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622BC2" w14:textId="77777777" w:rsidR="00485D0A" w:rsidRDefault="00485D0A" w:rsidP="00FA4ECC">
      <w:pPr>
        <w:spacing w:after="0" w:line="240" w:lineRule="auto"/>
        <w:rPr>
          <w:rFonts w:ascii="Arial" w:hAnsi="Arial" w:cs="Arial"/>
          <w:b/>
          <w:color w:val="0070C0"/>
          <w:sz w:val="28"/>
          <w:szCs w:val="24"/>
          <w:u w:val="single"/>
        </w:rPr>
      </w:pPr>
    </w:p>
    <w:p w14:paraId="27358253" w14:textId="77777777" w:rsidR="002E2AF8" w:rsidRPr="00263A47" w:rsidRDefault="00263A47" w:rsidP="00551B75">
      <w:pPr>
        <w:spacing w:after="0" w:line="240" w:lineRule="auto"/>
        <w:jc w:val="center"/>
        <w:rPr>
          <w:rFonts w:ascii="Arial" w:hAnsi="Arial" w:cs="Arial"/>
          <w:b/>
          <w:color w:val="0070C0"/>
          <w:sz w:val="28"/>
          <w:szCs w:val="24"/>
        </w:rPr>
      </w:pPr>
      <w:r w:rsidRPr="00263A47">
        <w:rPr>
          <w:rFonts w:ascii="Arial" w:hAnsi="Arial" w:cs="Arial"/>
          <w:b/>
          <w:color w:val="0070C0"/>
          <w:sz w:val="28"/>
          <w:szCs w:val="24"/>
        </w:rPr>
        <w:t xml:space="preserve">Children and Young People’s Residential </w:t>
      </w:r>
      <w:r w:rsidR="003D0B0C">
        <w:rPr>
          <w:rFonts w:ascii="Arial" w:hAnsi="Arial" w:cs="Arial"/>
          <w:b/>
          <w:color w:val="0070C0"/>
          <w:sz w:val="28"/>
          <w:szCs w:val="24"/>
        </w:rPr>
        <w:t>Care</w:t>
      </w:r>
    </w:p>
    <w:p w14:paraId="4AD5839E" w14:textId="77777777" w:rsidR="002E2AF8" w:rsidRPr="00263A47" w:rsidRDefault="002E2AF8" w:rsidP="00551B75">
      <w:pPr>
        <w:spacing w:after="0" w:line="240" w:lineRule="auto"/>
        <w:jc w:val="center"/>
        <w:rPr>
          <w:rFonts w:ascii="Arial" w:hAnsi="Arial" w:cs="Arial"/>
          <w:b/>
          <w:color w:val="0070C0"/>
          <w:sz w:val="28"/>
          <w:szCs w:val="24"/>
        </w:rPr>
      </w:pPr>
    </w:p>
    <w:p w14:paraId="7C271997" w14:textId="2FFD4732" w:rsidR="00FA4ECC" w:rsidRPr="00263A47" w:rsidRDefault="00AB156B" w:rsidP="00551B75">
      <w:pPr>
        <w:spacing w:after="0" w:line="240" w:lineRule="auto"/>
        <w:jc w:val="center"/>
        <w:rPr>
          <w:rFonts w:ascii="Arial" w:hAnsi="Arial" w:cs="Arial"/>
          <w:b/>
          <w:color w:val="0070C0"/>
          <w:sz w:val="28"/>
          <w:szCs w:val="24"/>
        </w:rPr>
      </w:pPr>
      <w:r>
        <w:rPr>
          <w:rFonts w:ascii="Arial" w:hAnsi="Arial" w:cs="Arial"/>
          <w:b/>
          <w:color w:val="4472C4" w:themeColor="accent5"/>
          <w:sz w:val="28"/>
          <w:szCs w:val="24"/>
        </w:rPr>
        <w:t>(</w:t>
      </w:r>
      <w:r w:rsidR="002E2AF8" w:rsidRPr="00AB156B">
        <w:rPr>
          <w:rFonts w:ascii="Arial" w:hAnsi="Arial" w:cs="Arial"/>
          <w:b/>
          <w:color w:val="4472C4" w:themeColor="accent5"/>
          <w:sz w:val="28"/>
          <w:szCs w:val="24"/>
        </w:rPr>
        <w:t>Please re</w:t>
      </w:r>
      <w:r w:rsidR="008E2875" w:rsidRPr="00AB156B">
        <w:rPr>
          <w:rFonts w:ascii="Arial" w:hAnsi="Arial" w:cs="Arial"/>
          <w:b/>
          <w:color w:val="4472C4" w:themeColor="accent5"/>
          <w:sz w:val="28"/>
          <w:szCs w:val="24"/>
        </w:rPr>
        <w:t>spond</w:t>
      </w:r>
      <w:r w:rsidR="002E2AF8" w:rsidRPr="00AB156B">
        <w:rPr>
          <w:rFonts w:ascii="Arial" w:hAnsi="Arial" w:cs="Arial"/>
          <w:b/>
          <w:color w:val="4472C4" w:themeColor="accent5"/>
          <w:sz w:val="28"/>
          <w:szCs w:val="24"/>
        </w:rPr>
        <w:t xml:space="preserve"> by </w:t>
      </w:r>
      <w:r w:rsidRPr="00AB156B">
        <w:rPr>
          <w:rFonts w:ascii="Arial" w:hAnsi="Arial" w:cs="Arial"/>
          <w:b/>
          <w:color w:val="4472C4" w:themeColor="accent5"/>
          <w:sz w:val="28"/>
          <w:szCs w:val="24"/>
        </w:rPr>
        <w:t>29th</w:t>
      </w:r>
      <w:r w:rsidR="002A4A17" w:rsidRPr="00AB156B">
        <w:rPr>
          <w:rFonts w:ascii="Arial" w:hAnsi="Arial" w:cs="Arial"/>
          <w:b/>
          <w:color w:val="4472C4" w:themeColor="accent5"/>
          <w:sz w:val="28"/>
          <w:szCs w:val="24"/>
        </w:rPr>
        <w:t xml:space="preserve"> October</w:t>
      </w:r>
      <w:r w:rsidR="00551B75" w:rsidRPr="00AB156B">
        <w:rPr>
          <w:rFonts w:ascii="Arial" w:hAnsi="Arial" w:cs="Arial"/>
          <w:b/>
          <w:color w:val="4472C4" w:themeColor="accent5"/>
          <w:sz w:val="28"/>
          <w:szCs w:val="24"/>
        </w:rPr>
        <w:t xml:space="preserve"> </w:t>
      </w:r>
      <w:r w:rsidR="002E2AF8" w:rsidRPr="00AB156B">
        <w:rPr>
          <w:rFonts w:ascii="Arial" w:hAnsi="Arial" w:cs="Arial"/>
          <w:b/>
          <w:color w:val="4472C4" w:themeColor="accent5"/>
          <w:sz w:val="28"/>
          <w:szCs w:val="24"/>
        </w:rPr>
        <w:t>202</w:t>
      </w:r>
      <w:r w:rsidR="00E257CF" w:rsidRPr="00AB156B">
        <w:rPr>
          <w:rFonts w:ascii="Arial" w:hAnsi="Arial" w:cs="Arial"/>
          <w:b/>
          <w:color w:val="4472C4" w:themeColor="accent5"/>
          <w:sz w:val="28"/>
          <w:szCs w:val="24"/>
        </w:rPr>
        <w:t>1</w:t>
      </w:r>
      <w:r>
        <w:rPr>
          <w:rFonts w:ascii="Arial" w:hAnsi="Arial" w:cs="Arial"/>
          <w:b/>
          <w:color w:val="4472C4" w:themeColor="accent5"/>
          <w:sz w:val="28"/>
          <w:szCs w:val="24"/>
        </w:rPr>
        <w:t>)</w:t>
      </w:r>
    </w:p>
    <w:p w14:paraId="030DA3DB" w14:textId="77777777" w:rsidR="009463E9" w:rsidRDefault="009463E9" w:rsidP="00FA4ECC">
      <w:pPr>
        <w:spacing w:after="0" w:line="240" w:lineRule="auto"/>
        <w:rPr>
          <w:b/>
          <w:color w:val="0070C0"/>
          <w:sz w:val="28"/>
          <w:szCs w:val="24"/>
          <w:u w:val="single"/>
        </w:rPr>
      </w:pPr>
    </w:p>
    <w:p w14:paraId="3D53AE8C" w14:textId="2D09E57B" w:rsidR="00A32380" w:rsidRPr="00E641EE" w:rsidRDefault="00FA4ECC" w:rsidP="00E641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41EE">
        <w:rPr>
          <w:rFonts w:ascii="Arial" w:hAnsi="Arial" w:cs="Arial"/>
          <w:sz w:val="24"/>
          <w:szCs w:val="24"/>
        </w:rPr>
        <w:t xml:space="preserve">Southwark Council </w:t>
      </w:r>
      <w:r w:rsidR="00AB1287">
        <w:rPr>
          <w:rFonts w:ascii="Arial" w:hAnsi="Arial" w:cs="Arial"/>
          <w:sz w:val="24"/>
          <w:szCs w:val="24"/>
        </w:rPr>
        <w:t>is w</w:t>
      </w:r>
      <w:r w:rsidR="00C458BD">
        <w:rPr>
          <w:rFonts w:ascii="Arial" w:hAnsi="Arial" w:cs="Arial"/>
          <w:sz w:val="24"/>
          <w:szCs w:val="24"/>
        </w:rPr>
        <w:t>ishing</w:t>
      </w:r>
      <w:r w:rsidR="00E5441C">
        <w:rPr>
          <w:rFonts w:ascii="Arial" w:hAnsi="Arial" w:cs="Arial"/>
          <w:sz w:val="24"/>
          <w:szCs w:val="24"/>
        </w:rPr>
        <w:t xml:space="preserve"> </w:t>
      </w:r>
      <w:r w:rsidR="00C458BD">
        <w:rPr>
          <w:rFonts w:ascii="Arial" w:hAnsi="Arial" w:cs="Arial"/>
          <w:sz w:val="24"/>
          <w:szCs w:val="24"/>
        </w:rPr>
        <w:t xml:space="preserve">to engage with </w:t>
      </w:r>
      <w:r w:rsidR="00E5441C">
        <w:rPr>
          <w:rFonts w:ascii="Arial" w:hAnsi="Arial" w:cs="Arial"/>
          <w:sz w:val="24"/>
          <w:szCs w:val="24"/>
        </w:rPr>
        <w:t xml:space="preserve">providers of </w:t>
      </w:r>
      <w:r w:rsidR="00E5441C" w:rsidRPr="00D26B56">
        <w:rPr>
          <w:rFonts w:ascii="Arial" w:hAnsi="Arial" w:cs="Arial"/>
          <w:sz w:val="24"/>
          <w:szCs w:val="24"/>
        </w:rPr>
        <w:t xml:space="preserve">children’s residential </w:t>
      </w:r>
      <w:r w:rsidR="00E5441C">
        <w:rPr>
          <w:rFonts w:ascii="Arial" w:hAnsi="Arial" w:cs="Arial"/>
          <w:sz w:val="24"/>
          <w:szCs w:val="24"/>
        </w:rPr>
        <w:t>care</w:t>
      </w:r>
      <w:r w:rsidR="00C25D2D">
        <w:rPr>
          <w:rFonts w:ascii="Arial" w:hAnsi="Arial" w:cs="Arial"/>
          <w:sz w:val="24"/>
          <w:szCs w:val="24"/>
        </w:rPr>
        <w:t xml:space="preserve"> services</w:t>
      </w:r>
      <w:r w:rsidR="00AB1287">
        <w:rPr>
          <w:rFonts w:ascii="Arial" w:hAnsi="Arial" w:cs="Arial"/>
          <w:sz w:val="24"/>
          <w:szCs w:val="24"/>
        </w:rPr>
        <w:t>,</w:t>
      </w:r>
      <w:r w:rsidR="00C25D2D">
        <w:rPr>
          <w:rFonts w:ascii="Arial" w:hAnsi="Arial" w:cs="Arial"/>
          <w:sz w:val="24"/>
          <w:szCs w:val="24"/>
        </w:rPr>
        <w:t xml:space="preserve"> </w:t>
      </w:r>
      <w:r w:rsidR="00E5441C">
        <w:rPr>
          <w:rFonts w:ascii="Arial" w:hAnsi="Arial" w:cs="Arial"/>
          <w:sz w:val="24"/>
          <w:szCs w:val="24"/>
        </w:rPr>
        <w:t xml:space="preserve">in order to gain an understanding and insight </w:t>
      </w:r>
      <w:r w:rsidR="00D613BE">
        <w:rPr>
          <w:rFonts w:ascii="Arial" w:hAnsi="Arial" w:cs="Arial"/>
          <w:sz w:val="24"/>
          <w:szCs w:val="24"/>
        </w:rPr>
        <w:t>of th</w:t>
      </w:r>
      <w:r w:rsidR="00C25D2D">
        <w:rPr>
          <w:rFonts w:ascii="Arial" w:hAnsi="Arial" w:cs="Arial"/>
          <w:sz w:val="24"/>
          <w:szCs w:val="24"/>
        </w:rPr>
        <w:t>is</w:t>
      </w:r>
      <w:r w:rsidR="00D613BE">
        <w:rPr>
          <w:rFonts w:ascii="Arial" w:hAnsi="Arial" w:cs="Arial"/>
          <w:sz w:val="24"/>
          <w:szCs w:val="24"/>
        </w:rPr>
        <w:t xml:space="preserve"> </w:t>
      </w:r>
      <w:r w:rsidR="00E5441C">
        <w:rPr>
          <w:rFonts w:ascii="Arial" w:hAnsi="Arial" w:cs="Arial"/>
          <w:sz w:val="24"/>
          <w:szCs w:val="24"/>
        </w:rPr>
        <w:t>market</w:t>
      </w:r>
      <w:r w:rsidR="00C25D2D">
        <w:rPr>
          <w:rFonts w:ascii="Arial" w:hAnsi="Arial" w:cs="Arial"/>
          <w:sz w:val="24"/>
          <w:szCs w:val="24"/>
        </w:rPr>
        <w:t xml:space="preserve">. </w:t>
      </w:r>
      <w:r w:rsidR="002A4A17">
        <w:rPr>
          <w:rFonts w:ascii="Arial" w:hAnsi="Arial" w:cs="Arial"/>
          <w:sz w:val="24"/>
          <w:szCs w:val="24"/>
        </w:rPr>
        <w:t>Following on from the Market Engagement in May 2021, we are still on the journey to shape and design o</w:t>
      </w:r>
      <w:r w:rsidR="00AB156B">
        <w:rPr>
          <w:rFonts w:ascii="Arial" w:hAnsi="Arial" w:cs="Arial"/>
          <w:sz w:val="24"/>
          <w:szCs w:val="24"/>
        </w:rPr>
        <w:t>ur children’s residential offer.</w:t>
      </w:r>
      <w:r w:rsidR="00C25D2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9463E9" w:rsidRPr="00E641EE">
        <w:rPr>
          <w:rFonts w:ascii="Arial" w:hAnsi="Arial" w:cs="Arial"/>
          <w:sz w:val="24"/>
          <w:szCs w:val="24"/>
        </w:rPr>
        <w:t xml:space="preserve">  </w:t>
      </w:r>
    </w:p>
    <w:p w14:paraId="4E5C0E39" w14:textId="77777777" w:rsidR="00E92433" w:rsidRDefault="00E92433" w:rsidP="00FA4ECC">
      <w:pPr>
        <w:spacing w:after="0" w:line="240" w:lineRule="auto"/>
        <w:rPr>
          <w:rFonts w:ascii="Arial" w:hAnsi="Arial" w:cs="Arial"/>
          <w:color w:val="000000"/>
          <w:sz w:val="19"/>
          <w:szCs w:val="19"/>
          <w:highlight w:val="yellow"/>
          <w:shd w:val="clear" w:color="auto" w:fill="FFFFFF"/>
        </w:rPr>
      </w:pPr>
    </w:p>
    <w:p w14:paraId="3C9A77A0" w14:textId="77777777" w:rsidR="00384480" w:rsidRDefault="00384480" w:rsidP="00E641E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We would like to hear</w:t>
      </w:r>
      <w:r w:rsidR="002A4A1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from </w:t>
      </w:r>
      <w:r w:rsidR="00C458B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any </w:t>
      </w:r>
      <w:r w:rsidR="00E641EE">
        <w:rPr>
          <w:rFonts w:ascii="Arial" w:hAnsi="Arial" w:cs="Arial"/>
          <w:color w:val="000000"/>
          <w:sz w:val="24"/>
          <w:szCs w:val="24"/>
          <w:shd w:val="clear" w:color="auto" w:fill="FFFFFF"/>
        </w:rPr>
        <w:t>organisation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s who </w:t>
      </w:r>
      <w:r w:rsidR="00C458B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are currently providing </w:t>
      </w:r>
      <w:r w:rsidR="002A4A17">
        <w:rPr>
          <w:rFonts w:ascii="Arial" w:hAnsi="Arial" w:cs="Arial"/>
          <w:color w:val="000000"/>
          <w:sz w:val="24"/>
          <w:szCs w:val="24"/>
          <w:shd w:val="clear" w:color="auto" w:fill="FFFFFF"/>
        </w:rPr>
        <w:t>children’s residential services to contribute towards the following</w:t>
      </w:r>
      <w:r w:rsidR="00C25D2D">
        <w:rPr>
          <w:rFonts w:ascii="Arial" w:hAnsi="Arial" w:cs="Arial"/>
          <w:color w:val="000000"/>
          <w:sz w:val="24"/>
          <w:szCs w:val="24"/>
          <w:shd w:val="clear" w:color="auto" w:fill="FFFFFF"/>
        </w:rPr>
        <w:t>:</w:t>
      </w:r>
      <w:r w:rsidR="00C458B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9463E9" w:rsidRPr="00E641E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14:paraId="0CEC0394" w14:textId="77777777" w:rsidR="00384480" w:rsidRDefault="00384480" w:rsidP="00E641E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5551FF0F" w14:textId="77777777" w:rsidR="002A4A17" w:rsidRPr="002A4A17" w:rsidRDefault="002A4A17" w:rsidP="002A4A17">
      <w:pPr>
        <w:numPr>
          <w:ilvl w:val="0"/>
          <w:numId w:val="33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2A4A17">
        <w:rPr>
          <w:rFonts w:ascii="Arial" w:eastAsia="Calibri" w:hAnsi="Arial" w:cs="Arial"/>
          <w:sz w:val="24"/>
          <w:szCs w:val="24"/>
        </w:rPr>
        <w:t>Update on the work to date that has been carried out to inform the Strategic Options Appraisal</w:t>
      </w:r>
    </w:p>
    <w:p w14:paraId="45B2C86D" w14:textId="77777777" w:rsidR="002A4A17" w:rsidRPr="002A4A17" w:rsidRDefault="002A4A17" w:rsidP="002A4A17">
      <w:pPr>
        <w:numPr>
          <w:ilvl w:val="0"/>
          <w:numId w:val="33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2A4A17">
        <w:rPr>
          <w:rFonts w:ascii="Arial" w:eastAsia="Calibri" w:hAnsi="Arial" w:cs="Arial"/>
          <w:sz w:val="24"/>
          <w:szCs w:val="24"/>
        </w:rPr>
        <w:t>High level Service Specification</w:t>
      </w:r>
    </w:p>
    <w:p w14:paraId="76BFDF9A" w14:textId="77777777" w:rsidR="002A4A17" w:rsidRPr="002A4A17" w:rsidRDefault="002A4A17" w:rsidP="002A4A17">
      <w:pPr>
        <w:numPr>
          <w:ilvl w:val="0"/>
          <w:numId w:val="33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2A4A17">
        <w:rPr>
          <w:rFonts w:ascii="Arial" w:eastAsia="Calibri" w:hAnsi="Arial" w:cs="Arial"/>
          <w:sz w:val="24"/>
          <w:szCs w:val="24"/>
        </w:rPr>
        <w:t>Model of Delivery</w:t>
      </w:r>
    </w:p>
    <w:p w14:paraId="39F20743" w14:textId="77777777" w:rsidR="002A4A17" w:rsidRPr="002A4A17" w:rsidRDefault="002A4A17" w:rsidP="002A4A17">
      <w:pPr>
        <w:numPr>
          <w:ilvl w:val="0"/>
          <w:numId w:val="33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2A4A17">
        <w:rPr>
          <w:rFonts w:ascii="Arial" w:eastAsia="Calibri" w:hAnsi="Arial" w:cs="Arial"/>
          <w:sz w:val="24"/>
          <w:szCs w:val="24"/>
        </w:rPr>
        <w:t xml:space="preserve">Options on alternative delivery vehicles </w:t>
      </w:r>
    </w:p>
    <w:p w14:paraId="150D79F9" w14:textId="77777777" w:rsidR="00590D30" w:rsidRDefault="00590D30" w:rsidP="00E641E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410CF6C3" w14:textId="77777777" w:rsidR="006E4F3C" w:rsidRDefault="00EA041E" w:rsidP="00E641E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A041E">
        <w:rPr>
          <w:rFonts w:ascii="Arial" w:hAnsi="Arial" w:cs="Arial"/>
          <w:color w:val="000000"/>
          <w:sz w:val="24"/>
          <w:szCs w:val="24"/>
          <w:shd w:val="clear" w:color="auto" w:fill="FFFFFF"/>
        </w:rPr>
        <w:t>This notice includes a questionnaire at Appendix A which has been prepared so it</w:t>
      </w:r>
      <w:r w:rsidR="00AB128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can be completed by any size</w:t>
      </w:r>
      <w:r w:rsidRPr="00EA041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737E65">
        <w:rPr>
          <w:rFonts w:ascii="Arial" w:hAnsi="Arial" w:cs="Arial"/>
          <w:color w:val="000000"/>
          <w:sz w:val="24"/>
          <w:szCs w:val="24"/>
          <w:shd w:val="clear" w:color="auto" w:fill="FFFFFF"/>
        </w:rPr>
        <w:t>o</w:t>
      </w:r>
      <w:r w:rsidRPr="00EA041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rganisation wishing to engage and assist the </w:t>
      </w:r>
      <w:r w:rsidR="00737E65">
        <w:rPr>
          <w:rFonts w:ascii="Arial" w:hAnsi="Arial" w:cs="Arial"/>
          <w:color w:val="000000"/>
          <w:sz w:val="24"/>
          <w:szCs w:val="24"/>
          <w:shd w:val="clear" w:color="auto" w:fill="FFFFFF"/>
        </w:rPr>
        <w:t>c</w:t>
      </w:r>
      <w:r w:rsidRPr="00EA041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ouncil </w:t>
      </w:r>
      <w:r w:rsidR="00737E65">
        <w:rPr>
          <w:rFonts w:ascii="Arial" w:hAnsi="Arial" w:cs="Arial"/>
          <w:color w:val="000000"/>
          <w:sz w:val="24"/>
          <w:szCs w:val="24"/>
          <w:shd w:val="clear" w:color="auto" w:fill="FFFFFF"/>
        </w:rPr>
        <w:t>at</w:t>
      </w:r>
      <w:r w:rsidRPr="00EA041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this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market insight </w:t>
      </w:r>
      <w:r w:rsidRPr="00EA041E">
        <w:rPr>
          <w:rFonts w:ascii="Arial" w:hAnsi="Arial" w:cs="Arial"/>
          <w:color w:val="000000"/>
          <w:sz w:val="24"/>
          <w:szCs w:val="24"/>
          <w:shd w:val="clear" w:color="auto" w:fill="FFFFFF"/>
        </w:rPr>
        <w:t>stage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</w:p>
    <w:p w14:paraId="29635E40" w14:textId="77777777" w:rsidR="006E4F3C" w:rsidRDefault="006E4F3C" w:rsidP="00E641E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642374B2" w14:textId="77777777" w:rsidR="00EA041E" w:rsidRDefault="00EA041E" w:rsidP="00E641E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25D2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This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is</w:t>
      </w:r>
      <w:r w:rsidRPr="00C25D2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C25D2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NOT</w:t>
      </w:r>
      <w:r w:rsidRPr="00C25D2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the commencement of a procurement procedure, neither is it a call for expressions of interest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14:paraId="3F40BA63" w14:textId="77777777" w:rsidR="00EA041E" w:rsidRDefault="00EA041E" w:rsidP="00E641E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313B4D1F" w14:textId="77777777" w:rsidR="00FA4ECC" w:rsidRPr="00E641EE" w:rsidRDefault="00384480" w:rsidP="00E641E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P</w:t>
      </w:r>
      <w:r w:rsidR="009463E9" w:rsidRPr="00E641E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lease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complete the enclosed questionnaire and </w:t>
      </w:r>
      <w:r w:rsidR="00864842" w:rsidRPr="00E641E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submit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the</w:t>
      </w:r>
      <w:r w:rsidR="00864842" w:rsidRPr="00E641E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response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via the messaging service</w:t>
      </w:r>
      <w:r w:rsidR="00AB128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within the e-procurement portal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="00864842" w:rsidRPr="00E641E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</w:t>
      </w:r>
    </w:p>
    <w:p w14:paraId="4B0A59FB" w14:textId="77777777" w:rsidR="00FA4ECC" w:rsidRDefault="00FA4ECC" w:rsidP="00FA4ECC">
      <w:pPr>
        <w:spacing w:after="0" w:line="240" w:lineRule="auto"/>
      </w:pPr>
    </w:p>
    <w:p w14:paraId="672AC31B" w14:textId="77777777" w:rsidR="008E2875" w:rsidRPr="008E2875" w:rsidRDefault="008E2875" w:rsidP="008E287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E2875">
        <w:rPr>
          <w:rFonts w:ascii="Arial" w:eastAsia="Calibri" w:hAnsi="Arial" w:cs="Arial"/>
          <w:sz w:val="24"/>
          <w:szCs w:val="24"/>
        </w:rPr>
        <w:t xml:space="preserve">This notice does not constitute a call for competition to procure any services for the </w:t>
      </w:r>
      <w:r w:rsidR="005C7140">
        <w:rPr>
          <w:rFonts w:ascii="Arial" w:eastAsia="Calibri" w:hAnsi="Arial" w:cs="Arial"/>
          <w:sz w:val="24"/>
          <w:szCs w:val="24"/>
        </w:rPr>
        <w:t>c</w:t>
      </w:r>
      <w:r w:rsidRPr="008E2875">
        <w:rPr>
          <w:rFonts w:ascii="Arial" w:eastAsia="Calibri" w:hAnsi="Arial" w:cs="Arial"/>
          <w:sz w:val="24"/>
          <w:szCs w:val="24"/>
        </w:rPr>
        <w:t xml:space="preserve">ouncil and the </w:t>
      </w:r>
      <w:r w:rsidR="005C7140">
        <w:rPr>
          <w:rFonts w:ascii="Arial" w:eastAsia="Calibri" w:hAnsi="Arial" w:cs="Arial"/>
          <w:sz w:val="24"/>
          <w:szCs w:val="24"/>
        </w:rPr>
        <w:t>c</w:t>
      </w:r>
      <w:r w:rsidRPr="008E2875">
        <w:rPr>
          <w:rFonts w:ascii="Arial" w:eastAsia="Calibri" w:hAnsi="Arial" w:cs="Arial"/>
          <w:sz w:val="24"/>
          <w:szCs w:val="24"/>
        </w:rPr>
        <w:t xml:space="preserve">ouncil is not bound to accept any proposals offered. The </w:t>
      </w:r>
      <w:r w:rsidR="005C7140">
        <w:rPr>
          <w:rFonts w:ascii="Arial" w:eastAsia="Calibri" w:hAnsi="Arial" w:cs="Arial"/>
          <w:sz w:val="24"/>
          <w:szCs w:val="24"/>
        </w:rPr>
        <w:t>c</w:t>
      </w:r>
      <w:r w:rsidRPr="008E2875">
        <w:rPr>
          <w:rFonts w:ascii="Arial" w:eastAsia="Calibri" w:hAnsi="Arial" w:cs="Arial"/>
          <w:sz w:val="24"/>
          <w:szCs w:val="24"/>
        </w:rPr>
        <w:t xml:space="preserve">ouncil is not liable for any costs, fees or expenses incurred by any party participating in </w:t>
      </w:r>
      <w:r w:rsidR="00AB1287">
        <w:rPr>
          <w:rFonts w:ascii="Arial" w:eastAsia="Calibri" w:hAnsi="Arial" w:cs="Arial"/>
          <w:sz w:val="24"/>
          <w:szCs w:val="24"/>
        </w:rPr>
        <w:t>any of its market engagement exercises</w:t>
      </w:r>
      <w:r w:rsidRPr="008E2875">
        <w:rPr>
          <w:rFonts w:ascii="Arial" w:eastAsia="Calibri" w:hAnsi="Arial" w:cs="Arial"/>
          <w:sz w:val="24"/>
          <w:szCs w:val="24"/>
        </w:rPr>
        <w:t xml:space="preserve">. Any procurement of any services by the </w:t>
      </w:r>
      <w:r w:rsidR="005C7140">
        <w:rPr>
          <w:rFonts w:ascii="Arial" w:eastAsia="Calibri" w:hAnsi="Arial" w:cs="Arial"/>
          <w:sz w:val="24"/>
          <w:szCs w:val="24"/>
        </w:rPr>
        <w:t>c</w:t>
      </w:r>
      <w:r w:rsidRPr="008E2875">
        <w:rPr>
          <w:rFonts w:ascii="Arial" w:eastAsia="Calibri" w:hAnsi="Arial" w:cs="Arial"/>
          <w:sz w:val="24"/>
          <w:szCs w:val="24"/>
        </w:rPr>
        <w:t>ouncil in due course</w:t>
      </w:r>
      <w:r w:rsidR="00AB1287">
        <w:rPr>
          <w:rFonts w:ascii="Arial" w:eastAsia="Calibri" w:hAnsi="Arial" w:cs="Arial"/>
          <w:sz w:val="24"/>
          <w:szCs w:val="24"/>
        </w:rPr>
        <w:t>,</w:t>
      </w:r>
      <w:r w:rsidRPr="008E2875">
        <w:rPr>
          <w:rFonts w:ascii="Arial" w:eastAsia="Calibri" w:hAnsi="Arial" w:cs="Arial"/>
          <w:sz w:val="24"/>
          <w:szCs w:val="24"/>
        </w:rPr>
        <w:t xml:space="preserve"> will be carried out strictly in accordance with the provisions of the Public Contracts Regulations 2015.</w:t>
      </w:r>
    </w:p>
    <w:p w14:paraId="6E8BC33D" w14:textId="77777777" w:rsidR="008E2875" w:rsidRPr="008E2875" w:rsidRDefault="008E2875" w:rsidP="008E287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2CDF29A" w14:textId="77777777" w:rsidR="008E2875" w:rsidRPr="008E2875" w:rsidRDefault="008E2875" w:rsidP="008E287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E2875">
        <w:rPr>
          <w:rFonts w:ascii="Arial" w:eastAsia="Calibri" w:hAnsi="Arial" w:cs="Arial"/>
          <w:sz w:val="24"/>
          <w:szCs w:val="24"/>
        </w:rPr>
        <w:t xml:space="preserve">Responses to the questionnaire will be treated confidentially. </w:t>
      </w:r>
    </w:p>
    <w:p w14:paraId="31E09FBD" w14:textId="77777777" w:rsidR="00FA4ECC" w:rsidRPr="003A6CD0" w:rsidRDefault="008E2875" w:rsidP="008E28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E2875">
        <w:rPr>
          <w:rFonts w:ascii="Arial" w:eastAsia="Calibri" w:hAnsi="Arial" w:cs="Arial"/>
          <w:sz w:val="24"/>
          <w:szCs w:val="24"/>
        </w:rPr>
        <w:t xml:space="preserve">The </w:t>
      </w:r>
      <w:r>
        <w:rPr>
          <w:rFonts w:ascii="Arial" w:eastAsia="Calibri" w:hAnsi="Arial" w:cs="Arial"/>
          <w:sz w:val="24"/>
          <w:szCs w:val="24"/>
        </w:rPr>
        <w:t>c</w:t>
      </w:r>
      <w:r w:rsidRPr="008E2875">
        <w:rPr>
          <w:rFonts w:ascii="Arial" w:eastAsia="Calibri" w:hAnsi="Arial" w:cs="Arial"/>
          <w:sz w:val="24"/>
          <w:szCs w:val="24"/>
        </w:rPr>
        <w:t>ouncil’s tenders will be advertised on the Pro-contract portal and the following websites please see links below:</w:t>
      </w:r>
    </w:p>
    <w:p w14:paraId="115CEC6F" w14:textId="77777777" w:rsidR="008E2875" w:rsidRPr="003A6CD0" w:rsidRDefault="008E2875" w:rsidP="00FA4EC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4E70F7A" w14:textId="77777777" w:rsidR="00CF4C7D" w:rsidRPr="003A6CD0" w:rsidRDefault="005C4B21" w:rsidP="003A6CD0">
      <w:pPr>
        <w:numPr>
          <w:ilvl w:val="0"/>
          <w:numId w:val="25"/>
        </w:numPr>
        <w:spacing w:after="0" w:line="240" w:lineRule="auto"/>
        <w:rPr>
          <w:rFonts w:ascii="Arial" w:hAnsi="Arial" w:cs="Arial"/>
          <w:sz w:val="24"/>
          <w:szCs w:val="24"/>
        </w:rPr>
      </w:pPr>
      <w:hyperlink r:id="rId11" w:history="1">
        <w:r w:rsidR="00F50559" w:rsidRPr="003A6CD0">
          <w:rPr>
            <w:rStyle w:val="Hyperlink"/>
            <w:rFonts w:ascii="Arial" w:hAnsi="Arial" w:cs="Arial"/>
            <w:sz w:val="24"/>
            <w:szCs w:val="24"/>
          </w:rPr>
          <w:t>https://procontract.due-north.com</w:t>
        </w:r>
      </w:hyperlink>
      <w:r w:rsidR="00F50559" w:rsidRPr="003A6CD0">
        <w:rPr>
          <w:rFonts w:ascii="Arial" w:hAnsi="Arial" w:cs="Arial"/>
          <w:sz w:val="24"/>
          <w:szCs w:val="24"/>
        </w:rPr>
        <w:t xml:space="preserve">  </w:t>
      </w:r>
    </w:p>
    <w:p w14:paraId="1F499B28" w14:textId="77777777" w:rsidR="003A6CD0" w:rsidRPr="003A6CD0" w:rsidRDefault="005C4B21" w:rsidP="003A6CD0">
      <w:pPr>
        <w:numPr>
          <w:ilvl w:val="0"/>
          <w:numId w:val="25"/>
        </w:numPr>
        <w:spacing w:after="0" w:line="240" w:lineRule="auto"/>
        <w:rPr>
          <w:rFonts w:ascii="Arial" w:hAnsi="Arial" w:cs="Arial"/>
          <w:sz w:val="24"/>
          <w:szCs w:val="24"/>
        </w:rPr>
      </w:pPr>
      <w:hyperlink r:id="rId12" w:history="1">
        <w:r w:rsidR="003A6CD0" w:rsidRPr="00AA21BA">
          <w:rPr>
            <w:rStyle w:val="Hyperlink"/>
            <w:rFonts w:ascii="Arial" w:hAnsi="Arial" w:cs="Arial"/>
            <w:sz w:val="24"/>
            <w:szCs w:val="24"/>
          </w:rPr>
          <w:t>https://www.gov.uk/contracts-finder</w:t>
        </w:r>
      </w:hyperlink>
      <w:r w:rsidR="003A6CD0">
        <w:rPr>
          <w:rFonts w:ascii="Arial" w:hAnsi="Arial" w:cs="Arial"/>
          <w:sz w:val="24"/>
          <w:szCs w:val="24"/>
        </w:rPr>
        <w:t xml:space="preserve"> </w:t>
      </w:r>
    </w:p>
    <w:p w14:paraId="65D20D38" w14:textId="77777777" w:rsidR="008E2875" w:rsidRPr="003A6CD0" w:rsidRDefault="008E2875" w:rsidP="00FA4EC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6520651" w14:textId="3874C568" w:rsidR="00EF19EF" w:rsidRDefault="00EF19EF">
      <w:pPr>
        <w:rPr>
          <w:rFonts w:ascii="Arial" w:hAnsi="Arial" w:cs="Arial"/>
          <w:sz w:val="24"/>
          <w:szCs w:val="24"/>
        </w:rPr>
      </w:pPr>
    </w:p>
    <w:p w14:paraId="72C602A4" w14:textId="316041F1" w:rsidR="002D35FE" w:rsidRDefault="002D35FE">
      <w:pPr>
        <w:rPr>
          <w:rFonts w:ascii="Arial" w:hAnsi="Arial" w:cs="Arial"/>
          <w:sz w:val="24"/>
          <w:szCs w:val="24"/>
        </w:rPr>
      </w:pPr>
    </w:p>
    <w:p w14:paraId="54CE97D6" w14:textId="14A3CC0E" w:rsidR="002D35FE" w:rsidRDefault="002D35FE">
      <w:pPr>
        <w:rPr>
          <w:rFonts w:ascii="Arial" w:hAnsi="Arial" w:cs="Arial"/>
          <w:sz w:val="24"/>
          <w:szCs w:val="24"/>
        </w:rPr>
      </w:pPr>
    </w:p>
    <w:p w14:paraId="6AD7EA5C" w14:textId="7846AAE1" w:rsidR="002D35FE" w:rsidRDefault="002D35FE">
      <w:pPr>
        <w:rPr>
          <w:rFonts w:ascii="Arial" w:hAnsi="Arial" w:cs="Arial"/>
          <w:sz w:val="24"/>
          <w:szCs w:val="24"/>
        </w:rPr>
      </w:pPr>
    </w:p>
    <w:p w14:paraId="70B4A582" w14:textId="22A12361" w:rsidR="002D35FE" w:rsidRDefault="002D35FE">
      <w:r>
        <w:fldChar w:fldCharType="begin"/>
      </w:r>
      <w:r>
        <w:instrText xml:space="preserve"> LINK Excel.Sheet.12 "Book1" "Sheet1!R2C3:R25C5" \a \f 4 \h </w:instrText>
      </w:r>
      <w:r w:rsidR="00AB156B">
        <w:instrText xml:space="preserve"> \* MERGEFORMAT </w:instrText>
      </w:r>
      <w:r>
        <w:fldChar w:fldCharType="separate"/>
      </w:r>
    </w:p>
    <w:tbl>
      <w:tblPr>
        <w:tblW w:w="8480" w:type="dxa"/>
        <w:tblLook w:val="04A0" w:firstRow="1" w:lastRow="0" w:firstColumn="1" w:lastColumn="0" w:noHBand="0" w:noVBand="1"/>
      </w:tblPr>
      <w:tblGrid>
        <w:gridCol w:w="1200"/>
        <w:gridCol w:w="3640"/>
        <w:gridCol w:w="3640"/>
      </w:tblGrid>
      <w:tr w:rsidR="002D35FE" w:rsidRPr="002D35FE" w14:paraId="1B88D057" w14:textId="77777777" w:rsidTr="002D35FE">
        <w:trPr>
          <w:trHeight w:val="310"/>
        </w:trPr>
        <w:tc>
          <w:tcPr>
            <w:tcW w:w="8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14:paraId="1FF1D519" w14:textId="2B7CE046" w:rsidR="002D35FE" w:rsidRPr="002D35FE" w:rsidRDefault="002D35FE" w:rsidP="002D35F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2D35FE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t>Part B – Questionnaire</w:t>
            </w:r>
          </w:p>
        </w:tc>
      </w:tr>
      <w:tr w:rsidR="002D35FE" w:rsidRPr="002D35FE" w14:paraId="4A2C9CAD" w14:textId="77777777" w:rsidTr="002D35FE">
        <w:trPr>
          <w:trHeight w:val="310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9D08E"/>
            <w:noWrap/>
            <w:vAlign w:val="center"/>
            <w:hideMark/>
          </w:tcPr>
          <w:p w14:paraId="6AAD4C2E" w14:textId="77777777" w:rsidR="002D35FE" w:rsidRPr="002D35FE" w:rsidRDefault="002D35FE" w:rsidP="002D35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D35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Q1</w:t>
            </w:r>
          </w:p>
        </w:tc>
        <w:tc>
          <w:tcPr>
            <w:tcW w:w="7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vAlign w:val="center"/>
            <w:hideMark/>
          </w:tcPr>
          <w:p w14:paraId="155071DB" w14:textId="3F794235" w:rsidR="002D35FE" w:rsidRPr="002D35FE" w:rsidRDefault="002D35FE" w:rsidP="002D35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2D35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Referral pathways and Admissions criteria</w:t>
            </w:r>
          </w:p>
        </w:tc>
      </w:tr>
      <w:tr w:rsidR="002D35FE" w:rsidRPr="002D35FE" w14:paraId="38E29A92" w14:textId="77777777" w:rsidTr="002D35FE">
        <w:trPr>
          <w:trHeight w:val="88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C836294" w14:textId="77777777" w:rsidR="002D35FE" w:rsidRPr="002D35FE" w:rsidRDefault="002D35FE" w:rsidP="002D35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9976A" w14:textId="77777777" w:rsidR="002D35FE" w:rsidRPr="002D35FE" w:rsidRDefault="002D35FE" w:rsidP="002D35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D35F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Please describe your admission procedure and placement matching including exit planning</w:t>
            </w:r>
          </w:p>
        </w:tc>
      </w:tr>
      <w:tr w:rsidR="002D35FE" w:rsidRPr="002D35FE" w14:paraId="7104310E" w14:textId="77777777" w:rsidTr="002D35FE">
        <w:trPr>
          <w:trHeight w:val="53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09D71" w14:textId="77777777" w:rsidR="002D35FE" w:rsidRPr="002D35FE" w:rsidRDefault="002D35FE" w:rsidP="002D35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D35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Response (R1)</w:t>
            </w:r>
          </w:p>
        </w:tc>
        <w:tc>
          <w:tcPr>
            <w:tcW w:w="7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7B4E00C" w14:textId="77777777" w:rsidR="002D35FE" w:rsidRPr="002D35FE" w:rsidRDefault="002D35FE" w:rsidP="002D35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D35F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[please type response here]</w:t>
            </w:r>
          </w:p>
        </w:tc>
      </w:tr>
      <w:tr w:rsidR="002D35FE" w:rsidRPr="002D35FE" w14:paraId="7CEEB056" w14:textId="77777777" w:rsidTr="002D35FE">
        <w:trPr>
          <w:trHeight w:val="310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9D08E"/>
            <w:vAlign w:val="center"/>
            <w:hideMark/>
          </w:tcPr>
          <w:p w14:paraId="48DADA4D" w14:textId="77777777" w:rsidR="002D35FE" w:rsidRPr="002D35FE" w:rsidRDefault="002D35FE" w:rsidP="002D35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D35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Q2</w:t>
            </w:r>
          </w:p>
        </w:tc>
        <w:tc>
          <w:tcPr>
            <w:tcW w:w="7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vAlign w:val="center"/>
            <w:hideMark/>
          </w:tcPr>
          <w:p w14:paraId="0EF58B53" w14:textId="77777777" w:rsidR="002D35FE" w:rsidRPr="002D35FE" w:rsidRDefault="002D35FE" w:rsidP="002D35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D35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Workforce model</w:t>
            </w:r>
          </w:p>
        </w:tc>
      </w:tr>
      <w:tr w:rsidR="002D35FE" w:rsidRPr="002D35FE" w14:paraId="282765CC" w14:textId="77777777" w:rsidTr="002D35FE">
        <w:trPr>
          <w:trHeight w:val="93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EFD47E" w14:textId="77777777" w:rsidR="002D35FE" w:rsidRPr="002D35FE" w:rsidRDefault="002D35FE" w:rsidP="002D35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7CC59" w14:textId="77777777" w:rsidR="002D35FE" w:rsidRPr="002D35FE" w:rsidRDefault="002D35FE" w:rsidP="002D35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D35F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What is your </w:t>
            </w:r>
            <w:r w:rsidRPr="002D35F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workforce model</w:t>
            </w:r>
            <w:r w:rsidRPr="002D35F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for the service you provide i.e. staffing ratios, specialist staff, level of experience/skills required?</w:t>
            </w:r>
          </w:p>
        </w:tc>
      </w:tr>
      <w:tr w:rsidR="002D35FE" w:rsidRPr="002D35FE" w14:paraId="12AB3DCF" w14:textId="77777777" w:rsidTr="002D35FE">
        <w:trPr>
          <w:trHeight w:val="52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9196E" w14:textId="77777777" w:rsidR="002D35FE" w:rsidRPr="002D35FE" w:rsidRDefault="002D35FE" w:rsidP="002D35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D35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Response (R2) </w:t>
            </w:r>
          </w:p>
        </w:tc>
        <w:tc>
          <w:tcPr>
            <w:tcW w:w="7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2D14E07" w14:textId="77777777" w:rsidR="002D35FE" w:rsidRPr="002D35FE" w:rsidRDefault="002D35FE" w:rsidP="002D35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D35F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[please type response here]</w:t>
            </w:r>
          </w:p>
        </w:tc>
      </w:tr>
      <w:tr w:rsidR="002D35FE" w:rsidRPr="002D35FE" w14:paraId="1621ED5F" w14:textId="77777777" w:rsidTr="002D35FE">
        <w:trPr>
          <w:trHeight w:val="310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9D08E"/>
            <w:noWrap/>
            <w:vAlign w:val="center"/>
            <w:hideMark/>
          </w:tcPr>
          <w:p w14:paraId="4E6EEAD1" w14:textId="77777777" w:rsidR="002D35FE" w:rsidRPr="002D35FE" w:rsidRDefault="002D35FE" w:rsidP="002D35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D35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Q3</w:t>
            </w:r>
          </w:p>
        </w:tc>
        <w:tc>
          <w:tcPr>
            <w:tcW w:w="7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vAlign w:val="center"/>
            <w:hideMark/>
          </w:tcPr>
          <w:p w14:paraId="10332BBF" w14:textId="77777777" w:rsidR="002D35FE" w:rsidRPr="002D35FE" w:rsidRDefault="002D35FE" w:rsidP="002D35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D35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Service Delivery Model</w:t>
            </w:r>
          </w:p>
        </w:tc>
      </w:tr>
      <w:tr w:rsidR="002D35FE" w:rsidRPr="002D35FE" w14:paraId="390FD0C0" w14:textId="77777777" w:rsidTr="002D35FE">
        <w:trPr>
          <w:trHeight w:val="123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E9C04B8" w14:textId="77777777" w:rsidR="002D35FE" w:rsidRPr="002D35FE" w:rsidRDefault="002D35FE" w:rsidP="002D35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DCAF4" w14:textId="77777777" w:rsidR="002D35FE" w:rsidRPr="002D35FE" w:rsidRDefault="002D35FE" w:rsidP="002D35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D35F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Please describe your experience of using the </w:t>
            </w:r>
            <w:r w:rsidRPr="002D35F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STAIRS framework</w:t>
            </w:r>
            <w:r w:rsidRPr="002D35F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? If you do not use STAIRS framework please describe your service delivery model.</w:t>
            </w:r>
          </w:p>
        </w:tc>
      </w:tr>
      <w:tr w:rsidR="002D35FE" w:rsidRPr="002D35FE" w14:paraId="549B2D8F" w14:textId="77777777" w:rsidTr="002D35FE">
        <w:trPr>
          <w:trHeight w:val="52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834FC" w14:textId="77777777" w:rsidR="002D35FE" w:rsidRPr="002D35FE" w:rsidRDefault="002D35FE" w:rsidP="002D35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D35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Response (R3)</w:t>
            </w:r>
          </w:p>
        </w:tc>
        <w:tc>
          <w:tcPr>
            <w:tcW w:w="7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51A57C37" w14:textId="77777777" w:rsidR="002D35FE" w:rsidRPr="002D35FE" w:rsidRDefault="002D35FE" w:rsidP="002D35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D35F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[please type response here]</w:t>
            </w:r>
          </w:p>
        </w:tc>
      </w:tr>
      <w:tr w:rsidR="002D35FE" w:rsidRPr="002D35FE" w14:paraId="3C07B910" w14:textId="77777777" w:rsidTr="002D35FE">
        <w:trPr>
          <w:trHeight w:val="310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9D08E"/>
            <w:noWrap/>
            <w:vAlign w:val="center"/>
            <w:hideMark/>
          </w:tcPr>
          <w:p w14:paraId="602FB026" w14:textId="77777777" w:rsidR="002D35FE" w:rsidRPr="002D35FE" w:rsidRDefault="002D35FE" w:rsidP="002D35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D35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Q4</w:t>
            </w:r>
          </w:p>
        </w:tc>
        <w:tc>
          <w:tcPr>
            <w:tcW w:w="7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vAlign w:val="center"/>
            <w:hideMark/>
          </w:tcPr>
          <w:p w14:paraId="20857C8C" w14:textId="77777777" w:rsidR="002D35FE" w:rsidRPr="002D35FE" w:rsidRDefault="002D35FE" w:rsidP="002D35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D35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Partnership Arrangements</w:t>
            </w:r>
          </w:p>
        </w:tc>
      </w:tr>
      <w:tr w:rsidR="002D35FE" w:rsidRPr="002D35FE" w14:paraId="70B7BBD5" w14:textId="77777777" w:rsidTr="002D35FE">
        <w:trPr>
          <w:trHeight w:val="1360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F53691E" w14:textId="77777777" w:rsidR="002D35FE" w:rsidRPr="002D35FE" w:rsidRDefault="002D35FE" w:rsidP="002D35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45042" w14:textId="77777777" w:rsidR="002D35FE" w:rsidRPr="002D35FE" w:rsidRDefault="002D35FE" w:rsidP="002D35F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2D35F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 xml:space="preserve">Please describe any previous partnership arrangements that you have established </w:t>
            </w:r>
            <w:r w:rsidRPr="002D35F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with a Local Authority or a Provider in delivering children's residential services </w:t>
            </w:r>
          </w:p>
        </w:tc>
      </w:tr>
      <w:tr w:rsidR="002D35FE" w:rsidRPr="002D35FE" w14:paraId="7A4D17C2" w14:textId="77777777" w:rsidTr="002D35FE">
        <w:trPr>
          <w:trHeight w:val="52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DBBA3" w14:textId="77777777" w:rsidR="002D35FE" w:rsidRPr="002D35FE" w:rsidRDefault="002D35FE" w:rsidP="002D35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D35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Response (R4)</w:t>
            </w:r>
          </w:p>
        </w:tc>
        <w:tc>
          <w:tcPr>
            <w:tcW w:w="7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4B042D5D" w14:textId="77777777" w:rsidR="002D35FE" w:rsidRPr="002D35FE" w:rsidRDefault="002D35FE" w:rsidP="002D35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D35F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[please type response here]</w:t>
            </w:r>
          </w:p>
        </w:tc>
      </w:tr>
      <w:tr w:rsidR="002D35FE" w:rsidRPr="002D35FE" w14:paraId="28655B45" w14:textId="77777777" w:rsidTr="002D35FE">
        <w:trPr>
          <w:trHeight w:val="310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9D08E"/>
            <w:vAlign w:val="center"/>
            <w:hideMark/>
          </w:tcPr>
          <w:p w14:paraId="7A95588C" w14:textId="77777777" w:rsidR="002D35FE" w:rsidRPr="002D35FE" w:rsidRDefault="002D35FE" w:rsidP="002D35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D35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Q5</w:t>
            </w:r>
          </w:p>
        </w:tc>
        <w:tc>
          <w:tcPr>
            <w:tcW w:w="7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vAlign w:val="center"/>
            <w:hideMark/>
          </w:tcPr>
          <w:p w14:paraId="4E72E26D" w14:textId="6E72A2F0" w:rsidR="002D35FE" w:rsidRPr="002D35FE" w:rsidRDefault="005C4B21" w:rsidP="002D35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Collaborative Working</w:t>
            </w:r>
            <w:bookmarkStart w:id="0" w:name="_GoBack"/>
            <w:bookmarkEnd w:id="0"/>
          </w:p>
        </w:tc>
      </w:tr>
      <w:tr w:rsidR="002D35FE" w:rsidRPr="002D35FE" w14:paraId="19C9BB0C" w14:textId="77777777" w:rsidTr="002D35FE">
        <w:trPr>
          <w:trHeight w:val="153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36B4094" w14:textId="77777777" w:rsidR="002D35FE" w:rsidRPr="002D35FE" w:rsidRDefault="002D35FE" w:rsidP="002D35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957CA" w14:textId="77777777" w:rsidR="002D35FE" w:rsidRPr="002D35FE" w:rsidRDefault="002D35FE" w:rsidP="002D35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D35F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Tell us how you have worked in collaboration to </w:t>
            </w:r>
            <w:r w:rsidRPr="002D35F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 xml:space="preserve"> deliver children's residential services to align with local services</w:t>
            </w:r>
            <w:r w:rsidRPr="002D35F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GB"/>
              </w:rPr>
              <w:t xml:space="preserve"> i.e. Education, CAMHS, Health and Youth Offending Teams</w:t>
            </w:r>
          </w:p>
        </w:tc>
      </w:tr>
      <w:tr w:rsidR="002D35FE" w:rsidRPr="002D35FE" w14:paraId="3DDCD8F2" w14:textId="77777777" w:rsidTr="002D35FE">
        <w:trPr>
          <w:trHeight w:val="52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98CF4" w14:textId="77777777" w:rsidR="002D35FE" w:rsidRPr="002D35FE" w:rsidRDefault="002D35FE" w:rsidP="002D35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D35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Response (R5) </w:t>
            </w:r>
          </w:p>
        </w:tc>
        <w:tc>
          <w:tcPr>
            <w:tcW w:w="7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4E41656D" w14:textId="77777777" w:rsidR="002D35FE" w:rsidRPr="002D35FE" w:rsidRDefault="002D35FE" w:rsidP="002D35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D35F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[please type response here]</w:t>
            </w:r>
          </w:p>
        </w:tc>
      </w:tr>
      <w:tr w:rsidR="002D35FE" w:rsidRPr="002D35FE" w14:paraId="0D55C984" w14:textId="77777777" w:rsidTr="002D35FE">
        <w:trPr>
          <w:trHeight w:val="310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9D08E"/>
            <w:vAlign w:val="center"/>
            <w:hideMark/>
          </w:tcPr>
          <w:p w14:paraId="5C7B874A" w14:textId="77777777" w:rsidR="002D35FE" w:rsidRPr="002D35FE" w:rsidRDefault="002D35FE" w:rsidP="002D35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D35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Q6</w:t>
            </w:r>
          </w:p>
        </w:tc>
        <w:tc>
          <w:tcPr>
            <w:tcW w:w="7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vAlign w:val="center"/>
            <w:hideMark/>
          </w:tcPr>
          <w:p w14:paraId="0A0217C0" w14:textId="77777777" w:rsidR="002D35FE" w:rsidRPr="002D35FE" w:rsidRDefault="002D35FE" w:rsidP="002D35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D35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Performance Monitoring</w:t>
            </w:r>
          </w:p>
        </w:tc>
      </w:tr>
      <w:tr w:rsidR="002D35FE" w:rsidRPr="002D35FE" w14:paraId="72D4E3BC" w14:textId="77777777" w:rsidTr="002D35FE">
        <w:trPr>
          <w:trHeight w:val="96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F20793D" w14:textId="77777777" w:rsidR="002D35FE" w:rsidRPr="002D35FE" w:rsidRDefault="002D35FE" w:rsidP="002D35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7DA0D" w14:textId="77777777" w:rsidR="002D35FE" w:rsidRPr="002D35FE" w:rsidRDefault="002D35FE" w:rsidP="002D35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D35F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What existing performance monitoring and reporting systems do you have in place?</w:t>
            </w:r>
          </w:p>
        </w:tc>
      </w:tr>
      <w:tr w:rsidR="002D35FE" w:rsidRPr="002D35FE" w14:paraId="6F2E8BE5" w14:textId="77777777" w:rsidTr="002D35FE">
        <w:trPr>
          <w:trHeight w:val="62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19A48" w14:textId="77777777" w:rsidR="002D35FE" w:rsidRPr="002D35FE" w:rsidRDefault="002D35FE" w:rsidP="002D35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D35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Response (R6) </w:t>
            </w:r>
          </w:p>
        </w:tc>
        <w:tc>
          <w:tcPr>
            <w:tcW w:w="7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5F8A714" w14:textId="77777777" w:rsidR="002D35FE" w:rsidRPr="002D35FE" w:rsidRDefault="002D35FE" w:rsidP="002D35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D35F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[please type response here]</w:t>
            </w:r>
          </w:p>
        </w:tc>
      </w:tr>
      <w:tr w:rsidR="002D35FE" w:rsidRPr="002D35FE" w14:paraId="56923CF5" w14:textId="77777777" w:rsidTr="002D35FE">
        <w:trPr>
          <w:trHeight w:val="310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9D08E"/>
            <w:vAlign w:val="center"/>
            <w:hideMark/>
          </w:tcPr>
          <w:p w14:paraId="67B9C407" w14:textId="77777777" w:rsidR="002D35FE" w:rsidRPr="002D35FE" w:rsidRDefault="002D35FE" w:rsidP="002D35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D35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Q7</w:t>
            </w:r>
          </w:p>
        </w:tc>
        <w:tc>
          <w:tcPr>
            <w:tcW w:w="7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vAlign w:val="center"/>
            <w:hideMark/>
          </w:tcPr>
          <w:p w14:paraId="5CA239DA" w14:textId="77777777" w:rsidR="002D35FE" w:rsidRPr="002D35FE" w:rsidRDefault="002D35FE" w:rsidP="002D35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D35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One to One (1:1) sessions</w:t>
            </w:r>
          </w:p>
        </w:tc>
      </w:tr>
      <w:tr w:rsidR="002D35FE" w:rsidRPr="002D35FE" w14:paraId="066A9DB0" w14:textId="77777777" w:rsidTr="002D35FE">
        <w:trPr>
          <w:trHeight w:val="154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33957E6" w14:textId="77777777" w:rsidR="002D35FE" w:rsidRPr="002D35FE" w:rsidRDefault="002D35FE" w:rsidP="002D35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DE4AE" w14:textId="7B5F3D4E" w:rsidR="002D35FE" w:rsidRPr="00C31207" w:rsidRDefault="00214E7A" w:rsidP="00C312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As part of this market engagement, the Council is intending to hold </w:t>
            </w:r>
            <w:r w:rsidRPr="00214E7A">
              <w:rPr>
                <w:rFonts w:ascii="Arial" w:hAnsi="Arial" w:cs="Arial"/>
                <w:sz w:val="24"/>
                <w:szCs w:val="24"/>
              </w:rPr>
              <w:t>1:1 'Meet the Commissioner' Meetings where individual providers can discuss above questions further o</w:t>
            </w:r>
            <w:r>
              <w:rPr>
                <w:rFonts w:ascii="Arial" w:hAnsi="Arial" w:cs="Arial"/>
                <w:sz w:val="24"/>
                <w:szCs w:val="24"/>
              </w:rPr>
              <w:t>n the dates specified below. Please indicate if you would be interested in participating in the 1:1 meetings?</w:t>
            </w:r>
          </w:p>
        </w:tc>
      </w:tr>
      <w:tr w:rsidR="002D35FE" w:rsidRPr="002D35FE" w14:paraId="78BB0F24" w14:textId="77777777" w:rsidTr="002D35FE">
        <w:trPr>
          <w:trHeight w:val="840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01E70" w14:textId="77777777" w:rsidR="002D35FE" w:rsidRPr="002D35FE" w:rsidRDefault="002D35FE" w:rsidP="002D35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D35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Response (R7) 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80C7CB1" w14:textId="77777777" w:rsidR="002D35FE" w:rsidRPr="002D35FE" w:rsidRDefault="002D35FE" w:rsidP="002D35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2D35F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Date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2184927" w14:textId="77777777" w:rsidR="002D35FE" w:rsidRPr="002D35FE" w:rsidRDefault="002D35FE" w:rsidP="002D35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2D35F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Please state which date/s you would be able to attend (put an X in the relevant box). </w:t>
            </w:r>
          </w:p>
        </w:tc>
      </w:tr>
      <w:tr w:rsidR="002D35FE" w:rsidRPr="002D35FE" w14:paraId="7C05DB59" w14:textId="77777777" w:rsidTr="002D35FE">
        <w:trPr>
          <w:trHeight w:val="31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0DE34" w14:textId="77777777" w:rsidR="002D35FE" w:rsidRPr="002D35FE" w:rsidRDefault="002D35FE" w:rsidP="002D35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940B0" w14:textId="77777777" w:rsidR="002D35FE" w:rsidRPr="002D35FE" w:rsidRDefault="002D35FE" w:rsidP="002D3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D35FE">
              <w:rPr>
                <w:rFonts w:ascii="Arial" w:eastAsia="Times New Roman" w:hAnsi="Arial" w:cs="Arial"/>
                <w:color w:val="000000"/>
                <w:lang w:eastAsia="en-GB"/>
              </w:rPr>
              <w:t>2nd Nov 2021 (2pm - 5pm)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C538AF0" w14:textId="77777777" w:rsidR="002D35FE" w:rsidRPr="002D35FE" w:rsidRDefault="002D35FE" w:rsidP="002D3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D35F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2D35FE" w:rsidRPr="002D35FE" w14:paraId="005A83BF" w14:textId="77777777" w:rsidTr="002D35FE">
        <w:trPr>
          <w:trHeight w:val="31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CCE16" w14:textId="77777777" w:rsidR="002D35FE" w:rsidRPr="002D35FE" w:rsidRDefault="002D35FE" w:rsidP="002D35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AD311" w14:textId="77777777" w:rsidR="002D35FE" w:rsidRPr="002D35FE" w:rsidRDefault="002D35FE" w:rsidP="002D3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D35FE">
              <w:rPr>
                <w:rFonts w:ascii="Arial" w:eastAsia="Times New Roman" w:hAnsi="Arial" w:cs="Arial"/>
                <w:color w:val="000000"/>
                <w:lang w:eastAsia="en-GB"/>
              </w:rPr>
              <w:t>3rd  Nov 2021 (2pm - 5pm)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8C03267" w14:textId="77777777" w:rsidR="002D35FE" w:rsidRPr="002D35FE" w:rsidRDefault="002D35FE" w:rsidP="002D3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D35F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</w:tbl>
    <w:p w14:paraId="4A166376" w14:textId="7260A708" w:rsidR="002D35FE" w:rsidRDefault="002D35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end"/>
      </w:r>
    </w:p>
    <w:p w14:paraId="7E451E0A" w14:textId="77777777" w:rsidR="00EF461B" w:rsidRPr="00EF461B" w:rsidRDefault="00EF461B" w:rsidP="00EF461B">
      <w:pPr>
        <w:tabs>
          <w:tab w:val="right" w:pos="9026"/>
        </w:tabs>
        <w:spacing w:before="240" w:after="24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EF461B">
        <w:rPr>
          <w:rFonts w:ascii="Arial" w:eastAsia="Times New Roman" w:hAnsi="Arial" w:cs="Arial"/>
          <w:b/>
          <w:bCs/>
          <w:sz w:val="24"/>
          <w:szCs w:val="24"/>
          <w:u w:val="single"/>
        </w:rPr>
        <w:t>Appendix A – Questionnaire</w:t>
      </w:r>
    </w:p>
    <w:tbl>
      <w:tblPr>
        <w:tblW w:w="8359" w:type="dxa"/>
        <w:tblLayout w:type="fixed"/>
        <w:tblLook w:val="04A0" w:firstRow="1" w:lastRow="0" w:firstColumn="1" w:lastColumn="0" w:noHBand="0" w:noVBand="1"/>
      </w:tblPr>
      <w:tblGrid>
        <w:gridCol w:w="8359"/>
      </w:tblGrid>
      <w:tr w:rsidR="00EF461B" w:rsidRPr="00EF461B" w14:paraId="222EA614" w14:textId="77777777" w:rsidTr="009D0B33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E5BA5" w14:textId="77777777" w:rsidR="00EF461B" w:rsidRPr="00EF461B" w:rsidRDefault="00EF461B" w:rsidP="00EF461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F46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All information supplied will be treated as strictly private and confidential and will not be divulged to any other parties other than those directly involved in the project.</w:t>
            </w:r>
          </w:p>
        </w:tc>
      </w:tr>
      <w:tr w:rsidR="00EF461B" w:rsidRPr="00EF461B" w14:paraId="69F23718" w14:textId="77777777" w:rsidTr="009D0B33">
        <w:tc>
          <w:tcPr>
            <w:tcW w:w="8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A61EA3" w14:textId="77777777" w:rsidR="00EF461B" w:rsidRPr="00EF461B" w:rsidRDefault="00EF461B" w:rsidP="00EF461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993" w:hanging="993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EF461B" w:rsidRPr="00EF461B" w14:paraId="6C8D9015" w14:textId="77777777" w:rsidTr="000B6E38">
        <w:trPr>
          <w:trHeight w:val="484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C387282" w14:textId="77777777" w:rsidR="00EF461B" w:rsidRPr="00EF461B" w:rsidRDefault="00EF461B" w:rsidP="00EF461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720" w:hanging="72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EF46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Part A - Organisation Information</w:t>
            </w:r>
          </w:p>
        </w:tc>
      </w:tr>
      <w:tr w:rsidR="00EF461B" w:rsidRPr="00EF461B" w14:paraId="6554AFAB" w14:textId="77777777" w:rsidTr="009D0B33">
        <w:tc>
          <w:tcPr>
            <w:tcW w:w="83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D71F0" w14:textId="77777777" w:rsidR="00EF461B" w:rsidRPr="00EF461B" w:rsidRDefault="00EF461B" w:rsidP="00EF461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720" w:hanging="720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F46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  Name of Organisation:</w:t>
            </w:r>
          </w:p>
          <w:p w14:paraId="0368C4DB" w14:textId="77777777" w:rsidR="00EF461B" w:rsidRPr="00EF461B" w:rsidRDefault="00EF461B" w:rsidP="00EF461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EF461B" w:rsidRPr="00EF461B" w14:paraId="538BB76E" w14:textId="77777777" w:rsidTr="009D0B33">
        <w:tc>
          <w:tcPr>
            <w:tcW w:w="8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4101B" w14:textId="77777777" w:rsidR="00EF461B" w:rsidRPr="00EF461B" w:rsidRDefault="00EF461B" w:rsidP="00EF461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F46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2  Contact Name: </w:t>
            </w:r>
          </w:p>
          <w:p w14:paraId="544AC59B" w14:textId="77777777" w:rsidR="00EF461B" w:rsidRPr="00EF461B" w:rsidRDefault="00EF461B" w:rsidP="00EF461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EF461B" w:rsidRPr="00EF461B" w14:paraId="1BFB96D2" w14:textId="77777777" w:rsidTr="009D0B33">
        <w:tc>
          <w:tcPr>
            <w:tcW w:w="8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8D4EC" w14:textId="77777777" w:rsidR="00EF461B" w:rsidRPr="00EF461B" w:rsidRDefault="00EF461B" w:rsidP="00EF461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F46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  Telephone No:</w:t>
            </w:r>
          </w:p>
          <w:p w14:paraId="17DD3309" w14:textId="77777777" w:rsidR="00EF461B" w:rsidRPr="00EF461B" w:rsidRDefault="00EF461B" w:rsidP="00EF461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EF461B" w:rsidRPr="00EF461B" w14:paraId="2F2A2EA5" w14:textId="77777777" w:rsidTr="009D0B33">
        <w:tc>
          <w:tcPr>
            <w:tcW w:w="8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5B2C2" w14:textId="77777777" w:rsidR="00EF461B" w:rsidRPr="00EF461B" w:rsidRDefault="00EF461B" w:rsidP="00EF461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F46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4  E-mail Address: </w:t>
            </w:r>
          </w:p>
          <w:p w14:paraId="2A37865C" w14:textId="77777777" w:rsidR="00EF461B" w:rsidRPr="00EF461B" w:rsidRDefault="00EF461B" w:rsidP="00EF461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EF461B" w:rsidRPr="00EF461B" w14:paraId="7BFD6C3B" w14:textId="77777777" w:rsidTr="009D0B33">
        <w:tc>
          <w:tcPr>
            <w:tcW w:w="8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C44C4" w14:textId="77777777" w:rsidR="00EF461B" w:rsidRPr="00EF461B" w:rsidRDefault="00EF461B" w:rsidP="00EF461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F46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  Nature of Business and services provided :</w:t>
            </w:r>
          </w:p>
          <w:p w14:paraId="08F6B7FF" w14:textId="77777777" w:rsidR="00EF461B" w:rsidRPr="00EF461B" w:rsidRDefault="00EF461B" w:rsidP="00EF461B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284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EF461B" w:rsidRPr="00EF461B" w14:paraId="4C600A1E" w14:textId="77777777" w:rsidTr="009D0B33">
        <w:tc>
          <w:tcPr>
            <w:tcW w:w="8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DFD4C" w14:textId="77777777" w:rsidR="00EF461B" w:rsidRPr="00EF461B" w:rsidRDefault="00EF461B" w:rsidP="00ED2AB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284" w:hanging="284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F46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6 </w:t>
            </w:r>
            <w:r w:rsidR="00ED2AB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Pr="00EF46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Please indicate, if applicable, any subsidiary companies run by your organisation: </w:t>
            </w:r>
          </w:p>
          <w:p w14:paraId="335B307D" w14:textId="77777777" w:rsidR="00EF461B" w:rsidRPr="00EF461B" w:rsidRDefault="00EF461B" w:rsidP="00EF461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EF461B" w:rsidRPr="00EF461B" w14:paraId="0247B309" w14:textId="77777777" w:rsidTr="009D0B33">
        <w:tc>
          <w:tcPr>
            <w:tcW w:w="8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11185" w14:textId="77777777" w:rsidR="00EF461B" w:rsidRPr="00EF461B" w:rsidRDefault="00EF461B" w:rsidP="00ED2AB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284" w:hanging="284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F46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 xml:space="preserve">7 </w:t>
            </w:r>
            <w:r w:rsidR="00ED2AB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Pr="00EF46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If part of a group, please indicate brief details of the ultimate holding </w:t>
            </w:r>
            <w:r w:rsidR="00ED2AB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</w:t>
            </w:r>
            <w:r w:rsidRPr="00EF46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ompany:</w:t>
            </w:r>
          </w:p>
          <w:p w14:paraId="5BB9CF04" w14:textId="77777777" w:rsidR="00EF461B" w:rsidRPr="00EF461B" w:rsidRDefault="00EF461B" w:rsidP="00EF461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14:paraId="13AC06F0" w14:textId="77777777" w:rsidR="00494BE7" w:rsidRDefault="00494BE7">
      <w:pPr>
        <w:rPr>
          <w:rFonts w:ascii="Arial" w:hAnsi="Arial" w:cs="Arial"/>
          <w:b/>
          <w:sz w:val="24"/>
          <w:szCs w:val="24"/>
          <w:u w:val="single"/>
        </w:rPr>
      </w:pPr>
    </w:p>
    <w:p w14:paraId="4992CE2D" w14:textId="77777777" w:rsidR="004A02D8" w:rsidRPr="004A02D8" w:rsidRDefault="004A02D8" w:rsidP="004A02D8">
      <w:pPr>
        <w:rPr>
          <w:rFonts w:ascii="Arial" w:hAnsi="Arial" w:cs="Arial"/>
          <w:b/>
          <w:sz w:val="24"/>
          <w:szCs w:val="24"/>
          <w:u w:val="single"/>
        </w:rPr>
      </w:pPr>
      <w:r w:rsidRPr="004A02D8">
        <w:rPr>
          <w:rFonts w:ascii="Arial" w:hAnsi="Arial" w:cs="Arial"/>
          <w:b/>
          <w:sz w:val="24"/>
          <w:szCs w:val="24"/>
          <w:u w:val="single"/>
        </w:rPr>
        <w:t xml:space="preserve">Please return your questionnaire via the Pro-Contract portal:  </w:t>
      </w:r>
      <w:hyperlink r:id="rId13" w:history="1">
        <w:r w:rsidRPr="004A02D8">
          <w:rPr>
            <w:rStyle w:val="Hyperlink"/>
            <w:rFonts w:ascii="Arial" w:hAnsi="Arial" w:cs="Arial"/>
            <w:b/>
            <w:sz w:val="24"/>
            <w:szCs w:val="24"/>
          </w:rPr>
          <w:t>https://procontract.due-north.com</w:t>
        </w:r>
      </w:hyperlink>
      <w:r w:rsidRPr="004A02D8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1FFC6C8A" w14:textId="77777777" w:rsidR="005C7140" w:rsidRDefault="005C7140">
      <w:pPr>
        <w:rPr>
          <w:rFonts w:ascii="Arial" w:hAnsi="Arial" w:cs="Arial"/>
          <w:b/>
          <w:sz w:val="24"/>
          <w:szCs w:val="24"/>
          <w:u w:val="single"/>
        </w:rPr>
      </w:pPr>
    </w:p>
    <w:p w14:paraId="6E6621B8" w14:textId="77777777" w:rsidR="00AB156B" w:rsidRPr="00AB156B" w:rsidRDefault="00AB156B" w:rsidP="00AB156B">
      <w:pPr>
        <w:spacing w:after="0" w:line="240" w:lineRule="auto"/>
        <w:jc w:val="center"/>
        <w:rPr>
          <w:rFonts w:ascii="Arial" w:hAnsi="Arial" w:cs="Arial"/>
          <w:b/>
          <w:color w:val="0070C0"/>
          <w:sz w:val="28"/>
          <w:szCs w:val="24"/>
          <w:u w:val="single"/>
        </w:rPr>
      </w:pPr>
      <w:r w:rsidRPr="00AB156B">
        <w:rPr>
          <w:rFonts w:ascii="Arial" w:hAnsi="Arial" w:cs="Arial"/>
          <w:b/>
          <w:color w:val="4472C4" w:themeColor="accent5"/>
          <w:sz w:val="28"/>
          <w:szCs w:val="24"/>
          <w:u w:val="single"/>
        </w:rPr>
        <w:t>Please respond by 29th October 2021</w:t>
      </w:r>
    </w:p>
    <w:p w14:paraId="31DCBBF5" w14:textId="7B0AF501" w:rsidR="005C7140" w:rsidRPr="007A561E" w:rsidRDefault="005C7140" w:rsidP="00AB156B">
      <w:pPr>
        <w:rPr>
          <w:rFonts w:ascii="Arial" w:hAnsi="Arial" w:cs="Arial"/>
          <w:b/>
          <w:sz w:val="24"/>
          <w:szCs w:val="24"/>
          <w:u w:val="single"/>
        </w:rPr>
      </w:pPr>
    </w:p>
    <w:sectPr w:rsidR="005C7140" w:rsidRPr="007A561E" w:rsidSect="00EF461B">
      <w:headerReference w:type="default" r:id="rId14"/>
      <w:pgSz w:w="11906" w:h="16838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4517F4" w14:textId="77777777" w:rsidR="00705685" w:rsidRDefault="00705685" w:rsidP="005B3279">
      <w:pPr>
        <w:spacing w:after="0" w:line="240" w:lineRule="auto"/>
      </w:pPr>
      <w:r>
        <w:separator/>
      </w:r>
    </w:p>
  </w:endnote>
  <w:endnote w:type="continuationSeparator" w:id="0">
    <w:p w14:paraId="1BCA16BC" w14:textId="77777777" w:rsidR="00705685" w:rsidRDefault="00705685" w:rsidP="005B3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5269F2" w14:textId="77777777" w:rsidR="00705685" w:rsidRDefault="00705685" w:rsidP="005B3279">
      <w:pPr>
        <w:spacing w:after="0" w:line="240" w:lineRule="auto"/>
      </w:pPr>
      <w:r>
        <w:separator/>
      </w:r>
    </w:p>
  </w:footnote>
  <w:footnote w:type="continuationSeparator" w:id="0">
    <w:p w14:paraId="63542090" w14:textId="77777777" w:rsidR="00705685" w:rsidRDefault="00705685" w:rsidP="005B3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1CAF6" w14:textId="77777777" w:rsidR="00D21362" w:rsidRDefault="00485D0A">
    <w:pPr>
      <w:pStyle w:val="Header"/>
    </w:pPr>
    <w:r w:rsidRPr="00485D0A">
      <w:rPr>
        <w:rFonts w:ascii="Arial" w:eastAsia="Times New Roman" w:hAnsi="Arial" w:cs="Arial"/>
        <w:b/>
        <w:noProof/>
        <w:sz w:val="24"/>
        <w:szCs w:val="24"/>
        <w:lang w:eastAsia="en-GB"/>
      </w:rPr>
      <w:drawing>
        <wp:anchor distT="0" distB="0" distL="114300" distR="114300" simplePos="0" relativeHeight="251659264" behindDoc="1" locked="0" layoutInCell="1" allowOverlap="1" wp14:anchorId="4CAC6125" wp14:editId="0C17B0F8">
          <wp:simplePos x="0" y="0"/>
          <wp:positionH relativeFrom="column">
            <wp:posOffset>4103370</wp:posOffset>
          </wp:positionH>
          <wp:positionV relativeFrom="paragraph">
            <wp:posOffset>-423545</wp:posOffset>
          </wp:positionV>
          <wp:extent cx="2313940" cy="1257300"/>
          <wp:effectExtent l="0" t="0" r="0" b="0"/>
          <wp:wrapTight wrapText="bothSides">
            <wp:wrapPolygon edited="0">
              <wp:start x="0" y="0"/>
              <wp:lineTo x="0" y="21273"/>
              <wp:lineTo x="21339" y="21273"/>
              <wp:lineTo x="21339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394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83FED6" w14:textId="77777777" w:rsidR="00D21362" w:rsidRDefault="00D21362">
    <w:pPr>
      <w:pStyle w:val="Header"/>
    </w:pPr>
  </w:p>
  <w:p w14:paraId="62D40572" w14:textId="77777777" w:rsidR="00D21362" w:rsidRDefault="00D21362">
    <w:pPr>
      <w:pStyle w:val="Header"/>
    </w:pPr>
  </w:p>
  <w:p w14:paraId="7AE1DEF9" w14:textId="77777777" w:rsidR="004F57DC" w:rsidRDefault="009F4655">
    <w:pPr>
      <w:pStyle w:val="Header"/>
    </w:pPr>
    <w: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68FD"/>
    <w:multiLevelType w:val="hybridMultilevel"/>
    <w:tmpl w:val="07000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E0DDC"/>
    <w:multiLevelType w:val="hybridMultilevel"/>
    <w:tmpl w:val="D14CD51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37567"/>
    <w:multiLevelType w:val="hybridMultilevel"/>
    <w:tmpl w:val="FF029058"/>
    <w:lvl w:ilvl="0" w:tplc="98A8FCB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67470C"/>
    <w:multiLevelType w:val="hybridMultilevel"/>
    <w:tmpl w:val="DFA8F1E0"/>
    <w:lvl w:ilvl="0" w:tplc="17EC0F6C">
      <w:start w:val="1"/>
      <w:numFmt w:val="lowerRoman"/>
      <w:lvlText w:val="(%1)"/>
      <w:lvlJc w:val="left"/>
      <w:pPr>
        <w:ind w:left="15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12D81FD8"/>
    <w:multiLevelType w:val="hybridMultilevel"/>
    <w:tmpl w:val="CE3EC0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E521C"/>
    <w:multiLevelType w:val="hybridMultilevel"/>
    <w:tmpl w:val="F9C23F32"/>
    <w:lvl w:ilvl="0" w:tplc="08090017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890A9D"/>
    <w:multiLevelType w:val="hybridMultilevel"/>
    <w:tmpl w:val="581A62C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B29EB"/>
    <w:multiLevelType w:val="hybridMultilevel"/>
    <w:tmpl w:val="12E89A5A"/>
    <w:lvl w:ilvl="0" w:tplc="0EC2704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FF1CBF"/>
    <w:multiLevelType w:val="hybridMultilevel"/>
    <w:tmpl w:val="12E89A5A"/>
    <w:lvl w:ilvl="0" w:tplc="0EC2704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A60B31"/>
    <w:multiLevelType w:val="hybridMultilevel"/>
    <w:tmpl w:val="10AE5C3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E41C63"/>
    <w:multiLevelType w:val="hybridMultilevel"/>
    <w:tmpl w:val="791EFD48"/>
    <w:lvl w:ilvl="0" w:tplc="08090017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3FD2D78"/>
    <w:multiLevelType w:val="hybridMultilevel"/>
    <w:tmpl w:val="3BFC9E00"/>
    <w:lvl w:ilvl="0" w:tplc="7BA0426A">
      <w:start w:val="1"/>
      <w:numFmt w:val="lowerRoman"/>
      <w:lvlText w:val="(%1)"/>
      <w:lvlJc w:val="left"/>
      <w:pPr>
        <w:ind w:left="22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80" w:hanging="360"/>
      </w:pPr>
    </w:lvl>
    <w:lvl w:ilvl="2" w:tplc="0809001B" w:tentative="1">
      <w:start w:val="1"/>
      <w:numFmt w:val="lowerRoman"/>
      <w:lvlText w:val="%3."/>
      <w:lvlJc w:val="right"/>
      <w:pPr>
        <w:ind w:left="3300" w:hanging="180"/>
      </w:pPr>
    </w:lvl>
    <w:lvl w:ilvl="3" w:tplc="0809000F" w:tentative="1">
      <w:start w:val="1"/>
      <w:numFmt w:val="decimal"/>
      <w:lvlText w:val="%4."/>
      <w:lvlJc w:val="left"/>
      <w:pPr>
        <w:ind w:left="4020" w:hanging="360"/>
      </w:pPr>
    </w:lvl>
    <w:lvl w:ilvl="4" w:tplc="08090019" w:tentative="1">
      <w:start w:val="1"/>
      <w:numFmt w:val="lowerLetter"/>
      <w:lvlText w:val="%5."/>
      <w:lvlJc w:val="left"/>
      <w:pPr>
        <w:ind w:left="4740" w:hanging="360"/>
      </w:pPr>
    </w:lvl>
    <w:lvl w:ilvl="5" w:tplc="0809001B" w:tentative="1">
      <w:start w:val="1"/>
      <w:numFmt w:val="lowerRoman"/>
      <w:lvlText w:val="%6."/>
      <w:lvlJc w:val="right"/>
      <w:pPr>
        <w:ind w:left="5460" w:hanging="180"/>
      </w:pPr>
    </w:lvl>
    <w:lvl w:ilvl="6" w:tplc="0809000F" w:tentative="1">
      <w:start w:val="1"/>
      <w:numFmt w:val="decimal"/>
      <w:lvlText w:val="%7."/>
      <w:lvlJc w:val="left"/>
      <w:pPr>
        <w:ind w:left="6180" w:hanging="360"/>
      </w:pPr>
    </w:lvl>
    <w:lvl w:ilvl="7" w:tplc="08090019" w:tentative="1">
      <w:start w:val="1"/>
      <w:numFmt w:val="lowerLetter"/>
      <w:lvlText w:val="%8."/>
      <w:lvlJc w:val="left"/>
      <w:pPr>
        <w:ind w:left="6900" w:hanging="360"/>
      </w:pPr>
    </w:lvl>
    <w:lvl w:ilvl="8" w:tplc="08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2" w15:restartNumberingAfterBreak="0">
    <w:nsid w:val="34880A6B"/>
    <w:multiLevelType w:val="hybridMultilevel"/>
    <w:tmpl w:val="9D58D4E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B11845"/>
    <w:multiLevelType w:val="hybridMultilevel"/>
    <w:tmpl w:val="A05691FE"/>
    <w:lvl w:ilvl="0" w:tplc="08090017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7D6427D"/>
    <w:multiLevelType w:val="hybridMultilevel"/>
    <w:tmpl w:val="04B4B146"/>
    <w:lvl w:ilvl="0" w:tplc="35406AE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A86F55"/>
    <w:multiLevelType w:val="hybridMultilevel"/>
    <w:tmpl w:val="A10E196C"/>
    <w:lvl w:ilvl="0" w:tplc="08090017">
      <w:start w:val="1"/>
      <w:numFmt w:val="lowerLetter"/>
      <w:lvlText w:val="%1)"/>
      <w:lvlJc w:val="left"/>
      <w:pPr>
        <w:ind w:left="15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 w15:restartNumberingAfterBreak="0">
    <w:nsid w:val="3DAA6BF5"/>
    <w:multiLevelType w:val="hybridMultilevel"/>
    <w:tmpl w:val="A198B906"/>
    <w:lvl w:ilvl="0" w:tplc="7FAEAAD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2B3516"/>
    <w:multiLevelType w:val="hybridMultilevel"/>
    <w:tmpl w:val="12E89A5A"/>
    <w:lvl w:ilvl="0" w:tplc="0EC2704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ED71117"/>
    <w:multiLevelType w:val="hybridMultilevel"/>
    <w:tmpl w:val="92D6A14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9C0E1B"/>
    <w:multiLevelType w:val="hybridMultilevel"/>
    <w:tmpl w:val="78C222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5441D7"/>
    <w:multiLevelType w:val="hybridMultilevel"/>
    <w:tmpl w:val="349E0E50"/>
    <w:lvl w:ilvl="0" w:tplc="08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1" w15:restartNumberingAfterBreak="0">
    <w:nsid w:val="471669D5"/>
    <w:multiLevelType w:val="hybridMultilevel"/>
    <w:tmpl w:val="B2260C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CF6D74"/>
    <w:multiLevelType w:val="hybridMultilevel"/>
    <w:tmpl w:val="91247F2C"/>
    <w:lvl w:ilvl="0" w:tplc="1E4824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DE25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4A7B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76B6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A099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940A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A03E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9AAA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6E10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0BE48D5"/>
    <w:multiLevelType w:val="hybridMultilevel"/>
    <w:tmpl w:val="110431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CB692E"/>
    <w:multiLevelType w:val="hybridMultilevel"/>
    <w:tmpl w:val="78C222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3376A0"/>
    <w:multiLevelType w:val="hybridMultilevel"/>
    <w:tmpl w:val="4B4CF14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F16F29"/>
    <w:multiLevelType w:val="hybridMultilevel"/>
    <w:tmpl w:val="ADA4E8A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7B1361"/>
    <w:multiLevelType w:val="hybridMultilevel"/>
    <w:tmpl w:val="721AD37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791A12"/>
    <w:multiLevelType w:val="hybridMultilevel"/>
    <w:tmpl w:val="78C222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2614B8"/>
    <w:multiLevelType w:val="hybridMultilevel"/>
    <w:tmpl w:val="126AB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290C1C"/>
    <w:multiLevelType w:val="hybridMultilevel"/>
    <w:tmpl w:val="78C222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F745D1"/>
    <w:multiLevelType w:val="hybridMultilevel"/>
    <w:tmpl w:val="6B62E85A"/>
    <w:lvl w:ilvl="0" w:tplc="693ECE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B881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562D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B290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481D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AE16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C4DE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96F8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9674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7D66790E"/>
    <w:multiLevelType w:val="hybridMultilevel"/>
    <w:tmpl w:val="E2CC63C2"/>
    <w:lvl w:ilvl="0" w:tplc="08090001">
      <w:start w:val="1"/>
      <w:numFmt w:val="bullet"/>
      <w:lvlText w:val=""/>
      <w:lvlJc w:val="left"/>
      <w:pPr>
        <w:ind w:left="85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9"/>
  </w:num>
  <w:num w:numId="3">
    <w:abstractNumId w:val="21"/>
  </w:num>
  <w:num w:numId="4">
    <w:abstractNumId w:val="23"/>
  </w:num>
  <w:num w:numId="5">
    <w:abstractNumId w:val="27"/>
  </w:num>
  <w:num w:numId="6">
    <w:abstractNumId w:val="6"/>
  </w:num>
  <w:num w:numId="7">
    <w:abstractNumId w:val="3"/>
  </w:num>
  <w:num w:numId="8">
    <w:abstractNumId w:val="16"/>
  </w:num>
  <w:num w:numId="9">
    <w:abstractNumId w:val="14"/>
  </w:num>
  <w:num w:numId="10">
    <w:abstractNumId w:val="2"/>
  </w:num>
  <w:num w:numId="11">
    <w:abstractNumId w:val="5"/>
  </w:num>
  <w:num w:numId="12">
    <w:abstractNumId w:val="11"/>
  </w:num>
  <w:num w:numId="13">
    <w:abstractNumId w:val="17"/>
  </w:num>
  <w:num w:numId="14">
    <w:abstractNumId w:val="15"/>
  </w:num>
  <w:num w:numId="15">
    <w:abstractNumId w:val="10"/>
  </w:num>
  <w:num w:numId="16">
    <w:abstractNumId w:val="13"/>
  </w:num>
  <w:num w:numId="17">
    <w:abstractNumId w:val="26"/>
  </w:num>
  <w:num w:numId="18">
    <w:abstractNumId w:val="9"/>
  </w:num>
  <w:num w:numId="19">
    <w:abstractNumId w:val="18"/>
  </w:num>
  <w:num w:numId="20">
    <w:abstractNumId w:val="25"/>
  </w:num>
  <w:num w:numId="21">
    <w:abstractNumId w:val="12"/>
  </w:num>
  <w:num w:numId="22">
    <w:abstractNumId w:val="1"/>
  </w:num>
  <w:num w:numId="23">
    <w:abstractNumId w:val="31"/>
  </w:num>
  <w:num w:numId="24">
    <w:abstractNumId w:val="20"/>
  </w:num>
  <w:num w:numId="25">
    <w:abstractNumId w:val="22"/>
  </w:num>
  <w:num w:numId="26">
    <w:abstractNumId w:val="7"/>
  </w:num>
  <w:num w:numId="27">
    <w:abstractNumId w:val="8"/>
  </w:num>
  <w:num w:numId="28">
    <w:abstractNumId w:val="19"/>
  </w:num>
  <w:num w:numId="29">
    <w:abstractNumId w:val="30"/>
  </w:num>
  <w:num w:numId="30">
    <w:abstractNumId w:val="24"/>
  </w:num>
  <w:num w:numId="31">
    <w:abstractNumId w:val="28"/>
  </w:num>
  <w:num w:numId="32">
    <w:abstractNumId w:val="0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974"/>
    <w:rsid w:val="00000764"/>
    <w:rsid w:val="00004748"/>
    <w:rsid w:val="00011CD5"/>
    <w:rsid w:val="00013181"/>
    <w:rsid w:val="00014CD6"/>
    <w:rsid w:val="00021179"/>
    <w:rsid w:val="00021F6E"/>
    <w:rsid w:val="00035E26"/>
    <w:rsid w:val="0005705D"/>
    <w:rsid w:val="0006290D"/>
    <w:rsid w:val="000671D0"/>
    <w:rsid w:val="00080618"/>
    <w:rsid w:val="000859A9"/>
    <w:rsid w:val="00095825"/>
    <w:rsid w:val="000A319C"/>
    <w:rsid w:val="000A6843"/>
    <w:rsid w:val="000A73E8"/>
    <w:rsid w:val="000B6E38"/>
    <w:rsid w:val="000C2A3D"/>
    <w:rsid w:val="000C3A77"/>
    <w:rsid w:val="000C5657"/>
    <w:rsid w:val="000D0702"/>
    <w:rsid w:val="000D0AAB"/>
    <w:rsid w:val="000E3C86"/>
    <w:rsid w:val="000F746D"/>
    <w:rsid w:val="001053F9"/>
    <w:rsid w:val="00127288"/>
    <w:rsid w:val="00132851"/>
    <w:rsid w:val="00134A08"/>
    <w:rsid w:val="00135EDC"/>
    <w:rsid w:val="00144A39"/>
    <w:rsid w:val="00160AD9"/>
    <w:rsid w:val="001628A3"/>
    <w:rsid w:val="00165357"/>
    <w:rsid w:val="001664CF"/>
    <w:rsid w:val="00185C9A"/>
    <w:rsid w:val="00187A77"/>
    <w:rsid w:val="0019410D"/>
    <w:rsid w:val="00195FAA"/>
    <w:rsid w:val="0019739F"/>
    <w:rsid w:val="001A5CB5"/>
    <w:rsid w:val="001A79C7"/>
    <w:rsid w:val="001B6EC2"/>
    <w:rsid w:val="001C624A"/>
    <w:rsid w:val="001C674C"/>
    <w:rsid w:val="001D4B73"/>
    <w:rsid w:val="001D65B9"/>
    <w:rsid w:val="001D70AA"/>
    <w:rsid w:val="001E3FCF"/>
    <w:rsid w:val="001E510C"/>
    <w:rsid w:val="001E70F8"/>
    <w:rsid w:val="001F477E"/>
    <w:rsid w:val="001F644A"/>
    <w:rsid w:val="002040B8"/>
    <w:rsid w:val="00214E7A"/>
    <w:rsid w:val="00222246"/>
    <w:rsid w:val="0022382E"/>
    <w:rsid w:val="00232BF7"/>
    <w:rsid w:val="00262FFD"/>
    <w:rsid w:val="00263A47"/>
    <w:rsid w:val="0026441E"/>
    <w:rsid w:val="00270290"/>
    <w:rsid w:val="0027199D"/>
    <w:rsid w:val="00273785"/>
    <w:rsid w:val="0027471C"/>
    <w:rsid w:val="002800DE"/>
    <w:rsid w:val="0028519B"/>
    <w:rsid w:val="00287816"/>
    <w:rsid w:val="002A4A17"/>
    <w:rsid w:val="002A7D38"/>
    <w:rsid w:val="002B404E"/>
    <w:rsid w:val="002B6916"/>
    <w:rsid w:val="002C3304"/>
    <w:rsid w:val="002C6CE0"/>
    <w:rsid w:val="002D2B67"/>
    <w:rsid w:val="002D2EB2"/>
    <w:rsid w:val="002D35FE"/>
    <w:rsid w:val="002D4226"/>
    <w:rsid w:val="002D6A0A"/>
    <w:rsid w:val="002E2AF8"/>
    <w:rsid w:val="002E425B"/>
    <w:rsid w:val="002F06EA"/>
    <w:rsid w:val="002F54A9"/>
    <w:rsid w:val="00315122"/>
    <w:rsid w:val="00330B4D"/>
    <w:rsid w:val="003543E2"/>
    <w:rsid w:val="003562FB"/>
    <w:rsid w:val="0036480F"/>
    <w:rsid w:val="0036779D"/>
    <w:rsid w:val="00370EAF"/>
    <w:rsid w:val="00384480"/>
    <w:rsid w:val="003A188B"/>
    <w:rsid w:val="003A6CD0"/>
    <w:rsid w:val="003B47A9"/>
    <w:rsid w:val="003C19A9"/>
    <w:rsid w:val="003C45E2"/>
    <w:rsid w:val="003D0B0C"/>
    <w:rsid w:val="003E029F"/>
    <w:rsid w:val="003E4CA5"/>
    <w:rsid w:val="003E55C8"/>
    <w:rsid w:val="003F179E"/>
    <w:rsid w:val="003F1CF2"/>
    <w:rsid w:val="003F7D0E"/>
    <w:rsid w:val="00403C1C"/>
    <w:rsid w:val="004131D0"/>
    <w:rsid w:val="00413A83"/>
    <w:rsid w:val="0043018D"/>
    <w:rsid w:val="00432EA4"/>
    <w:rsid w:val="0043423F"/>
    <w:rsid w:val="0043509A"/>
    <w:rsid w:val="00435F80"/>
    <w:rsid w:val="0043721B"/>
    <w:rsid w:val="0045521F"/>
    <w:rsid w:val="00460789"/>
    <w:rsid w:val="0047483A"/>
    <w:rsid w:val="00485D0A"/>
    <w:rsid w:val="00492916"/>
    <w:rsid w:val="0049367C"/>
    <w:rsid w:val="00494BE7"/>
    <w:rsid w:val="00494D21"/>
    <w:rsid w:val="004A02D8"/>
    <w:rsid w:val="004A5A24"/>
    <w:rsid w:val="004D7137"/>
    <w:rsid w:val="004E255E"/>
    <w:rsid w:val="004E46A9"/>
    <w:rsid w:val="004E7B49"/>
    <w:rsid w:val="004F57DC"/>
    <w:rsid w:val="0050162A"/>
    <w:rsid w:val="00511367"/>
    <w:rsid w:val="00512A43"/>
    <w:rsid w:val="00515FC3"/>
    <w:rsid w:val="0054465A"/>
    <w:rsid w:val="00551B75"/>
    <w:rsid w:val="00552EBF"/>
    <w:rsid w:val="0055612E"/>
    <w:rsid w:val="00556279"/>
    <w:rsid w:val="00556922"/>
    <w:rsid w:val="00564130"/>
    <w:rsid w:val="005649FE"/>
    <w:rsid w:val="00571F74"/>
    <w:rsid w:val="00575652"/>
    <w:rsid w:val="005764D5"/>
    <w:rsid w:val="00590D30"/>
    <w:rsid w:val="005A69ED"/>
    <w:rsid w:val="005A7232"/>
    <w:rsid w:val="005B0DC1"/>
    <w:rsid w:val="005B3279"/>
    <w:rsid w:val="005C4B21"/>
    <w:rsid w:val="005C53AD"/>
    <w:rsid w:val="005C7140"/>
    <w:rsid w:val="005C7E74"/>
    <w:rsid w:val="005D3D0A"/>
    <w:rsid w:val="005F3DDF"/>
    <w:rsid w:val="005F74CA"/>
    <w:rsid w:val="00600360"/>
    <w:rsid w:val="00601E69"/>
    <w:rsid w:val="006153F2"/>
    <w:rsid w:val="00616522"/>
    <w:rsid w:val="00616F0B"/>
    <w:rsid w:val="00622B97"/>
    <w:rsid w:val="006243E2"/>
    <w:rsid w:val="00627B7D"/>
    <w:rsid w:val="00651560"/>
    <w:rsid w:val="00653A66"/>
    <w:rsid w:val="00655577"/>
    <w:rsid w:val="006606AB"/>
    <w:rsid w:val="006651B6"/>
    <w:rsid w:val="0066553B"/>
    <w:rsid w:val="006770D8"/>
    <w:rsid w:val="00680A12"/>
    <w:rsid w:val="00682EDD"/>
    <w:rsid w:val="00684EE9"/>
    <w:rsid w:val="00685C6A"/>
    <w:rsid w:val="006A2E71"/>
    <w:rsid w:val="006C2689"/>
    <w:rsid w:val="006C3D45"/>
    <w:rsid w:val="006D63A9"/>
    <w:rsid w:val="006E4282"/>
    <w:rsid w:val="006E4F3C"/>
    <w:rsid w:val="006F2B2D"/>
    <w:rsid w:val="00700A41"/>
    <w:rsid w:val="00705685"/>
    <w:rsid w:val="007252F4"/>
    <w:rsid w:val="0072567B"/>
    <w:rsid w:val="00725D7F"/>
    <w:rsid w:val="00725DE8"/>
    <w:rsid w:val="0072759C"/>
    <w:rsid w:val="00727AAB"/>
    <w:rsid w:val="00737E65"/>
    <w:rsid w:val="00741C71"/>
    <w:rsid w:val="00746C03"/>
    <w:rsid w:val="00751CDE"/>
    <w:rsid w:val="00752D0C"/>
    <w:rsid w:val="0076069D"/>
    <w:rsid w:val="00761EF3"/>
    <w:rsid w:val="007710BA"/>
    <w:rsid w:val="00772ECF"/>
    <w:rsid w:val="007742B7"/>
    <w:rsid w:val="00776249"/>
    <w:rsid w:val="00777CBF"/>
    <w:rsid w:val="0078421E"/>
    <w:rsid w:val="00791974"/>
    <w:rsid w:val="00797A31"/>
    <w:rsid w:val="007A3D08"/>
    <w:rsid w:val="007A561E"/>
    <w:rsid w:val="007A6D57"/>
    <w:rsid w:val="007B05AC"/>
    <w:rsid w:val="007B74F4"/>
    <w:rsid w:val="007C2720"/>
    <w:rsid w:val="007D36FC"/>
    <w:rsid w:val="007E0A20"/>
    <w:rsid w:val="007E0BA6"/>
    <w:rsid w:val="007E599A"/>
    <w:rsid w:val="007F0CE8"/>
    <w:rsid w:val="007F193D"/>
    <w:rsid w:val="007F228F"/>
    <w:rsid w:val="007F2DDA"/>
    <w:rsid w:val="008223CB"/>
    <w:rsid w:val="008240C1"/>
    <w:rsid w:val="008258D7"/>
    <w:rsid w:val="008320AC"/>
    <w:rsid w:val="008329BD"/>
    <w:rsid w:val="008331C5"/>
    <w:rsid w:val="0083404F"/>
    <w:rsid w:val="00837B3C"/>
    <w:rsid w:val="00842D1C"/>
    <w:rsid w:val="008443FD"/>
    <w:rsid w:val="00852C28"/>
    <w:rsid w:val="00864842"/>
    <w:rsid w:val="00874072"/>
    <w:rsid w:val="00885569"/>
    <w:rsid w:val="00886C93"/>
    <w:rsid w:val="008918D0"/>
    <w:rsid w:val="00893C45"/>
    <w:rsid w:val="008A7285"/>
    <w:rsid w:val="008B30FF"/>
    <w:rsid w:val="008C2D23"/>
    <w:rsid w:val="008D36D7"/>
    <w:rsid w:val="008E2875"/>
    <w:rsid w:val="008F406C"/>
    <w:rsid w:val="009013B7"/>
    <w:rsid w:val="00901622"/>
    <w:rsid w:val="00922493"/>
    <w:rsid w:val="00922605"/>
    <w:rsid w:val="00923750"/>
    <w:rsid w:val="00930ABE"/>
    <w:rsid w:val="0093203F"/>
    <w:rsid w:val="00932C42"/>
    <w:rsid w:val="009402D0"/>
    <w:rsid w:val="0094581E"/>
    <w:rsid w:val="009463E9"/>
    <w:rsid w:val="00962F47"/>
    <w:rsid w:val="00966097"/>
    <w:rsid w:val="00976CC8"/>
    <w:rsid w:val="00980750"/>
    <w:rsid w:val="00985781"/>
    <w:rsid w:val="00985B44"/>
    <w:rsid w:val="00986674"/>
    <w:rsid w:val="00991EEC"/>
    <w:rsid w:val="009957C5"/>
    <w:rsid w:val="009974C5"/>
    <w:rsid w:val="009A3190"/>
    <w:rsid w:val="009A4022"/>
    <w:rsid w:val="009B0031"/>
    <w:rsid w:val="009D0928"/>
    <w:rsid w:val="009F22A7"/>
    <w:rsid w:val="009F4655"/>
    <w:rsid w:val="009F46F7"/>
    <w:rsid w:val="00A0285A"/>
    <w:rsid w:val="00A15E5B"/>
    <w:rsid w:val="00A1685A"/>
    <w:rsid w:val="00A25C58"/>
    <w:rsid w:val="00A26193"/>
    <w:rsid w:val="00A2711C"/>
    <w:rsid w:val="00A32380"/>
    <w:rsid w:val="00A33117"/>
    <w:rsid w:val="00A33F11"/>
    <w:rsid w:val="00A42C7C"/>
    <w:rsid w:val="00A549BC"/>
    <w:rsid w:val="00A567B6"/>
    <w:rsid w:val="00A71BCA"/>
    <w:rsid w:val="00A75D64"/>
    <w:rsid w:val="00A83212"/>
    <w:rsid w:val="00A83260"/>
    <w:rsid w:val="00A841EC"/>
    <w:rsid w:val="00A90BBD"/>
    <w:rsid w:val="00AB1287"/>
    <w:rsid w:val="00AB156B"/>
    <w:rsid w:val="00AC1CDF"/>
    <w:rsid w:val="00AD4196"/>
    <w:rsid w:val="00AE2998"/>
    <w:rsid w:val="00AE3A47"/>
    <w:rsid w:val="00AF5049"/>
    <w:rsid w:val="00B15894"/>
    <w:rsid w:val="00B15ABB"/>
    <w:rsid w:val="00B17814"/>
    <w:rsid w:val="00B323B6"/>
    <w:rsid w:val="00B3298E"/>
    <w:rsid w:val="00B34C22"/>
    <w:rsid w:val="00B362C9"/>
    <w:rsid w:val="00B42F83"/>
    <w:rsid w:val="00B54794"/>
    <w:rsid w:val="00B54F3A"/>
    <w:rsid w:val="00B57A07"/>
    <w:rsid w:val="00B60479"/>
    <w:rsid w:val="00B611BE"/>
    <w:rsid w:val="00B61CB8"/>
    <w:rsid w:val="00B661C0"/>
    <w:rsid w:val="00B72525"/>
    <w:rsid w:val="00B74213"/>
    <w:rsid w:val="00B81141"/>
    <w:rsid w:val="00B876D4"/>
    <w:rsid w:val="00B92AE1"/>
    <w:rsid w:val="00BA5CF9"/>
    <w:rsid w:val="00BD08A5"/>
    <w:rsid w:val="00BD1670"/>
    <w:rsid w:val="00BD737C"/>
    <w:rsid w:val="00BE24F4"/>
    <w:rsid w:val="00C070BE"/>
    <w:rsid w:val="00C21337"/>
    <w:rsid w:val="00C23705"/>
    <w:rsid w:val="00C25D2D"/>
    <w:rsid w:val="00C31207"/>
    <w:rsid w:val="00C420CF"/>
    <w:rsid w:val="00C43128"/>
    <w:rsid w:val="00C458BD"/>
    <w:rsid w:val="00C47CF7"/>
    <w:rsid w:val="00C51238"/>
    <w:rsid w:val="00C53EC7"/>
    <w:rsid w:val="00C61487"/>
    <w:rsid w:val="00C77121"/>
    <w:rsid w:val="00C77AD7"/>
    <w:rsid w:val="00C84B6A"/>
    <w:rsid w:val="00C87788"/>
    <w:rsid w:val="00C87C54"/>
    <w:rsid w:val="00C91D14"/>
    <w:rsid w:val="00CA6632"/>
    <w:rsid w:val="00CA786D"/>
    <w:rsid w:val="00CB5E23"/>
    <w:rsid w:val="00CC005B"/>
    <w:rsid w:val="00CC2B01"/>
    <w:rsid w:val="00CC2B3A"/>
    <w:rsid w:val="00CF4C7D"/>
    <w:rsid w:val="00CF5320"/>
    <w:rsid w:val="00D028F8"/>
    <w:rsid w:val="00D0341C"/>
    <w:rsid w:val="00D03F93"/>
    <w:rsid w:val="00D0612D"/>
    <w:rsid w:val="00D21023"/>
    <w:rsid w:val="00D21362"/>
    <w:rsid w:val="00D239DF"/>
    <w:rsid w:val="00D26B56"/>
    <w:rsid w:val="00D26EC8"/>
    <w:rsid w:val="00D32F50"/>
    <w:rsid w:val="00D36637"/>
    <w:rsid w:val="00D40BB5"/>
    <w:rsid w:val="00D412DB"/>
    <w:rsid w:val="00D426F7"/>
    <w:rsid w:val="00D457EB"/>
    <w:rsid w:val="00D47225"/>
    <w:rsid w:val="00D613BE"/>
    <w:rsid w:val="00D62C9F"/>
    <w:rsid w:val="00D669EF"/>
    <w:rsid w:val="00D80544"/>
    <w:rsid w:val="00D85339"/>
    <w:rsid w:val="00D85A59"/>
    <w:rsid w:val="00DA162B"/>
    <w:rsid w:val="00DA5A4E"/>
    <w:rsid w:val="00DC18A0"/>
    <w:rsid w:val="00DC3441"/>
    <w:rsid w:val="00DD481B"/>
    <w:rsid w:val="00DD4DD9"/>
    <w:rsid w:val="00DD58E9"/>
    <w:rsid w:val="00DD7B2E"/>
    <w:rsid w:val="00DE6EDC"/>
    <w:rsid w:val="00DF1A0E"/>
    <w:rsid w:val="00E13047"/>
    <w:rsid w:val="00E15B3A"/>
    <w:rsid w:val="00E257CF"/>
    <w:rsid w:val="00E26DF6"/>
    <w:rsid w:val="00E47C09"/>
    <w:rsid w:val="00E50096"/>
    <w:rsid w:val="00E50E5F"/>
    <w:rsid w:val="00E5441C"/>
    <w:rsid w:val="00E57BB3"/>
    <w:rsid w:val="00E641EE"/>
    <w:rsid w:val="00E6524C"/>
    <w:rsid w:val="00E6656B"/>
    <w:rsid w:val="00E8412C"/>
    <w:rsid w:val="00E92433"/>
    <w:rsid w:val="00EA041E"/>
    <w:rsid w:val="00EA0B0F"/>
    <w:rsid w:val="00EA26F4"/>
    <w:rsid w:val="00EB4682"/>
    <w:rsid w:val="00EB4FB9"/>
    <w:rsid w:val="00EB6185"/>
    <w:rsid w:val="00EC0750"/>
    <w:rsid w:val="00EC0D53"/>
    <w:rsid w:val="00EC18B9"/>
    <w:rsid w:val="00EC25EC"/>
    <w:rsid w:val="00EC3B66"/>
    <w:rsid w:val="00ED0332"/>
    <w:rsid w:val="00ED2AB5"/>
    <w:rsid w:val="00ED3682"/>
    <w:rsid w:val="00EE437C"/>
    <w:rsid w:val="00EE5116"/>
    <w:rsid w:val="00EE7BB1"/>
    <w:rsid w:val="00EF19EF"/>
    <w:rsid w:val="00EF2430"/>
    <w:rsid w:val="00EF41DB"/>
    <w:rsid w:val="00EF461B"/>
    <w:rsid w:val="00EF6C48"/>
    <w:rsid w:val="00F0465B"/>
    <w:rsid w:val="00F075A7"/>
    <w:rsid w:val="00F15F7B"/>
    <w:rsid w:val="00F33370"/>
    <w:rsid w:val="00F344B3"/>
    <w:rsid w:val="00F443FE"/>
    <w:rsid w:val="00F47F97"/>
    <w:rsid w:val="00F50559"/>
    <w:rsid w:val="00F703BE"/>
    <w:rsid w:val="00F754AC"/>
    <w:rsid w:val="00F83742"/>
    <w:rsid w:val="00FA10F6"/>
    <w:rsid w:val="00FA4ECC"/>
    <w:rsid w:val="00FA69F4"/>
    <w:rsid w:val="00FB1DED"/>
    <w:rsid w:val="00FB75CB"/>
    <w:rsid w:val="00FB7837"/>
    <w:rsid w:val="00FD123A"/>
    <w:rsid w:val="00FD6EFC"/>
    <w:rsid w:val="00FE138A"/>
    <w:rsid w:val="00FE2E6E"/>
    <w:rsid w:val="00FE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0D331FA"/>
  <w15:docId w15:val="{4FCCBBFB-E603-41DB-86AA-071DEA5CA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AF8"/>
  </w:style>
  <w:style w:type="paragraph" w:styleId="Heading1">
    <w:name w:val="heading 1"/>
    <w:basedOn w:val="Normal"/>
    <w:next w:val="Normal"/>
    <w:link w:val="Heading1Char"/>
    <w:uiPriority w:val="9"/>
    <w:qFormat/>
    <w:rsid w:val="009F46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9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32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279"/>
  </w:style>
  <w:style w:type="paragraph" w:styleId="Footer">
    <w:name w:val="footer"/>
    <w:basedOn w:val="Normal"/>
    <w:link w:val="FooterChar"/>
    <w:uiPriority w:val="99"/>
    <w:unhideWhenUsed/>
    <w:rsid w:val="005B32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279"/>
  </w:style>
  <w:style w:type="paragraph" w:styleId="BalloonText">
    <w:name w:val="Balloon Text"/>
    <w:basedOn w:val="Normal"/>
    <w:link w:val="BalloonTextChar"/>
    <w:uiPriority w:val="99"/>
    <w:semiHidden/>
    <w:unhideWhenUsed/>
    <w:rsid w:val="007F1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93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F19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19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19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19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193D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D23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D737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362C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F46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F47F97"/>
    <w:rPr>
      <w:color w:val="954F72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494B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49135">
          <w:marLeft w:val="446"/>
          <w:marRight w:val="0"/>
          <w:marTop w:val="0"/>
          <w:marBottom w:val="2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52676">
          <w:marLeft w:val="446"/>
          <w:marRight w:val="0"/>
          <w:marTop w:val="0"/>
          <w:marBottom w:val="2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9160">
          <w:marLeft w:val="446"/>
          <w:marRight w:val="0"/>
          <w:marTop w:val="0"/>
          <w:marBottom w:val="2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8342">
          <w:marLeft w:val="446"/>
          <w:marRight w:val="0"/>
          <w:marTop w:val="0"/>
          <w:marBottom w:val="2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5892">
          <w:marLeft w:val="446"/>
          <w:marRight w:val="0"/>
          <w:marTop w:val="0"/>
          <w:marBottom w:val="2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2170">
          <w:marLeft w:val="446"/>
          <w:marRight w:val="0"/>
          <w:marTop w:val="0"/>
          <w:marBottom w:val="2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6813">
          <w:marLeft w:val="446"/>
          <w:marRight w:val="0"/>
          <w:marTop w:val="0"/>
          <w:marBottom w:val="2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27764">
          <w:marLeft w:val="3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5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rocontract.due-north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ov.uk/contracts-finder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rocontract.due-north.com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CG Document" ma:contentTypeID="0x01010009DF25CF94082642959723941C1AE333004162532B9475C24899CB900A367B6D77" ma:contentTypeVersion="20" ma:contentTypeDescription="Extension of document type to include extra info eg HideFromDelve, retention, classification" ma:contentTypeScope="" ma:versionID="fa281eb879fe01e44eec2838a312daae">
  <xsd:schema xmlns:xsd="http://www.w3.org/2001/XMLSchema" xmlns:xs="http://www.w3.org/2001/XMLSchema" xmlns:p="http://schemas.microsoft.com/office/2006/metadata/properties" xmlns:ns2="3fc7b4f3-a0e9-46ca-b4f0-2556f21f87bd" xmlns:ns3="6b9cf078-509f-4ea1-b5f8-bb0cf32596df" targetNamespace="http://schemas.microsoft.com/office/2006/metadata/properties" ma:root="true" ma:fieldsID="96a1527af82d26d511d19748e15ed24d" ns2:_="" ns3:_="">
    <xsd:import namespace="3fc7b4f3-a0e9-46ca-b4f0-2556f21f87bd"/>
    <xsd:import namespace="6b9cf078-509f-4ea1-b5f8-bb0cf32596df"/>
    <xsd:element name="properties">
      <xsd:complexType>
        <xsd:sequence>
          <xsd:element name="documentManagement">
            <xsd:complexType>
              <xsd:all>
                <xsd:element ref="ns2:HideFromDelve" minOccurs="0"/>
                <xsd:element ref="ns2:SharedWithUsers" minOccurs="0"/>
                <xsd:element ref="ns2:SharedWithDetails" minOccurs="0"/>
                <xsd:element ref="ns3:choice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c7b4f3-a0e9-46ca-b4f0-2556f21f87bd" elementFormDefault="qualified">
    <xsd:import namespace="http://schemas.microsoft.com/office/2006/documentManagement/types"/>
    <xsd:import namespace="http://schemas.microsoft.com/office/infopath/2007/PartnerControls"/>
    <xsd:element name="HideFromDelve" ma:index="4" nillable="true" ma:displayName="HideFromDelve" ma:default="1" ma:description="Set to Yes (initial default) to hide documents and other information from delve" ma:internalName="HideFromDelve" ma:readOnly="false">
      <xsd:simpleType>
        <xsd:restriction base="dms:Boolean"/>
      </xsd:simpleType>
    </xsd:element>
    <xsd:element name="SharedWithUsers" ma:index="5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9cf078-509f-4ea1-b5f8-bb0cf32596df" elementFormDefault="qualified">
    <xsd:import namespace="http://schemas.microsoft.com/office/2006/documentManagement/types"/>
    <xsd:import namespace="http://schemas.microsoft.com/office/infopath/2007/PartnerControls"/>
    <xsd:element name="choice" ma:index="7" nillable="true" ma:displayName="choice" ma:default="Enter Choice #1" ma:format="Dropdown" ma:internalName="choice" ma:readOnly="false">
      <xsd:simpleType>
        <xsd:restriction base="dms:Choice">
          <xsd:enumeration value="Enter Choice #1"/>
          <xsd:enumeration value="Enter Choice #2"/>
          <xsd:enumeration value="Enter Choice #3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deFromDelve xmlns="3fc7b4f3-a0e9-46ca-b4f0-2556f21f87bd">true</HideFromDelve>
    <choice xmlns="6b9cf078-509f-4ea1-b5f8-bb0cf32596df">Enter Choice #1</choic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E0BDF-A94F-4BF3-AA3D-9427DD4960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c7b4f3-a0e9-46ca-b4f0-2556f21f87bd"/>
    <ds:schemaRef ds:uri="6b9cf078-509f-4ea1-b5f8-bb0cf32596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87353C-2244-4942-8DD4-261BEF62EE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001C7D-8B5A-4261-BC47-F6FDF82654E1}">
  <ds:schemaRefs>
    <ds:schemaRef ds:uri="http://schemas.openxmlformats.org/package/2006/metadata/core-properties"/>
    <ds:schemaRef ds:uri="http://purl.org/dc/terms/"/>
    <ds:schemaRef ds:uri="6b9cf078-509f-4ea1-b5f8-bb0cf32596df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3fc7b4f3-a0e9-46ca-b4f0-2556f21f87bd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1F625F7-FCD8-4637-B33A-54F19648F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Hackney</Company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Moorhouse, Hannah</dc:creator>
  <cp:lastModifiedBy>Ngonyama, Rose</cp:lastModifiedBy>
  <cp:revision>3</cp:revision>
  <cp:lastPrinted>2018-10-22T09:19:00Z</cp:lastPrinted>
  <dcterms:created xsi:type="dcterms:W3CDTF">2021-10-14T08:17:00Z</dcterms:created>
  <dcterms:modified xsi:type="dcterms:W3CDTF">2021-10-14T10:19:00Z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0x01010009DF25CF94082642959723941C1AE333004162532B9475C24899CB900A367B6D77</vt:lpwstr>
  </property>
</Properties>
</file>