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0964" w14:textId="77777777" w:rsidR="000973B6" w:rsidRPr="00FF21D6" w:rsidRDefault="000973B6" w:rsidP="005372F0">
      <w:pPr>
        <w:pStyle w:val="Heading5"/>
      </w:pPr>
    </w:p>
    <w:p w14:paraId="1296012C" w14:textId="77777777" w:rsidR="000973B6" w:rsidRPr="008D214B" w:rsidRDefault="000973B6" w:rsidP="000973B6"/>
    <w:p w14:paraId="1FB79F2C" w14:textId="77777777" w:rsidR="000973B6" w:rsidRPr="008D214B" w:rsidRDefault="000973B6" w:rsidP="000973B6"/>
    <w:p w14:paraId="62621893" w14:textId="77777777" w:rsidR="000973B6" w:rsidRPr="008D214B" w:rsidRDefault="000973B6" w:rsidP="000973B6"/>
    <w:p w14:paraId="6855A514" w14:textId="77777777" w:rsidR="000973B6" w:rsidRPr="008D214B" w:rsidRDefault="000973B6" w:rsidP="000973B6"/>
    <w:p w14:paraId="38AADCC3" w14:textId="77777777" w:rsidR="000973B6" w:rsidRPr="008D214B" w:rsidRDefault="000973B6" w:rsidP="000973B6"/>
    <w:p w14:paraId="0DE3FF48" w14:textId="77777777" w:rsidR="000973B6" w:rsidRPr="008D214B" w:rsidRDefault="000973B6" w:rsidP="000973B6"/>
    <w:p w14:paraId="7EC529D8" w14:textId="77777777" w:rsidR="000973B6" w:rsidRPr="008D214B" w:rsidRDefault="000973B6" w:rsidP="000973B6"/>
    <w:p w14:paraId="6CE3489D" w14:textId="77777777" w:rsidR="000973B6" w:rsidRPr="008D214B" w:rsidRDefault="000973B6" w:rsidP="000973B6"/>
    <w:p w14:paraId="6665A6B2" w14:textId="77777777" w:rsidR="000973B6" w:rsidRPr="008D214B" w:rsidRDefault="000973B6" w:rsidP="000973B6"/>
    <w:p w14:paraId="64B8D7A6" w14:textId="77777777" w:rsidR="000973B6" w:rsidRPr="008D214B" w:rsidRDefault="000973B6" w:rsidP="000973B6"/>
    <w:p w14:paraId="2235E51B" w14:textId="77777777" w:rsidR="000973B6" w:rsidRPr="008D214B" w:rsidRDefault="00DD21DA" w:rsidP="000973B6">
      <w:r>
        <w:rPr>
          <w:noProof/>
          <w:lang w:eastAsia="en-GB"/>
        </w:rPr>
        <w:pict w14:anchorId="3589D4E8">
          <v:shapetype id="_x0000_t202" coordsize="21600,21600" o:spt="202" path="m,l,21600r21600,l21600,xe">
            <v:stroke joinstyle="miter"/>
            <v:path gradientshapeok="t" o:connecttype="rect"/>
          </v:shapetype>
          <v:shape id="_x0000_s1026" type="#_x0000_t202" style="position:absolute;margin-left:-9pt;margin-top:10.55pt;width:391.2pt;height:278pt;z-index:251657728" filled="f" stroked="f">
            <v:textbox style="mso-next-textbox:#_x0000_s1026" inset="0,0,0,0">
              <w:txbxContent>
                <w:tbl>
                  <w:tblPr>
                    <w:tblW w:w="0" w:type="auto"/>
                    <w:tblInd w:w="250" w:type="dxa"/>
                    <w:tblLook w:val="01E0" w:firstRow="1" w:lastRow="1" w:firstColumn="1" w:lastColumn="1" w:noHBand="0" w:noVBand="0"/>
                  </w:tblPr>
                  <w:tblGrid>
                    <w:gridCol w:w="7229"/>
                  </w:tblGrid>
                  <w:tr w:rsidR="00E21B6A" w14:paraId="390931E9" w14:textId="77777777" w:rsidTr="009928AE">
                    <w:trPr>
                      <w:trHeight w:val="1462"/>
                    </w:trPr>
                    <w:tc>
                      <w:tcPr>
                        <w:tcW w:w="7229" w:type="dxa"/>
                        <w:shd w:val="clear" w:color="auto" w:fill="auto"/>
                      </w:tcPr>
                      <w:p w14:paraId="4E8BF27E" w14:textId="4FF49D04" w:rsidR="009928AE" w:rsidRDefault="002A22C4" w:rsidP="009928AE">
                        <w:pPr>
                          <w:rPr>
                            <w:rFonts w:ascii="Verdana" w:hAnsi="Verdana"/>
                            <w:b/>
                            <w:color w:val="F06100"/>
                            <w:sz w:val="48"/>
                            <w:szCs w:val="48"/>
                            <w:lang w:bidi="x-none"/>
                          </w:rPr>
                        </w:pPr>
                        <w:r>
                          <w:rPr>
                            <w:rFonts w:ascii="Verdana" w:hAnsi="Verdana"/>
                            <w:b/>
                            <w:color w:val="F06100"/>
                            <w:sz w:val="48"/>
                            <w:szCs w:val="48"/>
                            <w:lang w:bidi="x-none"/>
                          </w:rPr>
                          <w:t xml:space="preserve">Soft </w:t>
                        </w:r>
                        <w:r w:rsidR="009928AE">
                          <w:rPr>
                            <w:rFonts w:ascii="Verdana" w:hAnsi="Verdana"/>
                            <w:b/>
                            <w:color w:val="F06100"/>
                            <w:sz w:val="48"/>
                            <w:szCs w:val="48"/>
                            <w:lang w:bidi="x-none"/>
                          </w:rPr>
                          <w:t xml:space="preserve">Market </w:t>
                        </w:r>
                        <w:r w:rsidR="00294E24">
                          <w:rPr>
                            <w:rFonts w:ascii="Verdana" w:hAnsi="Verdana"/>
                            <w:b/>
                            <w:color w:val="F06100"/>
                            <w:sz w:val="48"/>
                            <w:szCs w:val="48"/>
                            <w:lang w:bidi="x-none"/>
                          </w:rPr>
                          <w:t xml:space="preserve">Test for </w:t>
                        </w:r>
                        <w:r w:rsidR="00EB527F" w:rsidRPr="00EB527F">
                          <w:rPr>
                            <w:rFonts w:ascii="Verdana" w:hAnsi="Verdana"/>
                            <w:b/>
                            <w:sz w:val="48"/>
                            <w:szCs w:val="48"/>
                            <w:lang w:bidi="x-none"/>
                          </w:rPr>
                          <w:t>Enterprise Service Management System</w:t>
                        </w:r>
                      </w:p>
                      <w:p w14:paraId="69E2B366" w14:textId="77777777" w:rsidR="00E21B6A" w:rsidRPr="002568F6" w:rsidRDefault="00E21B6A" w:rsidP="009928AE">
                        <w:pPr>
                          <w:rPr>
                            <w:rFonts w:ascii="Verdana" w:hAnsi="Verdana"/>
                            <w:b/>
                            <w:color w:val="F06100"/>
                            <w:sz w:val="48"/>
                            <w:szCs w:val="48"/>
                            <w:lang w:bidi="x-none"/>
                          </w:rPr>
                        </w:pPr>
                      </w:p>
                    </w:tc>
                  </w:tr>
                  <w:tr w:rsidR="00E21B6A" w14:paraId="343DC4FA" w14:textId="77777777" w:rsidTr="009928AE">
                    <w:trPr>
                      <w:trHeight w:val="1364"/>
                    </w:trPr>
                    <w:tc>
                      <w:tcPr>
                        <w:tcW w:w="7229" w:type="dxa"/>
                        <w:shd w:val="clear" w:color="auto" w:fill="auto"/>
                      </w:tcPr>
                      <w:p w14:paraId="30CC9A07" w14:textId="77777777" w:rsidR="009B3DEF" w:rsidRPr="009928AE" w:rsidRDefault="009B3DEF" w:rsidP="0014696B">
                        <w:pPr>
                          <w:rPr>
                            <w:rFonts w:ascii="Verdana" w:hAnsi="Verdana"/>
                            <w:b/>
                            <w:color w:val="F06100"/>
                            <w:sz w:val="32"/>
                            <w:szCs w:val="32"/>
                            <w:lang w:bidi="x-none"/>
                          </w:rPr>
                        </w:pPr>
                      </w:p>
                    </w:tc>
                  </w:tr>
                  <w:tr w:rsidR="00E21B6A" w14:paraId="46FFE0FF" w14:textId="77777777" w:rsidTr="009928AE">
                    <w:trPr>
                      <w:trHeight w:val="573"/>
                    </w:trPr>
                    <w:tc>
                      <w:tcPr>
                        <w:tcW w:w="7229" w:type="dxa"/>
                        <w:shd w:val="clear" w:color="auto" w:fill="auto"/>
                      </w:tcPr>
                      <w:p w14:paraId="40BA7AC5" w14:textId="77777777" w:rsidR="009928AE" w:rsidRDefault="009928AE" w:rsidP="00DC1F5A">
                        <w:pPr>
                          <w:rPr>
                            <w:rFonts w:ascii="Verdana" w:hAnsi="Verdana"/>
                            <w:sz w:val="28"/>
                            <w:szCs w:val="28"/>
                            <w:lang w:bidi="x-none"/>
                          </w:rPr>
                        </w:pPr>
                      </w:p>
                      <w:p w14:paraId="4D04AA23" w14:textId="77777777" w:rsidR="00E21B6A" w:rsidRPr="002568F6" w:rsidRDefault="005244E0" w:rsidP="00DC1F5A">
                        <w:pPr>
                          <w:rPr>
                            <w:rFonts w:ascii="Verdana" w:hAnsi="Verdana"/>
                            <w:sz w:val="28"/>
                            <w:szCs w:val="28"/>
                            <w:lang w:bidi="x-none"/>
                          </w:rPr>
                        </w:pPr>
                        <w:r>
                          <w:rPr>
                            <w:rFonts w:ascii="Verdana" w:hAnsi="Verdana"/>
                            <w:sz w:val="28"/>
                            <w:szCs w:val="28"/>
                            <w:lang w:bidi="x-none"/>
                          </w:rPr>
                          <w:t>Version</w:t>
                        </w:r>
                        <w:r w:rsidR="009937B7">
                          <w:rPr>
                            <w:rFonts w:ascii="Verdana" w:hAnsi="Verdana"/>
                            <w:sz w:val="28"/>
                            <w:szCs w:val="28"/>
                            <w:lang w:bidi="x-none"/>
                          </w:rPr>
                          <w:t xml:space="preserve">: </w:t>
                        </w:r>
                        <w:r w:rsidR="00216296">
                          <w:rPr>
                            <w:rFonts w:ascii="Verdana" w:hAnsi="Verdana"/>
                            <w:sz w:val="28"/>
                            <w:szCs w:val="28"/>
                            <w:lang w:bidi="x-none"/>
                          </w:rPr>
                          <w:t>v</w:t>
                        </w:r>
                        <w:r w:rsidR="00A46515">
                          <w:rPr>
                            <w:rFonts w:ascii="Verdana" w:hAnsi="Verdana"/>
                            <w:sz w:val="28"/>
                            <w:szCs w:val="28"/>
                            <w:lang w:bidi="x-none"/>
                          </w:rPr>
                          <w:t>1</w:t>
                        </w:r>
                        <w:r w:rsidR="0065612E">
                          <w:rPr>
                            <w:rFonts w:ascii="Verdana" w:hAnsi="Verdana"/>
                            <w:sz w:val="28"/>
                            <w:szCs w:val="28"/>
                            <w:lang w:bidi="x-none"/>
                          </w:rPr>
                          <w:t>.</w:t>
                        </w:r>
                        <w:r w:rsidR="00A46515">
                          <w:rPr>
                            <w:rFonts w:ascii="Verdana" w:hAnsi="Verdana"/>
                            <w:sz w:val="28"/>
                            <w:szCs w:val="28"/>
                            <w:lang w:bidi="x-none"/>
                          </w:rPr>
                          <w:t>0</w:t>
                        </w:r>
                      </w:p>
                    </w:tc>
                  </w:tr>
                  <w:tr w:rsidR="00E21B6A" w14:paraId="029861D1" w14:textId="77777777" w:rsidTr="009928AE">
                    <w:trPr>
                      <w:trHeight w:val="527"/>
                    </w:trPr>
                    <w:tc>
                      <w:tcPr>
                        <w:tcW w:w="7229" w:type="dxa"/>
                        <w:shd w:val="clear" w:color="auto" w:fill="auto"/>
                      </w:tcPr>
                      <w:p w14:paraId="61678022" w14:textId="77777777" w:rsidR="009928AE" w:rsidRDefault="009928AE" w:rsidP="009928AE">
                        <w:pPr>
                          <w:rPr>
                            <w:rFonts w:ascii="Verdana" w:hAnsi="Verdana"/>
                            <w:sz w:val="28"/>
                            <w:szCs w:val="28"/>
                            <w:lang w:bidi="x-none"/>
                          </w:rPr>
                        </w:pPr>
                      </w:p>
                      <w:p w14:paraId="5AAB8EF6" w14:textId="10F0F439" w:rsidR="00E21B6A" w:rsidRPr="002568F6" w:rsidRDefault="00A3712D" w:rsidP="001A0D1D">
                        <w:pPr>
                          <w:rPr>
                            <w:rFonts w:ascii="Verdana" w:hAnsi="Verdana"/>
                            <w:sz w:val="28"/>
                            <w:szCs w:val="28"/>
                            <w:lang w:bidi="x-none"/>
                          </w:rPr>
                        </w:pPr>
                        <w:r w:rsidRPr="002568F6">
                          <w:rPr>
                            <w:rFonts w:ascii="Verdana" w:hAnsi="Verdana"/>
                            <w:sz w:val="28"/>
                            <w:szCs w:val="28"/>
                            <w:lang w:bidi="x-none"/>
                          </w:rPr>
                          <w:t>Date</w:t>
                        </w:r>
                        <w:r>
                          <w:rPr>
                            <w:rFonts w:ascii="Verdana" w:hAnsi="Verdana"/>
                            <w:sz w:val="28"/>
                            <w:szCs w:val="28"/>
                            <w:lang w:bidi="x-none"/>
                          </w:rPr>
                          <w:t xml:space="preserve"> of publication</w:t>
                        </w:r>
                        <w:r w:rsidRPr="002568F6">
                          <w:rPr>
                            <w:rFonts w:ascii="Verdana" w:hAnsi="Verdana"/>
                            <w:sz w:val="28"/>
                            <w:szCs w:val="28"/>
                            <w:lang w:bidi="x-none"/>
                          </w:rPr>
                          <w:t>:</w:t>
                        </w:r>
                        <w:r w:rsidR="00801F04">
                          <w:rPr>
                            <w:rFonts w:ascii="Verdana" w:hAnsi="Verdana"/>
                            <w:sz w:val="28"/>
                            <w:szCs w:val="28"/>
                            <w:lang w:bidi="x-none"/>
                          </w:rPr>
                          <w:t xml:space="preserve"> 03/11/2022</w:t>
                        </w:r>
                      </w:p>
                    </w:tc>
                  </w:tr>
                </w:tbl>
                <w:p w14:paraId="2AED385D" w14:textId="77777777" w:rsidR="00E21B6A" w:rsidRPr="00490538" w:rsidRDefault="00E21B6A" w:rsidP="0014696B"/>
              </w:txbxContent>
            </v:textbox>
          </v:shape>
        </w:pict>
      </w:r>
    </w:p>
    <w:p w14:paraId="08A30292" w14:textId="77777777" w:rsidR="000973B6" w:rsidRPr="008D214B" w:rsidRDefault="000973B6" w:rsidP="000973B6"/>
    <w:p w14:paraId="70A652A2" w14:textId="77777777" w:rsidR="000973B6" w:rsidRPr="008D214B" w:rsidRDefault="000973B6" w:rsidP="000973B6"/>
    <w:p w14:paraId="37BD0883" w14:textId="77777777" w:rsidR="000973B6" w:rsidRPr="008D214B" w:rsidRDefault="000973B6" w:rsidP="000973B6"/>
    <w:p w14:paraId="69FC6693" w14:textId="77777777" w:rsidR="000973B6" w:rsidRPr="008D214B" w:rsidRDefault="000973B6" w:rsidP="000973B6"/>
    <w:p w14:paraId="12F7FF34" w14:textId="77777777" w:rsidR="000973B6" w:rsidRPr="008D214B" w:rsidRDefault="000973B6" w:rsidP="000973B6"/>
    <w:p w14:paraId="4F0633A6" w14:textId="77777777" w:rsidR="000973B6" w:rsidRPr="008D214B" w:rsidRDefault="000973B6" w:rsidP="000973B6"/>
    <w:p w14:paraId="3BF84544" w14:textId="77777777" w:rsidR="000973B6" w:rsidRPr="008D214B" w:rsidRDefault="000973B6" w:rsidP="000973B6"/>
    <w:p w14:paraId="3E861300" w14:textId="77777777" w:rsidR="000973B6" w:rsidRPr="008D214B" w:rsidRDefault="000973B6" w:rsidP="000973B6"/>
    <w:p w14:paraId="3893C3E9" w14:textId="77777777" w:rsidR="000973B6" w:rsidRPr="008D214B" w:rsidRDefault="000973B6" w:rsidP="000973B6"/>
    <w:p w14:paraId="17CFA47A" w14:textId="77777777" w:rsidR="000973B6" w:rsidRPr="008D214B" w:rsidRDefault="000973B6" w:rsidP="000973B6"/>
    <w:p w14:paraId="13E5A634" w14:textId="77777777" w:rsidR="000973B6" w:rsidRPr="008D214B" w:rsidRDefault="000973B6" w:rsidP="000973B6"/>
    <w:p w14:paraId="6C25D01C" w14:textId="77777777" w:rsidR="000973B6" w:rsidRPr="008D214B" w:rsidRDefault="000973B6" w:rsidP="000973B6"/>
    <w:p w14:paraId="01ADBD5C" w14:textId="77777777" w:rsidR="000973B6" w:rsidRPr="008D214B" w:rsidRDefault="000973B6" w:rsidP="000973B6"/>
    <w:p w14:paraId="01461737" w14:textId="77777777" w:rsidR="000973B6" w:rsidRPr="008D214B" w:rsidRDefault="000973B6" w:rsidP="000973B6"/>
    <w:p w14:paraId="78F55393" w14:textId="77777777" w:rsidR="000973B6" w:rsidRPr="008D214B" w:rsidRDefault="000973B6" w:rsidP="000973B6"/>
    <w:p w14:paraId="769420E2" w14:textId="77777777" w:rsidR="000973B6" w:rsidRPr="008D214B" w:rsidRDefault="000973B6" w:rsidP="000973B6"/>
    <w:p w14:paraId="2BBE8041" w14:textId="77777777" w:rsidR="000973B6" w:rsidRPr="008D214B" w:rsidRDefault="000973B6" w:rsidP="000973B6"/>
    <w:p w14:paraId="464B04B8" w14:textId="77777777" w:rsidR="000973B6" w:rsidRPr="008D214B" w:rsidRDefault="000973B6" w:rsidP="000973B6"/>
    <w:p w14:paraId="4700EF25" w14:textId="77777777" w:rsidR="000973B6" w:rsidRPr="008D214B" w:rsidRDefault="000973B6" w:rsidP="000973B6"/>
    <w:p w14:paraId="09E3324A" w14:textId="77777777" w:rsidR="000973B6" w:rsidRPr="008D214B" w:rsidRDefault="000973B6" w:rsidP="000973B6"/>
    <w:p w14:paraId="6C0CFE2C" w14:textId="77777777" w:rsidR="000973B6" w:rsidRPr="008D214B" w:rsidRDefault="000973B6" w:rsidP="000973B6"/>
    <w:p w14:paraId="497FCE27" w14:textId="77777777" w:rsidR="000973B6" w:rsidRPr="008D214B" w:rsidRDefault="000973B6" w:rsidP="000973B6"/>
    <w:p w14:paraId="471484DC" w14:textId="77777777" w:rsidR="000973B6" w:rsidRPr="008D214B" w:rsidRDefault="000973B6" w:rsidP="000973B6"/>
    <w:p w14:paraId="7939CBD4" w14:textId="77777777" w:rsidR="000973B6" w:rsidRDefault="000973B6" w:rsidP="000973B6"/>
    <w:p w14:paraId="394D7109" w14:textId="77777777" w:rsidR="009928AE" w:rsidRPr="008D214B" w:rsidRDefault="009928AE" w:rsidP="000973B6"/>
    <w:p w14:paraId="6AF64B32" w14:textId="77777777" w:rsidR="000973B6" w:rsidRPr="008D214B" w:rsidRDefault="000973B6" w:rsidP="000973B6"/>
    <w:p w14:paraId="05AFB0B5" w14:textId="77777777" w:rsidR="000973B6" w:rsidRPr="008D214B" w:rsidRDefault="000973B6" w:rsidP="000973B6"/>
    <w:p w14:paraId="401AC6D4" w14:textId="77777777" w:rsidR="000973B6" w:rsidRPr="008D214B" w:rsidRDefault="000973B6" w:rsidP="000973B6"/>
    <w:p w14:paraId="5E4A79E5" w14:textId="77777777" w:rsidR="000973B6" w:rsidRPr="008D214B" w:rsidRDefault="000973B6" w:rsidP="000973B6"/>
    <w:p w14:paraId="6A333FF3" w14:textId="77777777" w:rsidR="000973B6" w:rsidRPr="008D214B" w:rsidRDefault="000973B6" w:rsidP="000973B6"/>
    <w:p w14:paraId="4B292D7C" w14:textId="77777777" w:rsidR="004D422D" w:rsidRDefault="004D422D" w:rsidP="000973B6">
      <w:pPr>
        <w:pStyle w:val="02S1CCContentsSubhead"/>
      </w:pPr>
    </w:p>
    <w:p w14:paraId="05C2D095" w14:textId="77777777" w:rsidR="004D422D" w:rsidRDefault="004D422D" w:rsidP="000973B6">
      <w:pPr>
        <w:pStyle w:val="02S1CCContentsSubhead"/>
      </w:pPr>
    </w:p>
    <w:p w14:paraId="1DC89223" w14:textId="77777777" w:rsidR="004D422D" w:rsidRDefault="004D422D" w:rsidP="000973B6">
      <w:pPr>
        <w:pStyle w:val="02S1CCContentsSubhe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9928AE" w:rsidRPr="009928AE" w14:paraId="69876AD3" w14:textId="77777777" w:rsidTr="00994EAC">
        <w:tc>
          <w:tcPr>
            <w:tcW w:w="2808" w:type="dxa"/>
            <w:shd w:val="clear" w:color="auto" w:fill="E0E0E0"/>
          </w:tcPr>
          <w:p w14:paraId="329B106C" w14:textId="77777777" w:rsidR="009928AE" w:rsidRPr="009928AE" w:rsidRDefault="009928AE" w:rsidP="00994EAC">
            <w:pPr>
              <w:rPr>
                <w:rFonts w:ascii="Verdana" w:hAnsi="Verdana"/>
                <w:b/>
                <w:sz w:val="22"/>
                <w:szCs w:val="22"/>
              </w:rPr>
            </w:pPr>
            <w:bookmarkStart w:id="0" w:name="_Toc285801263"/>
            <w:r w:rsidRPr="009928AE">
              <w:rPr>
                <w:rFonts w:ascii="Verdana" w:hAnsi="Verdana"/>
                <w:b/>
                <w:sz w:val="22"/>
                <w:szCs w:val="22"/>
              </w:rPr>
              <w:lastRenderedPageBreak/>
              <w:t>Contract Title</w:t>
            </w:r>
          </w:p>
        </w:tc>
        <w:tc>
          <w:tcPr>
            <w:tcW w:w="5714" w:type="dxa"/>
          </w:tcPr>
          <w:p w14:paraId="01D1D28F" w14:textId="265991EB" w:rsidR="009928AE" w:rsidRPr="009928AE" w:rsidRDefault="00EB527F" w:rsidP="00994EAC">
            <w:pPr>
              <w:rPr>
                <w:rFonts w:ascii="Verdana" w:hAnsi="Verdana"/>
                <w:sz w:val="22"/>
                <w:szCs w:val="22"/>
              </w:rPr>
            </w:pPr>
            <w:r>
              <w:rPr>
                <w:rFonts w:ascii="Verdana" w:hAnsi="Verdana"/>
                <w:sz w:val="22"/>
                <w:szCs w:val="22"/>
              </w:rPr>
              <w:t>Enterprise Service Management System</w:t>
            </w:r>
          </w:p>
        </w:tc>
      </w:tr>
      <w:tr w:rsidR="009928AE" w:rsidRPr="009928AE" w14:paraId="41A67367" w14:textId="77777777" w:rsidTr="00994EAC">
        <w:tc>
          <w:tcPr>
            <w:tcW w:w="2808" w:type="dxa"/>
            <w:shd w:val="clear" w:color="auto" w:fill="E0E0E0"/>
          </w:tcPr>
          <w:p w14:paraId="0B1A074F" w14:textId="77777777" w:rsidR="009928AE" w:rsidRPr="009928AE" w:rsidRDefault="009928AE" w:rsidP="00994EAC">
            <w:pPr>
              <w:rPr>
                <w:rFonts w:ascii="Verdana" w:hAnsi="Verdana"/>
                <w:b/>
                <w:sz w:val="22"/>
                <w:szCs w:val="22"/>
              </w:rPr>
            </w:pPr>
            <w:r w:rsidRPr="009928AE">
              <w:rPr>
                <w:rFonts w:ascii="Verdana" w:hAnsi="Verdana"/>
                <w:b/>
                <w:sz w:val="22"/>
                <w:szCs w:val="22"/>
              </w:rPr>
              <w:t>Directorate</w:t>
            </w:r>
          </w:p>
        </w:tc>
        <w:tc>
          <w:tcPr>
            <w:tcW w:w="5714" w:type="dxa"/>
          </w:tcPr>
          <w:p w14:paraId="00972656" w14:textId="46133AF7" w:rsidR="009928AE" w:rsidRPr="009928AE" w:rsidRDefault="00EB527F" w:rsidP="001A0D1D">
            <w:pPr>
              <w:rPr>
                <w:rFonts w:ascii="Verdana" w:hAnsi="Verdana"/>
                <w:sz w:val="22"/>
                <w:szCs w:val="22"/>
              </w:rPr>
            </w:pPr>
            <w:r>
              <w:rPr>
                <w:rFonts w:ascii="Verdana" w:hAnsi="Verdana"/>
                <w:sz w:val="22"/>
                <w:szCs w:val="22"/>
              </w:rPr>
              <w:t>Customer and Support Services</w:t>
            </w:r>
          </w:p>
        </w:tc>
      </w:tr>
      <w:tr w:rsidR="009928AE" w:rsidRPr="009928AE" w14:paraId="48EA2726" w14:textId="77777777" w:rsidTr="00994EAC">
        <w:tc>
          <w:tcPr>
            <w:tcW w:w="2808" w:type="dxa"/>
            <w:shd w:val="clear" w:color="auto" w:fill="E0E0E0"/>
          </w:tcPr>
          <w:p w14:paraId="29A61F2C" w14:textId="77777777" w:rsidR="009928AE" w:rsidRPr="009928AE" w:rsidRDefault="009928AE" w:rsidP="00994EAC">
            <w:pPr>
              <w:rPr>
                <w:rFonts w:ascii="Verdana" w:hAnsi="Verdana"/>
                <w:b/>
                <w:sz w:val="22"/>
                <w:szCs w:val="22"/>
              </w:rPr>
            </w:pPr>
            <w:r w:rsidRPr="009928AE">
              <w:rPr>
                <w:rFonts w:ascii="Verdana" w:hAnsi="Verdana"/>
                <w:b/>
                <w:sz w:val="22"/>
                <w:szCs w:val="22"/>
              </w:rPr>
              <w:t>Service Area</w:t>
            </w:r>
          </w:p>
        </w:tc>
        <w:tc>
          <w:tcPr>
            <w:tcW w:w="5714" w:type="dxa"/>
          </w:tcPr>
          <w:p w14:paraId="65069760" w14:textId="5FD1A8FF" w:rsidR="009928AE" w:rsidRPr="009928AE" w:rsidRDefault="00EB527F" w:rsidP="00A65A4B">
            <w:pPr>
              <w:rPr>
                <w:rFonts w:ascii="Verdana" w:hAnsi="Verdana"/>
                <w:sz w:val="22"/>
                <w:szCs w:val="22"/>
              </w:rPr>
            </w:pPr>
            <w:r>
              <w:rPr>
                <w:rFonts w:ascii="Verdana" w:hAnsi="Verdana"/>
                <w:sz w:val="22"/>
                <w:szCs w:val="22"/>
              </w:rPr>
              <w:t>Innovation and Digital</w:t>
            </w:r>
          </w:p>
        </w:tc>
      </w:tr>
    </w:tbl>
    <w:p w14:paraId="59ECBE83" w14:textId="77777777" w:rsidR="009928AE" w:rsidRPr="009928AE" w:rsidRDefault="009928AE" w:rsidP="009928AE">
      <w:pPr>
        <w:rPr>
          <w:rFonts w:ascii="Verdana" w:hAnsi="Verdana"/>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928AE" w:rsidRPr="009928AE" w14:paraId="6C8433F1" w14:textId="77777777" w:rsidTr="00994EAC">
        <w:trPr>
          <w:trHeight w:val="409"/>
        </w:trPr>
        <w:tc>
          <w:tcPr>
            <w:tcW w:w="8613" w:type="dxa"/>
            <w:shd w:val="clear" w:color="auto" w:fill="D9D9D9"/>
            <w:vAlign w:val="center"/>
          </w:tcPr>
          <w:p w14:paraId="6A557C08" w14:textId="77777777" w:rsidR="009928AE" w:rsidRPr="009928AE" w:rsidRDefault="009928AE" w:rsidP="00994EAC">
            <w:pPr>
              <w:rPr>
                <w:rFonts w:ascii="Verdana" w:hAnsi="Verdana"/>
                <w:b/>
                <w:sz w:val="22"/>
                <w:szCs w:val="22"/>
              </w:rPr>
            </w:pPr>
            <w:r w:rsidRPr="009928AE">
              <w:rPr>
                <w:rFonts w:ascii="Verdana" w:hAnsi="Verdana"/>
                <w:b/>
                <w:sz w:val="22"/>
                <w:szCs w:val="22"/>
              </w:rPr>
              <w:t>Introduction</w:t>
            </w:r>
          </w:p>
        </w:tc>
      </w:tr>
      <w:tr w:rsidR="009928AE" w:rsidRPr="009928AE" w14:paraId="32899C11" w14:textId="77777777" w:rsidTr="00994EAC">
        <w:trPr>
          <w:trHeight w:val="1409"/>
        </w:trPr>
        <w:tc>
          <w:tcPr>
            <w:tcW w:w="8613" w:type="dxa"/>
          </w:tcPr>
          <w:p w14:paraId="26C99A1D" w14:textId="77777777" w:rsidR="009928AE" w:rsidRPr="009928AE" w:rsidRDefault="009928AE" w:rsidP="00994EAC">
            <w:pPr>
              <w:rPr>
                <w:rFonts w:ascii="Verdana" w:hAnsi="Verdana"/>
                <w:iCs/>
                <w:sz w:val="22"/>
                <w:szCs w:val="22"/>
              </w:rPr>
            </w:pPr>
          </w:p>
          <w:p w14:paraId="1F2A243A" w14:textId="178485AE" w:rsidR="009928AE" w:rsidRDefault="009928AE" w:rsidP="00994EAC">
            <w:pPr>
              <w:rPr>
                <w:rFonts w:ascii="Verdana" w:hAnsi="Verdana"/>
                <w:iCs/>
                <w:sz w:val="22"/>
                <w:szCs w:val="22"/>
              </w:rPr>
            </w:pPr>
            <w:r w:rsidRPr="009928AE">
              <w:rPr>
                <w:rFonts w:ascii="Verdana" w:hAnsi="Verdana"/>
                <w:iCs/>
                <w:sz w:val="22"/>
                <w:szCs w:val="22"/>
              </w:rPr>
              <w:t xml:space="preserve">Cornwall Council is conducting a soft market assessment to gain an understanding of </w:t>
            </w:r>
            <w:r w:rsidR="00536F1D">
              <w:rPr>
                <w:rFonts w:ascii="Verdana" w:hAnsi="Verdana"/>
                <w:iCs/>
                <w:sz w:val="22"/>
                <w:szCs w:val="22"/>
              </w:rPr>
              <w:t>Enterprise Service Management Systems</w:t>
            </w:r>
            <w:r w:rsidR="00683B0B">
              <w:rPr>
                <w:rFonts w:ascii="Verdana" w:hAnsi="Verdana"/>
                <w:iCs/>
                <w:sz w:val="22"/>
                <w:szCs w:val="22"/>
              </w:rPr>
              <w:t xml:space="preserve"> currently available.</w:t>
            </w:r>
          </w:p>
          <w:p w14:paraId="52090FBE" w14:textId="77777777" w:rsidR="00683B0B" w:rsidRPr="009928AE" w:rsidRDefault="00683B0B" w:rsidP="00994EAC">
            <w:pPr>
              <w:rPr>
                <w:rFonts w:ascii="Verdana" w:hAnsi="Verdana"/>
                <w:sz w:val="22"/>
                <w:szCs w:val="22"/>
              </w:rPr>
            </w:pPr>
          </w:p>
          <w:p w14:paraId="2EBC88CF" w14:textId="77777777" w:rsidR="009928AE" w:rsidRPr="009928AE" w:rsidRDefault="0033333A" w:rsidP="00994EAC">
            <w:pPr>
              <w:rPr>
                <w:rFonts w:ascii="Verdana" w:hAnsi="Verdana"/>
                <w:sz w:val="22"/>
                <w:szCs w:val="22"/>
              </w:rPr>
            </w:pPr>
            <w:r>
              <w:rPr>
                <w:rFonts w:ascii="Verdana" w:hAnsi="Verdana" w:cs="Arial"/>
                <w:bCs/>
                <w:sz w:val="22"/>
                <w:szCs w:val="22"/>
              </w:rPr>
              <w:t xml:space="preserve">It is intended that the responses supplied will enable </w:t>
            </w:r>
            <w:r w:rsidR="00A3712D">
              <w:rPr>
                <w:rFonts w:ascii="Verdana" w:hAnsi="Verdana" w:cs="Arial"/>
                <w:bCs/>
                <w:sz w:val="22"/>
                <w:szCs w:val="22"/>
              </w:rPr>
              <w:t xml:space="preserve">the Council </w:t>
            </w:r>
            <w:r>
              <w:rPr>
                <w:rFonts w:ascii="Verdana" w:hAnsi="Verdana" w:cs="Arial"/>
                <w:bCs/>
                <w:sz w:val="22"/>
                <w:szCs w:val="22"/>
              </w:rPr>
              <w:t xml:space="preserve">to develop </w:t>
            </w:r>
            <w:r>
              <w:rPr>
                <w:rFonts w:ascii="Verdana" w:hAnsi="Verdana"/>
                <w:sz w:val="22"/>
                <w:szCs w:val="22"/>
              </w:rPr>
              <w:t xml:space="preserve">a business proposal. Any such proposal would be subject to the development and approval of a business case, and, as such, this exercise implies no commercial commitment. </w:t>
            </w:r>
            <w:r w:rsidRPr="009538DC">
              <w:rPr>
                <w:rFonts w:ascii="Verdana" w:hAnsi="Verdana"/>
                <w:b/>
                <w:bCs/>
                <w:sz w:val="22"/>
                <w:szCs w:val="22"/>
              </w:rPr>
              <w:t>This is not a formal tender document</w:t>
            </w:r>
            <w:r>
              <w:rPr>
                <w:rFonts w:ascii="Verdana" w:hAnsi="Verdana"/>
                <w:sz w:val="22"/>
                <w:szCs w:val="22"/>
              </w:rPr>
              <w:t>.</w:t>
            </w:r>
            <w:r>
              <w:rPr>
                <w:rFonts w:ascii="Verdana" w:hAnsi="Verdana"/>
                <w:sz w:val="22"/>
                <w:szCs w:val="22"/>
              </w:rPr>
              <w:br/>
            </w:r>
          </w:p>
          <w:p w14:paraId="11D92878" w14:textId="77777777" w:rsidR="009928AE" w:rsidRPr="009928AE" w:rsidRDefault="009928AE" w:rsidP="00994EAC">
            <w:pPr>
              <w:rPr>
                <w:rFonts w:ascii="Verdana" w:hAnsi="Verdana"/>
                <w:sz w:val="22"/>
                <w:szCs w:val="22"/>
              </w:rPr>
            </w:pPr>
            <w:r w:rsidRPr="009928AE">
              <w:rPr>
                <w:rFonts w:ascii="Verdana" w:hAnsi="Verdana"/>
                <w:sz w:val="22"/>
                <w:szCs w:val="22"/>
              </w:rPr>
              <w:t>Participation of this soft market assessment will not prejudice suppliers participating in any future procurement.</w:t>
            </w:r>
          </w:p>
          <w:p w14:paraId="52F25112" w14:textId="77777777" w:rsidR="009928AE" w:rsidRPr="009928AE" w:rsidRDefault="009928AE" w:rsidP="00994EAC">
            <w:pPr>
              <w:rPr>
                <w:rFonts w:ascii="Verdana" w:hAnsi="Verdana"/>
                <w:sz w:val="22"/>
                <w:szCs w:val="22"/>
              </w:rPr>
            </w:pPr>
          </w:p>
          <w:p w14:paraId="351CF256" w14:textId="704C7334" w:rsidR="009928AE" w:rsidRPr="009928AE" w:rsidRDefault="009928AE" w:rsidP="001A0D1D">
            <w:pPr>
              <w:widowControl w:val="0"/>
              <w:tabs>
                <w:tab w:val="left" w:pos="993"/>
              </w:tabs>
              <w:autoSpaceDE w:val="0"/>
              <w:autoSpaceDN w:val="0"/>
              <w:adjustRightInd w:val="0"/>
              <w:rPr>
                <w:rFonts w:ascii="Verdana" w:hAnsi="Verdana"/>
                <w:sz w:val="22"/>
                <w:szCs w:val="22"/>
              </w:rPr>
            </w:pPr>
            <w:r w:rsidRPr="009928AE">
              <w:rPr>
                <w:rFonts w:ascii="Verdana" w:hAnsi="Verdana"/>
                <w:iCs/>
                <w:sz w:val="22"/>
                <w:szCs w:val="22"/>
              </w:rPr>
              <w:t xml:space="preserve">If you are interested in this area of service provision and also helping with our assessment of the market, please complete the “Information Required” section </w:t>
            </w:r>
            <w:r w:rsidR="00E06CB9">
              <w:rPr>
                <w:rFonts w:ascii="Verdana" w:hAnsi="Verdana"/>
                <w:iCs/>
                <w:sz w:val="22"/>
                <w:szCs w:val="22"/>
              </w:rPr>
              <w:t>within</w:t>
            </w:r>
            <w:r w:rsidRPr="009928AE">
              <w:rPr>
                <w:rFonts w:ascii="Verdana" w:hAnsi="Verdana"/>
                <w:iCs/>
                <w:sz w:val="22"/>
                <w:szCs w:val="22"/>
              </w:rPr>
              <w:t xml:space="preserve"> this </w:t>
            </w:r>
            <w:r w:rsidR="0042001D">
              <w:rPr>
                <w:rFonts w:ascii="Verdana" w:hAnsi="Verdana"/>
                <w:iCs/>
                <w:sz w:val="22"/>
                <w:szCs w:val="22"/>
              </w:rPr>
              <w:t>document</w:t>
            </w:r>
            <w:r w:rsidR="00E06CB9">
              <w:rPr>
                <w:rFonts w:ascii="Verdana" w:hAnsi="Verdana"/>
                <w:iCs/>
                <w:sz w:val="22"/>
                <w:szCs w:val="22"/>
              </w:rPr>
              <w:t>,</w:t>
            </w:r>
            <w:r w:rsidRPr="009928AE">
              <w:rPr>
                <w:rFonts w:ascii="Verdana" w:hAnsi="Verdana"/>
                <w:iCs/>
                <w:sz w:val="22"/>
                <w:szCs w:val="22"/>
              </w:rPr>
              <w:t xml:space="preserve"> along with any additional information you consider to be relevant</w:t>
            </w:r>
            <w:r w:rsidR="0042001D">
              <w:rPr>
                <w:rFonts w:ascii="Verdana" w:hAnsi="Verdana"/>
                <w:iCs/>
                <w:sz w:val="22"/>
                <w:szCs w:val="22"/>
              </w:rPr>
              <w:t>,</w:t>
            </w:r>
            <w:r w:rsidRPr="009928AE">
              <w:rPr>
                <w:rFonts w:ascii="Verdana" w:hAnsi="Verdana"/>
                <w:iCs/>
                <w:sz w:val="22"/>
                <w:szCs w:val="22"/>
              </w:rPr>
              <w:t xml:space="preserve"> and return via</w:t>
            </w:r>
            <w:r w:rsidR="007D58C9">
              <w:rPr>
                <w:rFonts w:ascii="Verdana" w:hAnsi="Verdana"/>
                <w:iCs/>
                <w:sz w:val="22"/>
                <w:szCs w:val="22"/>
              </w:rPr>
              <w:t xml:space="preserve"> </w:t>
            </w:r>
            <w:r w:rsidR="00A46515" w:rsidRPr="0042001D">
              <w:rPr>
                <w:rFonts w:ascii="Verdana" w:hAnsi="Verdana"/>
                <w:bCs/>
                <w:iCs/>
                <w:sz w:val="22"/>
                <w:szCs w:val="22"/>
              </w:rPr>
              <w:t xml:space="preserve">the </w:t>
            </w:r>
            <w:r w:rsidR="00A46515" w:rsidRPr="00801F04">
              <w:rPr>
                <w:rFonts w:ascii="Verdana" w:hAnsi="Verdana"/>
                <w:b/>
                <w:iCs/>
                <w:sz w:val="22"/>
                <w:szCs w:val="22"/>
              </w:rPr>
              <w:t>Due North system</w:t>
            </w:r>
            <w:r w:rsidR="007D58C9" w:rsidRPr="00801F04">
              <w:rPr>
                <w:rFonts w:ascii="Verdana" w:hAnsi="Verdana"/>
                <w:b/>
                <w:iCs/>
                <w:sz w:val="22"/>
                <w:szCs w:val="22"/>
              </w:rPr>
              <w:t xml:space="preserve"> </w:t>
            </w:r>
            <w:r w:rsidR="001A0D1D" w:rsidRPr="001A0D1D">
              <w:rPr>
                <w:rFonts w:ascii="Verdana" w:hAnsi="Verdana"/>
                <w:b/>
                <w:iCs/>
                <w:sz w:val="22"/>
                <w:szCs w:val="22"/>
              </w:rPr>
              <w:t>by</w:t>
            </w:r>
            <w:r w:rsidR="007D58C9">
              <w:rPr>
                <w:rFonts w:ascii="Verdana" w:hAnsi="Verdana"/>
                <w:b/>
                <w:iCs/>
                <w:sz w:val="22"/>
                <w:szCs w:val="22"/>
              </w:rPr>
              <w:t xml:space="preserve"> 14:00 on Friday the 18</w:t>
            </w:r>
            <w:r w:rsidR="007D58C9" w:rsidRPr="007D58C9">
              <w:rPr>
                <w:rFonts w:ascii="Verdana" w:hAnsi="Verdana"/>
                <w:b/>
                <w:iCs/>
                <w:sz w:val="22"/>
                <w:szCs w:val="22"/>
                <w:vertAlign w:val="superscript"/>
              </w:rPr>
              <w:t>th</w:t>
            </w:r>
            <w:r w:rsidR="007D58C9">
              <w:rPr>
                <w:rFonts w:ascii="Verdana" w:hAnsi="Verdana"/>
                <w:b/>
                <w:iCs/>
                <w:sz w:val="22"/>
                <w:szCs w:val="22"/>
              </w:rPr>
              <w:t xml:space="preserve"> of November 2022</w:t>
            </w:r>
            <w:r w:rsidRPr="001A0D1D">
              <w:rPr>
                <w:rFonts w:ascii="Verdana" w:hAnsi="Verdana"/>
                <w:b/>
                <w:iCs/>
                <w:color w:val="0000FF"/>
                <w:sz w:val="22"/>
                <w:szCs w:val="22"/>
              </w:rPr>
              <w:br/>
            </w:r>
          </w:p>
        </w:tc>
      </w:tr>
      <w:tr w:rsidR="009928AE" w:rsidRPr="009928AE" w14:paraId="637F6F6F" w14:textId="77777777" w:rsidTr="00994EAC">
        <w:trPr>
          <w:trHeight w:val="358"/>
        </w:trPr>
        <w:tc>
          <w:tcPr>
            <w:tcW w:w="8613" w:type="dxa"/>
            <w:shd w:val="clear" w:color="auto" w:fill="C0C0C0"/>
          </w:tcPr>
          <w:p w14:paraId="6435154F" w14:textId="77777777" w:rsidR="009928AE" w:rsidRPr="009928AE" w:rsidRDefault="009928AE" w:rsidP="00994EAC">
            <w:pPr>
              <w:rPr>
                <w:rFonts w:ascii="Verdana" w:hAnsi="Verdana"/>
                <w:i/>
                <w:iCs/>
                <w:sz w:val="22"/>
                <w:szCs w:val="22"/>
              </w:rPr>
            </w:pPr>
            <w:r w:rsidRPr="009928AE">
              <w:rPr>
                <w:rFonts w:ascii="Verdana" w:hAnsi="Verdana"/>
                <w:b/>
                <w:sz w:val="22"/>
                <w:szCs w:val="22"/>
              </w:rPr>
              <w:t>Background</w:t>
            </w:r>
          </w:p>
        </w:tc>
      </w:tr>
      <w:tr w:rsidR="009928AE" w:rsidRPr="009928AE" w14:paraId="21B7A69F" w14:textId="77777777" w:rsidTr="00994EAC">
        <w:trPr>
          <w:trHeight w:val="1409"/>
        </w:trPr>
        <w:tc>
          <w:tcPr>
            <w:tcW w:w="8613" w:type="dxa"/>
          </w:tcPr>
          <w:p w14:paraId="21BB8935" w14:textId="77777777" w:rsidR="00E00DB5" w:rsidRDefault="00E00DB5" w:rsidP="00891CC2">
            <w:pPr>
              <w:spacing w:before="40" w:after="40"/>
              <w:rPr>
                <w:rFonts w:ascii="Verdana" w:hAnsi="Verdana"/>
                <w:iCs/>
                <w:sz w:val="22"/>
                <w:szCs w:val="22"/>
              </w:rPr>
            </w:pPr>
          </w:p>
          <w:p w14:paraId="616A8361" w14:textId="074397A9" w:rsidR="00891CC2" w:rsidRPr="00891CC2" w:rsidRDefault="00891CC2" w:rsidP="00891CC2">
            <w:pPr>
              <w:spacing w:before="40" w:after="40"/>
              <w:rPr>
                <w:rFonts w:ascii="Verdana" w:hAnsi="Verdana"/>
                <w:iCs/>
                <w:sz w:val="22"/>
                <w:szCs w:val="22"/>
              </w:rPr>
            </w:pPr>
            <w:r w:rsidRPr="00891CC2">
              <w:rPr>
                <w:rFonts w:ascii="Verdana" w:hAnsi="Verdana"/>
                <w:iCs/>
                <w:sz w:val="22"/>
                <w:szCs w:val="22"/>
              </w:rPr>
              <w:t xml:space="preserve">IFS </w:t>
            </w:r>
            <w:r w:rsidR="0042001D">
              <w:rPr>
                <w:rFonts w:ascii="Verdana" w:hAnsi="Verdana"/>
                <w:iCs/>
                <w:sz w:val="22"/>
                <w:szCs w:val="22"/>
              </w:rPr>
              <w:t>A</w:t>
            </w:r>
            <w:r w:rsidRPr="00891CC2">
              <w:rPr>
                <w:rFonts w:ascii="Verdana" w:hAnsi="Verdana"/>
                <w:iCs/>
                <w:sz w:val="22"/>
                <w:szCs w:val="22"/>
              </w:rPr>
              <w:t>ssyst is currently used as a customer relationship management system across several departments</w:t>
            </w:r>
            <w:r w:rsidR="0042001D">
              <w:rPr>
                <w:rFonts w:ascii="Verdana" w:hAnsi="Verdana"/>
                <w:iCs/>
                <w:sz w:val="22"/>
                <w:szCs w:val="22"/>
              </w:rPr>
              <w:t>,</w:t>
            </w:r>
            <w:r w:rsidRPr="00891CC2">
              <w:rPr>
                <w:rFonts w:ascii="Verdana" w:hAnsi="Verdana"/>
                <w:iCs/>
                <w:sz w:val="22"/>
                <w:szCs w:val="22"/>
              </w:rPr>
              <w:t xml:space="preserve"> however the Council are looking to expand the platform in the near future. </w:t>
            </w:r>
          </w:p>
          <w:p w14:paraId="665C45C4" w14:textId="0D84B964" w:rsidR="00891CC2" w:rsidRPr="00891CC2" w:rsidRDefault="007623EC" w:rsidP="00891CC2">
            <w:pPr>
              <w:spacing w:before="40" w:after="40"/>
              <w:rPr>
                <w:rFonts w:ascii="Verdana" w:hAnsi="Verdana"/>
                <w:iCs/>
                <w:sz w:val="22"/>
                <w:szCs w:val="22"/>
              </w:rPr>
            </w:pPr>
            <w:r w:rsidRPr="007623EC">
              <w:rPr>
                <w:rFonts w:ascii="Verdana" w:hAnsi="Verdana"/>
                <w:iCs/>
                <w:sz w:val="22"/>
                <w:szCs w:val="22"/>
              </w:rPr>
              <w:t>At this stage Cornwall Council wish to explore at a high level what alternative products are available on the market to compare functionality and costs.</w:t>
            </w:r>
          </w:p>
          <w:p w14:paraId="73D9F86F" w14:textId="77777777" w:rsidR="00891CC2" w:rsidRPr="00891CC2" w:rsidRDefault="00891CC2" w:rsidP="00891CC2">
            <w:pPr>
              <w:spacing w:before="40" w:after="40"/>
              <w:rPr>
                <w:rFonts w:ascii="Verdana" w:hAnsi="Verdana"/>
                <w:iCs/>
                <w:sz w:val="22"/>
                <w:szCs w:val="22"/>
              </w:rPr>
            </w:pPr>
            <w:r w:rsidRPr="00891CC2">
              <w:rPr>
                <w:rFonts w:ascii="Verdana" w:hAnsi="Verdana"/>
                <w:iCs/>
                <w:sz w:val="22"/>
                <w:szCs w:val="22"/>
              </w:rPr>
              <w:t xml:space="preserve">The current contract is procured through CCS framework RM6068 Technology Products &amp; Associated Services framework, Lot 3 Software. </w:t>
            </w:r>
          </w:p>
          <w:p w14:paraId="4163EA73" w14:textId="77777777" w:rsidR="00891CC2" w:rsidRPr="00891CC2" w:rsidRDefault="00891CC2" w:rsidP="00891CC2">
            <w:pPr>
              <w:spacing w:before="40" w:after="40"/>
              <w:rPr>
                <w:rFonts w:ascii="Verdana" w:hAnsi="Verdana"/>
                <w:iCs/>
                <w:sz w:val="22"/>
                <w:szCs w:val="22"/>
              </w:rPr>
            </w:pPr>
          </w:p>
          <w:p w14:paraId="29473DE7" w14:textId="42914EE5" w:rsidR="00095BC0" w:rsidRDefault="00891CC2" w:rsidP="00891CC2">
            <w:pPr>
              <w:spacing w:before="40" w:after="40"/>
              <w:rPr>
                <w:rFonts w:ascii="Verdana" w:hAnsi="Verdana"/>
                <w:iCs/>
                <w:sz w:val="22"/>
                <w:szCs w:val="22"/>
              </w:rPr>
            </w:pPr>
            <w:r w:rsidRPr="00891CC2">
              <w:rPr>
                <w:rFonts w:ascii="Verdana" w:hAnsi="Verdana"/>
                <w:iCs/>
                <w:sz w:val="22"/>
                <w:szCs w:val="22"/>
              </w:rPr>
              <w:t xml:space="preserve">The current </w:t>
            </w:r>
            <w:r w:rsidR="0042001D">
              <w:rPr>
                <w:rFonts w:ascii="Verdana" w:hAnsi="Verdana"/>
                <w:iCs/>
                <w:sz w:val="22"/>
                <w:szCs w:val="22"/>
              </w:rPr>
              <w:t>solution</w:t>
            </w:r>
            <w:r w:rsidRPr="00891CC2">
              <w:rPr>
                <w:rFonts w:ascii="Verdana" w:hAnsi="Verdana"/>
                <w:iCs/>
                <w:sz w:val="22"/>
                <w:szCs w:val="22"/>
              </w:rPr>
              <w:t xml:space="preserve"> is an on-premise system</w:t>
            </w:r>
            <w:r w:rsidR="0042001D">
              <w:rPr>
                <w:rFonts w:ascii="Verdana" w:hAnsi="Verdana"/>
                <w:iCs/>
                <w:sz w:val="22"/>
                <w:szCs w:val="22"/>
              </w:rPr>
              <w:t>,</w:t>
            </w:r>
            <w:r w:rsidRPr="00891CC2">
              <w:rPr>
                <w:rFonts w:ascii="Verdana" w:hAnsi="Verdana"/>
                <w:iCs/>
                <w:sz w:val="22"/>
                <w:szCs w:val="22"/>
              </w:rPr>
              <w:t xml:space="preserve"> however there is also a preference to move towards an externally hosted SaaS platform.</w:t>
            </w:r>
          </w:p>
          <w:p w14:paraId="21896C16" w14:textId="300443C9" w:rsidR="007623EC" w:rsidRDefault="007623EC" w:rsidP="00891CC2">
            <w:pPr>
              <w:spacing w:before="40" w:after="40"/>
              <w:rPr>
                <w:rFonts w:ascii="Verdana" w:hAnsi="Verdana"/>
                <w:iCs/>
                <w:sz w:val="22"/>
                <w:szCs w:val="22"/>
              </w:rPr>
            </w:pPr>
          </w:p>
          <w:p w14:paraId="1DFA8215" w14:textId="3D191FC9" w:rsidR="007623EC" w:rsidRPr="0042001D" w:rsidRDefault="007623EC" w:rsidP="007623EC">
            <w:pPr>
              <w:spacing w:before="40" w:after="40"/>
              <w:rPr>
                <w:rFonts w:ascii="Verdana" w:hAnsi="Verdana"/>
                <w:b/>
                <w:bCs/>
                <w:iCs/>
                <w:sz w:val="22"/>
                <w:szCs w:val="22"/>
              </w:rPr>
            </w:pPr>
            <w:r w:rsidRPr="0042001D">
              <w:rPr>
                <w:rFonts w:ascii="Verdana" w:hAnsi="Verdana"/>
                <w:b/>
                <w:bCs/>
                <w:iCs/>
                <w:sz w:val="22"/>
                <w:szCs w:val="22"/>
              </w:rPr>
              <w:t>Scope of Requirements</w:t>
            </w:r>
          </w:p>
          <w:p w14:paraId="44D7F74A" w14:textId="77777777" w:rsidR="007623EC" w:rsidRPr="007623EC" w:rsidRDefault="007623EC" w:rsidP="007623EC">
            <w:pPr>
              <w:spacing w:before="40" w:after="40"/>
              <w:rPr>
                <w:rFonts w:ascii="Verdana" w:hAnsi="Verdana"/>
                <w:iCs/>
                <w:sz w:val="22"/>
                <w:szCs w:val="22"/>
              </w:rPr>
            </w:pPr>
            <w:r w:rsidRPr="007623EC">
              <w:rPr>
                <w:rFonts w:ascii="Verdana" w:hAnsi="Verdana"/>
                <w:iCs/>
                <w:sz w:val="22"/>
                <w:szCs w:val="22"/>
              </w:rPr>
              <w:t xml:space="preserve">The system will be required to serve the Council’s 5,000 staff that work out of multiple offices across Cornwall. It will provide a single front door with an online portal providing users with a catalogue of services, self-service and FAQs. It will also need to provide back office ITIL type case management functionality for departments such as I.T., H.R., Finance, Legal and Facilities to be able to manage and prioritise calls that are logged efficiently within SLA targets. There are currently approximately 300 back-office users using a mixture of dedicated and concurrent licenses </w:t>
            </w:r>
            <w:r w:rsidRPr="007623EC">
              <w:rPr>
                <w:rFonts w:ascii="Verdana" w:hAnsi="Verdana"/>
                <w:iCs/>
                <w:sz w:val="22"/>
                <w:szCs w:val="22"/>
              </w:rPr>
              <w:lastRenderedPageBreak/>
              <w:t>however this is expected to increase as new services adopt ESM. The system will also be the Configuration Management Database of organisational assets.</w:t>
            </w:r>
          </w:p>
          <w:p w14:paraId="2C36ACEC" w14:textId="77777777" w:rsidR="007623EC" w:rsidRPr="007623EC" w:rsidRDefault="007623EC" w:rsidP="007623EC">
            <w:pPr>
              <w:spacing w:before="40" w:after="40"/>
              <w:rPr>
                <w:rFonts w:ascii="Verdana" w:hAnsi="Verdana"/>
                <w:iCs/>
                <w:sz w:val="22"/>
                <w:szCs w:val="22"/>
              </w:rPr>
            </w:pPr>
          </w:p>
          <w:p w14:paraId="4894A7CF" w14:textId="77777777" w:rsidR="007623EC" w:rsidRPr="007623EC" w:rsidRDefault="007623EC" w:rsidP="007623EC">
            <w:pPr>
              <w:spacing w:before="40" w:after="40"/>
              <w:rPr>
                <w:rFonts w:ascii="Verdana" w:hAnsi="Verdana"/>
                <w:iCs/>
                <w:sz w:val="22"/>
                <w:szCs w:val="22"/>
              </w:rPr>
            </w:pPr>
            <w:r w:rsidRPr="007623EC">
              <w:rPr>
                <w:rFonts w:ascii="Verdana" w:hAnsi="Verdana"/>
                <w:iCs/>
                <w:sz w:val="22"/>
                <w:szCs w:val="22"/>
              </w:rPr>
              <w:t>The system should focus on automation and self-service to improve customer experience and reduce administration costs, this should include chat bot and mobile App features and accessibility considerations.</w:t>
            </w:r>
          </w:p>
          <w:p w14:paraId="09F69462" w14:textId="77777777" w:rsidR="007623EC" w:rsidRPr="007623EC" w:rsidRDefault="007623EC" w:rsidP="007623EC">
            <w:pPr>
              <w:spacing w:before="40" w:after="40"/>
              <w:rPr>
                <w:rFonts w:ascii="Verdana" w:hAnsi="Verdana"/>
                <w:iCs/>
                <w:sz w:val="22"/>
                <w:szCs w:val="22"/>
              </w:rPr>
            </w:pPr>
          </w:p>
          <w:p w14:paraId="75ADA59E" w14:textId="6D7A2D9C" w:rsidR="00E00DB5" w:rsidRPr="007E16A5" w:rsidRDefault="007623EC" w:rsidP="00891CC2">
            <w:pPr>
              <w:spacing w:before="40" w:after="40"/>
              <w:rPr>
                <w:rFonts w:ascii="Verdana" w:hAnsi="Verdana"/>
                <w:iCs/>
                <w:sz w:val="22"/>
                <w:szCs w:val="22"/>
              </w:rPr>
            </w:pPr>
            <w:r w:rsidRPr="007623EC">
              <w:rPr>
                <w:rFonts w:ascii="Verdana" w:hAnsi="Verdana"/>
                <w:iCs/>
                <w:sz w:val="22"/>
                <w:szCs w:val="22"/>
              </w:rPr>
              <w:t>The supplier will be expected to provide suitable support to Cornwall Council system administrators to deal with incidents impacting live service and change and development requests.</w:t>
            </w:r>
          </w:p>
        </w:tc>
      </w:tr>
      <w:tr w:rsidR="009928AE" w:rsidRPr="009928AE" w14:paraId="4D71C7D4" w14:textId="77777777" w:rsidTr="00994EAC">
        <w:tc>
          <w:tcPr>
            <w:tcW w:w="8613" w:type="dxa"/>
            <w:shd w:val="clear" w:color="auto" w:fill="D9D9D9"/>
          </w:tcPr>
          <w:p w14:paraId="1D7FDDEE" w14:textId="77777777" w:rsidR="009928AE" w:rsidRPr="009928AE" w:rsidRDefault="009928AE" w:rsidP="00994EAC">
            <w:pPr>
              <w:rPr>
                <w:rFonts w:ascii="Verdana" w:hAnsi="Verdana"/>
                <w:b/>
                <w:sz w:val="22"/>
                <w:szCs w:val="22"/>
              </w:rPr>
            </w:pPr>
            <w:r w:rsidRPr="009928AE">
              <w:rPr>
                <w:rFonts w:ascii="Verdana" w:hAnsi="Verdana"/>
                <w:b/>
                <w:sz w:val="22"/>
                <w:szCs w:val="22"/>
              </w:rPr>
              <w:lastRenderedPageBreak/>
              <w:t>Information Required</w:t>
            </w:r>
          </w:p>
        </w:tc>
      </w:tr>
      <w:tr w:rsidR="009928AE" w:rsidRPr="009928AE" w14:paraId="0F6AE806" w14:textId="77777777" w:rsidTr="009928AE">
        <w:trPr>
          <w:trHeight w:val="1469"/>
        </w:trPr>
        <w:tc>
          <w:tcPr>
            <w:tcW w:w="8613" w:type="dxa"/>
            <w:tcBorders>
              <w:bottom w:val="single" w:sz="4" w:space="0" w:color="auto"/>
            </w:tcBorders>
          </w:tcPr>
          <w:p w14:paraId="210BFE16" w14:textId="77777777" w:rsidR="00095BC0" w:rsidRPr="005375EC" w:rsidRDefault="00095BC0" w:rsidP="00994EAC">
            <w:pPr>
              <w:rPr>
                <w:rFonts w:ascii="Verdana" w:hAnsi="Verdana"/>
                <w:sz w:val="22"/>
                <w:szCs w:val="22"/>
              </w:rPr>
            </w:pPr>
          </w:p>
          <w:p w14:paraId="48197BA0" w14:textId="77777777" w:rsidR="00095BC0" w:rsidRPr="005375EC" w:rsidRDefault="00095BC0" w:rsidP="00994EAC">
            <w:pPr>
              <w:rPr>
                <w:rFonts w:ascii="Verdana" w:hAnsi="Verdana"/>
                <w:b/>
                <w:i/>
                <w:sz w:val="22"/>
                <w:szCs w:val="22"/>
              </w:rPr>
            </w:pPr>
            <w:r w:rsidRPr="005375EC">
              <w:rPr>
                <w:rFonts w:ascii="Verdana" w:hAnsi="Verdana"/>
                <w:b/>
                <w:i/>
                <w:sz w:val="22"/>
                <w:szCs w:val="22"/>
              </w:rPr>
              <w:t>General Information</w:t>
            </w:r>
          </w:p>
          <w:p w14:paraId="14A87D1F" w14:textId="77777777" w:rsidR="00392C6C" w:rsidRPr="005375EC" w:rsidRDefault="00392C6C" w:rsidP="00392C6C">
            <w:pPr>
              <w:rPr>
                <w:rFonts w:ascii="Verdana" w:hAnsi="Verdana"/>
                <w:b/>
                <w:sz w:val="22"/>
                <w:szCs w:val="22"/>
              </w:rPr>
            </w:pPr>
          </w:p>
          <w:p w14:paraId="1ED4D97E" w14:textId="77777777" w:rsidR="00392C6C" w:rsidRPr="007E717F" w:rsidRDefault="00392C6C" w:rsidP="007F38F4">
            <w:pPr>
              <w:numPr>
                <w:ilvl w:val="0"/>
                <w:numId w:val="4"/>
              </w:numPr>
              <w:rPr>
                <w:rFonts w:ascii="Verdana" w:hAnsi="Verdana"/>
                <w:bCs/>
                <w:sz w:val="22"/>
                <w:szCs w:val="22"/>
              </w:rPr>
            </w:pPr>
            <w:r w:rsidRPr="007E717F">
              <w:rPr>
                <w:rFonts w:ascii="Verdana" w:hAnsi="Verdana"/>
                <w:bCs/>
                <w:sz w:val="22"/>
                <w:szCs w:val="22"/>
              </w:rPr>
              <w:t>Organisation Name:</w:t>
            </w:r>
          </w:p>
          <w:p w14:paraId="66A87855" w14:textId="77777777" w:rsidR="00392C6C" w:rsidRPr="007E717F" w:rsidRDefault="00392C6C" w:rsidP="00392C6C">
            <w:pPr>
              <w:rPr>
                <w:rFonts w:ascii="Verdana" w:hAnsi="Verdana"/>
                <w:bCs/>
                <w:sz w:val="22"/>
                <w:szCs w:val="22"/>
              </w:rPr>
            </w:pPr>
          </w:p>
          <w:p w14:paraId="681D529B" w14:textId="77777777" w:rsidR="00392C6C" w:rsidRPr="007E717F" w:rsidRDefault="00392C6C" w:rsidP="00392C6C">
            <w:pPr>
              <w:rPr>
                <w:rFonts w:ascii="Verdana" w:hAnsi="Verdana"/>
                <w:bCs/>
                <w:sz w:val="22"/>
                <w:szCs w:val="22"/>
              </w:rPr>
            </w:pPr>
          </w:p>
          <w:p w14:paraId="47F6FC91" w14:textId="77777777" w:rsidR="00392C6C" w:rsidRPr="007E717F" w:rsidRDefault="00392C6C" w:rsidP="007F38F4">
            <w:pPr>
              <w:numPr>
                <w:ilvl w:val="0"/>
                <w:numId w:val="4"/>
              </w:numPr>
              <w:rPr>
                <w:rFonts w:ascii="Verdana" w:hAnsi="Verdana"/>
                <w:bCs/>
                <w:sz w:val="22"/>
                <w:szCs w:val="22"/>
              </w:rPr>
            </w:pPr>
            <w:r w:rsidRPr="007E717F">
              <w:rPr>
                <w:rFonts w:ascii="Verdana" w:hAnsi="Verdana"/>
                <w:bCs/>
                <w:sz w:val="22"/>
                <w:szCs w:val="22"/>
              </w:rPr>
              <w:t xml:space="preserve">Your Name and position in organisation:   </w:t>
            </w:r>
          </w:p>
          <w:p w14:paraId="694434F8" w14:textId="77777777" w:rsidR="009626F6" w:rsidRPr="007E717F" w:rsidRDefault="009626F6" w:rsidP="009626F6">
            <w:pPr>
              <w:rPr>
                <w:rFonts w:ascii="Verdana" w:hAnsi="Verdana"/>
                <w:bCs/>
                <w:sz w:val="22"/>
                <w:szCs w:val="22"/>
              </w:rPr>
            </w:pPr>
          </w:p>
          <w:p w14:paraId="78B0F651" w14:textId="77777777" w:rsidR="00392C6C" w:rsidRPr="007E717F" w:rsidRDefault="00392C6C" w:rsidP="009626F6">
            <w:pPr>
              <w:rPr>
                <w:rFonts w:ascii="Verdana" w:hAnsi="Verdana"/>
                <w:bCs/>
                <w:sz w:val="22"/>
                <w:szCs w:val="22"/>
              </w:rPr>
            </w:pPr>
          </w:p>
          <w:p w14:paraId="37E674AB" w14:textId="77777777" w:rsidR="00CF013B" w:rsidRPr="007E717F" w:rsidRDefault="00CF013B" w:rsidP="007F38F4">
            <w:pPr>
              <w:numPr>
                <w:ilvl w:val="0"/>
                <w:numId w:val="4"/>
              </w:numPr>
              <w:rPr>
                <w:rFonts w:ascii="Verdana" w:hAnsi="Verdana"/>
                <w:bCs/>
                <w:sz w:val="22"/>
                <w:szCs w:val="22"/>
              </w:rPr>
            </w:pPr>
            <w:r w:rsidRPr="007E717F">
              <w:rPr>
                <w:rFonts w:ascii="Verdana" w:hAnsi="Verdana"/>
                <w:bCs/>
                <w:sz w:val="22"/>
                <w:szCs w:val="22"/>
              </w:rPr>
              <w:t xml:space="preserve">Background information </w:t>
            </w:r>
            <w:r w:rsidR="009F4839" w:rsidRPr="007E717F">
              <w:rPr>
                <w:rFonts w:ascii="Verdana" w:hAnsi="Verdana"/>
                <w:bCs/>
                <w:sz w:val="22"/>
                <w:szCs w:val="22"/>
              </w:rPr>
              <w:t>of</w:t>
            </w:r>
            <w:r w:rsidRPr="007E717F">
              <w:rPr>
                <w:rFonts w:ascii="Verdana" w:hAnsi="Verdana"/>
                <w:bCs/>
                <w:sz w:val="22"/>
                <w:szCs w:val="22"/>
              </w:rPr>
              <w:t xml:space="preserve"> your organisation:</w:t>
            </w:r>
          </w:p>
          <w:p w14:paraId="1F1685B0" w14:textId="77777777" w:rsidR="009928AE" w:rsidRPr="007E717F" w:rsidRDefault="009928AE" w:rsidP="00994EAC">
            <w:pPr>
              <w:rPr>
                <w:rFonts w:ascii="Verdana" w:hAnsi="Verdana"/>
                <w:bCs/>
                <w:sz w:val="22"/>
                <w:szCs w:val="22"/>
              </w:rPr>
            </w:pPr>
          </w:p>
          <w:p w14:paraId="3E1361F1" w14:textId="77777777" w:rsidR="009928AE" w:rsidRPr="007E717F" w:rsidRDefault="009928AE" w:rsidP="00994EAC">
            <w:pPr>
              <w:rPr>
                <w:rFonts w:ascii="Verdana" w:hAnsi="Verdana"/>
                <w:bCs/>
                <w:sz w:val="22"/>
                <w:szCs w:val="22"/>
              </w:rPr>
            </w:pPr>
          </w:p>
          <w:p w14:paraId="08A12C73" w14:textId="77777777" w:rsidR="009928AE" w:rsidRPr="007E717F" w:rsidRDefault="009928AE" w:rsidP="007F38F4">
            <w:pPr>
              <w:numPr>
                <w:ilvl w:val="0"/>
                <w:numId w:val="4"/>
              </w:numPr>
              <w:rPr>
                <w:rFonts w:ascii="Verdana" w:hAnsi="Verdana"/>
                <w:bCs/>
                <w:sz w:val="22"/>
                <w:szCs w:val="22"/>
              </w:rPr>
            </w:pPr>
            <w:r w:rsidRPr="007E717F">
              <w:rPr>
                <w:rFonts w:ascii="Verdana" w:hAnsi="Verdana"/>
                <w:bCs/>
                <w:sz w:val="22"/>
                <w:szCs w:val="22"/>
              </w:rPr>
              <w:t>Organisation e-mail contact address:</w:t>
            </w:r>
          </w:p>
          <w:p w14:paraId="2A32FFB6" w14:textId="77777777" w:rsidR="00B22BAF" w:rsidRPr="007E717F" w:rsidRDefault="00B22BAF" w:rsidP="00994EAC">
            <w:pPr>
              <w:rPr>
                <w:rFonts w:ascii="Verdana" w:hAnsi="Verdana"/>
                <w:bCs/>
                <w:sz w:val="22"/>
                <w:szCs w:val="22"/>
              </w:rPr>
            </w:pPr>
          </w:p>
          <w:p w14:paraId="0188AAFC" w14:textId="77777777" w:rsidR="00D410B1" w:rsidRPr="007E717F" w:rsidRDefault="00D410B1" w:rsidP="00994EAC">
            <w:pPr>
              <w:rPr>
                <w:rFonts w:ascii="Verdana" w:hAnsi="Verdana"/>
                <w:bCs/>
                <w:sz w:val="22"/>
                <w:szCs w:val="22"/>
              </w:rPr>
            </w:pPr>
          </w:p>
          <w:p w14:paraId="73142C0F" w14:textId="77777777" w:rsidR="00CF013B" w:rsidRPr="007E717F" w:rsidRDefault="009F4839" w:rsidP="007F38F4">
            <w:pPr>
              <w:numPr>
                <w:ilvl w:val="0"/>
                <w:numId w:val="4"/>
              </w:numPr>
              <w:rPr>
                <w:rFonts w:ascii="Verdana" w:hAnsi="Verdana"/>
                <w:bCs/>
                <w:sz w:val="22"/>
                <w:szCs w:val="22"/>
              </w:rPr>
            </w:pPr>
            <w:r w:rsidRPr="007E717F">
              <w:rPr>
                <w:rFonts w:ascii="Verdana" w:hAnsi="Verdana"/>
                <w:bCs/>
                <w:sz w:val="22"/>
                <w:szCs w:val="22"/>
              </w:rPr>
              <w:t>Your</w:t>
            </w:r>
            <w:r w:rsidR="00CF013B" w:rsidRPr="007E717F">
              <w:rPr>
                <w:rFonts w:ascii="Verdana" w:hAnsi="Verdana"/>
                <w:bCs/>
                <w:sz w:val="22"/>
                <w:szCs w:val="22"/>
              </w:rPr>
              <w:t xml:space="preserve"> telephone number:</w:t>
            </w:r>
          </w:p>
          <w:p w14:paraId="67EB2339" w14:textId="77777777" w:rsidR="009928AE" w:rsidRPr="005375EC" w:rsidRDefault="009928AE" w:rsidP="00994EAC">
            <w:pPr>
              <w:rPr>
                <w:rFonts w:ascii="Verdana" w:hAnsi="Verdana"/>
                <w:sz w:val="22"/>
                <w:szCs w:val="22"/>
              </w:rPr>
            </w:pPr>
          </w:p>
          <w:p w14:paraId="42B33D1D" w14:textId="77777777" w:rsidR="00392C6C" w:rsidRPr="005375EC" w:rsidRDefault="00392C6C" w:rsidP="00994EAC">
            <w:pPr>
              <w:rPr>
                <w:rFonts w:ascii="Verdana" w:hAnsi="Verdana"/>
                <w:sz w:val="22"/>
                <w:szCs w:val="22"/>
              </w:rPr>
            </w:pPr>
          </w:p>
          <w:p w14:paraId="713C6197" w14:textId="77777777" w:rsidR="00392C6C" w:rsidRPr="005375EC" w:rsidRDefault="00392C6C" w:rsidP="00392C6C">
            <w:pPr>
              <w:rPr>
                <w:rFonts w:ascii="Verdana" w:hAnsi="Verdana"/>
                <w:b/>
                <w:i/>
                <w:sz w:val="22"/>
                <w:szCs w:val="22"/>
              </w:rPr>
            </w:pPr>
            <w:r w:rsidRPr="005375EC">
              <w:rPr>
                <w:rFonts w:ascii="Verdana" w:hAnsi="Verdana"/>
                <w:b/>
                <w:i/>
                <w:sz w:val="22"/>
                <w:szCs w:val="22"/>
              </w:rPr>
              <w:t>Contract Specific Questions</w:t>
            </w:r>
          </w:p>
          <w:p w14:paraId="3478D8D0" w14:textId="77777777" w:rsidR="005A3091" w:rsidRPr="005375EC" w:rsidRDefault="005A3091" w:rsidP="00994EAC">
            <w:pPr>
              <w:rPr>
                <w:rFonts w:ascii="Verdana" w:hAnsi="Verdana"/>
                <w:sz w:val="22"/>
                <w:szCs w:val="22"/>
              </w:rPr>
            </w:pPr>
          </w:p>
          <w:p w14:paraId="1B228040" w14:textId="1BC41071" w:rsidR="007B4C5B" w:rsidRPr="007E717F" w:rsidRDefault="005A3091" w:rsidP="007F38F4">
            <w:pPr>
              <w:numPr>
                <w:ilvl w:val="0"/>
                <w:numId w:val="4"/>
              </w:numPr>
              <w:rPr>
                <w:rFonts w:ascii="Verdana" w:hAnsi="Verdana"/>
                <w:bCs/>
                <w:sz w:val="22"/>
                <w:szCs w:val="22"/>
              </w:rPr>
            </w:pPr>
            <w:r w:rsidRPr="007E717F">
              <w:rPr>
                <w:rFonts w:ascii="Verdana" w:hAnsi="Verdana"/>
                <w:bCs/>
                <w:sz w:val="22"/>
                <w:szCs w:val="22"/>
              </w:rPr>
              <w:t xml:space="preserve">Please provide details of potential services that you could provide in relation to </w:t>
            </w:r>
            <w:r w:rsidR="00392C6C" w:rsidRPr="007E717F">
              <w:rPr>
                <w:rFonts w:ascii="Verdana" w:hAnsi="Verdana"/>
                <w:bCs/>
                <w:sz w:val="22"/>
                <w:szCs w:val="22"/>
              </w:rPr>
              <w:t>the requirements</w:t>
            </w:r>
            <w:r w:rsidR="00B51FF2" w:rsidRPr="007E717F">
              <w:rPr>
                <w:rFonts w:ascii="Verdana" w:hAnsi="Verdana"/>
                <w:bCs/>
                <w:sz w:val="22"/>
                <w:szCs w:val="22"/>
              </w:rPr>
              <w:t>.</w:t>
            </w:r>
          </w:p>
          <w:p w14:paraId="159EE52E" w14:textId="77777777" w:rsidR="007F039A" w:rsidRPr="007E717F" w:rsidRDefault="007F039A" w:rsidP="009928AE">
            <w:pPr>
              <w:rPr>
                <w:rFonts w:ascii="Verdana" w:hAnsi="Verdana"/>
                <w:bCs/>
                <w:sz w:val="22"/>
                <w:szCs w:val="22"/>
              </w:rPr>
            </w:pPr>
          </w:p>
          <w:p w14:paraId="0BCAC598" w14:textId="77777777" w:rsidR="007B4C5B" w:rsidRPr="007E717F" w:rsidRDefault="007B4C5B" w:rsidP="009928AE">
            <w:pPr>
              <w:rPr>
                <w:rFonts w:ascii="Verdana" w:hAnsi="Verdana"/>
                <w:bCs/>
                <w:sz w:val="22"/>
                <w:szCs w:val="22"/>
              </w:rPr>
            </w:pPr>
          </w:p>
          <w:p w14:paraId="7D0B0E50" w14:textId="77777777" w:rsidR="00392C6C" w:rsidRPr="007E717F" w:rsidRDefault="00785E83" w:rsidP="007F38F4">
            <w:pPr>
              <w:numPr>
                <w:ilvl w:val="0"/>
                <w:numId w:val="4"/>
              </w:numPr>
              <w:rPr>
                <w:rFonts w:ascii="Verdana" w:hAnsi="Verdana"/>
                <w:bCs/>
                <w:sz w:val="22"/>
                <w:szCs w:val="22"/>
              </w:rPr>
            </w:pPr>
            <w:r w:rsidRPr="007E717F">
              <w:rPr>
                <w:rFonts w:ascii="Verdana" w:hAnsi="Verdana"/>
                <w:bCs/>
                <w:sz w:val="22"/>
                <w:szCs w:val="22"/>
              </w:rPr>
              <w:t>From an initial assessment, if this became a formal procurement opportunity, would your organisati</w:t>
            </w:r>
            <w:r w:rsidR="00095BC0" w:rsidRPr="007E717F">
              <w:rPr>
                <w:rFonts w:ascii="Verdana" w:hAnsi="Verdana"/>
                <w:bCs/>
                <w:sz w:val="22"/>
                <w:szCs w:val="22"/>
              </w:rPr>
              <w:t>on seek a partnership approach?</w:t>
            </w:r>
            <w:r w:rsidR="00392C6C" w:rsidRPr="007E717F">
              <w:rPr>
                <w:rFonts w:ascii="Verdana" w:hAnsi="Verdana"/>
                <w:bCs/>
                <w:sz w:val="22"/>
                <w:szCs w:val="22"/>
              </w:rPr>
              <w:t xml:space="preserve"> If so, what type of partners would you envisage and what additional value would they bring to the proposition?</w:t>
            </w:r>
          </w:p>
          <w:p w14:paraId="2C3118D0" w14:textId="77777777" w:rsidR="00392C6C" w:rsidRPr="007E717F" w:rsidRDefault="00392C6C" w:rsidP="00392C6C">
            <w:pPr>
              <w:rPr>
                <w:rFonts w:ascii="Verdana" w:hAnsi="Verdana"/>
                <w:bCs/>
                <w:sz w:val="22"/>
                <w:szCs w:val="22"/>
              </w:rPr>
            </w:pPr>
          </w:p>
          <w:p w14:paraId="72919FE1" w14:textId="77777777" w:rsidR="00392C6C" w:rsidRPr="007E717F" w:rsidRDefault="00392C6C" w:rsidP="00392C6C">
            <w:pPr>
              <w:rPr>
                <w:rFonts w:ascii="Verdana" w:hAnsi="Verdana"/>
                <w:bCs/>
                <w:sz w:val="22"/>
                <w:szCs w:val="22"/>
              </w:rPr>
            </w:pPr>
          </w:p>
          <w:p w14:paraId="57AF5D0B" w14:textId="77777777" w:rsidR="00392C6C" w:rsidRPr="007E717F" w:rsidRDefault="005A3091" w:rsidP="007F38F4">
            <w:pPr>
              <w:pStyle w:val="Completionstyle"/>
              <w:numPr>
                <w:ilvl w:val="0"/>
                <w:numId w:val="4"/>
              </w:numPr>
              <w:rPr>
                <w:rFonts w:ascii="Verdana" w:hAnsi="Verdana"/>
                <w:bCs/>
                <w:sz w:val="22"/>
                <w:szCs w:val="22"/>
              </w:rPr>
            </w:pPr>
            <w:r w:rsidRPr="007E717F">
              <w:rPr>
                <w:rFonts w:ascii="Verdana" w:hAnsi="Verdana"/>
                <w:bCs/>
                <w:sz w:val="22"/>
                <w:szCs w:val="22"/>
              </w:rPr>
              <w:t>Please provide d</w:t>
            </w:r>
            <w:r w:rsidR="009928AE" w:rsidRPr="007E717F">
              <w:rPr>
                <w:rFonts w:ascii="Verdana" w:hAnsi="Verdana"/>
                <w:bCs/>
                <w:sz w:val="22"/>
                <w:szCs w:val="22"/>
              </w:rPr>
              <w:t>etails of similar contracts / experience</w:t>
            </w:r>
            <w:r w:rsidR="00785E83" w:rsidRPr="007E717F">
              <w:rPr>
                <w:rFonts w:ascii="Verdana" w:hAnsi="Verdana"/>
                <w:bCs/>
                <w:sz w:val="22"/>
                <w:szCs w:val="22"/>
              </w:rPr>
              <w:t xml:space="preserve"> that you have delivered</w:t>
            </w:r>
            <w:r w:rsidRPr="007E717F">
              <w:rPr>
                <w:rFonts w:ascii="Verdana" w:hAnsi="Verdana"/>
                <w:bCs/>
                <w:sz w:val="22"/>
                <w:szCs w:val="22"/>
              </w:rPr>
              <w:t>.</w:t>
            </w:r>
          </w:p>
          <w:p w14:paraId="7D9154D2" w14:textId="77777777" w:rsidR="00392C6C" w:rsidRPr="007E717F" w:rsidRDefault="00392C6C" w:rsidP="00392C6C">
            <w:pPr>
              <w:pStyle w:val="Completionstyle"/>
              <w:rPr>
                <w:rFonts w:ascii="Verdana" w:hAnsi="Verdana"/>
                <w:bCs/>
                <w:sz w:val="22"/>
                <w:szCs w:val="22"/>
              </w:rPr>
            </w:pPr>
          </w:p>
          <w:p w14:paraId="4B6FF6B9" w14:textId="77777777" w:rsidR="00392C6C" w:rsidRPr="007E717F" w:rsidRDefault="00392C6C" w:rsidP="00392C6C">
            <w:pPr>
              <w:pStyle w:val="Completionstyle"/>
              <w:rPr>
                <w:rFonts w:ascii="Verdana" w:hAnsi="Verdana"/>
                <w:bCs/>
                <w:sz w:val="22"/>
                <w:szCs w:val="22"/>
              </w:rPr>
            </w:pPr>
          </w:p>
          <w:p w14:paraId="2158E98E" w14:textId="77777777" w:rsidR="00392C6C" w:rsidRPr="007E717F" w:rsidRDefault="00785E83" w:rsidP="007F38F4">
            <w:pPr>
              <w:pStyle w:val="Completionstyle"/>
              <w:numPr>
                <w:ilvl w:val="0"/>
                <w:numId w:val="4"/>
              </w:numPr>
              <w:ind w:left="709" w:hanging="349"/>
              <w:rPr>
                <w:rFonts w:ascii="Verdana" w:hAnsi="Verdana"/>
                <w:bCs/>
                <w:sz w:val="22"/>
                <w:szCs w:val="22"/>
              </w:rPr>
            </w:pPr>
            <w:r w:rsidRPr="007E717F">
              <w:rPr>
                <w:rFonts w:ascii="Verdana" w:hAnsi="Verdana"/>
                <w:bCs/>
                <w:sz w:val="22"/>
                <w:szCs w:val="22"/>
              </w:rPr>
              <w:t xml:space="preserve">Please detail any issues concerns or risks that might prevent your organisation from participating in a future </w:t>
            </w:r>
            <w:r w:rsidR="005375EC" w:rsidRPr="007E717F">
              <w:rPr>
                <w:rFonts w:ascii="Verdana" w:hAnsi="Verdana"/>
                <w:bCs/>
                <w:sz w:val="22"/>
                <w:szCs w:val="22"/>
              </w:rPr>
              <w:t>procurement</w:t>
            </w:r>
            <w:r w:rsidRPr="007E717F">
              <w:rPr>
                <w:rFonts w:ascii="Verdana" w:hAnsi="Verdana"/>
                <w:bCs/>
                <w:sz w:val="22"/>
                <w:szCs w:val="22"/>
              </w:rPr>
              <w:t xml:space="preserve"> exercise to provide these services</w:t>
            </w:r>
            <w:r w:rsidR="00392C6C" w:rsidRPr="007E717F">
              <w:rPr>
                <w:rFonts w:ascii="Verdana" w:hAnsi="Verdana"/>
                <w:bCs/>
                <w:sz w:val="22"/>
                <w:szCs w:val="22"/>
              </w:rPr>
              <w:t>.</w:t>
            </w:r>
          </w:p>
          <w:p w14:paraId="6B04B7F6" w14:textId="77777777" w:rsidR="00392C6C" w:rsidRPr="005375EC" w:rsidRDefault="00392C6C" w:rsidP="00392C6C">
            <w:pPr>
              <w:pStyle w:val="Completionstyle"/>
              <w:ind w:left="709"/>
              <w:rPr>
                <w:rFonts w:ascii="Verdana" w:hAnsi="Verdana"/>
                <w:sz w:val="22"/>
                <w:szCs w:val="22"/>
              </w:rPr>
            </w:pPr>
          </w:p>
          <w:p w14:paraId="6C4FFCA1" w14:textId="77777777" w:rsidR="00392C6C" w:rsidRPr="005375EC" w:rsidRDefault="00392C6C" w:rsidP="00392C6C">
            <w:pPr>
              <w:pStyle w:val="Completionstyle"/>
              <w:rPr>
                <w:rFonts w:ascii="Verdana" w:hAnsi="Verdana"/>
                <w:sz w:val="22"/>
                <w:szCs w:val="22"/>
              </w:rPr>
            </w:pPr>
          </w:p>
          <w:p w14:paraId="0E4FF904" w14:textId="77777777" w:rsidR="00A44878" w:rsidRPr="005375EC" w:rsidRDefault="00A44878" w:rsidP="009538DC">
            <w:pPr>
              <w:pStyle w:val="Completionstyle"/>
              <w:ind w:left="720"/>
              <w:rPr>
                <w:rFonts w:ascii="Verdana" w:hAnsi="Verdana"/>
                <w:b/>
                <w:sz w:val="22"/>
                <w:szCs w:val="22"/>
              </w:rPr>
            </w:pPr>
          </w:p>
          <w:p w14:paraId="6420A744" w14:textId="77777777" w:rsidR="00A44878" w:rsidRPr="004331C2" w:rsidRDefault="00A44878" w:rsidP="00A44878">
            <w:pPr>
              <w:pStyle w:val="Completionstyle"/>
              <w:numPr>
                <w:ilvl w:val="0"/>
                <w:numId w:val="4"/>
              </w:numPr>
              <w:rPr>
                <w:rFonts w:ascii="Verdana" w:hAnsi="Verdana"/>
                <w:bCs/>
                <w:sz w:val="22"/>
                <w:szCs w:val="22"/>
              </w:rPr>
            </w:pPr>
            <w:r w:rsidRPr="004331C2">
              <w:rPr>
                <w:rFonts w:ascii="Verdana" w:hAnsi="Verdana"/>
                <w:bCs/>
                <w:sz w:val="22"/>
                <w:szCs w:val="22"/>
              </w:rPr>
              <w:t>Please indicate if you are on any public sector procurement frameworks which could be utilised for any procurement exercises</w:t>
            </w:r>
          </w:p>
          <w:p w14:paraId="6BC9932C" w14:textId="77777777" w:rsidR="00392C6C" w:rsidRPr="005375EC" w:rsidRDefault="00392C6C" w:rsidP="00392C6C">
            <w:pPr>
              <w:pStyle w:val="Completionstyle"/>
              <w:rPr>
                <w:rFonts w:ascii="Verdana" w:hAnsi="Verdana"/>
                <w:b/>
                <w:sz w:val="22"/>
                <w:szCs w:val="22"/>
              </w:rPr>
            </w:pPr>
          </w:p>
          <w:p w14:paraId="3CD0692C" w14:textId="77777777" w:rsidR="00FD227E" w:rsidRPr="00611A17" w:rsidRDefault="00FD227E" w:rsidP="00FD227E">
            <w:pPr>
              <w:pStyle w:val="Completionstyle"/>
              <w:rPr>
                <w:rFonts w:ascii="Verdana" w:hAnsi="Verdana"/>
                <w:b/>
                <w:bCs/>
                <w:sz w:val="22"/>
                <w:szCs w:val="22"/>
              </w:rPr>
            </w:pPr>
            <w:r w:rsidRPr="00611A17">
              <w:rPr>
                <w:rFonts w:ascii="Verdana" w:hAnsi="Verdana"/>
                <w:b/>
                <w:bCs/>
                <w:sz w:val="22"/>
                <w:szCs w:val="22"/>
              </w:rPr>
              <w:t>Indicative pricing</w:t>
            </w:r>
          </w:p>
          <w:p w14:paraId="225F9D6B" w14:textId="77777777" w:rsidR="00FD227E" w:rsidRPr="00611A17" w:rsidRDefault="00FD227E" w:rsidP="00FD227E">
            <w:pPr>
              <w:pStyle w:val="Completionstyle"/>
              <w:rPr>
                <w:rFonts w:ascii="Verdana" w:hAnsi="Verdana"/>
                <w:sz w:val="22"/>
                <w:szCs w:val="22"/>
              </w:rPr>
            </w:pPr>
          </w:p>
          <w:p w14:paraId="4926E2F1" w14:textId="77777777" w:rsidR="00FD227E" w:rsidRPr="00611A17" w:rsidRDefault="00FD227E" w:rsidP="00FD227E">
            <w:pPr>
              <w:pStyle w:val="Completionstyle"/>
              <w:rPr>
                <w:rFonts w:ascii="Verdana" w:hAnsi="Verdana"/>
                <w:sz w:val="22"/>
                <w:szCs w:val="22"/>
              </w:rPr>
            </w:pPr>
            <w:r w:rsidRPr="00611A17">
              <w:rPr>
                <w:rFonts w:ascii="Verdana" w:hAnsi="Verdana"/>
                <w:sz w:val="22"/>
                <w:szCs w:val="22"/>
              </w:rPr>
              <w:t>Please provide indicative cost estimates for your solution, broken down into the following areas:</w:t>
            </w:r>
          </w:p>
          <w:p w14:paraId="73DD25EB" w14:textId="77777777" w:rsidR="00FD227E" w:rsidRPr="00611A17" w:rsidRDefault="00FD227E" w:rsidP="00FD227E">
            <w:pPr>
              <w:pStyle w:val="Completionstyle"/>
              <w:rPr>
                <w:rFonts w:ascii="Verdana" w:hAnsi="Verdana"/>
                <w:sz w:val="22"/>
                <w:szCs w:val="22"/>
              </w:rPr>
            </w:pPr>
          </w:p>
          <w:p w14:paraId="06049792" w14:textId="77777777" w:rsidR="00FD227E" w:rsidRPr="00611A17" w:rsidRDefault="00FD227E" w:rsidP="00FD227E">
            <w:pPr>
              <w:pStyle w:val="01BSCCParagraphbodystyle"/>
              <w:spacing w:after="0"/>
              <w:jc w:val="both"/>
              <w:rPr>
                <w:b/>
              </w:rPr>
            </w:pPr>
            <w:r w:rsidRPr="00611A17">
              <w:rPr>
                <w:b/>
              </w:rPr>
              <w:t>Core Solution</w:t>
            </w:r>
          </w:p>
          <w:p w14:paraId="79375E6E" w14:textId="77777777" w:rsidR="00FD227E" w:rsidRPr="00611A17" w:rsidRDefault="00FD227E" w:rsidP="00FD227E">
            <w:pPr>
              <w:pStyle w:val="01BSCCParagraphbodystyle"/>
              <w:numPr>
                <w:ilvl w:val="0"/>
                <w:numId w:val="5"/>
              </w:numPr>
              <w:spacing w:after="0"/>
              <w:jc w:val="both"/>
            </w:pPr>
            <w:r w:rsidRPr="00611A17">
              <w:t>Hardware</w:t>
            </w:r>
          </w:p>
          <w:p w14:paraId="5C2E8A1C" w14:textId="77777777" w:rsidR="00FD227E" w:rsidRPr="00611A17" w:rsidRDefault="00FD227E" w:rsidP="00FD227E">
            <w:pPr>
              <w:pStyle w:val="01BSCCParagraphbodystyle"/>
              <w:numPr>
                <w:ilvl w:val="0"/>
                <w:numId w:val="5"/>
              </w:numPr>
              <w:spacing w:after="0"/>
              <w:jc w:val="both"/>
            </w:pPr>
            <w:r w:rsidRPr="00611A17">
              <w:t xml:space="preserve">Software license/hosting/service cost </w:t>
            </w:r>
          </w:p>
          <w:p w14:paraId="00754099" w14:textId="77777777" w:rsidR="00FD227E" w:rsidRPr="00611A17" w:rsidRDefault="00FD227E" w:rsidP="00FD227E">
            <w:pPr>
              <w:pStyle w:val="01BSCCParagraphbodystyle"/>
              <w:numPr>
                <w:ilvl w:val="0"/>
                <w:numId w:val="5"/>
              </w:numPr>
              <w:spacing w:after="0"/>
              <w:jc w:val="both"/>
            </w:pPr>
            <w:r w:rsidRPr="00611A17">
              <w:t>Implementation costs</w:t>
            </w:r>
          </w:p>
          <w:p w14:paraId="2D3BDAB1" w14:textId="77777777" w:rsidR="00FD227E" w:rsidRPr="00611A17" w:rsidRDefault="00FD227E" w:rsidP="00FD227E">
            <w:pPr>
              <w:pStyle w:val="01BSCCParagraphbodystyle"/>
              <w:numPr>
                <w:ilvl w:val="0"/>
                <w:numId w:val="5"/>
              </w:numPr>
              <w:spacing w:after="0"/>
              <w:jc w:val="both"/>
            </w:pPr>
            <w:r w:rsidRPr="00611A17">
              <w:t>Annual Support costs</w:t>
            </w:r>
          </w:p>
          <w:p w14:paraId="6C41791D" w14:textId="77777777" w:rsidR="00FD227E" w:rsidRPr="00611A17" w:rsidRDefault="00FD227E" w:rsidP="00FD227E">
            <w:pPr>
              <w:pStyle w:val="01BSCCParagraphbodystyle"/>
              <w:spacing w:after="0"/>
              <w:jc w:val="both"/>
            </w:pPr>
          </w:p>
          <w:p w14:paraId="26D03773" w14:textId="77777777" w:rsidR="00FD227E" w:rsidRPr="00611A17" w:rsidRDefault="00FD227E" w:rsidP="00FD227E">
            <w:pPr>
              <w:pStyle w:val="01BSCCParagraphbodystyle"/>
              <w:spacing w:after="0"/>
              <w:jc w:val="both"/>
              <w:rPr>
                <w:b/>
              </w:rPr>
            </w:pPr>
            <w:r w:rsidRPr="00611A17">
              <w:rPr>
                <w:b/>
              </w:rPr>
              <w:t>Optional Modules</w:t>
            </w:r>
          </w:p>
          <w:p w14:paraId="1CEBF3D9" w14:textId="77777777" w:rsidR="00FD227E" w:rsidRPr="00611A17" w:rsidRDefault="00FD227E" w:rsidP="00FD227E">
            <w:pPr>
              <w:pStyle w:val="01BSCCParagraphbodystyle"/>
              <w:numPr>
                <w:ilvl w:val="0"/>
                <w:numId w:val="6"/>
              </w:numPr>
              <w:spacing w:after="0"/>
              <w:jc w:val="both"/>
            </w:pPr>
            <w:r w:rsidRPr="00611A17">
              <w:t>Software license/hosting/service cost</w:t>
            </w:r>
          </w:p>
          <w:p w14:paraId="22F680BC" w14:textId="77777777" w:rsidR="00FD227E" w:rsidRPr="00611A17" w:rsidRDefault="00FD227E" w:rsidP="00FD227E">
            <w:pPr>
              <w:pStyle w:val="01BSCCParagraphbodystyle"/>
              <w:numPr>
                <w:ilvl w:val="0"/>
                <w:numId w:val="6"/>
              </w:numPr>
              <w:spacing w:after="0"/>
              <w:jc w:val="both"/>
            </w:pPr>
            <w:r w:rsidRPr="00611A17">
              <w:t>Implementation costs</w:t>
            </w:r>
          </w:p>
          <w:p w14:paraId="65B568E9" w14:textId="77777777" w:rsidR="00FD227E" w:rsidRPr="00611A17" w:rsidRDefault="00FD227E" w:rsidP="00FD227E">
            <w:pPr>
              <w:pStyle w:val="01BSCCParagraphbodystyle"/>
              <w:numPr>
                <w:ilvl w:val="0"/>
                <w:numId w:val="6"/>
              </w:numPr>
              <w:spacing w:after="0"/>
              <w:jc w:val="both"/>
            </w:pPr>
            <w:r w:rsidRPr="00611A17">
              <w:t>Annual Support costs</w:t>
            </w:r>
          </w:p>
          <w:p w14:paraId="7B86B0D2" w14:textId="77777777" w:rsidR="00FD227E" w:rsidRPr="00611A17" w:rsidRDefault="00FD227E" w:rsidP="00FD227E">
            <w:pPr>
              <w:pStyle w:val="Completionstyle"/>
              <w:rPr>
                <w:rFonts w:ascii="Verdana" w:hAnsi="Verdana"/>
                <w:sz w:val="22"/>
                <w:szCs w:val="22"/>
              </w:rPr>
            </w:pPr>
          </w:p>
          <w:p w14:paraId="793A63FE" w14:textId="77777777" w:rsidR="00FD227E" w:rsidRPr="00611A17" w:rsidRDefault="00FD227E" w:rsidP="00FD227E">
            <w:pPr>
              <w:pStyle w:val="Completionstyle"/>
              <w:tabs>
                <w:tab w:val="left" w:pos="3405"/>
              </w:tabs>
              <w:rPr>
                <w:rFonts w:ascii="Verdana" w:hAnsi="Verdana"/>
                <w:sz w:val="22"/>
                <w:szCs w:val="22"/>
              </w:rPr>
            </w:pPr>
            <w:r w:rsidRPr="00611A17">
              <w:rPr>
                <w:rFonts w:ascii="Verdana" w:hAnsi="Verdana"/>
                <w:sz w:val="22"/>
                <w:szCs w:val="22"/>
              </w:rPr>
              <w:tab/>
            </w:r>
          </w:p>
          <w:p w14:paraId="501B0347" w14:textId="77777777" w:rsidR="00FD227E" w:rsidRPr="00611A17" w:rsidRDefault="00FD227E" w:rsidP="00FD227E">
            <w:pPr>
              <w:pStyle w:val="Completionstyle"/>
              <w:rPr>
                <w:rFonts w:ascii="Verdana" w:hAnsi="Verdana"/>
                <w:b/>
                <w:bCs/>
                <w:sz w:val="22"/>
                <w:szCs w:val="22"/>
              </w:rPr>
            </w:pPr>
            <w:r w:rsidRPr="00611A17">
              <w:rPr>
                <w:rFonts w:ascii="Verdana" w:hAnsi="Verdana"/>
                <w:b/>
                <w:bCs/>
                <w:sz w:val="22"/>
                <w:szCs w:val="22"/>
              </w:rPr>
              <w:t>Implementation</w:t>
            </w:r>
          </w:p>
          <w:p w14:paraId="3759AC4F" w14:textId="77777777" w:rsidR="00FD227E" w:rsidRPr="00611A17" w:rsidRDefault="00FD227E" w:rsidP="00FD227E">
            <w:pPr>
              <w:pStyle w:val="Completionstyle"/>
              <w:rPr>
                <w:rFonts w:ascii="Verdana" w:hAnsi="Verdana"/>
                <w:sz w:val="22"/>
                <w:szCs w:val="22"/>
              </w:rPr>
            </w:pPr>
            <w:r w:rsidRPr="00611A17">
              <w:rPr>
                <w:rFonts w:ascii="Verdana" w:hAnsi="Verdana"/>
                <w:sz w:val="22"/>
                <w:szCs w:val="22"/>
              </w:rPr>
              <w:t>Please indicate the typical project plan stages with timescales for implementation of your solution.</w:t>
            </w:r>
          </w:p>
          <w:p w14:paraId="063433A9" w14:textId="77777777" w:rsidR="00FD227E" w:rsidRPr="00611A17" w:rsidRDefault="00FD227E" w:rsidP="00FD227E">
            <w:pPr>
              <w:pStyle w:val="Completionstyle"/>
              <w:rPr>
                <w:rFonts w:ascii="Verdana" w:hAnsi="Verdana"/>
                <w:sz w:val="22"/>
                <w:szCs w:val="22"/>
              </w:rPr>
            </w:pPr>
          </w:p>
          <w:p w14:paraId="2F1FF273" w14:textId="1BAE8F85" w:rsidR="00392C6C" w:rsidRPr="005375EC" w:rsidRDefault="00FD227E" w:rsidP="00FD227E">
            <w:pPr>
              <w:pStyle w:val="Completionstyle"/>
              <w:rPr>
                <w:rFonts w:ascii="Verdana" w:hAnsi="Verdana"/>
                <w:sz w:val="22"/>
                <w:szCs w:val="22"/>
              </w:rPr>
            </w:pPr>
            <w:r w:rsidRPr="00611A17">
              <w:rPr>
                <w:rFonts w:ascii="Verdana" w:hAnsi="Verdana"/>
                <w:sz w:val="22"/>
                <w:szCs w:val="22"/>
              </w:rPr>
              <w:t>Data migration is a key activity – please indicate your process and experience with previous migrations citing references where appropriate</w:t>
            </w:r>
          </w:p>
          <w:p w14:paraId="77A4FC2B" w14:textId="77777777" w:rsidR="009928AE" w:rsidRPr="005375EC" w:rsidRDefault="009928AE" w:rsidP="00392C6C">
            <w:pPr>
              <w:rPr>
                <w:rFonts w:ascii="Verdana" w:hAnsi="Verdana"/>
                <w:sz w:val="22"/>
                <w:szCs w:val="22"/>
              </w:rPr>
            </w:pPr>
          </w:p>
        </w:tc>
      </w:tr>
    </w:tbl>
    <w:bookmarkEnd w:id="0"/>
    <w:p w14:paraId="1353DEF6" w14:textId="77777777" w:rsidR="002A22C4" w:rsidRDefault="003C57EA" w:rsidP="00C00AFC">
      <w:pPr>
        <w:pStyle w:val="01S1CCSubhead1"/>
        <w:ind w:left="0" w:firstLine="0"/>
      </w:pPr>
      <w:r>
        <w:lastRenderedPageBreak/>
        <w:t>Further i</w:t>
      </w:r>
      <w:r w:rsidR="002A22C4">
        <w:t>nformation</w:t>
      </w:r>
    </w:p>
    <w:p w14:paraId="139D405D" w14:textId="77777777" w:rsidR="003C57EA" w:rsidRPr="003C57EA" w:rsidRDefault="002A22C4" w:rsidP="00C00AFC">
      <w:pPr>
        <w:pStyle w:val="01BSCCParagraphbodystyle"/>
      </w:pPr>
      <w:r>
        <w:t xml:space="preserve">If you have any questions please </w:t>
      </w:r>
      <w:r w:rsidR="003C57EA">
        <w:t xml:space="preserve">contact </w:t>
      </w:r>
      <w:r w:rsidR="00A46515">
        <w:t>us through the Due North messaging system.</w:t>
      </w:r>
    </w:p>
    <w:p w14:paraId="12BADDB8" w14:textId="55EB2F89" w:rsidR="00BB7E25" w:rsidRPr="00A46515" w:rsidRDefault="00DC1F5A" w:rsidP="00BB7E25">
      <w:pPr>
        <w:pStyle w:val="01BSCCParagraphbodystyle"/>
        <w:rPr>
          <w:b/>
          <w:iCs/>
          <w:szCs w:val="22"/>
        </w:rPr>
      </w:pPr>
      <w:r>
        <w:t>P</w:t>
      </w:r>
      <w:r w:rsidR="00392168">
        <w:t>lease provide your response</w:t>
      </w:r>
      <w:r w:rsidR="00A46515">
        <w:t xml:space="preserve"> </w:t>
      </w:r>
      <w:r w:rsidR="00193EF5">
        <w:t>by uploading to the</w:t>
      </w:r>
      <w:r w:rsidR="00A46515">
        <w:t xml:space="preserve"> Due North</w:t>
      </w:r>
      <w:r w:rsidR="00392168">
        <w:t xml:space="preserve"> by no later than </w:t>
      </w:r>
      <w:r w:rsidR="00193EF5" w:rsidRPr="00193EF5">
        <w:rPr>
          <w:b/>
          <w:bCs/>
        </w:rPr>
        <w:t>14:00 on the 18/11/2022</w:t>
      </w:r>
    </w:p>
    <w:p w14:paraId="01FBD793" w14:textId="3B83FAC6" w:rsidR="006226E3" w:rsidRPr="00B22BAF" w:rsidRDefault="006226E3" w:rsidP="00B22BAF">
      <w:pPr>
        <w:jc w:val="both"/>
        <w:rPr>
          <w:rFonts w:cs="Arial"/>
          <w:sz w:val="28"/>
        </w:rPr>
      </w:pPr>
    </w:p>
    <w:sectPr w:rsidR="006226E3" w:rsidRPr="00B22BAF" w:rsidSect="004D422D">
      <w:headerReference w:type="default" r:id="rId7"/>
      <w:footerReference w:type="default" r:id="rId8"/>
      <w:headerReference w:type="first" r:id="rId9"/>
      <w:pgSz w:w="11904" w:h="16834"/>
      <w:pgMar w:top="1701"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BAA1" w14:textId="77777777" w:rsidR="00E30BA6" w:rsidRDefault="00E30BA6">
      <w:r>
        <w:separator/>
      </w:r>
    </w:p>
  </w:endnote>
  <w:endnote w:type="continuationSeparator" w:id="0">
    <w:p w14:paraId="5D964120" w14:textId="77777777" w:rsidR="00E30BA6" w:rsidRDefault="00E3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6090" w14:textId="77777777" w:rsidR="00E21B6A" w:rsidRDefault="003C57EA" w:rsidP="003C57EA">
    <w:pPr>
      <w:pStyle w:val="Footer"/>
      <w:tabs>
        <w:tab w:val="clear" w:pos="4320"/>
        <w:tab w:val="clear" w:pos="8640"/>
        <w:tab w:val="right" w:pos="8505"/>
      </w:tabs>
      <w:rPr>
        <w:noProof/>
      </w:rPr>
    </w:pPr>
    <w:r w:rsidRPr="003C57EA">
      <w:rPr>
        <w:lang w:eastAsia="en-GB"/>
      </w:rPr>
      <w:t xml:space="preserve">Soft Market </w:t>
    </w:r>
    <w:r w:rsidR="00095BC0">
      <w:rPr>
        <w:lang w:eastAsia="en-GB"/>
      </w:rPr>
      <w:t>Test</w:t>
    </w:r>
    <w:r w:rsidR="00A46515">
      <w:rPr>
        <w:lang w:eastAsia="en-GB"/>
      </w:rPr>
      <w:t xml:space="preserve"> v1.0</w:t>
    </w:r>
    <w:r>
      <w:rPr>
        <w:lang w:eastAsia="en-GB"/>
      </w:rPr>
      <w:tab/>
    </w:r>
    <w:r>
      <w:rPr>
        <w:lang w:eastAsia="en-GB"/>
      </w:rPr>
      <w:tab/>
    </w:r>
    <w:r>
      <w:rPr>
        <w:lang w:eastAsia="en-GB"/>
      </w:rPr>
      <w:tab/>
    </w:r>
    <w:r w:rsidR="002A22C4">
      <w:fldChar w:fldCharType="begin"/>
    </w:r>
    <w:r w:rsidR="002A22C4">
      <w:instrText xml:space="preserve"> PAGE   \* MERGEFORMAT </w:instrText>
    </w:r>
    <w:r w:rsidR="002A22C4">
      <w:fldChar w:fldCharType="separate"/>
    </w:r>
    <w:r w:rsidR="0018504B">
      <w:rPr>
        <w:noProof/>
      </w:rPr>
      <w:t>2</w:t>
    </w:r>
    <w:r w:rsidR="002A22C4">
      <w:rPr>
        <w:noProof/>
      </w:rPr>
      <w:fldChar w:fldCharType="end"/>
    </w:r>
  </w:p>
  <w:p w14:paraId="0A087C63" w14:textId="77777777" w:rsidR="00B64109" w:rsidRPr="00283A28" w:rsidRDefault="00B64109" w:rsidP="003C57EA">
    <w:pPr>
      <w:pStyle w:val="Footer"/>
      <w:tabs>
        <w:tab w:val="clear" w:pos="4320"/>
        <w:tab w:val="clear" w:pos="8640"/>
        <w:tab w:val="right" w:pos="8505"/>
      </w:tabs>
      <w:rPr>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DD27" w14:textId="77777777" w:rsidR="00E30BA6" w:rsidRDefault="00E30BA6">
      <w:r>
        <w:separator/>
      </w:r>
    </w:p>
  </w:footnote>
  <w:footnote w:type="continuationSeparator" w:id="0">
    <w:p w14:paraId="08CB8168" w14:textId="77777777" w:rsidR="00E30BA6" w:rsidRDefault="00E3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5B38" w14:textId="077D07A1" w:rsidR="00811F50" w:rsidRDefault="00DD21DA">
    <w:pPr>
      <w:pStyle w:val="Header"/>
    </w:pPr>
    <w:r>
      <w:rPr>
        <w:noProof/>
      </w:rPr>
      <w:pict w14:anchorId="629A6BDA">
        <v:shapetype id="_x0000_t202" coordsize="21600,21600" o:spt="202" path="m,l,21600r21600,l21600,xe">
          <v:stroke joinstyle="miter"/>
          <v:path gradientshapeok="t" o:connecttype="rect"/>
        </v:shapetype>
        <v:shape id="MSIPCMe54448e3839e7f86a14eeedc" o:spid="_x0000_s2051" type="#_x0000_t202" alt="{&quot;HashCode&quot;:-2130211288,&quot;Height&quot;:841.0,&quot;Width&quot;:595.0,&quot;Placement&quot;:&quot;Header&quot;,&quot;Index&quot;:&quot;Primary&quot;,&quot;Section&quot;:1,&quot;Top&quot;:0.0,&quot;Left&quot;:0.0}" style="position:absolute;margin-left:0;margin-top:15pt;width:595.2pt;height:21.55pt;z-index:251657216;mso-wrap-style:square;mso-wrap-distance-left:9pt;mso-wrap-distance-top:0;mso-wrap-distance-right:9pt;mso-wrap-distance-bottom:0;mso-position-horizontal:absolute;mso-position-horizontal-relative:page;mso-position-vertical:absolute;mso-position-vertical-relative:page;v-text-anchor:top" o:allowincell="f" filled="f" stroked="f">
          <v:shadow color="black" opacity="49151f" offset=".74833mm,.74833mm"/>
          <v:textbox inset=",0,20pt,0">
            <w:txbxContent>
              <w:p w14:paraId="6E3CF14C" w14:textId="3301EAD2" w:rsidR="00811F50" w:rsidRPr="00811F50" w:rsidRDefault="00811F50" w:rsidP="00811F50">
                <w:pPr>
                  <w:jc w:val="right"/>
                  <w:rPr>
                    <w:rFonts w:ascii="Calibri" w:hAnsi="Calibri" w:cs="Calibri"/>
                    <w:color w:val="FF8C00"/>
                    <w:sz w:val="20"/>
                  </w:rPr>
                </w:pPr>
                <w:r w:rsidRPr="00811F50">
                  <w:rPr>
                    <w:rFonts w:ascii="Calibri" w:hAnsi="Calibri" w:cs="Calibri"/>
                    <w:color w:val="FF8C00"/>
                    <w:sz w:val="20"/>
                  </w:rPr>
                  <w:t>Information Classification: CONTROLLED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EB09" w14:textId="6B9A37A7" w:rsidR="00E21B6A" w:rsidRDefault="00DD21DA" w:rsidP="004D422D">
    <w:pPr>
      <w:pStyle w:val="Header"/>
    </w:pPr>
    <w:r>
      <w:rPr>
        <w:noProof/>
        <w:lang w:eastAsia="en-GB"/>
      </w:rPr>
      <w:pict w14:anchorId="1655F8CF">
        <v:shapetype id="_x0000_t202" coordsize="21600,21600" o:spt="202" path="m,l,21600r21600,l21600,xe">
          <v:stroke joinstyle="miter"/>
          <v:path gradientshapeok="t" o:connecttype="rect"/>
        </v:shapetype>
        <v:shape id="MSIPCM478c4bddb1317b011b16a02f" o:spid="_x0000_s2052" type="#_x0000_t202" alt="{&quot;HashCode&quot;:-2130211288,&quot;Height&quot;:841.0,&quot;Width&quot;:595.0,&quot;Placement&quot;:&quot;Header&quot;,&quot;Index&quot;:&quot;FirstPage&quot;,&quot;Section&quot;:1,&quot;Top&quot;:0.0,&quot;Left&quot;:0.0}" style="position:absolute;margin-left:0;margin-top:15pt;width:595.2pt;height:21.55pt;z-index:251658240;mso-wrap-style:square;mso-wrap-distance-left:9pt;mso-wrap-distance-top:0;mso-wrap-distance-right:9pt;mso-wrap-distance-bottom:0;mso-position-horizontal:absolute;mso-position-horizontal-relative:page;mso-position-vertical:absolute;mso-position-vertical-relative:page;v-text-anchor:top" o:allowincell="f" filled="f" stroked="f">
          <v:shadow color="black" opacity="49151f" offset=".74833mm,.74833mm"/>
          <v:textbox inset=",0,20pt,0">
            <w:txbxContent>
              <w:p w14:paraId="7FDC5AEE" w14:textId="4399685A" w:rsidR="00811F50" w:rsidRPr="00811F50" w:rsidRDefault="00811F50" w:rsidP="00811F50">
                <w:pPr>
                  <w:jc w:val="right"/>
                  <w:rPr>
                    <w:rFonts w:ascii="Calibri" w:hAnsi="Calibri" w:cs="Calibri"/>
                    <w:color w:val="FF8C00"/>
                    <w:sz w:val="20"/>
                  </w:rPr>
                </w:pPr>
                <w:r w:rsidRPr="00811F50">
                  <w:rPr>
                    <w:rFonts w:ascii="Calibri" w:hAnsi="Calibri" w:cs="Calibri"/>
                    <w:color w:val="FF8C00"/>
                    <w:sz w:val="20"/>
                  </w:rPr>
                  <w:t>Information Classification: CONTROLLED</w:t>
                </w:r>
              </w:p>
            </w:txbxContent>
          </v:textbox>
          <w10:wrap anchorx="page" anchory="page"/>
        </v:shape>
      </w:pict>
    </w:r>
    <w:r>
      <w:rPr>
        <w:noProof/>
        <w:lang w:eastAsia="en-GB"/>
      </w:rPr>
      <w:pict w14:anchorId="77D97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6.9pt;margin-top:22.5pt;width:161.1pt;height:161.1pt;z-index:251656192">
          <v:imagedata r:id="rId1" o:title="CC logo 70mm"/>
        </v:shape>
      </w:pict>
    </w:r>
    <w:r>
      <w:rPr>
        <w:noProof/>
        <w:lang w:eastAsia="en-GB"/>
      </w:rPr>
      <w:pict w14:anchorId="6C889368">
        <v:shape id="_x0000_s2049" type="#_x0000_t75" style="position:absolute;margin-left:-99.85pt;margin-top:385pt;width:624pt;height:634.3pt;z-index:-251657216">
          <v:imagedata r:id="rId2" o:title="pantone 717 cover"/>
        </v:shape>
      </w:pict>
    </w:r>
  </w:p>
  <w:p w14:paraId="36778779" w14:textId="77777777" w:rsidR="00E21B6A" w:rsidRDefault="00E2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63D37"/>
    <w:multiLevelType w:val="hybridMultilevel"/>
    <w:tmpl w:val="5AA4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27067"/>
    <w:multiLevelType w:val="hybridMultilevel"/>
    <w:tmpl w:val="AA7275C0"/>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C3CA8"/>
    <w:multiLevelType w:val="hybridMultilevel"/>
    <w:tmpl w:val="7BD4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7085D"/>
    <w:multiLevelType w:val="hybridMultilevel"/>
    <w:tmpl w:val="F4CC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D3367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15:restartNumberingAfterBreak="0">
    <w:nsid w:val="6CC76E09"/>
    <w:multiLevelType w:val="hybridMultilevel"/>
    <w:tmpl w:val="21DC46CE"/>
    <w:lvl w:ilvl="0" w:tplc="9D7E6DAC">
      <w:start w:val="1"/>
      <w:numFmt w:val="bullet"/>
      <w:pStyle w:val="01B1CCBulletTextLevel1"/>
      <w:lvlText w:val="•"/>
      <w:lvlJc w:val="left"/>
      <w:pPr>
        <w:tabs>
          <w:tab w:val="num" w:pos="814"/>
        </w:tabs>
        <w:ind w:left="814" w:hanging="360"/>
      </w:pPr>
      <w:rPr>
        <w:rFonts w:ascii="Verdana" w:hAnsi="Verdana" w:hint="default"/>
        <w:b/>
        <w:i w:val="0"/>
        <w:color w:val="CC621E"/>
        <w:sz w:val="22"/>
      </w:rPr>
    </w:lvl>
    <w:lvl w:ilvl="1" w:tplc="CF30E9FE">
      <w:start w:val="1"/>
      <w:numFmt w:val="decimal"/>
      <w:lvlText w:val="%2."/>
      <w:lvlJc w:val="left"/>
      <w:pPr>
        <w:tabs>
          <w:tab w:val="num" w:pos="1250"/>
        </w:tabs>
        <w:ind w:left="1250" w:hanging="360"/>
      </w:pPr>
      <w:rPr>
        <w:rFonts w:hint="default"/>
        <w:b/>
        <w:i w:val="0"/>
        <w:color w:val="CC621E"/>
        <w:sz w:val="22"/>
      </w:rPr>
    </w:lvl>
    <w:lvl w:ilvl="2" w:tplc="00050409" w:tentative="1">
      <w:start w:val="1"/>
      <w:numFmt w:val="bullet"/>
      <w:lvlText w:val=""/>
      <w:lvlJc w:val="left"/>
      <w:pPr>
        <w:tabs>
          <w:tab w:val="num" w:pos="1970"/>
        </w:tabs>
        <w:ind w:left="1970" w:hanging="360"/>
      </w:pPr>
      <w:rPr>
        <w:rFonts w:ascii="Wingdings" w:hAnsi="Wingdings" w:hint="default"/>
      </w:rPr>
    </w:lvl>
    <w:lvl w:ilvl="3" w:tplc="00010409" w:tentative="1">
      <w:start w:val="1"/>
      <w:numFmt w:val="bullet"/>
      <w:lvlText w:val=""/>
      <w:lvlJc w:val="left"/>
      <w:pPr>
        <w:tabs>
          <w:tab w:val="num" w:pos="2690"/>
        </w:tabs>
        <w:ind w:left="2690" w:hanging="360"/>
      </w:pPr>
      <w:rPr>
        <w:rFonts w:ascii="Symbol" w:hAnsi="Symbol" w:hint="default"/>
      </w:rPr>
    </w:lvl>
    <w:lvl w:ilvl="4" w:tplc="00030409" w:tentative="1">
      <w:start w:val="1"/>
      <w:numFmt w:val="bullet"/>
      <w:lvlText w:val="o"/>
      <w:lvlJc w:val="left"/>
      <w:pPr>
        <w:tabs>
          <w:tab w:val="num" w:pos="3410"/>
        </w:tabs>
        <w:ind w:left="3410" w:hanging="360"/>
      </w:pPr>
      <w:rPr>
        <w:rFonts w:ascii="Courier New" w:hAnsi="Courier New" w:hint="default"/>
      </w:rPr>
    </w:lvl>
    <w:lvl w:ilvl="5" w:tplc="00050409" w:tentative="1">
      <w:start w:val="1"/>
      <w:numFmt w:val="bullet"/>
      <w:lvlText w:val=""/>
      <w:lvlJc w:val="left"/>
      <w:pPr>
        <w:tabs>
          <w:tab w:val="num" w:pos="4130"/>
        </w:tabs>
        <w:ind w:left="4130" w:hanging="360"/>
      </w:pPr>
      <w:rPr>
        <w:rFonts w:ascii="Wingdings" w:hAnsi="Wingdings" w:hint="default"/>
      </w:rPr>
    </w:lvl>
    <w:lvl w:ilvl="6" w:tplc="00010409" w:tentative="1">
      <w:start w:val="1"/>
      <w:numFmt w:val="bullet"/>
      <w:lvlText w:val=""/>
      <w:lvlJc w:val="left"/>
      <w:pPr>
        <w:tabs>
          <w:tab w:val="num" w:pos="4850"/>
        </w:tabs>
        <w:ind w:left="4850" w:hanging="360"/>
      </w:pPr>
      <w:rPr>
        <w:rFonts w:ascii="Symbol" w:hAnsi="Symbol" w:hint="default"/>
      </w:rPr>
    </w:lvl>
    <w:lvl w:ilvl="7" w:tplc="00030409" w:tentative="1">
      <w:start w:val="1"/>
      <w:numFmt w:val="bullet"/>
      <w:lvlText w:val="o"/>
      <w:lvlJc w:val="left"/>
      <w:pPr>
        <w:tabs>
          <w:tab w:val="num" w:pos="5570"/>
        </w:tabs>
        <w:ind w:left="5570" w:hanging="360"/>
      </w:pPr>
      <w:rPr>
        <w:rFonts w:ascii="Courier New" w:hAnsi="Courier New" w:hint="default"/>
      </w:rPr>
    </w:lvl>
    <w:lvl w:ilvl="8" w:tplc="00050409" w:tentative="1">
      <w:start w:val="1"/>
      <w:numFmt w:val="bullet"/>
      <w:lvlText w:val=""/>
      <w:lvlJc w:val="left"/>
      <w:pPr>
        <w:tabs>
          <w:tab w:val="num" w:pos="6290"/>
        </w:tabs>
        <w:ind w:left="6290" w:hanging="360"/>
      </w:pPr>
      <w:rPr>
        <w:rFonts w:ascii="Wingdings" w:hAnsi="Wingdings" w:hint="default"/>
      </w:rPr>
    </w:lvl>
  </w:abstractNum>
  <w:num w:numId="1">
    <w:abstractNumId w:val="16"/>
  </w:num>
  <w:num w:numId="2">
    <w:abstractNumId w:val="15"/>
  </w:num>
  <w:num w:numId="3">
    <w:abstractNumId w:val="5"/>
  </w:num>
  <w:num w:numId="4">
    <w:abstractNumId w:val="4"/>
  </w:num>
  <w:num w:numId="5">
    <w:abstractNumId w:val="1"/>
  </w:num>
  <w:num w:numId="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fillcolor="white">
      <v:fill color="white"/>
      <v:shadow color="black" opacity="49151f" offset=".74833mm,.74833mm"/>
      <o:colormru v:ext="edit" colors="#f4a20b,#789327,#6db3ff,#cc621e,#e6aa79"/>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BCA"/>
    <w:rsid w:val="000115BE"/>
    <w:rsid w:val="000128D0"/>
    <w:rsid w:val="00015388"/>
    <w:rsid w:val="00046472"/>
    <w:rsid w:val="0004657E"/>
    <w:rsid w:val="000522A8"/>
    <w:rsid w:val="00057B4E"/>
    <w:rsid w:val="000607AC"/>
    <w:rsid w:val="00067ADF"/>
    <w:rsid w:val="00071B95"/>
    <w:rsid w:val="00073AE3"/>
    <w:rsid w:val="000820EE"/>
    <w:rsid w:val="00095BC0"/>
    <w:rsid w:val="000973B6"/>
    <w:rsid w:val="00097B84"/>
    <w:rsid w:val="000B10CB"/>
    <w:rsid w:val="000C0226"/>
    <w:rsid w:val="000D3DEB"/>
    <w:rsid w:val="000E054F"/>
    <w:rsid w:val="000E10CF"/>
    <w:rsid w:val="000E617C"/>
    <w:rsid w:val="000F48C3"/>
    <w:rsid w:val="001019F5"/>
    <w:rsid w:val="00101B1D"/>
    <w:rsid w:val="0010465E"/>
    <w:rsid w:val="00106498"/>
    <w:rsid w:val="00121023"/>
    <w:rsid w:val="00121278"/>
    <w:rsid w:val="0012607D"/>
    <w:rsid w:val="00127473"/>
    <w:rsid w:val="001358A1"/>
    <w:rsid w:val="00141147"/>
    <w:rsid w:val="0014696B"/>
    <w:rsid w:val="001539ED"/>
    <w:rsid w:val="001613A8"/>
    <w:rsid w:val="001675F7"/>
    <w:rsid w:val="001761DA"/>
    <w:rsid w:val="0018504B"/>
    <w:rsid w:val="00185150"/>
    <w:rsid w:val="00193EF5"/>
    <w:rsid w:val="001A0C6E"/>
    <w:rsid w:val="001A0D1D"/>
    <w:rsid w:val="001A28E2"/>
    <w:rsid w:val="001A630B"/>
    <w:rsid w:val="001B06B0"/>
    <w:rsid w:val="001D5B5F"/>
    <w:rsid w:val="001F17B3"/>
    <w:rsid w:val="001F6D6F"/>
    <w:rsid w:val="00202404"/>
    <w:rsid w:val="00203C86"/>
    <w:rsid w:val="00216296"/>
    <w:rsid w:val="0021789D"/>
    <w:rsid w:val="00221890"/>
    <w:rsid w:val="0023040F"/>
    <w:rsid w:val="00231578"/>
    <w:rsid w:val="002326CC"/>
    <w:rsid w:val="00237E67"/>
    <w:rsid w:val="002568F6"/>
    <w:rsid w:val="00260EDA"/>
    <w:rsid w:val="00277C47"/>
    <w:rsid w:val="00281381"/>
    <w:rsid w:val="0028542D"/>
    <w:rsid w:val="00293C6F"/>
    <w:rsid w:val="00293FEC"/>
    <w:rsid w:val="002940B7"/>
    <w:rsid w:val="00294E24"/>
    <w:rsid w:val="002A22C4"/>
    <w:rsid w:val="002A5046"/>
    <w:rsid w:val="002D47BB"/>
    <w:rsid w:val="002D766E"/>
    <w:rsid w:val="002D7D1B"/>
    <w:rsid w:val="002E4401"/>
    <w:rsid w:val="002E7F69"/>
    <w:rsid w:val="002F1D44"/>
    <w:rsid w:val="002F4EA3"/>
    <w:rsid w:val="002F5313"/>
    <w:rsid w:val="003136B3"/>
    <w:rsid w:val="00315224"/>
    <w:rsid w:val="00320E7A"/>
    <w:rsid w:val="00321769"/>
    <w:rsid w:val="003220BD"/>
    <w:rsid w:val="00325CE4"/>
    <w:rsid w:val="00326286"/>
    <w:rsid w:val="00326E22"/>
    <w:rsid w:val="0033333A"/>
    <w:rsid w:val="003409D5"/>
    <w:rsid w:val="0034347F"/>
    <w:rsid w:val="0034636E"/>
    <w:rsid w:val="003479A8"/>
    <w:rsid w:val="00347C36"/>
    <w:rsid w:val="00371511"/>
    <w:rsid w:val="00384FB0"/>
    <w:rsid w:val="00391CB6"/>
    <w:rsid w:val="00392168"/>
    <w:rsid w:val="00392C6C"/>
    <w:rsid w:val="00397915"/>
    <w:rsid w:val="003B25CA"/>
    <w:rsid w:val="003B27B5"/>
    <w:rsid w:val="003C57EA"/>
    <w:rsid w:val="003C65F8"/>
    <w:rsid w:val="003D7E41"/>
    <w:rsid w:val="003E7853"/>
    <w:rsid w:val="003F185D"/>
    <w:rsid w:val="00413167"/>
    <w:rsid w:val="0042001D"/>
    <w:rsid w:val="00423D4C"/>
    <w:rsid w:val="004264F5"/>
    <w:rsid w:val="00431BCA"/>
    <w:rsid w:val="00434B0F"/>
    <w:rsid w:val="00453E4D"/>
    <w:rsid w:val="00454009"/>
    <w:rsid w:val="0045724D"/>
    <w:rsid w:val="00460AA9"/>
    <w:rsid w:val="00474C34"/>
    <w:rsid w:val="00477049"/>
    <w:rsid w:val="00480ADC"/>
    <w:rsid w:val="00482CFB"/>
    <w:rsid w:val="00483C9A"/>
    <w:rsid w:val="004A7192"/>
    <w:rsid w:val="004B10B8"/>
    <w:rsid w:val="004B268D"/>
    <w:rsid w:val="004C285E"/>
    <w:rsid w:val="004D422D"/>
    <w:rsid w:val="004E1613"/>
    <w:rsid w:val="004E35D9"/>
    <w:rsid w:val="004E3DDC"/>
    <w:rsid w:val="004F1298"/>
    <w:rsid w:val="004F55DD"/>
    <w:rsid w:val="0050001A"/>
    <w:rsid w:val="00510FCA"/>
    <w:rsid w:val="00511C51"/>
    <w:rsid w:val="005124A0"/>
    <w:rsid w:val="00512F71"/>
    <w:rsid w:val="00520C03"/>
    <w:rsid w:val="00523A34"/>
    <w:rsid w:val="005244E0"/>
    <w:rsid w:val="0053512E"/>
    <w:rsid w:val="00535826"/>
    <w:rsid w:val="00536F1D"/>
    <w:rsid w:val="005372F0"/>
    <w:rsid w:val="005375EC"/>
    <w:rsid w:val="00542195"/>
    <w:rsid w:val="00557E58"/>
    <w:rsid w:val="00562D06"/>
    <w:rsid w:val="00584638"/>
    <w:rsid w:val="005A16FF"/>
    <w:rsid w:val="005A3091"/>
    <w:rsid w:val="005A48C7"/>
    <w:rsid w:val="005A6D6F"/>
    <w:rsid w:val="005B1C82"/>
    <w:rsid w:val="005C22AB"/>
    <w:rsid w:val="005D2694"/>
    <w:rsid w:val="005D37D8"/>
    <w:rsid w:val="005D700C"/>
    <w:rsid w:val="005E1AAC"/>
    <w:rsid w:val="005E70B9"/>
    <w:rsid w:val="005F348A"/>
    <w:rsid w:val="005F3977"/>
    <w:rsid w:val="005F6C66"/>
    <w:rsid w:val="005F7637"/>
    <w:rsid w:val="005F7D43"/>
    <w:rsid w:val="006217A9"/>
    <w:rsid w:val="006226E3"/>
    <w:rsid w:val="006420D5"/>
    <w:rsid w:val="006555ED"/>
    <w:rsid w:val="0065612E"/>
    <w:rsid w:val="006646C6"/>
    <w:rsid w:val="00673505"/>
    <w:rsid w:val="00675546"/>
    <w:rsid w:val="0067728B"/>
    <w:rsid w:val="00683B0B"/>
    <w:rsid w:val="00686A99"/>
    <w:rsid w:val="00692A63"/>
    <w:rsid w:val="006B075F"/>
    <w:rsid w:val="006B1D73"/>
    <w:rsid w:val="006B6B16"/>
    <w:rsid w:val="006C14BD"/>
    <w:rsid w:val="006C2953"/>
    <w:rsid w:val="006C2C75"/>
    <w:rsid w:val="006D77F2"/>
    <w:rsid w:val="006E4D06"/>
    <w:rsid w:val="006F1A0F"/>
    <w:rsid w:val="007171FC"/>
    <w:rsid w:val="00723D25"/>
    <w:rsid w:val="007260E9"/>
    <w:rsid w:val="00736BC6"/>
    <w:rsid w:val="00742EE3"/>
    <w:rsid w:val="007466EC"/>
    <w:rsid w:val="007509A3"/>
    <w:rsid w:val="00753D1A"/>
    <w:rsid w:val="007553F1"/>
    <w:rsid w:val="007623EC"/>
    <w:rsid w:val="0076619A"/>
    <w:rsid w:val="0078536E"/>
    <w:rsid w:val="00785E83"/>
    <w:rsid w:val="00786DF3"/>
    <w:rsid w:val="00793992"/>
    <w:rsid w:val="0079444A"/>
    <w:rsid w:val="0079649E"/>
    <w:rsid w:val="007A5740"/>
    <w:rsid w:val="007B4C5B"/>
    <w:rsid w:val="007B7B5A"/>
    <w:rsid w:val="007C06F7"/>
    <w:rsid w:val="007C66BC"/>
    <w:rsid w:val="007D1857"/>
    <w:rsid w:val="007D55D1"/>
    <w:rsid w:val="007D58C9"/>
    <w:rsid w:val="007D65C2"/>
    <w:rsid w:val="007D6901"/>
    <w:rsid w:val="007D74EB"/>
    <w:rsid w:val="007E048D"/>
    <w:rsid w:val="007E0863"/>
    <w:rsid w:val="007E16A5"/>
    <w:rsid w:val="007E717F"/>
    <w:rsid w:val="007F039A"/>
    <w:rsid w:val="007F38F4"/>
    <w:rsid w:val="007F3A1D"/>
    <w:rsid w:val="007F5C0B"/>
    <w:rsid w:val="007F5CF6"/>
    <w:rsid w:val="00801F04"/>
    <w:rsid w:val="00811F50"/>
    <w:rsid w:val="00816387"/>
    <w:rsid w:val="00821464"/>
    <w:rsid w:val="00824DBC"/>
    <w:rsid w:val="00826C90"/>
    <w:rsid w:val="00827CAE"/>
    <w:rsid w:val="00830B30"/>
    <w:rsid w:val="00830C09"/>
    <w:rsid w:val="00842B5B"/>
    <w:rsid w:val="008430A8"/>
    <w:rsid w:val="00855D7D"/>
    <w:rsid w:val="00863608"/>
    <w:rsid w:val="008750EE"/>
    <w:rsid w:val="008765C0"/>
    <w:rsid w:val="0087761B"/>
    <w:rsid w:val="00891CC2"/>
    <w:rsid w:val="008A00D0"/>
    <w:rsid w:val="008B2869"/>
    <w:rsid w:val="008B4888"/>
    <w:rsid w:val="008C0626"/>
    <w:rsid w:val="008C5BB7"/>
    <w:rsid w:val="008C6EE2"/>
    <w:rsid w:val="008C7998"/>
    <w:rsid w:val="008D6BB0"/>
    <w:rsid w:val="00905171"/>
    <w:rsid w:val="00907420"/>
    <w:rsid w:val="009107E6"/>
    <w:rsid w:val="00924E67"/>
    <w:rsid w:val="009273F1"/>
    <w:rsid w:val="00930722"/>
    <w:rsid w:val="00935A3E"/>
    <w:rsid w:val="00937EE2"/>
    <w:rsid w:val="00945880"/>
    <w:rsid w:val="00952B68"/>
    <w:rsid w:val="009538DC"/>
    <w:rsid w:val="00955114"/>
    <w:rsid w:val="00956F4B"/>
    <w:rsid w:val="009626F6"/>
    <w:rsid w:val="009711F1"/>
    <w:rsid w:val="00972386"/>
    <w:rsid w:val="00975D8A"/>
    <w:rsid w:val="00977893"/>
    <w:rsid w:val="0099177C"/>
    <w:rsid w:val="009928AE"/>
    <w:rsid w:val="009937B7"/>
    <w:rsid w:val="00994EAC"/>
    <w:rsid w:val="00995F73"/>
    <w:rsid w:val="009A2B7D"/>
    <w:rsid w:val="009B3DEF"/>
    <w:rsid w:val="009C4279"/>
    <w:rsid w:val="009E3221"/>
    <w:rsid w:val="009E7335"/>
    <w:rsid w:val="009F3CBD"/>
    <w:rsid w:val="009F4839"/>
    <w:rsid w:val="00A061FD"/>
    <w:rsid w:val="00A12EB6"/>
    <w:rsid w:val="00A20E17"/>
    <w:rsid w:val="00A33685"/>
    <w:rsid w:val="00A35085"/>
    <w:rsid w:val="00A3712D"/>
    <w:rsid w:val="00A44878"/>
    <w:rsid w:val="00A46515"/>
    <w:rsid w:val="00A516A1"/>
    <w:rsid w:val="00A53B3F"/>
    <w:rsid w:val="00A60C37"/>
    <w:rsid w:val="00A64FDF"/>
    <w:rsid w:val="00A65A4B"/>
    <w:rsid w:val="00A7209E"/>
    <w:rsid w:val="00A73D8C"/>
    <w:rsid w:val="00A77278"/>
    <w:rsid w:val="00A8554F"/>
    <w:rsid w:val="00A85FB1"/>
    <w:rsid w:val="00A87695"/>
    <w:rsid w:val="00A902E7"/>
    <w:rsid w:val="00A94061"/>
    <w:rsid w:val="00AA1917"/>
    <w:rsid w:val="00AC22C8"/>
    <w:rsid w:val="00AC2474"/>
    <w:rsid w:val="00AC316E"/>
    <w:rsid w:val="00AC67C3"/>
    <w:rsid w:val="00AC7D13"/>
    <w:rsid w:val="00AC7E17"/>
    <w:rsid w:val="00AD5C42"/>
    <w:rsid w:val="00AE738C"/>
    <w:rsid w:val="00AF2E17"/>
    <w:rsid w:val="00AF3D91"/>
    <w:rsid w:val="00B00837"/>
    <w:rsid w:val="00B02E80"/>
    <w:rsid w:val="00B0774F"/>
    <w:rsid w:val="00B1587D"/>
    <w:rsid w:val="00B21DF3"/>
    <w:rsid w:val="00B22BAF"/>
    <w:rsid w:val="00B240A7"/>
    <w:rsid w:val="00B24C1F"/>
    <w:rsid w:val="00B25779"/>
    <w:rsid w:val="00B3584D"/>
    <w:rsid w:val="00B4423F"/>
    <w:rsid w:val="00B4667E"/>
    <w:rsid w:val="00B50DA2"/>
    <w:rsid w:val="00B51FF2"/>
    <w:rsid w:val="00B606B3"/>
    <w:rsid w:val="00B61E67"/>
    <w:rsid w:val="00B621F7"/>
    <w:rsid w:val="00B64109"/>
    <w:rsid w:val="00B6685A"/>
    <w:rsid w:val="00B74E7A"/>
    <w:rsid w:val="00B93C3E"/>
    <w:rsid w:val="00BB62B2"/>
    <w:rsid w:val="00BB7E25"/>
    <w:rsid w:val="00BC0927"/>
    <w:rsid w:val="00BC3DBD"/>
    <w:rsid w:val="00BC4F57"/>
    <w:rsid w:val="00BC66EA"/>
    <w:rsid w:val="00BD1C41"/>
    <w:rsid w:val="00BE1873"/>
    <w:rsid w:val="00BE4063"/>
    <w:rsid w:val="00BF1F4E"/>
    <w:rsid w:val="00C00AFC"/>
    <w:rsid w:val="00C03513"/>
    <w:rsid w:val="00C03736"/>
    <w:rsid w:val="00C0548B"/>
    <w:rsid w:val="00C06C8B"/>
    <w:rsid w:val="00C1187E"/>
    <w:rsid w:val="00C12F36"/>
    <w:rsid w:val="00C22519"/>
    <w:rsid w:val="00C24A1D"/>
    <w:rsid w:val="00C258A8"/>
    <w:rsid w:val="00C32E0C"/>
    <w:rsid w:val="00C34579"/>
    <w:rsid w:val="00C35968"/>
    <w:rsid w:val="00C36654"/>
    <w:rsid w:val="00C552A9"/>
    <w:rsid w:val="00C675D1"/>
    <w:rsid w:val="00C72648"/>
    <w:rsid w:val="00C77DDC"/>
    <w:rsid w:val="00C84B2C"/>
    <w:rsid w:val="00C908B3"/>
    <w:rsid w:val="00C94A7E"/>
    <w:rsid w:val="00C94BAE"/>
    <w:rsid w:val="00CA198B"/>
    <w:rsid w:val="00CA288A"/>
    <w:rsid w:val="00CA414E"/>
    <w:rsid w:val="00CA699B"/>
    <w:rsid w:val="00CC2553"/>
    <w:rsid w:val="00CC2F28"/>
    <w:rsid w:val="00CD0226"/>
    <w:rsid w:val="00CD1346"/>
    <w:rsid w:val="00CF013B"/>
    <w:rsid w:val="00CF0B52"/>
    <w:rsid w:val="00CF1DB7"/>
    <w:rsid w:val="00CF7B0A"/>
    <w:rsid w:val="00D0181F"/>
    <w:rsid w:val="00D03BCE"/>
    <w:rsid w:val="00D05D6D"/>
    <w:rsid w:val="00D32848"/>
    <w:rsid w:val="00D410B1"/>
    <w:rsid w:val="00D53BA0"/>
    <w:rsid w:val="00D53F55"/>
    <w:rsid w:val="00D57412"/>
    <w:rsid w:val="00D6490A"/>
    <w:rsid w:val="00D66F5D"/>
    <w:rsid w:val="00D76FC0"/>
    <w:rsid w:val="00D85E86"/>
    <w:rsid w:val="00DA166A"/>
    <w:rsid w:val="00DA3F92"/>
    <w:rsid w:val="00DB0DE0"/>
    <w:rsid w:val="00DB2685"/>
    <w:rsid w:val="00DB63EE"/>
    <w:rsid w:val="00DB6F78"/>
    <w:rsid w:val="00DC1F5A"/>
    <w:rsid w:val="00DD18C1"/>
    <w:rsid w:val="00DD21DA"/>
    <w:rsid w:val="00DE0C34"/>
    <w:rsid w:val="00DE44F3"/>
    <w:rsid w:val="00E00DB5"/>
    <w:rsid w:val="00E016FF"/>
    <w:rsid w:val="00E06CB9"/>
    <w:rsid w:val="00E07BBE"/>
    <w:rsid w:val="00E208E5"/>
    <w:rsid w:val="00E21B6A"/>
    <w:rsid w:val="00E23154"/>
    <w:rsid w:val="00E23794"/>
    <w:rsid w:val="00E23C97"/>
    <w:rsid w:val="00E27BEC"/>
    <w:rsid w:val="00E27D9F"/>
    <w:rsid w:val="00E30BA6"/>
    <w:rsid w:val="00E42CF8"/>
    <w:rsid w:val="00E52AB7"/>
    <w:rsid w:val="00E5522B"/>
    <w:rsid w:val="00E65833"/>
    <w:rsid w:val="00E724D7"/>
    <w:rsid w:val="00E74949"/>
    <w:rsid w:val="00E74E68"/>
    <w:rsid w:val="00E75A10"/>
    <w:rsid w:val="00E81FAC"/>
    <w:rsid w:val="00E92B0A"/>
    <w:rsid w:val="00E9612D"/>
    <w:rsid w:val="00E97DB9"/>
    <w:rsid w:val="00EB07CC"/>
    <w:rsid w:val="00EB527F"/>
    <w:rsid w:val="00EC14F9"/>
    <w:rsid w:val="00EC6F18"/>
    <w:rsid w:val="00ED069E"/>
    <w:rsid w:val="00ED1645"/>
    <w:rsid w:val="00EE0108"/>
    <w:rsid w:val="00EE1C62"/>
    <w:rsid w:val="00EF2DA2"/>
    <w:rsid w:val="00EF6A62"/>
    <w:rsid w:val="00F0131D"/>
    <w:rsid w:val="00F0216C"/>
    <w:rsid w:val="00F07C26"/>
    <w:rsid w:val="00F17D33"/>
    <w:rsid w:val="00F249F3"/>
    <w:rsid w:val="00F33EEE"/>
    <w:rsid w:val="00F34E52"/>
    <w:rsid w:val="00F4477F"/>
    <w:rsid w:val="00F5035F"/>
    <w:rsid w:val="00F52423"/>
    <w:rsid w:val="00F527C2"/>
    <w:rsid w:val="00F55CA9"/>
    <w:rsid w:val="00F6410E"/>
    <w:rsid w:val="00F6494F"/>
    <w:rsid w:val="00F7532F"/>
    <w:rsid w:val="00F7705B"/>
    <w:rsid w:val="00F861B0"/>
    <w:rsid w:val="00F91C5D"/>
    <w:rsid w:val="00FA125C"/>
    <w:rsid w:val="00FA21D0"/>
    <w:rsid w:val="00FA6AB1"/>
    <w:rsid w:val="00FB0CB6"/>
    <w:rsid w:val="00FB4733"/>
    <w:rsid w:val="00FB6A43"/>
    <w:rsid w:val="00FC0629"/>
    <w:rsid w:val="00FC0F23"/>
    <w:rsid w:val="00FD227E"/>
    <w:rsid w:val="00FE59DB"/>
    <w:rsid w:val="00FF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v:shadow color="black" opacity="49151f" offset=".74833mm,.74833mm"/>
      <o:colormru v:ext="edit" colors="#f4a20b,#789327,#6db3ff,#cc621e,#e6aa79"/>
    </o:shapedefaults>
    <o:shapelayout v:ext="edit">
      <o:idmap v:ext="edit" data="1"/>
    </o:shapelayout>
  </w:shapeDefaults>
  <w:doNotEmbedSmartTags/>
  <w:decimalSymbol w:val="."/>
  <w:listSeparator w:val=","/>
  <w14:docId w14:val="105F36C7"/>
  <w15:chartTrackingRefBased/>
  <w15:docId w15:val="{7AF08B34-5DF3-4248-ABA4-8704BE22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link w:val="HeaderChar"/>
    <w:uiPriority w:val="99"/>
    <w:rsid w:val="00DB67FF"/>
    <w:pPr>
      <w:tabs>
        <w:tab w:val="center" w:pos="4320"/>
        <w:tab w:val="right" w:pos="8640"/>
      </w:tabs>
    </w:pPr>
  </w:style>
  <w:style w:type="paragraph" w:styleId="Footer">
    <w:name w:val="footer"/>
    <w:basedOn w:val="Normal"/>
    <w:link w:val="FooterChar"/>
    <w:uiPriority w:val="99"/>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7509A3"/>
    <w:pPr>
      <w:numPr>
        <w:numId w:val="1"/>
      </w:numPr>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21789D"/>
    <w:pPr>
      <w:tabs>
        <w:tab w:val="left" w:pos="567"/>
        <w:tab w:val="right" w:pos="8505"/>
      </w:tabs>
      <w:ind w:left="0" w:firstLine="0"/>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1S2CCSubhead2"/>
    <w:next w:val="01S2CCSubhead2"/>
    <w:autoRedefine/>
    <w:semiHidden/>
    <w:rsid w:val="007C66BC"/>
    <w:pPr>
      <w:tabs>
        <w:tab w:val="left" w:pos="1247"/>
      </w:tabs>
      <w:ind w:left="135"/>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C36654"/>
    <w:pPr>
      <w:spacing w:before="120"/>
      <w:ind w:left="0" w:firstLine="0"/>
      <w:outlineLvl w:val="9"/>
    </w:pPr>
    <w:rPr>
      <w:b w:val="0"/>
      <w:sz w:val="22"/>
      <w:szCs w:val="22"/>
    </w:rPr>
  </w:style>
  <w:style w:type="paragraph" w:customStyle="1" w:styleId="04THCCTablehead">
    <w:name w:val="04TH CC Table head"/>
    <w:basedOn w:val="01BSCCParagraphbodystyle"/>
    <w:autoRedefine/>
    <w:rsid w:val="005B1C82"/>
    <w:pPr>
      <w:spacing w:before="120" w:after="120"/>
      <w:jc w:val="center"/>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numPr>
        <w:numId w:val="0"/>
      </w:numPr>
      <w:tabs>
        <w:tab w:val="num" w:pos="1134"/>
      </w:tabs>
      <w:ind w:left="1134" w:hanging="283"/>
    </w:pPr>
  </w:style>
  <w:style w:type="paragraph" w:customStyle="1" w:styleId="01B3CCBulletlev3">
    <w:name w:val="01B3 CC Bullet lev 3"/>
    <w:basedOn w:val="01B2CCBulletlev2"/>
    <w:autoRedefine/>
    <w:rsid w:val="00283A28"/>
    <w:pPr>
      <w:tabs>
        <w:tab w:val="clear" w:pos="1134"/>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rsid w:val="00C83D47"/>
    <w:rPr>
      <w:color w:val="0000FF"/>
      <w:u w:val="single"/>
    </w:rPr>
  </w:style>
  <w:style w:type="paragraph" w:customStyle="1" w:styleId="04BSCCTableParagraphstyle">
    <w:name w:val="04BS CC Table Paragraph style"/>
    <w:basedOn w:val="Normal"/>
    <w:autoRedefine/>
    <w:rsid w:val="00326286"/>
    <w:pPr>
      <w:suppressAutoHyphens/>
      <w:spacing w:before="120" w:after="120"/>
    </w:pPr>
    <w:rPr>
      <w:rFonts w:ascii="Verdana" w:hAnsi="Verdana"/>
      <w:sz w:val="22"/>
      <w:szCs w:val="22"/>
    </w:rPr>
  </w:style>
  <w:style w:type="paragraph" w:customStyle="1" w:styleId="02S2CCContentsSubhead2">
    <w:name w:val="02S2 CC Contents Subhead 2"/>
    <w:basedOn w:val="Normal"/>
    <w:autoRedefine/>
    <w:rsid w:val="001613A8"/>
    <w:pPr>
      <w:jc w:val="both"/>
    </w:pPr>
    <w:rPr>
      <w:rFonts w:ascii="Verdana" w:hAnsi="Verdana"/>
      <w:sz w:val="22"/>
      <w:szCs w:val="22"/>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14BD"/>
    <w:rPr>
      <w:rFonts w:ascii="Tahoma" w:hAnsi="Tahoma" w:cs="Tahoma"/>
      <w:sz w:val="16"/>
      <w:szCs w:val="16"/>
    </w:rPr>
  </w:style>
  <w:style w:type="numbering" w:styleId="111111">
    <w:name w:val="Outline List 2"/>
    <w:basedOn w:val="NoList"/>
    <w:rsid w:val="005B1C82"/>
    <w:pPr>
      <w:numPr>
        <w:numId w:val="2"/>
      </w:numPr>
    </w:pPr>
  </w:style>
  <w:style w:type="character" w:styleId="CommentReference">
    <w:name w:val="annotation reference"/>
    <w:semiHidden/>
    <w:rsid w:val="00BD1C41"/>
    <w:rPr>
      <w:sz w:val="16"/>
      <w:szCs w:val="16"/>
    </w:rPr>
  </w:style>
  <w:style w:type="paragraph" w:styleId="CommentText">
    <w:name w:val="annotation text"/>
    <w:basedOn w:val="Normal"/>
    <w:semiHidden/>
    <w:rsid w:val="00BD1C41"/>
    <w:rPr>
      <w:sz w:val="20"/>
    </w:rPr>
  </w:style>
  <w:style w:type="paragraph" w:styleId="CommentSubject">
    <w:name w:val="annotation subject"/>
    <w:basedOn w:val="CommentText"/>
    <w:next w:val="CommentText"/>
    <w:semiHidden/>
    <w:rsid w:val="00BD1C41"/>
    <w:rPr>
      <w:b/>
      <w:bCs/>
    </w:rPr>
  </w:style>
  <w:style w:type="character" w:customStyle="1" w:styleId="InformationServicesGroup">
    <w:name w:val="Information Services Group"/>
    <w:semiHidden/>
    <w:rsid w:val="00A7209E"/>
    <w:rPr>
      <w:rFonts w:ascii="Verdana" w:hAnsi="Verdana"/>
      <w:b w:val="0"/>
      <w:bCs w:val="0"/>
      <w:i w:val="0"/>
      <w:iCs w:val="0"/>
      <w:strike w:val="0"/>
      <w:color w:val="auto"/>
      <w:sz w:val="22"/>
      <w:szCs w:val="22"/>
      <w:u w:val="none"/>
    </w:rPr>
  </w:style>
  <w:style w:type="character" w:styleId="Strong">
    <w:name w:val="Strong"/>
    <w:qFormat/>
    <w:rsid w:val="00A7209E"/>
    <w:rPr>
      <w:b/>
      <w:bCs/>
    </w:rPr>
  </w:style>
  <w:style w:type="character" w:customStyle="1" w:styleId="HeaderChar">
    <w:name w:val="Header Char"/>
    <w:link w:val="Header"/>
    <w:uiPriority w:val="99"/>
    <w:rsid w:val="002A22C4"/>
    <w:rPr>
      <w:sz w:val="24"/>
      <w:lang w:eastAsia="en-US"/>
    </w:rPr>
  </w:style>
  <w:style w:type="character" w:customStyle="1" w:styleId="FooterChar">
    <w:name w:val="Footer Char"/>
    <w:link w:val="Footer"/>
    <w:uiPriority w:val="99"/>
    <w:rsid w:val="002A22C4"/>
    <w:rPr>
      <w:rFonts w:ascii="Verdana" w:hAnsi="Verdana"/>
      <w:lang w:eastAsia="en-US"/>
    </w:rPr>
  </w:style>
  <w:style w:type="paragraph" w:styleId="NormalWeb">
    <w:name w:val="Normal (Web)"/>
    <w:basedOn w:val="Normal"/>
    <w:uiPriority w:val="99"/>
    <w:unhideWhenUsed/>
    <w:rsid w:val="00106498"/>
    <w:pPr>
      <w:spacing w:before="100" w:beforeAutospacing="1" w:after="100" w:afterAutospacing="1"/>
    </w:pPr>
    <w:rPr>
      <w:szCs w:val="24"/>
      <w:lang w:eastAsia="en-GB"/>
    </w:rPr>
  </w:style>
  <w:style w:type="character" w:styleId="FollowedHyperlink">
    <w:name w:val="FollowedHyperlink"/>
    <w:rsid w:val="00106498"/>
    <w:rPr>
      <w:color w:val="800080"/>
      <w:u w:val="single"/>
    </w:rPr>
  </w:style>
  <w:style w:type="paragraph" w:styleId="ListParagraph">
    <w:name w:val="List Paragraph"/>
    <w:basedOn w:val="Normal"/>
    <w:uiPriority w:val="34"/>
    <w:qFormat/>
    <w:rsid w:val="0045724D"/>
    <w:pPr>
      <w:ind w:left="720"/>
      <w:contextualSpacing/>
    </w:pPr>
    <w:rPr>
      <w:rFonts w:ascii="Calibri" w:hAnsi="Calibri"/>
      <w:szCs w:val="24"/>
      <w:lang w:eastAsia="en-GB"/>
    </w:rPr>
  </w:style>
  <w:style w:type="paragraph" w:customStyle="1" w:styleId="Completionstyle">
    <w:name w:val="Completionstyle"/>
    <w:basedOn w:val="Normal"/>
    <w:link w:val="CompletionstyleChar"/>
    <w:qFormat/>
    <w:rsid w:val="007F039A"/>
    <w:rPr>
      <w:rFonts w:ascii="Calibri" w:hAnsi="Calibri" w:cs="Calibri"/>
    </w:rPr>
  </w:style>
  <w:style w:type="character" w:customStyle="1" w:styleId="CompletionstyleChar">
    <w:name w:val="Completionstyle Char"/>
    <w:link w:val="Completionstyle"/>
    <w:rsid w:val="007F039A"/>
    <w:rPr>
      <w:rFonts w:ascii="Calibri"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66273">
      <w:bodyDiv w:val="1"/>
      <w:marLeft w:val="0"/>
      <w:marRight w:val="0"/>
      <w:marTop w:val="0"/>
      <w:marBottom w:val="0"/>
      <w:divBdr>
        <w:top w:val="none" w:sz="0" w:space="0" w:color="auto"/>
        <w:left w:val="none" w:sz="0" w:space="0" w:color="auto"/>
        <w:bottom w:val="none" w:sz="0" w:space="0" w:color="auto"/>
        <w:right w:val="none" w:sz="0" w:space="0" w:color="auto"/>
      </w:divBdr>
    </w:div>
    <w:div w:id="667487909">
      <w:bodyDiv w:val="1"/>
      <w:marLeft w:val="0"/>
      <w:marRight w:val="0"/>
      <w:marTop w:val="0"/>
      <w:marBottom w:val="0"/>
      <w:divBdr>
        <w:top w:val="none" w:sz="0" w:space="0" w:color="auto"/>
        <w:left w:val="none" w:sz="0" w:space="0" w:color="auto"/>
        <w:bottom w:val="none" w:sz="0" w:space="0" w:color="auto"/>
        <w:right w:val="none" w:sz="0" w:space="0" w:color="auto"/>
      </w:divBdr>
    </w:div>
    <w:div w:id="985620624">
      <w:bodyDiv w:val="1"/>
      <w:marLeft w:val="0"/>
      <w:marRight w:val="0"/>
      <w:marTop w:val="0"/>
      <w:marBottom w:val="0"/>
      <w:divBdr>
        <w:top w:val="none" w:sz="0" w:space="0" w:color="auto"/>
        <w:left w:val="none" w:sz="0" w:space="0" w:color="auto"/>
        <w:bottom w:val="none" w:sz="0" w:space="0" w:color="auto"/>
        <w:right w:val="none" w:sz="0" w:space="0" w:color="auto"/>
      </w:divBdr>
    </w:div>
    <w:div w:id="1038819035">
      <w:bodyDiv w:val="1"/>
      <w:marLeft w:val="0"/>
      <w:marRight w:val="0"/>
      <w:marTop w:val="0"/>
      <w:marBottom w:val="0"/>
      <w:divBdr>
        <w:top w:val="none" w:sz="0" w:space="0" w:color="auto"/>
        <w:left w:val="none" w:sz="0" w:space="0" w:color="auto"/>
        <w:bottom w:val="none" w:sz="0" w:space="0" w:color="auto"/>
        <w:right w:val="none" w:sz="0" w:space="0" w:color="auto"/>
      </w:divBdr>
    </w:div>
    <w:div w:id="1145897052">
      <w:bodyDiv w:val="1"/>
      <w:marLeft w:val="0"/>
      <w:marRight w:val="0"/>
      <w:marTop w:val="0"/>
      <w:marBottom w:val="0"/>
      <w:divBdr>
        <w:top w:val="none" w:sz="0" w:space="0" w:color="auto"/>
        <w:left w:val="none" w:sz="0" w:space="0" w:color="auto"/>
        <w:bottom w:val="none" w:sz="0" w:space="0" w:color="auto"/>
        <w:right w:val="none" w:sz="0" w:space="0" w:color="auto"/>
      </w:divBdr>
    </w:div>
    <w:div w:id="1548687188">
      <w:bodyDiv w:val="1"/>
      <w:marLeft w:val="0"/>
      <w:marRight w:val="0"/>
      <w:marTop w:val="0"/>
      <w:marBottom w:val="0"/>
      <w:divBdr>
        <w:top w:val="none" w:sz="0" w:space="0" w:color="auto"/>
        <w:left w:val="none" w:sz="0" w:space="0" w:color="auto"/>
        <w:bottom w:val="none" w:sz="0" w:space="0" w:color="auto"/>
        <w:right w:val="none" w:sz="0" w:space="0" w:color="auto"/>
      </w:divBdr>
    </w:div>
    <w:div w:id="19027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bryant\Local%20Settings\Temporary%20Internet%20Files\OLKA9\CC%20Orang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 Orange document D2</Template>
  <TotalTime>213</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Cornwall Council</Company>
  <LinksUpToDate>false</LinksUpToDate>
  <CharactersWithSpaces>4584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Services Group</dc:creator>
  <cp:keywords/>
  <cp:lastModifiedBy>Nick Brown</cp:lastModifiedBy>
  <cp:revision>23</cp:revision>
  <cp:lastPrinted>2015-03-25T11:33:00Z</cp:lastPrinted>
  <dcterms:created xsi:type="dcterms:W3CDTF">2022-10-21T12:27:00Z</dcterms:created>
  <dcterms:modified xsi:type="dcterms:W3CDTF">2022-11-03T13:43:00Z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2022-11-03T13:43:00Z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e5c935f5-9962-4e96-b662-882da1dc9c34</vt:lpwstr>
  </property>
  <property fmtid="{D5CDD505-2E9C-101B-9397-08002B2CF9AE}" pid="8" name="MSIP_Label_65bade86-969a-4cfc-8d70-99d1f0adeaba_ContentBits">
    <vt:lpwstr>1</vt:lpwstr>
  </property>
</Properties>
</file>