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7D" w:rsidRDefault="009A2758" w:rsidP="009A2758">
      <w:pPr>
        <w:pStyle w:val="Title"/>
      </w:pPr>
      <w:r>
        <w:t xml:space="preserve">Supplier </w:t>
      </w:r>
      <w:r w:rsidRPr="009A2758">
        <w:t>submission</w:t>
      </w:r>
      <w:r>
        <w:t xml:space="preserve"> help</w:t>
      </w:r>
    </w:p>
    <w:p w:rsidR="009A2758" w:rsidRPr="009A2758" w:rsidRDefault="009A2758" w:rsidP="009A2758">
      <w:r>
        <w:t xml:space="preserve">To begin you tender response </w:t>
      </w:r>
      <w:r w:rsidRPr="009A2758">
        <w:t>please</w:t>
      </w:r>
      <w:r>
        <w:t xml:space="preserve"> click “Start my response”.</w:t>
      </w:r>
    </w:p>
    <w:p w:rsidR="009A2758" w:rsidRDefault="009A2758" w:rsidP="009A2758">
      <w:r>
        <w:rPr>
          <w:noProof/>
          <w:lang w:eastAsia="en-GB"/>
        </w:rPr>
        <w:drawing>
          <wp:inline distT="0" distB="0" distL="0" distR="0" wp14:anchorId="6FFB906B" wp14:editId="20E0569A">
            <wp:extent cx="3157870" cy="2812742"/>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8051" cy="2812903"/>
                    </a:xfrm>
                    <a:prstGeom prst="rect">
                      <a:avLst/>
                    </a:prstGeom>
                    <a:noFill/>
                    <a:ln>
                      <a:noFill/>
                    </a:ln>
                  </pic:spPr>
                </pic:pic>
              </a:graphicData>
            </a:graphic>
          </wp:inline>
        </w:drawing>
      </w:r>
    </w:p>
    <w:p w:rsidR="009A2758" w:rsidRDefault="009A2758" w:rsidP="009A2758">
      <w:r>
        <w:t>On the next page</w:t>
      </w:r>
      <w:r w:rsidR="009F207F">
        <w:t>, click “edit” on the “Additional information” widget.</w:t>
      </w:r>
    </w:p>
    <w:p w:rsidR="009A2758" w:rsidRDefault="009F207F" w:rsidP="009A2758">
      <w:r>
        <w:rPr>
          <w:noProof/>
          <w:lang w:eastAsia="en-GB"/>
        </w:rPr>
        <w:drawing>
          <wp:inline distT="0" distB="0" distL="0" distR="0">
            <wp:extent cx="5720080" cy="9886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0080" cy="988695"/>
                    </a:xfrm>
                    <a:prstGeom prst="rect">
                      <a:avLst/>
                    </a:prstGeom>
                    <a:noFill/>
                    <a:ln>
                      <a:noFill/>
                    </a:ln>
                  </pic:spPr>
                </pic:pic>
              </a:graphicData>
            </a:graphic>
          </wp:inline>
        </w:drawing>
      </w:r>
    </w:p>
    <w:p w:rsidR="009F207F" w:rsidRDefault="009F207F" w:rsidP="009A2758">
      <w:r>
        <w:t>On this page, you may wish to make additional comments to accompany your tender. However, if not, click the tick box to say you do not wish to include additional information and then click “Save”.</w:t>
      </w:r>
    </w:p>
    <w:p w:rsidR="009A2758" w:rsidRDefault="009A2758" w:rsidP="009A2758">
      <w:r>
        <w:rPr>
          <w:noProof/>
          <w:lang w:eastAsia="en-GB"/>
        </w:rPr>
        <w:drawing>
          <wp:inline distT="0" distB="0" distL="0" distR="0" wp14:anchorId="4819EBD1" wp14:editId="25788ED0">
            <wp:extent cx="4916491" cy="359380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6428" cy="3593759"/>
                    </a:xfrm>
                    <a:prstGeom prst="rect">
                      <a:avLst/>
                    </a:prstGeom>
                    <a:noFill/>
                    <a:ln>
                      <a:noFill/>
                    </a:ln>
                  </pic:spPr>
                </pic:pic>
              </a:graphicData>
            </a:graphic>
          </wp:inline>
        </w:drawing>
      </w:r>
    </w:p>
    <w:p w:rsidR="009F207F" w:rsidRDefault="009F207F" w:rsidP="009A2758">
      <w:proofErr w:type="gramStart"/>
      <w:r>
        <w:lastRenderedPageBreak/>
        <w:t>To upload your completed tender documents, click “Add” on the “Response documentation, files &amp; links” widget.</w:t>
      </w:r>
      <w:proofErr w:type="gramEnd"/>
    </w:p>
    <w:p w:rsidR="009A2758" w:rsidRDefault="009A2758" w:rsidP="009A2758">
      <w:r>
        <w:rPr>
          <w:noProof/>
          <w:lang w:eastAsia="en-GB"/>
        </w:rPr>
        <w:drawing>
          <wp:inline distT="0" distB="0" distL="0" distR="0" wp14:anchorId="5F028ADC" wp14:editId="7F95FC60">
            <wp:extent cx="5720080" cy="478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0080" cy="478155"/>
                    </a:xfrm>
                    <a:prstGeom prst="rect">
                      <a:avLst/>
                    </a:prstGeom>
                    <a:noFill/>
                    <a:ln>
                      <a:noFill/>
                    </a:ln>
                  </pic:spPr>
                </pic:pic>
              </a:graphicData>
            </a:graphic>
          </wp:inline>
        </w:drawing>
      </w:r>
    </w:p>
    <w:p w:rsidR="009F207F" w:rsidRDefault="009F207F" w:rsidP="009A2758">
      <w:r>
        <w:t>Once you have uploaded your documents, they should be shown as per the picture below.</w:t>
      </w:r>
    </w:p>
    <w:p w:rsidR="009A2758" w:rsidRDefault="009A2758" w:rsidP="009A2758">
      <w:r>
        <w:rPr>
          <w:noProof/>
          <w:lang w:eastAsia="en-GB"/>
        </w:rPr>
        <w:drawing>
          <wp:inline distT="0" distB="0" distL="0" distR="0" wp14:anchorId="6EA6797A" wp14:editId="038F3D9A">
            <wp:extent cx="5731510" cy="63009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630099"/>
                    </a:xfrm>
                    <a:prstGeom prst="rect">
                      <a:avLst/>
                    </a:prstGeom>
                  </pic:spPr>
                </pic:pic>
              </a:graphicData>
            </a:graphic>
          </wp:inline>
        </w:drawing>
      </w:r>
    </w:p>
    <w:p w:rsidR="009F207F" w:rsidRDefault="009F207F" w:rsidP="009A2758">
      <w:r>
        <w:t>To submit your tender, click “Submit response”.</w:t>
      </w:r>
    </w:p>
    <w:p w:rsidR="009A2758" w:rsidRDefault="009A2758" w:rsidP="009A2758">
      <w:r>
        <w:rPr>
          <w:noProof/>
          <w:lang w:eastAsia="en-GB"/>
        </w:rPr>
        <w:drawing>
          <wp:inline distT="0" distB="0" distL="0" distR="0" wp14:anchorId="54F832F9" wp14:editId="50C86F6B">
            <wp:extent cx="3013897" cy="28814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3908" cy="2881433"/>
                    </a:xfrm>
                    <a:prstGeom prst="rect">
                      <a:avLst/>
                    </a:prstGeom>
                    <a:noFill/>
                    <a:ln>
                      <a:noFill/>
                    </a:ln>
                  </pic:spPr>
                </pic:pic>
              </a:graphicData>
            </a:graphic>
          </wp:inline>
        </w:drawing>
      </w:r>
    </w:p>
    <w:p w:rsidR="009A2758" w:rsidRDefault="009F207F" w:rsidP="009A2758">
      <w:r>
        <w:t>Please note that you can amend your response as many times as you wish following submission. Therefore it is important that you do not leave this step until the last minute.</w:t>
      </w:r>
      <w:bookmarkStart w:id="0" w:name="_GoBack"/>
      <w:bookmarkEnd w:id="0"/>
    </w:p>
    <w:sectPr w:rsidR="009A2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13"/>
    <w:rsid w:val="000F0413"/>
    <w:rsid w:val="002A074B"/>
    <w:rsid w:val="009A2758"/>
    <w:rsid w:val="009F207F"/>
    <w:rsid w:val="00D25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58"/>
    <w:pPr>
      <w:spacing w:after="120"/>
    </w:pPr>
    <w:rPr>
      <w:rFonts w:ascii="Arial" w:hAnsi="Arial" w:cs="Arial"/>
      <w:sz w:val="20"/>
      <w:szCs w:val="20"/>
    </w:rPr>
  </w:style>
  <w:style w:type="paragraph" w:styleId="Heading1">
    <w:name w:val="heading 1"/>
    <w:basedOn w:val="Normal"/>
    <w:next w:val="Normal"/>
    <w:link w:val="Heading1Char"/>
    <w:uiPriority w:val="9"/>
    <w:qFormat/>
    <w:rsid w:val="009A2758"/>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758"/>
    <w:rPr>
      <w:rFonts w:ascii="Tahoma" w:hAnsi="Tahoma" w:cs="Tahoma"/>
      <w:sz w:val="16"/>
      <w:szCs w:val="16"/>
    </w:rPr>
  </w:style>
  <w:style w:type="character" w:customStyle="1" w:styleId="Heading1Char">
    <w:name w:val="Heading 1 Char"/>
    <w:basedOn w:val="DefaultParagraphFont"/>
    <w:link w:val="Heading1"/>
    <w:uiPriority w:val="9"/>
    <w:rsid w:val="009A2758"/>
    <w:rPr>
      <w:rFonts w:ascii="Arial" w:hAnsi="Arial" w:cs="Arial"/>
      <w:b/>
      <w:sz w:val="28"/>
      <w:szCs w:val="28"/>
    </w:rPr>
  </w:style>
  <w:style w:type="paragraph" w:styleId="Title">
    <w:name w:val="Title"/>
    <w:basedOn w:val="Heading1"/>
    <w:next w:val="Normal"/>
    <w:link w:val="TitleChar"/>
    <w:uiPriority w:val="10"/>
    <w:qFormat/>
    <w:rsid w:val="009A2758"/>
  </w:style>
  <w:style w:type="character" w:customStyle="1" w:styleId="TitleChar">
    <w:name w:val="Title Char"/>
    <w:basedOn w:val="DefaultParagraphFont"/>
    <w:link w:val="Title"/>
    <w:uiPriority w:val="10"/>
    <w:rsid w:val="009A2758"/>
    <w:rPr>
      <w:rFonts w:ascii="Arial" w:hAnsi="Arial" w:cs="Arial"/>
      <w:b/>
      <w:sz w:val="28"/>
      <w:szCs w:val="28"/>
    </w:rPr>
  </w:style>
  <w:style w:type="paragraph" w:styleId="NoSpacing">
    <w:name w:val="No Spacing"/>
    <w:basedOn w:val="Normal"/>
    <w:uiPriority w:val="1"/>
    <w:qFormat/>
    <w:rsid w:val="009A2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58"/>
    <w:pPr>
      <w:spacing w:after="120"/>
    </w:pPr>
    <w:rPr>
      <w:rFonts w:ascii="Arial" w:hAnsi="Arial" w:cs="Arial"/>
      <w:sz w:val="20"/>
      <w:szCs w:val="20"/>
    </w:rPr>
  </w:style>
  <w:style w:type="paragraph" w:styleId="Heading1">
    <w:name w:val="heading 1"/>
    <w:basedOn w:val="Normal"/>
    <w:next w:val="Normal"/>
    <w:link w:val="Heading1Char"/>
    <w:uiPriority w:val="9"/>
    <w:qFormat/>
    <w:rsid w:val="009A2758"/>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758"/>
    <w:rPr>
      <w:rFonts w:ascii="Tahoma" w:hAnsi="Tahoma" w:cs="Tahoma"/>
      <w:sz w:val="16"/>
      <w:szCs w:val="16"/>
    </w:rPr>
  </w:style>
  <w:style w:type="character" w:customStyle="1" w:styleId="Heading1Char">
    <w:name w:val="Heading 1 Char"/>
    <w:basedOn w:val="DefaultParagraphFont"/>
    <w:link w:val="Heading1"/>
    <w:uiPriority w:val="9"/>
    <w:rsid w:val="009A2758"/>
    <w:rPr>
      <w:rFonts w:ascii="Arial" w:hAnsi="Arial" w:cs="Arial"/>
      <w:b/>
      <w:sz w:val="28"/>
      <w:szCs w:val="28"/>
    </w:rPr>
  </w:style>
  <w:style w:type="paragraph" w:styleId="Title">
    <w:name w:val="Title"/>
    <w:basedOn w:val="Heading1"/>
    <w:next w:val="Normal"/>
    <w:link w:val="TitleChar"/>
    <w:uiPriority w:val="10"/>
    <w:qFormat/>
    <w:rsid w:val="009A2758"/>
  </w:style>
  <w:style w:type="character" w:customStyle="1" w:styleId="TitleChar">
    <w:name w:val="Title Char"/>
    <w:basedOn w:val="DefaultParagraphFont"/>
    <w:link w:val="Title"/>
    <w:uiPriority w:val="10"/>
    <w:rsid w:val="009A2758"/>
    <w:rPr>
      <w:rFonts w:ascii="Arial" w:hAnsi="Arial" w:cs="Arial"/>
      <w:b/>
      <w:sz w:val="28"/>
      <w:szCs w:val="28"/>
    </w:rPr>
  </w:style>
  <w:style w:type="paragraph" w:styleId="NoSpacing">
    <w:name w:val="No Spacing"/>
    <w:basedOn w:val="Normal"/>
    <w:uiPriority w:val="1"/>
    <w:qFormat/>
    <w:rsid w:val="009A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Askey</dc:creator>
  <cp:lastModifiedBy>Will Askey</cp:lastModifiedBy>
  <cp:revision>2</cp:revision>
  <dcterms:created xsi:type="dcterms:W3CDTF">2019-07-23T12:54:00Z</dcterms:created>
  <dcterms:modified xsi:type="dcterms:W3CDTF">2019-07-23T13:12:00Z</dcterms:modified>
</cp:coreProperties>
</file>