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E0B7" w14:textId="03E1CE38" w:rsidR="00A358B1" w:rsidRPr="0007033D" w:rsidRDefault="00C334A1" w:rsidP="00A358B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F51A846" wp14:editId="574E073B">
            <wp:simplePos x="0" y="0"/>
            <wp:positionH relativeFrom="column">
              <wp:posOffset>-1136650</wp:posOffset>
            </wp:positionH>
            <wp:positionV relativeFrom="paragraph">
              <wp:posOffset>-916305</wp:posOffset>
            </wp:positionV>
            <wp:extent cx="7551420" cy="1521071"/>
            <wp:effectExtent l="0" t="0" r="0" b="317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_Letterhead_hea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521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2C843" w14:textId="75498580" w:rsidR="0053511F" w:rsidRPr="0007033D" w:rsidRDefault="00C334A1" w:rsidP="00C334A1">
      <w:pPr>
        <w:tabs>
          <w:tab w:val="left" w:pos="8020"/>
        </w:tabs>
        <w:rPr>
          <w:rFonts w:ascii="Arial" w:hAnsi="Arial" w:cs="Arial"/>
          <w:b/>
          <w:color w:val="365F91"/>
          <w:sz w:val="24"/>
          <w:szCs w:val="24"/>
        </w:rPr>
      </w:pPr>
      <w:r>
        <w:rPr>
          <w:rFonts w:ascii="Arial" w:hAnsi="Arial" w:cs="Arial"/>
          <w:b/>
          <w:color w:val="365F91"/>
          <w:sz w:val="24"/>
          <w:szCs w:val="24"/>
        </w:rPr>
        <w:tab/>
      </w:r>
    </w:p>
    <w:p w14:paraId="75F640CF" w14:textId="4A34E0F2" w:rsidR="005D2B3B" w:rsidRPr="009C2F43" w:rsidRDefault="005D2B3B" w:rsidP="0053511F">
      <w:pPr>
        <w:jc w:val="center"/>
        <w:rPr>
          <w:rFonts w:ascii="Arial" w:hAnsi="Arial" w:cs="Arial"/>
          <w:b/>
          <w:sz w:val="24"/>
          <w:szCs w:val="24"/>
        </w:rPr>
      </w:pPr>
    </w:p>
    <w:p w14:paraId="2CD82488" w14:textId="56C2A286" w:rsidR="005D2B3B" w:rsidRPr="009C2F43" w:rsidRDefault="005D2B3B" w:rsidP="0053511F">
      <w:pPr>
        <w:jc w:val="center"/>
        <w:rPr>
          <w:rFonts w:ascii="Arial" w:hAnsi="Arial" w:cs="Arial"/>
          <w:b/>
          <w:sz w:val="24"/>
          <w:szCs w:val="24"/>
        </w:rPr>
      </w:pPr>
    </w:p>
    <w:p w14:paraId="05E312B7" w14:textId="77777777" w:rsidR="005D2B3B" w:rsidRPr="009C2F43" w:rsidRDefault="005D2B3B" w:rsidP="0053511F">
      <w:pPr>
        <w:jc w:val="center"/>
        <w:rPr>
          <w:rFonts w:ascii="Arial" w:hAnsi="Arial" w:cs="Arial"/>
          <w:b/>
          <w:sz w:val="24"/>
          <w:szCs w:val="24"/>
        </w:rPr>
      </w:pPr>
    </w:p>
    <w:p w14:paraId="01AF994C" w14:textId="77777777" w:rsidR="005D2B3B" w:rsidRPr="009C2F43" w:rsidRDefault="005D2B3B" w:rsidP="005D2B3B">
      <w:pPr>
        <w:rPr>
          <w:rFonts w:ascii="Arial" w:hAnsi="Arial" w:cs="Arial"/>
          <w:bCs/>
        </w:rPr>
      </w:pPr>
    </w:p>
    <w:p w14:paraId="4898B06E" w14:textId="77777777" w:rsidR="005D2B3B" w:rsidRPr="009C2F43" w:rsidRDefault="005D2B3B" w:rsidP="005D2B3B">
      <w:pPr>
        <w:jc w:val="center"/>
        <w:rPr>
          <w:rFonts w:ascii="Arial" w:hAnsi="Arial" w:cs="Arial"/>
          <w:b/>
          <w:bCs/>
          <w:color w:val="4F81BD" w:themeColor="accent1"/>
          <w:sz w:val="56"/>
          <w:szCs w:val="56"/>
        </w:rPr>
      </w:pPr>
      <w:r w:rsidRPr="009C2F43">
        <w:rPr>
          <w:rFonts w:ascii="Arial" w:hAnsi="Arial" w:cs="Arial"/>
          <w:b/>
          <w:bCs/>
          <w:color w:val="4F81BD" w:themeColor="accent1"/>
          <w:sz w:val="56"/>
          <w:szCs w:val="56"/>
        </w:rPr>
        <w:t>_________________________</w:t>
      </w:r>
    </w:p>
    <w:p w14:paraId="24B5522B" w14:textId="77777777" w:rsidR="005D2B3B" w:rsidRPr="009C2F43" w:rsidRDefault="005D2B3B" w:rsidP="005D2B3B">
      <w:pPr>
        <w:jc w:val="center"/>
        <w:rPr>
          <w:rFonts w:ascii="Arial" w:hAnsi="Arial" w:cs="Arial"/>
          <w:sz w:val="22"/>
          <w:szCs w:val="22"/>
        </w:rPr>
      </w:pPr>
    </w:p>
    <w:p w14:paraId="28786C17" w14:textId="2204EDE8" w:rsidR="005D2B3B" w:rsidRPr="009C2F43" w:rsidRDefault="005D2B3B" w:rsidP="005D2B3B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C2F43">
        <w:rPr>
          <w:rFonts w:ascii="Arial" w:hAnsi="Arial" w:cs="Arial"/>
          <w:b/>
          <w:bCs/>
          <w:sz w:val="48"/>
          <w:szCs w:val="48"/>
        </w:rPr>
        <w:t xml:space="preserve">Schedule </w:t>
      </w:r>
      <w:r w:rsidR="00324032" w:rsidRPr="009C2F43">
        <w:rPr>
          <w:rFonts w:ascii="Arial" w:hAnsi="Arial" w:cs="Arial"/>
          <w:b/>
          <w:bCs/>
          <w:sz w:val="48"/>
          <w:szCs w:val="48"/>
        </w:rPr>
        <w:t>3</w:t>
      </w:r>
      <w:r w:rsidRPr="009C2F43">
        <w:rPr>
          <w:rFonts w:ascii="Arial" w:hAnsi="Arial" w:cs="Arial"/>
          <w:b/>
          <w:bCs/>
          <w:sz w:val="48"/>
          <w:szCs w:val="48"/>
        </w:rPr>
        <w:t xml:space="preserve"> </w:t>
      </w:r>
      <w:r w:rsidR="002B19AA" w:rsidRPr="009C2F43">
        <w:rPr>
          <w:rFonts w:ascii="Arial" w:hAnsi="Arial" w:cs="Arial"/>
          <w:b/>
          <w:bCs/>
          <w:sz w:val="48"/>
          <w:szCs w:val="48"/>
        </w:rPr>
        <w:t>–</w:t>
      </w:r>
      <w:r w:rsidRPr="009C2F43">
        <w:rPr>
          <w:rFonts w:ascii="Arial" w:hAnsi="Arial" w:cs="Arial"/>
          <w:b/>
          <w:bCs/>
          <w:sz w:val="48"/>
          <w:szCs w:val="48"/>
        </w:rPr>
        <w:t xml:space="preserve"> Quality</w:t>
      </w:r>
      <w:r w:rsidR="00FA3B7B" w:rsidRPr="009C2F43">
        <w:rPr>
          <w:rFonts w:ascii="Arial" w:hAnsi="Arial" w:cs="Arial"/>
          <w:b/>
          <w:bCs/>
          <w:sz w:val="48"/>
          <w:szCs w:val="48"/>
        </w:rPr>
        <w:t xml:space="preserve"> </w:t>
      </w:r>
      <w:r w:rsidR="002B19AA" w:rsidRPr="009C2F43">
        <w:rPr>
          <w:rFonts w:ascii="Arial" w:hAnsi="Arial" w:cs="Arial"/>
          <w:b/>
          <w:bCs/>
          <w:sz w:val="48"/>
          <w:szCs w:val="48"/>
        </w:rPr>
        <w:t>Method Statements</w:t>
      </w:r>
    </w:p>
    <w:p w14:paraId="2ED76E7F" w14:textId="77777777" w:rsidR="005D2B3B" w:rsidRPr="009C2F43" w:rsidRDefault="005D2B3B" w:rsidP="005D2B3B">
      <w:pPr>
        <w:jc w:val="center"/>
        <w:rPr>
          <w:rFonts w:ascii="Arial" w:hAnsi="Arial" w:cs="Arial"/>
          <w:b/>
          <w:bCs/>
          <w:color w:val="4F81BD" w:themeColor="accent1"/>
          <w:sz w:val="56"/>
          <w:szCs w:val="56"/>
        </w:rPr>
      </w:pPr>
      <w:r w:rsidRPr="009C2F43">
        <w:rPr>
          <w:rFonts w:ascii="Arial" w:hAnsi="Arial" w:cs="Arial"/>
          <w:b/>
          <w:bCs/>
          <w:color w:val="4F81BD" w:themeColor="accent1"/>
          <w:sz w:val="56"/>
          <w:szCs w:val="56"/>
        </w:rPr>
        <w:t>______________________</w:t>
      </w:r>
      <w:r w:rsidRPr="009C2F43">
        <w:rPr>
          <w:rFonts w:ascii="Arial" w:hAnsi="Arial" w:cs="Arial"/>
          <w:b/>
          <w:bCs/>
          <w:color w:val="4F81BD" w:themeColor="accent1"/>
          <w:sz w:val="56"/>
          <w:szCs w:val="56"/>
        </w:rPr>
        <w:softHyphen/>
      </w:r>
      <w:r w:rsidRPr="009C2F43">
        <w:rPr>
          <w:rFonts w:ascii="Arial" w:hAnsi="Arial" w:cs="Arial"/>
          <w:b/>
          <w:bCs/>
          <w:color w:val="4F81BD" w:themeColor="accent1"/>
          <w:sz w:val="56"/>
          <w:szCs w:val="56"/>
        </w:rPr>
        <w:softHyphen/>
        <w:t>___</w:t>
      </w:r>
    </w:p>
    <w:p w14:paraId="19B6C433" w14:textId="77777777" w:rsidR="005D2B3B" w:rsidRDefault="005D2B3B" w:rsidP="005D2B3B">
      <w:pPr>
        <w:rPr>
          <w:rFonts w:ascii="Arial" w:hAnsi="Arial" w:cs="Arial"/>
        </w:rPr>
      </w:pPr>
    </w:p>
    <w:p w14:paraId="0C9F2332" w14:textId="77777777" w:rsidR="006A3028" w:rsidRDefault="006A3028" w:rsidP="005D2B3B">
      <w:pPr>
        <w:rPr>
          <w:rFonts w:ascii="Arial" w:hAnsi="Arial" w:cs="Arial"/>
        </w:rPr>
      </w:pPr>
    </w:p>
    <w:p w14:paraId="61580D23" w14:textId="77777777" w:rsidR="006A3028" w:rsidRDefault="006A3028" w:rsidP="006A3028"/>
    <w:p w14:paraId="45C3303D" w14:textId="391309BF" w:rsidR="004A2633" w:rsidRDefault="006A3028" w:rsidP="00E21A67">
      <w:pPr>
        <w:jc w:val="center"/>
        <w:rPr>
          <w:rFonts w:ascii="Arial" w:hAnsi="Arial" w:cs="Arial"/>
          <w:bCs/>
          <w:sz w:val="28"/>
          <w:szCs w:val="28"/>
        </w:rPr>
      </w:pPr>
      <w:r w:rsidRPr="00403D75">
        <w:rPr>
          <w:rFonts w:ascii="Arial" w:hAnsi="Arial" w:cs="Arial"/>
          <w:bCs/>
          <w:sz w:val="28"/>
          <w:szCs w:val="28"/>
        </w:rPr>
        <w:t>Contract</w:t>
      </w:r>
      <w:r w:rsidR="00045380">
        <w:rPr>
          <w:rFonts w:ascii="Arial" w:hAnsi="Arial" w:cs="Arial"/>
          <w:bCs/>
          <w:sz w:val="28"/>
          <w:szCs w:val="28"/>
        </w:rPr>
        <w:t>:</w:t>
      </w:r>
      <w:r w:rsidR="00B244DC">
        <w:rPr>
          <w:rFonts w:ascii="Arial" w:hAnsi="Arial" w:cs="Arial"/>
          <w:bCs/>
          <w:sz w:val="28"/>
          <w:szCs w:val="28"/>
        </w:rPr>
        <w:t xml:space="preserve"> </w:t>
      </w:r>
    </w:p>
    <w:p w14:paraId="0E1DCDDB" w14:textId="77777777" w:rsidR="00A86583" w:rsidRDefault="00A86583" w:rsidP="00A86583">
      <w:pPr>
        <w:ind w:left="851" w:hanging="851"/>
        <w:jc w:val="center"/>
        <w:rPr>
          <w:b/>
          <w:bCs/>
          <w:sz w:val="36"/>
          <w:szCs w:val="36"/>
        </w:rPr>
      </w:pPr>
      <w:r w:rsidRPr="00D67E2F">
        <w:rPr>
          <w:b/>
          <w:bCs/>
          <w:sz w:val="36"/>
          <w:szCs w:val="36"/>
        </w:rPr>
        <w:t>HAC5901 Sanctuary</w:t>
      </w:r>
      <w:r>
        <w:rPr>
          <w:b/>
          <w:bCs/>
          <w:sz w:val="36"/>
          <w:szCs w:val="36"/>
        </w:rPr>
        <w:t xml:space="preserve"> Scheme</w:t>
      </w:r>
      <w:r w:rsidRPr="00D67E2F">
        <w:rPr>
          <w:b/>
          <w:bCs/>
          <w:sz w:val="36"/>
          <w:szCs w:val="36"/>
        </w:rPr>
        <w:t xml:space="preserve"> Project</w:t>
      </w:r>
    </w:p>
    <w:p w14:paraId="3A08D591" w14:textId="77777777" w:rsidR="006A5CE5" w:rsidRDefault="006A5CE5" w:rsidP="00A86583">
      <w:pPr>
        <w:ind w:left="851" w:hanging="851"/>
        <w:jc w:val="center"/>
        <w:rPr>
          <w:b/>
          <w:bCs/>
          <w:sz w:val="36"/>
          <w:szCs w:val="36"/>
        </w:rPr>
      </w:pPr>
    </w:p>
    <w:p w14:paraId="19AD7C91" w14:textId="683356CC" w:rsidR="006A5CE5" w:rsidRDefault="006A5CE5" w:rsidP="006A5CE5">
      <w:pPr>
        <w:ind w:left="851" w:hanging="85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Provider’s name:</w:t>
      </w:r>
    </w:p>
    <w:p w14:paraId="3C0AAEF7" w14:textId="7D3EAB02" w:rsidR="006A5CE5" w:rsidRDefault="006A5CE5" w:rsidP="006A5CE5">
      <w:pPr>
        <w:ind w:left="851" w:hanging="85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Address:</w:t>
      </w:r>
    </w:p>
    <w:p w14:paraId="706FBAE5" w14:textId="5394599C" w:rsidR="006A5CE5" w:rsidRDefault="006A5CE5" w:rsidP="006A5CE5">
      <w:pPr>
        <w:ind w:left="851" w:hanging="85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Contact number:</w:t>
      </w:r>
    </w:p>
    <w:p w14:paraId="4A5E4C14" w14:textId="201B54E3" w:rsidR="006A5CE5" w:rsidRDefault="006A5CE5" w:rsidP="006A5CE5">
      <w:pPr>
        <w:ind w:left="851" w:hanging="85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email address:</w:t>
      </w:r>
    </w:p>
    <w:p w14:paraId="4FE73B72" w14:textId="071A4148" w:rsidR="006A5CE5" w:rsidRDefault="006A5CE5" w:rsidP="006A5CE5">
      <w:pPr>
        <w:ind w:left="851" w:hanging="85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Company registration number:</w:t>
      </w:r>
    </w:p>
    <w:p w14:paraId="1570DAF5" w14:textId="54E3969A" w:rsidR="0069000D" w:rsidRDefault="0069000D" w:rsidP="006A5CE5">
      <w:pPr>
        <w:ind w:left="851" w:hanging="85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Contact person</w:t>
      </w:r>
    </w:p>
    <w:p w14:paraId="64D198CC" w14:textId="2A307E77" w:rsidR="0069000D" w:rsidRPr="00D67E2F" w:rsidRDefault="0069000D" w:rsidP="006A5CE5">
      <w:pPr>
        <w:ind w:left="851" w:hanging="85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title:</w:t>
      </w:r>
    </w:p>
    <w:p w14:paraId="286EF379" w14:textId="77777777" w:rsidR="00A86583" w:rsidRPr="005B5BB7" w:rsidRDefault="00A86583" w:rsidP="006A5CE5"/>
    <w:p w14:paraId="22A29268" w14:textId="77777777" w:rsidR="00A86583" w:rsidRDefault="00A86583" w:rsidP="00E21A67">
      <w:pPr>
        <w:jc w:val="center"/>
        <w:rPr>
          <w:rFonts w:ascii="Arial" w:hAnsi="Arial" w:cs="Arial"/>
          <w:bCs/>
          <w:sz w:val="28"/>
          <w:szCs w:val="28"/>
        </w:rPr>
      </w:pPr>
    </w:p>
    <w:p w14:paraId="28346AAD" w14:textId="77777777" w:rsidR="00DC2E16" w:rsidRDefault="00DC2E16" w:rsidP="00DC2E16">
      <w:pPr>
        <w:rPr>
          <w:rFonts w:ascii="Arial" w:hAnsi="Arial" w:cs="Arial"/>
          <w:bCs/>
          <w:sz w:val="28"/>
          <w:szCs w:val="28"/>
        </w:rPr>
      </w:pPr>
    </w:p>
    <w:p w14:paraId="22DAFE58" w14:textId="77777777" w:rsidR="00DC2E16" w:rsidRDefault="00DC2E16" w:rsidP="00DC2E16">
      <w:pPr>
        <w:rPr>
          <w:rFonts w:ascii="Arial" w:hAnsi="Arial" w:cs="Arial"/>
          <w:bCs/>
          <w:sz w:val="28"/>
          <w:szCs w:val="28"/>
        </w:rPr>
      </w:pPr>
    </w:p>
    <w:tbl>
      <w:tblPr>
        <w:tblW w:w="9371" w:type="dxa"/>
        <w:tblInd w:w="93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6238"/>
        <w:gridCol w:w="851"/>
        <w:gridCol w:w="1134"/>
      </w:tblGrid>
      <w:tr w:rsidR="00DC2E16" w:rsidRPr="007A59AE" w14:paraId="582CF04E" w14:textId="77777777" w:rsidTr="00231100">
        <w:trPr>
          <w:trHeight w:val="615"/>
          <w:tblHeader/>
        </w:trPr>
        <w:tc>
          <w:tcPr>
            <w:tcW w:w="1148" w:type="dxa"/>
            <w:shd w:val="clear" w:color="000000" w:fill="B8CCE4"/>
            <w:vAlign w:val="center"/>
          </w:tcPr>
          <w:p w14:paraId="6790BEF5" w14:textId="77777777" w:rsidR="00DC2E16" w:rsidRPr="007A59AE" w:rsidRDefault="00DC2E16" w:rsidP="00231100">
            <w:pPr>
              <w:rPr>
                <w:rFonts w:cs="Arial"/>
                <w:b/>
                <w:bCs/>
                <w:color w:val="000000"/>
              </w:rPr>
            </w:pPr>
            <w:r w:rsidRPr="007A59AE">
              <w:rPr>
                <w:rFonts w:cs="Arial"/>
                <w:b/>
                <w:bCs/>
                <w:color w:val="000000"/>
              </w:rPr>
              <w:t>Criteria Number</w:t>
            </w:r>
          </w:p>
        </w:tc>
        <w:tc>
          <w:tcPr>
            <w:tcW w:w="6238" w:type="dxa"/>
            <w:shd w:val="clear" w:color="000000" w:fill="B8CCE4"/>
            <w:vAlign w:val="center"/>
          </w:tcPr>
          <w:p w14:paraId="36FAA980" w14:textId="77777777" w:rsidR="00DC2E16" w:rsidRPr="007A59AE" w:rsidRDefault="00DC2E16" w:rsidP="00231100">
            <w:pPr>
              <w:rPr>
                <w:rFonts w:cs="Arial"/>
                <w:b/>
                <w:bCs/>
                <w:color w:val="000000"/>
              </w:rPr>
            </w:pPr>
            <w:r w:rsidRPr="007A59AE">
              <w:rPr>
                <w:rFonts w:cs="Arial"/>
                <w:b/>
                <w:bCs/>
                <w:color w:val="000000"/>
              </w:rPr>
              <w:t>Criteria element</w:t>
            </w:r>
          </w:p>
        </w:tc>
        <w:tc>
          <w:tcPr>
            <w:tcW w:w="851" w:type="dxa"/>
            <w:shd w:val="clear" w:color="000000" w:fill="B8CCE4"/>
            <w:vAlign w:val="center"/>
          </w:tcPr>
          <w:p w14:paraId="49456DF0" w14:textId="77777777" w:rsidR="00DC2E16" w:rsidRPr="007A59AE" w:rsidRDefault="00DC2E16" w:rsidP="00231100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A59AE">
              <w:rPr>
                <w:rFonts w:cs="Arial"/>
                <w:b/>
                <w:bCs/>
                <w:color w:val="000000"/>
              </w:rPr>
              <w:t>Maximum Wording</w:t>
            </w:r>
          </w:p>
        </w:tc>
        <w:tc>
          <w:tcPr>
            <w:tcW w:w="1134" w:type="dxa"/>
            <w:shd w:val="clear" w:color="000000" w:fill="B8CCE4"/>
            <w:vAlign w:val="center"/>
          </w:tcPr>
          <w:p w14:paraId="0797733F" w14:textId="77777777" w:rsidR="00DC2E16" w:rsidRPr="007A59AE" w:rsidRDefault="00DC2E16" w:rsidP="00231100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A59AE">
              <w:rPr>
                <w:rFonts w:cs="Arial"/>
                <w:b/>
                <w:bCs/>
                <w:color w:val="000000"/>
              </w:rPr>
              <w:t>Criteria Weighting</w:t>
            </w:r>
          </w:p>
        </w:tc>
      </w:tr>
      <w:tr w:rsidR="00DC2E16" w:rsidRPr="007A59AE" w14:paraId="3C5D65EE" w14:textId="77777777" w:rsidTr="00231100">
        <w:trPr>
          <w:trHeight w:val="615"/>
        </w:trPr>
        <w:tc>
          <w:tcPr>
            <w:tcW w:w="1148" w:type="dxa"/>
            <w:shd w:val="clear" w:color="000000" w:fill="B8CCE4"/>
            <w:vAlign w:val="center"/>
            <w:hideMark/>
          </w:tcPr>
          <w:p w14:paraId="4F0BD7EC" w14:textId="77777777" w:rsidR="00DC2E16" w:rsidRPr="007A59AE" w:rsidRDefault="00DC2E16" w:rsidP="00231100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238" w:type="dxa"/>
            <w:shd w:val="clear" w:color="000000" w:fill="B8CCE4"/>
            <w:vAlign w:val="center"/>
            <w:hideMark/>
          </w:tcPr>
          <w:p w14:paraId="14674EAE" w14:textId="77777777" w:rsidR="00DC2E16" w:rsidRPr="007A59AE" w:rsidRDefault="00DC2E16" w:rsidP="00231100">
            <w:pPr>
              <w:rPr>
                <w:rFonts w:cs="Arial"/>
                <w:b/>
                <w:bCs/>
                <w:color w:val="000000"/>
              </w:rPr>
            </w:pPr>
            <w:r w:rsidRPr="007A59AE">
              <w:rPr>
                <w:rFonts w:cs="Arial"/>
                <w:b/>
                <w:bCs/>
                <w:color w:val="000000"/>
              </w:rPr>
              <w:t xml:space="preserve"> Section A - </w:t>
            </w:r>
            <w:r>
              <w:rPr>
                <w:rFonts w:cs="Arial"/>
                <w:b/>
              </w:rPr>
              <w:t>Experience</w:t>
            </w:r>
          </w:p>
        </w:tc>
        <w:tc>
          <w:tcPr>
            <w:tcW w:w="851" w:type="dxa"/>
            <w:shd w:val="clear" w:color="000000" w:fill="B8CCE4"/>
            <w:vAlign w:val="center"/>
            <w:hideMark/>
          </w:tcPr>
          <w:p w14:paraId="5A4229CC" w14:textId="77777777" w:rsidR="00DC2E16" w:rsidRPr="007A59AE" w:rsidRDefault="00DC2E16" w:rsidP="00231100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14:paraId="374A66FA" w14:textId="77777777" w:rsidR="00DC2E16" w:rsidRPr="007A59AE" w:rsidRDefault="00DC2E16" w:rsidP="00231100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A59AE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DC2E16" w:rsidRPr="007A59AE" w14:paraId="74427DC1" w14:textId="77777777" w:rsidTr="00231100">
        <w:trPr>
          <w:trHeight w:val="300"/>
        </w:trPr>
        <w:tc>
          <w:tcPr>
            <w:tcW w:w="1148" w:type="dxa"/>
            <w:shd w:val="clear" w:color="auto" w:fill="auto"/>
            <w:vAlign w:val="center"/>
            <w:hideMark/>
          </w:tcPr>
          <w:p w14:paraId="661C1E85" w14:textId="77777777" w:rsidR="00DC2E16" w:rsidRPr="007A59AE" w:rsidRDefault="00DC2E16" w:rsidP="00231100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</w:t>
            </w:r>
            <w:r w:rsidRPr="007A59AE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14:paraId="5FCBC3F5" w14:textId="77777777" w:rsidR="00DC2E16" w:rsidRPr="00A7102E" w:rsidRDefault="00DC2E16" w:rsidP="00231100">
            <w:pPr>
              <w:rPr>
                <w:rFonts w:cs="Arial"/>
              </w:rPr>
            </w:pPr>
            <w:r w:rsidRPr="00A7102E">
              <w:rPr>
                <w:rFonts w:cs="Arial"/>
              </w:rPr>
              <w:t>D</w:t>
            </w:r>
            <w:r w:rsidRPr="00A7102E" w:rsidDel="005E4BBD">
              <w:rPr>
                <w:rFonts w:cs="Arial"/>
              </w:rPr>
              <w:t>escribe the qualities and experience your organisation brings to delivering this project</w:t>
            </w:r>
            <w:r w:rsidRPr="00A7102E">
              <w:rPr>
                <w:rFonts w:cs="Arial"/>
              </w:rPr>
              <w:t>,</w:t>
            </w:r>
            <w:r w:rsidRPr="00A7102E" w:rsidDel="005E4BBD">
              <w:rPr>
                <w:rFonts w:cs="Arial"/>
              </w:rPr>
              <w:t xml:space="preserve"> in terms of building knowledge and security installation</w:t>
            </w:r>
            <w:r w:rsidRPr="00A7102E">
              <w:rPr>
                <w:rFonts w:cs="Arial"/>
              </w:rPr>
              <w:t xml:space="preserve"> for VAWG victims. Please provide an example.</w:t>
            </w:r>
          </w:p>
          <w:p w14:paraId="27298092" w14:textId="77777777" w:rsidR="00DC2E16" w:rsidRPr="007A59AE" w:rsidRDefault="00DC2E16" w:rsidP="00231100">
            <w:pPr>
              <w:rPr>
                <w:rFonts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363076" w14:textId="77777777" w:rsidR="00DC2E16" w:rsidRDefault="00DC2E16" w:rsidP="00231100">
            <w:pPr>
              <w:jc w:val="center"/>
              <w:rPr>
                <w:rFonts w:cs="Arial"/>
                <w:color w:val="000000"/>
              </w:rPr>
            </w:pPr>
          </w:p>
          <w:p w14:paraId="7FEE0D62" w14:textId="77777777" w:rsidR="00DC2E16" w:rsidRPr="007A59AE" w:rsidRDefault="00DC2E16" w:rsidP="0023110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8465CE" w14:textId="77777777" w:rsidR="00DC2E16" w:rsidRPr="007A59AE" w:rsidRDefault="00DC2E16" w:rsidP="0023110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  <w:r w:rsidRPr="007A59AE">
              <w:rPr>
                <w:rFonts w:cs="Arial"/>
                <w:color w:val="000000"/>
              </w:rPr>
              <w:t>%</w:t>
            </w:r>
          </w:p>
        </w:tc>
      </w:tr>
      <w:tr w:rsidR="00DC2E16" w:rsidRPr="007A59AE" w14:paraId="7CB29921" w14:textId="77777777" w:rsidTr="00231100">
        <w:trPr>
          <w:trHeight w:val="300"/>
        </w:trPr>
        <w:tc>
          <w:tcPr>
            <w:tcW w:w="1148" w:type="dxa"/>
            <w:shd w:val="clear" w:color="auto" w:fill="auto"/>
            <w:vAlign w:val="center"/>
          </w:tcPr>
          <w:p w14:paraId="7ADFDE57" w14:textId="77777777" w:rsidR="00DC2E16" w:rsidRDefault="00DC2E16" w:rsidP="00231100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537B3785" w14:textId="77777777" w:rsidR="00DC2E16" w:rsidRDefault="00DC2E16" w:rsidP="00231100">
            <w:pPr>
              <w:rPr>
                <w:rFonts w:cs="Arial"/>
              </w:rPr>
            </w:pPr>
            <w:r>
              <w:rPr>
                <w:rFonts w:cs="Arial"/>
              </w:rPr>
              <w:t>Your response here</w:t>
            </w:r>
          </w:p>
          <w:p w14:paraId="60E1FD3E" w14:textId="77777777" w:rsidR="00DC2E16" w:rsidRDefault="00DC2E16" w:rsidP="00231100">
            <w:pPr>
              <w:rPr>
                <w:rFonts w:cs="Arial"/>
              </w:rPr>
            </w:pPr>
          </w:p>
          <w:p w14:paraId="6BD56AFE" w14:textId="77777777" w:rsidR="00DC2E16" w:rsidRDefault="00DC2E16" w:rsidP="00231100">
            <w:pPr>
              <w:rPr>
                <w:rFonts w:cs="Arial"/>
              </w:rPr>
            </w:pPr>
          </w:p>
          <w:p w14:paraId="5E5D20D5" w14:textId="77777777" w:rsidR="00DC2E16" w:rsidRDefault="00DC2E16" w:rsidP="00231100">
            <w:pPr>
              <w:rPr>
                <w:rFonts w:cs="Arial"/>
              </w:rPr>
            </w:pPr>
          </w:p>
          <w:p w14:paraId="57046AA3" w14:textId="77777777" w:rsidR="00DC2E16" w:rsidRDefault="00DC2E16" w:rsidP="00231100">
            <w:pPr>
              <w:rPr>
                <w:rFonts w:cs="Arial"/>
              </w:rPr>
            </w:pPr>
          </w:p>
          <w:p w14:paraId="79619A9A" w14:textId="35C1631F" w:rsidR="00DC2E16" w:rsidRPr="00A7102E" w:rsidRDefault="00DC2E16" w:rsidP="00231100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74EE79" w14:textId="77777777" w:rsidR="00DC2E16" w:rsidRDefault="00DC2E16" w:rsidP="0023110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ED5A6C" w14:textId="77777777" w:rsidR="00DC2E16" w:rsidRDefault="00DC2E16" w:rsidP="0023110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C2E16" w:rsidRPr="007A59AE" w14:paraId="56AF817F" w14:textId="77777777" w:rsidTr="00231100">
        <w:trPr>
          <w:trHeight w:val="585"/>
        </w:trPr>
        <w:tc>
          <w:tcPr>
            <w:tcW w:w="1148" w:type="dxa"/>
            <w:shd w:val="clear" w:color="000000" w:fill="B8CCE4"/>
            <w:vAlign w:val="center"/>
            <w:hideMark/>
          </w:tcPr>
          <w:p w14:paraId="35DF40DC" w14:textId="77777777" w:rsidR="00DC2E16" w:rsidRPr="007A59AE" w:rsidRDefault="00DC2E16" w:rsidP="00231100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238" w:type="dxa"/>
            <w:shd w:val="clear" w:color="000000" w:fill="B8CCE4"/>
            <w:vAlign w:val="center"/>
            <w:hideMark/>
          </w:tcPr>
          <w:p w14:paraId="50C8198E" w14:textId="77777777" w:rsidR="00DC2E16" w:rsidRPr="007A59AE" w:rsidRDefault="00DC2E16" w:rsidP="00231100">
            <w:pPr>
              <w:rPr>
                <w:rFonts w:cs="Arial"/>
                <w:b/>
                <w:bCs/>
                <w:color w:val="000000"/>
              </w:rPr>
            </w:pPr>
            <w:r w:rsidRPr="007A59AE">
              <w:rPr>
                <w:rFonts w:cs="Arial"/>
                <w:b/>
                <w:bCs/>
                <w:color w:val="000000"/>
              </w:rPr>
              <w:t xml:space="preserve"> Section B - </w:t>
            </w:r>
            <w:r>
              <w:rPr>
                <w:rFonts w:cs="Arial"/>
                <w:b/>
              </w:rPr>
              <w:t>Knowledge</w:t>
            </w:r>
          </w:p>
        </w:tc>
        <w:tc>
          <w:tcPr>
            <w:tcW w:w="851" w:type="dxa"/>
            <w:shd w:val="clear" w:color="000000" w:fill="B8CCE4"/>
            <w:vAlign w:val="center"/>
            <w:hideMark/>
          </w:tcPr>
          <w:p w14:paraId="27892A10" w14:textId="77777777" w:rsidR="00DC2E16" w:rsidRPr="007A59AE" w:rsidRDefault="00DC2E16" w:rsidP="00231100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14:paraId="541F7A9B" w14:textId="77777777" w:rsidR="00DC2E16" w:rsidRPr="007A59AE" w:rsidRDefault="00DC2E16" w:rsidP="00231100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A59AE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DC2E16" w:rsidRPr="007A59AE" w14:paraId="3A62D309" w14:textId="77777777" w:rsidTr="00231100">
        <w:trPr>
          <w:trHeight w:val="300"/>
        </w:trPr>
        <w:tc>
          <w:tcPr>
            <w:tcW w:w="1148" w:type="dxa"/>
            <w:shd w:val="clear" w:color="auto" w:fill="auto"/>
            <w:vAlign w:val="center"/>
            <w:hideMark/>
          </w:tcPr>
          <w:p w14:paraId="2607C246" w14:textId="77777777" w:rsidR="00DC2E16" w:rsidRPr="007A59AE" w:rsidRDefault="00DC2E16" w:rsidP="00231100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Q2</w:t>
            </w:r>
          </w:p>
        </w:tc>
        <w:tc>
          <w:tcPr>
            <w:tcW w:w="6238" w:type="dxa"/>
            <w:shd w:val="clear" w:color="auto" w:fill="auto"/>
            <w:hideMark/>
          </w:tcPr>
          <w:p w14:paraId="12B4C8CE" w14:textId="77777777" w:rsidR="00DC2E16" w:rsidRPr="008F6B44" w:rsidRDefault="00DC2E16" w:rsidP="00231100">
            <w:pPr>
              <w:tabs>
                <w:tab w:val="left" w:pos="2690"/>
              </w:tabs>
              <w:rPr>
                <w:rFonts w:cs="Arial"/>
                <w:bCs/>
                <w:color w:val="000000"/>
              </w:rPr>
            </w:pPr>
            <w:r w:rsidRPr="008F6B44">
              <w:rPr>
                <w:rFonts w:cs="Arial"/>
                <w:bCs/>
              </w:rPr>
              <w:t>O</w:t>
            </w:r>
            <w:r w:rsidRPr="008F6B44" w:rsidDel="003304B7">
              <w:rPr>
                <w:rFonts w:cs="Arial"/>
                <w:bCs/>
              </w:rPr>
              <w:t xml:space="preserve">utline your </w:t>
            </w:r>
            <w:r w:rsidRPr="008F6B44" w:rsidDel="0076370A">
              <w:rPr>
                <w:rFonts w:cs="Arial"/>
                <w:bCs/>
              </w:rPr>
              <w:t>knowledge</w:t>
            </w:r>
            <w:r w:rsidRPr="008F6B44" w:rsidDel="003304B7">
              <w:rPr>
                <w:rFonts w:cs="Arial"/>
                <w:bCs/>
              </w:rPr>
              <w:t xml:space="preserve"> </w:t>
            </w:r>
            <w:r w:rsidRPr="008F6B44" w:rsidDel="00E67C4B">
              <w:rPr>
                <w:rFonts w:cs="Arial"/>
                <w:bCs/>
              </w:rPr>
              <w:t>of</w:t>
            </w:r>
            <w:r w:rsidRPr="008F6B44" w:rsidDel="003304B7">
              <w:rPr>
                <w:rFonts w:cs="Arial"/>
                <w:bCs/>
              </w:rPr>
              <w:t xml:space="preserve"> violence against women and girls and its impact on families. </w:t>
            </w:r>
            <w:r w:rsidRPr="008F6B44">
              <w:rPr>
                <w:rFonts w:cs="Arial"/>
                <w:bCs/>
              </w:rPr>
              <w:t>Please provide</w:t>
            </w:r>
            <w:r w:rsidRPr="008F6B44" w:rsidDel="00931F90">
              <w:rPr>
                <w:rFonts w:cs="Arial"/>
                <w:bCs/>
              </w:rPr>
              <w:t xml:space="preserve"> an</w:t>
            </w:r>
            <w:r w:rsidRPr="008F6B44">
              <w:rPr>
                <w:rFonts w:cs="Arial"/>
                <w:bCs/>
              </w:rPr>
              <w:t xml:space="preserve"> example of how you have used this knowledge to develop your services in installing security works.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88445A" w14:textId="77777777" w:rsidR="00DC2E16" w:rsidRPr="007A59AE" w:rsidRDefault="00DC2E16" w:rsidP="0023110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9CB06D" w14:textId="77777777" w:rsidR="00DC2E16" w:rsidRDefault="00DC2E16" w:rsidP="0023110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  <w:r w:rsidRPr="007A59AE">
              <w:rPr>
                <w:rFonts w:cs="Arial"/>
                <w:color w:val="000000"/>
              </w:rPr>
              <w:t>%</w:t>
            </w:r>
          </w:p>
          <w:p w14:paraId="52B30F67" w14:textId="046B90BF" w:rsidR="00261714" w:rsidRPr="007A59AE" w:rsidRDefault="00261714" w:rsidP="0023110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1714" w:rsidRPr="007A59AE" w14:paraId="1F1D24F2" w14:textId="77777777" w:rsidTr="00231100">
        <w:trPr>
          <w:trHeight w:val="300"/>
        </w:trPr>
        <w:tc>
          <w:tcPr>
            <w:tcW w:w="1148" w:type="dxa"/>
            <w:shd w:val="clear" w:color="auto" w:fill="auto"/>
            <w:vAlign w:val="center"/>
          </w:tcPr>
          <w:p w14:paraId="7B092972" w14:textId="77777777" w:rsidR="00261714" w:rsidRDefault="00261714" w:rsidP="00231100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238" w:type="dxa"/>
            <w:shd w:val="clear" w:color="auto" w:fill="auto"/>
          </w:tcPr>
          <w:p w14:paraId="12155E30" w14:textId="77777777" w:rsidR="00261714" w:rsidRDefault="00261714" w:rsidP="00261714">
            <w:pPr>
              <w:rPr>
                <w:rFonts w:cs="Arial"/>
              </w:rPr>
            </w:pPr>
            <w:r>
              <w:rPr>
                <w:rFonts w:cs="Arial"/>
              </w:rPr>
              <w:t>Your response here</w:t>
            </w:r>
          </w:p>
          <w:p w14:paraId="0103FDF5" w14:textId="77777777" w:rsidR="00261714" w:rsidRDefault="00261714" w:rsidP="00231100">
            <w:pPr>
              <w:tabs>
                <w:tab w:val="left" w:pos="2690"/>
              </w:tabs>
              <w:rPr>
                <w:rFonts w:cs="Arial"/>
                <w:bCs/>
              </w:rPr>
            </w:pPr>
          </w:p>
          <w:p w14:paraId="55098CB7" w14:textId="77777777" w:rsidR="00261714" w:rsidRDefault="00261714" w:rsidP="00231100">
            <w:pPr>
              <w:tabs>
                <w:tab w:val="left" w:pos="2690"/>
              </w:tabs>
              <w:rPr>
                <w:rFonts w:cs="Arial"/>
                <w:bCs/>
              </w:rPr>
            </w:pPr>
          </w:p>
          <w:p w14:paraId="38E3BAF6" w14:textId="77777777" w:rsidR="00261714" w:rsidRDefault="00261714" w:rsidP="00231100">
            <w:pPr>
              <w:tabs>
                <w:tab w:val="left" w:pos="2690"/>
              </w:tabs>
              <w:rPr>
                <w:rFonts w:cs="Arial"/>
                <w:bCs/>
              </w:rPr>
            </w:pPr>
          </w:p>
          <w:p w14:paraId="6A8AB4AC" w14:textId="77777777" w:rsidR="00261714" w:rsidRDefault="00261714" w:rsidP="00231100">
            <w:pPr>
              <w:tabs>
                <w:tab w:val="left" w:pos="2690"/>
              </w:tabs>
              <w:rPr>
                <w:rFonts w:cs="Arial"/>
                <w:bCs/>
              </w:rPr>
            </w:pPr>
          </w:p>
          <w:p w14:paraId="0E92AB7B" w14:textId="77777777" w:rsidR="00261714" w:rsidRDefault="00261714" w:rsidP="00231100">
            <w:pPr>
              <w:tabs>
                <w:tab w:val="left" w:pos="2690"/>
              </w:tabs>
              <w:rPr>
                <w:rFonts w:cs="Arial"/>
                <w:bCs/>
              </w:rPr>
            </w:pPr>
          </w:p>
          <w:p w14:paraId="2987FC31" w14:textId="66420A51" w:rsidR="00261714" w:rsidRPr="008F6B44" w:rsidRDefault="00261714" w:rsidP="00231100">
            <w:pPr>
              <w:tabs>
                <w:tab w:val="left" w:pos="2690"/>
              </w:tabs>
              <w:rPr>
                <w:rFonts w:cs="Arial"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E2AE5A" w14:textId="77777777" w:rsidR="00261714" w:rsidRDefault="00261714" w:rsidP="0023110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47A8A1" w14:textId="77777777" w:rsidR="00261714" w:rsidRDefault="00261714" w:rsidP="0023110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C2E16" w:rsidRPr="007A59AE" w14:paraId="0B96938F" w14:textId="77777777" w:rsidTr="00231100">
        <w:trPr>
          <w:trHeight w:val="510"/>
        </w:trPr>
        <w:tc>
          <w:tcPr>
            <w:tcW w:w="1148" w:type="dxa"/>
            <w:shd w:val="clear" w:color="000000" w:fill="B8CCE4"/>
            <w:vAlign w:val="center"/>
            <w:hideMark/>
          </w:tcPr>
          <w:p w14:paraId="7C46DA54" w14:textId="77777777" w:rsidR="00DC2E16" w:rsidRPr="007A59AE" w:rsidRDefault="00DC2E16" w:rsidP="00231100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238" w:type="dxa"/>
            <w:shd w:val="clear" w:color="000000" w:fill="B8CCE4"/>
            <w:vAlign w:val="center"/>
            <w:hideMark/>
          </w:tcPr>
          <w:p w14:paraId="4532D575" w14:textId="77777777" w:rsidR="00DC2E16" w:rsidRPr="007A59AE" w:rsidRDefault="00DC2E16" w:rsidP="00231100">
            <w:pPr>
              <w:rPr>
                <w:rFonts w:cs="Arial"/>
                <w:b/>
                <w:bCs/>
                <w:color w:val="000000"/>
              </w:rPr>
            </w:pPr>
            <w:r w:rsidRPr="007A59AE">
              <w:rPr>
                <w:rFonts w:cs="Arial"/>
                <w:b/>
                <w:bCs/>
                <w:color w:val="000000"/>
              </w:rPr>
              <w:t xml:space="preserve"> Section C - </w:t>
            </w:r>
            <w:r>
              <w:rPr>
                <w:rFonts w:cs="Arial"/>
                <w:b/>
                <w:bCs/>
                <w:color w:val="000000"/>
              </w:rPr>
              <w:t>Social</w:t>
            </w:r>
            <w:r w:rsidRPr="007A59AE"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 xml:space="preserve">and Other </w:t>
            </w:r>
            <w:r w:rsidRPr="007A59AE">
              <w:rPr>
                <w:rFonts w:cs="Arial"/>
                <w:b/>
                <w:bCs/>
                <w:color w:val="000000"/>
              </w:rPr>
              <w:t>Added Value</w:t>
            </w:r>
          </w:p>
        </w:tc>
        <w:tc>
          <w:tcPr>
            <w:tcW w:w="851" w:type="dxa"/>
            <w:shd w:val="clear" w:color="000000" w:fill="B8CCE4"/>
            <w:vAlign w:val="center"/>
            <w:hideMark/>
          </w:tcPr>
          <w:p w14:paraId="4A33B69B" w14:textId="77777777" w:rsidR="00DC2E16" w:rsidRPr="007A59AE" w:rsidRDefault="00DC2E16" w:rsidP="00231100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14:paraId="3CF12EA0" w14:textId="77777777" w:rsidR="00DC2E16" w:rsidRPr="007A59AE" w:rsidRDefault="00DC2E16" w:rsidP="00231100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A59AE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DC2E16" w:rsidRPr="007A59AE" w14:paraId="17ABD6EF" w14:textId="77777777" w:rsidTr="00231100">
        <w:trPr>
          <w:trHeight w:val="724"/>
        </w:trPr>
        <w:tc>
          <w:tcPr>
            <w:tcW w:w="1148" w:type="dxa"/>
            <w:shd w:val="clear" w:color="auto" w:fill="auto"/>
            <w:vAlign w:val="center"/>
          </w:tcPr>
          <w:p w14:paraId="29524524" w14:textId="0610CB81" w:rsidR="00DC2E16" w:rsidRDefault="00DC2E16" w:rsidP="00231100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</w:t>
            </w:r>
            <w:r w:rsidR="0095785B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54332DD3" w14:textId="77777777" w:rsidR="00DC2E16" w:rsidRPr="00333AD0" w:rsidRDefault="00DC2E16" w:rsidP="00231100">
            <w:pPr>
              <w:rPr>
                <w:rFonts w:cs="Arial"/>
                <w:color w:val="333333"/>
              </w:rPr>
            </w:pPr>
            <w:r w:rsidRPr="005520B8">
              <w:rPr>
                <w:rFonts w:cs="Arial"/>
                <w:color w:val="333333"/>
              </w:rPr>
              <w:t xml:space="preserve">What </w:t>
            </w:r>
            <w:r>
              <w:rPr>
                <w:rFonts w:cs="Arial"/>
                <w:color w:val="333333"/>
              </w:rPr>
              <w:t xml:space="preserve">other </w:t>
            </w:r>
            <w:r w:rsidRPr="005520B8">
              <w:rPr>
                <w:rFonts w:cs="Arial"/>
                <w:color w:val="333333"/>
              </w:rPr>
              <w:t>added value can you provide around VAWG that would benefit Tower Hamlets communities?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71D6E3" w14:textId="77777777" w:rsidR="00DC2E16" w:rsidRDefault="00DC2E16" w:rsidP="0023110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D9723" w14:textId="77777777" w:rsidR="00DC2E16" w:rsidRDefault="00DC2E16" w:rsidP="0023110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20%</w:t>
            </w:r>
          </w:p>
        </w:tc>
      </w:tr>
      <w:tr w:rsidR="00261714" w:rsidRPr="007A59AE" w14:paraId="1E25AA60" w14:textId="77777777" w:rsidTr="00231100">
        <w:trPr>
          <w:trHeight w:val="724"/>
        </w:trPr>
        <w:tc>
          <w:tcPr>
            <w:tcW w:w="1148" w:type="dxa"/>
            <w:shd w:val="clear" w:color="auto" w:fill="auto"/>
            <w:vAlign w:val="center"/>
          </w:tcPr>
          <w:p w14:paraId="2563F0B6" w14:textId="77777777" w:rsidR="00261714" w:rsidRDefault="00261714" w:rsidP="00231100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2605D5CE" w14:textId="77777777" w:rsidR="00261714" w:rsidRDefault="00261714" w:rsidP="00261714">
            <w:pPr>
              <w:rPr>
                <w:rFonts w:cs="Arial"/>
              </w:rPr>
            </w:pPr>
            <w:r>
              <w:rPr>
                <w:rFonts w:cs="Arial"/>
              </w:rPr>
              <w:t>Your response here</w:t>
            </w:r>
          </w:p>
          <w:p w14:paraId="08F1CD42" w14:textId="77777777" w:rsidR="00261714" w:rsidRDefault="00261714" w:rsidP="00231100">
            <w:pPr>
              <w:rPr>
                <w:rFonts w:cs="Arial"/>
                <w:color w:val="333333"/>
              </w:rPr>
            </w:pPr>
          </w:p>
          <w:p w14:paraId="4C098BA1" w14:textId="77777777" w:rsidR="00261714" w:rsidRDefault="00261714" w:rsidP="00231100">
            <w:pPr>
              <w:rPr>
                <w:rFonts w:cs="Arial"/>
                <w:color w:val="333333"/>
              </w:rPr>
            </w:pPr>
          </w:p>
          <w:p w14:paraId="682EC3C8" w14:textId="77777777" w:rsidR="00261714" w:rsidRDefault="00261714" w:rsidP="00231100">
            <w:pPr>
              <w:rPr>
                <w:rFonts w:cs="Arial"/>
                <w:color w:val="333333"/>
              </w:rPr>
            </w:pPr>
          </w:p>
          <w:p w14:paraId="27373FE7" w14:textId="77777777" w:rsidR="00261714" w:rsidRDefault="00261714" w:rsidP="00231100">
            <w:pPr>
              <w:rPr>
                <w:rFonts w:cs="Arial"/>
                <w:color w:val="333333"/>
              </w:rPr>
            </w:pPr>
          </w:p>
          <w:p w14:paraId="1804A38B" w14:textId="77777777" w:rsidR="00261714" w:rsidRDefault="00261714" w:rsidP="00231100">
            <w:pPr>
              <w:rPr>
                <w:rFonts w:cs="Arial"/>
                <w:color w:val="333333"/>
              </w:rPr>
            </w:pPr>
          </w:p>
          <w:p w14:paraId="59619A38" w14:textId="77777777" w:rsidR="00261714" w:rsidRDefault="00261714" w:rsidP="00231100">
            <w:pPr>
              <w:rPr>
                <w:rFonts w:cs="Arial"/>
                <w:color w:val="333333"/>
              </w:rPr>
            </w:pPr>
          </w:p>
          <w:p w14:paraId="3A7BB672" w14:textId="77777777" w:rsidR="00261714" w:rsidRDefault="00261714" w:rsidP="00231100">
            <w:pPr>
              <w:rPr>
                <w:rFonts w:cs="Arial"/>
                <w:color w:val="333333"/>
              </w:rPr>
            </w:pPr>
          </w:p>
          <w:p w14:paraId="7132654F" w14:textId="77777777" w:rsidR="00261714" w:rsidRDefault="00261714" w:rsidP="00231100">
            <w:pPr>
              <w:rPr>
                <w:rFonts w:cs="Arial"/>
                <w:color w:val="333333"/>
              </w:rPr>
            </w:pPr>
          </w:p>
          <w:p w14:paraId="10557A89" w14:textId="77777777" w:rsidR="00261714" w:rsidRDefault="00261714" w:rsidP="00231100">
            <w:pPr>
              <w:rPr>
                <w:rFonts w:cs="Arial"/>
                <w:color w:val="333333"/>
              </w:rPr>
            </w:pPr>
          </w:p>
          <w:p w14:paraId="5C18F907" w14:textId="77777777" w:rsidR="00261714" w:rsidRDefault="00261714" w:rsidP="00231100">
            <w:pPr>
              <w:rPr>
                <w:rFonts w:cs="Arial"/>
                <w:color w:val="333333"/>
              </w:rPr>
            </w:pPr>
          </w:p>
          <w:p w14:paraId="06162F11" w14:textId="3A4AA140" w:rsidR="00261714" w:rsidRPr="005520B8" w:rsidRDefault="00261714" w:rsidP="00231100">
            <w:pPr>
              <w:rPr>
                <w:rFonts w:cs="Arial"/>
                <w:color w:val="33333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185474" w14:textId="77777777" w:rsidR="00261714" w:rsidRDefault="00261714" w:rsidP="0023110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6C9F3C" w14:textId="77777777" w:rsidR="00261714" w:rsidRDefault="00261714" w:rsidP="0023110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C2E16" w:rsidRPr="007A59AE" w14:paraId="1E54E135" w14:textId="77777777" w:rsidTr="00231100">
        <w:trPr>
          <w:trHeight w:val="555"/>
        </w:trPr>
        <w:tc>
          <w:tcPr>
            <w:tcW w:w="1148" w:type="dxa"/>
            <w:shd w:val="clear" w:color="000000" w:fill="B8CCE4"/>
            <w:vAlign w:val="center"/>
            <w:hideMark/>
          </w:tcPr>
          <w:p w14:paraId="366151A9" w14:textId="77777777" w:rsidR="00DC2E16" w:rsidRPr="007A59AE" w:rsidRDefault="00DC2E16" w:rsidP="00231100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238" w:type="dxa"/>
            <w:shd w:val="clear" w:color="000000" w:fill="B8CCE4"/>
            <w:vAlign w:val="center"/>
            <w:hideMark/>
          </w:tcPr>
          <w:p w14:paraId="4E869B22" w14:textId="77777777" w:rsidR="00DC2E16" w:rsidRPr="007A59AE" w:rsidRDefault="00DC2E16" w:rsidP="00231100">
            <w:pPr>
              <w:rPr>
                <w:rFonts w:cs="Arial"/>
                <w:b/>
                <w:bCs/>
                <w:color w:val="000000"/>
              </w:rPr>
            </w:pPr>
            <w:r w:rsidRPr="007A59AE">
              <w:rPr>
                <w:rFonts w:cs="Arial"/>
                <w:b/>
                <w:bCs/>
                <w:color w:val="000000"/>
              </w:rPr>
              <w:t xml:space="preserve"> Section D – </w:t>
            </w:r>
            <w:r>
              <w:rPr>
                <w:rFonts w:cs="Arial"/>
                <w:b/>
                <w:bCs/>
                <w:color w:val="000000"/>
              </w:rPr>
              <w:t>Diversity</w:t>
            </w:r>
          </w:p>
        </w:tc>
        <w:tc>
          <w:tcPr>
            <w:tcW w:w="851" w:type="dxa"/>
            <w:shd w:val="clear" w:color="000000" w:fill="B8CCE4"/>
            <w:vAlign w:val="center"/>
            <w:hideMark/>
          </w:tcPr>
          <w:p w14:paraId="1CFA3FEB" w14:textId="77777777" w:rsidR="00DC2E16" w:rsidRPr="007A59AE" w:rsidRDefault="00DC2E16" w:rsidP="00231100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14:paraId="4772E8AC" w14:textId="77777777" w:rsidR="00DC2E16" w:rsidRPr="007A59AE" w:rsidRDefault="00DC2E16" w:rsidP="00231100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A59AE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DC2E16" w:rsidRPr="007A59AE" w14:paraId="6A0B29BB" w14:textId="77777777" w:rsidTr="00231100">
        <w:trPr>
          <w:trHeight w:val="523"/>
        </w:trPr>
        <w:tc>
          <w:tcPr>
            <w:tcW w:w="1148" w:type="dxa"/>
            <w:shd w:val="clear" w:color="auto" w:fill="auto"/>
            <w:vAlign w:val="center"/>
            <w:hideMark/>
          </w:tcPr>
          <w:p w14:paraId="3950761C" w14:textId="1E4D8BB3" w:rsidR="00DC2E16" w:rsidRPr="007A59AE" w:rsidRDefault="00DC2E16" w:rsidP="00231100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</w:t>
            </w:r>
            <w:r w:rsidR="00DA376C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14:paraId="5ECFF16D" w14:textId="77777777" w:rsidR="00DC2E16" w:rsidRPr="006F3786" w:rsidRDefault="00DC2E16" w:rsidP="00231100">
            <w:pPr>
              <w:rPr>
                <w:rFonts w:cs="Arial"/>
                <w:bCs/>
              </w:rPr>
            </w:pPr>
            <w:r w:rsidRPr="006F3786">
              <w:rPr>
                <w:rFonts w:cs="Arial"/>
                <w:bCs/>
              </w:rPr>
              <w:t xml:space="preserve">How would you engage with residents of a culturally diverse community such as Tower Hamlets?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6DD9F5" w14:textId="77777777" w:rsidR="00DC2E16" w:rsidRPr="007A59AE" w:rsidRDefault="00DC2E16" w:rsidP="0023110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4F7368" w14:textId="31DA24F9" w:rsidR="00DC2E16" w:rsidRPr="007A59AE" w:rsidRDefault="0095785B" w:rsidP="0095785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  <w:r w:rsidR="00DC2E16" w:rsidRPr="007A59AE">
              <w:rPr>
                <w:rFonts w:cs="Arial"/>
                <w:color w:val="000000"/>
              </w:rPr>
              <w:t>%</w:t>
            </w:r>
          </w:p>
        </w:tc>
      </w:tr>
      <w:tr w:rsidR="00261714" w:rsidRPr="007A59AE" w14:paraId="523FDB51" w14:textId="77777777" w:rsidTr="00231100">
        <w:trPr>
          <w:trHeight w:val="523"/>
        </w:trPr>
        <w:tc>
          <w:tcPr>
            <w:tcW w:w="1148" w:type="dxa"/>
            <w:shd w:val="clear" w:color="auto" w:fill="auto"/>
            <w:vAlign w:val="center"/>
          </w:tcPr>
          <w:p w14:paraId="643D6CA3" w14:textId="77777777" w:rsidR="00261714" w:rsidRDefault="00261714" w:rsidP="00231100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76CD8A2A" w14:textId="77777777" w:rsidR="00261714" w:rsidRDefault="00261714" w:rsidP="00261714">
            <w:pPr>
              <w:rPr>
                <w:rFonts w:cs="Arial"/>
              </w:rPr>
            </w:pPr>
            <w:r>
              <w:rPr>
                <w:rFonts w:cs="Arial"/>
              </w:rPr>
              <w:t>Your response here</w:t>
            </w:r>
          </w:p>
          <w:p w14:paraId="48CE4D7A" w14:textId="77777777" w:rsidR="00261714" w:rsidRDefault="00261714" w:rsidP="00231100">
            <w:pPr>
              <w:rPr>
                <w:rFonts w:cs="Arial"/>
                <w:bCs/>
              </w:rPr>
            </w:pPr>
          </w:p>
          <w:p w14:paraId="7F0873A9" w14:textId="77777777" w:rsidR="00261714" w:rsidRDefault="00261714" w:rsidP="00231100">
            <w:pPr>
              <w:rPr>
                <w:rFonts w:cs="Arial"/>
                <w:bCs/>
              </w:rPr>
            </w:pPr>
          </w:p>
          <w:p w14:paraId="6E2DA54C" w14:textId="77777777" w:rsidR="00261714" w:rsidRDefault="00261714" w:rsidP="00231100">
            <w:pPr>
              <w:rPr>
                <w:rFonts w:cs="Arial"/>
                <w:bCs/>
              </w:rPr>
            </w:pPr>
          </w:p>
          <w:p w14:paraId="5F4DD03C" w14:textId="77777777" w:rsidR="00261714" w:rsidRDefault="00261714" w:rsidP="00231100">
            <w:pPr>
              <w:rPr>
                <w:rFonts w:cs="Arial"/>
                <w:bCs/>
              </w:rPr>
            </w:pPr>
          </w:p>
          <w:p w14:paraId="2B49D47A" w14:textId="77777777" w:rsidR="00261714" w:rsidRDefault="00261714" w:rsidP="00231100">
            <w:pPr>
              <w:rPr>
                <w:rFonts w:cs="Arial"/>
                <w:bCs/>
              </w:rPr>
            </w:pPr>
          </w:p>
          <w:p w14:paraId="3CBEFD87" w14:textId="77777777" w:rsidR="00261714" w:rsidRDefault="00261714" w:rsidP="00231100">
            <w:pPr>
              <w:rPr>
                <w:rFonts w:cs="Arial"/>
                <w:bCs/>
              </w:rPr>
            </w:pPr>
          </w:p>
          <w:p w14:paraId="534D8B44" w14:textId="77777777" w:rsidR="00261714" w:rsidRDefault="00261714" w:rsidP="00231100">
            <w:pPr>
              <w:rPr>
                <w:rFonts w:cs="Arial"/>
                <w:bCs/>
              </w:rPr>
            </w:pPr>
          </w:p>
          <w:p w14:paraId="3C7FF405" w14:textId="77777777" w:rsidR="00261714" w:rsidRDefault="00261714" w:rsidP="00231100">
            <w:pPr>
              <w:rPr>
                <w:rFonts w:cs="Arial"/>
                <w:bCs/>
              </w:rPr>
            </w:pPr>
          </w:p>
          <w:p w14:paraId="7605979B" w14:textId="77777777" w:rsidR="00261714" w:rsidRDefault="00261714" w:rsidP="00231100">
            <w:pPr>
              <w:rPr>
                <w:rFonts w:cs="Arial"/>
                <w:bCs/>
              </w:rPr>
            </w:pPr>
          </w:p>
          <w:p w14:paraId="237D8F0B" w14:textId="13C13471" w:rsidR="00261714" w:rsidRPr="006F3786" w:rsidRDefault="00261714" w:rsidP="00231100">
            <w:pPr>
              <w:rPr>
                <w:rFonts w:cs="Arial"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56D11" w14:textId="77777777" w:rsidR="00261714" w:rsidRDefault="00261714" w:rsidP="0023110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95F75F" w14:textId="77777777" w:rsidR="00261714" w:rsidRDefault="00261714" w:rsidP="0023110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C2E16" w:rsidRPr="007A59AE" w14:paraId="6CD8A1D4" w14:textId="77777777" w:rsidTr="00231100">
        <w:trPr>
          <w:trHeight w:val="505"/>
        </w:trPr>
        <w:tc>
          <w:tcPr>
            <w:tcW w:w="8237" w:type="dxa"/>
            <w:gridSpan w:val="3"/>
            <w:shd w:val="clear" w:color="auto" w:fill="548DD4" w:themeFill="text2" w:themeFillTint="99"/>
            <w:vAlign w:val="center"/>
          </w:tcPr>
          <w:p w14:paraId="494CD9AD" w14:textId="77777777" w:rsidR="00DC2E16" w:rsidRDefault="00DC2E16" w:rsidP="00231100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TOTAL QUALITY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2447AD86" w14:textId="77777777" w:rsidR="00DC2E16" w:rsidRPr="007A59AE" w:rsidRDefault="00DC2E16" w:rsidP="0023110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70%</w:t>
            </w:r>
          </w:p>
        </w:tc>
      </w:tr>
      <w:tr w:rsidR="00DC2E16" w:rsidRPr="007A59AE" w14:paraId="05F95315" w14:textId="77777777" w:rsidTr="00231100">
        <w:trPr>
          <w:trHeight w:val="560"/>
        </w:trPr>
        <w:tc>
          <w:tcPr>
            <w:tcW w:w="8237" w:type="dxa"/>
            <w:gridSpan w:val="3"/>
            <w:shd w:val="clear" w:color="auto" w:fill="B8CCE4" w:themeFill="accent1" w:themeFillTint="66"/>
            <w:vAlign w:val="center"/>
          </w:tcPr>
          <w:p w14:paraId="4DC52C0A" w14:textId="77777777" w:rsidR="00DC2E16" w:rsidRPr="007A59AE" w:rsidRDefault="00DC2E16" w:rsidP="0023110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COSTING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0375660" w14:textId="77777777" w:rsidR="00DC2E16" w:rsidRPr="007A59AE" w:rsidRDefault="00DC2E16" w:rsidP="0023110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C2E16" w:rsidRPr="007A59AE" w14:paraId="440EDDE9" w14:textId="77777777" w:rsidTr="00231100">
        <w:trPr>
          <w:trHeight w:val="915"/>
        </w:trPr>
        <w:tc>
          <w:tcPr>
            <w:tcW w:w="8237" w:type="dxa"/>
            <w:gridSpan w:val="3"/>
            <w:shd w:val="clear" w:color="auto" w:fill="auto"/>
            <w:vAlign w:val="center"/>
          </w:tcPr>
          <w:p w14:paraId="48F4F491" w14:textId="77777777" w:rsidR="00DC2E16" w:rsidRPr="007A59AE" w:rsidRDefault="00DC2E16" w:rsidP="0023110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Please complete </w:t>
            </w:r>
            <w:r w:rsidRPr="00921261">
              <w:rPr>
                <w:rFonts w:cs="Arial"/>
                <w:color w:val="000000"/>
              </w:rPr>
              <w:t>App</w:t>
            </w:r>
            <w:r>
              <w:rPr>
                <w:rFonts w:cs="Arial"/>
                <w:color w:val="000000"/>
              </w:rPr>
              <w:t>en</w:t>
            </w:r>
            <w:r w:rsidRPr="00921261">
              <w:rPr>
                <w:rFonts w:cs="Arial"/>
                <w:color w:val="000000"/>
              </w:rPr>
              <w:t>dix - Costing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73165" w14:textId="77777777" w:rsidR="00DC2E16" w:rsidRPr="007A59AE" w:rsidRDefault="00DC2E16" w:rsidP="0023110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30%</w:t>
            </w:r>
          </w:p>
        </w:tc>
      </w:tr>
      <w:tr w:rsidR="00DC2E16" w:rsidRPr="007A59AE" w14:paraId="225D0C4D" w14:textId="77777777" w:rsidTr="00231100">
        <w:trPr>
          <w:trHeight w:val="915"/>
        </w:trPr>
        <w:tc>
          <w:tcPr>
            <w:tcW w:w="8237" w:type="dxa"/>
            <w:gridSpan w:val="3"/>
            <w:shd w:val="clear" w:color="auto" w:fill="365F91" w:themeFill="accent1" w:themeFillShade="BF"/>
            <w:vAlign w:val="center"/>
          </w:tcPr>
          <w:p w14:paraId="096414FB" w14:textId="77777777" w:rsidR="00DC2E16" w:rsidRPr="00333AD0" w:rsidRDefault="00DC2E16" w:rsidP="00231100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333AD0">
              <w:rPr>
                <w:rFonts w:cs="Arial"/>
                <w:b/>
                <w:bCs/>
                <w:color w:val="FFFFFF" w:themeColor="background1"/>
              </w:rPr>
              <w:lastRenderedPageBreak/>
              <w:t>TOTAL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14:paraId="5F8592C9" w14:textId="77777777" w:rsidR="00DC2E16" w:rsidRPr="00333AD0" w:rsidRDefault="00DC2E16" w:rsidP="00231100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333AD0">
              <w:rPr>
                <w:rFonts w:cs="Arial"/>
                <w:b/>
                <w:bCs/>
                <w:color w:val="FFFFFF" w:themeColor="background1"/>
              </w:rPr>
              <w:t>100%</w:t>
            </w:r>
          </w:p>
        </w:tc>
      </w:tr>
    </w:tbl>
    <w:p w14:paraId="66ADB34C" w14:textId="77777777" w:rsidR="00DC2E16" w:rsidRDefault="00DC2E16" w:rsidP="00DC2E16"/>
    <w:p w14:paraId="5D0A19E8" w14:textId="77777777" w:rsidR="00DC2E16" w:rsidRPr="009C2F43" w:rsidRDefault="00DC2E16" w:rsidP="00DC2E16">
      <w:pPr>
        <w:rPr>
          <w:rFonts w:ascii="Arial" w:hAnsi="Arial" w:cs="Arial"/>
        </w:rPr>
      </w:pPr>
    </w:p>
    <w:sectPr w:rsidR="00DC2E16" w:rsidRPr="009C2F43" w:rsidSect="006C5972">
      <w:footerReference w:type="default" r:id="rId12"/>
      <w:footerReference w:type="first" r:id="rId13"/>
      <w:pgSz w:w="11906" w:h="16838"/>
      <w:pgMar w:top="1440" w:right="991" w:bottom="1440" w:left="127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EC45" w14:textId="77777777" w:rsidR="006F427D" w:rsidRDefault="006F427D" w:rsidP="00610828">
      <w:r>
        <w:separator/>
      </w:r>
    </w:p>
  </w:endnote>
  <w:endnote w:type="continuationSeparator" w:id="0">
    <w:p w14:paraId="40CB30CA" w14:textId="77777777" w:rsidR="006F427D" w:rsidRDefault="006F427D" w:rsidP="0061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8141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E1383" w14:textId="035894BE" w:rsidR="0062045D" w:rsidRDefault="00620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0CB4EA" w14:textId="77777777" w:rsidR="00483A22" w:rsidRDefault="00483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3B5E" w14:textId="5A770F2B" w:rsidR="00546B06" w:rsidRPr="00271BE0" w:rsidRDefault="00546B06">
    <w:pPr>
      <w:pStyle w:val="Footer"/>
      <w:rPr>
        <w:rFonts w:ascii="Arial" w:hAnsi="Arial" w:cs="Arial"/>
        <w:sz w:val="18"/>
        <w:szCs w:val="18"/>
      </w:rPr>
    </w:pPr>
    <w:r w:rsidRPr="00271BE0">
      <w:rPr>
        <w:rFonts w:ascii="Arial" w:hAnsi="Arial" w:cs="Arial"/>
        <w:sz w:val="18"/>
        <w:szCs w:val="18"/>
      </w:rPr>
      <w:t>Document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BAD7" w14:textId="77777777" w:rsidR="006F427D" w:rsidRDefault="006F427D" w:rsidP="00610828">
      <w:r>
        <w:separator/>
      </w:r>
    </w:p>
  </w:footnote>
  <w:footnote w:type="continuationSeparator" w:id="0">
    <w:p w14:paraId="23F2D27C" w14:textId="77777777" w:rsidR="006F427D" w:rsidRDefault="006F427D" w:rsidP="0061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A8F"/>
    <w:multiLevelType w:val="hybridMultilevel"/>
    <w:tmpl w:val="B784D7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517E73"/>
    <w:multiLevelType w:val="hybridMultilevel"/>
    <w:tmpl w:val="86366BD0"/>
    <w:lvl w:ilvl="0" w:tplc="0B8C3BB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042AB"/>
    <w:multiLevelType w:val="multilevel"/>
    <w:tmpl w:val="AD9EF3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" w15:restartNumberingAfterBreak="0">
    <w:nsid w:val="17DA3FA7"/>
    <w:multiLevelType w:val="hybridMultilevel"/>
    <w:tmpl w:val="712C1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6D9"/>
    <w:multiLevelType w:val="hybridMultilevel"/>
    <w:tmpl w:val="DA7EC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F0410"/>
    <w:multiLevelType w:val="hybridMultilevel"/>
    <w:tmpl w:val="0F78CB86"/>
    <w:lvl w:ilvl="0" w:tplc="08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 w15:restartNumberingAfterBreak="0">
    <w:nsid w:val="21AA2384"/>
    <w:multiLevelType w:val="hybridMultilevel"/>
    <w:tmpl w:val="FF4CCC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C03B9"/>
    <w:multiLevelType w:val="hybridMultilevel"/>
    <w:tmpl w:val="1506D79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001CB5"/>
    <w:multiLevelType w:val="multilevel"/>
    <w:tmpl w:val="A710AF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50D6677"/>
    <w:multiLevelType w:val="hybridMultilevel"/>
    <w:tmpl w:val="4244B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E7CE6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169DF"/>
    <w:multiLevelType w:val="hybridMultilevel"/>
    <w:tmpl w:val="FD9CD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17585"/>
    <w:multiLevelType w:val="hybridMultilevel"/>
    <w:tmpl w:val="BC64BD50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D35F10"/>
    <w:multiLevelType w:val="hybridMultilevel"/>
    <w:tmpl w:val="48B4B5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21D69"/>
    <w:multiLevelType w:val="hybridMultilevel"/>
    <w:tmpl w:val="D4381824"/>
    <w:lvl w:ilvl="0" w:tplc="5AF871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7274D"/>
    <w:multiLevelType w:val="hybridMultilevel"/>
    <w:tmpl w:val="C1D81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E04CE3"/>
    <w:multiLevelType w:val="hybridMultilevel"/>
    <w:tmpl w:val="7FA08F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1A408B"/>
    <w:multiLevelType w:val="hybridMultilevel"/>
    <w:tmpl w:val="0374C5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001FE"/>
    <w:multiLevelType w:val="hybridMultilevel"/>
    <w:tmpl w:val="60864A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20B5B"/>
    <w:multiLevelType w:val="hybridMultilevel"/>
    <w:tmpl w:val="B008B7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E2722"/>
    <w:multiLevelType w:val="multilevel"/>
    <w:tmpl w:val="AD9EF3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0" w15:restartNumberingAfterBreak="0">
    <w:nsid w:val="4CFA530F"/>
    <w:multiLevelType w:val="hybridMultilevel"/>
    <w:tmpl w:val="437A0A20"/>
    <w:lvl w:ilvl="0" w:tplc="0B8C3BB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6284C"/>
    <w:multiLevelType w:val="multilevel"/>
    <w:tmpl w:val="B65ED1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921BCA"/>
    <w:multiLevelType w:val="hybridMultilevel"/>
    <w:tmpl w:val="10EC8D2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B354BB"/>
    <w:multiLevelType w:val="hybridMultilevel"/>
    <w:tmpl w:val="9138A52E"/>
    <w:lvl w:ilvl="0" w:tplc="0B8C3BB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253E4"/>
    <w:multiLevelType w:val="hybridMultilevel"/>
    <w:tmpl w:val="200CB6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2FF1B45"/>
    <w:multiLevelType w:val="hybridMultilevel"/>
    <w:tmpl w:val="B926922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35170D5"/>
    <w:multiLevelType w:val="multilevel"/>
    <w:tmpl w:val="AD9EF3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7" w15:restartNumberingAfterBreak="0">
    <w:nsid w:val="68350C8E"/>
    <w:multiLevelType w:val="hybridMultilevel"/>
    <w:tmpl w:val="73DC2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D0BD7"/>
    <w:multiLevelType w:val="hybridMultilevel"/>
    <w:tmpl w:val="DACC5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46A88"/>
    <w:multiLevelType w:val="hybridMultilevel"/>
    <w:tmpl w:val="CA9421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6FC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B2B3B"/>
    <w:multiLevelType w:val="hybridMultilevel"/>
    <w:tmpl w:val="511C0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33093"/>
    <w:multiLevelType w:val="hybridMultilevel"/>
    <w:tmpl w:val="4AAACC94"/>
    <w:lvl w:ilvl="0" w:tplc="0B8C3BB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21555"/>
    <w:multiLevelType w:val="hybridMultilevel"/>
    <w:tmpl w:val="BCB28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2368D"/>
    <w:multiLevelType w:val="hybridMultilevel"/>
    <w:tmpl w:val="1A7441A8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C6D2A0E"/>
    <w:multiLevelType w:val="hybridMultilevel"/>
    <w:tmpl w:val="102CC04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F60A70"/>
    <w:multiLevelType w:val="hybridMultilevel"/>
    <w:tmpl w:val="3D322BE8"/>
    <w:lvl w:ilvl="0" w:tplc="04090017">
      <w:start w:val="1"/>
      <w:numFmt w:val="lowerLetter"/>
      <w:lvlText w:val="%1)"/>
      <w:lvlJc w:val="left"/>
      <w:pPr>
        <w:ind w:left="39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F291394"/>
    <w:multiLevelType w:val="hybridMultilevel"/>
    <w:tmpl w:val="25360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958D4"/>
    <w:multiLevelType w:val="hybridMultilevel"/>
    <w:tmpl w:val="BF2EBF42"/>
    <w:lvl w:ilvl="0" w:tplc="F694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516655">
    <w:abstractNumId w:val="36"/>
  </w:num>
  <w:num w:numId="2" w16cid:durableId="1697151440">
    <w:abstractNumId w:val="17"/>
  </w:num>
  <w:num w:numId="3" w16cid:durableId="750465636">
    <w:abstractNumId w:val="12"/>
  </w:num>
  <w:num w:numId="4" w16cid:durableId="1700859960">
    <w:abstractNumId w:val="34"/>
  </w:num>
  <w:num w:numId="5" w16cid:durableId="1550192049">
    <w:abstractNumId w:val="6"/>
  </w:num>
  <w:num w:numId="6" w16cid:durableId="1438133146">
    <w:abstractNumId w:val="10"/>
  </w:num>
  <w:num w:numId="7" w16cid:durableId="96365717">
    <w:abstractNumId w:val="32"/>
  </w:num>
  <w:num w:numId="8" w16cid:durableId="957446828">
    <w:abstractNumId w:val="29"/>
  </w:num>
  <w:num w:numId="9" w16cid:durableId="1104037410">
    <w:abstractNumId w:val="33"/>
  </w:num>
  <w:num w:numId="10" w16cid:durableId="1219852886">
    <w:abstractNumId w:val="24"/>
  </w:num>
  <w:num w:numId="11" w16cid:durableId="996148279">
    <w:abstractNumId w:val="15"/>
  </w:num>
  <w:num w:numId="12" w16cid:durableId="20520073">
    <w:abstractNumId w:val="7"/>
  </w:num>
  <w:num w:numId="13" w16cid:durableId="1708019802">
    <w:abstractNumId w:val="11"/>
  </w:num>
  <w:num w:numId="14" w16cid:durableId="1412897841">
    <w:abstractNumId w:val="8"/>
  </w:num>
  <w:num w:numId="15" w16cid:durableId="695236113">
    <w:abstractNumId w:val="26"/>
  </w:num>
  <w:num w:numId="16" w16cid:durableId="1149707050">
    <w:abstractNumId w:val="2"/>
  </w:num>
  <w:num w:numId="17" w16cid:durableId="1464883756">
    <w:abstractNumId w:val="19"/>
  </w:num>
  <w:num w:numId="18" w16cid:durableId="619723289">
    <w:abstractNumId w:val="5"/>
  </w:num>
  <w:num w:numId="19" w16cid:durableId="891885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96071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165930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92656312">
    <w:abstractNumId w:val="4"/>
  </w:num>
  <w:num w:numId="23" w16cid:durableId="2097820251">
    <w:abstractNumId w:val="28"/>
  </w:num>
  <w:num w:numId="24" w16cid:durableId="1040857643">
    <w:abstractNumId w:val="20"/>
  </w:num>
  <w:num w:numId="25" w16cid:durableId="26639293">
    <w:abstractNumId w:val="23"/>
  </w:num>
  <w:num w:numId="26" w16cid:durableId="85882025">
    <w:abstractNumId w:val="31"/>
  </w:num>
  <w:num w:numId="27" w16cid:durableId="148176982">
    <w:abstractNumId w:val="1"/>
  </w:num>
  <w:num w:numId="28" w16cid:durableId="1251233566">
    <w:abstractNumId w:val="21"/>
  </w:num>
  <w:num w:numId="29" w16cid:durableId="716976077">
    <w:abstractNumId w:val="3"/>
  </w:num>
  <w:num w:numId="30" w16cid:durableId="245067978">
    <w:abstractNumId w:val="16"/>
  </w:num>
  <w:num w:numId="31" w16cid:durableId="772823195">
    <w:abstractNumId w:val="27"/>
  </w:num>
  <w:num w:numId="32" w16cid:durableId="1898130747">
    <w:abstractNumId w:val="37"/>
  </w:num>
  <w:num w:numId="33" w16cid:durableId="1537543550">
    <w:abstractNumId w:val="14"/>
  </w:num>
  <w:num w:numId="34" w16cid:durableId="1147666805">
    <w:abstractNumId w:val="22"/>
  </w:num>
  <w:num w:numId="35" w16cid:durableId="478116621">
    <w:abstractNumId w:val="9"/>
  </w:num>
  <w:num w:numId="36" w16cid:durableId="5120394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05762885">
    <w:abstractNumId w:val="18"/>
  </w:num>
  <w:num w:numId="38" w16cid:durableId="145897858">
    <w:abstractNumId w:val="30"/>
  </w:num>
  <w:num w:numId="39" w16cid:durableId="2451921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86"/>
    <w:rsid w:val="00002082"/>
    <w:rsid w:val="00002EDD"/>
    <w:rsid w:val="0001121B"/>
    <w:rsid w:val="0003554B"/>
    <w:rsid w:val="000427B0"/>
    <w:rsid w:val="00043D1D"/>
    <w:rsid w:val="00045380"/>
    <w:rsid w:val="000531BF"/>
    <w:rsid w:val="000548AA"/>
    <w:rsid w:val="00054DBC"/>
    <w:rsid w:val="0006796E"/>
    <w:rsid w:val="0007033D"/>
    <w:rsid w:val="00073177"/>
    <w:rsid w:val="0007674D"/>
    <w:rsid w:val="00081BD5"/>
    <w:rsid w:val="00084ABE"/>
    <w:rsid w:val="000B073F"/>
    <w:rsid w:val="000B55BE"/>
    <w:rsid w:val="000B5FF7"/>
    <w:rsid w:val="000B7222"/>
    <w:rsid w:val="000C109D"/>
    <w:rsid w:val="000C203C"/>
    <w:rsid w:val="000C3069"/>
    <w:rsid w:val="000C59B6"/>
    <w:rsid w:val="000D1EA0"/>
    <w:rsid w:val="000D2797"/>
    <w:rsid w:val="000D5855"/>
    <w:rsid w:val="000D61BA"/>
    <w:rsid w:val="000D61BE"/>
    <w:rsid w:val="000E15C4"/>
    <w:rsid w:val="000E42E4"/>
    <w:rsid w:val="000E6178"/>
    <w:rsid w:val="000F5610"/>
    <w:rsid w:val="00101611"/>
    <w:rsid w:val="001058FA"/>
    <w:rsid w:val="00110F33"/>
    <w:rsid w:val="00113FC2"/>
    <w:rsid w:val="0011473D"/>
    <w:rsid w:val="00114990"/>
    <w:rsid w:val="00114B33"/>
    <w:rsid w:val="00122900"/>
    <w:rsid w:val="00122AFC"/>
    <w:rsid w:val="001233D8"/>
    <w:rsid w:val="0012475A"/>
    <w:rsid w:val="00127C74"/>
    <w:rsid w:val="00147858"/>
    <w:rsid w:val="00160088"/>
    <w:rsid w:val="00171376"/>
    <w:rsid w:val="00174435"/>
    <w:rsid w:val="00175E06"/>
    <w:rsid w:val="0018212B"/>
    <w:rsid w:val="0019618E"/>
    <w:rsid w:val="0019628D"/>
    <w:rsid w:val="00197833"/>
    <w:rsid w:val="001B6D31"/>
    <w:rsid w:val="001B6F80"/>
    <w:rsid w:val="001C2D33"/>
    <w:rsid w:val="001C4CA1"/>
    <w:rsid w:val="001D1903"/>
    <w:rsid w:val="001D6117"/>
    <w:rsid w:val="001E0836"/>
    <w:rsid w:val="001E50C8"/>
    <w:rsid w:val="001E77CF"/>
    <w:rsid w:val="001E7D9C"/>
    <w:rsid w:val="001F081C"/>
    <w:rsid w:val="001F0B37"/>
    <w:rsid w:val="001F2A69"/>
    <w:rsid w:val="001F31C3"/>
    <w:rsid w:val="0020302B"/>
    <w:rsid w:val="00203C13"/>
    <w:rsid w:val="00206A8C"/>
    <w:rsid w:val="002074BF"/>
    <w:rsid w:val="0021115E"/>
    <w:rsid w:val="00212EA0"/>
    <w:rsid w:val="00216073"/>
    <w:rsid w:val="00221D03"/>
    <w:rsid w:val="00221E63"/>
    <w:rsid w:val="002242AE"/>
    <w:rsid w:val="002251E6"/>
    <w:rsid w:val="00235F82"/>
    <w:rsid w:val="00236BB7"/>
    <w:rsid w:val="00243237"/>
    <w:rsid w:val="00245078"/>
    <w:rsid w:val="0024552A"/>
    <w:rsid w:val="00245875"/>
    <w:rsid w:val="002477B7"/>
    <w:rsid w:val="00255172"/>
    <w:rsid w:val="00261714"/>
    <w:rsid w:val="00262371"/>
    <w:rsid w:val="0026320D"/>
    <w:rsid w:val="00265C88"/>
    <w:rsid w:val="00270B0A"/>
    <w:rsid w:val="00271BE0"/>
    <w:rsid w:val="002764B8"/>
    <w:rsid w:val="00290877"/>
    <w:rsid w:val="00295914"/>
    <w:rsid w:val="002A4235"/>
    <w:rsid w:val="002A5B64"/>
    <w:rsid w:val="002B19AA"/>
    <w:rsid w:val="002B1B83"/>
    <w:rsid w:val="002B7059"/>
    <w:rsid w:val="002C0CFC"/>
    <w:rsid w:val="002C21E4"/>
    <w:rsid w:val="002C3F38"/>
    <w:rsid w:val="002C3FE0"/>
    <w:rsid w:val="002C6438"/>
    <w:rsid w:val="002E0EBE"/>
    <w:rsid w:val="002F1284"/>
    <w:rsid w:val="002F1EC5"/>
    <w:rsid w:val="002F5F5E"/>
    <w:rsid w:val="002F638B"/>
    <w:rsid w:val="002F66BB"/>
    <w:rsid w:val="00304446"/>
    <w:rsid w:val="00323F90"/>
    <w:rsid w:val="00324032"/>
    <w:rsid w:val="00324A61"/>
    <w:rsid w:val="0033444D"/>
    <w:rsid w:val="00337988"/>
    <w:rsid w:val="00346076"/>
    <w:rsid w:val="00363571"/>
    <w:rsid w:val="003718BC"/>
    <w:rsid w:val="0037289B"/>
    <w:rsid w:val="0037323C"/>
    <w:rsid w:val="003773D2"/>
    <w:rsid w:val="003807CB"/>
    <w:rsid w:val="003838A6"/>
    <w:rsid w:val="00390C8A"/>
    <w:rsid w:val="00392C16"/>
    <w:rsid w:val="003969CE"/>
    <w:rsid w:val="00397911"/>
    <w:rsid w:val="003A0335"/>
    <w:rsid w:val="003A1DC7"/>
    <w:rsid w:val="003A2F3C"/>
    <w:rsid w:val="003B000F"/>
    <w:rsid w:val="003B34A4"/>
    <w:rsid w:val="003B3BF9"/>
    <w:rsid w:val="003C0E48"/>
    <w:rsid w:val="003C0F2C"/>
    <w:rsid w:val="003C0FBD"/>
    <w:rsid w:val="003C1419"/>
    <w:rsid w:val="003C3FB5"/>
    <w:rsid w:val="003C6710"/>
    <w:rsid w:val="003D193A"/>
    <w:rsid w:val="003D3757"/>
    <w:rsid w:val="003D4309"/>
    <w:rsid w:val="003D5258"/>
    <w:rsid w:val="003D5BE8"/>
    <w:rsid w:val="003E38AE"/>
    <w:rsid w:val="003E58E8"/>
    <w:rsid w:val="003F2A44"/>
    <w:rsid w:val="0040112E"/>
    <w:rsid w:val="00403D75"/>
    <w:rsid w:val="00406E89"/>
    <w:rsid w:val="004079A7"/>
    <w:rsid w:val="0041241B"/>
    <w:rsid w:val="0042132B"/>
    <w:rsid w:val="0042534E"/>
    <w:rsid w:val="00430259"/>
    <w:rsid w:val="00440EC6"/>
    <w:rsid w:val="00451338"/>
    <w:rsid w:val="00451AE1"/>
    <w:rsid w:val="004531C7"/>
    <w:rsid w:val="00463912"/>
    <w:rsid w:val="00467181"/>
    <w:rsid w:val="0047189D"/>
    <w:rsid w:val="00482052"/>
    <w:rsid w:val="00483A22"/>
    <w:rsid w:val="00485AEF"/>
    <w:rsid w:val="0048776C"/>
    <w:rsid w:val="004969D2"/>
    <w:rsid w:val="00496B58"/>
    <w:rsid w:val="004976CA"/>
    <w:rsid w:val="004A2633"/>
    <w:rsid w:val="004B1778"/>
    <w:rsid w:val="004B3898"/>
    <w:rsid w:val="004B38BD"/>
    <w:rsid w:val="004B4B4B"/>
    <w:rsid w:val="004C1593"/>
    <w:rsid w:val="004D2E7D"/>
    <w:rsid w:val="004D6671"/>
    <w:rsid w:val="004D789B"/>
    <w:rsid w:val="004E1445"/>
    <w:rsid w:val="004E49B6"/>
    <w:rsid w:val="004E7554"/>
    <w:rsid w:val="004F3047"/>
    <w:rsid w:val="004F678C"/>
    <w:rsid w:val="004F6CDC"/>
    <w:rsid w:val="005017B9"/>
    <w:rsid w:val="00504264"/>
    <w:rsid w:val="0050461C"/>
    <w:rsid w:val="00512C9A"/>
    <w:rsid w:val="00514422"/>
    <w:rsid w:val="00516B27"/>
    <w:rsid w:val="00516D4A"/>
    <w:rsid w:val="00517D68"/>
    <w:rsid w:val="00524B19"/>
    <w:rsid w:val="00531CBB"/>
    <w:rsid w:val="00531EB9"/>
    <w:rsid w:val="0053511F"/>
    <w:rsid w:val="00536CB1"/>
    <w:rsid w:val="00540731"/>
    <w:rsid w:val="0054160A"/>
    <w:rsid w:val="00545185"/>
    <w:rsid w:val="00546B06"/>
    <w:rsid w:val="0055375E"/>
    <w:rsid w:val="00555735"/>
    <w:rsid w:val="00563A87"/>
    <w:rsid w:val="005676F2"/>
    <w:rsid w:val="0057244D"/>
    <w:rsid w:val="00577B86"/>
    <w:rsid w:val="0058196E"/>
    <w:rsid w:val="00581E12"/>
    <w:rsid w:val="00590666"/>
    <w:rsid w:val="00594A14"/>
    <w:rsid w:val="00595365"/>
    <w:rsid w:val="00596FD5"/>
    <w:rsid w:val="00597BA9"/>
    <w:rsid w:val="005A5180"/>
    <w:rsid w:val="005C2133"/>
    <w:rsid w:val="005C2DB3"/>
    <w:rsid w:val="005C5AA5"/>
    <w:rsid w:val="005C633B"/>
    <w:rsid w:val="005D1A07"/>
    <w:rsid w:val="005D2B3B"/>
    <w:rsid w:val="005D2D31"/>
    <w:rsid w:val="005D7DC7"/>
    <w:rsid w:val="005E4466"/>
    <w:rsid w:val="005E772A"/>
    <w:rsid w:val="00601983"/>
    <w:rsid w:val="00601E5E"/>
    <w:rsid w:val="0060754C"/>
    <w:rsid w:val="00610828"/>
    <w:rsid w:val="00612BF9"/>
    <w:rsid w:val="00613F79"/>
    <w:rsid w:val="00615106"/>
    <w:rsid w:val="00617B54"/>
    <w:rsid w:val="0062045D"/>
    <w:rsid w:val="00631B41"/>
    <w:rsid w:val="00633F89"/>
    <w:rsid w:val="006355A0"/>
    <w:rsid w:val="00636CC0"/>
    <w:rsid w:val="006528FD"/>
    <w:rsid w:val="006540DB"/>
    <w:rsid w:val="00654BDF"/>
    <w:rsid w:val="00662C99"/>
    <w:rsid w:val="00663E9C"/>
    <w:rsid w:val="00665F2C"/>
    <w:rsid w:val="00671B74"/>
    <w:rsid w:val="006739DE"/>
    <w:rsid w:val="00677634"/>
    <w:rsid w:val="0068305B"/>
    <w:rsid w:val="00683EC2"/>
    <w:rsid w:val="0069000D"/>
    <w:rsid w:val="00692E6B"/>
    <w:rsid w:val="006940BE"/>
    <w:rsid w:val="00694744"/>
    <w:rsid w:val="0069750D"/>
    <w:rsid w:val="006A0ECC"/>
    <w:rsid w:val="006A3028"/>
    <w:rsid w:val="006A5CE5"/>
    <w:rsid w:val="006B2EBA"/>
    <w:rsid w:val="006B735B"/>
    <w:rsid w:val="006C3C70"/>
    <w:rsid w:val="006C5972"/>
    <w:rsid w:val="006C5D61"/>
    <w:rsid w:val="006C6940"/>
    <w:rsid w:val="006C6D60"/>
    <w:rsid w:val="006C7796"/>
    <w:rsid w:val="006D052B"/>
    <w:rsid w:val="006D1B6F"/>
    <w:rsid w:val="006D36D6"/>
    <w:rsid w:val="006D3F6E"/>
    <w:rsid w:val="006D65DB"/>
    <w:rsid w:val="006D669D"/>
    <w:rsid w:val="006F28E2"/>
    <w:rsid w:val="006F427D"/>
    <w:rsid w:val="00706BB8"/>
    <w:rsid w:val="00710CF1"/>
    <w:rsid w:val="007148D8"/>
    <w:rsid w:val="007167B3"/>
    <w:rsid w:val="00716F81"/>
    <w:rsid w:val="007225CC"/>
    <w:rsid w:val="0072733E"/>
    <w:rsid w:val="00727804"/>
    <w:rsid w:val="00730CBD"/>
    <w:rsid w:val="00741A25"/>
    <w:rsid w:val="00750731"/>
    <w:rsid w:val="00750A84"/>
    <w:rsid w:val="00750D05"/>
    <w:rsid w:val="007606EC"/>
    <w:rsid w:val="00765D4F"/>
    <w:rsid w:val="00766A80"/>
    <w:rsid w:val="00774126"/>
    <w:rsid w:val="00780B68"/>
    <w:rsid w:val="00780BCD"/>
    <w:rsid w:val="00785511"/>
    <w:rsid w:val="00786B25"/>
    <w:rsid w:val="007874B2"/>
    <w:rsid w:val="00787AD0"/>
    <w:rsid w:val="00794443"/>
    <w:rsid w:val="00795FEC"/>
    <w:rsid w:val="007A0CC5"/>
    <w:rsid w:val="007A31D6"/>
    <w:rsid w:val="007A450B"/>
    <w:rsid w:val="007B6207"/>
    <w:rsid w:val="007C3685"/>
    <w:rsid w:val="007C393A"/>
    <w:rsid w:val="007C7A29"/>
    <w:rsid w:val="007D00D5"/>
    <w:rsid w:val="007E6E94"/>
    <w:rsid w:val="007E7C95"/>
    <w:rsid w:val="007F4755"/>
    <w:rsid w:val="007F4F85"/>
    <w:rsid w:val="007F5107"/>
    <w:rsid w:val="008034B5"/>
    <w:rsid w:val="00814CD4"/>
    <w:rsid w:val="00816D99"/>
    <w:rsid w:val="00831731"/>
    <w:rsid w:val="00833C3D"/>
    <w:rsid w:val="008459E0"/>
    <w:rsid w:val="008568CC"/>
    <w:rsid w:val="00871FF3"/>
    <w:rsid w:val="00872664"/>
    <w:rsid w:val="00872DA0"/>
    <w:rsid w:val="00891B09"/>
    <w:rsid w:val="00896997"/>
    <w:rsid w:val="00896B34"/>
    <w:rsid w:val="008A6914"/>
    <w:rsid w:val="008B1200"/>
    <w:rsid w:val="008B2E5A"/>
    <w:rsid w:val="008B4B30"/>
    <w:rsid w:val="008B664E"/>
    <w:rsid w:val="008D077D"/>
    <w:rsid w:val="008D0B59"/>
    <w:rsid w:val="008D345B"/>
    <w:rsid w:val="008D4420"/>
    <w:rsid w:val="008D5491"/>
    <w:rsid w:val="008D692A"/>
    <w:rsid w:val="008D750D"/>
    <w:rsid w:val="008E1EB4"/>
    <w:rsid w:val="008E2B68"/>
    <w:rsid w:val="008E42C4"/>
    <w:rsid w:val="008F45BC"/>
    <w:rsid w:val="0090112F"/>
    <w:rsid w:val="00912BC6"/>
    <w:rsid w:val="00914438"/>
    <w:rsid w:val="00921F2F"/>
    <w:rsid w:val="00922022"/>
    <w:rsid w:val="00925377"/>
    <w:rsid w:val="00925AA2"/>
    <w:rsid w:val="009264BE"/>
    <w:rsid w:val="0092763B"/>
    <w:rsid w:val="009302A1"/>
    <w:rsid w:val="009317F2"/>
    <w:rsid w:val="00933E3B"/>
    <w:rsid w:val="00946519"/>
    <w:rsid w:val="0094665B"/>
    <w:rsid w:val="00947893"/>
    <w:rsid w:val="00947C76"/>
    <w:rsid w:val="0095128E"/>
    <w:rsid w:val="00955C48"/>
    <w:rsid w:val="00956E4F"/>
    <w:rsid w:val="0095785B"/>
    <w:rsid w:val="009657FE"/>
    <w:rsid w:val="00975358"/>
    <w:rsid w:val="009861B4"/>
    <w:rsid w:val="00986B72"/>
    <w:rsid w:val="009A6553"/>
    <w:rsid w:val="009C2945"/>
    <w:rsid w:val="009C2C65"/>
    <w:rsid w:val="009C2F43"/>
    <w:rsid w:val="009C3445"/>
    <w:rsid w:val="009C3B1F"/>
    <w:rsid w:val="009C5925"/>
    <w:rsid w:val="009D7061"/>
    <w:rsid w:val="009E245D"/>
    <w:rsid w:val="009E2727"/>
    <w:rsid w:val="009E5163"/>
    <w:rsid w:val="009F0AFC"/>
    <w:rsid w:val="009F3F24"/>
    <w:rsid w:val="00A02DD6"/>
    <w:rsid w:val="00A04B71"/>
    <w:rsid w:val="00A07BB2"/>
    <w:rsid w:val="00A12A00"/>
    <w:rsid w:val="00A144A8"/>
    <w:rsid w:val="00A149C6"/>
    <w:rsid w:val="00A202FA"/>
    <w:rsid w:val="00A33D17"/>
    <w:rsid w:val="00A35662"/>
    <w:rsid w:val="00A358B1"/>
    <w:rsid w:val="00A41ABE"/>
    <w:rsid w:val="00A51427"/>
    <w:rsid w:val="00A5444B"/>
    <w:rsid w:val="00A56068"/>
    <w:rsid w:val="00A571AA"/>
    <w:rsid w:val="00A57D83"/>
    <w:rsid w:val="00A62EA4"/>
    <w:rsid w:val="00A636E3"/>
    <w:rsid w:val="00A64C25"/>
    <w:rsid w:val="00A6767F"/>
    <w:rsid w:val="00A7289E"/>
    <w:rsid w:val="00A72E29"/>
    <w:rsid w:val="00A81AA9"/>
    <w:rsid w:val="00A85BB4"/>
    <w:rsid w:val="00A86583"/>
    <w:rsid w:val="00A90311"/>
    <w:rsid w:val="00AB6768"/>
    <w:rsid w:val="00AC2CF4"/>
    <w:rsid w:val="00AC5988"/>
    <w:rsid w:val="00AD0E2D"/>
    <w:rsid w:val="00AD1BC5"/>
    <w:rsid w:val="00AD64FB"/>
    <w:rsid w:val="00AE1491"/>
    <w:rsid w:val="00AF0332"/>
    <w:rsid w:val="00B00F95"/>
    <w:rsid w:val="00B02CFA"/>
    <w:rsid w:val="00B04859"/>
    <w:rsid w:val="00B2054D"/>
    <w:rsid w:val="00B244DC"/>
    <w:rsid w:val="00B33EF9"/>
    <w:rsid w:val="00B348FF"/>
    <w:rsid w:val="00B35A24"/>
    <w:rsid w:val="00B451B1"/>
    <w:rsid w:val="00B47A80"/>
    <w:rsid w:val="00B5142A"/>
    <w:rsid w:val="00B515C8"/>
    <w:rsid w:val="00B56BBC"/>
    <w:rsid w:val="00B61BC9"/>
    <w:rsid w:val="00B65DD7"/>
    <w:rsid w:val="00B71B3A"/>
    <w:rsid w:val="00B75740"/>
    <w:rsid w:val="00B77856"/>
    <w:rsid w:val="00B81DEF"/>
    <w:rsid w:val="00B864C7"/>
    <w:rsid w:val="00B87CA9"/>
    <w:rsid w:val="00B919FB"/>
    <w:rsid w:val="00B9661A"/>
    <w:rsid w:val="00BA70AA"/>
    <w:rsid w:val="00BA7B1E"/>
    <w:rsid w:val="00BB43B1"/>
    <w:rsid w:val="00BB490A"/>
    <w:rsid w:val="00BB614E"/>
    <w:rsid w:val="00BF2E7E"/>
    <w:rsid w:val="00BF2FC5"/>
    <w:rsid w:val="00C02006"/>
    <w:rsid w:val="00C05AB3"/>
    <w:rsid w:val="00C14A7C"/>
    <w:rsid w:val="00C20FE3"/>
    <w:rsid w:val="00C21CBF"/>
    <w:rsid w:val="00C27BDA"/>
    <w:rsid w:val="00C334A1"/>
    <w:rsid w:val="00C3641E"/>
    <w:rsid w:val="00C3699E"/>
    <w:rsid w:val="00C44379"/>
    <w:rsid w:val="00C5444D"/>
    <w:rsid w:val="00C66068"/>
    <w:rsid w:val="00C71F77"/>
    <w:rsid w:val="00C75907"/>
    <w:rsid w:val="00C76278"/>
    <w:rsid w:val="00C7767F"/>
    <w:rsid w:val="00C81D52"/>
    <w:rsid w:val="00C9031C"/>
    <w:rsid w:val="00C92370"/>
    <w:rsid w:val="00C93C62"/>
    <w:rsid w:val="00CA5BC5"/>
    <w:rsid w:val="00CB0B17"/>
    <w:rsid w:val="00CB126B"/>
    <w:rsid w:val="00CB485F"/>
    <w:rsid w:val="00CB4977"/>
    <w:rsid w:val="00CB5655"/>
    <w:rsid w:val="00CB61F9"/>
    <w:rsid w:val="00CC294E"/>
    <w:rsid w:val="00CC62E2"/>
    <w:rsid w:val="00CD1C72"/>
    <w:rsid w:val="00CD4BD2"/>
    <w:rsid w:val="00CD6FE2"/>
    <w:rsid w:val="00CE0DD1"/>
    <w:rsid w:val="00CE4DD3"/>
    <w:rsid w:val="00CE6FDA"/>
    <w:rsid w:val="00CE7362"/>
    <w:rsid w:val="00CE7639"/>
    <w:rsid w:val="00CE775D"/>
    <w:rsid w:val="00CF017B"/>
    <w:rsid w:val="00CF0535"/>
    <w:rsid w:val="00CF3C2E"/>
    <w:rsid w:val="00CF6036"/>
    <w:rsid w:val="00D024CB"/>
    <w:rsid w:val="00D04643"/>
    <w:rsid w:val="00D06029"/>
    <w:rsid w:val="00D069B8"/>
    <w:rsid w:val="00D0718F"/>
    <w:rsid w:val="00D1123E"/>
    <w:rsid w:val="00D155F9"/>
    <w:rsid w:val="00D163FF"/>
    <w:rsid w:val="00D16C02"/>
    <w:rsid w:val="00D17617"/>
    <w:rsid w:val="00D20C8A"/>
    <w:rsid w:val="00D21F61"/>
    <w:rsid w:val="00D31BAB"/>
    <w:rsid w:val="00D342F1"/>
    <w:rsid w:val="00D353BA"/>
    <w:rsid w:val="00D403CD"/>
    <w:rsid w:val="00D414C4"/>
    <w:rsid w:val="00D4154D"/>
    <w:rsid w:val="00D47C8F"/>
    <w:rsid w:val="00D50996"/>
    <w:rsid w:val="00D50BCE"/>
    <w:rsid w:val="00D50C67"/>
    <w:rsid w:val="00D52B64"/>
    <w:rsid w:val="00D54106"/>
    <w:rsid w:val="00D558CB"/>
    <w:rsid w:val="00D56E55"/>
    <w:rsid w:val="00D57972"/>
    <w:rsid w:val="00D57BDC"/>
    <w:rsid w:val="00D657C2"/>
    <w:rsid w:val="00D72BA8"/>
    <w:rsid w:val="00D7760A"/>
    <w:rsid w:val="00D77A8A"/>
    <w:rsid w:val="00D8779F"/>
    <w:rsid w:val="00D900AB"/>
    <w:rsid w:val="00D90DFE"/>
    <w:rsid w:val="00D92306"/>
    <w:rsid w:val="00D9311B"/>
    <w:rsid w:val="00D9354C"/>
    <w:rsid w:val="00D9446F"/>
    <w:rsid w:val="00DA376C"/>
    <w:rsid w:val="00DA6BFC"/>
    <w:rsid w:val="00DB2837"/>
    <w:rsid w:val="00DB3E58"/>
    <w:rsid w:val="00DB5117"/>
    <w:rsid w:val="00DB588D"/>
    <w:rsid w:val="00DB5A43"/>
    <w:rsid w:val="00DB5C98"/>
    <w:rsid w:val="00DB65E4"/>
    <w:rsid w:val="00DB75B1"/>
    <w:rsid w:val="00DC2E16"/>
    <w:rsid w:val="00DC45E5"/>
    <w:rsid w:val="00DE2289"/>
    <w:rsid w:val="00DE6DAF"/>
    <w:rsid w:val="00DF21D4"/>
    <w:rsid w:val="00E026A4"/>
    <w:rsid w:val="00E068E5"/>
    <w:rsid w:val="00E130C0"/>
    <w:rsid w:val="00E137F2"/>
    <w:rsid w:val="00E13B30"/>
    <w:rsid w:val="00E21A67"/>
    <w:rsid w:val="00E21B32"/>
    <w:rsid w:val="00E23978"/>
    <w:rsid w:val="00E24668"/>
    <w:rsid w:val="00E24B9F"/>
    <w:rsid w:val="00E32C35"/>
    <w:rsid w:val="00E33740"/>
    <w:rsid w:val="00E33E02"/>
    <w:rsid w:val="00E34364"/>
    <w:rsid w:val="00E351AE"/>
    <w:rsid w:val="00E353B0"/>
    <w:rsid w:val="00E42C98"/>
    <w:rsid w:val="00E43B80"/>
    <w:rsid w:val="00E43F93"/>
    <w:rsid w:val="00E47554"/>
    <w:rsid w:val="00E60C5A"/>
    <w:rsid w:val="00E62697"/>
    <w:rsid w:val="00E64934"/>
    <w:rsid w:val="00E71F3D"/>
    <w:rsid w:val="00E74B76"/>
    <w:rsid w:val="00E74F1C"/>
    <w:rsid w:val="00E757C1"/>
    <w:rsid w:val="00E75E61"/>
    <w:rsid w:val="00E929E9"/>
    <w:rsid w:val="00E9742C"/>
    <w:rsid w:val="00EA40F7"/>
    <w:rsid w:val="00EA5F1C"/>
    <w:rsid w:val="00EC1860"/>
    <w:rsid w:val="00ED1B9D"/>
    <w:rsid w:val="00ED4A65"/>
    <w:rsid w:val="00ED6596"/>
    <w:rsid w:val="00EE430F"/>
    <w:rsid w:val="00EE4420"/>
    <w:rsid w:val="00EF1E6A"/>
    <w:rsid w:val="00EF2E1E"/>
    <w:rsid w:val="00EF4E20"/>
    <w:rsid w:val="00F0195A"/>
    <w:rsid w:val="00F03C1F"/>
    <w:rsid w:val="00F05C68"/>
    <w:rsid w:val="00F2473E"/>
    <w:rsid w:val="00F32655"/>
    <w:rsid w:val="00F33FD3"/>
    <w:rsid w:val="00F35ECF"/>
    <w:rsid w:val="00F41E44"/>
    <w:rsid w:val="00F51325"/>
    <w:rsid w:val="00F66C5E"/>
    <w:rsid w:val="00F67995"/>
    <w:rsid w:val="00F70F04"/>
    <w:rsid w:val="00F80A89"/>
    <w:rsid w:val="00F81AEF"/>
    <w:rsid w:val="00F92466"/>
    <w:rsid w:val="00F968F7"/>
    <w:rsid w:val="00FA25A8"/>
    <w:rsid w:val="00FA2CBB"/>
    <w:rsid w:val="00FA3B7B"/>
    <w:rsid w:val="00FA4594"/>
    <w:rsid w:val="00FB3173"/>
    <w:rsid w:val="00FC0C52"/>
    <w:rsid w:val="00FC0F28"/>
    <w:rsid w:val="00FC246A"/>
    <w:rsid w:val="00FC5A55"/>
    <w:rsid w:val="00FC7BDE"/>
    <w:rsid w:val="00FD3CB9"/>
    <w:rsid w:val="00FE1A2D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66843B"/>
  <w15:docId w15:val="{98E46E86-5E19-4104-87EC-F9230BF1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A22"/>
  </w:style>
  <w:style w:type="paragraph" w:styleId="Heading3">
    <w:name w:val="heading 3"/>
    <w:basedOn w:val="Normal"/>
    <w:next w:val="Normal"/>
    <w:link w:val="Heading3Char"/>
    <w:qFormat/>
    <w:rsid w:val="00A358B1"/>
    <w:pPr>
      <w:keepNext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7B8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577B86"/>
    <w:rPr>
      <w:lang w:val="en-GB" w:eastAsia="en-GB" w:bidi="ar-SA"/>
    </w:rPr>
  </w:style>
  <w:style w:type="character" w:styleId="PageNumber">
    <w:name w:val="page number"/>
    <w:rsid w:val="00577B86"/>
    <w:rPr>
      <w:rFonts w:cs="Times New Roman"/>
    </w:rPr>
  </w:style>
  <w:style w:type="paragraph" w:customStyle="1" w:styleId="CM36">
    <w:name w:val="CM36"/>
    <w:basedOn w:val="Normal"/>
    <w:next w:val="Normal"/>
    <w:rsid w:val="00577B86"/>
    <w:pPr>
      <w:widowControl w:val="0"/>
      <w:autoSpaceDE w:val="0"/>
      <w:autoSpaceDN w:val="0"/>
      <w:adjustRightInd w:val="0"/>
      <w:spacing w:after="255"/>
    </w:pPr>
    <w:rPr>
      <w:rFonts w:ascii="Helvetica" w:hAnsi="Helvetica"/>
      <w:sz w:val="24"/>
      <w:szCs w:val="24"/>
    </w:rPr>
  </w:style>
  <w:style w:type="paragraph" w:styleId="CommentText">
    <w:name w:val="annotation text"/>
    <w:basedOn w:val="Normal"/>
    <w:link w:val="CommentTextChar"/>
    <w:rsid w:val="00577B86"/>
    <w:rPr>
      <w:rFonts w:ascii="Courier" w:hAnsi="Courier"/>
    </w:rPr>
  </w:style>
  <w:style w:type="character" w:customStyle="1" w:styleId="CommentTextChar">
    <w:name w:val="Comment Text Char"/>
    <w:link w:val="CommentText"/>
    <w:locked/>
    <w:rsid w:val="00577B86"/>
    <w:rPr>
      <w:rFonts w:ascii="Courier" w:hAnsi="Courier"/>
      <w:lang w:val="en-GB" w:eastAsia="en-GB" w:bidi="ar-SA"/>
    </w:rPr>
  </w:style>
  <w:style w:type="paragraph" w:styleId="BalloonText">
    <w:name w:val="Balloon Text"/>
    <w:basedOn w:val="Normal"/>
    <w:link w:val="BalloonTextChar"/>
    <w:semiHidden/>
    <w:rsid w:val="00577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77B86"/>
    <w:rPr>
      <w:rFonts w:ascii="Tahoma" w:hAnsi="Tahoma" w:cs="Tahoma"/>
      <w:sz w:val="16"/>
      <w:szCs w:val="16"/>
      <w:lang w:val="en-GB" w:eastAsia="en-GB" w:bidi="ar-SA"/>
    </w:rPr>
  </w:style>
  <w:style w:type="paragraph" w:customStyle="1" w:styleId="Default">
    <w:name w:val="Default"/>
    <w:rsid w:val="00577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577B86"/>
    <w:pPr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rsid w:val="0061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0828"/>
  </w:style>
  <w:style w:type="paragraph" w:styleId="DocumentMap">
    <w:name w:val="Document Map"/>
    <w:basedOn w:val="Normal"/>
    <w:semiHidden/>
    <w:rsid w:val="002F128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link w:val="Heading3"/>
    <w:rsid w:val="00A358B1"/>
    <w:rPr>
      <w:rFonts w:ascii="Arial" w:hAnsi="Arial"/>
      <w:b/>
      <w:sz w:val="24"/>
    </w:rPr>
  </w:style>
  <w:style w:type="paragraph" w:styleId="Title">
    <w:name w:val="Title"/>
    <w:basedOn w:val="Normal"/>
    <w:link w:val="TitleChar"/>
    <w:qFormat/>
    <w:rsid w:val="00A358B1"/>
    <w:pPr>
      <w:jc w:val="center"/>
    </w:pPr>
    <w:rPr>
      <w:rFonts w:ascii="Arial" w:hAnsi="Arial"/>
      <w:b/>
      <w:sz w:val="24"/>
      <w:szCs w:val="22"/>
    </w:rPr>
  </w:style>
  <w:style w:type="character" w:customStyle="1" w:styleId="TitleChar">
    <w:name w:val="Title Char"/>
    <w:link w:val="Title"/>
    <w:rsid w:val="00A358B1"/>
    <w:rPr>
      <w:rFonts w:ascii="Arial" w:hAnsi="Arial"/>
      <w:b/>
      <w:sz w:val="24"/>
      <w:szCs w:val="22"/>
    </w:rPr>
  </w:style>
  <w:style w:type="paragraph" w:customStyle="1" w:styleId="Normal2">
    <w:name w:val="Normal 2"/>
    <w:basedOn w:val="Normal"/>
    <w:link w:val="Normal2Char"/>
    <w:rsid w:val="00A358B1"/>
    <w:pPr>
      <w:keepNext/>
      <w:ind w:left="743" w:right="232"/>
      <w:jc w:val="both"/>
    </w:pPr>
    <w:rPr>
      <w:rFonts w:ascii="Arial" w:hAnsi="Arial"/>
      <w:sz w:val="24"/>
      <w:lang w:val="en-US" w:eastAsia="en-US"/>
    </w:rPr>
  </w:style>
  <w:style w:type="character" w:customStyle="1" w:styleId="Normal2Char">
    <w:name w:val="Normal 2 Char"/>
    <w:link w:val="Normal2"/>
    <w:locked/>
    <w:rsid w:val="00A358B1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12C9A"/>
    <w:pPr>
      <w:ind w:left="720"/>
    </w:pPr>
  </w:style>
  <w:style w:type="character" w:styleId="CommentReference">
    <w:name w:val="annotation reference"/>
    <w:rsid w:val="00CB0B1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B0B17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CB0B17"/>
    <w:rPr>
      <w:rFonts w:ascii="Courier" w:hAnsi="Courier"/>
      <w:b/>
      <w:bCs/>
      <w:lang w:val="en-GB" w:eastAsia="en-GB" w:bidi="ar-SA"/>
    </w:rPr>
  </w:style>
  <w:style w:type="character" w:styleId="PlaceholderText">
    <w:name w:val="Placeholder Text"/>
    <w:uiPriority w:val="99"/>
    <w:semiHidden/>
    <w:rsid w:val="005C5AA5"/>
    <w:rPr>
      <w:color w:val="808080"/>
    </w:rPr>
  </w:style>
  <w:style w:type="table" w:customStyle="1" w:styleId="TableGrid1">
    <w:name w:val="Table Grid1"/>
    <w:basedOn w:val="TableNormal"/>
    <w:next w:val="TableGrid"/>
    <w:uiPriority w:val="99"/>
    <w:rsid w:val="005C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5C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14CD4"/>
    <w:rPr>
      <w:rFonts w:ascii="Arial" w:hAnsi="Arial"/>
      <w:b/>
      <w:sz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814CD4"/>
    <w:rPr>
      <w:rFonts w:ascii="Arial" w:hAnsi="Arial"/>
      <w:b/>
      <w:sz w:val="24"/>
      <w:u w:val="single"/>
      <w:lang w:val="en-US"/>
    </w:rPr>
  </w:style>
  <w:style w:type="paragraph" w:styleId="Revision">
    <w:name w:val="Revision"/>
    <w:hidden/>
    <w:uiPriority w:val="99"/>
    <w:semiHidden/>
    <w:rsid w:val="00A5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e38aaa-2514-4b62-bcb7-8e476af75d9a">
      <Terms xmlns="http://schemas.microsoft.com/office/infopath/2007/PartnerControls"/>
    </lcf76f155ced4ddcb4097134ff3c332f>
    <TaxCatchAll xmlns="20e2bef3-9786-4dee-ae28-4a0f9d1420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6" ma:contentTypeDescription="Create a new document." ma:contentTypeScope="" ma:versionID="e35e00721190e67ee8ea71e433486900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54bc564c38ba754a1c3c2baec0e03988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7eb3f4-a676-49d8-87c3-34e8a463d99c}" ma:internalName="TaxCatchAll" ma:showField="CatchAllData" ma:web="20e2bef3-9786-4dee-ae28-4a0f9d142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D22E9-A715-40BE-9C9A-D6E3CA6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58DE3B-5150-43F2-9089-F1410EFB8A3A}">
  <ds:schemaRefs>
    <ds:schemaRef ds:uri="http://schemas.microsoft.com/office/2006/metadata/properties"/>
    <ds:schemaRef ds:uri="http://schemas.microsoft.com/office/infopath/2007/PartnerControls"/>
    <ds:schemaRef ds:uri="f8e38aaa-2514-4b62-bcb7-8e476af75d9a"/>
    <ds:schemaRef ds:uri="20e2bef3-9786-4dee-ae28-4a0f9d142097"/>
  </ds:schemaRefs>
</ds:datastoreItem>
</file>

<file path=customXml/itemProps3.xml><?xml version="1.0" encoding="utf-8"?>
<ds:datastoreItem xmlns:ds="http://schemas.openxmlformats.org/officeDocument/2006/customXml" ds:itemID="{8C3ADD9A-08EA-4D19-888C-F1449F7E8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A3B79C-699A-491D-84A1-CE2992112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179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 STATEMENTS</vt:lpstr>
    </vt:vector>
  </TitlesOfParts>
  <Company>London Borough of Tower Hamlets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STATEMENTS</dc:title>
  <dc:creator>karl.henson</dc:creator>
  <cp:lastModifiedBy>Michel Ngue-Awane</cp:lastModifiedBy>
  <cp:revision>49</cp:revision>
  <cp:lastPrinted>2011-09-04T19:10:00Z</cp:lastPrinted>
  <dcterms:created xsi:type="dcterms:W3CDTF">2023-05-18T16:03:00Z</dcterms:created>
  <dcterms:modified xsi:type="dcterms:W3CDTF">2023-05-24T11:54:00Z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  <property fmtid="{D5CDD505-2E9C-101B-9397-08002B2CF9AE}" pid="3" name="Order">
    <vt:r8>44800</vt:r8>
  </property>
  <property fmtid="{D5CDD505-2E9C-101B-9397-08002B2CF9AE}" pid="4" name="MediaServiceImageTags">
    <vt:lpwstr/>
  </property>
</Properties>
</file>