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7DCD9" w14:textId="77777777" w:rsidR="001E01C7" w:rsidRDefault="001E01C7" w:rsidP="001E01C7">
      <w:pPr>
        <w:rPr>
          <w:rFonts w:cs="Arial"/>
        </w:rPr>
      </w:pPr>
      <w:r>
        <w:rPr>
          <w:rFonts w:cs="Arial"/>
        </w:rPr>
        <w:tab/>
      </w:r>
      <w:r>
        <w:rPr>
          <w:rFonts w:cs="Arial"/>
          <w:b/>
          <w:noProof/>
          <w:lang w:eastAsia="en-GB"/>
        </w:rPr>
        <w:drawing>
          <wp:anchor distT="0" distB="0" distL="114300" distR="114300" simplePos="0" relativeHeight="251659264" behindDoc="1" locked="0" layoutInCell="1" allowOverlap="1" wp14:anchorId="30B47990" wp14:editId="16A84E06">
            <wp:simplePos x="0" y="0"/>
            <wp:positionH relativeFrom="column">
              <wp:posOffset>3632835</wp:posOffset>
            </wp:positionH>
            <wp:positionV relativeFrom="paragraph">
              <wp:posOffset>-332105</wp:posOffset>
            </wp:positionV>
            <wp:extent cx="2162175" cy="828675"/>
            <wp:effectExtent l="0" t="0" r="9525" b="9525"/>
            <wp:wrapNone/>
            <wp:docPr id="1" name="Picture 1" descr="NSC short logo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 short logo 150d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7062B9" w14:textId="77777777" w:rsidR="001E01C7" w:rsidRDefault="001E01C7" w:rsidP="001E01C7">
      <w:pPr>
        <w:rPr>
          <w:rFonts w:cs="Arial"/>
          <w:bCs/>
        </w:rPr>
      </w:pPr>
    </w:p>
    <w:p w14:paraId="458847A5" w14:textId="77777777" w:rsidR="001E01C7" w:rsidRDefault="001E01C7" w:rsidP="001E01C7">
      <w:pPr>
        <w:rPr>
          <w:rFonts w:cs="Arial"/>
        </w:rPr>
      </w:pPr>
    </w:p>
    <w:p w14:paraId="18316946" w14:textId="77777777" w:rsidR="001E01C7" w:rsidRDefault="001E01C7" w:rsidP="001E01C7">
      <w:pPr>
        <w:rPr>
          <w:rFonts w:cs="Arial"/>
        </w:rPr>
      </w:pPr>
    </w:p>
    <w:p w14:paraId="3AA05E39" w14:textId="79157E40" w:rsidR="001E01C7" w:rsidRDefault="00F9554B" w:rsidP="001E01C7">
      <w:pPr>
        <w:rPr>
          <w:rFonts w:cs="Arial"/>
        </w:rPr>
      </w:pPr>
      <w:bookmarkStart w:id="0" w:name="bkAddress"/>
      <w:bookmarkEnd w:id="0"/>
      <w:r>
        <w:rPr>
          <w:rFonts w:cs="Arial"/>
        </w:rPr>
        <w:t>2 November</w:t>
      </w:r>
      <w:r w:rsidR="001E01C7">
        <w:rPr>
          <w:rFonts w:cs="Arial"/>
        </w:rPr>
        <w:t xml:space="preserve"> 2019</w:t>
      </w:r>
    </w:p>
    <w:p w14:paraId="354B8899" w14:textId="77777777" w:rsidR="001E01C7" w:rsidRPr="0058792D" w:rsidRDefault="001E01C7" w:rsidP="001E01C7">
      <w:pPr>
        <w:rPr>
          <w:rFonts w:cs="Arial"/>
          <w:szCs w:val="24"/>
        </w:rPr>
      </w:pPr>
    </w:p>
    <w:p w14:paraId="2DC431E5" w14:textId="77777777" w:rsidR="001E01C7" w:rsidRDefault="001E01C7" w:rsidP="001E01C7">
      <w:pPr>
        <w:rPr>
          <w:rFonts w:cs="Arial"/>
        </w:rPr>
      </w:pPr>
    </w:p>
    <w:p w14:paraId="5ABAEFA3" w14:textId="77777777" w:rsidR="001E01C7" w:rsidRDefault="001E01C7" w:rsidP="001E01C7">
      <w:pPr>
        <w:rPr>
          <w:rFonts w:cs="Arial"/>
        </w:rPr>
      </w:pPr>
    </w:p>
    <w:p w14:paraId="50882B10" w14:textId="77777777" w:rsidR="001E01C7" w:rsidRDefault="001E01C7" w:rsidP="001E01C7">
      <w:pPr>
        <w:rPr>
          <w:rFonts w:cs="Arial"/>
        </w:rPr>
      </w:pPr>
      <w:r>
        <w:rPr>
          <w:rFonts w:cs="Arial"/>
        </w:rPr>
        <w:t>Dear Provider</w:t>
      </w:r>
    </w:p>
    <w:p w14:paraId="12E8DF67" w14:textId="77777777" w:rsidR="001E01C7" w:rsidRDefault="001E01C7" w:rsidP="001E01C7">
      <w:pPr>
        <w:jc w:val="center"/>
        <w:rPr>
          <w:rFonts w:cs="Arial"/>
          <w:b/>
        </w:rPr>
      </w:pPr>
    </w:p>
    <w:p w14:paraId="4922E5C2" w14:textId="77777777" w:rsidR="00F42C25" w:rsidRPr="00F42C25" w:rsidRDefault="00F42C25" w:rsidP="00F42C25">
      <w:pPr>
        <w:jc w:val="center"/>
        <w:rPr>
          <w:rFonts w:cs="Arial"/>
          <w:color w:val="000000"/>
          <w:szCs w:val="24"/>
          <w:u w:val="single"/>
          <w:shd w:val="clear" w:color="auto" w:fill="FFFFFF"/>
        </w:rPr>
      </w:pPr>
      <w:r w:rsidRPr="00F42C25">
        <w:rPr>
          <w:rFonts w:cs="Arial"/>
          <w:color w:val="000000"/>
          <w:szCs w:val="24"/>
          <w:u w:val="single"/>
          <w:shd w:val="clear" w:color="auto" w:fill="FFFFFF"/>
        </w:rPr>
        <w:t>Community Equipment Service (BNSSG CCG, Bristol City Council, North Somerset Council &amp; South Gloucestershire Council)</w:t>
      </w:r>
      <w:r w:rsidRPr="00F42C25">
        <w:rPr>
          <w:rFonts w:cs="Arial"/>
          <w:color w:val="000000"/>
          <w:szCs w:val="24"/>
          <w:u w:val="single"/>
          <w:shd w:val="clear" w:color="auto" w:fill="FFFFFF"/>
        </w:rPr>
        <w:t xml:space="preserve"> </w:t>
      </w:r>
    </w:p>
    <w:p w14:paraId="0A650F06" w14:textId="3B947395" w:rsidR="00F42C25" w:rsidRPr="00F42C25" w:rsidRDefault="001E01C7" w:rsidP="00F42C25">
      <w:pPr>
        <w:jc w:val="center"/>
        <w:rPr>
          <w:rFonts w:cs="Arial"/>
          <w:bCs/>
          <w:szCs w:val="24"/>
          <w:u w:val="single"/>
        </w:rPr>
      </w:pPr>
      <w:r w:rsidRPr="00F42C25">
        <w:rPr>
          <w:rFonts w:cs="Arial"/>
          <w:szCs w:val="24"/>
          <w:u w:val="single"/>
        </w:rPr>
        <w:t xml:space="preserve">Ref: </w:t>
      </w:r>
      <w:r w:rsidR="00F42C25" w:rsidRPr="00F42C25">
        <w:rPr>
          <w:rFonts w:cs="Arial"/>
          <w:bCs/>
          <w:szCs w:val="24"/>
          <w:u w:val="single"/>
        </w:rPr>
        <w:t>DN411694</w:t>
      </w:r>
    </w:p>
    <w:p w14:paraId="4B65CBE7" w14:textId="2A228C17" w:rsidR="001E01C7" w:rsidRPr="00EA0883" w:rsidRDefault="001E01C7" w:rsidP="001E01C7">
      <w:pPr>
        <w:jc w:val="center"/>
        <w:rPr>
          <w:rFonts w:cs="Arial"/>
        </w:rPr>
      </w:pPr>
    </w:p>
    <w:p w14:paraId="1B4C2EE4" w14:textId="77777777" w:rsidR="001E01C7" w:rsidRDefault="001E01C7" w:rsidP="001E01C7">
      <w:pPr>
        <w:jc w:val="center"/>
        <w:rPr>
          <w:rFonts w:cs="Arial"/>
          <w:b/>
        </w:rPr>
      </w:pPr>
    </w:p>
    <w:p w14:paraId="72F556AC" w14:textId="77777777" w:rsidR="001E01C7" w:rsidRPr="009B7D9D" w:rsidRDefault="001E01C7" w:rsidP="001E01C7">
      <w:pPr>
        <w:rPr>
          <w:rFonts w:cs="Arial"/>
        </w:rPr>
      </w:pPr>
      <w:r w:rsidRPr="009B7D9D">
        <w:rPr>
          <w:rFonts w:cs="Arial"/>
        </w:rPr>
        <w:t xml:space="preserve">Thank you for your request for TUPE information concerning </w:t>
      </w:r>
      <w:r>
        <w:rPr>
          <w:rFonts w:cs="Arial"/>
        </w:rPr>
        <w:t>the above contract opportunity.</w:t>
      </w:r>
      <w:bookmarkStart w:id="1" w:name="_GoBack"/>
      <w:bookmarkEnd w:id="1"/>
    </w:p>
    <w:p w14:paraId="490AF819" w14:textId="77777777" w:rsidR="001E01C7" w:rsidRDefault="001E01C7" w:rsidP="001E01C7">
      <w:pPr>
        <w:rPr>
          <w:rFonts w:cs="Arial"/>
          <w:b/>
          <w:color w:val="000000"/>
        </w:rPr>
      </w:pPr>
    </w:p>
    <w:p w14:paraId="44DCBB69" w14:textId="77777777" w:rsidR="001E01C7" w:rsidRPr="00A15766" w:rsidRDefault="001E01C7" w:rsidP="001E01C7">
      <w:pPr>
        <w:widowControl w:val="0"/>
        <w:autoSpaceDE w:val="0"/>
        <w:autoSpaceDN w:val="0"/>
        <w:adjustRightInd w:val="0"/>
        <w:rPr>
          <w:rFonts w:cs="Arial"/>
          <w:b/>
          <w:color w:val="000000"/>
        </w:rPr>
      </w:pPr>
      <w:r w:rsidRPr="00A15766">
        <w:rPr>
          <w:rFonts w:cs="Arial"/>
          <w:b/>
          <w:color w:val="000000"/>
        </w:rPr>
        <w:t>Letter of Confidentiality</w:t>
      </w:r>
    </w:p>
    <w:p w14:paraId="630E8D4C" w14:textId="77777777" w:rsidR="001E01C7" w:rsidRPr="00A15766" w:rsidRDefault="001E01C7" w:rsidP="001E01C7">
      <w:pPr>
        <w:widowControl w:val="0"/>
        <w:autoSpaceDE w:val="0"/>
        <w:autoSpaceDN w:val="0"/>
        <w:adjustRightInd w:val="0"/>
        <w:rPr>
          <w:rFonts w:cs="Arial"/>
          <w:color w:val="000000"/>
        </w:rPr>
      </w:pPr>
    </w:p>
    <w:p w14:paraId="404F9ADD" w14:textId="13CD2033" w:rsidR="001E01C7" w:rsidRPr="00A15766" w:rsidRDefault="001E01C7" w:rsidP="001E01C7">
      <w:pPr>
        <w:widowControl w:val="0"/>
        <w:autoSpaceDE w:val="0"/>
        <w:autoSpaceDN w:val="0"/>
        <w:adjustRightInd w:val="0"/>
        <w:rPr>
          <w:rFonts w:cs="Arial"/>
          <w:color w:val="000000"/>
        </w:rPr>
      </w:pPr>
      <w:r w:rsidRPr="00A15766">
        <w:rPr>
          <w:rFonts w:cs="Arial"/>
          <w:color w:val="000000"/>
        </w:rPr>
        <w:t xml:space="preserve">In consideration </w:t>
      </w:r>
      <w:r w:rsidRPr="004D2CC9">
        <w:rPr>
          <w:rFonts w:cs="Arial"/>
          <w:color w:val="000000"/>
        </w:rPr>
        <w:t xml:space="preserve">of </w:t>
      </w:r>
      <w:r w:rsidR="004D2CC9" w:rsidRPr="004D2CC9">
        <w:rPr>
          <w:rFonts w:cs="Arial"/>
          <w:color w:val="000000"/>
          <w:szCs w:val="24"/>
          <w:shd w:val="clear" w:color="auto" w:fill="FFFFFF"/>
        </w:rPr>
        <w:t>Bristol City Council, North Somerset Council &amp; South Gloucestershire Council</w:t>
      </w:r>
      <w:r w:rsidR="004D2CC9" w:rsidRPr="004D2CC9">
        <w:rPr>
          <w:rFonts w:cs="Arial"/>
          <w:color w:val="000000"/>
        </w:rPr>
        <w:t xml:space="preserve"> </w:t>
      </w:r>
      <w:r w:rsidRPr="004D2CC9">
        <w:rPr>
          <w:rFonts w:cs="Arial"/>
          <w:color w:val="000000"/>
        </w:rPr>
        <w:t>making available to us and our professional advisers information relating to individual employees,</w:t>
      </w:r>
      <w:r w:rsidRPr="00A15766">
        <w:rPr>
          <w:rFonts w:cs="Arial"/>
          <w:color w:val="000000"/>
        </w:rPr>
        <w:t xml:space="preserve"> we hereby undertake and agree with you as follows: -</w:t>
      </w:r>
    </w:p>
    <w:p w14:paraId="48F4EC99" w14:textId="77777777" w:rsidR="001E01C7" w:rsidRPr="00A15766" w:rsidRDefault="001E01C7" w:rsidP="001E01C7">
      <w:pPr>
        <w:widowControl w:val="0"/>
        <w:autoSpaceDE w:val="0"/>
        <w:autoSpaceDN w:val="0"/>
        <w:adjustRightInd w:val="0"/>
        <w:rPr>
          <w:rFonts w:cs="Arial"/>
          <w:color w:val="000000"/>
        </w:rPr>
      </w:pPr>
    </w:p>
    <w:p w14:paraId="77257B07" w14:textId="77777777" w:rsidR="001E01C7" w:rsidRPr="00A15766" w:rsidRDefault="001E01C7" w:rsidP="001E01C7">
      <w:pPr>
        <w:widowControl w:val="0"/>
        <w:numPr>
          <w:ilvl w:val="0"/>
          <w:numId w:val="2"/>
        </w:numPr>
        <w:autoSpaceDE w:val="0"/>
        <w:autoSpaceDN w:val="0"/>
        <w:adjustRightInd w:val="0"/>
        <w:jc w:val="both"/>
        <w:rPr>
          <w:rFonts w:cs="Arial"/>
          <w:color w:val="000000"/>
        </w:rPr>
      </w:pPr>
      <w:r w:rsidRPr="00A15766">
        <w:rPr>
          <w:rFonts w:cs="Arial"/>
          <w:color w:val="000000"/>
        </w:rPr>
        <w:t>That save as required by law we shall not disclose such information provided to any third party other than our professional advisers, or such of our directors or employees involved in the tender for the above titled Contract.</w:t>
      </w:r>
    </w:p>
    <w:p w14:paraId="73EDA663" w14:textId="77777777" w:rsidR="001E01C7" w:rsidRPr="00A15766" w:rsidRDefault="001E01C7" w:rsidP="001E01C7">
      <w:pPr>
        <w:widowControl w:val="0"/>
        <w:autoSpaceDE w:val="0"/>
        <w:autoSpaceDN w:val="0"/>
        <w:adjustRightInd w:val="0"/>
        <w:rPr>
          <w:rFonts w:cs="Arial"/>
          <w:color w:val="000000"/>
        </w:rPr>
      </w:pPr>
    </w:p>
    <w:p w14:paraId="7F152510" w14:textId="77777777" w:rsidR="001E01C7" w:rsidRPr="00A15766" w:rsidRDefault="001E01C7" w:rsidP="001E01C7">
      <w:pPr>
        <w:widowControl w:val="0"/>
        <w:numPr>
          <w:ilvl w:val="0"/>
          <w:numId w:val="2"/>
        </w:numPr>
        <w:autoSpaceDE w:val="0"/>
        <w:autoSpaceDN w:val="0"/>
        <w:adjustRightInd w:val="0"/>
        <w:jc w:val="both"/>
        <w:rPr>
          <w:rFonts w:cs="Arial"/>
          <w:color w:val="000000"/>
        </w:rPr>
      </w:pPr>
      <w:r w:rsidRPr="00A15766">
        <w:rPr>
          <w:rFonts w:cs="Arial"/>
          <w:color w:val="000000"/>
        </w:rPr>
        <w:t>That neither we nor our professional advisors shall initiate or engage in any contact of any kind with staff or employees other than in the ordinary course of our business.</w:t>
      </w:r>
    </w:p>
    <w:p w14:paraId="693BD5D0" w14:textId="77777777" w:rsidR="001E01C7" w:rsidRPr="00A15766" w:rsidRDefault="001E01C7" w:rsidP="001E01C7">
      <w:pPr>
        <w:widowControl w:val="0"/>
        <w:autoSpaceDE w:val="0"/>
        <w:autoSpaceDN w:val="0"/>
        <w:adjustRightInd w:val="0"/>
        <w:rPr>
          <w:rFonts w:cs="Arial"/>
          <w:color w:val="000000"/>
        </w:rPr>
      </w:pPr>
    </w:p>
    <w:p w14:paraId="37868845" w14:textId="77777777" w:rsidR="001E01C7" w:rsidRPr="00A15766" w:rsidRDefault="001E01C7" w:rsidP="001E01C7">
      <w:pPr>
        <w:widowControl w:val="0"/>
        <w:numPr>
          <w:ilvl w:val="0"/>
          <w:numId w:val="2"/>
        </w:numPr>
        <w:autoSpaceDE w:val="0"/>
        <w:autoSpaceDN w:val="0"/>
        <w:adjustRightInd w:val="0"/>
        <w:jc w:val="both"/>
        <w:rPr>
          <w:rFonts w:cs="Arial"/>
          <w:color w:val="000000"/>
        </w:rPr>
      </w:pPr>
      <w:r w:rsidRPr="00A15766">
        <w:rPr>
          <w:rFonts w:cs="Arial"/>
          <w:color w:val="000000"/>
        </w:rPr>
        <w:t>All information of whatsoever nature disclosed to us by you relating to the employee transfer shall be treated as strictly confidential and accordingly shall not, without your written consent be disclosed to any person other than our own professional advisers and such of our directors or senior employees as are directly concerned with our evaluation, save as required by law.  We shall procure that each person to whom such a disclosure is made complies with the terms of this undertaking as if that person had also given it.</w:t>
      </w:r>
    </w:p>
    <w:p w14:paraId="3F2694A3" w14:textId="77777777" w:rsidR="001E01C7" w:rsidRPr="00A15766" w:rsidRDefault="001E01C7" w:rsidP="001E01C7">
      <w:pPr>
        <w:widowControl w:val="0"/>
        <w:autoSpaceDE w:val="0"/>
        <w:autoSpaceDN w:val="0"/>
        <w:adjustRightInd w:val="0"/>
        <w:rPr>
          <w:rFonts w:cs="Arial"/>
          <w:color w:val="000000"/>
        </w:rPr>
      </w:pPr>
    </w:p>
    <w:p w14:paraId="4620F553" w14:textId="77777777" w:rsidR="001E01C7" w:rsidRPr="00A15766" w:rsidRDefault="001E01C7" w:rsidP="001E01C7">
      <w:pPr>
        <w:widowControl w:val="0"/>
        <w:numPr>
          <w:ilvl w:val="0"/>
          <w:numId w:val="2"/>
        </w:numPr>
        <w:autoSpaceDE w:val="0"/>
        <w:autoSpaceDN w:val="0"/>
        <w:adjustRightInd w:val="0"/>
        <w:jc w:val="both"/>
        <w:rPr>
          <w:rFonts w:cs="Arial"/>
          <w:color w:val="000000"/>
        </w:rPr>
      </w:pPr>
      <w:r w:rsidRPr="00A15766">
        <w:rPr>
          <w:rFonts w:cs="Arial"/>
          <w:color w:val="000000"/>
        </w:rPr>
        <w:t>The phrase” Confidential Information” shall not include any of the following: -</w:t>
      </w:r>
    </w:p>
    <w:p w14:paraId="79704F42" w14:textId="77777777" w:rsidR="001E01C7" w:rsidRPr="00A15766" w:rsidRDefault="001E01C7" w:rsidP="001E01C7">
      <w:pPr>
        <w:widowControl w:val="0"/>
        <w:autoSpaceDE w:val="0"/>
        <w:autoSpaceDN w:val="0"/>
        <w:adjustRightInd w:val="0"/>
        <w:rPr>
          <w:rFonts w:cs="Arial"/>
          <w:color w:val="000000"/>
        </w:rPr>
      </w:pPr>
    </w:p>
    <w:p w14:paraId="649D9C92" w14:textId="77777777" w:rsidR="001E01C7" w:rsidRDefault="001E01C7" w:rsidP="001E01C7">
      <w:pPr>
        <w:widowControl w:val="0"/>
        <w:numPr>
          <w:ilvl w:val="0"/>
          <w:numId w:val="1"/>
        </w:numPr>
        <w:autoSpaceDE w:val="0"/>
        <w:autoSpaceDN w:val="0"/>
        <w:adjustRightInd w:val="0"/>
        <w:jc w:val="both"/>
        <w:rPr>
          <w:rFonts w:cs="Arial"/>
          <w:color w:val="000000"/>
        </w:rPr>
      </w:pPr>
      <w:r w:rsidRPr="00A15766">
        <w:rPr>
          <w:rFonts w:cs="Arial"/>
          <w:color w:val="000000"/>
        </w:rPr>
        <w:t>information lawfully in our possession or that of our advisers prior to its</w:t>
      </w:r>
      <w:r>
        <w:rPr>
          <w:rFonts w:cs="Arial"/>
          <w:color w:val="000000"/>
        </w:rPr>
        <w:t xml:space="preserve"> </w:t>
      </w:r>
      <w:r w:rsidRPr="00A15766">
        <w:rPr>
          <w:rFonts w:cs="Arial"/>
          <w:color w:val="000000"/>
        </w:rPr>
        <w:t>disclosure by you to us;</w:t>
      </w:r>
    </w:p>
    <w:p w14:paraId="0D8C8826" w14:textId="77777777" w:rsidR="001E01C7" w:rsidRDefault="001E01C7" w:rsidP="001E01C7">
      <w:pPr>
        <w:widowControl w:val="0"/>
        <w:numPr>
          <w:ilvl w:val="0"/>
          <w:numId w:val="1"/>
        </w:numPr>
        <w:autoSpaceDE w:val="0"/>
        <w:autoSpaceDN w:val="0"/>
        <w:adjustRightInd w:val="0"/>
        <w:jc w:val="both"/>
        <w:rPr>
          <w:rFonts w:cs="Arial"/>
          <w:color w:val="000000"/>
        </w:rPr>
      </w:pPr>
      <w:r w:rsidRPr="00A15766">
        <w:rPr>
          <w:rFonts w:cs="Arial"/>
          <w:color w:val="000000"/>
        </w:rPr>
        <w:t>information in the public domain prior to its disclosure by you to us;</w:t>
      </w:r>
    </w:p>
    <w:p w14:paraId="634FDDFD" w14:textId="77777777" w:rsidR="001E01C7" w:rsidRDefault="001E01C7" w:rsidP="001E01C7">
      <w:pPr>
        <w:widowControl w:val="0"/>
        <w:numPr>
          <w:ilvl w:val="0"/>
          <w:numId w:val="1"/>
        </w:numPr>
        <w:autoSpaceDE w:val="0"/>
        <w:autoSpaceDN w:val="0"/>
        <w:adjustRightInd w:val="0"/>
        <w:jc w:val="both"/>
        <w:rPr>
          <w:rFonts w:cs="Arial"/>
          <w:color w:val="000000"/>
        </w:rPr>
      </w:pPr>
      <w:r>
        <w:rPr>
          <w:rFonts w:cs="Arial"/>
          <w:color w:val="000000"/>
        </w:rPr>
        <w:t>i</w:t>
      </w:r>
      <w:r w:rsidRPr="00A15766">
        <w:rPr>
          <w:rFonts w:cs="Arial"/>
          <w:color w:val="000000"/>
        </w:rPr>
        <w:t>nformation which comes into the public domain after its disclosure by you to us (other than by reason of action of us or our advisors).</w:t>
      </w:r>
    </w:p>
    <w:p w14:paraId="0A0417FE" w14:textId="77777777" w:rsidR="001E01C7" w:rsidRDefault="001E01C7" w:rsidP="001E01C7">
      <w:pPr>
        <w:widowControl w:val="0"/>
        <w:autoSpaceDE w:val="0"/>
        <w:autoSpaceDN w:val="0"/>
        <w:adjustRightInd w:val="0"/>
        <w:rPr>
          <w:rFonts w:cs="Arial"/>
          <w:color w:val="000000"/>
        </w:rPr>
      </w:pPr>
    </w:p>
    <w:p w14:paraId="5A192006" w14:textId="77777777" w:rsidR="001E01C7" w:rsidRPr="00A15766" w:rsidRDefault="001E01C7" w:rsidP="001E01C7">
      <w:pPr>
        <w:widowControl w:val="0"/>
        <w:numPr>
          <w:ilvl w:val="0"/>
          <w:numId w:val="2"/>
        </w:numPr>
        <w:autoSpaceDE w:val="0"/>
        <w:autoSpaceDN w:val="0"/>
        <w:adjustRightInd w:val="0"/>
        <w:jc w:val="both"/>
        <w:rPr>
          <w:rFonts w:cs="Arial"/>
          <w:color w:val="000000"/>
        </w:rPr>
      </w:pPr>
      <w:r w:rsidRPr="00A15766">
        <w:rPr>
          <w:rFonts w:cs="Arial"/>
          <w:color w:val="000000"/>
        </w:rPr>
        <w:t>None of the “Confidential Information” shall be used by us or our professional advisers for any purpose other than in connection with the above titled contract.</w:t>
      </w:r>
    </w:p>
    <w:p w14:paraId="10EE5B3A" w14:textId="77777777" w:rsidR="001E01C7" w:rsidRPr="00A15766" w:rsidRDefault="001E01C7" w:rsidP="001E01C7">
      <w:pPr>
        <w:widowControl w:val="0"/>
        <w:autoSpaceDE w:val="0"/>
        <w:autoSpaceDN w:val="0"/>
        <w:adjustRightInd w:val="0"/>
        <w:rPr>
          <w:rFonts w:cs="Arial"/>
          <w:color w:val="000000"/>
        </w:rPr>
      </w:pPr>
    </w:p>
    <w:p w14:paraId="232E79C4" w14:textId="77777777" w:rsidR="001E01C7" w:rsidRPr="00A15766" w:rsidRDefault="001E01C7" w:rsidP="001E01C7">
      <w:pPr>
        <w:widowControl w:val="0"/>
        <w:numPr>
          <w:ilvl w:val="0"/>
          <w:numId w:val="2"/>
        </w:numPr>
        <w:autoSpaceDE w:val="0"/>
        <w:autoSpaceDN w:val="0"/>
        <w:adjustRightInd w:val="0"/>
        <w:jc w:val="both"/>
        <w:rPr>
          <w:rFonts w:cs="Arial"/>
          <w:color w:val="000000"/>
        </w:rPr>
      </w:pPr>
      <w:r w:rsidRPr="00A15766">
        <w:rPr>
          <w:rFonts w:cs="Arial"/>
          <w:color w:val="000000"/>
        </w:rPr>
        <w:lastRenderedPageBreak/>
        <w:t>We shall not and shall procure that our professional advisers shall not take or make copies of any “Confidential Information” or authorise any other person so to do other than for the purpose of supplying “Confidential Information” to our other professional advisers, or to our directors and senior employees to whom disclosure of such information is permitted under paragraph (iii) above.</w:t>
      </w:r>
    </w:p>
    <w:p w14:paraId="490228CC" w14:textId="77777777" w:rsidR="001E01C7" w:rsidRPr="00A15766" w:rsidRDefault="001E01C7" w:rsidP="001E01C7">
      <w:pPr>
        <w:widowControl w:val="0"/>
        <w:autoSpaceDE w:val="0"/>
        <w:autoSpaceDN w:val="0"/>
        <w:adjustRightInd w:val="0"/>
        <w:rPr>
          <w:rFonts w:cs="Arial"/>
          <w:color w:val="000000"/>
        </w:rPr>
      </w:pPr>
    </w:p>
    <w:p w14:paraId="72E3F6B8" w14:textId="77777777" w:rsidR="001E01C7" w:rsidRPr="00A15766" w:rsidRDefault="001E01C7" w:rsidP="001E01C7">
      <w:pPr>
        <w:widowControl w:val="0"/>
        <w:numPr>
          <w:ilvl w:val="0"/>
          <w:numId w:val="2"/>
        </w:numPr>
        <w:autoSpaceDE w:val="0"/>
        <w:autoSpaceDN w:val="0"/>
        <w:adjustRightInd w:val="0"/>
        <w:jc w:val="both"/>
        <w:rPr>
          <w:rFonts w:cs="Arial"/>
          <w:color w:val="000000"/>
        </w:rPr>
      </w:pPr>
      <w:r w:rsidRPr="00A15766">
        <w:rPr>
          <w:rFonts w:cs="Arial"/>
          <w:color w:val="000000"/>
        </w:rPr>
        <w:t>None of the information provided, whether “Confidential Information”, or otherwise, shall constitute a representation, nor shall any such information be warranted.</w:t>
      </w:r>
    </w:p>
    <w:p w14:paraId="2E7CDE2A" w14:textId="77777777" w:rsidR="001E01C7" w:rsidRPr="00A15766" w:rsidRDefault="001E01C7" w:rsidP="001E01C7">
      <w:pPr>
        <w:widowControl w:val="0"/>
        <w:autoSpaceDE w:val="0"/>
        <w:autoSpaceDN w:val="0"/>
        <w:adjustRightInd w:val="0"/>
        <w:rPr>
          <w:rFonts w:cs="Arial"/>
          <w:color w:val="000000"/>
        </w:rPr>
      </w:pPr>
    </w:p>
    <w:p w14:paraId="0763CBB3" w14:textId="77777777" w:rsidR="001E01C7" w:rsidRPr="00A15766" w:rsidRDefault="001E01C7" w:rsidP="001E01C7">
      <w:pPr>
        <w:widowControl w:val="0"/>
        <w:autoSpaceDE w:val="0"/>
        <w:autoSpaceDN w:val="0"/>
        <w:adjustRightInd w:val="0"/>
        <w:rPr>
          <w:rFonts w:cs="Arial"/>
          <w:color w:val="000000"/>
        </w:rPr>
      </w:pPr>
    </w:p>
    <w:p w14:paraId="1A8A4EB9" w14:textId="77777777" w:rsidR="001E01C7" w:rsidRPr="00A15766" w:rsidRDefault="001E01C7" w:rsidP="001E01C7">
      <w:pPr>
        <w:widowControl w:val="0"/>
        <w:autoSpaceDE w:val="0"/>
        <w:autoSpaceDN w:val="0"/>
        <w:adjustRightInd w:val="0"/>
        <w:rPr>
          <w:rFonts w:cs="Arial"/>
          <w:color w:val="000000"/>
        </w:rPr>
      </w:pPr>
    </w:p>
    <w:p w14:paraId="46FAC7A1" w14:textId="77777777" w:rsidR="001E01C7" w:rsidRDefault="001E01C7" w:rsidP="001E01C7">
      <w:pPr>
        <w:widowControl w:val="0"/>
        <w:autoSpaceDE w:val="0"/>
        <w:autoSpaceDN w:val="0"/>
        <w:adjustRightInd w:val="0"/>
        <w:rPr>
          <w:rFonts w:cs="Arial"/>
          <w:color w:val="000000"/>
        </w:rPr>
      </w:pPr>
      <w:r w:rsidRPr="00A15766">
        <w:rPr>
          <w:rFonts w:cs="Arial"/>
          <w:color w:val="000000"/>
        </w:rPr>
        <w:t>We agree to be bound by the terms of this letter.</w:t>
      </w:r>
    </w:p>
    <w:p w14:paraId="1DC93CB7" w14:textId="77777777" w:rsidR="001E01C7" w:rsidRDefault="001E01C7" w:rsidP="001E01C7">
      <w:pPr>
        <w:widowControl w:val="0"/>
        <w:autoSpaceDE w:val="0"/>
        <w:autoSpaceDN w:val="0"/>
        <w:adjustRightInd w:val="0"/>
        <w:rPr>
          <w:rFonts w:cs="Arial"/>
          <w:color w:val="000000"/>
        </w:rPr>
      </w:pPr>
    </w:p>
    <w:p w14:paraId="4C2AE80F" w14:textId="77777777" w:rsidR="001E01C7" w:rsidRPr="00A15766" w:rsidRDefault="001E01C7" w:rsidP="001E01C7">
      <w:pPr>
        <w:widowControl w:val="0"/>
        <w:autoSpaceDE w:val="0"/>
        <w:autoSpaceDN w:val="0"/>
        <w:adjustRightInd w:val="0"/>
        <w:rPr>
          <w:rFonts w:cs="Arial"/>
          <w:color w:val="000000"/>
        </w:rPr>
      </w:pPr>
    </w:p>
    <w:p w14:paraId="25156E67" w14:textId="77777777" w:rsidR="001E01C7" w:rsidRDefault="001E01C7" w:rsidP="001E01C7">
      <w:pPr>
        <w:widowControl w:val="0"/>
        <w:autoSpaceDE w:val="0"/>
        <w:autoSpaceDN w:val="0"/>
        <w:adjustRightInd w:val="0"/>
        <w:ind w:left="1440"/>
        <w:rPr>
          <w:rFonts w:cs="Arial"/>
          <w:color w:val="000000"/>
        </w:rPr>
      </w:pPr>
      <w:r w:rsidRPr="00A15766">
        <w:rPr>
          <w:rFonts w:cs="Arial"/>
          <w:color w:val="000000"/>
        </w:rPr>
        <w:t>_______________________________</w:t>
      </w:r>
      <w:r w:rsidRPr="00A15766">
        <w:rPr>
          <w:rFonts w:cs="Arial"/>
          <w:color w:val="000000"/>
        </w:rPr>
        <w:tab/>
        <w:t>(Signature)</w:t>
      </w:r>
      <w:r w:rsidRPr="00A15766">
        <w:rPr>
          <w:rFonts w:cs="Arial"/>
          <w:color w:val="000000"/>
        </w:rPr>
        <w:tab/>
      </w:r>
    </w:p>
    <w:p w14:paraId="42392EEC" w14:textId="77777777" w:rsidR="001E01C7" w:rsidRDefault="001E01C7" w:rsidP="001E01C7">
      <w:pPr>
        <w:widowControl w:val="0"/>
        <w:autoSpaceDE w:val="0"/>
        <w:autoSpaceDN w:val="0"/>
        <w:adjustRightInd w:val="0"/>
        <w:rPr>
          <w:rFonts w:cs="Arial"/>
          <w:color w:val="000000"/>
        </w:rPr>
      </w:pPr>
    </w:p>
    <w:p w14:paraId="26C9F4D8" w14:textId="22562385" w:rsidR="001E01C7" w:rsidRPr="00A15766" w:rsidRDefault="001E01C7" w:rsidP="001E01C7">
      <w:pPr>
        <w:widowControl w:val="0"/>
        <w:autoSpaceDE w:val="0"/>
        <w:autoSpaceDN w:val="0"/>
        <w:adjustRightInd w:val="0"/>
        <w:ind w:left="1440"/>
        <w:rPr>
          <w:rFonts w:cs="Arial"/>
          <w:color w:val="000000"/>
        </w:rPr>
      </w:pPr>
      <w:r w:rsidRPr="00A15766">
        <w:rPr>
          <w:rFonts w:cs="Arial"/>
          <w:color w:val="000000"/>
        </w:rPr>
        <w:t>__</w:t>
      </w:r>
      <w:r>
        <w:rPr>
          <w:rFonts w:cs="Arial"/>
          <w:color w:val="000000"/>
        </w:rPr>
        <w:t xml:space="preserve">_____________________________ </w:t>
      </w:r>
      <w:r>
        <w:rPr>
          <w:rFonts w:cs="Arial"/>
          <w:color w:val="000000"/>
        </w:rPr>
        <w:tab/>
      </w:r>
      <w:r w:rsidRPr="00A15766">
        <w:rPr>
          <w:rFonts w:cs="Arial"/>
          <w:color w:val="000000"/>
        </w:rPr>
        <w:t>(</w:t>
      </w:r>
      <w:proofErr w:type="spellStart"/>
      <w:r w:rsidRPr="00A15766">
        <w:rPr>
          <w:rFonts w:cs="Arial"/>
          <w:color w:val="000000"/>
        </w:rPr>
        <w:t>Name)</w:t>
      </w:r>
    </w:p>
    <w:p w14:paraId="2CC2C588" w14:textId="77777777" w:rsidR="001E01C7" w:rsidRPr="00A15766" w:rsidRDefault="001E01C7" w:rsidP="001E01C7">
      <w:pPr>
        <w:widowControl w:val="0"/>
        <w:autoSpaceDE w:val="0"/>
        <w:autoSpaceDN w:val="0"/>
        <w:adjustRightInd w:val="0"/>
        <w:rPr>
          <w:rFonts w:cs="Arial"/>
          <w:color w:val="000000"/>
        </w:rPr>
      </w:pPr>
    </w:p>
    <w:p w14:paraId="4720BBB0" w14:textId="77777777" w:rsidR="001E01C7" w:rsidRPr="00A15766" w:rsidRDefault="001E01C7" w:rsidP="001E01C7">
      <w:pPr>
        <w:widowControl w:val="0"/>
        <w:autoSpaceDE w:val="0"/>
        <w:autoSpaceDN w:val="0"/>
        <w:adjustRightInd w:val="0"/>
        <w:rPr>
          <w:rFonts w:cs="Arial"/>
          <w:color w:val="000000"/>
        </w:rPr>
      </w:pPr>
    </w:p>
    <w:p w14:paraId="4DCD1B24" w14:textId="77777777" w:rsidR="001E01C7" w:rsidRPr="00A15766" w:rsidRDefault="001E01C7" w:rsidP="001E01C7">
      <w:pPr>
        <w:widowControl w:val="0"/>
        <w:autoSpaceDE w:val="0"/>
        <w:autoSpaceDN w:val="0"/>
        <w:adjustRightInd w:val="0"/>
        <w:rPr>
          <w:rFonts w:cs="Arial"/>
          <w:color w:val="000000"/>
        </w:rPr>
      </w:pPr>
      <w:r w:rsidRPr="00A15766">
        <w:rPr>
          <w:rFonts w:cs="Arial"/>
          <w:color w:val="000000"/>
        </w:rPr>
        <w:t xml:space="preserve"> on</w:t>
      </w:r>
      <w:proofErr w:type="spellEnd"/>
      <w:r w:rsidRPr="00A15766">
        <w:rPr>
          <w:rFonts w:cs="Arial"/>
          <w:color w:val="000000"/>
        </w:rPr>
        <w:t xml:space="preserve"> behalf of ________________________________</w:t>
      </w:r>
      <w:r>
        <w:rPr>
          <w:rFonts w:cs="Arial"/>
          <w:color w:val="000000"/>
        </w:rPr>
        <w:t xml:space="preserve"> (Company name)</w:t>
      </w:r>
    </w:p>
    <w:p w14:paraId="50970380" w14:textId="77777777" w:rsidR="001E01C7" w:rsidRDefault="001E01C7" w:rsidP="001E01C7">
      <w:pPr>
        <w:widowControl w:val="0"/>
        <w:autoSpaceDE w:val="0"/>
        <w:autoSpaceDN w:val="0"/>
        <w:adjustRightInd w:val="0"/>
        <w:rPr>
          <w:rFonts w:cs="Arial"/>
          <w:color w:val="000000"/>
        </w:rPr>
      </w:pPr>
    </w:p>
    <w:p w14:paraId="4C6E3405" w14:textId="77777777" w:rsidR="001E01C7" w:rsidRDefault="001E01C7" w:rsidP="001E01C7">
      <w:pPr>
        <w:widowControl w:val="0"/>
        <w:autoSpaceDE w:val="0"/>
        <w:autoSpaceDN w:val="0"/>
        <w:adjustRightInd w:val="0"/>
        <w:rPr>
          <w:rFonts w:cs="Arial"/>
          <w:color w:val="000000"/>
        </w:rPr>
      </w:pPr>
    </w:p>
    <w:p w14:paraId="3ACE7A96" w14:textId="77777777" w:rsidR="001E01C7" w:rsidRPr="00A15766" w:rsidRDefault="001E01C7" w:rsidP="001E01C7">
      <w:pPr>
        <w:widowControl w:val="0"/>
        <w:autoSpaceDE w:val="0"/>
        <w:autoSpaceDN w:val="0"/>
        <w:adjustRightInd w:val="0"/>
        <w:rPr>
          <w:rFonts w:cs="Arial"/>
          <w:color w:val="000000"/>
        </w:rPr>
      </w:pPr>
      <w:r>
        <w:rPr>
          <w:rFonts w:cs="Arial"/>
          <w:color w:val="000000"/>
        </w:rPr>
        <w:t>Position</w:t>
      </w:r>
      <w:r>
        <w:rPr>
          <w:rFonts w:cs="Arial"/>
          <w:color w:val="000000"/>
        </w:rPr>
        <w:tab/>
        <w:t>________________________________</w:t>
      </w:r>
    </w:p>
    <w:p w14:paraId="1E418D02" w14:textId="77777777" w:rsidR="001E01C7" w:rsidRPr="00A15766" w:rsidRDefault="001E01C7" w:rsidP="001E01C7">
      <w:pPr>
        <w:widowControl w:val="0"/>
        <w:autoSpaceDE w:val="0"/>
        <w:autoSpaceDN w:val="0"/>
        <w:adjustRightInd w:val="0"/>
        <w:rPr>
          <w:rFonts w:cs="Arial"/>
          <w:color w:val="000000"/>
        </w:rPr>
      </w:pPr>
    </w:p>
    <w:p w14:paraId="53CB4843" w14:textId="77777777" w:rsidR="001E01C7" w:rsidRDefault="001E01C7" w:rsidP="001E01C7">
      <w:pPr>
        <w:rPr>
          <w:rFonts w:cs="Arial"/>
          <w:color w:val="000000"/>
        </w:rPr>
      </w:pPr>
      <w:r w:rsidRPr="00A15766">
        <w:rPr>
          <w:rFonts w:cs="Arial"/>
          <w:color w:val="000000"/>
        </w:rPr>
        <w:t>Date</w:t>
      </w:r>
      <w:r>
        <w:rPr>
          <w:rFonts w:cs="Arial"/>
          <w:color w:val="000000"/>
        </w:rPr>
        <w:t xml:space="preserve">d </w:t>
      </w:r>
      <w:r>
        <w:rPr>
          <w:rFonts w:cs="Arial"/>
          <w:color w:val="000000"/>
        </w:rPr>
        <w:tab/>
      </w:r>
      <w:r>
        <w:rPr>
          <w:rFonts w:cs="Arial"/>
          <w:color w:val="000000"/>
        </w:rPr>
        <w:tab/>
        <w:t>________________________________</w:t>
      </w:r>
      <w:r>
        <w:rPr>
          <w:rFonts w:cs="Arial"/>
          <w:color w:val="000000"/>
        </w:rPr>
        <w:tab/>
        <w:t xml:space="preserve"> 2019</w:t>
      </w:r>
    </w:p>
    <w:p w14:paraId="38A01792" w14:textId="77777777" w:rsidR="001E01C7" w:rsidRDefault="001E01C7" w:rsidP="001E01C7">
      <w:pPr>
        <w:rPr>
          <w:rFonts w:cs="Arial"/>
          <w:color w:val="000000"/>
        </w:rPr>
      </w:pPr>
    </w:p>
    <w:p w14:paraId="70B4FEB9" w14:textId="77777777" w:rsidR="001E01C7" w:rsidRDefault="001E01C7" w:rsidP="001E01C7">
      <w:pPr>
        <w:rPr>
          <w:rFonts w:cs="Arial"/>
          <w:color w:val="000000"/>
        </w:rPr>
      </w:pPr>
    </w:p>
    <w:p w14:paraId="6A9CF25F" w14:textId="77777777" w:rsidR="001E01C7" w:rsidRDefault="001E01C7" w:rsidP="001E01C7">
      <w:pPr>
        <w:widowControl w:val="0"/>
        <w:autoSpaceDE w:val="0"/>
        <w:autoSpaceDN w:val="0"/>
        <w:adjustRightInd w:val="0"/>
        <w:rPr>
          <w:rFonts w:cs="Arial"/>
          <w:color w:val="000000"/>
        </w:rPr>
      </w:pPr>
    </w:p>
    <w:p w14:paraId="220B0765" w14:textId="77777777" w:rsidR="001E01C7" w:rsidRDefault="001E01C7" w:rsidP="001E01C7">
      <w:pPr>
        <w:widowControl w:val="0"/>
        <w:autoSpaceDE w:val="0"/>
        <w:autoSpaceDN w:val="0"/>
        <w:adjustRightInd w:val="0"/>
        <w:rPr>
          <w:rFonts w:cs="Arial"/>
          <w:color w:val="000000"/>
        </w:rPr>
      </w:pPr>
    </w:p>
    <w:p w14:paraId="1C278237" w14:textId="77777777" w:rsidR="001E01C7" w:rsidRPr="00A15766" w:rsidRDefault="001E01C7" w:rsidP="001E01C7">
      <w:pPr>
        <w:widowControl w:val="0"/>
        <w:autoSpaceDE w:val="0"/>
        <w:autoSpaceDN w:val="0"/>
        <w:adjustRightInd w:val="0"/>
        <w:rPr>
          <w:rFonts w:cs="Arial"/>
          <w:color w:val="000000"/>
        </w:rPr>
      </w:pPr>
      <w:r w:rsidRPr="00A15766">
        <w:rPr>
          <w:rFonts w:cs="Arial"/>
          <w:color w:val="000000"/>
        </w:rPr>
        <w:t>Yours sincerely</w:t>
      </w:r>
      <w:r>
        <w:rPr>
          <w:rFonts w:cs="Arial"/>
          <w:color w:val="000000"/>
        </w:rPr>
        <w:t>,</w:t>
      </w:r>
    </w:p>
    <w:p w14:paraId="32BB2743" w14:textId="77777777" w:rsidR="001E01C7" w:rsidRPr="00A15766" w:rsidRDefault="001E01C7" w:rsidP="001E01C7">
      <w:pPr>
        <w:widowControl w:val="0"/>
        <w:autoSpaceDE w:val="0"/>
        <w:autoSpaceDN w:val="0"/>
        <w:adjustRightInd w:val="0"/>
        <w:rPr>
          <w:rFonts w:cs="Arial"/>
          <w:color w:val="000000"/>
        </w:rPr>
      </w:pPr>
    </w:p>
    <w:p w14:paraId="50DE006B" w14:textId="77777777" w:rsidR="001E01C7" w:rsidRPr="00A15766" w:rsidRDefault="001E01C7" w:rsidP="001E01C7">
      <w:pPr>
        <w:widowControl w:val="0"/>
        <w:autoSpaceDE w:val="0"/>
        <w:autoSpaceDN w:val="0"/>
        <w:adjustRightInd w:val="0"/>
        <w:rPr>
          <w:rFonts w:cs="Arial"/>
          <w:color w:val="000000"/>
        </w:rPr>
      </w:pPr>
    </w:p>
    <w:p w14:paraId="6FC2E2DB" w14:textId="77777777" w:rsidR="001E01C7" w:rsidRPr="00A15766" w:rsidRDefault="001E01C7" w:rsidP="001E01C7">
      <w:pPr>
        <w:widowControl w:val="0"/>
        <w:autoSpaceDE w:val="0"/>
        <w:autoSpaceDN w:val="0"/>
        <w:adjustRightInd w:val="0"/>
        <w:rPr>
          <w:rFonts w:cs="Arial"/>
          <w:color w:val="000000"/>
        </w:rPr>
      </w:pPr>
    </w:p>
    <w:p w14:paraId="078FBF8F" w14:textId="04F1FF34" w:rsidR="00C70705" w:rsidRDefault="004D2CC9">
      <w:r w:rsidRPr="004D2CC9">
        <w:rPr>
          <w:rFonts w:cs="Arial"/>
          <w:color w:val="000000"/>
          <w:szCs w:val="24"/>
          <w:shd w:val="clear" w:color="auto" w:fill="FFFFFF"/>
        </w:rPr>
        <w:t>Bristol City Council, North Somerset Council &amp; South Gloucestershire Council</w:t>
      </w:r>
    </w:p>
    <w:sectPr w:rsidR="00C70705" w:rsidSect="00915041">
      <w:footerReference w:type="default" r:id="rId12"/>
      <w:pgSz w:w="11909" w:h="16834" w:code="9"/>
      <w:pgMar w:top="851" w:right="1077" w:bottom="426" w:left="1440" w:header="142" w:footer="15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DE207" w14:textId="77777777" w:rsidR="00000000" w:rsidRDefault="004D2CC9">
      <w:r>
        <w:separator/>
      </w:r>
    </w:p>
  </w:endnote>
  <w:endnote w:type="continuationSeparator" w:id="0">
    <w:p w14:paraId="6A91A264" w14:textId="77777777" w:rsidR="00000000" w:rsidRDefault="004D2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752D8" w14:textId="77777777" w:rsidR="00462476" w:rsidRDefault="004D2CC9">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0E72B" w14:textId="77777777" w:rsidR="00000000" w:rsidRDefault="004D2CC9">
      <w:r>
        <w:separator/>
      </w:r>
    </w:p>
  </w:footnote>
  <w:footnote w:type="continuationSeparator" w:id="0">
    <w:p w14:paraId="2AA44C12" w14:textId="77777777" w:rsidR="00000000" w:rsidRDefault="004D2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C07F9"/>
    <w:multiLevelType w:val="hybridMultilevel"/>
    <w:tmpl w:val="E146E8E0"/>
    <w:lvl w:ilvl="0" w:tplc="180CD1F0">
      <w:start w:val="1"/>
      <w:numFmt w:val="lowerLetter"/>
      <w:lvlText w:val="%1)"/>
      <w:lvlJc w:val="left"/>
      <w:pPr>
        <w:tabs>
          <w:tab w:val="num" w:pos="1080"/>
        </w:tabs>
        <w:ind w:left="1440" w:hanging="360"/>
      </w:pPr>
      <w:rPr>
        <w:rFonts w:hint="default"/>
      </w:rPr>
    </w:lvl>
    <w:lvl w:ilvl="1" w:tplc="A2A29478">
      <w:start w:val="1"/>
      <w:numFmt w:val="lowerRoman"/>
      <w:lvlText w:val="%2)"/>
      <w:lvlJc w:val="left"/>
      <w:pPr>
        <w:tabs>
          <w:tab w:val="num" w:pos="2520"/>
        </w:tabs>
        <w:ind w:left="2520" w:hanging="720"/>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15:restartNumberingAfterBreak="0">
    <w:nsid w:val="79C252E2"/>
    <w:multiLevelType w:val="hybridMultilevel"/>
    <w:tmpl w:val="88324A02"/>
    <w:lvl w:ilvl="0" w:tplc="A2A2947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1C7"/>
    <w:rsid w:val="00067631"/>
    <w:rsid w:val="00070FD7"/>
    <w:rsid w:val="000816F6"/>
    <w:rsid w:val="00092854"/>
    <w:rsid w:val="00103C88"/>
    <w:rsid w:val="00130317"/>
    <w:rsid w:val="001618B5"/>
    <w:rsid w:val="001A0A88"/>
    <w:rsid w:val="001E01C7"/>
    <w:rsid w:val="00217618"/>
    <w:rsid w:val="00234D84"/>
    <w:rsid w:val="00242E12"/>
    <w:rsid w:val="002C317C"/>
    <w:rsid w:val="002D3D0F"/>
    <w:rsid w:val="00334786"/>
    <w:rsid w:val="0037317A"/>
    <w:rsid w:val="003F6D53"/>
    <w:rsid w:val="00411812"/>
    <w:rsid w:val="004D2CC9"/>
    <w:rsid w:val="004E12E2"/>
    <w:rsid w:val="004E7685"/>
    <w:rsid w:val="00527B5C"/>
    <w:rsid w:val="005B29C1"/>
    <w:rsid w:val="00604BE5"/>
    <w:rsid w:val="0060643E"/>
    <w:rsid w:val="0062565E"/>
    <w:rsid w:val="0068347E"/>
    <w:rsid w:val="006C5409"/>
    <w:rsid w:val="006F05DC"/>
    <w:rsid w:val="00732B3F"/>
    <w:rsid w:val="00755EDF"/>
    <w:rsid w:val="007565AC"/>
    <w:rsid w:val="007A0B57"/>
    <w:rsid w:val="007C0E72"/>
    <w:rsid w:val="007E1365"/>
    <w:rsid w:val="00811A87"/>
    <w:rsid w:val="00855A54"/>
    <w:rsid w:val="008742F2"/>
    <w:rsid w:val="00883714"/>
    <w:rsid w:val="008A41CC"/>
    <w:rsid w:val="008E48E5"/>
    <w:rsid w:val="008E57AA"/>
    <w:rsid w:val="009227D2"/>
    <w:rsid w:val="00927466"/>
    <w:rsid w:val="009402A0"/>
    <w:rsid w:val="00946108"/>
    <w:rsid w:val="00A16EB5"/>
    <w:rsid w:val="00A647C1"/>
    <w:rsid w:val="00A71533"/>
    <w:rsid w:val="00A901A2"/>
    <w:rsid w:val="00A936D5"/>
    <w:rsid w:val="00AF6921"/>
    <w:rsid w:val="00B23EA8"/>
    <w:rsid w:val="00B71BCD"/>
    <w:rsid w:val="00BB108F"/>
    <w:rsid w:val="00BB6A65"/>
    <w:rsid w:val="00BD0226"/>
    <w:rsid w:val="00BD35C1"/>
    <w:rsid w:val="00C1095C"/>
    <w:rsid w:val="00C17C54"/>
    <w:rsid w:val="00C70705"/>
    <w:rsid w:val="00C738B7"/>
    <w:rsid w:val="00C739C6"/>
    <w:rsid w:val="00C7668A"/>
    <w:rsid w:val="00C816F1"/>
    <w:rsid w:val="00CF4573"/>
    <w:rsid w:val="00D05C2F"/>
    <w:rsid w:val="00D31517"/>
    <w:rsid w:val="00D4532F"/>
    <w:rsid w:val="00D703B8"/>
    <w:rsid w:val="00D86F92"/>
    <w:rsid w:val="00DC78FD"/>
    <w:rsid w:val="00E03A4D"/>
    <w:rsid w:val="00E101D2"/>
    <w:rsid w:val="00E45A9A"/>
    <w:rsid w:val="00E7116D"/>
    <w:rsid w:val="00E73191"/>
    <w:rsid w:val="00EB0D2E"/>
    <w:rsid w:val="00ED6CB3"/>
    <w:rsid w:val="00F42C25"/>
    <w:rsid w:val="00F9554B"/>
    <w:rsid w:val="00FC641D"/>
    <w:rsid w:val="00FD3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1770"/>
  <w15:chartTrackingRefBased/>
  <w15:docId w15:val="{1622ACBF-2FD9-43D7-9CE3-5089A8EB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1C7"/>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uiPriority w:val="9"/>
    <w:semiHidden/>
    <w:unhideWhenUsed/>
    <w:qFormat/>
    <w:rsid w:val="00F42C2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01C7"/>
    <w:pPr>
      <w:tabs>
        <w:tab w:val="center" w:pos="4153"/>
        <w:tab w:val="right" w:pos="8306"/>
      </w:tabs>
    </w:pPr>
  </w:style>
  <w:style w:type="character" w:customStyle="1" w:styleId="FooterChar">
    <w:name w:val="Footer Char"/>
    <w:basedOn w:val="DefaultParagraphFont"/>
    <w:link w:val="Footer"/>
    <w:rsid w:val="001E01C7"/>
    <w:rPr>
      <w:rFonts w:ascii="Arial" w:eastAsia="Times New Roman" w:hAnsi="Arial" w:cs="Times New Roman"/>
      <w:sz w:val="24"/>
      <w:szCs w:val="20"/>
    </w:rPr>
  </w:style>
  <w:style w:type="character" w:customStyle="1" w:styleId="Heading2Char">
    <w:name w:val="Heading 2 Char"/>
    <w:basedOn w:val="DefaultParagraphFont"/>
    <w:link w:val="Heading2"/>
    <w:uiPriority w:val="9"/>
    <w:semiHidden/>
    <w:rsid w:val="00F42C2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24919">
      <w:bodyDiv w:val="1"/>
      <w:marLeft w:val="0"/>
      <w:marRight w:val="0"/>
      <w:marTop w:val="0"/>
      <w:marBottom w:val="0"/>
      <w:divBdr>
        <w:top w:val="none" w:sz="0" w:space="0" w:color="auto"/>
        <w:left w:val="none" w:sz="0" w:space="0" w:color="auto"/>
        <w:bottom w:val="none" w:sz="0" w:space="0" w:color="auto"/>
        <w:right w:val="none" w:sz="0" w:space="0" w:color="auto"/>
      </w:divBdr>
    </w:div>
    <w:div w:id="94110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_dlc_DocIdUrl xmlns="639c30d1-9da3-478d-9283-3c828138270d">
      <Url>https://nsomerset.sharepoint.com/sites/spt/_layouts/15/DocIdRedir.aspx?ID=SDNSCSPT-468962752-7123</Url>
      <Description>SDNSCSPT-468962752-7123</Description>
    </_dlc_DocIdUrl>
    <_dlc_DocId xmlns="639c30d1-9da3-478d-9283-3c828138270d">SDNSCSPT-468962752-7123</_dlc_Doc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7242D2791DB545B8D0E489ADB19A24" ma:contentTypeVersion="353" ma:contentTypeDescription="Create a new document." ma:contentTypeScope="" ma:versionID="0d4df7b13d99635e4fb3c7d6fcc1dd83">
  <xsd:schema xmlns:xsd="http://www.w3.org/2001/XMLSchema" xmlns:xs="http://www.w3.org/2001/XMLSchema" xmlns:p="http://schemas.microsoft.com/office/2006/metadata/properties" xmlns:ns2="639c30d1-9da3-478d-9283-3c828138270d" xmlns:ns3="fd2d073b-af48-4164-8738-8aeec08090ee" targetNamespace="http://schemas.microsoft.com/office/2006/metadata/properties" ma:root="true" ma:fieldsID="f0c80bb34442bf247eed5e35a80babcc" ns2:_="" ns3:_="">
    <xsd:import namespace="639c30d1-9da3-478d-9283-3c828138270d"/>
    <xsd:import namespace="fd2d073b-af48-4164-8738-8aeec08090e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d073b-af48-4164-8738-8aeec08090ee"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2CCF292-AE13-4AE9-9CC0-B332EEA39D44}">
  <ds:schemaRefs>
    <ds:schemaRef ds:uri="http://schemas.microsoft.com/office/infopath/2007/PartnerControls"/>
    <ds:schemaRef ds:uri="http://purl.org/dc/elements/1.1/"/>
    <ds:schemaRef ds:uri="http://schemas.microsoft.com/office/2006/metadata/properties"/>
    <ds:schemaRef ds:uri="fd2d073b-af48-4164-8738-8aeec08090ee"/>
    <ds:schemaRef ds:uri="http://purl.org/dc/terms/"/>
    <ds:schemaRef ds:uri="http://schemas.openxmlformats.org/package/2006/metadata/core-properties"/>
    <ds:schemaRef ds:uri="http://schemas.microsoft.com/office/2006/documentManagement/types"/>
    <ds:schemaRef ds:uri="639c30d1-9da3-478d-9283-3c828138270d"/>
    <ds:schemaRef ds:uri="http://www.w3.org/XML/1998/namespace"/>
    <ds:schemaRef ds:uri="http://purl.org/dc/dcmitype/"/>
  </ds:schemaRefs>
</ds:datastoreItem>
</file>

<file path=customXml/itemProps2.xml><?xml version="1.0" encoding="utf-8"?>
<ds:datastoreItem xmlns:ds="http://schemas.openxmlformats.org/officeDocument/2006/customXml" ds:itemID="{513DE78B-3B94-41A8-B0DC-48726D3D0D48}">
  <ds:schemaRefs>
    <ds:schemaRef ds:uri="http://schemas.microsoft.com/sharepoint/v3/contenttype/forms"/>
  </ds:schemaRefs>
</ds:datastoreItem>
</file>

<file path=customXml/itemProps3.xml><?xml version="1.0" encoding="utf-8"?>
<ds:datastoreItem xmlns:ds="http://schemas.openxmlformats.org/officeDocument/2006/customXml" ds:itemID="{3A751750-70FA-49DC-92A3-2735DCCA8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fd2d073b-af48-4164-8738-8aeec0809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E35675-56BF-4910-8563-55D808B4C86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Dickson</dc:creator>
  <cp:lastModifiedBy>Michelle Dickson</cp:lastModifiedBy>
  <cp:revision>4</cp:revision>
  <dcterms:created xsi:type="dcterms:W3CDTF">2019-09-09T13:08:00Z</dcterms:created>
  <dcterms:modified xsi:type="dcterms:W3CDTF">2019-11-20T14:08:00Z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0x010100787242D2791DB545B8D0E489ADB19A24</vt:lpwstr>
  </property>
  <property fmtid="{D5CDD505-2E9C-101B-9397-08002B2CF9AE}" pid="3" name="_dlc_DocIdItemGuid">
    <vt:lpwstr>d22851a0-ce44-4730-ba1d-caba8dd01964</vt:lpwstr>
  </property>
</Properties>
</file>