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151136621"/>
    <w:bookmarkEnd w:id="0"/>
    <w:p w14:paraId="648EBB3F" w14:textId="77777777" w:rsidR="00944177" w:rsidRPr="00D401B7" w:rsidRDefault="00497875" w:rsidP="00915576">
      <w:pPr>
        <w:jc w:val="center"/>
        <w:rPr>
          <w:rFonts w:cs="Arial"/>
        </w:rPr>
      </w:pPr>
      <w:r w:rsidRPr="00D401B7">
        <w:rPr>
          <w:rFonts w:cs="Arial"/>
        </w:rPr>
        <w:object w:dxaOrig="3886" w:dyaOrig="1475" w14:anchorId="435F2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74.25pt" o:ole="" fillcolor="window">
            <v:imagedata r:id="rId8" o:title=""/>
          </v:shape>
          <o:OLEObject Type="Embed" ProgID="Word.Picture.8" ShapeID="_x0000_i1025" DrawAspect="Content" ObjectID="_1642844093" r:id="rId9"/>
        </w:object>
      </w:r>
    </w:p>
    <w:p w14:paraId="52B2517A" w14:textId="77777777" w:rsidR="004B78E5" w:rsidRPr="00D401B7" w:rsidRDefault="004B78E5" w:rsidP="007873C9">
      <w:pPr>
        <w:rPr>
          <w:rFonts w:cs="Arial"/>
        </w:rPr>
      </w:pPr>
    </w:p>
    <w:p w14:paraId="1DEC9D40" w14:textId="77777777" w:rsidR="004B78E5" w:rsidRPr="00D401B7" w:rsidRDefault="004B78E5" w:rsidP="007873C9">
      <w:pPr>
        <w:rPr>
          <w:rFonts w:cs="Arial"/>
        </w:rPr>
      </w:pPr>
    </w:p>
    <w:p w14:paraId="19595141" w14:textId="77777777" w:rsidR="004B78E5" w:rsidRPr="00D401B7" w:rsidRDefault="004B78E5" w:rsidP="007873C9">
      <w:pPr>
        <w:rPr>
          <w:rFonts w:cs="Arial"/>
        </w:rPr>
      </w:pPr>
    </w:p>
    <w:p w14:paraId="128EFC83" w14:textId="77777777" w:rsidR="004B78E5" w:rsidRPr="00D401B7" w:rsidRDefault="004B78E5" w:rsidP="007873C9">
      <w:pPr>
        <w:jc w:val="center"/>
        <w:rPr>
          <w:rFonts w:cs="Arial"/>
        </w:rPr>
      </w:pPr>
    </w:p>
    <w:p w14:paraId="1279F586" w14:textId="77777777" w:rsidR="004B78E5" w:rsidRPr="00D401B7" w:rsidRDefault="004B78E5" w:rsidP="007873C9">
      <w:pPr>
        <w:rPr>
          <w:rFonts w:cs="Arial"/>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C1745B" w:rsidRPr="00D401B7" w14:paraId="31529A65" w14:textId="77777777" w:rsidTr="00C1745B">
        <w:tc>
          <w:tcPr>
            <w:tcW w:w="9242" w:type="dxa"/>
            <w:shd w:val="clear" w:color="auto" w:fill="D9D9D9" w:themeFill="background1" w:themeFillShade="D9"/>
          </w:tcPr>
          <w:p w14:paraId="6BCCD78A" w14:textId="77777777" w:rsidR="00C1745B" w:rsidRPr="00D401B7" w:rsidRDefault="00C1745B" w:rsidP="008C723A">
            <w:pPr>
              <w:jc w:val="center"/>
              <w:rPr>
                <w:rFonts w:cs="Arial"/>
              </w:rPr>
            </w:pPr>
            <w:r w:rsidRPr="00BE1F1F">
              <w:rPr>
                <w:rFonts w:cs="Arial"/>
                <w:b/>
                <w:highlight w:val="yellow"/>
              </w:rPr>
              <w:t>CONTRACT FOR</w:t>
            </w:r>
            <w:r w:rsidR="00E62FF1" w:rsidRPr="00BE1F1F">
              <w:rPr>
                <w:rFonts w:cs="Arial"/>
                <w:highlight w:val="yellow"/>
              </w:rPr>
              <w:t xml:space="preserve"> </w:t>
            </w:r>
            <w:r w:rsidR="00287F4B" w:rsidRPr="00BE1F1F">
              <w:rPr>
                <w:rFonts w:cs="Arial"/>
                <w:b/>
                <w:highlight w:val="yellow"/>
              </w:rPr>
              <w:t>MOBILE FOOD AND DRINKS CONCESSIONS</w:t>
            </w:r>
            <w:r w:rsidR="002C4E97" w:rsidRPr="00287F4B">
              <w:rPr>
                <w:rFonts w:cs="Arial"/>
                <w:b/>
              </w:rPr>
              <w:t xml:space="preserve">                </w:t>
            </w:r>
          </w:p>
          <w:p w14:paraId="2C75BC60" w14:textId="77777777" w:rsidR="00C1745B" w:rsidRPr="00D401B7" w:rsidRDefault="00C1745B" w:rsidP="008C723A">
            <w:pPr>
              <w:jc w:val="center"/>
              <w:rPr>
                <w:rFonts w:cs="Arial"/>
              </w:rPr>
            </w:pPr>
          </w:p>
          <w:p w14:paraId="3BC87070" w14:textId="32268A7A" w:rsidR="00287F4B" w:rsidRDefault="00C1745B" w:rsidP="002C4E97">
            <w:pPr>
              <w:jc w:val="center"/>
              <w:rPr>
                <w:rFonts w:cs="Arial"/>
              </w:rPr>
            </w:pPr>
            <w:r w:rsidRPr="00D401B7">
              <w:rPr>
                <w:rFonts w:cs="Arial"/>
                <w:b/>
              </w:rPr>
              <w:t>PERIOD:</w:t>
            </w:r>
            <w:r w:rsidR="00E62FF1" w:rsidRPr="00D401B7">
              <w:rPr>
                <w:rFonts w:cs="Arial"/>
              </w:rPr>
              <w:t xml:space="preserve"> </w:t>
            </w:r>
          </w:p>
          <w:p w14:paraId="138E500F" w14:textId="577DBA7D" w:rsidR="002C4E97" w:rsidRDefault="00142FE7" w:rsidP="002C4E97">
            <w:pPr>
              <w:jc w:val="center"/>
              <w:rPr>
                <w:rFonts w:cs="Arial"/>
                <w:b/>
                <w:highlight w:val="yellow"/>
              </w:rPr>
            </w:pPr>
            <w:r>
              <w:rPr>
                <w:rFonts w:cs="Arial"/>
                <w:b/>
                <w:highlight w:val="yellow"/>
              </w:rPr>
              <w:t>ADVENTURE CINEMA SALTWELL PARK, GATESHEAD 30</w:t>
            </w:r>
            <w:r w:rsidRPr="00142FE7">
              <w:rPr>
                <w:rFonts w:cs="Arial"/>
                <w:b/>
                <w:highlight w:val="yellow"/>
                <w:vertAlign w:val="superscript"/>
              </w:rPr>
              <w:t>TH</w:t>
            </w:r>
            <w:r>
              <w:rPr>
                <w:rFonts w:cs="Arial"/>
                <w:b/>
                <w:highlight w:val="yellow"/>
              </w:rPr>
              <w:t xml:space="preserve"> &amp; 31</w:t>
            </w:r>
            <w:r w:rsidRPr="00142FE7">
              <w:rPr>
                <w:rFonts w:cs="Arial"/>
                <w:b/>
                <w:highlight w:val="yellow"/>
                <w:vertAlign w:val="superscript"/>
              </w:rPr>
              <w:t>ST</w:t>
            </w:r>
            <w:r>
              <w:rPr>
                <w:rFonts w:cs="Arial"/>
                <w:b/>
                <w:highlight w:val="yellow"/>
              </w:rPr>
              <w:t xml:space="preserve"> MAY 2020</w:t>
            </w:r>
          </w:p>
          <w:p w14:paraId="55A1FAFB" w14:textId="51E0A4FE" w:rsidR="00287F4B" w:rsidRDefault="00287F4B" w:rsidP="002C4E97">
            <w:pPr>
              <w:jc w:val="center"/>
              <w:rPr>
                <w:rFonts w:cs="Arial"/>
                <w:b/>
              </w:rPr>
            </w:pPr>
            <w:r w:rsidRPr="00287F4B">
              <w:rPr>
                <w:rFonts w:cs="Arial"/>
                <w:b/>
              </w:rPr>
              <w:t xml:space="preserve">CONCESSIONS WILL BE LOCATED </w:t>
            </w:r>
            <w:r w:rsidR="00142FE7">
              <w:rPr>
                <w:rFonts w:cs="Arial"/>
                <w:b/>
              </w:rPr>
              <w:t>WITHIN THE TICKETED AREA</w:t>
            </w:r>
            <w:r>
              <w:rPr>
                <w:rFonts w:cs="Arial"/>
                <w:b/>
              </w:rPr>
              <w:t xml:space="preserve"> </w:t>
            </w:r>
          </w:p>
          <w:p w14:paraId="54DCF98B" w14:textId="77777777" w:rsidR="00287F4B" w:rsidRDefault="00287F4B" w:rsidP="002C4E97">
            <w:pPr>
              <w:jc w:val="center"/>
              <w:rPr>
                <w:rFonts w:cs="Arial"/>
                <w:b/>
              </w:rPr>
            </w:pPr>
          </w:p>
          <w:p w14:paraId="6DE2D001" w14:textId="77777777" w:rsidR="00C1745B" w:rsidRPr="00D401B7" w:rsidRDefault="00C1745B" w:rsidP="00142FE7">
            <w:pPr>
              <w:jc w:val="center"/>
              <w:rPr>
                <w:rFonts w:cs="Arial"/>
              </w:rPr>
            </w:pPr>
          </w:p>
        </w:tc>
      </w:tr>
    </w:tbl>
    <w:p w14:paraId="48F9DB0D" w14:textId="77777777" w:rsidR="004B78E5" w:rsidRPr="00D401B7" w:rsidRDefault="004B78E5" w:rsidP="007873C9">
      <w:pPr>
        <w:rPr>
          <w:rFonts w:cs="Arial"/>
        </w:rPr>
      </w:pPr>
    </w:p>
    <w:p w14:paraId="34554AB4" w14:textId="77777777" w:rsidR="00C162FA" w:rsidRPr="00D401B7" w:rsidRDefault="00C162FA" w:rsidP="007873C9">
      <w:pPr>
        <w:rPr>
          <w:rFonts w:cs="Arial"/>
        </w:rPr>
      </w:pPr>
    </w:p>
    <w:p w14:paraId="471FB215" w14:textId="77777777" w:rsidR="002B5C73" w:rsidRPr="00D401B7" w:rsidRDefault="00C1745B" w:rsidP="002C4E97">
      <w:pPr>
        <w:rPr>
          <w:rFonts w:cs="Arial"/>
        </w:rPr>
      </w:pPr>
      <w:r w:rsidRPr="00D401B7">
        <w:rPr>
          <w:rFonts w:cs="Arial"/>
        </w:rPr>
        <w:br w:type="page"/>
      </w:r>
    </w:p>
    <w:p w14:paraId="25FFAF8A" w14:textId="77777777" w:rsidR="004C01FC" w:rsidRPr="00D401B7" w:rsidRDefault="00DD1236" w:rsidP="002C4E97">
      <w:pPr>
        <w:jc w:val="center"/>
        <w:rPr>
          <w:rFonts w:cs="Arial"/>
        </w:rPr>
      </w:pPr>
      <w:bookmarkStart w:id="1" w:name="_Toc467073566"/>
      <w:bookmarkStart w:id="2" w:name="_Toc532286035"/>
      <w:r w:rsidRPr="00D401B7">
        <w:rPr>
          <w:rFonts w:cs="Arial"/>
        </w:rPr>
        <w:lastRenderedPageBreak/>
        <w:t xml:space="preserve">A. </w:t>
      </w:r>
      <w:r w:rsidR="004C01FC" w:rsidRPr="00D401B7">
        <w:rPr>
          <w:rFonts w:cs="Arial"/>
        </w:rPr>
        <w:t>SUMMARY INSTRUCTIONS AND DETAILS OF CONTRACT</w:t>
      </w:r>
      <w:bookmarkEnd w:id="1"/>
      <w:bookmarkEnd w:id="2"/>
    </w:p>
    <w:p w14:paraId="5CFE07CA" w14:textId="77777777" w:rsidR="00A976E8" w:rsidRPr="00D401B7" w:rsidRDefault="00A976E8" w:rsidP="007873C9">
      <w:pPr>
        <w:jc w:val="center"/>
        <w:rPr>
          <w:rFonts w:cs="Arial"/>
          <w:b/>
        </w:rPr>
      </w:pPr>
    </w:p>
    <w:tbl>
      <w:tblPr>
        <w:tblStyle w:val="TableGrid"/>
        <w:tblW w:w="0" w:type="auto"/>
        <w:tblLook w:val="04A0" w:firstRow="1" w:lastRow="0" w:firstColumn="1" w:lastColumn="0" w:noHBand="0" w:noVBand="1"/>
      </w:tblPr>
      <w:tblGrid>
        <w:gridCol w:w="2185"/>
        <w:gridCol w:w="6831"/>
      </w:tblGrid>
      <w:tr w:rsidR="004C01FC" w:rsidRPr="00D401B7" w14:paraId="4721168E" w14:textId="77777777" w:rsidTr="00C33470">
        <w:tc>
          <w:tcPr>
            <w:tcW w:w="2185" w:type="dxa"/>
            <w:shd w:val="clear" w:color="auto" w:fill="D9D9D9" w:themeFill="background1" w:themeFillShade="D9"/>
          </w:tcPr>
          <w:p w14:paraId="187DB53D" w14:textId="77777777" w:rsidR="004C01FC" w:rsidRPr="00D401B7" w:rsidRDefault="004C01FC" w:rsidP="007873C9">
            <w:pPr>
              <w:jc w:val="center"/>
              <w:rPr>
                <w:rFonts w:cs="Arial"/>
                <w:b/>
              </w:rPr>
            </w:pPr>
            <w:r w:rsidRPr="00D401B7">
              <w:rPr>
                <w:rFonts w:cs="Arial"/>
                <w:b/>
              </w:rPr>
              <w:t>ITEM</w:t>
            </w:r>
          </w:p>
        </w:tc>
        <w:tc>
          <w:tcPr>
            <w:tcW w:w="6831" w:type="dxa"/>
            <w:shd w:val="clear" w:color="auto" w:fill="D9D9D9" w:themeFill="background1" w:themeFillShade="D9"/>
          </w:tcPr>
          <w:p w14:paraId="299EAB5F" w14:textId="77777777" w:rsidR="004C01FC" w:rsidRPr="00D401B7" w:rsidRDefault="004C01FC" w:rsidP="007873C9">
            <w:pPr>
              <w:jc w:val="center"/>
              <w:rPr>
                <w:rFonts w:cs="Arial"/>
                <w:b/>
              </w:rPr>
            </w:pPr>
            <w:r w:rsidRPr="00D401B7">
              <w:rPr>
                <w:rFonts w:cs="Arial"/>
                <w:b/>
              </w:rPr>
              <w:t>CONTRACT DETAILS</w:t>
            </w:r>
          </w:p>
        </w:tc>
      </w:tr>
      <w:tr w:rsidR="004C01FC" w:rsidRPr="00D401B7" w14:paraId="32EE4E85" w14:textId="77777777" w:rsidTr="00C33470">
        <w:tc>
          <w:tcPr>
            <w:tcW w:w="2185" w:type="dxa"/>
          </w:tcPr>
          <w:p w14:paraId="5B6B2485" w14:textId="77777777" w:rsidR="004C01FC" w:rsidRPr="00D401B7" w:rsidRDefault="004C01FC" w:rsidP="007873C9">
            <w:pPr>
              <w:rPr>
                <w:rFonts w:cs="Arial"/>
              </w:rPr>
            </w:pPr>
            <w:r w:rsidRPr="00D401B7">
              <w:rPr>
                <w:rFonts w:cs="Arial"/>
              </w:rPr>
              <w:t>NEPO Portal Reference</w:t>
            </w:r>
            <w:r w:rsidR="002D345B" w:rsidRPr="00D401B7">
              <w:rPr>
                <w:rFonts w:cs="Arial"/>
              </w:rPr>
              <w:t>:</w:t>
            </w:r>
          </w:p>
        </w:tc>
        <w:tc>
          <w:tcPr>
            <w:tcW w:w="6831" w:type="dxa"/>
          </w:tcPr>
          <w:p w14:paraId="3864E17A" w14:textId="06272B61" w:rsidR="002C4E97" w:rsidRPr="00D401B7" w:rsidRDefault="006A7DEA" w:rsidP="002C4E97">
            <w:pPr>
              <w:rPr>
                <w:rFonts w:cs="Arial"/>
              </w:rPr>
            </w:pPr>
            <w:r w:rsidRPr="006A7DEA">
              <w:rPr>
                <w:rFonts w:cs="Arial"/>
                <w:b/>
              </w:rPr>
              <w:t>DN463636</w:t>
            </w:r>
            <w:r w:rsidR="002C4E97" w:rsidRPr="00D401B7">
              <w:rPr>
                <w:rFonts w:cs="Arial"/>
                <w:b/>
                <w:highlight w:val="yellow"/>
              </w:rPr>
              <w:t xml:space="preserve">    </w:t>
            </w:r>
          </w:p>
          <w:p w14:paraId="112AD306" w14:textId="77777777" w:rsidR="004C01FC" w:rsidRPr="00D401B7" w:rsidRDefault="004C01FC" w:rsidP="007873C9">
            <w:pPr>
              <w:rPr>
                <w:rFonts w:cs="Arial"/>
              </w:rPr>
            </w:pPr>
          </w:p>
        </w:tc>
      </w:tr>
      <w:tr w:rsidR="004C01FC" w:rsidRPr="00D401B7" w14:paraId="03F5B48C" w14:textId="77777777" w:rsidTr="00C33470">
        <w:tc>
          <w:tcPr>
            <w:tcW w:w="2185" w:type="dxa"/>
          </w:tcPr>
          <w:p w14:paraId="7B4706C6" w14:textId="77777777" w:rsidR="004C01FC" w:rsidRPr="00D401B7" w:rsidRDefault="004C01FC" w:rsidP="007873C9">
            <w:pPr>
              <w:rPr>
                <w:rFonts w:cs="Arial"/>
              </w:rPr>
            </w:pPr>
            <w:r w:rsidRPr="00D401B7">
              <w:rPr>
                <w:rFonts w:cs="Arial"/>
              </w:rPr>
              <w:t>Council</w:t>
            </w:r>
          </w:p>
        </w:tc>
        <w:tc>
          <w:tcPr>
            <w:tcW w:w="6831" w:type="dxa"/>
          </w:tcPr>
          <w:p w14:paraId="6EDBDE8D" w14:textId="77777777" w:rsidR="004C01FC" w:rsidRPr="00D401B7" w:rsidRDefault="004C01FC" w:rsidP="00E61813">
            <w:pPr>
              <w:rPr>
                <w:rFonts w:cs="Arial"/>
              </w:rPr>
            </w:pPr>
            <w:r w:rsidRPr="00D401B7">
              <w:rPr>
                <w:rFonts w:cs="Arial"/>
              </w:rPr>
              <w:t>The Borough Council of Gateshead</w:t>
            </w:r>
            <w:r w:rsidR="0068689B" w:rsidRPr="00D401B7">
              <w:rPr>
                <w:rFonts w:cs="Arial"/>
              </w:rPr>
              <w:t xml:space="preserve"> </w:t>
            </w:r>
          </w:p>
        </w:tc>
      </w:tr>
      <w:tr w:rsidR="004C01FC" w:rsidRPr="00D401B7" w14:paraId="0D1FD856" w14:textId="77777777" w:rsidTr="00C33470">
        <w:tc>
          <w:tcPr>
            <w:tcW w:w="2185" w:type="dxa"/>
          </w:tcPr>
          <w:p w14:paraId="041C12F0" w14:textId="77777777" w:rsidR="004C01FC" w:rsidRPr="00D401B7" w:rsidRDefault="004C01FC" w:rsidP="007873C9">
            <w:pPr>
              <w:rPr>
                <w:rFonts w:cs="Arial"/>
              </w:rPr>
            </w:pPr>
            <w:r w:rsidRPr="00D401B7">
              <w:rPr>
                <w:rFonts w:cs="Arial"/>
              </w:rPr>
              <w:t>Contract Description</w:t>
            </w:r>
          </w:p>
        </w:tc>
        <w:tc>
          <w:tcPr>
            <w:tcW w:w="6831" w:type="dxa"/>
          </w:tcPr>
          <w:p w14:paraId="440F3DE1" w14:textId="590AF1CC" w:rsidR="003C7023" w:rsidRDefault="00287F4B" w:rsidP="002C4E97">
            <w:pPr>
              <w:rPr>
                <w:rFonts w:cs="Arial"/>
              </w:rPr>
            </w:pPr>
            <w:r w:rsidRPr="00287F4B">
              <w:rPr>
                <w:rFonts w:cs="Arial"/>
              </w:rPr>
              <w:t xml:space="preserve">Gateshead Council </w:t>
            </w:r>
            <w:r>
              <w:rPr>
                <w:rFonts w:cs="Arial"/>
              </w:rPr>
              <w:t xml:space="preserve">invite bids for the following concession opportunities </w:t>
            </w:r>
            <w:r w:rsidR="00142FE7">
              <w:rPr>
                <w:rFonts w:cs="Arial"/>
              </w:rPr>
              <w:t>for the outdoor cinema at Saltwell Park Gateshead:</w:t>
            </w:r>
            <w:r>
              <w:rPr>
                <w:rFonts w:cs="Arial"/>
              </w:rPr>
              <w:t xml:space="preserve"> </w:t>
            </w:r>
          </w:p>
          <w:p w14:paraId="48CAB3E1" w14:textId="3D016CF9" w:rsidR="00287F4B" w:rsidRDefault="00287F4B" w:rsidP="002C4E97">
            <w:pPr>
              <w:rPr>
                <w:rFonts w:cs="Arial"/>
              </w:rPr>
            </w:pPr>
          </w:p>
          <w:p w14:paraId="7ABE51B0" w14:textId="5AEFF9A0" w:rsidR="00142FE7" w:rsidRDefault="00142FE7" w:rsidP="002C4E97">
            <w:pPr>
              <w:rPr>
                <w:rFonts w:cs="Arial"/>
              </w:rPr>
            </w:pPr>
            <w:r>
              <w:rPr>
                <w:rFonts w:cs="Arial"/>
              </w:rPr>
              <w:t>Adventure Cinema experience taking place in the Grove area of Saltwell Park on the 30</w:t>
            </w:r>
            <w:r w:rsidRPr="00142FE7">
              <w:rPr>
                <w:rFonts w:cs="Arial"/>
                <w:vertAlign w:val="superscript"/>
              </w:rPr>
              <w:t>th</w:t>
            </w:r>
            <w:r>
              <w:rPr>
                <w:rFonts w:cs="Arial"/>
              </w:rPr>
              <w:t xml:space="preserve"> and 31</w:t>
            </w:r>
            <w:r w:rsidRPr="00142FE7">
              <w:rPr>
                <w:rFonts w:cs="Arial"/>
                <w:vertAlign w:val="superscript"/>
              </w:rPr>
              <w:t>st</w:t>
            </w:r>
            <w:r>
              <w:rPr>
                <w:rFonts w:cs="Arial"/>
              </w:rPr>
              <w:t xml:space="preserve"> of May 2020. Adventure Cinema successfully run their outdoor cinema experience at beautiful venues all over the </w:t>
            </w:r>
            <w:r w:rsidR="00367764">
              <w:rPr>
                <w:rFonts w:cs="Arial"/>
              </w:rPr>
              <w:t>UK</w:t>
            </w:r>
            <w:r>
              <w:rPr>
                <w:rFonts w:cs="Arial"/>
              </w:rPr>
              <w:t xml:space="preserve">. We hope to attract between 1000 and 1500 ticket sales for each event. </w:t>
            </w:r>
          </w:p>
          <w:p w14:paraId="1FE93AB1" w14:textId="77777777" w:rsidR="00142FE7" w:rsidRDefault="00142FE7" w:rsidP="002C4E97">
            <w:pPr>
              <w:rPr>
                <w:rFonts w:cs="Arial"/>
              </w:rPr>
            </w:pPr>
          </w:p>
          <w:p w14:paraId="2363AB50" w14:textId="2BC4EE94" w:rsidR="00287F4B" w:rsidRPr="00A14453" w:rsidRDefault="00142FE7" w:rsidP="00A14453">
            <w:pPr>
              <w:rPr>
                <w:rFonts w:cs="Arial"/>
                <w:b/>
              </w:rPr>
            </w:pPr>
            <w:bookmarkStart w:id="3" w:name="_Hlk13839147"/>
            <w:r w:rsidRPr="00A14453">
              <w:rPr>
                <w:rFonts w:cs="Arial"/>
                <w:b/>
              </w:rPr>
              <w:t>Saltwell Park</w:t>
            </w:r>
          </w:p>
          <w:p w14:paraId="41AFD71B" w14:textId="5E6411F8" w:rsidR="004C2923" w:rsidRPr="00287F4B" w:rsidRDefault="00142FE7" w:rsidP="00A14453">
            <w:pPr>
              <w:rPr>
                <w:rFonts w:cs="Arial"/>
                <w:b/>
              </w:rPr>
            </w:pPr>
            <w:r>
              <w:rPr>
                <w:rFonts w:cs="Arial"/>
                <w:b/>
              </w:rPr>
              <w:t>Saturday and Sunday 30</w:t>
            </w:r>
            <w:r w:rsidRPr="00142FE7">
              <w:rPr>
                <w:rFonts w:cs="Arial"/>
                <w:b/>
                <w:vertAlign w:val="superscript"/>
              </w:rPr>
              <w:t>th</w:t>
            </w:r>
            <w:r>
              <w:rPr>
                <w:rFonts w:cs="Arial"/>
                <w:b/>
              </w:rPr>
              <w:t xml:space="preserve"> and 31</w:t>
            </w:r>
            <w:r w:rsidRPr="00142FE7">
              <w:rPr>
                <w:rFonts w:cs="Arial"/>
                <w:b/>
                <w:vertAlign w:val="superscript"/>
              </w:rPr>
              <w:t>st</w:t>
            </w:r>
            <w:r>
              <w:rPr>
                <w:rFonts w:cs="Arial"/>
                <w:b/>
              </w:rPr>
              <w:t xml:space="preserve"> May 2020</w:t>
            </w:r>
          </w:p>
          <w:p w14:paraId="0EFC94BD" w14:textId="72308A31" w:rsidR="00DC6620" w:rsidRDefault="00DC6620" w:rsidP="00A14453">
            <w:pPr>
              <w:rPr>
                <w:rFonts w:cs="Arial"/>
              </w:rPr>
            </w:pPr>
            <w:r>
              <w:rPr>
                <w:rFonts w:cs="Arial"/>
              </w:rPr>
              <w:t>Film screenings</w:t>
            </w:r>
          </w:p>
          <w:p w14:paraId="11DC05BF" w14:textId="5D07CAD1" w:rsidR="00287F4B" w:rsidRPr="00367764" w:rsidRDefault="00DC6620" w:rsidP="00A14453">
            <w:pPr>
              <w:rPr>
                <w:rFonts w:cs="Arial"/>
                <w:b/>
              </w:rPr>
            </w:pPr>
            <w:r w:rsidRPr="00367764">
              <w:rPr>
                <w:rFonts w:cs="Arial"/>
                <w:b/>
              </w:rPr>
              <w:t>30</w:t>
            </w:r>
            <w:r w:rsidRPr="00367764">
              <w:rPr>
                <w:rFonts w:cs="Arial"/>
                <w:b/>
                <w:vertAlign w:val="superscript"/>
              </w:rPr>
              <w:t>th</w:t>
            </w:r>
            <w:r w:rsidRPr="00367764">
              <w:rPr>
                <w:rFonts w:cs="Arial"/>
                <w:b/>
              </w:rPr>
              <w:t xml:space="preserve"> May – A Star is Born</w:t>
            </w:r>
          </w:p>
          <w:p w14:paraId="3E0B7C26" w14:textId="60028DD3" w:rsidR="00DC6620" w:rsidRPr="00367764" w:rsidRDefault="00DC6620" w:rsidP="00A14453">
            <w:pPr>
              <w:rPr>
                <w:rFonts w:cs="Arial"/>
                <w:b/>
              </w:rPr>
            </w:pPr>
            <w:r w:rsidRPr="00367764">
              <w:rPr>
                <w:rFonts w:cs="Arial"/>
                <w:b/>
              </w:rPr>
              <w:t>31</w:t>
            </w:r>
            <w:r w:rsidRPr="00367764">
              <w:rPr>
                <w:rFonts w:cs="Arial"/>
                <w:b/>
                <w:vertAlign w:val="superscript"/>
              </w:rPr>
              <w:t>st</w:t>
            </w:r>
            <w:r w:rsidRPr="00367764">
              <w:rPr>
                <w:rFonts w:cs="Arial"/>
                <w:b/>
              </w:rPr>
              <w:t xml:space="preserve"> May – Bohemian Rhapsody</w:t>
            </w:r>
          </w:p>
          <w:p w14:paraId="48803C52" w14:textId="77777777" w:rsidR="003C7023" w:rsidRDefault="003C7023" w:rsidP="00C77FAE">
            <w:pPr>
              <w:ind w:left="400"/>
              <w:rPr>
                <w:rFonts w:cs="Arial"/>
              </w:rPr>
            </w:pPr>
          </w:p>
          <w:p w14:paraId="7A97031B" w14:textId="07629701" w:rsidR="003C7023" w:rsidRPr="003C7023" w:rsidRDefault="003C7023" w:rsidP="003C7023">
            <w:pPr>
              <w:rPr>
                <w:rFonts w:cs="Arial"/>
              </w:rPr>
            </w:pPr>
            <w:r w:rsidRPr="003C7023">
              <w:rPr>
                <w:rFonts w:cs="Arial"/>
                <w:highlight w:val="yellow"/>
              </w:rPr>
              <w:t xml:space="preserve">Please see the enclosed specification </w:t>
            </w:r>
            <w:r w:rsidR="00205E40">
              <w:rPr>
                <w:rFonts w:cs="Arial"/>
                <w:highlight w:val="yellow"/>
              </w:rPr>
              <w:t xml:space="preserve">and page </w:t>
            </w:r>
            <w:r w:rsidR="00DC6620">
              <w:rPr>
                <w:rFonts w:cs="Arial"/>
                <w:highlight w:val="yellow"/>
              </w:rPr>
              <w:t>19</w:t>
            </w:r>
            <w:r w:rsidR="00205E40">
              <w:rPr>
                <w:rFonts w:cs="Arial"/>
                <w:highlight w:val="yellow"/>
              </w:rPr>
              <w:t xml:space="preserve"> </w:t>
            </w:r>
            <w:r w:rsidRPr="003C7023">
              <w:rPr>
                <w:rFonts w:cs="Arial"/>
                <w:highlight w:val="yellow"/>
              </w:rPr>
              <w:t xml:space="preserve">for number of concessions </w:t>
            </w:r>
            <w:r w:rsidR="004C2923">
              <w:rPr>
                <w:rFonts w:cs="Arial"/>
                <w:highlight w:val="yellow"/>
              </w:rPr>
              <w:t xml:space="preserve">required on these </w:t>
            </w:r>
            <w:r w:rsidRPr="003C7023">
              <w:rPr>
                <w:rFonts w:cs="Arial"/>
                <w:highlight w:val="yellow"/>
              </w:rPr>
              <w:t>dates</w:t>
            </w:r>
            <w:r w:rsidR="004C2923">
              <w:rPr>
                <w:rFonts w:cs="Arial"/>
                <w:highlight w:val="yellow"/>
              </w:rPr>
              <w:t xml:space="preserve"> and approximate timings</w:t>
            </w:r>
            <w:r w:rsidRPr="003C7023">
              <w:rPr>
                <w:rFonts w:cs="Arial"/>
                <w:highlight w:val="yellow"/>
              </w:rPr>
              <w:t>.</w:t>
            </w:r>
            <w:r w:rsidRPr="003C7023">
              <w:rPr>
                <w:rFonts w:cs="Arial"/>
              </w:rPr>
              <w:t xml:space="preserve"> </w:t>
            </w:r>
          </w:p>
          <w:p w14:paraId="0E5F238A" w14:textId="77777777" w:rsidR="003C7023" w:rsidRDefault="003C7023" w:rsidP="00C77FAE">
            <w:pPr>
              <w:ind w:left="400"/>
              <w:rPr>
                <w:rFonts w:cs="Arial"/>
              </w:rPr>
            </w:pPr>
          </w:p>
          <w:bookmarkEnd w:id="3"/>
          <w:p w14:paraId="19F95433" w14:textId="77777777" w:rsidR="004C01FC" w:rsidRPr="00D401B7" w:rsidRDefault="004C01FC" w:rsidP="00142FE7">
            <w:pPr>
              <w:ind w:left="400"/>
              <w:rPr>
                <w:rFonts w:cs="Arial"/>
              </w:rPr>
            </w:pPr>
          </w:p>
        </w:tc>
      </w:tr>
      <w:tr w:rsidR="003D5EF5" w:rsidRPr="00D401B7" w14:paraId="603C8CD9" w14:textId="77777777" w:rsidTr="00C33470">
        <w:tc>
          <w:tcPr>
            <w:tcW w:w="2185" w:type="dxa"/>
          </w:tcPr>
          <w:p w14:paraId="19BB0A60" w14:textId="77777777" w:rsidR="003D5EF5" w:rsidRPr="00D401B7" w:rsidRDefault="003D5EF5" w:rsidP="007873C9">
            <w:pPr>
              <w:rPr>
                <w:rFonts w:cs="Arial"/>
              </w:rPr>
            </w:pPr>
            <w:r w:rsidRPr="00D401B7">
              <w:rPr>
                <w:rFonts w:cs="Arial"/>
              </w:rPr>
              <w:t>Period of Contract</w:t>
            </w:r>
          </w:p>
        </w:tc>
        <w:tc>
          <w:tcPr>
            <w:tcW w:w="6831" w:type="dxa"/>
          </w:tcPr>
          <w:p w14:paraId="7CB2196E" w14:textId="76AFBCE0" w:rsidR="002C4E97" w:rsidRPr="00A14453" w:rsidRDefault="00A14453" w:rsidP="00A14453">
            <w:pPr>
              <w:rPr>
                <w:rFonts w:cs="Arial"/>
                <w:b/>
              </w:rPr>
            </w:pPr>
            <w:r w:rsidRPr="00A14453">
              <w:rPr>
                <w:rFonts w:cs="Arial"/>
                <w:b/>
              </w:rPr>
              <w:t>30</w:t>
            </w:r>
            <w:r w:rsidRPr="00A14453">
              <w:rPr>
                <w:rFonts w:cs="Arial"/>
                <w:b/>
                <w:vertAlign w:val="superscript"/>
              </w:rPr>
              <w:t>th</w:t>
            </w:r>
            <w:r w:rsidRPr="00A14453">
              <w:rPr>
                <w:rFonts w:cs="Arial"/>
                <w:b/>
              </w:rPr>
              <w:t xml:space="preserve"> and 31</w:t>
            </w:r>
            <w:r w:rsidRPr="00A14453">
              <w:rPr>
                <w:rFonts w:cs="Arial"/>
                <w:b/>
                <w:vertAlign w:val="superscript"/>
              </w:rPr>
              <w:t>st</w:t>
            </w:r>
            <w:r w:rsidRPr="00A14453">
              <w:rPr>
                <w:rFonts w:cs="Arial"/>
                <w:b/>
              </w:rPr>
              <w:t xml:space="preserve"> May 2020</w:t>
            </w:r>
          </w:p>
          <w:p w14:paraId="57868F84" w14:textId="77777777" w:rsidR="003D5EF5" w:rsidRPr="00D401B7" w:rsidRDefault="003D5EF5" w:rsidP="00340004">
            <w:pPr>
              <w:rPr>
                <w:rFonts w:cs="Arial"/>
              </w:rPr>
            </w:pPr>
          </w:p>
        </w:tc>
      </w:tr>
      <w:tr w:rsidR="003D5EF5" w:rsidRPr="00D401B7" w14:paraId="255ED499" w14:textId="77777777" w:rsidTr="00C33470">
        <w:tc>
          <w:tcPr>
            <w:tcW w:w="2185" w:type="dxa"/>
          </w:tcPr>
          <w:p w14:paraId="0DF44F21" w14:textId="77777777" w:rsidR="003D5EF5" w:rsidRPr="00D401B7" w:rsidRDefault="003D5EF5" w:rsidP="007873C9">
            <w:pPr>
              <w:rPr>
                <w:rFonts w:cs="Arial"/>
              </w:rPr>
            </w:pPr>
            <w:r w:rsidRPr="00D401B7">
              <w:rPr>
                <w:rFonts w:cs="Arial"/>
              </w:rPr>
              <w:t>Procuring Officer</w:t>
            </w:r>
          </w:p>
        </w:tc>
        <w:tc>
          <w:tcPr>
            <w:tcW w:w="6831" w:type="dxa"/>
          </w:tcPr>
          <w:p w14:paraId="708C66D9" w14:textId="77777777" w:rsidR="002C4E97" w:rsidRPr="00D401B7" w:rsidRDefault="000339E3" w:rsidP="00D401B7">
            <w:pPr>
              <w:rPr>
                <w:rFonts w:cs="Arial"/>
              </w:rPr>
            </w:pPr>
            <w:r w:rsidRPr="00D401B7">
              <w:rPr>
                <w:rFonts w:cs="Arial"/>
              </w:rPr>
              <w:t xml:space="preserve">The Officer responsible for this procurement is </w:t>
            </w:r>
            <w:r w:rsidR="00C77FAE">
              <w:rPr>
                <w:rFonts w:cs="Arial"/>
                <w:b/>
                <w:highlight w:val="yellow"/>
              </w:rPr>
              <w:t>Caroline Preston</w:t>
            </w:r>
            <w:r w:rsidR="002C4E97" w:rsidRPr="00D401B7">
              <w:rPr>
                <w:rFonts w:cs="Arial"/>
                <w:b/>
                <w:highlight w:val="yellow"/>
              </w:rPr>
              <w:t xml:space="preserve">              </w:t>
            </w:r>
          </w:p>
          <w:p w14:paraId="55528612" w14:textId="77777777" w:rsidR="002C4E97" w:rsidRPr="00D401B7" w:rsidRDefault="00D401B7" w:rsidP="00D401B7">
            <w:pPr>
              <w:rPr>
                <w:rFonts w:cs="Arial"/>
              </w:rPr>
            </w:pPr>
            <w:r>
              <w:rPr>
                <w:rFonts w:cs="Arial"/>
              </w:rPr>
              <w:t xml:space="preserve">Telephone </w:t>
            </w:r>
            <w:r w:rsidR="00C33470" w:rsidRPr="00C77FAE">
              <w:rPr>
                <w:rFonts w:cs="Arial"/>
                <w:b/>
                <w:highlight w:val="yellow"/>
              </w:rPr>
              <w:t>0191 433</w:t>
            </w:r>
            <w:r w:rsidR="00C77FAE" w:rsidRPr="00C77FAE">
              <w:rPr>
                <w:rFonts w:cs="Arial"/>
                <w:b/>
                <w:highlight w:val="yellow"/>
              </w:rPr>
              <w:t xml:space="preserve"> 2986</w:t>
            </w:r>
          </w:p>
          <w:p w14:paraId="59EE4877" w14:textId="77777777" w:rsidR="000339E3" w:rsidRPr="00D401B7" w:rsidRDefault="008B6BA2" w:rsidP="008B6BA2">
            <w:pPr>
              <w:rPr>
                <w:rFonts w:cs="Arial"/>
              </w:rPr>
            </w:pPr>
            <w:r w:rsidRPr="00D401B7">
              <w:rPr>
                <w:rFonts w:cs="Arial"/>
              </w:rPr>
              <w:t>If Suppliers have a</w:t>
            </w:r>
            <w:r w:rsidR="000B7E2F" w:rsidRPr="00D401B7">
              <w:rPr>
                <w:rFonts w:cs="Arial"/>
              </w:rPr>
              <w:t>ny quer</w:t>
            </w:r>
            <w:r w:rsidR="000339E3" w:rsidRPr="00D401B7">
              <w:rPr>
                <w:rFonts w:cs="Arial"/>
              </w:rPr>
              <w:t xml:space="preserve">ies </w:t>
            </w:r>
            <w:r w:rsidRPr="00D401B7">
              <w:rPr>
                <w:rFonts w:cs="Arial"/>
              </w:rPr>
              <w:t xml:space="preserve">regarding the quote or if they believe that they are unable to submit a Quote through the electronic system all queries/issues </w:t>
            </w:r>
            <w:r w:rsidR="000339E3" w:rsidRPr="00D401B7">
              <w:rPr>
                <w:rFonts w:cs="Arial"/>
              </w:rPr>
              <w:t xml:space="preserve">must be raised through the </w:t>
            </w:r>
            <w:r w:rsidR="000339E3" w:rsidRPr="00D401B7">
              <w:rPr>
                <w:rStyle w:val="Hyperlink"/>
                <w:rFonts w:cs="Arial"/>
              </w:rPr>
              <w:t xml:space="preserve">Messaging section within the Project on: </w:t>
            </w:r>
            <w:hyperlink r:id="rId10" w:history="1">
              <w:r w:rsidR="000339E3" w:rsidRPr="00D401B7">
                <w:rPr>
                  <w:rStyle w:val="Hyperlink"/>
                  <w:rFonts w:cs="Arial"/>
                </w:rPr>
                <w:t>https://procontract.due-north.com</w:t>
              </w:r>
            </w:hyperlink>
            <w:r w:rsidRPr="00D401B7">
              <w:rPr>
                <w:rStyle w:val="Hyperlink"/>
                <w:rFonts w:cs="Arial"/>
              </w:rPr>
              <w:t xml:space="preserve">  </w:t>
            </w:r>
            <w:r w:rsidRPr="00D401B7">
              <w:rPr>
                <w:rFonts w:cs="Arial"/>
              </w:rPr>
              <w:t>This is to allow for any technical queries to be investigated and resolved.</w:t>
            </w:r>
          </w:p>
        </w:tc>
      </w:tr>
      <w:tr w:rsidR="003D5EF5" w:rsidRPr="00D401B7" w14:paraId="2B10ACEE" w14:textId="77777777" w:rsidTr="00C33470">
        <w:tc>
          <w:tcPr>
            <w:tcW w:w="2185" w:type="dxa"/>
          </w:tcPr>
          <w:p w14:paraId="420EC37B" w14:textId="77777777" w:rsidR="003D5EF5" w:rsidRPr="00D401B7" w:rsidRDefault="003D5EF5" w:rsidP="00B20477">
            <w:pPr>
              <w:rPr>
                <w:rFonts w:cs="Arial"/>
              </w:rPr>
            </w:pPr>
            <w:r w:rsidRPr="00D401B7">
              <w:rPr>
                <w:rFonts w:cs="Arial"/>
              </w:rPr>
              <w:t>Submission Instructions</w:t>
            </w:r>
            <w:r w:rsidR="00785071" w:rsidRPr="00D401B7">
              <w:rPr>
                <w:rFonts w:cs="Arial"/>
              </w:rPr>
              <w:t xml:space="preserve"> </w:t>
            </w:r>
          </w:p>
        </w:tc>
        <w:tc>
          <w:tcPr>
            <w:tcW w:w="6831" w:type="dxa"/>
          </w:tcPr>
          <w:p w14:paraId="4B6E0D9D" w14:textId="77777777" w:rsidR="003D5EF5" w:rsidRPr="00D401B7" w:rsidRDefault="003D5EF5" w:rsidP="007873C9">
            <w:pPr>
              <w:rPr>
                <w:rFonts w:cs="Arial"/>
                <w:b/>
              </w:rPr>
            </w:pPr>
            <w:r w:rsidRPr="00D401B7">
              <w:rPr>
                <w:rFonts w:cs="Arial"/>
                <w:b/>
              </w:rPr>
              <w:t>Electronically via the e-tender system.</w:t>
            </w:r>
          </w:p>
          <w:p w14:paraId="580D2842" w14:textId="77777777" w:rsidR="003D5EF5" w:rsidRPr="00D401B7" w:rsidRDefault="00C0796B" w:rsidP="00D64D02">
            <w:pPr>
              <w:rPr>
                <w:rFonts w:cs="Arial"/>
                <w:b/>
              </w:rPr>
            </w:pPr>
            <w:r w:rsidRPr="00D401B7">
              <w:rPr>
                <w:rFonts w:cs="Arial"/>
                <w:b/>
              </w:rPr>
              <w:t>Suppliers</w:t>
            </w:r>
            <w:r w:rsidR="003D5EF5" w:rsidRPr="00D401B7">
              <w:rPr>
                <w:rFonts w:cs="Arial"/>
                <w:b/>
              </w:rPr>
              <w:t xml:space="preserve"> must submit one copy of their </w:t>
            </w:r>
            <w:r w:rsidR="00A0585A" w:rsidRPr="00D401B7">
              <w:rPr>
                <w:rFonts w:cs="Arial"/>
                <w:b/>
              </w:rPr>
              <w:t>Quote</w:t>
            </w:r>
            <w:r w:rsidR="003D5EF5" w:rsidRPr="00D401B7">
              <w:rPr>
                <w:rFonts w:cs="Arial"/>
                <w:b/>
              </w:rPr>
              <w:t xml:space="preserve"> electronically, with any additional documents required or requested.  Documents must be compatible with Microsoft Office or Adobe/PDF.</w:t>
            </w:r>
            <w:r w:rsidR="00785071" w:rsidRPr="00D401B7">
              <w:rPr>
                <w:rFonts w:cs="Arial"/>
                <w:b/>
              </w:rPr>
              <w:t xml:space="preserve"> </w:t>
            </w:r>
          </w:p>
          <w:p w14:paraId="0BCE5F38" w14:textId="77777777" w:rsidR="008B6BA2" w:rsidRPr="00D401B7" w:rsidRDefault="008B6BA2" w:rsidP="00D64D02">
            <w:pPr>
              <w:rPr>
                <w:rFonts w:cs="Arial"/>
                <w:b/>
              </w:rPr>
            </w:pPr>
          </w:p>
          <w:p w14:paraId="0727A8C3" w14:textId="77777777" w:rsidR="007F74A1" w:rsidRPr="00D401B7" w:rsidRDefault="007F74A1" w:rsidP="00204045">
            <w:pPr>
              <w:rPr>
                <w:rFonts w:cs="Arial"/>
              </w:rPr>
            </w:pPr>
            <w:r w:rsidRPr="00D401B7">
              <w:rPr>
                <w:rFonts w:cs="Arial"/>
              </w:rPr>
              <w:t xml:space="preserve">The Council communicate through the NEPO Portal e-tendering system; </w:t>
            </w:r>
            <w:r w:rsidR="00C33470" w:rsidRPr="00D401B7">
              <w:rPr>
                <w:rFonts w:cs="Arial"/>
              </w:rPr>
              <w:t>therefore,</w:t>
            </w:r>
            <w:r w:rsidRPr="00D401B7">
              <w:rPr>
                <w:rFonts w:cs="Arial"/>
              </w:rPr>
              <w:t xml:space="preserve"> all correspondence regarding this </w:t>
            </w:r>
            <w:r w:rsidR="00204045" w:rsidRPr="00D401B7">
              <w:rPr>
                <w:rFonts w:cs="Arial"/>
              </w:rPr>
              <w:t>Quote</w:t>
            </w:r>
            <w:r w:rsidRPr="00D401B7">
              <w:rPr>
                <w:rFonts w:cs="Arial"/>
              </w:rPr>
              <w:t xml:space="preserve"> will be issued to the named person registered on the NEPO Portal.  It is the Suppliers responsibility to ensure the correct named person is registered on the NEPO Portal.</w:t>
            </w:r>
          </w:p>
          <w:p w14:paraId="1781E3E9" w14:textId="77777777" w:rsidR="000F655C" w:rsidRPr="00D401B7" w:rsidRDefault="000F655C" w:rsidP="00342133">
            <w:pPr>
              <w:rPr>
                <w:rFonts w:cs="Arial"/>
              </w:rPr>
            </w:pPr>
          </w:p>
          <w:p w14:paraId="6D11156B" w14:textId="77777777" w:rsidR="000F655C" w:rsidRPr="00D401B7" w:rsidRDefault="000F655C" w:rsidP="00342133">
            <w:pPr>
              <w:rPr>
                <w:rFonts w:cs="Arial"/>
                <w:iCs/>
              </w:rPr>
            </w:pPr>
            <w:r w:rsidRPr="00D401B7">
              <w:rPr>
                <w:rFonts w:cs="Arial"/>
                <w:iCs/>
              </w:rPr>
              <w:t xml:space="preserve">If guidance is required on how to submit your response through the NEPO Portal, please visit the NEPO website training section at </w:t>
            </w:r>
            <w:hyperlink r:id="rId11" w:history="1">
              <w:r w:rsidRPr="00D401B7">
                <w:rPr>
                  <w:rFonts w:cs="Arial"/>
                  <w:iCs/>
                  <w:u w:val="single"/>
                </w:rPr>
                <w:t>https://www.nepo.org/suppliers/learn</w:t>
              </w:r>
            </w:hyperlink>
            <w:r w:rsidRPr="00D401B7">
              <w:rPr>
                <w:rFonts w:cs="Arial"/>
                <w:iCs/>
              </w:rPr>
              <w:t xml:space="preserve"> to access the Navigating the Portal suite of videos.  These also include useful information on how to manage your online </w:t>
            </w:r>
            <w:proofErr w:type="spellStart"/>
            <w:r w:rsidRPr="00D401B7">
              <w:rPr>
                <w:rFonts w:cs="Arial"/>
                <w:iCs/>
              </w:rPr>
              <w:t>ProContract</w:t>
            </w:r>
            <w:proofErr w:type="spellEnd"/>
            <w:r w:rsidRPr="00D401B7">
              <w:rPr>
                <w:rFonts w:cs="Arial"/>
                <w:iCs/>
              </w:rPr>
              <w:t xml:space="preserve"> account.</w:t>
            </w:r>
          </w:p>
          <w:p w14:paraId="436F976B" w14:textId="77777777" w:rsidR="000F655C" w:rsidRPr="00D401B7" w:rsidRDefault="000F655C" w:rsidP="00204045">
            <w:pPr>
              <w:rPr>
                <w:rFonts w:cs="Arial"/>
                <w:b/>
              </w:rPr>
            </w:pPr>
          </w:p>
        </w:tc>
      </w:tr>
      <w:tr w:rsidR="00D4045C" w:rsidRPr="00D401B7" w14:paraId="15CC3997" w14:textId="77777777" w:rsidTr="00C33470">
        <w:tc>
          <w:tcPr>
            <w:tcW w:w="2185" w:type="dxa"/>
          </w:tcPr>
          <w:p w14:paraId="39C6DDC2" w14:textId="77777777" w:rsidR="00D4045C" w:rsidRPr="00D401B7" w:rsidRDefault="00A0585A" w:rsidP="0086271F">
            <w:pPr>
              <w:rPr>
                <w:rFonts w:cs="Arial"/>
              </w:rPr>
            </w:pPr>
            <w:r w:rsidRPr="00D401B7">
              <w:rPr>
                <w:rFonts w:cs="Arial"/>
              </w:rPr>
              <w:t>Quote</w:t>
            </w:r>
            <w:r w:rsidR="00D4045C" w:rsidRPr="00D401B7">
              <w:rPr>
                <w:rFonts w:cs="Arial"/>
              </w:rPr>
              <w:t>s to be subm</w:t>
            </w:r>
            <w:r w:rsidR="0086271F" w:rsidRPr="00D401B7">
              <w:rPr>
                <w:rFonts w:cs="Arial"/>
              </w:rPr>
              <w:t>itted</w:t>
            </w:r>
            <w:r w:rsidR="00D4045C" w:rsidRPr="00D401B7">
              <w:rPr>
                <w:rFonts w:cs="Arial"/>
              </w:rPr>
              <w:t xml:space="preserve"> via</w:t>
            </w:r>
          </w:p>
        </w:tc>
        <w:tc>
          <w:tcPr>
            <w:tcW w:w="6831" w:type="dxa"/>
          </w:tcPr>
          <w:p w14:paraId="1D363744" w14:textId="77777777" w:rsidR="000339E3" w:rsidRPr="00D401B7" w:rsidRDefault="00114D8E" w:rsidP="000339E3">
            <w:pPr>
              <w:rPr>
                <w:rFonts w:cs="Arial"/>
              </w:rPr>
            </w:pPr>
            <w:hyperlink r:id="rId12" w:history="1">
              <w:r w:rsidR="000339E3" w:rsidRPr="00D401B7">
                <w:rPr>
                  <w:rFonts w:cs="Arial"/>
                  <w:color w:val="0000FF" w:themeColor="hyperlink"/>
                  <w:u w:val="single"/>
                </w:rPr>
                <w:t>https://procontract.due-north.com</w:t>
              </w:r>
            </w:hyperlink>
          </w:p>
          <w:p w14:paraId="43F2F2BC" w14:textId="77777777" w:rsidR="00D4045C" w:rsidRPr="00D401B7" w:rsidRDefault="00A0585A" w:rsidP="007873C9">
            <w:pPr>
              <w:rPr>
                <w:rFonts w:cs="Arial"/>
              </w:rPr>
            </w:pPr>
            <w:r w:rsidRPr="00D401B7">
              <w:rPr>
                <w:rFonts w:cs="Arial"/>
              </w:rPr>
              <w:t>Quote</w:t>
            </w:r>
            <w:r w:rsidR="00D4045C" w:rsidRPr="00D401B7">
              <w:rPr>
                <w:rFonts w:cs="Arial"/>
              </w:rPr>
              <w:t>s must be subm</w:t>
            </w:r>
            <w:r w:rsidR="00340004" w:rsidRPr="00D401B7">
              <w:rPr>
                <w:rFonts w:cs="Arial"/>
              </w:rPr>
              <w:t xml:space="preserve">itted </w:t>
            </w:r>
            <w:r w:rsidR="00D4045C" w:rsidRPr="00D401B7">
              <w:rPr>
                <w:rFonts w:cs="Arial"/>
              </w:rPr>
              <w:t xml:space="preserve">using the link above.  </w:t>
            </w:r>
            <w:r w:rsidRPr="00D401B7">
              <w:rPr>
                <w:rFonts w:cs="Arial"/>
              </w:rPr>
              <w:t>Quote</w:t>
            </w:r>
            <w:r w:rsidR="00D4045C" w:rsidRPr="00D401B7">
              <w:rPr>
                <w:rFonts w:cs="Arial"/>
              </w:rPr>
              <w:t>s must not be subm</w:t>
            </w:r>
            <w:r w:rsidR="00340004" w:rsidRPr="00D401B7">
              <w:rPr>
                <w:rFonts w:cs="Arial"/>
              </w:rPr>
              <w:t xml:space="preserve">itted </w:t>
            </w:r>
            <w:r w:rsidR="00D4045C" w:rsidRPr="00D401B7">
              <w:rPr>
                <w:rFonts w:cs="Arial"/>
              </w:rPr>
              <w:t xml:space="preserve">via postal or email methods. </w:t>
            </w:r>
          </w:p>
          <w:p w14:paraId="5A56F7A1" w14:textId="77777777" w:rsidR="00AD7D92" w:rsidRPr="00D401B7" w:rsidRDefault="00AD7D92" w:rsidP="00AD7D92">
            <w:pPr>
              <w:rPr>
                <w:rFonts w:cs="Arial"/>
              </w:rPr>
            </w:pPr>
          </w:p>
          <w:p w14:paraId="5566B374" w14:textId="77777777" w:rsidR="00DD5FF9" w:rsidRPr="00D401B7" w:rsidRDefault="00AD7D92" w:rsidP="00AD7D92">
            <w:pPr>
              <w:rPr>
                <w:rFonts w:cs="Arial"/>
                <w:b/>
              </w:rPr>
            </w:pPr>
            <w:r w:rsidRPr="00D401B7">
              <w:rPr>
                <w:rFonts w:cs="Arial"/>
                <w:b/>
              </w:rPr>
              <w:lastRenderedPageBreak/>
              <w:t>Technical Support Availability (Monday – Friday 9.00am–5.30pm)</w:t>
            </w:r>
          </w:p>
          <w:p w14:paraId="6023988F" w14:textId="5520EB6A" w:rsidR="00BE5721" w:rsidRDefault="00D4045C" w:rsidP="000074B2">
            <w:pPr>
              <w:rPr>
                <w:rFonts w:cs="Arial"/>
              </w:rPr>
            </w:pPr>
            <w:r w:rsidRPr="00D401B7">
              <w:rPr>
                <w:rFonts w:cs="Arial"/>
              </w:rPr>
              <w:t xml:space="preserve">If you require </w:t>
            </w:r>
            <w:r w:rsidR="007F74A1" w:rsidRPr="00D401B7">
              <w:rPr>
                <w:rFonts w:cs="Arial"/>
              </w:rPr>
              <w:t xml:space="preserve">time critical </w:t>
            </w:r>
            <w:r w:rsidRPr="00D401B7">
              <w:rPr>
                <w:rFonts w:cs="Arial"/>
              </w:rPr>
              <w:t>assistance on subm</w:t>
            </w:r>
            <w:r w:rsidR="00340004" w:rsidRPr="00D401B7">
              <w:rPr>
                <w:rFonts w:cs="Arial"/>
              </w:rPr>
              <w:t xml:space="preserve">itting </w:t>
            </w:r>
            <w:r w:rsidRPr="00D401B7">
              <w:rPr>
                <w:rFonts w:cs="Arial"/>
              </w:rPr>
              <w:t xml:space="preserve">your </w:t>
            </w:r>
            <w:r w:rsidR="00E03479" w:rsidRPr="00D401B7">
              <w:rPr>
                <w:rFonts w:cs="Arial"/>
              </w:rPr>
              <w:t xml:space="preserve">Invitation to </w:t>
            </w:r>
            <w:r w:rsidR="00A0585A" w:rsidRPr="00D401B7">
              <w:rPr>
                <w:rFonts w:cs="Arial"/>
              </w:rPr>
              <w:t>Quote</w:t>
            </w:r>
            <w:r w:rsidR="00E03479" w:rsidRPr="00D401B7">
              <w:rPr>
                <w:rFonts w:cs="Arial"/>
              </w:rPr>
              <w:t xml:space="preserve"> (</w:t>
            </w:r>
            <w:r w:rsidR="00A0585A" w:rsidRPr="00D401B7">
              <w:rPr>
                <w:rFonts w:cs="Arial"/>
              </w:rPr>
              <w:t>ITQ</w:t>
            </w:r>
            <w:r w:rsidR="00E03479" w:rsidRPr="00D401B7">
              <w:rPr>
                <w:rFonts w:cs="Arial"/>
              </w:rPr>
              <w:t>)</w:t>
            </w:r>
            <w:r w:rsidRPr="00D401B7">
              <w:rPr>
                <w:rFonts w:cs="Arial"/>
              </w:rPr>
              <w:t xml:space="preserve"> please contact </w:t>
            </w:r>
            <w:r w:rsidR="00367764" w:rsidRPr="00367764">
              <w:rPr>
                <w:rFonts w:cs="Arial"/>
              </w:rPr>
              <w:t>NEPO helpline on 0191 2613940</w:t>
            </w:r>
          </w:p>
          <w:p w14:paraId="6AF43113" w14:textId="77777777" w:rsidR="00367764" w:rsidRPr="00D401B7" w:rsidRDefault="00367764" w:rsidP="000074B2">
            <w:pPr>
              <w:rPr>
                <w:rFonts w:cs="Arial"/>
              </w:rPr>
            </w:pPr>
          </w:p>
          <w:p w14:paraId="50A0912C" w14:textId="77777777" w:rsidR="0068599D" w:rsidRPr="00D401B7" w:rsidRDefault="0068599D" w:rsidP="0068599D">
            <w:pPr>
              <w:rPr>
                <w:rFonts w:cs="Arial"/>
                <w:bCs/>
              </w:rPr>
            </w:pPr>
            <w:r w:rsidRPr="00D401B7">
              <w:rPr>
                <w:rFonts w:cs="Arial"/>
              </w:rPr>
              <w:t>For non-time critical issues, such as passwords, general account queries and location of information etc. please contact P</w:t>
            </w:r>
            <w:r w:rsidRPr="00D401B7">
              <w:rPr>
                <w:rFonts w:cs="Arial"/>
                <w:bCs/>
              </w:rPr>
              <w:t>roactis Supplier Support Helpdesk Ticketing System (</w:t>
            </w:r>
            <w:hyperlink r:id="rId13" w:tgtFrame="_blank" w:history="1">
              <w:r w:rsidRPr="00D401B7">
                <w:rPr>
                  <w:rStyle w:val="Hyperlink"/>
                  <w:rFonts w:cs="Arial"/>
                  <w:bCs/>
                </w:rPr>
                <w:t>http://proactis.kayako.com</w:t>
              </w:r>
            </w:hyperlink>
            <w:r w:rsidRPr="00D401B7">
              <w:rPr>
                <w:rFonts w:cs="Arial"/>
                <w:bCs/>
              </w:rPr>
              <w:t xml:space="preserve">) and select </w:t>
            </w:r>
            <w:proofErr w:type="spellStart"/>
            <w:r w:rsidRPr="00D401B7">
              <w:rPr>
                <w:rFonts w:cs="Arial"/>
                <w:bCs/>
              </w:rPr>
              <w:t>ProContract</w:t>
            </w:r>
            <w:proofErr w:type="spellEnd"/>
            <w:r w:rsidRPr="00D401B7">
              <w:rPr>
                <w:rFonts w:cs="Arial"/>
                <w:bCs/>
              </w:rPr>
              <w:t xml:space="preserve"> V3 support.  You will then need to log in or submit a ticket to register your issue.  </w:t>
            </w:r>
          </w:p>
          <w:p w14:paraId="3AEE1C0D" w14:textId="77777777" w:rsidR="0068599D" w:rsidRPr="00D401B7" w:rsidRDefault="0068599D" w:rsidP="0068599D">
            <w:pPr>
              <w:rPr>
                <w:rFonts w:cs="Arial"/>
                <w:bCs/>
              </w:rPr>
            </w:pPr>
          </w:p>
          <w:p w14:paraId="5BB6FB1C" w14:textId="58C46D44" w:rsidR="00DD5FF9" w:rsidRPr="00D401B7" w:rsidRDefault="00367764" w:rsidP="006342D5">
            <w:pPr>
              <w:rPr>
                <w:rFonts w:cs="Arial"/>
              </w:rPr>
            </w:pPr>
            <w:r w:rsidRPr="00D401B7">
              <w:rPr>
                <w:rFonts w:cs="Arial"/>
                <w:bCs/>
              </w:rPr>
              <w:t>Alternatively,</w:t>
            </w:r>
            <w:r w:rsidR="0068599D" w:rsidRPr="00D401B7">
              <w:rPr>
                <w:rFonts w:cs="Arial"/>
                <w:bCs/>
              </w:rPr>
              <w:t xml:space="preserve"> you can email </w:t>
            </w:r>
            <w:r w:rsidR="0068599D" w:rsidRPr="00D401B7">
              <w:rPr>
                <w:rFonts w:cs="Arial"/>
                <w:b/>
                <w:bCs/>
              </w:rPr>
              <w:t>(</w:t>
            </w:r>
            <w:hyperlink r:id="rId14" w:history="1">
              <w:r w:rsidR="006342D5" w:rsidRPr="00D401B7">
                <w:rPr>
                  <w:rStyle w:val="Hyperlink"/>
                  <w:rFonts w:cs="Arial"/>
                </w:rPr>
                <w:t>ProContractSuppliers@proactis.com)</w:t>
              </w:r>
            </w:hyperlink>
            <w:r w:rsidR="0068599D" w:rsidRPr="00D401B7">
              <w:rPr>
                <w:rFonts w:cs="Arial"/>
              </w:rPr>
              <w:t xml:space="preserve"> </w:t>
            </w:r>
            <w:r w:rsidR="006342D5" w:rsidRPr="00D401B7">
              <w:rPr>
                <w:rFonts w:cs="Arial"/>
              </w:rPr>
              <w:t xml:space="preserve">this </w:t>
            </w:r>
            <w:r w:rsidR="0068599D" w:rsidRPr="00D401B7">
              <w:rPr>
                <w:rFonts w:cs="Arial"/>
              </w:rPr>
              <w:t>will automatically log a support ticket on the Proactis Supplier Support Helpdesk.</w:t>
            </w:r>
          </w:p>
        </w:tc>
      </w:tr>
      <w:tr w:rsidR="00D4045C" w:rsidRPr="00D401B7" w14:paraId="43BEB523" w14:textId="77777777" w:rsidTr="00C33470">
        <w:trPr>
          <w:trHeight w:val="1022"/>
        </w:trPr>
        <w:tc>
          <w:tcPr>
            <w:tcW w:w="2185" w:type="dxa"/>
          </w:tcPr>
          <w:p w14:paraId="56CA1638" w14:textId="77777777" w:rsidR="00D4045C" w:rsidRPr="00D401B7" w:rsidRDefault="00D4045C" w:rsidP="007873C9">
            <w:pPr>
              <w:rPr>
                <w:rFonts w:cs="Arial"/>
              </w:rPr>
            </w:pPr>
            <w:r w:rsidRPr="00D401B7">
              <w:rPr>
                <w:rFonts w:cs="Arial"/>
              </w:rPr>
              <w:lastRenderedPageBreak/>
              <w:t xml:space="preserve">Date and Time for </w:t>
            </w:r>
            <w:r w:rsidR="00A0585A" w:rsidRPr="00D401B7">
              <w:rPr>
                <w:rFonts w:cs="Arial"/>
              </w:rPr>
              <w:t>Quote</w:t>
            </w:r>
            <w:r w:rsidRPr="00D401B7">
              <w:rPr>
                <w:rFonts w:cs="Arial"/>
              </w:rPr>
              <w:t xml:space="preserve"> return</w:t>
            </w:r>
          </w:p>
        </w:tc>
        <w:tc>
          <w:tcPr>
            <w:tcW w:w="6831" w:type="dxa"/>
          </w:tcPr>
          <w:p w14:paraId="21C33D4F" w14:textId="781F5F72" w:rsidR="002C4E97" w:rsidRPr="00D401B7" w:rsidRDefault="006A7DEA" w:rsidP="002C4E97">
            <w:pPr>
              <w:rPr>
                <w:rFonts w:cs="Arial"/>
              </w:rPr>
            </w:pPr>
            <w:r>
              <w:rPr>
                <w:rFonts w:cs="Arial"/>
                <w:b/>
                <w:highlight w:val="yellow"/>
              </w:rPr>
              <w:t>Tuesday</w:t>
            </w:r>
            <w:r w:rsidR="005D2082">
              <w:rPr>
                <w:rFonts w:cs="Arial"/>
                <w:b/>
                <w:highlight w:val="yellow"/>
              </w:rPr>
              <w:t xml:space="preserve"> </w:t>
            </w:r>
            <w:r>
              <w:rPr>
                <w:rFonts w:cs="Arial"/>
                <w:b/>
                <w:highlight w:val="yellow"/>
              </w:rPr>
              <w:t>10</w:t>
            </w:r>
            <w:r w:rsidR="005D2082" w:rsidRPr="005D2082">
              <w:rPr>
                <w:rFonts w:cs="Arial"/>
                <w:b/>
                <w:highlight w:val="yellow"/>
                <w:vertAlign w:val="superscript"/>
              </w:rPr>
              <w:t>th</w:t>
            </w:r>
            <w:r w:rsidR="005D2082">
              <w:rPr>
                <w:rFonts w:cs="Arial"/>
                <w:b/>
                <w:highlight w:val="yellow"/>
              </w:rPr>
              <w:t xml:space="preserve"> </w:t>
            </w:r>
            <w:r w:rsidR="00A14453" w:rsidRPr="00A14453">
              <w:rPr>
                <w:rFonts w:cs="Arial"/>
                <w:b/>
                <w:highlight w:val="yellow"/>
              </w:rPr>
              <w:t>March 2020 12 noon</w:t>
            </w:r>
          </w:p>
          <w:p w14:paraId="5A13C6CE" w14:textId="77777777" w:rsidR="00D4045C" w:rsidRPr="00D401B7" w:rsidRDefault="00D4045C" w:rsidP="00782206">
            <w:pPr>
              <w:rPr>
                <w:rFonts w:cs="Arial"/>
                <w:color w:val="FF0000"/>
              </w:rPr>
            </w:pPr>
          </w:p>
        </w:tc>
      </w:tr>
    </w:tbl>
    <w:p w14:paraId="0637D390" w14:textId="77777777" w:rsidR="00931A36" w:rsidRPr="00D401B7" w:rsidRDefault="00931A36" w:rsidP="007873C9">
      <w:pPr>
        <w:rPr>
          <w:rFonts w:cs="Arial"/>
        </w:rPr>
      </w:pPr>
      <w:r w:rsidRPr="00D401B7">
        <w:rPr>
          <w:rFonts w:cs="Arial"/>
        </w:rPr>
        <w:br w:type="page"/>
      </w:r>
    </w:p>
    <w:p w14:paraId="26BBF89B" w14:textId="77777777" w:rsidR="00330F3D" w:rsidRPr="00D401B7" w:rsidRDefault="00067DE2" w:rsidP="002B5C73">
      <w:pPr>
        <w:pStyle w:val="Heading1"/>
        <w:rPr>
          <w:rFonts w:cs="Arial"/>
          <w:szCs w:val="22"/>
        </w:rPr>
      </w:pPr>
      <w:bookmarkStart w:id="4" w:name="_Toc467073567"/>
      <w:bookmarkStart w:id="5" w:name="_Toc532286036"/>
      <w:r w:rsidRPr="00D401B7">
        <w:rPr>
          <w:rFonts w:cs="Arial"/>
          <w:szCs w:val="22"/>
        </w:rPr>
        <w:lastRenderedPageBreak/>
        <w:t xml:space="preserve">B. </w:t>
      </w:r>
      <w:r w:rsidR="00931A36" w:rsidRPr="00D401B7">
        <w:rPr>
          <w:rFonts w:cs="Arial"/>
          <w:szCs w:val="22"/>
        </w:rPr>
        <w:t>TIMETABLE</w:t>
      </w:r>
      <w:bookmarkEnd w:id="4"/>
      <w:bookmarkEnd w:id="5"/>
    </w:p>
    <w:p w14:paraId="143D1C1E" w14:textId="77777777" w:rsidR="008621E7" w:rsidRPr="00D401B7" w:rsidRDefault="008621E7" w:rsidP="008621E7">
      <w:pPr>
        <w:jc w:val="center"/>
        <w:rPr>
          <w:rFonts w:cs="Arial"/>
          <w:b/>
        </w:rPr>
      </w:pPr>
    </w:p>
    <w:p w14:paraId="076C5B28" w14:textId="77777777" w:rsidR="00330F3D" w:rsidRPr="00D401B7" w:rsidRDefault="00330F3D" w:rsidP="008C723A">
      <w:pPr>
        <w:pStyle w:val="NormalWeb"/>
        <w:spacing w:before="0" w:beforeAutospacing="0" w:after="0" w:afterAutospacing="0" w:line="276" w:lineRule="auto"/>
        <w:rPr>
          <w:rFonts w:ascii="Arial" w:hAnsi="Arial" w:cs="Arial"/>
          <w:sz w:val="22"/>
          <w:szCs w:val="22"/>
        </w:rPr>
      </w:pPr>
      <w:r w:rsidRPr="00D401B7">
        <w:rPr>
          <w:rFonts w:ascii="Arial" w:hAnsi="Arial" w:cs="Arial"/>
          <w:sz w:val="22"/>
          <w:szCs w:val="22"/>
        </w:rPr>
        <w:t>The key dates for this procurement are currently anticipated to be as follows:</w:t>
      </w:r>
    </w:p>
    <w:p w14:paraId="62F1C01B" w14:textId="77777777" w:rsidR="00330F3D" w:rsidRPr="00D401B7" w:rsidRDefault="00330F3D" w:rsidP="008C723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3"/>
        <w:gridCol w:w="4455"/>
      </w:tblGrid>
      <w:tr w:rsidR="003C6EB9" w:rsidRPr="00D401B7" w14:paraId="28C1CE48" w14:textId="77777777" w:rsidTr="000A16C9">
        <w:tc>
          <w:tcPr>
            <w:tcW w:w="4536" w:type="dxa"/>
          </w:tcPr>
          <w:p w14:paraId="6F63BCF3" w14:textId="77777777" w:rsidR="003C6EB9" w:rsidRPr="00D401B7" w:rsidRDefault="003C6EB9" w:rsidP="003C6EB9">
            <w:pPr>
              <w:pStyle w:val="NormalCell"/>
              <w:rPr>
                <w:rFonts w:ascii="Arial" w:hAnsi="Arial" w:cs="Arial"/>
                <w:szCs w:val="22"/>
              </w:rPr>
            </w:pPr>
            <w:r w:rsidRPr="00D401B7">
              <w:rPr>
                <w:rFonts w:ascii="Arial" w:hAnsi="Arial" w:cs="Arial"/>
                <w:b/>
                <w:szCs w:val="22"/>
              </w:rPr>
              <w:t>Event</w:t>
            </w:r>
          </w:p>
        </w:tc>
        <w:tc>
          <w:tcPr>
            <w:tcW w:w="4536" w:type="dxa"/>
          </w:tcPr>
          <w:p w14:paraId="60549AC1" w14:textId="77777777" w:rsidR="003C6EB9" w:rsidRPr="00D401B7" w:rsidRDefault="003C6EB9" w:rsidP="003C6EB9">
            <w:pPr>
              <w:pStyle w:val="NormalCell"/>
              <w:rPr>
                <w:rFonts w:ascii="Arial" w:hAnsi="Arial" w:cs="Arial"/>
                <w:szCs w:val="22"/>
              </w:rPr>
            </w:pPr>
            <w:r w:rsidRPr="00D401B7">
              <w:rPr>
                <w:rFonts w:ascii="Arial" w:hAnsi="Arial" w:cs="Arial"/>
                <w:b/>
                <w:szCs w:val="22"/>
              </w:rPr>
              <w:t>Date</w:t>
            </w:r>
          </w:p>
        </w:tc>
      </w:tr>
      <w:tr w:rsidR="003C6EB9" w:rsidRPr="00D401B7" w14:paraId="67395CDC" w14:textId="77777777" w:rsidTr="000A16C9">
        <w:tc>
          <w:tcPr>
            <w:tcW w:w="4536" w:type="dxa"/>
          </w:tcPr>
          <w:p w14:paraId="2E1376C6" w14:textId="77777777" w:rsidR="003C6EB9" w:rsidRPr="00D401B7" w:rsidRDefault="003C6EB9" w:rsidP="003C6EB9">
            <w:pPr>
              <w:pStyle w:val="NormalCell"/>
              <w:rPr>
                <w:rFonts w:ascii="Arial" w:hAnsi="Arial" w:cs="Arial"/>
                <w:szCs w:val="22"/>
              </w:rPr>
            </w:pPr>
            <w:r w:rsidRPr="00D401B7">
              <w:rPr>
                <w:rFonts w:ascii="Arial" w:hAnsi="Arial" w:cs="Arial"/>
                <w:szCs w:val="22"/>
              </w:rPr>
              <w:t xml:space="preserve">Issue of Invitation to </w:t>
            </w:r>
            <w:r w:rsidR="00A0585A" w:rsidRPr="00D401B7">
              <w:rPr>
                <w:rFonts w:ascii="Arial" w:hAnsi="Arial" w:cs="Arial"/>
                <w:szCs w:val="22"/>
              </w:rPr>
              <w:t>Quote</w:t>
            </w:r>
          </w:p>
        </w:tc>
        <w:tc>
          <w:tcPr>
            <w:tcW w:w="4536" w:type="dxa"/>
          </w:tcPr>
          <w:p w14:paraId="3BC062DF" w14:textId="3539F3C1" w:rsidR="002C4E97" w:rsidRPr="00D401B7" w:rsidRDefault="005D2082" w:rsidP="002C4E97">
            <w:pPr>
              <w:rPr>
                <w:rFonts w:cs="Arial"/>
              </w:rPr>
            </w:pPr>
            <w:r>
              <w:rPr>
                <w:rFonts w:cs="Arial"/>
                <w:b/>
              </w:rPr>
              <w:t>10</w:t>
            </w:r>
            <w:r w:rsidR="00A14453">
              <w:rPr>
                <w:rFonts w:cs="Arial"/>
                <w:b/>
              </w:rPr>
              <w:t xml:space="preserve"> </w:t>
            </w:r>
            <w:r>
              <w:rPr>
                <w:rFonts w:cs="Arial"/>
                <w:b/>
              </w:rPr>
              <w:t>February</w:t>
            </w:r>
            <w:r w:rsidR="00A14453">
              <w:rPr>
                <w:rFonts w:cs="Arial"/>
                <w:b/>
              </w:rPr>
              <w:t xml:space="preserve"> 2020</w:t>
            </w:r>
          </w:p>
          <w:p w14:paraId="5E9DCFCA" w14:textId="77777777" w:rsidR="003C6EB9" w:rsidRPr="00D401B7" w:rsidRDefault="003C6EB9" w:rsidP="003C6EB9">
            <w:pPr>
              <w:pStyle w:val="NormalCell"/>
              <w:rPr>
                <w:rFonts w:ascii="Arial" w:hAnsi="Arial" w:cs="Arial"/>
                <w:szCs w:val="22"/>
                <w:highlight w:val="yellow"/>
              </w:rPr>
            </w:pPr>
          </w:p>
        </w:tc>
      </w:tr>
      <w:tr w:rsidR="003C6EB9" w:rsidRPr="00D401B7" w14:paraId="5F0CD4A1" w14:textId="77777777" w:rsidTr="000A16C9">
        <w:tc>
          <w:tcPr>
            <w:tcW w:w="4536" w:type="dxa"/>
          </w:tcPr>
          <w:p w14:paraId="1EAC5404" w14:textId="77777777" w:rsidR="003C6EB9" w:rsidRPr="00D401B7" w:rsidRDefault="003C6EB9" w:rsidP="003C6EB9">
            <w:pPr>
              <w:pStyle w:val="NormalCell"/>
              <w:rPr>
                <w:rFonts w:ascii="Arial" w:hAnsi="Arial" w:cs="Arial"/>
                <w:szCs w:val="22"/>
              </w:rPr>
            </w:pPr>
            <w:r w:rsidRPr="00D401B7">
              <w:rPr>
                <w:rFonts w:ascii="Arial" w:hAnsi="Arial" w:cs="Arial"/>
                <w:szCs w:val="22"/>
              </w:rPr>
              <w:t xml:space="preserve">Deadline for receipt of </w:t>
            </w:r>
            <w:r w:rsidR="00A0585A" w:rsidRPr="00D401B7">
              <w:rPr>
                <w:rFonts w:ascii="Arial" w:hAnsi="Arial" w:cs="Arial"/>
                <w:szCs w:val="22"/>
              </w:rPr>
              <w:t>Quote</w:t>
            </w:r>
            <w:r w:rsidRPr="00D401B7">
              <w:rPr>
                <w:rFonts w:ascii="Arial" w:hAnsi="Arial" w:cs="Arial"/>
                <w:szCs w:val="22"/>
              </w:rPr>
              <w:t>s</w:t>
            </w:r>
          </w:p>
        </w:tc>
        <w:tc>
          <w:tcPr>
            <w:tcW w:w="4536" w:type="dxa"/>
          </w:tcPr>
          <w:p w14:paraId="541FED1A" w14:textId="6B316622" w:rsidR="002C4E97" w:rsidRPr="00D401B7" w:rsidRDefault="00367764" w:rsidP="002C4E97">
            <w:pPr>
              <w:rPr>
                <w:rFonts w:cs="Arial"/>
              </w:rPr>
            </w:pPr>
            <w:r>
              <w:rPr>
                <w:rFonts w:cs="Arial"/>
                <w:b/>
              </w:rPr>
              <w:t>Tuesday 10</w:t>
            </w:r>
            <w:r w:rsidR="005D2082" w:rsidRPr="005D2082">
              <w:rPr>
                <w:rFonts w:cs="Arial"/>
                <w:b/>
                <w:vertAlign w:val="superscript"/>
              </w:rPr>
              <w:t>th</w:t>
            </w:r>
            <w:r w:rsidR="005D2082">
              <w:rPr>
                <w:rFonts w:cs="Arial"/>
                <w:b/>
              </w:rPr>
              <w:t xml:space="preserve"> </w:t>
            </w:r>
            <w:r w:rsidR="00A14453">
              <w:rPr>
                <w:rFonts w:cs="Arial"/>
                <w:b/>
              </w:rPr>
              <w:t>March 2020 12 noon</w:t>
            </w:r>
          </w:p>
          <w:p w14:paraId="67D7DB81" w14:textId="77777777" w:rsidR="003C6EB9" w:rsidRPr="00D401B7" w:rsidRDefault="003C6EB9" w:rsidP="003C6EB9">
            <w:pPr>
              <w:pStyle w:val="NormalCell"/>
              <w:rPr>
                <w:rFonts w:ascii="Arial" w:hAnsi="Arial" w:cs="Arial"/>
                <w:color w:val="FF0000"/>
                <w:szCs w:val="22"/>
                <w:highlight w:val="yellow"/>
              </w:rPr>
            </w:pPr>
          </w:p>
        </w:tc>
      </w:tr>
      <w:tr w:rsidR="003C6EB9" w:rsidRPr="00D401B7" w14:paraId="7B42FBA3" w14:textId="77777777" w:rsidTr="000A16C9">
        <w:tc>
          <w:tcPr>
            <w:tcW w:w="4536" w:type="dxa"/>
          </w:tcPr>
          <w:p w14:paraId="0A460C7E" w14:textId="77777777" w:rsidR="003C6EB9" w:rsidRPr="00D401B7" w:rsidRDefault="003C6EB9" w:rsidP="005D62F7">
            <w:pPr>
              <w:pStyle w:val="NormalCell"/>
              <w:rPr>
                <w:rFonts w:ascii="Arial" w:hAnsi="Arial" w:cs="Arial"/>
                <w:szCs w:val="22"/>
              </w:rPr>
            </w:pPr>
            <w:r w:rsidRPr="00D401B7">
              <w:rPr>
                <w:rFonts w:ascii="Arial" w:hAnsi="Arial" w:cs="Arial"/>
                <w:szCs w:val="22"/>
              </w:rPr>
              <w:t xml:space="preserve">Contract start </w:t>
            </w:r>
            <w:r w:rsidR="005D62F7" w:rsidRPr="00D401B7">
              <w:rPr>
                <w:rFonts w:ascii="Arial" w:hAnsi="Arial" w:cs="Arial"/>
                <w:szCs w:val="22"/>
              </w:rPr>
              <w:t>date</w:t>
            </w:r>
          </w:p>
        </w:tc>
        <w:tc>
          <w:tcPr>
            <w:tcW w:w="4536" w:type="dxa"/>
          </w:tcPr>
          <w:p w14:paraId="660BBE04" w14:textId="39DE382C" w:rsidR="002C4E97" w:rsidRPr="00D401B7" w:rsidRDefault="00A14453" w:rsidP="002C4E97">
            <w:pPr>
              <w:rPr>
                <w:rFonts w:cs="Arial"/>
              </w:rPr>
            </w:pPr>
            <w:r>
              <w:rPr>
                <w:rFonts w:cs="Arial"/>
                <w:b/>
              </w:rPr>
              <w:t>30</w:t>
            </w:r>
            <w:r w:rsidRPr="00A14453">
              <w:rPr>
                <w:rFonts w:cs="Arial"/>
                <w:b/>
                <w:vertAlign w:val="superscript"/>
              </w:rPr>
              <w:t>th</w:t>
            </w:r>
            <w:r>
              <w:rPr>
                <w:rFonts w:cs="Arial"/>
                <w:b/>
              </w:rPr>
              <w:t xml:space="preserve"> May 2020</w:t>
            </w:r>
          </w:p>
          <w:p w14:paraId="6B857E16" w14:textId="77777777" w:rsidR="003C6EB9" w:rsidRPr="00D401B7" w:rsidRDefault="003C6EB9" w:rsidP="003C6EB9">
            <w:pPr>
              <w:pStyle w:val="NormalCell"/>
              <w:rPr>
                <w:rFonts w:ascii="Arial" w:hAnsi="Arial" w:cs="Arial"/>
                <w:szCs w:val="22"/>
                <w:highlight w:val="yellow"/>
              </w:rPr>
            </w:pPr>
          </w:p>
        </w:tc>
      </w:tr>
    </w:tbl>
    <w:p w14:paraId="53BCA0E9" w14:textId="77777777" w:rsidR="00330F3D" w:rsidRPr="00D401B7" w:rsidRDefault="00330F3D" w:rsidP="008621E7">
      <w:pPr>
        <w:rPr>
          <w:rFonts w:cs="Arial"/>
        </w:rPr>
      </w:pPr>
    </w:p>
    <w:p w14:paraId="0675FEDD" w14:textId="77777777" w:rsidR="00931A36" w:rsidRPr="00D401B7" w:rsidRDefault="00330F3D" w:rsidP="008C723A">
      <w:pPr>
        <w:rPr>
          <w:rFonts w:cs="Arial"/>
        </w:rPr>
      </w:pPr>
      <w:r w:rsidRPr="00D401B7">
        <w:rPr>
          <w:rFonts w:cs="Arial"/>
        </w:rPr>
        <w:t xml:space="preserve">This timetable is </w:t>
      </w:r>
      <w:r w:rsidR="00C33470" w:rsidRPr="00D401B7">
        <w:rPr>
          <w:rFonts w:cs="Arial"/>
        </w:rPr>
        <w:t>indicative only.</w:t>
      </w:r>
      <w:r w:rsidRPr="00D401B7">
        <w:rPr>
          <w:rFonts w:cs="Arial"/>
        </w:rPr>
        <w:t xml:space="preserve"> The Council reserves the right to change it at its discretion.</w:t>
      </w:r>
    </w:p>
    <w:p w14:paraId="77BF0D31" w14:textId="77777777" w:rsidR="004B4748" w:rsidRPr="00D401B7" w:rsidRDefault="004B4748" w:rsidP="008C723A">
      <w:pPr>
        <w:rPr>
          <w:rFonts w:cs="Arial"/>
        </w:rPr>
      </w:pPr>
    </w:p>
    <w:p w14:paraId="776A17BE" w14:textId="77777777" w:rsidR="004B4748" w:rsidRPr="00D401B7" w:rsidRDefault="004B4748" w:rsidP="008C723A">
      <w:pPr>
        <w:rPr>
          <w:rFonts w:cs="Arial"/>
        </w:rPr>
      </w:pPr>
      <w:r w:rsidRPr="00D401B7">
        <w:rPr>
          <w:rFonts w:cs="Arial"/>
        </w:rPr>
        <w:t xml:space="preserve">Any changes to the procurement timetable shall be notified to all </w:t>
      </w:r>
      <w:r w:rsidR="00C0796B" w:rsidRPr="00D401B7">
        <w:rPr>
          <w:rFonts w:cs="Arial"/>
        </w:rPr>
        <w:t xml:space="preserve">suppliers </w:t>
      </w:r>
      <w:r w:rsidRPr="00D401B7">
        <w:rPr>
          <w:rFonts w:cs="Arial"/>
        </w:rPr>
        <w:t xml:space="preserve">as soon as practicable. </w:t>
      </w:r>
    </w:p>
    <w:p w14:paraId="3C1DD979" w14:textId="77777777" w:rsidR="00330F3D" w:rsidRPr="00D401B7" w:rsidRDefault="00330F3D" w:rsidP="008C723A">
      <w:pPr>
        <w:rPr>
          <w:rFonts w:cs="Arial"/>
        </w:rPr>
      </w:pPr>
    </w:p>
    <w:p w14:paraId="602CBDC3" w14:textId="77777777" w:rsidR="002B6DCC" w:rsidRPr="00D401B7" w:rsidRDefault="002B6DCC" w:rsidP="007873C9">
      <w:pPr>
        <w:rPr>
          <w:rFonts w:cs="Arial"/>
        </w:rPr>
      </w:pPr>
    </w:p>
    <w:p w14:paraId="2F78D4A2" w14:textId="77777777" w:rsidR="000316FC" w:rsidRPr="00D401B7" w:rsidRDefault="000316FC" w:rsidP="007873C9">
      <w:pPr>
        <w:rPr>
          <w:rFonts w:cs="Arial"/>
        </w:rPr>
      </w:pPr>
    </w:p>
    <w:p w14:paraId="498208D1" w14:textId="77777777" w:rsidR="000316FC" w:rsidRPr="00D401B7" w:rsidRDefault="000316FC" w:rsidP="007873C9">
      <w:pPr>
        <w:rPr>
          <w:rFonts w:cs="Arial"/>
        </w:rPr>
      </w:pPr>
    </w:p>
    <w:p w14:paraId="1C991C16" w14:textId="77777777" w:rsidR="008621E7" w:rsidRPr="00D401B7" w:rsidRDefault="008621E7" w:rsidP="007873C9">
      <w:pPr>
        <w:rPr>
          <w:rFonts w:cs="Arial"/>
        </w:rPr>
      </w:pPr>
      <w:r w:rsidRPr="00D401B7">
        <w:rPr>
          <w:rFonts w:cs="Arial"/>
        </w:rPr>
        <w:br w:type="page"/>
      </w:r>
    </w:p>
    <w:p w14:paraId="38D72985" w14:textId="77777777" w:rsidR="00F07C20" w:rsidRPr="00D401B7" w:rsidRDefault="00F07C20" w:rsidP="00F07C20">
      <w:pPr>
        <w:jc w:val="center"/>
        <w:rPr>
          <w:rFonts w:cs="Arial"/>
          <w:b/>
        </w:rPr>
      </w:pPr>
      <w:r w:rsidRPr="00D401B7">
        <w:rPr>
          <w:rFonts w:cs="Arial"/>
          <w:b/>
        </w:rPr>
        <w:lastRenderedPageBreak/>
        <w:t>C. SPECIFICATION</w:t>
      </w:r>
    </w:p>
    <w:p w14:paraId="3160AFA1" w14:textId="77777777" w:rsidR="002A4787" w:rsidRPr="00D401B7" w:rsidRDefault="002A4787" w:rsidP="002A4787">
      <w:pPr>
        <w:spacing w:line="240" w:lineRule="auto"/>
        <w:rPr>
          <w:rFonts w:cs="Arial"/>
        </w:rPr>
      </w:pPr>
      <w:bookmarkStart w:id="6" w:name="_Toc467073569"/>
    </w:p>
    <w:p w14:paraId="653E84EF" w14:textId="77777777" w:rsidR="00F04E83" w:rsidRDefault="00BE1F1F" w:rsidP="002C4E97">
      <w:pPr>
        <w:rPr>
          <w:rFonts w:cs="Arial"/>
          <w:b/>
          <w:bCs/>
          <w:iCs/>
        </w:rPr>
      </w:pPr>
      <w:r>
        <w:rPr>
          <w:rFonts w:cs="Arial"/>
          <w:b/>
          <w:bCs/>
          <w:iCs/>
        </w:rPr>
        <w:t xml:space="preserve">PROVISION OF CONCESSIONS </w:t>
      </w:r>
    </w:p>
    <w:p w14:paraId="59263412" w14:textId="731D154D" w:rsidR="002C4E97" w:rsidRDefault="00A14453" w:rsidP="002C4E97">
      <w:pPr>
        <w:rPr>
          <w:rFonts w:cs="Arial"/>
          <w:b/>
          <w:bCs/>
          <w:iCs/>
        </w:rPr>
      </w:pPr>
      <w:r>
        <w:rPr>
          <w:rFonts w:cs="Arial"/>
          <w:b/>
          <w:bCs/>
          <w:iCs/>
        </w:rPr>
        <w:t>ADVENTURE CINEMA, SALTWELL PARK, GATESHEAD NE9 5AX</w:t>
      </w:r>
    </w:p>
    <w:p w14:paraId="3DC720C3" w14:textId="0C713B47" w:rsidR="00A14453" w:rsidRDefault="00A14453" w:rsidP="002C4E97">
      <w:pPr>
        <w:rPr>
          <w:rFonts w:cs="Arial"/>
          <w:b/>
          <w:bCs/>
          <w:iCs/>
        </w:rPr>
      </w:pPr>
      <w:r>
        <w:rPr>
          <w:rFonts w:cs="Arial"/>
          <w:b/>
          <w:bCs/>
          <w:iCs/>
        </w:rPr>
        <w:t>30</w:t>
      </w:r>
      <w:r w:rsidRPr="00A14453">
        <w:rPr>
          <w:rFonts w:cs="Arial"/>
          <w:b/>
          <w:bCs/>
          <w:iCs/>
          <w:vertAlign w:val="superscript"/>
        </w:rPr>
        <w:t>TH</w:t>
      </w:r>
      <w:r>
        <w:rPr>
          <w:rFonts w:cs="Arial"/>
          <w:b/>
          <w:bCs/>
          <w:iCs/>
        </w:rPr>
        <w:t xml:space="preserve"> and 31</w:t>
      </w:r>
      <w:r w:rsidRPr="00A14453">
        <w:rPr>
          <w:rFonts w:cs="Arial"/>
          <w:b/>
          <w:bCs/>
          <w:iCs/>
          <w:vertAlign w:val="superscript"/>
        </w:rPr>
        <w:t>ST</w:t>
      </w:r>
      <w:r>
        <w:rPr>
          <w:rFonts w:cs="Arial"/>
          <w:b/>
          <w:bCs/>
          <w:iCs/>
        </w:rPr>
        <w:t xml:space="preserve"> MAY 2020</w:t>
      </w:r>
    </w:p>
    <w:p w14:paraId="2101D2CE" w14:textId="55BB8BA7" w:rsidR="00A14453" w:rsidRDefault="000C2AE5" w:rsidP="002C4E97">
      <w:pPr>
        <w:rPr>
          <w:rFonts w:cs="Arial"/>
          <w:bCs/>
          <w:iCs/>
        </w:rPr>
      </w:pPr>
      <w:r>
        <w:rPr>
          <w:rFonts w:cs="Arial"/>
          <w:bCs/>
          <w:iCs/>
        </w:rPr>
        <w:t>In partnership with</w:t>
      </w:r>
      <w:r w:rsidR="00964EB3">
        <w:rPr>
          <w:rFonts w:cs="Arial"/>
          <w:bCs/>
          <w:iCs/>
        </w:rPr>
        <w:t xml:space="preserve"> Adventure Cinema</w:t>
      </w:r>
      <w:r>
        <w:rPr>
          <w:rFonts w:cs="Arial"/>
          <w:bCs/>
          <w:iCs/>
        </w:rPr>
        <w:t xml:space="preserve"> Gateshead Council</w:t>
      </w:r>
      <w:r w:rsidR="00964EB3">
        <w:rPr>
          <w:rFonts w:cs="Arial"/>
          <w:bCs/>
          <w:iCs/>
        </w:rPr>
        <w:t xml:space="preserve"> are seeking</w:t>
      </w:r>
      <w:r w:rsidR="00A14453">
        <w:rPr>
          <w:rFonts w:cs="Arial"/>
          <w:bCs/>
          <w:iCs/>
        </w:rPr>
        <w:t xml:space="preserve"> to </w:t>
      </w:r>
      <w:r w:rsidR="00A14453" w:rsidRPr="005D2082">
        <w:rPr>
          <w:rFonts w:cs="Arial"/>
          <w:bCs/>
          <w:iCs/>
          <w:highlight w:val="yellow"/>
        </w:rPr>
        <w:t>create a</w:t>
      </w:r>
      <w:r w:rsidR="00A14453">
        <w:rPr>
          <w:rFonts w:cs="Arial"/>
          <w:bCs/>
          <w:iCs/>
        </w:rPr>
        <w:t xml:space="preserve"> </w:t>
      </w:r>
      <w:r w:rsidR="00A14453" w:rsidRPr="00852CEE">
        <w:rPr>
          <w:rFonts w:cs="Arial"/>
          <w:bCs/>
          <w:iCs/>
          <w:highlight w:val="yellow"/>
        </w:rPr>
        <w:t>traditional/vintage</w:t>
      </w:r>
      <w:r w:rsidR="005D2082">
        <w:rPr>
          <w:rFonts w:cs="Arial"/>
          <w:bCs/>
          <w:iCs/>
          <w:highlight w:val="yellow"/>
        </w:rPr>
        <w:t xml:space="preserve"> outdoor</w:t>
      </w:r>
      <w:r w:rsidR="00A14453" w:rsidRPr="00852CEE">
        <w:rPr>
          <w:rFonts w:cs="Arial"/>
          <w:bCs/>
          <w:iCs/>
          <w:highlight w:val="yellow"/>
        </w:rPr>
        <w:t xml:space="preserve"> cinema experience</w:t>
      </w:r>
      <w:r w:rsidR="00A14453">
        <w:rPr>
          <w:rFonts w:cs="Arial"/>
          <w:bCs/>
          <w:iCs/>
        </w:rPr>
        <w:t xml:space="preserve"> in the beautiful surroundings of Saltwell Park Gateshead. We would like to invite companies capable of providing concessions fitting into this theme to bid for the below opportuni</w:t>
      </w:r>
      <w:r w:rsidR="00964EB3">
        <w:rPr>
          <w:rFonts w:cs="Arial"/>
          <w:bCs/>
          <w:iCs/>
        </w:rPr>
        <w:t>ties.</w:t>
      </w:r>
    </w:p>
    <w:p w14:paraId="669166DF" w14:textId="77777777" w:rsidR="00A14453" w:rsidRDefault="00A14453" w:rsidP="002C4E97">
      <w:pPr>
        <w:rPr>
          <w:rFonts w:cs="Arial"/>
          <w:bCs/>
          <w:iCs/>
        </w:rPr>
      </w:pPr>
    </w:p>
    <w:p w14:paraId="65530426" w14:textId="77D663E3" w:rsidR="00367E11" w:rsidRDefault="004E264D" w:rsidP="002C4E97">
      <w:pPr>
        <w:rPr>
          <w:rFonts w:cs="Arial"/>
          <w:bCs/>
          <w:iCs/>
        </w:rPr>
      </w:pPr>
      <w:r w:rsidRPr="00367E11">
        <w:rPr>
          <w:rFonts w:cs="Arial"/>
          <w:bCs/>
          <w:iCs/>
        </w:rPr>
        <w:t xml:space="preserve">Companies </w:t>
      </w:r>
      <w:r w:rsidR="00964EB3">
        <w:rPr>
          <w:rFonts w:cs="Arial"/>
          <w:bCs/>
          <w:iCs/>
        </w:rPr>
        <w:t>must be able to cover both days for each type of concession. Due to a requirement for darkness it’s likely the film will not finish until approximately midnight however concessions can prepare to close down at 11:30pm in preparation for the close of the event to ensure a prompt departure once crowds have dispersed.</w:t>
      </w:r>
      <w:r w:rsidR="00240975">
        <w:rPr>
          <w:rFonts w:cs="Arial"/>
          <w:bCs/>
          <w:iCs/>
        </w:rPr>
        <w:t xml:space="preserve"> </w:t>
      </w:r>
      <w:r w:rsidR="00367E11">
        <w:rPr>
          <w:rFonts w:cs="Arial"/>
          <w:bCs/>
          <w:iCs/>
        </w:rPr>
        <w:t xml:space="preserve">Your concession should be </w:t>
      </w:r>
      <w:r w:rsidR="00367E11" w:rsidRPr="00852CEE">
        <w:rPr>
          <w:rFonts w:cs="Arial"/>
          <w:bCs/>
          <w:iCs/>
          <w:highlight w:val="yellow"/>
        </w:rPr>
        <w:t>attractively presented</w:t>
      </w:r>
      <w:r w:rsidR="00964EB3" w:rsidRPr="00852CEE">
        <w:rPr>
          <w:rFonts w:cs="Arial"/>
          <w:bCs/>
          <w:iCs/>
          <w:highlight w:val="yellow"/>
        </w:rPr>
        <w:t xml:space="preserve"> with efforts made to fit in with a cinema experience.</w:t>
      </w:r>
      <w:r w:rsidR="00964EB3">
        <w:rPr>
          <w:rFonts w:cs="Arial"/>
          <w:bCs/>
          <w:iCs/>
        </w:rPr>
        <w:t xml:space="preserve"> </w:t>
      </w:r>
    </w:p>
    <w:p w14:paraId="5981C82E" w14:textId="62E97802" w:rsidR="00367764" w:rsidRDefault="00367764" w:rsidP="002C4E97">
      <w:pPr>
        <w:rPr>
          <w:rFonts w:cs="Arial"/>
          <w:bCs/>
          <w:iCs/>
        </w:rPr>
      </w:pPr>
    </w:p>
    <w:p w14:paraId="13358AA2" w14:textId="2E919A44" w:rsidR="002F406D" w:rsidRPr="002F406D" w:rsidRDefault="002F406D" w:rsidP="002C4E97">
      <w:pPr>
        <w:rPr>
          <w:rFonts w:cs="Arial"/>
          <w:b/>
          <w:bCs/>
          <w:iCs/>
        </w:rPr>
      </w:pPr>
      <w:r w:rsidRPr="002F406D">
        <w:rPr>
          <w:rFonts w:cs="Arial"/>
          <w:b/>
          <w:bCs/>
          <w:iCs/>
        </w:rPr>
        <w:t>IMPORTANT LICENCING NOTICE</w:t>
      </w:r>
    </w:p>
    <w:p w14:paraId="1E6AC979" w14:textId="77777777" w:rsidR="00240975" w:rsidRDefault="00367764" w:rsidP="002C4E97">
      <w:pPr>
        <w:rPr>
          <w:rFonts w:cs="Arial"/>
          <w:bCs/>
          <w:iCs/>
        </w:rPr>
      </w:pPr>
      <w:r w:rsidRPr="002F406D">
        <w:rPr>
          <w:rFonts w:cs="Arial"/>
          <w:bCs/>
          <w:iCs/>
          <w:highlight w:val="yellow"/>
        </w:rPr>
        <w:t>Concessions 10A and 10C must apply for the appropriate TEN (Temporary Events Notice) this enables the sale of alcohol and for late night refreshment of hot food and drinks.</w:t>
      </w:r>
      <w:r>
        <w:rPr>
          <w:rFonts w:cs="Arial"/>
          <w:bCs/>
          <w:iCs/>
        </w:rPr>
        <w:t xml:space="preserve"> Category 10B does not require a TEN. The TEN costs £21. Please note you must allow a clear 10 working days for your application however it is advised that on award of a contract you apply as soon as possible</w:t>
      </w:r>
      <w:r w:rsidR="00240975">
        <w:rPr>
          <w:rFonts w:cs="Arial"/>
          <w:bCs/>
          <w:iCs/>
        </w:rPr>
        <w:t xml:space="preserve"> using the following link </w:t>
      </w:r>
      <w:hyperlink r:id="rId15" w:history="1">
        <w:r w:rsidR="00240975">
          <w:rPr>
            <w:rStyle w:val="Hyperlink"/>
          </w:rPr>
          <w:t>https://www.gateshead.gov.uk/article/3448/Temporary-event-notice</w:t>
        </w:r>
      </w:hyperlink>
      <w:r>
        <w:rPr>
          <w:rFonts w:cs="Arial"/>
          <w:bCs/>
          <w:iCs/>
        </w:rPr>
        <w:t xml:space="preserve">. </w:t>
      </w:r>
    </w:p>
    <w:p w14:paraId="16E8D519" w14:textId="3A760B9D" w:rsidR="002F406D" w:rsidRPr="00367E11" w:rsidRDefault="002F406D" w:rsidP="002C4E97">
      <w:pPr>
        <w:rPr>
          <w:rFonts w:cs="Arial"/>
          <w:bCs/>
          <w:iCs/>
        </w:rPr>
      </w:pPr>
      <w:r>
        <w:rPr>
          <w:rFonts w:cs="Arial"/>
          <w:bCs/>
          <w:iCs/>
        </w:rPr>
        <w:t>Without the appropriate TEN you will be unable to trade.</w:t>
      </w:r>
      <w:r w:rsidR="00240975">
        <w:rPr>
          <w:rFonts w:cs="Arial"/>
          <w:bCs/>
          <w:iCs/>
        </w:rPr>
        <w:t xml:space="preserve"> </w:t>
      </w:r>
      <w:r w:rsidRPr="002F406D">
        <w:rPr>
          <w:rFonts w:cs="Arial"/>
          <w:bCs/>
          <w:iCs/>
          <w:highlight w:val="yellow"/>
        </w:rPr>
        <w:t>It is essential that your food hygiene rating where applicable is a minimum of 4 or 5 stars.</w:t>
      </w:r>
    </w:p>
    <w:p w14:paraId="3CD309E9" w14:textId="77777777" w:rsidR="00BE1F1F" w:rsidRDefault="00BE1F1F" w:rsidP="002C4E97">
      <w:pPr>
        <w:rPr>
          <w:rFonts w:cs="Arial"/>
          <w:b/>
          <w:bCs/>
          <w:iCs/>
        </w:rPr>
      </w:pPr>
    </w:p>
    <w:p w14:paraId="5705C172" w14:textId="7840F590" w:rsidR="003F2B18" w:rsidRPr="003F2B18" w:rsidRDefault="00964EB3" w:rsidP="003F2B18">
      <w:pPr>
        <w:rPr>
          <w:rFonts w:cs="Arial"/>
          <w:b/>
          <w:bCs/>
          <w:iCs/>
        </w:rPr>
      </w:pPr>
      <w:r>
        <w:rPr>
          <w:rFonts w:cs="Arial"/>
          <w:b/>
          <w:bCs/>
          <w:iCs/>
        </w:rPr>
        <w:t>Adventure Cinema Saltwell Park</w:t>
      </w:r>
    </w:p>
    <w:p w14:paraId="12DB0D9B" w14:textId="69266E2F" w:rsidR="00BE1F1F" w:rsidRDefault="00964EB3" w:rsidP="00BE1F1F">
      <w:pPr>
        <w:rPr>
          <w:rFonts w:cs="Arial"/>
          <w:b/>
          <w:bCs/>
          <w:iCs/>
        </w:rPr>
      </w:pPr>
      <w:r>
        <w:rPr>
          <w:rFonts w:cs="Arial"/>
          <w:b/>
          <w:bCs/>
          <w:iCs/>
        </w:rPr>
        <w:t>30</w:t>
      </w:r>
      <w:r w:rsidRPr="00964EB3">
        <w:rPr>
          <w:rFonts w:cs="Arial"/>
          <w:b/>
          <w:bCs/>
          <w:iCs/>
          <w:vertAlign w:val="superscript"/>
        </w:rPr>
        <w:t>th</w:t>
      </w:r>
      <w:r>
        <w:rPr>
          <w:rFonts w:cs="Arial"/>
          <w:b/>
          <w:bCs/>
          <w:iCs/>
        </w:rPr>
        <w:t xml:space="preserve"> and 31</w:t>
      </w:r>
      <w:r w:rsidRPr="00964EB3">
        <w:rPr>
          <w:rFonts w:cs="Arial"/>
          <w:b/>
          <w:bCs/>
          <w:iCs/>
          <w:vertAlign w:val="superscript"/>
        </w:rPr>
        <w:t>st</w:t>
      </w:r>
      <w:r>
        <w:rPr>
          <w:rFonts w:cs="Arial"/>
          <w:b/>
          <w:bCs/>
          <w:iCs/>
        </w:rPr>
        <w:t xml:space="preserve"> May 2020</w:t>
      </w:r>
    </w:p>
    <w:p w14:paraId="78A5A8F4" w14:textId="77777777" w:rsidR="004E264D" w:rsidRDefault="00EB732E" w:rsidP="00BE1F1F">
      <w:pPr>
        <w:rPr>
          <w:rFonts w:cs="Arial"/>
          <w:b/>
          <w:bCs/>
          <w:iCs/>
        </w:rPr>
      </w:pPr>
      <w:r>
        <w:rPr>
          <w:rFonts w:cs="Arial"/>
          <w:b/>
          <w:bCs/>
          <w:iCs/>
        </w:rPr>
        <w:t>Event timings</w:t>
      </w:r>
      <w:r w:rsidR="004E264D">
        <w:rPr>
          <w:rFonts w:cs="Arial"/>
          <w:b/>
          <w:bCs/>
          <w:iCs/>
        </w:rPr>
        <w:t>:</w:t>
      </w:r>
    </w:p>
    <w:p w14:paraId="5F097B46" w14:textId="378C1141" w:rsidR="00367E11" w:rsidRDefault="00964EB3" w:rsidP="00BE1F1F">
      <w:pPr>
        <w:rPr>
          <w:rFonts w:cs="Arial"/>
          <w:bCs/>
          <w:i/>
          <w:iCs/>
        </w:rPr>
      </w:pPr>
      <w:r>
        <w:rPr>
          <w:rFonts w:cs="Arial"/>
          <w:bCs/>
          <w:i/>
          <w:iCs/>
        </w:rPr>
        <w:t>Both days approx. 8pm to 11:45pm</w:t>
      </w:r>
    </w:p>
    <w:p w14:paraId="09CB2764" w14:textId="77777777" w:rsidR="00EB732E" w:rsidRPr="00367E11" w:rsidRDefault="00EB732E" w:rsidP="00BE1F1F">
      <w:pPr>
        <w:rPr>
          <w:rFonts w:cs="Arial"/>
          <w:bCs/>
          <w:iCs/>
          <w:sz w:val="18"/>
        </w:rPr>
      </w:pPr>
      <w:bookmarkStart w:id="7" w:name="_Hlk14441864"/>
      <w:r w:rsidRPr="00367E11">
        <w:rPr>
          <w:rFonts w:cs="Arial"/>
          <w:bCs/>
          <w:i/>
          <w:iCs/>
          <w:sz w:val="18"/>
        </w:rPr>
        <w:t>(</w:t>
      </w:r>
      <w:r w:rsidR="00367E11" w:rsidRPr="00367E11">
        <w:rPr>
          <w:rFonts w:cs="Arial"/>
          <w:bCs/>
          <w:i/>
          <w:iCs/>
          <w:sz w:val="18"/>
        </w:rPr>
        <w:t xml:space="preserve">timings approximate, and </w:t>
      </w:r>
      <w:r w:rsidRPr="00367E11">
        <w:rPr>
          <w:rFonts w:cs="Arial"/>
          <w:bCs/>
          <w:i/>
          <w:iCs/>
          <w:sz w:val="18"/>
        </w:rPr>
        <w:t xml:space="preserve">concessions </w:t>
      </w:r>
      <w:r w:rsidR="00F04E83" w:rsidRPr="00367E11">
        <w:rPr>
          <w:rFonts w:cs="Arial"/>
          <w:bCs/>
          <w:i/>
          <w:iCs/>
          <w:sz w:val="18"/>
        </w:rPr>
        <w:t>will</w:t>
      </w:r>
      <w:r w:rsidRPr="00367E11">
        <w:rPr>
          <w:rFonts w:cs="Arial"/>
          <w:bCs/>
          <w:i/>
          <w:iCs/>
          <w:sz w:val="18"/>
        </w:rPr>
        <w:t xml:space="preserve"> be required to be </w:t>
      </w:r>
      <w:r w:rsidR="00367E11" w:rsidRPr="00367E11">
        <w:rPr>
          <w:rFonts w:cs="Arial"/>
          <w:bCs/>
          <w:i/>
          <w:iCs/>
          <w:sz w:val="18"/>
        </w:rPr>
        <w:t>flexible on timings for arrival and departure</w:t>
      </w:r>
      <w:r w:rsidRPr="00367E11">
        <w:rPr>
          <w:rFonts w:cs="Arial"/>
          <w:bCs/>
          <w:i/>
          <w:iCs/>
          <w:sz w:val="18"/>
        </w:rPr>
        <w:t>)</w:t>
      </w:r>
    </w:p>
    <w:bookmarkEnd w:id="7"/>
    <w:p w14:paraId="51B2DD93" w14:textId="781D87A5" w:rsidR="00BE1F1F" w:rsidRPr="00BE1F1F" w:rsidRDefault="000C2AE5" w:rsidP="00BE1F1F">
      <w:pPr>
        <w:rPr>
          <w:rFonts w:cs="Arial"/>
          <w:bCs/>
          <w:iCs/>
        </w:rPr>
      </w:pPr>
      <w:r>
        <w:rPr>
          <w:rFonts w:cs="Arial"/>
          <w:bCs/>
          <w:iCs/>
        </w:rPr>
        <w:t>Concessions will be l</w:t>
      </w:r>
      <w:r w:rsidR="003F2B18">
        <w:rPr>
          <w:rFonts w:cs="Arial"/>
          <w:bCs/>
          <w:iCs/>
        </w:rPr>
        <w:t xml:space="preserve">ocated </w:t>
      </w:r>
      <w:r>
        <w:rPr>
          <w:rFonts w:cs="Arial"/>
          <w:bCs/>
          <w:iCs/>
        </w:rPr>
        <w:t>and sited within an allocated pitch within the ticketed area of The Grove, Saltwell Park. T</w:t>
      </w:r>
      <w:r w:rsidR="003F2B18">
        <w:rPr>
          <w:rFonts w:cs="Arial"/>
          <w:bCs/>
          <w:iCs/>
        </w:rPr>
        <w:t xml:space="preserve">his </w:t>
      </w:r>
      <w:r>
        <w:rPr>
          <w:rFonts w:cs="Arial"/>
          <w:bCs/>
          <w:iCs/>
        </w:rPr>
        <w:t>event will run for 2 evenings</w:t>
      </w:r>
      <w:r w:rsidR="00BE1F1F" w:rsidRPr="00BE1F1F">
        <w:rPr>
          <w:rFonts w:cs="Arial"/>
          <w:bCs/>
          <w:iCs/>
        </w:rPr>
        <w:t xml:space="preserve">. </w:t>
      </w:r>
      <w:r>
        <w:rPr>
          <w:rFonts w:cs="Arial"/>
          <w:bCs/>
          <w:iCs/>
        </w:rPr>
        <w:t xml:space="preserve">Each evening we are expecting to sell between 1000 and 1500 tickets. The audience will be </w:t>
      </w:r>
      <w:r w:rsidR="002F406D">
        <w:rPr>
          <w:rFonts w:cs="Arial"/>
          <w:bCs/>
          <w:iCs/>
        </w:rPr>
        <w:t>allowed to bring ‘picnics’ into the park but bringing alcohol into the event will be prohibited</w:t>
      </w:r>
      <w:r>
        <w:rPr>
          <w:rFonts w:cs="Arial"/>
          <w:bCs/>
          <w:iCs/>
        </w:rPr>
        <w:t>.</w:t>
      </w:r>
      <w:r w:rsidR="002F406D">
        <w:rPr>
          <w:rFonts w:cs="Arial"/>
          <w:bCs/>
          <w:iCs/>
        </w:rPr>
        <w:t xml:space="preserve"> We expect much of the enjoyment of this event will be in purchase of food and drinks onsite. </w:t>
      </w:r>
      <w:r>
        <w:rPr>
          <w:rFonts w:cs="Arial"/>
          <w:bCs/>
          <w:iCs/>
        </w:rPr>
        <w:t xml:space="preserve"> </w:t>
      </w:r>
    </w:p>
    <w:p w14:paraId="55EB3DB9" w14:textId="77777777" w:rsidR="00BE1F1F" w:rsidRPr="00BE1F1F" w:rsidRDefault="00BE1F1F" w:rsidP="00BE1F1F">
      <w:pPr>
        <w:rPr>
          <w:rFonts w:cs="Arial"/>
          <w:bCs/>
          <w:iCs/>
        </w:rPr>
      </w:pPr>
    </w:p>
    <w:p w14:paraId="3CABBC92" w14:textId="77777777" w:rsidR="00BE1F1F" w:rsidRPr="00BE1F1F" w:rsidRDefault="00BE1F1F" w:rsidP="00BE1F1F">
      <w:pPr>
        <w:rPr>
          <w:rFonts w:cs="Arial"/>
          <w:b/>
          <w:bCs/>
          <w:iCs/>
        </w:rPr>
      </w:pPr>
      <w:r w:rsidRPr="00BE1F1F">
        <w:rPr>
          <w:rFonts w:cs="Arial"/>
          <w:b/>
          <w:bCs/>
          <w:iCs/>
        </w:rPr>
        <w:t>Concession Requirements:</w:t>
      </w:r>
    </w:p>
    <w:p w14:paraId="7063EF22" w14:textId="5DBDBA90" w:rsidR="00852CEE" w:rsidRDefault="002F406D" w:rsidP="00852CEE">
      <w:pPr>
        <w:rPr>
          <w:rFonts w:cs="Arial"/>
          <w:b/>
          <w:bCs/>
          <w:iCs/>
        </w:rPr>
      </w:pPr>
      <w:bookmarkStart w:id="8" w:name="_Hlk32230622"/>
      <w:r w:rsidRPr="002F406D">
        <w:rPr>
          <w:rFonts w:cs="Arial"/>
          <w:b/>
          <w:bCs/>
          <w:iCs/>
        </w:rPr>
        <w:t>LOT 1</w:t>
      </w:r>
      <w:r w:rsidR="00852CEE" w:rsidRPr="002F406D">
        <w:rPr>
          <w:rFonts w:cs="Arial"/>
          <w:b/>
          <w:bCs/>
          <w:iCs/>
        </w:rPr>
        <w:tab/>
      </w:r>
      <w:r>
        <w:rPr>
          <w:rFonts w:cs="Arial"/>
          <w:b/>
          <w:bCs/>
          <w:iCs/>
        </w:rPr>
        <w:t>- 10A</w:t>
      </w:r>
    </w:p>
    <w:p w14:paraId="06AD18C6" w14:textId="33210F21" w:rsidR="00D325EC" w:rsidRPr="00D325EC" w:rsidRDefault="00D325EC" w:rsidP="00D325EC">
      <w:pPr>
        <w:rPr>
          <w:rFonts w:cs="Arial"/>
          <w:b/>
          <w:bCs/>
          <w:iCs/>
          <w:color w:val="FF0000"/>
        </w:rPr>
      </w:pPr>
      <w:r>
        <w:rPr>
          <w:rFonts w:cs="Arial"/>
          <w:b/>
          <w:bCs/>
          <w:iCs/>
          <w:color w:val="FF0000"/>
        </w:rPr>
        <w:t>Must apply for a TEN – late n</w:t>
      </w:r>
      <w:bookmarkStart w:id="9" w:name="_GoBack"/>
      <w:bookmarkEnd w:id="9"/>
      <w:r>
        <w:rPr>
          <w:rFonts w:cs="Arial"/>
          <w:b/>
          <w:bCs/>
          <w:iCs/>
          <w:color w:val="FF0000"/>
        </w:rPr>
        <w:t>ight refreshment</w:t>
      </w:r>
    </w:p>
    <w:p w14:paraId="44D9D719" w14:textId="7A31A617" w:rsidR="00852CEE" w:rsidRPr="00D325EC" w:rsidRDefault="00852CEE" w:rsidP="00852CEE">
      <w:pPr>
        <w:rPr>
          <w:rFonts w:cs="Arial"/>
          <w:b/>
          <w:bCs/>
          <w:iCs/>
          <w:color w:val="FF0000"/>
        </w:rPr>
      </w:pPr>
      <w:r w:rsidRPr="00852CEE">
        <w:rPr>
          <w:rFonts w:cs="Arial"/>
          <w:b/>
          <w:bCs/>
          <w:iCs/>
        </w:rPr>
        <w:t>1 x hot food</w:t>
      </w:r>
      <w:r w:rsidR="002F406D">
        <w:rPr>
          <w:rFonts w:cs="Arial"/>
          <w:b/>
          <w:bCs/>
          <w:iCs/>
        </w:rPr>
        <w:t>, hot drinks and hot desserts</w:t>
      </w:r>
      <w:r w:rsidR="00D325EC">
        <w:rPr>
          <w:rFonts w:cs="Arial"/>
          <w:b/>
          <w:bCs/>
          <w:iCs/>
        </w:rPr>
        <w:t xml:space="preserve"> – </w:t>
      </w:r>
    </w:p>
    <w:p w14:paraId="741DBBB6" w14:textId="3359A137" w:rsidR="00852CEE" w:rsidRPr="00852CEE" w:rsidRDefault="002F406D" w:rsidP="00852CEE">
      <w:pPr>
        <w:rPr>
          <w:rFonts w:cs="Arial"/>
          <w:bCs/>
          <w:i/>
          <w:iCs/>
        </w:rPr>
      </w:pPr>
      <w:r>
        <w:rPr>
          <w:rFonts w:cs="Arial"/>
          <w:bCs/>
          <w:i/>
          <w:iCs/>
        </w:rPr>
        <w:t xml:space="preserve">Can be multiple units </w:t>
      </w:r>
      <w:r w:rsidR="00852CEE" w:rsidRPr="00852CEE">
        <w:rPr>
          <w:rFonts w:cs="Arial"/>
          <w:bCs/>
          <w:i/>
          <w:iCs/>
        </w:rPr>
        <w:t>e.g. nachos, hot dogs, chips, hot drinks</w:t>
      </w:r>
      <w:r>
        <w:rPr>
          <w:rFonts w:cs="Arial"/>
          <w:bCs/>
          <w:i/>
          <w:iCs/>
        </w:rPr>
        <w:t>, waffles, donuts etc</w:t>
      </w:r>
      <w:r w:rsidR="00852CEE" w:rsidRPr="00852CEE">
        <w:rPr>
          <w:rFonts w:cs="Arial"/>
          <w:bCs/>
          <w:i/>
          <w:iCs/>
        </w:rPr>
        <w:t xml:space="preserve"> </w:t>
      </w:r>
    </w:p>
    <w:p w14:paraId="50043CC2" w14:textId="77777777" w:rsidR="00D325EC" w:rsidRDefault="00D325EC" w:rsidP="00852CEE">
      <w:pPr>
        <w:rPr>
          <w:rFonts w:cs="Arial"/>
          <w:b/>
          <w:bCs/>
          <w:iCs/>
        </w:rPr>
      </w:pPr>
    </w:p>
    <w:p w14:paraId="2B93BAF8" w14:textId="164E2C3F" w:rsidR="002F406D" w:rsidRDefault="002F406D" w:rsidP="00852CEE">
      <w:pPr>
        <w:rPr>
          <w:rFonts w:cs="Arial"/>
          <w:b/>
          <w:bCs/>
          <w:iCs/>
        </w:rPr>
      </w:pPr>
      <w:r>
        <w:rPr>
          <w:rFonts w:cs="Arial"/>
          <w:b/>
          <w:bCs/>
          <w:iCs/>
        </w:rPr>
        <w:t>LOT 2 – 10B</w:t>
      </w:r>
    </w:p>
    <w:p w14:paraId="441C94F4" w14:textId="0BFA4351" w:rsidR="002F406D" w:rsidRDefault="00852CEE" w:rsidP="00852CEE">
      <w:pPr>
        <w:rPr>
          <w:rFonts w:cs="Arial"/>
          <w:b/>
          <w:bCs/>
          <w:iCs/>
        </w:rPr>
      </w:pPr>
      <w:r w:rsidRPr="00852CEE">
        <w:rPr>
          <w:rFonts w:cs="Arial"/>
          <w:b/>
          <w:bCs/>
          <w:iCs/>
        </w:rPr>
        <w:t xml:space="preserve">1 x </w:t>
      </w:r>
      <w:r w:rsidR="002F406D">
        <w:rPr>
          <w:rFonts w:cs="Arial"/>
          <w:b/>
          <w:bCs/>
          <w:iCs/>
        </w:rPr>
        <w:t xml:space="preserve">Cold </w:t>
      </w:r>
      <w:r w:rsidR="00D325EC">
        <w:rPr>
          <w:rFonts w:cs="Arial"/>
          <w:b/>
          <w:bCs/>
          <w:iCs/>
        </w:rPr>
        <w:t>drinks, confectionary and ice cream</w:t>
      </w:r>
    </w:p>
    <w:p w14:paraId="01DC740B" w14:textId="59EFE679" w:rsidR="00852CEE" w:rsidRDefault="00D325EC" w:rsidP="00852CEE">
      <w:pPr>
        <w:rPr>
          <w:rFonts w:cs="Arial"/>
          <w:bCs/>
          <w:i/>
          <w:iCs/>
        </w:rPr>
      </w:pPr>
      <w:r w:rsidRPr="00D325EC">
        <w:rPr>
          <w:rFonts w:cs="Arial"/>
          <w:bCs/>
          <w:i/>
          <w:iCs/>
        </w:rPr>
        <w:t>Can be multiple units</w:t>
      </w:r>
      <w:r w:rsidRPr="00D325EC">
        <w:rPr>
          <w:rFonts w:cs="Arial"/>
          <w:b/>
          <w:bCs/>
          <w:iCs/>
        </w:rPr>
        <w:t xml:space="preserve"> </w:t>
      </w:r>
      <w:r w:rsidRPr="00D325EC">
        <w:rPr>
          <w:rFonts w:cs="Arial"/>
          <w:bCs/>
          <w:i/>
          <w:iCs/>
        </w:rPr>
        <w:t xml:space="preserve">e.g. </w:t>
      </w:r>
      <w:r w:rsidR="00852CEE" w:rsidRPr="00D325EC">
        <w:rPr>
          <w:rFonts w:cs="Arial"/>
          <w:bCs/>
          <w:i/>
          <w:iCs/>
        </w:rPr>
        <w:t>popcorn</w:t>
      </w:r>
      <w:r w:rsidR="002F406D" w:rsidRPr="00D325EC">
        <w:rPr>
          <w:rFonts w:cs="Arial"/>
          <w:bCs/>
          <w:i/>
          <w:iCs/>
        </w:rPr>
        <w:t xml:space="preserve">, </w:t>
      </w:r>
      <w:r w:rsidR="00852CEE" w:rsidRPr="00D325EC">
        <w:rPr>
          <w:rFonts w:cs="Arial"/>
          <w:bCs/>
          <w:i/>
          <w:iCs/>
        </w:rPr>
        <w:t xml:space="preserve">confectionary, cold </w:t>
      </w:r>
      <w:r w:rsidR="002F406D" w:rsidRPr="00D325EC">
        <w:rPr>
          <w:rFonts w:cs="Arial"/>
          <w:bCs/>
          <w:i/>
          <w:iCs/>
        </w:rPr>
        <w:t xml:space="preserve">soft </w:t>
      </w:r>
      <w:r w:rsidR="00852CEE" w:rsidRPr="00D325EC">
        <w:rPr>
          <w:rFonts w:cs="Arial"/>
          <w:bCs/>
          <w:i/>
          <w:iCs/>
        </w:rPr>
        <w:t>drinks</w:t>
      </w:r>
      <w:r w:rsidR="002F406D" w:rsidRPr="00D325EC">
        <w:rPr>
          <w:rFonts w:cs="Arial"/>
          <w:bCs/>
          <w:i/>
          <w:iCs/>
        </w:rPr>
        <w:t xml:space="preserve">, </w:t>
      </w:r>
      <w:r w:rsidR="00852CEE" w:rsidRPr="00D325EC">
        <w:rPr>
          <w:rFonts w:cs="Arial"/>
          <w:bCs/>
          <w:i/>
          <w:iCs/>
        </w:rPr>
        <w:t xml:space="preserve">ice </w:t>
      </w:r>
      <w:r w:rsidRPr="00D325EC">
        <w:rPr>
          <w:rFonts w:cs="Arial"/>
          <w:bCs/>
          <w:i/>
          <w:iCs/>
        </w:rPr>
        <w:t>cream, cold</w:t>
      </w:r>
      <w:r w:rsidR="00852CEE" w:rsidRPr="00D325EC">
        <w:rPr>
          <w:rFonts w:cs="Arial"/>
          <w:bCs/>
          <w:i/>
          <w:iCs/>
        </w:rPr>
        <w:t xml:space="preserve"> desserts</w:t>
      </w:r>
    </w:p>
    <w:p w14:paraId="10BEAEC5" w14:textId="77777777" w:rsidR="00D325EC" w:rsidRDefault="00D325EC" w:rsidP="00852CEE">
      <w:pPr>
        <w:rPr>
          <w:rFonts w:cs="Arial"/>
          <w:bCs/>
          <w:iCs/>
        </w:rPr>
      </w:pPr>
    </w:p>
    <w:p w14:paraId="63698E37" w14:textId="0DFDD674" w:rsidR="00D325EC" w:rsidRDefault="00D325EC" w:rsidP="00852CEE">
      <w:pPr>
        <w:rPr>
          <w:rFonts w:cs="Arial"/>
          <w:b/>
          <w:bCs/>
          <w:iCs/>
        </w:rPr>
      </w:pPr>
      <w:r w:rsidRPr="00D325EC">
        <w:rPr>
          <w:rFonts w:cs="Arial"/>
          <w:b/>
          <w:bCs/>
          <w:iCs/>
        </w:rPr>
        <w:t>LOT 3 – 10C</w:t>
      </w:r>
    </w:p>
    <w:p w14:paraId="5F73F4DD" w14:textId="60E020C9" w:rsidR="00D325EC" w:rsidRPr="00852CEE" w:rsidRDefault="00240975" w:rsidP="00D325EC">
      <w:pPr>
        <w:rPr>
          <w:rFonts w:cs="Arial"/>
          <w:b/>
          <w:bCs/>
          <w:iCs/>
        </w:rPr>
      </w:pPr>
      <w:r>
        <w:rPr>
          <w:rFonts w:cs="Arial"/>
          <w:b/>
          <w:bCs/>
          <w:iCs/>
          <w:color w:val="FF0000"/>
        </w:rPr>
        <w:t>M</w:t>
      </w:r>
      <w:r w:rsidR="00D325EC">
        <w:rPr>
          <w:rFonts w:cs="Arial"/>
          <w:b/>
          <w:bCs/>
          <w:iCs/>
          <w:color w:val="FF0000"/>
        </w:rPr>
        <w:t>ust apply for a TEN</w:t>
      </w:r>
    </w:p>
    <w:p w14:paraId="7C438376" w14:textId="24405DBD" w:rsidR="00114D8E" w:rsidRDefault="00114D8E" w:rsidP="00852CEE">
      <w:pPr>
        <w:rPr>
          <w:rFonts w:cs="Arial"/>
          <w:b/>
          <w:bCs/>
          <w:iCs/>
        </w:rPr>
      </w:pPr>
      <w:r>
        <w:rPr>
          <w:rFonts w:cs="Arial"/>
          <w:b/>
          <w:bCs/>
          <w:iCs/>
        </w:rPr>
        <w:t xml:space="preserve">1 x </w:t>
      </w:r>
      <w:r w:rsidR="007E4334">
        <w:rPr>
          <w:rFonts w:cs="Arial"/>
          <w:b/>
          <w:bCs/>
          <w:iCs/>
        </w:rPr>
        <w:t xml:space="preserve">mobile </w:t>
      </w:r>
      <w:r w:rsidR="00D325EC">
        <w:rPr>
          <w:rFonts w:cs="Arial"/>
          <w:b/>
          <w:bCs/>
          <w:iCs/>
        </w:rPr>
        <w:t xml:space="preserve">bar </w:t>
      </w:r>
      <w:r w:rsidR="007E4334">
        <w:rPr>
          <w:rFonts w:cs="Arial"/>
          <w:b/>
          <w:bCs/>
          <w:iCs/>
        </w:rPr>
        <w:t xml:space="preserve">unit </w:t>
      </w:r>
      <w:r w:rsidR="00D325EC" w:rsidRPr="00C95446">
        <w:rPr>
          <w:rFonts w:cs="Arial"/>
          <w:bCs/>
          <w:iCs/>
        </w:rPr>
        <w:t>(appropriate in style for vintage/traditional cinema event</w:t>
      </w:r>
      <w:r w:rsidR="00240975" w:rsidRPr="00C95446">
        <w:rPr>
          <w:rFonts w:cs="Arial"/>
          <w:bCs/>
          <w:iCs/>
        </w:rPr>
        <w:t>)</w:t>
      </w:r>
    </w:p>
    <w:p w14:paraId="5458D667" w14:textId="74CD45DE" w:rsidR="00C95446" w:rsidRPr="00C95446" w:rsidRDefault="00C95446" w:rsidP="00852CEE">
      <w:pPr>
        <w:rPr>
          <w:rFonts w:cs="Arial"/>
          <w:bCs/>
          <w:i/>
          <w:iCs/>
        </w:rPr>
      </w:pPr>
      <w:r w:rsidRPr="00C95446">
        <w:rPr>
          <w:rFonts w:cs="Arial"/>
          <w:bCs/>
          <w:i/>
          <w:iCs/>
        </w:rPr>
        <w:t>Wine, Beer, Cocktails, Soft Drinks etc</w:t>
      </w:r>
    </w:p>
    <w:bookmarkEnd w:id="8"/>
    <w:p w14:paraId="3C353017" w14:textId="77777777" w:rsidR="00852CEE" w:rsidRPr="00852CEE" w:rsidRDefault="00852CEE" w:rsidP="00852CEE">
      <w:pPr>
        <w:rPr>
          <w:rFonts w:cs="Arial"/>
          <w:bCs/>
          <w:iCs/>
        </w:rPr>
      </w:pPr>
      <w:r w:rsidRPr="00852CEE">
        <w:rPr>
          <w:rFonts w:cs="Arial"/>
          <w:bCs/>
          <w:iCs/>
        </w:rPr>
        <w:lastRenderedPageBreak/>
        <w:tab/>
      </w:r>
    </w:p>
    <w:p w14:paraId="055E293F" w14:textId="77777777" w:rsidR="004365F1" w:rsidRPr="00D401B7" w:rsidRDefault="002B5C73" w:rsidP="00A14453">
      <w:pPr>
        <w:pStyle w:val="Heading1"/>
        <w:jc w:val="left"/>
        <w:rPr>
          <w:rFonts w:cs="Arial"/>
          <w:szCs w:val="22"/>
        </w:rPr>
      </w:pPr>
      <w:bookmarkStart w:id="10" w:name="_Toc532286037"/>
      <w:r w:rsidRPr="00D401B7">
        <w:rPr>
          <w:rFonts w:cs="Arial"/>
          <w:szCs w:val="22"/>
        </w:rPr>
        <w:t>D</w:t>
      </w:r>
      <w:r w:rsidR="00067DE2" w:rsidRPr="00D401B7">
        <w:rPr>
          <w:rFonts w:cs="Arial"/>
          <w:szCs w:val="22"/>
        </w:rPr>
        <w:t xml:space="preserve">. </w:t>
      </w:r>
      <w:r w:rsidR="00E03479" w:rsidRPr="00D401B7">
        <w:rPr>
          <w:rFonts w:cs="Arial"/>
          <w:szCs w:val="22"/>
        </w:rPr>
        <w:t xml:space="preserve">INFORMATION AND INSTRUCTION TO </w:t>
      </w:r>
      <w:r w:rsidR="00C0796B" w:rsidRPr="00D401B7">
        <w:rPr>
          <w:rFonts w:cs="Arial"/>
          <w:szCs w:val="22"/>
        </w:rPr>
        <w:t>SUPPLIERS</w:t>
      </w:r>
      <w:bookmarkEnd w:id="6"/>
      <w:bookmarkEnd w:id="10"/>
    </w:p>
    <w:p w14:paraId="08610193" w14:textId="77777777" w:rsidR="00E03479" w:rsidRPr="00D401B7" w:rsidRDefault="00E03479" w:rsidP="008C723A">
      <w:pPr>
        <w:rPr>
          <w:rFonts w:cs="Arial"/>
        </w:rPr>
      </w:pPr>
    </w:p>
    <w:p w14:paraId="0C8613E9" w14:textId="77777777" w:rsidR="00E03479" w:rsidRPr="00D401B7" w:rsidRDefault="00E03479" w:rsidP="00A75E3A">
      <w:pPr>
        <w:pStyle w:val="Heading2"/>
        <w:numPr>
          <w:ilvl w:val="0"/>
          <w:numId w:val="9"/>
        </w:numPr>
        <w:ind w:left="567" w:hanging="567"/>
        <w:rPr>
          <w:rFonts w:cs="Arial"/>
          <w:szCs w:val="22"/>
        </w:rPr>
      </w:pPr>
      <w:bookmarkStart w:id="11" w:name="_Toc467073570"/>
      <w:bookmarkStart w:id="12" w:name="_Toc532286038"/>
      <w:r w:rsidRPr="00D401B7">
        <w:rPr>
          <w:rFonts w:cs="Arial"/>
          <w:szCs w:val="22"/>
        </w:rPr>
        <w:t>GENERAL</w:t>
      </w:r>
      <w:bookmarkEnd w:id="11"/>
      <w:bookmarkEnd w:id="12"/>
    </w:p>
    <w:p w14:paraId="0EB68B45" w14:textId="77777777" w:rsidR="00E03479" w:rsidRPr="00D401B7" w:rsidRDefault="00E03479" w:rsidP="008C723A">
      <w:pPr>
        <w:rPr>
          <w:rFonts w:cs="Arial"/>
        </w:rPr>
      </w:pPr>
      <w:r w:rsidRPr="00D401B7">
        <w:rPr>
          <w:rFonts w:cs="Arial"/>
        </w:rPr>
        <w:t xml:space="preserve">Other than the person(s) identified </w:t>
      </w:r>
      <w:r w:rsidR="008B6BA2" w:rsidRPr="00D401B7">
        <w:rPr>
          <w:rFonts w:cs="Arial"/>
        </w:rPr>
        <w:t xml:space="preserve">within this Quotation document, </w:t>
      </w:r>
      <w:r w:rsidRPr="00D401B7">
        <w:rPr>
          <w:rFonts w:cs="Arial"/>
        </w:rPr>
        <w:t xml:space="preserve">no Council employee or member of the Council has the authority to give any information or make </w:t>
      </w:r>
      <w:r w:rsidR="00404F33" w:rsidRPr="00D401B7">
        <w:rPr>
          <w:rFonts w:cs="Arial"/>
        </w:rPr>
        <w:t xml:space="preserve">any </w:t>
      </w:r>
      <w:r w:rsidRPr="00D401B7">
        <w:rPr>
          <w:rFonts w:cs="Arial"/>
        </w:rPr>
        <w:t xml:space="preserve">representation (express or implied) in relation to this </w:t>
      </w:r>
      <w:r w:rsidR="00A0585A" w:rsidRPr="00D401B7">
        <w:rPr>
          <w:rFonts w:cs="Arial"/>
        </w:rPr>
        <w:t>ITQ</w:t>
      </w:r>
      <w:r w:rsidRPr="00D401B7">
        <w:rPr>
          <w:rFonts w:cs="Arial"/>
        </w:rPr>
        <w:t xml:space="preserve"> or any other matter relating to the Contract. </w:t>
      </w:r>
    </w:p>
    <w:p w14:paraId="0C097D55" w14:textId="77777777" w:rsidR="008621E7" w:rsidRPr="00D401B7" w:rsidRDefault="008621E7" w:rsidP="008C723A">
      <w:pPr>
        <w:rPr>
          <w:rFonts w:cs="Arial"/>
        </w:rPr>
      </w:pPr>
    </w:p>
    <w:p w14:paraId="6319E03F" w14:textId="77777777" w:rsidR="00A857FE" w:rsidRPr="00D401B7" w:rsidRDefault="00A857FE" w:rsidP="008C723A">
      <w:pPr>
        <w:rPr>
          <w:rFonts w:cs="Arial"/>
        </w:rPr>
      </w:pPr>
      <w:r w:rsidRPr="00D401B7">
        <w:rPr>
          <w:rFonts w:cs="Arial"/>
        </w:rPr>
        <w:t xml:space="preserve">Please note that the Council’s responses to any queries or clarification requests may, at the Council’s discretion, be circulated to all </w:t>
      </w:r>
      <w:r w:rsidR="00D54154" w:rsidRPr="00D401B7">
        <w:rPr>
          <w:rFonts w:cs="Arial"/>
        </w:rPr>
        <w:t>Suppliers</w:t>
      </w:r>
      <w:r w:rsidRPr="00D401B7">
        <w:rPr>
          <w:rFonts w:cs="Arial"/>
        </w:rPr>
        <w:t>.</w:t>
      </w:r>
    </w:p>
    <w:p w14:paraId="72BCBDD4" w14:textId="77777777" w:rsidR="008C723A" w:rsidRPr="00D401B7" w:rsidRDefault="008C723A" w:rsidP="008C723A">
      <w:pPr>
        <w:rPr>
          <w:rFonts w:cs="Arial"/>
        </w:rPr>
      </w:pPr>
    </w:p>
    <w:p w14:paraId="4DCB7243" w14:textId="77777777" w:rsidR="00A857FE" w:rsidRPr="00D401B7" w:rsidRDefault="00A857FE" w:rsidP="008C723A">
      <w:pPr>
        <w:rPr>
          <w:rFonts w:cs="Arial"/>
        </w:rPr>
      </w:pPr>
      <w:r w:rsidRPr="00D401B7">
        <w:rPr>
          <w:rFonts w:cs="Arial"/>
        </w:rPr>
        <w:t xml:space="preserve">The Council reserves the right to issue supplementary documentation at any time during the </w:t>
      </w:r>
      <w:r w:rsidR="00A0585A" w:rsidRPr="00D401B7">
        <w:rPr>
          <w:rFonts w:cs="Arial"/>
        </w:rPr>
        <w:t>Quote</w:t>
      </w:r>
      <w:r w:rsidRPr="00D401B7">
        <w:rPr>
          <w:rFonts w:cs="Arial"/>
        </w:rPr>
        <w:t xml:space="preserve"> process to clarify any issue or amend any aspect of the </w:t>
      </w:r>
      <w:r w:rsidR="00A0585A" w:rsidRPr="00D401B7">
        <w:rPr>
          <w:rFonts w:cs="Arial"/>
        </w:rPr>
        <w:t>ITQ</w:t>
      </w:r>
      <w:r w:rsidRPr="00D401B7">
        <w:rPr>
          <w:rFonts w:cs="Arial"/>
        </w:rPr>
        <w:t xml:space="preserve">.  All such further documentation that may be issued shall be deemed to form part of the </w:t>
      </w:r>
      <w:r w:rsidR="00A0585A" w:rsidRPr="00D401B7">
        <w:rPr>
          <w:rFonts w:cs="Arial"/>
        </w:rPr>
        <w:t>ITQ</w:t>
      </w:r>
      <w:r w:rsidRPr="00D401B7">
        <w:rPr>
          <w:rFonts w:cs="Arial"/>
        </w:rPr>
        <w:t xml:space="preserve"> and shall supplement and/or supersede any part of the </w:t>
      </w:r>
      <w:r w:rsidR="00A0585A" w:rsidRPr="00D401B7">
        <w:rPr>
          <w:rFonts w:cs="Arial"/>
        </w:rPr>
        <w:t>ITQ</w:t>
      </w:r>
      <w:r w:rsidRPr="00D401B7">
        <w:rPr>
          <w:rFonts w:cs="Arial"/>
        </w:rPr>
        <w:t xml:space="preserve"> to the extent indicated.</w:t>
      </w:r>
    </w:p>
    <w:p w14:paraId="10EB651C" w14:textId="77777777" w:rsidR="008C723A" w:rsidRPr="00D401B7" w:rsidRDefault="008C723A" w:rsidP="008C723A">
      <w:pPr>
        <w:rPr>
          <w:rFonts w:cs="Arial"/>
        </w:rPr>
      </w:pPr>
    </w:p>
    <w:p w14:paraId="3192A4CF" w14:textId="77777777" w:rsidR="007A7FAD" w:rsidRPr="00D401B7" w:rsidRDefault="007A7FAD" w:rsidP="008C723A">
      <w:pPr>
        <w:rPr>
          <w:rFonts w:cs="Arial"/>
        </w:rPr>
      </w:pPr>
      <w:r w:rsidRPr="00D401B7">
        <w:rPr>
          <w:rFonts w:cs="Arial"/>
        </w:rPr>
        <w:t xml:space="preserve">Under the Contract the Council will require compliance with its policies. </w:t>
      </w:r>
      <w:r w:rsidR="00D54154" w:rsidRPr="00D401B7">
        <w:rPr>
          <w:rFonts w:cs="Arial"/>
        </w:rPr>
        <w:t xml:space="preserve">Suppliers </w:t>
      </w:r>
      <w:r w:rsidRPr="00D401B7">
        <w:rPr>
          <w:rFonts w:cs="Arial"/>
        </w:rPr>
        <w:t>are advised to satisfy themselves that they understand all of the requirements of the Contract before subm</w:t>
      </w:r>
      <w:r w:rsidR="00174668" w:rsidRPr="00D401B7">
        <w:rPr>
          <w:rFonts w:cs="Arial"/>
        </w:rPr>
        <w:t xml:space="preserve">itting </w:t>
      </w:r>
      <w:r w:rsidRPr="00D401B7">
        <w:rPr>
          <w:rFonts w:cs="Arial"/>
        </w:rPr>
        <w:t xml:space="preserve">their </w:t>
      </w:r>
      <w:r w:rsidR="00A0585A" w:rsidRPr="00D401B7">
        <w:rPr>
          <w:rFonts w:cs="Arial"/>
        </w:rPr>
        <w:t>Quote</w:t>
      </w:r>
      <w:r w:rsidRPr="00D401B7">
        <w:rPr>
          <w:rFonts w:cs="Arial"/>
        </w:rPr>
        <w:t>.</w:t>
      </w:r>
    </w:p>
    <w:p w14:paraId="61C97788" w14:textId="77777777" w:rsidR="008C723A" w:rsidRPr="00D401B7" w:rsidRDefault="008C723A" w:rsidP="008C723A">
      <w:pPr>
        <w:rPr>
          <w:rFonts w:cs="Arial"/>
        </w:rPr>
      </w:pPr>
    </w:p>
    <w:p w14:paraId="08FB908C" w14:textId="77777777" w:rsidR="007A7FAD" w:rsidRPr="00D401B7" w:rsidRDefault="007A7FAD" w:rsidP="008C723A">
      <w:pPr>
        <w:rPr>
          <w:rFonts w:cs="Arial"/>
        </w:rPr>
      </w:pPr>
      <w:r w:rsidRPr="00D401B7">
        <w:rPr>
          <w:rFonts w:cs="Arial"/>
        </w:rPr>
        <w:t xml:space="preserve">The </w:t>
      </w:r>
      <w:r w:rsidR="00A0585A" w:rsidRPr="00D401B7">
        <w:rPr>
          <w:rFonts w:cs="Arial"/>
        </w:rPr>
        <w:t>Quote</w:t>
      </w:r>
      <w:r w:rsidRPr="00D401B7">
        <w:rPr>
          <w:rFonts w:cs="Arial"/>
        </w:rPr>
        <w:t xml:space="preserve"> must be received in accordance with the relevant instructions no later than the time and date indicated.</w:t>
      </w:r>
    </w:p>
    <w:p w14:paraId="35E5132B" w14:textId="77777777" w:rsidR="00E03479" w:rsidRPr="00D401B7" w:rsidRDefault="00E03479" w:rsidP="008C723A">
      <w:pPr>
        <w:rPr>
          <w:rFonts w:cs="Arial"/>
        </w:rPr>
      </w:pPr>
    </w:p>
    <w:p w14:paraId="301D16F6" w14:textId="77777777" w:rsidR="000339E3" w:rsidRPr="00D401B7" w:rsidRDefault="000339E3" w:rsidP="000339E3">
      <w:pPr>
        <w:rPr>
          <w:rFonts w:cs="Arial"/>
          <w:b/>
        </w:rPr>
      </w:pPr>
      <w:r w:rsidRPr="00D401B7">
        <w:rPr>
          <w:rFonts w:cs="Arial"/>
          <w:b/>
        </w:rPr>
        <w:t>IMPORTANT USE OF THE NEPO PORTAL: BROWSER SOFTWARE REQUIREMENTS</w:t>
      </w:r>
    </w:p>
    <w:p w14:paraId="6706BA00" w14:textId="77777777" w:rsidR="000339E3" w:rsidRPr="00D401B7" w:rsidRDefault="000339E3" w:rsidP="000339E3">
      <w:pPr>
        <w:rPr>
          <w:rFonts w:cs="Arial"/>
          <w:b/>
        </w:rPr>
      </w:pPr>
    </w:p>
    <w:p w14:paraId="081A7BA7" w14:textId="77777777" w:rsidR="000339E3" w:rsidRPr="00D401B7" w:rsidRDefault="000339E3" w:rsidP="000339E3">
      <w:pPr>
        <w:rPr>
          <w:rFonts w:cs="Arial"/>
          <w:iCs/>
        </w:rPr>
      </w:pPr>
      <w:r w:rsidRPr="00D401B7">
        <w:rPr>
          <w:rFonts w:cs="Arial"/>
          <w:iCs/>
        </w:rPr>
        <w:t>It is a condition of your submission that you use the NEPO Portal at your own risk and follow guidance regarding the use of appropriate browser software including (but not limited to) latest versions of Internet Explorer, Google Chrome, Firefox, Safari and Opera.</w:t>
      </w:r>
    </w:p>
    <w:p w14:paraId="7B066D7C" w14:textId="77777777" w:rsidR="000339E3" w:rsidRPr="00D401B7" w:rsidRDefault="00575351" w:rsidP="000339E3">
      <w:pPr>
        <w:rPr>
          <w:rFonts w:cs="Arial"/>
          <w:iCs/>
        </w:rPr>
      </w:pPr>
      <w:r w:rsidRPr="00D401B7">
        <w:rPr>
          <w:rFonts w:cs="Arial"/>
          <w:iCs/>
        </w:rPr>
        <w:t xml:space="preserve">The Council </w:t>
      </w:r>
      <w:r w:rsidR="000339E3" w:rsidRPr="00D401B7">
        <w:rPr>
          <w:rFonts w:cs="Arial"/>
          <w:iCs/>
        </w:rPr>
        <w:t>will not accept responsibility, or legal liability, whether in contract, tort, (including negligence), breach of statutory duty or otherwise for any loss of profit, loss of opportunity or any direct or indirect or consequential losses or damages arising as a consequence of a failure to comply with currently published software requirements</w:t>
      </w:r>
      <w:r w:rsidR="00A84B05" w:rsidRPr="00D401B7">
        <w:rPr>
          <w:rFonts w:cs="Arial"/>
          <w:iCs/>
        </w:rPr>
        <w:t xml:space="preserve"> for the use of the NEPO Portal</w:t>
      </w:r>
      <w:r w:rsidR="00B319AD" w:rsidRPr="00D401B7">
        <w:rPr>
          <w:rFonts w:cs="Arial"/>
          <w:iCs/>
        </w:rPr>
        <w:t>.</w:t>
      </w:r>
    </w:p>
    <w:p w14:paraId="40A33A9D" w14:textId="77777777" w:rsidR="00174E4E" w:rsidRPr="00D401B7" w:rsidRDefault="00174E4E" w:rsidP="000339E3">
      <w:pPr>
        <w:rPr>
          <w:rFonts w:cs="Arial"/>
        </w:rPr>
      </w:pPr>
    </w:p>
    <w:p w14:paraId="510C6995" w14:textId="77777777" w:rsidR="00E03479" w:rsidRPr="00D401B7" w:rsidRDefault="00E03479" w:rsidP="00A75E3A">
      <w:pPr>
        <w:pStyle w:val="Heading2"/>
        <w:numPr>
          <w:ilvl w:val="0"/>
          <w:numId w:val="9"/>
        </w:numPr>
        <w:ind w:left="567" w:hanging="567"/>
        <w:rPr>
          <w:rFonts w:cs="Arial"/>
          <w:szCs w:val="22"/>
        </w:rPr>
      </w:pPr>
      <w:bookmarkStart w:id="13" w:name="_Toc467073571"/>
      <w:bookmarkStart w:id="14" w:name="_Toc532286039"/>
      <w:r w:rsidRPr="00D401B7">
        <w:rPr>
          <w:rFonts w:cs="Arial"/>
          <w:szCs w:val="22"/>
        </w:rPr>
        <w:t>CONTRACT DOCUMENTS</w:t>
      </w:r>
      <w:bookmarkEnd w:id="13"/>
      <w:bookmarkEnd w:id="14"/>
    </w:p>
    <w:p w14:paraId="643B5D15" w14:textId="77777777" w:rsidR="00AC303A" w:rsidRPr="00D401B7" w:rsidRDefault="00AC303A" w:rsidP="008C723A">
      <w:pPr>
        <w:pStyle w:val="ListParagraph"/>
        <w:ind w:left="360"/>
        <w:rPr>
          <w:rFonts w:cs="Arial"/>
          <w:b/>
        </w:rPr>
      </w:pPr>
    </w:p>
    <w:p w14:paraId="546ED44E" w14:textId="77777777" w:rsidR="00E03479" w:rsidRPr="00D401B7" w:rsidRDefault="00E03479" w:rsidP="008C723A">
      <w:pPr>
        <w:rPr>
          <w:rFonts w:cs="Arial"/>
        </w:rPr>
      </w:pPr>
      <w:r w:rsidRPr="00D401B7">
        <w:rPr>
          <w:rFonts w:cs="Arial"/>
        </w:rPr>
        <w:t>The Council</w:t>
      </w:r>
      <w:r w:rsidR="00782206" w:rsidRPr="00D401B7">
        <w:rPr>
          <w:rFonts w:cs="Arial"/>
        </w:rPr>
        <w:t xml:space="preserve"> is bound by procurement rules </w:t>
      </w:r>
      <w:r w:rsidRPr="00D401B7">
        <w:rPr>
          <w:rFonts w:cs="Arial"/>
        </w:rPr>
        <w:t>and internal Contract Procedure Rules</w:t>
      </w:r>
      <w:r w:rsidR="00C26FFF" w:rsidRPr="00D401B7">
        <w:rPr>
          <w:rFonts w:cs="Arial"/>
        </w:rPr>
        <w:t xml:space="preserve"> and cannot enter into any negotiations on the </w:t>
      </w:r>
      <w:r w:rsidR="00A0585A" w:rsidRPr="00D401B7">
        <w:rPr>
          <w:rFonts w:cs="Arial"/>
        </w:rPr>
        <w:t>Quote</w:t>
      </w:r>
      <w:r w:rsidR="00C26FFF" w:rsidRPr="00D401B7">
        <w:rPr>
          <w:rFonts w:cs="Arial"/>
        </w:rPr>
        <w:t xml:space="preserve"> or the Contract</w:t>
      </w:r>
      <w:r w:rsidRPr="00D401B7">
        <w:rPr>
          <w:rFonts w:cs="Arial"/>
        </w:rPr>
        <w:t>.  In subm</w:t>
      </w:r>
      <w:r w:rsidR="004307C1" w:rsidRPr="00D401B7">
        <w:rPr>
          <w:rFonts w:cs="Arial"/>
        </w:rPr>
        <w:t xml:space="preserve">itting </w:t>
      </w:r>
      <w:r w:rsidRPr="00D401B7">
        <w:rPr>
          <w:rFonts w:cs="Arial"/>
        </w:rPr>
        <w:t xml:space="preserve">a </w:t>
      </w:r>
      <w:r w:rsidR="00A0585A" w:rsidRPr="00D401B7">
        <w:rPr>
          <w:rFonts w:cs="Arial"/>
        </w:rPr>
        <w:t>Quote</w:t>
      </w:r>
      <w:r w:rsidRPr="00D401B7">
        <w:rPr>
          <w:rFonts w:cs="Arial"/>
        </w:rPr>
        <w:t xml:space="preserve">, a </w:t>
      </w:r>
      <w:r w:rsidR="00C0796B" w:rsidRPr="00D401B7">
        <w:rPr>
          <w:rFonts w:cs="Arial"/>
        </w:rPr>
        <w:t>supplier</w:t>
      </w:r>
      <w:r w:rsidRPr="00D401B7">
        <w:rPr>
          <w:rFonts w:cs="Arial"/>
        </w:rPr>
        <w:t xml:space="preserve"> is agreeing to the Council</w:t>
      </w:r>
      <w:r w:rsidR="00905D99" w:rsidRPr="00D401B7">
        <w:rPr>
          <w:rFonts w:cs="Arial"/>
        </w:rPr>
        <w:t>’</w:t>
      </w:r>
      <w:r w:rsidRPr="00D401B7">
        <w:rPr>
          <w:rFonts w:cs="Arial"/>
        </w:rPr>
        <w:t xml:space="preserve">s terms and conditions as </w:t>
      </w:r>
      <w:r w:rsidR="00D401B7">
        <w:rPr>
          <w:rFonts w:cs="Arial"/>
        </w:rPr>
        <w:t xml:space="preserve">attached to this </w:t>
      </w:r>
      <w:r w:rsidR="00A0585A" w:rsidRPr="00D401B7">
        <w:rPr>
          <w:rFonts w:cs="Arial"/>
        </w:rPr>
        <w:t>ITQ</w:t>
      </w:r>
      <w:r w:rsidR="000E0C61" w:rsidRPr="00D401B7">
        <w:rPr>
          <w:rFonts w:cs="Arial"/>
        </w:rPr>
        <w:t>.</w:t>
      </w:r>
      <w:r w:rsidRPr="00D401B7">
        <w:rPr>
          <w:rFonts w:cs="Arial"/>
        </w:rPr>
        <w:t xml:space="preserve"> Any amendments to the Council</w:t>
      </w:r>
      <w:r w:rsidR="00905D99" w:rsidRPr="00D401B7">
        <w:rPr>
          <w:rFonts w:cs="Arial"/>
        </w:rPr>
        <w:t>’</w:t>
      </w:r>
      <w:r w:rsidRPr="00D401B7">
        <w:rPr>
          <w:rFonts w:cs="Arial"/>
        </w:rPr>
        <w:t>s terms and conditions or alternative terms and conditions to the Council</w:t>
      </w:r>
      <w:r w:rsidR="00905D99" w:rsidRPr="00D401B7">
        <w:rPr>
          <w:rFonts w:cs="Arial"/>
        </w:rPr>
        <w:t>’</w:t>
      </w:r>
      <w:r w:rsidRPr="00D401B7">
        <w:rPr>
          <w:rFonts w:cs="Arial"/>
        </w:rPr>
        <w:t>s terms and conditions subm</w:t>
      </w:r>
      <w:r w:rsidR="004307C1" w:rsidRPr="00D401B7">
        <w:rPr>
          <w:rFonts w:cs="Arial"/>
        </w:rPr>
        <w:t xml:space="preserve">itted </w:t>
      </w:r>
      <w:r w:rsidRPr="00D401B7">
        <w:rPr>
          <w:rFonts w:cs="Arial"/>
        </w:rPr>
        <w:t xml:space="preserve">by a </w:t>
      </w:r>
      <w:r w:rsidR="00C0796B" w:rsidRPr="00D401B7">
        <w:rPr>
          <w:rFonts w:cs="Arial"/>
        </w:rPr>
        <w:t xml:space="preserve">supplier </w:t>
      </w:r>
      <w:r w:rsidRPr="00D401B7">
        <w:rPr>
          <w:rFonts w:cs="Arial"/>
        </w:rPr>
        <w:t>shall not be acceptable or considered by the Council.</w:t>
      </w:r>
      <w:r w:rsidR="00905D99" w:rsidRPr="00D401B7">
        <w:rPr>
          <w:rFonts w:cs="Arial"/>
        </w:rPr>
        <w:t xml:space="preserve">  To the extent that any part of a </w:t>
      </w:r>
      <w:r w:rsidR="00A0585A" w:rsidRPr="00D401B7">
        <w:rPr>
          <w:rFonts w:cs="Arial"/>
        </w:rPr>
        <w:t>Quote</w:t>
      </w:r>
      <w:r w:rsidR="00905D99" w:rsidRPr="00D401B7">
        <w:rPr>
          <w:rFonts w:cs="Arial"/>
        </w:rPr>
        <w:t xml:space="preserve"> is inconsistent with the Council’s terms and conditions then the terms and conditions shall prevail.</w:t>
      </w:r>
    </w:p>
    <w:p w14:paraId="3AD3A0D5" w14:textId="77777777" w:rsidR="005142AD" w:rsidRPr="00D401B7" w:rsidRDefault="005142AD" w:rsidP="008C723A">
      <w:pPr>
        <w:rPr>
          <w:rFonts w:cs="Arial"/>
        </w:rPr>
      </w:pPr>
    </w:p>
    <w:p w14:paraId="63CDE5D1" w14:textId="77777777" w:rsidR="00E03479" w:rsidRPr="00D401B7" w:rsidRDefault="00E03479" w:rsidP="008C723A">
      <w:pPr>
        <w:rPr>
          <w:rFonts w:cs="Arial"/>
        </w:rPr>
      </w:pPr>
      <w:r w:rsidRPr="00D401B7">
        <w:rPr>
          <w:rFonts w:cs="Arial"/>
        </w:rPr>
        <w:t>Any resulting Contract will consist of:</w:t>
      </w:r>
    </w:p>
    <w:p w14:paraId="6CF665FB" w14:textId="77777777" w:rsidR="00C0586D" w:rsidRPr="00D401B7" w:rsidRDefault="00C0586D" w:rsidP="008C723A">
      <w:pPr>
        <w:rPr>
          <w:rFonts w:cs="Arial"/>
        </w:rPr>
      </w:pPr>
    </w:p>
    <w:p w14:paraId="43B32CF8" w14:textId="77777777" w:rsidR="007873C9" w:rsidRPr="00C22F20" w:rsidRDefault="007873C9" w:rsidP="00A75E3A">
      <w:pPr>
        <w:pStyle w:val="ListParagraph"/>
        <w:numPr>
          <w:ilvl w:val="0"/>
          <w:numId w:val="1"/>
        </w:numPr>
        <w:ind w:left="993" w:hanging="426"/>
        <w:rPr>
          <w:rFonts w:cs="Arial"/>
        </w:rPr>
      </w:pPr>
      <w:r w:rsidRPr="00C22F20">
        <w:rPr>
          <w:rFonts w:cs="Arial"/>
        </w:rPr>
        <w:t>The Standard</w:t>
      </w:r>
      <w:r w:rsidR="00C33470" w:rsidRPr="00C22F20">
        <w:rPr>
          <w:rFonts w:cs="Arial"/>
        </w:rPr>
        <w:t xml:space="preserve"> Terms and Conditions for </w:t>
      </w:r>
      <w:r w:rsidRPr="00C22F20">
        <w:rPr>
          <w:rFonts w:cs="Arial"/>
        </w:rPr>
        <w:t>Services;</w:t>
      </w:r>
    </w:p>
    <w:p w14:paraId="4BD0F764" w14:textId="77777777" w:rsidR="007873C9" w:rsidRPr="00C22F20" w:rsidRDefault="007873C9" w:rsidP="00A75E3A">
      <w:pPr>
        <w:pStyle w:val="ListParagraph"/>
        <w:numPr>
          <w:ilvl w:val="0"/>
          <w:numId w:val="1"/>
        </w:numPr>
        <w:tabs>
          <w:tab w:val="left" w:pos="1276"/>
        </w:tabs>
        <w:ind w:left="993" w:hanging="426"/>
        <w:rPr>
          <w:rFonts w:cs="Arial"/>
        </w:rPr>
      </w:pPr>
      <w:r w:rsidRPr="00C22F20">
        <w:rPr>
          <w:rFonts w:cs="Arial"/>
        </w:rPr>
        <w:t xml:space="preserve">The Invitation to </w:t>
      </w:r>
      <w:r w:rsidR="00A0585A" w:rsidRPr="00C22F20">
        <w:rPr>
          <w:rFonts w:cs="Arial"/>
        </w:rPr>
        <w:t>Quote</w:t>
      </w:r>
      <w:r w:rsidRPr="00C22F20">
        <w:rPr>
          <w:rFonts w:cs="Arial"/>
        </w:rPr>
        <w:t>; and</w:t>
      </w:r>
    </w:p>
    <w:p w14:paraId="2AAF943E" w14:textId="77777777" w:rsidR="007873C9" w:rsidRPr="00C22F20" w:rsidRDefault="007A6914" w:rsidP="00A75E3A">
      <w:pPr>
        <w:pStyle w:val="ListParagraph"/>
        <w:numPr>
          <w:ilvl w:val="0"/>
          <w:numId w:val="1"/>
        </w:numPr>
        <w:tabs>
          <w:tab w:val="left" w:pos="1276"/>
        </w:tabs>
        <w:ind w:left="993" w:hanging="426"/>
        <w:rPr>
          <w:rFonts w:cs="Arial"/>
        </w:rPr>
      </w:pPr>
      <w:r w:rsidRPr="00C22F20">
        <w:rPr>
          <w:rFonts w:cs="Arial"/>
        </w:rPr>
        <w:t xml:space="preserve">The successful </w:t>
      </w:r>
      <w:r w:rsidR="00A0585A" w:rsidRPr="00C22F20">
        <w:rPr>
          <w:rFonts w:cs="Arial"/>
        </w:rPr>
        <w:t>Quote</w:t>
      </w:r>
      <w:r w:rsidR="007873C9" w:rsidRPr="00C22F20">
        <w:rPr>
          <w:rFonts w:cs="Arial"/>
        </w:rPr>
        <w:t xml:space="preserve"> documentation</w:t>
      </w:r>
    </w:p>
    <w:p w14:paraId="2CD6CAFE" w14:textId="77777777" w:rsidR="00C0586D" w:rsidRPr="00C22F20" w:rsidRDefault="00C0586D" w:rsidP="00A75E3A">
      <w:pPr>
        <w:pStyle w:val="ListParagraph"/>
        <w:numPr>
          <w:ilvl w:val="0"/>
          <w:numId w:val="1"/>
        </w:numPr>
        <w:tabs>
          <w:tab w:val="left" w:pos="1276"/>
        </w:tabs>
        <w:ind w:left="993" w:hanging="426"/>
        <w:rPr>
          <w:rFonts w:cs="Arial"/>
        </w:rPr>
      </w:pPr>
      <w:r w:rsidRPr="00C22F20">
        <w:rPr>
          <w:rFonts w:cs="Arial"/>
        </w:rPr>
        <w:t>Special Terms and Conditions</w:t>
      </w:r>
    </w:p>
    <w:p w14:paraId="47363C27" w14:textId="77777777" w:rsidR="005142AD" w:rsidRPr="00D401B7" w:rsidRDefault="005142AD" w:rsidP="008C723A">
      <w:pPr>
        <w:ind w:left="720"/>
        <w:rPr>
          <w:rFonts w:cs="Arial"/>
        </w:rPr>
      </w:pPr>
    </w:p>
    <w:p w14:paraId="06AE81C2" w14:textId="77777777" w:rsidR="0073628B" w:rsidRPr="00D401B7" w:rsidRDefault="0073628B" w:rsidP="008C723A">
      <w:pPr>
        <w:rPr>
          <w:rFonts w:cs="Arial"/>
        </w:rPr>
      </w:pPr>
      <w:r w:rsidRPr="00D401B7">
        <w:rPr>
          <w:rFonts w:cs="Arial"/>
        </w:rPr>
        <w:lastRenderedPageBreak/>
        <w:t>The Contract will be subject to English law and the exclusive jurisdiction of the English Courts.</w:t>
      </w:r>
    </w:p>
    <w:p w14:paraId="6FB49DEE" w14:textId="77777777" w:rsidR="005142AD" w:rsidRPr="00D401B7" w:rsidRDefault="005142AD" w:rsidP="008C723A">
      <w:pPr>
        <w:pStyle w:val="ListParagraph"/>
        <w:ind w:left="1418"/>
        <w:rPr>
          <w:rFonts w:cs="Arial"/>
        </w:rPr>
      </w:pPr>
    </w:p>
    <w:p w14:paraId="7F1BA4F9" w14:textId="77777777" w:rsidR="007A6914" w:rsidRPr="00D401B7" w:rsidRDefault="007A6914" w:rsidP="008C723A">
      <w:pPr>
        <w:rPr>
          <w:rFonts w:cs="Arial"/>
        </w:rPr>
      </w:pPr>
      <w:r w:rsidRPr="00D401B7">
        <w:rPr>
          <w:rFonts w:cs="Arial"/>
        </w:rPr>
        <w:t>Any contract award will be conditional on the Contract being approved in accordance with the Council’s internal procedures and the Council being generally able to proceed</w:t>
      </w:r>
      <w:r w:rsidR="004307C1" w:rsidRPr="00D401B7">
        <w:rPr>
          <w:rFonts w:cs="Arial"/>
        </w:rPr>
        <w:t>.</w:t>
      </w:r>
      <w:r w:rsidRPr="00D401B7">
        <w:rPr>
          <w:rFonts w:cs="Arial"/>
        </w:rPr>
        <w:t xml:space="preserve"> </w:t>
      </w:r>
    </w:p>
    <w:p w14:paraId="6294EBDA" w14:textId="77777777" w:rsidR="004365F1" w:rsidRPr="00D401B7" w:rsidRDefault="004365F1" w:rsidP="008C723A">
      <w:pPr>
        <w:rPr>
          <w:rFonts w:cs="Arial"/>
        </w:rPr>
      </w:pPr>
    </w:p>
    <w:p w14:paraId="0628ECBB" w14:textId="77777777" w:rsidR="004E280E" w:rsidRPr="00D401B7" w:rsidRDefault="00A0585A" w:rsidP="00A75E3A">
      <w:pPr>
        <w:pStyle w:val="Heading2"/>
        <w:numPr>
          <w:ilvl w:val="0"/>
          <w:numId w:val="9"/>
        </w:numPr>
        <w:ind w:left="567" w:hanging="567"/>
        <w:rPr>
          <w:rFonts w:cs="Arial"/>
          <w:szCs w:val="22"/>
        </w:rPr>
      </w:pPr>
      <w:bookmarkStart w:id="15" w:name="_Toc467073572"/>
      <w:bookmarkStart w:id="16" w:name="_Toc532286040"/>
      <w:r w:rsidRPr="00D401B7">
        <w:rPr>
          <w:rFonts w:cs="Arial"/>
          <w:szCs w:val="22"/>
        </w:rPr>
        <w:t>QUOTE</w:t>
      </w:r>
      <w:r w:rsidR="00394FCD" w:rsidRPr="00D401B7">
        <w:rPr>
          <w:rFonts w:cs="Arial"/>
          <w:szCs w:val="22"/>
        </w:rPr>
        <w:t xml:space="preserve"> SUBMIS</w:t>
      </w:r>
      <w:r w:rsidR="001641E1" w:rsidRPr="00D401B7">
        <w:rPr>
          <w:rFonts w:cs="Arial"/>
          <w:szCs w:val="22"/>
        </w:rPr>
        <w:t>S</w:t>
      </w:r>
      <w:r w:rsidR="00394FCD" w:rsidRPr="00D401B7">
        <w:rPr>
          <w:rFonts w:cs="Arial"/>
          <w:szCs w:val="22"/>
        </w:rPr>
        <w:t>ION REQUIREMENTS</w:t>
      </w:r>
      <w:bookmarkEnd w:id="15"/>
      <w:bookmarkEnd w:id="16"/>
    </w:p>
    <w:p w14:paraId="6B0E6FF0" w14:textId="77777777" w:rsidR="004E280E" w:rsidRPr="00D401B7" w:rsidRDefault="004E280E" w:rsidP="008C723A">
      <w:pPr>
        <w:pStyle w:val="Level2"/>
        <w:numPr>
          <w:ilvl w:val="0"/>
          <w:numId w:val="0"/>
        </w:numPr>
        <w:spacing w:line="276" w:lineRule="auto"/>
        <w:ind w:left="700"/>
        <w:rPr>
          <w:rFonts w:cs="Arial"/>
          <w:sz w:val="22"/>
          <w:szCs w:val="22"/>
        </w:rPr>
      </w:pPr>
    </w:p>
    <w:p w14:paraId="23E93842" w14:textId="77777777" w:rsidR="004E280E" w:rsidRPr="00D401B7" w:rsidRDefault="00A0585A" w:rsidP="000452CD">
      <w:pPr>
        <w:rPr>
          <w:rFonts w:cs="Arial"/>
        </w:rPr>
      </w:pPr>
      <w:r w:rsidRPr="00D401B7">
        <w:rPr>
          <w:rFonts w:cs="Arial"/>
        </w:rPr>
        <w:t>Quote</w:t>
      </w:r>
      <w:r w:rsidR="004E280E" w:rsidRPr="00D401B7">
        <w:rPr>
          <w:rFonts w:cs="Arial"/>
        </w:rPr>
        <w:t>s must be wr</w:t>
      </w:r>
      <w:r w:rsidR="007C7079" w:rsidRPr="00D401B7">
        <w:rPr>
          <w:rFonts w:cs="Arial"/>
        </w:rPr>
        <w:t>itten</w:t>
      </w:r>
      <w:r w:rsidR="004E280E" w:rsidRPr="00D401B7">
        <w:rPr>
          <w:rFonts w:cs="Arial"/>
        </w:rPr>
        <w:t xml:space="preserve"> in</w:t>
      </w:r>
      <w:r w:rsidR="00C33470" w:rsidRPr="00D401B7">
        <w:rPr>
          <w:rFonts w:cs="Arial"/>
        </w:rPr>
        <w:t xml:space="preserve"> the English language.</w:t>
      </w:r>
      <w:r w:rsidR="004E280E" w:rsidRPr="00D401B7">
        <w:rPr>
          <w:rFonts w:cs="Arial"/>
        </w:rPr>
        <w:t xml:space="preserve"> The Invitation to </w:t>
      </w:r>
      <w:r w:rsidRPr="00D401B7">
        <w:rPr>
          <w:rFonts w:cs="Arial"/>
        </w:rPr>
        <w:t>Quote</w:t>
      </w:r>
      <w:r w:rsidR="004E280E" w:rsidRPr="00D401B7">
        <w:rPr>
          <w:rFonts w:cs="Arial"/>
        </w:rPr>
        <w:t xml:space="preserve"> can be made available in other languages or formats that are appropriate for the </w:t>
      </w:r>
      <w:r w:rsidR="00D54154" w:rsidRPr="00D401B7">
        <w:rPr>
          <w:rFonts w:cs="Arial"/>
        </w:rPr>
        <w:t xml:space="preserve">Supplier </w:t>
      </w:r>
      <w:r w:rsidR="004E280E" w:rsidRPr="00D401B7">
        <w:rPr>
          <w:rFonts w:cs="Arial"/>
        </w:rPr>
        <w:t xml:space="preserve">upon request.   </w:t>
      </w:r>
    </w:p>
    <w:p w14:paraId="45200F5F" w14:textId="77777777" w:rsidR="004E280E" w:rsidRPr="00D401B7" w:rsidRDefault="004E280E" w:rsidP="000452CD">
      <w:pPr>
        <w:rPr>
          <w:rFonts w:cs="Arial"/>
        </w:rPr>
      </w:pPr>
    </w:p>
    <w:p w14:paraId="79FA8FB7" w14:textId="77777777" w:rsidR="004E280E" w:rsidRPr="00D401B7" w:rsidRDefault="00D54154" w:rsidP="000452CD">
      <w:pPr>
        <w:rPr>
          <w:rFonts w:cs="Arial"/>
        </w:rPr>
      </w:pPr>
      <w:r w:rsidRPr="00D401B7">
        <w:rPr>
          <w:rFonts w:cs="Arial"/>
        </w:rPr>
        <w:t>Suppliers</w:t>
      </w:r>
      <w:r w:rsidR="004E280E" w:rsidRPr="00D401B7">
        <w:rPr>
          <w:rFonts w:cs="Arial"/>
        </w:rPr>
        <w:t xml:space="preserve"> are required to </w:t>
      </w:r>
      <w:r w:rsidR="00C33470" w:rsidRPr="00D401B7">
        <w:rPr>
          <w:rFonts w:cs="Arial"/>
        </w:rPr>
        <w:t>complete: -</w:t>
      </w:r>
    </w:p>
    <w:p w14:paraId="1C686861" w14:textId="77777777" w:rsidR="004E280E" w:rsidRPr="00D401B7" w:rsidRDefault="004E280E" w:rsidP="000452CD">
      <w:pPr>
        <w:pStyle w:val="Level2"/>
        <w:numPr>
          <w:ilvl w:val="0"/>
          <w:numId w:val="0"/>
        </w:numPr>
        <w:spacing w:line="276" w:lineRule="auto"/>
        <w:ind w:left="1418" w:hanging="992"/>
        <w:rPr>
          <w:rFonts w:cs="Arial"/>
          <w:sz w:val="22"/>
          <w:szCs w:val="22"/>
        </w:rPr>
      </w:pPr>
    </w:p>
    <w:p w14:paraId="6C78FF51" w14:textId="77777777" w:rsidR="004E280E" w:rsidRPr="00D401B7" w:rsidRDefault="00A0585A" w:rsidP="00A75E3A">
      <w:pPr>
        <w:pStyle w:val="ListParagraph"/>
        <w:numPr>
          <w:ilvl w:val="0"/>
          <w:numId w:val="10"/>
        </w:numPr>
        <w:rPr>
          <w:rFonts w:cs="Arial"/>
        </w:rPr>
      </w:pPr>
      <w:r w:rsidRPr="00D401B7">
        <w:rPr>
          <w:rFonts w:cs="Arial"/>
        </w:rPr>
        <w:t>Quote</w:t>
      </w:r>
      <w:r w:rsidR="004E280E" w:rsidRPr="00D401B7">
        <w:rPr>
          <w:rFonts w:cs="Arial"/>
        </w:rPr>
        <w:t xml:space="preserve"> Questionnaire comprising:</w:t>
      </w:r>
    </w:p>
    <w:p w14:paraId="78E7BB76" w14:textId="77777777" w:rsidR="00D344F1" w:rsidRPr="00D401B7" w:rsidRDefault="00CD435C" w:rsidP="00A75E3A">
      <w:pPr>
        <w:pStyle w:val="ListParagraph"/>
        <w:numPr>
          <w:ilvl w:val="1"/>
          <w:numId w:val="10"/>
        </w:numPr>
        <w:rPr>
          <w:rFonts w:cs="Arial"/>
        </w:rPr>
      </w:pPr>
      <w:r w:rsidRPr="00D401B7">
        <w:rPr>
          <w:rFonts w:cs="Arial"/>
        </w:rPr>
        <w:t>Selection Questionnaire</w:t>
      </w:r>
    </w:p>
    <w:p w14:paraId="6D0F9394" w14:textId="77777777" w:rsidR="004E280E" w:rsidRPr="00D401B7" w:rsidRDefault="004E280E" w:rsidP="00A75E3A">
      <w:pPr>
        <w:pStyle w:val="ListParagraph"/>
        <w:numPr>
          <w:ilvl w:val="1"/>
          <w:numId w:val="10"/>
        </w:numPr>
        <w:rPr>
          <w:rFonts w:cs="Arial"/>
        </w:rPr>
      </w:pPr>
      <w:r w:rsidRPr="00D401B7">
        <w:rPr>
          <w:rFonts w:cs="Arial"/>
        </w:rPr>
        <w:t xml:space="preserve">Award Questionnaire </w:t>
      </w:r>
    </w:p>
    <w:p w14:paraId="099D7C65" w14:textId="77777777" w:rsidR="004E280E" w:rsidRPr="00D401B7" w:rsidRDefault="004E280E" w:rsidP="00A75E3A">
      <w:pPr>
        <w:pStyle w:val="ListParagraph"/>
        <w:numPr>
          <w:ilvl w:val="0"/>
          <w:numId w:val="10"/>
        </w:numPr>
        <w:rPr>
          <w:rFonts w:cs="Arial"/>
        </w:rPr>
      </w:pPr>
      <w:r w:rsidRPr="00D401B7">
        <w:rPr>
          <w:rFonts w:cs="Arial"/>
        </w:rPr>
        <w:t xml:space="preserve">Pricing Schedule (Schedule </w:t>
      </w:r>
      <w:r w:rsidR="0000735E" w:rsidRPr="00D401B7">
        <w:rPr>
          <w:rFonts w:cs="Arial"/>
        </w:rPr>
        <w:t>2</w:t>
      </w:r>
      <w:r w:rsidRPr="00D401B7">
        <w:rPr>
          <w:rFonts w:cs="Arial"/>
        </w:rPr>
        <w:t xml:space="preserve">) </w:t>
      </w:r>
    </w:p>
    <w:p w14:paraId="79B9EA42" w14:textId="77777777" w:rsidR="004E280E" w:rsidRPr="00D401B7" w:rsidRDefault="004E280E" w:rsidP="00A75E3A">
      <w:pPr>
        <w:pStyle w:val="ListParagraph"/>
        <w:numPr>
          <w:ilvl w:val="0"/>
          <w:numId w:val="10"/>
        </w:numPr>
        <w:rPr>
          <w:rFonts w:cs="Arial"/>
        </w:rPr>
      </w:pPr>
      <w:r w:rsidRPr="00D401B7">
        <w:rPr>
          <w:rFonts w:cs="Arial"/>
        </w:rPr>
        <w:t xml:space="preserve">Form of </w:t>
      </w:r>
      <w:r w:rsidR="00A0585A" w:rsidRPr="00D401B7">
        <w:rPr>
          <w:rFonts w:cs="Arial"/>
        </w:rPr>
        <w:t>Quote</w:t>
      </w:r>
      <w:r w:rsidRPr="00D401B7">
        <w:rPr>
          <w:rFonts w:cs="Arial"/>
        </w:rPr>
        <w:t xml:space="preserve"> (Schedule </w:t>
      </w:r>
      <w:r w:rsidR="0000735E" w:rsidRPr="00D401B7">
        <w:rPr>
          <w:rFonts w:cs="Arial"/>
        </w:rPr>
        <w:t>3</w:t>
      </w:r>
      <w:r w:rsidRPr="00D401B7">
        <w:rPr>
          <w:rFonts w:cs="Arial"/>
        </w:rPr>
        <w:t>)</w:t>
      </w:r>
    </w:p>
    <w:p w14:paraId="6C5CCF53" w14:textId="77777777" w:rsidR="002F5147" w:rsidRPr="00D401B7" w:rsidRDefault="002F5147" w:rsidP="00A75E3A">
      <w:pPr>
        <w:pStyle w:val="ListParagraph"/>
        <w:numPr>
          <w:ilvl w:val="0"/>
          <w:numId w:val="10"/>
        </w:numPr>
        <w:rPr>
          <w:rFonts w:cs="Arial"/>
        </w:rPr>
      </w:pPr>
      <w:r w:rsidRPr="00D401B7">
        <w:rPr>
          <w:rFonts w:cs="Arial"/>
        </w:rPr>
        <w:t>Certi</w:t>
      </w:r>
      <w:r w:rsidR="00D659A9" w:rsidRPr="00D401B7">
        <w:rPr>
          <w:rFonts w:cs="Arial"/>
        </w:rPr>
        <w:t>ficate of N</w:t>
      </w:r>
      <w:r w:rsidRPr="00D401B7">
        <w:rPr>
          <w:rFonts w:cs="Arial"/>
        </w:rPr>
        <w:t>on-</w:t>
      </w:r>
      <w:r w:rsidR="00D659A9" w:rsidRPr="00D401B7">
        <w:rPr>
          <w:rFonts w:cs="Arial"/>
        </w:rPr>
        <w:t>Collusion</w:t>
      </w:r>
      <w:r w:rsidRPr="00D401B7">
        <w:rPr>
          <w:rFonts w:cs="Arial"/>
        </w:rPr>
        <w:t xml:space="preserve"> and </w:t>
      </w:r>
      <w:r w:rsidR="00D659A9" w:rsidRPr="00D401B7">
        <w:rPr>
          <w:rFonts w:cs="Arial"/>
        </w:rPr>
        <w:t>N</w:t>
      </w:r>
      <w:r w:rsidRPr="00D401B7">
        <w:rPr>
          <w:rFonts w:cs="Arial"/>
        </w:rPr>
        <w:t>on-</w:t>
      </w:r>
      <w:r w:rsidR="00D659A9" w:rsidRPr="00D401B7">
        <w:rPr>
          <w:rFonts w:cs="Arial"/>
        </w:rPr>
        <w:t>Canvassing</w:t>
      </w:r>
      <w:r w:rsidR="000E0C61" w:rsidRPr="00D401B7">
        <w:rPr>
          <w:rFonts w:cs="Arial"/>
        </w:rPr>
        <w:t xml:space="preserve"> (Schedule </w:t>
      </w:r>
      <w:r w:rsidRPr="00D401B7">
        <w:rPr>
          <w:rFonts w:cs="Arial"/>
        </w:rPr>
        <w:t>4)</w:t>
      </w:r>
    </w:p>
    <w:p w14:paraId="3F8A8BFA" w14:textId="77777777" w:rsidR="004E280E" w:rsidRPr="00D401B7" w:rsidRDefault="004E280E" w:rsidP="008C723A">
      <w:pPr>
        <w:pStyle w:val="Level2"/>
        <w:numPr>
          <w:ilvl w:val="0"/>
          <w:numId w:val="0"/>
        </w:numPr>
        <w:spacing w:line="276" w:lineRule="auto"/>
        <w:ind w:left="1418" w:hanging="992"/>
        <w:rPr>
          <w:rFonts w:cs="Arial"/>
          <w:sz w:val="22"/>
          <w:szCs w:val="22"/>
        </w:rPr>
      </w:pPr>
    </w:p>
    <w:p w14:paraId="4128D428" w14:textId="77777777" w:rsidR="004E280E" w:rsidRPr="00D401B7" w:rsidRDefault="00D54154" w:rsidP="000452CD">
      <w:pPr>
        <w:rPr>
          <w:rFonts w:cs="Arial"/>
        </w:rPr>
      </w:pPr>
      <w:r w:rsidRPr="00D401B7">
        <w:rPr>
          <w:rFonts w:cs="Arial"/>
        </w:rPr>
        <w:t xml:space="preserve">Suppliers </w:t>
      </w:r>
      <w:r w:rsidR="004E280E" w:rsidRPr="00D401B7">
        <w:rPr>
          <w:rFonts w:cs="Arial"/>
        </w:rPr>
        <w:t>must clearly reference and label all documentation subm</w:t>
      </w:r>
      <w:r w:rsidR="004307C1" w:rsidRPr="00D401B7">
        <w:rPr>
          <w:rFonts w:cs="Arial"/>
        </w:rPr>
        <w:t>itted</w:t>
      </w:r>
      <w:r w:rsidR="004E280E" w:rsidRPr="00D401B7">
        <w:rPr>
          <w:rFonts w:cs="Arial"/>
        </w:rPr>
        <w:t xml:space="preserve"> as part of their </w:t>
      </w:r>
      <w:r w:rsidR="00A0585A" w:rsidRPr="00D401B7">
        <w:rPr>
          <w:rFonts w:cs="Arial"/>
        </w:rPr>
        <w:t>Quote</w:t>
      </w:r>
      <w:r w:rsidR="00C33470" w:rsidRPr="00D401B7">
        <w:rPr>
          <w:rFonts w:cs="Arial"/>
        </w:rPr>
        <w:t>.</w:t>
      </w:r>
      <w:r w:rsidR="004E280E" w:rsidRPr="00D401B7">
        <w:rPr>
          <w:rFonts w:cs="Arial"/>
        </w:rPr>
        <w:t xml:space="preserve"> Failure to do so may result in aspects of your </w:t>
      </w:r>
      <w:r w:rsidR="00A0585A" w:rsidRPr="00D401B7">
        <w:rPr>
          <w:rFonts w:cs="Arial"/>
        </w:rPr>
        <w:t>Quote</w:t>
      </w:r>
      <w:r w:rsidR="004E280E" w:rsidRPr="00D401B7">
        <w:rPr>
          <w:rFonts w:cs="Arial"/>
        </w:rPr>
        <w:t xml:space="preserve"> not being fully evaluated.</w:t>
      </w:r>
    </w:p>
    <w:p w14:paraId="565FD04E" w14:textId="77777777" w:rsidR="004E280E" w:rsidRPr="00D401B7" w:rsidRDefault="004E280E" w:rsidP="000452CD">
      <w:pPr>
        <w:rPr>
          <w:rFonts w:cs="Arial"/>
        </w:rPr>
      </w:pPr>
    </w:p>
    <w:p w14:paraId="34C72F02" w14:textId="77777777" w:rsidR="004E280E" w:rsidRPr="00D401B7" w:rsidRDefault="004E280E" w:rsidP="000452CD">
      <w:pPr>
        <w:rPr>
          <w:rFonts w:cs="Arial"/>
        </w:rPr>
      </w:pPr>
      <w:r w:rsidRPr="00D401B7">
        <w:rPr>
          <w:rFonts w:cs="Arial"/>
        </w:rPr>
        <w:t xml:space="preserve">Only one </w:t>
      </w:r>
      <w:r w:rsidR="00A0585A" w:rsidRPr="00D401B7">
        <w:rPr>
          <w:rFonts w:cs="Arial"/>
        </w:rPr>
        <w:t>Quote</w:t>
      </w:r>
      <w:r w:rsidRPr="00D401B7">
        <w:rPr>
          <w:rFonts w:cs="Arial"/>
        </w:rPr>
        <w:t xml:space="preserve"> is perm</w:t>
      </w:r>
      <w:r w:rsidR="004307C1" w:rsidRPr="00D401B7">
        <w:rPr>
          <w:rFonts w:cs="Arial"/>
        </w:rPr>
        <w:t>itted f</w:t>
      </w:r>
      <w:r w:rsidRPr="00D401B7">
        <w:rPr>
          <w:rFonts w:cs="Arial"/>
        </w:rPr>
        <w:t xml:space="preserve">rom each </w:t>
      </w:r>
      <w:r w:rsidR="00D54154" w:rsidRPr="00D401B7">
        <w:rPr>
          <w:rFonts w:cs="Arial"/>
        </w:rPr>
        <w:t>Supplier</w:t>
      </w:r>
      <w:r w:rsidRPr="00D401B7">
        <w:rPr>
          <w:rFonts w:cs="Arial"/>
        </w:rPr>
        <w:t xml:space="preserve">. If a </w:t>
      </w:r>
      <w:r w:rsidR="00D54154" w:rsidRPr="00D401B7">
        <w:rPr>
          <w:rFonts w:cs="Arial"/>
        </w:rPr>
        <w:t xml:space="preserve">Supplier </w:t>
      </w:r>
      <w:r w:rsidRPr="00D401B7">
        <w:rPr>
          <w:rFonts w:cs="Arial"/>
        </w:rPr>
        <w:t xml:space="preserve">submits more than one </w:t>
      </w:r>
      <w:r w:rsidR="00A0585A" w:rsidRPr="00D401B7">
        <w:rPr>
          <w:rFonts w:cs="Arial"/>
        </w:rPr>
        <w:t>Quote</w:t>
      </w:r>
      <w:r w:rsidRPr="00D401B7">
        <w:rPr>
          <w:rFonts w:cs="Arial"/>
        </w:rPr>
        <w:t>, the Council will evaluate the one with the latest time of submission and the other(s) will be disregarded.</w:t>
      </w:r>
    </w:p>
    <w:p w14:paraId="58631E11" w14:textId="77777777" w:rsidR="004E280E" w:rsidRPr="00D401B7" w:rsidRDefault="004E280E" w:rsidP="000452CD">
      <w:pPr>
        <w:rPr>
          <w:rFonts w:cs="Arial"/>
        </w:rPr>
      </w:pPr>
    </w:p>
    <w:p w14:paraId="6D8550CF" w14:textId="77777777" w:rsidR="004E280E" w:rsidRPr="00D401B7" w:rsidRDefault="004E280E" w:rsidP="000452CD">
      <w:pPr>
        <w:rPr>
          <w:rFonts w:cs="Arial"/>
        </w:rPr>
      </w:pPr>
      <w:r w:rsidRPr="00D401B7">
        <w:rPr>
          <w:rFonts w:cs="Arial"/>
        </w:rPr>
        <w:t xml:space="preserve">The </w:t>
      </w:r>
      <w:r w:rsidR="00A0585A" w:rsidRPr="00D401B7">
        <w:rPr>
          <w:rFonts w:cs="Arial"/>
        </w:rPr>
        <w:t>Quote</w:t>
      </w:r>
      <w:r w:rsidRPr="00D401B7">
        <w:rPr>
          <w:rFonts w:cs="Arial"/>
        </w:rPr>
        <w:t xml:space="preserve"> (including price) should remain valid for a minimum period of 90 days.</w:t>
      </w:r>
    </w:p>
    <w:p w14:paraId="2E79FED9" w14:textId="77777777" w:rsidR="004E280E" w:rsidRPr="00D401B7" w:rsidRDefault="004E280E" w:rsidP="000452CD">
      <w:pPr>
        <w:rPr>
          <w:rFonts w:cs="Arial"/>
        </w:rPr>
      </w:pPr>
    </w:p>
    <w:p w14:paraId="1932A92B" w14:textId="77777777" w:rsidR="004E280E" w:rsidRPr="00D401B7" w:rsidRDefault="004E280E" w:rsidP="000452CD">
      <w:pPr>
        <w:rPr>
          <w:rFonts w:cs="Arial"/>
        </w:rPr>
      </w:pPr>
      <w:r w:rsidRPr="00D401B7">
        <w:rPr>
          <w:rFonts w:cs="Arial"/>
        </w:rPr>
        <w:t xml:space="preserve">The </w:t>
      </w:r>
      <w:r w:rsidR="00A0585A" w:rsidRPr="00D401B7">
        <w:rPr>
          <w:rFonts w:cs="Arial"/>
        </w:rPr>
        <w:t>Quote</w:t>
      </w:r>
      <w:r w:rsidRPr="00D401B7">
        <w:rPr>
          <w:rFonts w:cs="Arial"/>
        </w:rPr>
        <w:t xml:space="preserve"> must not be qualified in any way.</w:t>
      </w:r>
    </w:p>
    <w:p w14:paraId="4790A466" w14:textId="77777777" w:rsidR="004E280E" w:rsidRPr="00D401B7" w:rsidRDefault="004E280E" w:rsidP="008C723A">
      <w:pPr>
        <w:pStyle w:val="Level2"/>
        <w:numPr>
          <w:ilvl w:val="0"/>
          <w:numId w:val="0"/>
        </w:numPr>
        <w:spacing w:line="276" w:lineRule="auto"/>
        <w:rPr>
          <w:rFonts w:cs="Arial"/>
          <w:sz w:val="22"/>
          <w:szCs w:val="22"/>
        </w:rPr>
      </w:pPr>
    </w:p>
    <w:p w14:paraId="12FFA55D" w14:textId="77777777" w:rsidR="004E280E" w:rsidRPr="00D401B7" w:rsidRDefault="004E280E" w:rsidP="000452CD">
      <w:pPr>
        <w:rPr>
          <w:rFonts w:cs="Arial"/>
        </w:rPr>
      </w:pPr>
      <w:r w:rsidRPr="00D401B7">
        <w:rPr>
          <w:rFonts w:cs="Arial"/>
        </w:rPr>
        <w:t xml:space="preserve">Any signatures must be made by a person who is authorised to commit the </w:t>
      </w:r>
      <w:r w:rsidR="00D54154" w:rsidRPr="00D401B7">
        <w:rPr>
          <w:rFonts w:cs="Arial"/>
        </w:rPr>
        <w:t xml:space="preserve">Supplier </w:t>
      </w:r>
      <w:r w:rsidRPr="00D401B7">
        <w:rPr>
          <w:rFonts w:cs="Arial"/>
        </w:rPr>
        <w:t>to the Contract.</w:t>
      </w:r>
    </w:p>
    <w:p w14:paraId="74779F1F" w14:textId="77777777" w:rsidR="004E280E" w:rsidRPr="00D401B7" w:rsidRDefault="004E280E" w:rsidP="000452CD">
      <w:pPr>
        <w:rPr>
          <w:rFonts w:cs="Arial"/>
        </w:rPr>
      </w:pPr>
    </w:p>
    <w:p w14:paraId="2C206D43" w14:textId="77777777" w:rsidR="000F655C" w:rsidRPr="00D401B7" w:rsidRDefault="000F655C" w:rsidP="000F655C">
      <w:pPr>
        <w:rPr>
          <w:rFonts w:cs="Arial"/>
        </w:rPr>
      </w:pPr>
      <w:bookmarkStart w:id="17" w:name="_Hlk527527106"/>
      <w:r w:rsidRPr="00D401B7">
        <w:rPr>
          <w:rFonts w:cs="Arial"/>
        </w:rPr>
        <w:t xml:space="preserve">It is the responsibility of the supplier to ensure compliance with any specified word </w:t>
      </w:r>
      <w:r w:rsidR="00342133" w:rsidRPr="00D401B7">
        <w:rPr>
          <w:rFonts w:cs="Arial"/>
        </w:rPr>
        <w:t>count</w:t>
      </w:r>
      <w:r w:rsidRPr="00D401B7">
        <w:rPr>
          <w:rFonts w:cs="Arial"/>
        </w:rPr>
        <w:t xml:space="preserve"> or other requirements as to format of </w:t>
      </w:r>
      <w:r w:rsidR="00E83AE5" w:rsidRPr="00D401B7">
        <w:rPr>
          <w:rFonts w:cs="Arial"/>
        </w:rPr>
        <w:t>Quote</w:t>
      </w:r>
      <w:r w:rsidRPr="00D401B7">
        <w:rPr>
          <w:rFonts w:cs="Arial"/>
        </w:rPr>
        <w:t xml:space="preserve"> submissions</w:t>
      </w:r>
      <w:r w:rsidR="000E0C61" w:rsidRPr="00D401B7">
        <w:rPr>
          <w:rFonts w:cs="Arial"/>
        </w:rPr>
        <w:t xml:space="preserve">. </w:t>
      </w:r>
      <w:r w:rsidR="00E83AE5" w:rsidRPr="00D401B7">
        <w:rPr>
          <w:rFonts w:cs="Arial"/>
        </w:rPr>
        <w:t>All documents must be submitted in a format permitting independent automatic verification of word counts by the Council (for example scanned PDF documents will not be acceptable).</w:t>
      </w:r>
      <w:r w:rsidRPr="00D401B7">
        <w:rPr>
          <w:rFonts w:cs="Arial"/>
        </w:rPr>
        <w:t xml:space="preserve"> </w:t>
      </w:r>
    </w:p>
    <w:bookmarkEnd w:id="17"/>
    <w:p w14:paraId="730C66B3" w14:textId="77777777" w:rsidR="000F655C" w:rsidRPr="00D401B7" w:rsidRDefault="000F655C" w:rsidP="000452CD">
      <w:pPr>
        <w:rPr>
          <w:rFonts w:cs="Arial"/>
        </w:rPr>
      </w:pPr>
    </w:p>
    <w:p w14:paraId="3DCCC62E" w14:textId="77777777" w:rsidR="004E280E" w:rsidRPr="00D401B7" w:rsidRDefault="004E280E" w:rsidP="000452CD">
      <w:pPr>
        <w:rPr>
          <w:rFonts w:cs="Arial"/>
        </w:rPr>
      </w:pPr>
      <w:r w:rsidRPr="00D401B7">
        <w:rPr>
          <w:rFonts w:cs="Arial"/>
        </w:rPr>
        <w:t xml:space="preserve">The Council reserves the right to reject any </w:t>
      </w:r>
      <w:r w:rsidR="00A0585A" w:rsidRPr="00D401B7">
        <w:rPr>
          <w:rFonts w:cs="Arial"/>
        </w:rPr>
        <w:t>ITQ</w:t>
      </w:r>
      <w:r w:rsidRPr="00D401B7">
        <w:rPr>
          <w:rFonts w:cs="Arial"/>
        </w:rPr>
        <w:t xml:space="preserve"> which is not subm</w:t>
      </w:r>
      <w:r w:rsidR="004307C1" w:rsidRPr="00D401B7">
        <w:rPr>
          <w:rFonts w:cs="Arial"/>
        </w:rPr>
        <w:t>itted</w:t>
      </w:r>
      <w:r w:rsidRPr="00D401B7">
        <w:rPr>
          <w:rFonts w:cs="Arial"/>
        </w:rPr>
        <w:t xml:space="preserve"> in accordance with the instructions given. </w:t>
      </w:r>
      <w:r w:rsidR="00342133" w:rsidRPr="00D401B7">
        <w:rPr>
          <w:rFonts w:cs="Arial"/>
        </w:rPr>
        <w:t>In particular, the Council reserves the right to reject any Quote submitted in breach of the provisions as to collusion and canvassing set out in Schedule</w:t>
      </w:r>
      <w:r w:rsidR="00265735" w:rsidRPr="00D401B7">
        <w:rPr>
          <w:rFonts w:cs="Arial"/>
        </w:rPr>
        <w:t xml:space="preserve"> </w:t>
      </w:r>
      <w:r w:rsidR="00342133" w:rsidRPr="00D401B7">
        <w:rPr>
          <w:rFonts w:cs="Arial"/>
        </w:rPr>
        <w:t xml:space="preserve">4.   </w:t>
      </w:r>
      <w:r w:rsidRPr="00D401B7">
        <w:rPr>
          <w:rFonts w:cs="Arial"/>
        </w:rPr>
        <w:t xml:space="preserve"> </w:t>
      </w:r>
    </w:p>
    <w:p w14:paraId="73DBB4F0" w14:textId="77777777" w:rsidR="00282A1F" w:rsidRPr="00D401B7" w:rsidRDefault="00282A1F" w:rsidP="000452CD">
      <w:pPr>
        <w:rPr>
          <w:rFonts w:cs="Arial"/>
        </w:rPr>
      </w:pPr>
    </w:p>
    <w:p w14:paraId="4EB96069" w14:textId="77777777" w:rsidR="004E280E" w:rsidRDefault="004E280E" w:rsidP="000452CD">
      <w:pPr>
        <w:rPr>
          <w:rFonts w:cs="Arial"/>
        </w:rPr>
      </w:pPr>
      <w:r w:rsidRPr="00D401B7">
        <w:rPr>
          <w:rFonts w:cs="Arial"/>
        </w:rPr>
        <w:t xml:space="preserve">The </w:t>
      </w:r>
      <w:r w:rsidR="00A0585A" w:rsidRPr="00D401B7">
        <w:rPr>
          <w:rFonts w:cs="Arial"/>
        </w:rPr>
        <w:t>Quote</w:t>
      </w:r>
      <w:r w:rsidRPr="00D401B7">
        <w:rPr>
          <w:rFonts w:cs="Arial"/>
        </w:rPr>
        <w:t xml:space="preserve"> must be received in accordance with the relevant instructions no later than the date specified.  Please ensure you allow sufficient time to upload your </w:t>
      </w:r>
      <w:r w:rsidR="00A0585A" w:rsidRPr="00D401B7">
        <w:rPr>
          <w:rFonts w:cs="Arial"/>
        </w:rPr>
        <w:t>Quote</w:t>
      </w:r>
      <w:r w:rsidRPr="00D401B7">
        <w:rPr>
          <w:rFonts w:cs="Arial"/>
        </w:rPr>
        <w:t xml:space="preserve"> submission and all documents relevant to your submission.  </w:t>
      </w:r>
    </w:p>
    <w:p w14:paraId="38B4747C" w14:textId="77777777" w:rsidR="00C22F20" w:rsidRDefault="00C22F20" w:rsidP="000452CD">
      <w:pPr>
        <w:rPr>
          <w:rFonts w:cs="Arial"/>
        </w:rPr>
      </w:pPr>
    </w:p>
    <w:p w14:paraId="7DE598CD" w14:textId="77777777" w:rsidR="007F74A1" w:rsidRPr="00D401B7" w:rsidRDefault="002B5C73" w:rsidP="002B5C73">
      <w:pPr>
        <w:pStyle w:val="Heading2"/>
        <w:tabs>
          <w:tab w:val="left" w:pos="567"/>
        </w:tabs>
        <w:rPr>
          <w:rFonts w:cs="Arial"/>
          <w:szCs w:val="22"/>
        </w:rPr>
      </w:pPr>
      <w:bookmarkStart w:id="18" w:name="_Toc467073573"/>
      <w:bookmarkStart w:id="19" w:name="_Toc532286041"/>
      <w:r w:rsidRPr="00D401B7">
        <w:rPr>
          <w:rFonts w:cs="Arial"/>
          <w:szCs w:val="22"/>
        </w:rPr>
        <w:t>4.</w:t>
      </w:r>
      <w:r w:rsidRPr="00D401B7">
        <w:rPr>
          <w:rFonts w:cs="Arial"/>
          <w:szCs w:val="22"/>
        </w:rPr>
        <w:tab/>
      </w:r>
      <w:r w:rsidR="007F74A1" w:rsidRPr="00D401B7">
        <w:rPr>
          <w:rFonts w:cs="Arial"/>
          <w:szCs w:val="22"/>
        </w:rPr>
        <w:t>SELECTION QUESTIONNAIRE</w:t>
      </w:r>
      <w:bookmarkEnd w:id="18"/>
      <w:bookmarkEnd w:id="19"/>
    </w:p>
    <w:p w14:paraId="6C23F5EB" w14:textId="77777777" w:rsidR="001D1E93" w:rsidRPr="00D401B7" w:rsidRDefault="001D1E93" w:rsidP="007F74A1">
      <w:pPr>
        <w:rPr>
          <w:rFonts w:cs="Arial"/>
          <w:b/>
        </w:rPr>
      </w:pPr>
    </w:p>
    <w:p w14:paraId="3A9E258B" w14:textId="77777777" w:rsidR="00C162FA" w:rsidRPr="00D401B7" w:rsidRDefault="00C162FA" w:rsidP="00C162FA">
      <w:pPr>
        <w:rPr>
          <w:rFonts w:cs="Arial"/>
        </w:rPr>
      </w:pPr>
      <w:r w:rsidRPr="00D401B7">
        <w:rPr>
          <w:rFonts w:cs="Arial"/>
        </w:rPr>
        <w:lastRenderedPageBreak/>
        <w:t xml:space="preserve">This </w:t>
      </w:r>
      <w:r w:rsidR="001A1D07" w:rsidRPr="00D401B7">
        <w:rPr>
          <w:rFonts w:cs="Arial"/>
        </w:rPr>
        <w:t xml:space="preserve">information contained within your Selection Questionnaire </w:t>
      </w:r>
      <w:r w:rsidRPr="00D401B7">
        <w:rPr>
          <w:rFonts w:cs="Arial"/>
        </w:rPr>
        <w:t xml:space="preserve">section </w:t>
      </w:r>
      <w:r w:rsidR="001A1D07" w:rsidRPr="00D401B7">
        <w:rPr>
          <w:rFonts w:cs="Arial"/>
        </w:rPr>
        <w:t xml:space="preserve">will be evaluated on a pass/fail basis relying on your answers to the self-certification questions </w:t>
      </w:r>
      <w:r w:rsidR="009F41C4" w:rsidRPr="00D401B7">
        <w:rPr>
          <w:rFonts w:cs="Arial"/>
        </w:rPr>
        <w:t xml:space="preserve">which may be </w:t>
      </w:r>
      <w:r w:rsidR="001A1D07" w:rsidRPr="00D401B7">
        <w:rPr>
          <w:rFonts w:cs="Arial"/>
        </w:rPr>
        <w:t>subject to verification by the Council at any time before award of the Contract.</w:t>
      </w:r>
    </w:p>
    <w:p w14:paraId="601311FF" w14:textId="77777777" w:rsidR="00C162FA" w:rsidRPr="00D401B7" w:rsidRDefault="00C162FA" w:rsidP="007F74A1">
      <w:pPr>
        <w:rPr>
          <w:rFonts w:cs="Arial"/>
          <w:b/>
        </w:rPr>
      </w:pPr>
    </w:p>
    <w:p w14:paraId="56A64EEF" w14:textId="77777777" w:rsidR="00C97982" w:rsidRPr="00D401B7" w:rsidRDefault="009F41C4" w:rsidP="002D248C">
      <w:pPr>
        <w:contextualSpacing/>
        <w:rPr>
          <w:rFonts w:cs="Arial"/>
        </w:rPr>
      </w:pPr>
      <w:r w:rsidRPr="00D401B7">
        <w:rPr>
          <w:rFonts w:cs="Arial"/>
        </w:rPr>
        <w:t>T</w:t>
      </w:r>
      <w:r w:rsidR="001A1D07" w:rsidRPr="00D401B7">
        <w:rPr>
          <w:rFonts w:cs="Arial"/>
        </w:rPr>
        <w:t>h</w:t>
      </w:r>
      <w:r w:rsidR="002D248C" w:rsidRPr="00D401B7">
        <w:rPr>
          <w:rFonts w:cs="Arial"/>
        </w:rPr>
        <w:t xml:space="preserve">e supplier must complete the Selection Questionnaire to self-certify that they meet the Council’s requirements.  Where a supplier is unable to confirm that they meet the Council’s requirements or fails to verify that they meet the Council’s requirements they will be deemed as non-compliant and the Council will not proceed to mark the Award Questionnaire section of the </w:t>
      </w:r>
      <w:r w:rsidR="001A1D07" w:rsidRPr="00D401B7">
        <w:rPr>
          <w:rFonts w:cs="Arial"/>
        </w:rPr>
        <w:t xml:space="preserve">quote </w:t>
      </w:r>
      <w:r w:rsidR="002D248C" w:rsidRPr="00D401B7">
        <w:rPr>
          <w:rFonts w:cs="Arial"/>
        </w:rPr>
        <w:t>submission</w:t>
      </w:r>
      <w:r w:rsidR="00402D67" w:rsidRPr="00D401B7">
        <w:rPr>
          <w:rFonts w:cs="Arial"/>
        </w:rPr>
        <w:t>.</w:t>
      </w:r>
    </w:p>
    <w:p w14:paraId="452F04DC" w14:textId="77777777" w:rsidR="00A208B8" w:rsidRPr="00D401B7" w:rsidRDefault="00A208B8" w:rsidP="002D248C">
      <w:pPr>
        <w:contextualSpacing/>
        <w:rPr>
          <w:rFonts w:cs="Arial"/>
        </w:rPr>
      </w:pPr>
    </w:p>
    <w:p w14:paraId="37DA4430" w14:textId="77777777" w:rsidR="00A208B8" w:rsidRPr="00D401B7" w:rsidRDefault="00A208B8" w:rsidP="002D248C">
      <w:pPr>
        <w:contextualSpacing/>
        <w:rPr>
          <w:rFonts w:cs="Arial"/>
        </w:rPr>
      </w:pPr>
      <w:r w:rsidRPr="00D401B7">
        <w:rPr>
          <w:rFonts w:cs="Arial"/>
        </w:rPr>
        <w:t>The Council may evaluate the Selection Questionnaire, in whole or in part, at any time during the procurement process and shall not be obliged to evaluate or verify Selection Questionnaire responses before evaluating the Award Questions.</w:t>
      </w:r>
    </w:p>
    <w:p w14:paraId="4B76BE3A" w14:textId="77777777" w:rsidR="002D248C" w:rsidRPr="00D401B7" w:rsidRDefault="002D248C" w:rsidP="007F74A1">
      <w:pPr>
        <w:rPr>
          <w:rFonts w:cs="Arial"/>
          <w:b/>
        </w:rPr>
      </w:pPr>
    </w:p>
    <w:p w14:paraId="256C9A47" w14:textId="77777777" w:rsidR="00FD70A3" w:rsidRPr="00D401B7" w:rsidRDefault="002B5C73" w:rsidP="002B5C73">
      <w:pPr>
        <w:pStyle w:val="Heading2"/>
        <w:tabs>
          <w:tab w:val="left" w:pos="567"/>
        </w:tabs>
        <w:rPr>
          <w:rFonts w:cs="Arial"/>
          <w:szCs w:val="22"/>
        </w:rPr>
      </w:pPr>
      <w:bookmarkStart w:id="20" w:name="_Toc467073574"/>
      <w:bookmarkStart w:id="21" w:name="_Toc532286042"/>
      <w:r w:rsidRPr="00D401B7">
        <w:rPr>
          <w:rFonts w:cs="Arial"/>
          <w:szCs w:val="22"/>
        </w:rPr>
        <w:t>5.</w:t>
      </w:r>
      <w:r w:rsidRPr="00D401B7">
        <w:rPr>
          <w:rFonts w:cs="Arial"/>
          <w:szCs w:val="22"/>
        </w:rPr>
        <w:tab/>
      </w:r>
      <w:r w:rsidR="00FD70A3" w:rsidRPr="00D401B7">
        <w:rPr>
          <w:rFonts w:cs="Arial"/>
          <w:szCs w:val="22"/>
        </w:rPr>
        <w:t>AWARD QUESTIONNAIRE</w:t>
      </w:r>
      <w:bookmarkEnd w:id="20"/>
      <w:bookmarkEnd w:id="21"/>
    </w:p>
    <w:p w14:paraId="52675C26" w14:textId="77777777" w:rsidR="0074756B" w:rsidRPr="00D401B7" w:rsidRDefault="0074756B" w:rsidP="00017E03">
      <w:pPr>
        <w:rPr>
          <w:rFonts w:cs="Arial"/>
        </w:rPr>
      </w:pPr>
    </w:p>
    <w:p w14:paraId="62470D25" w14:textId="77777777" w:rsidR="00017E03" w:rsidRPr="00D401B7" w:rsidRDefault="00A25168" w:rsidP="00017E03">
      <w:pPr>
        <w:rPr>
          <w:rFonts w:cs="Arial"/>
        </w:rPr>
      </w:pPr>
      <w:r w:rsidRPr="00D401B7">
        <w:rPr>
          <w:rFonts w:cs="Arial"/>
        </w:rPr>
        <w:t>The Award Questionnaire will be used to evaluate how your organisation will meet all of the Council</w:t>
      </w:r>
      <w:r w:rsidR="00905D99" w:rsidRPr="00D401B7">
        <w:rPr>
          <w:rFonts w:cs="Arial"/>
        </w:rPr>
        <w:t>’</w:t>
      </w:r>
      <w:r w:rsidRPr="00D401B7">
        <w:rPr>
          <w:rFonts w:cs="Arial"/>
        </w:rPr>
        <w:t>s requirements as set out in the Specification for this Contract.  The purpose of the Award Questionnaire is to allow the Council to evaluate your organisation</w:t>
      </w:r>
      <w:r w:rsidR="00905D99" w:rsidRPr="00D401B7">
        <w:rPr>
          <w:rFonts w:cs="Arial"/>
        </w:rPr>
        <w:t>’</w:t>
      </w:r>
      <w:r w:rsidRPr="00D401B7">
        <w:rPr>
          <w:rFonts w:cs="Arial"/>
        </w:rPr>
        <w:t>s understanding of the Council</w:t>
      </w:r>
      <w:r w:rsidR="00905D99" w:rsidRPr="00D401B7">
        <w:rPr>
          <w:rFonts w:cs="Arial"/>
        </w:rPr>
        <w:t>’</w:t>
      </w:r>
      <w:r w:rsidRPr="00D401B7">
        <w:rPr>
          <w:rFonts w:cs="Arial"/>
        </w:rPr>
        <w:t>s requirements for this Contract and the Quality of your proposals for meeting th</w:t>
      </w:r>
      <w:r w:rsidR="00905D99" w:rsidRPr="00D401B7">
        <w:rPr>
          <w:rFonts w:cs="Arial"/>
        </w:rPr>
        <w:t>o</w:t>
      </w:r>
      <w:r w:rsidRPr="00D401B7">
        <w:rPr>
          <w:rFonts w:cs="Arial"/>
        </w:rPr>
        <w:t>se requirements.</w:t>
      </w:r>
    </w:p>
    <w:p w14:paraId="5AD0417F" w14:textId="77777777" w:rsidR="00904B1F" w:rsidRPr="00D401B7" w:rsidRDefault="00904B1F" w:rsidP="00017E03">
      <w:pPr>
        <w:rPr>
          <w:rFonts w:cs="Arial"/>
        </w:rPr>
      </w:pPr>
    </w:p>
    <w:p w14:paraId="026D850D" w14:textId="77777777" w:rsidR="00904B1F" w:rsidRPr="00D401B7" w:rsidRDefault="00904B1F" w:rsidP="00904B1F">
      <w:pPr>
        <w:rPr>
          <w:rFonts w:cs="Arial"/>
        </w:rPr>
      </w:pPr>
      <w:bookmarkStart w:id="22" w:name="_Hlk527527193"/>
      <w:r w:rsidRPr="00D401B7">
        <w:rPr>
          <w:rFonts w:cs="Arial"/>
        </w:rPr>
        <w:t xml:space="preserve">The Council’s usual approach to evaluation is to convene an evaluation panel which will evaluate the Award Questionnaires of the qualifying </w:t>
      </w:r>
      <w:r w:rsidR="00A21DF6" w:rsidRPr="00D401B7">
        <w:rPr>
          <w:rFonts w:cs="Arial"/>
        </w:rPr>
        <w:t>candidates</w:t>
      </w:r>
      <w:r w:rsidRPr="00D401B7">
        <w:rPr>
          <w:rFonts w:cs="Arial"/>
        </w:rPr>
        <w:t xml:space="preserve"> in accordance with the evaluation criteria.  The panel will usually proceed by agreeing consensus scores for each question and recording its reasons for those scores in a single document kept by the Procurement Officer responsible for managing the evaluation process.  </w:t>
      </w:r>
    </w:p>
    <w:p w14:paraId="3E95E404" w14:textId="77777777" w:rsidR="00904B1F" w:rsidRPr="00D401B7" w:rsidRDefault="00904B1F" w:rsidP="00904B1F">
      <w:pPr>
        <w:rPr>
          <w:rFonts w:cs="Arial"/>
        </w:rPr>
      </w:pPr>
    </w:p>
    <w:p w14:paraId="17595250" w14:textId="77777777" w:rsidR="00904B1F" w:rsidRPr="00D401B7" w:rsidRDefault="00904B1F" w:rsidP="00904B1F">
      <w:pPr>
        <w:rPr>
          <w:rFonts w:cs="Arial"/>
        </w:rPr>
      </w:pPr>
      <w:r w:rsidRPr="00D401B7">
        <w:rPr>
          <w:rFonts w:cs="Arial"/>
        </w:rPr>
        <w:t>Particular questions may be evaluated by specialist officers under the guidance of the Procurement Officer responsible for managing the evaluation process, without reference to the remainder of the panel, where the technical or specialist nature of the question makes that appropriate.  The Council reserves the right to adopt other approaches to evaluation where appropriate.</w:t>
      </w:r>
    </w:p>
    <w:bookmarkEnd w:id="22"/>
    <w:p w14:paraId="58B77DE9" w14:textId="77777777" w:rsidR="00904B1F" w:rsidRPr="00D401B7" w:rsidRDefault="00904B1F" w:rsidP="00017E03">
      <w:pPr>
        <w:rPr>
          <w:rFonts w:cs="Arial"/>
        </w:rPr>
      </w:pPr>
    </w:p>
    <w:p w14:paraId="12662BFD" w14:textId="77777777" w:rsidR="00E4254E" w:rsidRPr="00D401B7" w:rsidRDefault="002B5C73" w:rsidP="002B5C73">
      <w:pPr>
        <w:pStyle w:val="Heading2"/>
        <w:tabs>
          <w:tab w:val="left" w:pos="567"/>
        </w:tabs>
        <w:rPr>
          <w:rFonts w:cs="Arial"/>
          <w:szCs w:val="22"/>
        </w:rPr>
      </w:pPr>
      <w:bookmarkStart w:id="23" w:name="_Toc467073575"/>
      <w:bookmarkStart w:id="24" w:name="_Toc532286043"/>
      <w:r w:rsidRPr="00D401B7">
        <w:rPr>
          <w:rFonts w:cs="Arial"/>
          <w:szCs w:val="22"/>
        </w:rPr>
        <w:t>6.</w:t>
      </w:r>
      <w:r w:rsidRPr="00D401B7">
        <w:rPr>
          <w:rFonts w:cs="Arial"/>
          <w:szCs w:val="22"/>
        </w:rPr>
        <w:tab/>
      </w:r>
      <w:r w:rsidR="00A0585A" w:rsidRPr="00D401B7">
        <w:rPr>
          <w:rFonts w:cs="Arial"/>
          <w:szCs w:val="22"/>
        </w:rPr>
        <w:t>QUOTE</w:t>
      </w:r>
      <w:r w:rsidR="00E4254E" w:rsidRPr="00D401B7">
        <w:rPr>
          <w:rFonts w:cs="Arial"/>
          <w:szCs w:val="22"/>
        </w:rPr>
        <w:t xml:space="preserve"> EVALUATION</w:t>
      </w:r>
      <w:bookmarkEnd w:id="23"/>
      <w:bookmarkEnd w:id="24"/>
    </w:p>
    <w:p w14:paraId="74B2424D" w14:textId="77777777" w:rsidR="00E4254E" w:rsidRPr="00D401B7" w:rsidRDefault="00E4254E" w:rsidP="000452CD">
      <w:pPr>
        <w:rPr>
          <w:rFonts w:cs="Arial"/>
        </w:rPr>
      </w:pPr>
    </w:p>
    <w:p w14:paraId="75A6896B" w14:textId="77777777" w:rsidR="0078340F" w:rsidRPr="00D401B7" w:rsidRDefault="0078340F" w:rsidP="000452CD">
      <w:pPr>
        <w:rPr>
          <w:rFonts w:cs="Arial"/>
        </w:rPr>
      </w:pPr>
      <w:r w:rsidRPr="00D401B7">
        <w:rPr>
          <w:rFonts w:cs="Arial"/>
        </w:rPr>
        <w:t xml:space="preserve">Each submission will be checked initially for compliance with all requirements of the </w:t>
      </w:r>
      <w:r w:rsidR="00412270" w:rsidRPr="00D401B7">
        <w:rPr>
          <w:rFonts w:cs="Arial"/>
        </w:rPr>
        <w:t>Quote</w:t>
      </w:r>
      <w:r w:rsidRPr="00D401B7">
        <w:rPr>
          <w:rFonts w:cs="Arial"/>
        </w:rPr>
        <w:t>.</w:t>
      </w:r>
    </w:p>
    <w:p w14:paraId="10F2BB0B" w14:textId="77777777" w:rsidR="0078340F" w:rsidRPr="00D401B7" w:rsidRDefault="0078340F" w:rsidP="000452CD">
      <w:pPr>
        <w:rPr>
          <w:rFonts w:cs="Arial"/>
        </w:rPr>
      </w:pPr>
    </w:p>
    <w:p w14:paraId="4AFE617F" w14:textId="77777777" w:rsidR="0078340F" w:rsidRPr="00D401B7" w:rsidRDefault="0078340F" w:rsidP="000452CD">
      <w:pPr>
        <w:rPr>
          <w:rFonts w:cs="Arial"/>
        </w:rPr>
      </w:pPr>
      <w:r w:rsidRPr="00D401B7">
        <w:rPr>
          <w:rFonts w:cs="Arial"/>
        </w:rPr>
        <w:t xml:space="preserve">The </w:t>
      </w:r>
      <w:r w:rsidR="00412270" w:rsidRPr="00D401B7">
        <w:rPr>
          <w:rFonts w:cs="Arial"/>
        </w:rPr>
        <w:t>Quote</w:t>
      </w:r>
      <w:r w:rsidRPr="00D401B7">
        <w:rPr>
          <w:rFonts w:cs="Arial"/>
        </w:rPr>
        <w:t xml:space="preserve"> must be clear, concise and complet</w:t>
      </w:r>
      <w:r w:rsidR="000E0C61" w:rsidRPr="00D401B7">
        <w:rPr>
          <w:rFonts w:cs="Arial"/>
        </w:rPr>
        <w:t>e.</w:t>
      </w:r>
      <w:r w:rsidRPr="00D401B7">
        <w:rPr>
          <w:rFonts w:cs="Arial"/>
        </w:rPr>
        <w:t xml:space="preserve"> The Council reserves the right to mark a supplier down or exclude it from the procurement if its </w:t>
      </w:r>
      <w:r w:rsidR="002F5147" w:rsidRPr="00D401B7">
        <w:rPr>
          <w:rFonts w:cs="Arial"/>
        </w:rPr>
        <w:t>quote</w:t>
      </w:r>
      <w:r w:rsidRPr="00D401B7">
        <w:rPr>
          <w:rFonts w:cs="Arial"/>
        </w:rPr>
        <w:t xml:space="preserve"> submission contains any ambiguities, caveats or lack of clarity.  </w:t>
      </w:r>
    </w:p>
    <w:p w14:paraId="1BEF3070" w14:textId="77777777" w:rsidR="0078340F" w:rsidRPr="00D401B7" w:rsidRDefault="0078340F" w:rsidP="000452CD">
      <w:pPr>
        <w:rPr>
          <w:rFonts w:cs="Arial"/>
        </w:rPr>
      </w:pPr>
    </w:p>
    <w:p w14:paraId="4221F05C" w14:textId="77777777" w:rsidR="00E4254E" w:rsidRPr="00D401B7" w:rsidRDefault="0080072B" w:rsidP="000452CD">
      <w:pPr>
        <w:rPr>
          <w:rFonts w:cs="Arial"/>
        </w:rPr>
      </w:pPr>
      <w:r w:rsidRPr="00D401B7">
        <w:rPr>
          <w:rFonts w:cs="Arial"/>
        </w:rPr>
        <w:t>If tenderers pass all criteria in</w:t>
      </w:r>
      <w:r w:rsidR="00E4254E" w:rsidRPr="00D401B7">
        <w:rPr>
          <w:rFonts w:cs="Arial"/>
        </w:rPr>
        <w:t xml:space="preserve"> the </w:t>
      </w:r>
      <w:r w:rsidR="009F5A49" w:rsidRPr="00D401B7">
        <w:rPr>
          <w:rFonts w:cs="Arial"/>
        </w:rPr>
        <w:t xml:space="preserve">Selection Questionnaire, </w:t>
      </w:r>
      <w:r w:rsidRPr="00D401B7">
        <w:rPr>
          <w:rFonts w:cs="Arial"/>
        </w:rPr>
        <w:t xml:space="preserve">the Council will use </w:t>
      </w:r>
      <w:r w:rsidR="009F5A49" w:rsidRPr="00D401B7">
        <w:rPr>
          <w:rFonts w:cs="Arial"/>
        </w:rPr>
        <w:t xml:space="preserve">the </w:t>
      </w:r>
      <w:r w:rsidR="00E4254E" w:rsidRPr="00D401B7">
        <w:rPr>
          <w:rFonts w:cs="Arial"/>
        </w:rPr>
        <w:t xml:space="preserve">Award Questionnaire and the Pricing Schedule to evaluate the </w:t>
      </w:r>
      <w:r w:rsidR="00A0585A" w:rsidRPr="00D401B7">
        <w:rPr>
          <w:rFonts w:cs="Arial"/>
        </w:rPr>
        <w:t>Quote</w:t>
      </w:r>
      <w:r w:rsidR="00E4254E" w:rsidRPr="00D401B7">
        <w:rPr>
          <w:rFonts w:cs="Arial"/>
        </w:rPr>
        <w:t xml:space="preserve">s on the basis of the most economically advantageous </w:t>
      </w:r>
      <w:r w:rsidR="00A0585A" w:rsidRPr="00D401B7">
        <w:rPr>
          <w:rFonts w:cs="Arial"/>
        </w:rPr>
        <w:t>Quote</w:t>
      </w:r>
      <w:r w:rsidR="00E4254E" w:rsidRPr="00D401B7">
        <w:rPr>
          <w:rFonts w:cs="Arial"/>
        </w:rPr>
        <w:t xml:space="preserve">.  </w:t>
      </w:r>
    </w:p>
    <w:p w14:paraId="2B0ED1B0" w14:textId="77777777" w:rsidR="00E4254E" w:rsidRPr="00D401B7" w:rsidRDefault="00E4254E" w:rsidP="000452CD">
      <w:pPr>
        <w:rPr>
          <w:rFonts w:cs="Arial"/>
        </w:rPr>
      </w:pPr>
    </w:p>
    <w:p w14:paraId="728F25BA" w14:textId="77777777" w:rsidR="00E4254E" w:rsidRPr="00D401B7" w:rsidRDefault="00E4254E" w:rsidP="000452CD">
      <w:pPr>
        <w:rPr>
          <w:rFonts w:cs="Arial"/>
        </w:rPr>
      </w:pPr>
      <w:r w:rsidRPr="00D401B7">
        <w:rPr>
          <w:rFonts w:cs="Arial"/>
        </w:rPr>
        <w:t xml:space="preserve">The Council’s scoring methodology for </w:t>
      </w:r>
      <w:r w:rsidR="009F5A49" w:rsidRPr="00D401B7">
        <w:rPr>
          <w:rFonts w:cs="Arial"/>
        </w:rPr>
        <w:t xml:space="preserve">the whole of </w:t>
      </w:r>
      <w:r w:rsidRPr="00D401B7">
        <w:rPr>
          <w:rFonts w:cs="Arial"/>
        </w:rPr>
        <w:t xml:space="preserve">this </w:t>
      </w:r>
      <w:r w:rsidR="00A0585A" w:rsidRPr="00D401B7">
        <w:rPr>
          <w:rFonts w:cs="Arial"/>
        </w:rPr>
        <w:t>Quote</w:t>
      </w:r>
      <w:r w:rsidRPr="00D401B7">
        <w:rPr>
          <w:rFonts w:cs="Arial"/>
        </w:rPr>
        <w:t xml:space="preserve"> is set out </w:t>
      </w:r>
      <w:r w:rsidR="00D401B7">
        <w:rPr>
          <w:rFonts w:cs="Arial"/>
        </w:rPr>
        <w:t>in the Award Questionnaire.</w:t>
      </w:r>
    </w:p>
    <w:p w14:paraId="78A733C6" w14:textId="77777777" w:rsidR="00E4254E" w:rsidRPr="00D401B7" w:rsidRDefault="00E4254E" w:rsidP="000452CD">
      <w:pPr>
        <w:rPr>
          <w:rFonts w:cs="Arial"/>
        </w:rPr>
      </w:pPr>
    </w:p>
    <w:p w14:paraId="417A1FA7" w14:textId="77777777" w:rsidR="00E4254E" w:rsidRPr="00D401B7" w:rsidRDefault="00E4254E" w:rsidP="000452CD">
      <w:pPr>
        <w:rPr>
          <w:rFonts w:cs="Arial"/>
        </w:rPr>
      </w:pPr>
      <w:r w:rsidRPr="00D401B7">
        <w:rPr>
          <w:rFonts w:cs="Arial"/>
        </w:rPr>
        <w:t xml:space="preserve">The Council will rank the </w:t>
      </w:r>
      <w:r w:rsidR="00A0585A" w:rsidRPr="00D401B7">
        <w:rPr>
          <w:rFonts w:cs="Arial"/>
        </w:rPr>
        <w:t>Quote</w:t>
      </w:r>
      <w:r w:rsidRPr="00D401B7">
        <w:rPr>
          <w:rFonts w:cs="Arial"/>
        </w:rPr>
        <w:t>s according to their total score.</w:t>
      </w:r>
    </w:p>
    <w:p w14:paraId="051D12BA" w14:textId="77777777" w:rsidR="00E4254E" w:rsidRPr="00D401B7" w:rsidRDefault="00E4254E" w:rsidP="000452CD">
      <w:pPr>
        <w:rPr>
          <w:rFonts w:cs="Arial"/>
        </w:rPr>
      </w:pPr>
    </w:p>
    <w:p w14:paraId="476420DE" w14:textId="77777777" w:rsidR="00E4254E" w:rsidRPr="00D401B7" w:rsidRDefault="00E4254E" w:rsidP="000452CD">
      <w:pPr>
        <w:rPr>
          <w:rFonts w:cs="Arial"/>
        </w:rPr>
      </w:pPr>
      <w:r w:rsidRPr="00D401B7">
        <w:rPr>
          <w:rFonts w:cs="Arial"/>
        </w:rPr>
        <w:lastRenderedPageBreak/>
        <w:t>An evaluation pan</w:t>
      </w:r>
      <w:r w:rsidR="00B3474B" w:rsidRPr="00D401B7">
        <w:rPr>
          <w:rFonts w:cs="Arial"/>
        </w:rPr>
        <w:t xml:space="preserve">el made up of Council Officers </w:t>
      </w:r>
      <w:r w:rsidRPr="00D401B7">
        <w:rPr>
          <w:rFonts w:cs="Arial"/>
        </w:rPr>
        <w:t xml:space="preserve">and any other person the Council considers appropriate, will carry out the evaluation of </w:t>
      </w:r>
      <w:r w:rsidR="00A0585A" w:rsidRPr="00D401B7">
        <w:rPr>
          <w:rFonts w:cs="Arial"/>
        </w:rPr>
        <w:t>Quote</w:t>
      </w:r>
      <w:r w:rsidRPr="00D401B7">
        <w:rPr>
          <w:rFonts w:cs="Arial"/>
        </w:rPr>
        <w:t xml:space="preserve">s in accordance with the </w:t>
      </w:r>
      <w:r w:rsidR="00D401B7">
        <w:rPr>
          <w:rFonts w:cs="Arial"/>
        </w:rPr>
        <w:t xml:space="preserve">set </w:t>
      </w:r>
      <w:r w:rsidRPr="00D401B7">
        <w:rPr>
          <w:rFonts w:cs="Arial"/>
        </w:rPr>
        <w:t>criteria</w:t>
      </w:r>
      <w:r w:rsidR="00D401B7">
        <w:rPr>
          <w:rFonts w:cs="Arial"/>
        </w:rPr>
        <w:t>.</w:t>
      </w:r>
    </w:p>
    <w:p w14:paraId="674DC06F" w14:textId="77777777" w:rsidR="002B2778" w:rsidRPr="00D401B7" w:rsidRDefault="002B2778" w:rsidP="000452CD">
      <w:pPr>
        <w:rPr>
          <w:rFonts w:cs="Arial"/>
        </w:rPr>
      </w:pPr>
    </w:p>
    <w:p w14:paraId="2CDC4FB9" w14:textId="77777777" w:rsidR="002B2778" w:rsidRPr="00D401B7" w:rsidRDefault="002B2778" w:rsidP="000452CD">
      <w:pPr>
        <w:rPr>
          <w:rFonts w:cs="Arial"/>
        </w:rPr>
      </w:pPr>
      <w:r w:rsidRPr="00D401B7">
        <w:rPr>
          <w:rFonts w:cs="Arial"/>
        </w:rPr>
        <w:t xml:space="preserve">The Council does not undertake to accept the lowest or any </w:t>
      </w:r>
      <w:r w:rsidR="00A0585A" w:rsidRPr="00D401B7">
        <w:rPr>
          <w:rFonts w:cs="Arial"/>
        </w:rPr>
        <w:t>Quote</w:t>
      </w:r>
      <w:r w:rsidRPr="00D401B7">
        <w:rPr>
          <w:rFonts w:cs="Arial"/>
        </w:rPr>
        <w:t xml:space="preserve"> and reserves the right to accept the whole or any part of any </w:t>
      </w:r>
      <w:r w:rsidR="00A0585A" w:rsidRPr="00D401B7">
        <w:rPr>
          <w:rFonts w:cs="Arial"/>
        </w:rPr>
        <w:t>Quote</w:t>
      </w:r>
      <w:r w:rsidRPr="00D401B7">
        <w:rPr>
          <w:rFonts w:cs="Arial"/>
        </w:rPr>
        <w:t xml:space="preserve"> subm</w:t>
      </w:r>
      <w:r w:rsidR="0078340F" w:rsidRPr="00D401B7">
        <w:rPr>
          <w:rFonts w:cs="Arial"/>
        </w:rPr>
        <w:t>itted</w:t>
      </w:r>
      <w:r w:rsidRPr="00D401B7">
        <w:rPr>
          <w:rFonts w:cs="Arial"/>
        </w:rPr>
        <w:t>.</w:t>
      </w:r>
    </w:p>
    <w:p w14:paraId="1AEB272E" w14:textId="77777777" w:rsidR="002B2778" w:rsidRPr="00D401B7" w:rsidRDefault="002B2778" w:rsidP="000452CD">
      <w:pPr>
        <w:rPr>
          <w:rFonts w:cs="Arial"/>
        </w:rPr>
      </w:pPr>
    </w:p>
    <w:p w14:paraId="4A4AC150" w14:textId="77777777" w:rsidR="002B2778" w:rsidRPr="00D401B7" w:rsidRDefault="002B2778" w:rsidP="000452CD">
      <w:pPr>
        <w:rPr>
          <w:rFonts w:cs="Arial"/>
        </w:rPr>
      </w:pPr>
      <w:r w:rsidRPr="00D401B7">
        <w:rPr>
          <w:rFonts w:cs="Arial"/>
        </w:rPr>
        <w:t xml:space="preserve">The Council reserves the right to seek clarification from any supplier during the evaluation period.  This may be in writing or by means of a clarification meeting.  This is to help the Council in its consideration of their </w:t>
      </w:r>
      <w:r w:rsidR="00A0585A" w:rsidRPr="00D401B7">
        <w:rPr>
          <w:rFonts w:cs="Arial"/>
        </w:rPr>
        <w:t>Quote</w:t>
      </w:r>
      <w:r w:rsidRPr="00D401B7">
        <w:rPr>
          <w:rFonts w:cs="Arial"/>
        </w:rPr>
        <w:t>s.</w:t>
      </w:r>
    </w:p>
    <w:p w14:paraId="30E6FD58" w14:textId="77777777" w:rsidR="002B2778" w:rsidRPr="00D401B7" w:rsidRDefault="002B2778" w:rsidP="000452CD">
      <w:pPr>
        <w:rPr>
          <w:rFonts w:cs="Arial"/>
        </w:rPr>
      </w:pPr>
    </w:p>
    <w:p w14:paraId="2891E64C" w14:textId="77777777" w:rsidR="002B2778" w:rsidRPr="00D401B7" w:rsidRDefault="002B2778" w:rsidP="000452CD">
      <w:pPr>
        <w:rPr>
          <w:rFonts w:cs="Arial"/>
        </w:rPr>
      </w:pPr>
      <w:r w:rsidRPr="00D401B7">
        <w:rPr>
          <w:rFonts w:cs="Arial"/>
        </w:rPr>
        <w:t>The Council will not be liable for any additional charges that were om</w:t>
      </w:r>
      <w:r w:rsidR="0078340F" w:rsidRPr="00D401B7">
        <w:rPr>
          <w:rFonts w:cs="Arial"/>
        </w:rPr>
        <w:t>itted</w:t>
      </w:r>
      <w:r w:rsidRPr="00D401B7">
        <w:rPr>
          <w:rFonts w:cs="Arial"/>
        </w:rPr>
        <w:t xml:space="preserve"> from the </w:t>
      </w:r>
      <w:r w:rsidR="00A0585A" w:rsidRPr="00D401B7">
        <w:rPr>
          <w:rFonts w:cs="Arial"/>
        </w:rPr>
        <w:t>Quote</w:t>
      </w:r>
      <w:r w:rsidRPr="00D401B7">
        <w:rPr>
          <w:rFonts w:cs="Arial"/>
        </w:rPr>
        <w:t>.</w:t>
      </w:r>
    </w:p>
    <w:p w14:paraId="003CB679" w14:textId="77777777" w:rsidR="00F47534" w:rsidRPr="00D401B7" w:rsidRDefault="00F47534">
      <w:pPr>
        <w:spacing w:after="200"/>
        <w:rPr>
          <w:rFonts w:eastAsiaTheme="majorEastAsia" w:cs="Arial"/>
          <w:b/>
          <w:bCs/>
        </w:rPr>
      </w:pPr>
      <w:bookmarkStart w:id="25" w:name="_Toc467073577"/>
      <w:bookmarkStart w:id="26" w:name="_Toc532286045"/>
      <w:r w:rsidRPr="00D401B7">
        <w:rPr>
          <w:rFonts w:cs="Arial"/>
        </w:rPr>
        <w:br w:type="page"/>
      </w:r>
    </w:p>
    <w:p w14:paraId="3430F0A9" w14:textId="77777777" w:rsidR="000452CD" w:rsidRPr="00D401B7" w:rsidRDefault="000452CD" w:rsidP="000452CD">
      <w:pPr>
        <w:pStyle w:val="Heading1"/>
        <w:rPr>
          <w:rFonts w:cs="Arial"/>
          <w:szCs w:val="22"/>
        </w:rPr>
      </w:pPr>
      <w:r w:rsidRPr="00D401B7">
        <w:rPr>
          <w:rFonts w:cs="Arial"/>
          <w:szCs w:val="22"/>
        </w:rPr>
        <w:lastRenderedPageBreak/>
        <w:t>SCHEDULES</w:t>
      </w:r>
      <w:bookmarkEnd w:id="25"/>
      <w:bookmarkEnd w:id="26"/>
    </w:p>
    <w:p w14:paraId="548D5FC8" w14:textId="77777777" w:rsidR="00D344F1" w:rsidRPr="00D401B7" w:rsidRDefault="00D344F1" w:rsidP="00D344F1">
      <w:pPr>
        <w:rPr>
          <w:rFonts w:cs="Arial"/>
        </w:rPr>
      </w:pPr>
    </w:p>
    <w:p w14:paraId="4EA06275" w14:textId="77777777" w:rsidR="00873789" w:rsidRPr="00D401B7" w:rsidRDefault="00873789" w:rsidP="00873789">
      <w:pPr>
        <w:jc w:val="center"/>
        <w:rPr>
          <w:rFonts w:cs="Arial"/>
          <w:b/>
        </w:rPr>
      </w:pPr>
      <w:r w:rsidRPr="00D401B7">
        <w:rPr>
          <w:rFonts w:cs="Arial"/>
          <w:b/>
        </w:rPr>
        <w:t>GATESHEAD COUNCIL</w:t>
      </w:r>
    </w:p>
    <w:p w14:paraId="79EE046F" w14:textId="77777777" w:rsidR="00873789" w:rsidRPr="00D401B7" w:rsidRDefault="00873789" w:rsidP="004E28D1">
      <w:pPr>
        <w:pStyle w:val="Heading2"/>
        <w:jc w:val="center"/>
        <w:rPr>
          <w:rFonts w:cs="Arial"/>
          <w:szCs w:val="22"/>
        </w:rPr>
      </w:pPr>
      <w:bookmarkStart w:id="27" w:name="_Toc467073578"/>
      <w:bookmarkStart w:id="28" w:name="_Toc532286046"/>
      <w:r w:rsidRPr="00D401B7">
        <w:rPr>
          <w:rFonts w:cs="Arial"/>
          <w:szCs w:val="22"/>
        </w:rPr>
        <w:t>ITQ SCHEDULE 1</w:t>
      </w:r>
      <w:r w:rsidR="00FB4B32" w:rsidRPr="00D401B7">
        <w:rPr>
          <w:rFonts w:cs="Arial"/>
          <w:szCs w:val="22"/>
        </w:rPr>
        <w:t xml:space="preserve"> - </w:t>
      </w:r>
      <w:r w:rsidRPr="00D401B7">
        <w:rPr>
          <w:rFonts w:cs="Arial"/>
          <w:szCs w:val="22"/>
        </w:rPr>
        <w:t>QUOTE QUESTIONNAIRE</w:t>
      </w:r>
      <w:bookmarkEnd w:id="27"/>
      <w:bookmarkEnd w:id="28"/>
    </w:p>
    <w:p w14:paraId="3B2CFFAD" w14:textId="77777777" w:rsidR="00873789" w:rsidRPr="00D401B7" w:rsidRDefault="00873789" w:rsidP="00873789">
      <w:pPr>
        <w:rPr>
          <w:rFonts w:cs="Arial"/>
        </w:rPr>
      </w:pPr>
    </w:p>
    <w:tbl>
      <w:tblPr>
        <w:tblStyle w:val="TableGrid"/>
        <w:tblW w:w="0" w:type="auto"/>
        <w:shd w:val="clear" w:color="auto" w:fill="95B3D7" w:themeFill="accent1" w:themeFillTint="99"/>
        <w:tblLook w:val="04A0" w:firstRow="1" w:lastRow="0" w:firstColumn="1" w:lastColumn="0" w:noHBand="0" w:noVBand="1"/>
      </w:tblPr>
      <w:tblGrid>
        <w:gridCol w:w="9016"/>
      </w:tblGrid>
      <w:tr w:rsidR="00873789" w:rsidRPr="00D401B7" w14:paraId="059EC6DE" w14:textId="77777777" w:rsidTr="00873789">
        <w:tc>
          <w:tcPr>
            <w:tcW w:w="14142" w:type="dxa"/>
            <w:shd w:val="clear" w:color="auto" w:fill="95B3D7" w:themeFill="accent1" w:themeFillTint="99"/>
          </w:tcPr>
          <w:p w14:paraId="4859524F" w14:textId="77777777" w:rsidR="00873789" w:rsidRPr="00D401B7" w:rsidRDefault="00873789" w:rsidP="00873789">
            <w:pPr>
              <w:spacing w:line="276" w:lineRule="auto"/>
              <w:rPr>
                <w:rFonts w:cs="Arial"/>
                <w:b/>
              </w:rPr>
            </w:pPr>
            <w:r w:rsidRPr="00D401B7">
              <w:rPr>
                <w:rFonts w:cs="Arial"/>
                <w:b/>
              </w:rPr>
              <w:t>NOTE TO SUPPLIERS</w:t>
            </w:r>
          </w:p>
          <w:p w14:paraId="25B77EF6" w14:textId="77777777" w:rsidR="00873789" w:rsidRPr="00D401B7" w:rsidRDefault="00873789" w:rsidP="00873789">
            <w:pPr>
              <w:spacing w:line="276" w:lineRule="auto"/>
              <w:rPr>
                <w:rFonts w:cs="Arial"/>
              </w:rPr>
            </w:pPr>
            <w:r w:rsidRPr="00D401B7">
              <w:rPr>
                <w:rFonts w:cs="Arial"/>
              </w:rPr>
              <w:t xml:space="preserve">The Quote Questionnaire comprises the </w:t>
            </w:r>
            <w:r w:rsidR="00C53A21" w:rsidRPr="00D401B7">
              <w:rPr>
                <w:rFonts w:cs="Arial"/>
              </w:rPr>
              <w:t>Selection Questionnaire</w:t>
            </w:r>
            <w:r w:rsidRPr="00D401B7">
              <w:rPr>
                <w:rFonts w:cs="Arial"/>
              </w:rPr>
              <w:t xml:space="preserve"> and the Award Questionnaire.  Each part of the Quote Questionnaire must be completed.</w:t>
            </w:r>
          </w:p>
          <w:p w14:paraId="0B8E6A2E" w14:textId="77777777" w:rsidR="00873789" w:rsidRPr="00D401B7" w:rsidRDefault="00873789" w:rsidP="00873789">
            <w:pPr>
              <w:spacing w:line="276" w:lineRule="auto"/>
              <w:rPr>
                <w:rFonts w:cs="Arial"/>
              </w:rPr>
            </w:pPr>
            <w:r w:rsidRPr="00D401B7">
              <w:rPr>
                <w:rFonts w:cs="Arial"/>
              </w:rPr>
              <w:t>Please refer to the Scoring Matrix for details of how your Quote will be evaluated.</w:t>
            </w:r>
          </w:p>
          <w:p w14:paraId="718C0CC6" w14:textId="77777777" w:rsidR="00174E4E" w:rsidRPr="00D401B7" w:rsidRDefault="00174E4E" w:rsidP="00873789">
            <w:pPr>
              <w:spacing w:line="276" w:lineRule="auto"/>
              <w:rPr>
                <w:rFonts w:cs="Arial"/>
              </w:rPr>
            </w:pPr>
          </w:p>
          <w:p w14:paraId="24D2EC43" w14:textId="77777777" w:rsidR="00174E4E" w:rsidRPr="00D401B7" w:rsidRDefault="00174E4E" w:rsidP="00174E4E">
            <w:pPr>
              <w:rPr>
                <w:rFonts w:cs="Arial"/>
              </w:rPr>
            </w:pPr>
            <w:r w:rsidRPr="00D401B7">
              <w:rPr>
                <w:rFonts w:cs="Arial"/>
              </w:rPr>
              <w:t xml:space="preserve">The contents of this ITQ and of any other documentation sent to you in respect of this Quote process, are provided on the basis that they remain the property of the Council and must be treated as confidential.  If you are unable or unwilling to comply with this requirement you are required to destroy this ITQ and all associated documents immediately and not to retain any electronic or paper copies. </w:t>
            </w:r>
          </w:p>
          <w:p w14:paraId="4ABE8235" w14:textId="77777777" w:rsidR="00174E4E" w:rsidRPr="00D401B7" w:rsidRDefault="00174E4E" w:rsidP="00174E4E">
            <w:pPr>
              <w:rPr>
                <w:rFonts w:cs="Arial"/>
              </w:rPr>
            </w:pPr>
          </w:p>
          <w:p w14:paraId="09960A1E" w14:textId="77777777" w:rsidR="00174E4E" w:rsidRPr="00D401B7" w:rsidRDefault="00174E4E" w:rsidP="00174E4E">
            <w:pPr>
              <w:rPr>
                <w:rFonts w:cs="Arial"/>
              </w:rPr>
            </w:pPr>
            <w:r w:rsidRPr="00D401B7">
              <w:rPr>
                <w:rFonts w:cs="Arial"/>
              </w:rPr>
              <w:t>No Bidder will undertake any publicity activities with any part of the media in relation to the Contract or this ITQ process without the prior written agreement of the Council, including agreement on the format and content of any publicity.</w:t>
            </w:r>
          </w:p>
          <w:p w14:paraId="5C0ED2B9" w14:textId="77777777" w:rsidR="00174E4E" w:rsidRPr="00D401B7" w:rsidRDefault="00174E4E" w:rsidP="00174E4E">
            <w:pPr>
              <w:rPr>
                <w:rFonts w:cs="Arial"/>
              </w:rPr>
            </w:pPr>
          </w:p>
          <w:p w14:paraId="3FB6FB64" w14:textId="77777777" w:rsidR="00174E4E" w:rsidRPr="00D401B7" w:rsidRDefault="00174E4E" w:rsidP="00174E4E">
            <w:pPr>
              <w:rPr>
                <w:rFonts w:cs="Arial"/>
              </w:rPr>
            </w:pPr>
            <w:r w:rsidRPr="00D401B7">
              <w:rPr>
                <w:rFonts w:cs="Arial"/>
              </w:rPr>
              <w:t xml:space="preserve">This ITQ is made available in good faith.  No warranty is given as to the accuracy or completeness of the information contained in it and any liability or any inaccuracy or incompleteness is therefore expressly disclaimed by the </w:t>
            </w:r>
            <w:r w:rsidRPr="00D401B7">
              <w:rPr>
                <w:rFonts w:cs="Arial"/>
                <w:iCs/>
              </w:rPr>
              <w:t>Council</w:t>
            </w:r>
            <w:r w:rsidRPr="00D401B7">
              <w:rPr>
                <w:rFonts w:cs="Arial"/>
              </w:rPr>
              <w:t xml:space="preserve"> and its advisers. </w:t>
            </w:r>
          </w:p>
          <w:p w14:paraId="69D712A7" w14:textId="77777777" w:rsidR="00174E4E" w:rsidRPr="00D401B7" w:rsidRDefault="00174E4E" w:rsidP="00174E4E">
            <w:pPr>
              <w:rPr>
                <w:rFonts w:cs="Arial"/>
              </w:rPr>
            </w:pPr>
          </w:p>
          <w:p w14:paraId="7AF37D03" w14:textId="77777777" w:rsidR="00174E4E" w:rsidRPr="00D401B7" w:rsidRDefault="00174E4E" w:rsidP="00174E4E">
            <w:pPr>
              <w:rPr>
                <w:rFonts w:cs="Arial"/>
              </w:rPr>
            </w:pPr>
            <w:r w:rsidRPr="00D401B7">
              <w:rPr>
                <w:rFonts w:cs="Arial"/>
              </w:rPr>
              <w:t>The Council reserves the right to cancel the Quote process at any point. The Council is not liable for any costs resulting from any cancellation of this Quote process or for any other costs incurred by those quoting for this Contract.</w:t>
            </w:r>
          </w:p>
          <w:p w14:paraId="6A0FCEF4" w14:textId="77777777" w:rsidR="00F1535D" w:rsidRPr="00D401B7" w:rsidRDefault="00F1535D" w:rsidP="00174E4E">
            <w:pPr>
              <w:rPr>
                <w:rFonts w:cs="Arial"/>
              </w:rPr>
            </w:pPr>
          </w:p>
          <w:p w14:paraId="7B835202" w14:textId="77777777" w:rsidR="00F1535D" w:rsidRPr="00D401B7" w:rsidRDefault="00F1535D" w:rsidP="00F1535D">
            <w:pPr>
              <w:pStyle w:val="ListParagraph"/>
              <w:spacing w:line="276" w:lineRule="auto"/>
              <w:ind w:left="0"/>
              <w:rPr>
                <w:rFonts w:cs="Arial"/>
                <w:b/>
              </w:rPr>
            </w:pPr>
            <w:r w:rsidRPr="00D401B7">
              <w:rPr>
                <w:rFonts w:cs="Arial"/>
                <w:b/>
              </w:rPr>
              <w:t xml:space="preserve">Please note any Registered Office Address, Business Address and Email Address provided within the Quote documentation will be treated by the Council as Business Addresses and Business email addresses unless you specify otherwise.  The Council may use the information submitted in your </w:t>
            </w:r>
            <w:r w:rsidR="00627C42" w:rsidRPr="00D401B7">
              <w:rPr>
                <w:rFonts w:cs="Arial"/>
                <w:b/>
              </w:rPr>
              <w:t>Quote</w:t>
            </w:r>
            <w:r w:rsidRPr="00D401B7">
              <w:rPr>
                <w:rFonts w:cs="Arial"/>
                <w:b/>
              </w:rPr>
              <w:t xml:space="preserve"> for the compliance with any obligation placed upon the Council, e.g. </w:t>
            </w:r>
            <w:r w:rsidR="00410EEF" w:rsidRPr="00D401B7">
              <w:rPr>
                <w:rFonts w:cs="Arial"/>
                <w:b/>
              </w:rPr>
              <w:t>t</w:t>
            </w:r>
            <w:r w:rsidRPr="00D401B7">
              <w:rPr>
                <w:rFonts w:cs="Arial"/>
                <w:b/>
              </w:rPr>
              <w:t>ransparency</w:t>
            </w:r>
            <w:r w:rsidR="00410EEF" w:rsidRPr="00D401B7">
              <w:rPr>
                <w:rFonts w:cs="Arial"/>
                <w:b/>
              </w:rPr>
              <w:t xml:space="preserve"> requirements</w:t>
            </w:r>
            <w:r w:rsidRPr="00D401B7">
              <w:rPr>
                <w:rFonts w:cs="Arial"/>
                <w:b/>
              </w:rPr>
              <w:t>.</w:t>
            </w:r>
          </w:p>
          <w:p w14:paraId="77EE2217" w14:textId="77777777" w:rsidR="00174E4E" w:rsidRPr="00D401B7" w:rsidRDefault="00174E4E" w:rsidP="00873789">
            <w:pPr>
              <w:spacing w:line="276" w:lineRule="auto"/>
              <w:rPr>
                <w:rFonts w:cs="Arial"/>
              </w:rPr>
            </w:pPr>
          </w:p>
        </w:tc>
      </w:tr>
    </w:tbl>
    <w:p w14:paraId="373FE587" w14:textId="77777777" w:rsidR="00174E4E" w:rsidRPr="00D401B7" w:rsidRDefault="00174E4E">
      <w:pPr>
        <w:rPr>
          <w:rFonts w:cs="Arial"/>
        </w:rPr>
      </w:pPr>
      <w:r w:rsidRPr="00D401B7">
        <w:rPr>
          <w:rFonts w:cs="Arial"/>
        </w:rPr>
        <w:br w:type="page"/>
      </w:r>
    </w:p>
    <w:p w14:paraId="29552C55" w14:textId="77777777" w:rsidR="005C18F0" w:rsidRPr="00D401B7" w:rsidRDefault="005C18F0" w:rsidP="00A75E3A">
      <w:pPr>
        <w:pStyle w:val="Heading3"/>
        <w:numPr>
          <w:ilvl w:val="0"/>
          <w:numId w:val="11"/>
        </w:numPr>
        <w:ind w:left="567" w:hanging="567"/>
        <w:rPr>
          <w:rFonts w:eastAsia="Times New Roman" w:cs="Arial"/>
          <w:lang w:eastAsia="en-GB"/>
        </w:rPr>
      </w:pPr>
      <w:bookmarkStart w:id="29" w:name="_Toc467073579"/>
      <w:bookmarkStart w:id="30" w:name="_Toc532286047"/>
      <w:r w:rsidRPr="00D401B7">
        <w:rPr>
          <w:rFonts w:eastAsia="Times New Roman" w:cs="Arial"/>
          <w:lang w:eastAsia="en-GB"/>
        </w:rPr>
        <w:lastRenderedPageBreak/>
        <w:t>S</w:t>
      </w:r>
      <w:r w:rsidR="00FB4B32" w:rsidRPr="00D401B7">
        <w:rPr>
          <w:rFonts w:eastAsia="Times New Roman" w:cs="Arial"/>
          <w:lang w:eastAsia="en-GB"/>
        </w:rPr>
        <w:t>ELECTION QUESTIONNAIRE</w:t>
      </w:r>
      <w:bookmarkEnd w:id="29"/>
      <w:bookmarkEnd w:id="30"/>
    </w:p>
    <w:p w14:paraId="43928CE0" w14:textId="77777777" w:rsidR="00C53A21" w:rsidRPr="00D401B7" w:rsidRDefault="00C53A21" w:rsidP="00C53A21">
      <w:pPr>
        <w:rPr>
          <w:rFonts w:cs="Arial"/>
        </w:rPr>
      </w:pPr>
      <w:r w:rsidRPr="00D401B7">
        <w:rPr>
          <w:rFonts w:cs="Arial"/>
        </w:rPr>
        <w:t>The supplier must complete the sections listed below to self-certify that they meet the Council’s requirements.  Where a supplier is unable to confirm that they meet the Council’s requirements or fails to verify that they meet the Council’s requirements they will be deemed as non-compliant and the Council will not proceed to mark the Award Questionnaire section of the tender submission:</w:t>
      </w:r>
    </w:p>
    <w:p w14:paraId="6833389A" w14:textId="77777777" w:rsidR="00873789" w:rsidRPr="00D401B7" w:rsidRDefault="00873789" w:rsidP="006E42A8">
      <w:pPr>
        <w:pStyle w:val="Normal1"/>
        <w:spacing w:before="100"/>
        <w:jc w:val="both"/>
        <w:rPr>
          <w:rFonts w:ascii="Arial" w:eastAsia="Arial" w:hAnsi="Arial" w:cs="Arial"/>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18"/>
        <w:gridCol w:w="4953"/>
        <w:gridCol w:w="3269"/>
      </w:tblGrid>
      <w:tr w:rsidR="006E42A8" w:rsidRPr="00D401B7" w14:paraId="32048023" w14:textId="77777777" w:rsidTr="006E42A8">
        <w:tc>
          <w:tcPr>
            <w:tcW w:w="1418" w:type="dxa"/>
            <w:tcBorders>
              <w:top w:val="single" w:sz="4" w:space="0" w:color="000000"/>
              <w:bottom w:val="single" w:sz="6" w:space="0" w:color="000000"/>
            </w:tcBorders>
            <w:shd w:val="clear" w:color="auto" w:fill="CCFFFF"/>
          </w:tcPr>
          <w:p w14:paraId="100F53E0" w14:textId="77777777" w:rsidR="006E42A8" w:rsidRPr="00D401B7" w:rsidRDefault="006E42A8" w:rsidP="006E42A8">
            <w:pPr>
              <w:pStyle w:val="Normal1"/>
              <w:spacing w:before="100"/>
              <w:jc w:val="both"/>
              <w:rPr>
                <w:rFonts w:ascii="Arial" w:hAnsi="Arial" w:cs="Arial"/>
                <w:b/>
                <w:sz w:val="22"/>
                <w:szCs w:val="22"/>
              </w:rPr>
            </w:pPr>
            <w:r w:rsidRPr="00D401B7">
              <w:rPr>
                <w:rFonts w:ascii="Arial" w:eastAsia="Arial" w:hAnsi="Arial" w:cs="Arial"/>
                <w:b/>
                <w:sz w:val="22"/>
                <w:szCs w:val="22"/>
              </w:rPr>
              <w:t>Section 1</w:t>
            </w:r>
          </w:p>
        </w:tc>
        <w:tc>
          <w:tcPr>
            <w:tcW w:w="8222" w:type="dxa"/>
            <w:gridSpan w:val="2"/>
            <w:tcBorders>
              <w:top w:val="single" w:sz="4" w:space="0" w:color="000000"/>
              <w:bottom w:val="single" w:sz="6" w:space="0" w:color="000000"/>
            </w:tcBorders>
            <w:shd w:val="clear" w:color="auto" w:fill="CCFFFF"/>
          </w:tcPr>
          <w:p w14:paraId="37116961" w14:textId="77777777" w:rsidR="006E42A8" w:rsidRPr="00D401B7" w:rsidRDefault="00873789" w:rsidP="006E42A8">
            <w:pPr>
              <w:pStyle w:val="Normal1"/>
              <w:spacing w:before="100"/>
              <w:jc w:val="both"/>
              <w:rPr>
                <w:rFonts w:ascii="Arial" w:hAnsi="Arial" w:cs="Arial"/>
                <w:b/>
                <w:sz w:val="22"/>
                <w:szCs w:val="22"/>
              </w:rPr>
            </w:pPr>
            <w:r w:rsidRPr="00D401B7">
              <w:rPr>
                <w:rFonts w:ascii="Arial" w:eastAsia="Arial" w:hAnsi="Arial" w:cs="Arial"/>
                <w:b/>
                <w:sz w:val="22"/>
                <w:szCs w:val="22"/>
              </w:rPr>
              <w:t>Potential S</w:t>
            </w:r>
            <w:r w:rsidR="006E42A8" w:rsidRPr="00D401B7">
              <w:rPr>
                <w:rFonts w:ascii="Arial" w:eastAsia="Arial" w:hAnsi="Arial" w:cs="Arial"/>
                <w:b/>
                <w:sz w:val="22"/>
                <w:szCs w:val="22"/>
              </w:rPr>
              <w:t>upplier information</w:t>
            </w:r>
          </w:p>
        </w:tc>
      </w:tr>
      <w:tr w:rsidR="006E42A8" w:rsidRPr="00D401B7" w14:paraId="76B125C8" w14:textId="77777777" w:rsidTr="006E42A8">
        <w:tc>
          <w:tcPr>
            <w:tcW w:w="1418" w:type="dxa"/>
            <w:tcBorders>
              <w:top w:val="single" w:sz="6" w:space="0" w:color="000000"/>
              <w:bottom w:val="single" w:sz="6" w:space="0" w:color="000000"/>
            </w:tcBorders>
            <w:shd w:val="clear" w:color="auto" w:fill="CCFFFF"/>
          </w:tcPr>
          <w:p w14:paraId="71B486A5"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Question number</w:t>
            </w:r>
          </w:p>
        </w:tc>
        <w:tc>
          <w:tcPr>
            <w:tcW w:w="4953" w:type="dxa"/>
            <w:tcBorders>
              <w:top w:val="single" w:sz="6" w:space="0" w:color="000000"/>
              <w:bottom w:val="single" w:sz="6" w:space="0" w:color="000000"/>
            </w:tcBorders>
            <w:shd w:val="clear" w:color="auto" w:fill="CCFFFF"/>
          </w:tcPr>
          <w:p w14:paraId="359E502B"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Question</w:t>
            </w:r>
          </w:p>
        </w:tc>
        <w:tc>
          <w:tcPr>
            <w:tcW w:w="3269" w:type="dxa"/>
            <w:tcBorders>
              <w:top w:val="single" w:sz="6" w:space="0" w:color="000000"/>
              <w:bottom w:val="single" w:sz="6" w:space="0" w:color="000000"/>
            </w:tcBorders>
            <w:shd w:val="clear" w:color="auto" w:fill="CCFFFF"/>
          </w:tcPr>
          <w:p w14:paraId="15764E93"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Response</w:t>
            </w:r>
          </w:p>
        </w:tc>
      </w:tr>
      <w:tr w:rsidR="006E42A8" w:rsidRPr="00D401B7" w14:paraId="4C5B0C68" w14:textId="77777777" w:rsidTr="006E42A8">
        <w:tc>
          <w:tcPr>
            <w:tcW w:w="1418" w:type="dxa"/>
            <w:tcBorders>
              <w:top w:val="single" w:sz="6" w:space="0" w:color="000000"/>
            </w:tcBorders>
          </w:tcPr>
          <w:p w14:paraId="05035555"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1.1</w:t>
            </w:r>
          </w:p>
        </w:tc>
        <w:tc>
          <w:tcPr>
            <w:tcW w:w="4953" w:type="dxa"/>
            <w:tcBorders>
              <w:top w:val="single" w:sz="6" w:space="0" w:color="000000"/>
            </w:tcBorders>
          </w:tcPr>
          <w:p w14:paraId="6BED521A"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Full name of the potential supplier submitting the information</w:t>
            </w:r>
          </w:p>
          <w:p w14:paraId="0A73A071" w14:textId="77777777" w:rsidR="006E42A8" w:rsidRPr="00D401B7" w:rsidRDefault="006E42A8" w:rsidP="006E42A8">
            <w:pPr>
              <w:pStyle w:val="Normal1"/>
              <w:spacing w:before="100"/>
              <w:jc w:val="both"/>
              <w:rPr>
                <w:rFonts w:ascii="Arial" w:hAnsi="Arial" w:cs="Arial"/>
                <w:sz w:val="22"/>
                <w:szCs w:val="22"/>
              </w:rPr>
            </w:pPr>
          </w:p>
        </w:tc>
        <w:tc>
          <w:tcPr>
            <w:tcW w:w="3269" w:type="dxa"/>
            <w:tcBorders>
              <w:top w:val="single" w:sz="6" w:space="0" w:color="000000"/>
            </w:tcBorders>
          </w:tcPr>
          <w:p w14:paraId="10DEBF3C" w14:textId="77777777" w:rsidR="006E42A8" w:rsidRPr="00D401B7" w:rsidRDefault="006E42A8" w:rsidP="006E42A8">
            <w:pPr>
              <w:pStyle w:val="Normal1"/>
              <w:spacing w:before="100"/>
              <w:jc w:val="both"/>
              <w:rPr>
                <w:rFonts w:ascii="Arial" w:hAnsi="Arial" w:cs="Arial"/>
                <w:sz w:val="22"/>
                <w:szCs w:val="22"/>
              </w:rPr>
            </w:pPr>
          </w:p>
        </w:tc>
      </w:tr>
      <w:tr w:rsidR="006E42A8" w:rsidRPr="00D401B7" w14:paraId="1F9FB01B" w14:textId="77777777" w:rsidTr="006E42A8">
        <w:tc>
          <w:tcPr>
            <w:tcW w:w="1418" w:type="dxa"/>
          </w:tcPr>
          <w:p w14:paraId="5BF7C0AE" w14:textId="77777777" w:rsidR="006E42A8" w:rsidRPr="00D401B7" w:rsidRDefault="006E42A8" w:rsidP="00873789">
            <w:pPr>
              <w:pStyle w:val="Normal1"/>
              <w:spacing w:before="100"/>
              <w:jc w:val="both"/>
              <w:rPr>
                <w:rFonts w:ascii="Arial" w:hAnsi="Arial" w:cs="Arial"/>
                <w:sz w:val="22"/>
                <w:szCs w:val="22"/>
              </w:rPr>
            </w:pPr>
            <w:r w:rsidRPr="00D401B7">
              <w:rPr>
                <w:rFonts w:ascii="Arial" w:eastAsia="Arial" w:hAnsi="Arial" w:cs="Arial"/>
                <w:sz w:val="22"/>
                <w:szCs w:val="22"/>
              </w:rPr>
              <w:t>1.</w:t>
            </w:r>
            <w:r w:rsidR="00873789" w:rsidRPr="00D401B7">
              <w:rPr>
                <w:rFonts w:ascii="Arial" w:eastAsia="Arial" w:hAnsi="Arial" w:cs="Arial"/>
                <w:sz w:val="22"/>
                <w:szCs w:val="22"/>
              </w:rPr>
              <w:t>2</w:t>
            </w:r>
          </w:p>
        </w:tc>
        <w:tc>
          <w:tcPr>
            <w:tcW w:w="4953" w:type="dxa"/>
          </w:tcPr>
          <w:p w14:paraId="4AA7B751"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Registered office address (if applicable)</w:t>
            </w:r>
          </w:p>
        </w:tc>
        <w:tc>
          <w:tcPr>
            <w:tcW w:w="3269" w:type="dxa"/>
          </w:tcPr>
          <w:p w14:paraId="1F306BAE" w14:textId="77777777" w:rsidR="006E42A8" w:rsidRPr="00D401B7" w:rsidRDefault="006E42A8" w:rsidP="006E42A8">
            <w:pPr>
              <w:pStyle w:val="Normal1"/>
              <w:spacing w:before="100"/>
              <w:jc w:val="both"/>
              <w:rPr>
                <w:rFonts w:ascii="Arial" w:hAnsi="Arial" w:cs="Arial"/>
                <w:sz w:val="22"/>
                <w:szCs w:val="22"/>
              </w:rPr>
            </w:pPr>
          </w:p>
        </w:tc>
      </w:tr>
      <w:tr w:rsidR="006E42A8" w:rsidRPr="00D401B7" w14:paraId="54A953C0" w14:textId="77777777" w:rsidTr="006E42A8">
        <w:tc>
          <w:tcPr>
            <w:tcW w:w="1418" w:type="dxa"/>
          </w:tcPr>
          <w:p w14:paraId="4C33B0A2" w14:textId="77777777" w:rsidR="006E42A8" w:rsidRPr="00D401B7" w:rsidRDefault="006E42A8" w:rsidP="00873789">
            <w:pPr>
              <w:pStyle w:val="Normal1"/>
              <w:spacing w:before="100"/>
              <w:jc w:val="both"/>
              <w:rPr>
                <w:rFonts w:ascii="Arial" w:hAnsi="Arial" w:cs="Arial"/>
                <w:sz w:val="22"/>
                <w:szCs w:val="22"/>
              </w:rPr>
            </w:pPr>
            <w:r w:rsidRPr="00D401B7">
              <w:rPr>
                <w:rFonts w:ascii="Arial" w:eastAsia="Arial" w:hAnsi="Arial" w:cs="Arial"/>
                <w:sz w:val="22"/>
                <w:szCs w:val="22"/>
              </w:rPr>
              <w:t>1.</w:t>
            </w:r>
            <w:r w:rsidR="00873789" w:rsidRPr="00D401B7">
              <w:rPr>
                <w:rFonts w:ascii="Arial" w:eastAsia="Arial" w:hAnsi="Arial" w:cs="Arial"/>
                <w:sz w:val="22"/>
                <w:szCs w:val="22"/>
              </w:rPr>
              <w:t>3</w:t>
            </w:r>
          </w:p>
        </w:tc>
        <w:tc>
          <w:tcPr>
            <w:tcW w:w="4953" w:type="dxa"/>
          </w:tcPr>
          <w:p w14:paraId="760C12DC"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Registered website address (if applicable)</w:t>
            </w:r>
          </w:p>
        </w:tc>
        <w:tc>
          <w:tcPr>
            <w:tcW w:w="3269" w:type="dxa"/>
          </w:tcPr>
          <w:p w14:paraId="483C8439" w14:textId="77777777" w:rsidR="006E42A8" w:rsidRPr="00D401B7" w:rsidRDefault="006E42A8" w:rsidP="006E42A8">
            <w:pPr>
              <w:pStyle w:val="Normal1"/>
              <w:spacing w:before="100"/>
              <w:jc w:val="both"/>
              <w:rPr>
                <w:rFonts w:ascii="Arial" w:hAnsi="Arial" w:cs="Arial"/>
                <w:sz w:val="22"/>
                <w:szCs w:val="22"/>
              </w:rPr>
            </w:pPr>
          </w:p>
        </w:tc>
      </w:tr>
      <w:tr w:rsidR="006E42A8" w:rsidRPr="00D401B7" w14:paraId="44F1116E" w14:textId="77777777" w:rsidTr="006E42A8">
        <w:tc>
          <w:tcPr>
            <w:tcW w:w="1418" w:type="dxa"/>
          </w:tcPr>
          <w:p w14:paraId="7EFECCCE"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1.</w:t>
            </w:r>
            <w:r w:rsidR="00873789" w:rsidRPr="00D401B7">
              <w:rPr>
                <w:rFonts w:ascii="Arial" w:eastAsia="Arial" w:hAnsi="Arial" w:cs="Arial"/>
                <w:sz w:val="22"/>
                <w:szCs w:val="22"/>
              </w:rPr>
              <w:t>4</w:t>
            </w:r>
          </w:p>
        </w:tc>
        <w:tc>
          <w:tcPr>
            <w:tcW w:w="4953" w:type="dxa"/>
          </w:tcPr>
          <w:p w14:paraId="1003F5CC"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 xml:space="preserve">Trading status </w:t>
            </w:r>
          </w:p>
          <w:p w14:paraId="02F94970" w14:textId="77777777" w:rsidR="006E42A8" w:rsidRPr="00D401B7" w:rsidRDefault="006E42A8" w:rsidP="00A75E3A">
            <w:pPr>
              <w:pStyle w:val="Normal1"/>
              <w:numPr>
                <w:ilvl w:val="0"/>
                <w:numId w:val="8"/>
              </w:numPr>
              <w:ind w:hanging="360"/>
              <w:contextualSpacing/>
              <w:jc w:val="both"/>
              <w:rPr>
                <w:rFonts w:ascii="Arial" w:eastAsia="Arial" w:hAnsi="Arial" w:cs="Arial"/>
                <w:sz w:val="22"/>
                <w:szCs w:val="22"/>
              </w:rPr>
            </w:pPr>
            <w:r w:rsidRPr="00D401B7">
              <w:rPr>
                <w:rFonts w:ascii="Arial" w:eastAsia="Arial" w:hAnsi="Arial" w:cs="Arial"/>
                <w:sz w:val="22"/>
                <w:szCs w:val="22"/>
              </w:rPr>
              <w:t>public limited company</w:t>
            </w:r>
          </w:p>
          <w:p w14:paraId="3082F540" w14:textId="77777777" w:rsidR="006E42A8" w:rsidRPr="00D401B7" w:rsidRDefault="006E42A8" w:rsidP="00A75E3A">
            <w:pPr>
              <w:pStyle w:val="Normal1"/>
              <w:numPr>
                <w:ilvl w:val="0"/>
                <w:numId w:val="8"/>
              </w:numPr>
              <w:ind w:hanging="360"/>
              <w:contextualSpacing/>
              <w:jc w:val="both"/>
              <w:rPr>
                <w:rFonts w:ascii="Arial" w:eastAsia="Arial" w:hAnsi="Arial" w:cs="Arial"/>
                <w:sz w:val="22"/>
                <w:szCs w:val="22"/>
              </w:rPr>
            </w:pPr>
            <w:r w:rsidRPr="00D401B7">
              <w:rPr>
                <w:rFonts w:ascii="Arial" w:eastAsia="Arial" w:hAnsi="Arial" w:cs="Arial"/>
                <w:sz w:val="22"/>
                <w:szCs w:val="22"/>
              </w:rPr>
              <w:t xml:space="preserve">limited company </w:t>
            </w:r>
          </w:p>
          <w:p w14:paraId="2B076E7F" w14:textId="77777777" w:rsidR="006E42A8" w:rsidRPr="00D401B7" w:rsidRDefault="006E42A8" w:rsidP="00A75E3A">
            <w:pPr>
              <w:pStyle w:val="Normal1"/>
              <w:numPr>
                <w:ilvl w:val="0"/>
                <w:numId w:val="8"/>
              </w:numPr>
              <w:ind w:hanging="360"/>
              <w:contextualSpacing/>
              <w:jc w:val="both"/>
              <w:rPr>
                <w:rFonts w:ascii="Arial" w:eastAsia="Arial" w:hAnsi="Arial" w:cs="Arial"/>
                <w:sz w:val="22"/>
                <w:szCs w:val="22"/>
              </w:rPr>
            </w:pPr>
            <w:r w:rsidRPr="00D401B7">
              <w:rPr>
                <w:rFonts w:ascii="Arial" w:eastAsia="Arial" w:hAnsi="Arial" w:cs="Arial"/>
                <w:sz w:val="22"/>
                <w:szCs w:val="22"/>
              </w:rPr>
              <w:t xml:space="preserve">limited liability partnership </w:t>
            </w:r>
          </w:p>
          <w:p w14:paraId="5726CB3D" w14:textId="77777777" w:rsidR="006E42A8" w:rsidRPr="00D401B7" w:rsidRDefault="006E42A8" w:rsidP="00A75E3A">
            <w:pPr>
              <w:pStyle w:val="Normal1"/>
              <w:numPr>
                <w:ilvl w:val="0"/>
                <w:numId w:val="8"/>
              </w:numPr>
              <w:ind w:hanging="360"/>
              <w:contextualSpacing/>
              <w:jc w:val="both"/>
              <w:rPr>
                <w:rFonts w:ascii="Arial" w:eastAsia="Arial" w:hAnsi="Arial" w:cs="Arial"/>
                <w:sz w:val="22"/>
                <w:szCs w:val="22"/>
              </w:rPr>
            </w:pPr>
            <w:r w:rsidRPr="00D401B7">
              <w:rPr>
                <w:rFonts w:ascii="Arial" w:eastAsia="Arial" w:hAnsi="Arial" w:cs="Arial"/>
                <w:sz w:val="22"/>
                <w:szCs w:val="22"/>
              </w:rPr>
              <w:t xml:space="preserve">other partnership </w:t>
            </w:r>
          </w:p>
          <w:p w14:paraId="064FB97B" w14:textId="77777777" w:rsidR="006E42A8" w:rsidRPr="00D401B7" w:rsidRDefault="006E42A8" w:rsidP="00A75E3A">
            <w:pPr>
              <w:pStyle w:val="Normal1"/>
              <w:numPr>
                <w:ilvl w:val="0"/>
                <w:numId w:val="8"/>
              </w:numPr>
              <w:ind w:hanging="360"/>
              <w:contextualSpacing/>
              <w:jc w:val="both"/>
              <w:rPr>
                <w:rFonts w:ascii="Arial" w:eastAsia="Arial" w:hAnsi="Arial" w:cs="Arial"/>
                <w:sz w:val="22"/>
                <w:szCs w:val="22"/>
              </w:rPr>
            </w:pPr>
            <w:r w:rsidRPr="00D401B7">
              <w:rPr>
                <w:rFonts w:ascii="Arial" w:eastAsia="Arial" w:hAnsi="Arial" w:cs="Arial"/>
                <w:sz w:val="22"/>
                <w:szCs w:val="22"/>
              </w:rPr>
              <w:t xml:space="preserve">sole trader </w:t>
            </w:r>
          </w:p>
          <w:p w14:paraId="3B8B60C0" w14:textId="77777777" w:rsidR="006E42A8" w:rsidRPr="00D401B7" w:rsidRDefault="006E42A8" w:rsidP="00A75E3A">
            <w:pPr>
              <w:pStyle w:val="Normal1"/>
              <w:numPr>
                <w:ilvl w:val="0"/>
                <w:numId w:val="8"/>
              </w:numPr>
              <w:ind w:hanging="360"/>
              <w:contextualSpacing/>
              <w:jc w:val="both"/>
              <w:rPr>
                <w:rFonts w:ascii="Arial" w:eastAsia="Arial" w:hAnsi="Arial" w:cs="Arial"/>
                <w:sz w:val="22"/>
                <w:szCs w:val="22"/>
              </w:rPr>
            </w:pPr>
            <w:r w:rsidRPr="00D401B7">
              <w:rPr>
                <w:rFonts w:ascii="Arial" w:eastAsia="Arial" w:hAnsi="Arial" w:cs="Arial"/>
                <w:sz w:val="22"/>
                <w:szCs w:val="22"/>
              </w:rPr>
              <w:t>third sector</w:t>
            </w:r>
          </w:p>
          <w:p w14:paraId="6D0B8103" w14:textId="77777777" w:rsidR="006E42A8" w:rsidRPr="00D401B7" w:rsidRDefault="006E42A8" w:rsidP="00A75E3A">
            <w:pPr>
              <w:pStyle w:val="Normal1"/>
              <w:numPr>
                <w:ilvl w:val="0"/>
                <w:numId w:val="8"/>
              </w:numPr>
              <w:ind w:hanging="360"/>
              <w:contextualSpacing/>
              <w:jc w:val="both"/>
              <w:rPr>
                <w:rFonts w:ascii="Arial" w:eastAsia="Arial" w:hAnsi="Arial" w:cs="Arial"/>
                <w:sz w:val="22"/>
                <w:szCs w:val="22"/>
              </w:rPr>
            </w:pPr>
            <w:r w:rsidRPr="00D401B7">
              <w:rPr>
                <w:rFonts w:ascii="Arial" w:eastAsia="Arial" w:hAnsi="Arial" w:cs="Arial"/>
                <w:sz w:val="22"/>
                <w:szCs w:val="22"/>
              </w:rPr>
              <w:t>other (please specify your trading status)</w:t>
            </w:r>
          </w:p>
        </w:tc>
        <w:tc>
          <w:tcPr>
            <w:tcW w:w="3269" w:type="dxa"/>
          </w:tcPr>
          <w:p w14:paraId="6D613311" w14:textId="77777777" w:rsidR="006E42A8" w:rsidRPr="00D401B7" w:rsidRDefault="006E42A8" w:rsidP="006E42A8">
            <w:pPr>
              <w:pStyle w:val="Normal1"/>
              <w:spacing w:before="100"/>
              <w:jc w:val="both"/>
              <w:rPr>
                <w:rFonts w:ascii="Arial" w:hAnsi="Arial" w:cs="Arial"/>
                <w:sz w:val="22"/>
                <w:szCs w:val="22"/>
              </w:rPr>
            </w:pPr>
          </w:p>
        </w:tc>
      </w:tr>
      <w:tr w:rsidR="006E42A8" w:rsidRPr="00D401B7" w14:paraId="7387987F" w14:textId="77777777" w:rsidTr="006E42A8">
        <w:tc>
          <w:tcPr>
            <w:tcW w:w="1418" w:type="dxa"/>
          </w:tcPr>
          <w:p w14:paraId="6F368558"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1.</w:t>
            </w:r>
            <w:r w:rsidR="00873789" w:rsidRPr="00D401B7">
              <w:rPr>
                <w:rFonts w:ascii="Arial" w:eastAsia="Arial" w:hAnsi="Arial" w:cs="Arial"/>
                <w:sz w:val="22"/>
                <w:szCs w:val="22"/>
              </w:rPr>
              <w:t>5</w:t>
            </w:r>
          </w:p>
        </w:tc>
        <w:tc>
          <w:tcPr>
            <w:tcW w:w="4953" w:type="dxa"/>
          </w:tcPr>
          <w:p w14:paraId="19A67FC0"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Date of registration in country of origin</w:t>
            </w:r>
          </w:p>
        </w:tc>
        <w:tc>
          <w:tcPr>
            <w:tcW w:w="3269" w:type="dxa"/>
          </w:tcPr>
          <w:p w14:paraId="237FA91E" w14:textId="77777777" w:rsidR="006E42A8" w:rsidRPr="00D401B7" w:rsidRDefault="006E42A8" w:rsidP="006E42A8">
            <w:pPr>
              <w:pStyle w:val="Normal1"/>
              <w:spacing w:before="100"/>
              <w:jc w:val="both"/>
              <w:rPr>
                <w:rFonts w:ascii="Arial" w:hAnsi="Arial" w:cs="Arial"/>
                <w:sz w:val="22"/>
                <w:szCs w:val="22"/>
              </w:rPr>
            </w:pPr>
          </w:p>
        </w:tc>
      </w:tr>
      <w:tr w:rsidR="006E42A8" w:rsidRPr="00D401B7" w14:paraId="6DA18C7F" w14:textId="77777777" w:rsidTr="006E42A8">
        <w:tc>
          <w:tcPr>
            <w:tcW w:w="1418" w:type="dxa"/>
          </w:tcPr>
          <w:p w14:paraId="33F22D9C"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1.</w:t>
            </w:r>
            <w:r w:rsidR="00873789" w:rsidRPr="00D401B7">
              <w:rPr>
                <w:rFonts w:ascii="Arial" w:eastAsia="Arial" w:hAnsi="Arial" w:cs="Arial"/>
                <w:sz w:val="22"/>
                <w:szCs w:val="22"/>
              </w:rPr>
              <w:t>6</w:t>
            </w:r>
          </w:p>
        </w:tc>
        <w:tc>
          <w:tcPr>
            <w:tcW w:w="4953" w:type="dxa"/>
          </w:tcPr>
          <w:p w14:paraId="6CCC7BAE"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Company registration number (if applicable)</w:t>
            </w:r>
          </w:p>
        </w:tc>
        <w:tc>
          <w:tcPr>
            <w:tcW w:w="3269" w:type="dxa"/>
          </w:tcPr>
          <w:p w14:paraId="7BB1C362" w14:textId="77777777" w:rsidR="006E42A8" w:rsidRPr="00D401B7" w:rsidRDefault="006E42A8" w:rsidP="006E42A8">
            <w:pPr>
              <w:pStyle w:val="Normal1"/>
              <w:spacing w:before="100"/>
              <w:jc w:val="both"/>
              <w:rPr>
                <w:rFonts w:ascii="Arial" w:hAnsi="Arial" w:cs="Arial"/>
                <w:sz w:val="22"/>
                <w:szCs w:val="22"/>
              </w:rPr>
            </w:pPr>
          </w:p>
        </w:tc>
      </w:tr>
      <w:tr w:rsidR="006E42A8" w:rsidRPr="00D401B7" w14:paraId="1882E905" w14:textId="77777777" w:rsidTr="006E42A8">
        <w:tc>
          <w:tcPr>
            <w:tcW w:w="1418" w:type="dxa"/>
          </w:tcPr>
          <w:p w14:paraId="6997D4C0"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1.</w:t>
            </w:r>
            <w:r w:rsidR="00873789" w:rsidRPr="00D401B7">
              <w:rPr>
                <w:rFonts w:ascii="Arial" w:eastAsia="Arial" w:hAnsi="Arial" w:cs="Arial"/>
                <w:sz w:val="22"/>
                <w:szCs w:val="22"/>
              </w:rPr>
              <w:t>7</w:t>
            </w:r>
          </w:p>
        </w:tc>
        <w:tc>
          <w:tcPr>
            <w:tcW w:w="4953" w:type="dxa"/>
          </w:tcPr>
          <w:p w14:paraId="00C9CA42"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Charity registration number (if applicable)</w:t>
            </w:r>
          </w:p>
        </w:tc>
        <w:tc>
          <w:tcPr>
            <w:tcW w:w="3269" w:type="dxa"/>
          </w:tcPr>
          <w:p w14:paraId="5860E6CB" w14:textId="77777777" w:rsidR="006E42A8" w:rsidRPr="00D401B7" w:rsidRDefault="006E42A8" w:rsidP="006E42A8">
            <w:pPr>
              <w:pStyle w:val="Normal1"/>
              <w:spacing w:before="100"/>
              <w:jc w:val="both"/>
              <w:rPr>
                <w:rFonts w:ascii="Arial" w:hAnsi="Arial" w:cs="Arial"/>
                <w:sz w:val="22"/>
                <w:szCs w:val="22"/>
              </w:rPr>
            </w:pPr>
          </w:p>
        </w:tc>
      </w:tr>
      <w:tr w:rsidR="006E42A8" w:rsidRPr="00D401B7" w14:paraId="7450F0B6" w14:textId="77777777" w:rsidTr="006E42A8">
        <w:tc>
          <w:tcPr>
            <w:tcW w:w="1418" w:type="dxa"/>
          </w:tcPr>
          <w:p w14:paraId="713219A3"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1.</w:t>
            </w:r>
            <w:r w:rsidR="00873789" w:rsidRPr="00D401B7">
              <w:rPr>
                <w:rFonts w:ascii="Arial" w:eastAsia="Arial" w:hAnsi="Arial" w:cs="Arial"/>
                <w:sz w:val="22"/>
                <w:szCs w:val="22"/>
              </w:rPr>
              <w:t>8</w:t>
            </w:r>
          </w:p>
        </w:tc>
        <w:tc>
          <w:tcPr>
            <w:tcW w:w="4953" w:type="dxa"/>
          </w:tcPr>
          <w:p w14:paraId="2A0E8497"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Head office DUNS number (if applicable)</w:t>
            </w:r>
          </w:p>
        </w:tc>
        <w:tc>
          <w:tcPr>
            <w:tcW w:w="3269" w:type="dxa"/>
          </w:tcPr>
          <w:p w14:paraId="0A0170CC" w14:textId="77777777" w:rsidR="006E42A8" w:rsidRPr="00D401B7" w:rsidRDefault="006E42A8" w:rsidP="006E42A8">
            <w:pPr>
              <w:pStyle w:val="Normal1"/>
              <w:spacing w:before="100"/>
              <w:jc w:val="both"/>
              <w:rPr>
                <w:rFonts w:ascii="Arial" w:hAnsi="Arial" w:cs="Arial"/>
                <w:sz w:val="22"/>
                <w:szCs w:val="22"/>
              </w:rPr>
            </w:pPr>
          </w:p>
        </w:tc>
      </w:tr>
      <w:tr w:rsidR="006E42A8" w:rsidRPr="00D401B7" w14:paraId="766BE310" w14:textId="77777777" w:rsidTr="006E42A8">
        <w:tc>
          <w:tcPr>
            <w:tcW w:w="1418" w:type="dxa"/>
          </w:tcPr>
          <w:p w14:paraId="602F7592"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1.</w:t>
            </w:r>
            <w:r w:rsidR="00873789" w:rsidRPr="00D401B7">
              <w:rPr>
                <w:rFonts w:ascii="Arial" w:eastAsia="Arial" w:hAnsi="Arial" w:cs="Arial"/>
                <w:sz w:val="22"/>
                <w:szCs w:val="22"/>
              </w:rPr>
              <w:t>9</w:t>
            </w:r>
          </w:p>
        </w:tc>
        <w:tc>
          <w:tcPr>
            <w:tcW w:w="4953" w:type="dxa"/>
          </w:tcPr>
          <w:p w14:paraId="17BE3AD5"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 xml:space="preserve">Registered VAT number </w:t>
            </w:r>
          </w:p>
        </w:tc>
        <w:tc>
          <w:tcPr>
            <w:tcW w:w="3269" w:type="dxa"/>
          </w:tcPr>
          <w:p w14:paraId="77E3BA38" w14:textId="77777777" w:rsidR="006E42A8" w:rsidRPr="00D401B7" w:rsidRDefault="006E42A8" w:rsidP="006E42A8">
            <w:pPr>
              <w:pStyle w:val="Normal1"/>
              <w:tabs>
                <w:tab w:val="center" w:pos="4513"/>
                <w:tab w:val="right" w:pos="9026"/>
              </w:tabs>
              <w:spacing w:before="100"/>
              <w:jc w:val="both"/>
              <w:rPr>
                <w:rFonts w:ascii="Arial" w:hAnsi="Arial" w:cs="Arial"/>
                <w:sz w:val="22"/>
                <w:szCs w:val="22"/>
              </w:rPr>
            </w:pPr>
          </w:p>
        </w:tc>
      </w:tr>
      <w:tr w:rsidR="006E42A8" w:rsidRPr="00D401B7" w14:paraId="2C62E927" w14:textId="77777777" w:rsidTr="006E42A8">
        <w:tc>
          <w:tcPr>
            <w:tcW w:w="1418" w:type="dxa"/>
          </w:tcPr>
          <w:p w14:paraId="23F2CC3C"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1.</w:t>
            </w:r>
            <w:r w:rsidR="00873789" w:rsidRPr="00D401B7">
              <w:rPr>
                <w:rFonts w:ascii="Arial" w:eastAsia="Arial" w:hAnsi="Arial" w:cs="Arial"/>
                <w:sz w:val="22"/>
                <w:szCs w:val="22"/>
              </w:rPr>
              <w:t>10</w:t>
            </w:r>
          </w:p>
        </w:tc>
        <w:tc>
          <w:tcPr>
            <w:tcW w:w="4953" w:type="dxa"/>
          </w:tcPr>
          <w:p w14:paraId="3491D12B"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Trading name(s) that will be used if successful in this procurement</w:t>
            </w:r>
          </w:p>
        </w:tc>
        <w:tc>
          <w:tcPr>
            <w:tcW w:w="3269" w:type="dxa"/>
          </w:tcPr>
          <w:p w14:paraId="59124160" w14:textId="77777777" w:rsidR="006E42A8" w:rsidRPr="00D401B7" w:rsidRDefault="006E42A8" w:rsidP="006E42A8">
            <w:pPr>
              <w:pStyle w:val="Normal1"/>
              <w:spacing w:before="100"/>
              <w:jc w:val="both"/>
              <w:rPr>
                <w:rFonts w:ascii="Arial" w:hAnsi="Arial" w:cs="Arial"/>
                <w:sz w:val="22"/>
                <w:szCs w:val="22"/>
              </w:rPr>
            </w:pPr>
          </w:p>
        </w:tc>
      </w:tr>
      <w:tr w:rsidR="006E42A8" w:rsidRPr="00D401B7" w14:paraId="1058A894" w14:textId="77777777" w:rsidTr="006E42A8">
        <w:tc>
          <w:tcPr>
            <w:tcW w:w="1418" w:type="dxa"/>
          </w:tcPr>
          <w:p w14:paraId="69973882"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1.</w:t>
            </w:r>
            <w:r w:rsidR="00873789" w:rsidRPr="00D401B7">
              <w:rPr>
                <w:rFonts w:ascii="Arial" w:eastAsia="Arial" w:hAnsi="Arial" w:cs="Arial"/>
                <w:sz w:val="22"/>
                <w:szCs w:val="22"/>
              </w:rPr>
              <w:t>11</w:t>
            </w:r>
          </w:p>
        </w:tc>
        <w:tc>
          <w:tcPr>
            <w:tcW w:w="4953" w:type="dxa"/>
          </w:tcPr>
          <w:p w14:paraId="695FCE08"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Relevant classifications (state whether you fall within one of these, and if so which one)</w:t>
            </w:r>
          </w:p>
          <w:p w14:paraId="1B6FFDF2" w14:textId="77777777" w:rsidR="006E42A8" w:rsidRPr="00D401B7" w:rsidRDefault="006E42A8" w:rsidP="00A75E3A">
            <w:pPr>
              <w:pStyle w:val="Normal1"/>
              <w:numPr>
                <w:ilvl w:val="0"/>
                <w:numId w:val="7"/>
              </w:numPr>
              <w:ind w:hanging="360"/>
              <w:contextualSpacing/>
              <w:jc w:val="both"/>
              <w:rPr>
                <w:rFonts w:ascii="Arial" w:eastAsia="Arial" w:hAnsi="Arial" w:cs="Arial"/>
                <w:sz w:val="22"/>
                <w:szCs w:val="22"/>
              </w:rPr>
            </w:pPr>
            <w:r w:rsidRPr="00D401B7">
              <w:rPr>
                <w:rFonts w:ascii="Arial" w:eastAsia="Arial" w:hAnsi="Arial" w:cs="Arial"/>
                <w:sz w:val="22"/>
                <w:szCs w:val="22"/>
              </w:rPr>
              <w:t>Voluntary Community Social Enterprise (VCSE)</w:t>
            </w:r>
          </w:p>
          <w:p w14:paraId="326DFC1D" w14:textId="77777777" w:rsidR="006E42A8" w:rsidRPr="00D401B7" w:rsidRDefault="006E42A8" w:rsidP="00A75E3A">
            <w:pPr>
              <w:pStyle w:val="Normal1"/>
              <w:numPr>
                <w:ilvl w:val="0"/>
                <w:numId w:val="7"/>
              </w:numPr>
              <w:ind w:hanging="360"/>
              <w:contextualSpacing/>
              <w:jc w:val="both"/>
              <w:rPr>
                <w:rFonts w:ascii="Arial" w:eastAsia="Arial" w:hAnsi="Arial" w:cs="Arial"/>
                <w:sz w:val="22"/>
                <w:szCs w:val="22"/>
              </w:rPr>
            </w:pPr>
            <w:r w:rsidRPr="00D401B7">
              <w:rPr>
                <w:rFonts w:ascii="Arial" w:eastAsia="Arial" w:hAnsi="Arial" w:cs="Arial"/>
                <w:sz w:val="22"/>
                <w:szCs w:val="22"/>
              </w:rPr>
              <w:t>Sheltered Workshop</w:t>
            </w:r>
          </w:p>
          <w:p w14:paraId="406DBE26" w14:textId="77777777" w:rsidR="006E42A8" w:rsidRPr="00D401B7" w:rsidRDefault="006E42A8" w:rsidP="00A75E3A">
            <w:pPr>
              <w:pStyle w:val="Normal1"/>
              <w:numPr>
                <w:ilvl w:val="0"/>
                <w:numId w:val="7"/>
              </w:numPr>
              <w:ind w:hanging="360"/>
              <w:contextualSpacing/>
              <w:jc w:val="both"/>
              <w:rPr>
                <w:rFonts w:ascii="Arial" w:eastAsia="Arial" w:hAnsi="Arial" w:cs="Arial"/>
                <w:sz w:val="22"/>
                <w:szCs w:val="22"/>
              </w:rPr>
            </w:pPr>
            <w:r w:rsidRPr="00D401B7">
              <w:rPr>
                <w:rFonts w:ascii="Arial" w:eastAsia="Arial" w:hAnsi="Arial" w:cs="Arial"/>
                <w:sz w:val="22"/>
                <w:szCs w:val="22"/>
              </w:rPr>
              <w:t>Public service mutual</w:t>
            </w:r>
          </w:p>
        </w:tc>
        <w:tc>
          <w:tcPr>
            <w:tcW w:w="3269" w:type="dxa"/>
          </w:tcPr>
          <w:p w14:paraId="4D249AEF" w14:textId="77777777" w:rsidR="006E42A8" w:rsidRPr="00D401B7" w:rsidRDefault="006E42A8" w:rsidP="006E42A8">
            <w:pPr>
              <w:pStyle w:val="Normal1"/>
              <w:spacing w:before="100"/>
              <w:jc w:val="both"/>
              <w:rPr>
                <w:rFonts w:ascii="Arial" w:hAnsi="Arial" w:cs="Arial"/>
                <w:sz w:val="22"/>
                <w:szCs w:val="22"/>
              </w:rPr>
            </w:pPr>
          </w:p>
        </w:tc>
      </w:tr>
      <w:tr w:rsidR="006E42A8" w:rsidRPr="00D401B7" w14:paraId="2F816483" w14:textId="77777777" w:rsidTr="006E42A8">
        <w:tc>
          <w:tcPr>
            <w:tcW w:w="1418" w:type="dxa"/>
          </w:tcPr>
          <w:p w14:paraId="344802DE"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1.</w:t>
            </w:r>
            <w:r w:rsidR="00873789" w:rsidRPr="00D401B7">
              <w:rPr>
                <w:rFonts w:ascii="Arial" w:eastAsia="Arial" w:hAnsi="Arial" w:cs="Arial"/>
                <w:sz w:val="22"/>
                <w:szCs w:val="22"/>
              </w:rPr>
              <w:t>12</w:t>
            </w:r>
          </w:p>
        </w:tc>
        <w:tc>
          <w:tcPr>
            <w:tcW w:w="4953" w:type="dxa"/>
          </w:tcPr>
          <w:p w14:paraId="49A2D4F7"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Are you a Small, Medium or Micro Enterprise (SME)</w:t>
            </w:r>
            <w:r w:rsidRPr="00D401B7">
              <w:rPr>
                <w:rFonts w:ascii="Arial" w:eastAsia="Arial" w:hAnsi="Arial" w:cs="Arial"/>
                <w:sz w:val="22"/>
                <w:szCs w:val="22"/>
                <w:vertAlign w:val="superscript"/>
              </w:rPr>
              <w:footnoteReference w:id="2"/>
            </w:r>
            <w:r w:rsidRPr="00D401B7">
              <w:rPr>
                <w:rFonts w:ascii="Arial" w:eastAsia="Arial" w:hAnsi="Arial" w:cs="Arial"/>
                <w:sz w:val="22"/>
                <w:szCs w:val="22"/>
              </w:rPr>
              <w:t>?</w:t>
            </w:r>
          </w:p>
        </w:tc>
        <w:tc>
          <w:tcPr>
            <w:tcW w:w="3269" w:type="dxa"/>
          </w:tcPr>
          <w:p w14:paraId="06D0EB2A" w14:textId="77777777" w:rsidR="006E42A8" w:rsidRPr="00D401B7" w:rsidRDefault="006E42A8" w:rsidP="006E42A8">
            <w:pPr>
              <w:spacing w:line="240" w:lineRule="auto"/>
              <w:jc w:val="both"/>
              <w:rPr>
                <w:rFonts w:eastAsia="Times New Roman" w:cs="Arial"/>
                <w:color w:val="000000"/>
              </w:rPr>
            </w:pPr>
            <w:bookmarkStart w:id="31" w:name="_3dy6vkm" w:colFirst="0" w:colLast="0"/>
            <w:bookmarkEnd w:id="31"/>
            <w:r w:rsidRPr="00D401B7">
              <w:rPr>
                <w:rFonts w:eastAsia="Times New Roman" w:cs="Arial"/>
                <w:color w:val="000000"/>
              </w:rPr>
              <w:t xml:space="preserve">Yes </w:t>
            </w:r>
            <w:sdt>
              <w:sdtPr>
                <w:rPr>
                  <w:rFonts w:eastAsia="Times New Roman" w:cs="Arial"/>
                  <w:iCs/>
                  <w:color w:val="000000"/>
                </w:rPr>
                <w:id w:val="618417243"/>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17DA5F29" w14:textId="77777777" w:rsidR="006E42A8" w:rsidRPr="00D401B7" w:rsidRDefault="006E42A8" w:rsidP="006E42A8">
            <w:pPr>
              <w:pStyle w:val="Normal1"/>
              <w:jc w:val="both"/>
              <w:rPr>
                <w:rFonts w:ascii="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634395495"/>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hAnsi="Arial" w:cs="Arial"/>
                <w:sz w:val="22"/>
                <w:szCs w:val="22"/>
              </w:rPr>
              <w:t xml:space="preserve"> </w:t>
            </w:r>
          </w:p>
        </w:tc>
      </w:tr>
      <w:tr w:rsidR="006E42A8" w:rsidRPr="00D401B7" w14:paraId="2F89000A" w14:textId="77777777" w:rsidTr="006E42A8">
        <w:tc>
          <w:tcPr>
            <w:tcW w:w="1418" w:type="dxa"/>
          </w:tcPr>
          <w:p w14:paraId="11F9CD69"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1.</w:t>
            </w:r>
            <w:r w:rsidR="00873789" w:rsidRPr="00D401B7">
              <w:rPr>
                <w:rFonts w:ascii="Arial" w:eastAsia="Arial" w:hAnsi="Arial" w:cs="Arial"/>
                <w:sz w:val="22"/>
                <w:szCs w:val="22"/>
              </w:rPr>
              <w:t>13</w:t>
            </w:r>
          </w:p>
          <w:p w14:paraId="3749E420" w14:textId="77777777" w:rsidR="006E42A8" w:rsidRPr="00D401B7" w:rsidRDefault="006E42A8" w:rsidP="006E42A8">
            <w:pPr>
              <w:jc w:val="center"/>
              <w:rPr>
                <w:rFonts w:cs="Arial"/>
              </w:rPr>
            </w:pPr>
          </w:p>
        </w:tc>
        <w:tc>
          <w:tcPr>
            <w:tcW w:w="4953" w:type="dxa"/>
          </w:tcPr>
          <w:p w14:paraId="28C17532"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Details of immediate parent company:</w:t>
            </w:r>
          </w:p>
          <w:p w14:paraId="20B9C347"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xml:space="preserve"> </w:t>
            </w:r>
          </w:p>
          <w:p w14:paraId="1185328B"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Full name of the immediate parent company</w:t>
            </w:r>
          </w:p>
          <w:p w14:paraId="3DF0B75E"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Registered office address (if applicable)</w:t>
            </w:r>
          </w:p>
          <w:p w14:paraId="56B765D1"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Registration number (if applicable)</w:t>
            </w:r>
          </w:p>
          <w:p w14:paraId="54C9E681"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Head office DUNS number (if applicable)</w:t>
            </w:r>
          </w:p>
          <w:p w14:paraId="609CCC10"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Head office VAT number (if applicable)</w:t>
            </w:r>
          </w:p>
          <w:p w14:paraId="7A4D5C8C" w14:textId="77777777" w:rsidR="006E42A8" w:rsidRPr="00D401B7" w:rsidRDefault="006E42A8" w:rsidP="006E42A8">
            <w:pPr>
              <w:pStyle w:val="Normal1"/>
              <w:jc w:val="both"/>
              <w:rPr>
                <w:rFonts w:ascii="Arial" w:hAnsi="Arial" w:cs="Arial"/>
                <w:sz w:val="22"/>
                <w:szCs w:val="22"/>
              </w:rPr>
            </w:pPr>
          </w:p>
          <w:p w14:paraId="04E465CB"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(Please enter N/A if not applicable)</w:t>
            </w:r>
          </w:p>
        </w:tc>
        <w:tc>
          <w:tcPr>
            <w:tcW w:w="3269" w:type="dxa"/>
          </w:tcPr>
          <w:p w14:paraId="4921C4D5" w14:textId="77777777" w:rsidR="006E42A8" w:rsidRPr="00D401B7" w:rsidRDefault="006E42A8" w:rsidP="006E42A8">
            <w:pPr>
              <w:pStyle w:val="Normal1"/>
              <w:spacing w:before="100"/>
              <w:jc w:val="both"/>
              <w:rPr>
                <w:rFonts w:ascii="Arial" w:hAnsi="Arial" w:cs="Arial"/>
                <w:sz w:val="22"/>
                <w:szCs w:val="22"/>
              </w:rPr>
            </w:pPr>
          </w:p>
        </w:tc>
      </w:tr>
      <w:tr w:rsidR="006E42A8" w:rsidRPr="00D401B7" w14:paraId="2EB2999A" w14:textId="77777777" w:rsidTr="006E42A8">
        <w:tc>
          <w:tcPr>
            <w:tcW w:w="1418" w:type="dxa"/>
          </w:tcPr>
          <w:p w14:paraId="35D33F3F"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lastRenderedPageBreak/>
              <w:t>1.</w:t>
            </w:r>
            <w:r w:rsidR="00873789" w:rsidRPr="00D401B7">
              <w:rPr>
                <w:rFonts w:ascii="Arial" w:eastAsia="Arial" w:hAnsi="Arial" w:cs="Arial"/>
                <w:sz w:val="22"/>
                <w:szCs w:val="22"/>
              </w:rPr>
              <w:t>14</w:t>
            </w:r>
          </w:p>
          <w:p w14:paraId="042E35E6" w14:textId="77777777" w:rsidR="006E42A8" w:rsidRPr="00D401B7" w:rsidRDefault="006E42A8" w:rsidP="006E42A8">
            <w:pPr>
              <w:jc w:val="center"/>
              <w:rPr>
                <w:rFonts w:cs="Arial"/>
              </w:rPr>
            </w:pPr>
          </w:p>
        </w:tc>
        <w:tc>
          <w:tcPr>
            <w:tcW w:w="4953" w:type="dxa"/>
          </w:tcPr>
          <w:p w14:paraId="7BD65C24"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Details of ultimate parent company:</w:t>
            </w:r>
          </w:p>
          <w:p w14:paraId="6999DBFE" w14:textId="77777777" w:rsidR="006E42A8" w:rsidRPr="00D401B7" w:rsidRDefault="006E42A8" w:rsidP="006E42A8">
            <w:pPr>
              <w:pStyle w:val="Normal1"/>
              <w:jc w:val="both"/>
              <w:rPr>
                <w:rFonts w:ascii="Arial" w:hAnsi="Arial" w:cs="Arial"/>
                <w:sz w:val="22"/>
                <w:szCs w:val="22"/>
              </w:rPr>
            </w:pPr>
          </w:p>
          <w:p w14:paraId="4E99967C"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Full name of the ultimate parent company</w:t>
            </w:r>
          </w:p>
          <w:p w14:paraId="752EEC82"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Registered office address (if applicable)</w:t>
            </w:r>
          </w:p>
          <w:p w14:paraId="243432C9"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Registration number (if applicable)</w:t>
            </w:r>
          </w:p>
          <w:p w14:paraId="018D10BB"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Head office DUNS number (if applicable)</w:t>
            </w:r>
          </w:p>
          <w:p w14:paraId="1BC782E5"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Head office VAT number (if applicable)</w:t>
            </w:r>
          </w:p>
          <w:p w14:paraId="4FF53E11" w14:textId="77777777" w:rsidR="006E42A8" w:rsidRPr="00D401B7" w:rsidRDefault="006E42A8" w:rsidP="006E42A8">
            <w:pPr>
              <w:pStyle w:val="Normal1"/>
              <w:jc w:val="both"/>
              <w:rPr>
                <w:rFonts w:ascii="Arial" w:hAnsi="Arial" w:cs="Arial"/>
                <w:sz w:val="22"/>
                <w:szCs w:val="22"/>
              </w:rPr>
            </w:pPr>
          </w:p>
          <w:p w14:paraId="0E5B0455"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(Please enter N/A if not applicable)</w:t>
            </w:r>
          </w:p>
        </w:tc>
        <w:tc>
          <w:tcPr>
            <w:tcW w:w="3269" w:type="dxa"/>
          </w:tcPr>
          <w:p w14:paraId="54C1ED1F" w14:textId="77777777" w:rsidR="006E42A8" w:rsidRPr="00D401B7" w:rsidRDefault="006E42A8" w:rsidP="006E42A8">
            <w:pPr>
              <w:pStyle w:val="Normal1"/>
              <w:spacing w:before="100"/>
              <w:jc w:val="both"/>
              <w:rPr>
                <w:rFonts w:ascii="Arial" w:hAnsi="Arial" w:cs="Arial"/>
                <w:sz w:val="22"/>
                <w:szCs w:val="22"/>
              </w:rPr>
            </w:pPr>
          </w:p>
        </w:tc>
      </w:tr>
    </w:tbl>
    <w:p w14:paraId="14BB6C89" w14:textId="77777777" w:rsidR="006E42A8" w:rsidRPr="00D401B7" w:rsidRDefault="006E42A8" w:rsidP="006E42A8">
      <w:pPr>
        <w:pStyle w:val="Normal1"/>
        <w:spacing w:after="160" w:line="259" w:lineRule="auto"/>
        <w:rPr>
          <w:rFonts w:ascii="Arial" w:hAnsi="Arial" w:cs="Arial"/>
          <w:sz w:val="22"/>
          <w:szCs w:val="22"/>
        </w:rPr>
      </w:pPr>
    </w:p>
    <w:p w14:paraId="753F7119" w14:textId="77777777" w:rsidR="006E42A8" w:rsidRPr="00D401B7" w:rsidRDefault="006E42A8" w:rsidP="006E42A8">
      <w:pPr>
        <w:pStyle w:val="Normal1"/>
        <w:rPr>
          <w:rFonts w:ascii="Arial" w:hAnsi="Arial" w:cs="Arial"/>
          <w:sz w:val="22"/>
          <w:szCs w:val="22"/>
        </w:rPr>
      </w:pPr>
      <w:r w:rsidRPr="00D401B7">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Pr="00D401B7">
        <w:rPr>
          <w:rFonts w:ascii="Arial" w:hAnsi="Arial" w:cs="Arial"/>
          <w:sz w:val="22"/>
          <w:szCs w:val="22"/>
        </w:rPr>
        <w:br w:type="page"/>
      </w: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4111"/>
        <w:gridCol w:w="425"/>
        <w:gridCol w:w="3544"/>
      </w:tblGrid>
      <w:tr w:rsidR="006E42A8" w:rsidRPr="00D401B7" w14:paraId="640F1734" w14:textId="77777777" w:rsidTr="006E42A8">
        <w:trPr>
          <w:trHeight w:val="500"/>
        </w:trPr>
        <w:tc>
          <w:tcPr>
            <w:tcW w:w="1560" w:type="dxa"/>
            <w:tcBorders>
              <w:top w:val="single" w:sz="8" w:space="0" w:color="000000"/>
              <w:bottom w:val="single" w:sz="6" w:space="0" w:color="000000"/>
            </w:tcBorders>
            <w:shd w:val="clear" w:color="auto" w:fill="CCFFFF"/>
          </w:tcPr>
          <w:p w14:paraId="1DE2C82A" w14:textId="77777777" w:rsidR="006E42A8" w:rsidRPr="00D401B7" w:rsidRDefault="006E42A8" w:rsidP="006E42A8">
            <w:pPr>
              <w:pStyle w:val="Normal1"/>
              <w:spacing w:before="100"/>
              <w:jc w:val="both"/>
              <w:rPr>
                <w:rFonts w:ascii="Arial" w:hAnsi="Arial" w:cs="Arial"/>
                <w:b/>
                <w:sz w:val="22"/>
                <w:szCs w:val="22"/>
              </w:rPr>
            </w:pPr>
            <w:r w:rsidRPr="00D401B7">
              <w:rPr>
                <w:rFonts w:ascii="Arial" w:eastAsia="Arial" w:hAnsi="Arial" w:cs="Arial"/>
                <w:b/>
                <w:sz w:val="22"/>
                <w:szCs w:val="22"/>
              </w:rPr>
              <w:lastRenderedPageBreak/>
              <w:t>Section 2</w:t>
            </w:r>
          </w:p>
        </w:tc>
        <w:tc>
          <w:tcPr>
            <w:tcW w:w="8080" w:type="dxa"/>
            <w:gridSpan w:val="3"/>
            <w:tcBorders>
              <w:top w:val="single" w:sz="8" w:space="0" w:color="000000"/>
              <w:bottom w:val="single" w:sz="6" w:space="0" w:color="000000"/>
            </w:tcBorders>
            <w:shd w:val="clear" w:color="auto" w:fill="CCFFFF"/>
          </w:tcPr>
          <w:p w14:paraId="2025C54E" w14:textId="77777777" w:rsidR="006E42A8" w:rsidRPr="00D401B7" w:rsidRDefault="006E42A8" w:rsidP="006E42A8">
            <w:pPr>
              <w:pStyle w:val="Normal1"/>
              <w:spacing w:before="100"/>
              <w:jc w:val="both"/>
              <w:rPr>
                <w:rFonts w:ascii="Arial" w:hAnsi="Arial" w:cs="Arial"/>
                <w:b/>
                <w:sz w:val="22"/>
                <w:szCs w:val="22"/>
              </w:rPr>
            </w:pPr>
            <w:r w:rsidRPr="00D401B7">
              <w:rPr>
                <w:rFonts w:ascii="Arial" w:eastAsia="Arial" w:hAnsi="Arial" w:cs="Arial"/>
                <w:b/>
                <w:sz w:val="22"/>
                <w:szCs w:val="22"/>
              </w:rPr>
              <w:t xml:space="preserve">Grounds for </w:t>
            </w:r>
            <w:r w:rsidR="00873789" w:rsidRPr="00D401B7">
              <w:rPr>
                <w:rFonts w:ascii="Arial" w:eastAsia="Arial" w:hAnsi="Arial" w:cs="Arial"/>
                <w:b/>
                <w:sz w:val="22"/>
                <w:szCs w:val="22"/>
              </w:rPr>
              <w:t>M</w:t>
            </w:r>
            <w:r w:rsidRPr="00D401B7">
              <w:rPr>
                <w:rFonts w:ascii="Arial" w:eastAsia="Arial" w:hAnsi="Arial" w:cs="Arial"/>
                <w:b/>
                <w:sz w:val="22"/>
                <w:szCs w:val="22"/>
              </w:rPr>
              <w:t xml:space="preserve">andatory </w:t>
            </w:r>
            <w:r w:rsidR="00873789" w:rsidRPr="00D401B7">
              <w:rPr>
                <w:rFonts w:ascii="Arial" w:eastAsia="Arial" w:hAnsi="Arial" w:cs="Arial"/>
                <w:b/>
                <w:sz w:val="22"/>
                <w:szCs w:val="22"/>
              </w:rPr>
              <w:t>E</w:t>
            </w:r>
            <w:r w:rsidRPr="00D401B7">
              <w:rPr>
                <w:rFonts w:ascii="Arial" w:eastAsia="Arial" w:hAnsi="Arial" w:cs="Arial"/>
                <w:b/>
                <w:sz w:val="22"/>
                <w:szCs w:val="22"/>
              </w:rPr>
              <w:t>xclusion</w:t>
            </w:r>
          </w:p>
        </w:tc>
      </w:tr>
      <w:tr w:rsidR="006E42A8" w:rsidRPr="00D401B7" w14:paraId="396C02E1" w14:textId="77777777" w:rsidTr="006E42A8">
        <w:trPr>
          <w:trHeight w:val="40"/>
        </w:trPr>
        <w:tc>
          <w:tcPr>
            <w:tcW w:w="1560" w:type="dxa"/>
            <w:tcBorders>
              <w:top w:val="single" w:sz="6" w:space="0" w:color="000000"/>
              <w:bottom w:val="single" w:sz="6" w:space="0" w:color="000000"/>
            </w:tcBorders>
            <w:shd w:val="clear" w:color="auto" w:fill="CCFFFF"/>
          </w:tcPr>
          <w:p w14:paraId="31FA05E0" w14:textId="77777777" w:rsidR="006E42A8" w:rsidRPr="00D401B7" w:rsidRDefault="006E42A8" w:rsidP="006E42A8">
            <w:pPr>
              <w:pStyle w:val="Normal1"/>
              <w:spacing w:before="100"/>
              <w:ind w:right="306"/>
              <w:jc w:val="both"/>
              <w:rPr>
                <w:rFonts w:ascii="Arial" w:hAnsi="Arial" w:cs="Arial"/>
                <w:sz w:val="22"/>
                <w:szCs w:val="22"/>
              </w:rPr>
            </w:pPr>
            <w:r w:rsidRPr="00D401B7">
              <w:rPr>
                <w:rFonts w:ascii="Arial" w:eastAsia="Arial" w:hAnsi="Arial" w:cs="Arial"/>
                <w:sz w:val="22"/>
                <w:szCs w:val="22"/>
              </w:rPr>
              <w:t>Question number</w:t>
            </w:r>
          </w:p>
        </w:tc>
        <w:tc>
          <w:tcPr>
            <w:tcW w:w="4111" w:type="dxa"/>
            <w:tcBorders>
              <w:top w:val="single" w:sz="6" w:space="0" w:color="000000"/>
              <w:bottom w:val="single" w:sz="6" w:space="0" w:color="000000"/>
            </w:tcBorders>
            <w:shd w:val="clear" w:color="auto" w:fill="CCFFFF"/>
          </w:tcPr>
          <w:p w14:paraId="5FC03000" w14:textId="77777777" w:rsidR="006E42A8" w:rsidRPr="00D401B7" w:rsidRDefault="006E42A8" w:rsidP="006E42A8">
            <w:pPr>
              <w:pStyle w:val="Normal1"/>
              <w:spacing w:before="100"/>
              <w:ind w:right="306"/>
              <w:jc w:val="both"/>
              <w:rPr>
                <w:rFonts w:ascii="Arial" w:hAnsi="Arial" w:cs="Arial"/>
                <w:sz w:val="22"/>
                <w:szCs w:val="22"/>
              </w:rPr>
            </w:pPr>
            <w:r w:rsidRPr="00D401B7">
              <w:rPr>
                <w:rFonts w:ascii="Arial" w:eastAsia="Arial" w:hAnsi="Arial" w:cs="Arial"/>
                <w:sz w:val="22"/>
                <w:szCs w:val="22"/>
              </w:rPr>
              <w:t>Question</w:t>
            </w:r>
          </w:p>
        </w:tc>
        <w:tc>
          <w:tcPr>
            <w:tcW w:w="3969" w:type="dxa"/>
            <w:gridSpan w:val="2"/>
            <w:tcBorders>
              <w:top w:val="single" w:sz="6" w:space="0" w:color="000000"/>
              <w:bottom w:val="single" w:sz="6" w:space="0" w:color="000000"/>
            </w:tcBorders>
            <w:shd w:val="clear" w:color="auto" w:fill="CCFFFF"/>
          </w:tcPr>
          <w:p w14:paraId="6AFE50BB"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Response</w:t>
            </w:r>
          </w:p>
        </w:tc>
      </w:tr>
      <w:tr w:rsidR="006E42A8" w:rsidRPr="00D401B7" w14:paraId="109D7EF9" w14:textId="77777777" w:rsidTr="006E42A8">
        <w:trPr>
          <w:trHeight w:val="1340"/>
        </w:trPr>
        <w:tc>
          <w:tcPr>
            <w:tcW w:w="1560" w:type="dxa"/>
            <w:tcBorders>
              <w:top w:val="single" w:sz="6" w:space="0" w:color="000000"/>
            </w:tcBorders>
          </w:tcPr>
          <w:p w14:paraId="7FB74FC5"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2.1(a)</w:t>
            </w:r>
          </w:p>
        </w:tc>
        <w:tc>
          <w:tcPr>
            <w:tcW w:w="8080" w:type="dxa"/>
            <w:gridSpan w:val="3"/>
            <w:tcBorders>
              <w:top w:val="single" w:sz="6" w:space="0" w:color="000000"/>
            </w:tcBorders>
          </w:tcPr>
          <w:p w14:paraId="367C3732"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b/>
                <w:sz w:val="22"/>
                <w:szCs w:val="22"/>
              </w:rPr>
              <w:t xml:space="preserve">Regulations 57(1) and (2) </w:t>
            </w:r>
          </w:p>
          <w:p w14:paraId="565E521A"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xml:space="preserve">The detailed grounds for mandatory exclusion of an organisation are set out on this </w:t>
            </w:r>
            <w:hyperlink r:id="rId16" w:history="1">
              <w:r w:rsidRPr="00D401B7">
                <w:rPr>
                  <w:rStyle w:val="Hyperlink"/>
                  <w:rFonts w:ascii="Arial" w:eastAsia="Arial" w:hAnsi="Arial" w:cs="Arial"/>
                  <w:sz w:val="22"/>
                  <w:szCs w:val="22"/>
                </w:rPr>
                <w:t>web page</w:t>
              </w:r>
            </w:hyperlink>
            <w:r w:rsidRPr="00D401B7">
              <w:rPr>
                <w:rFonts w:ascii="Arial" w:eastAsia="Arial" w:hAnsi="Arial" w:cs="Arial"/>
                <w:sz w:val="22"/>
                <w:szCs w:val="22"/>
              </w:rPr>
              <w:t xml:space="preserve">, which should be referred to before completing these questions. </w:t>
            </w:r>
          </w:p>
          <w:p w14:paraId="7B80A095"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D401B7">
              <w:rPr>
                <w:rFonts w:ascii="Arial" w:eastAsia="Arial" w:hAnsi="Arial" w:cs="Arial"/>
                <w:color w:val="222222"/>
                <w:sz w:val="22"/>
                <w:szCs w:val="22"/>
                <w:highlight w:val="white"/>
              </w:rPr>
              <w:t xml:space="preserve">anywhere in the world </w:t>
            </w:r>
            <w:r w:rsidRPr="00D401B7">
              <w:rPr>
                <w:rFonts w:ascii="Arial" w:eastAsia="Arial" w:hAnsi="Arial" w:cs="Arial"/>
                <w:sz w:val="22"/>
                <w:szCs w:val="22"/>
              </w:rPr>
              <w:t xml:space="preserve">of any of the offences within the summary below and listed on the </w:t>
            </w:r>
            <w:hyperlink r:id="rId17" w:history="1">
              <w:r w:rsidRPr="00D401B7">
                <w:rPr>
                  <w:rStyle w:val="Hyperlink"/>
                  <w:rFonts w:ascii="Arial" w:eastAsia="Arial" w:hAnsi="Arial" w:cs="Arial"/>
                  <w:sz w:val="22"/>
                  <w:szCs w:val="22"/>
                </w:rPr>
                <w:t>webpage</w:t>
              </w:r>
            </w:hyperlink>
            <w:r w:rsidRPr="00D401B7">
              <w:rPr>
                <w:rFonts w:ascii="Arial" w:eastAsia="Arial" w:hAnsi="Arial" w:cs="Arial"/>
                <w:sz w:val="22"/>
                <w:szCs w:val="22"/>
              </w:rPr>
              <w:t>.</w:t>
            </w:r>
          </w:p>
        </w:tc>
      </w:tr>
      <w:tr w:rsidR="006E42A8" w:rsidRPr="00D401B7" w14:paraId="73CA4D62" w14:textId="77777777" w:rsidTr="006E42A8">
        <w:tc>
          <w:tcPr>
            <w:tcW w:w="1560" w:type="dxa"/>
          </w:tcPr>
          <w:p w14:paraId="051CE044" w14:textId="77777777" w:rsidR="006E42A8" w:rsidRPr="00D401B7" w:rsidRDefault="006E42A8" w:rsidP="006E42A8">
            <w:pPr>
              <w:pStyle w:val="Normal1"/>
              <w:tabs>
                <w:tab w:val="left" w:pos="0"/>
              </w:tabs>
              <w:spacing w:before="100"/>
              <w:jc w:val="both"/>
              <w:rPr>
                <w:rFonts w:ascii="Arial" w:hAnsi="Arial" w:cs="Arial"/>
                <w:sz w:val="22"/>
                <w:szCs w:val="22"/>
              </w:rPr>
            </w:pPr>
          </w:p>
        </w:tc>
        <w:tc>
          <w:tcPr>
            <w:tcW w:w="4536" w:type="dxa"/>
            <w:gridSpan w:val="2"/>
          </w:tcPr>
          <w:p w14:paraId="3FD440F5" w14:textId="77777777" w:rsidR="006E42A8" w:rsidRPr="00D401B7" w:rsidRDefault="006E42A8" w:rsidP="006E42A8">
            <w:pPr>
              <w:pStyle w:val="Normal1"/>
              <w:tabs>
                <w:tab w:val="left" w:pos="743"/>
              </w:tabs>
              <w:spacing w:before="100"/>
              <w:ind w:left="34"/>
              <w:jc w:val="both"/>
              <w:rPr>
                <w:rFonts w:ascii="Arial" w:hAnsi="Arial" w:cs="Arial"/>
                <w:sz w:val="22"/>
                <w:szCs w:val="22"/>
              </w:rPr>
            </w:pPr>
            <w:r w:rsidRPr="00D401B7">
              <w:rPr>
                <w:rFonts w:ascii="Arial" w:eastAsia="Arial" w:hAnsi="Arial" w:cs="Arial"/>
                <w:sz w:val="22"/>
                <w:szCs w:val="22"/>
              </w:rPr>
              <w:t xml:space="preserve">Participation in a criminal organisation.  </w:t>
            </w:r>
          </w:p>
        </w:tc>
        <w:tc>
          <w:tcPr>
            <w:tcW w:w="3544" w:type="dxa"/>
          </w:tcPr>
          <w:p w14:paraId="4CCCCFF1" w14:textId="77777777" w:rsidR="006E42A8" w:rsidRPr="00D401B7" w:rsidRDefault="006E42A8" w:rsidP="006E42A8">
            <w:pPr>
              <w:spacing w:line="240" w:lineRule="auto"/>
              <w:jc w:val="both"/>
              <w:rPr>
                <w:rFonts w:eastAsia="Times New Roman" w:cs="Arial"/>
                <w:color w:val="000000"/>
              </w:rPr>
            </w:pPr>
            <w:bookmarkStart w:id="32" w:name="_17dp8vu" w:colFirst="0" w:colLast="0"/>
            <w:bookmarkEnd w:id="32"/>
            <w:r w:rsidRPr="00D401B7">
              <w:rPr>
                <w:rFonts w:eastAsia="Times New Roman" w:cs="Arial"/>
                <w:color w:val="000000"/>
              </w:rPr>
              <w:t xml:space="preserve">Yes </w:t>
            </w:r>
            <w:sdt>
              <w:sdtPr>
                <w:rPr>
                  <w:rFonts w:eastAsia="Times New Roman" w:cs="Arial"/>
                  <w:iCs/>
                  <w:color w:val="000000"/>
                </w:rPr>
                <w:id w:val="799731290"/>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685241B1" w14:textId="77777777" w:rsidR="006E42A8" w:rsidRPr="00D401B7" w:rsidRDefault="006E42A8" w:rsidP="006E42A8">
            <w:pPr>
              <w:pStyle w:val="Normal1"/>
              <w:jc w:val="both"/>
              <w:rPr>
                <w:rFonts w:ascii="Arial" w:eastAsia="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409504627"/>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eastAsia="Arial" w:hAnsi="Arial" w:cs="Arial"/>
                <w:sz w:val="22"/>
                <w:szCs w:val="22"/>
              </w:rPr>
              <w:t xml:space="preserve"> </w:t>
            </w:r>
          </w:p>
          <w:p w14:paraId="36AF07C8"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xml:space="preserve">If </w:t>
            </w:r>
            <w:proofErr w:type="gramStart"/>
            <w:r w:rsidRPr="00D401B7">
              <w:rPr>
                <w:rFonts w:ascii="Arial" w:eastAsia="Arial" w:hAnsi="Arial" w:cs="Arial"/>
                <w:sz w:val="22"/>
                <w:szCs w:val="22"/>
              </w:rPr>
              <w:t>Yes</w:t>
            </w:r>
            <w:proofErr w:type="gramEnd"/>
            <w:r w:rsidRPr="00D401B7">
              <w:rPr>
                <w:rFonts w:ascii="Arial" w:eastAsia="Arial" w:hAnsi="Arial" w:cs="Arial"/>
                <w:sz w:val="22"/>
                <w:szCs w:val="22"/>
              </w:rPr>
              <w:t xml:space="preserve"> please provide details at 2.1(b)</w:t>
            </w:r>
          </w:p>
        </w:tc>
      </w:tr>
      <w:tr w:rsidR="006E42A8" w:rsidRPr="00D401B7" w14:paraId="55BEAFAE" w14:textId="77777777" w:rsidTr="006E42A8">
        <w:tc>
          <w:tcPr>
            <w:tcW w:w="1560" w:type="dxa"/>
          </w:tcPr>
          <w:p w14:paraId="33079E9D" w14:textId="77777777" w:rsidR="006E42A8" w:rsidRPr="00D401B7" w:rsidRDefault="006E42A8" w:rsidP="006E42A8">
            <w:pPr>
              <w:pStyle w:val="Normal1"/>
              <w:tabs>
                <w:tab w:val="left" w:pos="743"/>
              </w:tabs>
              <w:spacing w:before="100"/>
              <w:jc w:val="both"/>
              <w:rPr>
                <w:rFonts w:ascii="Arial" w:hAnsi="Arial" w:cs="Arial"/>
                <w:sz w:val="22"/>
                <w:szCs w:val="22"/>
              </w:rPr>
            </w:pPr>
          </w:p>
        </w:tc>
        <w:tc>
          <w:tcPr>
            <w:tcW w:w="4536" w:type="dxa"/>
            <w:gridSpan w:val="2"/>
          </w:tcPr>
          <w:p w14:paraId="465CCA2C" w14:textId="77777777" w:rsidR="006E42A8" w:rsidRPr="00D401B7" w:rsidRDefault="006E42A8" w:rsidP="006E42A8">
            <w:pPr>
              <w:pStyle w:val="Normal1"/>
              <w:tabs>
                <w:tab w:val="left" w:pos="743"/>
              </w:tabs>
              <w:spacing w:before="100"/>
              <w:jc w:val="both"/>
              <w:rPr>
                <w:rFonts w:ascii="Arial" w:hAnsi="Arial" w:cs="Arial"/>
                <w:sz w:val="22"/>
                <w:szCs w:val="22"/>
              </w:rPr>
            </w:pPr>
            <w:r w:rsidRPr="00D401B7">
              <w:rPr>
                <w:rFonts w:ascii="Arial" w:eastAsia="Arial" w:hAnsi="Arial" w:cs="Arial"/>
                <w:sz w:val="22"/>
                <w:szCs w:val="22"/>
              </w:rPr>
              <w:t xml:space="preserve">Corruption.  </w:t>
            </w:r>
          </w:p>
        </w:tc>
        <w:tc>
          <w:tcPr>
            <w:tcW w:w="3544" w:type="dxa"/>
          </w:tcPr>
          <w:p w14:paraId="70C4CB5B" w14:textId="77777777" w:rsidR="006E42A8" w:rsidRPr="00D401B7" w:rsidRDefault="006E42A8" w:rsidP="006E42A8">
            <w:pPr>
              <w:spacing w:line="240" w:lineRule="auto"/>
              <w:jc w:val="both"/>
              <w:rPr>
                <w:rFonts w:eastAsia="Times New Roman" w:cs="Arial"/>
                <w:color w:val="000000"/>
              </w:rPr>
            </w:pPr>
            <w:bookmarkStart w:id="33" w:name="_26in1rg" w:colFirst="0" w:colLast="0"/>
            <w:bookmarkEnd w:id="33"/>
            <w:r w:rsidRPr="00D401B7">
              <w:rPr>
                <w:rFonts w:eastAsia="Times New Roman" w:cs="Arial"/>
                <w:color w:val="000000"/>
              </w:rPr>
              <w:t xml:space="preserve">Yes </w:t>
            </w:r>
            <w:sdt>
              <w:sdtPr>
                <w:rPr>
                  <w:rFonts w:eastAsia="Times New Roman" w:cs="Arial"/>
                  <w:iCs/>
                  <w:color w:val="000000"/>
                </w:rPr>
                <w:id w:val="1986432787"/>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48BA45F0" w14:textId="77777777" w:rsidR="006E42A8" w:rsidRPr="00D401B7" w:rsidRDefault="006E42A8" w:rsidP="006E42A8">
            <w:pPr>
              <w:pStyle w:val="Normal1"/>
              <w:jc w:val="both"/>
              <w:rPr>
                <w:rFonts w:ascii="Arial" w:eastAsia="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454307505"/>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eastAsia="Arial" w:hAnsi="Arial" w:cs="Arial"/>
                <w:sz w:val="22"/>
                <w:szCs w:val="22"/>
              </w:rPr>
              <w:t xml:space="preserve"> </w:t>
            </w:r>
          </w:p>
          <w:p w14:paraId="2D19E6F9"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xml:space="preserve">If </w:t>
            </w:r>
            <w:proofErr w:type="gramStart"/>
            <w:r w:rsidRPr="00D401B7">
              <w:rPr>
                <w:rFonts w:ascii="Arial" w:eastAsia="Arial" w:hAnsi="Arial" w:cs="Arial"/>
                <w:sz w:val="22"/>
                <w:szCs w:val="22"/>
              </w:rPr>
              <w:t>Yes</w:t>
            </w:r>
            <w:proofErr w:type="gramEnd"/>
            <w:r w:rsidRPr="00D401B7">
              <w:rPr>
                <w:rFonts w:ascii="Arial" w:eastAsia="Arial" w:hAnsi="Arial" w:cs="Arial"/>
                <w:sz w:val="22"/>
                <w:szCs w:val="22"/>
              </w:rPr>
              <w:t xml:space="preserve"> please provide details at 2.1(b)</w:t>
            </w:r>
          </w:p>
        </w:tc>
      </w:tr>
      <w:tr w:rsidR="006E42A8" w:rsidRPr="00D401B7" w14:paraId="065A75E9" w14:textId="77777777" w:rsidTr="006E42A8">
        <w:trPr>
          <w:trHeight w:val="240"/>
        </w:trPr>
        <w:tc>
          <w:tcPr>
            <w:tcW w:w="1560" w:type="dxa"/>
          </w:tcPr>
          <w:p w14:paraId="0F667C28" w14:textId="77777777" w:rsidR="006E42A8" w:rsidRPr="00D401B7" w:rsidRDefault="006E42A8" w:rsidP="006E42A8">
            <w:pPr>
              <w:pStyle w:val="Normal1"/>
              <w:tabs>
                <w:tab w:val="left" w:pos="34"/>
              </w:tabs>
              <w:spacing w:before="100"/>
              <w:jc w:val="both"/>
              <w:rPr>
                <w:rFonts w:ascii="Arial" w:hAnsi="Arial" w:cs="Arial"/>
                <w:sz w:val="22"/>
                <w:szCs w:val="22"/>
              </w:rPr>
            </w:pPr>
          </w:p>
        </w:tc>
        <w:tc>
          <w:tcPr>
            <w:tcW w:w="4536" w:type="dxa"/>
            <w:gridSpan w:val="2"/>
          </w:tcPr>
          <w:p w14:paraId="69B5CB1E" w14:textId="77777777" w:rsidR="006E42A8" w:rsidRPr="00D401B7" w:rsidRDefault="006E42A8" w:rsidP="006E42A8">
            <w:pPr>
              <w:pStyle w:val="Normal1"/>
              <w:tabs>
                <w:tab w:val="left" w:pos="34"/>
              </w:tabs>
              <w:spacing w:before="100"/>
              <w:jc w:val="both"/>
              <w:rPr>
                <w:rFonts w:ascii="Arial" w:hAnsi="Arial" w:cs="Arial"/>
                <w:sz w:val="22"/>
                <w:szCs w:val="22"/>
              </w:rPr>
            </w:pPr>
            <w:r w:rsidRPr="00D401B7">
              <w:rPr>
                <w:rFonts w:ascii="Arial" w:eastAsia="Arial" w:hAnsi="Arial" w:cs="Arial"/>
                <w:sz w:val="22"/>
                <w:szCs w:val="22"/>
              </w:rPr>
              <w:t xml:space="preserve">Fraud. </w:t>
            </w:r>
          </w:p>
        </w:tc>
        <w:tc>
          <w:tcPr>
            <w:tcW w:w="3544" w:type="dxa"/>
          </w:tcPr>
          <w:p w14:paraId="7E3E2DC3" w14:textId="77777777" w:rsidR="006E42A8" w:rsidRPr="00D401B7" w:rsidRDefault="006E42A8" w:rsidP="006E42A8">
            <w:pPr>
              <w:spacing w:line="240" w:lineRule="auto"/>
              <w:jc w:val="both"/>
              <w:rPr>
                <w:rFonts w:eastAsia="Times New Roman" w:cs="Arial"/>
                <w:color w:val="000000"/>
              </w:rPr>
            </w:pPr>
            <w:bookmarkStart w:id="34" w:name="_35nkun2" w:colFirst="0" w:colLast="0"/>
            <w:bookmarkEnd w:id="34"/>
            <w:r w:rsidRPr="00D401B7">
              <w:rPr>
                <w:rFonts w:eastAsia="Times New Roman" w:cs="Arial"/>
                <w:color w:val="000000"/>
              </w:rPr>
              <w:t xml:space="preserve">Yes </w:t>
            </w:r>
            <w:sdt>
              <w:sdtPr>
                <w:rPr>
                  <w:rFonts w:eastAsia="Times New Roman" w:cs="Arial"/>
                  <w:iCs/>
                  <w:color w:val="000000"/>
                </w:rPr>
                <w:id w:val="-2093531717"/>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326E9950" w14:textId="77777777" w:rsidR="006E42A8" w:rsidRPr="00D401B7" w:rsidRDefault="006E42A8" w:rsidP="006E42A8">
            <w:pPr>
              <w:pStyle w:val="Normal1"/>
              <w:jc w:val="both"/>
              <w:rPr>
                <w:rFonts w:ascii="Arial" w:eastAsia="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894932747"/>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eastAsia="Arial" w:hAnsi="Arial" w:cs="Arial"/>
                <w:sz w:val="22"/>
                <w:szCs w:val="22"/>
              </w:rPr>
              <w:t xml:space="preserve"> </w:t>
            </w:r>
          </w:p>
          <w:p w14:paraId="57FC551F"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xml:space="preserve">If </w:t>
            </w:r>
            <w:proofErr w:type="gramStart"/>
            <w:r w:rsidRPr="00D401B7">
              <w:rPr>
                <w:rFonts w:ascii="Arial" w:eastAsia="Arial" w:hAnsi="Arial" w:cs="Arial"/>
                <w:sz w:val="22"/>
                <w:szCs w:val="22"/>
              </w:rPr>
              <w:t>Yes</w:t>
            </w:r>
            <w:proofErr w:type="gramEnd"/>
            <w:r w:rsidRPr="00D401B7">
              <w:rPr>
                <w:rFonts w:ascii="Arial" w:eastAsia="Arial" w:hAnsi="Arial" w:cs="Arial"/>
                <w:sz w:val="22"/>
                <w:szCs w:val="22"/>
              </w:rPr>
              <w:t xml:space="preserve"> please provide details at 2.1(b)</w:t>
            </w:r>
          </w:p>
        </w:tc>
      </w:tr>
      <w:tr w:rsidR="006E42A8" w:rsidRPr="00D401B7" w14:paraId="46D3F7BB" w14:textId="77777777" w:rsidTr="006E42A8">
        <w:tc>
          <w:tcPr>
            <w:tcW w:w="1560" w:type="dxa"/>
          </w:tcPr>
          <w:p w14:paraId="576A117B" w14:textId="77777777" w:rsidR="006E42A8" w:rsidRPr="00D401B7" w:rsidRDefault="006E42A8" w:rsidP="006E42A8">
            <w:pPr>
              <w:pStyle w:val="Normal1"/>
              <w:spacing w:before="100"/>
              <w:jc w:val="both"/>
              <w:rPr>
                <w:rFonts w:ascii="Arial" w:hAnsi="Arial" w:cs="Arial"/>
                <w:sz w:val="22"/>
                <w:szCs w:val="22"/>
              </w:rPr>
            </w:pPr>
          </w:p>
        </w:tc>
        <w:tc>
          <w:tcPr>
            <w:tcW w:w="4536" w:type="dxa"/>
            <w:gridSpan w:val="2"/>
          </w:tcPr>
          <w:p w14:paraId="1B2D9179"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Terrorist offences or offences linked to terrorist activities</w:t>
            </w:r>
          </w:p>
        </w:tc>
        <w:tc>
          <w:tcPr>
            <w:tcW w:w="3544" w:type="dxa"/>
          </w:tcPr>
          <w:p w14:paraId="3E32971D" w14:textId="77777777" w:rsidR="006E42A8" w:rsidRPr="00D401B7" w:rsidRDefault="006E42A8" w:rsidP="006E42A8">
            <w:pPr>
              <w:spacing w:line="240" w:lineRule="auto"/>
              <w:jc w:val="both"/>
              <w:rPr>
                <w:rFonts w:eastAsia="Times New Roman" w:cs="Arial"/>
                <w:color w:val="000000"/>
              </w:rPr>
            </w:pPr>
            <w:bookmarkStart w:id="35" w:name="_44sinio" w:colFirst="0" w:colLast="0"/>
            <w:bookmarkEnd w:id="35"/>
            <w:r w:rsidRPr="00D401B7">
              <w:rPr>
                <w:rFonts w:eastAsia="Times New Roman" w:cs="Arial"/>
                <w:color w:val="000000"/>
              </w:rPr>
              <w:t xml:space="preserve">Yes </w:t>
            </w:r>
            <w:sdt>
              <w:sdtPr>
                <w:rPr>
                  <w:rFonts w:eastAsia="Times New Roman" w:cs="Arial"/>
                  <w:iCs/>
                  <w:color w:val="000000"/>
                </w:rPr>
                <w:id w:val="1396929926"/>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35DC0A4E" w14:textId="77777777" w:rsidR="006E42A8" w:rsidRPr="00D401B7" w:rsidRDefault="006E42A8" w:rsidP="006E42A8">
            <w:pPr>
              <w:pStyle w:val="Normal1"/>
              <w:jc w:val="both"/>
              <w:rPr>
                <w:rFonts w:ascii="Arial" w:eastAsia="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204178906"/>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eastAsia="Arial" w:hAnsi="Arial" w:cs="Arial"/>
                <w:sz w:val="22"/>
                <w:szCs w:val="22"/>
              </w:rPr>
              <w:t xml:space="preserve"> </w:t>
            </w:r>
          </w:p>
          <w:p w14:paraId="558412D9"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xml:space="preserve">If </w:t>
            </w:r>
            <w:proofErr w:type="gramStart"/>
            <w:r w:rsidRPr="00D401B7">
              <w:rPr>
                <w:rFonts w:ascii="Arial" w:eastAsia="Arial" w:hAnsi="Arial" w:cs="Arial"/>
                <w:sz w:val="22"/>
                <w:szCs w:val="22"/>
              </w:rPr>
              <w:t>Yes</w:t>
            </w:r>
            <w:proofErr w:type="gramEnd"/>
            <w:r w:rsidRPr="00D401B7">
              <w:rPr>
                <w:rFonts w:ascii="Arial" w:eastAsia="Arial" w:hAnsi="Arial" w:cs="Arial"/>
                <w:sz w:val="22"/>
                <w:szCs w:val="22"/>
              </w:rPr>
              <w:t xml:space="preserve"> please provide details at 2.1(b)</w:t>
            </w:r>
          </w:p>
        </w:tc>
      </w:tr>
      <w:tr w:rsidR="006E42A8" w:rsidRPr="00D401B7" w14:paraId="467DC9FB" w14:textId="77777777" w:rsidTr="006E42A8">
        <w:tc>
          <w:tcPr>
            <w:tcW w:w="1560" w:type="dxa"/>
          </w:tcPr>
          <w:p w14:paraId="4CD3A629" w14:textId="77777777" w:rsidR="006E42A8" w:rsidRPr="00D401B7" w:rsidRDefault="006E42A8" w:rsidP="006E42A8">
            <w:pPr>
              <w:pStyle w:val="Normal1"/>
              <w:jc w:val="both"/>
              <w:rPr>
                <w:rFonts w:ascii="Arial" w:hAnsi="Arial" w:cs="Arial"/>
                <w:sz w:val="22"/>
                <w:szCs w:val="22"/>
              </w:rPr>
            </w:pPr>
          </w:p>
        </w:tc>
        <w:tc>
          <w:tcPr>
            <w:tcW w:w="4536" w:type="dxa"/>
            <w:gridSpan w:val="2"/>
          </w:tcPr>
          <w:p w14:paraId="6E9A5BF1"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Money laundering or terrorist financing</w:t>
            </w:r>
          </w:p>
        </w:tc>
        <w:tc>
          <w:tcPr>
            <w:tcW w:w="3544" w:type="dxa"/>
          </w:tcPr>
          <w:p w14:paraId="32C61FB7" w14:textId="77777777" w:rsidR="006E42A8" w:rsidRPr="00D401B7" w:rsidRDefault="006E42A8" w:rsidP="006E42A8">
            <w:pPr>
              <w:spacing w:line="240" w:lineRule="auto"/>
              <w:jc w:val="both"/>
              <w:rPr>
                <w:rFonts w:eastAsia="Times New Roman" w:cs="Arial"/>
                <w:color w:val="000000"/>
              </w:rPr>
            </w:pPr>
            <w:bookmarkStart w:id="36" w:name="_z337ya" w:colFirst="0" w:colLast="0"/>
            <w:bookmarkEnd w:id="36"/>
            <w:r w:rsidRPr="00D401B7">
              <w:rPr>
                <w:rFonts w:eastAsia="Times New Roman" w:cs="Arial"/>
                <w:color w:val="000000"/>
              </w:rPr>
              <w:t xml:space="preserve">Yes </w:t>
            </w:r>
            <w:sdt>
              <w:sdtPr>
                <w:rPr>
                  <w:rFonts w:eastAsia="Times New Roman" w:cs="Arial"/>
                  <w:iCs/>
                  <w:color w:val="000000"/>
                </w:rPr>
                <w:id w:val="-925564376"/>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75BB905C" w14:textId="77777777" w:rsidR="006E42A8" w:rsidRPr="00D401B7" w:rsidRDefault="006E42A8" w:rsidP="006E42A8">
            <w:pPr>
              <w:pStyle w:val="Normal1"/>
              <w:jc w:val="both"/>
              <w:rPr>
                <w:rFonts w:ascii="Arial" w:eastAsia="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33617256"/>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eastAsia="Arial" w:hAnsi="Arial" w:cs="Arial"/>
                <w:sz w:val="22"/>
                <w:szCs w:val="22"/>
              </w:rPr>
              <w:t xml:space="preserve"> </w:t>
            </w:r>
          </w:p>
          <w:p w14:paraId="379E144E"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xml:space="preserve">If </w:t>
            </w:r>
            <w:proofErr w:type="gramStart"/>
            <w:r w:rsidRPr="00D401B7">
              <w:rPr>
                <w:rFonts w:ascii="Arial" w:eastAsia="Arial" w:hAnsi="Arial" w:cs="Arial"/>
                <w:sz w:val="22"/>
                <w:szCs w:val="22"/>
              </w:rPr>
              <w:t>Yes</w:t>
            </w:r>
            <w:proofErr w:type="gramEnd"/>
            <w:r w:rsidRPr="00D401B7">
              <w:rPr>
                <w:rFonts w:ascii="Arial" w:eastAsia="Arial" w:hAnsi="Arial" w:cs="Arial"/>
                <w:sz w:val="22"/>
                <w:szCs w:val="22"/>
              </w:rPr>
              <w:t xml:space="preserve"> please provide details at 2.1(b)</w:t>
            </w:r>
          </w:p>
        </w:tc>
      </w:tr>
      <w:tr w:rsidR="006E42A8" w:rsidRPr="00D401B7" w14:paraId="5277B224" w14:textId="77777777" w:rsidTr="006E42A8">
        <w:trPr>
          <w:trHeight w:val="560"/>
        </w:trPr>
        <w:tc>
          <w:tcPr>
            <w:tcW w:w="1560" w:type="dxa"/>
          </w:tcPr>
          <w:p w14:paraId="62BA6D43" w14:textId="77777777" w:rsidR="006E42A8" w:rsidRPr="00D401B7" w:rsidRDefault="006E42A8" w:rsidP="006E42A8">
            <w:pPr>
              <w:pStyle w:val="Normal1"/>
              <w:spacing w:before="100"/>
              <w:ind w:right="317"/>
              <w:jc w:val="both"/>
              <w:rPr>
                <w:rFonts w:ascii="Arial" w:hAnsi="Arial" w:cs="Arial"/>
                <w:sz w:val="22"/>
                <w:szCs w:val="22"/>
              </w:rPr>
            </w:pPr>
          </w:p>
        </w:tc>
        <w:tc>
          <w:tcPr>
            <w:tcW w:w="4536" w:type="dxa"/>
            <w:gridSpan w:val="2"/>
          </w:tcPr>
          <w:p w14:paraId="24FE7D55"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Child labour and other forms of trafficking in human beings</w:t>
            </w:r>
          </w:p>
        </w:tc>
        <w:tc>
          <w:tcPr>
            <w:tcW w:w="3544" w:type="dxa"/>
          </w:tcPr>
          <w:p w14:paraId="521ADF20" w14:textId="77777777" w:rsidR="006E42A8" w:rsidRPr="00D401B7" w:rsidRDefault="006E42A8" w:rsidP="006E42A8">
            <w:pPr>
              <w:spacing w:line="240" w:lineRule="auto"/>
              <w:jc w:val="both"/>
              <w:rPr>
                <w:rFonts w:eastAsia="Times New Roman" w:cs="Arial"/>
                <w:color w:val="000000"/>
              </w:rPr>
            </w:pPr>
            <w:bookmarkStart w:id="37" w:name="_1y810tw" w:colFirst="0" w:colLast="0"/>
            <w:bookmarkEnd w:id="37"/>
            <w:r w:rsidRPr="00D401B7">
              <w:rPr>
                <w:rFonts w:eastAsia="Times New Roman" w:cs="Arial"/>
                <w:color w:val="000000"/>
              </w:rPr>
              <w:t xml:space="preserve">Yes </w:t>
            </w:r>
            <w:sdt>
              <w:sdtPr>
                <w:rPr>
                  <w:rFonts w:eastAsia="Times New Roman" w:cs="Arial"/>
                  <w:iCs/>
                  <w:color w:val="000000"/>
                </w:rPr>
                <w:id w:val="1094063957"/>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6BEE9FC5" w14:textId="77777777" w:rsidR="006E42A8" w:rsidRPr="00D401B7" w:rsidRDefault="006E42A8" w:rsidP="006E42A8">
            <w:pPr>
              <w:pStyle w:val="Normal1"/>
              <w:jc w:val="both"/>
              <w:rPr>
                <w:rFonts w:ascii="Arial" w:eastAsia="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678769884"/>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eastAsia="Arial" w:hAnsi="Arial" w:cs="Arial"/>
                <w:sz w:val="22"/>
                <w:szCs w:val="22"/>
              </w:rPr>
              <w:t xml:space="preserve"> </w:t>
            </w:r>
          </w:p>
          <w:p w14:paraId="3C743DE8" w14:textId="77777777" w:rsidR="006E42A8" w:rsidRPr="00D401B7" w:rsidRDefault="006E42A8" w:rsidP="006E42A8">
            <w:pPr>
              <w:pStyle w:val="Normal1"/>
              <w:jc w:val="both"/>
              <w:rPr>
                <w:rFonts w:ascii="Arial" w:hAnsi="Arial" w:cs="Arial"/>
                <w:sz w:val="22"/>
                <w:szCs w:val="22"/>
              </w:rPr>
            </w:pPr>
            <w:r w:rsidRPr="00D401B7">
              <w:rPr>
                <w:rFonts w:ascii="Arial" w:eastAsia="Arial" w:hAnsi="Arial" w:cs="Arial"/>
                <w:sz w:val="22"/>
                <w:szCs w:val="22"/>
              </w:rPr>
              <w:t xml:space="preserve">If </w:t>
            </w:r>
            <w:proofErr w:type="gramStart"/>
            <w:r w:rsidRPr="00D401B7">
              <w:rPr>
                <w:rFonts w:ascii="Arial" w:eastAsia="Arial" w:hAnsi="Arial" w:cs="Arial"/>
                <w:sz w:val="22"/>
                <w:szCs w:val="22"/>
              </w:rPr>
              <w:t>Yes</w:t>
            </w:r>
            <w:proofErr w:type="gramEnd"/>
            <w:r w:rsidRPr="00D401B7">
              <w:rPr>
                <w:rFonts w:ascii="Arial" w:eastAsia="Arial" w:hAnsi="Arial" w:cs="Arial"/>
                <w:sz w:val="22"/>
                <w:szCs w:val="22"/>
              </w:rPr>
              <w:t xml:space="preserve"> please provide details at 2.1(b)  </w:t>
            </w:r>
          </w:p>
        </w:tc>
      </w:tr>
      <w:tr w:rsidR="006E42A8" w:rsidRPr="00D401B7" w14:paraId="6FD75B5E" w14:textId="77777777" w:rsidTr="006E42A8">
        <w:tc>
          <w:tcPr>
            <w:tcW w:w="1560" w:type="dxa"/>
          </w:tcPr>
          <w:p w14:paraId="54F9E625" w14:textId="77777777" w:rsidR="006E42A8" w:rsidRPr="00D401B7" w:rsidRDefault="006E42A8" w:rsidP="006E42A8">
            <w:pPr>
              <w:pStyle w:val="Normal1"/>
              <w:keepLines/>
              <w:widowControl w:val="0"/>
              <w:spacing w:before="100"/>
              <w:jc w:val="both"/>
              <w:rPr>
                <w:rFonts w:ascii="Arial" w:hAnsi="Arial" w:cs="Arial"/>
                <w:sz w:val="22"/>
                <w:szCs w:val="22"/>
              </w:rPr>
            </w:pPr>
            <w:r w:rsidRPr="00D401B7">
              <w:rPr>
                <w:rFonts w:ascii="Arial" w:eastAsia="Arial" w:hAnsi="Arial" w:cs="Arial"/>
                <w:sz w:val="22"/>
                <w:szCs w:val="22"/>
              </w:rPr>
              <w:t>2.1(b)</w:t>
            </w:r>
          </w:p>
        </w:tc>
        <w:tc>
          <w:tcPr>
            <w:tcW w:w="4536" w:type="dxa"/>
            <w:gridSpan w:val="2"/>
          </w:tcPr>
          <w:p w14:paraId="11FEF5D5" w14:textId="77777777" w:rsidR="006E42A8" w:rsidRPr="00D401B7" w:rsidRDefault="006E42A8" w:rsidP="006E42A8">
            <w:pPr>
              <w:pStyle w:val="Normal1"/>
              <w:keepLines/>
              <w:widowControl w:val="0"/>
              <w:jc w:val="both"/>
              <w:rPr>
                <w:rFonts w:ascii="Arial" w:hAnsi="Arial" w:cs="Arial"/>
                <w:sz w:val="22"/>
                <w:szCs w:val="22"/>
              </w:rPr>
            </w:pPr>
            <w:r w:rsidRPr="00D401B7">
              <w:rPr>
                <w:rFonts w:ascii="Arial" w:eastAsia="Arial" w:hAnsi="Arial" w:cs="Arial"/>
                <w:sz w:val="22"/>
                <w:szCs w:val="22"/>
              </w:rPr>
              <w:t>If you have answered yes to question 2.1(a), please provide further details.</w:t>
            </w:r>
          </w:p>
          <w:p w14:paraId="7D299E6D" w14:textId="77777777" w:rsidR="006E42A8" w:rsidRPr="00D401B7" w:rsidRDefault="006E42A8" w:rsidP="006E42A8">
            <w:pPr>
              <w:pStyle w:val="Normal1"/>
              <w:keepLines/>
              <w:widowControl w:val="0"/>
              <w:spacing w:before="100"/>
              <w:jc w:val="both"/>
              <w:rPr>
                <w:rFonts w:ascii="Arial" w:hAnsi="Arial" w:cs="Arial"/>
                <w:sz w:val="22"/>
                <w:szCs w:val="22"/>
              </w:rPr>
            </w:pPr>
            <w:r w:rsidRPr="00D401B7">
              <w:rPr>
                <w:rFonts w:ascii="Arial" w:eastAsia="Arial" w:hAnsi="Arial" w:cs="Arial"/>
                <w:sz w:val="22"/>
                <w:szCs w:val="22"/>
              </w:rPr>
              <w:t>Date of conviction, specify which of the grounds listed the conviction was for, and the reasons for conviction,</w:t>
            </w:r>
          </w:p>
          <w:p w14:paraId="40AFC8B0" w14:textId="77777777" w:rsidR="006E42A8" w:rsidRPr="00D401B7" w:rsidRDefault="006E42A8" w:rsidP="006E42A8">
            <w:pPr>
              <w:pStyle w:val="Normal1"/>
              <w:keepLines/>
              <w:widowControl w:val="0"/>
              <w:spacing w:before="100"/>
              <w:jc w:val="both"/>
              <w:rPr>
                <w:rFonts w:ascii="Arial" w:hAnsi="Arial" w:cs="Arial"/>
                <w:sz w:val="22"/>
                <w:szCs w:val="22"/>
              </w:rPr>
            </w:pPr>
            <w:r w:rsidRPr="00D401B7">
              <w:rPr>
                <w:rFonts w:ascii="Arial" w:eastAsia="Arial" w:hAnsi="Arial" w:cs="Arial"/>
                <w:sz w:val="22"/>
                <w:szCs w:val="22"/>
              </w:rPr>
              <w:t>Identity of who has been convicted</w:t>
            </w:r>
          </w:p>
          <w:p w14:paraId="32B2E2FA" w14:textId="77777777" w:rsidR="006E42A8" w:rsidRPr="00D401B7" w:rsidRDefault="006E42A8" w:rsidP="006E42A8">
            <w:pPr>
              <w:pStyle w:val="Normal1"/>
              <w:keepLines/>
              <w:widowControl w:val="0"/>
              <w:spacing w:before="100"/>
              <w:jc w:val="both"/>
              <w:rPr>
                <w:rFonts w:ascii="Arial" w:hAnsi="Arial" w:cs="Arial"/>
                <w:sz w:val="22"/>
                <w:szCs w:val="22"/>
              </w:rPr>
            </w:pPr>
            <w:r w:rsidRPr="00D401B7">
              <w:rPr>
                <w:rFonts w:ascii="Arial" w:eastAsia="Arial" w:hAnsi="Arial" w:cs="Arial"/>
                <w:sz w:val="22"/>
                <w:szCs w:val="22"/>
              </w:rPr>
              <w:t>If the relevant documentation is available electronically please provide the web address, issuing authority, precise reference of the documents.</w:t>
            </w:r>
          </w:p>
        </w:tc>
        <w:tc>
          <w:tcPr>
            <w:tcW w:w="3544" w:type="dxa"/>
          </w:tcPr>
          <w:p w14:paraId="13BA5EE6" w14:textId="77777777" w:rsidR="006E42A8" w:rsidRPr="00D401B7" w:rsidRDefault="006E42A8" w:rsidP="006E42A8">
            <w:pPr>
              <w:pStyle w:val="Normal1"/>
              <w:keepLines/>
              <w:widowControl w:val="0"/>
              <w:jc w:val="both"/>
              <w:rPr>
                <w:rFonts w:ascii="Arial" w:hAnsi="Arial" w:cs="Arial"/>
                <w:sz w:val="22"/>
                <w:szCs w:val="22"/>
              </w:rPr>
            </w:pPr>
          </w:p>
        </w:tc>
      </w:tr>
      <w:tr w:rsidR="006E42A8" w:rsidRPr="00D401B7" w14:paraId="29C3EA80" w14:textId="77777777" w:rsidTr="006E42A8">
        <w:tc>
          <w:tcPr>
            <w:tcW w:w="1560" w:type="dxa"/>
          </w:tcPr>
          <w:p w14:paraId="33D91FBB" w14:textId="77777777" w:rsidR="006E42A8" w:rsidRPr="00D401B7" w:rsidRDefault="006E42A8" w:rsidP="006E42A8">
            <w:pPr>
              <w:pStyle w:val="Normal1"/>
              <w:keepLines/>
              <w:widowControl w:val="0"/>
              <w:spacing w:before="100"/>
              <w:jc w:val="both"/>
              <w:rPr>
                <w:rFonts w:ascii="Arial" w:hAnsi="Arial" w:cs="Arial"/>
                <w:sz w:val="22"/>
                <w:szCs w:val="22"/>
              </w:rPr>
            </w:pPr>
            <w:r w:rsidRPr="00D401B7">
              <w:rPr>
                <w:rFonts w:ascii="Arial" w:eastAsia="Arial" w:hAnsi="Arial" w:cs="Arial"/>
                <w:sz w:val="22"/>
                <w:szCs w:val="22"/>
              </w:rPr>
              <w:t>2.2</w:t>
            </w:r>
          </w:p>
        </w:tc>
        <w:tc>
          <w:tcPr>
            <w:tcW w:w="4536" w:type="dxa"/>
            <w:gridSpan w:val="2"/>
          </w:tcPr>
          <w:p w14:paraId="2BA32911" w14:textId="77777777" w:rsidR="006E42A8" w:rsidRPr="00D401B7" w:rsidRDefault="006E42A8" w:rsidP="006E42A8">
            <w:pPr>
              <w:pStyle w:val="Normal1"/>
              <w:keepLines/>
              <w:widowControl w:val="0"/>
              <w:spacing w:before="100"/>
              <w:jc w:val="both"/>
              <w:rPr>
                <w:rFonts w:ascii="Arial" w:eastAsia="Arial" w:hAnsi="Arial" w:cs="Arial"/>
                <w:sz w:val="22"/>
                <w:szCs w:val="22"/>
              </w:rPr>
            </w:pPr>
            <w:r w:rsidRPr="00D401B7">
              <w:rPr>
                <w:rFonts w:ascii="Arial" w:eastAsia="Arial" w:hAnsi="Arial" w:cs="Arial"/>
                <w:sz w:val="22"/>
                <w:szCs w:val="22"/>
              </w:rPr>
              <w:t>If you have answered Yes to any of the points above have measures been taken to demonstrate the reliability of the organisation despite the existence of a relevant ground</w:t>
            </w:r>
            <w:r w:rsidR="00404A97" w:rsidRPr="00D401B7">
              <w:rPr>
                <w:rFonts w:ascii="Arial" w:eastAsia="Arial" w:hAnsi="Arial" w:cs="Arial"/>
                <w:sz w:val="22"/>
                <w:szCs w:val="22"/>
              </w:rPr>
              <w:t xml:space="preserve"> for exclusion? (Self Cleaning)</w:t>
            </w:r>
          </w:p>
        </w:tc>
        <w:tc>
          <w:tcPr>
            <w:tcW w:w="3544" w:type="dxa"/>
          </w:tcPr>
          <w:p w14:paraId="2D6B4CBD" w14:textId="77777777" w:rsidR="006E42A8" w:rsidRPr="00D401B7" w:rsidRDefault="006E42A8" w:rsidP="006E42A8">
            <w:pPr>
              <w:spacing w:line="240" w:lineRule="auto"/>
              <w:jc w:val="both"/>
              <w:rPr>
                <w:rFonts w:eastAsia="Times New Roman" w:cs="Arial"/>
                <w:color w:val="000000"/>
              </w:rPr>
            </w:pPr>
            <w:bookmarkStart w:id="38" w:name="_2xcytpi" w:colFirst="0" w:colLast="0"/>
            <w:bookmarkEnd w:id="38"/>
            <w:r w:rsidRPr="00D401B7">
              <w:rPr>
                <w:rFonts w:eastAsia="Times New Roman" w:cs="Arial"/>
                <w:color w:val="000000"/>
              </w:rPr>
              <w:t xml:space="preserve">Yes </w:t>
            </w:r>
            <w:sdt>
              <w:sdtPr>
                <w:rPr>
                  <w:rFonts w:eastAsia="Times New Roman" w:cs="Arial"/>
                  <w:iCs/>
                  <w:color w:val="000000"/>
                </w:rPr>
                <w:id w:val="1622800190"/>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086BC727" w14:textId="77777777" w:rsidR="006E42A8" w:rsidRPr="00D401B7" w:rsidRDefault="006E42A8" w:rsidP="006E42A8">
            <w:pPr>
              <w:pStyle w:val="Normal1"/>
              <w:keepLines/>
              <w:widowControl w:val="0"/>
              <w:jc w:val="both"/>
              <w:rPr>
                <w:rFonts w:ascii="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655172746"/>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hAnsi="Arial" w:cs="Arial"/>
                <w:sz w:val="22"/>
                <w:szCs w:val="22"/>
              </w:rPr>
              <w:t xml:space="preserve"> </w:t>
            </w:r>
          </w:p>
        </w:tc>
      </w:tr>
      <w:tr w:rsidR="006E42A8" w:rsidRPr="00D401B7" w14:paraId="468CF74B" w14:textId="77777777" w:rsidTr="006E42A8">
        <w:tc>
          <w:tcPr>
            <w:tcW w:w="1560" w:type="dxa"/>
          </w:tcPr>
          <w:p w14:paraId="5C080757"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2.3(a)</w:t>
            </w:r>
          </w:p>
        </w:tc>
        <w:tc>
          <w:tcPr>
            <w:tcW w:w="4536" w:type="dxa"/>
            <w:gridSpan w:val="2"/>
          </w:tcPr>
          <w:p w14:paraId="3B0E8273"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b/>
                <w:sz w:val="22"/>
                <w:szCs w:val="22"/>
              </w:rPr>
              <w:t>Regulation 57(3)</w:t>
            </w:r>
          </w:p>
          <w:p w14:paraId="36AF5A8F"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 xml:space="preserve">Has it been established, for your organisation by a judicial or administrative </w:t>
            </w:r>
            <w:r w:rsidRPr="00D401B7">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4" w:type="dxa"/>
          </w:tcPr>
          <w:p w14:paraId="0031DF31" w14:textId="77777777" w:rsidR="006E42A8" w:rsidRPr="00D401B7" w:rsidRDefault="006E42A8" w:rsidP="006E42A8">
            <w:pPr>
              <w:spacing w:line="240" w:lineRule="auto"/>
              <w:jc w:val="both"/>
              <w:rPr>
                <w:rFonts w:eastAsia="Times New Roman" w:cs="Arial"/>
                <w:color w:val="000000"/>
              </w:rPr>
            </w:pPr>
            <w:bookmarkStart w:id="39" w:name="_3whwml4" w:colFirst="0" w:colLast="0"/>
            <w:bookmarkEnd w:id="39"/>
            <w:r w:rsidRPr="00D401B7">
              <w:rPr>
                <w:rFonts w:eastAsia="Times New Roman" w:cs="Arial"/>
                <w:color w:val="000000"/>
              </w:rPr>
              <w:lastRenderedPageBreak/>
              <w:t xml:space="preserve">Yes </w:t>
            </w:r>
            <w:sdt>
              <w:sdtPr>
                <w:rPr>
                  <w:rFonts w:eastAsia="Times New Roman" w:cs="Arial"/>
                  <w:iCs/>
                  <w:color w:val="000000"/>
                </w:rPr>
                <w:id w:val="1584876513"/>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144C19F8" w14:textId="77777777" w:rsidR="006E42A8" w:rsidRPr="00D401B7" w:rsidRDefault="006E42A8" w:rsidP="006E42A8">
            <w:pPr>
              <w:pStyle w:val="Normal1"/>
              <w:jc w:val="both"/>
              <w:rPr>
                <w:rFonts w:ascii="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417516354"/>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hAnsi="Arial" w:cs="Arial"/>
                <w:sz w:val="22"/>
                <w:szCs w:val="22"/>
              </w:rPr>
              <w:t xml:space="preserve"> </w:t>
            </w:r>
          </w:p>
        </w:tc>
      </w:tr>
      <w:tr w:rsidR="006E42A8" w:rsidRPr="00D401B7" w14:paraId="4FCEC37E" w14:textId="77777777" w:rsidTr="006E42A8">
        <w:tc>
          <w:tcPr>
            <w:tcW w:w="1560" w:type="dxa"/>
          </w:tcPr>
          <w:p w14:paraId="28F7C2EF"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2.3(b)</w:t>
            </w:r>
          </w:p>
        </w:tc>
        <w:tc>
          <w:tcPr>
            <w:tcW w:w="4536" w:type="dxa"/>
            <w:gridSpan w:val="2"/>
          </w:tcPr>
          <w:p w14:paraId="43FE09D7"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 xml:space="preserve">If you have answered yes to question 2.3(a), please provide further details. Please also confirm you have </w:t>
            </w:r>
            <w:r w:rsidR="000E0C61" w:rsidRPr="00D401B7">
              <w:rPr>
                <w:rFonts w:ascii="Arial" w:eastAsia="Arial" w:hAnsi="Arial" w:cs="Arial"/>
                <w:sz w:val="22"/>
                <w:szCs w:val="22"/>
              </w:rPr>
              <w:t>paid or</w:t>
            </w:r>
            <w:r w:rsidRPr="00D401B7">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4" w:type="dxa"/>
          </w:tcPr>
          <w:p w14:paraId="03CC4DBB" w14:textId="77777777" w:rsidR="006E42A8" w:rsidRPr="00D401B7" w:rsidRDefault="006E42A8" w:rsidP="006E42A8">
            <w:pPr>
              <w:pStyle w:val="Normal1"/>
              <w:spacing w:before="100"/>
              <w:jc w:val="both"/>
              <w:rPr>
                <w:rFonts w:ascii="Arial" w:hAnsi="Arial" w:cs="Arial"/>
                <w:sz w:val="22"/>
                <w:szCs w:val="22"/>
              </w:rPr>
            </w:pPr>
          </w:p>
        </w:tc>
      </w:tr>
    </w:tbl>
    <w:p w14:paraId="4A2E9A54" w14:textId="77777777" w:rsidR="00873789" w:rsidRPr="00D401B7" w:rsidRDefault="00873789" w:rsidP="006E42A8">
      <w:pPr>
        <w:pStyle w:val="Normal1"/>
        <w:spacing w:after="160" w:line="259" w:lineRule="auto"/>
        <w:rPr>
          <w:rFonts w:ascii="Arial" w:eastAsia="Arial" w:hAnsi="Arial" w:cs="Arial"/>
          <w:sz w:val="22"/>
          <w:szCs w:val="22"/>
        </w:rPr>
      </w:pPr>
    </w:p>
    <w:p w14:paraId="78E37562" w14:textId="77777777" w:rsidR="006E42A8" w:rsidRPr="00D401B7" w:rsidRDefault="006E42A8" w:rsidP="006E42A8">
      <w:pPr>
        <w:pStyle w:val="Normal1"/>
        <w:spacing w:after="160" w:line="259" w:lineRule="auto"/>
        <w:rPr>
          <w:rFonts w:ascii="Arial" w:hAnsi="Arial" w:cs="Arial"/>
          <w:sz w:val="22"/>
          <w:szCs w:val="22"/>
        </w:rPr>
      </w:pPr>
      <w:r w:rsidRPr="00D401B7">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91B2DE2" w14:textId="77777777" w:rsidR="006E42A8" w:rsidRPr="00D401B7" w:rsidRDefault="006E42A8" w:rsidP="006E42A8">
      <w:pPr>
        <w:pStyle w:val="Normal1"/>
        <w:spacing w:after="160" w:line="259" w:lineRule="auto"/>
        <w:rPr>
          <w:rFonts w:ascii="Arial" w:hAnsi="Arial" w:cs="Arial"/>
          <w:sz w:val="22"/>
          <w:szCs w:val="22"/>
        </w:rPr>
      </w:pPr>
    </w:p>
    <w:p w14:paraId="32BC058D" w14:textId="77777777" w:rsidR="006E42A8" w:rsidRPr="00D401B7" w:rsidRDefault="006E42A8" w:rsidP="006E42A8">
      <w:pPr>
        <w:pStyle w:val="Normal1"/>
        <w:spacing w:after="160" w:line="259" w:lineRule="auto"/>
        <w:jc w:val="both"/>
        <w:rPr>
          <w:rFonts w:ascii="Arial" w:hAnsi="Arial" w:cs="Arial"/>
          <w:sz w:val="22"/>
          <w:szCs w:val="22"/>
        </w:rPr>
      </w:pPr>
    </w:p>
    <w:p w14:paraId="722DD2E1" w14:textId="77777777" w:rsidR="006E42A8" w:rsidRPr="00D401B7" w:rsidRDefault="006E42A8" w:rsidP="006E42A8">
      <w:pPr>
        <w:pStyle w:val="Normal1"/>
        <w:rPr>
          <w:rFonts w:ascii="Arial" w:hAnsi="Arial" w:cs="Arial"/>
          <w:sz w:val="22"/>
          <w:szCs w:val="22"/>
        </w:rPr>
      </w:pPr>
      <w:r w:rsidRPr="00D401B7">
        <w:rPr>
          <w:rFonts w:ascii="Arial" w:hAnsi="Arial" w:cs="Arial"/>
          <w:sz w:val="22"/>
          <w:szCs w:val="22"/>
        </w:rPr>
        <w:br w:type="page"/>
      </w:r>
    </w:p>
    <w:p w14:paraId="62FFE7B7" w14:textId="77777777" w:rsidR="006E42A8" w:rsidRPr="00D401B7" w:rsidRDefault="006E42A8" w:rsidP="006E42A8">
      <w:pPr>
        <w:rPr>
          <w:rFonts w:cs="Arial"/>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253"/>
        <w:gridCol w:w="141"/>
        <w:gridCol w:w="3828"/>
      </w:tblGrid>
      <w:tr w:rsidR="006E42A8" w:rsidRPr="00D401B7" w14:paraId="1845503B" w14:textId="77777777" w:rsidTr="006E42A8">
        <w:trPr>
          <w:trHeight w:val="400"/>
        </w:trPr>
        <w:tc>
          <w:tcPr>
            <w:tcW w:w="1418" w:type="dxa"/>
            <w:tcBorders>
              <w:top w:val="single" w:sz="8" w:space="0" w:color="000000"/>
              <w:bottom w:val="single" w:sz="6" w:space="0" w:color="000000"/>
            </w:tcBorders>
            <w:shd w:val="clear" w:color="auto" w:fill="CCFFFF"/>
          </w:tcPr>
          <w:p w14:paraId="0E693991" w14:textId="77777777" w:rsidR="006E42A8" w:rsidRPr="00D401B7" w:rsidRDefault="006E42A8" w:rsidP="006E42A8">
            <w:pPr>
              <w:pStyle w:val="Normal1"/>
              <w:spacing w:before="100"/>
              <w:jc w:val="both"/>
              <w:rPr>
                <w:rFonts w:ascii="Arial" w:hAnsi="Arial" w:cs="Arial"/>
                <w:b/>
                <w:sz w:val="22"/>
                <w:szCs w:val="22"/>
              </w:rPr>
            </w:pPr>
            <w:r w:rsidRPr="00D401B7">
              <w:rPr>
                <w:rFonts w:ascii="Arial" w:eastAsia="Arial" w:hAnsi="Arial" w:cs="Arial"/>
                <w:b/>
                <w:sz w:val="22"/>
                <w:szCs w:val="22"/>
              </w:rPr>
              <w:t>Section 3</w:t>
            </w:r>
          </w:p>
        </w:tc>
        <w:tc>
          <w:tcPr>
            <w:tcW w:w="8222" w:type="dxa"/>
            <w:gridSpan w:val="3"/>
            <w:tcBorders>
              <w:top w:val="single" w:sz="8" w:space="0" w:color="000000"/>
              <w:bottom w:val="single" w:sz="6" w:space="0" w:color="000000"/>
            </w:tcBorders>
            <w:shd w:val="clear" w:color="auto" w:fill="CCFFFF"/>
          </w:tcPr>
          <w:p w14:paraId="75D21A3B" w14:textId="77777777" w:rsidR="006E42A8" w:rsidRPr="00D401B7" w:rsidRDefault="006E42A8" w:rsidP="006E42A8">
            <w:pPr>
              <w:pStyle w:val="Normal1"/>
              <w:spacing w:before="100"/>
              <w:jc w:val="both"/>
              <w:rPr>
                <w:rFonts w:ascii="Arial" w:hAnsi="Arial" w:cs="Arial"/>
                <w:b/>
                <w:sz w:val="22"/>
                <w:szCs w:val="22"/>
              </w:rPr>
            </w:pPr>
            <w:r w:rsidRPr="00D401B7">
              <w:rPr>
                <w:rFonts w:ascii="Arial" w:eastAsia="Arial" w:hAnsi="Arial" w:cs="Arial"/>
                <w:b/>
                <w:sz w:val="22"/>
                <w:szCs w:val="22"/>
              </w:rPr>
              <w:t xml:space="preserve">Grounds for </w:t>
            </w:r>
            <w:r w:rsidR="00430C25" w:rsidRPr="00D401B7">
              <w:rPr>
                <w:rFonts w:ascii="Arial" w:eastAsia="Arial" w:hAnsi="Arial" w:cs="Arial"/>
                <w:b/>
                <w:sz w:val="22"/>
                <w:szCs w:val="22"/>
              </w:rPr>
              <w:t>D</w:t>
            </w:r>
            <w:r w:rsidRPr="00D401B7">
              <w:rPr>
                <w:rFonts w:ascii="Arial" w:eastAsia="Arial" w:hAnsi="Arial" w:cs="Arial"/>
                <w:b/>
                <w:sz w:val="22"/>
                <w:szCs w:val="22"/>
              </w:rPr>
              <w:t xml:space="preserve">iscretionary </w:t>
            </w:r>
            <w:r w:rsidR="00430C25" w:rsidRPr="00D401B7">
              <w:rPr>
                <w:rFonts w:ascii="Arial" w:eastAsia="Arial" w:hAnsi="Arial" w:cs="Arial"/>
                <w:b/>
                <w:sz w:val="22"/>
                <w:szCs w:val="22"/>
              </w:rPr>
              <w:t>E</w:t>
            </w:r>
            <w:r w:rsidRPr="00D401B7">
              <w:rPr>
                <w:rFonts w:ascii="Arial" w:eastAsia="Arial" w:hAnsi="Arial" w:cs="Arial"/>
                <w:b/>
                <w:sz w:val="22"/>
                <w:szCs w:val="22"/>
              </w:rPr>
              <w:t xml:space="preserve">xclusion </w:t>
            </w:r>
          </w:p>
        </w:tc>
      </w:tr>
      <w:tr w:rsidR="006E42A8" w:rsidRPr="00D401B7" w14:paraId="69FC5A72" w14:textId="77777777" w:rsidTr="006E42A8">
        <w:trPr>
          <w:trHeight w:val="400"/>
        </w:trPr>
        <w:tc>
          <w:tcPr>
            <w:tcW w:w="1418" w:type="dxa"/>
            <w:tcBorders>
              <w:top w:val="single" w:sz="6" w:space="0" w:color="000000"/>
              <w:bottom w:val="single" w:sz="6" w:space="0" w:color="000000"/>
            </w:tcBorders>
            <w:shd w:val="clear" w:color="auto" w:fill="CCFFFF"/>
          </w:tcPr>
          <w:p w14:paraId="3623B895" w14:textId="77777777" w:rsidR="006E42A8" w:rsidRPr="00D401B7" w:rsidRDefault="006E42A8" w:rsidP="006E42A8">
            <w:pPr>
              <w:pStyle w:val="Normal1"/>
              <w:spacing w:before="100"/>
              <w:ind w:right="306"/>
              <w:rPr>
                <w:rFonts w:ascii="Arial" w:hAnsi="Arial" w:cs="Arial"/>
                <w:sz w:val="22"/>
                <w:szCs w:val="22"/>
              </w:rPr>
            </w:pPr>
          </w:p>
        </w:tc>
        <w:tc>
          <w:tcPr>
            <w:tcW w:w="4253" w:type="dxa"/>
            <w:tcBorders>
              <w:top w:val="single" w:sz="6" w:space="0" w:color="000000"/>
              <w:bottom w:val="single" w:sz="6" w:space="0" w:color="000000"/>
            </w:tcBorders>
            <w:shd w:val="clear" w:color="auto" w:fill="CCFFFF"/>
          </w:tcPr>
          <w:p w14:paraId="136CFB1B" w14:textId="77777777" w:rsidR="006E42A8" w:rsidRPr="00D401B7" w:rsidRDefault="006E42A8" w:rsidP="006E42A8">
            <w:pPr>
              <w:pStyle w:val="Normal1"/>
              <w:spacing w:before="100"/>
              <w:ind w:right="306"/>
              <w:jc w:val="both"/>
              <w:rPr>
                <w:rFonts w:ascii="Arial" w:hAnsi="Arial" w:cs="Arial"/>
                <w:sz w:val="22"/>
                <w:szCs w:val="22"/>
              </w:rPr>
            </w:pPr>
            <w:r w:rsidRPr="00D401B7">
              <w:rPr>
                <w:rFonts w:ascii="Arial" w:eastAsia="Arial" w:hAnsi="Arial" w:cs="Arial"/>
                <w:sz w:val="22"/>
                <w:szCs w:val="22"/>
              </w:rPr>
              <w:t>Question</w:t>
            </w:r>
          </w:p>
        </w:tc>
        <w:tc>
          <w:tcPr>
            <w:tcW w:w="3969" w:type="dxa"/>
            <w:gridSpan w:val="2"/>
            <w:tcBorders>
              <w:top w:val="single" w:sz="6" w:space="0" w:color="000000"/>
              <w:bottom w:val="single" w:sz="6" w:space="0" w:color="000000"/>
            </w:tcBorders>
            <w:shd w:val="clear" w:color="auto" w:fill="CCFFFF"/>
          </w:tcPr>
          <w:p w14:paraId="56E9FF84"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Response</w:t>
            </w:r>
          </w:p>
        </w:tc>
      </w:tr>
      <w:tr w:rsidR="006E42A8" w:rsidRPr="00D401B7" w14:paraId="46D840E6" w14:textId="77777777" w:rsidTr="006E42A8">
        <w:trPr>
          <w:trHeight w:val="400"/>
        </w:trPr>
        <w:tc>
          <w:tcPr>
            <w:tcW w:w="1418" w:type="dxa"/>
            <w:tcBorders>
              <w:top w:val="single" w:sz="6" w:space="0" w:color="000000"/>
            </w:tcBorders>
          </w:tcPr>
          <w:p w14:paraId="1126AC0C"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3.1</w:t>
            </w:r>
          </w:p>
        </w:tc>
        <w:tc>
          <w:tcPr>
            <w:tcW w:w="8222" w:type="dxa"/>
            <w:gridSpan w:val="3"/>
            <w:tcBorders>
              <w:top w:val="single" w:sz="6" w:space="0" w:color="000000"/>
            </w:tcBorders>
          </w:tcPr>
          <w:p w14:paraId="13A2F9AA"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b/>
                <w:sz w:val="22"/>
                <w:szCs w:val="22"/>
              </w:rPr>
              <w:t>Regulation 57 (8)</w:t>
            </w:r>
          </w:p>
          <w:p w14:paraId="6E50B629"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 xml:space="preserve">The detailed grounds for discretionary exclusion of an organisation are set out on this </w:t>
            </w:r>
            <w:hyperlink r:id="rId18" w:history="1">
              <w:r w:rsidRPr="00D401B7">
                <w:rPr>
                  <w:rStyle w:val="Hyperlink"/>
                  <w:rFonts w:ascii="Arial" w:eastAsia="Arial" w:hAnsi="Arial" w:cs="Arial"/>
                  <w:sz w:val="22"/>
                  <w:szCs w:val="22"/>
                </w:rPr>
                <w:t>web page</w:t>
              </w:r>
            </w:hyperlink>
            <w:r w:rsidRPr="00D401B7">
              <w:rPr>
                <w:rFonts w:ascii="Arial" w:eastAsia="Arial" w:hAnsi="Arial" w:cs="Arial"/>
                <w:sz w:val="22"/>
                <w:szCs w:val="22"/>
              </w:rPr>
              <w:t xml:space="preserve">, which should be referred to before completing these questions. </w:t>
            </w:r>
          </w:p>
          <w:p w14:paraId="29694712"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1D6240" w:rsidRPr="00D401B7" w14:paraId="03A172AB" w14:textId="77777777" w:rsidTr="006E42A8">
        <w:tc>
          <w:tcPr>
            <w:tcW w:w="1418" w:type="dxa"/>
          </w:tcPr>
          <w:p w14:paraId="713E9CB5" w14:textId="77777777" w:rsidR="001D6240" w:rsidRPr="00D401B7" w:rsidRDefault="00C93FFE" w:rsidP="006E42A8">
            <w:pPr>
              <w:pStyle w:val="Normal1"/>
              <w:tabs>
                <w:tab w:val="left" w:pos="0"/>
              </w:tabs>
              <w:jc w:val="both"/>
              <w:rPr>
                <w:rFonts w:ascii="Arial" w:eastAsia="Arial" w:hAnsi="Arial" w:cs="Arial"/>
                <w:sz w:val="22"/>
                <w:szCs w:val="22"/>
              </w:rPr>
            </w:pPr>
            <w:r w:rsidRPr="00D401B7">
              <w:rPr>
                <w:rFonts w:ascii="Arial" w:eastAsia="Arial" w:hAnsi="Arial" w:cs="Arial"/>
                <w:sz w:val="22"/>
                <w:szCs w:val="22"/>
              </w:rPr>
              <w:t>3.1(a)</w:t>
            </w:r>
          </w:p>
        </w:tc>
        <w:tc>
          <w:tcPr>
            <w:tcW w:w="4394" w:type="dxa"/>
            <w:gridSpan w:val="2"/>
          </w:tcPr>
          <w:p w14:paraId="0A0EADD7" w14:textId="77777777" w:rsidR="001D6240" w:rsidRPr="00D401B7" w:rsidRDefault="001D6240" w:rsidP="001D6240">
            <w:pPr>
              <w:tabs>
                <w:tab w:val="center" w:pos="4513"/>
                <w:tab w:val="right" w:pos="9026"/>
              </w:tabs>
              <w:suppressAutoHyphens/>
              <w:autoSpaceDN w:val="0"/>
              <w:textAlignment w:val="baseline"/>
              <w:rPr>
                <w:rFonts w:eastAsia="Arial" w:cs="Arial"/>
                <w:color w:val="000000"/>
                <w:lang w:eastAsia="en-GB"/>
              </w:rPr>
            </w:pPr>
            <w:r w:rsidRPr="00D401B7">
              <w:rPr>
                <w:rFonts w:eastAsia="Arial" w:cs="Arial"/>
                <w:color w:val="000000"/>
                <w:lang w:eastAsia="en-GB"/>
              </w:rPr>
              <w:t>Has your organisation or any of its Directors or Executive Officers been in receipt of enforcement/remedial orders in relation to the Health and Safety Executive (or equivalent body) in the last 3 years?</w:t>
            </w:r>
          </w:p>
          <w:p w14:paraId="702FBBBD" w14:textId="77777777" w:rsidR="001D6240" w:rsidRPr="00D401B7" w:rsidRDefault="001D6240" w:rsidP="001D6240">
            <w:pPr>
              <w:tabs>
                <w:tab w:val="center" w:pos="4513"/>
                <w:tab w:val="right" w:pos="9026"/>
              </w:tabs>
              <w:suppressAutoHyphens/>
              <w:autoSpaceDN w:val="0"/>
              <w:textAlignment w:val="baseline"/>
              <w:rPr>
                <w:rFonts w:eastAsia="Calibri" w:cs="Arial"/>
                <w:color w:val="000000"/>
                <w:lang w:eastAsia="en-GB"/>
              </w:rPr>
            </w:pPr>
            <w:r w:rsidRPr="00D401B7">
              <w:rPr>
                <w:rFonts w:eastAsia="Arial" w:cs="Arial"/>
                <w:color w:val="000000"/>
                <w:lang w:eastAsia="en-GB"/>
              </w:rPr>
              <w:t xml:space="preserve"> </w:t>
            </w:r>
          </w:p>
          <w:p w14:paraId="7242290F" w14:textId="77777777" w:rsidR="001D6240" w:rsidRPr="00D401B7" w:rsidRDefault="001D6240" w:rsidP="001D6240">
            <w:pPr>
              <w:tabs>
                <w:tab w:val="center" w:pos="4513"/>
                <w:tab w:val="right" w:pos="9026"/>
              </w:tabs>
              <w:suppressAutoHyphens/>
              <w:autoSpaceDN w:val="0"/>
              <w:textAlignment w:val="baseline"/>
              <w:rPr>
                <w:rFonts w:eastAsia="Calibri" w:cs="Arial"/>
                <w:color w:val="000000"/>
                <w:lang w:eastAsia="en-GB"/>
              </w:rPr>
            </w:pPr>
            <w:r w:rsidRPr="00D401B7">
              <w:rPr>
                <w:rFonts w:eastAsia="Arial" w:cs="Arial"/>
                <w:color w:val="000000"/>
                <w:lang w:eastAsia="en-GB"/>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3828" w:type="dxa"/>
          </w:tcPr>
          <w:p w14:paraId="6F2E17C3" w14:textId="77777777" w:rsidR="001D6240" w:rsidRPr="00D401B7" w:rsidRDefault="001D6240" w:rsidP="001D6240">
            <w:pPr>
              <w:spacing w:line="240" w:lineRule="auto"/>
              <w:jc w:val="both"/>
              <w:rPr>
                <w:rFonts w:eastAsia="Times New Roman" w:cs="Arial"/>
                <w:color w:val="000000"/>
              </w:rPr>
            </w:pPr>
            <w:r w:rsidRPr="00D401B7">
              <w:rPr>
                <w:rFonts w:eastAsia="Times New Roman" w:cs="Arial"/>
                <w:color w:val="000000"/>
              </w:rPr>
              <w:t xml:space="preserve">Yes </w:t>
            </w:r>
            <w:sdt>
              <w:sdtPr>
                <w:rPr>
                  <w:rFonts w:eastAsia="Times New Roman" w:cs="Arial"/>
                  <w:iCs/>
                  <w:color w:val="000000"/>
                </w:rPr>
                <w:id w:val="2087950833"/>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565282A8" w14:textId="77777777" w:rsidR="001D6240" w:rsidRPr="00D401B7" w:rsidRDefault="001D6240" w:rsidP="001D6240">
            <w:pPr>
              <w:spacing w:line="240" w:lineRule="auto"/>
              <w:jc w:val="both"/>
              <w:rPr>
                <w:rFonts w:eastAsia="Times New Roman" w:cs="Arial"/>
                <w:color w:val="000000"/>
              </w:rPr>
            </w:pPr>
            <w:r w:rsidRPr="00D401B7">
              <w:rPr>
                <w:rFonts w:cs="Arial"/>
              </w:rPr>
              <w:t xml:space="preserve">No   </w:t>
            </w:r>
            <w:sdt>
              <w:sdtPr>
                <w:rPr>
                  <w:rFonts w:cs="Arial"/>
                  <w:iCs/>
                </w:rPr>
                <w:id w:val="413901307"/>
                <w14:checkbox>
                  <w14:checked w14:val="0"/>
                  <w14:checkedState w14:val="2612" w14:font="MS Gothic"/>
                  <w14:uncheckedState w14:val="2610" w14:font="MS Gothic"/>
                </w14:checkbox>
              </w:sdtPr>
              <w:sdtContent>
                <w:r w:rsidRPr="00D401B7">
                  <w:rPr>
                    <w:rFonts w:ascii="Segoe UI Symbol" w:hAnsi="Segoe UI Symbol" w:cs="Segoe UI Symbol"/>
                    <w:iCs/>
                  </w:rPr>
                  <w:t>☐</w:t>
                </w:r>
              </w:sdtContent>
            </w:sdt>
            <w:r w:rsidRPr="00D401B7">
              <w:rPr>
                <w:rFonts w:eastAsia="Arial" w:cs="Arial"/>
                <w:color w:val="000000"/>
                <w:lang w:eastAsia="en-GB"/>
              </w:rPr>
              <w:t xml:space="preserve"> </w:t>
            </w:r>
          </w:p>
          <w:p w14:paraId="366B59BF" w14:textId="77777777" w:rsidR="001D6240" w:rsidRPr="00D401B7" w:rsidRDefault="007D4681" w:rsidP="001D6240">
            <w:pPr>
              <w:tabs>
                <w:tab w:val="center" w:pos="4513"/>
                <w:tab w:val="right" w:pos="9026"/>
              </w:tabs>
              <w:suppressAutoHyphens/>
              <w:autoSpaceDN w:val="0"/>
              <w:textAlignment w:val="baseline"/>
              <w:rPr>
                <w:rFonts w:eastAsia="Arial" w:cs="Arial"/>
                <w:color w:val="000000"/>
                <w:lang w:eastAsia="en-GB"/>
              </w:rPr>
            </w:pPr>
            <w:r w:rsidRPr="00D401B7">
              <w:rPr>
                <w:rFonts w:eastAsia="Arial" w:cs="Arial"/>
                <w:color w:val="000000"/>
                <w:lang w:eastAsia="en-GB"/>
              </w:rPr>
              <w:t xml:space="preserve">If </w:t>
            </w:r>
            <w:proofErr w:type="gramStart"/>
            <w:r w:rsidRPr="00D401B7">
              <w:rPr>
                <w:rFonts w:eastAsia="Arial" w:cs="Arial"/>
                <w:color w:val="000000"/>
                <w:lang w:eastAsia="en-GB"/>
              </w:rPr>
              <w:t>yes</w:t>
            </w:r>
            <w:proofErr w:type="gramEnd"/>
            <w:r w:rsidRPr="00D401B7">
              <w:rPr>
                <w:rFonts w:eastAsia="Arial" w:cs="Arial"/>
                <w:color w:val="000000"/>
                <w:lang w:eastAsia="en-GB"/>
              </w:rPr>
              <w:t xml:space="preserve"> </w:t>
            </w:r>
            <w:r w:rsidR="001D6240" w:rsidRPr="00D401B7">
              <w:rPr>
                <w:rFonts w:eastAsia="Arial" w:cs="Arial"/>
                <w:color w:val="000000"/>
                <w:lang w:eastAsia="en-GB"/>
              </w:rPr>
              <w:t xml:space="preserve">please provide details </w:t>
            </w:r>
            <w:r w:rsidRPr="00D401B7">
              <w:rPr>
                <w:rFonts w:eastAsia="Arial" w:cs="Arial"/>
                <w:color w:val="000000"/>
                <w:lang w:eastAsia="en-GB"/>
              </w:rPr>
              <w:t xml:space="preserve">at 3.2 </w:t>
            </w:r>
            <w:r w:rsidR="001D6240" w:rsidRPr="00D401B7">
              <w:rPr>
                <w:rFonts w:eastAsia="Arial" w:cs="Arial"/>
                <w:color w:val="000000"/>
                <w:lang w:eastAsia="en-GB"/>
              </w:rPr>
              <w:t>of any enforcement/remedial orders served and give details of any remedial action or changes to procedures you have made as a result.</w:t>
            </w:r>
          </w:p>
          <w:p w14:paraId="4F5ED1BF" w14:textId="77777777" w:rsidR="001D6240" w:rsidRPr="00D401B7" w:rsidRDefault="001D6240" w:rsidP="007D4681">
            <w:pPr>
              <w:rPr>
                <w:rFonts w:eastAsia="Times New Roman" w:cs="Arial"/>
              </w:rPr>
            </w:pPr>
          </w:p>
        </w:tc>
      </w:tr>
      <w:tr w:rsidR="001D6240" w:rsidRPr="00D401B7" w14:paraId="41340157" w14:textId="77777777" w:rsidTr="006E42A8">
        <w:tc>
          <w:tcPr>
            <w:tcW w:w="1418" w:type="dxa"/>
          </w:tcPr>
          <w:p w14:paraId="63B8BB46" w14:textId="77777777" w:rsidR="001D6240" w:rsidRPr="00D401B7" w:rsidRDefault="001D6240" w:rsidP="006E42A8">
            <w:pPr>
              <w:pStyle w:val="Normal1"/>
              <w:tabs>
                <w:tab w:val="left" w:pos="0"/>
              </w:tabs>
              <w:jc w:val="both"/>
              <w:rPr>
                <w:rFonts w:ascii="Arial" w:hAnsi="Arial" w:cs="Arial"/>
                <w:sz w:val="22"/>
                <w:szCs w:val="22"/>
              </w:rPr>
            </w:pPr>
            <w:r w:rsidRPr="00D401B7">
              <w:rPr>
                <w:rFonts w:ascii="Arial" w:eastAsia="Arial" w:hAnsi="Arial" w:cs="Arial"/>
                <w:sz w:val="22"/>
                <w:szCs w:val="22"/>
              </w:rPr>
              <w:t>3.1(</w:t>
            </w:r>
            <w:r w:rsidR="00C93FFE" w:rsidRPr="00D401B7">
              <w:rPr>
                <w:rFonts w:ascii="Arial" w:eastAsia="Arial" w:hAnsi="Arial" w:cs="Arial"/>
                <w:sz w:val="22"/>
                <w:szCs w:val="22"/>
              </w:rPr>
              <w:t>b</w:t>
            </w:r>
            <w:r w:rsidRPr="00D401B7">
              <w:rPr>
                <w:rFonts w:ascii="Arial" w:eastAsia="Arial" w:hAnsi="Arial" w:cs="Arial"/>
                <w:sz w:val="22"/>
                <w:szCs w:val="22"/>
              </w:rPr>
              <w:t>)</w:t>
            </w:r>
          </w:p>
          <w:p w14:paraId="40F54C43" w14:textId="77777777" w:rsidR="001D6240" w:rsidRPr="00D401B7" w:rsidRDefault="001D6240" w:rsidP="006E42A8">
            <w:pPr>
              <w:pStyle w:val="Normal1"/>
              <w:tabs>
                <w:tab w:val="left" w:pos="0"/>
              </w:tabs>
              <w:jc w:val="both"/>
              <w:rPr>
                <w:rFonts w:ascii="Arial" w:hAnsi="Arial" w:cs="Arial"/>
                <w:sz w:val="22"/>
                <w:szCs w:val="22"/>
              </w:rPr>
            </w:pPr>
          </w:p>
          <w:p w14:paraId="1D7B8C65" w14:textId="77777777" w:rsidR="001D6240" w:rsidRPr="00D401B7" w:rsidRDefault="001D6240" w:rsidP="006E42A8">
            <w:pPr>
              <w:pStyle w:val="Normal1"/>
              <w:tabs>
                <w:tab w:val="left" w:pos="0"/>
              </w:tabs>
              <w:jc w:val="both"/>
              <w:rPr>
                <w:rFonts w:ascii="Arial" w:hAnsi="Arial" w:cs="Arial"/>
                <w:sz w:val="22"/>
                <w:szCs w:val="22"/>
              </w:rPr>
            </w:pPr>
          </w:p>
        </w:tc>
        <w:tc>
          <w:tcPr>
            <w:tcW w:w="4394" w:type="dxa"/>
            <w:gridSpan w:val="2"/>
          </w:tcPr>
          <w:p w14:paraId="27C5C14E" w14:textId="77777777" w:rsidR="001D6240" w:rsidRPr="00D401B7" w:rsidRDefault="001D6240" w:rsidP="006E42A8">
            <w:pPr>
              <w:pStyle w:val="Normal1"/>
              <w:jc w:val="both"/>
              <w:rPr>
                <w:rFonts w:ascii="Arial" w:hAnsi="Arial" w:cs="Arial"/>
                <w:sz w:val="22"/>
                <w:szCs w:val="22"/>
              </w:rPr>
            </w:pPr>
            <w:r w:rsidRPr="00D401B7">
              <w:rPr>
                <w:rFonts w:ascii="Arial" w:eastAsia="Arial" w:hAnsi="Arial" w:cs="Arial"/>
                <w:sz w:val="22"/>
                <w:szCs w:val="22"/>
              </w:rPr>
              <w:t xml:space="preserve">Breach of environmental obligations? </w:t>
            </w:r>
          </w:p>
        </w:tc>
        <w:tc>
          <w:tcPr>
            <w:tcW w:w="3828" w:type="dxa"/>
          </w:tcPr>
          <w:p w14:paraId="6895932B" w14:textId="77777777" w:rsidR="001D6240" w:rsidRPr="00D401B7" w:rsidRDefault="001D6240" w:rsidP="006E42A8">
            <w:pPr>
              <w:spacing w:line="240" w:lineRule="auto"/>
              <w:jc w:val="both"/>
              <w:rPr>
                <w:rFonts w:eastAsia="Times New Roman" w:cs="Arial"/>
                <w:color w:val="000000"/>
              </w:rPr>
            </w:pPr>
            <w:bookmarkStart w:id="40" w:name="_qsh70q" w:colFirst="0" w:colLast="0"/>
            <w:bookmarkEnd w:id="40"/>
            <w:r w:rsidRPr="00D401B7">
              <w:rPr>
                <w:rFonts w:eastAsia="Times New Roman" w:cs="Arial"/>
                <w:color w:val="000000"/>
              </w:rPr>
              <w:t xml:space="preserve">Yes </w:t>
            </w:r>
            <w:sdt>
              <w:sdtPr>
                <w:rPr>
                  <w:rFonts w:eastAsia="Times New Roman" w:cs="Arial"/>
                  <w:iCs/>
                  <w:color w:val="000000"/>
                </w:rPr>
                <w:id w:val="1702977341"/>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4D3BBD8D" w14:textId="77777777" w:rsidR="001D6240" w:rsidRPr="00D401B7" w:rsidRDefault="001D6240" w:rsidP="006E42A8">
            <w:pPr>
              <w:pStyle w:val="Normal1"/>
              <w:jc w:val="both"/>
              <w:rPr>
                <w:rFonts w:ascii="Arial" w:eastAsia="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253252825"/>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eastAsia="Arial" w:hAnsi="Arial" w:cs="Arial"/>
                <w:sz w:val="22"/>
                <w:szCs w:val="22"/>
              </w:rPr>
              <w:t xml:space="preserve"> </w:t>
            </w:r>
          </w:p>
          <w:p w14:paraId="07E39767" w14:textId="77777777" w:rsidR="001D6240" w:rsidRPr="00D401B7" w:rsidRDefault="001D6240" w:rsidP="006E42A8">
            <w:pPr>
              <w:pStyle w:val="Normal1"/>
              <w:jc w:val="both"/>
              <w:rPr>
                <w:rFonts w:ascii="Arial" w:hAnsi="Arial" w:cs="Arial"/>
                <w:sz w:val="22"/>
                <w:szCs w:val="22"/>
              </w:rPr>
            </w:pPr>
            <w:r w:rsidRPr="00D401B7">
              <w:rPr>
                <w:rFonts w:ascii="Arial" w:eastAsia="Arial" w:hAnsi="Arial" w:cs="Arial"/>
                <w:sz w:val="22"/>
                <w:szCs w:val="22"/>
              </w:rPr>
              <w:t xml:space="preserve">If </w:t>
            </w:r>
            <w:proofErr w:type="gramStart"/>
            <w:r w:rsidRPr="00D401B7">
              <w:rPr>
                <w:rFonts w:ascii="Arial" w:eastAsia="Arial" w:hAnsi="Arial" w:cs="Arial"/>
                <w:sz w:val="22"/>
                <w:szCs w:val="22"/>
              </w:rPr>
              <w:t>yes</w:t>
            </w:r>
            <w:proofErr w:type="gramEnd"/>
            <w:r w:rsidRPr="00D401B7">
              <w:rPr>
                <w:rFonts w:ascii="Arial" w:eastAsia="Arial" w:hAnsi="Arial" w:cs="Arial"/>
                <w:sz w:val="22"/>
                <w:szCs w:val="22"/>
              </w:rPr>
              <w:t xml:space="preserve"> please provide details at 3.2</w:t>
            </w:r>
          </w:p>
        </w:tc>
      </w:tr>
      <w:tr w:rsidR="001D6240" w:rsidRPr="00D401B7" w14:paraId="08556727" w14:textId="77777777" w:rsidTr="006E42A8">
        <w:tc>
          <w:tcPr>
            <w:tcW w:w="1418" w:type="dxa"/>
          </w:tcPr>
          <w:p w14:paraId="032445EB" w14:textId="77777777" w:rsidR="001D6240" w:rsidRPr="00D401B7" w:rsidRDefault="001D6240" w:rsidP="00C93FFE">
            <w:pPr>
              <w:pStyle w:val="Normal1"/>
              <w:tabs>
                <w:tab w:val="left" w:pos="0"/>
              </w:tabs>
              <w:jc w:val="both"/>
              <w:rPr>
                <w:rFonts w:ascii="Arial" w:hAnsi="Arial" w:cs="Arial"/>
                <w:sz w:val="22"/>
                <w:szCs w:val="22"/>
              </w:rPr>
            </w:pPr>
            <w:r w:rsidRPr="00D401B7">
              <w:rPr>
                <w:rFonts w:ascii="Arial" w:eastAsia="Arial" w:hAnsi="Arial" w:cs="Arial"/>
                <w:sz w:val="22"/>
                <w:szCs w:val="22"/>
              </w:rPr>
              <w:t>3.1 (</w:t>
            </w:r>
            <w:r w:rsidR="00C93FFE" w:rsidRPr="00D401B7">
              <w:rPr>
                <w:rFonts w:ascii="Arial" w:eastAsia="Arial" w:hAnsi="Arial" w:cs="Arial"/>
                <w:sz w:val="22"/>
                <w:szCs w:val="22"/>
              </w:rPr>
              <w:t>c</w:t>
            </w:r>
            <w:r w:rsidRPr="00D401B7">
              <w:rPr>
                <w:rFonts w:ascii="Arial" w:eastAsia="Arial" w:hAnsi="Arial" w:cs="Arial"/>
                <w:sz w:val="22"/>
                <w:szCs w:val="22"/>
              </w:rPr>
              <w:t>)</w:t>
            </w:r>
          </w:p>
        </w:tc>
        <w:tc>
          <w:tcPr>
            <w:tcW w:w="4394" w:type="dxa"/>
            <w:gridSpan w:val="2"/>
          </w:tcPr>
          <w:p w14:paraId="219AFDA6" w14:textId="77777777" w:rsidR="001D6240" w:rsidRPr="00D401B7" w:rsidRDefault="001D6240" w:rsidP="006E42A8">
            <w:pPr>
              <w:pStyle w:val="Normal1"/>
              <w:jc w:val="both"/>
              <w:rPr>
                <w:rFonts w:ascii="Arial" w:hAnsi="Arial" w:cs="Arial"/>
                <w:sz w:val="22"/>
                <w:szCs w:val="22"/>
              </w:rPr>
            </w:pPr>
            <w:r w:rsidRPr="00D401B7">
              <w:rPr>
                <w:rFonts w:ascii="Arial" w:eastAsia="Arial" w:hAnsi="Arial" w:cs="Arial"/>
                <w:sz w:val="22"/>
                <w:szCs w:val="22"/>
              </w:rPr>
              <w:t xml:space="preserve">Breach of social obligations?  </w:t>
            </w:r>
          </w:p>
        </w:tc>
        <w:tc>
          <w:tcPr>
            <w:tcW w:w="3828" w:type="dxa"/>
          </w:tcPr>
          <w:p w14:paraId="52018267" w14:textId="77777777" w:rsidR="001D6240" w:rsidRPr="00D401B7" w:rsidRDefault="001D6240" w:rsidP="006E42A8">
            <w:pPr>
              <w:spacing w:line="240" w:lineRule="auto"/>
              <w:jc w:val="both"/>
              <w:rPr>
                <w:rFonts w:eastAsia="Times New Roman" w:cs="Arial"/>
                <w:color w:val="000000"/>
              </w:rPr>
            </w:pPr>
            <w:bookmarkStart w:id="41" w:name="_1pxezwc" w:colFirst="0" w:colLast="0"/>
            <w:bookmarkEnd w:id="41"/>
            <w:r w:rsidRPr="00D401B7">
              <w:rPr>
                <w:rFonts w:eastAsia="Times New Roman" w:cs="Arial"/>
                <w:color w:val="000000"/>
              </w:rPr>
              <w:t xml:space="preserve">Yes </w:t>
            </w:r>
            <w:sdt>
              <w:sdtPr>
                <w:rPr>
                  <w:rFonts w:eastAsia="Times New Roman" w:cs="Arial"/>
                  <w:iCs/>
                  <w:color w:val="000000"/>
                </w:rPr>
                <w:id w:val="-94167642"/>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1EF483A2" w14:textId="77777777" w:rsidR="001D6240" w:rsidRPr="00D401B7" w:rsidRDefault="001D6240" w:rsidP="006E42A8">
            <w:pPr>
              <w:pStyle w:val="Normal1"/>
              <w:jc w:val="both"/>
              <w:rPr>
                <w:rFonts w:ascii="Arial" w:eastAsia="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352099923"/>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eastAsia="Arial" w:hAnsi="Arial" w:cs="Arial"/>
                <w:sz w:val="22"/>
                <w:szCs w:val="22"/>
              </w:rPr>
              <w:t xml:space="preserve"> </w:t>
            </w:r>
          </w:p>
          <w:p w14:paraId="256AAC01" w14:textId="77777777" w:rsidR="001D6240" w:rsidRPr="00D401B7" w:rsidRDefault="001D6240" w:rsidP="006E42A8">
            <w:pPr>
              <w:pStyle w:val="Normal1"/>
              <w:jc w:val="both"/>
              <w:rPr>
                <w:rFonts w:ascii="Arial" w:hAnsi="Arial" w:cs="Arial"/>
                <w:sz w:val="22"/>
                <w:szCs w:val="22"/>
              </w:rPr>
            </w:pPr>
            <w:r w:rsidRPr="00D401B7">
              <w:rPr>
                <w:rFonts w:ascii="Arial" w:eastAsia="Arial" w:hAnsi="Arial" w:cs="Arial"/>
                <w:sz w:val="22"/>
                <w:szCs w:val="22"/>
              </w:rPr>
              <w:t xml:space="preserve">If </w:t>
            </w:r>
            <w:proofErr w:type="gramStart"/>
            <w:r w:rsidRPr="00D401B7">
              <w:rPr>
                <w:rFonts w:ascii="Arial" w:eastAsia="Arial" w:hAnsi="Arial" w:cs="Arial"/>
                <w:sz w:val="22"/>
                <w:szCs w:val="22"/>
              </w:rPr>
              <w:t>yes</w:t>
            </w:r>
            <w:proofErr w:type="gramEnd"/>
            <w:r w:rsidRPr="00D401B7">
              <w:rPr>
                <w:rFonts w:ascii="Arial" w:eastAsia="Arial" w:hAnsi="Arial" w:cs="Arial"/>
                <w:sz w:val="22"/>
                <w:szCs w:val="22"/>
              </w:rPr>
              <w:t xml:space="preserve"> please provide details at 3.2</w:t>
            </w:r>
          </w:p>
        </w:tc>
      </w:tr>
      <w:tr w:rsidR="001D6240" w:rsidRPr="00D401B7" w14:paraId="509F6E10" w14:textId="77777777" w:rsidTr="006E42A8">
        <w:tc>
          <w:tcPr>
            <w:tcW w:w="1418" w:type="dxa"/>
          </w:tcPr>
          <w:p w14:paraId="4F62ECE7" w14:textId="77777777" w:rsidR="001D6240" w:rsidRPr="00D401B7" w:rsidRDefault="001D6240" w:rsidP="00C93FFE">
            <w:pPr>
              <w:pStyle w:val="Normal1"/>
              <w:tabs>
                <w:tab w:val="left" w:pos="0"/>
              </w:tabs>
              <w:jc w:val="both"/>
              <w:rPr>
                <w:rFonts w:ascii="Arial" w:hAnsi="Arial" w:cs="Arial"/>
                <w:sz w:val="22"/>
                <w:szCs w:val="22"/>
              </w:rPr>
            </w:pPr>
            <w:r w:rsidRPr="00D401B7">
              <w:rPr>
                <w:rFonts w:ascii="Arial" w:eastAsia="Arial" w:hAnsi="Arial" w:cs="Arial"/>
                <w:sz w:val="22"/>
                <w:szCs w:val="22"/>
              </w:rPr>
              <w:t>3.1 (</w:t>
            </w:r>
            <w:r w:rsidR="00C93FFE" w:rsidRPr="00D401B7">
              <w:rPr>
                <w:rFonts w:ascii="Arial" w:eastAsia="Arial" w:hAnsi="Arial" w:cs="Arial"/>
                <w:sz w:val="22"/>
                <w:szCs w:val="22"/>
              </w:rPr>
              <w:t>d</w:t>
            </w:r>
            <w:r w:rsidRPr="00D401B7">
              <w:rPr>
                <w:rFonts w:ascii="Arial" w:eastAsia="Arial" w:hAnsi="Arial" w:cs="Arial"/>
                <w:sz w:val="22"/>
                <w:szCs w:val="22"/>
              </w:rPr>
              <w:t>)</w:t>
            </w:r>
          </w:p>
        </w:tc>
        <w:tc>
          <w:tcPr>
            <w:tcW w:w="4394" w:type="dxa"/>
            <w:gridSpan w:val="2"/>
          </w:tcPr>
          <w:p w14:paraId="21273A6E" w14:textId="77777777" w:rsidR="001D6240" w:rsidRPr="00D401B7" w:rsidRDefault="001D6240" w:rsidP="006E42A8">
            <w:pPr>
              <w:pStyle w:val="Normal1"/>
              <w:jc w:val="both"/>
              <w:rPr>
                <w:rFonts w:ascii="Arial" w:hAnsi="Arial" w:cs="Arial"/>
                <w:sz w:val="22"/>
                <w:szCs w:val="22"/>
              </w:rPr>
            </w:pPr>
            <w:r w:rsidRPr="00D401B7">
              <w:rPr>
                <w:rFonts w:ascii="Arial" w:eastAsia="Arial" w:hAnsi="Arial" w:cs="Arial"/>
                <w:sz w:val="22"/>
                <w:szCs w:val="22"/>
              </w:rPr>
              <w:t xml:space="preserve">Breach of labour law obligations? </w:t>
            </w:r>
          </w:p>
          <w:p w14:paraId="78F93FA3" w14:textId="77777777" w:rsidR="001D6240" w:rsidRPr="00D401B7" w:rsidRDefault="001D6240" w:rsidP="006E42A8">
            <w:pPr>
              <w:jc w:val="center"/>
              <w:rPr>
                <w:rFonts w:cs="Arial"/>
              </w:rPr>
            </w:pPr>
          </w:p>
        </w:tc>
        <w:tc>
          <w:tcPr>
            <w:tcW w:w="3828" w:type="dxa"/>
          </w:tcPr>
          <w:p w14:paraId="0D0B3A77" w14:textId="77777777" w:rsidR="001D6240" w:rsidRPr="00D401B7" w:rsidRDefault="001D6240" w:rsidP="006E42A8">
            <w:pPr>
              <w:spacing w:line="240" w:lineRule="auto"/>
              <w:jc w:val="both"/>
              <w:rPr>
                <w:rFonts w:eastAsia="Times New Roman" w:cs="Arial"/>
                <w:color w:val="000000"/>
              </w:rPr>
            </w:pPr>
            <w:bookmarkStart w:id="42" w:name="_2p2csry" w:colFirst="0" w:colLast="0"/>
            <w:bookmarkEnd w:id="42"/>
            <w:r w:rsidRPr="00D401B7">
              <w:rPr>
                <w:rFonts w:eastAsia="Times New Roman" w:cs="Arial"/>
                <w:color w:val="000000"/>
              </w:rPr>
              <w:t xml:space="preserve">Yes </w:t>
            </w:r>
            <w:sdt>
              <w:sdtPr>
                <w:rPr>
                  <w:rFonts w:eastAsia="Times New Roman" w:cs="Arial"/>
                  <w:iCs/>
                  <w:color w:val="000000"/>
                </w:rPr>
                <w:id w:val="-35521197"/>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02CEB097" w14:textId="77777777" w:rsidR="001D6240" w:rsidRPr="00D401B7" w:rsidRDefault="001D6240" w:rsidP="006E42A8">
            <w:pPr>
              <w:pStyle w:val="Normal1"/>
              <w:jc w:val="both"/>
              <w:rPr>
                <w:rFonts w:ascii="Arial" w:eastAsia="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800380051"/>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eastAsia="Arial" w:hAnsi="Arial" w:cs="Arial"/>
                <w:sz w:val="22"/>
                <w:szCs w:val="22"/>
              </w:rPr>
              <w:t xml:space="preserve"> </w:t>
            </w:r>
          </w:p>
          <w:p w14:paraId="4E593DA9" w14:textId="77777777" w:rsidR="001D6240" w:rsidRPr="00D401B7" w:rsidRDefault="001D6240" w:rsidP="006E42A8">
            <w:pPr>
              <w:pStyle w:val="Normal1"/>
              <w:jc w:val="both"/>
              <w:rPr>
                <w:rFonts w:ascii="Arial" w:hAnsi="Arial" w:cs="Arial"/>
                <w:sz w:val="22"/>
                <w:szCs w:val="22"/>
              </w:rPr>
            </w:pPr>
            <w:r w:rsidRPr="00D401B7">
              <w:rPr>
                <w:rFonts w:ascii="Arial" w:eastAsia="Arial" w:hAnsi="Arial" w:cs="Arial"/>
                <w:sz w:val="22"/>
                <w:szCs w:val="22"/>
              </w:rPr>
              <w:t xml:space="preserve">If </w:t>
            </w:r>
            <w:proofErr w:type="gramStart"/>
            <w:r w:rsidRPr="00D401B7">
              <w:rPr>
                <w:rFonts w:ascii="Arial" w:eastAsia="Arial" w:hAnsi="Arial" w:cs="Arial"/>
                <w:sz w:val="22"/>
                <w:szCs w:val="22"/>
              </w:rPr>
              <w:t>yes</w:t>
            </w:r>
            <w:proofErr w:type="gramEnd"/>
            <w:r w:rsidRPr="00D401B7">
              <w:rPr>
                <w:rFonts w:ascii="Arial" w:eastAsia="Arial" w:hAnsi="Arial" w:cs="Arial"/>
                <w:sz w:val="22"/>
                <w:szCs w:val="22"/>
              </w:rPr>
              <w:t xml:space="preserve"> please provide details at 3.2</w:t>
            </w:r>
          </w:p>
        </w:tc>
      </w:tr>
      <w:tr w:rsidR="001D6240" w:rsidRPr="00D401B7" w14:paraId="19107343" w14:textId="77777777" w:rsidTr="006E42A8">
        <w:tc>
          <w:tcPr>
            <w:tcW w:w="1418" w:type="dxa"/>
          </w:tcPr>
          <w:p w14:paraId="0F4E3B59" w14:textId="77777777" w:rsidR="001D6240" w:rsidRPr="00D401B7" w:rsidRDefault="001D6240" w:rsidP="00C93FFE">
            <w:pPr>
              <w:pStyle w:val="Normal1"/>
              <w:tabs>
                <w:tab w:val="left" w:pos="743"/>
              </w:tabs>
              <w:spacing w:before="100"/>
              <w:jc w:val="both"/>
              <w:rPr>
                <w:rFonts w:ascii="Arial" w:hAnsi="Arial" w:cs="Arial"/>
                <w:sz w:val="22"/>
                <w:szCs w:val="22"/>
              </w:rPr>
            </w:pPr>
            <w:r w:rsidRPr="00D401B7">
              <w:rPr>
                <w:rFonts w:ascii="Arial" w:eastAsia="Arial" w:hAnsi="Arial" w:cs="Arial"/>
                <w:sz w:val="22"/>
                <w:szCs w:val="22"/>
              </w:rPr>
              <w:t>3.1(</w:t>
            </w:r>
            <w:r w:rsidR="00C93FFE" w:rsidRPr="00D401B7">
              <w:rPr>
                <w:rFonts w:ascii="Arial" w:eastAsia="Arial" w:hAnsi="Arial" w:cs="Arial"/>
                <w:sz w:val="22"/>
                <w:szCs w:val="22"/>
              </w:rPr>
              <w:t>e</w:t>
            </w:r>
            <w:r w:rsidRPr="00D401B7">
              <w:rPr>
                <w:rFonts w:ascii="Arial" w:eastAsia="Arial" w:hAnsi="Arial" w:cs="Arial"/>
                <w:sz w:val="22"/>
                <w:szCs w:val="22"/>
              </w:rPr>
              <w:t>)</w:t>
            </w:r>
          </w:p>
        </w:tc>
        <w:tc>
          <w:tcPr>
            <w:tcW w:w="4394" w:type="dxa"/>
            <w:gridSpan w:val="2"/>
          </w:tcPr>
          <w:p w14:paraId="47478F83" w14:textId="77777777" w:rsidR="001D6240" w:rsidRPr="00D401B7" w:rsidRDefault="001D6240" w:rsidP="006E42A8">
            <w:pPr>
              <w:pStyle w:val="Normal1"/>
              <w:spacing w:before="100"/>
              <w:jc w:val="both"/>
              <w:rPr>
                <w:rFonts w:ascii="Arial" w:hAnsi="Arial" w:cs="Arial"/>
                <w:sz w:val="22"/>
                <w:szCs w:val="22"/>
              </w:rPr>
            </w:pPr>
            <w:r w:rsidRPr="00D401B7">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D401B7">
              <w:rPr>
                <w:rFonts w:ascii="Arial" w:eastAsia="Arial" w:hAnsi="Arial" w:cs="Arial"/>
                <w:sz w:val="22"/>
                <w:szCs w:val="22"/>
              </w:rPr>
              <w:t>suspended</w:t>
            </w:r>
            <w:proofErr w:type="gramEnd"/>
            <w:r w:rsidRPr="00D401B7">
              <w:rPr>
                <w:rFonts w:ascii="Arial" w:eastAsia="Arial" w:hAnsi="Arial" w:cs="Arial"/>
                <w:sz w:val="22"/>
                <w:szCs w:val="22"/>
              </w:rPr>
              <w:t xml:space="preserve"> or it is in any analogous situation arising from a similar procedure under the laws and regulations of any State?</w:t>
            </w:r>
          </w:p>
        </w:tc>
        <w:tc>
          <w:tcPr>
            <w:tcW w:w="3828" w:type="dxa"/>
          </w:tcPr>
          <w:p w14:paraId="1F5967B0" w14:textId="77777777" w:rsidR="001D6240" w:rsidRPr="00D401B7" w:rsidRDefault="001D6240" w:rsidP="006E42A8">
            <w:pPr>
              <w:spacing w:line="240" w:lineRule="auto"/>
              <w:jc w:val="both"/>
              <w:rPr>
                <w:rFonts w:eastAsia="Times New Roman" w:cs="Arial"/>
                <w:color w:val="000000"/>
              </w:rPr>
            </w:pPr>
            <w:bookmarkStart w:id="43" w:name="_3o7alnk" w:colFirst="0" w:colLast="0"/>
            <w:bookmarkEnd w:id="43"/>
            <w:r w:rsidRPr="00D401B7">
              <w:rPr>
                <w:rFonts w:eastAsia="Times New Roman" w:cs="Arial"/>
                <w:color w:val="000000"/>
              </w:rPr>
              <w:t xml:space="preserve">Yes </w:t>
            </w:r>
            <w:sdt>
              <w:sdtPr>
                <w:rPr>
                  <w:rFonts w:eastAsia="Times New Roman" w:cs="Arial"/>
                  <w:iCs/>
                  <w:color w:val="000000"/>
                </w:rPr>
                <w:id w:val="-1258363716"/>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43EB8F46" w14:textId="77777777" w:rsidR="001D6240" w:rsidRPr="00D401B7" w:rsidRDefault="001D6240" w:rsidP="006E42A8">
            <w:pPr>
              <w:pStyle w:val="Normal1"/>
              <w:jc w:val="both"/>
              <w:rPr>
                <w:rFonts w:ascii="Arial" w:eastAsia="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581023920"/>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eastAsia="Arial" w:hAnsi="Arial" w:cs="Arial"/>
                <w:sz w:val="22"/>
                <w:szCs w:val="22"/>
              </w:rPr>
              <w:t xml:space="preserve"> </w:t>
            </w:r>
          </w:p>
          <w:p w14:paraId="3EE43D15" w14:textId="77777777" w:rsidR="001D6240" w:rsidRPr="00D401B7" w:rsidRDefault="001D6240" w:rsidP="006E42A8">
            <w:pPr>
              <w:pStyle w:val="Normal1"/>
              <w:jc w:val="both"/>
              <w:rPr>
                <w:rFonts w:ascii="Arial" w:hAnsi="Arial" w:cs="Arial"/>
                <w:sz w:val="22"/>
                <w:szCs w:val="22"/>
              </w:rPr>
            </w:pPr>
            <w:r w:rsidRPr="00D401B7">
              <w:rPr>
                <w:rFonts w:ascii="Arial" w:eastAsia="Arial" w:hAnsi="Arial" w:cs="Arial"/>
                <w:sz w:val="22"/>
                <w:szCs w:val="22"/>
              </w:rPr>
              <w:t xml:space="preserve">If </w:t>
            </w:r>
            <w:proofErr w:type="gramStart"/>
            <w:r w:rsidRPr="00D401B7">
              <w:rPr>
                <w:rFonts w:ascii="Arial" w:eastAsia="Arial" w:hAnsi="Arial" w:cs="Arial"/>
                <w:sz w:val="22"/>
                <w:szCs w:val="22"/>
              </w:rPr>
              <w:t>yes</w:t>
            </w:r>
            <w:proofErr w:type="gramEnd"/>
            <w:r w:rsidRPr="00D401B7">
              <w:rPr>
                <w:rFonts w:ascii="Arial" w:eastAsia="Arial" w:hAnsi="Arial" w:cs="Arial"/>
                <w:sz w:val="22"/>
                <w:szCs w:val="22"/>
              </w:rPr>
              <w:t xml:space="preserve"> please provide details at 3.2</w:t>
            </w:r>
          </w:p>
          <w:p w14:paraId="55082180" w14:textId="77777777" w:rsidR="001D6240" w:rsidRPr="00D401B7" w:rsidRDefault="001D6240" w:rsidP="006E42A8">
            <w:pPr>
              <w:pStyle w:val="Normal1"/>
              <w:spacing w:before="100"/>
              <w:jc w:val="both"/>
              <w:rPr>
                <w:rFonts w:ascii="Arial" w:hAnsi="Arial" w:cs="Arial"/>
                <w:sz w:val="22"/>
                <w:szCs w:val="22"/>
              </w:rPr>
            </w:pPr>
          </w:p>
          <w:p w14:paraId="33FA014B" w14:textId="77777777" w:rsidR="001D6240" w:rsidRPr="00D401B7" w:rsidRDefault="001D6240" w:rsidP="006E42A8">
            <w:pPr>
              <w:pStyle w:val="Normal1"/>
              <w:spacing w:before="100"/>
              <w:jc w:val="both"/>
              <w:rPr>
                <w:rFonts w:ascii="Arial" w:hAnsi="Arial" w:cs="Arial"/>
                <w:sz w:val="22"/>
                <w:szCs w:val="22"/>
              </w:rPr>
            </w:pPr>
          </w:p>
        </w:tc>
      </w:tr>
      <w:tr w:rsidR="001D6240" w:rsidRPr="00D401B7" w14:paraId="78906695" w14:textId="77777777" w:rsidTr="006E42A8">
        <w:trPr>
          <w:trHeight w:val="240"/>
        </w:trPr>
        <w:tc>
          <w:tcPr>
            <w:tcW w:w="1418" w:type="dxa"/>
          </w:tcPr>
          <w:p w14:paraId="2722A317" w14:textId="77777777" w:rsidR="001D6240" w:rsidRPr="00D401B7" w:rsidRDefault="001D6240" w:rsidP="00C93FFE">
            <w:pPr>
              <w:pStyle w:val="Normal1"/>
              <w:tabs>
                <w:tab w:val="left" w:pos="34"/>
              </w:tabs>
              <w:spacing w:before="100"/>
              <w:jc w:val="both"/>
              <w:rPr>
                <w:rFonts w:ascii="Arial" w:hAnsi="Arial" w:cs="Arial"/>
                <w:sz w:val="22"/>
                <w:szCs w:val="22"/>
              </w:rPr>
            </w:pPr>
            <w:r w:rsidRPr="00D401B7">
              <w:rPr>
                <w:rFonts w:ascii="Arial" w:eastAsia="Arial" w:hAnsi="Arial" w:cs="Arial"/>
                <w:sz w:val="22"/>
                <w:szCs w:val="22"/>
              </w:rPr>
              <w:t>3.1(</w:t>
            </w:r>
            <w:r w:rsidR="00C93FFE" w:rsidRPr="00D401B7">
              <w:rPr>
                <w:rFonts w:ascii="Arial" w:eastAsia="Arial" w:hAnsi="Arial" w:cs="Arial"/>
                <w:sz w:val="22"/>
                <w:szCs w:val="22"/>
              </w:rPr>
              <w:t>f</w:t>
            </w:r>
            <w:r w:rsidRPr="00D401B7">
              <w:rPr>
                <w:rFonts w:ascii="Arial" w:eastAsia="Arial" w:hAnsi="Arial" w:cs="Arial"/>
                <w:sz w:val="22"/>
                <w:szCs w:val="22"/>
              </w:rPr>
              <w:t>)</w:t>
            </w:r>
          </w:p>
        </w:tc>
        <w:tc>
          <w:tcPr>
            <w:tcW w:w="4394" w:type="dxa"/>
            <w:gridSpan w:val="2"/>
          </w:tcPr>
          <w:p w14:paraId="76D76359" w14:textId="77777777" w:rsidR="001D6240" w:rsidRPr="00D401B7" w:rsidRDefault="001D6240" w:rsidP="006E42A8">
            <w:pPr>
              <w:pStyle w:val="Normal1"/>
              <w:spacing w:before="100"/>
              <w:jc w:val="both"/>
              <w:rPr>
                <w:rFonts w:ascii="Arial" w:hAnsi="Arial" w:cs="Arial"/>
                <w:sz w:val="22"/>
                <w:szCs w:val="22"/>
              </w:rPr>
            </w:pPr>
            <w:r w:rsidRPr="00D401B7">
              <w:rPr>
                <w:rFonts w:ascii="Arial" w:eastAsia="Arial" w:hAnsi="Arial" w:cs="Arial"/>
                <w:sz w:val="22"/>
                <w:szCs w:val="22"/>
              </w:rPr>
              <w:t>Guilty of grave professional misconduct?</w:t>
            </w:r>
          </w:p>
        </w:tc>
        <w:tc>
          <w:tcPr>
            <w:tcW w:w="3828" w:type="dxa"/>
          </w:tcPr>
          <w:p w14:paraId="400B3DCD" w14:textId="77777777" w:rsidR="001D6240" w:rsidRPr="00D401B7" w:rsidRDefault="001D6240" w:rsidP="006E42A8">
            <w:pPr>
              <w:spacing w:line="240" w:lineRule="auto"/>
              <w:jc w:val="both"/>
              <w:rPr>
                <w:rFonts w:eastAsia="Times New Roman" w:cs="Arial"/>
                <w:color w:val="000000"/>
              </w:rPr>
            </w:pPr>
            <w:bookmarkStart w:id="44" w:name="_ihv636" w:colFirst="0" w:colLast="0"/>
            <w:bookmarkEnd w:id="44"/>
            <w:r w:rsidRPr="00D401B7">
              <w:rPr>
                <w:rFonts w:eastAsia="Times New Roman" w:cs="Arial"/>
                <w:color w:val="000000"/>
              </w:rPr>
              <w:t xml:space="preserve">Yes </w:t>
            </w:r>
            <w:sdt>
              <w:sdtPr>
                <w:rPr>
                  <w:rFonts w:eastAsia="Times New Roman" w:cs="Arial"/>
                  <w:iCs/>
                  <w:color w:val="000000"/>
                </w:rPr>
                <w:id w:val="1562751005"/>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0A4EADAE" w14:textId="77777777" w:rsidR="001D6240" w:rsidRPr="00D401B7" w:rsidRDefault="001D6240" w:rsidP="006E42A8">
            <w:pPr>
              <w:pStyle w:val="Normal1"/>
              <w:jc w:val="both"/>
              <w:rPr>
                <w:rFonts w:ascii="Arial" w:eastAsia="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443762555"/>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eastAsia="Arial" w:hAnsi="Arial" w:cs="Arial"/>
                <w:sz w:val="22"/>
                <w:szCs w:val="22"/>
              </w:rPr>
              <w:t xml:space="preserve"> </w:t>
            </w:r>
          </w:p>
          <w:p w14:paraId="07699547" w14:textId="77777777" w:rsidR="001D6240" w:rsidRPr="00D401B7" w:rsidRDefault="001D6240" w:rsidP="006E42A8">
            <w:pPr>
              <w:pStyle w:val="Normal1"/>
              <w:jc w:val="both"/>
              <w:rPr>
                <w:rFonts w:ascii="Arial" w:hAnsi="Arial" w:cs="Arial"/>
                <w:sz w:val="22"/>
                <w:szCs w:val="22"/>
              </w:rPr>
            </w:pPr>
            <w:r w:rsidRPr="00D401B7">
              <w:rPr>
                <w:rFonts w:ascii="Arial" w:eastAsia="Arial" w:hAnsi="Arial" w:cs="Arial"/>
                <w:sz w:val="22"/>
                <w:szCs w:val="22"/>
              </w:rPr>
              <w:t xml:space="preserve">If </w:t>
            </w:r>
            <w:proofErr w:type="gramStart"/>
            <w:r w:rsidRPr="00D401B7">
              <w:rPr>
                <w:rFonts w:ascii="Arial" w:eastAsia="Arial" w:hAnsi="Arial" w:cs="Arial"/>
                <w:sz w:val="22"/>
                <w:szCs w:val="22"/>
              </w:rPr>
              <w:t>yes</w:t>
            </w:r>
            <w:proofErr w:type="gramEnd"/>
            <w:r w:rsidRPr="00D401B7">
              <w:rPr>
                <w:rFonts w:ascii="Arial" w:eastAsia="Arial" w:hAnsi="Arial" w:cs="Arial"/>
                <w:sz w:val="22"/>
                <w:szCs w:val="22"/>
              </w:rPr>
              <w:t xml:space="preserve"> please provide details at 3.2</w:t>
            </w:r>
          </w:p>
        </w:tc>
      </w:tr>
      <w:tr w:rsidR="001D6240" w:rsidRPr="00D401B7" w14:paraId="61A06145" w14:textId="77777777" w:rsidTr="006E42A8">
        <w:tc>
          <w:tcPr>
            <w:tcW w:w="1418" w:type="dxa"/>
          </w:tcPr>
          <w:p w14:paraId="56BC5F42" w14:textId="77777777" w:rsidR="001D6240" w:rsidRPr="00D401B7" w:rsidRDefault="001D6240" w:rsidP="00C93FFE">
            <w:pPr>
              <w:pStyle w:val="Normal1"/>
              <w:spacing w:before="100"/>
              <w:jc w:val="both"/>
              <w:rPr>
                <w:rFonts w:ascii="Arial" w:hAnsi="Arial" w:cs="Arial"/>
                <w:sz w:val="22"/>
                <w:szCs w:val="22"/>
              </w:rPr>
            </w:pPr>
            <w:r w:rsidRPr="00D401B7">
              <w:rPr>
                <w:rFonts w:ascii="Arial" w:eastAsia="Arial" w:hAnsi="Arial" w:cs="Arial"/>
                <w:sz w:val="22"/>
                <w:szCs w:val="22"/>
              </w:rPr>
              <w:t>3.1(</w:t>
            </w:r>
            <w:r w:rsidR="00C93FFE" w:rsidRPr="00D401B7">
              <w:rPr>
                <w:rFonts w:ascii="Arial" w:eastAsia="Arial" w:hAnsi="Arial" w:cs="Arial"/>
                <w:sz w:val="22"/>
                <w:szCs w:val="22"/>
              </w:rPr>
              <w:t>g</w:t>
            </w:r>
            <w:r w:rsidRPr="00D401B7">
              <w:rPr>
                <w:rFonts w:ascii="Arial" w:eastAsia="Arial" w:hAnsi="Arial" w:cs="Arial"/>
                <w:sz w:val="22"/>
                <w:szCs w:val="22"/>
              </w:rPr>
              <w:t>)</w:t>
            </w:r>
          </w:p>
        </w:tc>
        <w:tc>
          <w:tcPr>
            <w:tcW w:w="4394" w:type="dxa"/>
            <w:gridSpan w:val="2"/>
          </w:tcPr>
          <w:p w14:paraId="139F4E02" w14:textId="77777777" w:rsidR="001D6240" w:rsidRPr="00D401B7" w:rsidRDefault="001D6240" w:rsidP="006E42A8">
            <w:pPr>
              <w:pStyle w:val="Normal1"/>
              <w:spacing w:before="100"/>
              <w:jc w:val="both"/>
              <w:rPr>
                <w:rFonts w:ascii="Arial" w:hAnsi="Arial" w:cs="Arial"/>
                <w:sz w:val="22"/>
                <w:szCs w:val="22"/>
              </w:rPr>
            </w:pPr>
            <w:r w:rsidRPr="00D401B7">
              <w:rPr>
                <w:rFonts w:ascii="Arial" w:eastAsia="Arial" w:hAnsi="Arial" w:cs="Arial"/>
                <w:sz w:val="22"/>
                <w:szCs w:val="22"/>
              </w:rPr>
              <w:t>Entered into agreements with other economic operators aimed at distorting competition?</w:t>
            </w:r>
          </w:p>
        </w:tc>
        <w:tc>
          <w:tcPr>
            <w:tcW w:w="3828" w:type="dxa"/>
          </w:tcPr>
          <w:p w14:paraId="61804CD6" w14:textId="77777777" w:rsidR="001D6240" w:rsidRPr="00D401B7" w:rsidRDefault="001D6240" w:rsidP="006E42A8">
            <w:pPr>
              <w:spacing w:line="240" w:lineRule="auto"/>
              <w:jc w:val="both"/>
              <w:rPr>
                <w:rFonts w:eastAsia="Times New Roman" w:cs="Arial"/>
                <w:color w:val="000000"/>
              </w:rPr>
            </w:pPr>
            <w:bookmarkStart w:id="45" w:name="_1hmsyys" w:colFirst="0" w:colLast="0"/>
            <w:bookmarkEnd w:id="45"/>
            <w:r w:rsidRPr="00D401B7">
              <w:rPr>
                <w:rFonts w:eastAsia="Times New Roman" w:cs="Arial"/>
                <w:color w:val="000000"/>
              </w:rPr>
              <w:t xml:space="preserve">Yes </w:t>
            </w:r>
            <w:sdt>
              <w:sdtPr>
                <w:rPr>
                  <w:rFonts w:eastAsia="Times New Roman" w:cs="Arial"/>
                  <w:iCs/>
                  <w:color w:val="000000"/>
                </w:rPr>
                <w:id w:val="-287281852"/>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12108ABB" w14:textId="77777777" w:rsidR="001D6240" w:rsidRPr="00D401B7" w:rsidRDefault="001D6240" w:rsidP="006E42A8">
            <w:pPr>
              <w:pStyle w:val="Normal1"/>
              <w:jc w:val="both"/>
              <w:rPr>
                <w:rFonts w:ascii="Arial" w:eastAsia="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898090151"/>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eastAsia="Arial" w:hAnsi="Arial" w:cs="Arial"/>
                <w:sz w:val="22"/>
                <w:szCs w:val="22"/>
              </w:rPr>
              <w:t xml:space="preserve"> </w:t>
            </w:r>
          </w:p>
          <w:p w14:paraId="1FA6EB5F" w14:textId="77777777" w:rsidR="001D6240" w:rsidRPr="00D401B7" w:rsidRDefault="001D6240" w:rsidP="006E42A8">
            <w:pPr>
              <w:pStyle w:val="Normal1"/>
              <w:jc w:val="both"/>
              <w:rPr>
                <w:rFonts w:ascii="Arial" w:hAnsi="Arial" w:cs="Arial"/>
                <w:sz w:val="22"/>
                <w:szCs w:val="22"/>
              </w:rPr>
            </w:pPr>
            <w:r w:rsidRPr="00D401B7">
              <w:rPr>
                <w:rFonts w:ascii="Arial" w:eastAsia="Arial" w:hAnsi="Arial" w:cs="Arial"/>
                <w:sz w:val="22"/>
                <w:szCs w:val="22"/>
              </w:rPr>
              <w:t xml:space="preserve">If </w:t>
            </w:r>
            <w:proofErr w:type="gramStart"/>
            <w:r w:rsidRPr="00D401B7">
              <w:rPr>
                <w:rFonts w:ascii="Arial" w:eastAsia="Arial" w:hAnsi="Arial" w:cs="Arial"/>
                <w:sz w:val="22"/>
                <w:szCs w:val="22"/>
              </w:rPr>
              <w:t>yes</w:t>
            </w:r>
            <w:proofErr w:type="gramEnd"/>
            <w:r w:rsidRPr="00D401B7">
              <w:rPr>
                <w:rFonts w:ascii="Arial" w:eastAsia="Arial" w:hAnsi="Arial" w:cs="Arial"/>
                <w:sz w:val="22"/>
                <w:szCs w:val="22"/>
              </w:rPr>
              <w:t xml:space="preserve"> please provide details at 3.2</w:t>
            </w:r>
          </w:p>
        </w:tc>
      </w:tr>
      <w:tr w:rsidR="001D6240" w:rsidRPr="00D401B7" w14:paraId="69E074A3" w14:textId="77777777" w:rsidTr="006E42A8">
        <w:tc>
          <w:tcPr>
            <w:tcW w:w="1418" w:type="dxa"/>
          </w:tcPr>
          <w:p w14:paraId="60C07206" w14:textId="77777777" w:rsidR="001D6240" w:rsidRPr="00D401B7" w:rsidRDefault="001D6240" w:rsidP="00DE534E">
            <w:pPr>
              <w:pStyle w:val="Normal1"/>
              <w:spacing w:before="100"/>
              <w:jc w:val="both"/>
              <w:rPr>
                <w:rFonts w:ascii="Arial" w:hAnsi="Arial" w:cs="Arial"/>
                <w:sz w:val="22"/>
                <w:szCs w:val="22"/>
              </w:rPr>
            </w:pPr>
            <w:r w:rsidRPr="00D401B7">
              <w:rPr>
                <w:rFonts w:ascii="Arial" w:eastAsia="Arial" w:hAnsi="Arial" w:cs="Arial"/>
                <w:sz w:val="22"/>
                <w:szCs w:val="22"/>
              </w:rPr>
              <w:t>3.1(</w:t>
            </w:r>
            <w:r w:rsidR="00DE534E" w:rsidRPr="00D401B7">
              <w:rPr>
                <w:rFonts w:ascii="Arial" w:eastAsia="Arial" w:hAnsi="Arial" w:cs="Arial"/>
                <w:sz w:val="22"/>
                <w:szCs w:val="22"/>
              </w:rPr>
              <w:t>h</w:t>
            </w:r>
            <w:r w:rsidRPr="00D401B7">
              <w:rPr>
                <w:rFonts w:ascii="Arial" w:eastAsia="Arial" w:hAnsi="Arial" w:cs="Arial"/>
                <w:sz w:val="22"/>
                <w:szCs w:val="22"/>
              </w:rPr>
              <w:t>)</w:t>
            </w:r>
          </w:p>
        </w:tc>
        <w:tc>
          <w:tcPr>
            <w:tcW w:w="4394" w:type="dxa"/>
            <w:gridSpan w:val="2"/>
          </w:tcPr>
          <w:p w14:paraId="51E347D7" w14:textId="77777777" w:rsidR="001D6240" w:rsidRPr="00D401B7" w:rsidRDefault="001D6240" w:rsidP="006E42A8">
            <w:pPr>
              <w:pStyle w:val="Normal1"/>
              <w:spacing w:before="100"/>
              <w:jc w:val="both"/>
              <w:rPr>
                <w:rFonts w:ascii="Arial" w:hAnsi="Arial" w:cs="Arial"/>
                <w:sz w:val="22"/>
                <w:szCs w:val="22"/>
              </w:rPr>
            </w:pPr>
            <w:r w:rsidRPr="00D401B7">
              <w:rPr>
                <w:rFonts w:ascii="Arial" w:eastAsia="Arial" w:hAnsi="Arial" w:cs="Arial"/>
                <w:sz w:val="22"/>
                <w:szCs w:val="22"/>
              </w:rPr>
              <w:t>Been involved in the preparation of the procurement procedure?</w:t>
            </w:r>
          </w:p>
        </w:tc>
        <w:tc>
          <w:tcPr>
            <w:tcW w:w="3828" w:type="dxa"/>
          </w:tcPr>
          <w:p w14:paraId="1747E005" w14:textId="77777777" w:rsidR="001D6240" w:rsidRPr="00D401B7" w:rsidRDefault="001D6240" w:rsidP="006E42A8">
            <w:pPr>
              <w:spacing w:line="240" w:lineRule="auto"/>
              <w:jc w:val="both"/>
              <w:rPr>
                <w:rFonts w:eastAsia="Times New Roman" w:cs="Arial"/>
                <w:color w:val="000000"/>
              </w:rPr>
            </w:pPr>
            <w:bookmarkStart w:id="46" w:name="_3fwokq0" w:colFirst="0" w:colLast="0"/>
            <w:bookmarkEnd w:id="46"/>
            <w:r w:rsidRPr="00D401B7">
              <w:rPr>
                <w:rFonts w:eastAsia="Times New Roman" w:cs="Arial"/>
                <w:color w:val="000000"/>
              </w:rPr>
              <w:t xml:space="preserve">Yes </w:t>
            </w:r>
            <w:sdt>
              <w:sdtPr>
                <w:rPr>
                  <w:rFonts w:eastAsia="Times New Roman" w:cs="Arial"/>
                  <w:iCs/>
                  <w:color w:val="000000"/>
                </w:rPr>
                <w:id w:val="-569351179"/>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3B69DC49" w14:textId="77777777" w:rsidR="001D6240" w:rsidRPr="00D401B7" w:rsidRDefault="001D6240" w:rsidP="006E42A8">
            <w:pPr>
              <w:pStyle w:val="Normal1"/>
              <w:jc w:val="both"/>
              <w:rPr>
                <w:rFonts w:ascii="Arial" w:eastAsia="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34306310"/>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eastAsia="Arial" w:hAnsi="Arial" w:cs="Arial"/>
                <w:sz w:val="22"/>
                <w:szCs w:val="22"/>
              </w:rPr>
              <w:t xml:space="preserve"> </w:t>
            </w:r>
          </w:p>
          <w:p w14:paraId="6734A666" w14:textId="77777777" w:rsidR="001D6240" w:rsidRPr="00D401B7" w:rsidRDefault="001D6240" w:rsidP="006E42A8">
            <w:pPr>
              <w:pStyle w:val="Normal1"/>
              <w:jc w:val="both"/>
              <w:rPr>
                <w:rFonts w:ascii="Arial" w:hAnsi="Arial" w:cs="Arial"/>
                <w:sz w:val="22"/>
                <w:szCs w:val="22"/>
              </w:rPr>
            </w:pPr>
            <w:r w:rsidRPr="00D401B7">
              <w:rPr>
                <w:rFonts w:ascii="Arial" w:eastAsia="Arial" w:hAnsi="Arial" w:cs="Arial"/>
                <w:sz w:val="22"/>
                <w:szCs w:val="22"/>
              </w:rPr>
              <w:t xml:space="preserve">If </w:t>
            </w:r>
            <w:proofErr w:type="gramStart"/>
            <w:r w:rsidRPr="00D401B7">
              <w:rPr>
                <w:rFonts w:ascii="Arial" w:eastAsia="Arial" w:hAnsi="Arial" w:cs="Arial"/>
                <w:sz w:val="22"/>
                <w:szCs w:val="22"/>
              </w:rPr>
              <w:t>yes</w:t>
            </w:r>
            <w:proofErr w:type="gramEnd"/>
            <w:r w:rsidRPr="00D401B7">
              <w:rPr>
                <w:rFonts w:ascii="Arial" w:eastAsia="Arial" w:hAnsi="Arial" w:cs="Arial"/>
                <w:sz w:val="22"/>
                <w:szCs w:val="22"/>
              </w:rPr>
              <w:t xml:space="preserve"> please provide details at 3.2</w:t>
            </w:r>
          </w:p>
        </w:tc>
      </w:tr>
      <w:tr w:rsidR="001D6240" w:rsidRPr="00D401B7" w14:paraId="0B7EA656" w14:textId="77777777" w:rsidTr="006E42A8">
        <w:tc>
          <w:tcPr>
            <w:tcW w:w="1418" w:type="dxa"/>
          </w:tcPr>
          <w:p w14:paraId="62E78C65" w14:textId="77777777" w:rsidR="001D6240" w:rsidRPr="00D401B7" w:rsidRDefault="001D6240" w:rsidP="00DE534E">
            <w:pPr>
              <w:pStyle w:val="Normal1"/>
              <w:spacing w:before="100"/>
              <w:jc w:val="both"/>
              <w:rPr>
                <w:rFonts w:ascii="Arial" w:hAnsi="Arial" w:cs="Arial"/>
                <w:sz w:val="22"/>
                <w:szCs w:val="22"/>
              </w:rPr>
            </w:pPr>
            <w:r w:rsidRPr="00D401B7">
              <w:rPr>
                <w:rFonts w:ascii="Arial" w:eastAsia="Arial" w:hAnsi="Arial" w:cs="Arial"/>
                <w:sz w:val="22"/>
                <w:szCs w:val="22"/>
              </w:rPr>
              <w:lastRenderedPageBreak/>
              <w:t>3.1(</w:t>
            </w:r>
            <w:proofErr w:type="spellStart"/>
            <w:r w:rsidR="00DE534E" w:rsidRPr="00D401B7">
              <w:rPr>
                <w:rFonts w:ascii="Arial" w:eastAsia="Arial" w:hAnsi="Arial" w:cs="Arial"/>
                <w:sz w:val="22"/>
                <w:szCs w:val="22"/>
              </w:rPr>
              <w:t>i</w:t>
            </w:r>
            <w:proofErr w:type="spellEnd"/>
            <w:r w:rsidRPr="00D401B7">
              <w:rPr>
                <w:rFonts w:ascii="Arial" w:eastAsia="Arial" w:hAnsi="Arial" w:cs="Arial"/>
                <w:sz w:val="22"/>
                <w:szCs w:val="22"/>
              </w:rPr>
              <w:t>)</w:t>
            </w:r>
          </w:p>
        </w:tc>
        <w:tc>
          <w:tcPr>
            <w:tcW w:w="4394" w:type="dxa"/>
            <w:gridSpan w:val="2"/>
          </w:tcPr>
          <w:p w14:paraId="6801F035" w14:textId="77777777" w:rsidR="001D6240" w:rsidRPr="00D401B7" w:rsidRDefault="001D6240" w:rsidP="006E42A8">
            <w:pPr>
              <w:pStyle w:val="Normal1"/>
              <w:spacing w:before="100"/>
              <w:jc w:val="both"/>
              <w:rPr>
                <w:rFonts w:ascii="Arial" w:hAnsi="Arial" w:cs="Arial"/>
                <w:sz w:val="22"/>
                <w:szCs w:val="22"/>
              </w:rPr>
            </w:pPr>
            <w:r w:rsidRPr="00D401B7">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8" w:type="dxa"/>
          </w:tcPr>
          <w:p w14:paraId="2D690236" w14:textId="77777777" w:rsidR="001D6240" w:rsidRPr="00D401B7" w:rsidRDefault="001D6240" w:rsidP="006E42A8">
            <w:pPr>
              <w:spacing w:line="240" w:lineRule="auto"/>
              <w:jc w:val="both"/>
              <w:rPr>
                <w:rFonts w:eastAsia="Times New Roman" w:cs="Arial"/>
                <w:color w:val="000000"/>
              </w:rPr>
            </w:pPr>
            <w:bookmarkStart w:id="47" w:name="_4f1mdlm" w:colFirst="0" w:colLast="0"/>
            <w:bookmarkEnd w:id="47"/>
            <w:r w:rsidRPr="00D401B7">
              <w:rPr>
                <w:rFonts w:eastAsia="Times New Roman" w:cs="Arial"/>
                <w:color w:val="000000"/>
              </w:rPr>
              <w:t xml:space="preserve">Yes </w:t>
            </w:r>
            <w:sdt>
              <w:sdtPr>
                <w:rPr>
                  <w:rFonts w:eastAsia="Times New Roman" w:cs="Arial"/>
                  <w:iCs/>
                  <w:color w:val="000000"/>
                </w:rPr>
                <w:id w:val="638392805"/>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rPr>
                  <w:t>☐</w:t>
                </w:r>
              </w:sdtContent>
            </w:sdt>
            <w:r w:rsidRPr="00D401B7">
              <w:rPr>
                <w:rFonts w:eastAsia="Times New Roman" w:cs="Arial"/>
                <w:iCs/>
                <w:color w:val="000000"/>
              </w:rPr>
              <w:t xml:space="preserve">  </w:t>
            </w:r>
            <w:r w:rsidRPr="00D401B7">
              <w:rPr>
                <w:rFonts w:eastAsia="Times New Roman" w:cs="Arial"/>
                <w:color w:val="000000"/>
              </w:rPr>
              <w:t xml:space="preserve"> </w:t>
            </w:r>
          </w:p>
          <w:p w14:paraId="3086AD1B" w14:textId="77777777" w:rsidR="001D6240" w:rsidRPr="00D401B7" w:rsidRDefault="001D6240" w:rsidP="006E42A8">
            <w:pPr>
              <w:pStyle w:val="Normal1"/>
              <w:jc w:val="both"/>
              <w:rPr>
                <w:rFonts w:ascii="Arial" w:eastAsia="Arial" w:hAnsi="Arial" w:cs="Arial"/>
                <w:sz w:val="22"/>
                <w:szCs w:val="22"/>
              </w:rPr>
            </w:pPr>
            <w:r w:rsidRPr="00D401B7">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079206196"/>
                <w14:checkbox>
                  <w14:checked w14:val="0"/>
                  <w14:checkedState w14:val="2612" w14:font="MS Gothic"/>
                  <w14:uncheckedState w14:val="2610" w14:font="MS Gothic"/>
                </w14:checkbox>
              </w:sdtPr>
              <w:sdtContent>
                <w:r w:rsidRPr="00D401B7">
                  <w:rPr>
                    <w:rFonts w:ascii="Segoe UI Symbol" w:eastAsiaTheme="minorHAnsi" w:hAnsi="Segoe UI Symbol" w:cs="Segoe UI Symbol"/>
                    <w:iCs/>
                    <w:color w:val="auto"/>
                    <w:sz w:val="22"/>
                    <w:szCs w:val="22"/>
                  </w:rPr>
                  <w:t>☐</w:t>
                </w:r>
              </w:sdtContent>
            </w:sdt>
            <w:r w:rsidRPr="00D401B7">
              <w:rPr>
                <w:rFonts w:ascii="Arial" w:eastAsia="Arial" w:hAnsi="Arial" w:cs="Arial"/>
                <w:sz w:val="22"/>
                <w:szCs w:val="22"/>
              </w:rPr>
              <w:t xml:space="preserve"> </w:t>
            </w:r>
          </w:p>
          <w:p w14:paraId="39ABB655" w14:textId="77777777" w:rsidR="001D6240" w:rsidRPr="00D401B7" w:rsidRDefault="001D6240" w:rsidP="006E42A8">
            <w:pPr>
              <w:pStyle w:val="Normal1"/>
              <w:jc w:val="both"/>
              <w:rPr>
                <w:rFonts w:ascii="Arial" w:hAnsi="Arial" w:cs="Arial"/>
                <w:sz w:val="22"/>
                <w:szCs w:val="22"/>
              </w:rPr>
            </w:pPr>
            <w:r w:rsidRPr="00D401B7">
              <w:rPr>
                <w:rFonts w:ascii="Arial" w:eastAsia="Arial" w:hAnsi="Arial" w:cs="Arial"/>
                <w:sz w:val="22"/>
                <w:szCs w:val="22"/>
              </w:rPr>
              <w:t xml:space="preserve">If </w:t>
            </w:r>
            <w:proofErr w:type="gramStart"/>
            <w:r w:rsidRPr="00D401B7">
              <w:rPr>
                <w:rFonts w:ascii="Arial" w:eastAsia="Arial" w:hAnsi="Arial" w:cs="Arial"/>
                <w:sz w:val="22"/>
                <w:szCs w:val="22"/>
              </w:rPr>
              <w:t>yes</w:t>
            </w:r>
            <w:proofErr w:type="gramEnd"/>
            <w:r w:rsidRPr="00D401B7">
              <w:rPr>
                <w:rFonts w:ascii="Arial" w:eastAsia="Arial" w:hAnsi="Arial" w:cs="Arial"/>
                <w:sz w:val="22"/>
                <w:szCs w:val="22"/>
              </w:rPr>
              <w:t xml:space="preserve"> please provide details at 3.2</w:t>
            </w:r>
          </w:p>
        </w:tc>
      </w:tr>
    </w:tbl>
    <w:p w14:paraId="14BFE159" w14:textId="77777777" w:rsidR="006E42A8" w:rsidRPr="00D401B7" w:rsidRDefault="006E42A8" w:rsidP="006E42A8">
      <w:pPr>
        <w:pStyle w:val="Normal1"/>
        <w:widowControl w:val="0"/>
        <w:spacing w:line="276" w:lineRule="auto"/>
        <w:jc w:val="both"/>
        <w:rPr>
          <w:rFonts w:ascii="Arial" w:hAnsi="Arial" w:cs="Arial"/>
          <w:sz w:val="22"/>
          <w:szCs w:val="22"/>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394"/>
        <w:gridCol w:w="3828"/>
      </w:tblGrid>
      <w:tr w:rsidR="006E42A8" w:rsidRPr="00D401B7" w14:paraId="4EBE3550" w14:textId="77777777" w:rsidTr="006E42A8">
        <w:tc>
          <w:tcPr>
            <w:tcW w:w="1418" w:type="dxa"/>
          </w:tcPr>
          <w:p w14:paraId="2034DE56"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3.2</w:t>
            </w:r>
          </w:p>
        </w:tc>
        <w:tc>
          <w:tcPr>
            <w:tcW w:w="4394" w:type="dxa"/>
          </w:tcPr>
          <w:p w14:paraId="27425C44" w14:textId="77777777" w:rsidR="006E42A8" w:rsidRPr="00D401B7" w:rsidRDefault="006E42A8" w:rsidP="006E42A8">
            <w:pPr>
              <w:pStyle w:val="Normal1"/>
              <w:spacing w:before="100"/>
              <w:jc w:val="both"/>
              <w:rPr>
                <w:rFonts w:ascii="Arial" w:hAnsi="Arial" w:cs="Arial"/>
                <w:sz w:val="22"/>
                <w:szCs w:val="22"/>
              </w:rPr>
            </w:pPr>
            <w:r w:rsidRPr="00D401B7">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828" w:type="dxa"/>
          </w:tcPr>
          <w:p w14:paraId="37DA5A12" w14:textId="77777777" w:rsidR="006E42A8" w:rsidRPr="00D401B7" w:rsidRDefault="006E42A8" w:rsidP="006E42A8">
            <w:pPr>
              <w:pStyle w:val="Normal1"/>
              <w:spacing w:before="100"/>
              <w:jc w:val="both"/>
              <w:rPr>
                <w:rFonts w:ascii="Arial" w:hAnsi="Arial" w:cs="Arial"/>
                <w:sz w:val="22"/>
                <w:szCs w:val="22"/>
              </w:rPr>
            </w:pPr>
          </w:p>
        </w:tc>
      </w:tr>
    </w:tbl>
    <w:p w14:paraId="7210108E" w14:textId="77777777" w:rsidR="006E42A8" w:rsidRPr="00D401B7" w:rsidRDefault="006E42A8" w:rsidP="006E42A8">
      <w:pPr>
        <w:pStyle w:val="Normal1"/>
        <w:ind w:left="851" w:right="849"/>
        <w:jc w:val="both"/>
        <w:rPr>
          <w:rFonts w:ascii="Arial" w:hAnsi="Arial" w:cs="Arial"/>
          <w:sz w:val="22"/>
          <w:szCs w:val="22"/>
        </w:rPr>
      </w:pPr>
      <w:bookmarkStart w:id="48" w:name="_37m2jsg" w:colFirst="0" w:colLast="0"/>
      <w:bookmarkEnd w:id="48"/>
    </w:p>
    <w:p w14:paraId="6D581743" w14:textId="77777777" w:rsidR="006B067E" w:rsidRPr="00D401B7" w:rsidRDefault="006B067E" w:rsidP="006E42A8">
      <w:pPr>
        <w:pStyle w:val="Normal1"/>
        <w:ind w:left="851" w:right="849"/>
        <w:jc w:val="both"/>
        <w:rPr>
          <w:rFonts w:ascii="Arial" w:hAnsi="Arial" w:cs="Arial"/>
          <w:sz w:val="22"/>
          <w:szCs w:val="22"/>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6237"/>
        <w:gridCol w:w="1985"/>
      </w:tblGrid>
      <w:tr w:rsidR="00BD4987" w:rsidRPr="00D401B7" w14:paraId="47E630FF" w14:textId="77777777" w:rsidTr="00404A97">
        <w:trPr>
          <w:trHeight w:val="400"/>
        </w:trPr>
        <w:tc>
          <w:tcPr>
            <w:tcW w:w="1418" w:type="dxa"/>
            <w:tcBorders>
              <w:top w:val="single" w:sz="8" w:space="0" w:color="000000"/>
              <w:bottom w:val="single" w:sz="6" w:space="0" w:color="000000"/>
            </w:tcBorders>
            <w:shd w:val="clear" w:color="auto" w:fill="CCFFFF"/>
          </w:tcPr>
          <w:p w14:paraId="678152F5" w14:textId="77777777" w:rsidR="00BD4987" w:rsidRPr="00D401B7" w:rsidRDefault="00BD4987" w:rsidP="00BD4987">
            <w:pPr>
              <w:keepNext/>
              <w:suppressAutoHyphens/>
              <w:autoSpaceDN w:val="0"/>
              <w:textAlignment w:val="baseline"/>
              <w:rPr>
                <w:rFonts w:eastAsia="Calibri" w:cs="Arial"/>
                <w:b/>
                <w:color w:val="000000"/>
                <w:lang w:eastAsia="en-GB"/>
              </w:rPr>
            </w:pPr>
            <w:bookmarkStart w:id="49" w:name="_1mrcu09" w:colFirst="0" w:colLast="0"/>
            <w:bookmarkEnd w:id="49"/>
            <w:r w:rsidRPr="00D401B7">
              <w:rPr>
                <w:rFonts w:eastAsia="Calibri" w:cs="Arial"/>
                <w:b/>
                <w:color w:val="000000"/>
                <w:lang w:eastAsia="en-GB"/>
              </w:rPr>
              <w:t>Section 4.</w:t>
            </w:r>
          </w:p>
        </w:tc>
        <w:tc>
          <w:tcPr>
            <w:tcW w:w="8222" w:type="dxa"/>
            <w:gridSpan w:val="2"/>
            <w:tcBorders>
              <w:top w:val="single" w:sz="8" w:space="0" w:color="000000"/>
              <w:bottom w:val="single" w:sz="6" w:space="0" w:color="000000"/>
            </w:tcBorders>
            <w:shd w:val="clear" w:color="auto" w:fill="CCFFFF"/>
          </w:tcPr>
          <w:p w14:paraId="67587750" w14:textId="77777777" w:rsidR="00BD4987" w:rsidRPr="00D401B7" w:rsidRDefault="00BD4987" w:rsidP="00BD4987">
            <w:pPr>
              <w:keepNext/>
              <w:suppressAutoHyphens/>
              <w:autoSpaceDN w:val="0"/>
              <w:textAlignment w:val="baseline"/>
              <w:rPr>
                <w:rFonts w:eastAsia="Calibri" w:cs="Arial"/>
                <w:b/>
                <w:color w:val="000000"/>
                <w:lang w:eastAsia="en-GB"/>
              </w:rPr>
            </w:pPr>
            <w:r w:rsidRPr="00D401B7">
              <w:rPr>
                <w:rFonts w:eastAsia="Calibri" w:cs="Arial"/>
                <w:b/>
                <w:color w:val="000000"/>
                <w:lang w:eastAsia="en-GB"/>
              </w:rPr>
              <w:t>Insurance</w:t>
            </w:r>
          </w:p>
        </w:tc>
      </w:tr>
      <w:tr w:rsidR="009B5C0D" w:rsidRPr="00D401B7" w14:paraId="7B79FF6B" w14:textId="77777777" w:rsidTr="00404A97">
        <w:trPr>
          <w:trHeight w:val="400"/>
        </w:trPr>
        <w:tc>
          <w:tcPr>
            <w:tcW w:w="1418" w:type="dxa"/>
            <w:tcBorders>
              <w:top w:val="single" w:sz="8" w:space="0" w:color="000000"/>
              <w:bottom w:val="single" w:sz="6" w:space="0" w:color="000000"/>
            </w:tcBorders>
            <w:shd w:val="clear" w:color="auto" w:fill="CCFFFF"/>
          </w:tcPr>
          <w:p w14:paraId="64F286EB" w14:textId="77777777" w:rsidR="009B5C0D" w:rsidRPr="00D401B7" w:rsidRDefault="009B5C0D" w:rsidP="00BD4987">
            <w:pPr>
              <w:keepNext/>
              <w:suppressAutoHyphens/>
              <w:autoSpaceDN w:val="0"/>
              <w:textAlignment w:val="baseline"/>
              <w:rPr>
                <w:rFonts w:eastAsia="Calibri" w:cs="Arial"/>
                <w:b/>
                <w:color w:val="000000"/>
                <w:lang w:eastAsia="en-GB"/>
              </w:rPr>
            </w:pPr>
          </w:p>
        </w:tc>
        <w:tc>
          <w:tcPr>
            <w:tcW w:w="6237" w:type="dxa"/>
            <w:tcBorders>
              <w:top w:val="single" w:sz="8" w:space="0" w:color="000000"/>
              <w:bottom w:val="single" w:sz="6" w:space="0" w:color="000000"/>
            </w:tcBorders>
            <w:shd w:val="clear" w:color="auto" w:fill="CCFFFF"/>
          </w:tcPr>
          <w:p w14:paraId="472ECEDF" w14:textId="77777777" w:rsidR="009B5C0D" w:rsidRPr="00D401B7" w:rsidRDefault="009B5C0D" w:rsidP="00BD4987">
            <w:pPr>
              <w:keepNext/>
              <w:suppressAutoHyphens/>
              <w:autoSpaceDN w:val="0"/>
              <w:textAlignment w:val="baseline"/>
              <w:rPr>
                <w:rFonts w:eastAsia="Calibri" w:cs="Arial"/>
                <w:color w:val="000000"/>
                <w:lang w:eastAsia="en-GB"/>
              </w:rPr>
            </w:pPr>
            <w:r w:rsidRPr="00D401B7">
              <w:rPr>
                <w:rFonts w:eastAsia="Calibri" w:cs="Arial"/>
                <w:color w:val="000000"/>
                <w:lang w:eastAsia="en-GB"/>
              </w:rPr>
              <w:t>Question</w:t>
            </w:r>
          </w:p>
        </w:tc>
        <w:tc>
          <w:tcPr>
            <w:tcW w:w="1985" w:type="dxa"/>
            <w:tcBorders>
              <w:top w:val="single" w:sz="8" w:space="0" w:color="000000"/>
              <w:bottom w:val="single" w:sz="6" w:space="0" w:color="000000"/>
            </w:tcBorders>
            <w:shd w:val="clear" w:color="auto" w:fill="CCFFFF"/>
          </w:tcPr>
          <w:p w14:paraId="69C31142" w14:textId="77777777" w:rsidR="009B5C0D" w:rsidRPr="00D401B7" w:rsidRDefault="009B5C0D" w:rsidP="00BD4987">
            <w:pPr>
              <w:keepNext/>
              <w:suppressAutoHyphens/>
              <w:autoSpaceDN w:val="0"/>
              <w:textAlignment w:val="baseline"/>
              <w:rPr>
                <w:rFonts w:eastAsia="Calibri" w:cs="Arial"/>
                <w:color w:val="000000"/>
                <w:lang w:eastAsia="en-GB"/>
              </w:rPr>
            </w:pPr>
            <w:r w:rsidRPr="00D401B7">
              <w:rPr>
                <w:rFonts w:eastAsia="Calibri" w:cs="Arial"/>
                <w:color w:val="000000"/>
                <w:lang w:eastAsia="en-GB"/>
              </w:rPr>
              <w:t>Response</w:t>
            </w:r>
          </w:p>
        </w:tc>
      </w:tr>
      <w:tr w:rsidR="00BD4987" w:rsidRPr="00D401B7" w14:paraId="68F96863" w14:textId="77777777" w:rsidTr="00404A97">
        <w:tblPrEx>
          <w:tblLook w:val="0600" w:firstRow="0" w:lastRow="0" w:firstColumn="0" w:lastColumn="0" w:noHBand="1" w:noVBand="1"/>
        </w:tblPrEx>
        <w:tc>
          <w:tcPr>
            <w:tcW w:w="1418" w:type="dxa"/>
          </w:tcPr>
          <w:p w14:paraId="1248A209" w14:textId="77777777" w:rsidR="00BD4987" w:rsidRPr="00D401B7" w:rsidRDefault="00BD4987" w:rsidP="00BD4987">
            <w:pPr>
              <w:keepNext/>
              <w:suppressAutoHyphens/>
              <w:autoSpaceDN w:val="0"/>
              <w:textAlignment w:val="baseline"/>
              <w:rPr>
                <w:rFonts w:eastAsia="Calibri" w:cs="Arial"/>
                <w:color w:val="000000"/>
                <w:lang w:eastAsia="en-GB"/>
              </w:rPr>
            </w:pPr>
            <w:r w:rsidRPr="00D401B7">
              <w:rPr>
                <w:rFonts w:eastAsia="Calibri" w:cs="Arial"/>
                <w:color w:val="000000"/>
                <w:lang w:eastAsia="en-GB"/>
              </w:rPr>
              <w:t>1.</w:t>
            </w:r>
            <w:r w:rsidR="00972389" w:rsidRPr="00D401B7">
              <w:rPr>
                <w:rFonts w:eastAsia="Calibri" w:cs="Arial"/>
                <w:color w:val="000000"/>
                <w:lang w:eastAsia="en-GB"/>
              </w:rPr>
              <w:t>1</w:t>
            </w:r>
          </w:p>
        </w:tc>
        <w:tc>
          <w:tcPr>
            <w:tcW w:w="6237" w:type="dxa"/>
          </w:tcPr>
          <w:p w14:paraId="077CF7FC" w14:textId="77777777" w:rsidR="00BD4987" w:rsidRPr="00D401B7" w:rsidRDefault="00BD4987" w:rsidP="00BD4987">
            <w:pPr>
              <w:keepNext/>
              <w:suppressAutoHyphens/>
              <w:autoSpaceDN w:val="0"/>
              <w:textAlignment w:val="baseline"/>
              <w:rPr>
                <w:rFonts w:eastAsia="Calibri" w:cs="Arial"/>
                <w:color w:val="000000"/>
                <w:lang w:eastAsia="en-GB"/>
              </w:rPr>
            </w:pPr>
            <w:r w:rsidRPr="00D401B7">
              <w:rPr>
                <w:rFonts w:eastAsia="Calibri" w:cs="Arial"/>
                <w:color w:val="000000"/>
                <w:lang w:eastAsia="en-GB"/>
              </w:rPr>
              <w:t xml:space="preserve">Please self-certify whether you already have, or can commit to obtain, prior to the commencement of the contract, the levels of insurance cover indicated below:  </w:t>
            </w:r>
          </w:p>
          <w:p w14:paraId="60422150" w14:textId="77777777" w:rsidR="00BD4987" w:rsidRPr="00D401B7" w:rsidRDefault="00BD4987" w:rsidP="00BD4987">
            <w:pPr>
              <w:keepNext/>
              <w:suppressAutoHyphens/>
              <w:autoSpaceDN w:val="0"/>
              <w:textAlignment w:val="baseline"/>
              <w:rPr>
                <w:rFonts w:eastAsia="Calibri" w:cs="Arial"/>
                <w:color w:val="000000"/>
                <w:lang w:eastAsia="en-GB"/>
              </w:rPr>
            </w:pPr>
            <w:r w:rsidRPr="00D401B7">
              <w:rPr>
                <w:rFonts w:eastAsia="Calibri" w:cs="Arial"/>
                <w:color w:val="000000"/>
                <w:lang w:eastAsia="en-GB"/>
              </w:rPr>
              <w:br/>
              <w:t>Employer’s (Compulsory) Liability Insurance = £</w:t>
            </w:r>
            <w:r w:rsidR="00083276" w:rsidRPr="00D401B7">
              <w:rPr>
                <w:rFonts w:eastAsia="Calibri" w:cs="Arial"/>
                <w:color w:val="000000"/>
                <w:lang w:eastAsia="en-GB"/>
              </w:rPr>
              <w:t>5</w:t>
            </w:r>
            <w:r w:rsidR="00C22F20">
              <w:rPr>
                <w:rFonts w:eastAsia="Calibri" w:cs="Arial"/>
                <w:color w:val="000000"/>
                <w:lang w:eastAsia="en-GB"/>
              </w:rPr>
              <w:t>m</w:t>
            </w:r>
          </w:p>
          <w:p w14:paraId="6404DEB0" w14:textId="77777777" w:rsidR="00BD4987" w:rsidRPr="00D401B7" w:rsidRDefault="00BD4987" w:rsidP="00BD4987">
            <w:pPr>
              <w:keepNext/>
              <w:suppressAutoHyphens/>
              <w:autoSpaceDN w:val="0"/>
              <w:textAlignment w:val="baseline"/>
              <w:rPr>
                <w:rFonts w:eastAsia="Calibri" w:cs="Arial"/>
                <w:color w:val="000000"/>
                <w:lang w:eastAsia="en-GB"/>
              </w:rPr>
            </w:pPr>
            <w:r w:rsidRPr="00D401B7">
              <w:rPr>
                <w:rFonts w:eastAsia="Calibri" w:cs="Arial"/>
                <w:color w:val="000000"/>
                <w:lang w:eastAsia="en-GB"/>
              </w:rPr>
              <w:br/>
              <w:t xml:space="preserve">Public Liability Insurance </w:t>
            </w:r>
            <w:r w:rsidRPr="00C22F20">
              <w:rPr>
                <w:rFonts w:eastAsia="Calibri" w:cs="Arial"/>
                <w:color w:val="000000"/>
                <w:lang w:eastAsia="en-GB"/>
              </w:rPr>
              <w:t>= £</w:t>
            </w:r>
            <w:r w:rsidR="00C22F20" w:rsidRPr="00C22F20">
              <w:rPr>
                <w:rFonts w:eastAsia="Calibri" w:cs="Arial"/>
                <w:color w:val="000000"/>
                <w:lang w:eastAsia="en-GB"/>
              </w:rPr>
              <w:t>5 million</w:t>
            </w:r>
            <w:r w:rsidRPr="00D401B7">
              <w:rPr>
                <w:rFonts w:eastAsia="Calibri" w:cs="Arial"/>
                <w:color w:val="000000"/>
                <w:lang w:eastAsia="en-GB"/>
              </w:rPr>
              <w:br/>
            </w:r>
          </w:p>
          <w:p w14:paraId="29E003F8" w14:textId="77777777" w:rsidR="00BD4987" w:rsidRPr="00D401B7" w:rsidRDefault="00BD4987" w:rsidP="00BD4987">
            <w:pPr>
              <w:keepNext/>
              <w:suppressAutoHyphens/>
              <w:autoSpaceDN w:val="0"/>
              <w:textAlignment w:val="baseline"/>
              <w:rPr>
                <w:rFonts w:eastAsia="Calibri" w:cs="Arial"/>
                <w:color w:val="000000"/>
                <w:lang w:eastAsia="en-GB"/>
              </w:rPr>
            </w:pPr>
            <w:r w:rsidRPr="00D401B7">
              <w:rPr>
                <w:rFonts w:eastAsia="Calibri" w:cs="Arial"/>
                <w:color w:val="000000"/>
                <w:lang w:eastAsia="en-GB"/>
              </w:rPr>
              <w:br/>
              <w:t>*It is a legal requirement that all companies hold Employer’s (Compulsory) Liability Insurance of £5 million as a minimum. Please note this requirement is not applicable to Sole Traders.</w:t>
            </w:r>
          </w:p>
        </w:tc>
        <w:tc>
          <w:tcPr>
            <w:tcW w:w="1985" w:type="dxa"/>
          </w:tcPr>
          <w:p w14:paraId="12050881" w14:textId="77777777" w:rsidR="00BD4987" w:rsidRPr="00D401B7" w:rsidRDefault="00BD4987" w:rsidP="00BD4987">
            <w:pPr>
              <w:keepNext/>
              <w:suppressAutoHyphens/>
              <w:autoSpaceDN w:val="0"/>
              <w:textAlignment w:val="baseline"/>
              <w:rPr>
                <w:rFonts w:eastAsia="Calibri" w:cs="Arial"/>
                <w:color w:val="000000"/>
                <w:lang w:eastAsia="en-GB"/>
              </w:rPr>
            </w:pPr>
          </w:p>
          <w:p w14:paraId="6623F44F" w14:textId="77777777" w:rsidR="00BD4987" w:rsidRPr="00D401B7" w:rsidRDefault="00BD4987" w:rsidP="00BD4987">
            <w:pPr>
              <w:keepNext/>
              <w:suppressAutoHyphens/>
              <w:autoSpaceDN w:val="0"/>
              <w:textAlignment w:val="baseline"/>
              <w:rPr>
                <w:rFonts w:eastAsia="Calibri" w:cs="Arial"/>
                <w:color w:val="000000"/>
                <w:lang w:eastAsia="en-GB"/>
              </w:rPr>
            </w:pPr>
            <w:r w:rsidRPr="00D401B7">
              <w:rPr>
                <w:rFonts w:eastAsia="Calibri" w:cs="Arial"/>
                <w:color w:val="000000"/>
                <w:lang w:eastAsia="en-GB"/>
              </w:rPr>
              <w:t xml:space="preserve">Yes </w:t>
            </w:r>
            <w:sdt>
              <w:sdtPr>
                <w:rPr>
                  <w:rFonts w:eastAsia="Calibri" w:cs="Arial"/>
                  <w:iCs/>
                  <w:color w:val="000000"/>
                  <w:lang w:eastAsia="en-GB"/>
                </w:rPr>
                <w:id w:val="472873718"/>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lang w:eastAsia="en-GB"/>
                  </w:rPr>
                  <w:t>☐</w:t>
                </w:r>
              </w:sdtContent>
            </w:sdt>
            <w:r w:rsidRPr="00D401B7">
              <w:rPr>
                <w:rFonts w:eastAsia="Calibri" w:cs="Arial"/>
                <w:iCs/>
                <w:color w:val="000000"/>
                <w:lang w:eastAsia="en-GB"/>
              </w:rPr>
              <w:t xml:space="preserve">  </w:t>
            </w:r>
            <w:r w:rsidRPr="00D401B7">
              <w:rPr>
                <w:rFonts w:eastAsia="Calibri" w:cs="Arial"/>
                <w:color w:val="000000"/>
                <w:lang w:eastAsia="en-GB"/>
              </w:rPr>
              <w:t xml:space="preserve"> </w:t>
            </w:r>
          </w:p>
          <w:p w14:paraId="0C60646D" w14:textId="77777777" w:rsidR="00BD4987" w:rsidRPr="00D401B7" w:rsidRDefault="00BD4987" w:rsidP="00BD4987">
            <w:pPr>
              <w:keepNext/>
              <w:suppressAutoHyphens/>
              <w:autoSpaceDN w:val="0"/>
              <w:textAlignment w:val="baseline"/>
              <w:rPr>
                <w:rFonts w:eastAsia="Calibri" w:cs="Arial"/>
                <w:color w:val="000000"/>
                <w:lang w:eastAsia="en-GB"/>
              </w:rPr>
            </w:pPr>
            <w:r w:rsidRPr="00D401B7">
              <w:rPr>
                <w:rFonts w:eastAsia="Calibri" w:cs="Arial"/>
                <w:color w:val="000000"/>
                <w:lang w:eastAsia="en-GB"/>
              </w:rPr>
              <w:t xml:space="preserve">No   </w:t>
            </w:r>
            <w:sdt>
              <w:sdtPr>
                <w:rPr>
                  <w:rFonts w:eastAsia="Calibri" w:cs="Arial"/>
                  <w:iCs/>
                  <w:color w:val="000000"/>
                  <w:lang w:eastAsia="en-GB"/>
                </w:rPr>
                <w:id w:val="-1895882192"/>
                <w14:checkbox>
                  <w14:checked w14:val="0"/>
                  <w14:checkedState w14:val="2612" w14:font="MS Gothic"/>
                  <w14:uncheckedState w14:val="2610" w14:font="MS Gothic"/>
                </w14:checkbox>
              </w:sdtPr>
              <w:sdtContent>
                <w:r w:rsidRPr="00D401B7">
                  <w:rPr>
                    <w:rFonts w:ascii="Segoe UI Symbol" w:eastAsia="MS Gothic" w:hAnsi="Segoe UI Symbol" w:cs="Segoe UI Symbol"/>
                    <w:iCs/>
                    <w:color w:val="000000"/>
                    <w:lang w:eastAsia="en-GB"/>
                  </w:rPr>
                  <w:t>☐</w:t>
                </w:r>
              </w:sdtContent>
            </w:sdt>
            <w:r w:rsidRPr="00D401B7">
              <w:rPr>
                <w:rFonts w:eastAsia="Calibri" w:cs="Arial"/>
                <w:color w:val="000000"/>
                <w:lang w:eastAsia="en-GB"/>
              </w:rPr>
              <w:t xml:space="preserve"> </w:t>
            </w:r>
          </w:p>
        </w:tc>
      </w:tr>
    </w:tbl>
    <w:p w14:paraId="4326800C" w14:textId="77777777" w:rsidR="00174E4E" w:rsidRPr="00D401B7" w:rsidRDefault="00174E4E" w:rsidP="006E42A8">
      <w:pPr>
        <w:pStyle w:val="Normal1"/>
        <w:ind w:left="-525" w:right="-525"/>
        <w:jc w:val="both"/>
        <w:rPr>
          <w:rFonts w:ascii="Arial" w:hAnsi="Arial" w:cs="Arial"/>
          <w:sz w:val="22"/>
          <w:szCs w:val="22"/>
        </w:rPr>
      </w:pPr>
      <w:r w:rsidRPr="00D401B7">
        <w:rPr>
          <w:rFonts w:ascii="Arial" w:hAnsi="Arial" w:cs="Arial"/>
          <w:sz w:val="22"/>
          <w:szCs w:val="22"/>
        </w:rPr>
        <w:br w:type="page"/>
      </w:r>
    </w:p>
    <w:p w14:paraId="370B1D48" w14:textId="77777777" w:rsidR="00174E4E" w:rsidRPr="00D401B7" w:rsidRDefault="00174E4E" w:rsidP="00174E4E">
      <w:pPr>
        <w:spacing w:before="100" w:line="240" w:lineRule="auto"/>
        <w:jc w:val="both"/>
        <w:rPr>
          <w:rFonts w:eastAsia="Times New Roman" w:cs="Arial"/>
          <w:color w:val="000000"/>
        </w:rPr>
      </w:pPr>
      <w:r w:rsidRPr="00D401B7">
        <w:rPr>
          <w:rFonts w:eastAsia="Arial" w:cs="Arial"/>
          <w:b/>
          <w:color w:val="000000"/>
        </w:rPr>
        <w:lastRenderedPageBreak/>
        <w:t>Contact details and declaration</w:t>
      </w:r>
    </w:p>
    <w:p w14:paraId="406F3397" w14:textId="77777777" w:rsidR="00174E4E" w:rsidRPr="00D401B7" w:rsidRDefault="00174E4E" w:rsidP="00174E4E">
      <w:pPr>
        <w:spacing w:before="100" w:line="240" w:lineRule="auto"/>
        <w:ind w:left="851" w:right="1133"/>
        <w:jc w:val="both"/>
        <w:rPr>
          <w:rFonts w:eastAsia="Times New Roman" w:cs="Arial"/>
          <w:color w:val="000000"/>
        </w:rPr>
      </w:pPr>
      <w:r w:rsidRPr="00D401B7">
        <w:rPr>
          <w:rFonts w:eastAsia="Arial" w:cs="Arial"/>
          <w:color w:val="000000"/>
        </w:rPr>
        <w:t xml:space="preserve">I declare that to the best of my knowledge the answers </w:t>
      </w:r>
      <w:r w:rsidR="00C33470" w:rsidRPr="00D401B7">
        <w:rPr>
          <w:rFonts w:eastAsia="Arial" w:cs="Arial"/>
          <w:color w:val="000000"/>
        </w:rPr>
        <w:t>submitted,</w:t>
      </w:r>
      <w:r w:rsidRPr="00D401B7">
        <w:rPr>
          <w:rFonts w:eastAsia="Arial" w:cs="Arial"/>
          <w:color w:val="000000"/>
        </w:rPr>
        <w:t xml:space="preserve"> and information contained in this document are correct and accurate. </w:t>
      </w:r>
    </w:p>
    <w:p w14:paraId="051AF8EF" w14:textId="77777777" w:rsidR="00174E4E" w:rsidRPr="00D401B7" w:rsidRDefault="00174E4E" w:rsidP="00174E4E">
      <w:pPr>
        <w:spacing w:before="100" w:line="240" w:lineRule="auto"/>
        <w:ind w:left="851" w:right="1133"/>
        <w:jc w:val="both"/>
        <w:rPr>
          <w:rFonts w:eastAsia="Times New Roman" w:cs="Arial"/>
          <w:color w:val="000000"/>
        </w:rPr>
      </w:pPr>
      <w:r w:rsidRPr="00D401B7">
        <w:rPr>
          <w:rFonts w:eastAsia="Arial" w:cs="Arial"/>
          <w:color w:val="000000"/>
        </w:rPr>
        <w:t xml:space="preserve">I declare that, upon request and without delay I will provide the certificates or documentary evidence referred to in this document. </w:t>
      </w:r>
    </w:p>
    <w:p w14:paraId="76CC8A77" w14:textId="77777777" w:rsidR="00174E4E" w:rsidRPr="00D401B7" w:rsidRDefault="00174E4E" w:rsidP="00174E4E">
      <w:pPr>
        <w:spacing w:before="100" w:line="240" w:lineRule="auto"/>
        <w:ind w:left="851" w:right="1133"/>
        <w:jc w:val="both"/>
        <w:rPr>
          <w:rFonts w:eastAsia="Times New Roman" w:cs="Arial"/>
          <w:color w:val="000000"/>
        </w:rPr>
      </w:pPr>
      <w:r w:rsidRPr="00D401B7">
        <w:rPr>
          <w:rFonts w:eastAsia="Arial" w:cs="Arial"/>
          <w:color w:val="000000"/>
        </w:rPr>
        <w:t xml:space="preserve">I understand that the information will be used in the selection process to assess my organisation’s suitability to be invited to participate further in this procurement. </w:t>
      </w:r>
    </w:p>
    <w:p w14:paraId="1FE8E66D" w14:textId="77777777" w:rsidR="00174E4E" w:rsidRPr="00D401B7" w:rsidRDefault="00174E4E" w:rsidP="00174E4E">
      <w:pPr>
        <w:spacing w:before="100" w:line="240" w:lineRule="auto"/>
        <w:ind w:left="851" w:right="1133"/>
        <w:jc w:val="both"/>
        <w:rPr>
          <w:rFonts w:eastAsia="Times New Roman" w:cs="Arial"/>
          <w:color w:val="000000"/>
        </w:rPr>
      </w:pPr>
      <w:r w:rsidRPr="00D401B7">
        <w:rPr>
          <w:rFonts w:eastAsia="Arial" w:cs="Arial"/>
          <w:color w:val="000000"/>
        </w:rPr>
        <w:t>I understand that the authority may reject this submission in its entirety if there is a failure to answer all the relevant questions fully, or if false/misleading information or content is provided in any section.</w:t>
      </w:r>
    </w:p>
    <w:p w14:paraId="44DCAC5A" w14:textId="77777777" w:rsidR="00174E4E" w:rsidRPr="00D401B7" w:rsidRDefault="00174E4E" w:rsidP="00174E4E">
      <w:pPr>
        <w:spacing w:before="100" w:line="240" w:lineRule="auto"/>
        <w:ind w:left="851" w:right="1133"/>
        <w:jc w:val="both"/>
        <w:rPr>
          <w:rFonts w:eastAsia="Times New Roman" w:cs="Arial"/>
          <w:color w:val="000000"/>
        </w:rPr>
      </w:pPr>
      <w:r w:rsidRPr="00D401B7">
        <w:rPr>
          <w:rFonts w:eastAsia="Arial" w:cs="Arial"/>
          <w:color w:val="000000"/>
        </w:rPr>
        <w:t>I am aware of the consequences of serious misrepresentation.</w:t>
      </w:r>
    </w:p>
    <w:p w14:paraId="60CCE0D8" w14:textId="77777777" w:rsidR="00174E4E" w:rsidRPr="00D401B7" w:rsidRDefault="00174E4E" w:rsidP="00174E4E">
      <w:pPr>
        <w:spacing w:before="100" w:line="240" w:lineRule="auto"/>
        <w:ind w:left="851" w:right="1133"/>
        <w:jc w:val="both"/>
        <w:rPr>
          <w:rFonts w:eastAsia="Times New Roman" w:cs="Arial"/>
          <w:color w:val="000000"/>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2835"/>
        <w:gridCol w:w="5245"/>
      </w:tblGrid>
      <w:tr w:rsidR="00174E4E" w:rsidRPr="00D401B7" w14:paraId="27833702" w14:textId="77777777" w:rsidTr="00174E4E">
        <w:trPr>
          <w:trHeight w:val="540"/>
        </w:trPr>
        <w:tc>
          <w:tcPr>
            <w:tcW w:w="1560" w:type="dxa"/>
            <w:tcBorders>
              <w:top w:val="single" w:sz="8" w:space="0" w:color="000000"/>
              <w:bottom w:val="single" w:sz="6" w:space="0" w:color="000000"/>
            </w:tcBorders>
            <w:shd w:val="clear" w:color="auto" w:fill="CCFFFF"/>
          </w:tcPr>
          <w:p w14:paraId="2EDAAABE" w14:textId="77777777" w:rsidR="00174E4E" w:rsidRPr="00D401B7" w:rsidRDefault="009B5C0D" w:rsidP="00174E4E">
            <w:pPr>
              <w:spacing w:before="100" w:line="240" w:lineRule="auto"/>
              <w:jc w:val="both"/>
              <w:rPr>
                <w:rFonts w:eastAsia="Times New Roman" w:cs="Arial"/>
                <w:b/>
                <w:color w:val="000000"/>
              </w:rPr>
            </w:pPr>
            <w:r w:rsidRPr="00D401B7">
              <w:rPr>
                <w:rFonts w:eastAsia="Arial" w:cs="Arial"/>
                <w:b/>
                <w:color w:val="000000"/>
              </w:rPr>
              <w:t>Section 5</w:t>
            </w:r>
          </w:p>
        </w:tc>
        <w:tc>
          <w:tcPr>
            <w:tcW w:w="8080" w:type="dxa"/>
            <w:gridSpan w:val="2"/>
            <w:tcBorders>
              <w:top w:val="single" w:sz="8" w:space="0" w:color="000000"/>
              <w:bottom w:val="single" w:sz="6" w:space="0" w:color="000000"/>
            </w:tcBorders>
            <w:shd w:val="clear" w:color="auto" w:fill="CCFFFF"/>
          </w:tcPr>
          <w:p w14:paraId="15D5008F" w14:textId="77777777" w:rsidR="00174E4E" w:rsidRPr="00D401B7" w:rsidRDefault="00174E4E" w:rsidP="00174E4E">
            <w:pPr>
              <w:spacing w:before="100" w:line="240" w:lineRule="auto"/>
              <w:jc w:val="both"/>
              <w:rPr>
                <w:rFonts w:eastAsia="Times New Roman" w:cs="Arial"/>
                <w:b/>
                <w:color w:val="000000"/>
              </w:rPr>
            </w:pPr>
            <w:r w:rsidRPr="00D401B7">
              <w:rPr>
                <w:rFonts w:eastAsia="Arial" w:cs="Arial"/>
                <w:b/>
                <w:color w:val="000000"/>
              </w:rPr>
              <w:t>Contact details and declaration</w:t>
            </w:r>
          </w:p>
        </w:tc>
      </w:tr>
      <w:tr w:rsidR="00174E4E" w:rsidRPr="00D401B7" w14:paraId="35EA9DD4" w14:textId="77777777" w:rsidTr="00174E4E">
        <w:trPr>
          <w:trHeight w:val="540"/>
        </w:trPr>
        <w:tc>
          <w:tcPr>
            <w:tcW w:w="1560" w:type="dxa"/>
            <w:tcBorders>
              <w:top w:val="single" w:sz="6" w:space="0" w:color="000000"/>
              <w:bottom w:val="single" w:sz="6" w:space="0" w:color="000000"/>
            </w:tcBorders>
            <w:shd w:val="clear" w:color="auto" w:fill="CCFFFF"/>
          </w:tcPr>
          <w:p w14:paraId="6FE1FF05" w14:textId="77777777" w:rsidR="00174E4E" w:rsidRPr="00D401B7" w:rsidRDefault="00174E4E" w:rsidP="00174E4E">
            <w:pPr>
              <w:spacing w:before="100" w:line="240" w:lineRule="auto"/>
              <w:ind w:right="101"/>
              <w:jc w:val="both"/>
              <w:rPr>
                <w:rFonts w:eastAsia="Times New Roman" w:cs="Arial"/>
                <w:color w:val="000000"/>
              </w:rPr>
            </w:pPr>
            <w:r w:rsidRPr="00D401B7">
              <w:rPr>
                <w:rFonts w:eastAsia="Arial" w:cs="Arial"/>
                <w:color w:val="000000"/>
              </w:rPr>
              <w:t>Question number</w:t>
            </w:r>
          </w:p>
        </w:tc>
        <w:tc>
          <w:tcPr>
            <w:tcW w:w="2835" w:type="dxa"/>
            <w:tcBorders>
              <w:top w:val="single" w:sz="6" w:space="0" w:color="000000"/>
              <w:bottom w:val="single" w:sz="6" w:space="0" w:color="000000"/>
            </w:tcBorders>
            <w:shd w:val="clear" w:color="auto" w:fill="CCFFFF"/>
          </w:tcPr>
          <w:p w14:paraId="4C0164F7" w14:textId="77777777" w:rsidR="00174E4E" w:rsidRPr="00D401B7" w:rsidRDefault="00174E4E" w:rsidP="00174E4E">
            <w:pPr>
              <w:spacing w:before="100" w:line="240" w:lineRule="auto"/>
              <w:jc w:val="both"/>
              <w:rPr>
                <w:rFonts w:eastAsia="Times New Roman" w:cs="Arial"/>
                <w:color w:val="000000"/>
              </w:rPr>
            </w:pPr>
            <w:r w:rsidRPr="00D401B7">
              <w:rPr>
                <w:rFonts w:eastAsia="Arial" w:cs="Arial"/>
                <w:color w:val="000000"/>
              </w:rPr>
              <w:t>Question</w:t>
            </w:r>
          </w:p>
        </w:tc>
        <w:tc>
          <w:tcPr>
            <w:tcW w:w="5245" w:type="dxa"/>
            <w:tcBorders>
              <w:top w:val="single" w:sz="6" w:space="0" w:color="000000"/>
              <w:bottom w:val="single" w:sz="6" w:space="0" w:color="000000"/>
            </w:tcBorders>
            <w:shd w:val="clear" w:color="auto" w:fill="CCFFFF"/>
          </w:tcPr>
          <w:p w14:paraId="6C8B4533" w14:textId="77777777" w:rsidR="00174E4E" w:rsidRPr="00D401B7" w:rsidRDefault="00174E4E" w:rsidP="00174E4E">
            <w:pPr>
              <w:spacing w:before="100" w:line="240" w:lineRule="auto"/>
              <w:jc w:val="both"/>
              <w:rPr>
                <w:rFonts w:eastAsia="Times New Roman" w:cs="Arial"/>
                <w:color w:val="000000"/>
              </w:rPr>
            </w:pPr>
            <w:r w:rsidRPr="00D401B7">
              <w:rPr>
                <w:rFonts w:eastAsia="Arial" w:cs="Arial"/>
                <w:color w:val="000000"/>
              </w:rPr>
              <w:t>Response</w:t>
            </w:r>
          </w:p>
        </w:tc>
      </w:tr>
      <w:tr w:rsidR="00174E4E" w:rsidRPr="00D401B7" w14:paraId="6E848AA7" w14:textId="77777777" w:rsidTr="00174E4E">
        <w:trPr>
          <w:trHeight w:val="300"/>
        </w:trPr>
        <w:tc>
          <w:tcPr>
            <w:tcW w:w="1560" w:type="dxa"/>
            <w:tcBorders>
              <w:top w:val="single" w:sz="6" w:space="0" w:color="000000"/>
            </w:tcBorders>
          </w:tcPr>
          <w:p w14:paraId="04B5A1DD" w14:textId="77777777" w:rsidR="00174E4E" w:rsidRPr="00D401B7" w:rsidRDefault="009B5C0D" w:rsidP="00174E4E">
            <w:pPr>
              <w:spacing w:before="100" w:line="240" w:lineRule="auto"/>
              <w:jc w:val="both"/>
              <w:rPr>
                <w:rFonts w:eastAsia="Times New Roman" w:cs="Arial"/>
                <w:color w:val="000000"/>
              </w:rPr>
            </w:pPr>
            <w:r w:rsidRPr="00D401B7">
              <w:rPr>
                <w:rFonts w:eastAsia="Arial" w:cs="Arial"/>
                <w:color w:val="000000"/>
              </w:rPr>
              <w:t>5.1</w:t>
            </w:r>
          </w:p>
        </w:tc>
        <w:tc>
          <w:tcPr>
            <w:tcW w:w="2835" w:type="dxa"/>
            <w:tcBorders>
              <w:top w:val="single" w:sz="6" w:space="0" w:color="000000"/>
            </w:tcBorders>
          </w:tcPr>
          <w:p w14:paraId="470F5894" w14:textId="77777777" w:rsidR="00174E4E" w:rsidRPr="00D401B7" w:rsidRDefault="00174E4E" w:rsidP="00174E4E">
            <w:pPr>
              <w:spacing w:before="100" w:line="240" w:lineRule="auto"/>
              <w:jc w:val="both"/>
              <w:rPr>
                <w:rFonts w:eastAsia="Times New Roman" w:cs="Arial"/>
                <w:color w:val="000000"/>
              </w:rPr>
            </w:pPr>
            <w:r w:rsidRPr="00D401B7">
              <w:rPr>
                <w:rFonts w:eastAsia="Arial" w:cs="Arial"/>
                <w:color w:val="000000"/>
              </w:rPr>
              <w:t>Contact name</w:t>
            </w:r>
          </w:p>
        </w:tc>
        <w:tc>
          <w:tcPr>
            <w:tcW w:w="5245" w:type="dxa"/>
            <w:tcBorders>
              <w:top w:val="single" w:sz="6" w:space="0" w:color="000000"/>
            </w:tcBorders>
          </w:tcPr>
          <w:p w14:paraId="32C5EF92" w14:textId="77777777" w:rsidR="00174E4E" w:rsidRPr="00D401B7" w:rsidRDefault="00174E4E" w:rsidP="00174E4E">
            <w:pPr>
              <w:spacing w:before="100" w:line="240" w:lineRule="auto"/>
              <w:jc w:val="both"/>
              <w:rPr>
                <w:rFonts w:eastAsia="Times New Roman" w:cs="Arial"/>
                <w:color w:val="000000"/>
              </w:rPr>
            </w:pPr>
          </w:p>
        </w:tc>
      </w:tr>
      <w:tr w:rsidR="00174E4E" w:rsidRPr="00D401B7" w14:paraId="4586C749" w14:textId="77777777" w:rsidTr="00174E4E">
        <w:trPr>
          <w:trHeight w:val="300"/>
        </w:trPr>
        <w:tc>
          <w:tcPr>
            <w:tcW w:w="1560" w:type="dxa"/>
          </w:tcPr>
          <w:p w14:paraId="6DC827F8" w14:textId="77777777" w:rsidR="00174E4E" w:rsidRPr="00D401B7" w:rsidRDefault="009B5C0D" w:rsidP="00174E4E">
            <w:pPr>
              <w:spacing w:before="100" w:line="240" w:lineRule="auto"/>
              <w:jc w:val="both"/>
              <w:rPr>
                <w:rFonts w:eastAsia="Times New Roman" w:cs="Arial"/>
                <w:color w:val="000000"/>
              </w:rPr>
            </w:pPr>
            <w:r w:rsidRPr="00D401B7">
              <w:rPr>
                <w:rFonts w:eastAsia="Arial" w:cs="Arial"/>
                <w:color w:val="000000"/>
              </w:rPr>
              <w:t>5.2</w:t>
            </w:r>
          </w:p>
        </w:tc>
        <w:tc>
          <w:tcPr>
            <w:tcW w:w="2835" w:type="dxa"/>
          </w:tcPr>
          <w:p w14:paraId="32B24650" w14:textId="77777777" w:rsidR="00174E4E" w:rsidRPr="00D401B7" w:rsidRDefault="00174E4E" w:rsidP="00174E4E">
            <w:pPr>
              <w:spacing w:before="100" w:line="240" w:lineRule="auto"/>
              <w:jc w:val="both"/>
              <w:rPr>
                <w:rFonts w:eastAsia="Times New Roman" w:cs="Arial"/>
                <w:color w:val="000000"/>
              </w:rPr>
            </w:pPr>
            <w:r w:rsidRPr="00D401B7">
              <w:rPr>
                <w:rFonts w:eastAsia="Arial" w:cs="Arial"/>
                <w:color w:val="000000"/>
              </w:rPr>
              <w:t>Name of organisation</w:t>
            </w:r>
          </w:p>
        </w:tc>
        <w:tc>
          <w:tcPr>
            <w:tcW w:w="5245" w:type="dxa"/>
          </w:tcPr>
          <w:p w14:paraId="7C403038" w14:textId="77777777" w:rsidR="00174E4E" w:rsidRPr="00D401B7" w:rsidRDefault="00174E4E" w:rsidP="00174E4E">
            <w:pPr>
              <w:spacing w:before="100" w:line="240" w:lineRule="auto"/>
              <w:jc w:val="both"/>
              <w:rPr>
                <w:rFonts w:eastAsia="Times New Roman" w:cs="Arial"/>
                <w:color w:val="000000"/>
              </w:rPr>
            </w:pPr>
          </w:p>
        </w:tc>
      </w:tr>
      <w:tr w:rsidR="00174E4E" w:rsidRPr="00D401B7" w14:paraId="0BCFE117" w14:textId="77777777" w:rsidTr="00174E4E">
        <w:trPr>
          <w:trHeight w:val="300"/>
        </w:trPr>
        <w:tc>
          <w:tcPr>
            <w:tcW w:w="1560" w:type="dxa"/>
          </w:tcPr>
          <w:p w14:paraId="5E980792" w14:textId="77777777" w:rsidR="00174E4E" w:rsidRPr="00D401B7" w:rsidRDefault="009B5C0D" w:rsidP="00174E4E">
            <w:pPr>
              <w:spacing w:before="100" w:line="240" w:lineRule="auto"/>
              <w:jc w:val="both"/>
              <w:rPr>
                <w:rFonts w:eastAsia="Times New Roman" w:cs="Arial"/>
                <w:color w:val="000000"/>
              </w:rPr>
            </w:pPr>
            <w:r w:rsidRPr="00D401B7">
              <w:rPr>
                <w:rFonts w:eastAsia="Arial" w:cs="Arial"/>
                <w:color w:val="000000"/>
              </w:rPr>
              <w:t>5.3</w:t>
            </w:r>
          </w:p>
        </w:tc>
        <w:tc>
          <w:tcPr>
            <w:tcW w:w="2835" w:type="dxa"/>
          </w:tcPr>
          <w:p w14:paraId="096753E5" w14:textId="77777777" w:rsidR="00174E4E" w:rsidRPr="00D401B7" w:rsidRDefault="00174E4E" w:rsidP="00174E4E">
            <w:pPr>
              <w:spacing w:before="100" w:line="240" w:lineRule="auto"/>
              <w:jc w:val="both"/>
              <w:rPr>
                <w:rFonts w:eastAsia="Times New Roman" w:cs="Arial"/>
                <w:color w:val="000000"/>
              </w:rPr>
            </w:pPr>
            <w:r w:rsidRPr="00D401B7">
              <w:rPr>
                <w:rFonts w:eastAsia="Arial" w:cs="Arial"/>
                <w:color w:val="000000"/>
              </w:rPr>
              <w:t>Role in organisation</w:t>
            </w:r>
          </w:p>
        </w:tc>
        <w:tc>
          <w:tcPr>
            <w:tcW w:w="5245" w:type="dxa"/>
          </w:tcPr>
          <w:p w14:paraId="5C0A223A" w14:textId="77777777" w:rsidR="00174E4E" w:rsidRPr="00D401B7" w:rsidRDefault="00174E4E" w:rsidP="00174E4E">
            <w:pPr>
              <w:spacing w:before="100" w:line="240" w:lineRule="auto"/>
              <w:jc w:val="both"/>
              <w:rPr>
                <w:rFonts w:eastAsia="Times New Roman" w:cs="Arial"/>
                <w:color w:val="000000"/>
              </w:rPr>
            </w:pPr>
          </w:p>
        </w:tc>
      </w:tr>
      <w:tr w:rsidR="00174E4E" w:rsidRPr="00D401B7" w14:paraId="01BD082E" w14:textId="77777777" w:rsidTr="00174E4E">
        <w:trPr>
          <w:trHeight w:val="320"/>
        </w:trPr>
        <w:tc>
          <w:tcPr>
            <w:tcW w:w="1560" w:type="dxa"/>
          </w:tcPr>
          <w:p w14:paraId="40FAF6EA" w14:textId="77777777" w:rsidR="00174E4E" w:rsidRPr="00D401B7" w:rsidRDefault="009B5C0D" w:rsidP="00174E4E">
            <w:pPr>
              <w:spacing w:before="100" w:line="240" w:lineRule="auto"/>
              <w:jc w:val="both"/>
              <w:rPr>
                <w:rFonts w:eastAsia="Times New Roman" w:cs="Arial"/>
                <w:color w:val="000000"/>
              </w:rPr>
            </w:pPr>
            <w:r w:rsidRPr="00D401B7">
              <w:rPr>
                <w:rFonts w:eastAsia="Arial" w:cs="Arial"/>
                <w:color w:val="000000"/>
              </w:rPr>
              <w:t>5.4</w:t>
            </w:r>
          </w:p>
        </w:tc>
        <w:tc>
          <w:tcPr>
            <w:tcW w:w="2835" w:type="dxa"/>
          </w:tcPr>
          <w:p w14:paraId="76DF3463" w14:textId="77777777" w:rsidR="00174E4E" w:rsidRPr="00D401B7" w:rsidRDefault="00174E4E" w:rsidP="00174E4E">
            <w:pPr>
              <w:spacing w:before="100" w:line="240" w:lineRule="auto"/>
              <w:jc w:val="both"/>
              <w:rPr>
                <w:rFonts w:eastAsia="Times New Roman" w:cs="Arial"/>
                <w:color w:val="000000"/>
              </w:rPr>
            </w:pPr>
            <w:r w:rsidRPr="00D401B7">
              <w:rPr>
                <w:rFonts w:eastAsia="Arial" w:cs="Arial"/>
                <w:color w:val="000000"/>
              </w:rPr>
              <w:t>Phone number</w:t>
            </w:r>
          </w:p>
        </w:tc>
        <w:tc>
          <w:tcPr>
            <w:tcW w:w="5245" w:type="dxa"/>
          </w:tcPr>
          <w:p w14:paraId="6BE9C1CF" w14:textId="77777777" w:rsidR="00174E4E" w:rsidRPr="00D401B7" w:rsidRDefault="00174E4E" w:rsidP="00174E4E">
            <w:pPr>
              <w:spacing w:before="100" w:line="240" w:lineRule="auto"/>
              <w:jc w:val="both"/>
              <w:rPr>
                <w:rFonts w:eastAsia="Times New Roman" w:cs="Arial"/>
                <w:color w:val="000000"/>
              </w:rPr>
            </w:pPr>
          </w:p>
        </w:tc>
      </w:tr>
      <w:tr w:rsidR="00174E4E" w:rsidRPr="00D401B7" w14:paraId="43CD2B24" w14:textId="77777777" w:rsidTr="00174E4E">
        <w:trPr>
          <w:trHeight w:val="300"/>
        </w:trPr>
        <w:tc>
          <w:tcPr>
            <w:tcW w:w="1560" w:type="dxa"/>
          </w:tcPr>
          <w:p w14:paraId="4BEF886E" w14:textId="77777777" w:rsidR="00174E4E" w:rsidRPr="00D401B7" w:rsidRDefault="009B5C0D" w:rsidP="00174E4E">
            <w:pPr>
              <w:spacing w:before="100" w:line="240" w:lineRule="auto"/>
              <w:jc w:val="both"/>
              <w:rPr>
                <w:rFonts w:eastAsia="Times New Roman" w:cs="Arial"/>
                <w:color w:val="000000"/>
              </w:rPr>
            </w:pPr>
            <w:r w:rsidRPr="00D401B7">
              <w:rPr>
                <w:rFonts w:eastAsia="Arial" w:cs="Arial"/>
                <w:color w:val="000000"/>
              </w:rPr>
              <w:t>5.5</w:t>
            </w:r>
          </w:p>
        </w:tc>
        <w:tc>
          <w:tcPr>
            <w:tcW w:w="2835" w:type="dxa"/>
          </w:tcPr>
          <w:p w14:paraId="3F51B4E3" w14:textId="77777777" w:rsidR="00174E4E" w:rsidRPr="00D401B7" w:rsidRDefault="00174E4E" w:rsidP="00174E4E">
            <w:pPr>
              <w:spacing w:before="100" w:line="240" w:lineRule="auto"/>
              <w:jc w:val="both"/>
              <w:rPr>
                <w:rFonts w:eastAsia="Times New Roman" w:cs="Arial"/>
                <w:color w:val="000000"/>
              </w:rPr>
            </w:pPr>
            <w:r w:rsidRPr="00D401B7">
              <w:rPr>
                <w:rFonts w:eastAsia="Arial" w:cs="Arial"/>
                <w:color w:val="000000"/>
              </w:rPr>
              <w:t xml:space="preserve">E-mail address </w:t>
            </w:r>
          </w:p>
        </w:tc>
        <w:tc>
          <w:tcPr>
            <w:tcW w:w="5245" w:type="dxa"/>
          </w:tcPr>
          <w:p w14:paraId="3C95398A" w14:textId="77777777" w:rsidR="00174E4E" w:rsidRPr="00D401B7" w:rsidRDefault="00174E4E" w:rsidP="00174E4E">
            <w:pPr>
              <w:spacing w:before="100" w:line="240" w:lineRule="auto"/>
              <w:jc w:val="both"/>
              <w:rPr>
                <w:rFonts w:eastAsia="Times New Roman" w:cs="Arial"/>
                <w:color w:val="000000"/>
              </w:rPr>
            </w:pPr>
          </w:p>
        </w:tc>
      </w:tr>
      <w:tr w:rsidR="00174E4E" w:rsidRPr="00D401B7" w14:paraId="58830B50" w14:textId="77777777" w:rsidTr="00174E4E">
        <w:trPr>
          <w:trHeight w:val="300"/>
        </w:trPr>
        <w:tc>
          <w:tcPr>
            <w:tcW w:w="1560" w:type="dxa"/>
          </w:tcPr>
          <w:p w14:paraId="30FCCCE9" w14:textId="77777777" w:rsidR="00174E4E" w:rsidRPr="00D401B7" w:rsidRDefault="009B5C0D" w:rsidP="00174E4E">
            <w:pPr>
              <w:spacing w:before="100" w:line="240" w:lineRule="auto"/>
              <w:jc w:val="both"/>
              <w:rPr>
                <w:rFonts w:eastAsia="Times New Roman" w:cs="Arial"/>
                <w:color w:val="000000"/>
              </w:rPr>
            </w:pPr>
            <w:r w:rsidRPr="00D401B7">
              <w:rPr>
                <w:rFonts w:eastAsia="Arial" w:cs="Arial"/>
                <w:color w:val="000000"/>
              </w:rPr>
              <w:t>5.6</w:t>
            </w:r>
          </w:p>
        </w:tc>
        <w:tc>
          <w:tcPr>
            <w:tcW w:w="2835" w:type="dxa"/>
          </w:tcPr>
          <w:p w14:paraId="6D4DCF66" w14:textId="77777777" w:rsidR="00174E4E" w:rsidRPr="00D401B7" w:rsidRDefault="00174E4E" w:rsidP="00174E4E">
            <w:pPr>
              <w:spacing w:before="100" w:line="240" w:lineRule="auto"/>
              <w:jc w:val="both"/>
              <w:rPr>
                <w:rFonts w:eastAsia="Times New Roman" w:cs="Arial"/>
                <w:color w:val="000000"/>
              </w:rPr>
            </w:pPr>
            <w:r w:rsidRPr="00D401B7">
              <w:rPr>
                <w:rFonts w:eastAsia="Arial" w:cs="Arial"/>
                <w:color w:val="000000"/>
              </w:rPr>
              <w:t>Postal address</w:t>
            </w:r>
          </w:p>
        </w:tc>
        <w:tc>
          <w:tcPr>
            <w:tcW w:w="5245" w:type="dxa"/>
          </w:tcPr>
          <w:p w14:paraId="5D1A6434" w14:textId="77777777" w:rsidR="00174E4E" w:rsidRPr="00D401B7" w:rsidRDefault="00174E4E" w:rsidP="00174E4E">
            <w:pPr>
              <w:spacing w:before="100" w:line="240" w:lineRule="auto"/>
              <w:jc w:val="both"/>
              <w:rPr>
                <w:rFonts w:eastAsia="Times New Roman" w:cs="Arial"/>
                <w:color w:val="000000"/>
              </w:rPr>
            </w:pPr>
          </w:p>
        </w:tc>
      </w:tr>
      <w:tr w:rsidR="00174E4E" w:rsidRPr="00D401B7" w14:paraId="7E053FE0" w14:textId="77777777" w:rsidTr="00174E4E">
        <w:trPr>
          <w:trHeight w:val="320"/>
        </w:trPr>
        <w:tc>
          <w:tcPr>
            <w:tcW w:w="1560" w:type="dxa"/>
          </w:tcPr>
          <w:p w14:paraId="3655CF89" w14:textId="77777777" w:rsidR="00174E4E" w:rsidRPr="00D401B7" w:rsidRDefault="009B5C0D" w:rsidP="00174E4E">
            <w:pPr>
              <w:spacing w:before="100" w:line="240" w:lineRule="auto"/>
              <w:jc w:val="both"/>
              <w:rPr>
                <w:rFonts w:eastAsia="Times New Roman" w:cs="Arial"/>
                <w:color w:val="000000"/>
              </w:rPr>
            </w:pPr>
            <w:r w:rsidRPr="00D401B7">
              <w:rPr>
                <w:rFonts w:eastAsia="Arial" w:cs="Arial"/>
                <w:color w:val="000000"/>
              </w:rPr>
              <w:t>5.7</w:t>
            </w:r>
          </w:p>
        </w:tc>
        <w:tc>
          <w:tcPr>
            <w:tcW w:w="2835" w:type="dxa"/>
          </w:tcPr>
          <w:p w14:paraId="15077B96" w14:textId="77777777" w:rsidR="00174E4E" w:rsidRPr="00D401B7" w:rsidRDefault="00174E4E" w:rsidP="00174E4E">
            <w:pPr>
              <w:spacing w:before="100" w:line="240" w:lineRule="auto"/>
              <w:jc w:val="both"/>
              <w:rPr>
                <w:rFonts w:eastAsia="Times New Roman" w:cs="Arial"/>
                <w:color w:val="000000"/>
              </w:rPr>
            </w:pPr>
            <w:r w:rsidRPr="00D401B7">
              <w:rPr>
                <w:rFonts w:eastAsia="Arial" w:cs="Arial"/>
                <w:color w:val="000000"/>
              </w:rPr>
              <w:t>Signature (electronic is acceptable)</w:t>
            </w:r>
          </w:p>
        </w:tc>
        <w:tc>
          <w:tcPr>
            <w:tcW w:w="5245" w:type="dxa"/>
          </w:tcPr>
          <w:p w14:paraId="5B1CE18A" w14:textId="77777777" w:rsidR="00174E4E" w:rsidRPr="00D401B7" w:rsidRDefault="00174E4E" w:rsidP="00174E4E">
            <w:pPr>
              <w:spacing w:before="100" w:line="240" w:lineRule="auto"/>
              <w:jc w:val="both"/>
              <w:rPr>
                <w:rFonts w:eastAsia="Times New Roman" w:cs="Arial"/>
                <w:color w:val="000000"/>
              </w:rPr>
            </w:pPr>
          </w:p>
        </w:tc>
      </w:tr>
      <w:tr w:rsidR="00174E4E" w:rsidRPr="00D401B7" w14:paraId="2ED56BAD" w14:textId="77777777" w:rsidTr="00174E4E">
        <w:trPr>
          <w:trHeight w:val="300"/>
        </w:trPr>
        <w:tc>
          <w:tcPr>
            <w:tcW w:w="1560" w:type="dxa"/>
          </w:tcPr>
          <w:p w14:paraId="2A705EED" w14:textId="77777777" w:rsidR="00174E4E" w:rsidRPr="00D401B7" w:rsidRDefault="009B5C0D" w:rsidP="00174E4E">
            <w:pPr>
              <w:spacing w:before="100" w:line="240" w:lineRule="auto"/>
              <w:jc w:val="both"/>
              <w:rPr>
                <w:rFonts w:eastAsia="Times New Roman" w:cs="Arial"/>
                <w:color w:val="000000"/>
              </w:rPr>
            </w:pPr>
            <w:r w:rsidRPr="00D401B7">
              <w:rPr>
                <w:rFonts w:eastAsia="Arial" w:cs="Arial"/>
                <w:color w:val="000000"/>
              </w:rPr>
              <w:t>5.8</w:t>
            </w:r>
          </w:p>
        </w:tc>
        <w:tc>
          <w:tcPr>
            <w:tcW w:w="2835" w:type="dxa"/>
          </w:tcPr>
          <w:p w14:paraId="33F668F7" w14:textId="77777777" w:rsidR="00174E4E" w:rsidRPr="00D401B7" w:rsidRDefault="00174E4E" w:rsidP="00174E4E">
            <w:pPr>
              <w:spacing w:before="100" w:line="240" w:lineRule="auto"/>
              <w:jc w:val="both"/>
              <w:rPr>
                <w:rFonts w:eastAsia="Times New Roman" w:cs="Arial"/>
                <w:color w:val="000000"/>
              </w:rPr>
            </w:pPr>
            <w:r w:rsidRPr="00D401B7">
              <w:rPr>
                <w:rFonts w:eastAsia="Arial" w:cs="Arial"/>
                <w:color w:val="000000"/>
              </w:rPr>
              <w:t>Date</w:t>
            </w:r>
          </w:p>
        </w:tc>
        <w:tc>
          <w:tcPr>
            <w:tcW w:w="5245" w:type="dxa"/>
          </w:tcPr>
          <w:p w14:paraId="0F258E6C" w14:textId="77777777" w:rsidR="00174E4E" w:rsidRPr="00D401B7" w:rsidRDefault="00174E4E" w:rsidP="00174E4E">
            <w:pPr>
              <w:spacing w:before="100" w:line="240" w:lineRule="auto"/>
              <w:jc w:val="both"/>
              <w:rPr>
                <w:rFonts w:eastAsia="Times New Roman" w:cs="Arial"/>
                <w:color w:val="000000"/>
              </w:rPr>
            </w:pPr>
          </w:p>
        </w:tc>
      </w:tr>
    </w:tbl>
    <w:p w14:paraId="4C90864B" w14:textId="77777777" w:rsidR="006E42A8" w:rsidRPr="00D401B7" w:rsidRDefault="006E42A8" w:rsidP="006E42A8">
      <w:pPr>
        <w:pStyle w:val="Normal1"/>
        <w:ind w:left="-525" w:right="-525"/>
        <w:jc w:val="both"/>
        <w:rPr>
          <w:rFonts w:ascii="Arial" w:hAnsi="Arial" w:cs="Arial"/>
          <w:sz w:val="22"/>
          <w:szCs w:val="22"/>
        </w:rPr>
      </w:pPr>
    </w:p>
    <w:p w14:paraId="5F7CB8CC" w14:textId="77777777" w:rsidR="009E0684" w:rsidRPr="00D401B7" w:rsidRDefault="009E0684" w:rsidP="006E42A8">
      <w:pPr>
        <w:pStyle w:val="Normal1"/>
        <w:rPr>
          <w:rFonts w:ascii="Arial" w:hAnsi="Arial" w:cs="Arial"/>
          <w:sz w:val="22"/>
          <w:szCs w:val="22"/>
        </w:rPr>
      </w:pPr>
    </w:p>
    <w:p w14:paraId="4ECA43DF" w14:textId="77777777" w:rsidR="009E0684" w:rsidRPr="00D401B7" w:rsidRDefault="009E0684" w:rsidP="006E42A8">
      <w:pPr>
        <w:pStyle w:val="Normal1"/>
        <w:rPr>
          <w:rFonts w:ascii="Arial" w:hAnsi="Arial" w:cs="Arial"/>
          <w:sz w:val="22"/>
          <w:szCs w:val="22"/>
        </w:rPr>
      </w:pPr>
    </w:p>
    <w:p w14:paraId="409AB314" w14:textId="77777777" w:rsidR="009E0684" w:rsidRPr="00D401B7" w:rsidRDefault="009E0684" w:rsidP="009E0684">
      <w:pPr>
        <w:rPr>
          <w:rFonts w:cs="Arial"/>
        </w:rPr>
      </w:pPr>
    </w:p>
    <w:p w14:paraId="09D4E3C8" w14:textId="77777777" w:rsidR="006E42A8" w:rsidRPr="00D401B7" w:rsidRDefault="006E42A8" w:rsidP="009E0684">
      <w:pPr>
        <w:rPr>
          <w:rFonts w:cs="Arial"/>
        </w:rPr>
      </w:pPr>
      <w:r w:rsidRPr="00D401B7">
        <w:rPr>
          <w:rFonts w:cs="Arial"/>
        </w:rPr>
        <w:br w:type="page"/>
      </w:r>
    </w:p>
    <w:p w14:paraId="47331725" w14:textId="77777777" w:rsidR="007A22D7" w:rsidRPr="00D401B7" w:rsidRDefault="007A22D7" w:rsidP="009E0684">
      <w:pPr>
        <w:rPr>
          <w:rFonts w:cs="Arial"/>
        </w:rPr>
        <w:sectPr w:rsidR="007A22D7" w:rsidRPr="00D401B7" w:rsidSect="00D325EC">
          <w:footerReference w:type="default" r:id="rId19"/>
          <w:pgSz w:w="11906" w:h="16838"/>
          <w:pgMar w:top="709" w:right="1440" w:bottom="426" w:left="1440" w:header="708" w:footer="708" w:gutter="0"/>
          <w:pgNumType w:start="0"/>
          <w:cols w:space="708"/>
          <w:titlePg/>
          <w:docGrid w:linePitch="360"/>
        </w:sectPr>
      </w:pPr>
    </w:p>
    <w:p w14:paraId="0E0BB5B8" w14:textId="77777777" w:rsidR="00430C25" w:rsidRPr="00D401B7" w:rsidRDefault="00430C25" w:rsidP="00A75E3A">
      <w:pPr>
        <w:pStyle w:val="Heading3"/>
        <w:numPr>
          <w:ilvl w:val="0"/>
          <w:numId w:val="11"/>
        </w:numPr>
        <w:ind w:left="567" w:hanging="567"/>
        <w:rPr>
          <w:rFonts w:cs="Arial"/>
        </w:rPr>
      </w:pPr>
      <w:bookmarkStart w:id="50" w:name="h.30j0zll"/>
      <w:bookmarkStart w:id="51" w:name="h.1fob9te"/>
      <w:bookmarkStart w:id="52" w:name="h.3znysh7"/>
      <w:bookmarkStart w:id="53" w:name="h.2et92p0"/>
      <w:bookmarkStart w:id="54" w:name="h.tyjcwt"/>
      <w:bookmarkStart w:id="55" w:name="h.3dy6vkm"/>
      <w:bookmarkStart w:id="56" w:name="h.1t3h5sf"/>
      <w:bookmarkStart w:id="57" w:name="_Toc467073580"/>
      <w:bookmarkStart w:id="58" w:name="_Toc532286048"/>
      <w:bookmarkEnd w:id="50"/>
      <w:bookmarkEnd w:id="51"/>
      <w:bookmarkEnd w:id="52"/>
      <w:bookmarkEnd w:id="53"/>
      <w:bookmarkEnd w:id="54"/>
      <w:bookmarkEnd w:id="55"/>
      <w:bookmarkEnd w:id="56"/>
      <w:r w:rsidRPr="00D401B7">
        <w:rPr>
          <w:rFonts w:cs="Arial"/>
        </w:rPr>
        <w:lastRenderedPageBreak/>
        <w:t>AWARD QUESTIONNAIRE</w:t>
      </w:r>
      <w:bookmarkEnd w:id="57"/>
      <w:bookmarkEnd w:id="58"/>
    </w:p>
    <w:p w14:paraId="72470E0F" w14:textId="77777777" w:rsidR="00430C25" w:rsidRPr="00D401B7" w:rsidRDefault="00430C25" w:rsidP="00430C25">
      <w:pPr>
        <w:rPr>
          <w:rFonts w:cs="Arial"/>
        </w:rPr>
      </w:pPr>
    </w:p>
    <w:tbl>
      <w:tblPr>
        <w:tblStyle w:val="TableGrid"/>
        <w:tblW w:w="10490" w:type="dxa"/>
        <w:tblInd w:w="-289" w:type="dxa"/>
        <w:shd w:val="clear" w:color="auto" w:fill="95B3D7" w:themeFill="accent1" w:themeFillTint="99"/>
        <w:tblLook w:val="04A0" w:firstRow="1" w:lastRow="0" w:firstColumn="1" w:lastColumn="0" w:noHBand="0" w:noVBand="1"/>
      </w:tblPr>
      <w:tblGrid>
        <w:gridCol w:w="10490"/>
      </w:tblGrid>
      <w:tr w:rsidR="00430C25" w:rsidRPr="00D401B7" w14:paraId="110C5899" w14:textId="77777777" w:rsidTr="00AD3804">
        <w:tc>
          <w:tcPr>
            <w:tcW w:w="10490" w:type="dxa"/>
            <w:shd w:val="clear" w:color="auto" w:fill="95B3D7" w:themeFill="accent1" w:themeFillTint="99"/>
          </w:tcPr>
          <w:p w14:paraId="2AF35AD3" w14:textId="77777777" w:rsidR="00430C25" w:rsidRPr="00AD3804" w:rsidRDefault="00430C25" w:rsidP="00430C25">
            <w:pPr>
              <w:spacing w:line="276" w:lineRule="auto"/>
              <w:rPr>
                <w:rFonts w:cs="Arial"/>
                <w:b/>
                <w:sz w:val="20"/>
              </w:rPr>
            </w:pPr>
            <w:r w:rsidRPr="00AD3804">
              <w:rPr>
                <w:rFonts w:cs="Arial"/>
                <w:b/>
                <w:sz w:val="20"/>
              </w:rPr>
              <w:t>NOTE TO SUPPLIERS</w:t>
            </w:r>
          </w:p>
          <w:p w14:paraId="54F0106A" w14:textId="77777777" w:rsidR="00430C25" w:rsidRPr="00AD3804" w:rsidRDefault="00430C25" w:rsidP="00430C25">
            <w:pPr>
              <w:spacing w:line="276" w:lineRule="auto"/>
              <w:rPr>
                <w:rFonts w:cs="Arial"/>
                <w:sz w:val="20"/>
              </w:rPr>
            </w:pPr>
          </w:p>
          <w:p w14:paraId="18B2A274" w14:textId="77777777" w:rsidR="00B574E8" w:rsidRPr="00AD3804" w:rsidRDefault="00B574E8" w:rsidP="00B574E8">
            <w:pPr>
              <w:rPr>
                <w:rFonts w:cs="Arial"/>
                <w:sz w:val="20"/>
              </w:rPr>
            </w:pPr>
            <w:r w:rsidRPr="00AD3804">
              <w:rPr>
                <w:rFonts w:cs="Arial"/>
                <w:sz w:val="20"/>
              </w:rPr>
              <w:t>Responses to the questions below should be clearly referenced with the question number and submitted as a separate attachment entitled award questionnaire.  All questions require a response.</w:t>
            </w:r>
          </w:p>
          <w:p w14:paraId="180EFDDB" w14:textId="77777777" w:rsidR="00B574E8" w:rsidRPr="00AD3804" w:rsidRDefault="00B574E8" w:rsidP="00B574E8">
            <w:pPr>
              <w:rPr>
                <w:rFonts w:cs="Arial"/>
                <w:sz w:val="20"/>
              </w:rPr>
            </w:pPr>
          </w:p>
          <w:p w14:paraId="122D7980" w14:textId="77777777" w:rsidR="00B574E8" w:rsidRPr="00AD3804" w:rsidRDefault="00B574E8" w:rsidP="00B574E8">
            <w:pPr>
              <w:rPr>
                <w:rFonts w:cs="Arial"/>
                <w:sz w:val="20"/>
              </w:rPr>
            </w:pPr>
            <w:r w:rsidRPr="00AD3804">
              <w:rPr>
                <w:rFonts w:cs="Arial"/>
                <w:sz w:val="20"/>
              </w:rPr>
              <w:t xml:space="preserve">You must address each bullet point within the question, failure to do so will result in a lower score being allocated in line with the scoring descriptors. </w:t>
            </w:r>
          </w:p>
          <w:p w14:paraId="759AED27" w14:textId="77777777" w:rsidR="00B574E8" w:rsidRPr="00AD3804" w:rsidRDefault="00B574E8" w:rsidP="00B574E8">
            <w:pPr>
              <w:rPr>
                <w:rFonts w:cs="Arial"/>
                <w:sz w:val="20"/>
              </w:rPr>
            </w:pPr>
          </w:p>
          <w:p w14:paraId="5388E036" w14:textId="77777777" w:rsidR="00B574E8" w:rsidRPr="00AD3804" w:rsidRDefault="00B574E8" w:rsidP="00B574E8">
            <w:pPr>
              <w:rPr>
                <w:rFonts w:cs="Arial"/>
                <w:sz w:val="20"/>
              </w:rPr>
            </w:pPr>
            <w:r w:rsidRPr="00AD3804">
              <w:rPr>
                <w:rFonts w:cs="Arial"/>
                <w:sz w:val="20"/>
              </w:rPr>
              <w:t>Your organisation’s response in regard to each separate evaluation criterion is to be set out as a standalone item.  Each separate evaluation criterion response will be evaluated in its entirety, clearly separate from any other evaluation criterion response that the supplier elects to submit for evaluation.  Failure to provide a response will result in your organisation scoring no marks for that question.</w:t>
            </w:r>
          </w:p>
          <w:p w14:paraId="450E58F3" w14:textId="77777777" w:rsidR="00B574E8" w:rsidRPr="00AD3804" w:rsidRDefault="00B574E8" w:rsidP="00B574E8">
            <w:pPr>
              <w:rPr>
                <w:rFonts w:cs="Arial"/>
                <w:sz w:val="20"/>
              </w:rPr>
            </w:pPr>
          </w:p>
          <w:p w14:paraId="52773A3E" w14:textId="77777777" w:rsidR="00B574E8" w:rsidRPr="00AD3804" w:rsidRDefault="00B574E8" w:rsidP="00B574E8">
            <w:pPr>
              <w:spacing w:line="276" w:lineRule="auto"/>
              <w:rPr>
                <w:rFonts w:cs="Arial"/>
                <w:sz w:val="20"/>
              </w:rPr>
            </w:pPr>
            <w:r w:rsidRPr="00AD3804">
              <w:rPr>
                <w:rFonts w:cs="Arial"/>
                <w:sz w:val="20"/>
              </w:rPr>
              <w:t>For the avoidance of doubt, evaluators will not cross reference information from one question to another question regardless of its relevance or quality.</w:t>
            </w:r>
          </w:p>
          <w:p w14:paraId="43023FCE" w14:textId="77777777" w:rsidR="00B574E8" w:rsidRPr="00AD3804" w:rsidRDefault="00B574E8" w:rsidP="00B574E8">
            <w:pPr>
              <w:rPr>
                <w:rFonts w:cs="Arial"/>
                <w:sz w:val="20"/>
              </w:rPr>
            </w:pPr>
          </w:p>
          <w:p w14:paraId="48568F29" w14:textId="77777777" w:rsidR="00B574E8" w:rsidRPr="00AD3804" w:rsidRDefault="00B574E8" w:rsidP="00B574E8">
            <w:pPr>
              <w:rPr>
                <w:rFonts w:cs="Arial"/>
                <w:sz w:val="20"/>
              </w:rPr>
            </w:pPr>
            <w:r w:rsidRPr="00AD3804">
              <w:rPr>
                <w:rFonts w:cs="Arial"/>
                <w:sz w:val="20"/>
              </w:rPr>
              <w:t>The Quote Questionnaire comprises the Selection Questionnaire and the Award Questionnaire.  Each part of the Quote Questionnaire must be completed.</w:t>
            </w:r>
          </w:p>
          <w:p w14:paraId="3BBF031E" w14:textId="77777777" w:rsidR="00B574E8" w:rsidRPr="00AD3804" w:rsidRDefault="00B574E8" w:rsidP="00B574E8">
            <w:pPr>
              <w:rPr>
                <w:rFonts w:cs="Arial"/>
                <w:sz w:val="20"/>
              </w:rPr>
            </w:pPr>
            <w:r w:rsidRPr="00AD3804">
              <w:rPr>
                <w:rFonts w:cs="Arial"/>
                <w:sz w:val="20"/>
              </w:rPr>
              <w:t>Please refer to the Scoring Matrix for details of how your Quote will be evaluated.</w:t>
            </w:r>
          </w:p>
          <w:p w14:paraId="29E76CF7" w14:textId="77777777" w:rsidR="00B574E8" w:rsidRPr="00AD3804" w:rsidRDefault="00B574E8" w:rsidP="00B574E8">
            <w:pPr>
              <w:rPr>
                <w:rFonts w:cs="Arial"/>
                <w:sz w:val="20"/>
              </w:rPr>
            </w:pPr>
          </w:p>
          <w:p w14:paraId="2E4C1C1E" w14:textId="77777777" w:rsidR="00B574E8" w:rsidRPr="00AD3804" w:rsidRDefault="00B574E8" w:rsidP="00B574E8">
            <w:pPr>
              <w:rPr>
                <w:rFonts w:cs="Arial"/>
                <w:sz w:val="20"/>
              </w:rPr>
            </w:pPr>
            <w:r w:rsidRPr="00AD3804">
              <w:rPr>
                <w:rFonts w:cs="Arial"/>
                <w:sz w:val="20"/>
              </w:rPr>
              <w:t xml:space="preserve">The contents of this ITQ and of any other documentation sent to you in respect of this Quote process, are provided on the basis that they remain the property of the Council and must be treated as confidential.  If you are unable or unwilling to comply with this requirement you are required to destroy this ITQ and all associated documents immediately and not to retain any electronic or paper copies. </w:t>
            </w:r>
          </w:p>
          <w:p w14:paraId="38DF8351" w14:textId="77777777" w:rsidR="00B574E8" w:rsidRPr="00AD3804" w:rsidRDefault="00B574E8" w:rsidP="00B574E8">
            <w:pPr>
              <w:rPr>
                <w:rFonts w:cs="Arial"/>
                <w:sz w:val="20"/>
              </w:rPr>
            </w:pPr>
          </w:p>
          <w:p w14:paraId="71BD7AC9" w14:textId="77777777" w:rsidR="00B574E8" w:rsidRPr="00AD3804" w:rsidRDefault="00B574E8" w:rsidP="00B574E8">
            <w:pPr>
              <w:rPr>
                <w:rFonts w:cs="Arial"/>
                <w:sz w:val="20"/>
              </w:rPr>
            </w:pPr>
            <w:r w:rsidRPr="00AD3804">
              <w:rPr>
                <w:rFonts w:cs="Arial"/>
                <w:sz w:val="20"/>
              </w:rPr>
              <w:t>No Bidder will undertake any publicity activities with any part of the media in relation to the Contract or this ITQ process without the prior written agreement of the Council, including agreement on the format and content of any publicity.</w:t>
            </w:r>
          </w:p>
          <w:p w14:paraId="0D1C7259" w14:textId="77777777" w:rsidR="00B574E8" w:rsidRPr="00AD3804" w:rsidRDefault="00B574E8" w:rsidP="00B574E8">
            <w:pPr>
              <w:rPr>
                <w:rFonts w:cs="Arial"/>
                <w:sz w:val="20"/>
              </w:rPr>
            </w:pPr>
          </w:p>
          <w:p w14:paraId="175B8797" w14:textId="77777777" w:rsidR="00B574E8" w:rsidRPr="00AD3804" w:rsidRDefault="00B574E8" w:rsidP="00B574E8">
            <w:pPr>
              <w:rPr>
                <w:rFonts w:cs="Arial"/>
                <w:sz w:val="20"/>
              </w:rPr>
            </w:pPr>
            <w:r w:rsidRPr="00AD3804">
              <w:rPr>
                <w:rFonts w:cs="Arial"/>
                <w:sz w:val="20"/>
              </w:rPr>
              <w:t xml:space="preserve">This ITQ is made available in good faith.  No warranty is given as to the accuracy or completeness of the information contained in it and any liability or any inaccuracy or incompleteness is therefore expressly disclaimed by the Council and its advisers. </w:t>
            </w:r>
          </w:p>
          <w:p w14:paraId="2D6D7BBB" w14:textId="77777777" w:rsidR="00B574E8" w:rsidRPr="00AD3804" w:rsidRDefault="00B574E8" w:rsidP="00B574E8">
            <w:pPr>
              <w:rPr>
                <w:rFonts w:cs="Arial"/>
                <w:sz w:val="20"/>
              </w:rPr>
            </w:pPr>
          </w:p>
          <w:p w14:paraId="5C308089" w14:textId="77777777" w:rsidR="00B574E8" w:rsidRPr="00AD3804" w:rsidRDefault="00B574E8" w:rsidP="00B574E8">
            <w:pPr>
              <w:rPr>
                <w:rFonts w:cs="Arial"/>
                <w:sz w:val="20"/>
              </w:rPr>
            </w:pPr>
            <w:r w:rsidRPr="00AD3804">
              <w:rPr>
                <w:rFonts w:cs="Arial"/>
                <w:sz w:val="20"/>
              </w:rPr>
              <w:t>The Council reserves the right to cancel the Quote process at any point. The Council is not liable for any costs resulting from any cancellation of this Quote process or for any other costs incurred by those quoting for this Contract.</w:t>
            </w:r>
          </w:p>
          <w:p w14:paraId="4BBFEC2C" w14:textId="77777777" w:rsidR="00B574E8" w:rsidRPr="00AD3804" w:rsidRDefault="00B574E8" w:rsidP="00B574E8">
            <w:pPr>
              <w:rPr>
                <w:rFonts w:cs="Arial"/>
                <w:sz w:val="20"/>
              </w:rPr>
            </w:pPr>
          </w:p>
          <w:p w14:paraId="1CD43D1C" w14:textId="77777777" w:rsidR="00B574E8" w:rsidRPr="00AD3804" w:rsidRDefault="00B574E8" w:rsidP="00B574E8">
            <w:pPr>
              <w:spacing w:line="276" w:lineRule="auto"/>
              <w:rPr>
                <w:rFonts w:cs="Arial"/>
                <w:sz w:val="20"/>
              </w:rPr>
            </w:pPr>
            <w:r w:rsidRPr="00AD3804">
              <w:rPr>
                <w:rFonts w:cs="Arial"/>
                <w:sz w:val="20"/>
              </w:rPr>
              <w:t>Please note any Registered Office Address, Business Address and Email Address provided within the Quote documentation will be treated by the Council as Business Addresses and Business email addresses unless you specify otherwise.  The Council may use the information submitted in your Quote for the compliance with any obligation placed upon the Council, e.g. transparency requirements.</w:t>
            </w:r>
          </w:p>
          <w:p w14:paraId="15392EF2" w14:textId="77777777" w:rsidR="002A78D1" w:rsidRPr="00AD3804" w:rsidRDefault="002A78D1" w:rsidP="00430C25">
            <w:pPr>
              <w:spacing w:line="276" w:lineRule="auto"/>
              <w:rPr>
                <w:rFonts w:cs="Arial"/>
                <w:b/>
                <w:sz w:val="20"/>
              </w:rPr>
            </w:pPr>
          </w:p>
          <w:p w14:paraId="4DCAB03D" w14:textId="77777777" w:rsidR="00430C25" w:rsidRPr="00AD3804" w:rsidRDefault="00430C25" w:rsidP="00430C25">
            <w:pPr>
              <w:spacing w:line="276" w:lineRule="auto"/>
              <w:rPr>
                <w:rFonts w:cs="Arial"/>
                <w:b/>
                <w:sz w:val="20"/>
              </w:rPr>
            </w:pPr>
            <w:r w:rsidRPr="00AD3804">
              <w:rPr>
                <w:rFonts w:cs="Arial"/>
                <w:b/>
                <w:sz w:val="20"/>
              </w:rPr>
              <w:t xml:space="preserve">Hyperlinks and embedded documents will not be considered. </w:t>
            </w:r>
          </w:p>
          <w:p w14:paraId="73D7E215" w14:textId="77777777" w:rsidR="00430C25" w:rsidRPr="00AD3804" w:rsidRDefault="00430C25" w:rsidP="00D5602D">
            <w:pPr>
              <w:spacing w:line="276" w:lineRule="auto"/>
              <w:rPr>
                <w:rFonts w:cs="Arial"/>
                <w:sz w:val="20"/>
              </w:rPr>
            </w:pPr>
          </w:p>
          <w:p w14:paraId="3C093C3C" w14:textId="72843862" w:rsidR="00D734EC" w:rsidRPr="00EF003B" w:rsidRDefault="00D734EC" w:rsidP="00D734EC">
            <w:pPr>
              <w:spacing w:line="276" w:lineRule="auto"/>
              <w:rPr>
                <w:rFonts w:cs="Arial"/>
                <w:sz w:val="20"/>
              </w:rPr>
            </w:pPr>
            <w:r w:rsidRPr="00EF003B">
              <w:rPr>
                <w:rFonts w:cs="Arial"/>
                <w:sz w:val="20"/>
              </w:rPr>
              <w:t>Th</w:t>
            </w:r>
            <w:r w:rsidR="00EF003B" w:rsidRPr="00EF003B">
              <w:rPr>
                <w:rFonts w:cs="Arial"/>
                <w:sz w:val="20"/>
              </w:rPr>
              <w:t>e quality</w:t>
            </w:r>
            <w:r w:rsidRPr="00EF003B">
              <w:rPr>
                <w:rFonts w:cs="Arial"/>
                <w:sz w:val="20"/>
              </w:rPr>
              <w:t xml:space="preserve"> section carries </w:t>
            </w:r>
            <w:r w:rsidR="00B574E8" w:rsidRPr="00EF003B">
              <w:rPr>
                <w:rFonts w:cs="Arial"/>
                <w:sz w:val="20"/>
              </w:rPr>
              <w:t xml:space="preserve">a maximum of </w:t>
            </w:r>
            <w:r w:rsidR="00E96998" w:rsidRPr="00EF003B">
              <w:rPr>
                <w:rFonts w:cs="Arial"/>
                <w:sz w:val="20"/>
              </w:rPr>
              <w:t>4</w:t>
            </w:r>
            <w:r w:rsidR="00B574E8" w:rsidRPr="00EF003B">
              <w:rPr>
                <w:rFonts w:cs="Arial"/>
                <w:sz w:val="20"/>
              </w:rPr>
              <w:t>0 points</w:t>
            </w:r>
            <w:r w:rsidR="00AD3804" w:rsidRPr="00EF003B">
              <w:rPr>
                <w:rFonts w:cs="Arial"/>
                <w:sz w:val="20"/>
              </w:rPr>
              <w:t xml:space="preserve"> (50%)</w:t>
            </w:r>
            <w:r w:rsidR="00E96998" w:rsidRPr="00EF003B">
              <w:rPr>
                <w:rFonts w:cs="Arial"/>
                <w:sz w:val="20"/>
              </w:rPr>
              <w:t xml:space="preserve"> </w:t>
            </w:r>
          </w:p>
          <w:p w14:paraId="5573FD8A" w14:textId="626A063F" w:rsidR="00EF003B" w:rsidRPr="00EF003B" w:rsidRDefault="00EF003B" w:rsidP="00D734EC">
            <w:pPr>
              <w:spacing w:line="276" w:lineRule="auto"/>
              <w:rPr>
                <w:rFonts w:cs="Arial"/>
                <w:sz w:val="20"/>
              </w:rPr>
            </w:pPr>
            <w:r w:rsidRPr="00EF003B">
              <w:rPr>
                <w:rFonts w:cs="Arial"/>
                <w:sz w:val="20"/>
              </w:rPr>
              <w:t>Overall price will be worth 50% of the marks</w:t>
            </w:r>
          </w:p>
          <w:p w14:paraId="187E9341" w14:textId="4AE3DB76" w:rsidR="00EF003B" w:rsidRDefault="00EF003B" w:rsidP="00D734EC">
            <w:pPr>
              <w:spacing w:line="276" w:lineRule="auto"/>
              <w:rPr>
                <w:rFonts w:cs="Arial"/>
                <w:b/>
                <w:sz w:val="20"/>
              </w:rPr>
            </w:pPr>
          </w:p>
          <w:p w14:paraId="22671636" w14:textId="7F5B8CD0" w:rsidR="00EF003B" w:rsidRDefault="00EF003B" w:rsidP="00D734EC">
            <w:pPr>
              <w:spacing w:line="276" w:lineRule="auto"/>
              <w:rPr>
                <w:rFonts w:cs="Arial"/>
                <w:b/>
                <w:sz w:val="20"/>
              </w:rPr>
            </w:pPr>
            <w:r>
              <w:rPr>
                <w:rFonts w:cs="Arial"/>
                <w:b/>
                <w:sz w:val="20"/>
              </w:rPr>
              <w:t>Price will be evaluated as follows:</w:t>
            </w:r>
          </w:p>
          <w:p w14:paraId="4958A655" w14:textId="77777777" w:rsidR="00EE568E" w:rsidRDefault="00EE568E" w:rsidP="00D734EC">
            <w:pPr>
              <w:spacing w:line="276" w:lineRule="auto"/>
              <w:rPr>
                <w:rFonts w:cs="Arial"/>
                <w:b/>
                <w:sz w:val="20"/>
              </w:rPr>
            </w:pPr>
          </w:p>
          <w:p w14:paraId="68F1F13B" w14:textId="77777777" w:rsidR="00EE568E" w:rsidRPr="00EF003B" w:rsidRDefault="00EE568E" w:rsidP="00EE568E">
            <w:pPr>
              <w:spacing w:line="276" w:lineRule="auto"/>
              <w:rPr>
                <w:rFonts w:cs="Arial"/>
                <w:sz w:val="20"/>
              </w:rPr>
            </w:pPr>
            <w:proofErr w:type="gramStart"/>
            <w:r w:rsidRPr="00EF003B">
              <w:rPr>
                <w:rFonts w:cs="Arial"/>
                <w:bCs/>
                <w:sz w:val="20"/>
              </w:rPr>
              <w:t>=(</w:t>
            </w:r>
            <w:proofErr w:type="gramEnd"/>
            <w:r w:rsidRPr="00EF003B">
              <w:rPr>
                <w:rFonts w:cs="Arial"/>
                <w:bCs/>
                <w:sz w:val="20"/>
              </w:rPr>
              <w:t>Highest price/Tendered price) * Weighting</w:t>
            </w:r>
          </w:p>
          <w:p w14:paraId="7ED40D14" w14:textId="77777777" w:rsidR="00C80637" w:rsidRPr="00AD3804" w:rsidRDefault="00C80637" w:rsidP="00D734EC">
            <w:pPr>
              <w:spacing w:line="276" w:lineRule="auto"/>
              <w:rPr>
                <w:rFonts w:cs="Arial"/>
                <w:b/>
                <w:sz w:val="20"/>
              </w:rPr>
            </w:pPr>
          </w:p>
          <w:p w14:paraId="2806C50F" w14:textId="2A706BC5" w:rsidR="00150F22" w:rsidRDefault="00150F22" w:rsidP="00D5602D">
            <w:pPr>
              <w:spacing w:line="276" w:lineRule="auto"/>
              <w:rPr>
                <w:rFonts w:cs="Arial"/>
                <w:b/>
                <w:sz w:val="20"/>
              </w:rPr>
            </w:pPr>
            <w:r w:rsidRPr="00AD3804">
              <w:rPr>
                <w:rFonts w:cs="Arial"/>
                <w:b/>
                <w:sz w:val="20"/>
              </w:rPr>
              <w:t xml:space="preserve">Suppliers must achieve a pass on </w:t>
            </w:r>
            <w:r w:rsidR="002F0544" w:rsidRPr="00AD3804">
              <w:rPr>
                <w:rFonts w:cs="Arial"/>
                <w:b/>
                <w:sz w:val="20"/>
              </w:rPr>
              <w:t xml:space="preserve">all PASS/FAIL </w:t>
            </w:r>
            <w:r w:rsidRPr="00AD3804">
              <w:rPr>
                <w:rFonts w:cs="Arial"/>
                <w:b/>
                <w:sz w:val="20"/>
              </w:rPr>
              <w:t>questions to be considered to deliver this contract</w:t>
            </w:r>
            <w:r w:rsidR="006D633F" w:rsidRPr="00AD3804">
              <w:rPr>
                <w:rFonts w:cs="Arial"/>
                <w:b/>
                <w:sz w:val="20"/>
              </w:rPr>
              <w:t xml:space="preserve">. Suppliers who fail to achieve </w:t>
            </w:r>
            <w:r w:rsidR="00177A41" w:rsidRPr="00AD3804">
              <w:rPr>
                <w:rFonts w:cs="Arial"/>
                <w:b/>
                <w:sz w:val="20"/>
              </w:rPr>
              <w:t xml:space="preserve">a pass on all questions </w:t>
            </w:r>
            <w:r w:rsidR="006D633F" w:rsidRPr="00AD3804">
              <w:rPr>
                <w:rFonts w:cs="Arial"/>
                <w:b/>
                <w:sz w:val="20"/>
              </w:rPr>
              <w:t xml:space="preserve">will not be considered to deliver this contract. Prices submitted by any supplier failing to achieve this threshold will not be </w:t>
            </w:r>
            <w:proofErr w:type="gramStart"/>
            <w:r w:rsidR="006D633F" w:rsidRPr="00AD3804">
              <w:rPr>
                <w:rFonts w:cs="Arial"/>
                <w:b/>
                <w:sz w:val="20"/>
              </w:rPr>
              <w:t>taken into acc</w:t>
            </w:r>
            <w:r w:rsidR="00C80637" w:rsidRPr="00AD3804">
              <w:rPr>
                <w:rFonts w:cs="Arial"/>
                <w:b/>
                <w:sz w:val="20"/>
              </w:rPr>
              <w:t>ount</w:t>
            </w:r>
            <w:proofErr w:type="gramEnd"/>
            <w:r w:rsidR="00C80637" w:rsidRPr="00AD3804">
              <w:rPr>
                <w:rFonts w:cs="Arial"/>
                <w:b/>
                <w:sz w:val="20"/>
              </w:rPr>
              <w:t xml:space="preserve"> and will not be evaluated.</w:t>
            </w:r>
          </w:p>
          <w:p w14:paraId="26C28F9E" w14:textId="77777777" w:rsidR="006408FB" w:rsidRPr="00D401B7" w:rsidRDefault="006408FB" w:rsidP="00F47534">
            <w:pPr>
              <w:rPr>
                <w:rFonts w:cs="Arial"/>
              </w:rPr>
            </w:pPr>
          </w:p>
        </w:tc>
      </w:tr>
    </w:tbl>
    <w:p w14:paraId="21AFA1E7" w14:textId="77777777" w:rsidR="00430C25" w:rsidRPr="00D401B7" w:rsidRDefault="00430C25" w:rsidP="00430C25">
      <w:pPr>
        <w:rPr>
          <w:rFonts w:cs="Arial"/>
        </w:rPr>
      </w:pPr>
    </w:p>
    <w:p w14:paraId="69E2D6DC" w14:textId="77777777" w:rsidR="00A75E3A" w:rsidRDefault="00A75E3A" w:rsidP="00F47534">
      <w:pPr>
        <w:rPr>
          <w:rFonts w:cs="Arial"/>
        </w:rPr>
      </w:pPr>
    </w:p>
    <w:p w14:paraId="3E599BC0" w14:textId="037E96EB" w:rsidR="00AD3804" w:rsidRDefault="00AD3804"/>
    <w:tbl>
      <w:tblPr>
        <w:tblW w:w="14060" w:type="dxa"/>
        <w:tblCellMar>
          <w:left w:w="0" w:type="dxa"/>
          <w:right w:w="0" w:type="dxa"/>
        </w:tblCellMar>
        <w:tblLook w:val="04A0" w:firstRow="1" w:lastRow="0" w:firstColumn="1" w:lastColumn="0" w:noHBand="0" w:noVBand="1"/>
      </w:tblPr>
      <w:tblGrid>
        <w:gridCol w:w="960"/>
        <w:gridCol w:w="2440"/>
        <w:gridCol w:w="6800"/>
        <w:gridCol w:w="1060"/>
        <w:gridCol w:w="960"/>
        <w:gridCol w:w="960"/>
        <w:gridCol w:w="880"/>
      </w:tblGrid>
      <w:tr w:rsidR="00377967" w:rsidRPr="0059617A" w14:paraId="078555B8" w14:textId="77777777" w:rsidTr="00E96998">
        <w:trPr>
          <w:trHeight w:val="315"/>
        </w:trPr>
        <w:tc>
          <w:tcPr>
            <w:tcW w:w="960" w:type="dxa"/>
            <w:noWrap/>
            <w:tcMar>
              <w:top w:w="0" w:type="dxa"/>
              <w:left w:w="108" w:type="dxa"/>
              <w:bottom w:w="0" w:type="dxa"/>
              <w:right w:w="108" w:type="dxa"/>
            </w:tcMar>
            <w:vAlign w:val="bottom"/>
            <w:hideMark/>
          </w:tcPr>
          <w:p w14:paraId="0EB8E8D3" w14:textId="77777777" w:rsidR="00377967" w:rsidRPr="0059617A" w:rsidRDefault="00377967" w:rsidP="00B22D64">
            <w:pPr>
              <w:spacing w:line="240" w:lineRule="auto"/>
              <w:rPr>
                <w:rFonts w:ascii="Calibri" w:eastAsia="Calibri" w:hAnsi="Calibri" w:cs="Calibri"/>
              </w:rPr>
            </w:pPr>
          </w:p>
        </w:tc>
        <w:tc>
          <w:tcPr>
            <w:tcW w:w="2440" w:type="dxa"/>
            <w:noWrap/>
            <w:tcMar>
              <w:top w:w="0" w:type="dxa"/>
              <w:left w:w="108" w:type="dxa"/>
              <w:bottom w:w="0" w:type="dxa"/>
              <w:right w:w="108" w:type="dxa"/>
            </w:tcMar>
            <w:vAlign w:val="bottom"/>
            <w:hideMark/>
          </w:tcPr>
          <w:p w14:paraId="66C8927C"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6800" w:type="dxa"/>
            <w:shd w:val="clear" w:color="auto" w:fill="auto"/>
            <w:tcMar>
              <w:top w:w="0" w:type="dxa"/>
              <w:left w:w="108" w:type="dxa"/>
              <w:bottom w:w="0" w:type="dxa"/>
              <w:right w:w="108" w:type="dxa"/>
            </w:tcMar>
            <w:vAlign w:val="center"/>
            <w:hideMark/>
          </w:tcPr>
          <w:p w14:paraId="37A882DA" w14:textId="77777777" w:rsidR="00377967" w:rsidRPr="0059617A" w:rsidRDefault="00377967" w:rsidP="00B22D64">
            <w:pPr>
              <w:spacing w:line="240" w:lineRule="auto"/>
              <w:rPr>
                <w:rFonts w:ascii="Calibri" w:eastAsia="Calibri" w:hAnsi="Calibri" w:cs="Calibri"/>
                <w:color w:val="000000"/>
                <w:lang w:eastAsia="en-GB"/>
              </w:rPr>
            </w:pPr>
          </w:p>
        </w:tc>
        <w:tc>
          <w:tcPr>
            <w:tcW w:w="1060" w:type="dxa"/>
            <w:noWrap/>
            <w:tcMar>
              <w:top w:w="0" w:type="dxa"/>
              <w:left w:w="108" w:type="dxa"/>
              <w:bottom w:w="0" w:type="dxa"/>
              <w:right w:w="108" w:type="dxa"/>
            </w:tcMar>
            <w:vAlign w:val="bottom"/>
            <w:hideMark/>
          </w:tcPr>
          <w:p w14:paraId="56B0BCEF" w14:textId="77777777" w:rsidR="00377967" w:rsidRPr="0059617A" w:rsidRDefault="00377967" w:rsidP="00B22D64">
            <w:pPr>
              <w:spacing w:line="240" w:lineRule="auto"/>
              <w:rPr>
                <w:rFonts w:ascii="Calibri" w:eastAsia="Calibri" w:hAnsi="Calibri" w:cs="Calibri"/>
                <w:color w:val="000000"/>
                <w:lang w:eastAsia="en-GB"/>
              </w:rPr>
            </w:pPr>
          </w:p>
        </w:tc>
        <w:tc>
          <w:tcPr>
            <w:tcW w:w="960" w:type="dxa"/>
            <w:noWrap/>
            <w:tcMar>
              <w:top w:w="0" w:type="dxa"/>
              <w:left w:w="108" w:type="dxa"/>
              <w:bottom w:w="0" w:type="dxa"/>
              <w:right w:w="108" w:type="dxa"/>
            </w:tcMar>
            <w:vAlign w:val="bottom"/>
            <w:hideMark/>
          </w:tcPr>
          <w:p w14:paraId="554D1190"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960" w:type="dxa"/>
            <w:noWrap/>
            <w:tcMar>
              <w:top w:w="0" w:type="dxa"/>
              <w:left w:w="108" w:type="dxa"/>
              <w:bottom w:w="0" w:type="dxa"/>
              <w:right w:w="108" w:type="dxa"/>
            </w:tcMar>
            <w:vAlign w:val="bottom"/>
            <w:hideMark/>
          </w:tcPr>
          <w:p w14:paraId="08A79B01"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880" w:type="dxa"/>
            <w:noWrap/>
            <w:tcMar>
              <w:top w:w="0" w:type="dxa"/>
              <w:left w:w="108" w:type="dxa"/>
              <w:bottom w:w="0" w:type="dxa"/>
              <w:right w:w="108" w:type="dxa"/>
            </w:tcMar>
            <w:vAlign w:val="bottom"/>
            <w:hideMark/>
          </w:tcPr>
          <w:p w14:paraId="20F2391A"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r>
      <w:tr w:rsidR="00377967" w:rsidRPr="0059617A" w14:paraId="0FF6149B" w14:textId="77777777" w:rsidTr="00C1185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1361AF5" w14:textId="77777777" w:rsidR="00377967" w:rsidRPr="0059617A" w:rsidRDefault="00377967" w:rsidP="00B22D64">
            <w:pPr>
              <w:spacing w:line="240" w:lineRule="auto"/>
              <w:rPr>
                <w:rFonts w:ascii="Calibri" w:eastAsia="Calibri" w:hAnsi="Calibri" w:cs="Calibri"/>
                <w:b/>
                <w:bCs/>
                <w:color w:val="000000"/>
                <w:sz w:val="20"/>
                <w:szCs w:val="20"/>
                <w:lang w:eastAsia="en-GB"/>
              </w:rPr>
            </w:pPr>
            <w:r w:rsidRPr="0059617A">
              <w:rPr>
                <w:rFonts w:ascii="Calibri" w:eastAsia="Calibri" w:hAnsi="Calibri" w:cs="Calibri"/>
                <w:b/>
                <w:bCs/>
                <w:color w:val="000000"/>
                <w:sz w:val="20"/>
                <w:szCs w:val="20"/>
                <w:lang w:eastAsia="en-GB"/>
              </w:rPr>
              <w:t>SCORE</w:t>
            </w:r>
          </w:p>
        </w:tc>
        <w:tc>
          <w:tcPr>
            <w:tcW w:w="244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33B4FBCD" w14:textId="77777777" w:rsidR="00377967" w:rsidRPr="0059617A" w:rsidRDefault="00377967" w:rsidP="00B22D64">
            <w:pPr>
              <w:spacing w:line="240" w:lineRule="auto"/>
              <w:rPr>
                <w:rFonts w:ascii="Calibri" w:eastAsia="Calibri" w:hAnsi="Calibri" w:cs="Calibri"/>
                <w:b/>
                <w:bCs/>
                <w:color w:val="000000"/>
                <w:sz w:val="20"/>
                <w:szCs w:val="20"/>
                <w:lang w:eastAsia="en-GB"/>
              </w:rPr>
            </w:pPr>
            <w:r w:rsidRPr="0059617A">
              <w:rPr>
                <w:rFonts w:ascii="Calibri" w:eastAsia="Calibri" w:hAnsi="Calibri" w:cs="Calibri"/>
                <w:b/>
                <w:bCs/>
                <w:color w:val="000000"/>
                <w:sz w:val="20"/>
                <w:szCs w:val="20"/>
                <w:lang w:eastAsia="en-GB"/>
              </w:rPr>
              <w:t>CLASSIFICATION</w:t>
            </w:r>
          </w:p>
        </w:tc>
        <w:tc>
          <w:tcPr>
            <w:tcW w:w="6800" w:type="dxa"/>
            <w:tcBorders>
              <w:top w:val="single" w:sz="8" w:space="0" w:color="auto"/>
              <w:left w:val="nil"/>
              <w:bottom w:val="single" w:sz="8" w:space="0" w:color="auto"/>
              <w:right w:val="nil"/>
            </w:tcBorders>
            <w:shd w:val="clear" w:color="auto" w:fill="D9D9D9"/>
            <w:noWrap/>
            <w:tcMar>
              <w:top w:w="0" w:type="dxa"/>
              <w:left w:w="108" w:type="dxa"/>
              <w:bottom w:w="0" w:type="dxa"/>
              <w:right w:w="108" w:type="dxa"/>
            </w:tcMar>
            <w:vAlign w:val="center"/>
            <w:hideMark/>
          </w:tcPr>
          <w:p w14:paraId="412CB64C" w14:textId="77777777" w:rsidR="00377967" w:rsidRPr="0059617A" w:rsidRDefault="00377967" w:rsidP="00B22D64">
            <w:pPr>
              <w:spacing w:line="240" w:lineRule="auto"/>
              <w:rPr>
                <w:rFonts w:ascii="Calibri" w:eastAsia="Calibri" w:hAnsi="Calibri" w:cs="Calibri"/>
                <w:b/>
                <w:bCs/>
                <w:color w:val="000000"/>
                <w:sz w:val="20"/>
                <w:szCs w:val="20"/>
                <w:lang w:eastAsia="en-GB"/>
              </w:rPr>
            </w:pPr>
            <w:r w:rsidRPr="0059617A">
              <w:rPr>
                <w:rFonts w:ascii="Calibri" w:eastAsia="Calibri" w:hAnsi="Calibri" w:cs="Calibri"/>
                <w:b/>
                <w:bCs/>
                <w:color w:val="000000"/>
                <w:sz w:val="20"/>
                <w:szCs w:val="20"/>
                <w:lang w:eastAsia="en-GB"/>
              </w:rPr>
              <w:t>DEFINITION</w:t>
            </w:r>
          </w:p>
        </w:tc>
        <w:tc>
          <w:tcPr>
            <w:tcW w:w="1060" w:type="dxa"/>
            <w:noWrap/>
            <w:tcMar>
              <w:top w:w="0" w:type="dxa"/>
              <w:left w:w="108" w:type="dxa"/>
              <w:bottom w:w="0" w:type="dxa"/>
              <w:right w:w="108" w:type="dxa"/>
            </w:tcMar>
            <w:vAlign w:val="bottom"/>
            <w:hideMark/>
          </w:tcPr>
          <w:p w14:paraId="6B5A5EBE" w14:textId="77777777" w:rsidR="00377967" w:rsidRPr="0059617A" w:rsidRDefault="00377967" w:rsidP="00B22D64">
            <w:pPr>
              <w:spacing w:line="240" w:lineRule="auto"/>
              <w:rPr>
                <w:rFonts w:ascii="Calibri" w:eastAsia="Calibri" w:hAnsi="Calibri" w:cs="Calibri"/>
                <w:b/>
                <w:bCs/>
                <w:color w:val="000000"/>
                <w:sz w:val="20"/>
                <w:szCs w:val="20"/>
                <w:lang w:eastAsia="en-GB"/>
              </w:rPr>
            </w:pPr>
          </w:p>
        </w:tc>
        <w:tc>
          <w:tcPr>
            <w:tcW w:w="960" w:type="dxa"/>
            <w:noWrap/>
            <w:tcMar>
              <w:top w:w="0" w:type="dxa"/>
              <w:left w:w="108" w:type="dxa"/>
              <w:bottom w:w="0" w:type="dxa"/>
              <w:right w:w="108" w:type="dxa"/>
            </w:tcMar>
            <w:vAlign w:val="bottom"/>
            <w:hideMark/>
          </w:tcPr>
          <w:p w14:paraId="04F196C3"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960" w:type="dxa"/>
            <w:noWrap/>
            <w:tcMar>
              <w:top w:w="0" w:type="dxa"/>
              <w:left w:w="108" w:type="dxa"/>
              <w:bottom w:w="0" w:type="dxa"/>
              <w:right w:w="108" w:type="dxa"/>
            </w:tcMar>
            <w:vAlign w:val="bottom"/>
            <w:hideMark/>
          </w:tcPr>
          <w:p w14:paraId="43317482"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880" w:type="dxa"/>
            <w:noWrap/>
            <w:tcMar>
              <w:top w:w="0" w:type="dxa"/>
              <w:left w:w="108" w:type="dxa"/>
              <w:bottom w:w="0" w:type="dxa"/>
              <w:right w:w="108" w:type="dxa"/>
            </w:tcMar>
            <w:vAlign w:val="bottom"/>
            <w:hideMark/>
          </w:tcPr>
          <w:p w14:paraId="5B4F6582"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r>
      <w:tr w:rsidR="00377967" w:rsidRPr="0059617A" w14:paraId="7D392C2B" w14:textId="77777777" w:rsidTr="00C11855">
        <w:trPr>
          <w:trHeight w:val="615"/>
        </w:trPr>
        <w:tc>
          <w:tcPr>
            <w:tcW w:w="9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E8132C2" w14:textId="77777777" w:rsidR="00377967" w:rsidRPr="0059617A" w:rsidRDefault="00377967" w:rsidP="00B22D64">
            <w:pPr>
              <w:spacing w:line="240" w:lineRule="auto"/>
              <w:jc w:val="center"/>
              <w:rPr>
                <w:rFonts w:ascii="Calibri" w:eastAsia="Calibri" w:hAnsi="Calibri" w:cs="Calibri"/>
                <w:color w:val="000000"/>
                <w:lang w:eastAsia="en-GB"/>
              </w:rPr>
            </w:pPr>
            <w:r w:rsidRPr="0059617A">
              <w:rPr>
                <w:rFonts w:ascii="Calibri" w:eastAsia="Calibri" w:hAnsi="Calibri" w:cs="Calibri"/>
                <w:color w:val="000000"/>
                <w:lang w:eastAsia="en-GB"/>
              </w:rPr>
              <w:t>0</w:t>
            </w:r>
          </w:p>
        </w:tc>
        <w:tc>
          <w:tcPr>
            <w:tcW w:w="2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D851C02" w14:textId="77777777" w:rsidR="00377967" w:rsidRPr="0059617A" w:rsidRDefault="00377967" w:rsidP="00B22D64">
            <w:pPr>
              <w:spacing w:line="240" w:lineRule="auto"/>
              <w:rPr>
                <w:rFonts w:ascii="Calibri" w:eastAsia="Calibri" w:hAnsi="Calibri" w:cs="Calibri"/>
                <w:color w:val="000000"/>
                <w:lang w:eastAsia="en-GB"/>
              </w:rPr>
            </w:pPr>
            <w:r w:rsidRPr="0059617A">
              <w:rPr>
                <w:rFonts w:ascii="Calibri" w:eastAsia="Calibri" w:hAnsi="Calibri" w:cs="Calibri"/>
                <w:color w:val="000000"/>
                <w:lang w:eastAsia="en-GB"/>
              </w:rPr>
              <w:t xml:space="preserve">Unacceptable Response </w:t>
            </w:r>
          </w:p>
        </w:tc>
        <w:tc>
          <w:tcPr>
            <w:tcW w:w="68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6906958" w14:textId="77777777" w:rsidR="00377967" w:rsidRPr="0059617A" w:rsidRDefault="00377967" w:rsidP="00B22D64">
            <w:pPr>
              <w:spacing w:line="240" w:lineRule="auto"/>
              <w:rPr>
                <w:rFonts w:ascii="Calibri" w:eastAsia="Calibri" w:hAnsi="Calibri" w:cs="Calibri"/>
                <w:color w:val="000000"/>
                <w:lang w:eastAsia="en-GB"/>
              </w:rPr>
            </w:pPr>
            <w:r w:rsidRPr="0059617A">
              <w:rPr>
                <w:rFonts w:ascii="Calibri" w:eastAsia="Calibri" w:hAnsi="Calibri" w:cs="Calibri"/>
                <w:color w:val="000000"/>
                <w:lang w:eastAsia="en-GB"/>
              </w:rPr>
              <w:t xml:space="preserve">Failed to answer the question or is unable to meet </w:t>
            </w:r>
            <w:r>
              <w:rPr>
                <w:rFonts w:ascii="Calibri" w:eastAsia="Calibri" w:hAnsi="Calibri" w:cs="Calibri"/>
                <w:color w:val="000000"/>
                <w:lang w:eastAsia="en-GB"/>
              </w:rPr>
              <w:t xml:space="preserve">any of </w:t>
            </w:r>
            <w:r w:rsidRPr="0059617A">
              <w:rPr>
                <w:rFonts w:ascii="Calibri" w:eastAsia="Calibri" w:hAnsi="Calibri" w:cs="Calibri"/>
                <w:color w:val="000000"/>
                <w:lang w:eastAsia="en-GB"/>
              </w:rPr>
              <w:t>the requirements</w:t>
            </w:r>
            <w:r>
              <w:rPr>
                <w:rFonts w:ascii="Calibri" w:eastAsia="Calibri" w:hAnsi="Calibri" w:cs="Calibri"/>
                <w:color w:val="000000"/>
                <w:lang w:eastAsia="en-GB"/>
              </w:rPr>
              <w:t xml:space="preserve"> of the question</w:t>
            </w:r>
          </w:p>
        </w:tc>
        <w:tc>
          <w:tcPr>
            <w:tcW w:w="1060" w:type="dxa"/>
            <w:noWrap/>
            <w:tcMar>
              <w:top w:w="0" w:type="dxa"/>
              <w:left w:w="108" w:type="dxa"/>
              <w:bottom w:w="0" w:type="dxa"/>
              <w:right w:w="108" w:type="dxa"/>
            </w:tcMar>
            <w:vAlign w:val="bottom"/>
            <w:hideMark/>
          </w:tcPr>
          <w:p w14:paraId="0D262F1C" w14:textId="77777777" w:rsidR="00377967" w:rsidRPr="0059617A" w:rsidRDefault="00377967" w:rsidP="00B22D64">
            <w:pPr>
              <w:spacing w:line="240" w:lineRule="auto"/>
              <w:rPr>
                <w:rFonts w:ascii="Calibri" w:eastAsia="Calibri" w:hAnsi="Calibri" w:cs="Calibri"/>
                <w:color w:val="000000"/>
                <w:lang w:eastAsia="en-GB"/>
              </w:rPr>
            </w:pPr>
          </w:p>
        </w:tc>
        <w:tc>
          <w:tcPr>
            <w:tcW w:w="960" w:type="dxa"/>
            <w:noWrap/>
            <w:tcMar>
              <w:top w:w="0" w:type="dxa"/>
              <w:left w:w="108" w:type="dxa"/>
              <w:bottom w:w="0" w:type="dxa"/>
              <w:right w:w="108" w:type="dxa"/>
            </w:tcMar>
            <w:vAlign w:val="bottom"/>
            <w:hideMark/>
          </w:tcPr>
          <w:p w14:paraId="0CEA0C5B"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960" w:type="dxa"/>
            <w:noWrap/>
            <w:tcMar>
              <w:top w:w="0" w:type="dxa"/>
              <w:left w:w="108" w:type="dxa"/>
              <w:bottom w:w="0" w:type="dxa"/>
              <w:right w:w="108" w:type="dxa"/>
            </w:tcMar>
            <w:vAlign w:val="bottom"/>
            <w:hideMark/>
          </w:tcPr>
          <w:p w14:paraId="09E8C7F8"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880" w:type="dxa"/>
            <w:noWrap/>
            <w:tcMar>
              <w:top w:w="0" w:type="dxa"/>
              <w:left w:w="108" w:type="dxa"/>
              <w:bottom w:w="0" w:type="dxa"/>
              <w:right w:w="108" w:type="dxa"/>
            </w:tcMar>
            <w:vAlign w:val="bottom"/>
            <w:hideMark/>
          </w:tcPr>
          <w:p w14:paraId="424C1E74"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r>
      <w:tr w:rsidR="00377967" w:rsidRPr="0059617A" w14:paraId="71FE3A2F" w14:textId="77777777" w:rsidTr="00C11855">
        <w:trPr>
          <w:trHeight w:val="1515"/>
        </w:trPr>
        <w:tc>
          <w:tcPr>
            <w:tcW w:w="9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5605A45" w14:textId="77777777" w:rsidR="00377967" w:rsidRPr="0059617A" w:rsidRDefault="00377967" w:rsidP="00B22D64">
            <w:pPr>
              <w:spacing w:line="240" w:lineRule="auto"/>
              <w:jc w:val="center"/>
              <w:rPr>
                <w:rFonts w:ascii="Calibri" w:eastAsia="Calibri" w:hAnsi="Calibri" w:cs="Calibri"/>
                <w:color w:val="000000"/>
                <w:lang w:eastAsia="en-GB"/>
              </w:rPr>
            </w:pPr>
            <w:r w:rsidRPr="0059617A">
              <w:rPr>
                <w:rFonts w:ascii="Calibri" w:eastAsia="Calibri" w:hAnsi="Calibri" w:cs="Calibri"/>
                <w:color w:val="000000"/>
                <w:lang w:eastAsia="en-GB"/>
              </w:rPr>
              <w:t>2</w:t>
            </w:r>
          </w:p>
        </w:tc>
        <w:tc>
          <w:tcPr>
            <w:tcW w:w="2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C73CB3B" w14:textId="77777777" w:rsidR="00377967" w:rsidRPr="0059617A" w:rsidRDefault="00377967" w:rsidP="00B22D64">
            <w:pPr>
              <w:spacing w:line="240" w:lineRule="auto"/>
              <w:rPr>
                <w:rFonts w:ascii="Calibri" w:eastAsia="Calibri" w:hAnsi="Calibri" w:cs="Calibri"/>
                <w:color w:val="000000"/>
                <w:lang w:eastAsia="en-GB"/>
              </w:rPr>
            </w:pPr>
            <w:r w:rsidRPr="0059617A">
              <w:rPr>
                <w:rFonts w:ascii="Calibri" w:eastAsia="Calibri" w:hAnsi="Calibri" w:cs="Calibri"/>
                <w:color w:val="000000"/>
                <w:lang w:eastAsia="en-GB"/>
              </w:rPr>
              <w:t xml:space="preserve">Poor response </w:t>
            </w:r>
          </w:p>
        </w:tc>
        <w:tc>
          <w:tcPr>
            <w:tcW w:w="68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14858D1" w14:textId="77777777" w:rsidR="00377967" w:rsidRPr="0059617A" w:rsidRDefault="00377967" w:rsidP="00B22D64">
            <w:pPr>
              <w:spacing w:line="240" w:lineRule="auto"/>
              <w:rPr>
                <w:rFonts w:ascii="Calibri" w:eastAsia="Calibri" w:hAnsi="Calibri" w:cs="Calibri"/>
                <w:color w:val="000000"/>
                <w:lang w:eastAsia="en-GB"/>
              </w:rPr>
            </w:pPr>
            <w:r w:rsidRPr="0059617A">
              <w:rPr>
                <w:rFonts w:ascii="Calibri" w:eastAsia="Calibri" w:hAnsi="Calibri" w:cs="Calibri"/>
                <w:color w:val="000000"/>
                <w:lang w:eastAsia="en-GB"/>
              </w:rPr>
              <w:t xml:space="preserve">Poor response which </w:t>
            </w:r>
            <w:r>
              <w:rPr>
                <w:rFonts w:ascii="Calibri" w:eastAsia="Calibri" w:hAnsi="Calibri" w:cs="Calibri"/>
                <w:color w:val="000000"/>
                <w:lang w:eastAsia="en-GB"/>
              </w:rPr>
              <w:t>addresses</w:t>
            </w:r>
            <w:r w:rsidRPr="0059617A">
              <w:rPr>
                <w:rFonts w:ascii="Calibri" w:eastAsia="Calibri" w:hAnsi="Calibri" w:cs="Calibri"/>
                <w:color w:val="000000"/>
                <w:lang w:eastAsia="en-GB"/>
              </w:rPr>
              <w:t xml:space="preserve"> only a limited number of requirements of the question </w:t>
            </w:r>
            <w:r>
              <w:rPr>
                <w:rFonts w:ascii="Calibri" w:eastAsia="Calibri" w:hAnsi="Calibri" w:cs="Calibri"/>
                <w:color w:val="000000"/>
                <w:lang w:eastAsia="en-GB"/>
              </w:rPr>
              <w:t xml:space="preserve">or addresses the requirements of the question </w:t>
            </w:r>
            <w:r w:rsidRPr="0059617A">
              <w:rPr>
                <w:rFonts w:ascii="Calibri" w:eastAsia="Calibri" w:hAnsi="Calibri" w:cs="Calibri"/>
                <w:color w:val="000000"/>
                <w:lang w:eastAsia="en-GB"/>
              </w:rPr>
              <w:t xml:space="preserve">but with insufficient detail and/or </w:t>
            </w:r>
            <w:r>
              <w:rPr>
                <w:rFonts w:ascii="Calibri" w:eastAsia="Calibri" w:hAnsi="Calibri" w:cs="Calibri"/>
                <w:color w:val="000000"/>
                <w:lang w:eastAsia="en-GB"/>
              </w:rPr>
              <w:t>fails</w:t>
            </w:r>
            <w:r w:rsidRPr="0059617A">
              <w:rPr>
                <w:rFonts w:ascii="Calibri" w:eastAsia="Calibri" w:hAnsi="Calibri" w:cs="Calibri"/>
                <w:color w:val="000000"/>
                <w:lang w:eastAsia="en-GB"/>
              </w:rPr>
              <w:t xml:space="preserve"> to demonstrate how the requirements </w:t>
            </w:r>
            <w:r>
              <w:rPr>
                <w:rFonts w:ascii="Calibri" w:eastAsia="Calibri" w:hAnsi="Calibri" w:cs="Calibri"/>
                <w:color w:val="000000"/>
                <w:lang w:eastAsia="en-GB"/>
              </w:rPr>
              <w:t xml:space="preserve">of the question </w:t>
            </w:r>
            <w:r w:rsidRPr="0059617A">
              <w:rPr>
                <w:rFonts w:ascii="Calibri" w:eastAsia="Calibri" w:hAnsi="Calibri" w:cs="Calibri"/>
                <w:color w:val="000000"/>
                <w:lang w:eastAsia="en-GB"/>
              </w:rPr>
              <w:t>will be fulfilled and/or contains inconsistencies.</w:t>
            </w:r>
          </w:p>
        </w:tc>
        <w:tc>
          <w:tcPr>
            <w:tcW w:w="1060" w:type="dxa"/>
            <w:noWrap/>
            <w:tcMar>
              <w:top w:w="0" w:type="dxa"/>
              <w:left w:w="108" w:type="dxa"/>
              <w:bottom w:w="0" w:type="dxa"/>
              <w:right w:w="108" w:type="dxa"/>
            </w:tcMar>
            <w:vAlign w:val="bottom"/>
            <w:hideMark/>
          </w:tcPr>
          <w:p w14:paraId="7F844794" w14:textId="77777777" w:rsidR="00377967" w:rsidRPr="0059617A" w:rsidRDefault="00377967" w:rsidP="00B22D64">
            <w:pPr>
              <w:spacing w:line="240" w:lineRule="auto"/>
              <w:rPr>
                <w:rFonts w:ascii="Calibri" w:eastAsia="Calibri" w:hAnsi="Calibri" w:cs="Calibri"/>
                <w:color w:val="000000"/>
                <w:lang w:eastAsia="en-GB"/>
              </w:rPr>
            </w:pPr>
          </w:p>
        </w:tc>
        <w:tc>
          <w:tcPr>
            <w:tcW w:w="960" w:type="dxa"/>
            <w:noWrap/>
            <w:tcMar>
              <w:top w:w="0" w:type="dxa"/>
              <w:left w:w="108" w:type="dxa"/>
              <w:bottom w:w="0" w:type="dxa"/>
              <w:right w:w="108" w:type="dxa"/>
            </w:tcMar>
            <w:vAlign w:val="bottom"/>
            <w:hideMark/>
          </w:tcPr>
          <w:p w14:paraId="10BAEA23"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960" w:type="dxa"/>
            <w:noWrap/>
            <w:tcMar>
              <w:top w:w="0" w:type="dxa"/>
              <w:left w:w="108" w:type="dxa"/>
              <w:bottom w:w="0" w:type="dxa"/>
              <w:right w:w="108" w:type="dxa"/>
            </w:tcMar>
            <w:vAlign w:val="bottom"/>
            <w:hideMark/>
          </w:tcPr>
          <w:p w14:paraId="6DB4ED72"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880" w:type="dxa"/>
            <w:noWrap/>
            <w:tcMar>
              <w:top w:w="0" w:type="dxa"/>
              <w:left w:w="108" w:type="dxa"/>
              <w:bottom w:w="0" w:type="dxa"/>
              <w:right w:w="108" w:type="dxa"/>
            </w:tcMar>
            <w:vAlign w:val="bottom"/>
            <w:hideMark/>
          </w:tcPr>
          <w:p w14:paraId="5106191C"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r>
      <w:tr w:rsidR="00377967" w:rsidRPr="0059617A" w14:paraId="51DA2BD7" w14:textId="77777777" w:rsidTr="00C11855">
        <w:trPr>
          <w:trHeight w:val="1215"/>
        </w:trPr>
        <w:tc>
          <w:tcPr>
            <w:tcW w:w="96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410B164F" w14:textId="77777777" w:rsidR="00377967" w:rsidRPr="0059617A" w:rsidRDefault="00377967" w:rsidP="00B22D64">
            <w:pPr>
              <w:spacing w:line="240" w:lineRule="auto"/>
              <w:jc w:val="center"/>
              <w:rPr>
                <w:rFonts w:ascii="Calibri" w:eastAsia="Calibri" w:hAnsi="Calibri" w:cs="Calibri"/>
                <w:color w:val="000000"/>
                <w:lang w:eastAsia="en-GB"/>
              </w:rPr>
            </w:pPr>
            <w:r w:rsidRPr="0059617A">
              <w:rPr>
                <w:rFonts w:ascii="Calibri" w:eastAsia="Calibri" w:hAnsi="Calibri" w:cs="Calibri"/>
                <w:color w:val="000000"/>
                <w:lang w:eastAsia="en-GB"/>
              </w:rPr>
              <w:t>5</w:t>
            </w:r>
          </w:p>
        </w:tc>
        <w:tc>
          <w:tcPr>
            <w:tcW w:w="2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63AAA4" w14:textId="77777777" w:rsidR="00377967" w:rsidRPr="0059617A" w:rsidRDefault="00377967" w:rsidP="00B22D64">
            <w:pPr>
              <w:spacing w:line="240" w:lineRule="auto"/>
              <w:rPr>
                <w:rFonts w:ascii="Calibri" w:eastAsia="Calibri" w:hAnsi="Calibri" w:cs="Calibri"/>
                <w:color w:val="000000"/>
                <w:lang w:eastAsia="en-GB"/>
              </w:rPr>
            </w:pPr>
            <w:r w:rsidRPr="0059617A">
              <w:rPr>
                <w:rFonts w:ascii="Calibri" w:eastAsia="Calibri" w:hAnsi="Calibri" w:cs="Calibri"/>
                <w:color w:val="000000"/>
                <w:lang w:eastAsia="en-GB"/>
              </w:rPr>
              <w:t>Fair response</w:t>
            </w:r>
          </w:p>
        </w:tc>
        <w:tc>
          <w:tcPr>
            <w:tcW w:w="68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7963C88" w14:textId="77777777" w:rsidR="00377967" w:rsidRPr="0059617A" w:rsidRDefault="00377967" w:rsidP="00B22D64">
            <w:pPr>
              <w:spacing w:line="240" w:lineRule="auto"/>
              <w:rPr>
                <w:rFonts w:ascii="Calibri" w:eastAsia="Calibri" w:hAnsi="Calibri" w:cs="Calibri"/>
                <w:color w:val="000000"/>
                <w:lang w:eastAsia="en-GB"/>
              </w:rPr>
            </w:pPr>
            <w:r w:rsidRPr="0059617A">
              <w:rPr>
                <w:rFonts w:ascii="Calibri" w:eastAsia="Calibri" w:hAnsi="Calibri" w:cs="Calibri"/>
                <w:color w:val="000000"/>
                <w:lang w:eastAsia="en-GB"/>
              </w:rPr>
              <w:t xml:space="preserve">Response </w:t>
            </w:r>
            <w:r>
              <w:rPr>
                <w:rFonts w:ascii="Calibri" w:eastAsia="Calibri" w:hAnsi="Calibri" w:cs="Calibri"/>
                <w:color w:val="000000"/>
                <w:lang w:eastAsia="en-GB"/>
              </w:rPr>
              <w:t xml:space="preserve">may address </w:t>
            </w:r>
            <w:r w:rsidRPr="0059617A">
              <w:rPr>
                <w:rFonts w:ascii="Calibri" w:eastAsia="Calibri" w:hAnsi="Calibri" w:cs="Calibri"/>
                <w:color w:val="000000"/>
                <w:lang w:eastAsia="en-GB"/>
              </w:rPr>
              <w:t xml:space="preserve">the requirements of the question but lacks details on how </w:t>
            </w:r>
            <w:r>
              <w:rPr>
                <w:rFonts w:ascii="Calibri" w:eastAsia="Calibri" w:hAnsi="Calibri" w:cs="Calibri"/>
                <w:color w:val="000000"/>
                <w:lang w:eastAsia="en-GB"/>
              </w:rPr>
              <w:t>the</w:t>
            </w:r>
            <w:r w:rsidRPr="0059617A">
              <w:rPr>
                <w:rFonts w:ascii="Calibri" w:eastAsia="Calibri" w:hAnsi="Calibri" w:cs="Calibri"/>
                <w:color w:val="000000"/>
                <w:lang w:eastAsia="en-GB"/>
              </w:rPr>
              <w:t xml:space="preserve"> requirements will be fulfilled and/or contains some </w:t>
            </w:r>
            <w:r w:rsidRPr="002017D4">
              <w:rPr>
                <w:rFonts w:ascii="Calibri" w:eastAsia="Calibri" w:hAnsi="Calibri" w:cs="Calibri"/>
                <w:color w:val="000000"/>
                <w:lang w:eastAsia="en-GB"/>
              </w:rPr>
              <w:t>inconsistencies or addresses most of the requirements of the question but with some omissions.</w:t>
            </w:r>
          </w:p>
        </w:tc>
        <w:tc>
          <w:tcPr>
            <w:tcW w:w="1060" w:type="dxa"/>
            <w:noWrap/>
            <w:tcMar>
              <w:top w:w="0" w:type="dxa"/>
              <w:left w:w="108" w:type="dxa"/>
              <w:bottom w:w="0" w:type="dxa"/>
              <w:right w:w="108" w:type="dxa"/>
            </w:tcMar>
            <w:vAlign w:val="bottom"/>
            <w:hideMark/>
          </w:tcPr>
          <w:p w14:paraId="699CF6E9" w14:textId="77777777" w:rsidR="00377967" w:rsidRPr="0059617A" w:rsidRDefault="00377967" w:rsidP="00B22D64">
            <w:pPr>
              <w:spacing w:line="240" w:lineRule="auto"/>
              <w:rPr>
                <w:rFonts w:ascii="Calibri" w:eastAsia="Calibri" w:hAnsi="Calibri" w:cs="Calibri"/>
                <w:color w:val="000000"/>
                <w:lang w:eastAsia="en-GB"/>
              </w:rPr>
            </w:pPr>
          </w:p>
        </w:tc>
        <w:tc>
          <w:tcPr>
            <w:tcW w:w="960" w:type="dxa"/>
            <w:noWrap/>
            <w:tcMar>
              <w:top w:w="0" w:type="dxa"/>
              <w:left w:w="108" w:type="dxa"/>
              <w:bottom w:w="0" w:type="dxa"/>
              <w:right w:w="108" w:type="dxa"/>
            </w:tcMar>
            <w:vAlign w:val="bottom"/>
            <w:hideMark/>
          </w:tcPr>
          <w:p w14:paraId="45B929C0"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960" w:type="dxa"/>
            <w:noWrap/>
            <w:tcMar>
              <w:top w:w="0" w:type="dxa"/>
              <w:left w:w="108" w:type="dxa"/>
              <w:bottom w:w="0" w:type="dxa"/>
              <w:right w:w="108" w:type="dxa"/>
            </w:tcMar>
            <w:vAlign w:val="bottom"/>
            <w:hideMark/>
          </w:tcPr>
          <w:p w14:paraId="6B83942C"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880" w:type="dxa"/>
            <w:noWrap/>
            <w:tcMar>
              <w:top w:w="0" w:type="dxa"/>
              <w:left w:w="108" w:type="dxa"/>
              <w:bottom w:w="0" w:type="dxa"/>
              <w:right w:w="108" w:type="dxa"/>
            </w:tcMar>
            <w:vAlign w:val="bottom"/>
            <w:hideMark/>
          </w:tcPr>
          <w:p w14:paraId="31D84BA1"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r>
      <w:tr w:rsidR="00377967" w:rsidRPr="0059617A" w14:paraId="018A1EA6" w14:textId="77777777" w:rsidTr="00C11855">
        <w:trPr>
          <w:trHeight w:val="1215"/>
        </w:trPr>
        <w:tc>
          <w:tcPr>
            <w:tcW w:w="960" w:type="dxa"/>
            <w:tcBorders>
              <w:top w:val="single" w:sz="8" w:space="0" w:color="auto"/>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39D0B478" w14:textId="77777777" w:rsidR="00377967" w:rsidRPr="0059617A" w:rsidRDefault="00377967" w:rsidP="00B22D64">
            <w:pPr>
              <w:spacing w:line="240" w:lineRule="auto"/>
              <w:jc w:val="center"/>
              <w:rPr>
                <w:rFonts w:ascii="Calibri" w:eastAsia="Calibri" w:hAnsi="Calibri" w:cs="Calibri"/>
                <w:color w:val="000000"/>
                <w:lang w:eastAsia="en-GB"/>
              </w:rPr>
            </w:pPr>
            <w:r w:rsidRPr="0059617A">
              <w:rPr>
                <w:rFonts w:ascii="Calibri" w:eastAsia="Calibri" w:hAnsi="Calibri" w:cs="Calibri"/>
                <w:color w:val="000000"/>
                <w:lang w:eastAsia="en-GB"/>
              </w:rPr>
              <w:t>8</w:t>
            </w:r>
          </w:p>
        </w:tc>
        <w:tc>
          <w:tcPr>
            <w:tcW w:w="2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6A81F83" w14:textId="77777777" w:rsidR="00377967" w:rsidRPr="0059617A" w:rsidRDefault="00377967" w:rsidP="00B22D64">
            <w:pPr>
              <w:spacing w:line="240" w:lineRule="auto"/>
              <w:rPr>
                <w:rFonts w:ascii="Calibri" w:eastAsia="Calibri" w:hAnsi="Calibri" w:cs="Calibri"/>
                <w:color w:val="000000"/>
                <w:lang w:eastAsia="en-GB"/>
              </w:rPr>
            </w:pPr>
            <w:r w:rsidRPr="0059617A">
              <w:rPr>
                <w:rFonts w:ascii="Calibri" w:eastAsia="Calibri" w:hAnsi="Calibri" w:cs="Calibri"/>
                <w:color w:val="000000"/>
                <w:lang w:eastAsia="en-GB"/>
              </w:rPr>
              <w:t>Good response</w:t>
            </w:r>
          </w:p>
        </w:tc>
        <w:tc>
          <w:tcPr>
            <w:tcW w:w="68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ACD95BE" w14:textId="77777777" w:rsidR="00377967" w:rsidRPr="0059617A" w:rsidRDefault="00377967" w:rsidP="00B22D64">
            <w:pPr>
              <w:spacing w:line="240" w:lineRule="auto"/>
              <w:rPr>
                <w:rFonts w:ascii="Calibri" w:eastAsia="Calibri" w:hAnsi="Calibri" w:cs="Calibri"/>
                <w:color w:val="000000"/>
                <w:lang w:eastAsia="en-GB"/>
              </w:rPr>
            </w:pPr>
            <w:r w:rsidRPr="0059617A">
              <w:rPr>
                <w:rFonts w:ascii="Calibri" w:eastAsia="Calibri" w:hAnsi="Calibri" w:cs="Calibri"/>
                <w:color w:val="000000"/>
                <w:lang w:eastAsia="en-GB"/>
              </w:rPr>
              <w:t xml:space="preserve">Response </w:t>
            </w:r>
            <w:r>
              <w:rPr>
                <w:rFonts w:ascii="Calibri" w:eastAsia="Calibri" w:hAnsi="Calibri" w:cs="Calibri"/>
                <w:color w:val="000000"/>
                <w:lang w:eastAsia="en-GB"/>
              </w:rPr>
              <w:t>addresses</w:t>
            </w:r>
            <w:r w:rsidRPr="0059617A">
              <w:rPr>
                <w:rFonts w:ascii="Calibri" w:eastAsia="Calibri" w:hAnsi="Calibri" w:cs="Calibri"/>
                <w:color w:val="000000"/>
                <w:lang w:eastAsia="en-GB"/>
              </w:rPr>
              <w:t xml:space="preserve"> the requirements of the question </w:t>
            </w:r>
            <w:r>
              <w:rPr>
                <w:rFonts w:ascii="Calibri" w:eastAsia="Calibri" w:hAnsi="Calibri" w:cs="Calibri"/>
                <w:color w:val="000000"/>
                <w:lang w:eastAsia="en-GB"/>
              </w:rPr>
              <w:t>providing robust details of how the requirement is to be met with</w:t>
            </w:r>
            <w:r w:rsidRPr="0059617A">
              <w:rPr>
                <w:rFonts w:ascii="Calibri" w:eastAsia="Calibri" w:hAnsi="Calibri" w:cs="Calibri"/>
                <w:color w:val="000000"/>
                <w:lang w:eastAsia="en-GB"/>
              </w:rPr>
              <w:t xml:space="preserve"> any omissions </w:t>
            </w:r>
            <w:r>
              <w:rPr>
                <w:rFonts w:ascii="Calibri" w:eastAsia="Calibri" w:hAnsi="Calibri" w:cs="Calibri"/>
                <w:color w:val="000000"/>
                <w:lang w:eastAsia="en-GB"/>
              </w:rPr>
              <w:t>being</w:t>
            </w:r>
            <w:r w:rsidRPr="0059617A">
              <w:rPr>
                <w:rFonts w:ascii="Calibri" w:eastAsia="Calibri" w:hAnsi="Calibri" w:cs="Calibri"/>
                <w:color w:val="000000"/>
                <w:lang w:eastAsia="en-GB"/>
              </w:rPr>
              <w:t xml:space="preserve"> of a minor nature. It is sufficiently detailed and demonstrates a good understanding</w:t>
            </w:r>
            <w:r>
              <w:rPr>
                <w:rFonts w:ascii="Calibri" w:eastAsia="Calibri" w:hAnsi="Calibri" w:cs="Calibri"/>
                <w:color w:val="000000"/>
                <w:lang w:eastAsia="en-GB"/>
              </w:rPr>
              <w:t xml:space="preserve"> of and ability to deliver the requirements of the question</w:t>
            </w:r>
            <w:r w:rsidRPr="0059617A">
              <w:rPr>
                <w:rFonts w:ascii="Calibri" w:eastAsia="Calibri" w:hAnsi="Calibri" w:cs="Calibri"/>
                <w:color w:val="000000"/>
                <w:lang w:eastAsia="en-GB"/>
              </w:rPr>
              <w:t xml:space="preserve">. </w:t>
            </w:r>
          </w:p>
        </w:tc>
        <w:tc>
          <w:tcPr>
            <w:tcW w:w="1060" w:type="dxa"/>
            <w:noWrap/>
            <w:tcMar>
              <w:top w:w="0" w:type="dxa"/>
              <w:left w:w="108" w:type="dxa"/>
              <w:bottom w:w="0" w:type="dxa"/>
              <w:right w:w="108" w:type="dxa"/>
            </w:tcMar>
            <w:vAlign w:val="bottom"/>
            <w:hideMark/>
          </w:tcPr>
          <w:p w14:paraId="4BF679DB" w14:textId="77777777" w:rsidR="00377967" w:rsidRPr="0059617A" w:rsidRDefault="00377967" w:rsidP="00B22D64">
            <w:pPr>
              <w:spacing w:line="240" w:lineRule="auto"/>
              <w:rPr>
                <w:rFonts w:ascii="Calibri" w:eastAsia="Calibri" w:hAnsi="Calibri" w:cs="Calibri"/>
                <w:color w:val="000000"/>
                <w:lang w:eastAsia="en-GB"/>
              </w:rPr>
            </w:pPr>
          </w:p>
        </w:tc>
        <w:tc>
          <w:tcPr>
            <w:tcW w:w="960" w:type="dxa"/>
            <w:noWrap/>
            <w:tcMar>
              <w:top w:w="0" w:type="dxa"/>
              <w:left w:w="108" w:type="dxa"/>
              <w:bottom w:w="0" w:type="dxa"/>
              <w:right w:w="108" w:type="dxa"/>
            </w:tcMar>
            <w:vAlign w:val="bottom"/>
            <w:hideMark/>
          </w:tcPr>
          <w:p w14:paraId="49ADAC9C"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960" w:type="dxa"/>
            <w:noWrap/>
            <w:tcMar>
              <w:top w:w="0" w:type="dxa"/>
              <w:left w:w="108" w:type="dxa"/>
              <w:bottom w:w="0" w:type="dxa"/>
              <w:right w:w="108" w:type="dxa"/>
            </w:tcMar>
            <w:vAlign w:val="bottom"/>
            <w:hideMark/>
          </w:tcPr>
          <w:p w14:paraId="26C3C5A6"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880" w:type="dxa"/>
            <w:noWrap/>
            <w:tcMar>
              <w:top w:w="0" w:type="dxa"/>
              <w:left w:w="108" w:type="dxa"/>
              <w:bottom w:w="0" w:type="dxa"/>
              <w:right w:w="108" w:type="dxa"/>
            </w:tcMar>
            <w:vAlign w:val="bottom"/>
            <w:hideMark/>
          </w:tcPr>
          <w:p w14:paraId="3F823723"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r>
      <w:tr w:rsidR="00377967" w:rsidRPr="0059617A" w14:paraId="28B75141" w14:textId="77777777" w:rsidTr="00C11855">
        <w:trPr>
          <w:trHeight w:val="60"/>
        </w:trPr>
        <w:tc>
          <w:tcPr>
            <w:tcW w:w="9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AC66D1F" w14:textId="77777777" w:rsidR="00377967" w:rsidRPr="0059617A" w:rsidRDefault="00377967" w:rsidP="00B22D64">
            <w:pPr>
              <w:spacing w:line="240" w:lineRule="auto"/>
              <w:jc w:val="center"/>
              <w:rPr>
                <w:rFonts w:ascii="Calibri" w:eastAsia="Calibri" w:hAnsi="Calibri" w:cs="Calibri"/>
                <w:color w:val="000000"/>
                <w:lang w:eastAsia="en-GB"/>
              </w:rPr>
            </w:pPr>
            <w:r w:rsidRPr="0059617A">
              <w:rPr>
                <w:rFonts w:ascii="Calibri" w:eastAsia="Calibri" w:hAnsi="Calibri" w:cs="Calibri"/>
                <w:color w:val="000000"/>
                <w:lang w:eastAsia="en-GB"/>
              </w:rPr>
              <w:t>10</w:t>
            </w:r>
          </w:p>
        </w:tc>
        <w:tc>
          <w:tcPr>
            <w:tcW w:w="2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954F530" w14:textId="77777777" w:rsidR="00377967" w:rsidRPr="0059617A" w:rsidRDefault="00377967" w:rsidP="00B22D64">
            <w:pPr>
              <w:spacing w:line="240" w:lineRule="auto"/>
              <w:rPr>
                <w:rFonts w:ascii="Calibri" w:eastAsia="Calibri" w:hAnsi="Calibri" w:cs="Calibri"/>
                <w:color w:val="000000"/>
                <w:lang w:eastAsia="en-GB"/>
              </w:rPr>
            </w:pPr>
            <w:r>
              <w:rPr>
                <w:rFonts w:ascii="Calibri" w:eastAsia="Calibri" w:hAnsi="Calibri" w:cs="Calibri"/>
                <w:color w:val="000000"/>
                <w:lang w:eastAsia="en-GB"/>
              </w:rPr>
              <w:t xml:space="preserve">Excellent </w:t>
            </w:r>
            <w:r w:rsidRPr="0059617A">
              <w:rPr>
                <w:rFonts w:ascii="Calibri" w:eastAsia="Calibri" w:hAnsi="Calibri" w:cs="Calibri"/>
                <w:color w:val="000000"/>
                <w:lang w:eastAsia="en-GB"/>
              </w:rPr>
              <w:t>response</w:t>
            </w:r>
          </w:p>
        </w:tc>
        <w:tc>
          <w:tcPr>
            <w:tcW w:w="68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4EF6E2" w14:textId="77777777" w:rsidR="00377967" w:rsidRPr="0059617A" w:rsidRDefault="00377967" w:rsidP="00B22D64">
            <w:pPr>
              <w:spacing w:line="240" w:lineRule="auto"/>
              <w:rPr>
                <w:rFonts w:ascii="Calibri" w:eastAsia="Calibri" w:hAnsi="Calibri" w:cs="Calibri"/>
                <w:color w:val="000000"/>
                <w:lang w:eastAsia="en-GB"/>
              </w:rPr>
            </w:pPr>
            <w:r w:rsidRPr="0059617A">
              <w:rPr>
                <w:rFonts w:ascii="Calibri" w:eastAsia="Calibri" w:hAnsi="Calibri" w:cs="Calibri"/>
                <w:color w:val="000000"/>
                <w:lang w:eastAsia="en-GB"/>
              </w:rPr>
              <w:t>The response</w:t>
            </w:r>
            <w:r>
              <w:rPr>
                <w:rFonts w:ascii="Calibri" w:eastAsia="Calibri" w:hAnsi="Calibri" w:cs="Calibri"/>
                <w:color w:val="000000"/>
                <w:lang w:eastAsia="en-GB"/>
              </w:rPr>
              <w:t xml:space="preserve"> addresses all the requirements of the question </w:t>
            </w:r>
            <w:r w:rsidRPr="0059617A">
              <w:rPr>
                <w:rFonts w:ascii="Calibri" w:eastAsia="Calibri" w:hAnsi="Calibri" w:cs="Calibri"/>
                <w:color w:val="000000"/>
                <w:lang w:eastAsia="en-GB"/>
              </w:rPr>
              <w:t xml:space="preserve">is demonstrates a thorough understanding of the requirements of the question.  It provides clear </w:t>
            </w:r>
            <w:r>
              <w:rPr>
                <w:rFonts w:ascii="Calibri" w:eastAsia="Calibri" w:hAnsi="Calibri" w:cs="Calibri"/>
                <w:color w:val="000000"/>
                <w:lang w:eastAsia="en-GB"/>
              </w:rPr>
              <w:t xml:space="preserve">and comprehensive </w:t>
            </w:r>
            <w:r w:rsidRPr="0059617A">
              <w:rPr>
                <w:rFonts w:ascii="Calibri" w:eastAsia="Calibri" w:hAnsi="Calibri" w:cs="Calibri"/>
                <w:color w:val="000000"/>
                <w:lang w:eastAsia="en-GB"/>
              </w:rPr>
              <w:t>details of how the requirements will be met in full.</w:t>
            </w:r>
          </w:p>
        </w:tc>
        <w:tc>
          <w:tcPr>
            <w:tcW w:w="1060" w:type="dxa"/>
            <w:noWrap/>
            <w:tcMar>
              <w:top w:w="0" w:type="dxa"/>
              <w:left w:w="108" w:type="dxa"/>
              <w:bottom w:w="0" w:type="dxa"/>
              <w:right w:w="108" w:type="dxa"/>
            </w:tcMar>
            <w:vAlign w:val="bottom"/>
            <w:hideMark/>
          </w:tcPr>
          <w:p w14:paraId="4F622663" w14:textId="77777777" w:rsidR="00377967" w:rsidRPr="0059617A" w:rsidRDefault="00377967" w:rsidP="00B22D64">
            <w:pPr>
              <w:spacing w:line="240" w:lineRule="auto"/>
              <w:rPr>
                <w:rFonts w:ascii="Calibri" w:eastAsia="Calibri" w:hAnsi="Calibri" w:cs="Calibri"/>
                <w:color w:val="000000"/>
                <w:lang w:eastAsia="en-GB"/>
              </w:rPr>
            </w:pPr>
          </w:p>
        </w:tc>
        <w:tc>
          <w:tcPr>
            <w:tcW w:w="960" w:type="dxa"/>
            <w:noWrap/>
            <w:tcMar>
              <w:top w:w="0" w:type="dxa"/>
              <w:left w:w="108" w:type="dxa"/>
              <w:bottom w:w="0" w:type="dxa"/>
              <w:right w:w="108" w:type="dxa"/>
            </w:tcMar>
            <w:vAlign w:val="bottom"/>
            <w:hideMark/>
          </w:tcPr>
          <w:p w14:paraId="036783F4"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960" w:type="dxa"/>
            <w:noWrap/>
            <w:tcMar>
              <w:top w:w="0" w:type="dxa"/>
              <w:left w:w="108" w:type="dxa"/>
              <w:bottom w:w="0" w:type="dxa"/>
              <w:right w:w="108" w:type="dxa"/>
            </w:tcMar>
            <w:vAlign w:val="bottom"/>
            <w:hideMark/>
          </w:tcPr>
          <w:p w14:paraId="353DCEE7"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880" w:type="dxa"/>
            <w:noWrap/>
            <w:tcMar>
              <w:top w:w="0" w:type="dxa"/>
              <w:left w:w="108" w:type="dxa"/>
              <w:bottom w:w="0" w:type="dxa"/>
              <w:right w:w="108" w:type="dxa"/>
            </w:tcMar>
            <w:vAlign w:val="bottom"/>
            <w:hideMark/>
          </w:tcPr>
          <w:p w14:paraId="1F3754A7"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r>
      <w:tr w:rsidR="00377967" w:rsidRPr="0059617A" w14:paraId="01D5C45B" w14:textId="77777777" w:rsidTr="00C11855">
        <w:trPr>
          <w:trHeight w:val="300"/>
        </w:trPr>
        <w:tc>
          <w:tcPr>
            <w:tcW w:w="960" w:type="dxa"/>
            <w:noWrap/>
            <w:tcMar>
              <w:top w:w="0" w:type="dxa"/>
              <w:left w:w="108" w:type="dxa"/>
              <w:bottom w:w="0" w:type="dxa"/>
              <w:right w:w="108" w:type="dxa"/>
            </w:tcMar>
            <w:vAlign w:val="bottom"/>
            <w:hideMark/>
          </w:tcPr>
          <w:p w14:paraId="1BB4E223"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2440" w:type="dxa"/>
            <w:noWrap/>
            <w:tcMar>
              <w:top w:w="0" w:type="dxa"/>
              <w:left w:w="108" w:type="dxa"/>
              <w:bottom w:w="0" w:type="dxa"/>
              <w:right w:w="108" w:type="dxa"/>
            </w:tcMar>
            <w:vAlign w:val="bottom"/>
            <w:hideMark/>
          </w:tcPr>
          <w:p w14:paraId="0554230C"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6800" w:type="dxa"/>
            <w:noWrap/>
            <w:tcMar>
              <w:top w:w="0" w:type="dxa"/>
              <w:left w:w="108" w:type="dxa"/>
              <w:bottom w:w="0" w:type="dxa"/>
              <w:right w:w="108" w:type="dxa"/>
            </w:tcMar>
            <w:vAlign w:val="bottom"/>
            <w:hideMark/>
          </w:tcPr>
          <w:p w14:paraId="07D13E08"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1060" w:type="dxa"/>
            <w:noWrap/>
            <w:tcMar>
              <w:top w:w="0" w:type="dxa"/>
              <w:left w:w="108" w:type="dxa"/>
              <w:bottom w:w="0" w:type="dxa"/>
              <w:right w:w="108" w:type="dxa"/>
            </w:tcMar>
            <w:vAlign w:val="bottom"/>
            <w:hideMark/>
          </w:tcPr>
          <w:p w14:paraId="01457501"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960" w:type="dxa"/>
            <w:noWrap/>
            <w:tcMar>
              <w:top w:w="0" w:type="dxa"/>
              <w:left w:w="108" w:type="dxa"/>
              <w:bottom w:w="0" w:type="dxa"/>
              <w:right w:w="108" w:type="dxa"/>
            </w:tcMar>
            <w:vAlign w:val="bottom"/>
            <w:hideMark/>
          </w:tcPr>
          <w:p w14:paraId="60A64E66"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960" w:type="dxa"/>
            <w:noWrap/>
            <w:tcMar>
              <w:top w:w="0" w:type="dxa"/>
              <w:left w:w="108" w:type="dxa"/>
              <w:bottom w:w="0" w:type="dxa"/>
              <w:right w:w="108" w:type="dxa"/>
            </w:tcMar>
            <w:vAlign w:val="bottom"/>
            <w:hideMark/>
          </w:tcPr>
          <w:p w14:paraId="671A913F"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c>
          <w:tcPr>
            <w:tcW w:w="880" w:type="dxa"/>
            <w:noWrap/>
            <w:tcMar>
              <w:top w:w="0" w:type="dxa"/>
              <w:left w:w="108" w:type="dxa"/>
              <w:bottom w:w="0" w:type="dxa"/>
              <w:right w:w="108" w:type="dxa"/>
            </w:tcMar>
            <w:vAlign w:val="bottom"/>
            <w:hideMark/>
          </w:tcPr>
          <w:p w14:paraId="0142FC4D" w14:textId="77777777" w:rsidR="00377967" w:rsidRPr="0059617A" w:rsidRDefault="00377967" w:rsidP="00B22D64">
            <w:pPr>
              <w:spacing w:line="240" w:lineRule="auto"/>
              <w:rPr>
                <w:rFonts w:ascii="Times New Roman" w:eastAsia="Times New Roman" w:hAnsi="Times New Roman" w:cs="Times New Roman"/>
                <w:sz w:val="20"/>
                <w:szCs w:val="20"/>
                <w:lang w:eastAsia="en-GB"/>
              </w:rPr>
            </w:pPr>
          </w:p>
        </w:tc>
      </w:tr>
      <w:tr w:rsidR="00C11855" w:rsidRPr="002A78D1" w14:paraId="08158263" w14:textId="77777777" w:rsidTr="00E96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4"/>
          <w:wAfter w:w="3860" w:type="dxa"/>
        </w:trPr>
        <w:tc>
          <w:tcPr>
            <w:tcW w:w="960" w:type="dxa"/>
            <w:shd w:val="clear" w:color="auto" w:fill="D9D9D9" w:themeFill="background1" w:themeFillShade="D9"/>
          </w:tcPr>
          <w:p w14:paraId="00DA9B40" w14:textId="77777777" w:rsidR="00C11855" w:rsidRPr="00E96998" w:rsidRDefault="00C11855" w:rsidP="00E96998">
            <w:pPr>
              <w:spacing w:line="240" w:lineRule="auto"/>
              <w:rPr>
                <w:rFonts w:ascii="Calibri" w:eastAsia="Calibri" w:hAnsi="Calibri" w:cs="Calibri"/>
                <w:color w:val="000000"/>
                <w:lang w:eastAsia="en-GB"/>
              </w:rPr>
            </w:pPr>
            <w:r w:rsidRPr="00E96998">
              <w:rPr>
                <w:rFonts w:ascii="Calibri" w:eastAsia="Calibri" w:hAnsi="Calibri" w:cs="Calibri"/>
                <w:color w:val="000000"/>
                <w:lang w:eastAsia="en-GB"/>
              </w:rPr>
              <w:t>PASS / FAIL</w:t>
            </w:r>
          </w:p>
        </w:tc>
        <w:tc>
          <w:tcPr>
            <w:tcW w:w="2440" w:type="dxa"/>
            <w:shd w:val="clear" w:color="auto" w:fill="D9D9D9" w:themeFill="background1" w:themeFillShade="D9"/>
          </w:tcPr>
          <w:p w14:paraId="5D828A19" w14:textId="77777777" w:rsidR="00C11855" w:rsidRPr="00E96998" w:rsidRDefault="00C11855" w:rsidP="00E96998">
            <w:pPr>
              <w:spacing w:line="240" w:lineRule="auto"/>
              <w:rPr>
                <w:rFonts w:ascii="Calibri" w:eastAsia="Calibri" w:hAnsi="Calibri" w:cs="Calibri"/>
                <w:color w:val="000000"/>
                <w:lang w:eastAsia="en-GB"/>
              </w:rPr>
            </w:pPr>
            <w:r w:rsidRPr="00E96998">
              <w:rPr>
                <w:rFonts w:ascii="Calibri" w:eastAsia="Calibri" w:hAnsi="Calibri" w:cs="Calibri"/>
                <w:color w:val="000000"/>
                <w:lang w:eastAsia="en-GB"/>
              </w:rPr>
              <w:t>PASS / FAIL</w:t>
            </w:r>
          </w:p>
        </w:tc>
        <w:tc>
          <w:tcPr>
            <w:tcW w:w="6800" w:type="dxa"/>
            <w:shd w:val="clear" w:color="auto" w:fill="D9D9D9" w:themeFill="background1" w:themeFillShade="D9"/>
          </w:tcPr>
          <w:p w14:paraId="73F8DA35" w14:textId="77777777" w:rsidR="00C11855" w:rsidRPr="00E96998" w:rsidRDefault="00C11855" w:rsidP="00E96998">
            <w:pPr>
              <w:spacing w:line="240" w:lineRule="auto"/>
              <w:rPr>
                <w:rFonts w:ascii="Calibri" w:eastAsia="Calibri" w:hAnsi="Calibri" w:cs="Calibri"/>
                <w:color w:val="000000"/>
                <w:lang w:eastAsia="en-GB"/>
              </w:rPr>
            </w:pPr>
            <w:r w:rsidRPr="00E96998">
              <w:rPr>
                <w:rFonts w:ascii="Calibri" w:eastAsia="Calibri" w:hAnsi="Calibri" w:cs="Calibri"/>
                <w:color w:val="000000"/>
                <w:lang w:eastAsia="en-GB"/>
              </w:rPr>
              <w:t xml:space="preserve">PASS = Yes, meets requirements/confirms compliance </w:t>
            </w:r>
          </w:p>
          <w:p w14:paraId="2CD82BED" w14:textId="77777777" w:rsidR="00C11855" w:rsidRPr="00E96998" w:rsidRDefault="00C11855" w:rsidP="00E96998">
            <w:pPr>
              <w:spacing w:line="240" w:lineRule="auto"/>
              <w:rPr>
                <w:rFonts w:ascii="Calibri" w:eastAsia="Calibri" w:hAnsi="Calibri" w:cs="Calibri"/>
                <w:color w:val="000000"/>
                <w:lang w:eastAsia="en-GB"/>
              </w:rPr>
            </w:pPr>
          </w:p>
          <w:p w14:paraId="7C19E28F" w14:textId="77777777" w:rsidR="00C11855" w:rsidRPr="00E96998" w:rsidRDefault="00C11855" w:rsidP="00E96998">
            <w:pPr>
              <w:spacing w:line="240" w:lineRule="auto"/>
              <w:rPr>
                <w:rFonts w:ascii="Calibri" w:eastAsia="Calibri" w:hAnsi="Calibri" w:cs="Calibri"/>
                <w:color w:val="000000"/>
                <w:lang w:eastAsia="en-GB"/>
              </w:rPr>
            </w:pPr>
            <w:r w:rsidRPr="00E96998">
              <w:rPr>
                <w:rFonts w:ascii="Calibri" w:eastAsia="Calibri" w:hAnsi="Calibri" w:cs="Calibri"/>
                <w:color w:val="000000"/>
                <w:lang w:eastAsia="en-GB"/>
              </w:rPr>
              <w:t>FAIL = No, does not meet requirements/does not confirm compliance etc</w:t>
            </w:r>
          </w:p>
        </w:tc>
      </w:tr>
    </w:tbl>
    <w:p w14:paraId="3C37BBF3" w14:textId="77777777" w:rsidR="00A75E3A" w:rsidRDefault="00A75E3A">
      <w:pPr>
        <w:spacing w:after="200"/>
        <w:rPr>
          <w:rFonts w:cs="Arial"/>
        </w:rPr>
      </w:pPr>
      <w:r>
        <w:rPr>
          <w:rFonts w:cs="Arial"/>
        </w:rPr>
        <w:br w:type="page"/>
      </w:r>
    </w:p>
    <w:p w14:paraId="413224A8" w14:textId="77777777" w:rsidR="00D5602D" w:rsidRDefault="002A4787" w:rsidP="00430C25">
      <w:pPr>
        <w:rPr>
          <w:rFonts w:cs="Arial"/>
          <w:b/>
        </w:rPr>
      </w:pPr>
      <w:r w:rsidRPr="00D401B7">
        <w:rPr>
          <w:rFonts w:cs="Arial"/>
          <w:b/>
        </w:rPr>
        <w:lastRenderedPageBreak/>
        <w:t>Award Questions</w:t>
      </w:r>
    </w:p>
    <w:p w14:paraId="3BB51088" w14:textId="77777777" w:rsidR="00A75E3A" w:rsidRPr="00D401B7" w:rsidRDefault="00A75E3A" w:rsidP="00430C25">
      <w:pPr>
        <w:rPr>
          <w:rFonts w:cs="Arial"/>
          <w:b/>
        </w:rPr>
      </w:pPr>
    </w:p>
    <w:tbl>
      <w:tblPr>
        <w:tblStyle w:val="TableGrid8"/>
        <w:tblW w:w="9322" w:type="dxa"/>
        <w:tblLayout w:type="fixed"/>
        <w:tblLook w:val="04A0" w:firstRow="1" w:lastRow="0" w:firstColumn="1" w:lastColumn="0" w:noHBand="0" w:noVBand="1"/>
      </w:tblPr>
      <w:tblGrid>
        <w:gridCol w:w="534"/>
        <w:gridCol w:w="5811"/>
        <w:gridCol w:w="1560"/>
        <w:gridCol w:w="1417"/>
      </w:tblGrid>
      <w:tr w:rsidR="00430C25" w:rsidRPr="00D401B7" w14:paraId="770342B4" w14:textId="77777777" w:rsidTr="007773FF">
        <w:trPr>
          <w:trHeight w:val="916"/>
        </w:trPr>
        <w:tc>
          <w:tcPr>
            <w:tcW w:w="534" w:type="dxa"/>
          </w:tcPr>
          <w:p w14:paraId="2C480088" w14:textId="77777777" w:rsidR="00430C25" w:rsidRPr="00D401B7" w:rsidRDefault="00430C25" w:rsidP="00430C25">
            <w:pPr>
              <w:keepNext/>
              <w:suppressAutoHyphens/>
              <w:autoSpaceDN w:val="0"/>
              <w:jc w:val="both"/>
              <w:textAlignment w:val="baseline"/>
              <w:rPr>
                <w:rFonts w:eastAsia="Calibri" w:cs="Arial"/>
                <w:b/>
                <w:color w:val="000000"/>
                <w:lang w:eastAsia="en-GB"/>
              </w:rPr>
            </w:pPr>
            <w:r w:rsidRPr="00D401B7">
              <w:rPr>
                <w:rFonts w:eastAsia="Calibri" w:cs="Arial"/>
                <w:b/>
                <w:color w:val="000000"/>
                <w:lang w:eastAsia="en-GB"/>
              </w:rPr>
              <w:t xml:space="preserve">No </w:t>
            </w:r>
          </w:p>
          <w:p w14:paraId="6149340D" w14:textId="77777777" w:rsidR="00430C25" w:rsidRPr="00D401B7" w:rsidRDefault="00430C25" w:rsidP="00430C25">
            <w:pPr>
              <w:keepNext/>
              <w:suppressAutoHyphens/>
              <w:autoSpaceDN w:val="0"/>
              <w:jc w:val="both"/>
              <w:textAlignment w:val="baseline"/>
              <w:rPr>
                <w:rFonts w:eastAsia="Calibri" w:cs="Arial"/>
                <w:b/>
                <w:color w:val="000000"/>
                <w:lang w:eastAsia="en-GB"/>
              </w:rPr>
            </w:pPr>
          </w:p>
        </w:tc>
        <w:tc>
          <w:tcPr>
            <w:tcW w:w="5811" w:type="dxa"/>
          </w:tcPr>
          <w:p w14:paraId="505EBDF9" w14:textId="77777777" w:rsidR="00430C25" w:rsidRPr="00D401B7" w:rsidRDefault="00430C25" w:rsidP="00430C25">
            <w:pPr>
              <w:keepNext/>
              <w:suppressAutoHyphens/>
              <w:autoSpaceDN w:val="0"/>
              <w:jc w:val="both"/>
              <w:textAlignment w:val="baseline"/>
              <w:rPr>
                <w:rFonts w:eastAsia="Calibri" w:cs="Arial"/>
                <w:b/>
                <w:color w:val="000000"/>
                <w:highlight w:val="yellow"/>
                <w:lang w:eastAsia="en-GB"/>
              </w:rPr>
            </w:pPr>
            <w:r w:rsidRPr="00D401B7">
              <w:rPr>
                <w:rFonts w:eastAsia="Calibri" w:cs="Arial"/>
                <w:b/>
                <w:color w:val="000000"/>
                <w:lang w:eastAsia="en-GB"/>
              </w:rPr>
              <w:t>Question</w:t>
            </w:r>
          </w:p>
        </w:tc>
        <w:tc>
          <w:tcPr>
            <w:tcW w:w="1560" w:type="dxa"/>
          </w:tcPr>
          <w:p w14:paraId="5DAADED5" w14:textId="77777777" w:rsidR="00430C25" w:rsidRPr="00D401B7" w:rsidRDefault="00430C25" w:rsidP="00430C25">
            <w:pPr>
              <w:keepNext/>
              <w:suppressAutoHyphens/>
              <w:autoSpaceDN w:val="0"/>
              <w:textAlignment w:val="baseline"/>
              <w:rPr>
                <w:rFonts w:eastAsia="Calibri" w:cs="Arial"/>
                <w:b/>
                <w:color w:val="000000"/>
                <w:lang w:eastAsia="en-GB"/>
              </w:rPr>
            </w:pPr>
            <w:r w:rsidRPr="00D401B7">
              <w:rPr>
                <w:rFonts w:eastAsia="Calibri" w:cs="Arial"/>
                <w:b/>
                <w:color w:val="000000"/>
                <w:lang w:eastAsia="en-GB"/>
              </w:rPr>
              <w:t>Weighting (FIO/%/PF)</w:t>
            </w:r>
          </w:p>
        </w:tc>
        <w:tc>
          <w:tcPr>
            <w:tcW w:w="1417" w:type="dxa"/>
          </w:tcPr>
          <w:p w14:paraId="7F33885D" w14:textId="77777777" w:rsidR="00430C25" w:rsidRPr="00D401B7" w:rsidRDefault="00430C25" w:rsidP="00430C25">
            <w:pPr>
              <w:keepNext/>
              <w:suppressAutoHyphens/>
              <w:autoSpaceDN w:val="0"/>
              <w:textAlignment w:val="baseline"/>
              <w:rPr>
                <w:rFonts w:eastAsia="Calibri" w:cs="Arial"/>
                <w:b/>
                <w:color w:val="000000"/>
                <w:lang w:eastAsia="en-GB"/>
              </w:rPr>
            </w:pPr>
            <w:r w:rsidRPr="00D401B7">
              <w:rPr>
                <w:rFonts w:eastAsia="Calibri" w:cs="Arial"/>
                <w:b/>
                <w:color w:val="000000"/>
                <w:lang w:eastAsia="en-GB"/>
              </w:rPr>
              <w:t>Total Marks Available</w:t>
            </w:r>
          </w:p>
        </w:tc>
      </w:tr>
      <w:tr w:rsidR="00A75E3A" w:rsidRPr="00D401B7" w14:paraId="79BF0840" w14:textId="77777777" w:rsidTr="007773FF">
        <w:trPr>
          <w:trHeight w:val="916"/>
        </w:trPr>
        <w:tc>
          <w:tcPr>
            <w:tcW w:w="534" w:type="dxa"/>
          </w:tcPr>
          <w:p w14:paraId="5322FB62" w14:textId="77777777" w:rsidR="00A75E3A" w:rsidRPr="00D401B7" w:rsidRDefault="00A75E3A" w:rsidP="00A75E3A">
            <w:pPr>
              <w:keepNext/>
              <w:suppressAutoHyphens/>
              <w:autoSpaceDN w:val="0"/>
              <w:jc w:val="both"/>
              <w:textAlignment w:val="baseline"/>
              <w:rPr>
                <w:rFonts w:eastAsia="Calibri" w:cs="Arial"/>
                <w:color w:val="000000"/>
                <w:lang w:eastAsia="en-GB"/>
              </w:rPr>
            </w:pPr>
            <w:r w:rsidRPr="00D401B7">
              <w:rPr>
                <w:rFonts w:eastAsia="Calibri" w:cs="Arial"/>
                <w:color w:val="000000"/>
                <w:lang w:eastAsia="en-GB"/>
              </w:rPr>
              <w:t>1</w:t>
            </w:r>
          </w:p>
        </w:tc>
        <w:tc>
          <w:tcPr>
            <w:tcW w:w="5811" w:type="dxa"/>
          </w:tcPr>
          <w:p w14:paraId="0012D285" w14:textId="77777777" w:rsidR="00A75E3A" w:rsidRDefault="002A78D1" w:rsidP="00A75E3A">
            <w:pPr>
              <w:pStyle w:val="Body"/>
              <w:tabs>
                <w:tab w:val="clear" w:pos="851"/>
                <w:tab w:val="clear" w:pos="1843"/>
                <w:tab w:val="clear" w:pos="3119"/>
                <w:tab w:val="clear" w:pos="4253"/>
              </w:tabs>
              <w:ind w:left="0" w:firstLine="0"/>
              <w:rPr>
                <w:rFonts w:cs="Arial"/>
                <w:sz w:val="22"/>
                <w:szCs w:val="22"/>
              </w:rPr>
            </w:pPr>
            <w:r>
              <w:rPr>
                <w:rFonts w:cs="Arial"/>
                <w:sz w:val="22"/>
                <w:szCs w:val="22"/>
              </w:rPr>
              <w:t>Please confirm</w:t>
            </w:r>
            <w:r w:rsidRPr="002A78D1">
              <w:rPr>
                <w:rFonts w:cs="Arial"/>
                <w:sz w:val="22"/>
                <w:szCs w:val="22"/>
              </w:rPr>
              <w:t xml:space="preserve"> the concession </w:t>
            </w:r>
            <w:r>
              <w:rPr>
                <w:rFonts w:cs="Arial"/>
                <w:sz w:val="22"/>
                <w:szCs w:val="22"/>
              </w:rPr>
              <w:t xml:space="preserve">is </w:t>
            </w:r>
            <w:r w:rsidRPr="002A78D1">
              <w:rPr>
                <w:rFonts w:cs="Arial"/>
                <w:sz w:val="22"/>
                <w:szCs w:val="22"/>
              </w:rPr>
              <w:t xml:space="preserve">able to supply </w:t>
            </w:r>
            <w:r>
              <w:rPr>
                <w:rFonts w:cs="Arial"/>
                <w:sz w:val="22"/>
                <w:szCs w:val="22"/>
              </w:rPr>
              <w:t xml:space="preserve">evidence of </w:t>
            </w:r>
            <w:r w:rsidRPr="002A78D1">
              <w:rPr>
                <w:rFonts w:cs="Arial"/>
                <w:sz w:val="22"/>
                <w:szCs w:val="22"/>
              </w:rPr>
              <w:t xml:space="preserve">a ‘Scores on the Doors’ minimum </w:t>
            </w:r>
            <w:r>
              <w:rPr>
                <w:rFonts w:cs="Arial"/>
                <w:sz w:val="22"/>
                <w:szCs w:val="22"/>
              </w:rPr>
              <w:t xml:space="preserve">hygiene </w:t>
            </w:r>
            <w:r w:rsidRPr="002A78D1">
              <w:rPr>
                <w:rFonts w:cs="Arial"/>
                <w:sz w:val="22"/>
                <w:szCs w:val="22"/>
              </w:rPr>
              <w:t>rating of 4 or 5?</w:t>
            </w:r>
          </w:p>
          <w:p w14:paraId="6D22EBB7" w14:textId="77777777" w:rsidR="002A78D1" w:rsidRDefault="002A78D1" w:rsidP="00A75E3A">
            <w:pPr>
              <w:pStyle w:val="Body"/>
              <w:tabs>
                <w:tab w:val="clear" w:pos="851"/>
                <w:tab w:val="clear" w:pos="1843"/>
                <w:tab w:val="clear" w:pos="3119"/>
                <w:tab w:val="clear" w:pos="4253"/>
              </w:tabs>
              <w:ind w:left="0" w:firstLine="0"/>
              <w:rPr>
                <w:rFonts w:cs="Arial"/>
                <w:sz w:val="22"/>
                <w:szCs w:val="22"/>
              </w:rPr>
            </w:pPr>
          </w:p>
          <w:p w14:paraId="6FB9BC8C" w14:textId="77777777" w:rsidR="002A78D1" w:rsidRPr="002A78D1" w:rsidRDefault="002A78D1" w:rsidP="002A78D1">
            <w:pPr>
              <w:pStyle w:val="Body"/>
              <w:tabs>
                <w:tab w:val="clear" w:pos="851"/>
                <w:tab w:val="clear" w:pos="1843"/>
                <w:tab w:val="clear" w:pos="3119"/>
                <w:tab w:val="clear" w:pos="4253"/>
              </w:tabs>
              <w:ind w:left="0" w:firstLine="33"/>
              <w:rPr>
                <w:rFonts w:cs="Arial"/>
                <w:sz w:val="22"/>
                <w:szCs w:val="22"/>
              </w:rPr>
            </w:pPr>
            <w:r w:rsidRPr="002A78D1">
              <w:rPr>
                <w:rFonts w:cs="Arial"/>
                <w:b/>
                <w:sz w:val="22"/>
                <w:szCs w:val="22"/>
              </w:rPr>
              <w:t>Select one box</w:t>
            </w:r>
            <w:r w:rsidRPr="002A78D1">
              <w:rPr>
                <w:rFonts w:cs="Arial"/>
                <w:b/>
                <w:sz w:val="22"/>
                <w:szCs w:val="22"/>
              </w:rPr>
              <w:tab/>
              <w:t xml:space="preserve">Yes </w:t>
            </w:r>
            <w:r w:rsidRPr="002A78D1">
              <w:rPr>
                <w:rFonts w:cs="Arial"/>
                <w:b/>
                <w:sz w:val="22"/>
                <w:szCs w:val="22"/>
              </w:rPr>
              <w:sym w:font="Wingdings" w:char="F071"/>
            </w:r>
            <w:r w:rsidRPr="002A78D1">
              <w:rPr>
                <w:rFonts w:cs="Arial"/>
                <w:b/>
                <w:sz w:val="22"/>
                <w:szCs w:val="22"/>
              </w:rPr>
              <w:t xml:space="preserve">   No </w:t>
            </w:r>
            <w:r w:rsidRPr="002A78D1">
              <w:rPr>
                <w:rFonts w:cs="Arial"/>
                <w:b/>
                <w:sz w:val="22"/>
                <w:szCs w:val="22"/>
              </w:rPr>
              <w:sym w:font="Wingdings" w:char="F071"/>
            </w:r>
            <w:r w:rsidRPr="002A78D1">
              <w:rPr>
                <w:rFonts w:cs="Arial"/>
                <w:sz w:val="22"/>
                <w:szCs w:val="22"/>
              </w:rPr>
              <w:t xml:space="preserve">   </w:t>
            </w:r>
          </w:p>
          <w:p w14:paraId="43833215" w14:textId="77777777" w:rsidR="00A75E3A" w:rsidRPr="00D401B7" w:rsidRDefault="00A75E3A" w:rsidP="00A75E3A">
            <w:pPr>
              <w:rPr>
                <w:rFonts w:cs="Arial"/>
                <w:b/>
                <w:highlight w:val="yellow"/>
              </w:rPr>
            </w:pPr>
          </w:p>
          <w:p w14:paraId="1B2526C6" w14:textId="77777777" w:rsidR="00A75E3A" w:rsidRPr="002A78D1" w:rsidRDefault="00A75E3A" w:rsidP="00A75E3A">
            <w:pPr>
              <w:rPr>
                <w:rFonts w:cs="Arial"/>
                <w:b/>
              </w:rPr>
            </w:pPr>
            <w:r w:rsidRPr="002A78D1">
              <w:rPr>
                <w:rFonts w:cs="Arial"/>
                <w:b/>
              </w:rPr>
              <w:t xml:space="preserve">Please Note: if your answer to this question is </w:t>
            </w:r>
            <w:r w:rsidRPr="002A78D1">
              <w:rPr>
                <w:rFonts w:cs="Arial"/>
                <w:b/>
                <w:u w:val="single"/>
              </w:rPr>
              <w:t>No</w:t>
            </w:r>
            <w:r w:rsidRPr="002A78D1">
              <w:rPr>
                <w:rFonts w:cs="Arial"/>
                <w:b/>
              </w:rPr>
              <w:t xml:space="preserve"> or N/A please provide full details  </w:t>
            </w:r>
          </w:p>
          <w:p w14:paraId="7B4D36EB" w14:textId="77777777" w:rsidR="00A75E3A" w:rsidRPr="00D401B7" w:rsidRDefault="00A75E3A" w:rsidP="00A75E3A">
            <w:pPr>
              <w:rPr>
                <w:rFonts w:eastAsia="Calibri" w:cs="Arial"/>
                <w:b/>
                <w:color w:val="000000"/>
                <w:lang w:eastAsia="en-GB"/>
              </w:rPr>
            </w:pPr>
          </w:p>
        </w:tc>
        <w:tc>
          <w:tcPr>
            <w:tcW w:w="1560" w:type="dxa"/>
          </w:tcPr>
          <w:p w14:paraId="5C40D007" w14:textId="77777777" w:rsidR="00A75E3A" w:rsidRPr="002A78D1" w:rsidRDefault="00A75E3A" w:rsidP="00A75E3A">
            <w:pPr>
              <w:keepNext/>
              <w:suppressAutoHyphens/>
              <w:autoSpaceDN w:val="0"/>
              <w:textAlignment w:val="baseline"/>
              <w:rPr>
                <w:rFonts w:eastAsia="Calibri" w:cs="Arial"/>
                <w:color w:val="000000"/>
                <w:lang w:eastAsia="en-GB"/>
              </w:rPr>
            </w:pPr>
            <w:r w:rsidRPr="002A78D1">
              <w:rPr>
                <w:rFonts w:eastAsia="Calibri" w:cs="Arial"/>
                <w:color w:val="000000"/>
                <w:lang w:eastAsia="en-GB"/>
              </w:rPr>
              <w:t>PASS/FAIL</w:t>
            </w:r>
          </w:p>
        </w:tc>
        <w:tc>
          <w:tcPr>
            <w:tcW w:w="1417" w:type="dxa"/>
          </w:tcPr>
          <w:p w14:paraId="3D7983B8" w14:textId="77777777" w:rsidR="00A75E3A" w:rsidRPr="002A78D1" w:rsidRDefault="00A75E3A" w:rsidP="00A75E3A">
            <w:pPr>
              <w:keepNext/>
              <w:suppressAutoHyphens/>
              <w:autoSpaceDN w:val="0"/>
              <w:textAlignment w:val="baseline"/>
              <w:rPr>
                <w:rFonts w:eastAsia="Calibri" w:cs="Arial"/>
                <w:color w:val="000000"/>
                <w:lang w:eastAsia="en-GB"/>
              </w:rPr>
            </w:pPr>
            <w:r w:rsidRPr="002A78D1">
              <w:rPr>
                <w:rFonts w:eastAsia="Calibri" w:cs="Arial"/>
                <w:color w:val="000000"/>
                <w:lang w:eastAsia="en-GB"/>
              </w:rPr>
              <w:t>PASS/FAIL</w:t>
            </w:r>
          </w:p>
        </w:tc>
      </w:tr>
      <w:tr w:rsidR="00A75E3A" w:rsidRPr="00D401B7" w14:paraId="61DDA592" w14:textId="77777777" w:rsidTr="007773FF">
        <w:trPr>
          <w:trHeight w:val="916"/>
        </w:trPr>
        <w:tc>
          <w:tcPr>
            <w:tcW w:w="534" w:type="dxa"/>
          </w:tcPr>
          <w:p w14:paraId="30AC7A5C" w14:textId="77777777" w:rsidR="00A75E3A" w:rsidRPr="00D401B7" w:rsidRDefault="00A75E3A" w:rsidP="00A75E3A">
            <w:pPr>
              <w:keepNext/>
              <w:suppressAutoHyphens/>
              <w:autoSpaceDN w:val="0"/>
              <w:jc w:val="both"/>
              <w:textAlignment w:val="baseline"/>
              <w:rPr>
                <w:rFonts w:eastAsia="Calibri" w:cs="Arial"/>
                <w:color w:val="000000"/>
                <w:lang w:eastAsia="en-GB"/>
              </w:rPr>
            </w:pPr>
            <w:r>
              <w:rPr>
                <w:rFonts w:eastAsia="Calibri" w:cs="Arial"/>
                <w:color w:val="000000"/>
                <w:lang w:eastAsia="en-GB"/>
              </w:rPr>
              <w:t>2</w:t>
            </w:r>
          </w:p>
        </w:tc>
        <w:tc>
          <w:tcPr>
            <w:tcW w:w="5811" w:type="dxa"/>
          </w:tcPr>
          <w:p w14:paraId="63DEDFAE" w14:textId="77777777" w:rsidR="00A75E3A" w:rsidRPr="002A78D1" w:rsidRDefault="002A78D1" w:rsidP="00A75E3A">
            <w:pPr>
              <w:pStyle w:val="Body"/>
              <w:tabs>
                <w:tab w:val="clear" w:pos="851"/>
                <w:tab w:val="clear" w:pos="1843"/>
                <w:tab w:val="clear" w:pos="3119"/>
                <w:tab w:val="clear" w:pos="4253"/>
              </w:tabs>
              <w:ind w:left="0" w:firstLine="0"/>
              <w:rPr>
                <w:rFonts w:cs="Arial"/>
                <w:sz w:val="22"/>
                <w:szCs w:val="22"/>
              </w:rPr>
            </w:pPr>
            <w:r w:rsidRPr="002A78D1">
              <w:rPr>
                <w:rFonts w:cs="Arial"/>
                <w:sz w:val="22"/>
                <w:szCs w:val="22"/>
              </w:rPr>
              <w:t xml:space="preserve">Please confirm the concession is able to provide </w:t>
            </w:r>
            <w:r>
              <w:rPr>
                <w:rFonts w:cs="Arial"/>
                <w:sz w:val="22"/>
                <w:szCs w:val="22"/>
              </w:rPr>
              <w:t xml:space="preserve">evidence of </w:t>
            </w:r>
            <w:r w:rsidRPr="002A78D1">
              <w:rPr>
                <w:rFonts w:cs="Arial"/>
                <w:sz w:val="22"/>
                <w:szCs w:val="22"/>
              </w:rPr>
              <w:t>insurance for public liability of minimum £5m</w:t>
            </w:r>
          </w:p>
          <w:p w14:paraId="78380241" w14:textId="77777777" w:rsidR="00A75E3A" w:rsidRPr="002A78D1" w:rsidRDefault="00A75E3A" w:rsidP="00A75E3A">
            <w:pPr>
              <w:pStyle w:val="Body"/>
              <w:tabs>
                <w:tab w:val="clear" w:pos="851"/>
                <w:tab w:val="clear" w:pos="1843"/>
                <w:tab w:val="clear" w:pos="3119"/>
                <w:tab w:val="clear" w:pos="4253"/>
              </w:tabs>
              <w:ind w:left="0" w:firstLine="0"/>
              <w:rPr>
                <w:rFonts w:cs="Arial"/>
                <w:sz w:val="22"/>
                <w:szCs w:val="22"/>
              </w:rPr>
            </w:pPr>
          </w:p>
          <w:p w14:paraId="17BB74F9" w14:textId="77777777" w:rsidR="00A75E3A" w:rsidRPr="002A78D1" w:rsidRDefault="00A75E3A" w:rsidP="00A75E3A">
            <w:pPr>
              <w:pStyle w:val="Body"/>
              <w:tabs>
                <w:tab w:val="clear" w:pos="851"/>
                <w:tab w:val="clear" w:pos="1843"/>
                <w:tab w:val="clear" w:pos="3119"/>
                <w:tab w:val="clear" w:pos="4253"/>
              </w:tabs>
              <w:ind w:left="0" w:firstLine="33"/>
              <w:rPr>
                <w:rFonts w:cs="Arial"/>
                <w:sz w:val="22"/>
                <w:szCs w:val="22"/>
              </w:rPr>
            </w:pPr>
          </w:p>
          <w:p w14:paraId="0D832397" w14:textId="77777777" w:rsidR="00A75E3A" w:rsidRPr="002A78D1" w:rsidRDefault="00A75E3A" w:rsidP="00A75E3A">
            <w:pPr>
              <w:pStyle w:val="Body"/>
              <w:tabs>
                <w:tab w:val="clear" w:pos="851"/>
                <w:tab w:val="clear" w:pos="1843"/>
                <w:tab w:val="clear" w:pos="3119"/>
                <w:tab w:val="clear" w:pos="4253"/>
              </w:tabs>
              <w:ind w:left="0" w:firstLine="33"/>
              <w:rPr>
                <w:rFonts w:cs="Arial"/>
                <w:sz w:val="22"/>
                <w:szCs w:val="22"/>
              </w:rPr>
            </w:pPr>
            <w:r w:rsidRPr="002A78D1">
              <w:rPr>
                <w:rFonts w:cs="Arial"/>
                <w:b/>
                <w:sz w:val="22"/>
                <w:szCs w:val="22"/>
              </w:rPr>
              <w:t>Select one box</w:t>
            </w:r>
            <w:r w:rsidRPr="002A78D1">
              <w:rPr>
                <w:rFonts w:cs="Arial"/>
                <w:b/>
                <w:sz w:val="22"/>
                <w:szCs w:val="22"/>
              </w:rPr>
              <w:tab/>
              <w:t xml:space="preserve">Yes </w:t>
            </w:r>
            <w:r w:rsidRPr="002A78D1">
              <w:rPr>
                <w:rFonts w:cs="Arial"/>
                <w:b/>
                <w:sz w:val="22"/>
                <w:szCs w:val="22"/>
              </w:rPr>
              <w:sym w:font="Wingdings" w:char="F071"/>
            </w:r>
            <w:r w:rsidRPr="002A78D1">
              <w:rPr>
                <w:rFonts w:cs="Arial"/>
                <w:b/>
                <w:sz w:val="22"/>
                <w:szCs w:val="22"/>
              </w:rPr>
              <w:t xml:space="preserve">   No </w:t>
            </w:r>
            <w:r w:rsidRPr="002A78D1">
              <w:rPr>
                <w:rFonts w:cs="Arial"/>
                <w:b/>
                <w:sz w:val="22"/>
                <w:szCs w:val="22"/>
              </w:rPr>
              <w:sym w:font="Wingdings" w:char="F071"/>
            </w:r>
            <w:r w:rsidRPr="002A78D1">
              <w:rPr>
                <w:rFonts w:cs="Arial"/>
                <w:sz w:val="22"/>
                <w:szCs w:val="22"/>
              </w:rPr>
              <w:t xml:space="preserve">   </w:t>
            </w:r>
          </w:p>
          <w:p w14:paraId="7AF914FE" w14:textId="77777777" w:rsidR="00A75E3A" w:rsidRPr="002A78D1" w:rsidRDefault="00A75E3A" w:rsidP="00A75E3A">
            <w:pPr>
              <w:rPr>
                <w:rFonts w:cs="Arial"/>
                <w:b/>
              </w:rPr>
            </w:pPr>
          </w:p>
          <w:p w14:paraId="40A75CDE" w14:textId="77777777" w:rsidR="00A75E3A" w:rsidRPr="00D401B7" w:rsidRDefault="00A75E3A" w:rsidP="00A75E3A">
            <w:pPr>
              <w:rPr>
                <w:rFonts w:cs="Arial"/>
              </w:rPr>
            </w:pPr>
            <w:r w:rsidRPr="002A78D1">
              <w:rPr>
                <w:rFonts w:cs="Arial"/>
                <w:b/>
              </w:rPr>
              <w:t xml:space="preserve">Please Note: if your answer to this question is </w:t>
            </w:r>
            <w:r w:rsidRPr="002A78D1">
              <w:rPr>
                <w:rFonts w:cs="Arial"/>
                <w:b/>
                <w:u w:val="single"/>
              </w:rPr>
              <w:t>No</w:t>
            </w:r>
            <w:r w:rsidRPr="002A78D1">
              <w:rPr>
                <w:rFonts w:cs="Arial"/>
                <w:b/>
              </w:rPr>
              <w:t xml:space="preserve"> then this will be deemed a </w:t>
            </w:r>
            <w:r w:rsidRPr="002A78D1">
              <w:rPr>
                <w:rFonts w:cs="Arial"/>
                <w:b/>
                <w:u w:val="single"/>
              </w:rPr>
              <w:t>Fail</w:t>
            </w:r>
            <w:r w:rsidRPr="002A78D1">
              <w:rPr>
                <w:rFonts w:cs="Arial"/>
                <w:b/>
              </w:rPr>
              <w:t xml:space="preserve"> and your Quotation will not be considered further</w:t>
            </w:r>
            <w:r w:rsidRPr="002A78D1">
              <w:rPr>
                <w:rFonts w:cs="Arial"/>
              </w:rPr>
              <w:t>.</w:t>
            </w:r>
          </w:p>
          <w:p w14:paraId="6FA28F94" w14:textId="77777777" w:rsidR="00A75E3A" w:rsidRPr="00D401B7" w:rsidRDefault="00A75E3A" w:rsidP="00A75E3A">
            <w:pPr>
              <w:keepNext/>
              <w:suppressAutoHyphens/>
              <w:autoSpaceDN w:val="0"/>
              <w:jc w:val="both"/>
              <w:textAlignment w:val="baseline"/>
              <w:rPr>
                <w:rFonts w:eastAsia="Calibri" w:cs="Arial"/>
                <w:b/>
                <w:color w:val="000000"/>
                <w:lang w:eastAsia="en-GB"/>
              </w:rPr>
            </w:pPr>
          </w:p>
        </w:tc>
        <w:tc>
          <w:tcPr>
            <w:tcW w:w="1560" w:type="dxa"/>
          </w:tcPr>
          <w:p w14:paraId="4A6B264A" w14:textId="77777777" w:rsidR="00A75E3A" w:rsidRPr="002A78D1" w:rsidRDefault="00A75E3A" w:rsidP="00A75E3A">
            <w:pPr>
              <w:keepNext/>
              <w:suppressAutoHyphens/>
              <w:autoSpaceDN w:val="0"/>
              <w:textAlignment w:val="baseline"/>
              <w:rPr>
                <w:rFonts w:eastAsia="Calibri" w:cs="Arial"/>
                <w:color w:val="000000"/>
                <w:lang w:eastAsia="en-GB"/>
              </w:rPr>
            </w:pPr>
            <w:r w:rsidRPr="002A78D1">
              <w:rPr>
                <w:rFonts w:eastAsia="Calibri" w:cs="Arial"/>
                <w:color w:val="000000"/>
                <w:lang w:eastAsia="en-GB"/>
              </w:rPr>
              <w:t>PASS/FAIL</w:t>
            </w:r>
          </w:p>
        </w:tc>
        <w:tc>
          <w:tcPr>
            <w:tcW w:w="1417" w:type="dxa"/>
          </w:tcPr>
          <w:p w14:paraId="0BA8B2BD" w14:textId="77777777" w:rsidR="00A75E3A" w:rsidRPr="002A78D1" w:rsidRDefault="00A75E3A" w:rsidP="00A75E3A">
            <w:pPr>
              <w:keepNext/>
              <w:suppressAutoHyphens/>
              <w:autoSpaceDN w:val="0"/>
              <w:textAlignment w:val="baseline"/>
              <w:rPr>
                <w:rFonts w:eastAsia="Calibri" w:cs="Arial"/>
                <w:color w:val="000000"/>
                <w:lang w:eastAsia="en-GB"/>
              </w:rPr>
            </w:pPr>
            <w:r w:rsidRPr="002A78D1">
              <w:rPr>
                <w:rFonts w:eastAsia="Calibri" w:cs="Arial"/>
                <w:color w:val="000000"/>
                <w:lang w:eastAsia="en-GB"/>
              </w:rPr>
              <w:t>PASS/FAIL</w:t>
            </w:r>
          </w:p>
        </w:tc>
      </w:tr>
      <w:tr w:rsidR="002A78D1" w:rsidRPr="00D401B7" w14:paraId="7A44B378" w14:textId="77777777" w:rsidTr="00430C25">
        <w:tc>
          <w:tcPr>
            <w:tcW w:w="534" w:type="dxa"/>
          </w:tcPr>
          <w:p w14:paraId="0F25B2A0" w14:textId="77777777" w:rsidR="002A78D1" w:rsidRPr="00D401B7" w:rsidRDefault="002A78D1" w:rsidP="002A78D1">
            <w:pPr>
              <w:spacing w:line="276" w:lineRule="auto"/>
              <w:rPr>
                <w:rFonts w:cs="Arial"/>
              </w:rPr>
            </w:pPr>
            <w:bookmarkStart w:id="59" w:name="_Hlk14355680"/>
            <w:r>
              <w:rPr>
                <w:rFonts w:cs="Arial"/>
              </w:rPr>
              <w:t>3</w:t>
            </w:r>
          </w:p>
        </w:tc>
        <w:tc>
          <w:tcPr>
            <w:tcW w:w="5811" w:type="dxa"/>
          </w:tcPr>
          <w:p w14:paraId="34425CC6" w14:textId="77777777" w:rsidR="002A78D1" w:rsidRPr="002A78D1" w:rsidRDefault="002A78D1" w:rsidP="002A78D1">
            <w:pPr>
              <w:pStyle w:val="Body"/>
              <w:tabs>
                <w:tab w:val="clear" w:pos="851"/>
                <w:tab w:val="clear" w:pos="1843"/>
                <w:tab w:val="clear" w:pos="3119"/>
                <w:tab w:val="clear" w:pos="4253"/>
              </w:tabs>
              <w:ind w:left="0" w:firstLine="0"/>
              <w:rPr>
                <w:rFonts w:cs="Arial"/>
                <w:sz w:val="22"/>
                <w:szCs w:val="22"/>
              </w:rPr>
            </w:pPr>
            <w:r w:rsidRPr="002A78D1">
              <w:rPr>
                <w:rFonts w:cs="Arial"/>
                <w:sz w:val="22"/>
                <w:szCs w:val="22"/>
              </w:rPr>
              <w:t>Please confirm that the concession can provide evidence of up to date inspections of the concession unit e.g. gas, electric, firefighting appliances etc</w:t>
            </w:r>
          </w:p>
          <w:p w14:paraId="70EDD7B1" w14:textId="77777777" w:rsidR="002A78D1" w:rsidRPr="00D401B7" w:rsidRDefault="002A78D1" w:rsidP="002A78D1">
            <w:pPr>
              <w:spacing w:line="276" w:lineRule="auto"/>
              <w:rPr>
                <w:rFonts w:cs="Arial"/>
                <w:b/>
              </w:rPr>
            </w:pPr>
          </w:p>
          <w:p w14:paraId="6F78913E" w14:textId="77777777" w:rsidR="002A78D1" w:rsidRPr="002A78D1" w:rsidRDefault="002A78D1" w:rsidP="002A78D1">
            <w:pPr>
              <w:rPr>
                <w:rFonts w:cs="Arial"/>
                <w:b/>
              </w:rPr>
            </w:pPr>
            <w:r w:rsidRPr="002A78D1">
              <w:rPr>
                <w:rFonts w:cs="Arial"/>
                <w:b/>
              </w:rPr>
              <w:t>Select one box</w:t>
            </w:r>
            <w:r w:rsidRPr="002A78D1">
              <w:rPr>
                <w:rFonts w:cs="Arial"/>
                <w:b/>
              </w:rPr>
              <w:tab/>
              <w:t xml:space="preserve">Yes </w:t>
            </w:r>
            <w:r w:rsidRPr="002A78D1">
              <w:rPr>
                <w:rFonts w:cs="Arial"/>
                <w:b/>
              </w:rPr>
              <w:t xml:space="preserve">   No </w:t>
            </w:r>
            <w:r w:rsidRPr="002A78D1">
              <w:rPr>
                <w:rFonts w:cs="Arial"/>
                <w:b/>
              </w:rPr>
              <w:t xml:space="preserve">   </w:t>
            </w:r>
          </w:p>
          <w:p w14:paraId="7F68DFBF" w14:textId="77777777" w:rsidR="002A78D1" w:rsidRPr="002A78D1" w:rsidRDefault="002A78D1" w:rsidP="002A78D1">
            <w:pPr>
              <w:rPr>
                <w:rFonts w:cs="Arial"/>
                <w:b/>
              </w:rPr>
            </w:pPr>
          </w:p>
          <w:p w14:paraId="755C95B3" w14:textId="77777777" w:rsidR="002A78D1" w:rsidRPr="002A78D1" w:rsidRDefault="002A78D1" w:rsidP="002A78D1">
            <w:pPr>
              <w:pStyle w:val="ListParagraph"/>
              <w:ind w:left="0"/>
              <w:rPr>
                <w:rFonts w:cs="Arial"/>
                <w:b/>
              </w:rPr>
            </w:pPr>
            <w:r w:rsidRPr="002A78D1">
              <w:rPr>
                <w:rFonts w:cs="Arial"/>
                <w:b/>
              </w:rPr>
              <w:t>Please Note: if your answer to this question is No then this will be deemed a Fail and your Quotation will not be considered further.</w:t>
            </w:r>
          </w:p>
          <w:p w14:paraId="7BE7E2D8" w14:textId="77777777" w:rsidR="002A78D1" w:rsidRPr="00D401B7" w:rsidRDefault="002A78D1" w:rsidP="002A78D1">
            <w:pPr>
              <w:pStyle w:val="ListParagraph"/>
              <w:rPr>
                <w:rFonts w:cs="Arial"/>
              </w:rPr>
            </w:pPr>
          </w:p>
        </w:tc>
        <w:tc>
          <w:tcPr>
            <w:tcW w:w="1560" w:type="dxa"/>
          </w:tcPr>
          <w:p w14:paraId="09F66B30" w14:textId="77777777" w:rsidR="002A78D1" w:rsidRPr="00D401B7" w:rsidRDefault="002A78D1" w:rsidP="002A78D1">
            <w:pPr>
              <w:jc w:val="center"/>
              <w:rPr>
                <w:rFonts w:cs="Arial"/>
                <w:highlight w:val="yellow"/>
              </w:rPr>
            </w:pPr>
            <w:r w:rsidRPr="008B4EE4">
              <w:t>PASS/FAIL</w:t>
            </w:r>
          </w:p>
        </w:tc>
        <w:tc>
          <w:tcPr>
            <w:tcW w:w="1417" w:type="dxa"/>
          </w:tcPr>
          <w:p w14:paraId="4D7AC782" w14:textId="77777777" w:rsidR="002A78D1" w:rsidRPr="00D401B7" w:rsidRDefault="002A78D1" w:rsidP="002A78D1">
            <w:pPr>
              <w:jc w:val="center"/>
              <w:rPr>
                <w:rFonts w:cs="Arial"/>
                <w:highlight w:val="yellow"/>
              </w:rPr>
            </w:pPr>
            <w:r w:rsidRPr="008B4EE4">
              <w:t>PASS/FAIL</w:t>
            </w:r>
          </w:p>
        </w:tc>
      </w:tr>
      <w:bookmarkEnd w:id="59"/>
      <w:tr w:rsidR="00B60B2E" w:rsidRPr="00D401B7" w14:paraId="231DFA75" w14:textId="77777777" w:rsidTr="00430C25">
        <w:tc>
          <w:tcPr>
            <w:tcW w:w="534" w:type="dxa"/>
          </w:tcPr>
          <w:p w14:paraId="38A5FC5A" w14:textId="77777777" w:rsidR="00B60B2E" w:rsidRPr="00D401B7" w:rsidRDefault="00B60B2E" w:rsidP="00B60B2E">
            <w:pPr>
              <w:rPr>
                <w:rFonts w:cs="Arial"/>
              </w:rPr>
            </w:pPr>
            <w:r>
              <w:rPr>
                <w:rFonts w:cs="Arial"/>
              </w:rPr>
              <w:t>4</w:t>
            </w:r>
          </w:p>
        </w:tc>
        <w:tc>
          <w:tcPr>
            <w:tcW w:w="5811" w:type="dxa"/>
          </w:tcPr>
          <w:p w14:paraId="52CEE8FA" w14:textId="77777777" w:rsidR="00B60B2E" w:rsidRPr="00B60B2E" w:rsidRDefault="00B60B2E" w:rsidP="00B60B2E">
            <w:pPr>
              <w:pStyle w:val="Body"/>
              <w:tabs>
                <w:tab w:val="clear" w:pos="851"/>
                <w:tab w:val="clear" w:pos="1843"/>
                <w:tab w:val="clear" w:pos="3119"/>
                <w:tab w:val="clear" w:pos="4253"/>
              </w:tabs>
              <w:ind w:left="0" w:firstLine="0"/>
              <w:rPr>
                <w:rFonts w:cs="Arial"/>
                <w:sz w:val="22"/>
                <w:szCs w:val="22"/>
              </w:rPr>
            </w:pPr>
            <w:r w:rsidRPr="00B60B2E">
              <w:rPr>
                <w:rFonts w:cs="Arial"/>
                <w:sz w:val="22"/>
                <w:szCs w:val="22"/>
              </w:rPr>
              <w:t>Please confirm the concession has enclosed internal and external photographs of the concession unit to be used?</w:t>
            </w:r>
            <w:r w:rsidR="00E96998">
              <w:rPr>
                <w:rFonts w:cs="Arial"/>
                <w:sz w:val="22"/>
                <w:szCs w:val="22"/>
              </w:rPr>
              <w:t xml:space="preserve"> </w:t>
            </w:r>
            <w:r w:rsidR="00E96998" w:rsidRPr="00E96998">
              <w:rPr>
                <w:rFonts w:cs="Arial"/>
                <w:sz w:val="22"/>
                <w:szCs w:val="22"/>
                <w:highlight w:val="yellow"/>
              </w:rPr>
              <w:t>(please provide your photos with the bid)</w:t>
            </w:r>
          </w:p>
          <w:p w14:paraId="66CCA851" w14:textId="77777777" w:rsidR="00B60B2E" w:rsidRDefault="00B60B2E" w:rsidP="00B60B2E">
            <w:pPr>
              <w:pStyle w:val="Body"/>
              <w:tabs>
                <w:tab w:val="clear" w:pos="851"/>
                <w:tab w:val="clear" w:pos="1843"/>
                <w:tab w:val="clear" w:pos="3119"/>
                <w:tab w:val="clear" w:pos="4253"/>
              </w:tabs>
              <w:ind w:left="0" w:firstLine="0"/>
              <w:rPr>
                <w:rFonts w:cs="Arial"/>
                <w:sz w:val="22"/>
                <w:szCs w:val="22"/>
                <w:highlight w:val="yellow"/>
              </w:rPr>
            </w:pPr>
          </w:p>
          <w:p w14:paraId="54622209" w14:textId="77777777" w:rsidR="00B60B2E" w:rsidRPr="00B60B2E" w:rsidRDefault="00B60B2E" w:rsidP="00B60B2E">
            <w:pPr>
              <w:pStyle w:val="Body"/>
              <w:ind w:left="0" w:firstLine="0"/>
              <w:rPr>
                <w:rFonts w:cs="Arial"/>
                <w:sz w:val="22"/>
                <w:szCs w:val="22"/>
              </w:rPr>
            </w:pPr>
            <w:r w:rsidRPr="00B60B2E">
              <w:rPr>
                <w:rFonts w:cs="Arial"/>
                <w:sz w:val="22"/>
                <w:szCs w:val="22"/>
              </w:rPr>
              <w:t>Select one box</w:t>
            </w:r>
            <w:r w:rsidRPr="00B60B2E">
              <w:rPr>
                <w:rFonts w:cs="Arial"/>
                <w:sz w:val="22"/>
                <w:szCs w:val="22"/>
              </w:rPr>
              <w:tab/>
              <w:t xml:space="preserve">Yes </w:t>
            </w:r>
            <w:r w:rsidRPr="00B60B2E">
              <w:rPr>
                <w:rFonts w:cs="Arial"/>
                <w:sz w:val="22"/>
                <w:szCs w:val="22"/>
              </w:rPr>
              <w:t xml:space="preserve">   No </w:t>
            </w:r>
            <w:r w:rsidRPr="00B60B2E">
              <w:rPr>
                <w:rFonts w:cs="Arial"/>
                <w:sz w:val="22"/>
                <w:szCs w:val="22"/>
              </w:rPr>
              <w:t xml:space="preserve">   </w:t>
            </w:r>
          </w:p>
          <w:p w14:paraId="53C0A1B7" w14:textId="77777777" w:rsidR="00B60B2E" w:rsidRPr="00B60B2E" w:rsidRDefault="00B60B2E" w:rsidP="00B60B2E">
            <w:pPr>
              <w:pStyle w:val="Body"/>
              <w:rPr>
                <w:rFonts w:cs="Arial"/>
                <w:sz w:val="22"/>
                <w:szCs w:val="22"/>
              </w:rPr>
            </w:pPr>
          </w:p>
          <w:p w14:paraId="2008B948" w14:textId="77777777" w:rsidR="00B60B2E" w:rsidRPr="00B60B2E" w:rsidRDefault="00B60B2E" w:rsidP="00B60B2E">
            <w:pPr>
              <w:pStyle w:val="Body"/>
              <w:tabs>
                <w:tab w:val="clear" w:pos="851"/>
                <w:tab w:val="clear" w:pos="1843"/>
                <w:tab w:val="clear" w:pos="3119"/>
                <w:tab w:val="clear" w:pos="4253"/>
              </w:tabs>
              <w:ind w:left="0" w:firstLine="0"/>
              <w:rPr>
                <w:rFonts w:cs="Arial"/>
                <w:b/>
                <w:sz w:val="22"/>
                <w:szCs w:val="22"/>
                <w:highlight w:val="yellow"/>
              </w:rPr>
            </w:pPr>
            <w:r w:rsidRPr="00B60B2E">
              <w:rPr>
                <w:rFonts w:cs="Arial"/>
                <w:b/>
                <w:sz w:val="22"/>
                <w:szCs w:val="22"/>
              </w:rPr>
              <w:t>Please Note: if your answer to this question is No then this will be deemed a Fail and your Quotation will not be considered further.</w:t>
            </w:r>
          </w:p>
          <w:p w14:paraId="09B8C3CB" w14:textId="77777777" w:rsidR="00B60B2E" w:rsidRDefault="00B60B2E" w:rsidP="00B60B2E">
            <w:pPr>
              <w:pStyle w:val="Body"/>
              <w:tabs>
                <w:tab w:val="clear" w:pos="851"/>
                <w:tab w:val="clear" w:pos="1843"/>
                <w:tab w:val="clear" w:pos="3119"/>
                <w:tab w:val="clear" w:pos="4253"/>
              </w:tabs>
              <w:ind w:left="0" w:firstLine="0"/>
              <w:rPr>
                <w:rFonts w:cs="Arial"/>
                <w:sz w:val="22"/>
                <w:szCs w:val="22"/>
                <w:highlight w:val="yellow"/>
              </w:rPr>
            </w:pPr>
          </w:p>
          <w:p w14:paraId="103C04E9" w14:textId="77777777" w:rsidR="00B60B2E" w:rsidRPr="00D401B7" w:rsidRDefault="00B60B2E" w:rsidP="00B60B2E">
            <w:pPr>
              <w:pStyle w:val="Body"/>
              <w:tabs>
                <w:tab w:val="clear" w:pos="851"/>
                <w:tab w:val="clear" w:pos="1843"/>
                <w:tab w:val="clear" w:pos="3119"/>
                <w:tab w:val="clear" w:pos="4253"/>
              </w:tabs>
              <w:ind w:left="0" w:firstLine="0"/>
              <w:rPr>
                <w:rFonts w:cs="Arial"/>
                <w:sz w:val="22"/>
                <w:szCs w:val="22"/>
                <w:highlight w:val="yellow"/>
              </w:rPr>
            </w:pPr>
          </w:p>
        </w:tc>
        <w:tc>
          <w:tcPr>
            <w:tcW w:w="1560" w:type="dxa"/>
          </w:tcPr>
          <w:p w14:paraId="69952107" w14:textId="77777777" w:rsidR="00B60B2E" w:rsidRPr="00D401B7" w:rsidRDefault="00B60B2E" w:rsidP="00B60B2E">
            <w:pPr>
              <w:jc w:val="center"/>
              <w:rPr>
                <w:rFonts w:cs="Arial"/>
                <w:highlight w:val="yellow"/>
              </w:rPr>
            </w:pPr>
            <w:r w:rsidRPr="008B4EE4">
              <w:t>PASS/FAIL</w:t>
            </w:r>
          </w:p>
        </w:tc>
        <w:tc>
          <w:tcPr>
            <w:tcW w:w="1417" w:type="dxa"/>
          </w:tcPr>
          <w:p w14:paraId="19210733" w14:textId="77777777" w:rsidR="00B60B2E" w:rsidRPr="00D401B7" w:rsidRDefault="00B60B2E" w:rsidP="00B60B2E">
            <w:pPr>
              <w:jc w:val="center"/>
              <w:rPr>
                <w:rFonts w:cs="Arial"/>
                <w:highlight w:val="yellow"/>
              </w:rPr>
            </w:pPr>
            <w:r w:rsidRPr="008B4EE4">
              <w:t>PASS/FAIL</w:t>
            </w:r>
          </w:p>
        </w:tc>
      </w:tr>
      <w:tr w:rsidR="00B60B2E" w:rsidRPr="00D401B7" w14:paraId="0FBF2C2C" w14:textId="77777777" w:rsidTr="00430C25">
        <w:tc>
          <w:tcPr>
            <w:tcW w:w="534" w:type="dxa"/>
          </w:tcPr>
          <w:p w14:paraId="501E268E" w14:textId="77777777" w:rsidR="00B60B2E" w:rsidRPr="00D401B7" w:rsidRDefault="00B60B2E" w:rsidP="00B60B2E">
            <w:pPr>
              <w:rPr>
                <w:rFonts w:cs="Arial"/>
              </w:rPr>
            </w:pPr>
            <w:r>
              <w:rPr>
                <w:rFonts w:cs="Arial"/>
              </w:rPr>
              <w:t>5</w:t>
            </w:r>
          </w:p>
        </w:tc>
        <w:tc>
          <w:tcPr>
            <w:tcW w:w="5811" w:type="dxa"/>
          </w:tcPr>
          <w:p w14:paraId="2FB9FD70" w14:textId="77777777" w:rsidR="00B60B2E" w:rsidRDefault="00B60B2E" w:rsidP="00B60B2E">
            <w:pPr>
              <w:pStyle w:val="Body"/>
              <w:tabs>
                <w:tab w:val="clear" w:pos="851"/>
                <w:tab w:val="clear" w:pos="1843"/>
                <w:tab w:val="clear" w:pos="3119"/>
                <w:tab w:val="clear" w:pos="4253"/>
              </w:tabs>
              <w:ind w:left="0" w:firstLine="0"/>
              <w:rPr>
                <w:rFonts w:cs="Arial"/>
                <w:sz w:val="22"/>
                <w:szCs w:val="22"/>
              </w:rPr>
            </w:pPr>
            <w:r w:rsidRPr="00B60B2E">
              <w:rPr>
                <w:rFonts w:cs="Arial"/>
                <w:sz w:val="22"/>
                <w:szCs w:val="22"/>
              </w:rPr>
              <w:t>Please confirm all staff employed to handle food have completed food hygiene training and that certificates can be provided?</w:t>
            </w:r>
          </w:p>
          <w:p w14:paraId="0D3C8217" w14:textId="77777777" w:rsidR="00B60B2E" w:rsidRDefault="00B60B2E" w:rsidP="00B60B2E">
            <w:pPr>
              <w:pStyle w:val="Body"/>
              <w:tabs>
                <w:tab w:val="clear" w:pos="851"/>
                <w:tab w:val="clear" w:pos="1843"/>
                <w:tab w:val="clear" w:pos="3119"/>
                <w:tab w:val="clear" w:pos="4253"/>
              </w:tabs>
              <w:ind w:left="0" w:firstLine="0"/>
              <w:rPr>
                <w:rFonts w:cs="Arial"/>
                <w:sz w:val="22"/>
                <w:szCs w:val="22"/>
              </w:rPr>
            </w:pPr>
          </w:p>
          <w:p w14:paraId="65575C02" w14:textId="77777777" w:rsidR="00B60B2E" w:rsidRPr="00B60B2E" w:rsidRDefault="00B60B2E" w:rsidP="00B60B2E">
            <w:pPr>
              <w:pStyle w:val="Body"/>
              <w:ind w:left="0" w:firstLine="0"/>
              <w:rPr>
                <w:rFonts w:cs="Arial"/>
                <w:sz w:val="22"/>
                <w:szCs w:val="22"/>
              </w:rPr>
            </w:pPr>
            <w:r w:rsidRPr="00B60B2E">
              <w:rPr>
                <w:rFonts w:cs="Arial"/>
                <w:sz w:val="22"/>
                <w:szCs w:val="22"/>
              </w:rPr>
              <w:t>Select one box</w:t>
            </w:r>
            <w:r w:rsidRPr="00B60B2E">
              <w:rPr>
                <w:rFonts w:cs="Arial"/>
                <w:sz w:val="22"/>
                <w:szCs w:val="22"/>
              </w:rPr>
              <w:tab/>
              <w:t xml:space="preserve">Yes </w:t>
            </w:r>
            <w:r w:rsidRPr="00B60B2E">
              <w:rPr>
                <w:rFonts w:cs="Arial"/>
                <w:sz w:val="22"/>
                <w:szCs w:val="22"/>
              </w:rPr>
              <w:t xml:space="preserve">   No </w:t>
            </w:r>
            <w:r w:rsidRPr="00B60B2E">
              <w:rPr>
                <w:rFonts w:cs="Arial"/>
                <w:sz w:val="22"/>
                <w:szCs w:val="22"/>
              </w:rPr>
              <w:t xml:space="preserve">   </w:t>
            </w:r>
          </w:p>
          <w:p w14:paraId="6371A6A5" w14:textId="77777777" w:rsidR="00B60B2E" w:rsidRPr="00B60B2E" w:rsidRDefault="00B60B2E" w:rsidP="00B60B2E">
            <w:pPr>
              <w:pStyle w:val="Body"/>
              <w:rPr>
                <w:rFonts w:cs="Arial"/>
                <w:sz w:val="22"/>
                <w:szCs w:val="22"/>
              </w:rPr>
            </w:pPr>
          </w:p>
          <w:p w14:paraId="1A12F3B1" w14:textId="77777777" w:rsidR="00B60B2E" w:rsidRPr="00B60B2E" w:rsidRDefault="00B60B2E" w:rsidP="00B60B2E">
            <w:pPr>
              <w:pStyle w:val="Body"/>
              <w:tabs>
                <w:tab w:val="clear" w:pos="851"/>
                <w:tab w:val="clear" w:pos="1843"/>
                <w:tab w:val="clear" w:pos="3119"/>
                <w:tab w:val="clear" w:pos="4253"/>
              </w:tabs>
              <w:ind w:left="0" w:firstLine="0"/>
              <w:rPr>
                <w:rFonts w:cs="Arial"/>
                <w:b/>
                <w:sz w:val="22"/>
                <w:szCs w:val="22"/>
                <w:highlight w:val="yellow"/>
              </w:rPr>
            </w:pPr>
            <w:r w:rsidRPr="00B60B2E">
              <w:rPr>
                <w:rFonts w:cs="Arial"/>
                <w:b/>
                <w:sz w:val="22"/>
                <w:szCs w:val="22"/>
              </w:rPr>
              <w:t>Please Note: if your answer to this question is No then this will be deemed a Fail and your Quotation will not be considered further.</w:t>
            </w:r>
          </w:p>
          <w:p w14:paraId="641B886B" w14:textId="77777777" w:rsidR="00B60B2E" w:rsidRPr="00D401B7" w:rsidRDefault="00B60B2E" w:rsidP="00B60B2E">
            <w:pPr>
              <w:pStyle w:val="Body"/>
              <w:tabs>
                <w:tab w:val="clear" w:pos="851"/>
                <w:tab w:val="clear" w:pos="1843"/>
                <w:tab w:val="clear" w:pos="3119"/>
                <w:tab w:val="clear" w:pos="4253"/>
              </w:tabs>
              <w:ind w:left="0" w:firstLine="0"/>
              <w:rPr>
                <w:rFonts w:cs="Arial"/>
                <w:sz w:val="22"/>
                <w:szCs w:val="22"/>
                <w:highlight w:val="yellow"/>
              </w:rPr>
            </w:pPr>
          </w:p>
        </w:tc>
        <w:tc>
          <w:tcPr>
            <w:tcW w:w="1560" w:type="dxa"/>
          </w:tcPr>
          <w:p w14:paraId="0F4D56C7" w14:textId="77777777" w:rsidR="00B60B2E" w:rsidRPr="00D401B7" w:rsidRDefault="00B60B2E" w:rsidP="00B60B2E">
            <w:pPr>
              <w:jc w:val="center"/>
              <w:rPr>
                <w:rFonts w:cs="Arial"/>
                <w:highlight w:val="yellow"/>
              </w:rPr>
            </w:pPr>
            <w:r w:rsidRPr="008B4EE4">
              <w:t>PASS/FAIL</w:t>
            </w:r>
          </w:p>
        </w:tc>
        <w:tc>
          <w:tcPr>
            <w:tcW w:w="1417" w:type="dxa"/>
          </w:tcPr>
          <w:p w14:paraId="2506C4F8" w14:textId="77777777" w:rsidR="00B60B2E" w:rsidRPr="00D401B7" w:rsidRDefault="00B60B2E" w:rsidP="00B60B2E">
            <w:pPr>
              <w:jc w:val="center"/>
              <w:rPr>
                <w:rFonts w:cs="Arial"/>
                <w:highlight w:val="yellow"/>
              </w:rPr>
            </w:pPr>
            <w:r w:rsidRPr="008B4EE4">
              <w:t>PASS/FAIL</w:t>
            </w:r>
          </w:p>
        </w:tc>
      </w:tr>
      <w:tr w:rsidR="00B60B2E" w:rsidRPr="00D401B7" w14:paraId="21C8171F" w14:textId="77777777" w:rsidTr="00430C25">
        <w:tc>
          <w:tcPr>
            <w:tcW w:w="534" w:type="dxa"/>
          </w:tcPr>
          <w:p w14:paraId="340E51CD" w14:textId="77777777" w:rsidR="00B60B2E" w:rsidRPr="00D401B7" w:rsidRDefault="00B60B2E" w:rsidP="00B60B2E">
            <w:pPr>
              <w:rPr>
                <w:rFonts w:cs="Arial"/>
              </w:rPr>
            </w:pPr>
            <w:r>
              <w:rPr>
                <w:rFonts w:cs="Arial"/>
              </w:rPr>
              <w:lastRenderedPageBreak/>
              <w:t>6</w:t>
            </w:r>
          </w:p>
        </w:tc>
        <w:tc>
          <w:tcPr>
            <w:tcW w:w="5811" w:type="dxa"/>
          </w:tcPr>
          <w:p w14:paraId="2464F9B2" w14:textId="77777777" w:rsidR="00B60B2E" w:rsidRDefault="00B60B2E" w:rsidP="00B60B2E">
            <w:pPr>
              <w:rPr>
                <w:rFonts w:cs="Arial"/>
              </w:rPr>
            </w:pPr>
            <w:r w:rsidRPr="00B60B2E">
              <w:rPr>
                <w:rFonts w:cs="Arial"/>
              </w:rPr>
              <w:t>Please provide details of your arrangements for the following:</w:t>
            </w:r>
          </w:p>
          <w:p w14:paraId="50CBDB6F" w14:textId="77777777" w:rsidR="00B60B2E" w:rsidRPr="00B60B2E" w:rsidRDefault="00B60B2E" w:rsidP="002340BD">
            <w:pPr>
              <w:pStyle w:val="ListParagraph"/>
              <w:numPr>
                <w:ilvl w:val="0"/>
                <w:numId w:val="20"/>
              </w:numPr>
              <w:rPr>
                <w:rFonts w:cs="Arial"/>
              </w:rPr>
            </w:pPr>
            <w:r w:rsidRPr="00B60B2E">
              <w:rPr>
                <w:rFonts w:cs="Arial"/>
              </w:rPr>
              <w:t>Quality Assurance</w:t>
            </w:r>
          </w:p>
          <w:p w14:paraId="37AE0CE3" w14:textId="77777777" w:rsidR="00B60B2E" w:rsidRDefault="00B60B2E" w:rsidP="002340BD">
            <w:pPr>
              <w:pStyle w:val="ListParagraph"/>
              <w:numPr>
                <w:ilvl w:val="0"/>
                <w:numId w:val="20"/>
              </w:numPr>
              <w:rPr>
                <w:rFonts w:cs="Arial"/>
              </w:rPr>
            </w:pPr>
            <w:r w:rsidRPr="00B60B2E">
              <w:rPr>
                <w:rFonts w:cs="Arial"/>
              </w:rPr>
              <w:t>How you manage the performance of your sub-contractors (where applicable)</w:t>
            </w:r>
          </w:p>
          <w:p w14:paraId="2B3138F5" w14:textId="77777777" w:rsidR="00B60B2E" w:rsidRDefault="00B60B2E" w:rsidP="002340BD">
            <w:pPr>
              <w:pStyle w:val="ListParagraph"/>
              <w:numPr>
                <w:ilvl w:val="0"/>
                <w:numId w:val="20"/>
              </w:numPr>
              <w:rPr>
                <w:rFonts w:cs="Arial"/>
              </w:rPr>
            </w:pPr>
            <w:r>
              <w:rPr>
                <w:rFonts w:cs="Arial"/>
              </w:rPr>
              <w:t>Traceability of food or ingredients</w:t>
            </w:r>
          </w:p>
          <w:p w14:paraId="1A62D657" w14:textId="77777777" w:rsidR="002340BD" w:rsidRDefault="002340BD" w:rsidP="002340BD">
            <w:pPr>
              <w:pStyle w:val="ListParagraph"/>
              <w:numPr>
                <w:ilvl w:val="0"/>
                <w:numId w:val="20"/>
              </w:numPr>
              <w:rPr>
                <w:rFonts w:cs="Arial"/>
              </w:rPr>
            </w:pPr>
            <w:r>
              <w:rPr>
                <w:rFonts w:cs="Arial"/>
              </w:rPr>
              <w:t>Safe handling and storage of food</w:t>
            </w:r>
          </w:p>
          <w:p w14:paraId="5CC57815" w14:textId="77777777" w:rsidR="00B60B2E" w:rsidRPr="00B60B2E" w:rsidRDefault="00B60B2E" w:rsidP="002340BD">
            <w:pPr>
              <w:pStyle w:val="ListParagraph"/>
              <w:numPr>
                <w:ilvl w:val="0"/>
                <w:numId w:val="20"/>
              </w:numPr>
              <w:rPr>
                <w:rFonts w:cs="Arial"/>
              </w:rPr>
            </w:pPr>
            <w:r>
              <w:rPr>
                <w:rFonts w:cs="Arial"/>
              </w:rPr>
              <w:t>Handling of customer complaints</w:t>
            </w:r>
          </w:p>
          <w:p w14:paraId="1E9CAB7A" w14:textId="77777777" w:rsidR="00B60B2E" w:rsidRPr="00B60B2E" w:rsidRDefault="00B60B2E" w:rsidP="00B60B2E">
            <w:pPr>
              <w:ind w:left="360"/>
              <w:rPr>
                <w:rFonts w:cs="Arial"/>
                <w:b/>
              </w:rPr>
            </w:pPr>
          </w:p>
        </w:tc>
        <w:tc>
          <w:tcPr>
            <w:tcW w:w="1560" w:type="dxa"/>
          </w:tcPr>
          <w:p w14:paraId="7B6B25BB" w14:textId="77777777" w:rsidR="00B60B2E" w:rsidRPr="00B60B2E" w:rsidRDefault="00B60B2E" w:rsidP="00B60B2E">
            <w:pPr>
              <w:jc w:val="center"/>
              <w:rPr>
                <w:rFonts w:cs="Arial"/>
              </w:rPr>
            </w:pPr>
          </w:p>
          <w:p w14:paraId="589382E6" w14:textId="77777777" w:rsidR="00B60B2E" w:rsidRPr="00B60B2E" w:rsidRDefault="00B60B2E" w:rsidP="00B60B2E">
            <w:pPr>
              <w:jc w:val="center"/>
              <w:rPr>
                <w:rFonts w:cs="Arial"/>
              </w:rPr>
            </w:pPr>
            <w:r w:rsidRPr="00B60B2E">
              <w:rPr>
                <w:rFonts w:cs="Arial"/>
              </w:rPr>
              <w:t>2</w:t>
            </w:r>
            <w:r w:rsidR="007A27D4">
              <w:rPr>
                <w:rFonts w:cs="Arial"/>
              </w:rPr>
              <w:t>0</w:t>
            </w:r>
            <w:r w:rsidRPr="00B60B2E">
              <w:rPr>
                <w:rFonts w:cs="Arial"/>
              </w:rPr>
              <w:t>%</w:t>
            </w:r>
          </w:p>
        </w:tc>
        <w:tc>
          <w:tcPr>
            <w:tcW w:w="1417" w:type="dxa"/>
          </w:tcPr>
          <w:p w14:paraId="2E119715" w14:textId="77777777" w:rsidR="00B60B2E" w:rsidRPr="00B60B2E" w:rsidRDefault="00B60B2E" w:rsidP="00B60B2E">
            <w:pPr>
              <w:jc w:val="center"/>
              <w:rPr>
                <w:rFonts w:cs="Arial"/>
              </w:rPr>
            </w:pPr>
          </w:p>
          <w:p w14:paraId="73DDDF30" w14:textId="77777777" w:rsidR="00B60B2E" w:rsidRPr="00B60B2E" w:rsidRDefault="00B60B2E" w:rsidP="00B60B2E">
            <w:pPr>
              <w:jc w:val="center"/>
              <w:rPr>
                <w:rFonts w:cs="Arial"/>
              </w:rPr>
            </w:pPr>
            <w:r w:rsidRPr="00B60B2E">
              <w:rPr>
                <w:rFonts w:cs="Arial"/>
              </w:rPr>
              <w:t>10</w:t>
            </w:r>
          </w:p>
        </w:tc>
      </w:tr>
      <w:tr w:rsidR="00B60B2E" w:rsidRPr="00D401B7" w14:paraId="2AAAB094" w14:textId="77777777" w:rsidTr="00430C25">
        <w:tc>
          <w:tcPr>
            <w:tcW w:w="534" w:type="dxa"/>
          </w:tcPr>
          <w:p w14:paraId="142BBC48" w14:textId="77777777" w:rsidR="00B60B2E" w:rsidRPr="002340BD" w:rsidRDefault="002340BD" w:rsidP="00B60B2E">
            <w:pPr>
              <w:rPr>
                <w:rFonts w:cs="Arial"/>
              </w:rPr>
            </w:pPr>
            <w:r w:rsidRPr="002340BD">
              <w:rPr>
                <w:rFonts w:cs="Arial"/>
              </w:rPr>
              <w:t>7</w:t>
            </w:r>
          </w:p>
        </w:tc>
        <w:tc>
          <w:tcPr>
            <w:tcW w:w="5811" w:type="dxa"/>
          </w:tcPr>
          <w:p w14:paraId="6CE2DC96" w14:textId="77777777" w:rsidR="00B60B2E" w:rsidRPr="002340BD" w:rsidRDefault="002340BD" w:rsidP="00B60B2E">
            <w:pPr>
              <w:pStyle w:val="Body"/>
              <w:tabs>
                <w:tab w:val="clear" w:pos="851"/>
                <w:tab w:val="clear" w:pos="1843"/>
                <w:tab w:val="clear" w:pos="3119"/>
                <w:tab w:val="clear" w:pos="4253"/>
              </w:tabs>
              <w:ind w:left="0" w:firstLine="0"/>
              <w:rPr>
                <w:rFonts w:cs="Arial"/>
                <w:sz w:val="22"/>
                <w:szCs w:val="22"/>
              </w:rPr>
            </w:pPr>
            <w:r w:rsidRPr="002340BD">
              <w:rPr>
                <w:rFonts w:cs="Arial"/>
                <w:sz w:val="22"/>
                <w:szCs w:val="22"/>
              </w:rPr>
              <w:t xml:space="preserve">Please </w:t>
            </w:r>
            <w:r>
              <w:rPr>
                <w:rFonts w:cs="Arial"/>
                <w:sz w:val="22"/>
                <w:szCs w:val="22"/>
              </w:rPr>
              <w:t xml:space="preserve">provide details on </w:t>
            </w:r>
            <w:r w:rsidRPr="002340BD">
              <w:rPr>
                <w:rFonts w:cs="Arial"/>
                <w:sz w:val="22"/>
                <w:szCs w:val="22"/>
              </w:rPr>
              <w:t>how you cater for the following:</w:t>
            </w:r>
          </w:p>
          <w:p w14:paraId="56355CCE" w14:textId="77777777" w:rsidR="002340BD" w:rsidRPr="002340BD" w:rsidRDefault="002340BD" w:rsidP="002340BD">
            <w:pPr>
              <w:pStyle w:val="Body"/>
              <w:numPr>
                <w:ilvl w:val="0"/>
                <w:numId w:val="21"/>
              </w:numPr>
              <w:tabs>
                <w:tab w:val="clear" w:pos="851"/>
                <w:tab w:val="clear" w:pos="1843"/>
                <w:tab w:val="clear" w:pos="3119"/>
                <w:tab w:val="clear" w:pos="4253"/>
              </w:tabs>
              <w:rPr>
                <w:rFonts w:cs="Arial"/>
                <w:sz w:val="22"/>
                <w:szCs w:val="22"/>
              </w:rPr>
            </w:pPr>
            <w:r w:rsidRPr="002340BD">
              <w:rPr>
                <w:rFonts w:cs="Arial"/>
                <w:sz w:val="22"/>
                <w:szCs w:val="22"/>
              </w:rPr>
              <w:t>People who are dairy intolerant</w:t>
            </w:r>
          </w:p>
          <w:p w14:paraId="58361D7B" w14:textId="77777777" w:rsidR="002340BD" w:rsidRPr="002340BD" w:rsidRDefault="002340BD" w:rsidP="002340BD">
            <w:pPr>
              <w:pStyle w:val="Body"/>
              <w:numPr>
                <w:ilvl w:val="0"/>
                <w:numId w:val="21"/>
              </w:numPr>
              <w:tabs>
                <w:tab w:val="clear" w:pos="851"/>
                <w:tab w:val="clear" w:pos="1843"/>
                <w:tab w:val="clear" w:pos="3119"/>
                <w:tab w:val="clear" w:pos="4253"/>
              </w:tabs>
              <w:rPr>
                <w:rFonts w:cs="Arial"/>
                <w:sz w:val="22"/>
                <w:szCs w:val="22"/>
              </w:rPr>
            </w:pPr>
            <w:r w:rsidRPr="002340BD">
              <w:rPr>
                <w:rFonts w:cs="Arial"/>
                <w:sz w:val="22"/>
                <w:szCs w:val="22"/>
              </w:rPr>
              <w:t>People who are wheat intolerant</w:t>
            </w:r>
          </w:p>
          <w:p w14:paraId="2F15DEF0" w14:textId="77777777" w:rsidR="002340BD" w:rsidRPr="002340BD" w:rsidRDefault="002340BD" w:rsidP="002340BD">
            <w:pPr>
              <w:pStyle w:val="Body"/>
              <w:numPr>
                <w:ilvl w:val="0"/>
                <w:numId w:val="21"/>
              </w:numPr>
              <w:tabs>
                <w:tab w:val="clear" w:pos="851"/>
                <w:tab w:val="clear" w:pos="1843"/>
                <w:tab w:val="clear" w:pos="3119"/>
                <w:tab w:val="clear" w:pos="4253"/>
              </w:tabs>
              <w:rPr>
                <w:rFonts w:cs="Arial"/>
                <w:sz w:val="22"/>
                <w:szCs w:val="22"/>
              </w:rPr>
            </w:pPr>
            <w:r w:rsidRPr="002340BD">
              <w:rPr>
                <w:rFonts w:cs="Arial"/>
                <w:sz w:val="22"/>
                <w:szCs w:val="22"/>
              </w:rPr>
              <w:t>People with other food allergies</w:t>
            </w:r>
          </w:p>
          <w:p w14:paraId="75165C33" w14:textId="77777777" w:rsidR="002340BD" w:rsidRPr="002340BD" w:rsidRDefault="002340BD" w:rsidP="002340BD">
            <w:pPr>
              <w:pStyle w:val="Body"/>
              <w:numPr>
                <w:ilvl w:val="0"/>
                <w:numId w:val="21"/>
              </w:numPr>
              <w:tabs>
                <w:tab w:val="clear" w:pos="851"/>
                <w:tab w:val="clear" w:pos="1843"/>
                <w:tab w:val="clear" w:pos="3119"/>
                <w:tab w:val="clear" w:pos="4253"/>
              </w:tabs>
              <w:rPr>
                <w:rFonts w:cs="Arial"/>
                <w:sz w:val="22"/>
                <w:szCs w:val="22"/>
              </w:rPr>
            </w:pPr>
            <w:r w:rsidRPr="002340BD">
              <w:rPr>
                <w:rFonts w:cs="Arial"/>
                <w:sz w:val="22"/>
                <w:szCs w:val="22"/>
              </w:rPr>
              <w:t>People who have a vegan diet</w:t>
            </w:r>
          </w:p>
          <w:p w14:paraId="75DC0783" w14:textId="77777777" w:rsidR="002340BD" w:rsidRPr="002340BD" w:rsidRDefault="002340BD" w:rsidP="002340BD">
            <w:pPr>
              <w:pStyle w:val="Body"/>
              <w:numPr>
                <w:ilvl w:val="0"/>
                <w:numId w:val="21"/>
              </w:numPr>
              <w:tabs>
                <w:tab w:val="clear" w:pos="851"/>
                <w:tab w:val="clear" w:pos="1843"/>
                <w:tab w:val="clear" w:pos="3119"/>
                <w:tab w:val="clear" w:pos="4253"/>
              </w:tabs>
              <w:rPr>
                <w:rFonts w:cs="Arial"/>
                <w:sz w:val="22"/>
                <w:szCs w:val="22"/>
              </w:rPr>
            </w:pPr>
            <w:r w:rsidRPr="002340BD">
              <w:rPr>
                <w:rFonts w:cs="Arial"/>
                <w:sz w:val="22"/>
                <w:szCs w:val="22"/>
              </w:rPr>
              <w:t>People who have a vegetarian diet</w:t>
            </w:r>
          </w:p>
          <w:p w14:paraId="15191784" w14:textId="77777777" w:rsidR="002340BD" w:rsidRDefault="002340BD" w:rsidP="002340BD">
            <w:pPr>
              <w:pStyle w:val="Body"/>
              <w:numPr>
                <w:ilvl w:val="0"/>
                <w:numId w:val="21"/>
              </w:numPr>
              <w:tabs>
                <w:tab w:val="clear" w:pos="851"/>
                <w:tab w:val="clear" w:pos="1843"/>
                <w:tab w:val="clear" w:pos="3119"/>
                <w:tab w:val="clear" w:pos="4253"/>
              </w:tabs>
              <w:rPr>
                <w:rFonts w:cs="Arial"/>
                <w:sz w:val="22"/>
                <w:szCs w:val="22"/>
              </w:rPr>
            </w:pPr>
            <w:r w:rsidRPr="002340BD">
              <w:rPr>
                <w:rFonts w:cs="Arial"/>
                <w:sz w:val="22"/>
                <w:szCs w:val="22"/>
              </w:rPr>
              <w:t>Low sugar and low-fat diets</w:t>
            </w:r>
          </w:p>
          <w:p w14:paraId="7EA7DE38" w14:textId="1B808128" w:rsidR="002340BD" w:rsidRPr="002340BD" w:rsidRDefault="002340BD" w:rsidP="000C1044">
            <w:pPr>
              <w:pStyle w:val="Body"/>
              <w:tabs>
                <w:tab w:val="clear" w:pos="851"/>
                <w:tab w:val="clear" w:pos="1843"/>
                <w:tab w:val="clear" w:pos="3119"/>
                <w:tab w:val="clear" w:pos="4253"/>
              </w:tabs>
              <w:ind w:left="720" w:firstLine="0"/>
              <w:rPr>
                <w:rFonts w:cs="Arial"/>
                <w:sz w:val="22"/>
                <w:szCs w:val="22"/>
              </w:rPr>
            </w:pPr>
          </w:p>
        </w:tc>
        <w:tc>
          <w:tcPr>
            <w:tcW w:w="1560" w:type="dxa"/>
          </w:tcPr>
          <w:p w14:paraId="0904FE30" w14:textId="77777777" w:rsidR="00B60B2E" w:rsidRPr="002340BD" w:rsidRDefault="00B22D64" w:rsidP="00B60B2E">
            <w:pPr>
              <w:jc w:val="center"/>
              <w:rPr>
                <w:rFonts w:cs="Arial"/>
              </w:rPr>
            </w:pPr>
            <w:r>
              <w:rPr>
                <w:rFonts w:cs="Arial"/>
              </w:rPr>
              <w:t>15</w:t>
            </w:r>
            <w:r w:rsidR="002340BD" w:rsidRPr="002340BD">
              <w:rPr>
                <w:rFonts w:cs="Arial"/>
              </w:rPr>
              <w:t>%</w:t>
            </w:r>
          </w:p>
        </w:tc>
        <w:tc>
          <w:tcPr>
            <w:tcW w:w="1417" w:type="dxa"/>
          </w:tcPr>
          <w:p w14:paraId="1F982406" w14:textId="77777777" w:rsidR="00B60B2E" w:rsidRPr="002340BD" w:rsidRDefault="002340BD" w:rsidP="00B60B2E">
            <w:pPr>
              <w:jc w:val="center"/>
              <w:rPr>
                <w:rFonts w:cs="Arial"/>
              </w:rPr>
            </w:pPr>
            <w:r w:rsidRPr="002340BD">
              <w:rPr>
                <w:rFonts w:cs="Arial"/>
              </w:rPr>
              <w:t>10</w:t>
            </w:r>
          </w:p>
        </w:tc>
      </w:tr>
      <w:tr w:rsidR="00CB46F1" w:rsidRPr="00D401B7" w14:paraId="343CAC35" w14:textId="77777777" w:rsidTr="00430C25">
        <w:tc>
          <w:tcPr>
            <w:tcW w:w="534" w:type="dxa"/>
          </w:tcPr>
          <w:p w14:paraId="7144F2A8" w14:textId="77777777" w:rsidR="00CB46F1" w:rsidRPr="002340BD" w:rsidRDefault="00CB46F1" w:rsidP="00B60B2E">
            <w:pPr>
              <w:rPr>
                <w:rFonts w:cs="Arial"/>
              </w:rPr>
            </w:pPr>
            <w:r>
              <w:rPr>
                <w:rFonts w:cs="Arial"/>
              </w:rPr>
              <w:t>8</w:t>
            </w:r>
          </w:p>
        </w:tc>
        <w:tc>
          <w:tcPr>
            <w:tcW w:w="5811" w:type="dxa"/>
          </w:tcPr>
          <w:p w14:paraId="7D1E0F83" w14:textId="77777777" w:rsidR="00CB46F1" w:rsidRDefault="00957271" w:rsidP="00B60B2E">
            <w:pPr>
              <w:pStyle w:val="Body"/>
              <w:tabs>
                <w:tab w:val="clear" w:pos="851"/>
                <w:tab w:val="clear" w:pos="1843"/>
                <w:tab w:val="clear" w:pos="3119"/>
                <w:tab w:val="clear" w:pos="4253"/>
              </w:tabs>
              <w:ind w:left="0" w:firstLine="0"/>
              <w:rPr>
                <w:rFonts w:cs="Arial"/>
                <w:sz w:val="22"/>
                <w:szCs w:val="22"/>
              </w:rPr>
            </w:pPr>
            <w:r>
              <w:rPr>
                <w:rFonts w:cs="Arial"/>
                <w:sz w:val="22"/>
                <w:szCs w:val="22"/>
              </w:rPr>
              <w:t>Please provide details on your concessions arrangements to support local businesses:</w:t>
            </w:r>
          </w:p>
          <w:p w14:paraId="054617CB" w14:textId="77777777" w:rsidR="00957271" w:rsidRDefault="00957271" w:rsidP="00957271">
            <w:pPr>
              <w:pStyle w:val="Body"/>
              <w:numPr>
                <w:ilvl w:val="0"/>
                <w:numId w:val="23"/>
              </w:numPr>
              <w:tabs>
                <w:tab w:val="clear" w:pos="851"/>
                <w:tab w:val="clear" w:pos="1843"/>
                <w:tab w:val="clear" w:pos="3119"/>
                <w:tab w:val="clear" w:pos="4253"/>
              </w:tabs>
              <w:rPr>
                <w:rFonts w:cs="Arial"/>
                <w:sz w:val="22"/>
                <w:szCs w:val="22"/>
              </w:rPr>
            </w:pPr>
            <w:r>
              <w:rPr>
                <w:rFonts w:cs="Arial"/>
                <w:sz w:val="22"/>
                <w:szCs w:val="22"/>
              </w:rPr>
              <w:t>Supplies you source in the North East e.g. using locally produced meats, cheeses, dairy and artisan products etc</w:t>
            </w:r>
          </w:p>
          <w:p w14:paraId="6D0B7C51" w14:textId="77777777" w:rsidR="00957271" w:rsidRPr="002340BD" w:rsidRDefault="00957271" w:rsidP="00957271">
            <w:pPr>
              <w:pStyle w:val="Body"/>
              <w:tabs>
                <w:tab w:val="clear" w:pos="851"/>
                <w:tab w:val="clear" w:pos="1843"/>
                <w:tab w:val="clear" w:pos="3119"/>
                <w:tab w:val="clear" w:pos="4253"/>
              </w:tabs>
              <w:ind w:left="720" w:firstLine="0"/>
              <w:rPr>
                <w:rFonts w:cs="Arial"/>
                <w:sz w:val="22"/>
                <w:szCs w:val="22"/>
              </w:rPr>
            </w:pPr>
          </w:p>
        </w:tc>
        <w:tc>
          <w:tcPr>
            <w:tcW w:w="1560" w:type="dxa"/>
          </w:tcPr>
          <w:p w14:paraId="6CAD2AC1" w14:textId="77777777" w:rsidR="00CB46F1" w:rsidRPr="002340BD" w:rsidRDefault="00B22D64" w:rsidP="00B60B2E">
            <w:pPr>
              <w:jc w:val="center"/>
              <w:rPr>
                <w:rFonts w:cs="Arial"/>
              </w:rPr>
            </w:pPr>
            <w:r>
              <w:rPr>
                <w:rFonts w:cs="Arial"/>
              </w:rPr>
              <w:t>5%</w:t>
            </w:r>
          </w:p>
        </w:tc>
        <w:tc>
          <w:tcPr>
            <w:tcW w:w="1417" w:type="dxa"/>
          </w:tcPr>
          <w:p w14:paraId="4A4E2DB7" w14:textId="77777777" w:rsidR="00CB46F1" w:rsidRPr="002340BD" w:rsidRDefault="00B22D64" w:rsidP="00B60B2E">
            <w:pPr>
              <w:jc w:val="center"/>
              <w:rPr>
                <w:rFonts w:cs="Arial"/>
              </w:rPr>
            </w:pPr>
            <w:r>
              <w:rPr>
                <w:rFonts w:cs="Arial"/>
              </w:rPr>
              <w:t>10</w:t>
            </w:r>
          </w:p>
        </w:tc>
      </w:tr>
      <w:tr w:rsidR="00B60B2E" w:rsidRPr="00D401B7" w14:paraId="1E876C18" w14:textId="77777777" w:rsidTr="00430C25">
        <w:tc>
          <w:tcPr>
            <w:tcW w:w="534" w:type="dxa"/>
          </w:tcPr>
          <w:p w14:paraId="16A74838" w14:textId="77777777" w:rsidR="00B60B2E" w:rsidRPr="00D401B7" w:rsidRDefault="00CB46F1" w:rsidP="00B60B2E">
            <w:pPr>
              <w:rPr>
                <w:rFonts w:cs="Arial"/>
              </w:rPr>
            </w:pPr>
            <w:r>
              <w:rPr>
                <w:rFonts w:cs="Arial"/>
              </w:rPr>
              <w:t>9</w:t>
            </w:r>
          </w:p>
        </w:tc>
        <w:tc>
          <w:tcPr>
            <w:tcW w:w="5811" w:type="dxa"/>
          </w:tcPr>
          <w:p w14:paraId="2A8A5374" w14:textId="77777777" w:rsidR="00B60B2E" w:rsidRPr="007A27D4" w:rsidRDefault="002340BD" w:rsidP="00B60B2E">
            <w:pPr>
              <w:pStyle w:val="Body"/>
              <w:tabs>
                <w:tab w:val="clear" w:pos="851"/>
                <w:tab w:val="clear" w:pos="1843"/>
                <w:tab w:val="clear" w:pos="3119"/>
                <w:tab w:val="clear" w:pos="4253"/>
              </w:tabs>
              <w:ind w:left="0" w:firstLine="0"/>
              <w:rPr>
                <w:rFonts w:cs="Arial"/>
                <w:sz w:val="22"/>
                <w:szCs w:val="22"/>
              </w:rPr>
            </w:pPr>
            <w:r w:rsidRPr="007A27D4">
              <w:rPr>
                <w:rFonts w:cs="Arial"/>
                <w:sz w:val="22"/>
                <w:szCs w:val="22"/>
              </w:rPr>
              <w:t xml:space="preserve">Please provide details </w:t>
            </w:r>
            <w:r w:rsidR="007A27D4" w:rsidRPr="007A27D4">
              <w:rPr>
                <w:rFonts w:cs="Arial"/>
                <w:sz w:val="22"/>
                <w:szCs w:val="22"/>
              </w:rPr>
              <w:t>on your</w:t>
            </w:r>
            <w:r w:rsidRPr="007A27D4">
              <w:rPr>
                <w:rFonts w:cs="Arial"/>
                <w:sz w:val="22"/>
                <w:szCs w:val="22"/>
              </w:rPr>
              <w:t xml:space="preserve"> </w:t>
            </w:r>
            <w:r w:rsidR="007A27D4" w:rsidRPr="007A27D4">
              <w:rPr>
                <w:rFonts w:cs="Arial"/>
                <w:sz w:val="22"/>
                <w:szCs w:val="22"/>
              </w:rPr>
              <w:t>concession’s</w:t>
            </w:r>
            <w:r w:rsidRPr="007A27D4">
              <w:rPr>
                <w:rFonts w:cs="Arial"/>
                <w:sz w:val="22"/>
                <w:szCs w:val="22"/>
              </w:rPr>
              <w:t xml:space="preserve"> environmental obligations:</w:t>
            </w:r>
          </w:p>
          <w:p w14:paraId="17B04B15" w14:textId="77777777" w:rsidR="002340BD" w:rsidRPr="007A27D4" w:rsidRDefault="002340BD" w:rsidP="002340BD">
            <w:pPr>
              <w:pStyle w:val="Body"/>
              <w:numPr>
                <w:ilvl w:val="0"/>
                <w:numId w:val="22"/>
              </w:numPr>
              <w:tabs>
                <w:tab w:val="clear" w:pos="851"/>
                <w:tab w:val="clear" w:pos="1843"/>
                <w:tab w:val="clear" w:pos="3119"/>
                <w:tab w:val="clear" w:pos="4253"/>
              </w:tabs>
              <w:rPr>
                <w:rFonts w:cs="Arial"/>
                <w:sz w:val="22"/>
                <w:szCs w:val="22"/>
              </w:rPr>
            </w:pPr>
            <w:r w:rsidRPr="007A27D4">
              <w:rPr>
                <w:rFonts w:cs="Arial"/>
                <w:sz w:val="22"/>
                <w:szCs w:val="22"/>
              </w:rPr>
              <w:t>Minimising the use of ‘Single use plastics’</w:t>
            </w:r>
          </w:p>
          <w:p w14:paraId="613D121C" w14:textId="77777777" w:rsidR="002340BD" w:rsidRPr="007A27D4" w:rsidRDefault="002340BD" w:rsidP="002340BD">
            <w:pPr>
              <w:pStyle w:val="Body"/>
              <w:numPr>
                <w:ilvl w:val="0"/>
                <w:numId w:val="22"/>
              </w:numPr>
              <w:tabs>
                <w:tab w:val="clear" w:pos="851"/>
                <w:tab w:val="clear" w:pos="1843"/>
                <w:tab w:val="clear" w:pos="3119"/>
                <w:tab w:val="clear" w:pos="4253"/>
              </w:tabs>
              <w:rPr>
                <w:rFonts w:cs="Arial"/>
                <w:sz w:val="22"/>
                <w:szCs w:val="22"/>
              </w:rPr>
            </w:pPr>
            <w:r w:rsidRPr="007A27D4">
              <w:rPr>
                <w:rFonts w:cs="Arial"/>
                <w:sz w:val="22"/>
                <w:szCs w:val="22"/>
              </w:rPr>
              <w:t>Maximise the use of recyclable packaging</w:t>
            </w:r>
          </w:p>
          <w:p w14:paraId="7EEC9FD3" w14:textId="77777777" w:rsidR="002340BD" w:rsidRPr="007A27D4" w:rsidRDefault="002340BD" w:rsidP="002340BD">
            <w:pPr>
              <w:pStyle w:val="Body"/>
              <w:numPr>
                <w:ilvl w:val="0"/>
                <w:numId w:val="22"/>
              </w:numPr>
              <w:tabs>
                <w:tab w:val="clear" w:pos="851"/>
                <w:tab w:val="clear" w:pos="1843"/>
                <w:tab w:val="clear" w:pos="3119"/>
                <w:tab w:val="clear" w:pos="4253"/>
              </w:tabs>
              <w:rPr>
                <w:rFonts w:cs="Arial"/>
                <w:sz w:val="22"/>
                <w:szCs w:val="22"/>
              </w:rPr>
            </w:pPr>
            <w:r w:rsidRPr="007A27D4">
              <w:rPr>
                <w:rFonts w:cs="Arial"/>
                <w:sz w:val="22"/>
                <w:szCs w:val="22"/>
              </w:rPr>
              <w:t>Promote and encourage customers to recycle</w:t>
            </w:r>
            <w:r w:rsidR="007A27D4" w:rsidRPr="007A27D4">
              <w:rPr>
                <w:rFonts w:cs="Arial"/>
                <w:sz w:val="22"/>
                <w:szCs w:val="22"/>
              </w:rPr>
              <w:t xml:space="preserve"> </w:t>
            </w:r>
          </w:p>
        </w:tc>
        <w:tc>
          <w:tcPr>
            <w:tcW w:w="1560" w:type="dxa"/>
          </w:tcPr>
          <w:p w14:paraId="56BC51D2" w14:textId="77777777" w:rsidR="00B60B2E" w:rsidRPr="007A27D4" w:rsidRDefault="007A27D4" w:rsidP="00B60B2E">
            <w:pPr>
              <w:jc w:val="center"/>
              <w:rPr>
                <w:rFonts w:cs="Arial"/>
              </w:rPr>
            </w:pPr>
            <w:r w:rsidRPr="007A27D4">
              <w:rPr>
                <w:rFonts w:cs="Arial"/>
              </w:rPr>
              <w:t>10%</w:t>
            </w:r>
          </w:p>
        </w:tc>
        <w:tc>
          <w:tcPr>
            <w:tcW w:w="1417" w:type="dxa"/>
          </w:tcPr>
          <w:p w14:paraId="119BBBFC" w14:textId="77777777" w:rsidR="00B60B2E" w:rsidRPr="007A27D4" w:rsidRDefault="007A27D4" w:rsidP="00B60B2E">
            <w:pPr>
              <w:jc w:val="center"/>
              <w:rPr>
                <w:rFonts w:cs="Arial"/>
              </w:rPr>
            </w:pPr>
            <w:r w:rsidRPr="007A27D4">
              <w:rPr>
                <w:rFonts w:cs="Arial"/>
              </w:rPr>
              <w:t>10</w:t>
            </w:r>
          </w:p>
        </w:tc>
      </w:tr>
    </w:tbl>
    <w:p w14:paraId="4C4A9B60" w14:textId="77777777" w:rsidR="00870924" w:rsidRDefault="00870924"/>
    <w:p w14:paraId="653796BA" w14:textId="77777777" w:rsidR="00870924" w:rsidRPr="00870924" w:rsidRDefault="00870924">
      <w:pPr>
        <w:rPr>
          <w:b/>
        </w:rPr>
      </w:pPr>
      <w:r w:rsidRPr="00870924">
        <w:rPr>
          <w:b/>
        </w:rPr>
        <w:t>PRICING AND PAYMENT</w:t>
      </w:r>
    </w:p>
    <w:p w14:paraId="209E4A25" w14:textId="06FE587E" w:rsidR="00870924" w:rsidRDefault="00870924"/>
    <w:tbl>
      <w:tblPr>
        <w:tblStyle w:val="TableGrid8"/>
        <w:tblW w:w="9356" w:type="dxa"/>
        <w:tblInd w:w="-5" w:type="dxa"/>
        <w:tblLayout w:type="fixed"/>
        <w:tblLook w:val="04A0" w:firstRow="1" w:lastRow="0" w:firstColumn="1" w:lastColumn="0" w:noHBand="0" w:noVBand="1"/>
      </w:tblPr>
      <w:tblGrid>
        <w:gridCol w:w="851"/>
        <w:gridCol w:w="3686"/>
        <w:gridCol w:w="425"/>
        <w:gridCol w:w="2268"/>
        <w:gridCol w:w="993"/>
        <w:gridCol w:w="1133"/>
      </w:tblGrid>
      <w:tr w:rsidR="007A27D4" w:rsidRPr="00D401B7" w14:paraId="35081DB7" w14:textId="77777777" w:rsidTr="00240975">
        <w:tc>
          <w:tcPr>
            <w:tcW w:w="851" w:type="dxa"/>
            <w:shd w:val="clear" w:color="auto" w:fill="FFFF00"/>
          </w:tcPr>
          <w:p w14:paraId="738F287B" w14:textId="77777777" w:rsidR="007A27D4" w:rsidRDefault="00CB46F1" w:rsidP="00B60B2E">
            <w:pPr>
              <w:rPr>
                <w:rFonts w:cs="Arial"/>
              </w:rPr>
            </w:pPr>
            <w:r>
              <w:rPr>
                <w:rFonts w:cs="Arial"/>
              </w:rPr>
              <w:t>10</w:t>
            </w:r>
          </w:p>
        </w:tc>
        <w:tc>
          <w:tcPr>
            <w:tcW w:w="6379" w:type="dxa"/>
            <w:gridSpan w:val="3"/>
            <w:shd w:val="clear" w:color="auto" w:fill="FFFF00"/>
          </w:tcPr>
          <w:p w14:paraId="5610FBFB" w14:textId="66C11ACE" w:rsidR="007A27D4" w:rsidRPr="007A27D4" w:rsidRDefault="00DD56C7" w:rsidP="00B60B2E">
            <w:pPr>
              <w:pStyle w:val="Body"/>
              <w:tabs>
                <w:tab w:val="clear" w:pos="851"/>
                <w:tab w:val="clear" w:pos="1843"/>
                <w:tab w:val="clear" w:pos="3119"/>
                <w:tab w:val="clear" w:pos="4253"/>
              </w:tabs>
              <w:ind w:left="0" w:firstLine="0"/>
              <w:rPr>
                <w:rFonts w:cs="Arial"/>
                <w:sz w:val="22"/>
                <w:szCs w:val="22"/>
              </w:rPr>
            </w:pPr>
            <w:r>
              <w:rPr>
                <w:rFonts w:cs="Arial"/>
                <w:sz w:val="22"/>
                <w:szCs w:val="22"/>
              </w:rPr>
              <w:t>Please complete your price subject to the minimum for each opportunity</w:t>
            </w:r>
          </w:p>
        </w:tc>
        <w:tc>
          <w:tcPr>
            <w:tcW w:w="993" w:type="dxa"/>
            <w:shd w:val="clear" w:color="auto" w:fill="FFFF00"/>
          </w:tcPr>
          <w:p w14:paraId="649FAB6A" w14:textId="2E966DCF" w:rsidR="007A27D4" w:rsidRPr="007A27D4" w:rsidRDefault="0046186D" w:rsidP="00B60B2E">
            <w:pPr>
              <w:jc w:val="center"/>
              <w:rPr>
                <w:rFonts w:cs="Arial"/>
              </w:rPr>
            </w:pPr>
            <w:r>
              <w:rPr>
                <w:rFonts w:cs="Arial"/>
              </w:rPr>
              <w:t>Weighting</w:t>
            </w:r>
          </w:p>
        </w:tc>
        <w:tc>
          <w:tcPr>
            <w:tcW w:w="1133" w:type="dxa"/>
            <w:shd w:val="clear" w:color="auto" w:fill="FFFF00"/>
          </w:tcPr>
          <w:p w14:paraId="5C7FFC8A" w14:textId="36205AAD" w:rsidR="007A27D4" w:rsidRPr="007A27D4" w:rsidRDefault="0046186D" w:rsidP="00B60B2E">
            <w:pPr>
              <w:jc w:val="center"/>
              <w:rPr>
                <w:rFonts w:cs="Arial"/>
              </w:rPr>
            </w:pPr>
            <w:r>
              <w:rPr>
                <w:rFonts w:cs="Arial"/>
              </w:rPr>
              <w:t>Total Marks</w:t>
            </w:r>
          </w:p>
        </w:tc>
      </w:tr>
      <w:tr w:rsidR="00C65911" w:rsidRPr="00D401B7" w14:paraId="019CEAF7" w14:textId="77777777" w:rsidTr="00240975">
        <w:tc>
          <w:tcPr>
            <w:tcW w:w="851" w:type="dxa"/>
          </w:tcPr>
          <w:p w14:paraId="1368B852" w14:textId="7B5A81D5" w:rsidR="00C65911" w:rsidRPr="00AD3804" w:rsidRDefault="00C65911" w:rsidP="003A25E1">
            <w:pPr>
              <w:rPr>
                <w:rFonts w:cs="Arial"/>
                <w:sz w:val="20"/>
                <w:szCs w:val="20"/>
              </w:rPr>
            </w:pPr>
            <w:bookmarkStart w:id="60" w:name="_Hlk31987233"/>
          </w:p>
        </w:tc>
        <w:tc>
          <w:tcPr>
            <w:tcW w:w="3686" w:type="dxa"/>
          </w:tcPr>
          <w:p w14:paraId="1896BC39" w14:textId="77777777" w:rsidR="00240975" w:rsidRDefault="00C65911" w:rsidP="00240975">
            <w:pPr>
              <w:rPr>
                <w:rFonts w:cs="Arial"/>
                <w:b/>
                <w:bCs/>
                <w:iCs/>
              </w:rPr>
            </w:pPr>
            <w:r w:rsidRPr="00240975">
              <w:rPr>
                <w:rFonts w:cs="Arial"/>
                <w:b/>
                <w:bCs/>
                <w:iCs/>
              </w:rPr>
              <w:t xml:space="preserve">Adventure Cinema </w:t>
            </w:r>
          </w:p>
          <w:p w14:paraId="74AD486F" w14:textId="678C9E03" w:rsidR="00C65911" w:rsidRPr="00240975" w:rsidRDefault="00C65911" w:rsidP="00240975">
            <w:pPr>
              <w:rPr>
                <w:rFonts w:cs="Arial"/>
                <w:b/>
                <w:bCs/>
                <w:iCs/>
              </w:rPr>
            </w:pPr>
            <w:r w:rsidRPr="00240975">
              <w:rPr>
                <w:rFonts w:cs="Arial"/>
                <w:b/>
                <w:bCs/>
                <w:iCs/>
              </w:rPr>
              <w:t>30th and 31st May 2020</w:t>
            </w:r>
          </w:p>
          <w:p w14:paraId="58099784" w14:textId="640DF0CE" w:rsidR="00C65911" w:rsidRDefault="00C65911" w:rsidP="00FA4C91">
            <w:pPr>
              <w:pStyle w:val="Body"/>
              <w:ind w:left="0" w:firstLine="0"/>
              <w:rPr>
                <w:rFonts w:cs="Arial"/>
                <w:sz w:val="20"/>
              </w:rPr>
            </w:pPr>
          </w:p>
        </w:tc>
        <w:tc>
          <w:tcPr>
            <w:tcW w:w="425" w:type="dxa"/>
          </w:tcPr>
          <w:p w14:paraId="69A2AD84" w14:textId="594D5309" w:rsidR="00C65911" w:rsidRPr="00FA4C91" w:rsidRDefault="00C65911" w:rsidP="00FA4C91">
            <w:pPr>
              <w:pStyle w:val="Body"/>
              <w:ind w:left="0" w:firstLine="0"/>
              <w:rPr>
                <w:rFonts w:cs="Arial"/>
                <w:sz w:val="20"/>
              </w:rPr>
            </w:pPr>
          </w:p>
          <w:p w14:paraId="4547749C" w14:textId="348CC3E1" w:rsidR="00C65911" w:rsidRDefault="00C65911" w:rsidP="00A41396">
            <w:pPr>
              <w:rPr>
                <w:rFonts w:cs="Arial"/>
                <w:sz w:val="20"/>
              </w:rPr>
            </w:pPr>
          </w:p>
        </w:tc>
        <w:tc>
          <w:tcPr>
            <w:tcW w:w="2268" w:type="dxa"/>
            <w:shd w:val="clear" w:color="auto" w:fill="D9D9D9" w:themeFill="background1" w:themeFillShade="D9"/>
          </w:tcPr>
          <w:p w14:paraId="7E9C2CBC" w14:textId="3B67C80A" w:rsidR="00C65911" w:rsidRDefault="00C65911" w:rsidP="003A25E1">
            <w:pPr>
              <w:rPr>
                <w:rFonts w:cs="Arial"/>
                <w:b/>
                <w:sz w:val="20"/>
                <w:szCs w:val="20"/>
              </w:rPr>
            </w:pPr>
            <w:r w:rsidRPr="00AD3804">
              <w:rPr>
                <w:rFonts w:cs="Arial"/>
                <w:b/>
                <w:sz w:val="20"/>
                <w:szCs w:val="20"/>
              </w:rPr>
              <w:t xml:space="preserve">Minimum bid price </w:t>
            </w:r>
            <w:r w:rsidR="0046186D">
              <w:rPr>
                <w:rFonts w:cs="Arial"/>
                <w:b/>
                <w:sz w:val="20"/>
                <w:szCs w:val="20"/>
              </w:rPr>
              <w:t>includes b</w:t>
            </w:r>
            <w:r>
              <w:rPr>
                <w:rFonts w:cs="Arial"/>
                <w:b/>
                <w:sz w:val="20"/>
                <w:szCs w:val="20"/>
              </w:rPr>
              <w:t>oth evenings</w:t>
            </w:r>
            <w:r w:rsidR="00A41396">
              <w:rPr>
                <w:rFonts w:cs="Arial"/>
                <w:b/>
                <w:sz w:val="20"/>
                <w:szCs w:val="20"/>
              </w:rPr>
              <w:t>:</w:t>
            </w:r>
          </w:p>
          <w:p w14:paraId="4CC8D6C9" w14:textId="1BC6E5A4" w:rsidR="00C65911" w:rsidRPr="00AD3804" w:rsidRDefault="00C65911" w:rsidP="00A41396">
            <w:pPr>
              <w:rPr>
                <w:rFonts w:cs="Arial"/>
                <w:b/>
                <w:bCs/>
                <w:iCs/>
                <w:sz w:val="20"/>
                <w:szCs w:val="20"/>
              </w:rPr>
            </w:pPr>
          </w:p>
        </w:tc>
        <w:tc>
          <w:tcPr>
            <w:tcW w:w="993" w:type="dxa"/>
          </w:tcPr>
          <w:p w14:paraId="4FE4CA7D" w14:textId="77777777" w:rsidR="00C65911" w:rsidRPr="00C65911" w:rsidRDefault="00C65911" w:rsidP="003A25E1">
            <w:pPr>
              <w:jc w:val="center"/>
              <w:rPr>
                <w:rFonts w:cs="Arial"/>
                <w:i/>
                <w:sz w:val="20"/>
                <w:szCs w:val="20"/>
              </w:rPr>
            </w:pPr>
            <w:r w:rsidRPr="00C65911">
              <w:rPr>
                <w:rFonts w:cs="Arial"/>
                <w:i/>
                <w:sz w:val="20"/>
                <w:szCs w:val="20"/>
              </w:rPr>
              <w:t>50%</w:t>
            </w:r>
          </w:p>
        </w:tc>
        <w:tc>
          <w:tcPr>
            <w:tcW w:w="1133" w:type="dxa"/>
          </w:tcPr>
          <w:p w14:paraId="173905B7" w14:textId="569692C0" w:rsidR="00C65911" w:rsidRPr="00AD3804" w:rsidRDefault="00C65911" w:rsidP="003A25E1">
            <w:pPr>
              <w:jc w:val="center"/>
              <w:rPr>
                <w:rFonts w:cs="Arial"/>
                <w:sz w:val="20"/>
                <w:szCs w:val="20"/>
              </w:rPr>
            </w:pPr>
            <w:r>
              <w:rPr>
                <w:rFonts w:cs="Arial"/>
                <w:sz w:val="20"/>
                <w:szCs w:val="20"/>
              </w:rPr>
              <w:t>N/A</w:t>
            </w:r>
          </w:p>
        </w:tc>
      </w:tr>
      <w:tr w:rsidR="00A41396" w:rsidRPr="00D401B7" w14:paraId="6866116E" w14:textId="77777777" w:rsidTr="00240975">
        <w:tc>
          <w:tcPr>
            <w:tcW w:w="851" w:type="dxa"/>
          </w:tcPr>
          <w:p w14:paraId="0AAF8B4D" w14:textId="3E2ECB77" w:rsidR="00240975" w:rsidRPr="00C95446" w:rsidRDefault="00240975" w:rsidP="003A25E1">
            <w:pPr>
              <w:rPr>
                <w:rFonts w:cs="Arial"/>
                <w:b/>
              </w:rPr>
            </w:pPr>
            <w:r w:rsidRPr="00C95446">
              <w:rPr>
                <w:rFonts w:cs="Arial"/>
                <w:b/>
              </w:rPr>
              <w:t>LOT</w:t>
            </w:r>
            <w:r w:rsidR="00C95446">
              <w:rPr>
                <w:rFonts w:cs="Arial"/>
                <w:b/>
              </w:rPr>
              <w:t xml:space="preserve"> </w:t>
            </w:r>
            <w:r w:rsidRPr="00C95446">
              <w:rPr>
                <w:rFonts w:cs="Arial"/>
                <w:b/>
              </w:rPr>
              <w:t>1</w:t>
            </w:r>
          </w:p>
          <w:p w14:paraId="3278E74F" w14:textId="6D059845" w:rsidR="00A41396" w:rsidRPr="00C95446" w:rsidRDefault="00A41396" w:rsidP="003A25E1">
            <w:pPr>
              <w:rPr>
                <w:rFonts w:cs="Arial"/>
                <w:b/>
              </w:rPr>
            </w:pPr>
            <w:r w:rsidRPr="00C95446">
              <w:rPr>
                <w:rFonts w:cs="Arial"/>
                <w:b/>
              </w:rPr>
              <w:t>10A</w:t>
            </w:r>
          </w:p>
        </w:tc>
        <w:tc>
          <w:tcPr>
            <w:tcW w:w="3686" w:type="dxa"/>
          </w:tcPr>
          <w:p w14:paraId="75D9A738" w14:textId="27BF043D" w:rsidR="00240975" w:rsidRPr="00D325EC" w:rsidRDefault="00240975" w:rsidP="00240975">
            <w:pPr>
              <w:rPr>
                <w:rFonts w:cs="Arial"/>
                <w:b/>
                <w:bCs/>
                <w:iCs/>
                <w:color w:val="FF0000"/>
              </w:rPr>
            </w:pPr>
            <w:r w:rsidRPr="00852CEE">
              <w:rPr>
                <w:rFonts w:cs="Arial"/>
                <w:b/>
                <w:bCs/>
                <w:iCs/>
              </w:rPr>
              <w:t>1 x hot food</w:t>
            </w:r>
            <w:r>
              <w:rPr>
                <w:rFonts w:cs="Arial"/>
                <w:b/>
                <w:bCs/>
                <w:iCs/>
              </w:rPr>
              <w:t>, hot drinks and hot desserts</w:t>
            </w:r>
          </w:p>
          <w:p w14:paraId="39F10F79" w14:textId="77777777" w:rsidR="00240975" w:rsidRPr="00852CEE" w:rsidRDefault="00240975" w:rsidP="00240975">
            <w:pPr>
              <w:rPr>
                <w:rFonts w:cs="Arial"/>
                <w:bCs/>
                <w:i/>
                <w:iCs/>
              </w:rPr>
            </w:pPr>
            <w:r>
              <w:rPr>
                <w:rFonts w:cs="Arial"/>
                <w:bCs/>
                <w:i/>
                <w:iCs/>
              </w:rPr>
              <w:t xml:space="preserve">Can be multiple units </w:t>
            </w:r>
            <w:r w:rsidRPr="00852CEE">
              <w:rPr>
                <w:rFonts w:cs="Arial"/>
                <w:bCs/>
                <w:i/>
                <w:iCs/>
              </w:rPr>
              <w:t>e.g. nachos, hot dogs, chips, hot drinks</w:t>
            </w:r>
            <w:r>
              <w:rPr>
                <w:rFonts w:cs="Arial"/>
                <w:bCs/>
                <w:i/>
                <w:iCs/>
              </w:rPr>
              <w:t>, waffles, donuts etc</w:t>
            </w:r>
            <w:r w:rsidRPr="00852CEE">
              <w:rPr>
                <w:rFonts w:cs="Arial"/>
                <w:bCs/>
                <w:i/>
                <w:iCs/>
              </w:rPr>
              <w:t xml:space="preserve"> </w:t>
            </w:r>
          </w:p>
          <w:p w14:paraId="634E9864" w14:textId="5221CD9B" w:rsidR="004A6CB1" w:rsidRPr="00A41396" w:rsidRDefault="004A6CB1" w:rsidP="00AD3804">
            <w:pPr>
              <w:rPr>
                <w:rFonts w:cs="Arial"/>
                <w:bCs/>
                <w:iCs/>
                <w:sz w:val="20"/>
                <w:szCs w:val="20"/>
              </w:rPr>
            </w:pPr>
          </w:p>
        </w:tc>
        <w:tc>
          <w:tcPr>
            <w:tcW w:w="425" w:type="dxa"/>
          </w:tcPr>
          <w:p w14:paraId="666D6AF1" w14:textId="77777777" w:rsidR="00A41396" w:rsidRDefault="00A41396" w:rsidP="00FA4C91">
            <w:pPr>
              <w:pStyle w:val="Body"/>
              <w:ind w:left="0" w:firstLine="0"/>
              <w:rPr>
                <w:rFonts w:cs="Arial"/>
                <w:sz w:val="20"/>
              </w:rPr>
            </w:pPr>
            <w:r>
              <w:rPr>
                <w:rFonts w:cs="Arial"/>
                <w:sz w:val="20"/>
              </w:rPr>
              <w:t>Y</w:t>
            </w:r>
          </w:p>
          <w:p w14:paraId="5939143C" w14:textId="2E935D42" w:rsidR="00A41396" w:rsidRPr="00FA4C91" w:rsidRDefault="00A41396" w:rsidP="00FA4C91">
            <w:pPr>
              <w:pStyle w:val="Body"/>
              <w:ind w:left="0" w:firstLine="0"/>
              <w:rPr>
                <w:rFonts w:cs="Arial"/>
                <w:sz w:val="20"/>
              </w:rPr>
            </w:pPr>
          </w:p>
        </w:tc>
        <w:tc>
          <w:tcPr>
            <w:tcW w:w="2268" w:type="dxa"/>
            <w:shd w:val="clear" w:color="auto" w:fill="D9D9D9" w:themeFill="background1" w:themeFillShade="D9"/>
          </w:tcPr>
          <w:p w14:paraId="7DCA2ED0" w14:textId="03139A98" w:rsidR="00A41396" w:rsidRPr="00A41396" w:rsidRDefault="0046186D" w:rsidP="003A25E1">
            <w:pPr>
              <w:rPr>
                <w:rFonts w:cs="Arial"/>
                <w:sz w:val="20"/>
                <w:szCs w:val="20"/>
              </w:rPr>
            </w:pPr>
            <w:r>
              <w:rPr>
                <w:rFonts w:cs="Arial"/>
                <w:sz w:val="20"/>
                <w:szCs w:val="20"/>
              </w:rPr>
              <w:t>£</w:t>
            </w:r>
            <w:r w:rsidR="00240975">
              <w:rPr>
                <w:rFonts w:cs="Arial"/>
                <w:sz w:val="20"/>
                <w:szCs w:val="20"/>
              </w:rPr>
              <w:t>500</w:t>
            </w:r>
            <w:r>
              <w:rPr>
                <w:rFonts w:cs="Arial"/>
                <w:sz w:val="20"/>
                <w:szCs w:val="20"/>
              </w:rPr>
              <w:t>+VAT</w:t>
            </w:r>
          </w:p>
        </w:tc>
        <w:tc>
          <w:tcPr>
            <w:tcW w:w="993" w:type="dxa"/>
            <w:shd w:val="clear" w:color="auto" w:fill="D9D9D9" w:themeFill="background1" w:themeFillShade="D9"/>
          </w:tcPr>
          <w:p w14:paraId="5072ECC7" w14:textId="77777777" w:rsidR="00A41396" w:rsidRPr="00C65911" w:rsidRDefault="00A41396" w:rsidP="003A25E1">
            <w:pPr>
              <w:jc w:val="center"/>
              <w:rPr>
                <w:rFonts w:cs="Arial"/>
                <w:i/>
                <w:sz w:val="20"/>
                <w:szCs w:val="20"/>
              </w:rPr>
            </w:pPr>
          </w:p>
        </w:tc>
        <w:tc>
          <w:tcPr>
            <w:tcW w:w="1133" w:type="dxa"/>
            <w:shd w:val="clear" w:color="auto" w:fill="D9D9D9" w:themeFill="background1" w:themeFillShade="D9"/>
          </w:tcPr>
          <w:p w14:paraId="63F27B03" w14:textId="77777777" w:rsidR="00A41396" w:rsidRDefault="00A41396" w:rsidP="003A25E1">
            <w:pPr>
              <w:jc w:val="center"/>
              <w:rPr>
                <w:rFonts w:cs="Arial"/>
                <w:sz w:val="20"/>
                <w:szCs w:val="20"/>
              </w:rPr>
            </w:pPr>
          </w:p>
        </w:tc>
      </w:tr>
      <w:tr w:rsidR="00A41396" w:rsidRPr="00D401B7" w14:paraId="6EC54468" w14:textId="77777777" w:rsidTr="00240975">
        <w:tc>
          <w:tcPr>
            <w:tcW w:w="851" w:type="dxa"/>
          </w:tcPr>
          <w:p w14:paraId="5BB9D39C" w14:textId="4D7C6BD1" w:rsidR="00240975" w:rsidRPr="00C95446" w:rsidRDefault="00240975" w:rsidP="003A25E1">
            <w:pPr>
              <w:rPr>
                <w:rFonts w:cs="Arial"/>
                <w:b/>
              </w:rPr>
            </w:pPr>
            <w:r w:rsidRPr="00C95446">
              <w:rPr>
                <w:rFonts w:cs="Arial"/>
                <w:b/>
              </w:rPr>
              <w:t>LOT 2</w:t>
            </w:r>
          </w:p>
          <w:p w14:paraId="33B8C85F" w14:textId="25161895" w:rsidR="00A41396" w:rsidRPr="00C95446" w:rsidRDefault="00A41396" w:rsidP="003A25E1">
            <w:pPr>
              <w:rPr>
                <w:rFonts w:cs="Arial"/>
                <w:b/>
              </w:rPr>
            </w:pPr>
            <w:r w:rsidRPr="00C95446">
              <w:rPr>
                <w:rFonts w:cs="Arial"/>
                <w:b/>
              </w:rPr>
              <w:t>10B</w:t>
            </w:r>
          </w:p>
        </w:tc>
        <w:tc>
          <w:tcPr>
            <w:tcW w:w="3686" w:type="dxa"/>
          </w:tcPr>
          <w:p w14:paraId="05AC6D11" w14:textId="77777777" w:rsidR="00240975" w:rsidRDefault="00240975" w:rsidP="00240975">
            <w:pPr>
              <w:rPr>
                <w:rFonts w:cs="Arial"/>
                <w:b/>
                <w:bCs/>
                <w:iCs/>
              </w:rPr>
            </w:pPr>
            <w:r w:rsidRPr="00852CEE">
              <w:rPr>
                <w:rFonts w:cs="Arial"/>
                <w:b/>
                <w:bCs/>
                <w:iCs/>
              </w:rPr>
              <w:t xml:space="preserve">1 x </w:t>
            </w:r>
            <w:r>
              <w:rPr>
                <w:rFonts w:cs="Arial"/>
                <w:b/>
                <w:bCs/>
                <w:iCs/>
              </w:rPr>
              <w:t>Cold drinks, confectionary and ice cream</w:t>
            </w:r>
          </w:p>
          <w:p w14:paraId="42E0DCC6" w14:textId="77777777" w:rsidR="00240975" w:rsidRDefault="00240975" w:rsidP="00240975">
            <w:pPr>
              <w:rPr>
                <w:rFonts w:cs="Arial"/>
                <w:bCs/>
                <w:i/>
                <w:iCs/>
              </w:rPr>
            </w:pPr>
            <w:r w:rsidRPr="00D325EC">
              <w:rPr>
                <w:rFonts w:cs="Arial"/>
                <w:bCs/>
                <w:i/>
                <w:iCs/>
              </w:rPr>
              <w:t>Can be multiple units</w:t>
            </w:r>
            <w:r w:rsidRPr="00D325EC">
              <w:rPr>
                <w:rFonts w:cs="Arial"/>
                <w:b/>
                <w:bCs/>
                <w:iCs/>
              </w:rPr>
              <w:t xml:space="preserve"> </w:t>
            </w:r>
            <w:r w:rsidRPr="00D325EC">
              <w:rPr>
                <w:rFonts w:cs="Arial"/>
                <w:bCs/>
                <w:i/>
                <w:iCs/>
              </w:rPr>
              <w:t>e.g. popcorn, confectionary, cold soft drinks, ice cream, cold desserts</w:t>
            </w:r>
          </w:p>
          <w:p w14:paraId="52EBA240" w14:textId="423E754C" w:rsidR="004A6CB1" w:rsidRPr="00A41396" w:rsidRDefault="004A6CB1" w:rsidP="00AD3804">
            <w:pPr>
              <w:rPr>
                <w:rFonts w:cs="Arial"/>
                <w:bCs/>
                <w:iCs/>
                <w:sz w:val="20"/>
                <w:szCs w:val="20"/>
              </w:rPr>
            </w:pPr>
          </w:p>
        </w:tc>
        <w:tc>
          <w:tcPr>
            <w:tcW w:w="425" w:type="dxa"/>
          </w:tcPr>
          <w:p w14:paraId="34BC64DE" w14:textId="0EAC81B6" w:rsidR="00A41396" w:rsidRPr="00FA4C91" w:rsidRDefault="00A41396" w:rsidP="00FA4C91">
            <w:pPr>
              <w:pStyle w:val="Body"/>
              <w:ind w:left="0" w:firstLine="0"/>
              <w:rPr>
                <w:rFonts w:cs="Arial"/>
                <w:sz w:val="20"/>
              </w:rPr>
            </w:pPr>
            <w:r>
              <w:rPr>
                <w:rFonts w:cs="Arial"/>
                <w:sz w:val="20"/>
              </w:rPr>
              <w:t>Y</w:t>
            </w:r>
          </w:p>
        </w:tc>
        <w:tc>
          <w:tcPr>
            <w:tcW w:w="2268" w:type="dxa"/>
            <w:shd w:val="clear" w:color="auto" w:fill="D9D9D9" w:themeFill="background1" w:themeFillShade="D9"/>
          </w:tcPr>
          <w:p w14:paraId="3A76568A" w14:textId="7255B299" w:rsidR="00A41396" w:rsidRPr="00A41396" w:rsidRDefault="0046186D" w:rsidP="003A25E1">
            <w:pPr>
              <w:rPr>
                <w:rFonts w:cs="Arial"/>
                <w:sz w:val="20"/>
                <w:szCs w:val="20"/>
              </w:rPr>
            </w:pPr>
            <w:r>
              <w:rPr>
                <w:rFonts w:cs="Arial"/>
                <w:sz w:val="20"/>
                <w:szCs w:val="20"/>
              </w:rPr>
              <w:t>£</w:t>
            </w:r>
            <w:r w:rsidR="00C95446">
              <w:rPr>
                <w:rFonts w:cs="Arial"/>
                <w:sz w:val="20"/>
                <w:szCs w:val="20"/>
              </w:rPr>
              <w:t>500</w:t>
            </w:r>
            <w:r>
              <w:rPr>
                <w:rFonts w:cs="Arial"/>
                <w:sz w:val="20"/>
                <w:szCs w:val="20"/>
              </w:rPr>
              <w:t>+VAT</w:t>
            </w:r>
          </w:p>
        </w:tc>
        <w:tc>
          <w:tcPr>
            <w:tcW w:w="993" w:type="dxa"/>
            <w:shd w:val="clear" w:color="auto" w:fill="D9D9D9" w:themeFill="background1" w:themeFillShade="D9"/>
          </w:tcPr>
          <w:p w14:paraId="68E2C752" w14:textId="77777777" w:rsidR="00A41396" w:rsidRPr="00C65911" w:rsidRDefault="00A41396" w:rsidP="003A25E1">
            <w:pPr>
              <w:jc w:val="center"/>
              <w:rPr>
                <w:rFonts w:cs="Arial"/>
                <w:i/>
                <w:sz w:val="20"/>
                <w:szCs w:val="20"/>
              </w:rPr>
            </w:pPr>
          </w:p>
        </w:tc>
        <w:tc>
          <w:tcPr>
            <w:tcW w:w="1133" w:type="dxa"/>
            <w:shd w:val="clear" w:color="auto" w:fill="D9D9D9" w:themeFill="background1" w:themeFillShade="D9"/>
          </w:tcPr>
          <w:p w14:paraId="5F0570CD" w14:textId="77777777" w:rsidR="00A41396" w:rsidRDefault="00A41396" w:rsidP="003A25E1">
            <w:pPr>
              <w:jc w:val="center"/>
              <w:rPr>
                <w:rFonts w:cs="Arial"/>
                <w:sz w:val="20"/>
                <w:szCs w:val="20"/>
              </w:rPr>
            </w:pPr>
          </w:p>
        </w:tc>
      </w:tr>
      <w:tr w:rsidR="004A6CB1" w:rsidRPr="00D401B7" w14:paraId="303B1D9A" w14:textId="77777777" w:rsidTr="00240975">
        <w:tc>
          <w:tcPr>
            <w:tcW w:w="851" w:type="dxa"/>
          </w:tcPr>
          <w:p w14:paraId="10AB42D7" w14:textId="01D0486A" w:rsidR="00240975" w:rsidRPr="00C95446" w:rsidRDefault="00240975" w:rsidP="003A25E1">
            <w:pPr>
              <w:rPr>
                <w:rFonts w:cs="Arial"/>
                <w:b/>
              </w:rPr>
            </w:pPr>
            <w:r w:rsidRPr="00C95446">
              <w:rPr>
                <w:rFonts w:cs="Arial"/>
                <w:b/>
              </w:rPr>
              <w:t>LOT 3</w:t>
            </w:r>
          </w:p>
          <w:p w14:paraId="6F55F68C" w14:textId="3941140F" w:rsidR="004A6CB1" w:rsidRPr="00C95446" w:rsidRDefault="004A6CB1" w:rsidP="003A25E1">
            <w:pPr>
              <w:rPr>
                <w:rFonts w:cs="Arial"/>
                <w:b/>
              </w:rPr>
            </w:pPr>
            <w:r w:rsidRPr="00C95446">
              <w:rPr>
                <w:rFonts w:cs="Arial"/>
                <w:b/>
              </w:rPr>
              <w:t>10C</w:t>
            </w:r>
          </w:p>
        </w:tc>
        <w:tc>
          <w:tcPr>
            <w:tcW w:w="3686" w:type="dxa"/>
          </w:tcPr>
          <w:p w14:paraId="36715674" w14:textId="77777777" w:rsidR="00240975" w:rsidRPr="00852CEE" w:rsidRDefault="00240975" w:rsidP="00240975">
            <w:pPr>
              <w:rPr>
                <w:rFonts w:cs="Arial"/>
                <w:b/>
                <w:bCs/>
                <w:iCs/>
              </w:rPr>
            </w:pPr>
            <w:r>
              <w:rPr>
                <w:rFonts w:cs="Arial"/>
                <w:b/>
                <w:bCs/>
                <w:iCs/>
              </w:rPr>
              <w:t>1 x mobile bar unit (appropriate in style for vintage/traditional cinema event)</w:t>
            </w:r>
          </w:p>
          <w:p w14:paraId="4FE04FEB" w14:textId="34BC7886" w:rsidR="004A6CB1" w:rsidRPr="00240975" w:rsidRDefault="00240975" w:rsidP="00AD3804">
            <w:pPr>
              <w:rPr>
                <w:rFonts w:cs="Arial"/>
                <w:bCs/>
                <w:i/>
                <w:iCs/>
                <w:sz w:val="20"/>
                <w:szCs w:val="20"/>
              </w:rPr>
            </w:pPr>
            <w:r>
              <w:rPr>
                <w:rFonts w:cs="Arial"/>
                <w:bCs/>
                <w:i/>
                <w:iCs/>
                <w:sz w:val="20"/>
                <w:szCs w:val="20"/>
              </w:rPr>
              <w:t>Wine, Beer, Cocktails, Soft Drinks etc</w:t>
            </w:r>
          </w:p>
        </w:tc>
        <w:tc>
          <w:tcPr>
            <w:tcW w:w="425" w:type="dxa"/>
          </w:tcPr>
          <w:p w14:paraId="6B66DC56" w14:textId="201185F9" w:rsidR="004A6CB1" w:rsidRDefault="004A6CB1" w:rsidP="00FA4C91">
            <w:pPr>
              <w:pStyle w:val="Body"/>
              <w:ind w:left="0" w:firstLine="0"/>
              <w:rPr>
                <w:rFonts w:cs="Arial"/>
                <w:sz w:val="20"/>
              </w:rPr>
            </w:pPr>
            <w:r>
              <w:rPr>
                <w:rFonts w:cs="Arial"/>
                <w:sz w:val="20"/>
              </w:rPr>
              <w:t>Y</w:t>
            </w:r>
          </w:p>
        </w:tc>
        <w:tc>
          <w:tcPr>
            <w:tcW w:w="2268" w:type="dxa"/>
            <w:shd w:val="clear" w:color="auto" w:fill="D9D9D9" w:themeFill="background1" w:themeFillShade="D9"/>
          </w:tcPr>
          <w:p w14:paraId="641FB3A5" w14:textId="2503DFFF" w:rsidR="004A6CB1" w:rsidRPr="00A41396" w:rsidRDefault="0046186D" w:rsidP="003A25E1">
            <w:pPr>
              <w:rPr>
                <w:rFonts w:cs="Arial"/>
                <w:sz w:val="20"/>
                <w:szCs w:val="20"/>
              </w:rPr>
            </w:pPr>
            <w:r>
              <w:rPr>
                <w:rFonts w:cs="Arial"/>
                <w:sz w:val="20"/>
                <w:szCs w:val="20"/>
              </w:rPr>
              <w:t>£</w:t>
            </w:r>
            <w:r w:rsidR="00C95446">
              <w:rPr>
                <w:rFonts w:cs="Arial"/>
                <w:sz w:val="20"/>
                <w:szCs w:val="20"/>
              </w:rPr>
              <w:t>750</w:t>
            </w:r>
            <w:r>
              <w:rPr>
                <w:rFonts w:cs="Arial"/>
                <w:sz w:val="20"/>
                <w:szCs w:val="20"/>
              </w:rPr>
              <w:t>+VAT</w:t>
            </w:r>
          </w:p>
        </w:tc>
        <w:tc>
          <w:tcPr>
            <w:tcW w:w="993" w:type="dxa"/>
            <w:shd w:val="clear" w:color="auto" w:fill="D9D9D9" w:themeFill="background1" w:themeFillShade="D9"/>
          </w:tcPr>
          <w:p w14:paraId="2F3BAA11" w14:textId="77777777" w:rsidR="004A6CB1" w:rsidRPr="00C65911" w:rsidRDefault="004A6CB1" w:rsidP="003A25E1">
            <w:pPr>
              <w:jc w:val="center"/>
              <w:rPr>
                <w:rFonts w:cs="Arial"/>
                <w:i/>
                <w:sz w:val="20"/>
                <w:szCs w:val="20"/>
              </w:rPr>
            </w:pPr>
          </w:p>
        </w:tc>
        <w:tc>
          <w:tcPr>
            <w:tcW w:w="1133" w:type="dxa"/>
            <w:shd w:val="clear" w:color="auto" w:fill="D9D9D9" w:themeFill="background1" w:themeFillShade="D9"/>
          </w:tcPr>
          <w:p w14:paraId="1EF821F3" w14:textId="77777777" w:rsidR="004A6CB1" w:rsidRDefault="004A6CB1" w:rsidP="003A25E1">
            <w:pPr>
              <w:jc w:val="center"/>
              <w:rPr>
                <w:rFonts w:cs="Arial"/>
                <w:sz w:val="20"/>
                <w:szCs w:val="20"/>
              </w:rPr>
            </w:pPr>
          </w:p>
        </w:tc>
      </w:tr>
      <w:bookmarkEnd w:id="60"/>
    </w:tbl>
    <w:p w14:paraId="72038924" w14:textId="77777777" w:rsidR="00B8784A" w:rsidRPr="00D401B7" w:rsidRDefault="00B8784A" w:rsidP="00862C1A">
      <w:pPr>
        <w:keepNext/>
        <w:suppressAutoHyphens/>
        <w:autoSpaceDN w:val="0"/>
        <w:textAlignment w:val="baseline"/>
        <w:rPr>
          <w:rFonts w:eastAsia="Calibri" w:cs="Arial"/>
          <w:b/>
          <w:color w:val="000000"/>
          <w:highlight w:val="yellow"/>
          <w:lang w:eastAsia="en-GB"/>
        </w:rPr>
      </w:pPr>
    </w:p>
    <w:p w14:paraId="0CB10D23" w14:textId="1BB9E073" w:rsidR="00430C25" w:rsidRPr="00D401B7" w:rsidRDefault="00852CEE" w:rsidP="00862C1A">
      <w:pPr>
        <w:keepNext/>
        <w:suppressAutoHyphens/>
        <w:autoSpaceDN w:val="0"/>
        <w:textAlignment w:val="baseline"/>
        <w:rPr>
          <w:rFonts w:eastAsia="Calibri" w:cs="Arial"/>
          <w:b/>
          <w:color w:val="000000"/>
          <w:highlight w:val="yellow"/>
          <w:lang w:eastAsia="en-GB"/>
        </w:rPr>
      </w:pPr>
      <w:r>
        <w:rPr>
          <w:rFonts w:eastAsia="Calibri" w:cs="Arial"/>
          <w:b/>
          <w:color w:val="000000"/>
          <w:highlight w:val="yellow"/>
          <w:lang w:eastAsia="en-GB"/>
        </w:rPr>
        <w:t>Please note the theme for the event on page 4 of this document</w:t>
      </w:r>
    </w:p>
    <w:p w14:paraId="7F51B048" w14:textId="77777777" w:rsidR="001D6240" w:rsidRPr="00D401B7" w:rsidRDefault="001D6240" w:rsidP="00862C1A">
      <w:pPr>
        <w:keepNext/>
        <w:suppressAutoHyphens/>
        <w:autoSpaceDN w:val="0"/>
        <w:textAlignment w:val="baseline"/>
        <w:rPr>
          <w:rFonts w:eastAsia="Calibri" w:cs="Arial"/>
          <w:b/>
          <w:color w:val="000000"/>
          <w:highlight w:val="yellow"/>
          <w:lang w:eastAsia="en-GB"/>
        </w:rPr>
      </w:pPr>
    </w:p>
    <w:p w14:paraId="7BE4BFAD" w14:textId="77777777" w:rsidR="00B83EE2" w:rsidRPr="00D401B7" w:rsidRDefault="00B83EE2" w:rsidP="00AE4122">
      <w:pPr>
        <w:rPr>
          <w:rFonts w:cs="Arial"/>
        </w:rPr>
        <w:sectPr w:rsidR="00B83EE2" w:rsidRPr="00D401B7" w:rsidSect="00AD3804">
          <w:headerReference w:type="default" r:id="rId20"/>
          <w:pgSz w:w="11906" w:h="16838"/>
          <w:pgMar w:top="851" w:right="1440" w:bottom="709" w:left="1440" w:header="709" w:footer="709" w:gutter="0"/>
          <w:cols w:space="708"/>
          <w:docGrid w:linePitch="360"/>
        </w:sectPr>
      </w:pPr>
    </w:p>
    <w:p w14:paraId="119A4411" w14:textId="77777777" w:rsidR="00A15C26" w:rsidRPr="00D401B7" w:rsidRDefault="00A0585A" w:rsidP="004E28D1">
      <w:pPr>
        <w:pStyle w:val="Heading2"/>
        <w:jc w:val="center"/>
        <w:rPr>
          <w:rFonts w:cs="Arial"/>
          <w:szCs w:val="22"/>
        </w:rPr>
      </w:pPr>
      <w:bookmarkStart w:id="61" w:name="_Toc467073581"/>
      <w:bookmarkStart w:id="62" w:name="_Toc532286049"/>
      <w:r w:rsidRPr="00D401B7">
        <w:rPr>
          <w:rFonts w:cs="Arial"/>
          <w:szCs w:val="22"/>
        </w:rPr>
        <w:lastRenderedPageBreak/>
        <w:t>ITQ</w:t>
      </w:r>
      <w:r w:rsidR="00A15C26" w:rsidRPr="00D401B7">
        <w:rPr>
          <w:rFonts w:cs="Arial"/>
          <w:szCs w:val="22"/>
        </w:rPr>
        <w:t xml:space="preserve"> SCHEDULE 2</w:t>
      </w:r>
      <w:r w:rsidR="00FB4B32" w:rsidRPr="00D401B7">
        <w:rPr>
          <w:rFonts w:cs="Arial"/>
          <w:szCs w:val="22"/>
        </w:rPr>
        <w:t xml:space="preserve"> - </w:t>
      </w:r>
      <w:r w:rsidR="00A15C26" w:rsidRPr="00D401B7">
        <w:rPr>
          <w:rFonts w:cs="Arial"/>
          <w:szCs w:val="22"/>
        </w:rPr>
        <w:t>PRICING SCHEDULE</w:t>
      </w:r>
      <w:bookmarkEnd w:id="61"/>
      <w:bookmarkEnd w:id="62"/>
    </w:p>
    <w:p w14:paraId="6631E929" w14:textId="77777777" w:rsidR="0017531C" w:rsidRPr="00D401B7" w:rsidRDefault="0017531C" w:rsidP="00EE5127">
      <w:pPr>
        <w:rPr>
          <w:rFonts w:cs="Arial"/>
        </w:rPr>
      </w:pPr>
    </w:p>
    <w:p w14:paraId="23CAB173" w14:textId="77777777" w:rsidR="00A15C26" w:rsidRPr="00D401B7" w:rsidRDefault="00A15C26" w:rsidP="00A15C26">
      <w:pPr>
        <w:rPr>
          <w:rFonts w:cs="Arial"/>
        </w:rPr>
      </w:pPr>
    </w:p>
    <w:tbl>
      <w:tblPr>
        <w:tblStyle w:val="TableGrid"/>
        <w:tblW w:w="0" w:type="auto"/>
        <w:shd w:val="clear" w:color="auto" w:fill="95B3D7" w:themeFill="accent1" w:themeFillTint="99"/>
        <w:tblLook w:val="04A0" w:firstRow="1" w:lastRow="0" w:firstColumn="1" w:lastColumn="0" w:noHBand="0" w:noVBand="1"/>
      </w:tblPr>
      <w:tblGrid>
        <w:gridCol w:w="1555"/>
        <w:gridCol w:w="7461"/>
      </w:tblGrid>
      <w:tr w:rsidR="00DC55E7" w:rsidRPr="00D401B7" w14:paraId="2C2CE19D" w14:textId="77777777" w:rsidTr="00D401B7">
        <w:tc>
          <w:tcPr>
            <w:tcW w:w="9016" w:type="dxa"/>
            <w:gridSpan w:val="2"/>
            <w:shd w:val="clear" w:color="auto" w:fill="95B3D7" w:themeFill="accent1" w:themeFillTint="99"/>
          </w:tcPr>
          <w:p w14:paraId="32063D4E" w14:textId="77777777" w:rsidR="00DC55E7" w:rsidRPr="00D401B7" w:rsidRDefault="00DC55E7" w:rsidP="003D27A3">
            <w:pPr>
              <w:spacing w:line="276" w:lineRule="auto"/>
              <w:rPr>
                <w:rFonts w:cs="Arial"/>
                <w:b/>
              </w:rPr>
            </w:pPr>
            <w:r w:rsidRPr="00D401B7">
              <w:rPr>
                <w:rFonts w:cs="Arial"/>
                <w:b/>
              </w:rPr>
              <w:t>NOTE TO SUPPLIER</w:t>
            </w:r>
          </w:p>
          <w:p w14:paraId="346A997A" w14:textId="77777777" w:rsidR="00DC55E7" w:rsidRPr="00D401B7" w:rsidRDefault="00DC55E7" w:rsidP="00A75E3A">
            <w:pPr>
              <w:pStyle w:val="ListParagraph"/>
              <w:numPr>
                <w:ilvl w:val="0"/>
                <w:numId w:val="2"/>
              </w:numPr>
              <w:spacing w:line="276" w:lineRule="auto"/>
              <w:ind w:left="360"/>
              <w:rPr>
                <w:rFonts w:cs="Arial"/>
              </w:rPr>
            </w:pPr>
            <w:r w:rsidRPr="00D401B7">
              <w:rPr>
                <w:rFonts w:cs="Arial"/>
              </w:rPr>
              <w:t>Suppliers must complete the Pricing</w:t>
            </w:r>
            <w:r w:rsidR="00B15390" w:rsidRPr="00D401B7">
              <w:rPr>
                <w:rFonts w:cs="Arial"/>
              </w:rPr>
              <w:t xml:space="preserve"> Schedule </w:t>
            </w:r>
            <w:r w:rsidRPr="00D401B7">
              <w:rPr>
                <w:rFonts w:cs="Arial"/>
              </w:rPr>
              <w:t xml:space="preserve">to provide </w:t>
            </w:r>
            <w:r w:rsidRPr="00D401B7">
              <w:rPr>
                <w:rFonts w:cs="Arial"/>
                <w:b/>
              </w:rPr>
              <w:t>all of the o</w:t>
            </w:r>
            <w:r w:rsidR="00C80637" w:rsidRPr="00D401B7">
              <w:rPr>
                <w:rFonts w:cs="Arial"/>
                <w:b/>
              </w:rPr>
              <w:t>bligations under the Contract</w:t>
            </w:r>
            <w:r w:rsidR="00C80637" w:rsidRPr="00D401B7">
              <w:rPr>
                <w:rFonts w:cs="Arial"/>
              </w:rPr>
              <w:t>.</w:t>
            </w:r>
          </w:p>
          <w:p w14:paraId="788EA360" w14:textId="77777777" w:rsidR="00DC55E7" w:rsidRPr="00D401B7" w:rsidRDefault="00DC55E7" w:rsidP="00A75E3A">
            <w:pPr>
              <w:pStyle w:val="ListParagraph"/>
              <w:numPr>
                <w:ilvl w:val="0"/>
                <w:numId w:val="2"/>
              </w:numPr>
              <w:spacing w:line="276" w:lineRule="auto"/>
              <w:ind w:left="360"/>
              <w:rPr>
                <w:rFonts w:cs="Arial"/>
              </w:rPr>
            </w:pPr>
            <w:r w:rsidRPr="00D401B7">
              <w:rPr>
                <w:rFonts w:cs="Arial"/>
              </w:rPr>
              <w:t>All prices shall be stated in pounds sterling and exclusive of VAT</w:t>
            </w:r>
          </w:p>
          <w:p w14:paraId="131E93B6" w14:textId="77777777" w:rsidR="00DC55E7" w:rsidRPr="00D401B7" w:rsidRDefault="000E0C61" w:rsidP="00A75E3A">
            <w:pPr>
              <w:pStyle w:val="ListParagraph"/>
              <w:numPr>
                <w:ilvl w:val="0"/>
                <w:numId w:val="2"/>
              </w:numPr>
              <w:spacing w:line="276" w:lineRule="auto"/>
              <w:ind w:left="360"/>
              <w:rPr>
                <w:rFonts w:cs="Arial"/>
              </w:rPr>
            </w:pPr>
            <w:r w:rsidRPr="00D401B7">
              <w:rPr>
                <w:rFonts w:cs="Arial"/>
              </w:rPr>
              <w:t xml:space="preserve">Suppliers </w:t>
            </w:r>
            <w:r w:rsidRPr="00D401B7">
              <w:rPr>
                <w:rFonts w:cs="Arial"/>
                <w:b/>
              </w:rPr>
              <w:t>must</w:t>
            </w:r>
            <w:r w:rsidRPr="00D401B7">
              <w:rPr>
                <w:rFonts w:cs="Arial"/>
              </w:rPr>
              <w:t xml:space="preserve"> include</w:t>
            </w:r>
            <w:r w:rsidR="00DC55E7" w:rsidRPr="00D401B7">
              <w:rPr>
                <w:rFonts w:cs="Arial"/>
              </w:rPr>
              <w:t xml:space="preserve"> all other costs that will be associated with the contract e.g. rates, </w:t>
            </w:r>
            <w:r w:rsidRPr="00D401B7">
              <w:rPr>
                <w:rFonts w:cs="Arial"/>
              </w:rPr>
              <w:t xml:space="preserve">travel, expenses etc. </w:t>
            </w:r>
            <w:r w:rsidR="00DC55E7" w:rsidRPr="00D401B7">
              <w:rPr>
                <w:rFonts w:cs="Arial"/>
              </w:rPr>
              <w:t>No claim for additional payment will be considered</w:t>
            </w:r>
            <w:r w:rsidRPr="00D401B7">
              <w:rPr>
                <w:rFonts w:cs="Arial"/>
              </w:rPr>
              <w:t>.</w:t>
            </w:r>
          </w:p>
          <w:p w14:paraId="17156E15" w14:textId="77777777" w:rsidR="000E0C61" w:rsidRPr="00D401B7" w:rsidRDefault="000E0C61" w:rsidP="000E0C61">
            <w:pPr>
              <w:pStyle w:val="ListParagraph"/>
              <w:spacing w:line="276" w:lineRule="auto"/>
              <w:ind w:left="360"/>
              <w:rPr>
                <w:rFonts w:cs="Arial"/>
              </w:rPr>
            </w:pPr>
          </w:p>
        </w:tc>
      </w:tr>
      <w:tr w:rsidR="00D401B7" w:rsidRPr="00D401B7" w14:paraId="24F412E5" w14:textId="77777777" w:rsidTr="00D401B7">
        <w:tblPrEx>
          <w:shd w:val="clear" w:color="auto" w:fill="auto"/>
        </w:tblPrEx>
        <w:tc>
          <w:tcPr>
            <w:tcW w:w="9016" w:type="dxa"/>
            <w:gridSpan w:val="2"/>
          </w:tcPr>
          <w:p w14:paraId="50D81089" w14:textId="77777777" w:rsidR="00D401B7" w:rsidRDefault="00D401B7" w:rsidP="00D401B7">
            <w:pPr>
              <w:pStyle w:val="Heading3"/>
              <w:outlineLvl w:val="2"/>
              <w:rPr>
                <w:rFonts w:cs="Arial"/>
              </w:rPr>
            </w:pPr>
            <w:r w:rsidRPr="00D401B7">
              <w:rPr>
                <w:rFonts w:cs="Arial"/>
              </w:rPr>
              <w:t>Price Proposal</w:t>
            </w:r>
          </w:p>
          <w:p w14:paraId="0BFF4312" w14:textId="5DEA0BBB" w:rsidR="00205E40" w:rsidRPr="00205E40" w:rsidRDefault="00205E40" w:rsidP="00205E40">
            <w:r>
              <w:t>Please see page</w:t>
            </w:r>
            <w:r w:rsidR="0046186D">
              <w:t xml:space="preserve"> 19 </w:t>
            </w:r>
            <w:r>
              <w:t>for minimum bid amounts for each opportunity</w:t>
            </w:r>
          </w:p>
          <w:p w14:paraId="5ABCC136" w14:textId="781AB539" w:rsidR="00A04FAC" w:rsidRDefault="00A75E3A" w:rsidP="00D401B7">
            <w:pPr>
              <w:rPr>
                <w:rFonts w:cs="Arial"/>
                <w:i/>
                <w:iCs/>
                <w:lang w:val="en-US"/>
              </w:rPr>
            </w:pPr>
            <w:r w:rsidRPr="00205E40">
              <w:rPr>
                <w:rFonts w:cs="Arial"/>
                <w:i/>
                <w:iCs/>
                <w:lang w:val="en-US"/>
              </w:rPr>
              <w:t>Suppliers</w:t>
            </w:r>
            <w:r w:rsidR="00D401B7" w:rsidRPr="00205E40">
              <w:rPr>
                <w:rFonts w:cs="Arial"/>
                <w:i/>
                <w:iCs/>
                <w:lang w:val="en-US"/>
              </w:rPr>
              <w:t xml:space="preserve"> </w:t>
            </w:r>
            <w:r w:rsidR="00A04FAC" w:rsidRPr="00205E40">
              <w:rPr>
                <w:rFonts w:cs="Arial"/>
                <w:i/>
                <w:iCs/>
                <w:lang w:val="en-US"/>
              </w:rPr>
              <w:t>must i</w:t>
            </w:r>
            <w:r w:rsidR="00D401B7" w:rsidRPr="00205E40">
              <w:rPr>
                <w:rFonts w:cs="Arial"/>
                <w:i/>
                <w:iCs/>
                <w:lang w:val="en-US"/>
              </w:rPr>
              <w:t>nclude full details of price</w:t>
            </w:r>
            <w:r w:rsidR="00A04FAC" w:rsidRPr="00205E40">
              <w:rPr>
                <w:rFonts w:cs="Arial"/>
                <w:i/>
                <w:iCs/>
                <w:lang w:val="en-US"/>
              </w:rPr>
              <w:t>, no additional expenses will be compensated</w:t>
            </w:r>
          </w:p>
          <w:p w14:paraId="33A73715" w14:textId="548B6531" w:rsidR="004B265D" w:rsidRPr="00205E40" w:rsidRDefault="004B265D" w:rsidP="00D401B7">
            <w:pPr>
              <w:rPr>
                <w:rFonts w:cs="Arial"/>
                <w:i/>
                <w:iCs/>
                <w:lang w:val="en-US"/>
              </w:rPr>
            </w:pPr>
            <w:r>
              <w:rPr>
                <w:rFonts w:cs="Arial"/>
                <w:i/>
                <w:iCs/>
                <w:lang w:val="en-US"/>
              </w:rPr>
              <w:t>ALL PRICES SUBJECT TO VAT</w:t>
            </w:r>
          </w:p>
          <w:p w14:paraId="164D0CE3" w14:textId="77777777" w:rsidR="00D401B7" w:rsidRPr="00D401B7" w:rsidRDefault="00D401B7" w:rsidP="00D401B7">
            <w:pPr>
              <w:autoSpaceDE w:val="0"/>
              <w:autoSpaceDN w:val="0"/>
              <w:adjustRightInd w:val="0"/>
              <w:rPr>
                <w:rFonts w:cs="Arial"/>
                <w:color w:val="000000"/>
                <w:lang w:val="en-US"/>
              </w:rPr>
            </w:pPr>
          </w:p>
        </w:tc>
      </w:tr>
      <w:tr w:rsidR="00205E40" w:rsidRPr="00D401B7" w14:paraId="3172C649" w14:textId="77777777" w:rsidTr="00205E40">
        <w:tblPrEx>
          <w:shd w:val="clear" w:color="auto" w:fill="auto"/>
        </w:tblPrEx>
        <w:trPr>
          <w:trHeight w:val="260"/>
        </w:trPr>
        <w:tc>
          <w:tcPr>
            <w:tcW w:w="1555" w:type="dxa"/>
          </w:tcPr>
          <w:p w14:paraId="1A2657A1" w14:textId="37AB12BB" w:rsidR="00205E40" w:rsidRPr="00D401B7" w:rsidRDefault="00205E40" w:rsidP="00D401B7">
            <w:pPr>
              <w:pStyle w:val="Heading3"/>
              <w:outlineLvl w:val="2"/>
              <w:rPr>
                <w:rFonts w:cs="Arial"/>
              </w:rPr>
            </w:pPr>
            <w:r>
              <w:rPr>
                <w:rFonts w:cs="Arial"/>
              </w:rPr>
              <w:t>10A</w:t>
            </w:r>
          </w:p>
        </w:tc>
        <w:tc>
          <w:tcPr>
            <w:tcW w:w="7461" w:type="dxa"/>
          </w:tcPr>
          <w:p w14:paraId="4BFC8478" w14:textId="01342F3B" w:rsidR="00205E40" w:rsidRPr="00205E40" w:rsidRDefault="004B265D" w:rsidP="00D401B7">
            <w:pPr>
              <w:pStyle w:val="Heading3"/>
              <w:outlineLvl w:val="2"/>
              <w:rPr>
                <w:rFonts w:cs="Arial"/>
                <w:highlight w:val="yellow"/>
              </w:rPr>
            </w:pPr>
            <w:r>
              <w:rPr>
                <w:rFonts w:cs="Arial"/>
                <w:highlight w:val="yellow"/>
              </w:rPr>
              <w:t>£ your bid</w:t>
            </w:r>
          </w:p>
        </w:tc>
      </w:tr>
      <w:tr w:rsidR="004B265D" w:rsidRPr="00D401B7" w14:paraId="09CA566A" w14:textId="77777777" w:rsidTr="00205E40">
        <w:tblPrEx>
          <w:shd w:val="clear" w:color="auto" w:fill="auto"/>
        </w:tblPrEx>
        <w:trPr>
          <w:trHeight w:val="260"/>
        </w:trPr>
        <w:tc>
          <w:tcPr>
            <w:tcW w:w="1555" w:type="dxa"/>
          </w:tcPr>
          <w:p w14:paraId="428A6FAF" w14:textId="0E78CECD" w:rsidR="004B265D" w:rsidRPr="0046186D" w:rsidRDefault="004B265D" w:rsidP="00CF5484">
            <w:pPr>
              <w:pStyle w:val="Heading3"/>
              <w:outlineLvl w:val="2"/>
              <w:rPr>
                <w:rFonts w:cs="Arial"/>
                <w:b w:val="0"/>
              </w:rPr>
            </w:pPr>
            <w:r>
              <w:rPr>
                <w:rFonts w:cs="Arial"/>
              </w:rPr>
              <w:t>10</w:t>
            </w:r>
            <w:r w:rsidR="0046186D">
              <w:rPr>
                <w:rFonts w:cs="Arial"/>
              </w:rPr>
              <w:t>B</w:t>
            </w:r>
          </w:p>
        </w:tc>
        <w:tc>
          <w:tcPr>
            <w:tcW w:w="7461" w:type="dxa"/>
          </w:tcPr>
          <w:p w14:paraId="53EB6D3B" w14:textId="17052A03" w:rsidR="004B265D" w:rsidRPr="00205E40" w:rsidRDefault="004B265D" w:rsidP="00CF5484">
            <w:pPr>
              <w:pStyle w:val="Heading3"/>
              <w:outlineLvl w:val="2"/>
              <w:rPr>
                <w:rFonts w:cs="Arial"/>
                <w:highlight w:val="yellow"/>
              </w:rPr>
            </w:pPr>
            <w:r>
              <w:rPr>
                <w:rFonts w:cs="Arial"/>
                <w:highlight w:val="yellow"/>
              </w:rPr>
              <w:t>£ your bid</w:t>
            </w:r>
          </w:p>
        </w:tc>
      </w:tr>
      <w:tr w:rsidR="00A41396" w:rsidRPr="00D401B7" w14:paraId="4786021C" w14:textId="77777777" w:rsidTr="00205E40">
        <w:tblPrEx>
          <w:shd w:val="clear" w:color="auto" w:fill="auto"/>
        </w:tblPrEx>
        <w:trPr>
          <w:trHeight w:val="260"/>
        </w:trPr>
        <w:tc>
          <w:tcPr>
            <w:tcW w:w="1555" w:type="dxa"/>
          </w:tcPr>
          <w:p w14:paraId="4319BF4E" w14:textId="2E49B09A" w:rsidR="00A41396" w:rsidRDefault="004B265D" w:rsidP="00CF5484">
            <w:pPr>
              <w:pStyle w:val="Heading3"/>
              <w:outlineLvl w:val="2"/>
              <w:rPr>
                <w:rFonts w:cs="Arial"/>
              </w:rPr>
            </w:pPr>
            <w:r>
              <w:rPr>
                <w:rFonts w:cs="Arial"/>
              </w:rPr>
              <w:t>10</w:t>
            </w:r>
            <w:r w:rsidR="0046186D">
              <w:rPr>
                <w:rFonts w:cs="Arial"/>
              </w:rPr>
              <w:t>C</w:t>
            </w:r>
          </w:p>
        </w:tc>
        <w:tc>
          <w:tcPr>
            <w:tcW w:w="7461" w:type="dxa"/>
          </w:tcPr>
          <w:p w14:paraId="4DCCDEA3" w14:textId="18315588" w:rsidR="00A41396" w:rsidRPr="00205E40" w:rsidRDefault="004B265D" w:rsidP="00CF5484">
            <w:pPr>
              <w:pStyle w:val="Heading3"/>
              <w:outlineLvl w:val="2"/>
              <w:rPr>
                <w:rFonts w:cs="Arial"/>
                <w:highlight w:val="yellow"/>
              </w:rPr>
            </w:pPr>
            <w:r>
              <w:rPr>
                <w:rFonts w:cs="Arial"/>
                <w:highlight w:val="yellow"/>
              </w:rPr>
              <w:t>£ your bid</w:t>
            </w:r>
          </w:p>
        </w:tc>
      </w:tr>
      <w:tr w:rsidR="00CF5484" w:rsidRPr="00D401B7" w14:paraId="27469024" w14:textId="77777777" w:rsidTr="00D401B7">
        <w:tblPrEx>
          <w:shd w:val="clear" w:color="auto" w:fill="auto"/>
        </w:tblPrEx>
        <w:trPr>
          <w:trHeight w:val="261"/>
        </w:trPr>
        <w:tc>
          <w:tcPr>
            <w:tcW w:w="9016" w:type="dxa"/>
            <w:gridSpan w:val="2"/>
          </w:tcPr>
          <w:p w14:paraId="0ABA0BEA" w14:textId="77777777" w:rsidR="00CF5484" w:rsidRDefault="00CF5484" w:rsidP="00CF5484">
            <w:pPr>
              <w:rPr>
                <w:rFonts w:cs="Arial"/>
              </w:rPr>
            </w:pPr>
            <w:r>
              <w:rPr>
                <w:rFonts w:cs="Arial"/>
              </w:rPr>
              <w:t xml:space="preserve">All concessions will be required to pay for their pitch on confirmation of award of contract. Please tick that you agree with these terms and to </w:t>
            </w:r>
            <w:r w:rsidRPr="0046186D">
              <w:rPr>
                <w:rFonts w:cs="Arial"/>
                <w:b/>
              </w:rPr>
              <w:t>payment in advance:</w:t>
            </w:r>
          </w:p>
          <w:p w14:paraId="1E67C31C" w14:textId="77777777" w:rsidR="00CF5484" w:rsidRDefault="00CF5484" w:rsidP="00CF5484">
            <w:pPr>
              <w:rPr>
                <w:rFonts w:cs="Arial"/>
                <w:i/>
                <w:iCs/>
                <w:color w:val="0000FF"/>
                <w:lang w:val="en-US"/>
              </w:rPr>
            </w:pPr>
          </w:p>
          <w:p w14:paraId="0DB4DE5E" w14:textId="77777777" w:rsidR="00CF5484" w:rsidRPr="00D401B7" w:rsidRDefault="00CF5484" w:rsidP="00CF5484">
            <w:pPr>
              <w:pStyle w:val="Body"/>
              <w:tabs>
                <w:tab w:val="clear" w:pos="851"/>
                <w:tab w:val="clear" w:pos="1843"/>
                <w:tab w:val="clear" w:pos="3119"/>
                <w:tab w:val="clear" w:pos="4253"/>
              </w:tabs>
              <w:ind w:left="0" w:firstLine="33"/>
              <w:rPr>
                <w:rFonts w:cs="Arial"/>
                <w:sz w:val="22"/>
                <w:szCs w:val="22"/>
              </w:rPr>
            </w:pPr>
            <w:r w:rsidRPr="00D401B7">
              <w:rPr>
                <w:rFonts w:cs="Arial"/>
                <w:b/>
                <w:sz w:val="22"/>
                <w:szCs w:val="22"/>
              </w:rPr>
              <w:t>Select one box</w:t>
            </w:r>
            <w:r w:rsidRPr="00D401B7">
              <w:rPr>
                <w:rFonts w:cs="Arial"/>
                <w:b/>
                <w:sz w:val="22"/>
                <w:szCs w:val="22"/>
              </w:rPr>
              <w:tab/>
              <w:t xml:space="preserve">Yes </w:t>
            </w:r>
            <w:r w:rsidRPr="00D401B7">
              <w:rPr>
                <w:rFonts w:cs="Arial"/>
                <w:b/>
                <w:sz w:val="22"/>
                <w:szCs w:val="22"/>
              </w:rPr>
              <w:sym w:font="Wingdings" w:char="F071"/>
            </w:r>
            <w:r w:rsidRPr="00D401B7">
              <w:rPr>
                <w:rFonts w:cs="Arial"/>
                <w:b/>
                <w:sz w:val="22"/>
                <w:szCs w:val="22"/>
              </w:rPr>
              <w:t xml:space="preserve">   No </w:t>
            </w:r>
            <w:r w:rsidRPr="00D401B7">
              <w:rPr>
                <w:rFonts w:cs="Arial"/>
                <w:b/>
                <w:sz w:val="22"/>
                <w:szCs w:val="22"/>
              </w:rPr>
              <w:sym w:font="Wingdings" w:char="F071"/>
            </w:r>
            <w:r w:rsidRPr="00D401B7">
              <w:rPr>
                <w:rFonts w:cs="Arial"/>
                <w:sz w:val="22"/>
                <w:szCs w:val="22"/>
              </w:rPr>
              <w:t xml:space="preserve">   </w:t>
            </w:r>
          </w:p>
          <w:p w14:paraId="6EC383C7" w14:textId="77777777" w:rsidR="00CF5484" w:rsidRDefault="00CF5484" w:rsidP="00CF5484">
            <w:pPr>
              <w:rPr>
                <w:rFonts w:cs="Arial"/>
                <w:i/>
                <w:iCs/>
                <w:color w:val="0000FF"/>
                <w:lang w:val="en-US"/>
              </w:rPr>
            </w:pPr>
          </w:p>
          <w:p w14:paraId="5DA35C02" w14:textId="77777777" w:rsidR="00CF5484" w:rsidRPr="00205E40" w:rsidRDefault="00CF5484" w:rsidP="00CF5484">
            <w:pPr>
              <w:rPr>
                <w:rFonts w:cs="Arial"/>
                <w:i/>
                <w:iCs/>
                <w:lang w:val="en-US"/>
              </w:rPr>
            </w:pPr>
            <w:r w:rsidRPr="00205E40">
              <w:rPr>
                <w:rFonts w:cs="Arial"/>
                <w:i/>
                <w:iCs/>
                <w:lang w:val="en-US"/>
              </w:rPr>
              <w:t xml:space="preserve">Non-payment of invoices will result in forfeiting the opportunity to trade at the event. Please note that pitch fees are non-cancellable and non-refundable. </w:t>
            </w:r>
          </w:p>
          <w:p w14:paraId="5F0D9629" w14:textId="77777777" w:rsidR="00CF5484" w:rsidRPr="00D401B7" w:rsidRDefault="00CF5484" w:rsidP="00CF5484">
            <w:pPr>
              <w:spacing w:line="276" w:lineRule="auto"/>
              <w:rPr>
                <w:rFonts w:cs="Arial"/>
              </w:rPr>
            </w:pPr>
          </w:p>
        </w:tc>
      </w:tr>
    </w:tbl>
    <w:p w14:paraId="59148879" w14:textId="77777777" w:rsidR="00DC55E7" w:rsidRPr="00D401B7" w:rsidRDefault="00DC55E7" w:rsidP="00A15C26">
      <w:pPr>
        <w:rPr>
          <w:rFonts w:cs="Arial"/>
        </w:rPr>
      </w:pPr>
    </w:p>
    <w:p w14:paraId="03C46A2B" w14:textId="77777777" w:rsidR="005C2A77" w:rsidRPr="00D401B7" w:rsidRDefault="005C2A77" w:rsidP="005C2A77">
      <w:pPr>
        <w:rPr>
          <w:rFonts w:cs="Arial"/>
        </w:rPr>
      </w:pPr>
    </w:p>
    <w:p w14:paraId="2129AFCA" w14:textId="77777777" w:rsidR="00A15C26" w:rsidRPr="00D401B7" w:rsidRDefault="00A15C26" w:rsidP="00EE5127">
      <w:pPr>
        <w:rPr>
          <w:rFonts w:cs="Arial"/>
        </w:rPr>
      </w:pPr>
    </w:p>
    <w:p w14:paraId="5749ACC0" w14:textId="77777777" w:rsidR="005C2A77" w:rsidRPr="00D401B7" w:rsidRDefault="005C2A77" w:rsidP="00EE5127">
      <w:pPr>
        <w:rPr>
          <w:rFonts w:cs="Arial"/>
        </w:rPr>
      </w:pPr>
    </w:p>
    <w:p w14:paraId="40752FD2" w14:textId="77777777" w:rsidR="00A15C26" w:rsidRPr="00D401B7" w:rsidRDefault="00A15C26">
      <w:pPr>
        <w:rPr>
          <w:rFonts w:cs="Arial"/>
        </w:rPr>
      </w:pPr>
      <w:r w:rsidRPr="00D401B7">
        <w:rPr>
          <w:rFonts w:cs="Arial"/>
        </w:rPr>
        <w:br w:type="page"/>
      </w:r>
    </w:p>
    <w:p w14:paraId="3E125FE9" w14:textId="3602FA73" w:rsidR="008819F2" w:rsidRPr="00C8554D" w:rsidRDefault="00A0585A" w:rsidP="00C8554D">
      <w:pPr>
        <w:pStyle w:val="Heading2"/>
        <w:jc w:val="center"/>
        <w:rPr>
          <w:rFonts w:cs="Arial"/>
          <w:szCs w:val="22"/>
        </w:rPr>
      </w:pPr>
      <w:bookmarkStart w:id="63" w:name="_Toc467073582"/>
      <w:bookmarkStart w:id="64" w:name="_Toc532286050"/>
      <w:r w:rsidRPr="00D401B7">
        <w:rPr>
          <w:rFonts w:cs="Arial"/>
          <w:szCs w:val="22"/>
        </w:rPr>
        <w:lastRenderedPageBreak/>
        <w:t>ITQ</w:t>
      </w:r>
      <w:r w:rsidR="008819F2" w:rsidRPr="00D401B7">
        <w:rPr>
          <w:rFonts w:cs="Arial"/>
          <w:szCs w:val="22"/>
        </w:rPr>
        <w:t xml:space="preserve"> SCHEDULE 3</w:t>
      </w:r>
      <w:r w:rsidR="00FB4B32" w:rsidRPr="00D401B7">
        <w:rPr>
          <w:rFonts w:cs="Arial"/>
          <w:szCs w:val="22"/>
        </w:rPr>
        <w:t xml:space="preserve"> – FORM OF QUOTE</w:t>
      </w:r>
      <w:bookmarkEnd w:id="63"/>
      <w:bookmarkEnd w:id="64"/>
    </w:p>
    <w:tbl>
      <w:tblPr>
        <w:tblStyle w:val="TableGrid"/>
        <w:tblW w:w="0" w:type="auto"/>
        <w:shd w:val="clear" w:color="auto" w:fill="95B3D7" w:themeFill="accent1" w:themeFillTint="99"/>
        <w:tblLook w:val="04A0" w:firstRow="1" w:lastRow="0" w:firstColumn="1" w:lastColumn="0" w:noHBand="0" w:noVBand="1"/>
      </w:tblPr>
      <w:tblGrid>
        <w:gridCol w:w="9016"/>
      </w:tblGrid>
      <w:tr w:rsidR="00B63AC5" w:rsidRPr="00D401B7" w14:paraId="7D85F488" w14:textId="77777777" w:rsidTr="00DC55E7">
        <w:tc>
          <w:tcPr>
            <w:tcW w:w="9242" w:type="dxa"/>
            <w:shd w:val="clear" w:color="auto" w:fill="95B3D7" w:themeFill="accent1" w:themeFillTint="99"/>
          </w:tcPr>
          <w:p w14:paraId="61F6544B" w14:textId="77777777" w:rsidR="00B63AC5" w:rsidRPr="00D401B7" w:rsidRDefault="00B63AC5" w:rsidP="003D27A3">
            <w:pPr>
              <w:spacing w:line="276" w:lineRule="auto"/>
              <w:rPr>
                <w:rFonts w:cs="Arial"/>
                <w:b/>
              </w:rPr>
            </w:pPr>
            <w:r w:rsidRPr="00D401B7">
              <w:rPr>
                <w:rFonts w:cs="Arial"/>
                <w:b/>
              </w:rPr>
              <w:t xml:space="preserve">NOTE TO </w:t>
            </w:r>
            <w:r w:rsidR="00DC55E7" w:rsidRPr="00D401B7">
              <w:rPr>
                <w:rFonts w:cs="Arial"/>
                <w:b/>
              </w:rPr>
              <w:t>SUPPLIER</w:t>
            </w:r>
          </w:p>
          <w:p w14:paraId="420CBB9B" w14:textId="77777777" w:rsidR="00B63AC5" w:rsidRPr="00D401B7" w:rsidRDefault="00B63AC5" w:rsidP="003D27A3">
            <w:pPr>
              <w:spacing w:line="276" w:lineRule="auto"/>
              <w:rPr>
                <w:rFonts w:cs="Arial"/>
              </w:rPr>
            </w:pPr>
            <w:r w:rsidRPr="00D401B7">
              <w:rPr>
                <w:rFonts w:cs="Arial"/>
              </w:rPr>
              <w:t xml:space="preserve">If you are a Consortium, the Form of </w:t>
            </w:r>
            <w:r w:rsidR="00A0585A" w:rsidRPr="00D401B7">
              <w:rPr>
                <w:rFonts w:cs="Arial"/>
              </w:rPr>
              <w:t>Quote</w:t>
            </w:r>
            <w:r w:rsidRPr="00D401B7">
              <w:rPr>
                <w:rFonts w:cs="Arial"/>
              </w:rPr>
              <w:t xml:space="preserve"> must be signed by each member of the Consortium and the lead member must be identified.</w:t>
            </w:r>
          </w:p>
        </w:tc>
      </w:tr>
    </w:tbl>
    <w:p w14:paraId="170313B3" w14:textId="77777777" w:rsidR="00324028" w:rsidRDefault="00324028" w:rsidP="003D27A3">
      <w:pPr>
        <w:rPr>
          <w:rFonts w:cs="Arial"/>
        </w:rPr>
      </w:pPr>
    </w:p>
    <w:p w14:paraId="6C176B1A" w14:textId="7DF18833" w:rsidR="009B4490" w:rsidRPr="00D401B7" w:rsidRDefault="0057447D" w:rsidP="003D27A3">
      <w:pPr>
        <w:rPr>
          <w:rFonts w:cs="Arial"/>
        </w:rPr>
      </w:pPr>
      <w:r w:rsidRPr="0057447D">
        <w:rPr>
          <w:rFonts w:cs="Arial"/>
        </w:rPr>
        <w:t xml:space="preserve">CONTRACT FOR MOBILE FOOD AND DRINKS CONCESSIONS </w:t>
      </w:r>
      <w:r w:rsidR="008A1DE3">
        <w:rPr>
          <w:rFonts w:cs="Arial"/>
        </w:rPr>
        <w:t>–</w:t>
      </w:r>
      <w:r w:rsidRPr="0057447D">
        <w:rPr>
          <w:rFonts w:cs="Arial"/>
        </w:rPr>
        <w:t xml:space="preserve"> </w:t>
      </w:r>
      <w:bookmarkStart w:id="65" w:name="_Hlk31985188"/>
      <w:r w:rsidR="008A1DE3">
        <w:rPr>
          <w:rFonts w:cs="Arial"/>
        </w:rPr>
        <w:t>ADVENTURE CINEMA</w:t>
      </w:r>
      <w:r w:rsidRPr="0057447D">
        <w:rPr>
          <w:rFonts w:cs="Arial"/>
        </w:rPr>
        <w:t xml:space="preserve"> </w:t>
      </w:r>
      <w:r w:rsidR="00C8554D">
        <w:rPr>
          <w:rFonts w:cs="Arial"/>
        </w:rPr>
        <w:t xml:space="preserve">SALTWELL PARK, </w:t>
      </w:r>
      <w:r w:rsidRPr="0057447D">
        <w:rPr>
          <w:rFonts w:cs="Arial"/>
        </w:rPr>
        <w:t xml:space="preserve">GATESHEAD </w:t>
      </w:r>
      <w:bookmarkEnd w:id="65"/>
      <w:r w:rsidR="009B4490" w:rsidRPr="00D401B7">
        <w:rPr>
          <w:rFonts w:cs="Arial"/>
        </w:rPr>
        <w:t>(the ‘Contract’)</w:t>
      </w:r>
    </w:p>
    <w:p w14:paraId="5974C3AC" w14:textId="77777777" w:rsidR="009B4490" w:rsidRPr="00D401B7" w:rsidRDefault="009B4490" w:rsidP="003D27A3">
      <w:pPr>
        <w:rPr>
          <w:rFonts w:cs="Arial"/>
        </w:rPr>
      </w:pPr>
    </w:p>
    <w:p w14:paraId="6F8387CE" w14:textId="77777777" w:rsidR="009B4490" w:rsidRPr="00D401B7" w:rsidRDefault="009B4490" w:rsidP="003D27A3">
      <w:pPr>
        <w:rPr>
          <w:rFonts w:cs="Arial"/>
          <w:u w:val="single"/>
        </w:rPr>
      </w:pPr>
      <w:r w:rsidRPr="00D401B7">
        <w:rPr>
          <w:rFonts w:cs="Arial"/>
          <w:u w:val="single"/>
        </w:rPr>
        <w:t xml:space="preserve">Form of </w:t>
      </w:r>
      <w:r w:rsidR="00A0585A" w:rsidRPr="00D401B7">
        <w:rPr>
          <w:rFonts w:cs="Arial"/>
          <w:u w:val="single"/>
        </w:rPr>
        <w:t>Quote</w:t>
      </w:r>
    </w:p>
    <w:p w14:paraId="23FDE060" w14:textId="77777777" w:rsidR="009B4490" w:rsidRPr="00D401B7" w:rsidRDefault="009B4490" w:rsidP="003D27A3">
      <w:pPr>
        <w:rPr>
          <w:rFonts w:cs="Arial"/>
        </w:rPr>
      </w:pPr>
      <w:r w:rsidRPr="00D401B7">
        <w:rPr>
          <w:rFonts w:cs="Arial"/>
        </w:rPr>
        <w:t>To: Gateshead Council, Corporate</w:t>
      </w:r>
      <w:r w:rsidR="00BD222E" w:rsidRPr="00D401B7">
        <w:rPr>
          <w:rFonts w:cs="Arial"/>
        </w:rPr>
        <w:t xml:space="preserve"> Commissioning and</w:t>
      </w:r>
      <w:r w:rsidRPr="00D401B7">
        <w:rPr>
          <w:rFonts w:cs="Arial"/>
        </w:rPr>
        <w:t xml:space="preserve"> Procurement, Civic Centre, Regent Street, Gateshead, NE8 1HH</w:t>
      </w:r>
    </w:p>
    <w:p w14:paraId="5D958423" w14:textId="107F4E31" w:rsidR="009B4490" w:rsidRPr="00D401B7" w:rsidRDefault="00C80637" w:rsidP="003D27A3">
      <w:pPr>
        <w:rPr>
          <w:rFonts w:cs="Arial"/>
        </w:rPr>
      </w:pPr>
      <w:r w:rsidRPr="00D401B7">
        <w:rPr>
          <w:rFonts w:cs="Arial"/>
        </w:rPr>
        <w:t xml:space="preserve">For the Attention of: </w:t>
      </w:r>
      <w:r w:rsidR="0057447D">
        <w:rPr>
          <w:rFonts w:cs="Arial"/>
          <w:highlight w:val="yellow"/>
        </w:rPr>
        <w:t>Caroline Preston</w:t>
      </w:r>
      <w:r w:rsidR="00324028">
        <w:rPr>
          <w:rFonts w:cs="Arial"/>
        </w:rPr>
        <w:t xml:space="preserve">       </w:t>
      </w:r>
      <w:r w:rsidR="009B4490" w:rsidRPr="00D401B7">
        <w:rPr>
          <w:rFonts w:cs="Arial"/>
        </w:rPr>
        <w:t>Date: ________________</w:t>
      </w:r>
    </w:p>
    <w:p w14:paraId="4BFB1492" w14:textId="77777777" w:rsidR="009B4490" w:rsidRPr="00D401B7" w:rsidRDefault="009B4490" w:rsidP="003D27A3">
      <w:pPr>
        <w:rPr>
          <w:rFonts w:cs="Arial"/>
        </w:rPr>
      </w:pPr>
    </w:p>
    <w:p w14:paraId="7A51076B" w14:textId="77777777" w:rsidR="009B4490" w:rsidRPr="00D401B7" w:rsidRDefault="009B4490" w:rsidP="003D27A3">
      <w:pPr>
        <w:rPr>
          <w:rFonts w:cs="Arial"/>
        </w:rPr>
      </w:pPr>
      <w:r w:rsidRPr="00D401B7">
        <w:rPr>
          <w:rFonts w:cs="Arial"/>
        </w:rPr>
        <w:t>Dear Sir/Madam</w:t>
      </w:r>
    </w:p>
    <w:p w14:paraId="119680AC" w14:textId="77777777" w:rsidR="009B4490" w:rsidRPr="00D401B7" w:rsidRDefault="00A0585A" w:rsidP="003D27A3">
      <w:pPr>
        <w:rPr>
          <w:rFonts w:cs="Arial"/>
          <w:u w:val="single"/>
        </w:rPr>
      </w:pPr>
      <w:r w:rsidRPr="00D401B7">
        <w:rPr>
          <w:rFonts w:cs="Arial"/>
          <w:u w:val="single"/>
        </w:rPr>
        <w:t>Quote</w:t>
      </w:r>
      <w:r w:rsidR="009B4490" w:rsidRPr="00D401B7">
        <w:rPr>
          <w:rFonts w:cs="Arial"/>
          <w:u w:val="single"/>
        </w:rPr>
        <w:t xml:space="preserve"> for the Contract</w:t>
      </w:r>
    </w:p>
    <w:p w14:paraId="55D2F012" w14:textId="77777777" w:rsidR="009B4490" w:rsidRPr="00D401B7" w:rsidRDefault="009B4490" w:rsidP="003D27A3">
      <w:pPr>
        <w:rPr>
          <w:rFonts w:cs="Arial"/>
        </w:rPr>
      </w:pPr>
      <w:r w:rsidRPr="00D401B7">
        <w:rPr>
          <w:rFonts w:cs="Arial"/>
        </w:rPr>
        <w:t>I/We the undersigned</w:t>
      </w:r>
      <w:r w:rsidR="00EB1BA9" w:rsidRPr="00D401B7">
        <w:rPr>
          <w:rFonts w:cs="Arial"/>
        </w:rPr>
        <w:t>,</w:t>
      </w:r>
      <w:r w:rsidRPr="00D401B7">
        <w:rPr>
          <w:rFonts w:cs="Arial"/>
        </w:rPr>
        <w:t xml:space="preserve"> </w:t>
      </w:r>
      <w:r w:rsidR="00A0585A" w:rsidRPr="00D401B7">
        <w:rPr>
          <w:rFonts w:cs="Arial"/>
        </w:rPr>
        <w:t>Quote</w:t>
      </w:r>
      <w:r w:rsidRPr="00D401B7">
        <w:rPr>
          <w:rFonts w:cs="Arial"/>
        </w:rPr>
        <w:t xml:space="preserve"> and offer to provide the Contract as listed below </w:t>
      </w:r>
      <w:r w:rsidR="00EB1BA9" w:rsidRPr="00D401B7">
        <w:rPr>
          <w:rFonts w:cs="Arial"/>
        </w:rPr>
        <w:t xml:space="preserve">which </w:t>
      </w:r>
      <w:r w:rsidRPr="00D401B7">
        <w:rPr>
          <w:rFonts w:cs="Arial"/>
        </w:rPr>
        <w:t xml:space="preserve">is more particularly referred to in the Invitation to </w:t>
      </w:r>
      <w:r w:rsidR="00A0585A" w:rsidRPr="00D401B7">
        <w:rPr>
          <w:rFonts w:cs="Arial"/>
        </w:rPr>
        <w:t>Quote</w:t>
      </w:r>
      <w:r w:rsidRPr="00D401B7">
        <w:rPr>
          <w:rFonts w:cs="Arial"/>
        </w:rPr>
        <w:t xml:space="preserve"> supplied to me/us for the purpose of </w:t>
      </w:r>
      <w:r w:rsidR="00A0585A" w:rsidRPr="00D401B7">
        <w:rPr>
          <w:rFonts w:cs="Arial"/>
        </w:rPr>
        <w:t>Quot</w:t>
      </w:r>
      <w:r w:rsidRPr="00D401B7">
        <w:rPr>
          <w:rFonts w:cs="Arial"/>
        </w:rPr>
        <w:t>ing for the provision of the Contract and upon the terms of the Contract.</w:t>
      </w:r>
    </w:p>
    <w:p w14:paraId="1850B51D" w14:textId="77777777" w:rsidR="009B4490" w:rsidRPr="00D401B7" w:rsidRDefault="009B4490" w:rsidP="003D27A3">
      <w:pPr>
        <w:rPr>
          <w:rFonts w:cs="Arial"/>
        </w:rPr>
      </w:pPr>
    </w:p>
    <w:p w14:paraId="6B40D374" w14:textId="77777777" w:rsidR="009B4490" w:rsidRPr="00D401B7" w:rsidRDefault="009B4490" w:rsidP="003D27A3">
      <w:pPr>
        <w:rPr>
          <w:rFonts w:cs="Arial"/>
        </w:rPr>
      </w:pPr>
      <w:r w:rsidRPr="00D401B7">
        <w:rPr>
          <w:rFonts w:cs="Arial"/>
        </w:rPr>
        <w:t xml:space="preserve">Attached to this Form of </w:t>
      </w:r>
      <w:r w:rsidR="00A0585A" w:rsidRPr="00D401B7">
        <w:rPr>
          <w:rFonts w:cs="Arial"/>
        </w:rPr>
        <w:t>Quote</w:t>
      </w:r>
      <w:r w:rsidRPr="00D401B7">
        <w:rPr>
          <w:rFonts w:cs="Arial"/>
        </w:rPr>
        <w:t xml:space="preserve"> are the following:</w:t>
      </w:r>
    </w:p>
    <w:p w14:paraId="30FCF2A4" w14:textId="77777777" w:rsidR="009B4490" w:rsidRPr="00D401B7" w:rsidRDefault="009B4490" w:rsidP="00A75E3A">
      <w:pPr>
        <w:pStyle w:val="ListParagraph"/>
        <w:numPr>
          <w:ilvl w:val="0"/>
          <w:numId w:val="3"/>
        </w:numPr>
        <w:ind w:left="360"/>
        <w:rPr>
          <w:rFonts w:cs="Arial"/>
        </w:rPr>
      </w:pPr>
      <w:r w:rsidRPr="00D401B7">
        <w:rPr>
          <w:rFonts w:cs="Arial"/>
        </w:rPr>
        <w:t xml:space="preserve">My/our response to the </w:t>
      </w:r>
      <w:r w:rsidR="00A0585A" w:rsidRPr="00D401B7">
        <w:rPr>
          <w:rFonts w:cs="Arial"/>
        </w:rPr>
        <w:t>Quote</w:t>
      </w:r>
    </w:p>
    <w:p w14:paraId="72F54DD3" w14:textId="77777777" w:rsidR="009B4490" w:rsidRPr="00D401B7" w:rsidRDefault="009B4490" w:rsidP="00A75E3A">
      <w:pPr>
        <w:pStyle w:val="ListParagraph"/>
        <w:numPr>
          <w:ilvl w:val="0"/>
          <w:numId w:val="3"/>
        </w:numPr>
        <w:ind w:left="360"/>
        <w:rPr>
          <w:rFonts w:cs="Arial"/>
        </w:rPr>
      </w:pPr>
      <w:r w:rsidRPr="00D401B7">
        <w:rPr>
          <w:rFonts w:cs="Arial"/>
        </w:rPr>
        <w:t>The completed Pricing Schedule</w:t>
      </w:r>
    </w:p>
    <w:p w14:paraId="47B78619" w14:textId="77777777" w:rsidR="009B4490" w:rsidRPr="00D401B7" w:rsidRDefault="009B4490" w:rsidP="00A75E3A">
      <w:pPr>
        <w:pStyle w:val="ListParagraph"/>
        <w:numPr>
          <w:ilvl w:val="0"/>
          <w:numId w:val="3"/>
        </w:numPr>
        <w:ind w:left="360"/>
        <w:rPr>
          <w:rFonts w:cs="Arial"/>
        </w:rPr>
      </w:pPr>
      <w:r w:rsidRPr="00D401B7">
        <w:rPr>
          <w:rFonts w:cs="Arial"/>
        </w:rPr>
        <w:t>A signed Certificate of Non</w:t>
      </w:r>
      <w:r w:rsidR="00342133" w:rsidRPr="00D401B7">
        <w:rPr>
          <w:rFonts w:cs="Arial"/>
        </w:rPr>
        <w:t>-</w:t>
      </w:r>
      <w:r w:rsidRPr="00D401B7">
        <w:rPr>
          <w:rFonts w:cs="Arial"/>
        </w:rPr>
        <w:t>Collusi</w:t>
      </w:r>
      <w:r w:rsidR="00342133" w:rsidRPr="00D401B7">
        <w:rPr>
          <w:rFonts w:cs="Arial"/>
        </w:rPr>
        <w:t>on</w:t>
      </w:r>
      <w:r w:rsidRPr="00D401B7">
        <w:rPr>
          <w:rFonts w:cs="Arial"/>
        </w:rPr>
        <w:t xml:space="preserve"> </w:t>
      </w:r>
      <w:r w:rsidR="00342133" w:rsidRPr="00D401B7">
        <w:rPr>
          <w:rFonts w:cs="Arial"/>
        </w:rPr>
        <w:t>and</w:t>
      </w:r>
      <w:r w:rsidRPr="00D401B7">
        <w:rPr>
          <w:rFonts w:cs="Arial"/>
        </w:rPr>
        <w:t xml:space="preserve"> </w:t>
      </w:r>
      <w:r w:rsidR="00342133" w:rsidRPr="00D401B7">
        <w:rPr>
          <w:rFonts w:cs="Arial"/>
        </w:rPr>
        <w:t>N</w:t>
      </w:r>
      <w:r w:rsidRPr="00D401B7">
        <w:rPr>
          <w:rFonts w:cs="Arial"/>
        </w:rPr>
        <w:t>on-Canvassing.</w:t>
      </w:r>
    </w:p>
    <w:p w14:paraId="66A03D07" w14:textId="77777777" w:rsidR="009B4490" w:rsidRPr="00D401B7" w:rsidRDefault="009B4490" w:rsidP="003D27A3">
      <w:pPr>
        <w:rPr>
          <w:rFonts w:cs="Arial"/>
        </w:rPr>
      </w:pPr>
    </w:p>
    <w:p w14:paraId="2C522E7B" w14:textId="77777777" w:rsidR="002A21D9" w:rsidRPr="00D401B7" w:rsidRDefault="002A21D9" w:rsidP="003D27A3">
      <w:pPr>
        <w:rPr>
          <w:rFonts w:cs="Arial"/>
        </w:rPr>
      </w:pPr>
      <w:r w:rsidRPr="00D401B7">
        <w:rPr>
          <w:rFonts w:cs="Arial"/>
        </w:rPr>
        <w:t>I/We confirm that I/We can supply the Contract as specifie</w:t>
      </w:r>
      <w:r w:rsidR="00EB1BA9" w:rsidRPr="00D401B7">
        <w:rPr>
          <w:rFonts w:cs="Arial"/>
        </w:rPr>
        <w:t xml:space="preserve">d in the Invitation to </w:t>
      </w:r>
      <w:r w:rsidR="00A0585A" w:rsidRPr="00D401B7">
        <w:rPr>
          <w:rFonts w:cs="Arial"/>
        </w:rPr>
        <w:t>Quote</w:t>
      </w:r>
      <w:r w:rsidRPr="00D401B7">
        <w:rPr>
          <w:rFonts w:cs="Arial"/>
        </w:rPr>
        <w:t xml:space="preserve"> at total cost of [</w:t>
      </w:r>
      <w:r w:rsidRPr="00D401B7">
        <w:rPr>
          <w:rFonts w:cs="Arial"/>
          <w:highlight w:val="yellow"/>
        </w:rPr>
        <w:t>insert figure net of VAT</w:t>
      </w:r>
      <w:r w:rsidR="000E0C61" w:rsidRPr="00D401B7">
        <w:rPr>
          <w:rFonts w:cs="Arial"/>
        </w:rPr>
        <w:t>].</w:t>
      </w:r>
    </w:p>
    <w:p w14:paraId="67CDDE9A" w14:textId="77777777" w:rsidR="002A21D9" w:rsidRPr="00D401B7" w:rsidRDefault="002A21D9" w:rsidP="003D27A3">
      <w:pPr>
        <w:rPr>
          <w:rFonts w:cs="Arial"/>
        </w:rPr>
      </w:pPr>
    </w:p>
    <w:p w14:paraId="5FE1A371" w14:textId="77777777" w:rsidR="002A21D9" w:rsidRPr="00D401B7" w:rsidRDefault="002A21D9" w:rsidP="003D27A3">
      <w:pPr>
        <w:rPr>
          <w:rFonts w:cs="Arial"/>
        </w:rPr>
      </w:pPr>
      <w:r w:rsidRPr="00D401B7">
        <w:rPr>
          <w:rFonts w:cs="Arial"/>
        </w:rPr>
        <w:t>I/We confirm that:</w:t>
      </w:r>
    </w:p>
    <w:p w14:paraId="6E481CA9" w14:textId="77777777" w:rsidR="002A21D9" w:rsidRPr="00D401B7" w:rsidRDefault="00B63AC5" w:rsidP="00A75E3A">
      <w:pPr>
        <w:pStyle w:val="ListParagraph"/>
        <w:numPr>
          <w:ilvl w:val="0"/>
          <w:numId w:val="4"/>
        </w:numPr>
        <w:ind w:left="360"/>
        <w:rPr>
          <w:rFonts w:cs="Arial"/>
        </w:rPr>
      </w:pPr>
      <w:r w:rsidRPr="00D401B7">
        <w:rPr>
          <w:rFonts w:cs="Arial"/>
        </w:rPr>
        <w:t xml:space="preserve">We accept the Contract as issued with the Invitation to </w:t>
      </w:r>
      <w:r w:rsidR="00A0585A" w:rsidRPr="00D401B7">
        <w:rPr>
          <w:rFonts w:cs="Arial"/>
        </w:rPr>
        <w:t>Quote</w:t>
      </w:r>
      <w:r w:rsidR="00412270" w:rsidRPr="00D401B7">
        <w:rPr>
          <w:rFonts w:cs="Arial"/>
        </w:rPr>
        <w:t xml:space="preserve"> </w:t>
      </w:r>
    </w:p>
    <w:p w14:paraId="5F806DD6" w14:textId="77777777" w:rsidR="00B63AC5" w:rsidRPr="00D401B7" w:rsidRDefault="00B63AC5" w:rsidP="00A75E3A">
      <w:pPr>
        <w:pStyle w:val="ListParagraph"/>
        <w:numPr>
          <w:ilvl w:val="0"/>
          <w:numId w:val="4"/>
        </w:numPr>
        <w:ind w:left="360"/>
        <w:rPr>
          <w:rFonts w:cs="Arial"/>
        </w:rPr>
      </w:pPr>
      <w:r w:rsidRPr="00D401B7">
        <w:rPr>
          <w:rFonts w:cs="Arial"/>
        </w:rPr>
        <w:t xml:space="preserve">In the event of acceptance of our </w:t>
      </w:r>
      <w:r w:rsidR="00A0585A" w:rsidRPr="00D401B7">
        <w:rPr>
          <w:rFonts w:cs="Arial"/>
        </w:rPr>
        <w:t>Quote</w:t>
      </w:r>
      <w:r w:rsidRPr="00D401B7">
        <w:rPr>
          <w:rFonts w:cs="Arial"/>
        </w:rPr>
        <w:t xml:space="preserve"> to execute the Contract [within 15 business days of acceptance (or otherwise agreed by the Council), and in the interim, provide the Contract </w:t>
      </w:r>
      <w:r w:rsidR="00412270" w:rsidRPr="00D401B7">
        <w:rPr>
          <w:rFonts w:cs="Arial"/>
        </w:rPr>
        <w:t>in accordance with the Contract</w:t>
      </w:r>
    </w:p>
    <w:p w14:paraId="5D02A10D" w14:textId="77777777" w:rsidR="00B63AC5" w:rsidRPr="00D401B7" w:rsidRDefault="00B63AC5" w:rsidP="00A75E3A">
      <w:pPr>
        <w:pStyle w:val="ListParagraph"/>
        <w:numPr>
          <w:ilvl w:val="0"/>
          <w:numId w:val="4"/>
        </w:numPr>
        <w:ind w:left="360"/>
        <w:rPr>
          <w:rFonts w:cs="Arial"/>
        </w:rPr>
      </w:pPr>
      <w:r w:rsidRPr="00D401B7">
        <w:rPr>
          <w:rFonts w:cs="Arial"/>
        </w:rPr>
        <w:t xml:space="preserve">The information supplied to you forming part of this </w:t>
      </w:r>
      <w:r w:rsidR="00A0585A" w:rsidRPr="00D401B7">
        <w:rPr>
          <w:rFonts w:cs="Arial"/>
        </w:rPr>
        <w:t>Quote</w:t>
      </w:r>
      <w:r w:rsidR="00017D13" w:rsidRPr="00D401B7">
        <w:rPr>
          <w:rFonts w:cs="Arial"/>
        </w:rPr>
        <w:t xml:space="preserve"> </w:t>
      </w:r>
      <w:r w:rsidR="007E1A71" w:rsidRPr="00D401B7">
        <w:rPr>
          <w:rFonts w:cs="Arial"/>
        </w:rPr>
        <w:t>is</w:t>
      </w:r>
      <w:r w:rsidRPr="00D401B7">
        <w:rPr>
          <w:rFonts w:cs="Arial"/>
        </w:rPr>
        <w:t xml:space="preserve"> true </w:t>
      </w:r>
      <w:r w:rsidR="007E1A71" w:rsidRPr="00D401B7">
        <w:rPr>
          <w:rFonts w:cs="Arial"/>
        </w:rPr>
        <w:t xml:space="preserve">and </w:t>
      </w:r>
      <w:r w:rsidRPr="00D401B7">
        <w:rPr>
          <w:rFonts w:cs="Arial"/>
        </w:rPr>
        <w:t>accurate in all respects.</w:t>
      </w:r>
    </w:p>
    <w:p w14:paraId="48E968A8" w14:textId="77777777" w:rsidR="00B63AC5" w:rsidRPr="00D401B7" w:rsidRDefault="00B63AC5" w:rsidP="00A75E3A">
      <w:pPr>
        <w:pStyle w:val="ListParagraph"/>
        <w:numPr>
          <w:ilvl w:val="0"/>
          <w:numId w:val="4"/>
        </w:numPr>
        <w:ind w:left="360"/>
        <w:rPr>
          <w:rFonts w:cs="Arial"/>
        </w:rPr>
      </w:pPr>
      <w:r w:rsidRPr="00D401B7">
        <w:rPr>
          <w:rFonts w:cs="Arial"/>
        </w:rPr>
        <w:t xml:space="preserve">This </w:t>
      </w:r>
      <w:r w:rsidR="00A0585A" w:rsidRPr="00D401B7">
        <w:rPr>
          <w:rFonts w:cs="Arial"/>
        </w:rPr>
        <w:t>Quote</w:t>
      </w:r>
      <w:r w:rsidR="000E0C61" w:rsidRPr="00D401B7">
        <w:rPr>
          <w:rFonts w:cs="Arial"/>
        </w:rPr>
        <w:t xml:space="preserve"> will remain valid for 90</w:t>
      </w:r>
      <w:r w:rsidRPr="00D401B7">
        <w:rPr>
          <w:rFonts w:cs="Arial"/>
        </w:rPr>
        <w:t xml:space="preserve"> days from the date of this Form of </w:t>
      </w:r>
      <w:r w:rsidR="00A0585A" w:rsidRPr="00D401B7">
        <w:rPr>
          <w:rFonts w:cs="Arial"/>
        </w:rPr>
        <w:t>Quote</w:t>
      </w:r>
      <w:r w:rsidRPr="00D401B7">
        <w:rPr>
          <w:rFonts w:cs="Arial"/>
        </w:rPr>
        <w:t>.</w:t>
      </w:r>
    </w:p>
    <w:p w14:paraId="3D60D551" w14:textId="77777777" w:rsidR="00B63AC5" w:rsidRPr="00D401B7" w:rsidRDefault="00B63AC5" w:rsidP="003D27A3">
      <w:pPr>
        <w:pStyle w:val="ListParagraph"/>
        <w:ind w:left="360"/>
        <w:rPr>
          <w:rFonts w:cs="Arial"/>
        </w:rPr>
      </w:pPr>
    </w:p>
    <w:p w14:paraId="46E44790" w14:textId="77777777" w:rsidR="00B63AC5" w:rsidRPr="00D401B7" w:rsidRDefault="00B63AC5" w:rsidP="003D27A3">
      <w:pPr>
        <w:rPr>
          <w:rFonts w:cs="Arial"/>
        </w:rPr>
      </w:pPr>
      <w:r w:rsidRPr="00D401B7">
        <w:rPr>
          <w:rFonts w:cs="Arial"/>
        </w:rPr>
        <w:t>I/We confirm and undertake that if any such information becomes untrue or misleading that I/We shall notify you immediately and update such information as needed.</w:t>
      </w:r>
    </w:p>
    <w:p w14:paraId="3E9A2F90" w14:textId="77777777" w:rsidR="00B63AC5" w:rsidRPr="00D401B7" w:rsidRDefault="00B63AC5" w:rsidP="003D27A3">
      <w:pPr>
        <w:rPr>
          <w:rFonts w:cs="Arial"/>
        </w:rPr>
      </w:pPr>
    </w:p>
    <w:p w14:paraId="3C1F6F65" w14:textId="77777777" w:rsidR="00B63AC5" w:rsidRPr="00D401B7" w:rsidRDefault="00DE2966" w:rsidP="003D27A3">
      <w:pPr>
        <w:rPr>
          <w:rFonts w:cs="Arial"/>
        </w:rPr>
      </w:pPr>
      <w:r w:rsidRPr="00D401B7">
        <w:rPr>
          <w:rFonts w:cs="Arial"/>
        </w:rPr>
        <w:t>I/We</w:t>
      </w:r>
      <w:r w:rsidR="00B3706A" w:rsidRPr="00D401B7">
        <w:rPr>
          <w:rFonts w:cs="Arial"/>
        </w:rPr>
        <w:t xml:space="preserve"> confirm that I/We are authorised to commit the </w:t>
      </w:r>
      <w:r w:rsidR="00D73A4B" w:rsidRPr="00D401B7">
        <w:rPr>
          <w:rFonts w:cs="Arial"/>
        </w:rPr>
        <w:t xml:space="preserve">supplier </w:t>
      </w:r>
      <w:r w:rsidR="00B3706A" w:rsidRPr="00D401B7">
        <w:rPr>
          <w:rFonts w:cs="Arial"/>
        </w:rPr>
        <w:t>to the Contractual obligations contained in the Invitati</w:t>
      </w:r>
      <w:r w:rsidR="008D4592" w:rsidRPr="00D401B7">
        <w:rPr>
          <w:rFonts w:cs="Arial"/>
        </w:rPr>
        <w:t xml:space="preserve">on to </w:t>
      </w:r>
      <w:r w:rsidR="00A0585A" w:rsidRPr="00D401B7">
        <w:rPr>
          <w:rFonts w:cs="Arial"/>
        </w:rPr>
        <w:t>Quote</w:t>
      </w:r>
      <w:r w:rsidR="008D4592" w:rsidRPr="00D401B7">
        <w:rPr>
          <w:rFonts w:cs="Arial"/>
        </w:rPr>
        <w:t xml:space="preserve"> and the Contract.</w:t>
      </w:r>
    </w:p>
    <w:p w14:paraId="1D01457E" w14:textId="77777777" w:rsidR="00B3706A" w:rsidRPr="00D401B7" w:rsidRDefault="00B3706A" w:rsidP="003D27A3">
      <w:pPr>
        <w:rPr>
          <w:rFonts w:cs="Arial"/>
        </w:rPr>
      </w:pPr>
    </w:p>
    <w:p w14:paraId="54D3B768" w14:textId="77777777" w:rsidR="00B3706A" w:rsidRPr="00D401B7" w:rsidRDefault="00B3706A" w:rsidP="003D27A3">
      <w:pPr>
        <w:rPr>
          <w:rFonts w:cs="Arial"/>
        </w:rPr>
      </w:pPr>
      <w:r w:rsidRPr="00D401B7">
        <w:rPr>
          <w:rFonts w:cs="Arial"/>
        </w:rPr>
        <w:t xml:space="preserve">I/We understand that the Council reserves the right to accept or refuse this </w:t>
      </w:r>
      <w:r w:rsidR="00A0585A" w:rsidRPr="00D401B7">
        <w:rPr>
          <w:rFonts w:cs="Arial"/>
        </w:rPr>
        <w:t>Quote</w:t>
      </w:r>
      <w:r w:rsidRPr="00D401B7">
        <w:rPr>
          <w:rFonts w:cs="Arial"/>
        </w:rPr>
        <w:t xml:space="preserve"> whether it is the lower, the same, or higher than any other </w:t>
      </w:r>
      <w:r w:rsidR="00A0585A" w:rsidRPr="00D401B7">
        <w:rPr>
          <w:rFonts w:cs="Arial"/>
        </w:rPr>
        <w:t>Quote</w:t>
      </w:r>
      <w:r w:rsidRPr="00D401B7">
        <w:rPr>
          <w:rFonts w:cs="Arial"/>
        </w:rPr>
        <w:t>.</w:t>
      </w:r>
    </w:p>
    <w:p w14:paraId="592FF94E" w14:textId="77777777" w:rsidR="00B3706A" w:rsidRPr="00D401B7" w:rsidRDefault="00B3706A" w:rsidP="003D27A3">
      <w:pPr>
        <w:rPr>
          <w:rFonts w:cs="Arial"/>
        </w:rPr>
      </w:pPr>
    </w:p>
    <w:tbl>
      <w:tblPr>
        <w:tblStyle w:val="TableGrid"/>
        <w:tblW w:w="0" w:type="auto"/>
        <w:tblLook w:val="04A0" w:firstRow="1" w:lastRow="0" w:firstColumn="1" w:lastColumn="0" w:noHBand="0" w:noVBand="1"/>
      </w:tblPr>
      <w:tblGrid>
        <w:gridCol w:w="4501"/>
        <w:gridCol w:w="4515"/>
      </w:tblGrid>
      <w:tr w:rsidR="00B3706A" w:rsidRPr="00D401B7" w14:paraId="5EE37072" w14:textId="77777777" w:rsidTr="00B3706A">
        <w:tc>
          <w:tcPr>
            <w:tcW w:w="4621" w:type="dxa"/>
          </w:tcPr>
          <w:p w14:paraId="207C0E17" w14:textId="77777777" w:rsidR="00B3706A" w:rsidRPr="00D401B7" w:rsidRDefault="00B3706A" w:rsidP="003D27A3">
            <w:pPr>
              <w:spacing w:line="276" w:lineRule="auto"/>
              <w:rPr>
                <w:rFonts w:cs="Arial"/>
              </w:rPr>
            </w:pPr>
            <w:r w:rsidRPr="00D401B7">
              <w:rPr>
                <w:rFonts w:cs="Arial"/>
              </w:rPr>
              <w:t>Signed By</w:t>
            </w:r>
          </w:p>
        </w:tc>
        <w:tc>
          <w:tcPr>
            <w:tcW w:w="4621" w:type="dxa"/>
          </w:tcPr>
          <w:p w14:paraId="52353948" w14:textId="77777777" w:rsidR="00B3706A" w:rsidRPr="00D401B7" w:rsidRDefault="00B3706A" w:rsidP="003D27A3">
            <w:pPr>
              <w:spacing w:line="276" w:lineRule="auto"/>
              <w:rPr>
                <w:rFonts w:cs="Arial"/>
              </w:rPr>
            </w:pPr>
          </w:p>
        </w:tc>
      </w:tr>
      <w:tr w:rsidR="00B3706A" w:rsidRPr="00D401B7" w14:paraId="24A0400C" w14:textId="77777777" w:rsidTr="00B3706A">
        <w:tc>
          <w:tcPr>
            <w:tcW w:w="4621" w:type="dxa"/>
          </w:tcPr>
          <w:p w14:paraId="565DB7D4" w14:textId="77777777" w:rsidR="00B3706A" w:rsidRPr="00D401B7" w:rsidRDefault="00B3706A" w:rsidP="003D27A3">
            <w:pPr>
              <w:spacing w:line="276" w:lineRule="auto"/>
              <w:rPr>
                <w:rFonts w:cs="Arial"/>
              </w:rPr>
            </w:pPr>
            <w:r w:rsidRPr="00D401B7">
              <w:rPr>
                <w:rFonts w:cs="Arial"/>
              </w:rPr>
              <w:t>Name(s)</w:t>
            </w:r>
          </w:p>
        </w:tc>
        <w:tc>
          <w:tcPr>
            <w:tcW w:w="4621" w:type="dxa"/>
          </w:tcPr>
          <w:p w14:paraId="646227DD" w14:textId="77777777" w:rsidR="00B3706A" w:rsidRPr="00D401B7" w:rsidRDefault="00B3706A" w:rsidP="003D27A3">
            <w:pPr>
              <w:spacing w:line="276" w:lineRule="auto"/>
              <w:rPr>
                <w:rFonts w:cs="Arial"/>
              </w:rPr>
            </w:pPr>
          </w:p>
        </w:tc>
      </w:tr>
      <w:tr w:rsidR="00B3706A" w:rsidRPr="00D401B7" w14:paraId="152FD97F" w14:textId="77777777" w:rsidTr="00B3706A">
        <w:tc>
          <w:tcPr>
            <w:tcW w:w="4621" w:type="dxa"/>
          </w:tcPr>
          <w:p w14:paraId="32C5E261" w14:textId="77777777" w:rsidR="00B3706A" w:rsidRPr="00D401B7" w:rsidRDefault="00B3706A" w:rsidP="003D27A3">
            <w:pPr>
              <w:spacing w:line="276" w:lineRule="auto"/>
              <w:rPr>
                <w:rFonts w:cs="Arial"/>
              </w:rPr>
            </w:pPr>
            <w:r w:rsidRPr="00D401B7">
              <w:rPr>
                <w:rFonts w:cs="Arial"/>
              </w:rPr>
              <w:t>Position</w:t>
            </w:r>
          </w:p>
        </w:tc>
        <w:tc>
          <w:tcPr>
            <w:tcW w:w="4621" w:type="dxa"/>
          </w:tcPr>
          <w:p w14:paraId="6C8A6ACB" w14:textId="77777777" w:rsidR="00B3706A" w:rsidRPr="00D401B7" w:rsidRDefault="00B3706A" w:rsidP="003D27A3">
            <w:pPr>
              <w:spacing w:line="276" w:lineRule="auto"/>
              <w:rPr>
                <w:rFonts w:cs="Arial"/>
              </w:rPr>
            </w:pPr>
          </w:p>
        </w:tc>
      </w:tr>
      <w:tr w:rsidR="00B3706A" w:rsidRPr="00D401B7" w14:paraId="0D7705C7" w14:textId="77777777" w:rsidTr="00B3706A">
        <w:tc>
          <w:tcPr>
            <w:tcW w:w="4621" w:type="dxa"/>
          </w:tcPr>
          <w:p w14:paraId="67B79867" w14:textId="77777777" w:rsidR="00B3706A" w:rsidRPr="00D401B7" w:rsidRDefault="00B3706A" w:rsidP="003D27A3">
            <w:pPr>
              <w:spacing w:line="276" w:lineRule="auto"/>
              <w:rPr>
                <w:rFonts w:cs="Arial"/>
              </w:rPr>
            </w:pPr>
            <w:r w:rsidRPr="00D401B7">
              <w:rPr>
                <w:rFonts w:cs="Arial"/>
              </w:rPr>
              <w:t xml:space="preserve">For and on Behalf of </w:t>
            </w:r>
          </w:p>
        </w:tc>
        <w:tc>
          <w:tcPr>
            <w:tcW w:w="4621" w:type="dxa"/>
          </w:tcPr>
          <w:p w14:paraId="095E9B43" w14:textId="77777777" w:rsidR="00B3706A" w:rsidRPr="00D401B7" w:rsidRDefault="00B3706A" w:rsidP="003D27A3">
            <w:pPr>
              <w:spacing w:line="276" w:lineRule="auto"/>
              <w:rPr>
                <w:rFonts w:cs="Arial"/>
              </w:rPr>
            </w:pPr>
            <w:r w:rsidRPr="00D401B7">
              <w:rPr>
                <w:rFonts w:cs="Arial"/>
              </w:rPr>
              <w:t>[Insert Organisation Name]</w:t>
            </w:r>
          </w:p>
        </w:tc>
      </w:tr>
      <w:tr w:rsidR="00B3706A" w:rsidRPr="00D401B7" w14:paraId="41C1509F" w14:textId="77777777" w:rsidTr="00B3706A">
        <w:tc>
          <w:tcPr>
            <w:tcW w:w="4621" w:type="dxa"/>
          </w:tcPr>
          <w:p w14:paraId="2A254BC2" w14:textId="77777777" w:rsidR="00B3706A" w:rsidRPr="00D401B7" w:rsidRDefault="00B3706A" w:rsidP="003D27A3">
            <w:pPr>
              <w:spacing w:line="276" w:lineRule="auto"/>
              <w:rPr>
                <w:rFonts w:cs="Arial"/>
              </w:rPr>
            </w:pPr>
            <w:r w:rsidRPr="00D401B7">
              <w:rPr>
                <w:rFonts w:cs="Arial"/>
              </w:rPr>
              <w:lastRenderedPageBreak/>
              <w:t>Name(s)</w:t>
            </w:r>
          </w:p>
        </w:tc>
        <w:tc>
          <w:tcPr>
            <w:tcW w:w="4621" w:type="dxa"/>
          </w:tcPr>
          <w:p w14:paraId="73D8083F" w14:textId="77777777" w:rsidR="00B3706A" w:rsidRPr="00D401B7" w:rsidRDefault="00B3706A" w:rsidP="003D27A3">
            <w:pPr>
              <w:spacing w:line="276" w:lineRule="auto"/>
              <w:rPr>
                <w:rFonts w:cs="Arial"/>
              </w:rPr>
            </w:pPr>
          </w:p>
        </w:tc>
      </w:tr>
      <w:tr w:rsidR="00B3706A" w:rsidRPr="00D401B7" w14:paraId="16605DEC" w14:textId="77777777" w:rsidTr="00B3706A">
        <w:tc>
          <w:tcPr>
            <w:tcW w:w="4621" w:type="dxa"/>
          </w:tcPr>
          <w:p w14:paraId="303EC7CB" w14:textId="77777777" w:rsidR="00B3706A" w:rsidRPr="00D401B7" w:rsidRDefault="00B3706A" w:rsidP="003D27A3">
            <w:pPr>
              <w:spacing w:line="276" w:lineRule="auto"/>
              <w:rPr>
                <w:rFonts w:cs="Arial"/>
              </w:rPr>
            </w:pPr>
            <w:r w:rsidRPr="00D401B7">
              <w:rPr>
                <w:rFonts w:cs="Arial"/>
              </w:rPr>
              <w:t>Position</w:t>
            </w:r>
          </w:p>
        </w:tc>
        <w:tc>
          <w:tcPr>
            <w:tcW w:w="4621" w:type="dxa"/>
          </w:tcPr>
          <w:p w14:paraId="73837D07" w14:textId="77777777" w:rsidR="00B3706A" w:rsidRPr="00D401B7" w:rsidRDefault="00B3706A" w:rsidP="003D27A3">
            <w:pPr>
              <w:spacing w:line="276" w:lineRule="auto"/>
              <w:rPr>
                <w:rFonts w:cs="Arial"/>
              </w:rPr>
            </w:pPr>
          </w:p>
        </w:tc>
      </w:tr>
      <w:tr w:rsidR="00B3706A" w:rsidRPr="00D401B7" w14:paraId="77F489BD" w14:textId="77777777" w:rsidTr="00B3706A">
        <w:tc>
          <w:tcPr>
            <w:tcW w:w="4621" w:type="dxa"/>
          </w:tcPr>
          <w:p w14:paraId="09FFDB43" w14:textId="77777777" w:rsidR="00B3706A" w:rsidRPr="00D401B7" w:rsidRDefault="00B3706A" w:rsidP="003D27A3">
            <w:pPr>
              <w:spacing w:line="276" w:lineRule="auto"/>
              <w:rPr>
                <w:rFonts w:cs="Arial"/>
              </w:rPr>
            </w:pPr>
            <w:r w:rsidRPr="00D401B7">
              <w:rPr>
                <w:rFonts w:cs="Arial"/>
              </w:rPr>
              <w:t xml:space="preserve">For and on Behalf of </w:t>
            </w:r>
          </w:p>
        </w:tc>
        <w:tc>
          <w:tcPr>
            <w:tcW w:w="4621" w:type="dxa"/>
          </w:tcPr>
          <w:p w14:paraId="378B597B" w14:textId="77777777" w:rsidR="00B3706A" w:rsidRPr="00D401B7" w:rsidRDefault="00B3706A" w:rsidP="003D27A3">
            <w:pPr>
              <w:spacing w:line="276" w:lineRule="auto"/>
              <w:rPr>
                <w:rFonts w:cs="Arial"/>
              </w:rPr>
            </w:pPr>
            <w:r w:rsidRPr="00D401B7">
              <w:rPr>
                <w:rFonts w:cs="Arial"/>
              </w:rPr>
              <w:t>[Insert Organisation Name]</w:t>
            </w:r>
          </w:p>
        </w:tc>
      </w:tr>
    </w:tbl>
    <w:p w14:paraId="7B55117E" w14:textId="77777777" w:rsidR="00B3706A" w:rsidRPr="00D401B7" w:rsidRDefault="00B3706A" w:rsidP="00B63AC5">
      <w:pPr>
        <w:rPr>
          <w:rFonts w:cs="Arial"/>
        </w:rPr>
      </w:pPr>
    </w:p>
    <w:p w14:paraId="098CF61A" w14:textId="77777777" w:rsidR="008819F2" w:rsidRPr="00D401B7" w:rsidRDefault="008819F2">
      <w:pPr>
        <w:rPr>
          <w:rFonts w:cs="Arial"/>
        </w:rPr>
      </w:pPr>
      <w:r w:rsidRPr="00D401B7">
        <w:rPr>
          <w:rFonts w:cs="Arial"/>
        </w:rPr>
        <w:br w:type="page"/>
      </w:r>
    </w:p>
    <w:p w14:paraId="7FCA0980" w14:textId="77777777" w:rsidR="00FB4B32" w:rsidRPr="00D401B7" w:rsidRDefault="005E6B30" w:rsidP="004E28D1">
      <w:pPr>
        <w:pStyle w:val="Heading2"/>
        <w:jc w:val="center"/>
        <w:rPr>
          <w:rFonts w:cs="Arial"/>
          <w:szCs w:val="22"/>
        </w:rPr>
      </w:pPr>
      <w:bookmarkStart w:id="66" w:name="_Toc467073583"/>
      <w:bookmarkStart w:id="67" w:name="_Toc532286051"/>
      <w:r w:rsidRPr="00D401B7">
        <w:rPr>
          <w:rFonts w:cs="Arial"/>
          <w:szCs w:val="22"/>
        </w:rPr>
        <w:lastRenderedPageBreak/>
        <w:t>ITQ SCHEDULE 4</w:t>
      </w:r>
      <w:r w:rsidR="00FB4B32" w:rsidRPr="00D401B7">
        <w:rPr>
          <w:rFonts w:cs="Arial"/>
          <w:szCs w:val="22"/>
        </w:rPr>
        <w:t xml:space="preserve"> - CERTIFICATE OF NON</w:t>
      </w:r>
      <w:r w:rsidR="00342133" w:rsidRPr="00D401B7">
        <w:rPr>
          <w:rFonts w:cs="Arial"/>
          <w:szCs w:val="22"/>
        </w:rPr>
        <w:t>-</w:t>
      </w:r>
      <w:r w:rsidR="00FB4B32" w:rsidRPr="00D401B7">
        <w:rPr>
          <w:rFonts w:cs="Arial"/>
          <w:szCs w:val="22"/>
        </w:rPr>
        <w:t>COLLUSION AND NON</w:t>
      </w:r>
      <w:r w:rsidR="00342133" w:rsidRPr="00D401B7">
        <w:rPr>
          <w:rFonts w:cs="Arial"/>
          <w:szCs w:val="22"/>
        </w:rPr>
        <w:t>-</w:t>
      </w:r>
      <w:r w:rsidR="00FB4B32" w:rsidRPr="00D401B7">
        <w:rPr>
          <w:rFonts w:cs="Arial"/>
          <w:szCs w:val="22"/>
        </w:rPr>
        <w:t>CANVASSING</w:t>
      </w:r>
      <w:bookmarkEnd w:id="66"/>
      <w:bookmarkEnd w:id="67"/>
    </w:p>
    <w:p w14:paraId="3DF53F88" w14:textId="77777777" w:rsidR="0057447D" w:rsidRDefault="0057447D" w:rsidP="005E6B30">
      <w:pPr>
        <w:rPr>
          <w:rFonts w:cs="Arial"/>
        </w:rPr>
      </w:pPr>
    </w:p>
    <w:p w14:paraId="70FE3D34" w14:textId="1ADC0EE9" w:rsidR="005E6B30" w:rsidRPr="00D401B7" w:rsidRDefault="0057447D" w:rsidP="005E6B30">
      <w:pPr>
        <w:rPr>
          <w:rFonts w:cs="Arial"/>
        </w:rPr>
      </w:pPr>
      <w:r w:rsidRPr="0057447D">
        <w:rPr>
          <w:rFonts w:cs="Arial"/>
        </w:rPr>
        <w:t xml:space="preserve">CONTRACT FOR MOBILE FOOD AND DRINKS CONCESSIONS - </w:t>
      </w:r>
      <w:r w:rsidR="00C8554D" w:rsidRPr="00C8554D">
        <w:rPr>
          <w:rFonts w:cs="Arial"/>
        </w:rPr>
        <w:t xml:space="preserve">ADVENTURE CINEMA SALTWELL PARK, GATESHEAD </w:t>
      </w:r>
      <w:r w:rsidR="005E6B30" w:rsidRPr="00D401B7">
        <w:rPr>
          <w:rFonts w:cs="Arial"/>
        </w:rPr>
        <w:t>(the ‘Contract’)</w:t>
      </w:r>
    </w:p>
    <w:p w14:paraId="647EE03C" w14:textId="77777777" w:rsidR="005E6B30" w:rsidRPr="00D401B7" w:rsidRDefault="005E6B30" w:rsidP="005E6B30">
      <w:pPr>
        <w:rPr>
          <w:rFonts w:cs="Arial"/>
        </w:rPr>
      </w:pPr>
    </w:p>
    <w:p w14:paraId="726D50CF" w14:textId="77777777" w:rsidR="005E6B30" w:rsidRPr="00D401B7" w:rsidRDefault="005E6B30" w:rsidP="005E6B30">
      <w:pPr>
        <w:rPr>
          <w:rFonts w:cs="Arial"/>
          <w:u w:val="single"/>
        </w:rPr>
      </w:pPr>
      <w:r w:rsidRPr="00D401B7">
        <w:rPr>
          <w:rFonts w:cs="Arial"/>
          <w:u w:val="single"/>
        </w:rPr>
        <w:t xml:space="preserve">Certificate of </w:t>
      </w:r>
      <w:r w:rsidR="00C80637" w:rsidRPr="00D401B7">
        <w:rPr>
          <w:rFonts w:cs="Arial"/>
          <w:u w:val="single"/>
        </w:rPr>
        <w:t>Non-Collusion</w:t>
      </w:r>
      <w:r w:rsidRPr="00D401B7">
        <w:rPr>
          <w:rFonts w:cs="Arial"/>
          <w:u w:val="single"/>
        </w:rPr>
        <w:t xml:space="preserve"> and </w:t>
      </w:r>
      <w:r w:rsidR="00C80637" w:rsidRPr="00D401B7">
        <w:rPr>
          <w:rFonts w:cs="Arial"/>
          <w:u w:val="single"/>
        </w:rPr>
        <w:t>Non-Canvassing</w:t>
      </w:r>
    </w:p>
    <w:p w14:paraId="66C20E6E" w14:textId="77777777" w:rsidR="005E6B30" w:rsidRPr="00D401B7" w:rsidRDefault="005E6B30" w:rsidP="005E6B30">
      <w:pPr>
        <w:rPr>
          <w:rFonts w:cs="Arial"/>
        </w:rPr>
      </w:pPr>
      <w:r w:rsidRPr="00D401B7">
        <w:rPr>
          <w:rFonts w:cs="Arial"/>
        </w:rPr>
        <w:t>To: Gateshead Council, Corporate Commissioning and Procurement, Civic Centre, Regent Street, Gateshead, NE8 1HH</w:t>
      </w:r>
    </w:p>
    <w:p w14:paraId="3DB08E44" w14:textId="72BEF79D" w:rsidR="005E6B30" w:rsidRPr="00D401B7" w:rsidRDefault="00C80637" w:rsidP="005E6B30">
      <w:pPr>
        <w:rPr>
          <w:rFonts w:cs="Arial"/>
        </w:rPr>
      </w:pPr>
      <w:r w:rsidRPr="00D401B7">
        <w:rPr>
          <w:rFonts w:cs="Arial"/>
        </w:rPr>
        <w:t xml:space="preserve">For the Attention of: </w:t>
      </w:r>
      <w:r w:rsidR="0057447D">
        <w:rPr>
          <w:rFonts w:cs="Arial"/>
          <w:highlight w:val="yellow"/>
        </w:rPr>
        <w:t>Caroline Preston</w:t>
      </w:r>
      <w:r w:rsidR="00324028">
        <w:rPr>
          <w:rFonts w:cs="Arial"/>
        </w:rPr>
        <w:t xml:space="preserve">       </w:t>
      </w:r>
      <w:r w:rsidR="005E6B30" w:rsidRPr="00D401B7">
        <w:rPr>
          <w:rFonts w:cs="Arial"/>
        </w:rPr>
        <w:t>Date: ________________</w:t>
      </w:r>
    </w:p>
    <w:p w14:paraId="394EADA8" w14:textId="77777777" w:rsidR="005E6B30" w:rsidRPr="00D401B7" w:rsidRDefault="005E6B30" w:rsidP="005E6B30">
      <w:pPr>
        <w:rPr>
          <w:rFonts w:cs="Arial"/>
        </w:rPr>
      </w:pPr>
    </w:p>
    <w:p w14:paraId="1A68CF8A" w14:textId="77777777" w:rsidR="005E6B30" w:rsidRPr="00D401B7" w:rsidRDefault="005E6B30" w:rsidP="005E6B30">
      <w:pPr>
        <w:rPr>
          <w:rFonts w:cs="Arial"/>
        </w:rPr>
      </w:pPr>
      <w:r w:rsidRPr="00D401B7">
        <w:rPr>
          <w:rFonts w:cs="Arial"/>
        </w:rPr>
        <w:t xml:space="preserve">As a public body it is imperative that the Council receives genuine competitive offers from suppliers, and that all suppliers act in a manner that is honest and reflects best practice.  Suppliers are therefore required to sign this document to certify that they have </w:t>
      </w:r>
      <w:r w:rsidR="00C80637" w:rsidRPr="00D401B7">
        <w:rPr>
          <w:rFonts w:cs="Arial"/>
        </w:rPr>
        <w:t>not and</w:t>
      </w:r>
      <w:r w:rsidRPr="00D401B7">
        <w:rPr>
          <w:rFonts w:cs="Arial"/>
        </w:rPr>
        <w:t xml:space="preserve"> will not undertake any acts of canvassing or collusion.</w:t>
      </w:r>
    </w:p>
    <w:p w14:paraId="41EE9BE0" w14:textId="77777777" w:rsidR="005E6B30" w:rsidRPr="00D401B7" w:rsidRDefault="005E6B30" w:rsidP="005E6B30">
      <w:pPr>
        <w:rPr>
          <w:rFonts w:cs="Arial"/>
        </w:rPr>
      </w:pPr>
    </w:p>
    <w:p w14:paraId="79DEC9CC" w14:textId="77777777" w:rsidR="005E6B30" w:rsidRPr="00D401B7" w:rsidRDefault="005E6B30" w:rsidP="005E6B30">
      <w:pPr>
        <w:rPr>
          <w:rFonts w:cs="Arial"/>
          <w:b/>
        </w:rPr>
      </w:pPr>
      <w:r w:rsidRPr="00D401B7">
        <w:rPr>
          <w:rFonts w:cs="Arial"/>
          <w:b/>
        </w:rPr>
        <w:t>Statement of Non</w:t>
      </w:r>
      <w:r w:rsidR="00D659A9" w:rsidRPr="00D401B7">
        <w:rPr>
          <w:rFonts w:cs="Arial"/>
          <w:b/>
        </w:rPr>
        <w:t>-</w:t>
      </w:r>
      <w:r w:rsidRPr="00D401B7">
        <w:rPr>
          <w:rFonts w:cs="Arial"/>
          <w:b/>
        </w:rPr>
        <w:t>Canvassing</w:t>
      </w:r>
    </w:p>
    <w:p w14:paraId="72F086C0" w14:textId="77777777" w:rsidR="005E6B30" w:rsidRPr="00D401B7" w:rsidRDefault="005E6B30" w:rsidP="005E6B30">
      <w:pPr>
        <w:rPr>
          <w:rFonts w:cs="Arial"/>
        </w:rPr>
      </w:pPr>
      <w:r w:rsidRPr="00D401B7">
        <w:rPr>
          <w:rFonts w:cs="Arial"/>
        </w:rPr>
        <w:t>We hereby certify that we have not canvassed any member, officer, representative or adviser of the Council in connection with this Quote, and that no such person employed by us, or acting/advising on our behalf has committed such an act.</w:t>
      </w:r>
    </w:p>
    <w:p w14:paraId="106E6678" w14:textId="77777777" w:rsidR="005E6B30" w:rsidRPr="00D401B7" w:rsidRDefault="005E6B30" w:rsidP="005E6B30">
      <w:pPr>
        <w:rPr>
          <w:rFonts w:cs="Arial"/>
        </w:rPr>
      </w:pPr>
      <w:r w:rsidRPr="00D401B7">
        <w:rPr>
          <w:rFonts w:cs="Arial"/>
        </w:rPr>
        <w:t>We further undertake that we will not canvass any member, officer, representative or advisor of the Council in connection with this Quote or the proposed award of the Contract, and that no person employed by us, or acting/advising on our behalf will do so.</w:t>
      </w:r>
    </w:p>
    <w:p w14:paraId="765DC0AA" w14:textId="77777777" w:rsidR="005E6B30" w:rsidRPr="00D401B7" w:rsidRDefault="005E6B30" w:rsidP="005E6B30">
      <w:pPr>
        <w:rPr>
          <w:rFonts w:cs="Arial"/>
        </w:rPr>
      </w:pPr>
    </w:p>
    <w:p w14:paraId="05B52702" w14:textId="77777777" w:rsidR="005E6B30" w:rsidRPr="00D401B7" w:rsidRDefault="005E6B30" w:rsidP="005E6B30">
      <w:pPr>
        <w:rPr>
          <w:rFonts w:cs="Arial"/>
          <w:b/>
        </w:rPr>
      </w:pPr>
      <w:r w:rsidRPr="00D401B7">
        <w:rPr>
          <w:rFonts w:cs="Arial"/>
          <w:b/>
        </w:rPr>
        <w:t>Statement of Non</w:t>
      </w:r>
      <w:r w:rsidR="00D659A9" w:rsidRPr="00D401B7">
        <w:rPr>
          <w:rFonts w:cs="Arial"/>
          <w:b/>
        </w:rPr>
        <w:t>-</w:t>
      </w:r>
      <w:r w:rsidRPr="00D401B7">
        <w:rPr>
          <w:rFonts w:cs="Arial"/>
          <w:b/>
        </w:rPr>
        <w:t>Collusion</w:t>
      </w:r>
    </w:p>
    <w:p w14:paraId="11A624E9" w14:textId="77777777" w:rsidR="005E6B30" w:rsidRPr="00D401B7" w:rsidRDefault="005E6B30" w:rsidP="005E6B30">
      <w:pPr>
        <w:rPr>
          <w:rFonts w:cs="Arial"/>
        </w:rPr>
      </w:pPr>
      <w:r w:rsidRPr="00D401B7">
        <w:rPr>
          <w:rFonts w:cs="Arial"/>
        </w:rPr>
        <w:t>We certify that this is a bona fide offer, intended to be competitive, and that we have not fixed or adjusted the amount of the offer in accordance with any agreement or arrangement with any other person (except any subcontractor identified in this offer)</w:t>
      </w:r>
    </w:p>
    <w:p w14:paraId="2DE2C66D" w14:textId="77777777" w:rsidR="005E6B30" w:rsidRPr="00D401B7" w:rsidRDefault="005E6B30" w:rsidP="005E6B30">
      <w:pPr>
        <w:rPr>
          <w:rFonts w:cs="Arial"/>
        </w:rPr>
      </w:pPr>
      <w:r w:rsidRPr="00D401B7">
        <w:rPr>
          <w:rFonts w:cs="Arial"/>
        </w:rPr>
        <w:t>We also undertake that at any time during the quote process, and (in the event of our Quote being successful) while the resulting Contract is in force, we have not, and will not:</w:t>
      </w:r>
    </w:p>
    <w:p w14:paraId="6FE31DE2" w14:textId="77777777" w:rsidR="005E6B30" w:rsidRPr="00D401B7" w:rsidRDefault="005E6B30" w:rsidP="00A75E3A">
      <w:pPr>
        <w:numPr>
          <w:ilvl w:val="0"/>
          <w:numId w:val="6"/>
        </w:numPr>
        <w:contextualSpacing/>
        <w:rPr>
          <w:rFonts w:cs="Arial"/>
        </w:rPr>
      </w:pPr>
      <w:r w:rsidRPr="00D401B7">
        <w:rPr>
          <w:rFonts w:cs="Arial"/>
        </w:rPr>
        <w:t>Enter into an agreement with any other person to the effect that they shall refrain from quoting to the Council, or seeking to fix the amount of any offer submitted by them;</w:t>
      </w:r>
    </w:p>
    <w:p w14:paraId="76FE6295" w14:textId="77777777" w:rsidR="005E6B30" w:rsidRPr="00D401B7" w:rsidRDefault="005E6B30" w:rsidP="00A75E3A">
      <w:pPr>
        <w:numPr>
          <w:ilvl w:val="0"/>
          <w:numId w:val="6"/>
        </w:numPr>
        <w:contextualSpacing/>
        <w:rPr>
          <w:rFonts w:cs="Arial"/>
        </w:rPr>
      </w:pPr>
      <w:r w:rsidRPr="00D401B7">
        <w:rPr>
          <w:rFonts w:cs="Arial"/>
        </w:rPr>
        <w:t>Inform any other person than the Council of the details of the submitted Quote, except where such disclosure is essential for insurance purposes, or for any other legitimate legal or regulatory requirements;</w:t>
      </w:r>
    </w:p>
    <w:p w14:paraId="1818D528" w14:textId="77777777" w:rsidR="005E6B30" w:rsidRPr="00D401B7" w:rsidRDefault="005E6B30" w:rsidP="00A75E3A">
      <w:pPr>
        <w:numPr>
          <w:ilvl w:val="0"/>
          <w:numId w:val="6"/>
        </w:numPr>
        <w:contextualSpacing/>
        <w:rPr>
          <w:rFonts w:cs="Arial"/>
        </w:rPr>
      </w:pPr>
      <w:r w:rsidRPr="00D401B7">
        <w:rPr>
          <w:rFonts w:cs="Arial"/>
        </w:rPr>
        <w:t>Cause or induce any other person to enter into such agreement as described in paragraph 1 above; and</w:t>
      </w:r>
    </w:p>
    <w:p w14:paraId="0BB63015" w14:textId="77777777" w:rsidR="005E6B30" w:rsidRPr="00D401B7" w:rsidRDefault="005E6B30" w:rsidP="00A75E3A">
      <w:pPr>
        <w:numPr>
          <w:ilvl w:val="0"/>
          <w:numId w:val="6"/>
        </w:numPr>
        <w:contextualSpacing/>
        <w:rPr>
          <w:rFonts w:cs="Arial"/>
        </w:rPr>
      </w:pPr>
      <w:r w:rsidRPr="00D401B7">
        <w:rPr>
          <w:rFonts w:cs="Arial"/>
        </w:rPr>
        <w:t>Commit any offence under either the Competition Act 1998, the Enterprise Act 2002, the Bribery Act 2010, or s117 of the Local Government Act 1972.</w:t>
      </w:r>
    </w:p>
    <w:p w14:paraId="675F5338" w14:textId="77777777" w:rsidR="005E6B30" w:rsidRPr="00D401B7" w:rsidRDefault="005E6B30" w:rsidP="005E6B30">
      <w:pPr>
        <w:rPr>
          <w:rFonts w:cs="Arial"/>
        </w:rPr>
      </w:pPr>
    </w:p>
    <w:p w14:paraId="4F087105" w14:textId="77777777" w:rsidR="005E6B30" w:rsidRPr="00D401B7" w:rsidRDefault="005E6B30" w:rsidP="005E6B30">
      <w:pPr>
        <w:rPr>
          <w:rFonts w:cs="Arial"/>
          <w:i/>
        </w:rPr>
      </w:pPr>
      <w:r w:rsidRPr="00D401B7">
        <w:rPr>
          <w:rFonts w:cs="Arial"/>
          <w:i/>
        </w:rPr>
        <w:t>In this certificate, references to a ‘person’ include any person, body, association, or corporate entity, and reference to any ‘agreement’ include any arrangement whether legally binding or not.  Words in the singular shall include the plural and vice versa.</w:t>
      </w:r>
    </w:p>
    <w:p w14:paraId="11E4B951" w14:textId="77777777" w:rsidR="005E6B30" w:rsidRPr="00D401B7" w:rsidRDefault="005E6B30" w:rsidP="005E6B30">
      <w:pPr>
        <w:rPr>
          <w:rFonts w:cs="Arial"/>
        </w:rPr>
      </w:pPr>
    </w:p>
    <w:p w14:paraId="0EA60C81" w14:textId="77777777" w:rsidR="005E6B30" w:rsidRPr="00D401B7" w:rsidRDefault="005E6B30" w:rsidP="005E6B30">
      <w:pPr>
        <w:rPr>
          <w:rFonts w:cs="Arial"/>
        </w:rPr>
      </w:pPr>
      <w:r w:rsidRPr="00D401B7">
        <w:rPr>
          <w:rFonts w:cs="Arial"/>
        </w:rPr>
        <w:t>We agree that the Council may rely upon the statements made in this Certificate.</w:t>
      </w:r>
    </w:p>
    <w:tbl>
      <w:tblPr>
        <w:tblStyle w:val="TableGrid1"/>
        <w:tblW w:w="0" w:type="auto"/>
        <w:tblLook w:val="04A0" w:firstRow="1" w:lastRow="0" w:firstColumn="1" w:lastColumn="0" w:noHBand="0" w:noVBand="1"/>
      </w:tblPr>
      <w:tblGrid>
        <w:gridCol w:w="4501"/>
        <w:gridCol w:w="4515"/>
      </w:tblGrid>
      <w:tr w:rsidR="005E6B30" w:rsidRPr="00D401B7" w14:paraId="167F70BD" w14:textId="77777777" w:rsidTr="00CE3360">
        <w:tc>
          <w:tcPr>
            <w:tcW w:w="4501" w:type="dxa"/>
          </w:tcPr>
          <w:p w14:paraId="133A6D8F" w14:textId="77777777" w:rsidR="005E6B30" w:rsidRPr="00D401B7" w:rsidRDefault="005E6B30" w:rsidP="005E6B30">
            <w:pPr>
              <w:spacing w:line="276" w:lineRule="auto"/>
              <w:rPr>
                <w:rFonts w:cs="Arial"/>
              </w:rPr>
            </w:pPr>
            <w:r w:rsidRPr="00D401B7">
              <w:rPr>
                <w:rFonts w:cs="Arial"/>
              </w:rPr>
              <w:t>Signed By</w:t>
            </w:r>
          </w:p>
        </w:tc>
        <w:tc>
          <w:tcPr>
            <w:tcW w:w="4515" w:type="dxa"/>
          </w:tcPr>
          <w:p w14:paraId="4389BF5F" w14:textId="77777777" w:rsidR="005E6B30" w:rsidRPr="00D401B7" w:rsidRDefault="005E6B30" w:rsidP="005E6B30">
            <w:pPr>
              <w:spacing w:line="276" w:lineRule="auto"/>
              <w:rPr>
                <w:rFonts w:cs="Arial"/>
              </w:rPr>
            </w:pPr>
          </w:p>
        </w:tc>
      </w:tr>
      <w:tr w:rsidR="005E6B30" w:rsidRPr="00D401B7" w14:paraId="1F5EE30B" w14:textId="77777777" w:rsidTr="00CE3360">
        <w:tc>
          <w:tcPr>
            <w:tcW w:w="4501" w:type="dxa"/>
          </w:tcPr>
          <w:p w14:paraId="3214B23E" w14:textId="77777777" w:rsidR="005E6B30" w:rsidRPr="00D401B7" w:rsidRDefault="005E6B30" w:rsidP="005E6B30">
            <w:pPr>
              <w:spacing w:line="276" w:lineRule="auto"/>
              <w:rPr>
                <w:rFonts w:cs="Arial"/>
              </w:rPr>
            </w:pPr>
            <w:r w:rsidRPr="00D401B7">
              <w:rPr>
                <w:rFonts w:cs="Arial"/>
              </w:rPr>
              <w:t>Name(s)</w:t>
            </w:r>
          </w:p>
        </w:tc>
        <w:tc>
          <w:tcPr>
            <w:tcW w:w="4515" w:type="dxa"/>
          </w:tcPr>
          <w:p w14:paraId="5F06B51C" w14:textId="77777777" w:rsidR="005E6B30" w:rsidRPr="00D401B7" w:rsidRDefault="005E6B30" w:rsidP="005E6B30">
            <w:pPr>
              <w:spacing w:line="276" w:lineRule="auto"/>
              <w:rPr>
                <w:rFonts w:cs="Arial"/>
              </w:rPr>
            </w:pPr>
          </w:p>
        </w:tc>
      </w:tr>
      <w:tr w:rsidR="005E6B30" w:rsidRPr="00D401B7" w14:paraId="6A4EB045" w14:textId="77777777" w:rsidTr="00CE3360">
        <w:tc>
          <w:tcPr>
            <w:tcW w:w="4501" w:type="dxa"/>
          </w:tcPr>
          <w:p w14:paraId="1638D7BE" w14:textId="77777777" w:rsidR="005E6B30" w:rsidRPr="00D401B7" w:rsidRDefault="005E6B30" w:rsidP="005E6B30">
            <w:pPr>
              <w:spacing w:line="276" w:lineRule="auto"/>
              <w:rPr>
                <w:rFonts w:cs="Arial"/>
              </w:rPr>
            </w:pPr>
            <w:r w:rsidRPr="00D401B7">
              <w:rPr>
                <w:rFonts w:cs="Arial"/>
              </w:rPr>
              <w:t>Position</w:t>
            </w:r>
          </w:p>
        </w:tc>
        <w:tc>
          <w:tcPr>
            <w:tcW w:w="4515" w:type="dxa"/>
          </w:tcPr>
          <w:p w14:paraId="1DB95716" w14:textId="77777777" w:rsidR="005E6B30" w:rsidRPr="00D401B7" w:rsidRDefault="005E6B30" w:rsidP="005E6B30">
            <w:pPr>
              <w:spacing w:line="276" w:lineRule="auto"/>
              <w:rPr>
                <w:rFonts w:cs="Arial"/>
              </w:rPr>
            </w:pPr>
          </w:p>
        </w:tc>
      </w:tr>
      <w:tr w:rsidR="005E6B30" w:rsidRPr="00D401B7" w14:paraId="030B2AF4" w14:textId="77777777" w:rsidTr="00CE3360">
        <w:tc>
          <w:tcPr>
            <w:tcW w:w="4501" w:type="dxa"/>
          </w:tcPr>
          <w:p w14:paraId="67CD39A1" w14:textId="77777777" w:rsidR="005E6B30" w:rsidRPr="00D401B7" w:rsidRDefault="005E6B30" w:rsidP="005E6B30">
            <w:pPr>
              <w:spacing w:line="276" w:lineRule="auto"/>
              <w:rPr>
                <w:rFonts w:cs="Arial"/>
              </w:rPr>
            </w:pPr>
            <w:r w:rsidRPr="00D401B7">
              <w:rPr>
                <w:rFonts w:cs="Arial"/>
              </w:rPr>
              <w:t xml:space="preserve">For and on Behalf of </w:t>
            </w:r>
          </w:p>
        </w:tc>
        <w:tc>
          <w:tcPr>
            <w:tcW w:w="4515" w:type="dxa"/>
          </w:tcPr>
          <w:p w14:paraId="4728CB47" w14:textId="77777777" w:rsidR="005E6B30" w:rsidRPr="00D401B7" w:rsidRDefault="005E6B30" w:rsidP="005E6B30">
            <w:pPr>
              <w:spacing w:line="276" w:lineRule="auto"/>
              <w:rPr>
                <w:rFonts w:cs="Arial"/>
              </w:rPr>
            </w:pPr>
            <w:r w:rsidRPr="00D401B7">
              <w:rPr>
                <w:rFonts w:cs="Arial"/>
              </w:rPr>
              <w:t>[Insert Organisation Name]</w:t>
            </w:r>
          </w:p>
        </w:tc>
      </w:tr>
    </w:tbl>
    <w:p w14:paraId="5E7B830B" w14:textId="77777777" w:rsidR="005E6B30" w:rsidRPr="00D401B7" w:rsidRDefault="005E6B30" w:rsidP="00CE3360">
      <w:pPr>
        <w:jc w:val="center"/>
        <w:rPr>
          <w:rFonts w:cs="Arial"/>
          <w:b/>
        </w:rPr>
      </w:pPr>
    </w:p>
    <w:sectPr w:rsidR="005E6B30" w:rsidRPr="00D401B7" w:rsidSect="00324028">
      <w:pgSz w:w="11906" w:h="16838"/>
      <w:pgMar w:top="567"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D0FBD" w14:textId="77777777" w:rsidR="00240975" w:rsidRDefault="00240975" w:rsidP="004674FD">
      <w:pPr>
        <w:spacing w:line="240" w:lineRule="auto"/>
      </w:pPr>
      <w:r>
        <w:separator/>
      </w:r>
    </w:p>
  </w:endnote>
  <w:endnote w:type="continuationSeparator" w:id="0">
    <w:p w14:paraId="58670FD8" w14:textId="77777777" w:rsidR="00240975" w:rsidRDefault="00240975" w:rsidP="004674FD">
      <w:pPr>
        <w:spacing w:line="240" w:lineRule="auto"/>
      </w:pPr>
      <w:r>
        <w:continuationSeparator/>
      </w:r>
    </w:p>
  </w:endnote>
  <w:endnote w:type="continuationNotice" w:id="1">
    <w:p w14:paraId="63CAA53A" w14:textId="77777777" w:rsidR="00240975" w:rsidRDefault="002409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93842"/>
      <w:docPartObj>
        <w:docPartGallery w:val="Page Numbers (Bottom of Page)"/>
        <w:docPartUnique/>
      </w:docPartObj>
    </w:sdtPr>
    <w:sdtEndPr>
      <w:rPr>
        <w:noProof/>
      </w:rPr>
    </w:sdtEndPr>
    <w:sdtContent>
      <w:p w14:paraId="390901AD" w14:textId="77777777" w:rsidR="00240975" w:rsidRDefault="00240975">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29920C9C" w14:textId="77777777" w:rsidR="00240975" w:rsidRDefault="00240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A19D2" w14:textId="77777777" w:rsidR="00240975" w:rsidRDefault="00240975" w:rsidP="004674FD">
      <w:pPr>
        <w:spacing w:line="240" w:lineRule="auto"/>
      </w:pPr>
      <w:r>
        <w:separator/>
      </w:r>
    </w:p>
  </w:footnote>
  <w:footnote w:type="continuationSeparator" w:id="0">
    <w:p w14:paraId="1F79043E" w14:textId="77777777" w:rsidR="00240975" w:rsidRDefault="00240975" w:rsidP="004674FD">
      <w:pPr>
        <w:spacing w:line="240" w:lineRule="auto"/>
      </w:pPr>
      <w:r>
        <w:continuationSeparator/>
      </w:r>
    </w:p>
  </w:footnote>
  <w:footnote w:type="continuationNotice" w:id="1">
    <w:p w14:paraId="4411897E" w14:textId="77777777" w:rsidR="00240975" w:rsidRDefault="00240975">
      <w:pPr>
        <w:spacing w:line="240" w:lineRule="auto"/>
      </w:pPr>
    </w:p>
  </w:footnote>
  <w:footnote w:id="2">
    <w:p w14:paraId="0273BFC3" w14:textId="77777777" w:rsidR="00240975" w:rsidRPr="003A3D39" w:rsidRDefault="00240975" w:rsidP="006E42A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1BBD" w14:textId="77777777" w:rsidR="00240975" w:rsidRDefault="00240975" w:rsidP="005B5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592"/>
    <w:multiLevelType w:val="hybridMultilevel"/>
    <w:tmpl w:val="06343602"/>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1" w15:restartNumberingAfterBreak="0">
    <w:nsid w:val="09327506"/>
    <w:multiLevelType w:val="hybridMultilevel"/>
    <w:tmpl w:val="61AC6A8C"/>
    <w:lvl w:ilvl="0" w:tplc="47F28A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C6AE8"/>
    <w:multiLevelType w:val="hybridMultilevel"/>
    <w:tmpl w:val="1304E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95BCB"/>
    <w:multiLevelType w:val="hybridMultilevel"/>
    <w:tmpl w:val="27F8DBEA"/>
    <w:lvl w:ilvl="0" w:tplc="9B3A931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26EC64C5"/>
    <w:multiLevelType w:val="hybridMultilevel"/>
    <w:tmpl w:val="26641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21BB2"/>
    <w:multiLevelType w:val="hybridMultilevel"/>
    <w:tmpl w:val="47723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7F55D8"/>
    <w:multiLevelType w:val="hybridMultilevel"/>
    <w:tmpl w:val="F408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F21C9"/>
    <w:multiLevelType w:val="hybridMultilevel"/>
    <w:tmpl w:val="A19C8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276FC8"/>
    <w:multiLevelType w:val="hybridMultilevel"/>
    <w:tmpl w:val="9B70B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C2177"/>
    <w:multiLevelType w:val="hybridMultilevel"/>
    <w:tmpl w:val="28E8D7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867FD"/>
    <w:multiLevelType w:val="hybridMultilevel"/>
    <w:tmpl w:val="61A42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6E2BFF"/>
    <w:multiLevelType w:val="hybridMultilevel"/>
    <w:tmpl w:val="4404A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13599"/>
    <w:multiLevelType w:val="hybridMultilevel"/>
    <w:tmpl w:val="CA76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14C89"/>
    <w:multiLevelType w:val="hybridMultilevel"/>
    <w:tmpl w:val="9FC28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151"/>
        </w:tabs>
        <w:ind w:left="11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62855F41"/>
    <w:multiLevelType w:val="hybridMultilevel"/>
    <w:tmpl w:val="9B70B48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144A69"/>
    <w:multiLevelType w:val="hybridMultilevel"/>
    <w:tmpl w:val="D32C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930C8"/>
    <w:multiLevelType w:val="hybridMultilevel"/>
    <w:tmpl w:val="65C0F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3247F8"/>
    <w:multiLevelType w:val="hybridMultilevel"/>
    <w:tmpl w:val="06E49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D07C51"/>
    <w:multiLevelType w:val="hybridMultilevel"/>
    <w:tmpl w:val="181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E1E22"/>
    <w:multiLevelType w:val="hybridMultilevel"/>
    <w:tmpl w:val="7A1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1"/>
  </w:num>
  <w:num w:numId="2">
    <w:abstractNumId w:val="7"/>
  </w:num>
  <w:num w:numId="3">
    <w:abstractNumId w:val="8"/>
  </w:num>
  <w:num w:numId="4">
    <w:abstractNumId w:val="13"/>
  </w:num>
  <w:num w:numId="5">
    <w:abstractNumId w:val="15"/>
  </w:num>
  <w:num w:numId="6">
    <w:abstractNumId w:val="18"/>
  </w:num>
  <w:num w:numId="7">
    <w:abstractNumId w:val="4"/>
  </w:num>
  <w:num w:numId="8">
    <w:abstractNumId w:val="22"/>
  </w:num>
  <w:num w:numId="9">
    <w:abstractNumId w:val="14"/>
  </w:num>
  <w:num w:numId="10">
    <w:abstractNumId w:val="0"/>
  </w:num>
  <w:num w:numId="11">
    <w:abstractNumId w:val="3"/>
  </w:num>
  <w:num w:numId="12">
    <w:abstractNumId w:val="21"/>
  </w:num>
  <w:num w:numId="13">
    <w:abstractNumId w:val="20"/>
  </w:num>
  <w:num w:numId="14">
    <w:abstractNumId w:val="19"/>
  </w:num>
  <w:num w:numId="15">
    <w:abstractNumId w:val="17"/>
  </w:num>
  <w:num w:numId="16">
    <w:abstractNumId w:val="12"/>
  </w:num>
  <w:num w:numId="17">
    <w:abstractNumId w:val="16"/>
  </w:num>
  <w:num w:numId="18">
    <w:abstractNumId w:val="9"/>
  </w:num>
  <w:num w:numId="19">
    <w:abstractNumId w:val="1"/>
  </w:num>
  <w:num w:numId="20">
    <w:abstractNumId w:val="10"/>
  </w:num>
  <w:num w:numId="21">
    <w:abstractNumId w:val="2"/>
  </w:num>
  <w:num w:numId="22">
    <w:abstractNumId w:val="6"/>
  </w:num>
  <w:num w:numId="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09"/>
    <w:rsid w:val="00000EC9"/>
    <w:rsid w:val="0000200B"/>
    <w:rsid w:val="0000735E"/>
    <w:rsid w:val="000074B2"/>
    <w:rsid w:val="0001032F"/>
    <w:rsid w:val="00010C6D"/>
    <w:rsid w:val="00010EC4"/>
    <w:rsid w:val="000133AB"/>
    <w:rsid w:val="000148F8"/>
    <w:rsid w:val="00014B71"/>
    <w:rsid w:val="00015529"/>
    <w:rsid w:val="0001759A"/>
    <w:rsid w:val="00017D13"/>
    <w:rsid w:val="00017E03"/>
    <w:rsid w:val="00023711"/>
    <w:rsid w:val="00023A29"/>
    <w:rsid w:val="0003027D"/>
    <w:rsid w:val="000316FC"/>
    <w:rsid w:val="00031A89"/>
    <w:rsid w:val="00032ED4"/>
    <w:rsid w:val="00033767"/>
    <w:rsid w:val="000339E3"/>
    <w:rsid w:val="000340FC"/>
    <w:rsid w:val="00036260"/>
    <w:rsid w:val="0003661E"/>
    <w:rsid w:val="00042BD3"/>
    <w:rsid w:val="00044DAF"/>
    <w:rsid w:val="000452CD"/>
    <w:rsid w:val="00045575"/>
    <w:rsid w:val="00050E72"/>
    <w:rsid w:val="00051E1A"/>
    <w:rsid w:val="00052816"/>
    <w:rsid w:val="000571E1"/>
    <w:rsid w:val="00057458"/>
    <w:rsid w:val="00057E76"/>
    <w:rsid w:val="00060DB4"/>
    <w:rsid w:val="00064B49"/>
    <w:rsid w:val="00065697"/>
    <w:rsid w:val="0006601F"/>
    <w:rsid w:val="000672F3"/>
    <w:rsid w:val="00067DE2"/>
    <w:rsid w:val="00067E37"/>
    <w:rsid w:val="00070CE4"/>
    <w:rsid w:val="000712EB"/>
    <w:rsid w:val="00071D9A"/>
    <w:rsid w:val="00072462"/>
    <w:rsid w:val="00072C09"/>
    <w:rsid w:val="0007369E"/>
    <w:rsid w:val="0007603D"/>
    <w:rsid w:val="000764D3"/>
    <w:rsid w:val="00077333"/>
    <w:rsid w:val="0008090D"/>
    <w:rsid w:val="00083276"/>
    <w:rsid w:val="00091F03"/>
    <w:rsid w:val="0009210D"/>
    <w:rsid w:val="000946BF"/>
    <w:rsid w:val="0009633D"/>
    <w:rsid w:val="00096890"/>
    <w:rsid w:val="000A0D4C"/>
    <w:rsid w:val="000A16C9"/>
    <w:rsid w:val="000A2B10"/>
    <w:rsid w:val="000A2E61"/>
    <w:rsid w:val="000A37C7"/>
    <w:rsid w:val="000A44EE"/>
    <w:rsid w:val="000A4CD9"/>
    <w:rsid w:val="000A6DB1"/>
    <w:rsid w:val="000A73FB"/>
    <w:rsid w:val="000B1612"/>
    <w:rsid w:val="000B1B60"/>
    <w:rsid w:val="000B3034"/>
    <w:rsid w:val="000B452A"/>
    <w:rsid w:val="000B623A"/>
    <w:rsid w:val="000B70C3"/>
    <w:rsid w:val="000B7E2F"/>
    <w:rsid w:val="000C1044"/>
    <w:rsid w:val="000C2AE5"/>
    <w:rsid w:val="000C3D81"/>
    <w:rsid w:val="000C3EC7"/>
    <w:rsid w:val="000C4946"/>
    <w:rsid w:val="000C5E58"/>
    <w:rsid w:val="000C6666"/>
    <w:rsid w:val="000C73DE"/>
    <w:rsid w:val="000D2D34"/>
    <w:rsid w:val="000D2E64"/>
    <w:rsid w:val="000D33C2"/>
    <w:rsid w:val="000D4FA2"/>
    <w:rsid w:val="000D7614"/>
    <w:rsid w:val="000D7690"/>
    <w:rsid w:val="000E0C61"/>
    <w:rsid w:val="000E388B"/>
    <w:rsid w:val="000E49ED"/>
    <w:rsid w:val="000E6249"/>
    <w:rsid w:val="000E746D"/>
    <w:rsid w:val="000F5619"/>
    <w:rsid w:val="000F5ED5"/>
    <w:rsid w:val="000F655C"/>
    <w:rsid w:val="000F750D"/>
    <w:rsid w:val="0010026E"/>
    <w:rsid w:val="00100618"/>
    <w:rsid w:val="001011B6"/>
    <w:rsid w:val="00102C34"/>
    <w:rsid w:val="001107C5"/>
    <w:rsid w:val="001132BB"/>
    <w:rsid w:val="001137A8"/>
    <w:rsid w:val="00113B2D"/>
    <w:rsid w:val="00114D8E"/>
    <w:rsid w:val="0012086E"/>
    <w:rsid w:val="00120A9F"/>
    <w:rsid w:val="00120DCC"/>
    <w:rsid w:val="00120DCF"/>
    <w:rsid w:val="0012223F"/>
    <w:rsid w:val="00123A1C"/>
    <w:rsid w:val="0012769E"/>
    <w:rsid w:val="0013005C"/>
    <w:rsid w:val="001367BA"/>
    <w:rsid w:val="0013738F"/>
    <w:rsid w:val="001373CD"/>
    <w:rsid w:val="00137EF6"/>
    <w:rsid w:val="00142456"/>
    <w:rsid w:val="001426A6"/>
    <w:rsid w:val="00142FE7"/>
    <w:rsid w:val="00143EC7"/>
    <w:rsid w:val="001454FC"/>
    <w:rsid w:val="001474FD"/>
    <w:rsid w:val="00147CD9"/>
    <w:rsid w:val="00147DD9"/>
    <w:rsid w:val="00150F22"/>
    <w:rsid w:val="001514B3"/>
    <w:rsid w:val="00151656"/>
    <w:rsid w:val="00154C61"/>
    <w:rsid w:val="00156DAE"/>
    <w:rsid w:val="00160A8F"/>
    <w:rsid w:val="001631F1"/>
    <w:rsid w:val="001639D9"/>
    <w:rsid w:val="00163F5C"/>
    <w:rsid w:val="001641E1"/>
    <w:rsid w:val="00167273"/>
    <w:rsid w:val="00167883"/>
    <w:rsid w:val="00174668"/>
    <w:rsid w:val="00174E4E"/>
    <w:rsid w:val="0017531C"/>
    <w:rsid w:val="00175A61"/>
    <w:rsid w:val="001762EF"/>
    <w:rsid w:val="00176728"/>
    <w:rsid w:val="00177779"/>
    <w:rsid w:val="00177A41"/>
    <w:rsid w:val="001804B7"/>
    <w:rsid w:val="00180AB2"/>
    <w:rsid w:val="0018619F"/>
    <w:rsid w:val="00186F8D"/>
    <w:rsid w:val="001875C5"/>
    <w:rsid w:val="00187BA7"/>
    <w:rsid w:val="0019196C"/>
    <w:rsid w:val="00192FC5"/>
    <w:rsid w:val="001976D1"/>
    <w:rsid w:val="001A0763"/>
    <w:rsid w:val="001A1D07"/>
    <w:rsid w:val="001A1EBC"/>
    <w:rsid w:val="001A2A9E"/>
    <w:rsid w:val="001A3A01"/>
    <w:rsid w:val="001A4F6C"/>
    <w:rsid w:val="001B27FA"/>
    <w:rsid w:val="001B375A"/>
    <w:rsid w:val="001B5626"/>
    <w:rsid w:val="001B615C"/>
    <w:rsid w:val="001B6800"/>
    <w:rsid w:val="001C13FF"/>
    <w:rsid w:val="001C3FF5"/>
    <w:rsid w:val="001C7E6A"/>
    <w:rsid w:val="001D004A"/>
    <w:rsid w:val="001D1E93"/>
    <w:rsid w:val="001D383D"/>
    <w:rsid w:val="001D4185"/>
    <w:rsid w:val="001D52FC"/>
    <w:rsid w:val="001D6240"/>
    <w:rsid w:val="001D7425"/>
    <w:rsid w:val="001D7562"/>
    <w:rsid w:val="001D7605"/>
    <w:rsid w:val="001E3989"/>
    <w:rsid w:val="001E5043"/>
    <w:rsid w:val="001E52B6"/>
    <w:rsid w:val="001E5630"/>
    <w:rsid w:val="001E6254"/>
    <w:rsid w:val="001E7001"/>
    <w:rsid w:val="001E7B39"/>
    <w:rsid w:val="001F1EB9"/>
    <w:rsid w:val="001F339F"/>
    <w:rsid w:val="001F4C04"/>
    <w:rsid w:val="00203AC1"/>
    <w:rsid w:val="00204045"/>
    <w:rsid w:val="00204EA5"/>
    <w:rsid w:val="00205632"/>
    <w:rsid w:val="00205E40"/>
    <w:rsid w:val="00207562"/>
    <w:rsid w:val="00207CCF"/>
    <w:rsid w:val="00211EE6"/>
    <w:rsid w:val="00217064"/>
    <w:rsid w:val="00221DA0"/>
    <w:rsid w:val="0022259D"/>
    <w:rsid w:val="00223306"/>
    <w:rsid w:val="002242B5"/>
    <w:rsid w:val="00224AA0"/>
    <w:rsid w:val="00224D21"/>
    <w:rsid w:val="0022620F"/>
    <w:rsid w:val="00232ACB"/>
    <w:rsid w:val="002340BD"/>
    <w:rsid w:val="00235CEE"/>
    <w:rsid w:val="00237373"/>
    <w:rsid w:val="00240975"/>
    <w:rsid w:val="00241460"/>
    <w:rsid w:val="00241DC3"/>
    <w:rsid w:val="00242B03"/>
    <w:rsid w:val="00243411"/>
    <w:rsid w:val="00243E86"/>
    <w:rsid w:val="0024568F"/>
    <w:rsid w:val="0024702B"/>
    <w:rsid w:val="00247B16"/>
    <w:rsid w:val="00247FC9"/>
    <w:rsid w:val="00251630"/>
    <w:rsid w:val="00255388"/>
    <w:rsid w:val="00256A6B"/>
    <w:rsid w:val="00257EC0"/>
    <w:rsid w:val="002603B1"/>
    <w:rsid w:val="0026154B"/>
    <w:rsid w:val="00262831"/>
    <w:rsid w:val="00265735"/>
    <w:rsid w:val="0026697F"/>
    <w:rsid w:val="00266E09"/>
    <w:rsid w:val="00266F6D"/>
    <w:rsid w:val="002708E9"/>
    <w:rsid w:val="00272F4F"/>
    <w:rsid w:val="00273D0D"/>
    <w:rsid w:val="00276DDE"/>
    <w:rsid w:val="00280219"/>
    <w:rsid w:val="0028023A"/>
    <w:rsid w:val="00282140"/>
    <w:rsid w:val="00282A1F"/>
    <w:rsid w:val="00284EC1"/>
    <w:rsid w:val="002850AC"/>
    <w:rsid w:val="00287F4B"/>
    <w:rsid w:val="0029029C"/>
    <w:rsid w:val="002922B5"/>
    <w:rsid w:val="002922E7"/>
    <w:rsid w:val="00293B43"/>
    <w:rsid w:val="00293CB7"/>
    <w:rsid w:val="00294393"/>
    <w:rsid w:val="00295B6F"/>
    <w:rsid w:val="00297B91"/>
    <w:rsid w:val="002A1DB8"/>
    <w:rsid w:val="002A21D9"/>
    <w:rsid w:val="002A4787"/>
    <w:rsid w:val="002A577A"/>
    <w:rsid w:val="002A5FEC"/>
    <w:rsid w:val="002A78D1"/>
    <w:rsid w:val="002B06CB"/>
    <w:rsid w:val="002B1014"/>
    <w:rsid w:val="002B213A"/>
    <w:rsid w:val="002B2778"/>
    <w:rsid w:val="002B361E"/>
    <w:rsid w:val="002B3621"/>
    <w:rsid w:val="002B51AC"/>
    <w:rsid w:val="002B5C73"/>
    <w:rsid w:val="002B5F6A"/>
    <w:rsid w:val="002B6DCC"/>
    <w:rsid w:val="002B72A9"/>
    <w:rsid w:val="002C1A09"/>
    <w:rsid w:val="002C4E97"/>
    <w:rsid w:val="002C529B"/>
    <w:rsid w:val="002C5F21"/>
    <w:rsid w:val="002C61D0"/>
    <w:rsid w:val="002C7E99"/>
    <w:rsid w:val="002D1620"/>
    <w:rsid w:val="002D248C"/>
    <w:rsid w:val="002D28CE"/>
    <w:rsid w:val="002D345B"/>
    <w:rsid w:val="002D3C09"/>
    <w:rsid w:val="002D440E"/>
    <w:rsid w:val="002D626F"/>
    <w:rsid w:val="002D7DDD"/>
    <w:rsid w:val="002D7E3D"/>
    <w:rsid w:val="002E1352"/>
    <w:rsid w:val="002E170B"/>
    <w:rsid w:val="002E355B"/>
    <w:rsid w:val="002E39A3"/>
    <w:rsid w:val="002F0544"/>
    <w:rsid w:val="002F406D"/>
    <w:rsid w:val="002F5147"/>
    <w:rsid w:val="002F6AB7"/>
    <w:rsid w:val="00302945"/>
    <w:rsid w:val="00307FD8"/>
    <w:rsid w:val="00312575"/>
    <w:rsid w:val="00315A5E"/>
    <w:rsid w:val="003167F5"/>
    <w:rsid w:val="003228C9"/>
    <w:rsid w:val="00323550"/>
    <w:rsid w:val="00324028"/>
    <w:rsid w:val="00324470"/>
    <w:rsid w:val="00324491"/>
    <w:rsid w:val="00324D41"/>
    <w:rsid w:val="00325DD8"/>
    <w:rsid w:val="00330D08"/>
    <w:rsid w:val="00330F3D"/>
    <w:rsid w:val="003325C6"/>
    <w:rsid w:val="00332743"/>
    <w:rsid w:val="00333661"/>
    <w:rsid w:val="00334C81"/>
    <w:rsid w:val="00335532"/>
    <w:rsid w:val="00337870"/>
    <w:rsid w:val="00340004"/>
    <w:rsid w:val="00341D0B"/>
    <w:rsid w:val="00342133"/>
    <w:rsid w:val="003442EB"/>
    <w:rsid w:val="003444F5"/>
    <w:rsid w:val="003508F1"/>
    <w:rsid w:val="00351BB1"/>
    <w:rsid w:val="00360ACC"/>
    <w:rsid w:val="00361BA5"/>
    <w:rsid w:val="00362D6A"/>
    <w:rsid w:val="00365EA2"/>
    <w:rsid w:val="00366553"/>
    <w:rsid w:val="00366956"/>
    <w:rsid w:val="00367764"/>
    <w:rsid w:val="00367E11"/>
    <w:rsid w:val="00370829"/>
    <w:rsid w:val="00370E6E"/>
    <w:rsid w:val="00371737"/>
    <w:rsid w:val="00372D2C"/>
    <w:rsid w:val="00374D14"/>
    <w:rsid w:val="00374F85"/>
    <w:rsid w:val="00376BC4"/>
    <w:rsid w:val="00377967"/>
    <w:rsid w:val="00380303"/>
    <w:rsid w:val="003811FB"/>
    <w:rsid w:val="00381787"/>
    <w:rsid w:val="00383D21"/>
    <w:rsid w:val="00384D16"/>
    <w:rsid w:val="00385CCE"/>
    <w:rsid w:val="0038648F"/>
    <w:rsid w:val="003908DE"/>
    <w:rsid w:val="00393034"/>
    <w:rsid w:val="00393BE4"/>
    <w:rsid w:val="00394C07"/>
    <w:rsid w:val="00394FCD"/>
    <w:rsid w:val="003A1C5E"/>
    <w:rsid w:val="003A25E1"/>
    <w:rsid w:val="003A2D79"/>
    <w:rsid w:val="003A64C8"/>
    <w:rsid w:val="003A725B"/>
    <w:rsid w:val="003B1188"/>
    <w:rsid w:val="003B225D"/>
    <w:rsid w:val="003C0025"/>
    <w:rsid w:val="003C05E7"/>
    <w:rsid w:val="003C10B0"/>
    <w:rsid w:val="003C13C4"/>
    <w:rsid w:val="003C2DB0"/>
    <w:rsid w:val="003C39B2"/>
    <w:rsid w:val="003C6EB9"/>
    <w:rsid w:val="003C7023"/>
    <w:rsid w:val="003C7244"/>
    <w:rsid w:val="003C79B3"/>
    <w:rsid w:val="003C7BA2"/>
    <w:rsid w:val="003C7EF7"/>
    <w:rsid w:val="003D27A3"/>
    <w:rsid w:val="003D5507"/>
    <w:rsid w:val="003D5EF5"/>
    <w:rsid w:val="003E62B8"/>
    <w:rsid w:val="003E642A"/>
    <w:rsid w:val="003E7E56"/>
    <w:rsid w:val="003F01AE"/>
    <w:rsid w:val="003F07CA"/>
    <w:rsid w:val="003F2B18"/>
    <w:rsid w:val="003F3125"/>
    <w:rsid w:val="003F6C0C"/>
    <w:rsid w:val="003F7FBD"/>
    <w:rsid w:val="00400382"/>
    <w:rsid w:val="004009D9"/>
    <w:rsid w:val="004012FA"/>
    <w:rsid w:val="00402D67"/>
    <w:rsid w:val="00404A97"/>
    <w:rsid w:val="00404F33"/>
    <w:rsid w:val="004054E3"/>
    <w:rsid w:val="00410EEF"/>
    <w:rsid w:val="00412033"/>
    <w:rsid w:val="00412270"/>
    <w:rsid w:val="00413E2C"/>
    <w:rsid w:val="0041597C"/>
    <w:rsid w:val="00417D11"/>
    <w:rsid w:val="004307C1"/>
    <w:rsid w:val="00430C25"/>
    <w:rsid w:val="004365F1"/>
    <w:rsid w:val="00436A12"/>
    <w:rsid w:val="0044094E"/>
    <w:rsid w:val="00441284"/>
    <w:rsid w:val="00444A2B"/>
    <w:rsid w:val="0044602E"/>
    <w:rsid w:val="00446B73"/>
    <w:rsid w:val="004517C8"/>
    <w:rsid w:val="004534B4"/>
    <w:rsid w:val="00454C18"/>
    <w:rsid w:val="0045610F"/>
    <w:rsid w:val="0045679B"/>
    <w:rsid w:val="0046186D"/>
    <w:rsid w:val="004674FD"/>
    <w:rsid w:val="0047058D"/>
    <w:rsid w:val="004706C8"/>
    <w:rsid w:val="00475AFF"/>
    <w:rsid w:val="00476D3A"/>
    <w:rsid w:val="004807FD"/>
    <w:rsid w:val="00482782"/>
    <w:rsid w:val="00494EF5"/>
    <w:rsid w:val="00497875"/>
    <w:rsid w:val="004A3374"/>
    <w:rsid w:val="004A43C8"/>
    <w:rsid w:val="004A6CB1"/>
    <w:rsid w:val="004A7115"/>
    <w:rsid w:val="004A7D3D"/>
    <w:rsid w:val="004A7DE2"/>
    <w:rsid w:val="004B265D"/>
    <w:rsid w:val="004B4748"/>
    <w:rsid w:val="004B53A8"/>
    <w:rsid w:val="004B78E5"/>
    <w:rsid w:val="004B7B00"/>
    <w:rsid w:val="004C01FC"/>
    <w:rsid w:val="004C2923"/>
    <w:rsid w:val="004C49BA"/>
    <w:rsid w:val="004C71BA"/>
    <w:rsid w:val="004C71BF"/>
    <w:rsid w:val="004D0299"/>
    <w:rsid w:val="004D1379"/>
    <w:rsid w:val="004D1843"/>
    <w:rsid w:val="004D404F"/>
    <w:rsid w:val="004D7796"/>
    <w:rsid w:val="004E264D"/>
    <w:rsid w:val="004E280E"/>
    <w:rsid w:val="004E28D1"/>
    <w:rsid w:val="004E3C02"/>
    <w:rsid w:val="004E526E"/>
    <w:rsid w:val="004E5A91"/>
    <w:rsid w:val="004E5D71"/>
    <w:rsid w:val="004E7452"/>
    <w:rsid w:val="004F0879"/>
    <w:rsid w:val="004F1642"/>
    <w:rsid w:val="004F20B5"/>
    <w:rsid w:val="004F2C29"/>
    <w:rsid w:val="004F5457"/>
    <w:rsid w:val="0050468F"/>
    <w:rsid w:val="00506161"/>
    <w:rsid w:val="00507802"/>
    <w:rsid w:val="00512110"/>
    <w:rsid w:val="0051248C"/>
    <w:rsid w:val="0051259B"/>
    <w:rsid w:val="0051298E"/>
    <w:rsid w:val="00512C34"/>
    <w:rsid w:val="00513FCB"/>
    <w:rsid w:val="005142AD"/>
    <w:rsid w:val="00514459"/>
    <w:rsid w:val="00521C8D"/>
    <w:rsid w:val="0052247B"/>
    <w:rsid w:val="005264FF"/>
    <w:rsid w:val="00531EA9"/>
    <w:rsid w:val="00534350"/>
    <w:rsid w:val="005343CF"/>
    <w:rsid w:val="00543EBC"/>
    <w:rsid w:val="005464CD"/>
    <w:rsid w:val="00546E82"/>
    <w:rsid w:val="0055177B"/>
    <w:rsid w:val="00556CBD"/>
    <w:rsid w:val="00560468"/>
    <w:rsid w:val="00560FC5"/>
    <w:rsid w:val="00563122"/>
    <w:rsid w:val="005640AE"/>
    <w:rsid w:val="005657B9"/>
    <w:rsid w:val="00566C82"/>
    <w:rsid w:val="0057101A"/>
    <w:rsid w:val="005719B6"/>
    <w:rsid w:val="00573910"/>
    <w:rsid w:val="0057447D"/>
    <w:rsid w:val="00574FC7"/>
    <w:rsid w:val="00575351"/>
    <w:rsid w:val="0057559B"/>
    <w:rsid w:val="0057787F"/>
    <w:rsid w:val="00577C40"/>
    <w:rsid w:val="00580E33"/>
    <w:rsid w:val="005830EB"/>
    <w:rsid w:val="005836EC"/>
    <w:rsid w:val="00583FE7"/>
    <w:rsid w:val="005853CD"/>
    <w:rsid w:val="00585859"/>
    <w:rsid w:val="00592FCF"/>
    <w:rsid w:val="00594897"/>
    <w:rsid w:val="005A0905"/>
    <w:rsid w:val="005A21D7"/>
    <w:rsid w:val="005A2547"/>
    <w:rsid w:val="005A3030"/>
    <w:rsid w:val="005A5F55"/>
    <w:rsid w:val="005A72F5"/>
    <w:rsid w:val="005B02D6"/>
    <w:rsid w:val="005B0C86"/>
    <w:rsid w:val="005B17FB"/>
    <w:rsid w:val="005B4F22"/>
    <w:rsid w:val="005B5752"/>
    <w:rsid w:val="005C18F0"/>
    <w:rsid w:val="005C27FE"/>
    <w:rsid w:val="005C2A3A"/>
    <w:rsid w:val="005C2A77"/>
    <w:rsid w:val="005C3A57"/>
    <w:rsid w:val="005C622F"/>
    <w:rsid w:val="005C725E"/>
    <w:rsid w:val="005C7C70"/>
    <w:rsid w:val="005D0A44"/>
    <w:rsid w:val="005D2082"/>
    <w:rsid w:val="005D3312"/>
    <w:rsid w:val="005D42CB"/>
    <w:rsid w:val="005D47AA"/>
    <w:rsid w:val="005D4B3E"/>
    <w:rsid w:val="005D57AC"/>
    <w:rsid w:val="005D62F7"/>
    <w:rsid w:val="005D68EB"/>
    <w:rsid w:val="005D76B1"/>
    <w:rsid w:val="005D7909"/>
    <w:rsid w:val="005E0205"/>
    <w:rsid w:val="005E324A"/>
    <w:rsid w:val="005E37B8"/>
    <w:rsid w:val="005E4AAD"/>
    <w:rsid w:val="005E5DCC"/>
    <w:rsid w:val="005E6A25"/>
    <w:rsid w:val="005E6B30"/>
    <w:rsid w:val="005E7C46"/>
    <w:rsid w:val="005F16B6"/>
    <w:rsid w:val="005F2BEF"/>
    <w:rsid w:val="005F37C8"/>
    <w:rsid w:val="005F4E23"/>
    <w:rsid w:val="005F7FC5"/>
    <w:rsid w:val="0060704B"/>
    <w:rsid w:val="00610D2C"/>
    <w:rsid w:val="00611E1F"/>
    <w:rsid w:val="00612B71"/>
    <w:rsid w:val="00615C17"/>
    <w:rsid w:val="00617B95"/>
    <w:rsid w:val="00620FD0"/>
    <w:rsid w:val="006210BC"/>
    <w:rsid w:val="00621B4E"/>
    <w:rsid w:val="006229D2"/>
    <w:rsid w:val="00623437"/>
    <w:rsid w:val="006236ED"/>
    <w:rsid w:val="006238C9"/>
    <w:rsid w:val="006242A9"/>
    <w:rsid w:val="006244A0"/>
    <w:rsid w:val="00626856"/>
    <w:rsid w:val="00626BA3"/>
    <w:rsid w:val="00627C42"/>
    <w:rsid w:val="00631E51"/>
    <w:rsid w:val="00633421"/>
    <w:rsid w:val="00633BA5"/>
    <w:rsid w:val="006342D5"/>
    <w:rsid w:val="00636BFD"/>
    <w:rsid w:val="006408FB"/>
    <w:rsid w:val="006409DC"/>
    <w:rsid w:val="006522A3"/>
    <w:rsid w:val="006538E1"/>
    <w:rsid w:val="006554A8"/>
    <w:rsid w:val="00657500"/>
    <w:rsid w:val="006600DA"/>
    <w:rsid w:val="0066013D"/>
    <w:rsid w:val="00661DE2"/>
    <w:rsid w:val="00663B53"/>
    <w:rsid w:val="006653C2"/>
    <w:rsid w:val="0066694F"/>
    <w:rsid w:val="00671A73"/>
    <w:rsid w:val="006745FB"/>
    <w:rsid w:val="00675C89"/>
    <w:rsid w:val="00677815"/>
    <w:rsid w:val="006837FD"/>
    <w:rsid w:val="0068599D"/>
    <w:rsid w:val="0068689B"/>
    <w:rsid w:val="00686AE1"/>
    <w:rsid w:val="00687F87"/>
    <w:rsid w:val="00692774"/>
    <w:rsid w:val="00692A23"/>
    <w:rsid w:val="00696945"/>
    <w:rsid w:val="00697666"/>
    <w:rsid w:val="006A1192"/>
    <w:rsid w:val="006A1C29"/>
    <w:rsid w:val="006A2CC7"/>
    <w:rsid w:val="006A4A72"/>
    <w:rsid w:val="006A7112"/>
    <w:rsid w:val="006A7DEA"/>
    <w:rsid w:val="006B03A1"/>
    <w:rsid w:val="006B067E"/>
    <w:rsid w:val="006B271C"/>
    <w:rsid w:val="006B2915"/>
    <w:rsid w:val="006C2905"/>
    <w:rsid w:val="006D633F"/>
    <w:rsid w:val="006D7A4D"/>
    <w:rsid w:val="006D7FF3"/>
    <w:rsid w:val="006E03EC"/>
    <w:rsid w:val="006E1219"/>
    <w:rsid w:val="006E1464"/>
    <w:rsid w:val="006E1B4E"/>
    <w:rsid w:val="006E370A"/>
    <w:rsid w:val="006E3E78"/>
    <w:rsid w:val="006E42A8"/>
    <w:rsid w:val="006E6F1B"/>
    <w:rsid w:val="006F2DC1"/>
    <w:rsid w:val="006F3853"/>
    <w:rsid w:val="006F4B81"/>
    <w:rsid w:val="006F5B13"/>
    <w:rsid w:val="006F5B91"/>
    <w:rsid w:val="006F600C"/>
    <w:rsid w:val="006F693B"/>
    <w:rsid w:val="00700295"/>
    <w:rsid w:val="00701D36"/>
    <w:rsid w:val="00702A35"/>
    <w:rsid w:val="00703206"/>
    <w:rsid w:val="007112AF"/>
    <w:rsid w:val="00711AE0"/>
    <w:rsid w:val="00712595"/>
    <w:rsid w:val="00713CD3"/>
    <w:rsid w:val="007142DF"/>
    <w:rsid w:val="00714B3C"/>
    <w:rsid w:val="00715CF7"/>
    <w:rsid w:val="0071699D"/>
    <w:rsid w:val="00716DAA"/>
    <w:rsid w:val="00717820"/>
    <w:rsid w:val="00720A13"/>
    <w:rsid w:val="007212CD"/>
    <w:rsid w:val="007217D6"/>
    <w:rsid w:val="00722476"/>
    <w:rsid w:val="00723313"/>
    <w:rsid w:val="00724D03"/>
    <w:rsid w:val="00734159"/>
    <w:rsid w:val="00735AD3"/>
    <w:rsid w:val="00735C9B"/>
    <w:rsid w:val="00735D4E"/>
    <w:rsid w:val="0073628B"/>
    <w:rsid w:val="00736DF8"/>
    <w:rsid w:val="007421A2"/>
    <w:rsid w:val="0074230B"/>
    <w:rsid w:val="00743D79"/>
    <w:rsid w:val="00745F58"/>
    <w:rsid w:val="0074756B"/>
    <w:rsid w:val="00754CD8"/>
    <w:rsid w:val="0075525E"/>
    <w:rsid w:val="00756999"/>
    <w:rsid w:val="00760220"/>
    <w:rsid w:val="00760706"/>
    <w:rsid w:val="00760B2D"/>
    <w:rsid w:val="007635D0"/>
    <w:rsid w:val="00763A8F"/>
    <w:rsid w:val="00766985"/>
    <w:rsid w:val="00766F2E"/>
    <w:rsid w:val="00767C07"/>
    <w:rsid w:val="00776498"/>
    <w:rsid w:val="007773FF"/>
    <w:rsid w:val="00781361"/>
    <w:rsid w:val="00781775"/>
    <w:rsid w:val="00781EFC"/>
    <w:rsid w:val="00782206"/>
    <w:rsid w:val="0078272B"/>
    <w:rsid w:val="00783130"/>
    <w:rsid w:val="0078340F"/>
    <w:rsid w:val="00785071"/>
    <w:rsid w:val="00786DA3"/>
    <w:rsid w:val="007873C9"/>
    <w:rsid w:val="00790633"/>
    <w:rsid w:val="00790EB0"/>
    <w:rsid w:val="007940B1"/>
    <w:rsid w:val="007944F9"/>
    <w:rsid w:val="00794878"/>
    <w:rsid w:val="00795179"/>
    <w:rsid w:val="00795573"/>
    <w:rsid w:val="00795EA9"/>
    <w:rsid w:val="007A22D7"/>
    <w:rsid w:val="007A27D4"/>
    <w:rsid w:val="007A2BE9"/>
    <w:rsid w:val="007A5371"/>
    <w:rsid w:val="007A6914"/>
    <w:rsid w:val="007A7FAD"/>
    <w:rsid w:val="007B0E84"/>
    <w:rsid w:val="007B120B"/>
    <w:rsid w:val="007B298D"/>
    <w:rsid w:val="007B4A24"/>
    <w:rsid w:val="007B52D5"/>
    <w:rsid w:val="007B5E2D"/>
    <w:rsid w:val="007B5F6D"/>
    <w:rsid w:val="007B67B4"/>
    <w:rsid w:val="007C08A3"/>
    <w:rsid w:val="007C15FD"/>
    <w:rsid w:val="007C412D"/>
    <w:rsid w:val="007C7079"/>
    <w:rsid w:val="007D3B9C"/>
    <w:rsid w:val="007D4681"/>
    <w:rsid w:val="007D46DF"/>
    <w:rsid w:val="007D5419"/>
    <w:rsid w:val="007D75DC"/>
    <w:rsid w:val="007D77EF"/>
    <w:rsid w:val="007D7839"/>
    <w:rsid w:val="007E1535"/>
    <w:rsid w:val="007E1A71"/>
    <w:rsid w:val="007E202B"/>
    <w:rsid w:val="007E205F"/>
    <w:rsid w:val="007E3287"/>
    <w:rsid w:val="007E4334"/>
    <w:rsid w:val="007F0FB7"/>
    <w:rsid w:val="007F28B6"/>
    <w:rsid w:val="007F5517"/>
    <w:rsid w:val="007F6269"/>
    <w:rsid w:val="007F74A1"/>
    <w:rsid w:val="0080072B"/>
    <w:rsid w:val="008058B8"/>
    <w:rsid w:val="00805FA6"/>
    <w:rsid w:val="00810A21"/>
    <w:rsid w:val="00810C08"/>
    <w:rsid w:val="00811366"/>
    <w:rsid w:val="00812AE0"/>
    <w:rsid w:val="00813FC9"/>
    <w:rsid w:val="00814E8D"/>
    <w:rsid w:val="0081520E"/>
    <w:rsid w:val="00821044"/>
    <w:rsid w:val="0082210D"/>
    <w:rsid w:val="0082426B"/>
    <w:rsid w:val="00825EDE"/>
    <w:rsid w:val="0082609B"/>
    <w:rsid w:val="00833E43"/>
    <w:rsid w:val="00836426"/>
    <w:rsid w:val="00840CB5"/>
    <w:rsid w:val="008415F4"/>
    <w:rsid w:val="00841D50"/>
    <w:rsid w:val="00844CC4"/>
    <w:rsid w:val="00847133"/>
    <w:rsid w:val="00850CE0"/>
    <w:rsid w:val="008524D3"/>
    <w:rsid w:val="00852CEE"/>
    <w:rsid w:val="00853391"/>
    <w:rsid w:val="00853F3F"/>
    <w:rsid w:val="008568D7"/>
    <w:rsid w:val="00860DC4"/>
    <w:rsid w:val="008621E7"/>
    <w:rsid w:val="0086271F"/>
    <w:rsid w:val="00862C1A"/>
    <w:rsid w:val="008644D8"/>
    <w:rsid w:val="00864CE6"/>
    <w:rsid w:val="00867A21"/>
    <w:rsid w:val="0087003A"/>
    <w:rsid w:val="00870924"/>
    <w:rsid w:val="008723AE"/>
    <w:rsid w:val="00873789"/>
    <w:rsid w:val="008745D0"/>
    <w:rsid w:val="00874FD2"/>
    <w:rsid w:val="008765E3"/>
    <w:rsid w:val="00880320"/>
    <w:rsid w:val="008814F3"/>
    <w:rsid w:val="008819F2"/>
    <w:rsid w:val="00882209"/>
    <w:rsid w:val="00882874"/>
    <w:rsid w:val="00882E10"/>
    <w:rsid w:val="008838AC"/>
    <w:rsid w:val="00885959"/>
    <w:rsid w:val="00890D99"/>
    <w:rsid w:val="00892A0F"/>
    <w:rsid w:val="00892CCD"/>
    <w:rsid w:val="00896AD1"/>
    <w:rsid w:val="008A0AF3"/>
    <w:rsid w:val="008A1DE3"/>
    <w:rsid w:val="008A350F"/>
    <w:rsid w:val="008A3BB5"/>
    <w:rsid w:val="008A4409"/>
    <w:rsid w:val="008A66BB"/>
    <w:rsid w:val="008A6DA7"/>
    <w:rsid w:val="008A76EF"/>
    <w:rsid w:val="008B2B10"/>
    <w:rsid w:val="008B63A7"/>
    <w:rsid w:val="008B6BA2"/>
    <w:rsid w:val="008B7072"/>
    <w:rsid w:val="008B713E"/>
    <w:rsid w:val="008C1F63"/>
    <w:rsid w:val="008C26BA"/>
    <w:rsid w:val="008C65AB"/>
    <w:rsid w:val="008C723A"/>
    <w:rsid w:val="008D0488"/>
    <w:rsid w:val="008D2DBD"/>
    <w:rsid w:val="008D4592"/>
    <w:rsid w:val="008D5EE4"/>
    <w:rsid w:val="008D7A9B"/>
    <w:rsid w:val="008E2D3F"/>
    <w:rsid w:val="008E3CE3"/>
    <w:rsid w:val="008E48B1"/>
    <w:rsid w:val="008E4F56"/>
    <w:rsid w:val="008E50B7"/>
    <w:rsid w:val="008E74FE"/>
    <w:rsid w:val="008F1EB8"/>
    <w:rsid w:val="008F230D"/>
    <w:rsid w:val="008F5C2B"/>
    <w:rsid w:val="008F7075"/>
    <w:rsid w:val="00900060"/>
    <w:rsid w:val="009004E2"/>
    <w:rsid w:val="009007E9"/>
    <w:rsid w:val="00903900"/>
    <w:rsid w:val="00904B1F"/>
    <w:rsid w:val="00905967"/>
    <w:rsid w:val="00905D99"/>
    <w:rsid w:val="00910F19"/>
    <w:rsid w:val="0091189C"/>
    <w:rsid w:val="00913292"/>
    <w:rsid w:val="009154F7"/>
    <w:rsid w:val="00915576"/>
    <w:rsid w:val="0092056A"/>
    <w:rsid w:val="00920885"/>
    <w:rsid w:val="00921D64"/>
    <w:rsid w:val="00922E4E"/>
    <w:rsid w:val="00923947"/>
    <w:rsid w:val="00924B5B"/>
    <w:rsid w:val="0092503F"/>
    <w:rsid w:val="009306FC"/>
    <w:rsid w:val="0093110C"/>
    <w:rsid w:val="00931A36"/>
    <w:rsid w:val="0093210F"/>
    <w:rsid w:val="00933143"/>
    <w:rsid w:val="0093624A"/>
    <w:rsid w:val="009368C8"/>
    <w:rsid w:val="00940E22"/>
    <w:rsid w:val="0094149E"/>
    <w:rsid w:val="00942779"/>
    <w:rsid w:val="009438C9"/>
    <w:rsid w:val="00944177"/>
    <w:rsid w:val="00947B71"/>
    <w:rsid w:val="00951039"/>
    <w:rsid w:val="00952D41"/>
    <w:rsid w:val="00954454"/>
    <w:rsid w:val="00957271"/>
    <w:rsid w:val="00957EE7"/>
    <w:rsid w:val="00962D89"/>
    <w:rsid w:val="0096371D"/>
    <w:rsid w:val="00964EB3"/>
    <w:rsid w:val="009654C5"/>
    <w:rsid w:val="0096550F"/>
    <w:rsid w:val="0096631F"/>
    <w:rsid w:val="00966387"/>
    <w:rsid w:val="009711BE"/>
    <w:rsid w:val="00972389"/>
    <w:rsid w:val="00974591"/>
    <w:rsid w:val="009762B7"/>
    <w:rsid w:val="00977C7B"/>
    <w:rsid w:val="0098027E"/>
    <w:rsid w:val="009842E2"/>
    <w:rsid w:val="00985F04"/>
    <w:rsid w:val="00986417"/>
    <w:rsid w:val="009909F8"/>
    <w:rsid w:val="00990B20"/>
    <w:rsid w:val="00991649"/>
    <w:rsid w:val="009918B7"/>
    <w:rsid w:val="00992648"/>
    <w:rsid w:val="00993BC6"/>
    <w:rsid w:val="00993D87"/>
    <w:rsid w:val="00995CC7"/>
    <w:rsid w:val="009A0FDE"/>
    <w:rsid w:val="009A1956"/>
    <w:rsid w:val="009A4B47"/>
    <w:rsid w:val="009B0508"/>
    <w:rsid w:val="009B1436"/>
    <w:rsid w:val="009B23AB"/>
    <w:rsid w:val="009B2ECB"/>
    <w:rsid w:val="009B4490"/>
    <w:rsid w:val="009B5380"/>
    <w:rsid w:val="009B5C0D"/>
    <w:rsid w:val="009B6A04"/>
    <w:rsid w:val="009C2A0E"/>
    <w:rsid w:val="009D0581"/>
    <w:rsid w:val="009D1947"/>
    <w:rsid w:val="009D2986"/>
    <w:rsid w:val="009D2EAF"/>
    <w:rsid w:val="009D5837"/>
    <w:rsid w:val="009D6D8D"/>
    <w:rsid w:val="009E03B7"/>
    <w:rsid w:val="009E0684"/>
    <w:rsid w:val="009E1BC7"/>
    <w:rsid w:val="009E1EE9"/>
    <w:rsid w:val="009E3832"/>
    <w:rsid w:val="009E4A3F"/>
    <w:rsid w:val="009E4D18"/>
    <w:rsid w:val="009F0099"/>
    <w:rsid w:val="009F0623"/>
    <w:rsid w:val="009F296D"/>
    <w:rsid w:val="009F32AA"/>
    <w:rsid w:val="009F41C4"/>
    <w:rsid w:val="009F5A49"/>
    <w:rsid w:val="009F7F04"/>
    <w:rsid w:val="00A007FD"/>
    <w:rsid w:val="00A00A9B"/>
    <w:rsid w:val="00A01F33"/>
    <w:rsid w:val="00A0277A"/>
    <w:rsid w:val="00A03293"/>
    <w:rsid w:val="00A04A9D"/>
    <w:rsid w:val="00A04FAC"/>
    <w:rsid w:val="00A0585A"/>
    <w:rsid w:val="00A0654C"/>
    <w:rsid w:val="00A06951"/>
    <w:rsid w:val="00A14453"/>
    <w:rsid w:val="00A14B8F"/>
    <w:rsid w:val="00A15111"/>
    <w:rsid w:val="00A15C26"/>
    <w:rsid w:val="00A205DC"/>
    <w:rsid w:val="00A208B8"/>
    <w:rsid w:val="00A209D3"/>
    <w:rsid w:val="00A21DF6"/>
    <w:rsid w:val="00A22A7E"/>
    <w:rsid w:val="00A25168"/>
    <w:rsid w:val="00A256E0"/>
    <w:rsid w:val="00A302D2"/>
    <w:rsid w:val="00A32DAE"/>
    <w:rsid w:val="00A3447B"/>
    <w:rsid w:val="00A41396"/>
    <w:rsid w:val="00A41F42"/>
    <w:rsid w:val="00A43889"/>
    <w:rsid w:val="00A43EED"/>
    <w:rsid w:val="00A44FD5"/>
    <w:rsid w:val="00A45165"/>
    <w:rsid w:val="00A51E3A"/>
    <w:rsid w:val="00A52161"/>
    <w:rsid w:val="00A53A69"/>
    <w:rsid w:val="00A55ABE"/>
    <w:rsid w:val="00A600C9"/>
    <w:rsid w:val="00A60D51"/>
    <w:rsid w:val="00A60F5E"/>
    <w:rsid w:val="00A63EAC"/>
    <w:rsid w:val="00A64223"/>
    <w:rsid w:val="00A67267"/>
    <w:rsid w:val="00A67C54"/>
    <w:rsid w:val="00A7228D"/>
    <w:rsid w:val="00A72733"/>
    <w:rsid w:val="00A72DAE"/>
    <w:rsid w:val="00A75B93"/>
    <w:rsid w:val="00A75E3A"/>
    <w:rsid w:val="00A84688"/>
    <w:rsid w:val="00A84B05"/>
    <w:rsid w:val="00A8574A"/>
    <w:rsid w:val="00A857FE"/>
    <w:rsid w:val="00A86E2D"/>
    <w:rsid w:val="00A904F1"/>
    <w:rsid w:val="00A90517"/>
    <w:rsid w:val="00A92410"/>
    <w:rsid w:val="00A93561"/>
    <w:rsid w:val="00A96169"/>
    <w:rsid w:val="00A96C73"/>
    <w:rsid w:val="00A96C8B"/>
    <w:rsid w:val="00A976E8"/>
    <w:rsid w:val="00AA749E"/>
    <w:rsid w:val="00AB02C4"/>
    <w:rsid w:val="00AB0CFA"/>
    <w:rsid w:val="00AC20F9"/>
    <w:rsid w:val="00AC2CDF"/>
    <w:rsid w:val="00AC303A"/>
    <w:rsid w:val="00AC34C2"/>
    <w:rsid w:val="00AC36E9"/>
    <w:rsid w:val="00AC3758"/>
    <w:rsid w:val="00AC49A5"/>
    <w:rsid w:val="00AC7FEC"/>
    <w:rsid w:val="00AD104C"/>
    <w:rsid w:val="00AD3804"/>
    <w:rsid w:val="00AD52AD"/>
    <w:rsid w:val="00AD5B8E"/>
    <w:rsid w:val="00AD7856"/>
    <w:rsid w:val="00AD7CA4"/>
    <w:rsid w:val="00AD7D92"/>
    <w:rsid w:val="00AE295F"/>
    <w:rsid w:val="00AE4122"/>
    <w:rsid w:val="00AE49DE"/>
    <w:rsid w:val="00AE4E8F"/>
    <w:rsid w:val="00AE57BA"/>
    <w:rsid w:val="00AE5CAD"/>
    <w:rsid w:val="00AE79F3"/>
    <w:rsid w:val="00AF0078"/>
    <w:rsid w:val="00AF0099"/>
    <w:rsid w:val="00B01392"/>
    <w:rsid w:val="00B02A93"/>
    <w:rsid w:val="00B02C35"/>
    <w:rsid w:val="00B039F7"/>
    <w:rsid w:val="00B07571"/>
    <w:rsid w:val="00B07977"/>
    <w:rsid w:val="00B07F21"/>
    <w:rsid w:val="00B1141C"/>
    <w:rsid w:val="00B11CA6"/>
    <w:rsid w:val="00B12698"/>
    <w:rsid w:val="00B12A96"/>
    <w:rsid w:val="00B1305A"/>
    <w:rsid w:val="00B1402B"/>
    <w:rsid w:val="00B15390"/>
    <w:rsid w:val="00B154CB"/>
    <w:rsid w:val="00B15505"/>
    <w:rsid w:val="00B20477"/>
    <w:rsid w:val="00B220D0"/>
    <w:rsid w:val="00B22D64"/>
    <w:rsid w:val="00B25219"/>
    <w:rsid w:val="00B309FF"/>
    <w:rsid w:val="00B30CF1"/>
    <w:rsid w:val="00B319AD"/>
    <w:rsid w:val="00B3474B"/>
    <w:rsid w:val="00B36EC1"/>
    <w:rsid w:val="00B3706A"/>
    <w:rsid w:val="00B40FB1"/>
    <w:rsid w:val="00B43D1A"/>
    <w:rsid w:val="00B441B5"/>
    <w:rsid w:val="00B45312"/>
    <w:rsid w:val="00B504E3"/>
    <w:rsid w:val="00B50519"/>
    <w:rsid w:val="00B52AE0"/>
    <w:rsid w:val="00B5414C"/>
    <w:rsid w:val="00B54BAB"/>
    <w:rsid w:val="00B551A6"/>
    <w:rsid w:val="00B55742"/>
    <w:rsid w:val="00B55B0B"/>
    <w:rsid w:val="00B55B97"/>
    <w:rsid w:val="00B574E8"/>
    <w:rsid w:val="00B60B2E"/>
    <w:rsid w:val="00B61F90"/>
    <w:rsid w:val="00B63AC5"/>
    <w:rsid w:val="00B65AA0"/>
    <w:rsid w:val="00B72CCB"/>
    <w:rsid w:val="00B75695"/>
    <w:rsid w:val="00B75B5C"/>
    <w:rsid w:val="00B76D53"/>
    <w:rsid w:val="00B80721"/>
    <w:rsid w:val="00B80F8D"/>
    <w:rsid w:val="00B82462"/>
    <w:rsid w:val="00B8305D"/>
    <w:rsid w:val="00B83E3F"/>
    <w:rsid w:val="00B83EE2"/>
    <w:rsid w:val="00B8664D"/>
    <w:rsid w:val="00B8666D"/>
    <w:rsid w:val="00B8784A"/>
    <w:rsid w:val="00B93E27"/>
    <w:rsid w:val="00B944FC"/>
    <w:rsid w:val="00B94E30"/>
    <w:rsid w:val="00B94EA1"/>
    <w:rsid w:val="00BA2330"/>
    <w:rsid w:val="00BA269D"/>
    <w:rsid w:val="00BA5029"/>
    <w:rsid w:val="00BA547C"/>
    <w:rsid w:val="00BA6372"/>
    <w:rsid w:val="00BB1FF2"/>
    <w:rsid w:val="00BB2DEC"/>
    <w:rsid w:val="00BB40C1"/>
    <w:rsid w:val="00BB7457"/>
    <w:rsid w:val="00BC05D7"/>
    <w:rsid w:val="00BC1509"/>
    <w:rsid w:val="00BC5C05"/>
    <w:rsid w:val="00BD022E"/>
    <w:rsid w:val="00BD0484"/>
    <w:rsid w:val="00BD0CCD"/>
    <w:rsid w:val="00BD211D"/>
    <w:rsid w:val="00BD222E"/>
    <w:rsid w:val="00BD4987"/>
    <w:rsid w:val="00BE037E"/>
    <w:rsid w:val="00BE12D8"/>
    <w:rsid w:val="00BE1F1F"/>
    <w:rsid w:val="00BE3479"/>
    <w:rsid w:val="00BE3DB9"/>
    <w:rsid w:val="00BE5721"/>
    <w:rsid w:val="00BE61B8"/>
    <w:rsid w:val="00BF4513"/>
    <w:rsid w:val="00BF4F51"/>
    <w:rsid w:val="00BF792E"/>
    <w:rsid w:val="00C00E06"/>
    <w:rsid w:val="00C03887"/>
    <w:rsid w:val="00C0586D"/>
    <w:rsid w:val="00C06B44"/>
    <w:rsid w:val="00C073A7"/>
    <w:rsid w:val="00C0796B"/>
    <w:rsid w:val="00C07FDE"/>
    <w:rsid w:val="00C11855"/>
    <w:rsid w:val="00C11970"/>
    <w:rsid w:val="00C12A69"/>
    <w:rsid w:val="00C13F76"/>
    <w:rsid w:val="00C162FA"/>
    <w:rsid w:val="00C1745B"/>
    <w:rsid w:val="00C17AA3"/>
    <w:rsid w:val="00C22F20"/>
    <w:rsid w:val="00C24A20"/>
    <w:rsid w:val="00C26FFF"/>
    <w:rsid w:val="00C30673"/>
    <w:rsid w:val="00C33470"/>
    <w:rsid w:val="00C334FD"/>
    <w:rsid w:val="00C36944"/>
    <w:rsid w:val="00C37AF0"/>
    <w:rsid w:val="00C465C6"/>
    <w:rsid w:val="00C523EF"/>
    <w:rsid w:val="00C539EF"/>
    <w:rsid w:val="00C53A21"/>
    <w:rsid w:val="00C545DE"/>
    <w:rsid w:val="00C57247"/>
    <w:rsid w:val="00C60C32"/>
    <w:rsid w:val="00C626B2"/>
    <w:rsid w:val="00C630F6"/>
    <w:rsid w:val="00C65911"/>
    <w:rsid w:val="00C67450"/>
    <w:rsid w:val="00C676D0"/>
    <w:rsid w:val="00C67D7B"/>
    <w:rsid w:val="00C71996"/>
    <w:rsid w:val="00C71ED1"/>
    <w:rsid w:val="00C72192"/>
    <w:rsid w:val="00C72F6C"/>
    <w:rsid w:val="00C73753"/>
    <w:rsid w:val="00C73BA6"/>
    <w:rsid w:val="00C748CF"/>
    <w:rsid w:val="00C75DE9"/>
    <w:rsid w:val="00C77FAE"/>
    <w:rsid w:val="00C80637"/>
    <w:rsid w:val="00C80FCC"/>
    <w:rsid w:val="00C81180"/>
    <w:rsid w:val="00C83365"/>
    <w:rsid w:val="00C8554D"/>
    <w:rsid w:val="00C93F79"/>
    <w:rsid w:val="00C93FFE"/>
    <w:rsid w:val="00C9408C"/>
    <w:rsid w:val="00C95446"/>
    <w:rsid w:val="00C95851"/>
    <w:rsid w:val="00C970C6"/>
    <w:rsid w:val="00C97982"/>
    <w:rsid w:val="00CA0DB4"/>
    <w:rsid w:val="00CA63DA"/>
    <w:rsid w:val="00CA6484"/>
    <w:rsid w:val="00CA6F95"/>
    <w:rsid w:val="00CB1315"/>
    <w:rsid w:val="00CB23B3"/>
    <w:rsid w:val="00CB3D3C"/>
    <w:rsid w:val="00CB46F1"/>
    <w:rsid w:val="00CB52C1"/>
    <w:rsid w:val="00CB5930"/>
    <w:rsid w:val="00CB5BD0"/>
    <w:rsid w:val="00CB64DC"/>
    <w:rsid w:val="00CC1E7B"/>
    <w:rsid w:val="00CC5207"/>
    <w:rsid w:val="00CC595B"/>
    <w:rsid w:val="00CC5E5A"/>
    <w:rsid w:val="00CD14A2"/>
    <w:rsid w:val="00CD1804"/>
    <w:rsid w:val="00CD1BAA"/>
    <w:rsid w:val="00CD2B22"/>
    <w:rsid w:val="00CD349A"/>
    <w:rsid w:val="00CD3689"/>
    <w:rsid w:val="00CD435C"/>
    <w:rsid w:val="00CD53EC"/>
    <w:rsid w:val="00CD5CD2"/>
    <w:rsid w:val="00CD6B50"/>
    <w:rsid w:val="00CD762B"/>
    <w:rsid w:val="00CD79F0"/>
    <w:rsid w:val="00CE115D"/>
    <w:rsid w:val="00CE3360"/>
    <w:rsid w:val="00CE3FF0"/>
    <w:rsid w:val="00CE6EE5"/>
    <w:rsid w:val="00CF1681"/>
    <w:rsid w:val="00CF219F"/>
    <w:rsid w:val="00CF241E"/>
    <w:rsid w:val="00CF432C"/>
    <w:rsid w:val="00CF4795"/>
    <w:rsid w:val="00CF5484"/>
    <w:rsid w:val="00CF5524"/>
    <w:rsid w:val="00D00C71"/>
    <w:rsid w:val="00D0377F"/>
    <w:rsid w:val="00D04AED"/>
    <w:rsid w:val="00D061E5"/>
    <w:rsid w:val="00D1059B"/>
    <w:rsid w:val="00D10AD6"/>
    <w:rsid w:val="00D12462"/>
    <w:rsid w:val="00D128C5"/>
    <w:rsid w:val="00D136A1"/>
    <w:rsid w:val="00D15FE3"/>
    <w:rsid w:val="00D17391"/>
    <w:rsid w:val="00D17463"/>
    <w:rsid w:val="00D20D33"/>
    <w:rsid w:val="00D24014"/>
    <w:rsid w:val="00D24ED8"/>
    <w:rsid w:val="00D2607C"/>
    <w:rsid w:val="00D26157"/>
    <w:rsid w:val="00D27174"/>
    <w:rsid w:val="00D2729B"/>
    <w:rsid w:val="00D30DC2"/>
    <w:rsid w:val="00D311BC"/>
    <w:rsid w:val="00D32047"/>
    <w:rsid w:val="00D3251B"/>
    <w:rsid w:val="00D325EC"/>
    <w:rsid w:val="00D344F1"/>
    <w:rsid w:val="00D35992"/>
    <w:rsid w:val="00D400EB"/>
    <w:rsid w:val="00D401B7"/>
    <w:rsid w:val="00D4045C"/>
    <w:rsid w:val="00D42F5F"/>
    <w:rsid w:val="00D43E3A"/>
    <w:rsid w:val="00D45E91"/>
    <w:rsid w:val="00D469F7"/>
    <w:rsid w:val="00D475E2"/>
    <w:rsid w:val="00D47BB1"/>
    <w:rsid w:val="00D47F1A"/>
    <w:rsid w:val="00D5172C"/>
    <w:rsid w:val="00D52B96"/>
    <w:rsid w:val="00D54003"/>
    <w:rsid w:val="00D54154"/>
    <w:rsid w:val="00D5526D"/>
    <w:rsid w:val="00D5602D"/>
    <w:rsid w:val="00D56DE6"/>
    <w:rsid w:val="00D625D4"/>
    <w:rsid w:val="00D64D02"/>
    <w:rsid w:val="00D659A9"/>
    <w:rsid w:val="00D672BF"/>
    <w:rsid w:val="00D734EC"/>
    <w:rsid w:val="00D73A4B"/>
    <w:rsid w:val="00D740D5"/>
    <w:rsid w:val="00D75464"/>
    <w:rsid w:val="00D7569D"/>
    <w:rsid w:val="00D75CFF"/>
    <w:rsid w:val="00D772E7"/>
    <w:rsid w:val="00D77EF6"/>
    <w:rsid w:val="00D8147E"/>
    <w:rsid w:val="00D829B3"/>
    <w:rsid w:val="00D844FC"/>
    <w:rsid w:val="00D858AC"/>
    <w:rsid w:val="00D86C82"/>
    <w:rsid w:val="00D876DB"/>
    <w:rsid w:val="00D9204B"/>
    <w:rsid w:val="00D93B97"/>
    <w:rsid w:val="00D93F03"/>
    <w:rsid w:val="00D9518D"/>
    <w:rsid w:val="00D9698D"/>
    <w:rsid w:val="00DA0F2C"/>
    <w:rsid w:val="00DA67BF"/>
    <w:rsid w:val="00DA714A"/>
    <w:rsid w:val="00DA7B91"/>
    <w:rsid w:val="00DB02CD"/>
    <w:rsid w:val="00DB0E97"/>
    <w:rsid w:val="00DB21EC"/>
    <w:rsid w:val="00DB3181"/>
    <w:rsid w:val="00DB4DBA"/>
    <w:rsid w:val="00DB617C"/>
    <w:rsid w:val="00DB6D44"/>
    <w:rsid w:val="00DB772E"/>
    <w:rsid w:val="00DC187A"/>
    <w:rsid w:val="00DC302B"/>
    <w:rsid w:val="00DC3D31"/>
    <w:rsid w:val="00DC42AF"/>
    <w:rsid w:val="00DC4873"/>
    <w:rsid w:val="00DC55E7"/>
    <w:rsid w:val="00DC6620"/>
    <w:rsid w:val="00DD0276"/>
    <w:rsid w:val="00DD1236"/>
    <w:rsid w:val="00DD1903"/>
    <w:rsid w:val="00DD1E40"/>
    <w:rsid w:val="00DD2427"/>
    <w:rsid w:val="00DD252D"/>
    <w:rsid w:val="00DD2BF0"/>
    <w:rsid w:val="00DD4D14"/>
    <w:rsid w:val="00DD55B7"/>
    <w:rsid w:val="00DD56C7"/>
    <w:rsid w:val="00DD5801"/>
    <w:rsid w:val="00DD5F26"/>
    <w:rsid w:val="00DD5FF9"/>
    <w:rsid w:val="00DD62CF"/>
    <w:rsid w:val="00DE2966"/>
    <w:rsid w:val="00DE534E"/>
    <w:rsid w:val="00DE7EF7"/>
    <w:rsid w:val="00DF08B6"/>
    <w:rsid w:val="00DF100F"/>
    <w:rsid w:val="00DF2303"/>
    <w:rsid w:val="00DF3D55"/>
    <w:rsid w:val="00DF3DCD"/>
    <w:rsid w:val="00DF4D8B"/>
    <w:rsid w:val="00E0101A"/>
    <w:rsid w:val="00E030AE"/>
    <w:rsid w:val="00E03479"/>
    <w:rsid w:val="00E12AA8"/>
    <w:rsid w:val="00E165C8"/>
    <w:rsid w:val="00E17BD8"/>
    <w:rsid w:val="00E25CB3"/>
    <w:rsid w:val="00E268C5"/>
    <w:rsid w:val="00E26C2A"/>
    <w:rsid w:val="00E30853"/>
    <w:rsid w:val="00E311AC"/>
    <w:rsid w:val="00E319D2"/>
    <w:rsid w:val="00E31FD3"/>
    <w:rsid w:val="00E32E38"/>
    <w:rsid w:val="00E3563C"/>
    <w:rsid w:val="00E400FD"/>
    <w:rsid w:val="00E40942"/>
    <w:rsid w:val="00E410DC"/>
    <w:rsid w:val="00E4254E"/>
    <w:rsid w:val="00E44728"/>
    <w:rsid w:val="00E50569"/>
    <w:rsid w:val="00E5487D"/>
    <w:rsid w:val="00E57780"/>
    <w:rsid w:val="00E61813"/>
    <w:rsid w:val="00E62FF1"/>
    <w:rsid w:val="00E6357D"/>
    <w:rsid w:val="00E6717B"/>
    <w:rsid w:val="00E70236"/>
    <w:rsid w:val="00E70384"/>
    <w:rsid w:val="00E737F4"/>
    <w:rsid w:val="00E74FCF"/>
    <w:rsid w:val="00E755D5"/>
    <w:rsid w:val="00E7718D"/>
    <w:rsid w:val="00E82BBF"/>
    <w:rsid w:val="00E83AE5"/>
    <w:rsid w:val="00E85BDF"/>
    <w:rsid w:val="00E8673F"/>
    <w:rsid w:val="00E913A0"/>
    <w:rsid w:val="00E93B1E"/>
    <w:rsid w:val="00E951E7"/>
    <w:rsid w:val="00E96998"/>
    <w:rsid w:val="00E969C4"/>
    <w:rsid w:val="00EA0A01"/>
    <w:rsid w:val="00EA16F5"/>
    <w:rsid w:val="00EA1F3A"/>
    <w:rsid w:val="00EA3481"/>
    <w:rsid w:val="00EA4D10"/>
    <w:rsid w:val="00EA7A8B"/>
    <w:rsid w:val="00EB1940"/>
    <w:rsid w:val="00EB1BA9"/>
    <w:rsid w:val="00EB2785"/>
    <w:rsid w:val="00EB3309"/>
    <w:rsid w:val="00EB49BA"/>
    <w:rsid w:val="00EB55BF"/>
    <w:rsid w:val="00EB60C7"/>
    <w:rsid w:val="00EB6278"/>
    <w:rsid w:val="00EB732E"/>
    <w:rsid w:val="00EB7CC5"/>
    <w:rsid w:val="00EC4B74"/>
    <w:rsid w:val="00EC6070"/>
    <w:rsid w:val="00ED4507"/>
    <w:rsid w:val="00ED506C"/>
    <w:rsid w:val="00ED5741"/>
    <w:rsid w:val="00ED5B43"/>
    <w:rsid w:val="00ED684B"/>
    <w:rsid w:val="00ED79B2"/>
    <w:rsid w:val="00EE1429"/>
    <w:rsid w:val="00EE3E09"/>
    <w:rsid w:val="00EE3EF6"/>
    <w:rsid w:val="00EE5127"/>
    <w:rsid w:val="00EE528B"/>
    <w:rsid w:val="00EE568E"/>
    <w:rsid w:val="00EF003B"/>
    <w:rsid w:val="00EF2BAD"/>
    <w:rsid w:val="00EF2BB9"/>
    <w:rsid w:val="00EF30FE"/>
    <w:rsid w:val="00EF3234"/>
    <w:rsid w:val="00EF3A31"/>
    <w:rsid w:val="00EF6FAE"/>
    <w:rsid w:val="00F008AD"/>
    <w:rsid w:val="00F01EC8"/>
    <w:rsid w:val="00F024D9"/>
    <w:rsid w:val="00F02874"/>
    <w:rsid w:val="00F033D1"/>
    <w:rsid w:val="00F03EC4"/>
    <w:rsid w:val="00F04875"/>
    <w:rsid w:val="00F04E83"/>
    <w:rsid w:val="00F052A9"/>
    <w:rsid w:val="00F05533"/>
    <w:rsid w:val="00F07091"/>
    <w:rsid w:val="00F07C20"/>
    <w:rsid w:val="00F1535D"/>
    <w:rsid w:val="00F15605"/>
    <w:rsid w:val="00F15FC2"/>
    <w:rsid w:val="00F17A9E"/>
    <w:rsid w:val="00F22138"/>
    <w:rsid w:val="00F2460A"/>
    <w:rsid w:val="00F25115"/>
    <w:rsid w:val="00F2672B"/>
    <w:rsid w:val="00F27392"/>
    <w:rsid w:val="00F27CFF"/>
    <w:rsid w:val="00F3165D"/>
    <w:rsid w:val="00F32D74"/>
    <w:rsid w:val="00F33551"/>
    <w:rsid w:val="00F33BE6"/>
    <w:rsid w:val="00F37CD8"/>
    <w:rsid w:val="00F4448E"/>
    <w:rsid w:val="00F44DA5"/>
    <w:rsid w:val="00F45C55"/>
    <w:rsid w:val="00F47534"/>
    <w:rsid w:val="00F503C7"/>
    <w:rsid w:val="00F52B34"/>
    <w:rsid w:val="00F52D4E"/>
    <w:rsid w:val="00F53087"/>
    <w:rsid w:val="00F62296"/>
    <w:rsid w:val="00F62342"/>
    <w:rsid w:val="00F6479D"/>
    <w:rsid w:val="00F66243"/>
    <w:rsid w:val="00F705EB"/>
    <w:rsid w:val="00F7703F"/>
    <w:rsid w:val="00F77229"/>
    <w:rsid w:val="00F80916"/>
    <w:rsid w:val="00F832F1"/>
    <w:rsid w:val="00F845D4"/>
    <w:rsid w:val="00F8698F"/>
    <w:rsid w:val="00F9020D"/>
    <w:rsid w:val="00F90BC4"/>
    <w:rsid w:val="00F90E2F"/>
    <w:rsid w:val="00F912EF"/>
    <w:rsid w:val="00F936D5"/>
    <w:rsid w:val="00F967F7"/>
    <w:rsid w:val="00F97925"/>
    <w:rsid w:val="00FA2FC4"/>
    <w:rsid w:val="00FA4C91"/>
    <w:rsid w:val="00FA6E8E"/>
    <w:rsid w:val="00FA736B"/>
    <w:rsid w:val="00FB0105"/>
    <w:rsid w:val="00FB0E5A"/>
    <w:rsid w:val="00FB1174"/>
    <w:rsid w:val="00FB3F59"/>
    <w:rsid w:val="00FB4B32"/>
    <w:rsid w:val="00FB66AB"/>
    <w:rsid w:val="00FB778B"/>
    <w:rsid w:val="00FC2CD7"/>
    <w:rsid w:val="00FC4D9D"/>
    <w:rsid w:val="00FC504B"/>
    <w:rsid w:val="00FC5BB0"/>
    <w:rsid w:val="00FD2CD0"/>
    <w:rsid w:val="00FD306E"/>
    <w:rsid w:val="00FD4C40"/>
    <w:rsid w:val="00FD70A3"/>
    <w:rsid w:val="00FE22A5"/>
    <w:rsid w:val="00FE5A81"/>
    <w:rsid w:val="00FE69ED"/>
    <w:rsid w:val="00FF1B5A"/>
    <w:rsid w:val="00FF29C5"/>
    <w:rsid w:val="00FF5564"/>
    <w:rsid w:val="00FF5634"/>
    <w:rsid w:val="00FF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9DE491"/>
  <w15:docId w15:val="{9B1A9340-E892-4649-8237-A851273E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975"/>
    <w:pPr>
      <w:spacing w:after="0"/>
    </w:pPr>
    <w:rPr>
      <w:rFonts w:ascii="Arial" w:hAnsi="Arial"/>
    </w:rPr>
  </w:style>
  <w:style w:type="paragraph" w:styleId="Heading1">
    <w:name w:val="heading 1"/>
    <w:basedOn w:val="Normal"/>
    <w:next w:val="Normal"/>
    <w:link w:val="Heading1Char"/>
    <w:uiPriority w:val="9"/>
    <w:qFormat/>
    <w:rsid w:val="000452CD"/>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E28D1"/>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E28D1"/>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 Heading 3,Title101"/>
    <w:basedOn w:val="Normal"/>
    <w:link w:val="ListParagraphChar"/>
    <w:uiPriority w:val="34"/>
    <w:qFormat/>
    <w:rsid w:val="00C1745B"/>
    <w:pPr>
      <w:ind w:left="720"/>
      <w:contextualSpacing/>
    </w:pPr>
  </w:style>
  <w:style w:type="character" w:styleId="Hyperlink">
    <w:name w:val="Hyperlink"/>
    <w:basedOn w:val="DefaultParagraphFont"/>
    <w:uiPriority w:val="99"/>
    <w:unhideWhenUsed/>
    <w:rsid w:val="003D5EF5"/>
    <w:rPr>
      <w:color w:val="0000FF" w:themeColor="hyperlink"/>
      <w:u w:val="single"/>
    </w:rPr>
  </w:style>
  <w:style w:type="paragraph" w:styleId="BalloonText">
    <w:name w:val="Balloon Text"/>
    <w:basedOn w:val="Normal"/>
    <w:link w:val="BalloonTextChar"/>
    <w:uiPriority w:val="99"/>
    <w:semiHidden/>
    <w:unhideWhenUsed/>
    <w:rsid w:val="001F33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9F"/>
    <w:rPr>
      <w:rFonts w:ascii="Tahoma" w:hAnsi="Tahoma" w:cs="Tahoma"/>
      <w:sz w:val="16"/>
      <w:szCs w:val="16"/>
    </w:rPr>
  </w:style>
  <w:style w:type="character" w:styleId="PlaceholderText">
    <w:name w:val="Placeholder Text"/>
    <w:basedOn w:val="DefaultParagraphFont"/>
    <w:uiPriority w:val="99"/>
    <w:semiHidden/>
    <w:rsid w:val="00BE3DB9"/>
    <w:rPr>
      <w:color w:val="808080"/>
    </w:rPr>
  </w:style>
  <w:style w:type="paragraph" w:styleId="Header">
    <w:name w:val="header"/>
    <w:basedOn w:val="Normal"/>
    <w:link w:val="HeaderChar"/>
    <w:uiPriority w:val="99"/>
    <w:unhideWhenUsed/>
    <w:rsid w:val="004674FD"/>
    <w:pPr>
      <w:tabs>
        <w:tab w:val="center" w:pos="4513"/>
        <w:tab w:val="right" w:pos="9026"/>
      </w:tabs>
      <w:spacing w:line="240" w:lineRule="auto"/>
    </w:pPr>
  </w:style>
  <w:style w:type="character" w:customStyle="1" w:styleId="HeaderChar">
    <w:name w:val="Header Char"/>
    <w:basedOn w:val="DefaultParagraphFont"/>
    <w:link w:val="Header"/>
    <w:uiPriority w:val="99"/>
    <w:rsid w:val="004674FD"/>
  </w:style>
  <w:style w:type="paragraph" w:styleId="Footer">
    <w:name w:val="footer"/>
    <w:basedOn w:val="Normal"/>
    <w:link w:val="FooterChar"/>
    <w:uiPriority w:val="99"/>
    <w:unhideWhenUsed/>
    <w:rsid w:val="004674FD"/>
    <w:pPr>
      <w:tabs>
        <w:tab w:val="center" w:pos="4513"/>
        <w:tab w:val="right" w:pos="9026"/>
      </w:tabs>
      <w:spacing w:line="240" w:lineRule="auto"/>
    </w:pPr>
  </w:style>
  <w:style w:type="character" w:customStyle="1" w:styleId="FooterChar">
    <w:name w:val="Footer Char"/>
    <w:basedOn w:val="DefaultParagraphFont"/>
    <w:link w:val="Footer"/>
    <w:uiPriority w:val="99"/>
    <w:rsid w:val="004674FD"/>
  </w:style>
  <w:style w:type="character" w:styleId="CommentReference">
    <w:name w:val="annotation reference"/>
    <w:basedOn w:val="DefaultParagraphFont"/>
    <w:uiPriority w:val="99"/>
    <w:semiHidden/>
    <w:unhideWhenUsed/>
    <w:rsid w:val="00187BA7"/>
    <w:rPr>
      <w:sz w:val="16"/>
      <w:szCs w:val="16"/>
    </w:rPr>
  </w:style>
  <w:style w:type="paragraph" w:styleId="CommentText">
    <w:name w:val="annotation text"/>
    <w:basedOn w:val="Normal"/>
    <w:link w:val="CommentTextChar"/>
    <w:uiPriority w:val="99"/>
    <w:unhideWhenUsed/>
    <w:rsid w:val="00187BA7"/>
    <w:pPr>
      <w:spacing w:line="240" w:lineRule="auto"/>
    </w:pPr>
    <w:rPr>
      <w:sz w:val="20"/>
      <w:szCs w:val="20"/>
    </w:rPr>
  </w:style>
  <w:style w:type="character" w:customStyle="1" w:styleId="CommentTextChar">
    <w:name w:val="Comment Text Char"/>
    <w:basedOn w:val="DefaultParagraphFont"/>
    <w:link w:val="CommentText"/>
    <w:uiPriority w:val="99"/>
    <w:rsid w:val="00187BA7"/>
    <w:rPr>
      <w:sz w:val="20"/>
      <w:szCs w:val="20"/>
    </w:rPr>
  </w:style>
  <w:style w:type="paragraph" w:styleId="CommentSubject">
    <w:name w:val="annotation subject"/>
    <w:basedOn w:val="CommentText"/>
    <w:next w:val="CommentText"/>
    <w:link w:val="CommentSubjectChar"/>
    <w:uiPriority w:val="99"/>
    <w:semiHidden/>
    <w:unhideWhenUsed/>
    <w:rsid w:val="00187BA7"/>
    <w:rPr>
      <w:b/>
      <w:bCs/>
    </w:rPr>
  </w:style>
  <w:style w:type="character" w:customStyle="1" w:styleId="CommentSubjectChar">
    <w:name w:val="Comment Subject Char"/>
    <w:basedOn w:val="CommentTextChar"/>
    <w:link w:val="CommentSubject"/>
    <w:uiPriority w:val="99"/>
    <w:semiHidden/>
    <w:rsid w:val="00187BA7"/>
    <w:rPr>
      <w:b/>
      <w:bCs/>
      <w:sz w:val="20"/>
      <w:szCs w:val="20"/>
    </w:rPr>
  </w:style>
  <w:style w:type="paragraph" w:customStyle="1" w:styleId="Body">
    <w:name w:val="Body"/>
    <w:basedOn w:val="Normal"/>
    <w:link w:val="BodyChar1"/>
    <w:rsid w:val="00D17391"/>
    <w:pPr>
      <w:tabs>
        <w:tab w:val="left" w:pos="851"/>
        <w:tab w:val="left" w:pos="1843"/>
        <w:tab w:val="left" w:pos="3119"/>
        <w:tab w:val="left" w:pos="4253"/>
      </w:tabs>
      <w:spacing w:line="240" w:lineRule="auto"/>
      <w:ind w:left="470" w:hanging="357"/>
    </w:pPr>
    <w:rPr>
      <w:rFonts w:eastAsia="Times New Roman" w:cs="Times New Roman"/>
      <w:sz w:val="24"/>
      <w:szCs w:val="20"/>
      <w:lang w:eastAsia="en-GB"/>
    </w:rPr>
  </w:style>
  <w:style w:type="character" w:customStyle="1" w:styleId="BodyChar1">
    <w:name w:val="Body Char1"/>
    <w:basedOn w:val="DefaultParagraphFont"/>
    <w:link w:val="Body"/>
    <w:rsid w:val="00D17391"/>
    <w:rPr>
      <w:rFonts w:ascii="Arial" w:eastAsia="Times New Roman" w:hAnsi="Arial" w:cs="Times New Roman"/>
      <w:sz w:val="24"/>
      <w:szCs w:val="20"/>
      <w:lang w:eastAsia="en-GB"/>
    </w:rPr>
  </w:style>
  <w:style w:type="paragraph" w:customStyle="1" w:styleId="NormalCell">
    <w:name w:val="NormalCell"/>
    <w:basedOn w:val="Normal"/>
    <w:rsid w:val="00330F3D"/>
    <w:pPr>
      <w:spacing w:before="120" w:after="120" w:line="300" w:lineRule="atLeast"/>
    </w:pPr>
    <w:rPr>
      <w:rFonts w:ascii="Times New Roman" w:eastAsia="Times New Roman" w:hAnsi="Times New Roman" w:cs="Times New Roman"/>
      <w:szCs w:val="20"/>
    </w:rPr>
  </w:style>
  <w:style w:type="paragraph" w:styleId="NormalWeb">
    <w:name w:val="Normal (Web)"/>
    <w:basedOn w:val="Normal"/>
    <w:uiPriority w:val="99"/>
    <w:unhideWhenUsed/>
    <w:rsid w:val="00330F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word1">
    <w:name w:val="searchword1"/>
    <w:basedOn w:val="DefaultParagraphFont"/>
    <w:rsid w:val="00330F3D"/>
    <w:rPr>
      <w:shd w:val="clear" w:color="auto" w:fill="FFFF00"/>
    </w:rPr>
  </w:style>
  <w:style w:type="character" w:styleId="FootnoteReference">
    <w:name w:val="footnote reference"/>
    <w:basedOn w:val="DefaultParagraphFont"/>
    <w:rsid w:val="005A21D7"/>
    <w:rPr>
      <w:position w:val="0"/>
      <w:vertAlign w:val="superscript"/>
    </w:rPr>
  </w:style>
  <w:style w:type="paragraph" w:customStyle="1" w:styleId="Body1">
    <w:name w:val="Body 1"/>
    <w:basedOn w:val="Body"/>
    <w:rsid w:val="0068689B"/>
    <w:pPr>
      <w:widowControl w:val="0"/>
      <w:tabs>
        <w:tab w:val="clear" w:pos="851"/>
        <w:tab w:val="clear" w:pos="1843"/>
        <w:tab w:val="clear" w:pos="3119"/>
        <w:tab w:val="clear" w:pos="4253"/>
      </w:tabs>
      <w:adjustRightInd w:val="0"/>
      <w:spacing w:after="240" w:line="312" w:lineRule="auto"/>
      <w:ind w:left="851" w:firstLine="0"/>
      <w:jc w:val="both"/>
      <w:textAlignment w:val="baseline"/>
    </w:pPr>
  </w:style>
  <w:style w:type="paragraph" w:customStyle="1" w:styleId="Level1">
    <w:name w:val="Level 1"/>
    <w:basedOn w:val="Body1"/>
    <w:rsid w:val="004E280E"/>
    <w:pPr>
      <w:numPr>
        <w:numId w:val="5"/>
      </w:numPr>
      <w:spacing w:after="0" w:line="240" w:lineRule="auto"/>
      <w:jc w:val="left"/>
      <w:outlineLvl w:val="0"/>
    </w:pPr>
  </w:style>
  <w:style w:type="paragraph" w:customStyle="1" w:styleId="Level2">
    <w:name w:val="Level 2"/>
    <w:basedOn w:val="Normal"/>
    <w:rsid w:val="004E280E"/>
    <w:pPr>
      <w:widowControl w:val="0"/>
      <w:numPr>
        <w:ilvl w:val="1"/>
        <w:numId w:val="5"/>
      </w:numPr>
      <w:adjustRightInd w:val="0"/>
      <w:spacing w:line="240" w:lineRule="auto"/>
      <w:textAlignment w:val="baseline"/>
      <w:outlineLvl w:val="1"/>
    </w:pPr>
    <w:rPr>
      <w:rFonts w:eastAsia="Times New Roman" w:cs="Times New Roman"/>
      <w:sz w:val="24"/>
      <w:szCs w:val="20"/>
      <w:lang w:eastAsia="en-GB"/>
    </w:rPr>
  </w:style>
  <w:style w:type="paragraph" w:customStyle="1" w:styleId="Level3">
    <w:name w:val="Level 3"/>
    <w:basedOn w:val="Normal"/>
    <w:rsid w:val="004E280E"/>
    <w:pPr>
      <w:widowControl w:val="0"/>
      <w:numPr>
        <w:ilvl w:val="2"/>
        <w:numId w:val="5"/>
      </w:numPr>
      <w:adjustRightInd w:val="0"/>
      <w:spacing w:after="240" w:line="312" w:lineRule="auto"/>
      <w:jc w:val="both"/>
      <w:textAlignment w:val="baseline"/>
      <w:outlineLvl w:val="2"/>
    </w:pPr>
    <w:rPr>
      <w:rFonts w:eastAsia="Times New Roman" w:cs="Times New Roman"/>
      <w:sz w:val="24"/>
      <w:szCs w:val="20"/>
      <w:lang w:eastAsia="en-GB"/>
    </w:rPr>
  </w:style>
  <w:style w:type="paragraph" w:customStyle="1" w:styleId="Level4">
    <w:name w:val="Level 4"/>
    <w:basedOn w:val="Normal"/>
    <w:rsid w:val="004E280E"/>
    <w:pPr>
      <w:widowControl w:val="0"/>
      <w:numPr>
        <w:ilvl w:val="3"/>
        <w:numId w:val="5"/>
      </w:numPr>
      <w:adjustRightInd w:val="0"/>
      <w:spacing w:after="240" w:line="312" w:lineRule="auto"/>
      <w:jc w:val="both"/>
      <w:textAlignment w:val="baseline"/>
      <w:outlineLvl w:val="3"/>
    </w:pPr>
    <w:rPr>
      <w:rFonts w:eastAsia="Times New Roman" w:cs="Times New Roman"/>
      <w:sz w:val="24"/>
      <w:szCs w:val="20"/>
      <w:lang w:eastAsia="en-GB"/>
    </w:rPr>
  </w:style>
  <w:style w:type="paragraph" w:customStyle="1" w:styleId="Level5">
    <w:name w:val="Level 5"/>
    <w:basedOn w:val="Normal"/>
    <w:rsid w:val="004E280E"/>
    <w:pPr>
      <w:widowControl w:val="0"/>
      <w:numPr>
        <w:ilvl w:val="4"/>
        <w:numId w:val="5"/>
      </w:numPr>
      <w:adjustRightInd w:val="0"/>
      <w:spacing w:after="240" w:line="312" w:lineRule="auto"/>
      <w:jc w:val="both"/>
      <w:textAlignment w:val="baseline"/>
      <w:outlineLvl w:val="4"/>
    </w:pPr>
    <w:rPr>
      <w:rFonts w:eastAsia="Times New Roman" w:cs="Times New Roman"/>
      <w:sz w:val="24"/>
      <w:szCs w:val="20"/>
      <w:lang w:eastAsia="en-GB"/>
    </w:rPr>
  </w:style>
  <w:style w:type="paragraph" w:customStyle="1" w:styleId="Body2">
    <w:name w:val="Body 2"/>
    <w:basedOn w:val="Body1"/>
    <w:rsid w:val="00B54BAB"/>
  </w:style>
  <w:style w:type="paragraph" w:customStyle="1" w:styleId="Sideheading">
    <w:name w:val="Sideheading"/>
    <w:basedOn w:val="Normal"/>
    <w:rsid w:val="0082426B"/>
    <w:pPr>
      <w:widowControl w:val="0"/>
      <w:adjustRightInd w:val="0"/>
      <w:spacing w:after="240" w:line="312" w:lineRule="auto"/>
      <w:jc w:val="both"/>
      <w:textAlignment w:val="baseline"/>
    </w:pPr>
    <w:rPr>
      <w:rFonts w:eastAsia="Times New Roman" w:cs="Times New Roman"/>
      <w:b/>
      <w:caps/>
      <w:sz w:val="24"/>
      <w:szCs w:val="20"/>
      <w:lang w:eastAsia="en-GB"/>
    </w:rPr>
  </w:style>
  <w:style w:type="paragraph" w:customStyle="1" w:styleId="sideheading0">
    <w:name w:val="sideheading"/>
    <w:basedOn w:val="Normal"/>
    <w:rsid w:val="0082426B"/>
    <w:pPr>
      <w:spacing w:after="240" w:line="312" w:lineRule="auto"/>
      <w:jc w:val="both"/>
    </w:pPr>
    <w:rPr>
      <w:rFonts w:eastAsia="Times New Roman" w:cs="Arial"/>
      <w:b/>
      <w:bCs/>
      <w:caps/>
      <w:sz w:val="24"/>
      <w:szCs w:val="24"/>
      <w:lang w:eastAsia="en-GB"/>
    </w:rPr>
  </w:style>
  <w:style w:type="paragraph" w:styleId="Revision">
    <w:name w:val="Revision"/>
    <w:hidden/>
    <w:uiPriority w:val="99"/>
    <w:semiHidden/>
    <w:rsid w:val="00D7569D"/>
    <w:pPr>
      <w:spacing w:after="0" w:line="240" w:lineRule="auto"/>
    </w:pPr>
  </w:style>
  <w:style w:type="paragraph" w:styleId="FootnoteText">
    <w:name w:val="footnote text"/>
    <w:basedOn w:val="Normal"/>
    <w:link w:val="FootnoteTextChar"/>
    <w:uiPriority w:val="99"/>
    <w:semiHidden/>
    <w:unhideWhenUsed/>
    <w:rsid w:val="00412270"/>
    <w:pPr>
      <w:spacing w:line="240" w:lineRule="auto"/>
    </w:pPr>
    <w:rPr>
      <w:sz w:val="20"/>
      <w:szCs w:val="20"/>
    </w:rPr>
  </w:style>
  <w:style w:type="character" w:customStyle="1" w:styleId="FootnoteTextChar">
    <w:name w:val="Footnote Text Char"/>
    <w:basedOn w:val="DefaultParagraphFont"/>
    <w:link w:val="FootnoteText"/>
    <w:uiPriority w:val="99"/>
    <w:semiHidden/>
    <w:rsid w:val="00412270"/>
    <w:rPr>
      <w:sz w:val="20"/>
      <w:szCs w:val="20"/>
    </w:rPr>
  </w:style>
  <w:style w:type="paragraph" w:styleId="EndnoteText">
    <w:name w:val="endnote text"/>
    <w:basedOn w:val="Normal"/>
    <w:link w:val="EndnoteTextChar"/>
    <w:uiPriority w:val="99"/>
    <w:semiHidden/>
    <w:unhideWhenUsed/>
    <w:rsid w:val="00221DA0"/>
    <w:pPr>
      <w:spacing w:line="240" w:lineRule="auto"/>
    </w:pPr>
    <w:rPr>
      <w:sz w:val="20"/>
      <w:szCs w:val="20"/>
    </w:rPr>
  </w:style>
  <w:style w:type="character" w:customStyle="1" w:styleId="EndnoteTextChar">
    <w:name w:val="Endnote Text Char"/>
    <w:basedOn w:val="DefaultParagraphFont"/>
    <w:link w:val="EndnoteText"/>
    <w:uiPriority w:val="99"/>
    <w:semiHidden/>
    <w:rsid w:val="00221DA0"/>
    <w:rPr>
      <w:sz w:val="20"/>
      <w:szCs w:val="20"/>
    </w:rPr>
  </w:style>
  <w:style w:type="character" w:styleId="EndnoteReference">
    <w:name w:val="endnote reference"/>
    <w:basedOn w:val="DefaultParagraphFont"/>
    <w:uiPriority w:val="99"/>
    <w:semiHidden/>
    <w:unhideWhenUsed/>
    <w:rsid w:val="00221DA0"/>
    <w:rPr>
      <w:vertAlign w:val="superscript"/>
    </w:rPr>
  </w:style>
  <w:style w:type="table" w:customStyle="1" w:styleId="TableGrid1">
    <w:name w:val="Table Grid1"/>
    <w:basedOn w:val="TableNormal"/>
    <w:next w:val="TableGrid"/>
    <w:uiPriority w:val="59"/>
    <w:rsid w:val="005E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39E3"/>
    <w:rPr>
      <w:color w:val="800080" w:themeColor="followedHyperlink"/>
      <w:u w:val="single"/>
    </w:rPr>
  </w:style>
  <w:style w:type="paragraph" w:customStyle="1" w:styleId="Normal1">
    <w:name w:val="Normal1"/>
    <w:rsid w:val="006E42A8"/>
    <w:pPr>
      <w:spacing w:after="0" w:line="240" w:lineRule="auto"/>
    </w:pPr>
    <w:rPr>
      <w:rFonts w:ascii="Times New Roman" w:eastAsia="Times New Roman" w:hAnsi="Times New Roman" w:cs="Times New Roman"/>
      <w:color w:val="000000"/>
      <w:sz w:val="24"/>
      <w:szCs w:val="24"/>
    </w:rPr>
  </w:style>
  <w:style w:type="table" w:customStyle="1" w:styleId="TableGrid8">
    <w:name w:val="Table Grid8"/>
    <w:basedOn w:val="TableNormal"/>
    <w:next w:val="TableGrid"/>
    <w:uiPriority w:val="59"/>
    <w:rsid w:val="0043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52CD"/>
    <w:rPr>
      <w:rFonts w:ascii="Arial" w:eastAsiaTheme="majorEastAsia" w:hAnsi="Arial" w:cstheme="majorBidi"/>
      <w:b/>
      <w:bCs/>
      <w:szCs w:val="28"/>
    </w:rPr>
  </w:style>
  <w:style w:type="paragraph" w:styleId="TOCHeading">
    <w:name w:val="TOC Heading"/>
    <w:basedOn w:val="Heading1"/>
    <w:next w:val="Normal"/>
    <w:uiPriority w:val="39"/>
    <w:semiHidden/>
    <w:unhideWhenUsed/>
    <w:qFormat/>
    <w:rsid w:val="002B5C73"/>
    <w:pPr>
      <w:outlineLvl w:val="9"/>
    </w:pPr>
    <w:rPr>
      <w:lang w:val="en-US" w:eastAsia="ja-JP"/>
    </w:rPr>
  </w:style>
  <w:style w:type="paragraph" w:styleId="TOC2">
    <w:name w:val="toc 2"/>
    <w:basedOn w:val="Normal"/>
    <w:next w:val="Normal"/>
    <w:autoRedefine/>
    <w:uiPriority w:val="39"/>
    <w:unhideWhenUsed/>
    <w:rsid w:val="002B5C73"/>
    <w:pPr>
      <w:spacing w:after="100"/>
      <w:ind w:left="220"/>
    </w:pPr>
  </w:style>
  <w:style w:type="paragraph" w:styleId="TOC3">
    <w:name w:val="toc 3"/>
    <w:basedOn w:val="Normal"/>
    <w:next w:val="Normal"/>
    <w:autoRedefine/>
    <w:uiPriority w:val="39"/>
    <w:unhideWhenUsed/>
    <w:rsid w:val="002B5C73"/>
    <w:pPr>
      <w:spacing w:after="100"/>
      <w:ind w:left="440"/>
    </w:pPr>
  </w:style>
  <w:style w:type="paragraph" w:styleId="TOC1">
    <w:name w:val="toc 1"/>
    <w:basedOn w:val="Normal"/>
    <w:next w:val="Normal"/>
    <w:autoRedefine/>
    <w:uiPriority w:val="39"/>
    <w:unhideWhenUsed/>
    <w:rsid w:val="002B5C73"/>
    <w:pPr>
      <w:spacing w:after="100"/>
    </w:pPr>
  </w:style>
  <w:style w:type="character" w:customStyle="1" w:styleId="Heading2Char">
    <w:name w:val="Heading 2 Char"/>
    <w:basedOn w:val="DefaultParagraphFont"/>
    <w:link w:val="Heading2"/>
    <w:uiPriority w:val="9"/>
    <w:rsid w:val="004E28D1"/>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4E28D1"/>
    <w:rPr>
      <w:rFonts w:ascii="Arial" w:eastAsiaTheme="majorEastAsia" w:hAnsi="Arial" w:cstheme="majorBidi"/>
      <w:b/>
      <w:bCs/>
      <w:color w:val="000000" w:themeColor="text1"/>
    </w:rPr>
  </w:style>
  <w:style w:type="table" w:customStyle="1" w:styleId="TableGrid17">
    <w:name w:val="Table Grid17"/>
    <w:basedOn w:val="TableNormal"/>
    <w:next w:val="TableGrid"/>
    <w:uiPriority w:val="59"/>
    <w:rsid w:val="0074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9E0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F6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 Heading 3 Char,Title101 Char"/>
    <w:basedOn w:val="DefaultParagraphFont"/>
    <w:link w:val="ListParagraph"/>
    <w:uiPriority w:val="34"/>
    <w:locked/>
    <w:rsid w:val="00F475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234">
      <w:bodyDiv w:val="1"/>
      <w:marLeft w:val="0"/>
      <w:marRight w:val="0"/>
      <w:marTop w:val="0"/>
      <w:marBottom w:val="0"/>
      <w:divBdr>
        <w:top w:val="none" w:sz="0" w:space="0" w:color="auto"/>
        <w:left w:val="none" w:sz="0" w:space="0" w:color="auto"/>
        <w:bottom w:val="none" w:sz="0" w:space="0" w:color="auto"/>
        <w:right w:val="none" w:sz="0" w:space="0" w:color="auto"/>
      </w:divBdr>
    </w:div>
    <w:div w:id="206572166">
      <w:bodyDiv w:val="1"/>
      <w:marLeft w:val="0"/>
      <w:marRight w:val="0"/>
      <w:marTop w:val="0"/>
      <w:marBottom w:val="0"/>
      <w:divBdr>
        <w:top w:val="none" w:sz="0" w:space="0" w:color="auto"/>
        <w:left w:val="none" w:sz="0" w:space="0" w:color="auto"/>
        <w:bottom w:val="none" w:sz="0" w:space="0" w:color="auto"/>
        <w:right w:val="none" w:sz="0" w:space="0" w:color="auto"/>
      </w:divBdr>
    </w:div>
    <w:div w:id="474491312">
      <w:bodyDiv w:val="1"/>
      <w:marLeft w:val="0"/>
      <w:marRight w:val="0"/>
      <w:marTop w:val="0"/>
      <w:marBottom w:val="0"/>
      <w:divBdr>
        <w:top w:val="none" w:sz="0" w:space="0" w:color="auto"/>
        <w:left w:val="none" w:sz="0" w:space="0" w:color="auto"/>
        <w:bottom w:val="none" w:sz="0" w:space="0" w:color="auto"/>
        <w:right w:val="none" w:sz="0" w:space="0" w:color="auto"/>
      </w:divBdr>
    </w:div>
    <w:div w:id="553388336">
      <w:bodyDiv w:val="1"/>
      <w:marLeft w:val="0"/>
      <w:marRight w:val="0"/>
      <w:marTop w:val="0"/>
      <w:marBottom w:val="0"/>
      <w:divBdr>
        <w:top w:val="none" w:sz="0" w:space="0" w:color="auto"/>
        <w:left w:val="none" w:sz="0" w:space="0" w:color="auto"/>
        <w:bottom w:val="none" w:sz="0" w:space="0" w:color="auto"/>
        <w:right w:val="none" w:sz="0" w:space="0" w:color="auto"/>
      </w:divBdr>
    </w:div>
    <w:div w:id="565340867">
      <w:bodyDiv w:val="1"/>
      <w:marLeft w:val="0"/>
      <w:marRight w:val="0"/>
      <w:marTop w:val="0"/>
      <w:marBottom w:val="0"/>
      <w:divBdr>
        <w:top w:val="none" w:sz="0" w:space="0" w:color="auto"/>
        <w:left w:val="none" w:sz="0" w:space="0" w:color="auto"/>
        <w:bottom w:val="none" w:sz="0" w:space="0" w:color="auto"/>
        <w:right w:val="none" w:sz="0" w:space="0" w:color="auto"/>
      </w:divBdr>
    </w:div>
    <w:div w:id="631910099">
      <w:bodyDiv w:val="1"/>
      <w:marLeft w:val="0"/>
      <w:marRight w:val="0"/>
      <w:marTop w:val="0"/>
      <w:marBottom w:val="0"/>
      <w:divBdr>
        <w:top w:val="none" w:sz="0" w:space="0" w:color="auto"/>
        <w:left w:val="none" w:sz="0" w:space="0" w:color="auto"/>
        <w:bottom w:val="none" w:sz="0" w:space="0" w:color="auto"/>
        <w:right w:val="none" w:sz="0" w:space="0" w:color="auto"/>
      </w:divBdr>
    </w:div>
    <w:div w:id="718363847">
      <w:bodyDiv w:val="1"/>
      <w:marLeft w:val="0"/>
      <w:marRight w:val="0"/>
      <w:marTop w:val="0"/>
      <w:marBottom w:val="0"/>
      <w:divBdr>
        <w:top w:val="none" w:sz="0" w:space="0" w:color="auto"/>
        <w:left w:val="none" w:sz="0" w:space="0" w:color="auto"/>
        <w:bottom w:val="none" w:sz="0" w:space="0" w:color="auto"/>
        <w:right w:val="none" w:sz="0" w:space="0" w:color="auto"/>
      </w:divBdr>
    </w:div>
    <w:div w:id="751315609">
      <w:bodyDiv w:val="1"/>
      <w:marLeft w:val="0"/>
      <w:marRight w:val="0"/>
      <w:marTop w:val="0"/>
      <w:marBottom w:val="0"/>
      <w:divBdr>
        <w:top w:val="none" w:sz="0" w:space="0" w:color="auto"/>
        <w:left w:val="none" w:sz="0" w:space="0" w:color="auto"/>
        <w:bottom w:val="none" w:sz="0" w:space="0" w:color="auto"/>
        <w:right w:val="none" w:sz="0" w:space="0" w:color="auto"/>
      </w:divBdr>
    </w:div>
    <w:div w:id="871310294">
      <w:bodyDiv w:val="1"/>
      <w:marLeft w:val="0"/>
      <w:marRight w:val="0"/>
      <w:marTop w:val="0"/>
      <w:marBottom w:val="0"/>
      <w:divBdr>
        <w:top w:val="none" w:sz="0" w:space="0" w:color="auto"/>
        <w:left w:val="none" w:sz="0" w:space="0" w:color="auto"/>
        <w:bottom w:val="none" w:sz="0" w:space="0" w:color="auto"/>
        <w:right w:val="none" w:sz="0" w:space="0" w:color="auto"/>
      </w:divBdr>
    </w:div>
    <w:div w:id="888419681">
      <w:bodyDiv w:val="1"/>
      <w:marLeft w:val="0"/>
      <w:marRight w:val="0"/>
      <w:marTop w:val="0"/>
      <w:marBottom w:val="0"/>
      <w:divBdr>
        <w:top w:val="none" w:sz="0" w:space="0" w:color="auto"/>
        <w:left w:val="none" w:sz="0" w:space="0" w:color="auto"/>
        <w:bottom w:val="none" w:sz="0" w:space="0" w:color="auto"/>
        <w:right w:val="none" w:sz="0" w:space="0" w:color="auto"/>
      </w:divBdr>
    </w:div>
    <w:div w:id="894582960">
      <w:bodyDiv w:val="1"/>
      <w:marLeft w:val="0"/>
      <w:marRight w:val="0"/>
      <w:marTop w:val="0"/>
      <w:marBottom w:val="0"/>
      <w:divBdr>
        <w:top w:val="none" w:sz="0" w:space="0" w:color="auto"/>
        <w:left w:val="none" w:sz="0" w:space="0" w:color="auto"/>
        <w:bottom w:val="none" w:sz="0" w:space="0" w:color="auto"/>
        <w:right w:val="none" w:sz="0" w:space="0" w:color="auto"/>
      </w:divBdr>
    </w:div>
    <w:div w:id="971136339">
      <w:bodyDiv w:val="1"/>
      <w:marLeft w:val="0"/>
      <w:marRight w:val="0"/>
      <w:marTop w:val="0"/>
      <w:marBottom w:val="0"/>
      <w:divBdr>
        <w:top w:val="none" w:sz="0" w:space="0" w:color="auto"/>
        <w:left w:val="none" w:sz="0" w:space="0" w:color="auto"/>
        <w:bottom w:val="none" w:sz="0" w:space="0" w:color="auto"/>
        <w:right w:val="none" w:sz="0" w:space="0" w:color="auto"/>
      </w:divBdr>
    </w:div>
    <w:div w:id="1098793736">
      <w:bodyDiv w:val="1"/>
      <w:marLeft w:val="0"/>
      <w:marRight w:val="0"/>
      <w:marTop w:val="0"/>
      <w:marBottom w:val="0"/>
      <w:divBdr>
        <w:top w:val="none" w:sz="0" w:space="0" w:color="auto"/>
        <w:left w:val="none" w:sz="0" w:space="0" w:color="auto"/>
        <w:bottom w:val="none" w:sz="0" w:space="0" w:color="auto"/>
        <w:right w:val="none" w:sz="0" w:space="0" w:color="auto"/>
      </w:divBdr>
    </w:div>
    <w:div w:id="1103381629">
      <w:bodyDiv w:val="1"/>
      <w:marLeft w:val="0"/>
      <w:marRight w:val="0"/>
      <w:marTop w:val="0"/>
      <w:marBottom w:val="0"/>
      <w:divBdr>
        <w:top w:val="none" w:sz="0" w:space="0" w:color="auto"/>
        <w:left w:val="none" w:sz="0" w:space="0" w:color="auto"/>
        <w:bottom w:val="none" w:sz="0" w:space="0" w:color="auto"/>
        <w:right w:val="none" w:sz="0" w:space="0" w:color="auto"/>
      </w:divBdr>
    </w:div>
    <w:div w:id="1268537606">
      <w:bodyDiv w:val="1"/>
      <w:marLeft w:val="0"/>
      <w:marRight w:val="0"/>
      <w:marTop w:val="0"/>
      <w:marBottom w:val="0"/>
      <w:divBdr>
        <w:top w:val="none" w:sz="0" w:space="0" w:color="auto"/>
        <w:left w:val="none" w:sz="0" w:space="0" w:color="auto"/>
        <w:bottom w:val="none" w:sz="0" w:space="0" w:color="auto"/>
        <w:right w:val="none" w:sz="0" w:space="0" w:color="auto"/>
      </w:divBdr>
    </w:div>
    <w:div w:id="1378163276">
      <w:bodyDiv w:val="1"/>
      <w:marLeft w:val="0"/>
      <w:marRight w:val="0"/>
      <w:marTop w:val="0"/>
      <w:marBottom w:val="0"/>
      <w:divBdr>
        <w:top w:val="none" w:sz="0" w:space="0" w:color="auto"/>
        <w:left w:val="none" w:sz="0" w:space="0" w:color="auto"/>
        <w:bottom w:val="none" w:sz="0" w:space="0" w:color="auto"/>
        <w:right w:val="none" w:sz="0" w:space="0" w:color="auto"/>
      </w:divBdr>
    </w:div>
    <w:div w:id="1528566041">
      <w:bodyDiv w:val="1"/>
      <w:marLeft w:val="0"/>
      <w:marRight w:val="0"/>
      <w:marTop w:val="0"/>
      <w:marBottom w:val="0"/>
      <w:divBdr>
        <w:top w:val="none" w:sz="0" w:space="0" w:color="auto"/>
        <w:left w:val="none" w:sz="0" w:space="0" w:color="auto"/>
        <w:bottom w:val="none" w:sz="0" w:space="0" w:color="auto"/>
        <w:right w:val="none" w:sz="0" w:space="0" w:color="auto"/>
      </w:divBdr>
    </w:div>
    <w:div w:id="1817841530">
      <w:bodyDiv w:val="1"/>
      <w:marLeft w:val="0"/>
      <w:marRight w:val="0"/>
      <w:marTop w:val="0"/>
      <w:marBottom w:val="0"/>
      <w:divBdr>
        <w:top w:val="none" w:sz="0" w:space="0" w:color="auto"/>
        <w:left w:val="none" w:sz="0" w:space="0" w:color="auto"/>
        <w:bottom w:val="none" w:sz="0" w:space="0" w:color="auto"/>
        <w:right w:val="none" w:sz="0" w:space="0" w:color="auto"/>
      </w:divBdr>
    </w:div>
    <w:div w:id="1828588796">
      <w:bodyDiv w:val="1"/>
      <w:marLeft w:val="0"/>
      <w:marRight w:val="0"/>
      <w:marTop w:val="0"/>
      <w:marBottom w:val="0"/>
      <w:divBdr>
        <w:top w:val="none" w:sz="0" w:space="0" w:color="auto"/>
        <w:left w:val="none" w:sz="0" w:space="0" w:color="auto"/>
        <w:bottom w:val="none" w:sz="0" w:space="0" w:color="auto"/>
        <w:right w:val="none" w:sz="0" w:space="0" w:color="auto"/>
      </w:divBdr>
    </w:div>
    <w:div w:id="1991246701">
      <w:bodyDiv w:val="1"/>
      <w:marLeft w:val="0"/>
      <w:marRight w:val="0"/>
      <w:marTop w:val="0"/>
      <w:marBottom w:val="0"/>
      <w:divBdr>
        <w:top w:val="none" w:sz="0" w:space="0" w:color="auto"/>
        <w:left w:val="none" w:sz="0" w:space="0" w:color="auto"/>
        <w:bottom w:val="none" w:sz="0" w:space="0" w:color="auto"/>
        <w:right w:val="none" w:sz="0" w:space="0" w:color="auto"/>
      </w:divBdr>
    </w:div>
    <w:div w:id="2029672971">
      <w:bodyDiv w:val="1"/>
      <w:marLeft w:val="0"/>
      <w:marRight w:val="0"/>
      <w:marTop w:val="0"/>
      <w:marBottom w:val="0"/>
      <w:divBdr>
        <w:top w:val="none" w:sz="0" w:space="0" w:color="auto"/>
        <w:left w:val="none" w:sz="0" w:space="0" w:color="auto"/>
        <w:bottom w:val="none" w:sz="0" w:space="0" w:color="auto"/>
        <w:right w:val="none" w:sz="0" w:space="0" w:color="auto"/>
      </w:divBdr>
    </w:div>
    <w:div w:id="2059864447">
      <w:bodyDiv w:val="1"/>
      <w:marLeft w:val="0"/>
      <w:marRight w:val="0"/>
      <w:marTop w:val="0"/>
      <w:marBottom w:val="0"/>
      <w:divBdr>
        <w:top w:val="none" w:sz="0" w:space="0" w:color="auto"/>
        <w:left w:val="none" w:sz="0" w:space="0" w:color="auto"/>
        <w:bottom w:val="none" w:sz="0" w:space="0" w:color="auto"/>
        <w:right w:val="none" w:sz="0" w:space="0" w:color="auto"/>
      </w:divBdr>
    </w:div>
    <w:div w:id="2076971509">
      <w:bodyDiv w:val="1"/>
      <w:marLeft w:val="0"/>
      <w:marRight w:val="0"/>
      <w:marTop w:val="0"/>
      <w:marBottom w:val="0"/>
      <w:divBdr>
        <w:top w:val="none" w:sz="0" w:space="0" w:color="auto"/>
        <w:left w:val="none" w:sz="0" w:space="0" w:color="auto"/>
        <w:bottom w:val="none" w:sz="0" w:space="0" w:color="auto"/>
        <w:right w:val="none" w:sz="0" w:space="0" w:color="auto"/>
      </w:divBdr>
    </w:div>
    <w:div w:id="21368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actis.kayako.com" TargetMode="Externa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contract.due-north.com" TargetMode="Externa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po.org/suppliers/learn" TargetMode="External"/><Relationship Id="rId5" Type="http://schemas.openxmlformats.org/officeDocument/2006/relationships/webSettings" Target="webSettings.xml"/><Relationship Id="rId15" Type="http://schemas.openxmlformats.org/officeDocument/2006/relationships/hyperlink" Target="https://www.gateshead.gov.uk/article/3448/Temporary-event-notice" TargetMode="External"/><Relationship Id="rId10" Type="http://schemas.openxmlformats.org/officeDocument/2006/relationships/hyperlink" Target="https://procontract.due-north.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roContractSuppliers@proacti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78CC-E599-4074-B567-43DAFD90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653B64AC.dotm</Template>
  <TotalTime>322</TotalTime>
  <Pages>25</Pages>
  <Words>6083</Words>
  <Characters>34678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40680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Carver</dc:creator>
  <cp:lastModifiedBy>Caroline Preston</cp:lastModifiedBy>
  <cp:revision>10</cp:revision>
  <cp:lastPrinted>2018-12-10T17:33:00Z</cp:lastPrinted>
  <dcterms:created xsi:type="dcterms:W3CDTF">2020-01-24T17:06:00Z</dcterms:created>
  <dcterms:modified xsi:type="dcterms:W3CDTF">2020-02-10T12:48:00Z</dcterms:modified>
</cp:coreProperties>
</file>