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D849"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4616786"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330AF290" w14:textId="611ADB77" w:rsidR="00634D60" w:rsidRPr="00303DF3" w:rsidRDefault="00FD4248" w:rsidP="00634D60">
      <w:pPr>
        <w:tabs>
          <w:tab w:val="left" w:pos="7440"/>
          <w:tab w:val="left" w:pos="7840"/>
        </w:tabs>
        <w:spacing w:before="120" w:after="240"/>
        <w:ind w:left="142"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4608463E" w14:textId="77777777" w:rsidR="00634D60" w:rsidRPr="001571FC" w:rsidRDefault="00634D60" w:rsidP="00634D60">
      <w:pPr>
        <w:tabs>
          <w:tab w:val="left" w:pos="7440"/>
          <w:tab w:val="left" w:pos="7840"/>
        </w:tabs>
        <w:spacing w:before="120" w:after="240"/>
        <w:ind w:left="142" w:right="133"/>
        <w:jc w:val="center"/>
        <w:rPr>
          <w:rFonts w:ascii="Arial" w:hAnsi="Arial" w:cs="Arial"/>
          <w:b/>
          <w:noProof/>
          <w:kern w:val="2"/>
          <w:sz w:val="52"/>
          <w:szCs w:val="52"/>
          <w:lang w:val="en-US"/>
        </w:rPr>
      </w:pPr>
    </w:p>
    <w:p w14:paraId="467BA0C0" w14:textId="2AFFF578" w:rsidR="00634D60" w:rsidRPr="001571FC" w:rsidRDefault="00634D60" w:rsidP="00B02D7D">
      <w:pPr>
        <w:tabs>
          <w:tab w:val="left" w:pos="750"/>
          <w:tab w:val="left" w:pos="7440"/>
          <w:tab w:val="left" w:pos="7840"/>
        </w:tabs>
        <w:spacing w:before="120" w:after="240"/>
        <w:ind w:left="142" w:right="133"/>
        <w:rPr>
          <w:rFonts w:ascii="Arial" w:hAnsi="Arial" w:cs="Arial"/>
          <w:b/>
          <w:noProof/>
          <w:kern w:val="2"/>
          <w:sz w:val="52"/>
          <w:szCs w:val="52"/>
          <w:lang w:val="en-US"/>
        </w:rPr>
      </w:pPr>
    </w:p>
    <w:p w14:paraId="0FD2B2A1"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5BFB82A6" w14:textId="62B133BA" w:rsidR="00874136" w:rsidRPr="00303DF3" w:rsidRDefault="00196FC8" w:rsidP="00FF319D">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Temporary Haul Road – Ellington Phase 2</w:t>
      </w:r>
    </w:p>
    <w:p w14:paraId="7E9835A5" w14:textId="64787A60"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5D8F7B42" w14:textId="5D70282E"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(Developments) Ltd</w:t>
      </w:r>
    </w:p>
    <w:p w14:paraId="32C25889" w14:textId="11F78D86"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66D6E212" w14:textId="77777777" w:rsidR="00E858A8" w:rsidRDefault="00E858A8" w:rsidP="00E858A8">
      <w:pPr>
        <w:rPr>
          <w:rFonts w:ascii="Trueno" w:hAnsi="Trueno"/>
          <w:sz w:val="20"/>
          <w:szCs w:val="20"/>
        </w:rPr>
      </w:pPr>
    </w:p>
    <w:p w14:paraId="53A52896" w14:textId="77777777" w:rsidR="00FD4248" w:rsidRDefault="00FD4248" w:rsidP="00E858A8">
      <w:pPr>
        <w:rPr>
          <w:rFonts w:ascii="Trueno" w:hAnsi="Trueno"/>
          <w:sz w:val="20"/>
          <w:szCs w:val="20"/>
        </w:rPr>
      </w:pPr>
    </w:p>
    <w:p w14:paraId="0212F0B7" w14:textId="77777777" w:rsidR="00FD4248" w:rsidRDefault="00FD4248" w:rsidP="00E858A8">
      <w:pPr>
        <w:rPr>
          <w:rFonts w:ascii="Trueno" w:hAnsi="Trueno"/>
          <w:sz w:val="20"/>
          <w:szCs w:val="20"/>
        </w:rPr>
      </w:pPr>
    </w:p>
    <w:p w14:paraId="2BA95760" w14:textId="77777777" w:rsidR="00FD4248" w:rsidRDefault="00FD4248" w:rsidP="00E858A8">
      <w:pPr>
        <w:rPr>
          <w:rFonts w:ascii="Trueno" w:hAnsi="Trueno"/>
          <w:sz w:val="20"/>
          <w:szCs w:val="20"/>
        </w:rPr>
      </w:pPr>
    </w:p>
    <w:p w14:paraId="1A89CEE1" w14:textId="77777777" w:rsidR="00FD4248" w:rsidRDefault="00FD4248" w:rsidP="00E858A8">
      <w:pPr>
        <w:rPr>
          <w:rFonts w:ascii="Trueno" w:hAnsi="Trueno"/>
          <w:sz w:val="20"/>
          <w:szCs w:val="20"/>
        </w:rPr>
      </w:pPr>
    </w:p>
    <w:p w14:paraId="33D23F6B" w14:textId="77777777" w:rsidR="00FD4248" w:rsidRDefault="00FD4248" w:rsidP="00E858A8">
      <w:pPr>
        <w:rPr>
          <w:rFonts w:ascii="Trueno" w:hAnsi="Trueno"/>
          <w:sz w:val="20"/>
          <w:szCs w:val="20"/>
        </w:rPr>
      </w:pPr>
    </w:p>
    <w:p w14:paraId="23D7AFC2" w14:textId="77777777" w:rsidR="00FD4248" w:rsidRDefault="00FD4248" w:rsidP="00E858A8">
      <w:pPr>
        <w:rPr>
          <w:rFonts w:ascii="Trueno" w:hAnsi="Trueno"/>
          <w:sz w:val="20"/>
          <w:szCs w:val="20"/>
        </w:rPr>
      </w:pPr>
    </w:p>
    <w:p w14:paraId="247E6EAF" w14:textId="77777777" w:rsidR="00FD4248" w:rsidRDefault="00FD4248" w:rsidP="00E858A8">
      <w:pPr>
        <w:rPr>
          <w:rFonts w:ascii="Trueno" w:hAnsi="Trueno"/>
          <w:sz w:val="20"/>
          <w:szCs w:val="20"/>
        </w:rPr>
      </w:pPr>
    </w:p>
    <w:p w14:paraId="2168F4CF" w14:textId="77777777" w:rsidR="00FD4248" w:rsidRDefault="00FD4248" w:rsidP="00E858A8">
      <w:pPr>
        <w:rPr>
          <w:rFonts w:ascii="Trueno" w:hAnsi="Trueno"/>
          <w:sz w:val="20"/>
          <w:szCs w:val="20"/>
        </w:rPr>
      </w:pPr>
    </w:p>
    <w:p w14:paraId="52847CBE" w14:textId="77777777" w:rsidR="00FD4248" w:rsidRDefault="00FD4248" w:rsidP="00E858A8">
      <w:pPr>
        <w:rPr>
          <w:rFonts w:ascii="Trueno" w:hAnsi="Trueno"/>
          <w:sz w:val="20"/>
          <w:szCs w:val="20"/>
        </w:rPr>
      </w:pPr>
    </w:p>
    <w:p w14:paraId="3FB2732B" w14:textId="77777777" w:rsidR="00FD4248" w:rsidRDefault="00FD4248" w:rsidP="00E858A8">
      <w:pPr>
        <w:rPr>
          <w:rFonts w:ascii="Trueno" w:hAnsi="Trueno"/>
          <w:sz w:val="20"/>
          <w:szCs w:val="20"/>
        </w:rPr>
      </w:pPr>
    </w:p>
    <w:p w14:paraId="3BF912E9" w14:textId="77777777" w:rsidR="00FD4248" w:rsidRDefault="00FD4248" w:rsidP="00E858A8">
      <w:pPr>
        <w:rPr>
          <w:rFonts w:ascii="Trueno" w:hAnsi="Trueno"/>
          <w:sz w:val="20"/>
          <w:szCs w:val="20"/>
        </w:rPr>
      </w:pPr>
    </w:p>
    <w:p w14:paraId="5D5749C3" w14:textId="77777777" w:rsidR="00FD4248" w:rsidRDefault="00FD4248" w:rsidP="00E858A8">
      <w:pPr>
        <w:rPr>
          <w:rFonts w:ascii="Trueno" w:hAnsi="Trueno"/>
          <w:sz w:val="20"/>
          <w:szCs w:val="20"/>
        </w:rPr>
      </w:pPr>
    </w:p>
    <w:p w14:paraId="78B5A4DD" w14:textId="77777777" w:rsidR="00FD4248" w:rsidRDefault="00FD4248" w:rsidP="00E858A8">
      <w:pPr>
        <w:rPr>
          <w:rFonts w:ascii="Trueno" w:hAnsi="Trueno"/>
          <w:sz w:val="20"/>
          <w:szCs w:val="20"/>
        </w:rPr>
      </w:pPr>
    </w:p>
    <w:p w14:paraId="6B82A91E" w14:textId="77777777" w:rsidR="00FD4248" w:rsidRDefault="00FD4248" w:rsidP="00E858A8">
      <w:pPr>
        <w:rPr>
          <w:rFonts w:ascii="Trueno" w:hAnsi="Trueno"/>
          <w:sz w:val="20"/>
          <w:szCs w:val="20"/>
        </w:rPr>
      </w:pPr>
    </w:p>
    <w:p w14:paraId="0E9EE767" w14:textId="77777777" w:rsidR="00FD4248" w:rsidRDefault="00FD4248" w:rsidP="00E858A8">
      <w:pPr>
        <w:rPr>
          <w:rFonts w:ascii="Trueno" w:hAnsi="Trueno"/>
          <w:sz w:val="20"/>
          <w:szCs w:val="20"/>
        </w:rPr>
      </w:pPr>
    </w:p>
    <w:p w14:paraId="01200582" w14:textId="77777777" w:rsidR="00FD4248" w:rsidRDefault="00FD4248" w:rsidP="00E858A8">
      <w:pPr>
        <w:rPr>
          <w:rFonts w:ascii="Trueno" w:hAnsi="Trueno"/>
          <w:sz w:val="20"/>
          <w:szCs w:val="20"/>
        </w:rPr>
      </w:pPr>
    </w:p>
    <w:p w14:paraId="447FEA59" w14:textId="77777777" w:rsidR="00FD4248" w:rsidRDefault="00FD4248" w:rsidP="00E858A8">
      <w:pPr>
        <w:rPr>
          <w:rFonts w:ascii="Trueno" w:hAnsi="Trueno"/>
          <w:sz w:val="20"/>
          <w:szCs w:val="20"/>
        </w:rPr>
      </w:pPr>
    </w:p>
    <w:p w14:paraId="7A4E32EB" w14:textId="77777777" w:rsidR="00FD4248" w:rsidRDefault="00FD4248" w:rsidP="00E858A8">
      <w:pPr>
        <w:rPr>
          <w:rFonts w:ascii="Trueno" w:hAnsi="Trueno"/>
          <w:sz w:val="20"/>
          <w:szCs w:val="20"/>
        </w:rPr>
      </w:pPr>
    </w:p>
    <w:p w14:paraId="205B36C9" w14:textId="77777777" w:rsidR="00FD4248" w:rsidRDefault="002852FB">
      <w:pPr>
        <w:rPr>
          <w:rFonts w:ascii="Trueno" w:hAnsi="Trueno"/>
          <w:sz w:val="20"/>
          <w:szCs w:val="20"/>
        </w:rPr>
      </w:pPr>
      <w:r>
        <w:rPr>
          <w:rFonts w:ascii="Trueno" w:hAnsi="Trueno"/>
          <w:sz w:val="20"/>
          <w:szCs w:val="20"/>
        </w:rPr>
        <w:br w:type="page"/>
      </w:r>
    </w:p>
    <w:p w14:paraId="49F410DE" w14:textId="77777777" w:rsidR="00E858A8" w:rsidRPr="00303DF3" w:rsidRDefault="00E858A8" w:rsidP="00E858A8">
      <w:pPr>
        <w:rPr>
          <w:rFonts w:ascii="Arial" w:hAnsi="Arial" w:cs="Arial"/>
          <w:sz w:val="22"/>
          <w:szCs w:val="22"/>
        </w:rPr>
      </w:pPr>
    </w:p>
    <w:p w14:paraId="72670945"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75DB9094" w14:textId="2E1F74E8"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for the above mentioned Contract (“the Contract”) in accordance with the </w:t>
      </w:r>
      <w:r w:rsidR="00303DF3">
        <w:rPr>
          <w:rFonts w:ascii="Arial" w:hAnsi="Arial" w:cs="Arial"/>
          <w:sz w:val="22"/>
          <w:szCs w:val="22"/>
        </w:rPr>
        <w:t>Sub-Contract Particulars</w:t>
      </w:r>
      <w:r w:rsidRPr="00303DF3">
        <w:rPr>
          <w:rFonts w:ascii="Arial" w:hAnsi="Arial" w:cs="Arial"/>
          <w:sz w:val="22"/>
          <w:szCs w:val="22"/>
        </w:rPr>
        <w:t xml:space="preserve"> as provided in Schedule </w:t>
      </w:r>
      <w:r w:rsidR="00EF0067">
        <w:rPr>
          <w:rFonts w:ascii="Arial" w:hAnsi="Arial" w:cs="Arial"/>
          <w:sz w:val="22"/>
          <w:szCs w:val="22"/>
        </w:rPr>
        <w:t>A4</w:t>
      </w:r>
      <w:r w:rsidRPr="00303DF3">
        <w:rPr>
          <w:rFonts w:ascii="Arial" w:hAnsi="Arial" w:cs="Arial"/>
          <w:sz w:val="22"/>
          <w:szCs w:val="22"/>
        </w:rPr>
        <w:t xml:space="preserve"> and in accordance with the conditions of this Invitation to Tender (“ITT”) and any Schedules or Appendices hereto.</w:t>
      </w:r>
    </w:p>
    <w:p w14:paraId="3F36890D" w14:textId="6F07A0F4"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2A349B15" w14:textId="77777777" w:rsidR="00FD4248" w:rsidRPr="00303DF3" w:rsidRDefault="00FD4248" w:rsidP="00824388">
      <w:pPr>
        <w:tabs>
          <w:tab w:val="left" w:pos="851"/>
        </w:tabs>
        <w:spacing w:line="360" w:lineRule="auto"/>
        <w:rPr>
          <w:rFonts w:ascii="Arial" w:hAnsi="Arial" w:cs="Arial"/>
          <w:sz w:val="22"/>
          <w:szCs w:val="22"/>
        </w:rPr>
      </w:pPr>
    </w:p>
    <w:p w14:paraId="0CD1493C" w14:textId="6780B1EA"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64A11088"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3353B5BA" w14:textId="77777777" w:rsidTr="0074236F">
        <w:trPr>
          <w:jc w:val="center"/>
        </w:trPr>
        <w:tc>
          <w:tcPr>
            <w:tcW w:w="2208" w:type="dxa"/>
            <w:shd w:val="clear" w:color="auto" w:fill="D9D9D9"/>
          </w:tcPr>
          <w:p w14:paraId="1204203A"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43551D59"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5707D022" w14:textId="77777777" w:rsidTr="0074236F">
        <w:trPr>
          <w:trHeight w:val="684"/>
          <w:jc w:val="center"/>
        </w:trPr>
        <w:tc>
          <w:tcPr>
            <w:tcW w:w="2208" w:type="dxa"/>
          </w:tcPr>
          <w:p w14:paraId="2D6F649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25736574" w14:textId="6D7377FB" w:rsidR="00824388" w:rsidRPr="00303DF3" w:rsidRDefault="001B1246" w:rsidP="00303DF3">
            <w:pPr>
              <w:spacing w:before="120"/>
              <w:rPr>
                <w:rFonts w:ascii="Arial" w:hAnsi="Arial" w:cs="Arial"/>
                <w:iCs/>
                <w:sz w:val="22"/>
                <w:szCs w:val="22"/>
              </w:rPr>
            </w:pPr>
            <w:r w:rsidRPr="001B1246">
              <w:rPr>
                <w:rFonts w:ascii="Arial" w:hAnsi="Arial" w:cs="Arial"/>
                <w:iCs/>
                <w:sz w:val="22"/>
                <w:szCs w:val="22"/>
              </w:rPr>
              <w:t>DN441745</w:t>
            </w:r>
          </w:p>
        </w:tc>
      </w:tr>
      <w:tr w:rsidR="00824388" w:rsidRPr="00303DF3" w14:paraId="0B21DF8E" w14:textId="77777777" w:rsidTr="0074236F">
        <w:trPr>
          <w:trHeight w:val="1056"/>
          <w:jc w:val="center"/>
        </w:trPr>
        <w:tc>
          <w:tcPr>
            <w:tcW w:w="2208" w:type="dxa"/>
          </w:tcPr>
          <w:p w14:paraId="61C87CA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7CBBECCA" w14:textId="77777777" w:rsidR="00824388" w:rsidRDefault="00196FC8" w:rsidP="005E0980">
            <w:pPr>
              <w:spacing w:before="120"/>
              <w:contextualSpacing/>
              <w:rPr>
                <w:rFonts w:ascii="Arial" w:hAnsi="Arial" w:cs="Arial"/>
                <w:sz w:val="22"/>
                <w:szCs w:val="22"/>
              </w:rPr>
            </w:pPr>
            <w:r>
              <w:rPr>
                <w:rFonts w:ascii="Arial" w:hAnsi="Arial" w:cs="Arial"/>
                <w:sz w:val="22"/>
                <w:szCs w:val="22"/>
              </w:rPr>
              <w:t xml:space="preserve">To appoint a sub-contractor to carry out the creation of a temporary haul road as part of the Ellington Phase 2 works which comprises of 66nr new build dwellings at the former Ellington Colliery, Lynemouth Road, Ellington. </w:t>
            </w:r>
          </w:p>
          <w:p w14:paraId="5B588B07" w14:textId="77777777" w:rsidR="00196FC8" w:rsidRDefault="00196FC8" w:rsidP="005E0980">
            <w:pPr>
              <w:spacing w:before="120"/>
              <w:contextualSpacing/>
              <w:rPr>
                <w:rFonts w:ascii="Arial" w:hAnsi="Arial" w:cs="Arial"/>
                <w:sz w:val="22"/>
                <w:szCs w:val="22"/>
              </w:rPr>
            </w:pPr>
          </w:p>
          <w:p w14:paraId="38312522" w14:textId="4BCAB55D" w:rsidR="00196FC8" w:rsidRDefault="00E81F98" w:rsidP="005E0980">
            <w:pPr>
              <w:spacing w:before="120"/>
              <w:contextualSpacing/>
              <w:rPr>
                <w:rFonts w:ascii="Arial" w:hAnsi="Arial" w:cs="Arial"/>
                <w:sz w:val="22"/>
                <w:szCs w:val="22"/>
              </w:rPr>
            </w:pPr>
            <w:r>
              <w:rPr>
                <w:rFonts w:ascii="Arial" w:hAnsi="Arial" w:cs="Arial"/>
                <w:sz w:val="22"/>
                <w:szCs w:val="22"/>
              </w:rPr>
              <w:t>The works include base, sub-base, capping, brick on edge and drainage swale as per the drawing from Coast, Job No: 1631.</w:t>
            </w:r>
          </w:p>
          <w:p w14:paraId="5B955670" w14:textId="17EB47E0" w:rsidR="00196FC8" w:rsidRPr="00303DF3" w:rsidRDefault="00196FC8" w:rsidP="005E0980">
            <w:pPr>
              <w:spacing w:before="120"/>
              <w:contextualSpacing/>
              <w:rPr>
                <w:rFonts w:ascii="Arial" w:hAnsi="Arial" w:cs="Arial"/>
                <w:sz w:val="22"/>
                <w:szCs w:val="22"/>
              </w:rPr>
            </w:pPr>
          </w:p>
        </w:tc>
      </w:tr>
      <w:tr w:rsidR="005E0980" w:rsidRPr="00303DF3" w14:paraId="593B4A5A" w14:textId="77777777" w:rsidTr="00F06BC2">
        <w:trPr>
          <w:trHeight w:val="563"/>
          <w:jc w:val="center"/>
        </w:trPr>
        <w:tc>
          <w:tcPr>
            <w:tcW w:w="2208" w:type="dxa"/>
          </w:tcPr>
          <w:p w14:paraId="3A573C9D" w14:textId="52A05741" w:rsidR="005E0980" w:rsidRPr="00303DF3" w:rsidRDefault="005E0980" w:rsidP="00303DF3">
            <w:pPr>
              <w:spacing w:before="120"/>
              <w:rPr>
                <w:rFonts w:ascii="Arial" w:hAnsi="Arial" w:cs="Arial"/>
                <w:sz w:val="22"/>
                <w:szCs w:val="22"/>
              </w:rPr>
            </w:pPr>
            <w:r>
              <w:rPr>
                <w:rFonts w:ascii="Arial" w:hAnsi="Arial" w:cs="Arial"/>
                <w:sz w:val="22"/>
                <w:szCs w:val="22"/>
              </w:rPr>
              <w:t>Site Address:</w:t>
            </w:r>
          </w:p>
        </w:tc>
        <w:tc>
          <w:tcPr>
            <w:tcW w:w="8223" w:type="dxa"/>
          </w:tcPr>
          <w:p w14:paraId="3FBD38DD" w14:textId="015DDDE3" w:rsidR="005E0980" w:rsidRPr="00303DF3" w:rsidRDefault="00E81F98" w:rsidP="00303DF3">
            <w:pPr>
              <w:spacing w:before="120"/>
              <w:contextualSpacing/>
              <w:rPr>
                <w:rFonts w:ascii="Arial" w:hAnsi="Arial" w:cs="Arial"/>
                <w:sz w:val="22"/>
                <w:szCs w:val="22"/>
              </w:rPr>
            </w:pPr>
            <w:r>
              <w:rPr>
                <w:rFonts w:ascii="Arial" w:hAnsi="Arial" w:cs="Arial"/>
                <w:sz w:val="22"/>
                <w:szCs w:val="22"/>
              </w:rPr>
              <w:t>Lynem</w:t>
            </w:r>
            <w:r w:rsidR="00F06BC2">
              <w:rPr>
                <w:rFonts w:ascii="Arial" w:hAnsi="Arial" w:cs="Arial"/>
                <w:sz w:val="22"/>
                <w:szCs w:val="22"/>
              </w:rPr>
              <w:t xml:space="preserve">outh Road, </w:t>
            </w:r>
            <w:r>
              <w:rPr>
                <w:rFonts w:ascii="Arial" w:hAnsi="Arial" w:cs="Arial"/>
                <w:sz w:val="22"/>
                <w:szCs w:val="22"/>
              </w:rPr>
              <w:t>Ellington.</w:t>
            </w:r>
          </w:p>
        </w:tc>
      </w:tr>
      <w:tr w:rsidR="00824388" w:rsidRPr="00303DF3" w14:paraId="1D489FD9" w14:textId="77777777" w:rsidTr="0074236F">
        <w:trPr>
          <w:trHeight w:val="759"/>
          <w:jc w:val="center"/>
        </w:trPr>
        <w:tc>
          <w:tcPr>
            <w:tcW w:w="2208" w:type="dxa"/>
          </w:tcPr>
          <w:p w14:paraId="2D8A0E66" w14:textId="30E2426E"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2457214B" w14:textId="77777777"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(Developments) Ltd “Advance”, is the Contracting Authority.</w:t>
            </w:r>
          </w:p>
          <w:p w14:paraId="3DA5039A" w14:textId="77777777" w:rsidR="00824388" w:rsidRPr="00303DF3" w:rsidRDefault="00824388" w:rsidP="00303DF3">
            <w:pPr>
              <w:spacing w:before="120"/>
              <w:contextualSpacing/>
              <w:rPr>
                <w:rFonts w:ascii="Arial" w:hAnsi="Arial" w:cs="Arial"/>
                <w:sz w:val="22"/>
                <w:szCs w:val="22"/>
              </w:rPr>
            </w:pPr>
          </w:p>
          <w:p w14:paraId="7E87FE1D" w14:textId="06107319"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422C9034" w14:textId="77777777" w:rsidR="00824388" w:rsidRPr="00303DF3" w:rsidRDefault="00824388" w:rsidP="00303DF3">
            <w:pPr>
              <w:spacing w:before="120"/>
              <w:contextualSpacing/>
              <w:rPr>
                <w:rFonts w:ascii="Arial" w:hAnsi="Arial" w:cs="Arial"/>
                <w:sz w:val="22"/>
                <w:szCs w:val="22"/>
              </w:rPr>
            </w:pPr>
          </w:p>
          <w:p w14:paraId="4AB8595A" w14:textId="5F4F5FA9" w:rsidR="00824388" w:rsidRPr="00303DF3" w:rsidRDefault="00824388" w:rsidP="005E0980">
            <w:pPr>
              <w:spacing w:before="120"/>
              <w:contextualSpacing/>
              <w:rPr>
                <w:rFonts w:ascii="Arial" w:hAnsi="Arial" w:cs="Arial"/>
                <w:sz w:val="22"/>
                <w:szCs w:val="22"/>
              </w:rPr>
            </w:pPr>
            <w:r w:rsidRPr="00303DF3">
              <w:rPr>
                <w:rFonts w:ascii="Arial" w:hAnsi="Arial" w:cs="Arial"/>
                <w:sz w:val="22"/>
                <w:szCs w:val="22"/>
              </w:rPr>
              <w:t>The contract is being undertaken under the Ascent Homes brand of Advance.</w:t>
            </w:r>
          </w:p>
        </w:tc>
      </w:tr>
      <w:tr w:rsidR="00824388" w:rsidRPr="00303DF3" w14:paraId="7A05BDA4" w14:textId="77777777" w:rsidTr="0074236F">
        <w:trPr>
          <w:trHeight w:val="759"/>
          <w:jc w:val="center"/>
        </w:trPr>
        <w:tc>
          <w:tcPr>
            <w:tcW w:w="2208" w:type="dxa"/>
          </w:tcPr>
          <w:p w14:paraId="06290C9F"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Public Contract Type:</w:t>
            </w:r>
          </w:p>
        </w:tc>
        <w:tc>
          <w:tcPr>
            <w:tcW w:w="8223" w:type="dxa"/>
            <w:vAlign w:val="center"/>
          </w:tcPr>
          <w:p w14:paraId="6FD5D97F" w14:textId="22EBE3BA" w:rsidR="00824388" w:rsidRPr="00303DF3" w:rsidRDefault="00E81F98" w:rsidP="005E0980">
            <w:pPr>
              <w:rPr>
                <w:rFonts w:ascii="Arial" w:hAnsi="Arial" w:cs="Arial"/>
                <w:sz w:val="22"/>
                <w:szCs w:val="22"/>
                <w:lang w:val="en-US"/>
              </w:rPr>
            </w:pPr>
            <w:r>
              <w:rPr>
                <w:rFonts w:ascii="Arial" w:hAnsi="Arial" w:cs="Arial"/>
                <w:sz w:val="22"/>
                <w:szCs w:val="22"/>
                <w:lang w:val="en-US"/>
              </w:rPr>
              <w:t>Works – JCT Minor Works Form of Sub-Contract without Design</w:t>
            </w:r>
          </w:p>
        </w:tc>
      </w:tr>
      <w:tr w:rsidR="00F34A30" w:rsidRPr="00303DF3" w14:paraId="48A4913D" w14:textId="77777777" w:rsidTr="0074236F">
        <w:trPr>
          <w:trHeight w:val="759"/>
          <w:jc w:val="center"/>
        </w:trPr>
        <w:tc>
          <w:tcPr>
            <w:tcW w:w="2208" w:type="dxa"/>
          </w:tcPr>
          <w:p w14:paraId="6F580F7D" w14:textId="2267704C" w:rsidR="00F34A30" w:rsidRPr="00303DF3" w:rsidRDefault="00F34A30" w:rsidP="00DD57B0">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20571A9C" w14:textId="47689C00" w:rsidR="00F34A30" w:rsidRPr="00303DF3" w:rsidRDefault="00E81F98" w:rsidP="00613688">
            <w:pPr>
              <w:spacing w:before="120"/>
              <w:rPr>
                <w:rFonts w:ascii="Arial" w:hAnsi="Arial" w:cs="Arial"/>
                <w:sz w:val="22"/>
                <w:szCs w:val="22"/>
                <w:lang w:val="en-US"/>
              </w:rPr>
            </w:pPr>
            <w:r>
              <w:rPr>
                <w:rFonts w:ascii="Arial" w:hAnsi="Arial" w:cs="Arial"/>
                <w:sz w:val="22"/>
                <w:szCs w:val="22"/>
                <w:lang w:val="en-US"/>
              </w:rPr>
              <w:t>11</w:t>
            </w:r>
            <w:r w:rsidRPr="00E81F98">
              <w:rPr>
                <w:rFonts w:ascii="Arial" w:hAnsi="Arial" w:cs="Arial"/>
                <w:sz w:val="22"/>
                <w:szCs w:val="22"/>
                <w:vertAlign w:val="superscript"/>
                <w:lang w:val="en-US"/>
              </w:rPr>
              <w:t>th</w:t>
            </w:r>
            <w:r>
              <w:rPr>
                <w:rFonts w:ascii="Arial" w:hAnsi="Arial" w:cs="Arial"/>
                <w:sz w:val="22"/>
                <w:szCs w:val="22"/>
                <w:lang w:val="en-US"/>
              </w:rPr>
              <w:t xml:space="preserve"> November – 20</w:t>
            </w:r>
            <w:r w:rsidRPr="00E81F98">
              <w:rPr>
                <w:rFonts w:ascii="Arial" w:hAnsi="Arial" w:cs="Arial"/>
                <w:sz w:val="22"/>
                <w:szCs w:val="22"/>
                <w:vertAlign w:val="superscript"/>
                <w:lang w:val="en-US"/>
              </w:rPr>
              <w:t>th</w:t>
            </w:r>
            <w:r>
              <w:rPr>
                <w:rFonts w:ascii="Arial" w:hAnsi="Arial" w:cs="Arial"/>
                <w:sz w:val="22"/>
                <w:szCs w:val="22"/>
                <w:lang w:val="en-US"/>
              </w:rPr>
              <w:t xml:space="preserve"> December 2019</w:t>
            </w:r>
          </w:p>
        </w:tc>
      </w:tr>
      <w:tr w:rsidR="00824388" w:rsidRPr="00303DF3" w14:paraId="762A8531" w14:textId="77777777" w:rsidTr="0074236F">
        <w:trPr>
          <w:jc w:val="center"/>
        </w:trPr>
        <w:tc>
          <w:tcPr>
            <w:tcW w:w="2208" w:type="dxa"/>
          </w:tcPr>
          <w:p w14:paraId="49493AF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9689982"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0CFBE4D3" w14:textId="0B4C0AF4" w:rsidR="00303DF3" w:rsidRPr="00303DF3" w:rsidRDefault="00303DF3" w:rsidP="00303DF3">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Employers Liability</w:t>
            </w:r>
            <w:r w:rsidRPr="00E81F98">
              <w:rPr>
                <w:rFonts w:ascii="Arial" w:hAnsi="Arial" w:cs="Arial"/>
                <w:b/>
                <w:sz w:val="22"/>
                <w:szCs w:val="22"/>
              </w:rPr>
              <w:t xml:space="preserve">: </w:t>
            </w:r>
            <w:r w:rsidR="00E81F98" w:rsidRPr="00E81F98">
              <w:rPr>
                <w:rFonts w:ascii="Arial" w:hAnsi="Arial" w:cs="Arial"/>
                <w:sz w:val="22"/>
                <w:szCs w:val="22"/>
              </w:rPr>
              <w:t>£5</w:t>
            </w:r>
            <w:r w:rsidRPr="00E81F98">
              <w:rPr>
                <w:rFonts w:ascii="Arial" w:hAnsi="Arial" w:cs="Arial"/>
                <w:sz w:val="22"/>
                <w:szCs w:val="22"/>
              </w:rPr>
              <w:t>,000,000 [for</w:t>
            </w:r>
            <w:r w:rsidRPr="00303DF3">
              <w:rPr>
                <w:rFonts w:ascii="Arial" w:hAnsi="Arial" w:cs="Arial"/>
                <w:sz w:val="22"/>
                <w:szCs w:val="22"/>
              </w:rPr>
              <w:t xml:space="preserve"> any one occurrence or series of occurrences out of one event] </w:t>
            </w:r>
          </w:p>
          <w:p w14:paraId="36861D96" w14:textId="1442945C" w:rsidR="00303DF3" w:rsidRPr="00303DF3" w:rsidRDefault="00303DF3" w:rsidP="00303DF3">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 xml:space="preserve">Public Liability: </w:t>
            </w:r>
            <w:r w:rsidRPr="00E81F98">
              <w:rPr>
                <w:rFonts w:ascii="Arial" w:hAnsi="Arial" w:cs="Arial"/>
                <w:sz w:val="22"/>
                <w:szCs w:val="22"/>
              </w:rPr>
              <w:t>£</w:t>
            </w:r>
            <w:r w:rsidR="00E81F98" w:rsidRPr="00E81F98">
              <w:rPr>
                <w:rFonts w:ascii="Arial" w:hAnsi="Arial" w:cs="Arial"/>
                <w:sz w:val="22"/>
                <w:szCs w:val="22"/>
              </w:rPr>
              <w:t>5</w:t>
            </w:r>
            <w:r w:rsidRPr="00E81F98">
              <w:rPr>
                <w:rFonts w:ascii="Arial" w:hAnsi="Arial" w:cs="Arial"/>
                <w:sz w:val="22"/>
                <w:szCs w:val="22"/>
              </w:rPr>
              <w:t>,000,000 [for any</w:t>
            </w:r>
            <w:r w:rsidRPr="00303DF3">
              <w:rPr>
                <w:rFonts w:ascii="Arial" w:hAnsi="Arial" w:cs="Arial"/>
                <w:sz w:val="22"/>
                <w:szCs w:val="22"/>
              </w:rPr>
              <w:t xml:space="preserve"> one occurrence or series of occurrences out of one event] </w:t>
            </w:r>
          </w:p>
          <w:p w14:paraId="69517CB8"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All risk insurance must be included as standard in the tendered prices.</w:t>
            </w:r>
          </w:p>
        </w:tc>
      </w:tr>
      <w:tr w:rsidR="00824388" w:rsidRPr="00303DF3" w14:paraId="265280C1" w14:textId="77777777" w:rsidTr="0074236F">
        <w:trPr>
          <w:jc w:val="center"/>
        </w:trPr>
        <w:tc>
          <w:tcPr>
            <w:tcW w:w="2208" w:type="dxa"/>
          </w:tcPr>
          <w:p w14:paraId="5844ADA6" w14:textId="433ABC40" w:rsidR="00824388" w:rsidRPr="00303DF3" w:rsidRDefault="00F34A30" w:rsidP="00303DF3">
            <w:pPr>
              <w:spacing w:before="120"/>
              <w:rPr>
                <w:rFonts w:ascii="Arial" w:hAnsi="Arial" w:cs="Arial"/>
                <w:sz w:val="22"/>
                <w:szCs w:val="22"/>
              </w:rPr>
            </w:pPr>
            <w:r w:rsidRPr="00303DF3">
              <w:rPr>
                <w:rFonts w:ascii="Arial" w:hAnsi="Arial" w:cs="Arial"/>
                <w:sz w:val="22"/>
                <w:szCs w:val="22"/>
              </w:rPr>
              <w:t>Terms</w:t>
            </w:r>
          </w:p>
        </w:tc>
        <w:tc>
          <w:tcPr>
            <w:tcW w:w="8223" w:type="dxa"/>
          </w:tcPr>
          <w:p w14:paraId="5DC69517" w14:textId="4E032002" w:rsidR="00824388" w:rsidRPr="00303DF3" w:rsidRDefault="00E81F98" w:rsidP="00303DF3">
            <w:pPr>
              <w:spacing w:before="120"/>
              <w:rPr>
                <w:rFonts w:ascii="Arial" w:hAnsi="Arial" w:cs="Arial"/>
                <w:iCs/>
                <w:sz w:val="22"/>
                <w:szCs w:val="22"/>
              </w:rPr>
            </w:pPr>
            <w:r>
              <w:rPr>
                <w:rFonts w:ascii="Arial" w:hAnsi="Arial" w:cs="Arial"/>
                <w:iCs/>
                <w:sz w:val="22"/>
                <w:szCs w:val="22"/>
              </w:rPr>
              <w:t xml:space="preserve">Tenders to be fixed price until December 2019 and open for acceptance for 90 </w:t>
            </w:r>
            <w:r>
              <w:rPr>
                <w:rFonts w:ascii="Arial" w:hAnsi="Arial" w:cs="Arial"/>
                <w:iCs/>
                <w:sz w:val="22"/>
                <w:szCs w:val="22"/>
              </w:rPr>
              <w:lastRenderedPageBreak/>
              <w:t xml:space="preserve">days from date of return. </w:t>
            </w:r>
          </w:p>
        </w:tc>
      </w:tr>
      <w:tr w:rsidR="00824388" w:rsidRPr="00303DF3" w14:paraId="301C3280" w14:textId="77777777" w:rsidTr="0074236F">
        <w:trPr>
          <w:jc w:val="center"/>
        </w:trPr>
        <w:tc>
          <w:tcPr>
            <w:tcW w:w="2208" w:type="dxa"/>
          </w:tcPr>
          <w:p w14:paraId="4622271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lastRenderedPageBreak/>
              <w:t>Procuring Officer:</w:t>
            </w:r>
          </w:p>
        </w:tc>
        <w:tc>
          <w:tcPr>
            <w:tcW w:w="8223" w:type="dxa"/>
          </w:tcPr>
          <w:p w14:paraId="27422899" w14:textId="06AE4CC1" w:rsidR="00824388" w:rsidRPr="00303DF3" w:rsidRDefault="00824388" w:rsidP="00303DF3">
            <w:pPr>
              <w:spacing w:before="120"/>
              <w:rPr>
                <w:rFonts w:ascii="Arial" w:hAnsi="Arial" w:cs="Arial"/>
                <w:sz w:val="22"/>
                <w:szCs w:val="22"/>
              </w:rPr>
            </w:pPr>
            <w:r w:rsidRPr="00303DF3">
              <w:rPr>
                <w:rFonts w:ascii="Arial" w:hAnsi="Arial" w:cs="Arial"/>
                <w:sz w:val="22"/>
                <w:szCs w:val="22"/>
              </w:rPr>
              <w:t>Any queries must be addressed to the Procuring Officer via the Pro-Contract E-tendering Portal.  An</w:t>
            </w:r>
            <w:r w:rsidR="001B1246">
              <w:rPr>
                <w:rFonts w:ascii="Arial" w:hAnsi="Arial" w:cs="Arial"/>
                <w:sz w:val="22"/>
                <w:szCs w:val="22"/>
              </w:rPr>
              <w:t>y queries must be raised before 5:00pm on Tuesday 15</w:t>
            </w:r>
            <w:r w:rsidR="001B1246" w:rsidRPr="001B1246">
              <w:rPr>
                <w:rFonts w:ascii="Arial" w:hAnsi="Arial" w:cs="Arial"/>
                <w:sz w:val="22"/>
                <w:szCs w:val="22"/>
                <w:vertAlign w:val="superscript"/>
              </w:rPr>
              <w:t>th</w:t>
            </w:r>
            <w:r w:rsidR="001B1246">
              <w:rPr>
                <w:rFonts w:ascii="Arial" w:hAnsi="Arial" w:cs="Arial"/>
                <w:sz w:val="22"/>
                <w:szCs w:val="22"/>
              </w:rPr>
              <w:t xml:space="preserve"> October 2019</w:t>
            </w:r>
            <w:r w:rsidR="003F6119">
              <w:rPr>
                <w:rFonts w:ascii="Arial" w:hAnsi="Arial" w:cs="Arial"/>
                <w:sz w:val="22"/>
                <w:szCs w:val="22"/>
              </w:rPr>
              <w:t xml:space="preserve"> </w:t>
            </w:r>
            <w:r w:rsidRPr="00303DF3">
              <w:rPr>
                <w:rFonts w:ascii="Arial" w:hAnsi="Arial" w:cs="Arial"/>
                <w:sz w:val="22"/>
                <w:szCs w:val="22"/>
              </w:rPr>
              <w:t>to allow sufficient time for the contracting authority to respond.</w:t>
            </w:r>
          </w:p>
        </w:tc>
      </w:tr>
      <w:tr w:rsidR="00824388" w:rsidRPr="00303DF3" w14:paraId="1060DD71" w14:textId="77777777" w:rsidTr="0074236F">
        <w:trPr>
          <w:jc w:val="center"/>
        </w:trPr>
        <w:tc>
          <w:tcPr>
            <w:tcW w:w="2208" w:type="dxa"/>
          </w:tcPr>
          <w:p w14:paraId="44CA25D3"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Tender Submission instructions:</w:t>
            </w:r>
          </w:p>
        </w:tc>
        <w:tc>
          <w:tcPr>
            <w:tcW w:w="8223" w:type="dxa"/>
          </w:tcPr>
          <w:p w14:paraId="1A19FAE1"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Tenders and all associated documentation must be submitted via the Pro-Contract E-tendering Portal by the date and time detailed below.</w:t>
            </w:r>
          </w:p>
          <w:p w14:paraId="71BA3A70"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p>
        </w:tc>
      </w:tr>
      <w:tr w:rsidR="00824388" w:rsidRPr="00303DF3" w14:paraId="4B68B2D6" w14:textId="77777777" w:rsidTr="0074236F">
        <w:trPr>
          <w:trHeight w:val="779"/>
          <w:jc w:val="center"/>
        </w:trPr>
        <w:tc>
          <w:tcPr>
            <w:tcW w:w="2208" w:type="dxa"/>
          </w:tcPr>
          <w:p w14:paraId="6F1BEA2D"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Date/time for Tender return:</w:t>
            </w:r>
          </w:p>
        </w:tc>
        <w:tc>
          <w:tcPr>
            <w:tcW w:w="8223" w:type="dxa"/>
          </w:tcPr>
          <w:p w14:paraId="1CF3AE0C" w14:textId="0948C223" w:rsidR="00824388" w:rsidRPr="003F6119" w:rsidRDefault="00295D82" w:rsidP="003F6119">
            <w:pPr>
              <w:spacing w:before="120"/>
              <w:rPr>
                <w:rFonts w:ascii="Arial" w:hAnsi="Arial" w:cs="Arial"/>
                <w:b/>
                <w:sz w:val="22"/>
                <w:szCs w:val="22"/>
                <w:u w:val="single"/>
              </w:rPr>
            </w:pPr>
            <w:r>
              <w:rPr>
                <w:rFonts w:ascii="Arial" w:hAnsi="Arial" w:cs="Arial"/>
                <w:b/>
                <w:sz w:val="22"/>
                <w:szCs w:val="22"/>
                <w:u w:val="single"/>
              </w:rPr>
              <w:t>FRIDAY</w:t>
            </w:r>
            <w:r w:rsidR="00E81F98">
              <w:rPr>
                <w:rFonts w:ascii="Arial" w:hAnsi="Arial" w:cs="Arial"/>
                <w:b/>
                <w:sz w:val="22"/>
                <w:szCs w:val="22"/>
                <w:u w:val="single"/>
              </w:rPr>
              <w:t xml:space="preserve"> 25</w:t>
            </w:r>
            <w:r w:rsidR="00E81F98" w:rsidRPr="00E81F98">
              <w:rPr>
                <w:rFonts w:ascii="Arial" w:hAnsi="Arial" w:cs="Arial"/>
                <w:b/>
                <w:sz w:val="22"/>
                <w:szCs w:val="22"/>
                <w:u w:val="single"/>
                <w:vertAlign w:val="superscript"/>
              </w:rPr>
              <w:t>th</w:t>
            </w:r>
            <w:r w:rsidR="00E81F98">
              <w:rPr>
                <w:rFonts w:ascii="Arial" w:hAnsi="Arial" w:cs="Arial"/>
                <w:b/>
                <w:sz w:val="22"/>
                <w:szCs w:val="22"/>
                <w:u w:val="single"/>
              </w:rPr>
              <w:t xml:space="preserve"> OCTOBER 2019</w:t>
            </w:r>
          </w:p>
        </w:tc>
      </w:tr>
    </w:tbl>
    <w:p w14:paraId="32EEFEB1" w14:textId="77777777" w:rsidR="00824388" w:rsidRPr="00DD57B0" w:rsidRDefault="00824388" w:rsidP="00824388">
      <w:pPr>
        <w:tabs>
          <w:tab w:val="left" w:pos="851"/>
        </w:tabs>
        <w:spacing w:line="360" w:lineRule="auto"/>
        <w:rPr>
          <w:rFonts w:ascii="Arial" w:hAnsi="Arial" w:cs="Arial"/>
          <w:sz w:val="22"/>
          <w:szCs w:val="22"/>
        </w:rPr>
      </w:pPr>
    </w:p>
    <w:p w14:paraId="3F2E3990" w14:textId="5A80CD21"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6B632758" w14:textId="5CFDF7D7"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 xml:space="preserve">Below you will find a table containing all schedules of the ITT.  Those that you must complete and return are provided in </w:t>
      </w:r>
      <w:r w:rsidR="00B26C26">
        <w:rPr>
          <w:rFonts w:ascii="Arial" w:hAnsi="Arial" w:cs="Arial"/>
          <w:sz w:val="22"/>
          <w:szCs w:val="22"/>
        </w:rPr>
        <w:t xml:space="preserve">part B. </w:t>
      </w:r>
    </w:p>
    <w:p w14:paraId="55E95999"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2103"/>
      </w:tblGrid>
      <w:tr w:rsidR="000A0F32" w:rsidRPr="00DD57B0" w14:paraId="61380E2A" w14:textId="77777777" w:rsidTr="00A326A6">
        <w:tc>
          <w:tcPr>
            <w:tcW w:w="6607" w:type="dxa"/>
            <w:gridSpan w:val="3"/>
            <w:shd w:val="clear" w:color="auto" w:fill="auto"/>
          </w:tcPr>
          <w:p w14:paraId="26929A59" w14:textId="42396D51"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Part A – Information that you will need to prepare your Tender Response.</w:t>
            </w:r>
          </w:p>
        </w:tc>
      </w:tr>
      <w:tr w:rsidR="000A0F32" w:rsidRPr="00DD57B0" w14:paraId="62ACB239" w14:textId="77777777" w:rsidTr="001F6C16">
        <w:tc>
          <w:tcPr>
            <w:tcW w:w="1242" w:type="dxa"/>
            <w:shd w:val="clear" w:color="auto" w:fill="auto"/>
          </w:tcPr>
          <w:p w14:paraId="741F1B85" w14:textId="02F54335"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3385" w:type="dxa"/>
            <w:shd w:val="clear" w:color="auto" w:fill="auto"/>
          </w:tcPr>
          <w:p w14:paraId="686FAE75"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980" w:type="dxa"/>
            <w:shd w:val="clear" w:color="auto" w:fill="auto"/>
          </w:tcPr>
          <w:p w14:paraId="1F84A323"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57A5198D" w14:textId="77777777" w:rsidTr="001F6C16">
        <w:tc>
          <w:tcPr>
            <w:tcW w:w="1242" w:type="dxa"/>
            <w:shd w:val="clear" w:color="auto" w:fill="auto"/>
          </w:tcPr>
          <w:p w14:paraId="163E1285" w14:textId="184427CB"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3385" w:type="dxa"/>
            <w:shd w:val="clear" w:color="auto" w:fill="auto"/>
          </w:tcPr>
          <w:p w14:paraId="0BACCCA6" w14:textId="10FEDC06" w:rsidR="000A0F32" w:rsidRDefault="00FB1784" w:rsidP="00387F42">
            <w:pPr>
              <w:tabs>
                <w:tab w:val="left" w:pos="851"/>
              </w:tabs>
              <w:spacing w:line="360" w:lineRule="auto"/>
              <w:rPr>
                <w:rFonts w:ascii="Arial" w:hAnsi="Arial" w:cs="Arial"/>
                <w:sz w:val="22"/>
                <w:szCs w:val="22"/>
              </w:rPr>
            </w:pPr>
            <w:r>
              <w:rPr>
                <w:rFonts w:ascii="Arial" w:hAnsi="Arial" w:cs="Arial"/>
                <w:sz w:val="22"/>
                <w:szCs w:val="22"/>
              </w:rPr>
              <w:t>Suitability Questionnaire</w:t>
            </w:r>
          </w:p>
          <w:p w14:paraId="66593BAD" w14:textId="06FEA031" w:rsidR="00FB1784" w:rsidRPr="00FB1784" w:rsidRDefault="00FB1784" w:rsidP="00FB1784">
            <w:pPr>
              <w:tabs>
                <w:tab w:val="left" w:pos="851"/>
              </w:tabs>
              <w:spacing w:line="360" w:lineRule="auto"/>
              <w:rPr>
                <w:rFonts w:ascii="Arial" w:hAnsi="Arial" w:cs="Arial"/>
                <w:sz w:val="20"/>
                <w:szCs w:val="20"/>
              </w:rPr>
            </w:pPr>
            <w:r w:rsidRPr="00FB1784">
              <w:rPr>
                <w:rFonts w:ascii="Arial" w:hAnsi="Arial" w:cs="Arial"/>
                <w:sz w:val="20"/>
                <w:szCs w:val="20"/>
              </w:rPr>
              <w:t xml:space="preserve">(The successful tenderer will be required to </w:t>
            </w:r>
            <w:r w:rsidRPr="005B5B7D">
              <w:rPr>
                <w:rFonts w:ascii="Arial" w:hAnsi="Arial" w:cs="Arial"/>
                <w:sz w:val="20"/>
                <w:szCs w:val="20"/>
                <w:u w:val="single"/>
              </w:rPr>
              <w:t>complete this at the time of award</w:t>
            </w:r>
            <w:r w:rsidRPr="00FB1784">
              <w:rPr>
                <w:rFonts w:ascii="Arial" w:hAnsi="Arial" w:cs="Arial"/>
                <w:sz w:val="20"/>
                <w:szCs w:val="20"/>
              </w:rPr>
              <w:t>)</w:t>
            </w:r>
          </w:p>
        </w:tc>
        <w:bookmarkStart w:id="0" w:name="_MON_1629881979"/>
        <w:bookmarkEnd w:id="0"/>
        <w:tc>
          <w:tcPr>
            <w:tcW w:w="1980" w:type="dxa"/>
            <w:shd w:val="clear" w:color="auto" w:fill="auto"/>
          </w:tcPr>
          <w:p w14:paraId="08534101" w14:textId="044DDADB" w:rsidR="000A0F32" w:rsidRPr="00DD57B0" w:rsidRDefault="00F104C6" w:rsidP="00387F42">
            <w:pPr>
              <w:tabs>
                <w:tab w:val="left" w:pos="851"/>
              </w:tabs>
              <w:spacing w:line="360" w:lineRule="auto"/>
              <w:rPr>
                <w:rFonts w:ascii="Arial" w:hAnsi="Arial" w:cs="Arial"/>
                <w:sz w:val="22"/>
                <w:szCs w:val="22"/>
              </w:rPr>
            </w:pPr>
            <w:r>
              <w:rPr>
                <w:rFonts w:ascii="Arial" w:hAnsi="Arial" w:cs="Arial"/>
                <w:sz w:val="22"/>
                <w:szCs w:val="22"/>
              </w:rPr>
              <w:object w:dxaOrig="1883" w:dyaOrig="1188" w14:anchorId="245D2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2pt;height:59.4pt" o:ole="">
                  <v:imagedata r:id="rId11" o:title=""/>
                </v:shape>
                <o:OLEObject Type="Embed" ProgID="Word.Document.12" ShapeID="_x0000_i1025" DrawAspect="Icon" ObjectID="_1632728465" r:id="rId12">
                  <o:FieldCodes>\s</o:FieldCodes>
                </o:OLEObject>
              </w:object>
            </w:r>
          </w:p>
        </w:tc>
      </w:tr>
      <w:tr w:rsidR="00FB1784" w:rsidRPr="00DD57B0" w14:paraId="0CF338CA" w14:textId="77777777" w:rsidTr="001F6C16">
        <w:tc>
          <w:tcPr>
            <w:tcW w:w="1242" w:type="dxa"/>
            <w:shd w:val="clear" w:color="auto" w:fill="auto"/>
          </w:tcPr>
          <w:p w14:paraId="5F667390" w14:textId="09B74AE6" w:rsidR="00FB1784" w:rsidRPr="00DD57B0" w:rsidRDefault="00BA436A" w:rsidP="00FB1784">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2</w:t>
            </w:r>
            <w:r w:rsidR="00A90252">
              <w:rPr>
                <w:rFonts w:ascii="Arial" w:hAnsi="Arial" w:cs="Arial"/>
                <w:sz w:val="22"/>
                <w:szCs w:val="22"/>
              </w:rPr>
              <w:t>.</w:t>
            </w:r>
          </w:p>
        </w:tc>
        <w:tc>
          <w:tcPr>
            <w:tcW w:w="3385" w:type="dxa"/>
            <w:shd w:val="clear" w:color="auto" w:fill="auto"/>
          </w:tcPr>
          <w:p w14:paraId="3CB5ADED" w14:textId="59E88EE2" w:rsidR="008E527F" w:rsidRDefault="006F0A32" w:rsidP="008E527F">
            <w:pPr>
              <w:tabs>
                <w:tab w:val="left" w:pos="851"/>
              </w:tabs>
              <w:spacing w:line="360" w:lineRule="auto"/>
              <w:rPr>
                <w:rFonts w:ascii="Arial" w:hAnsi="Arial" w:cs="Arial"/>
                <w:sz w:val="20"/>
                <w:szCs w:val="20"/>
              </w:rPr>
            </w:pPr>
            <w:r>
              <w:rPr>
                <w:rFonts w:ascii="Arial" w:hAnsi="Arial" w:cs="Arial"/>
                <w:sz w:val="22"/>
                <w:szCs w:val="22"/>
              </w:rPr>
              <w:t>Drawing:</w:t>
            </w:r>
          </w:p>
          <w:p w14:paraId="786C5285" w14:textId="37328582" w:rsidR="008E527F" w:rsidRPr="00DD57B0" w:rsidRDefault="006F0A32" w:rsidP="00E81F98">
            <w:pPr>
              <w:tabs>
                <w:tab w:val="left" w:pos="851"/>
              </w:tabs>
              <w:spacing w:line="360" w:lineRule="auto"/>
              <w:rPr>
                <w:rFonts w:ascii="Arial" w:hAnsi="Arial" w:cs="Arial"/>
                <w:sz w:val="22"/>
                <w:szCs w:val="22"/>
              </w:rPr>
            </w:pPr>
            <w:r>
              <w:rPr>
                <w:rFonts w:ascii="Arial" w:hAnsi="Arial" w:cs="Arial"/>
                <w:sz w:val="20"/>
                <w:szCs w:val="20"/>
              </w:rPr>
              <w:t>2.1</w:t>
            </w:r>
            <w:r w:rsidR="00E81F98">
              <w:rPr>
                <w:rFonts w:ascii="Arial" w:hAnsi="Arial" w:cs="Arial"/>
                <w:sz w:val="20"/>
                <w:szCs w:val="20"/>
              </w:rPr>
              <w:t xml:space="preserve"> Temporary Haul Road Drawing</w:t>
            </w:r>
          </w:p>
        </w:tc>
        <w:tc>
          <w:tcPr>
            <w:tcW w:w="1980" w:type="dxa"/>
            <w:shd w:val="clear" w:color="auto" w:fill="auto"/>
          </w:tcPr>
          <w:p w14:paraId="721F924A" w14:textId="06014C06" w:rsidR="006F0A32" w:rsidRPr="006F0A32" w:rsidRDefault="006F0A32" w:rsidP="006F0A32">
            <w:pPr>
              <w:rPr>
                <w:rFonts w:ascii="Arial" w:hAnsi="Arial" w:cs="Arial"/>
                <w:sz w:val="22"/>
                <w:szCs w:val="22"/>
              </w:rPr>
            </w:pPr>
            <w:r>
              <w:rPr>
                <w:rFonts w:ascii="Arial" w:hAnsi="Arial" w:cs="Arial"/>
                <w:sz w:val="22"/>
                <w:szCs w:val="22"/>
              </w:rPr>
              <w:object w:dxaOrig="1520" w:dyaOrig="987" w14:anchorId="0BEB5E56">
                <v:shape id="_x0000_i1026" type="#_x0000_t75" style="width:76.2pt;height:48.6pt" o:ole="">
                  <v:imagedata r:id="rId13" o:title=""/>
                </v:shape>
                <o:OLEObject Type="Embed" ProgID="AcroExch.Document.DC" ShapeID="_x0000_i1026" DrawAspect="Icon" ObjectID="_1632728466" r:id="rId14"/>
              </w:object>
            </w:r>
          </w:p>
        </w:tc>
      </w:tr>
      <w:tr w:rsidR="00FB1784" w:rsidRPr="00EF448C" w14:paraId="14AE1851" w14:textId="77777777" w:rsidTr="001F6C16">
        <w:tc>
          <w:tcPr>
            <w:tcW w:w="1242" w:type="dxa"/>
            <w:shd w:val="clear" w:color="auto" w:fill="auto"/>
          </w:tcPr>
          <w:p w14:paraId="66EB7588" w14:textId="57C11D3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3</w:t>
            </w:r>
            <w:r w:rsidR="00A90252">
              <w:rPr>
                <w:rFonts w:ascii="Arial" w:hAnsi="Arial" w:cs="Arial"/>
                <w:sz w:val="22"/>
                <w:szCs w:val="22"/>
              </w:rPr>
              <w:t>.</w:t>
            </w:r>
          </w:p>
        </w:tc>
        <w:tc>
          <w:tcPr>
            <w:tcW w:w="3385" w:type="dxa"/>
            <w:shd w:val="clear" w:color="auto" w:fill="auto"/>
          </w:tcPr>
          <w:p w14:paraId="7208E288" w14:textId="77777777" w:rsidR="00FB1784" w:rsidRPr="00DD57B0"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Evaluation criteria</w:t>
            </w:r>
          </w:p>
        </w:tc>
        <w:bookmarkStart w:id="1" w:name="_MON_1632640231"/>
        <w:bookmarkEnd w:id="1"/>
        <w:tc>
          <w:tcPr>
            <w:tcW w:w="1980" w:type="dxa"/>
            <w:shd w:val="clear" w:color="auto" w:fill="auto"/>
          </w:tcPr>
          <w:p w14:paraId="59E76C79" w14:textId="1DF4A756" w:rsidR="00FB1784" w:rsidRPr="00EF448C" w:rsidRDefault="00F104C6"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2A16568A">
                <v:shape id="_x0000_i1027" type="#_x0000_t75" style="width:76.2pt;height:49.8pt" o:ole="">
                  <v:imagedata r:id="rId15" o:title=""/>
                </v:shape>
                <o:OLEObject Type="Embed" ProgID="Word.Document.12" ShapeID="_x0000_i1027" DrawAspect="Icon" ObjectID="_1632728467" r:id="rId16">
                  <o:FieldCodes>\s</o:FieldCodes>
                </o:OLEObject>
              </w:object>
            </w:r>
          </w:p>
        </w:tc>
      </w:tr>
      <w:tr w:rsidR="00FB1784" w:rsidRPr="00EF448C" w14:paraId="040F503F" w14:textId="77777777" w:rsidTr="001F6C16">
        <w:tc>
          <w:tcPr>
            <w:tcW w:w="1242" w:type="dxa"/>
            <w:shd w:val="clear" w:color="auto" w:fill="auto"/>
          </w:tcPr>
          <w:p w14:paraId="5353A2E8" w14:textId="2BB20B84"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4A9D73B3" w14:textId="04C1BDE8" w:rsidR="00FB1784"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Sub-Contract Particulars</w:t>
            </w:r>
          </w:p>
        </w:tc>
        <w:bookmarkStart w:id="2" w:name="_MON_1632640451"/>
        <w:bookmarkEnd w:id="2"/>
        <w:tc>
          <w:tcPr>
            <w:tcW w:w="1980" w:type="dxa"/>
            <w:shd w:val="clear" w:color="auto" w:fill="auto"/>
          </w:tcPr>
          <w:p w14:paraId="156C7691" w14:textId="37B06770" w:rsidR="00FB1784" w:rsidRPr="00EF448C" w:rsidRDefault="008D2EB5"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3A99938F">
                <v:shape id="_x0000_i1034" type="#_x0000_t75" style="width:76.2pt;height:49.2pt" o:ole="">
                  <v:imagedata r:id="rId17" o:title=""/>
                </v:shape>
                <o:OLEObject Type="Embed" ProgID="Word.Document.12" ShapeID="_x0000_i1034" DrawAspect="Icon" ObjectID="_1632728468" r:id="rId18">
                  <o:FieldCodes>\s</o:FieldCodes>
                </o:OLEObject>
              </w:object>
            </w:r>
          </w:p>
        </w:tc>
      </w:tr>
      <w:tr w:rsidR="00FB1784" w:rsidRPr="00EF448C" w14:paraId="256C5938" w14:textId="77777777" w:rsidTr="001F6C16">
        <w:tc>
          <w:tcPr>
            <w:tcW w:w="1242" w:type="dxa"/>
            <w:shd w:val="clear" w:color="auto" w:fill="auto"/>
          </w:tcPr>
          <w:p w14:paraId="5A86364F" w14:textId="5E940079" w:rsidR="00FB1784" w:rsidRPr="00DD57B0" w:rsidRDefault="00FB1784" w:rsidP="00D52A57">
            <w:pPr>
              <w:tabs>
                <w:tab w:val="left" w:pos="851"/>
              </w:tabs>
              <w:spacing w:line="360" w:lineRule="auto"/>
              <w:rPr>
                <w:rFonts w:ascii="Arial" w:hAnsi="Arial" w:cs="Arial"/>
                <w:sz w:val="22"/>
                <w:szCs w:val="22"/>
              </w:rPr>
            </w:pPr>
            <w:r w:rsidRPr="00DD57B0">
              <w:rPr>
                <w:rFonts w:ascii="Arial" w:hAnsi="Arial" w:cs="Arial"/>
                <w:sz w:val="22"/>
                <w:szCs w:val="22"/>
              </w:rPr>
              <w:t>A</w:t>
            </w:r>
            <w:r w:rsidR="00D52A57">
              <w:rPr>
                <w:rFonts w:ascii="Arial" w:hAnsi="Arial" w:cs="Arial"/>
                <w:sz w:val="22"/>
                <w:szCs w:val="22"/>
              </w:rPr>
              <w:t>5</w:t>
            </w:r>
            <w:r w:rsidRPr="00DD57B0">
              <w:rPr>
                <w:rFonts w:ascii="Arial" w:hAnsi="Arial" w:cs="Arial"/>
                <w:sz w:val="22"/>
                <w:szCs w:val="22"/>
              </w:rPr>
              <w:t>.</w:t>
            </w:r>
          </w:p>
        </w:tc>
        <w:tc>
          <w:tcPr>
            <w:tcW w:w="3385" w:type="dxa"/>
            <w:shd w:val="clear" w:color="auto" w:fill="auto"/>
          </w:tcPr>
          <w:p w14:paraId="47E9E0E4" w14:textId="77777777" w:rsidR="00FB1784"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Contract</w:t>
            </w:r>
          </w:p>
          <w:p w14:paraId="69DE6218" w14:textId="3F895B40" w:rsidR="005B5B7D" w:rsidRPr="00DD57B0" w:rsidRDefault="005B5B7D" w:rsidP="005B5B7D">
            <w:pPr>
              <w:tabs>
                <w:tab w:val="left" w:pos="851"/>
              </w:tabs>
              <w:spacing w:line="360" w:lineRule="auto"/>
              <w:rPr>
                <w:rFonts w:ascii="Arial" w:hAnsi="Arial" w:cs="Arial"/>
                <w:sz w:val="22"/>
                <w:szCs w:val="22"/>
              </w:rPr>
            </w:pPr>
            <w:r w:rsidRPr="00FB1784">
              <w:rPr>
                <w:rFonts w:ascii="Arial" w:hAnsi="Arial" w:cs="Arial"/>
                <w:sz w:val="20"/>
                <w:szCs w:val="20"/>
              </w:rPr>
              <w:t>(T</w:t>
            </w:r>
            <w:r>
              <w:rPr>
                <w:rFonts w:ascii="Arial" w:hAnsi="Arial" w:cs="Arial"/>
                <w:sz w:val="20"/>
                <w:szCs w:val="20"/>
              </w:rPr>
              <w:t>o</w:t>
            </w:r>
            <w:r w:rsidRPr="00FB1784">
              <w:rPr>
                <w:rFonts w:ascii="Arial" w:hAnsi="Arial" w:cs="Arial"/>
                <w:sz w:val="20"/>
                <w:szCs w:val="20"/>
              </w:rPr>
              <w:t xml:space="preserve"> </w:t>
            </w:r>
            <w:r>
              <w:rPr>
                <w:rFonts w:ascii="Arial" w:hAnsi="Arial" w:cs="Arial"/>
                <w:sz w:val="20"/>
                <w:szCs w:val="20"/>
              </w:rPr>
              <w:t xml:space="preserve">be issued to the </w:t>
            </w:r>
            <w:r w:rsidRPr="00FB1784">
              <w:rPr>
                <w:rFonts w:ascii="Arial" w:hAnsi="Arial" w:cs="Arial"/>
                <w:sz w:val="20"/>
                <w:szCs w:val="20"/>
              </w:rPr>
              <w:t xml:space="preserve">successful tenderer </w:t>
            </w:r>
            <w:r w:rsidRPr="005B5B7D">
              <w:rPr>
                <w:rFonts w:ascii="Arial" w:hAnsi="Arial" w:cs="Arial"/>
                <w:sz w:val="20"/>
                <w:szCs w:val="20"/>
                <w:u w:val="single"/>
              </w:rPr>
              <w:t>at the time of award</w:t>
            </w:r>
            <w:r w:rsidRPr="00FB1784">
              <w:rPr>
                <w:rFonts w:ascii="Arial" w:hAnsi="Arial" w:cs="Arial"/>
                <w:sz w:val="20"/>
                <w:szCs w:val="20"/>
              </w:rPr>
              <w:t>)</w:t>
            </w:r>
          </w:p>
        </w:tc>
        <w:bookmarkStart w:id="3" w:name="_MON_1630471916"/>
        <w:bookmarkEnd w:id="3"/>
        <w:tc>
          <w:tcPr>
            <w:tcW w:w="1980" w:type="dxa"/>
            <w:shd w:val="clear" w:color="auto" w:fill="auto"/>
          </w:tcPr>
          <w:p w14:paraId="1366140E" w14:textId="259CA8CB" w:rsidR="00C53A47" w:rsidRPr="00EF448C" w:rsidRDefault="00E81F98" w:rsidP="00E81F98">
            <w:pPr>
              <w:tabs>
                <w:tab w:val="left" w:pos="851"/>
              </w:tabs>
              <w:spacing w:line="360" w:lineRule="auto"/>
              <w:rPr>
                <w:rFonts w:ascii="Trueno" w:hAnsi="Trueno" w:cs="Arial"/>
                <w:sz w:val="22"/>
                <w:szCs w:val="22"/>
              </w:rPr>
            </w:pPr>
            <w:r>
              <w:rPr>
                <w:rFonts w:ascii="Trueno" w:hAnsi="Trueno" w:cs="Arial"/>
                <w:sz w:val="22"/>
                <w:szCs w:val="22"/>
              </w:rPr>
              <w:object w:dxaOrig="1520" w:dyaOrig="987" w14:anchorId="65EE7A13">
                <v:shape id="_x0000_i1029" type="#_x0000_t75" style="width:76.2pt;height:48.6pt" o:ole="">
                  <v:imagedata r:id="rId19" o:title=""/>
                </v:shape>
                <o:OLEObject Type="Embed" ProgID="Word.Document.12" ShapeID="_x0000_i1029" DrawAspect="Icon" ObjectID="_1632728469" r:id="rId20">
                  <o:FieldCodes>\s</o:FieldCodes>
                </o:OLEObject>
              </w:object>
            </w:r>
          </w:p>
        </w:tc>
      </w:tr>
      <w:tr w:rsidR="00984EC8" w:rsidRPr="00EF448C" w14:paraId="4FBA8A37" w14:textId="77777777" w:rsidTr="001F6C16">
        <w:tc>
          <w:tcPr>
            <w:tcW w:w="1242" w:type="dxa"/>
            <w:shd w:val="clear" w:color="auto" w:fill="auto"/>
          </w:tcPr>
          <w:p w14:paraId="560200F4" w14:textId="4255438F" w:rsidR="00984EC8" w:rsidRPr="00DD57B0" w:rsidRDefault="00984EC8" w:rsidP="00D52A57">
            <w:pPr>
              <w:tabs>
                <w:tab w:val="left" w:pos="851"/>
              </w:tabs>
              <w:spacing w:line="360" w:lineRule="auto"/>
              <w:rPr>
                <w:rFonts w:ascii="Arial" w:hAnsi="Arial" w:cs="Arial"/>
                <w:sz w:val="22"/>
                <w:szCs w:val="22"/>
              </w:rPr>
            </w:pPr>
            <w:r>
              <w:rPr>
                <w:rFonts w:ascii="Arial" w:hAnsi="Arial" w:cs="Arial"/>
                <w:sz w:val="22"/>
                <w:szCs w:val="22"/>
              </w:rPr>
              <w:t>A6.</w:t>
            </w:r>
          </w:p>
        </w:tc>
        <w:tc>
          <w:tcPr>
            <w:tcW w:w="3385" w:type="dxa"/>
            <w:shd w:val="clear" w:color="auto" w:fill="auto"/>
          </w:tcPr>
          <w:p w14:paraId="25EB6EC1" w14:textId="13DEC28C" w:rsidR="00984EC8" w:rsidRPr="00DD57B0" w:rsidRDefault="00984EC8" w:rsidP="00387F42">
            <w:pPr>
              <w:tabs>
                <w:tab w:val="left" w:pos="851"/>
              </w:tabs>
              <w:spacing w:line="360" w:lineRule="auto"/>
              <w:rPr>
                <w:rFonts w:ascii="Arial" w:hAnsi="Arial" w:cs="Arial"/>
                <w:sz w:val="22"/>
                <w:szCs w:val="22"/>
              </w:rPr>
            </w:pPr>
            <w:r>
              <w:rPr>
                <w:rFonts w:ascii="Arial" w:hAnsi="Arial" w:cs="Arial"/>
                <w:sz w:val="22"/>
                <w:szCs w:val="22"/>
              </w:rPr>
              <w:t>ITT Information and Guidance</w:t>
            </w:r>
          </w:p>
        </w:tc>
        <w:bookmarkStart w:id="4" w:name="_MON_1629882256"/>
        <w:bookmarkEnd w:id="4"/>
        <w:tc>
          <w:tcPr>
            <w:tcW w:w="1980" w:type="dxa"/>
            <w:shd w:val="clear" w:color="auto" w:fill="auto"/>
          </w:tcPr>
          <w:p w14:paraId="1467DB81" w14:textId="6089F47D" w:rsidR="00C53A47" w:rsidRDefault="008D2EB5" w:rsidP="00387F42">
            <w:pPr>
              <w:tabs>
                <w:tab w:val="left" w:pos="851"/>
              </w:tabs>
              <w:spacing w:line="360" w:lineRule="auto"/>
              <w:rPr>
                <w:rFonts w:ascii="Trueno" w:hAnsi="Trueno" w:cs="Arial"/>
                <w:sz w:val="22"/>
                <w:szCs w:val="22"/>
              </w:rPr>
            </w:pPr>
            <w:r>
              <w:rPr>
                <w:rFonts w:ascii="Trueno" w:hAnsi="Trueno" w:cs="Arial"/>
                <w:sz w:val="22"/>
                <w:szCs w:val="22"/>
              </w:rPr>
              <w:object w:dxaOrig="1883" w:dyaOrig="1188" w14:anchorId="5A46B52B">
                <v:shape id="_x0000_i1037" type="#_x0000_t75" style="width:94.2pt;height:59.4pt" o:ole="">
                  <v:imagedata r:id="rId21" o:title=""/>
                </v:shape>
                <o:OLEObject Type="Embed" ProgID="Word.Document.12" ShapeID="_x0000_i1037" DrawAspect="Icon" ObjectID="_1632728470" r:id="rId22">
                  <o:FieldCodes>\s</o:FieldCodes>
                </o:OLEObject>
              </w:object>
            </w:r>
          </w:p>
          <w:p w14:paraId="54049AFC" w14:textId="4F9D8D39" w:rsidR="00024B03" w:rsidRPr="00EF448C" w:rsidRDefault="00F91825" w:rsidP="00387F42">
            <w:pPr>
              <w:tabs>
                <w:tab w:val="left" w:pos="851"/>
              </w:tabs>
              <w:spacing w:line="360" w:lineRule="auto"/>
              <w:rPr>
                <w:rFonts w:ascii="Trueno" w:hAnsi="Trueno" w:cs="Arial"/>
                <w:sz w:val="22"/>
                <w:szCs w:val="22"/>
              </w:rPr>
            </w:pPr>
            <w:r>
              <w:rPr>
                <w:rFonts w:ascii="Trueno" w:hAnsi="Trueno" w:cs="Arial"/>
                <w:sz w:val="22"/>
                <w:szCs w:val="22"/>
              </w:rPr>
              <w:object w:dxaOrig="1541" w:dyaOrig="996" w14:anchorId="6A3F996C">
                <v:shape id="_x0000_i1031" type="#_x0000_t75" style="width:77.4pt;height:49.8pt" o:ole="">
                  <v:imagedata r:id="rId23" o:title=""/>
                </v:shape>
                <o:OLEObject Type="Embed" ProgID="AcroExch.Document.DC" ShapeID="_x0000_i1031" DrawAspect="Icon" ObjectID="_1632728471" r:id="rId24"/>
              </w:object>
            </w:r>
          </w:p>
        </w:tc>
      </w:tr>
    </w:tbl>
    <w:p w14:paraId="6612EED0" w14:textId="77777777" w:rsidR="000A0F32" w:rsidRPr="00DD57B0" w:rsidRDefault="000A0F32"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EF448C" w14:paraId="233F7311" w14:textId="77777777" w:rsidTr="00607DE2">
        <w:tc>
          <w:tcPr>
            <w:tcW w:w="6607" w:type="dxa"/>
            <w:gridSpan w:val="3"/>
            <w:shd w:val="clear" w:color="auto" w:fill="auto"/>
          </w:tcPr>
          <w:p w14:paraId="3A9FE5CB" w14:textId="4810B1DD"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Part B Documents that you will need to complete and return as part of your tender response.</w:t>
            </w:r>
          </w:p>
        </w:tc>
      </w:tr>
      <w:tr w:rsidR="00E62627" w:rsidRPr="00EF448C" w14:paraId="336BBD46" w14:textId="77777777" w:rsidTr="00475B92">
        <w:tc>
          <w:tcPr>
            <w:tcW w:w="1242" w:type="dxa"/>
            <w:shd w:val="clear" w:color="auto" w:fill="auto"/>
          </w:tcPr>
          <w:p w14:paraId="6AC2C733" w14:textId="6727690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B</w:t>
            </w:r>
            <w:r w:rsidR="00295D82">
              <w:rPr>
                <w:rFonts w:ascii="Arial" w:hAnsi="Arial" w:cs="Arial"/>
                <w:sz w:val="22"/>
                <w:szCs w:val="22"/>
              </w:rPr>
              <w:t>1</w:t>
            </w:r>
            <w:r w:rsidRPr="00DD57B0">
              <w:rPr>
                <w:rFonts w:ascii="Arial" w:hAnsi="Arial" w:cs="Arial"/>
                <w:sz w:val="22"/>
                <w:szCs w:val="22"/>
              </w:rPr>
              <w:t>.</w:t>
            </w:r>
          </w:p>
        </w:tc>
        <w:tc>
          <w:tcPr>
            <w:tcW w:w="3385" w:type="dxa"/>
            <w:shd w:val="clear" w:color="auto" w:fill="auto"/>
          </w:tcPr>
          <w:p w14:paraId="22522292"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Pric</w:t>
            </w:r>
            <w:r>
              <w:rPr>
                <w:rFonts w:ascii="Arial" w:hAnsi="Arial" w:cs="Arial"/>
                <w:sz w:val="22"/>
                <w:szCs w:val="22"/>
              </w:rPr>
              <w:t>e Schedule (Bill of Quantities)</w:t>
            </w:r>
          </w:p>
          <w:p w14:paraId="4D60EBE8" w14:textId="34E3CD92" w:rsidR="00E62627" w:rsidRPr="00DD57B0" w:rsidRDefault="00E62627" w:rsidP="000A0F32">
            <w:pPr>
              <w:tabs>
                <w:tab w:val="left" w:pos="851"/>
              </w:tabs>
              <w:spacing w:line="360" w:lineRule="auto"/>
              <w:rPr>
                <w:rFonts w:ascii="Arial" w:hAnsi="Arial" w:cs="Arial"/>
                <w:sz w:val="22"/>
                <w:szCs w:val="22"/>
              </w:rPr>
            </w:pPr>
          </w:p>
        </w:tc>
        <w:bookmarkStart w:id="5" w:name="_MON_1632726843"/>
        <w:bookmarkEnd w:id="5"/>
        <w:tc>
          <w:tcPr>
            <w:tcW w:w="1980" w:type="dxa"/>
            <w:shd w:val="clear" w:color="auto" w:fill="auto"/>
          </w:tcPr>
          <w:p w14:paraId="1A471134" w14:textId="4954C539" w:rsidR="00E62627" w:rsidRDefault="00FF319D"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0CC520FB">
                <v:shape id="_x0000_i1032" type="#_x0000_t75" style="width:76.2pt;height:48.6pt" o:ole="">
                  <v:imagedata r:id="rId25" o:title=""/>
                </v:shape>
                <o:OLEObject Type="Embed" ProgID="Excel.Sheet.12" ShapeID="_x0000_i1032" DrawAspect="Icon" ObjectID="_1632728472" r:id="rId26"/>
              </w:object>
            </w:r>
          </w:p>
        </w:tc>
      </w:tr>
    </w:tbl>
    <w:p w14:paraId="7D893092" w14:textId="77777777" w:rsidR="00FD4248" w:rsidRPr="00DD57B0" w:rsidRDefault="00FD4248" w:rsidP="00FD4248">
      <w:pPr>
        <w:tabs>
          <w:tab w:val="left" w:pos="851"/>
        </w:tabs>
        <w:spacing w:line="360" w:lineRule="auto"/>
        <w:ind w:left="851"/>
        <w:rPr>
          <w:rFonts w:ascii="Arial" w:hAnsi="Arial" w:cs="Arial"/>
          <w:sz w:val="22"/>
          <w:szCs w:val="22"/>
        </w:rPr>
      </w:pPr>
    </w:p>
    <w:p w14:paraId="1319409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232C4346" w14:textId="77777777" w:rsidR="00E858A8" w:rsidRPr="00DD57B0" w:rsidRDefault="00E858A8" w:rsidP="00E858A8">
      <w:pPr>
        <w:rPr>
          <w:rFonts w:ascii="Arial" w:hAnsi="Arial" w:cs="Arial"/>
          <w:sz w:val="20"/>
          <w:szCs w:val="20"/>
        </w:rPr>
      </w:pPr>
    </w:p>
    <w:p w14:paraId="3C0B35BD" w14:textId="77777777" w:rsidR="00DD57B0" w:rsidRPr="00DD57B0" w:rsidRDefault="00DD57B0" w:rsidP="00E858A8">
      <w:pPr>
        <w:rPr>
          <w:rFonts w:ascii="Arial" w:hAnsi="Arial" w:cs="Arial"/>
          <w:sz w:val="20"/>
          <w:szCs w:val="20"/>
        </w:rPr>
      </w:pPr>
    </w:p>
    <w:p w14:paraId="15196E8D" w14:textId="66FCD0D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BB2D75D" w14:textId="77777777" w:rsidR="00DD57B0" w:rsidRPr="00DD57B0" w:rsidRDefault="00DD57B0" w:rsidP="00E858A8">
      <w:pPr>
        <w:rPr>
          <w:rFonts w:ascii="Arial" w:hAnsi="Arial" w:cs="Arial"/>
          <w:sz w:val="22"/>
          <w:szCs w:val="22"/>
        </w:rPr>
      </w:pPr>
    </w:p>
    <w:p w14:paraId="458643C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147BF96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3803"/>
        <w:gridCol w:w="4621"/>
      </w:tblGrid>
      <w:tr w:rsidR="00DD57B0" w:rsidRPr="00DD57B0" w14:paraId="1C55F56E" w14:textId="77777777" w:rsidTr="00DD57B0">
        <w:tc>
          <w:tcPr>
            <w:tcW w:w="3803" w:type="dxa"/>
          </w:tcPr>
          <w:p w14:paraId="07DEACC6" w14:textId="5037DAA1"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4621" w:type="dxa"/>
          </w:tcPr>
          <w:p w14:paraId="2BDEC5C6" w14:textId="77777777" w:rsidR="00DD57B0" w:rsidRPr="00DD57B0" w:rsidRDefault="00DD57B0" w:rsidP="00FB1784">
            <w:pPr>
              <w:spacing w:before="120"/>
              <w:rPr>
                <w:rFonts w:ascii="Arial" w:hAnsi="Arial" w:cs="Arial"/>
                <w:b/>
                <w:sz w:val="22"/>
                <w:szCs w:val="22"/>
              </w:rPr>
            </w:pPr>
            <w:r w:rsidRPr="00DD57B0">
              <w:rPr>
                <w:rFonts w:ascii="Arial" w:hAnsi="Arial" w:cs="Arial"/>
                <w:b/>
                <w:sz w:val="22"/>
                <w:szCs w:val="22"/>
              </w:rPr>
              <w:t>Date(s) and Time(s)</w:t>
            </w:r>
          </w:p>
        </w:tc>
      </w:tr>
      <w:tr w:rsidR="00DD57B0" w:rsidRPr="00DD57B0" w14:paraId="134FC954" w14:textId="77777777" w:rsidTr="00DD57B0">
        <w:tc>
          <w:tcPr>
            <w:tcW w:w="3803" w:type="dxa"/>
          </w:tcPr>
          <w:p w14:paraId="49D0CD34"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Issue of Invitation to Tender</w:t>
            </w:r>
          </w:p>
        </w:tc>
        <w:tc>
          <w:tcPr>
            <w:tcW w:w="4621" w:type="dxa"/>
          </w:tcPr>
          <w:p w14:paraId="6A5D2B37" w14:textId="2CD96B5E" w:rsidR="00DD57B0" w:rsidRPr="00357999" w:rsidRDefault="00F06BC2" w:rsidP="00FB1784">
            <w:pPr>
              <w:spacing w:before="120"/>
              <w:jc w:val="both"/>
              <w:rPr>
                <w:rFonts w:ascii="Arial" w:hAnsi="Arial" w:cs="Arial"/>
                <w:sz w:val="22"/>
                <w:szCs w:val="22"/>
                <w:highlight w:val="yellow"/>
              </w:rPr>
            </w:pPr>
            <w:r w:rsidRPr="00F06BC2">
              <w:rPr>
                <w:rFonts w:ascii="Arial" w:hAnsi="Arial" w:cs="Arial"/>
                <w:sz w:val="22"/>
                <w:szCs w:val="22"/>
              </w:rPr>
              <w:t>Tuesday 15</w:t>
            </w:r>
            <w:r w:rsidRPr="00F06BC2">
              <w:rPr>
                <w:rFonts w:ascii="Arial" w:hAnsi="Arial" w:cs="Arial"/>
                <w:sz w:val="22"/>
                <w:szCs w:val="22"/>
                <w:vertAlign w:val="superscript"/>
              </w:rPr>
              <w:t>th</w:t>
            </w:r>
            <w:r w:rsidRPr="00F06BC2">
              <w:rPr>
                <w:rFonts w:ascii="Arial" w:hAnsi="Arial" w:cs="Arial"/>
                <w:sz w:val="22"/>
                <w:szCs w:val="22"/>
              </w:rPr>
              <w:t xml:space="preserve"> October 2019</w:t>
            </w:r>
          </w:p>
        </w:tc>
      </w:tr>
      <w:tr w:rsidR="00DD57B0" w:rsidRPr="00DD57B0" w14:paraId="4F66DA49" w14:textId="77777777" w:rsidTr="00DD57B0">
        <w:tc>
          <w:tcPr>
            <w:tcW w:w="3803" w:type="dxa"/>
          </w:tcPr>
          <w:p w14:paraId="40024CC0"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receipt of clarifications</w:t>
            </w:r>
          </w:p>
        </w:tc>
        <w:tc>
          <w:tcPr>
            <w:tcW w:w="4621" w:type="dxa"/>
          </w:tcPr>
          <w:p w14:paraId="33473FC9" w14:textId="65964A7D" w:rsidR="00DD57B0" w:rsidRPr="00F06BC2" w:rsidRDefault="00F06BC2" w:rsidP="00FB1784">
            <w:pPr>
              <w:spacing w:before="120"/>
              <w:jc w:val="both"/>
              <w:rPr>
                <w:rFonts w:ascii="Arial" w:hAnsi="Arial" w:cs="Arial"/>
                <w:sz w:val="22"/>
                <w:szCs w:val="22"/>
              </w:rPr>
            </w:pPr>
            <w:r w:rsidRPr="00F06BC2">
              <w:rPr>
                <w:rFonts w:ascii="Arial" w:hAnsi="Arial" w:cs="Arial"/>
                <w:sz w:val="22"/>
                <w:szCs w:val="22"/>
              </w:rPr>
              <w:t>Friday 18</w:t>
            </w:r>
            <w:r w:rsidRPr="00F06BC2">
              <w:rPr>
                <w:rFonts w:ascii="Arial" w:hAnsi="Arial" w:cs="Arial"/>
                <w:sz w:val="22"/>
                <w:szCs w:val="22"/>
                <w:vertAlign w:val="superscript"/>
              </w:rPr>
              <w:t>th</w:t>
            </w:r>
            <w:r w:rsidRPr="00F06BC2">
              <w:rPr>
                <w:rFonts w:ascii="Arial" w:hAnsi="Arial" w:cs="Arial"/>
                <w:sz w:val="22"/>
                <w:szCs w:val="22"/>
              </w:rPr>
              <w:t xml:space="preserve"> October 2019</w:t>
            </w:r>
          </w:p>
        </w:tc>
      </w:tr>
      <w:tr w:rsidR="00DD57B0" w:rsidRPr="00DD57B0" w14:paraId="5411A68F" w14:textId="77777777" w:rsidTr="00DD57B0">
        <w:tc>
          <w:tcPr>
            <w:tcW w:w="3803" w:type="dxa"/>
          </w:tcPr>
          <w:p w14:paraId="6745E8E7"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submission of Tenders</w:t>
            </w:r>
          </w:p>
        </w:tc>
        <w:tc>
          <w:tcPr>
            <w:tcW w:w="4621" w:type="dxa"/>
          </w:tcPr>
          <w:p w14:paraId="0004D2A5" w14:textId="37C289A1" w:rsidR="00DD57B0" w:rsidRPr="00F06BC2" w:rsidRDefault="00F06BC2" w:rsidP="00FB1784">
            <w:pPr>
              <w:spacing w:before="120"/>
              <w:jc w:val="both"/>
              <w:rPr>
                <w:rFonts w:ascii="Arial" w:hAnsi="Arial" w:cs="Arial"/>
                <w:sz w:val="22"/>
                <w:szCs w:val="22"/>
              </w:rPr>
            </w:pPr>
            <w:r w:rsidRPr="00F06BC2">
              <w:rPr>
                <w:rFonts w:ascii="Arial" w:hAnsi="Arial" w:cs="Arial"/>
                <w:sz w:val="22"/>
                <w:szCs w:val="22"/>
              </w:rPr>
              <w:t>Friday 25</w:t>
            </w:r>
            <w:r w:rsidRPr="00F06BC2">
              <w:rPr>
                <w:rFonts w:ascii="Arial" w:hAnsi="Arial" w:cs="Arial"/>
                <w:sz w:val="22"/>
                <w:szCs w:val="22"/>
                <w:vertAlign w:val="superscript"/>
              </w:rPr>
              <w:t>th</w:t>
            </w:r>
            <w:r w:rsidRPr="00F06BC2">
              <w:rPr>
                <w:rFonts w:ascii="Arial" w:hAnsi="Arial" w:cs="Arial"/>
                <w:sz w:val="22"/>
                <w:szCs w:val="22"/>
              </w:rPr>
              <w:t xml:space="preserve"> October 2019</w:t>
            </w:r>
          </w:p>
        </w:tc>
      </w:tr>
      <w:tr w:rsidR="00DD57B0" w:rsidRPr="00DD57B0" w14:paraId="6BFC55CD" w14:textId="77777777" w:rsidTr="00DD57B0">
        <w:tc>
          <w:tcPr>
            <w:tcW w:w="3803" w:type="dxa"/>
          </w:tcPr>
          <w:p w14:paraId="70198B58"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Evaluation of Tenders</w:t>
            </w:r>
          </w:p>
        </w:tc>
        <w:tc>
          <w:tcPr>
            <w:tcW w:w="4621" w:type="dxa"/>
          </w:tcPr>
          <w:p w14:paraId="1F03B325" w14:textId="04FAD675" w:rsidR="00DD57B0" w:rsidRPr="00357999" w:rsidRDefault="00DD57B0" w:rsidP="00FB1784">
            <w:pPr>
              <w:spacing w:before="120"/>
              <w:jc w:val="both"/>
              <w:rPr>
                <w:rFonts w:ascii="Arial" w:hAnsi="Arial" w:cs="Arial"/>
                <w:sz w:val="22"/>
                <w:szCs w:val="22"/>
                <w:highlight w:val="yellow"/>
              </w:rPr>
            </w:pPr>
            <w:bookmarkStart w:id="6" w:name="_GoBack"/>
            <w:bookmarkEnd w:id="6"/>
          </w:p>
        </w:tc>
      </w:tr>
      <w:tr w:rsidR="00DD57B0" w:rsidRPr="00DD57B0" w14:paraId="5E0A1EB6" w14:textId="77777777" w:rsidTr="00DD57B0">
        <w:tc>
          <w:tcPr>
            <w:tcW w:w="3803" w:type="dxa"/>
          </w:tcPr>
          <w:p w14:paraId="722AA25A"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Expected date of award of Contract(s)</w:t>
            </w:r>
          </w:p>
        </w:tc>
        <w:tc>
          <w:tcPr>
            <w:tcW w:w="4621" w:type="dxa"/>
          </w:tcPr>
          <w:p w14:paraId="68A35BEA" w14:textId="7786FB14" w:rsidR="00DD57B0" w:rsidRPr="00357999" w:rsidRDefault="00295D82" w:rsidP="00FB1784">
            <w:pPr>
              <w:spacing w:before="120"/>
              <w:jc w:val="both"/>
              <w:rPr>
                <w:rFonts w:ascii="Arial" w:hAnsi="Arial" w:cs="Arial"/>
                <w:sz w:val="22"/>
                <w:szCs w:val="22"/>
                <w:highlight w:val="yellow"/>
              </w:rPr>
            </w:pPr>
            <w:r w:rsidRPr="00295D82">
              <w:rPr>
                <w:rFonts w:ascii="Arial" w:hAnsi="Arial" w:cs="Arial"/>
                <w:sz w:val="22"/>
                <w:szCs w:val="22"/>
              </w:rPr>
              <w:t>Friday 1</w:t>
            </w:r>
            <w:r w:rsidRPr="00295D82">
              <w:rPr>
                <w:rFonts w:ascii="Arial" w:hAnsi="Arial" w:cs="Arial"/>
                <w:sz w:val="22"/>
                <w:szCs w:val="22"/>
                <w:vertAlign w:val="superscript"/>
              </w:rPr>
              <w:t>st</w:t>
            </w:r>
            <w:r w:rsidRPr="00295D82">
              <w:rPr>
                <w:rFonts w:ascii="Arial" w:hAnsi="Arial" w:cs="Arial"/>
                <w:sz w:val="22"/>
                <w:szCs w:val="22"/>
              </w:rPr>
              <w:t xml:space="preserve"> November 2019</w:t>
            </w:r>
          </w:p>
        </w:tc>
      </w:tr>
      <w:tr w:rsidR="00DD57B0" w:rsidRPr="00DD57B0" w14:paraId="26BD8168" w14:textId="77777777" w:rsidTr="00DD57B0">
        <w:tc>
          <w:tcPr>
            <w:tcW w:w="3803" w:type="dxa"/>
          </w:tcPr>
          <w:p w14:paraId="1E596F76"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Contract commencement</w:t>
            </w:r>
          </w:p>
        </w:tc>
        <w:tc>
          <w:tcPr>
            <w:tcW w:w="4621" w:type="dxa"/>
          </w:tcPr>
          <w:p w14:paraId="6815C899" w14:textId="7B97019E" w:rsidR="00DD57B0" w:rsidRPr="00DD57B0" w:rsidRDefault="00295D82" w:rsidP="00CB1AE2">
            <w:pPr>
              <w:spacing w:before="120"/>
              <w:jc w:val="both"/>
              <w:rPr>
                <w:rFonts w:ascii="Arial" w:hAnsi="Arial" w:cs="Arial"/>
                <w:sz w:val="22"/>
                <w:szCs w:val="22"/>
              </w:rPr>
            </w:pPr>
            <w:r>
              <w:rPr>
                <w:rFonts w:ascii="Arial" w:hAnsi="Arial" w:cs="Arial"/>
                <w:sz w:val="22"/>
                <w:szCs w:val="22"/>
              </w:rPr>
              <w:t>Monday 11</w:t>
            </w:r>
            <w:r w:rsidRPr="00295D82">
              <w:rPr>
                <w:rFonts w:ascii="Arial" w:hAnsi="Arial" w:cs="Arial"/>
                <w:sz w:val="22"/>
                <w:szCs w:val="22"/>
                <w:vertAlign w:val="superscript"/>
              </w:rPr>
              <w:t>th</w:t>
            </w:r>
            <w:r>
              <w:rPr>
                <w:rFonts w:ascii="Arial" w:hAnsi="Arial" w:cs="Arial"/>
                <w:sz w:val="22"/>
                <w:szCs w:val="22"/>
              </w:rPr>
              <w:t xml:space="preserve"> November 2019</w:t>
            </w:r>
          </w:p>
        </w:tc>
      </w:tr>
      <w:tr w:rsidR="00FB1784" w:rsidRPr="00DD57B0" w14:paraId="03EDE0D9" w14:textId="77777777" w:rsidTr="00DD57B0">
        <w:tc>
          <w:tcPr>
            <w:tcW w:w="3803" w:type="dxa"/>
          </w:tcPr>
          <w:p w14:paraId="7BF4E334" w14:textId="57D79E9A" w:rsidR="00FB1784" w:rsidRPr="00DD57B0" w:rsidRDefault="00FB1784" w:rsidP="00FB1784">
            <w:pPr>
              <w:spacing w:before="120"/>
              <w:rPr>
                <w:rFonts w:ascii="Arial" w:hAnsi="Arial" w:cs="Arial"/>
                <w:sz w:val="22"/>
                <w:szCs w:val="22"/>
              </w:rPr>
            </w:pPr>
            <w:r>
              <w:rPr>
                <w:rFonts w:ascii="Arial" w:hAnsi="Arial" w:cs="Arial"/>
                <w:sz w:val="22"/>
                <w:szCs w:val="22"/>
              </w:rPr>
              <w:t>Site times and deliveries</w:t>
            </w:r>
          </w:p>
        </w:tc>
        <w:tc>
          <w:tcPr>
            <w:tcW w:w="4621" w:type="dxa"/>
          </w:tcPr>
          <w:p w14:paraId="5A0DEE48" w14:textId="77777777" w:rsidR="00FB1784" w:rsidRPr="00F06BC2" w:rsidRDefault="00FB1784" w:rsidP="00FB1784">
            <w:pPr>
              <w:spacing w:before="120"/>
              <w:jc w:val="both"/>
              <w:rPr>
                <w:rFonts w:ascii="Arial" w:hAnsi="Arial" w:cs="Arial"/>
                <w:sz w:val="22"/>
                <w:szCs w:val="22"/>
              </w:rPr>
            </w:pPr>
            <w:r w:rsidRPr="00F06BC2">
              <w:rPr>
                <w:rFonts w:ascii="Arial" w:hAnsi="Arial" w:cs="Arial"/>
                <w:sz w:val="22"/>
                <w:szCs w:val="22"/>
              </w:rPr>
              <w:t>Site times –</w:t>
            </w:r>
            <w:r w:rsidRPr="00F06BC2">
              <w:rPr>
                <w:rFonts w:ascii="Arial" w:hAnsi="Arial" w:cs="Arial"/>
                <w:b/>
                <w:sz w:val="22"/>
                <w:szCs w:val="22"/>
              </w:rPr>
              <w:t xml:space="preserve"> </w:t>
            </w:r>
            <w:r w:rsidRPr="00F06BC2">
              <w:rPr>
                <w:rFonts w:ascii="Arial" w:hAnsi="Arial" w:cs="Arial"/>
                <w:sz w:val="22"/>
                <w:szCs w:val="22"/>
              </w:rPr>
              <w:t>8:00am – 6:00pm Monday to Friday, 8:00 am – 1:00pm Saturday</w:t>
            </w:r>
          </w:p>
          <w:p w14:paraId="7CBD4430" w14:textId="7613CBAB" w:rsidR="00FB1784" w:rsidRPr="00DD57B0" w:rsidRDefault="00FB1784" w:rsidP="00F06BC2">
            <w:pPr>
              <w:spacing w:before="120"/>
              <w:jc w:val="both"/>
              <w:rPr>
                <w:rFonts w:ascii="Arial" w:hAnsi="Arial" w:cs="Arial"/>
                <w:sz w:val="22"/>
                <w:szCs w:val="22"/>
                <w:lang w:val="en-US"/>
              </w:rPr>
            </w:pPr>
            <w:r w:rsidRPr="00F06BC2">
              <w:rPr>
                <w:rFonts w:ascii="Arial" w:hAnsi="Arial" w:cs="Arial"/>
                <w:sz w:val="22"/>
                <w:szCs w:val="22"/>
              </w:rPr>
              <w:t>Deliveries –</w:t>
            </w:r>
            <w:r w:rsidRPr="00F06BC2">
              <w:rPr>
                <w:rFonts w:ascii="Arial" w:hAnsi="Arial" w:cs="Arial"/>
                <w:b/>
                <w:sz w:val="22"/>
                <w:szCs w:val="22"/>
              </w:rPr>
              <w:t xml:space="preserve"> </w:t>
            </w:r>
            <w:r w:rsidRPr="00F06BC2">
              <w:rPr>
                <w:rFonts w:ascii="Arial" w:hAnsi="Arial" w:cs="Arial"/>
                <w:sz w:val="22"/>
                <w:szCs w:val="22"/>
              </w:rPr>
              <w:t>no deliveries before 8:00am or after 6:00pm.</w:t>
            </w:r>
            <w:r w:rsidRPr="00F06BC2">
              <w:rPr>
                <w:rFonts w:ascii="Arial" w:hAnsi="Arial" w:cs="Arial"/>
                <w:b/>
                <w:sz w:val="22"/>
                <w:szCs w:val="22"/>
              </w:rPr>
              <w:t xml:space="preserve"> </w:t>
            </w:r>
          </w:p>
        </w:tc>
      </w:tr>
    </w:tbl>
    <w:p w14:paraId="69C98201" w14:textId="77777777" w:rsidR="00DD57B0" w:rsidRPr="00FB1784" w:rsidRDefault="00DD57B0" w:rsidP="00DD57B0">
      <w:pPr>
        <w:rPr>
          <w:rFonts w:ascii="Arial" w:hAnsi="Arial" w:cs="Arial"/>
          <w:sz w:val="22"/>
          <w:szCs w:val="22"/>
        </w:rPr>
      </w:pPr>
    </w:p>
    <w:p w14:paraId="0BE4C1F1" w14:textId="2880B5B4" w:rsidR="00DD57B0" w:rsidRPr="00FB1784" w:rsidRDefault="00DD57B0" w:rsidP="00E858A8">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27"/>
      <w:headerReference w:type="default" r:id="rId28"/>
      <w:footerReference w:type="even" r:id="rId29"/>
      <w:footerReference w:type="default" r:id="rId30"/>
      <w:headerReference w:type="first" r:id="rId31"/>
      <w:footerReference w:type="first" r:id="rId32"/>
      <w:pgSz w:w="11899" w:h="16838"/>
      <w:pgMar w:top="567" w:right="567" w:bottom="397" w:left="567" w:header="56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131F3" w14:textId="77777777" w:rsidR="009D0E96" w:rsidRDefault="009D0E96">
      <w:r>
        <w:separator/>
      </w:r>
    </w:p>
  </w:endnote>
  <w:endnote w:type="continuationSeparator" w:id="0">
    <w:p w14:paraId="79233B20" w14:textId="77777777" w:rsidR="009D0E96" w:rsidRDefault="009D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79A0" w14:textId="09F48364"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01784E2E" w14:textId="77777777" w:rsidR="00902790" w:rsidRPr="008818D9" w:rsidRDefault="00902790" w:rsidP="008818D9">
    <w:pPr>
      <w:pStyle w:val="Footer"/>
      <w:tabs>
        <w:tab w:val="clear" w:pos="4320"/>
        <w:tab w:val="clear" w:pos="8640"/>
        <w:tab w:val="left" w:pos="1206"/>
      </w:tabs>
      <w:rPr>
        <w:rFonts w:ascii="Trueno" w:hAnsi="Trueno"/>
      </w:rPr>
    </w:pPr>
  </w:p>
  <w:p w14:paraId="72601EF2" w14:textId="77777777" w:rsidR="00902790" w:rsidRDefault="00902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781649"/>
      <w:docPartObj>
        <w:docPartGallery w:val="Page Numbers (Bottom of Page)"/>
        <w:docPartUnique/>
      </w:docPartObj>
    </w:sdtPr>
    <w:sdtEndPr>
      <w:rPr>
        <w:noProof/>
      </w:rPr>
    </w:sdtEndPr>
    <w:sdtContent>
      <w:p w14:paraId="7B63120D" w14:textId="21C3A8B4" w:rsidR="00B02D7D" w:rsidRDefault="00B02D7D">
        <w:pPr>
          <w:pStyle w:val="Footer"/>
          <w:jc w:val="right"/>
        </w:pPr>
        <w:r>
          <w:fldChar w:fldCharType="begin"/>
        </w:r>
        <w:r>
          <w:instrText xml:space="preserve"> PAGE   \* MERGEFORMAT </w:instrText>
        </w:r>
        <w:r>
          <w:fldChar w:fldCharType="separate"/>
        </w:r>
        <w:r w:rsidR="008D2EB5">
          <w:rPr>
            <w:noProof/>
          </w:rPr>
          <w:t>3</w:t>
        </w:r>
        <w:r>
          <w:rPr>
            <w:noProof/>
          </w:rPr>
          <w:fldChar w:fldCharType="end"/>
        </w:r>
      </w:p>
    </w:sdtContent>
  </w:sdt>
  <w:p w14:paraId="6B77AC7B"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CFCC" w14:textId="3118D4B0"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B5C9A" w14:textId="77777777" w:rsidR="009D0E96" w:rsidRDefault="009D0E96">
      <w:r>
        <w:separator/>
      </w:r>
    </w:p>
  </w:footnote>
  <w:footnote w:type="continuationSeparator" w:id="0">
    <w:p w14:paraId="5BB128B9" w14:textId="77777777" w:rsidR="009D0E96" w:rsidRDefault="009D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5DBB"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902790" w:rsidRDefault="00902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59A" w14:textId="77777777"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ED1E" w14:textId="5F676099"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3C5061" w:rsidRDefault="003C5061" w:rsidP="00E9224B">
    <w:pPr>
      <w:rPr>
        <w:noProof/>
        <w:lang w:eastAsia="en-GB"/>
      </w:rPr>
    </w:pPr>
  </w:p>
  <w:p w14:paraId="48B34C22" w14:textId="7ECCD40F" w:rsidR="003C5061" w:rsidRDefault="003C5061" w:rsidP="00E9224B"/>
  <w:p w14:paraId="217C8653" w14:textId="77777777" w:rsidR="003C5061" w:rsidRDefault="003C5061" w:rsidP="00E9224B"/>
  <w:p w14:paraId="5CF47D33" w14:textId="0DA7DD49" w:rsidR="00221EE2" w:rsidRPr="00E9224B" w:rsidRDefault="00221EE2" w:rsidP="00E922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4"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0"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2"/>
  </w:num>
  <w:num w:numId="2">
    <w:abstractNumId w:val="10"/>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4"/>
  </w:num>
  <w:num w:numId="7">
    <w:abstractNumId w:val="7"/>
  </w:num>
  <w:num w:numId="8">
    <w:abstractNumId w:val="5"/>
  </w:num>
  <w:num w:numId="9">
    <w:abstractNumId w:val="6"/>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9393">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19A1"/>
    <w:rsid w:val="00024B03"/>
    <w:rsid w:val="00057995"/>
    <w:rsid w:val="00084FD5"/>
    <w:rsid w:val="000A0F32"/>
    <w:rsid w:val="00103E93"/>
    <w:rsid w:val="00111C9E"/>
    <w:rsid w:val="00155232"/>
    <w:rsid w:val="001571FC"/>
    <w:rsid w:val="0019509C"/>
    <w:rsid w:val="00196E88"/>
    <w:rsid w:val="00196FC8"/>
    <w:rsid w:val="001B1246"/>
    <w:rsid w:val="001F6C16"/>
    <w:rsid w:val="00221EE2"/>
    <w:rsid w:val="0023458F"/>
    <w:rsid w:val="00240043"/>
    <w:rsid w:val="002402B4"/>
    <w:rsid w:val="0024332C"/>
    <w:rsid w:val="002456FF"/>
    <w:rsid w:val="00255E3C"/>
    <w:rsid w:val="002852FB"/>
    <w:rsid w:val="00295D82"/>
    <w:rsid w:val="002B08BD"/>
    <w:rsid w:val="002C6048"/>
    <w:rsid w:val="00303DF3"/>
    <w:rsid w:val="00321084"/>
    <w:rsid w:val="00330B74"/>
    <w:rsid w:val="0035011E"/>
    <w:rsid w:val="00357999"/>
    <w:rsid w:val="00360D26"/>
    <w:rsid w:val="003A4892"/>
    <w:rsid w:val="003B1A10"/>
    <w:rsid w:val="003C5061"/>
    <w:rsid w:val="003F6119"/>
    <w:rsid w:val="004247B2"/>
    <w:rsid w:val="0045561D"/>
    <w:rsid w:val="0047611C"/>
    <w:rsid w:val="00487363"/>
    <w:rsid w:val="004C1F99"/>
    <w:rsid w:val="004D57C1"/>
    <w:rsid w:val="004D5C13"/>
    <w:rsid w:val="004F467B"/>
    <w:rsid w:val="004F61BC"/>
    <w:rsid w:val="00501B44"/>
    <w:rsid w:val="0051032A"/>
    <w:rsid w:val="005A04D5"/>
    <w:rsid w:val="005B08F2"/>
    <w:rsid w:val="005B5B7D"/>
    <w:rsid w:val="005E0980"/>
    <w:rsid w:val="005F29BA"/>
    <w:rsid w:val="005F5121"/>
    <w:rsid w:val="00613688"/>
    <w:rsid w:val="006206F8"/>
    <w:rsid w:val="006262FD"/>
    <w:rsid w:val="00634D60"/>
    <w:rsid w:val="006A2B4A"/>
    <w:rsid w:val="006E2BB0"/>
    <w:rsid w:val="006E5316"/>
    <w:rsid w:val="006F0A32"/>
    <w:rsid w:val="006F409D"/>
    <w:rsid w:val="006F5AD3"/>
    <w:rsid w:val="00716E89"/>
    <w:rsid w:val="00776940"/>
    <w:rsid w:val="007839AF"/>
    <w:rsid w:val="00824388"/>
    <w:rsid w:val="00840BF1"/>
    <w:rsid w:val="00864029"/>
    <w:rsid w:val="00874136"/>
    <w:rsid w:val="008818D9"/>
    <w:rsid w:val="008936F6"/>
    <w:rsid w:val="008C1F8A"/>
    <w:rsid w:val="008D07A1"/>
    <w:rsid w:val="008D2EB5"/>
    <w:rsid w:val="008E527F"/>
    <w:rsid w:val="008F2C46"/>
    <w:rsid w:val="008F41B5"/>
    <w:rsid w:val="00902790"/>
    <w:rsid w:val="00911D70"/>
    <w:rsid w:val="00984EC8"/>
    <w:rsid w:val="009D0E96"/>
    <w:rsid w:val="00A0324E"/>
    <w:rsid w:val="00A37279"/>
    <w:rsid w:val="00A44076"/>
    <w:rsid w:val="00A652D0"/>
    <w:rsid w:val="00A90252"/>
    <w:rsid w:val="00A91054"/>
    <w:rsid w:val="00AA06D0"/>
    <w:rsid w:val="00B02D7D"/>
    <w:rsid w:val="00B168AF"/>
    <w:rsid w:val="00B26C26"/>
    <w:rsid w:val="00B410CC"/>
    <w:rsid w:val="00B600C3"/>
    <w:rsid w:val="00B62D21"/>
    <w:rsid w:val="00B860B2"/>
    <w:rsid w:val="00B94391"/>
    <w:rsid w:val="00BA436A"/>
    <w:rsid w:val="00BB19B8"/>
    <w:rsid w:val="00BC2338"/>
    <w:rsid w:val="00BE163C"/>
    <w:rsid w:val="00BF40D6"/>
    <w:rsid w:val="00BF46A4"/>
    <w:rsid w:val="00C53A47"/>
    <w:rsid w:val="00C841DE"/>
    <w:rsid w:val="00CA04D6"/>
    <w:rsid w:val="00CB1AE2"/>
    <w:rsid w:val="00CC0DAD"/>
    <w:rsid w:val="00CC21EE"/>
    <w:rsid w:val="00D04658"/>
    <w:rsid w:val="00D17F13"/>
    <w:rsid w:val="00D34EA7"/>
    <w:rsid w:val="00D52A57"/>
    <w:rsid w:val="00DD57B0"/>
    <w:rsid w:val="00DF137F"/>
    <w:rsid w:val="00DF27A2"/>
    <w:rsid w:val="00E348B1"/>
    <w:rsid w:val="00E37FBA"/>
    <w:rsid w:val="00E62627"/>
    <w:rsid w:val="00E64BB6"/>
    <w:rsid w:val="00E81F98"/>
    <w:rsid w:val="00E858A8"/>
    <w:rsid w:val="00E9224B"/>
    <w:rsid w:val="00EC3F39"/>
    <w:rsid w:val="00EF0067"/>
    <w:rsid w:val="00F06BC2"/>
    <w:rsid w:val="00F104C6"/>
    <w:rsid w:val="00F33DD1"/>
    <w:rsid w:val="00F34A30"/>
    <w:rsid w:val="00F91825"/>
    <w:rsid w:val="00FB1784"/>
    <w:rsid w:val="00FC67CE"/>
    <w:rsid w:val="00FD1B00"/>
    <w:rsid w:val="00FD4248"/>
    <w:rsid w:val="00FD426F"/>
    <w:rsid w:val="00FF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00828d"/>
    </o:shapedefaults>
    <o:shapelayout v:ext="edit">
      <o:idmap v:ext="edit" data="1"/>
    </o:shapelayout>
  </w:shapeDefaults>
  <w:doNotEmbedSmartTags/>
  <w:decimalSymbol w:val="."/>
  <w:listSeparator w:val=","/>
  <w14:docId w14:val="52CAC5BA"/>
  <w15:docId w15:val="{AC169DB2-F481-410B-A3BE-1E478ADFE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2.bin"/><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4.docx"/><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3.xml><?xml version="1.0" encoding="utf-8"?>
<ds:datastoreItem xmlns:ds="http://schemas.openxmlformats.org/officeDocument/2006/customXml" ds:itemID="{B2CE662B-B394-440A-ADB2-D46A5DE863F5}">
  <ds:schemaRefs>
    <ds:schemaRef ds:uri="319cbef5-5100-42b0-afc7-d563135837a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BEE6644-8383-4B23-94E4-3021832AC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Clara Riach</cp:lastModifiedBy>
  <cp:revision>13</cp:revision>
  <cp:lastPrinted>2012-05-21T12:32:00Z</cp:lastPrinted>
  <dcterms:created xsi:type="dcterms:W3CDTF">2019-09-01T18:45:00Z</dcterms:created>
  <dcterms:modified xsi:type="dcterms:W3CDTF">2019-10-16T09:55:00Z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