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45" w:rsidRPr="00C72258" w:rsidRDefault="006F1CE7" w:rsidP="00F436B6">
      <w:pPr>
        <w:pStyle w:val="Heading1"/>
      </w:pPr>
      <w:r>
        <w:t xml:space="preserve">                                                             </w:t>
      </w:r>
    </w:p>
    <w:p w:rsidR="00053545" w:rsidRPr="00C72258" w:rsidRDefault="00053545" w:rsidP="00F80EC3">
      <w:pPr>
        <w:widowControl/>
        <w:spacing w:line="240" w:lineRule="auto"/>
        <w:jc w:val="center"/>
      </w:pPr>
    </w:p>
    <w:p w:rsidR="00053545" w:rsidRPr="00C72258" w:rsidRDefault="00053545" w:rsidP="00F80EC3">
      <w:pPr>
        <w:widowControl/>
        <w:spacing w:line="240" w:lineRule="auto"/>
        <w:jc w:val="center"/>
      </w:pPr>
    </w:p>
    <w:p w:rsidR="00F7004F" w:rsidRPr="004E19D7" w:rsidRDefault="00F7004F" w:rsidP="00951BEA">
      <w:pPr>
        <w:widowControl/>
        <w:spacing w:line="240" w:lineRule="auto"/>
        <w:ind w:left="0"/>
        <w:jc w:val="center"/>
        <w:rPr>
          <w:b/>
          <w:sz w:val="40"/>
          <w:szCs w:val="40"/>
        </w:rPr>
      </w:pPr>
      <w:r w:rsidRPr="004E19D7">
        <w:rPr>
          <w:b/>
          <w:sz w:val="40"/>
          <w:szCs w:val="40"/>
        </w:rPr>
        <w:t>Leicester City Council</w:t>
      </w:r>
    </w:p>
    <w:p w:rsidR="00F7004F" w:rsidRPr="00F4086A" w:rsidRDefault="00324BCC" w:rsidP="007524D1">
      <w:pPr>
        <w:widowControl/>
        <w:spacing w:line="240" w:lineRule="auto"/>
        <w:ind w:left="0"/>
        <w:jc w:val="center"/>
        <w:rPr>
          <w:sz w:val="32"/>
          <w:szCs w:val="32"/>
        </w:rPr>
      </w:pPr>
      <w:r w:rsidRPr="00F4086A">
        <w:rPr>
          <w:noProof/>
          <w:sz w:val="32"/>
          <w:szCs w:val="32"/>
          <w:lang w:eastAsia="en-GB"/>
        </w:rPr>
        <w:drawing>
          <wp:inline distT="0" distB="0" distL="0" distR="0" wp14:anchorId="6EC54780" wp14:editId="2154FD73">
            <wp:extent cx="9429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p w:rsidR="00324BCC" w:rsidRPr="00F4086A" w:rsidRDefault="00324BCC" w:rsidP="00F80EC3">
      <w:pPr>
        <w:widowControl/>
        <w:spacing w:line="240" w:lineRule="auto"/>
        <w:jc w:val="center"/>
        <w:rPr>
          <w:sz w:val="32"/>
          <w:szCs w:val="32"/>
        </w:rPr>
      </w:pPr>
    </w:p>
    <w:p w:rsidR="00324BCC" w:rsidRPr="00F4086A" w:rsidRDefault="00324BCC" w:rsidP="00F80EC3">
      <w:pPr>
        <w:widowControl/>
        <w:spacing w:line="240" w:lineRule="auto"/>
        <w:jc w:val="center"/>
        <w:rPr>
          <w:sz w:val="32"/>
          <w:szCs w:val="32"/>
        </w:rPr>
      </w:pPr>
    </w:p>
    <w:p w:rsidR="00324BCC" w:rsidRPr="00F4086A" w:rsidRDefault="00324BCC" w:rsidP="00F80EC3">
      <w:pPr>
        <w:widowControl/>
        <w:spacing w:line="240" w:lineRule="auto"/>
        <w:jc w:val="center"/>
        <w:rPr>
          <w:sz w:val="32"/>
          <w:szCs w:val="32"/>
        </w:rPr>
      </w:pPr>
    </w:p>
    <w:p w:rsidR="00F7004F" w:rsidRPr="004E19D7" w:rsidRDefault="00B902ED" w:rsidP="00951BEA">
      <w:pPr>
        <w:widowControl/>
        <w:spacing w:line="240" w:lineRule="auto"/>
        <w:ind w:left="0"/>
        <w:jc w:val="center"/>
        <w:rPr>
          <w:b/>
          <w:sz w:val="32"/>
          <w:szCs w:val="32"/>
        </w:rPr>
      </w:pPr>
      <w:r w:rsidRPr="004E19D7">
        <w:rPr>
          <w:b/>
          <w:sz w:val="32"/>
          <w:szCs w:val="32"/>
        </w:rPr>
        <w:t>Request for Quotation</w:t>
      </w:r>
    </w:p>
    <w:p w:rsidR="00F7004F" w:rsidRPr="00F4086A" w:rsidRDefault="00F7004F" w:rsidP="00F80EC3">
      <w:pPr>
        <w:widowControl/>
        <w:spacing w:line="240" w:lineRule="auto"/>
        <w:jc w:val="center"/>
        <w:rPr>
          <w:color w:val="0070C0"/>
          <w:sz w:val="32"/>
          <w:szCs w:val="32"/>
        </w:rPr>
      </w:pPr>
    </w:p>
    <w:p w:rsidR="00053545" w:rsidRPr="00F4086A" w:rsidRDefault="00053545" w:rsidP="00951BEA">
      <w:pPr>
        <w:widowControl/>
        <w:spacing w:line="240" w:lineRule="auto"/>
        <w:ind w:left="0"/>
        <w:jc w:val="center"/>
        <w:rPr>
          <w:color w:val="0070C0"/>
          <w:sz w:val="32"/>
          <w:szCs w:val="32"/>
        </w:rPr>
      </w:pPr>
    </w:p>
    <w:p w:rsidR="00F7004F" w:rsidRPr="001D7355" w:rsidRDefault="001D7355" w:rsidP="00951BEA">
      <w:pPr>
        <w:widowControl/>
        <w:spacing w:line="240" w:lineRule="auto"/>
        <w:ind w:left="0"/>
        <w:jc w:val="center"/>
        <w:rPr>
          <w:b/>
          <w:color w:val="0070C0"/>
          <w:sz w:val="32"/>
          <w:szCs w:val="32"/>
        </w:rPr>
      </w:pPr>
      <w:r w:rsidRPr="001D7355">
        <w:rPr>
          <w:b/>
          <w:color w:val="0070C0"/>
          <w:sz w:val="32"/>
          <w:szCs w:val="32"/>
        </w:rPr>
        <w:t xml:space="preserve">INDEPENDENT </w:t>
      </w:r>
      <w:r w:rsidR="006F1CE7" w:rsidRPr="001D7355">
        <w:rPr>
          <w:b/>
          <w:color w:val="0070C0"/>
          <w:sz w:val="32"/>
          <w:szCs w:val="32"/>
        </w:rPr>
        <w:t>TOURISM SUPPORT REVIEW</w:t>
      </w:r>
      <w:r w:rsidR="00C5518E">
        <w:rPr>
          <w:b/>
          <w:color w:val="0070C0"/>
          <w:sz w:val="32"/>
          <w:szCs w:val="32"/>
        </w:rPr>
        <w:t xml:space="preserve"> FOR LEICESTER AND LEIC</w:t>
      </w:r>
      <w:r w:rsidRPr="001D7355">
        <w:rPr>
          <w:b/>
          <w:color w:val="0070C0"/>
          <w:sz w:val="32"/>
          <w:szCs w:val="32"/>
        </w:rPr>
        <w:t>ESTERSHIRE</w:t>
      </w:r>
    </w:p>
    <w:p w:rsidR="00A83E5B" w:rsidRPr="001D7355" w:rsidRDefault="006F1CE7" w:rsidP="00951BEA">
      <w:pPr>
        <w:widowControl/>
        <w:spacing w:line="240" w:lineRule="auto"/>
        <w:ind w:left="0"/>
        <w:jc w:val="center"/>
        <w:rPr>
          <w:b/>
          <w:color w:val="0070C0"/>
          <w:sz w:val="32"/>
          <w:szCs w:val="32"/>
        </w:rPr>
      </w:pPr>
      <w:r w:rsidRPr="001D7355">
        <w:rPr>
          <w:b/>
          <w:color w:val="0070C0"/>
          <w:sz w:val="32"/>
          <w:szCs w:val="32"/>
        </w:rPr>
        <w:t>Ref PAN 1122</w:t>
      </w:r>
    </w:p>
    <w:p w:rsidR="00F7004F" w:rsidRPr="00F4086A" w:rsidRDefault="001D7355" w:rsidP="00951BEA">
      <w:pPr>
        <w:widowControl/>
        <w:spacing w:line="240" w:lineRule="auto"/>
        <w:ind w:left="0"/>
        <w:jc w:val="center"/>
        <w:rPr>
          <w:sz w:val="32"/>
          <w:szCs w:val="32"/>
        </w:rPr>
      </w:pPr>
      <w:r>
        <w:rPr>
          <w:sz w:val="32"/>
          <w:szCs w:val="32"/>
        </w:rPr>
        <w:t>November 2015 to January 2016</w:t>
      </w:r>
    </w:p>
    <w:p w:rsidR="00053545" w:rsidRPr="00F4086A" w:rsidRDefault="00053545" w:rsidP="00951BEA">
      <w:pPr>
        <w:widowControl/>
        <w:spacing w:line="240" w:lineRule="auto"/>
        <w:ind w:left="0"/>
        <w:jc w:val="center"/>
        <w:rPr>
          <w:sz w:val="32"/>
          <w:szCs w:val="32"/>
        </w:rPr>
      </w:pPr>
    </w:p>
    <w:p w:rsidR="00F7004F" w:rsidRPr="00F4086A" w:rsidRDefault="00F7004F" w:rsidP="00951BEA">
      <w:pPr>
        <w:widowControl/>
        <w:spacing w:line="240" w:lineRule="auto"/>
        <w:ind w:left="0"/>
        <w:rPr>
          <w:sz w:val="32"/>
          <w:szCs w:val="32"/>
        </w:rPr>
      </w:pPr>
    </w:p>
    <w:p w:rsidR="001D7355" w:rsidRDefault="00EC5F57" w:rsidP="00951BEA">
      <w:pPr>
        <w:widowControl/>
        <w:spacing w:line="240" w:lineRule="auto"/>
        <w:ind w:left="0"/>
        <w:jc w:val="center"/>
        <w:rPr>
          <w:sz w:val="32"/>
          <w:szCs w:val="32"/>
        </w:rPr>
      </w:pPr>
      <w:r>
        <w:rPr>
          <w:sz w:val="32"/>
          <w:szCs w:val="32"/>
        </w:rPr>
        <w:t>Quotation</w:t>
      </w:r>
      <w:r w:rsidR="00F7004F" w:rsidRPr="00F4086A">
        <w:rPr>
          <w:sz w:val="32"/>
          <w:szCs w:val="32"/>
        </w:rPr>
        <w:t xml:space="preserve"> must be uploaded no later than</w:t>
      </w:r>
      <w:r w:rsidR="001D7355">
        <w:rPr>
          <w:sz w:val="32"/>
          <w:szCs w:val="32"/>
        </w:rPr>
        <w:t xml:space="preserve"> </w:t>
      </w:r>
    </w:p>
    <w:p w:rsidR="00F7004F" w:rsidRPr="00F4086A" w:rsidRDefault="005B7345" w:rsidP="00951BEA">
      <w:pPr>
        <w:widowControl/>
        <w:spacing w:line="240" w:lineRule="auto"/>
        <w:ind w:left="0"/>
        <w:jc w:val="center"/>
        <w:rPr>
          <w:sz w:val="32"/>
          <w:szCs w:val="32"/>
        </w:rPr>
      </w:pPr>
      <w:r>
        <w:rPr>
          <w:color w:val="FF0000"/>
          <w:sz w:val="32"/>
          <w:szCs w:val="32"/>
        </w:rPr>
        <w:t>12 noon,</w:t>
      </w:r>
      <w:r w:rsidR="001D7355" w:rsidRPr="000402D2">
        <w:rPr>
          <w:color w:val="FF0000"/>
          <w:sz w:val="32"/>
          <w:szCs w:val="32"/>
        </w:rPr>
        <w:t xml:space="preserve"> </w:t>
      </w:r>
      <w:r>
        <w:rPr>
          <w:color w:val="FF0000"/>
          <w:sz w:val="32"/>
          <w:szCs w:val="32"/>
        </w:rPr>
        <w:t xml:space="preserve">30th </w:t>
      </w:r>
      <w:r w:rsidR="001D7355" w:rsidRPr="000402D2">
        <w:rPr>
          <w:color w:val="FF0000"/>
          <w:sz w:val="32"/>
          <w:szCs w:val="32"/>
        </w:rPr>
        <w:t>October 2015</w:t>
      </w:r>
      <w:r w:rsidR="00F7004F" w:rsidRPr="000402D2">
        <w:rPr>
          <w:color w:val="FF0000"/>
          <w:sz w:val="32"/>
          <w:szCs w:val="32"/>
        </w:rPr>
        <w:br/>
      </w:r>
      <w:r w:rsidR="001D7355">
        <w:rPr>
          <w:b/>
          <w:sz w:val="32"/>
          <w:szCs w:val="32"/>
        </w:rPr>
        <w:t xml:space="preserve"> </w:t>
      </w:r>
    </w:p>
    <w:tbl>
      <w:tblPr>
        <w:tblStyle w:val="TableGrid"/>
        <w:tblW w:w="0" w:type="auto"/>
        <w:tblInd w:w="1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tblGrid>
      <w:tr w:rsidR="004F4F15" w:rsidTr="00105037">
        <w:trPr>
          <w:trHeight w:val="2587"/>
        </w:trPr>
        <w:tc>
          <w:tcPr>
            <w:tcW w:w="5410" w:type="dxa"/>
          </w:tcPr>
          <w:p w:rsidR="004F4F15" w:rsidRPr="001D7355" w:rsidRDefault="004F4F15" w:rsidP="004F4F15">
            <w:pPr>
              <w:ind w:left="0"/>
              <w:rPr>
                <w:b/>
                <w:sz w:val="28"/>
                <w:szCs w:val="28"/>
              </w:rPr>
            </w:pPr>
            <w:r w:rsidRPr="001D7355">
              <w:rPr>
                <w:b/>
                <w:sz w:val="28"/>
                <w:szCs w:val="28"/>
              </w:rPr>
              <w:t>PART ONE</w:t>
            </w:r>
          </w:p>
          <w:p w:rsidR="004F4F15" w:rsidRPr="001D7355" w:rsidRDefault="004F4F15" w:rsidP="004F4F15">
            <w:pPr>
              <w:pStyle w:val="ListParagraph"/>
              <w:numPr>
                <w:ilvl w:val="0"/>
                <w:numId w:val="13"/>
              </w:numPr>
              <w:rPr>
                <w:sz w:val="28"/>
                <w:szCs w:val="28"/>
              </w:rPr>
            </w:pPr>
            <w:r w:rsidRPr="001D7355">
              <w:rPr>
                <w:sz w:val="28"/>
                <w:szCs w:val="28"/>
              </w:rPr>
              <w:t>Introduction</w:t>
            </w:r>
          </w:p>
          <w:p w:rsidR="004F4F15" w:rsidRPr="001D7355" w:rsidRDefault="004F4F15" w:rsidP="004F4F15">
            <w:pPr>
              <w:pStyle w:val="ListParagraph"/>
              <w:numPr>
                <w:ilvl w:val="0"/>
                <w:numId w:val="13"/>
              </w:numPr>
              <w:rPr>
                <w:sz w:val="28"/>
                <w:szCs w:val="28"/>
              </w:rPr>
            </w:pPr>
            <w:r w:rsidRPr="001D7355">
              <w:rPr>
                <w:sz w:val="28"/>
                <w:szCs w:val="28"/>
              </w:rPr>
              <w:t>Instructions</w:t>
            </w:r>
          </w:p>
          <w:p w:rsidR="004F4F15" w:rsidRPr="001D7355" w:rsidRDefault="004F4F15" w:rsidP="004F4F15">
            <w:pPr>
              <w:pStyle w:val="ListParagraph"/>
              <w:numPr>
                <w:ilvl w:val="0"/>
                <w:numId w:val="13"/>
              </w:numPr>
              <w:rPr>
                <w:sz w:val="28"/>
                <w:szCs w:val="28"/>
              </w:rPr>
            </w:pPr>
            <w:r w:rsidRPr="001D7355">
              <w:rPr>
                <w:sz w:val="28"/>
                <w:szCs w:val="28"/>
              </w:rPr>
              <w:t>Terms and Conditions</w:t>
            </w:r>
          </w:p>
          <w:p w:rsidR="004F4F15" w:rsidRPr="001D7355" w:rsidRDefault="004F4F15" w:rsidP="004F4F15">
            <w:pPr>
              <w:pStyle w:val="ListParagraph"/>
              <w:numPr>
                <w:ilvl w:val="0"/>
                <w:numId w:val="13"/>
              </w:numPr>
              <w:rPr>
                <w:sz w:val="28"/>
                <w:szCs w:val="28"/>
              </w:rPr>
            </w:pPr>
            <w:r w:rsidRPr="001D7355">
              <w:rPr>
                <w:sz w:val="28"/>
                <w:szCs w:val="28"/>
              </w:rPr>
              <w:t>Specification</w:t>
            </w:r>
          </w:p>
          <w:p w:rsidR="004F4F15" w:rsidRPr="001D7355" w:rsidRDefault="004F4F15" w:rsidP="00F80EC3">
            <w:pPr>
              <w:widowControl/>
              <w:spacing w:before="120" w:after="120" w:line="240" w:lineRule="auto"/>
              <w:ind w:left="0"/>
              <w:rPr>
                <w:color w:val="000000"/>
                <w:sz w:val="28"/>
                <w:szCs w:val="28"/>
              </w:rPr>
            </w:pPr>
          </w:p>
        </w:tc>
      </w:tr>
    </w:tbl>
    <w:p w:rsidR="00BB75C6" w:rsidRDefault="004F4F15" w:rsidP="00F80EC3">
      <w:pPr>
        <w:widowControl/>
        <w:spacing w:before="120" w:after="120" w:line="240" w:lineRule="auto"/>
        <w:ind w:left="0"/>
        <w:rPr>
          <w:color w:val="000000"/>
        </w:rPr>
      </w:pPr>
      <w:r w:rsidRPr="00C72258">
        <w:rPr>
          <w:color w:val="000000"/>
        </w:rPr>
        <w:br w:type="page"/>
      </w:r>
    </w:p>
    <w:p w:rsidR="00EC2582" w:rsidRPr="004502EC" w:rsidRDefault="00EC2582" w:rsidP="006453D9">
      <w:pPr>
        <w:pStyle w:val="Heading1"/>
        <w:widowControl/>
        <w:spacing w:before="240" w:beforeAutospacing="0" w:after="0" w:afterAutospacing="0"/>
        <w:ind w:left="567" w:hanging="567"/>
        <w:rPr>
          <w:rFonts w:cs="Arial"/>
          <w:b/>
          <w:color w:val="4F81BD" w:themeColor="accent1"/>
          <w:sz w:val="28"/>
          <w:szCs w:val="28"/>
          <w:u w:val="none"/>
        </w:rPr>
      </w:pPr>
      <w:r w:rsidRPr="004502EC">
        <w:rPr>
          <w:rFonts w:cs="Arial"/>
          <w:b/>
          <w:color w:val="4F81BD" w:themeColor="accent1"/>
          <w:sz w:val="28"/>
          <w:szCs w:val="28"/>
          <w:u w:val="none"/>
        </w:rPr>
        <w:lastRenderedPageBreak/>
        <w:t>INTRODUCTION</w:t>
      </w:r>
    </w:p>
    <w:p w:rsidR="00EC2582" w:rsidRPr="006453D9" w:rsidRDefault="00F6397B" w:rsidP="006453D9">
      <w:pPr>
        <w:pStyle w:val="Heading2"/>
        <w:widowControl/>
        <w:spacing w:before="240" w:line="240" w:lineRule="auto"/>
        <w:ind w:left="576"/>
        <w:rPr>
          <w:rFonts w:ascii="Arial" w:hAnsi="Arial" w:cs="Arial"/>
          <w:sz w:val="24"/>
          <w:szCs w:val="24"/>
        </w:rPr>
      </w:pPr>
      <w:r w:rsidRPr="00C72258">
        <w:rPr>
          <w:rFonts w:ascii="Arial" w:hAnsi="Arial" w:cs="Arial"/>
          <w:sz w:val="24"/>
          <w:szCs w:val="24"/>
        </w:rPr>
        <w:t>I</w:t>
      </w:r>
      <w:r w:rsidR="00FA7E64" w:rsidRPr="00C72258">
        <w:rPr>
          <w:rFonts w:ascii="Arial" w:hAnsi="Arial" w:cs="Arial"/>
          <w:sz w:val="24"/>
          <w:szCs w:val="24"/>
        </w:rPr>
        <w:t>ntroduction</w:t>
      </w:r>
    </w:p>
    <w:p w:rsidR="00DC3DFF" w:rsidRPr="00C72258" w:rsidRDefault="001D7355" w:rsidP="000402D2">
      <w:pPr>
        <w:widowControl/>
        <w:spacing w:before="240" w:line="276" w:lineRule="auto"/>
        <w:ind w:left="0"/>
        <w:rPr>
          <w:rFonts w:eastAsiaTheme="minorHAnsi"/>
        </w:rPr>
      </w:pPr>
      <w:r>
        <w:rPr>
          <w:rFonts w:eastAsiaTheme="minorHAnsi"/>
        </w:rPr>
        <w:t xml:space="preserve">Leicester City Council, </w:t>
      </w:r>
      <w:r w:rsidR="00AE4E26" w:rsidRPr="001D7355">
        <w:rPr>
          <w:rFonts w:eastAsiaTheme="minorHAnsi"/>
        </w:rPr>
        <w:t xml:space="preserve">working with </w:t>
      </w:r>
      <w:r>
        <w:rPr>
          <w:rFonts w:eastAsiaTheme="minorHAnsi"/>
        </w:rPr>
        <w:t>Leicestershire County Council</w:t>
      </w:r>
      <w:r w:rsidR="00AE4E26" w:rsidRPr="00C72258">
        <w:rPr>
          <w:rFonts w:eastAsiaTheme="minorHAnsi"/>
        </w:rPr>
        <w:t xml:space="preserve"> invites </w:t>
      </w:r>
      <w:r w:rsidR="00EC5F57">
        <w:rPr>
          <w:rFonts w:eastAsiaTheme="minorHAnsi"/>
        </w:rPr>
        <w:t>Quotation</w:t>
      </w:r>
      <w:r w:rsidR="00D10198">
        <w:rPr>
          <w:rFonts w:eastAsiaTheme="minorHAnsi"/>
        </w:rPr>
        <w:t>s</w:t>
      </w:r>
      <w:r>
        <w:rPr>
          <w:rFonts w:eastAsiaTheme="minorHAnsi"/>
        </w:rPr>
        <w:t xml:space="preserve"> for the provision of and Independent Tourism Support Review.</w:t>
      </w:r>
    </w:p>
    <w:p w:rsidR="00AE4E26" w:rsidRPr="00C44D48" w:rsidRDefault="00AE4E26" w:rsidP="000402D2">
      <w:pPr>
        <w:widowControl/>
        <w:spacing w:before="240" w:line="276" w:lineRule="auto"/>
        <w:ind w:left="0"/>
        <w:rPr>
          <w:rFonts w:eastAsiaTheme="minorHAnsi"/>
        </w:rPr>
      </w:pPr>
      <w:r w:rsidRPr="00C44D48">
        <w:rPr>
          <w:rFonts w:eastAsiaTheme="minorHAnsi"/>
        </w:rPr>
        <w:t xml:space="preserve">The proposed </w:t>
      </w:r>
      <w:r w:rsidR="00B06432" w:rsidRPr="00C44D48">
        <w:rPr>
          <w:rFonts w:eastAsiaTheme="minorHAnsi"/>
        </w:rPr>
        <w:t>Contract</w:t>
      </w:r>
      <w:r w:rsidRPr="00C44D48">
        <w:rPr>
          <w:rFonts w:eastAsiaTheme="minorHAnsi"/>
        </w:rPr>
        <w:t xml:space="preserve"> will be for </w:t>
      </w:r>
      <w:r w:rsidR="001D7355">
        <w:rPr>
          <w:rFonts w:eastAsiaTheme="minorHAnsi"/>
        </w:rPr>
        <w:t>one</w:t>
      </w:r>
      <w:r w:rsidRPr="00C44D48">
        <w:rPr>
          <w:rFonts w:eastAsiaTheme="minorHAnsi"/>
        </w:rPr>
        <w:t xml:space="preserve"> </w:t>
      </w:r>
      <w:r w:rsidR="001D7355">
        <w:rPr>
          <w:rFonts w:eastAsiaTheme="minorHAnsi"/>
        </w:rPr>
        <w:t>year</w:t>
      </w:r>
      <w:r w:rsidRPr="00C44D48">
        <w:rPr>
          <w:rFonts w:eastAsiaTheme="minorHAnsi"/>
        </w:rPr>
        <w:t xml:space="preserve"> </w:t>
      </w:r>
      <w:r w:rsidR="004F6E8B" w:rsidRPr="00C44D48">
        <w:rPr>
          <w:rFonts w:eastAsiaTheme="minorHAnsi"/>
        </w:rPr>
        <w:t>and i</w:t>
      </w:r>
      <w:r w:rsidRPr="00C44D48">
        <w:rPr>
          <w:rFonts w:eastAsiaTheme="minorHAnsi"/>
        </w:rPr>
        <w:t xml:space="preserve">t is anticipated to award to a </w:t>
      </w:r>
      <w:r w:rsidRPr="001D7355">
        <w:rPr>
          <w:rFonts w:eastAsiaTheme="minorHAnsi"/>
        </w:rPr>
        <w:t xml:space="preserve">single </w:t>
      </w:r>
      <w:r w:rsidR="000A477A" w:rsidRPr="001D7355">
        <w:rPr>
          <w:rFonts w:eastAsiaTheme="minorHAnsi"/>
        </w:rPr>
        <w:t>Supplier</w:t>
      </w:r>
      <w:r w:rsidR="00D10198" w:rsidRPr="001D7355">
        <w:rPr>
          <w:rFonts w:eastAsiaTheme="minorHAnsi"/>
        </w:rPr>
        <w:t>.</w:t>
      </w:r>
    </w:p>
    <w:p w:rsidR="00D3250A" w:rsidRPr="00C72258" w:rsidRDefault="00F86A36" w:rsidP="000402D2">
      <w:pPr>
        <w:widowControl/>
        <w:spacing w:before="240" w:line="276" w:lineRule="auto"/>
        <w:ind w:left="0"/>
        <w:rPr>
          <w:rFonts w:eastAsiaTheme="minorHAnsi"/>
        </w:rPr>
      </w:pPr>
      <w:r>
        <w:rPr>
          <w:rFonts w:eastAsiaTheme="minorHAnsi"/>
        </w:rPr>
        <w:t>The Authority</w:t>
      </w:r>
      <w:r w:rsidR="00D3250A" w:rsidRPr="00C44D48">
        <w:rPr>
          <w:rFonts w:eastAsiaTheme="minorHAnsi"/>
        </w:rPr>
        <w:t xml:space="preserve"> wishes </w:t>
      </w:r>
      <w:r w:rsidR="00AE4E26" w:rsidRPr="00C44D48">
        <w:rPr>
          <w:rFonts w:eastAsiaTheme="minorHAnsi"/>
        </w:rPr>
        <w:t xml:space="preserve">to ensure that its </w:t>
      </w:r>
      <w:r w:rsidR="004F6E8B" w:rsidRPr="00C44D48">
        <w:rPr>
          <w:rFonts w:eastAsiaTheme="minorHAnsi"/>
        </w:rPr>
        <w:t xml:space="preserve">procurement </w:t>
      </w:r>
      <w:r w:rsidR="00AE4E26" w:rsidRPr="00C44D48">
        <w:rPr>
          <w:rFonts w:eastAsiaTheme="minorHAnsi"/>
        </w:rPr>
        <w:t xml:space="preserve">opportunities are open to </w:t>
      </w:r>
      <w:r w:rsidR="00D3250A" w:rsidRPr="00C44D48">
        <w:rPr>
          <w:rFonts w:eastAsiaTheme="minorHAnsi"/>
        </w:rPr>
        <w:t>small</w:t>
      </w:r>
      <w:r w:rsidR="00D3250A" w:rsidRPr="00C72258">
        <w:rPr>
          <w:rFonts w:eastAsiaTheme="minorHAnsi"/>
        </w:rPr>
        <w:t xml:space="preserve"> and micro local enterprises and voluntary and community sector organisations </w:t>
      </w:r>
      <w:r w:rsidR="00AE4E26" w:rsidRPr="00C72258">
        <w:rPr>
          <w:rFonts w:eastAsiaTheme="minorHAnsi"/>
        </w:rPr>
        <w:t>as it appreciates the</w:t>
      </w:r>
      <w:r w:rsidR="004F6E8B" w:rsidRPr="00C72258">
        <w:rPr>
          <w:rFonts w:eastAsiaTheme="minorHAnsi"/>
        </w:rPr>
        <w:t xml:space="preserve"> very important role they</w:t>
      </w:r>
      <w:r w:rsidR="00AE4E26" w:rsidRPr="00C72258">
        <w:rPr>
          <w:rFonts w:eastAsiaTheme="minorHAnsi"/>
        </w:rPr>
        <w:t xml:space="preserve"> play in the local economy. </w:t>
      </w:r>
      <w:r w:rsidR="00EC5F57">
        <w:rPr>
          <w:rFonts w:eastAsiaTheme="minorHAnsi"/>
        </w:rPr>
        <w:t>Quotations</w:t>
      </w:r>
      <w:r w:rsidR="00AE4E26" w:rsidRPr="00C72258">
        <w:rPr>
          <w:rFonts w:eastAsiaTheme="minorHAnsi"/>
        </w:rPr>
        <w:t xml:space="preserve"> from these organisations are particularly welcomed.</w:t>
      </w:r>
    </w:p>
    <w:p w:rsidR="00D3250A" w:rsidRPr="00C72258" w:rsidRDefault="00AE4E26" w:rsidP="000402D2">
      <w:pPr>
        <w:widowControl/>
        <w:spacing w:before="240" w:line="276" w:lineRule="auto"/>
        <w:ind w:left="0"/>
        <w:rPr>
          <w:rFonts w:eastAsiaTheme="minorHAnsi"/>
        </w:rPr>
      </w:pPr>
      <w:r w:rsidRPr="00C72258">
        <w:rPr>
          <w:rFonts w:eastAsiaTheme="minorHAnsi"/>
        </w:rPr>
        <w:t xml:space="preserve">This document </w:t>
      </w:r>
      <w:r w:rsidR="002D4A6E">
        <w:rPr>
          <w:rFonts w:eastAsiaTheme="minorHAnsi"/>
        </w:rPr>
        <w:t xml:space="preserve">is the Request for Quotation (“RFQ”) and with the appendices and all other documentation issued to </w:t>
      </w:r>
      <w:r w:rsidR="000A477A">
        <w:rPr>
          <w:rFonts w:eastAsiaTheme="minorHAnsi"/>
        </w:rPr>
        <w:t>Supplier</w:t>
      </w:r>
      <w:r w:rsidR="002D4A6E">
        <w:rPr>
          <w:rFonts w:eastAsiaTheme="minorHAnsi"/>
        </w:rPr>
        <w:t xml:space="preserve">s </w:t>
      </w:r>
      <w:r w:rsidRPr="00C72258">
        <w:rPr>
          <w:rFonts w:eastAsiaTheme="minorHAnsi"/>
        </w:rPr>
        <w:t xml:space="preserve">sets out details of </w:t>
      </w:r>
      <w:r w:rsidR="00F86A36">
        <w:rPr>
          <w:rFonts w:eastAsiaTheme="minorHAnsi"/>
        </w:rPr>
        <w:t>the Authority</w:t>
      </w:r>
      <w:r w:rsidRPr="00C72258">
        <w:rPr>
          <w:rFonts w:eastAsiaTheme="minorHAnsi"/>
        </w:rPr>
        <w:t xml:space="preserve">’s requirements and how to submit </w:t>
      </w:r>
      <w:r w:rsidR="002D4A6E">
        <w:rPr>
          <w:rFonts w:eastAsiaTheme="minorHAnsi"/>
        </w:rPr>
        <w:t>a</w:t>
      </w:r>
      <w:r w:rsidRPr="00C72258">
        <w:rPr>
          <w:rFonts w:eastAsiaTheme="minorHAnsi"/>
        </w:rPr>
        <w:t xml:space="preserve"> </w:t>
      </w:r>
      <w:r w:rsidR="00EC5F57">
        <w:rPr>
          <w:rFonts w:eastAsiaTheme="minorHAnsi"/>
        </w:rPr>
        <w:t>Quotation</w:t>
      </w:r>
      <w:r w:rsidR="002D4A6E">
        <w:rPr>
          <w:rFonts w:eastAsiaTheme="minorHAnsi"/>
        </w:rPr>
        <w:t>. Please ensure you read it carefully, however s</w:t>
      </w:r>
      <w:r w:rsidRPr="00C72258">
        <w:rPr>
          <w:rFonts w:eastAsiaTheme="minorHAnsi"/>
        </w:rPr>
        <w:t>hould you need any further information please see section</w:t>
      </w:r>
      <w:r w:rsidR="00390DB5">
        <w:rPr>
          <w:rFonts w:eastAsiaTheme="minorHAnsi"/>
        </w:rPr>
        <w:t> </w:t>
      </w:r>
      <w:r w:rsidR="001D7355">
        <w:rPr>
          <w:rFonts w:eastAsiaTheme="minorHAnsi"/>
        </w:rPr>
        <w:t>2.4</w:t>
      </w:r>
      <w:r w:rsidR="004C07F0">
        <w:rPr>
          <w:rFonts w:eastAsiaTheme="minorHAnsi"/>
        </w:rPr>
        <w:t xml:space="preserve"> </w:t>
      </w:r>
      <w:r w:rsidRPr="00C72258">
        <w:rPr>
          <w:rFonts w:eastAsiaTheme="minorHAnsi"/>
        </w:rPr>
        <w:t xml:space="preserve">on how to raise questions during the </w:t>
      </w:r>
      <w:r w:rsidR="00EC5F57">
        <w:rPr>
          <w:rFonts w:eastAsiaTheme="minorHAnsi"/>
        </w:rPr>
        <w:t>Quotation</w:t>
      </w:r>
      <w:r w:rsidR="006453D9">
        <w:rPr>
          <w:rFonts w:eastAsiaTheme="minorHAnsi"/>
        </w:rPr>
        <w:t xml:space="preserve"> period.</w:t>
      </w:r>
    </w:p>
    <w:p w:rsidR="00357AFB" w:rsidRDefault="001D7355" w:rsidP="006453D9">
      <w:pPr>
        <w:pStyle w:val="Heading2"/>
        <w:widowControl/>
        <w:spacing w:before="240" w:line="240" w:lineRule="auto"/>
        <w:ind w:left="576"/>
        <w:rPr>
          <w:rFonts w:ascii="Arial" w:hAnsi="Arial" w:cs="Arial"/>
          <w:sz w:val="24"/>
          <w:szCs w:val="24"/>
        </w:rPr>
      </w:pPr>
      <w:r>
        <w:rPr>
          <w:rFonts w:ascii="Arial" w:hAnsi="Arial" w:cs="Arial"/>
          <w:sz w:val="24"/>
          <w:szCs w:val="24"/>
        </w:rPr>
        <w:t xml:space="preserve">Project </w:t>
      </w:r>
      <w:r w:rsidR="00386559" w:rsidRPr="00C72258">
        <w:rPr>
          <w:rFonts w:ascii="Arial" w:hAnsi="Arial" w:cs="Arial"/>
          <w:sz w:val="24"/>
          <w:szCs w:val="24"/>
        </w:rPr>
        <w:t>B</w:t>
      </w:r>
      <w:r w:rsidR="00357AFB" w:rsidRPr="00C72258">
        <w:rPr>
          <w:rFonts w:ascii="Arial" w:hAnsi="Arial" w:cs="Arial"/>
          <w:sz w:val="24"/>
          <w:szCs w:val="24"/>
        </w:rPr>
        <w:t>ackground</w:t>
      </w:r>
    </w:p>
    <w:p w:rsidR="001D7355" w:rsidRPr="001D7355" w:rsidRDefault="001D7355" w:rsidP="001D7355"/>
    <w:p w:rsidR="001D7355" w:rsidRDefault="001D7355" w:rsidP="001D7355">
      <w:pPr>
        <w:spacing w:after="200" w:line="276" w:lineRule="auto"/>
        <w:ind w:left="0"/>
        <w:jc w:val="both"/>
        <w:rPr>
          <w:rFonts w:eastAsia="Calibri"/>
        </w:rPr>
      </w:pPr>
      <w:r w:rsidRPr="00C82709">
        <w:rPr>
          <w:rFonts w:eastAsia="Calibri"/>
        </w:rPr>
        <w:t xml:space="preserve">Leicester City Council </w:t>
      </w:r>
      <w:r>
        <w:rPr>
          <w:rFonts w:eastAsia="Calibri"/>
        </w:rPr>
        <w:t xml:space="preserve">and Leicestershire County Council currently contract with a Destination Management Organisation to provide tourism support across the sub-region. The existing contract ends in March 2016 with an option to extend the contract for a further two years. The City and County Council wish to commission an independent review to inform decisions on future tourism support arrangements. The review </w:t>
      </w:r>
      <w:r w:rsidRPr="00C82709">
        <w:rPr>
          <w:rFonts w:eastAsia="Calibri"/>
        </w:rPr>
        <w:t xml:space="preserve">will evaluate the effectiveness of current arrangements whilst also exploring options for future governance, management and delivery of tourism support. </w:t>
      </w:r>
    </w:p>
    <w:p w:rsidR="002F2111" w:rsidRPr="00C35A70" w:rsidRDefault="002F2111" w:rsidP="002F2111">
      <w:pPr>
        <w:spacing w:after="200" w:line="276" w:lineRule="auto"/>
        <w:ind w:left="0"/>
        <w:rPr>
          <w:rFonts w:eastAsia="Calibri"/>
          <w:b/>
          <w:u w:val="single"/>
          <w:lang w:val="en-US"/>
        </w:rPr>
      </w:pPr>
      <w:r w:rsidRPr="00C35A70">
        <w:rPr>
          <w:rFonts w:eastAsia="Calibri"/>
          <w:b/>
          <w:u w:val="single"/>
          <w:lang w:val="en-US"/>
        </w:rPr>
        <w:t xml:space="preserve">The Value of Tourism in Leicester and Leicestershire </w:t>
      </w:r>
    </w:p>
    <w:p w:rsidR="002F2111" w:rsidRDefault="002F2111" w:rsidP="002F2111">
      <w:pPr>
        <w:spacing w:after="200" w:line="276" w:lineRule="auto"/>
        <w:ind w:left="0"/>
        <w:rPr>
          <w:rFonts w:eastAsia="Calibri"/>
          <w:lang w:val="en-US"/>
        </w:rPr>
      </w:pPr>
      <w:r w:rsidRPr="00C35A70">
        <w:rPr>
          <w:rFonts w:eastAsia="Calibri"/>
          <w:lang w:val="en-US"/>
        </w:rPr>
        <w:t>According to STEAM data</w:t>
      </w:r>
      <w:r w:rsidRPr="00C35A70">
        <w:rPr>
          <w:rFonts w:eastAsia="Calibri"/>
          <w:vertAlign w:val="superscript"/>
          <w:lang w:val="en-US"/>
        </w:rPr>
        <w:footnoteReference w:id="1"/>
      </w:r>
      <w:r w:rsidRPr="00C35A70">
        <w:rPr>
          <w:rFonts w:eastAsia="Calibri"/>
          <w:lang w:val="en-US"/>
        </w:rPr>
        <w:t xml:space="preserve"> local growth in the sector has been strong, outperforming both national and regional growth rates; the sector has seen </w:t>
      </w:r>
      <w:r>
        <w:rPr>
          <w:rFonts w:eastAsia="Calibri"/>
          <w:lang w:val="en-US"/>
        </w:rPr>
        <w:t>20.8%</w:t>
      </w:r>
      <w:r w:rsidRPr="00C35A70">
        <w:rPr>
          <w:rFonts w:eastAsia="Calibri"/>
          <w:lang w:val="en-US"/>
        </w:rPr>
        <w:t xml:space="preserve"> growth over the past </w:t>
      </w:r>
      <w:r>
        <w:rPr>
          <w:rFonts w:eastAsia="Calibri"/>
          <w:lang w:val="en-US"/>
        </w:rPr>
        <w:t>6</w:t>
      </w:r>
      <w:r w:rsidRPr="00C35A70">
        <w:rPr>
          <w:rFonts w:eastAsia="Calibri"/>
          <w:lang w:val="en-US"/>
        </w:rPr>
        <w:t xml:space="preserve"> years, and 6.1% growth in 201</w:t>
      </w:r>
      <w:r>
        <w:rPr>
          <w:rFonts w:eastAsia="Calibri"/>
          <w:lang w:val="en-US"/>
        </w:rPr>
        <w:t>4</w:t>
      </w:r>
      <w:r w:rsidRPr="00C35A70">
        <w:rPr>
          <w:rFonts w:eastAsia="Calibri"/>
          <w:lang w:val="en-US"/>
        </w:rPr>
        <w:t>. The sector is estimated to be worth £1.</w:t>
      </w:r>
      <w:r>
        <w:rPr>
          <w:rFonts w:eastAsia="Calibri"/>
          <w:lang w:val="en-US"/>
        </w:rPr>
        <w:t>57</w:t>
      </w:r>
      <w:r w:rsidRPr="00C35A70">
        <w:rPr>
          <w:rFonts w:eastAsia="Calibri"/>
          <w:lang w:val="en-US"/>
        </w:rPr>
        <w:t xml:space="preserve"> billion to the local economy and supports 20,</w:t>
      </w:r>
      <w:r>
        <w:rPr>
          <w:rFonts w:eastAsia="Calibri"/>
          <w:lang w:val="en-US"/>
        </w:rPr>
        <w:t>716</w:t>
      </w:r>
      <w:r w:rsidRPr="00C35A70">
        <w:rPr>
          <w:rFonts w:eastAsia="Calibri"/>
          <w:lang w:val="en-US"/>
        </w:rPr>
        <w:t xml:space="preserve"> jobs. </w:t>
      </w:r>
    </w:p>
    <w:p w:rsidR="002F2111" w:rsidRDefault="002F2111" w:rsidP="002F2111">
      <w:pPr>
        <w:spacing w:after="200" w:line="276" w:lineRule="auto"/>
        <w:ind w:left="0"/>
        <w:rPr>
          <w:rFonts w:eastAsia="Calibri"/>
          <w:lang w:val="en-US"/>
        </w:rPr>
      </w:pPr>
      <w:r>
        <w:rPr>
          <w:rFonts w:eastAsia="Calibri"/>
          <w:lang w:val="en-US"/>
        </w:rPr>
        <w:t xml:space="preserve">The sector has also seen growth in the number of tourism and hospitality businesses within Leicester and Leicestershire.  The number of businesses in the LLEP area in the tourism and hospitality sector is 2,300 which </w:t>
      </w:r>
      <w:proofErr w:type="gramStart"/>
      <w:r>
        <w:rPr>
          <w:rFonts w:eastAsia="Calibri"/>
          <w:lang w:val="en-US"/>
        </w:rPr>
        <w:t>translates</w:t>
      </w:r>
      <w:proofErr w:type="gramEnd"/>
      <w:r>
        <w:rPr>
          <w:rFonts w:eastAsia="Calibri"/>
          <w:lang w:val="en-US"/>
        </w:rPr>
        <w:t xml:space="preserve"> to 6.5% of all enterprises in the area.  The figure for England in 2014 was 7.1%.</w:t>
      </w:r>
    </w:p>
    <w:p w:rsidR="002F2111" w:rsidRPr="00C35A70" w:rsidRDefault="002F2111" w:rsidP="002F2111">
      <w:pPr>
        <w:spacing w:after="200" w:line="276" w:lineRule="auto"/>
        <w:ind w:left="0"/>
        <w:rPr>
          <w:rFonts w:eastAsia="Calibri"/>
          <w:lang w:val="en-US"/>
        </w:rPr>
      </w:pPr>
    </w:p>
    <w:p w:rsidR="002F2111" w:rsidRPr="00C35A70" w:rsidRDefault="002F2111" w:rsidP="002F2111">
      <w:pPr>
        <w:spacing w:after="200" w:line="276" w:lineRule="auto"/>
        <w:ind w:left="0"/>
        <w:rPr>
          <w:rFonts w:eastAsia="Calibri"/>
          <w:lang w:val="en-US"/>
        </w:rPr>
      </w:pPr>
      <w:r w:rsidRPr="00C35A70">
        <w:rPr>
          <w:rFonts w:eastAsia="Calibri"/>
          <w:lang w:val="en-US"/>
        </w:rPr>
        <w:lastRenderedPageBreak/>
        <w:t>However, some elements of recent growth have been from a relatively low base, with Leicester and Leicestershire area ranked 32</w:t>
      </w:r>
      <w:r w:rsidRPr="00C35A70">
        <w:rPr>
          <w:rFonts w:eastAsia="Calibri"/>
          <w:vertAlign w:val="superscript"/>
          <w:lang w:val="en-US"/>
        </w:rPr>
        <w:t>nd</w:t>
      </w:r>
      <w:r w:rsidRPr="00C35A70">
        <w:rPr>
          <w:rFonts w:eastAsia="Calibri"/>
          <w:lang w:val="en-US"/>
        </w:rPr>
        <w:t xml:space="preserve"> out of the 39 Local Enterprise Partnership areas in terms of visitor spend, and 35</w:t>
      </w:r>
      <w:r w:rsidRPr="00C35A70">
        <w:rPr>
          <w:rFonts w:eastAsia="Calibri"/>
          <w:vertAlign w:val="superscript"/>
          <w:lang w:val="en-US"/>
        </w:rPr>
        <w:t>th</w:t>
      </w:r>
      <w:r w:rsidRPr="00C35A70">
        <w:rPr>
          <w:rFonts w:eastAsia="Calibri"/>
          <w:lang w:val="en-US"/>
        </w:rPr>
        <w:t xml:space="preserve"> out of 39 for overnight spend</w:t>
      </w:r>
    </w:p>
    <w:p w:rsidR="002F2111" w:rsidRDefault="002F2111" w:rsidP="002F2111">
      <w:pPr>
        <w:pStyle w:val="BodyText3"/>
        <w:ind w:left="0"/>
        <w:rPr>
          <w:b/>
          <w:bCs/>
          <w:sz w:val="24"/>
        </w:rPr>
      </w:pPr>
    </w:p>
    <w:p w:rsidR="002F2111" w:rsidRPr="00C35A70" w:rsidRDefault="002F2111" w:rsidP="002F2111">
      <w:pPr>
        <w:spacing w:after="200" w:line="276" w:lineRule="auto"/>
        <w:ind w:left="0"/>
        <w:rPr>
          <w:rFonts w:eastAsia="Calibri"/>
          <w:b/>
          <w:u w:val="single"/>
          <w:lang w:val="en-US"/>
        </w:rPr>
      </w:pPr>
      <w:r w:rsidRPr="00C35A70">
        <w:rPr>
          <w:rFonts w:eastAsia="Calibri"/>
          <w:b/>
          <w:u w:val="single"/>
          <w:lang w:val="en-US"/>
        </w:rPr>
        <w:t>The Local Policy Context for Tourism</w:t>
      </w:r>
    </w:p>
    <w:p w:rsidR="002F2111" w:rsidRDefault="002F2111" w:rsidP="002F2111">
      <w:pPr>
        <w:spacing w:after="200" w:line="276" w:lineRule="auto"/>
        <w:ind w:left="0"/>
      </w:pPr>
      <w:r>
        <w:t>Tourism is identified as a priority within local plans and strategies</w:t>
      </w:r>
      <w:r w:rsidRPr="00571E42">
        <w:t xml:space="preserve"> </w:t>
      </w:r>
      <w:r>
        <w:t xml:space="preserve">recognising its </w:t>
      </w:r>
      <w:r w:rsidRPr="00BC1A04">
        <w:t xml:space="preserve">importance in enabling economic growth through the provision of employment, increased visitor spend and promoting Leicestershire as a place to live, work and do business. </w:t>
      </w:r>
    </w:p>
    <w:p w:rsidR="002F2111" w:rsidRDefault="002F2111" w:rsidP="002F2111">
      <w:pPr>
        <w:spacing w:after="200" w:line="276" w:lineRule="auto"/>
        <w:ind w:left="0"/>
      </w:pPr>
      <w:r>
        <w:t>Key Leicester and Leicestershire strategic documents which highlight the importance of the sector include:</w:t>
      </w:r>
    </w:p>
    <w:p w:rsidR="002F2111" w:rsidRDefault="00CB07D8" w:rsidP="002F2111">
      <w:pPr>
        <w:widowControl/>
        <w:numPr>
          <w:ilvl w:val="0"/>
          <w:numId w:val="15"/>
        </w:numPr>
        <w:spacing w:before="0" w:line="240" w:lineRule="auto"/>
        <w:ind w:left="360"/>
      </w:pPr>
      <w:hyperlink r:id="rId10" w:history="1">
        <w:r w:rsidR="002F2111" w:rsidRPr="009864A8">
          <w:rPr>
            <w:rStyle w:val="Hyperlink"/>
          </w:rPr>
          <w:t>LLEP Strategic Economic Plan 2014-2020</w:t>
        </w:r>
      </w:hyperlink>
    </w:p>
    <w:p w:rsidR="002F2111" w:rsidRDefault="00CB07D8" w:rsidP="002F2111">
      <w:pPr>
        <w:widowControl/>
        <w:numPr>
          <w:ilvl w:val="0"/>
          <w:numId w:val="15"/>
        </w:numPr>
        <w:spacing w:before="0" w:line="240" w:lineRule="auto"/>
        <w:ind w:left="360"/>
      </w:pPr>
      <w:hyperlink r:id="rId11" w:history="1">
        <w:r w:rsidR="002F2111" w:rsidRPr="009864A8">
          <w:rPr>
            <w:rStyle w:val="Hyperlink"/>
          </w:rPr>
          <w:t>LLEP European Structural and Investment Fund Strategy 2014-2020</w:t>
        </w:r>
      </w:hyperlink>
    </w:p>
    <w:p w:rsidR="002F2111" w:rsidRDefault="002F2111" w:rsidP="002F2111">
      <w:pPr>
        <w:ind w:left="491"/>
      </w:pPr>
    </w:p>
    <w:p w:rsidR="002F2111" w:rsidRDefault="00CB07D8" w:rsidP="002F2111">
      <w:pPr>
        <w:widowControl/>
        <w:numPr>
          <w:ilvl w:val="0"/>
          <w:numId w:val="15"/>
        </w:numPr>
        <w:spacing w:before="0" w:line="240" w:lineRule="auto"/>
        <w:ind w:left="360"/>
      </w:pPr>
      <w:hyperlink r:id="rId12" w:history="1">
        <w:r w:rsidR="002F2111" w:rsidRPr="009864A8">
          <w:rPr>
            <w:rStyle w:val="Hyperlink"/>
          </w:rPr>
          <w:t>County Council’s Strategic Plan 2014-2018</w:t>
        </w:r>
      </w:hyperlink>
      <w:r w:rsidR="002F2111" w:rsidRPr="00BC1A04">
        <w:t xml:space="preserve"> </w:t>
      </w:r>
    </w:p>
    <w:p w:rsidR="002F2111" w:rsidRDefault="00CB07D8" w:rsidP="002F2111">
      <w:pPr>
        <w:widowControl/>
        <w:numPr>
          <w:ilvl w:val="0"/>
          <w:numId w:val="15"/>
        </w:numPr>
        <w:spacing w:before="0" w:line="240" w:lineRule="auto"/>
        <w:ind w:left="360"/>
      </w:pPr>
      <w:hyperlink r:id="rId13" w:history="1">
        <w:r w:rsidR="002F2111" w:rsidRPr="009864A8">
          <w:rPr>
            <w:rStyle w:val="Hyperlink"/>
          </w:rPr>
          <w:t>County Council’s Enabling Growth Plan 2015-2018</w:t>
        </w:r>
      </w:hyperlink>
    </w:p>
    <w:p w:rsidR="002F2111" w:rsidRDefault="00CB07D8" w:rsidP="002F2111">
      <w:pPr>
        <w:widowControl/>
        <w:numPr>
          <w:ilvl w:val="0"/>
          <w:numId w:val="15"/>
        </w:numPr>
        <w:spacing w:before="0" w:line="240" w:lineRule="auto"/>
        <w:ind w:left="360"/>
      </w:pPr>
      <w:hyperlink r:id="rId14" w:history="1">
        <w:r w:rsidR="002F2111" w:rsidRPr="009864A8">
          <w:rPr>
            <w:rStyle w:val="Hyperlink"/>
          </w:rPr>
          <w:t>Leicestershire Rural Framework 2014-2020</w:t>
        </w:r>
      </w:hyperlink>
    </w:p>
    <w:p w:rsidR="002F2111" w:rsidRDefault="002F2111" w:rsidP="002F2111">
      <w:pPr>
        <w:ind w:left="491"/>
      </w:pPr>
    </w:p>
    <w:p w:rsidR="002F2111" w:rsidRDefault="00CB07D8" w:rsidP="002F2111">
      <w:pPr>
        <w:widowControl/>
        <w:numPr>
          <w:ilvl w:val="0"/>
          <w:numId w:val="15"/>
        </w:numPr>
        <w:spacing w:before="0" w:line="240" w:lineRule="auto"/>
        <w:ind w:left="360"/>
      </w:pPr>
      <w:hyperlink r:id="rId15" w:history="1">
        <w:r w:rsidR="002F2111" w:rsidRPr="004274FF">
          <w:rPr>
            <w:rStyle w:val="Hyperlink"/>
          </w:rPr>
          <w:t>Leicester Economic Action Plan 2012-2020</w:t>
        </w:r>
      </w:hyperlink>
    </w:p>
    <w:p w:rsidR="002F2111" w:rsidRDefault="00CB07D8" w:rsidP="002F2111">
      <w:pPr>
        <w:widowControl/>
        <w:numPr>
          <w:ilvl w:val="0"/>
          <w:numId w:val="15"/>
        </w:numPr>
        <w:spacing w:before="0" w:line="240" w:lineRule="auto"/>
        <w:ind w:left="360"/>
      </w:pPr>
      <w:hyperlink r:id="rId16" w:history="1">
        <w:r w:rsidR="002F2111" w:rsidRPr="004274FF">
          <w:rPr>
            <w:rStyle w:val="Hyperlink"/>
          </w:rPr>
          <w:t>Leicester Tourism Action Plan 2015-2020</w:t>
        </w:r>
      </w:hyperlink>
    </w:p>
    <w:p w:rsidR="002F2111" w:rsidRDefault="002F2111" w:rsidP="002F2111">
      <w:pPr>
        <w:ind w:left="0"/>
        <w:contextualSpacing/>
        <w:jc w:val="both"/>
      </w:pPr>
    </w:p>
    <w:p w:rsidR="002F2111" w:rsidRDefault="002F2111" w:rsidP="002F2111">
      <w:pPr>
        <w:ind w:left="0"/>
        <w:contextualSpacing/>
        <w:jc w:val="both"/>
      </w:pPr>
      <w:r>
        <w:t xml:space="preserve">There are also five tourism blue prints that have been developed by district based tourism partnerships including: Melton, Harborough, Charnwood, North West Leicestershire and Hinckley and Bosworth. </w:t>
      </w:r>
    </w:p>
    <w:p w:rsidR="002F2111" w:rsidRDefault="002F2111" w:rsidP="002F2111">
      <w:pPr>
        <w:ind w:left="0"/>
        <w:rPr>
          <w:rFonts w:eastAsia="Calibri"/>
          <w:lang w:val="en-US"/>
        </w:rPr>
      </w:pPr>
    </w:p>
    <w:p w:rsidR="002F2111" w:rsidRDefault="002F2111" w:rsidP="002F2111">
      <w:pPr>
        <w:ind w:left="0"/>
        <w:rPr>
          <w:rFonts w:eastAsia="Calibri"/>
          <w:lang w:val="en-US"/>
        </w:rPr>
      </w:pPr>
      <w:r w:rsidRPr="00C35A70">
        <w:rPr>
          <w:rFonts w:eastAsia="Calibri"/>
          <w:lang w:val="en-US"/>
        </w:rPr>
        <w:t xml:space="preserve">The </w:t>
      </w:r>
      <w:r>
        <w:rPr>
          <w:rFonts w:eastAsia="Calibri"/>
          <w:lang w:val="en-US"/>
        </w:rPr>
        <w:t>most recent evidence base for tourism is the Tourism Sector Growth Plan</w:t>
      </w:r>
      <w:r>
        <w:rPr>
          <w:rStyle w:val="FootnoteReference"/>
          <w:rFonts w:ascii="Arial" w:eastAsia="Calibri" w:hAnsi="Arial" w:cs="Arial"/>
          <w:lang w:val="en-US"/>
        </w:rPr>
        <w:footnoteReference w:id="2"/>
      </w:r>
      <w:r w:rsidRPr="00C35A70">
        <w:rPr>
          <w:rFonts w:eastAsia="Calibri"/>
          <w:lang w:val="en-US"/>
        </w:rPr>
        <w:t xml:space="preserve"> </w:t>
      </w:r>
      <w:r>
        <w:rPr>
          <w:rFonts w:eastAsia="Calibri"/>
          <w:lang w:val="en-US"/>
        </w:rPr>
        <w:t xml:space="preserve">commissioned by the LLEP. </w:t>
      </w:r>
      <w:r w:rsidRPr="00C35A70">
        <w:rPr>
          <w:rFonts w:eastAsia="Calibri"/>
          <w:lang w:val="en-US"/>
        </w:rPr>
        <w:t>The Plan proposes a number of key actions:</w:t>
      </w:r>
    </w:p>
    <w:p w:rsidR="002F2111" w:rsidRPr="00C35A70" w:rsidRDefault="002F2111" w:rsidP="002F2111">
      <w:pPr>
        <w:ind w:left="0"/>
        <w:rPr>
          <w:rFonts w:ascii="Calibri Light" w:eastAsia="Calibri" w:hAnsi="Calibri Light"/>
          <w:color w:val="000080"/>
          <w:sz w:val="22"/>
          <w:szCs w:val="22"/>
        </w:rPr>
      </w:pPr>
    </w:p>
    <w:p w:rsidR="002F2111" w:rsidRPr="00C35A70" w:rsidRDefault="002F2111" w:rsidP="002F2111">
      <w:pPr>
        <w:widowControl/>
        <w:numPr>
          <w:ilvl w:val="0"/>
          <w:numId w:val="14"/>
        </w:numPr>
        <w:spacing w:before="0" w:after="200" w:line="276" w:lineRule="auto"/>
        <w:ind w:left="360"/>
        <w:contextualSpacing/>
        <w:jc w:val="both"/>
      </w:pPr>
      <w:r w:rsidRPr="00C35A70">
        <w:t xml:space="preserve">Assembling a major capital investment fund to refresh and increase capacity at our major visitor attractions, including ancillary services such as conferencing, education, car parking and transport infrastructure, catering, stimulating low carbon  </w:t>
      </w:r>
    </w:p>
    <w:p w:rsidR="002F2111" w:rsidRPr="00C35A70" w:rsidRDefault="002F2111" w:rsidP="002F2111">
      <w:pPr>
        <w:widowControl/>
        <w:numPr>
          <w:ilvl w:val="0"/>
          <w:numId w:val="14"/>
        </w:numPr>
        <w:spacing w:before="0" w:after="200" w:line="276" w:lineRule="auto"/>
        <w:ind w:left="360"/>
        <w:contextualSpacing/>
        <w:jc w:val="both"/>
      </w:pPr>
      <w:r w:rsidRPr="00C35A70">
        <w:t xml:space="preserve">Establish a LLEP strategic framework led by a new sub-committee of the LLEP, which will also develop cross-LEP initiatives in the tourism sector </w:t>
      </w:r>
    </w:p>
    <w:p w:rsidR="002F2111" w:rsidRPr="00C35A70" w:rsidRDefault="002F2111" w:rsidP="002F2111">
      <w:pPr>
        <w:widowControl/>
        <w:numPr>
          <w:ilvl w:val="0"/>
          <w:numId w:val="14"/>
        </w:numPr>
        <w:spacing w:before="0" w:after="200" w:line="276" w:lineRule="auto"/>
        <w:ind w:left="360"/>
        <w:contextualSpacing/>
        <w:jc w:val="both"/>
      </w:pPr>
      <w:r w:rsidRPr="00C35A70">
        <w:t xml:space="preserve">Establish SME investment funds to unlock major obstacles to growth in this sector  </w:t>
      </w:r>
    </w:p>
    <w:p w:rsidR="002F2111" w:rsidRPr="00C35A70" w:rsidRDefault="002F2111" w:rsidP="002F2111">
      <w:pPr>
        <w:widowControl/>
        <w:numPr>
          <w:ilvl w:val="0"/>
          <w:numId w:val="14"/>
        </w:numPr>
        <w:spacing w:before="0" w:after="200" w:line="276" w:lineRule="auto"/>
        <w:ind w:left="360"/>
        <w:contextualSpacing/>
        <w:jc w:val="both"/>
      </w:pPr>
      <w:r w:rsidRPr="00C35A70">
        <w:t>Seek resources to continue and enhance destination marketing</w:t>
      </w:r>
    </w:p>
    <w:p w:rsidR="002F2111" w:rsidRPr="00C35A70" w:rsidRDefault="002F2111" w:rsidP="002F2111">
      <w:pPr>
        <w:widowControl/>
        <w:numPr>
          <w:ilvl w:val="0"/>
          <w:numId w:val="14"/>
        </w:numPr>
        <w:spacing w:before="0" w:after="200" w:line="276" w:lineRule="auto"/>
        <w:ind w:left="360"/>
        <w:contextualSpacing/>
        <w:jc w:val="both"/>
      </w:pPr>
      <w:r w:rsidRPr="00C35A70">
        <w:t xml:space="preserve">Tackling transport to attractions (for staff as well as customers) </w:t>
      </w:r>
    </w:p>
    <w:p w:rsidR="002F2111" w:rsidRPr="00C35A70" w:rsidRDefault="002F2111" w:rsidP="002F2111">
      <w:pPr>
        <w:widowControl/>
        <w:numPr>
          <w:ilvl w:val="0"/>
          <w:numId w:val="14"/>
        </w:numPr>
        <w:spacing w:before="0" w:after="200" w:line="276" w:lineRule="auto"/>
        <w:ind w:left="360"/>
        <w:contextualSpacing/>
        <w:jc w:val="both"/>
      </w:pPr>
      <w:r w:rsidRPr="00C35A70">
        <w:lastRenderedPageBreak/>
        <w:t xml:space="preserve">Addressing skills gaps and improving staff retention, particularly if employment growth in other sectors increases competition for labour </w:t>
      </w:r>
    </w:p>
    <w:p w:rsidR="002F2111" w:rsidRPr="00C35A70" w:rsidRDefault="002F2111" w:rsidP="002F2111">
      <w:pPr>
        <w:widowControl/>
        <w:numPr>
          <w:ilvl w:val="0"/>
          <w:numId w:val="14"/>
        </w:numPr>
        <w:spacing w:before="0" w:after="200" w:line="276" w:lineRule="auto"/>
        <w:ind w:left="360"/>
        <w:contextualSpacing/>
        <w:jc w:val="both"/>
      </w:pPr>
      <w:r w:rsidRPr="00C35A70">
        <w:t>Assessing the demand and gaps for additional tourism accommodation</w:t>
      </w:r>
    </w:p>
    <w:p w:rsidR="002F2111" w:rsidRPr="00C35A70" w:rsidRDefault="002F2111" w:rsidP="002F2111">
      <w:pPr>
        <w:widowControl/>
        <w:numPr>
          <w:ilvl w:val="0"/>
          <w:numId w:val="14"/>
        </w:numPr>
        <w:spacing w:before="0" w:after="200" w:line="276" w:lineRule="auto"/>
        <w:ind w:left="360"/>
        <w:contextualSpacing/>
        <w:jc w:val="both"/>
      </w:pPr>
      <w:r w:rsidRPr="00C35A70">
        <w:t xml:space="preserve">Supporting major inward investment into the tourism and hospitality sector </w:t>
      </w:r>
    </w:p>
    <w:p w:rsidR="002F2111" w:rsidRDefault="002F2111" w:rsidP="002F2111">
      <w:pPr>
        <w:widowControl/>
        <w:numPr>
          <w:ilvl w:val="0"/>
          <w:numId w:val="14"/>
        </w:numPr>
        <w:spacing w:before="0" w:after="200" w:line="276" w:lineRule="auto"/>
        <w:ind w:left="360"/>
        <w:contextualSpacing/>
        <w:jc w:val="both"/>
      </w:pPr>
      <w:r w:rsidRPr="00C35A70">
        <w:t xml:space="preserve">Linked to the above, seizing the potential for greater business tourism within the City and County   </w:t>
      </w:r>
    </w:p>
    <w:p w:rsidR="002F2111" w:rsidRDefault="002F2111" w:rsidP="002F2111">
      <w:pPr>
        <w:spacing w:after="200" w:line="276" w:lineRule="auto"/>
        <w:ind w:left="0"/>
        <w:contextualSpacing/>
        <w:jc w:val="both"/>
      </w:pPr>
    </w:p>
    <w:p w:rsidR="002F2111" w:rsidRPr="00C35A70" w:rsidRDefault="002F2111" w:rsidP="002F2111">
      <w:pPr>
        <w:spacing w:after="200" w:line="276" w:lineRule="auto"/>
        <w:ind w:left="0"/>
        <w:contextualSpacing/>
        <w:jc w:val="both"/>
        <w:rPr>
          <w:b/>
        </w:rPr>
      </w:pPr>
      <w:r>
        <w:rPr>
          <w:b/>
        </w:rPr>
        <w:t>Existing Destination Management Organisation provision</w:t>
      </w:r>
    </w:p>
    <w:p w:rsidR="002F2111" w:rsidRDefault="002F2111" w:rsidP="002F2111">
      <w:pPr>
        <w:spacing w:after="200" w:line="276" w:lineRule="auto"/>
        <w:ind w:left="0"/>
        <w:contextualSpacing/>
        <w:jc w:val="both"/>
        <w:rPr>
          <w:rFonts w:eastAsia="Calibri"/>
        </w:rPr>
      </w:pPr>
    </w:p>
    <w:p w:rsidR="002F2111" w:rsidRPr="0007371F" w:rsidRDefault="002F2111" w:rsidP="002F2111">
      <w:pPr>
        <w:spacing w:after="200" w:line="276" w:lineRule="auto"/>
        <w:ind w:left="0"/>
        <w:rPr>
          <w:rFonts w:ascii="Calibri Light" w:eastAsia="Calibri" w:hAnsi="Calibri Light"/>
          <w:color w:val="000080"/>
          <w:sz w:val="22"/>
          <w:szCs w:val="22"/>
        </w:rPr>
      </w:pPr>
      <w:r w:rsidRPr="0007371F">
        <w:rPr>
          <w:rFonts w:eastAsia="Calibri"/>
          <w:lang w:val="en-US"/>
        </w:rPr>
        <w:t>L</w:t>
      </w:r>
      <w:r>
        <w:rPr>
          <w:rFonts w:eastAsia="Calibri"/>
          <w:lang w:val="en-US"/>
        </w:rPr>
        <w:t xml:space="preserve">eicestershire </w:t>
      </w:r>
      <w:r w:rsidRPr="0007371F">
        <w:rPr>
          <w:rFonts w:eastAsia="Calibri"/>
          <w:lang w:val="en-US"/>
        </w:rPr>
        <w:t>P</w:t>
      </w:r>
      <w:r>
        <w:rPr>
          <w:rFonts w:eastAsia="Calibri"/>
          <w:lang w:val="en-US"/>
        </w:rPr>
        <w:t xml:space="preserve">romotions </w:t>
      </w:r>
      <w:r w:rsidRPr="0007371F">
        <w:rPr>
          <w:rFonts w:eastAsia="Calibri"/>
          <w:lang w:val="en-US"/>
        </w:rPr>
        <w:t>L</w:t>
      </w:r>
      <w:r w:rsidR="005B7345">
        <w:rPr>
          <w:rFonts w:eastAsia="Calibri"/>
          <w:lang w:val="en-US"/>
        </w:rPr>
        <w:t>imited (LPL)</w:t>
      </w:r>
      <w:r w:rsidRPr="0007371F">
        <w:rPr>
          <w:rFonts w:eastAsia="Calibri"/>
          <w:lang w:val="en-US"/>
        </w:rPr>
        <w:t xml:space="preserve"> won an open tender exercise to supply tourism</w:t>
      </w:r>
      <w:r>
        <w:rPr>
          <w:rFonts w:eastAsia="Calibri"/>
          <w:lang w:val="en-US"/>
        </w:rPr>
        <w:t xml:space="preserve"> support</w:t>
      </w:r>
      <w:r w:rsidRPr="0007371F">
        <w:rPr>
          <w:rFonts w:eastAsia="Calibri"/>
          <w:lang w:val="en-US"/>
        </w:rPr>
        <w:t xml:space="preserve"> services </w:t>
      </w:r>
      <w:r>
        <w:rPr>
          <w:rFonts w:eastAsia="Calibri"/>
          <w:lang w:val="en-US"/>
        </w:rPr>
        <w:t>on behalf of the City and County Council (these are currently separate but aligned contracts). The contracts end in March 2016 but there is</w:t>
      </w:r>
      <w:r w:rsidRPr="00D05058">
        <w:rPr>
          <w:rFonts w:eastAsia="Calibri"/>
          <w:lang w:val="en-US"/>
        </w:rPr>
        <w:t xml:space="preserve"> an optional 2-year extension</w:t>
      </w:r>
      <w:r>
        <w:rPr>
          <w:rFonts w:eastAsia="Calibri"/>
          <w:lang w:val="en-US"/>
        </w:rPr>
        <w:t xml:space="preserve"> period</w:t>
      </w:r>
      <w:r w:rsidRPr="00D05058">
        <w:rPr>
          <w:rFonts w:eastAsia="Calibri"/>
          <w:lang w:val="en-US"/>
        </w:rPr>
        <w:t xml:space="preserve"> from April 2016. </w:t>
      </w:r>
      <w:r>
        <w:rPr>
          <w:rFonts w:eastAsia="Calibri"/>
          <w:lang w:val="en-US"/>
        </w:rPr>
        <w:t xml:space="preserve">Combined City and </w:t>
      </w:r>
      <w:proofErr w:type="gramStart"/>
      <w:r>
        <w:rPr>
          <w:rFonts w:eastAsia="Calibri"/>
          <w:lang w:val="en-US"/>
        </w:rPr>
        <w:t>County</w:t>
      </w:r>
      <w:proofErr w:type="gramEnd"/>
      <w:r>
        <w:rPr>
          <w:rFonts w:eastAsia="Calibri"/>
          <w:lang w:val="en-US"/>
        </w:rPr>
        <w:t xml:space="preserve"> funding for 2015/16 is £370,000 (reduced from £390K in 2014/15), in 2016/17 the indicative budget is £270K with further planned savings in future years. </w:t>
      </w:r>
    </w:p>
    <w:p w:rsidR="002F2111" w:rsidRPr="00120A11" w:rsidRDefault="002F2111" w:rsidP="002F2111">
      <w:pPr>
        <w:spacing w:after="200" w:line="276" w:lineRule="auto"/>
        <w:ind w:left="0"/>
        <w:rPr>
          <w:rFonts w:ascii="Calibri Light" w:eastAsia="Calibri" w:hAnsi="Calibri Light"/>
          <w:color w:val="000080"/>
          <w:sz w:val="22"/>
          <w:szCs w:val="22"/>
        </w:rPr>
      </w:pPr>
      <w:r w:rsidRPr="00120A11">
        <w:rPr>
          <w:rFonts w:eastAsia="Calibri"/>
          <w:lang w:val="en-US"/>
        </w:rPr>
        <w:t xml:space="preserve">The contracted services to be delivered </w:t>
      </w:r>
      <w:proofErr w:type="gramStart"/>
      <w:r>
        <w:rPr>
          <w:rFonts w:eastAsia="Calibri"/>
          <w:lang w:val="en-US"/>
        </w:rPr>
        <w:t>include :</w:t>
      </w:r>
      <w:proofErr w:type="gramEnd"/>
    </w:p>
    <w:tbl>
      <w:tblPr>
        <w:tblW w:w="8598" w:type="dxa"/>
        <w:tblInd w:w="720" w:type="dxa"/>
        <w:tblLook w:val="01E0" w:firstRow="1" w:lastRow="1" w:firstColumn="1" w:lastColumn="1" w:noHBand="0" w:noVBand="0"/>
      </w:tblPr>
      <w:tblGrid>
        <w:gridCol w:w="8598"/>
      </w:tblGrid>
      <w:tr w:rsidR="002F2111" w:rsidRPr="00120A11" w:rsidTr="002F2111">
        <w:tc>
          <w:tcPr>
            <w:tcW w:w="8598" w:type="dxa"/>
          </w:tcPr>
          <w:p w:rsidR="002F2111" w:rsidRPr="00120A11" w:rsidRDefault="002F2111" w:rsidP="002F2111">
            <w:pPr>
              <w:widowControl/>
              <w:numPr>
                <w:ilvl w:val="0"/>
                <w:numId w:val="16"/>
              </w:numPr>
              <w:spacing w:before="0" w:after="200" w:line="276" w:lineRule="auto"/>
              <w:ind w:left="714" w:hanging="357"/>
              <w:jc w:val="both"/>
            </w:pPr>
            <w:r w:rsidRPr="00120A11">
              <w:t>To operate and maintain a destination management system and marketing tools to promote the county and underpin campaigns</w:t>
            </w:r>
          </w:p>
        </w:tc>
      </w:tr>
      <w:tr w:rsidR="002F2111" w:rsidRPr="00120A11" w:rsidTr="002F2111">
        <w:tc>
          <w:tcPr>
            <w:tcW w:w="8598" w:type="dxa"/>
          </w:tcPr>
          <w:p w:rsidR="002F2111" w:rsidRPr="00120A11" w:rsidRDefault="002F2111" w:rsidP="002F2111">
            <w:pPr>
              <w:widowControl/>
              <w:numPr>
                <w:ilvl w:val="0"/>
                <w:numId w:val="16"/>
              </w:numPr>
              <w:spacing w:before="0" w:after="200" w:line="276" w:lineRule="auto"/>
              <w:ind w:left="714" w:hanging="357"/>
              <w:jc w:val="both"/>
            </w:pPr>
            <w:r w:rsidRPr="00120A11">
              <w:t>To deliver and/or commission campaigns to increase tourists visiting and/or staying in the county</w:t>
            </w:r>
          </w:p>
        </w:tc>
      </w:tr>
      <w:tr w:rsidR="002F2111" w:rsidRPr="00120A11" w:rsidTr="002F2111">
        <w:tc>
          <w:tcPr>
            <w:tcW w:w="8598" w:type="dxa"/>
          </w:tcPr>
          <w:p w:rsidR="002F2111" w:rsidRPr="00120A11" w:rsidRDefault="002F2111" w:rsidP="002F2111">
            <w:pPr>
              <w:widowControl/>
              <w:numPr>
                <w:ilvl w:val="0"/>
                <w:numId w:val="16"/>
              </w:numPr>
              <w:spacing w:before="0" w:after="200" w:line="276" w:lineRule="auto"/>
              <w:ind w:left="714" w:hanging="357"/>
              <w:jc w:val="both"/>
            </w:pPr>
            <w:r w:rsidRPr="00120A11">
              <w:t>Influence over national, sub-regional and local agencies in relation to policy and funding for the benefit of the local visitor economy.</w:t>
            </w:r>
          </w:p>
        </w:tc>
      </w:tr>
      <w:tr w:rsidR="002F2111" w:rsidRPr="00120A11" w:rsidTr="002F2111">
        <w:tc>
          <w:tcPr>
            <w:tcW w:w="8598" w:type="dxa"/>
          </w:tcPr>
          <w:p w:rsidR="002F2111" w:rsidRPr="00120A11" w:rsidRDefault="002F2111" w:rsidP="002F2111">
            <w:pPr>
              <w:widowControl/>
              <w:numPr>
                <w:ilvl w:val="0"/>
                <w:numId w:val="16"/>
              </w:numPr>
              <w:spacing w:before="0" w:after="200" w:line="276" w:lineRule="auto"/>
              <w:ind w:left="714" w:hanging="357"/>
              <w:jc w:val="both"/>
            </w:pPr>
            <w:r w:rsidRPr="00120A11">
              <w:t>Effective partnership working; with local visitor economy businesses, local tourism partnerships/ bodies, the LLEP; other key stakeholders; and adjoining areas by;</w:t>
            </w:r>
          </w:p>
          <w:p w:rsidR="002F2111" w:rsidRPr="00120A11" w:rsidRDefault="002F2111" w:rsidP="002F2111">
            <w:pPr>
              <w:widowControl/>
              <w:numPr>
                <w:ilvl w:val="0"/>
                <w:numId w:val="16"/>
              </w:numPr>
              <w:spacing w:before="0" w:after="200" w:line="276" w:lineRule="auto"/>
              <w:ind w:left="714" w:hanging="357"/>
              <w:jc w:val="both"/>
            </w:pPr>
            <w:r w:rsidRPr="00120A11">
              <w:t>Establishing a Board/ Partnership/ Delivery model which gives local visitor economy businesses a major voice as well as fully involving the Council and other key stakeholders, and which involves transparent decision-making with clear accountabilities and strong performance management arrangements; and</w:t>
            </w:r>
          </w:p>
          <w:p w:rsidR="002F2111" w:rsidRPr="00120A11" w:rsidRDefault="002F2111" w:rsidP="002F2111">
            <w:pPr>
              <w:widowControl/>
              <w:numPr>
                <w:ilvl w:val="0"/>
                <w:numId w:val="16"/>
              </w:numPr>
              <w:spacing w:before="0" w:after="200" w:line="276" w:lineRule="auto"/>
              <w:ind w:left="714" w:hanging="357"/>
              <w:jc w:val="both"/>
            </w:pPr>
            <w:r w:rsidRPr="00120A11">
              <w:t>Creating a base and substantial presence within, or close to, the county.</w:t>
            </w:r>
          </w:p>
        </w:tc>
      </w:tr>
      <w:tr w:rsidR="002F2111" w:rsidRPr="00120A11" w:rsidTr="002F2111">
        <w:tc>
          <w:tcPr>
            <w:tcW w:w="8598" w:type="dxa"/>
          </w:tcPr>
          <w:p w:rsidR="002F2111" w:rsidRPr="00120A11" w:rsidRDefault="002F2111" w:rsidP="002F2111">
            <w:pPr>
              <w:widowControl/>
              <w:numPr>
                <w:ilvl w:val="0"/>
                <w:numId w:val="16"/>
              </w:numPr>
              <w:spacing w:before="0" w:after="200" w:line="276" w:lineRule="auto"/>
              <w:ind w:left="714" w:hanging="357"/>
              <w:jc w:val="both"/>
            </w:pPr>
            <w:r w:rsidRPr="00120A11">
              <w:t>Create robust arrangements for measuring, understanding and reporting the impact of the contracted interventions and the performance of the local visitor economy, and the provision of research and market intelligence to underpin interventions.</w:t>
            </w:r>
          </w:p>
        </w:tc>
      </w:tr>
      <w:tr w:rsidR="002F2111" w:rsidRPr="00120A11" w:rsidTr="002F2111">
        <w:tc>
          <w:tcPr>
            <w:tcW w:w="8598" w:type="dxa"/>
          </w:tcPr>
          <w:p w:rsidR="002F2111" w:rsidRDefault="002F2111" w:rsidP="002F2111">
            <w:pPr>
              <w:widowControl/>
              <w:numPr>
                <w:ilvl w:val="0"/>
                <w:numId w:val="16"/>
              </w:numPr>
              <w:spacing w:before="0" w:after="200" w:line="276" w:lineRule="auto"/>
              <w:ind w:left="714" w:hanging="357"/>
              <w:jc w:val="both"/>
            </w:pPr>
            <w:r w:rsidRPr="00120A11">
              <w:t xml:space="preserve">Establish a clear strategy for reducing reliance on public sector funding beyond 2016, including through the generation of income and </w:t>
            </w:r>
            <w:r w:rsidRPr="00120A11">
              <w:lastRenderedPageBreak/>
              <w:t>contributions from private sector partners.</w:t>
            </w:r>
          </w:p>
          <w:p w:rsidR="002F2111" w:rsidRDefault="002F2111" w:rsidP="002F2111">
            <w:pPr>
              <w:widowControl/>
              <w:numPr>
                <w:ilvl w:val="0"/>
                <w:numId w:val="16"/>
              </w:numPr>
              <w:spacing w:before="0" w:after="200" w:line="276" w:lineRule="auto"/>
              <w:ind w:left="714" w:hanging="357"/>
              <w:jc w:val="both"/>
            </w:pPr>
            <w:r>
              <w:t>Ensure effective partnership working with the tourism support service for Leicester City Council is maintained and developed to deliver shared tourism aims and objectives</w:t>
            </w:r>
          </w:p>
          <w:p w:rsidR="002F2111" w:rsidRDefault="002F2111" w:rsidP="002F2111">
            <w:pPr>
              <w:widowControl/>
              <w:numPr>
                <w:ilvl w:val="0"/>
                <w:numId w:val="16"/>
              </w:numPr>
              <w:spacing w:before="0" w:after="200" w:line="276" w:lineRule="auto"/>
              <w:ind w:left="714" w:hanging="357"/>
              <w:jc w:val="both"/>
            </w:pPr>
            <w:r>
              <w:t>Form partnerships with other counties to co-promote appropriate shared tourist visitor attractions</w:t>
            </w:r>
          </w:p>
          <w:p w:rsidR="002F2111" w:rsidRDefault="002F2111" w:rsidP="002F2111">
            <w:pPr>
              <w:widowControl/>
              <w:numPr>
                <w:ilvl w:val="0"/>
                <w:numId w:val="16"/>
              </w:numPr>
              <w:spacing w:before="0" w:after="200" w:line="276" w:lineRule="auto"/>
              <w:ind w:left="714" w:hanging="357"/>
              <w:jc w:val="both"/>
            </w:pPr>
            <w:r>
              <w:t>Cross promote tourist attractions/venues to increase dwell time and spend and encourage overnight stays</w:t>
            </w:r>
          </w:p>
          <w:p w:rsidR="002F2111" w:rsidRPr="00120A11" w:rsidRDefault="002F2111" w:rsidP="002F2111">
            <w:pPr>
              <w:widowControl/>
              <w:numPr>
                <w:ilvl w:val="0"/>
                <w:numId w:val="16"/>
              </w:numPr>
              <w:spacing w:before="0" w:after="200" w:line="276" w:lineRule="auto"/>
              <w:ind w:left="714" w:hanging="357"/>
              <w:jc w:val="both"/>
            </w:pPr>
            <w:r>
              <w:t>Ensure visitors are made aware of additional things to do and see in Leicester to secure repeat visits.</w:t>
            </w:r>
          </w:p>
        </w:tc>
      </w:tr>
    </w:tbl>
    <w:p w:rsidR="002F2111" w:rsidRPr="00120A11" w:rsidRDefault="002F2111" w:rsidP="002F2111">
      <w:pPr>
        <w:autoSpaceDE w:val="0"/>
        <w:autoSpaceDN w:val="0"/>
        <w:adjustRightInd w:val="0"/>
        <w:ind w:left="0"/>
        <w:rPr>
          <w:rFonts w:ascii="TT24158o00" w:eastAsia="Calibri" w:hAnsi="TT24158o00" w:cs="TT24158o00"/>
          <w:lang w:eastAsia="en-GB"/>
        </w:rPr>
      </w:pPr>
    </w:p>
    <w:p w:rsidR="002F2111" w:rsidRDefault="002F2111" w:rsidP="002F2111">
      <w:pPr>
        <w:spacing w:after="200" w:line="276" w:lineRule="auto"/>
        <w:ind w:left="0"/>
        <w:contextualSpacing/>
        <w:jc w:val="both"/>
        <w:rPr>
          <w:b/>
        </w:rPr>
      </w:pPr>
      <w:r>
        <w:rPr>
          <w:b/>
        </w:rPr>
        <w:t>Tourism Governance Arrangements</w:t>
      </w:r>
    </w:p>
    <w:p w:rsidR="002F2111" w:rsidRDefault="002F2111" w:rsidP="002F2111">
      <w:pPr>
        <w:spacing w:after="200" w:line="276" w:lineRule="auto"/>
        <w:ind w:left="0"/>
        <w:contextualSpacing/>
        <w:jc w:val="both"/>
        <w:rPr>
          <w:b/>
        </w:rPr>
      </w:pPr>
    </w:p>
    <w:p w:rsidR="002F2111" w:rsidRDefault="002F2111" w:rsidP="00AF6D16">
      <w:pPr>
        <w:autoSpaceDE w:val="0"/>
        <w:autoSpaceDN w:val="0"/>
        <w:adjustRightInd w:val="0"/>
        <w:spacing w:line="276" w:lineRule="auto"/>
        <w:ind w:left="0"/>
        <w:rPr>
          <w:rFonts w:ascii="TTE17070C0t00" w:hAnsi="TTE17070C0t00" w:cs="TTE17070C0t00"/>
          <w:lang w:eastAsia="en-GB"/>
        </w:rPr>
      </w:pPr>
      <w:r>
        <w:t xml:space="preserve">As part of the existing LPL contract a Tourism Partnership has been established to </w:t>
      </w:r>
      <w:r>
        <w:rPr>
          <w:rFonts w:ascii="TTE17070C0t00" w:hAnsi="TTE17070C0t00" w:cs="TTE17070C0t00"/>
          <w:lang w:eastAsia="en-GB"/>
        </w:rPr>
        <w:t xml:space="preserve">promote and develop the tourism industry in the county. There are also 5 district based tourism partnerships, a representative from each sits on the county-wide group. </w:t>
      </w:r>
    </w:p>
    <w:p w:rsidR="002F2111" w:rsidRDefault="002F2111" w:rsidP="00AF6D16">
      <w:pPr>
        <w:autoSpaceDE w:val="0"/>
        <w:autoSpaceDN w:val="0"/>
        <w:adjustRightInd w:val="0"/>
        <w:spacing w:line="276" w:lineRule="auto"/>
        <w:ind w:left="0"/>
        <w:rPr>
          <w:rFonts w:ascii="TTE17070C0t00" w:hAnsi="TTE17070C0t00" w:cs="TTE17070C0t00"/>
          <w:lang w:eastAsia="en-GB"/>
        </w:rPr>
      </w:pPr>
    </w:p>
    <w:p w:rsidR="002F2111" w:rsidRDefault="002F2111" w:rsidP="00AF6D16">
      <w:pPr>
        <w:autoSpaceDE w:val="0"/>
        <w:autoSpaceDN w:val="0"/>
        <w:adjustRightInd w:val="0"/>
        <w:spacing w:line="276" w:lineRule="auto"/>
        <w:ind w:left="0"/>
        <w:rPr>
          <w:rFonts w:ascii="TTE17070C0t00" w:hAnsi="TTE17070C0t00" w:cs="TTE17070C0t00"/>
          <w:lang w:eastAsia="en-GB"/>
        </w:rPr>
      </w:pPr>
      <w:r>
        <w:rPr>
          <w:rFonts w:ascii="TTE17070C0t00" w:hAnsi="TTE17070C0t00" w:cs="TTE17070C0t00"/>
          <w:lang w:eastAsia="en-GB"/>
        </w:rPr>
        <w:t xml:space="preserve">The city has established a Tourism Forum responsible for the delivery of the Tourism Action Plan 2015-2020 and the promotion and development of the tourism industry in the city. </w:t>
      </w:r>
    </w:p>
    <w:p w:rsidR="002F2111" w:rsidRDefault="002F2111" w:rsidP="00AF6D16">
      <w:pPr>
        <w:autoSpaceDE w:val="0"/>
        <w:autoSpaceDN w:val="0"/>
        <w:adjustRightInd w:val="0"/>
        <w:spacing w:line="276" w:lineRule="auto"/>
        <w:ind w:left="0"/>
        <w:rPr>
          <w:rFonts w:ascii="TTE17070C0t00" w:hAnsi="TTE17070C0t00" w:cs="TTE17070C0t00"/>
          <w:lang w:eastAsia="en-GB"/>
        </w:rPr>
      </w:pPr>
    </w:p>
    <w:p w:rsidR="002F2111" w:rsidRDefault="002F2111" w:rsidP="00AF6D16">
      <w:pPr>
        <w:autoSpaceDE w:val="0"/>
        <w:autoSpaceDN w:val="0"/>
        <w:adjustRightInd w:val="0"/>
        <w:spacing w:line="276" w:lineRule="auto"/>
        <w:ind w:left="0"/>
        <w:rPr>
          <w:rFonts w:ascii="TTE17070C0t00" w:hAnsi="TTE17070C0t00" w:cs="TTE17070C0t00"/>
          <w:lang w:eastAsia="en-GB"/>
        </w:rPr>
      </w:pPr>
      <w:r>
        <w:rPr>
          <w:rFonts w:ascii="TTE17070C0t00" w:hAnsi="TTE17070C0t00" w:cs="TTE17070C0t00"/>
          <w:lang w:eastAsia="en-GB"/>
        </w:rPr>
        <w:t xml:space="preserve">A LLEP private sector board member is identified as tourism sector champion and has led on the development of the Tourism Sector Plan. The LLEP tourism champion chairs the Hinckley and Bosworth Tourism Partnership and is soon to join the LPL Board. </w:t>
      </w:r>
    </w:p>
    <w:p w:rsidR="002F2111" w:rsidRDefault="002F2111" w:rsidP="00AF6D16">
      <w:pPr>
        <w:autoSpaceDE w:val="0"/>
        <w:autoSpaceDN w:val="0"/>
        <w:adjustRightInd w:val="0"/>
        <w:spacing w:line="276" w:lineRule="auto"/>
        <w:rPr>
          <w:rFonts w:ascii="TTE17070C0t00" w:hAnsi="TTE17070C0t00" w:cs="TTE17070C0t00"/>
          <w:lang w:eastAsia="en-GB"/>
        </w:rPr>
      </w:pPr>
    </w:p>
    <w:p w:rsidR="002F2111" w:rsidRPr="00C82709" w:rsidRDefault="002F2111" w:rsidP="00AF6D16">
      <w:pPr>
        <w:spacing w:after="200" w:line="276" w:lineRule="auto"/>
        <w:ind w:left="0"/>
        <w:jc w:val="both"/>
        <w:rPr>
          <w:b/>
          <w:u w:val="single"/>
        </w:rPr>
      </w:pPr>
      <w:r>
        <w:rPr>
          <w:rFonts w:ascii="TTE17070C0t00" w:hAnsi="TTE17070C0t00" w:cs="TTE17070C0t00"/>
          <w:lang w:eastAsia="en-GB"/>
        </w:rPr>
        <w:t xml:space="preserve">The LLEP is also exploring opportunities for cross border working, and there is agreement to </w:t>
      </w:r>
      <w:r w:rsidRPr="00B007D8">
        <w:rPr>
          <w:lang w:eastAsia="en-GB"/>
        </w:rPr>
        <w:t xml:space="preserve">establish a business-led </w:t>
      </w:r>
      <w:r w:rsidR="00EF226E">
        <w:rPr>
          <w:lang w:eastAsia="en-GB"/>
        </w:rPr>
        <w:t xml:space="preserve">LEP </w:t>
      </w:r>
      <w:r w:rsidRPr="00B007D8">
        <w:rPr>
          <w:lang w:eastAsia="en-GB"/>
        </w:rPr>
        <w:t>Tourism Board made up of major attractions</w:t>
      </w:r>
      <w:r>
        <w:rPr>
          <w:lang w:eastAsia="en-GB"/>
        </w:rPr>
        <w:t>,</w:t>
      </w:r>
      <w:r w:rsidRPr="00B007D8">
        <w:rPr>
          <w:lang w:eastAsia="en-GB"/>
        </w:rPr>
        <w:t xml:space="preserve"> with the potential for an expanded membership across neighbouring LEPs, including Coventry &amp; Warwickshire</w:t>
      </w:r>
      <w:r>
        <w:rPr>
          <w:lang w:eastAsia="en-GB"/>
        </w:rPr>
        <w:t>.</w:t>
      </w:r>
    </w:p>
    <w:p w:rsidR="00EC2582" w:rsidRPr="00C72258" w:rsidRDefault="00F6397B" w:rsidP="006453D9">
      <w:pPr>
        <w:pStyle w:val="Heading2"/>
        <w:widowControl/>
        <w:spacing w:before="240" w:line="240" w:lineRule="auto"/>
        <w:ind w:left="576"/>
        <w:rPr>
          <w:rFonts w:ascii="Arial" w:hAnsi="Arial" w:cs="Arial"/>
          <w:sz w:val="24"/>
          <w:szCs w:val="24"/>
        </w:rPr>
      </w:pPr>
      <w:r w:rsidRPr="00C72258">
        <w:rPr>
          <w:rFonts w:ascii="Arial" w:hAnsi="Arial" w:cs="Arial"/>
          <w:sz w:val="24"/>
          <w:szCs w:val="24"/>
        </w:rPr>
        <w:t>Requirement</w:t>
      </w:r>
    </w:p>
    <w:p w:rsidR="00084B0C" w:rsidRDefault="00084B0C" w:rsidP="004803F1">
      <w:pPr>
        <w:ind w:left="0"/>
        <w:rPr>
          <w:b/>
        </w:rPr>
      </w:pPr>
    </w:p>
    <w:p w:rsidR="004803F1" w:rsidRPr="00076D84" w:rsidRDefault="004803F1" w:rsidP="004803F1">
      <w:pPr>
        <w:ind w:left="0"/>
        <w:rPr>
          <w:b/>
        </w:rPr>
      </w:pPr>
      <w:r w:rsidRPr="00076D84">
        <w:rPr>
          <w:b/>
        </w:rPr>
        <w:t>Scope</w:t>
      </w:r>
    </w:p>
    <w:p w:rsidR="004803F1" w:rsidRDefault="004803F1" w:rsidP="004803F1">
      <w:pPr>
        <w:ind w:left="0"/>
      </w:pPr>
    </w:p>
    <w:p w:rsidR="004803F1" w:rsidRPr="00C82709" w:rsidRDefault="004803F1" w:rsidP="004803F1">
      <w:pPr>
        <w:ind w:left="0"/>
        <w:rPr>
          <w:b/>
          <w:u w:val="single"/>
        </w:rPr>
      </w:pPr>
      <w:r>
        <w:rPr>
          <w:rFonts w:eastAsia="Calibri"/>
        </w:rPr>
        <w:t>The City and County Councils wish to commission an independent review which</w:t>
      </w:r>
      <w:r w:rsidRPr="00C82709">
        <w:rPr>
          <w:rFonts w:eastAsia="Calibri"/>
        </w:rPr>
        <w:t xml:space="preserve"> will evaluate the effectiveness of current </w:t>
      </w:r>
      <w:r>
        <w:rPr>
          <w:rFonts w:eastAsia="Calibri"/>
        </w:rPr>
        <w:t>tourism support arrangements whilst e</w:t>
      </w:r>
      <w:r w:rsidRPr="00C82709">
        <w:rPr>
          <w:rFonts w:eastAsia="Calibri"/>
        </w:rPr>
        <w:t xml:space="preserve">xploring </w:t>
      </w:r>
      <w:r>
        <w:rPr>
          <w:rFonts w:eastAsia="Calibri"/>
        </w:rPr>
        <w:t xml:space="preserve">and making recommendations on </w:t>
      </w:r>
      <w:r w:rsidRPr="00C82709">
        <w:rPr>
          <w:rFonts w:eastAsia="Calibri"/>
        </w:rPr>
        <w:t xml:space="preserve">future governance, management and delivery </w:t>
      </w:r>
      <w:r>
        <w:rPr>
          <w:rFonts w:eastAsia="Calibri"/>
        </w:rPr>
        <w:lastRenderedPageBreak/>
        <w:t xml:space="preserve">options. The review </w:t>
      </w:r>
      <w:r w:rsidRPr="00C82709">
        <w:rPr>
          <w:rFonts w:eastAsia="Calibri"/>
        </w:rPr>
        <w:t xml:space="preserve">will </w:t>
      </w:r>
      <w:r>
        <w:rPr>
          <w:rFonts w:eastAsia="Calibri"/>
        </w:rPr>
        <w:t xml:space="preserve">need to </w:t>
      </w:r>
      <w:r w:rsidRPr="00C82709">
        <w:rPr>
          <w:rFonts w:eastAsia="Calibri"/>
        </w:rPr>
        <w:t xml:space="preserve">take into account the views of key stakeholders and consider how future arrangements can effectively assist with the delivery of priorities identified in the </w:t>
      </w:r>
      <w:r>
        <w:rPr>
          <w:rFonts w:eastAsia="Calibri"/>
        </w:rPr>
        <w:t xml:space="preserve">LLEP’s Tourism </w:t>
      </w:r>
      <w:r w:rsidRPr="00C82709">
        <w:rPr>
          <w:rFonts w:eastAsia="Calibri"/>
        </w:rPr>
        <w:t>Sector Growth Plan. The review will also need to consider options for efficiency savings and explore alternative funding sources</w:t>
      </w:r>
      <w:r>
        <w:rPr>
          <w:rFonts w:eastAsia="Calibri"/>
        </w:rPr>
        <w:t xml:space="preserve"> including income generation. </w:t>
      </w:r>
      <w:r w:rsidRPr="00C82709">
        <w:rPr>
          <w:rFonts w:eastAsia="Calibri"/>
        </w:rPr>
        <w:t xml:space="preserve">  </w:t>
      </w:r>
    </w:p>
    <w:p w:rsidR="004803F1" w:rsidRDefault="004803F1" w:rsidP="004803F1">
      <w:pPr>
        <w:ind w:left="0"/>
      </w:pPr>
    </w:p>
    <w:p w:rsidR="004803F1" w:rsidRDefault="004803F1" w:rsidP="004803F1">
      <w:pPr>
        <w:ind w:left="0"/>
        <w:rPr>
          <w:rFonts w:eastAsia="Calibri"/>
        </w:rPr>
      </w:pPr>
      <w:r>
        <w:rPr>
          <w:rFonts w:eastAsia="Calibri"/>
        </w:rPr>
        <w:t>The findings of the review will incorporate the following information:</w:t>
      </w:r>
    </w:p>
    <w:p w:rsidR="004803F1" w:rsidRDefault="004803F1" w:rsidP="004803F1">
      <w:pPr>
        <w:rPr>
          <w:rFonts w:eastAsia="Calibri"/>
        </w:rPr>
      </w:pPr>
    </w:p>
    <w:p w:rsidR="004803F1" w:rsidRDefault="004803F1" w:rsidP="004803F1">
      <w:pPr>
        <w:widowControl/>
        <w:numPr>
          <w:ilvl w:val="0"/>
          <w:numId w:val="19"/>
        </w:numPr>
        <w:spacing w:before="0" w:line="240" w:lineRule="auto"/>
        <w:rPr>
          <w:rFonts w:eastAsia="Calibri"/>
        </w:rPr>
      </w:pPr>
      <w:r>
        <w:rPr>
          <w:rFonts w:eastAsia="Calibri"/>
        </w:rPr>
        <w:t>A qualitative evaluation of existing provision and recommendations for improvements  (it is anticipated that this will include an online survey to local tourism businesses and discussions with key stakeholders)</w:t>
      </w:r>
    </w:p>
    <w:p w:rsidR="004803F1" w:rsidRDefault="004803F1" w:rsidP="004803F1">
      <w:pPr>
        <w:widowControl/>
        <w:numPr>
          <w:ilvl w:val="0"/>
          <w:numId w:val="19"/>
        </w:numPr>
        <w:spacing w:before="0" w:line="240" w:lineRule="auto"/>
        <w:rPr>
          <w:rFonts w:eastAsia="Calibri"/>
        </w:rPr>
      </w:pPr>
      <w:r>
        <w:rPr>
          <w:rFonts w:eastAsia="Calibri"/>
        </w:rPr>
        <w:t>Best practice from other comparable geographical areas and suggestions on how these could be replicated locally</w:t>
      </w:r>
    </w:p>
    <w:p w:rsidR="004803F1" w:rsidRDefault="004803F1" w:rsidP="004803F1">
      <w:pPr>
        <w:widowControl/>
        <w:numPr>
          <w:ilvl w:val="0"/>
          <w:numId w:val="19"/>
        </w:numPr>
        <w:spacing w:before="0" w:line="240" w:lineRule="auto"/>
        <w:rPr>
          <w:rFonts w:eastAsia="Calibri"/>
        </w:rPr>
      </w:pPr>
      <w:r>
        <w:rPr>
          <w:rFonts w:eastAsia="Calibri"/>
        </w:rPr>
        <w:t>Recommendations for tourism support delivery priorities that are achievable within the requisite budget limitations and will help to deliver growth (to be explored and tested with stakeholders in a workshop environment)</w:t>
      </w:r>
    </w:p>
    <w:p w:rsidR="004803F1" w:rsidRDefault="004803F1" w:rsidP="004803F1">
      <w:pPr>
        <w:widowControl/>
        <w:numPr>
          <w:ilvl w:val="0"/>
          <w:numId w:val="19"/>
        </w:numPr>
        <w:spacing w:before="0" w:line="240" w:lineRule="auto"/>
        <w:rPr>
          <w:rFonts w:eastAsia="Calibri"/>
        </w:rPr>
      </w:pPr>
      <w:r>
        <w:rPr>
          <w:rFonts w:eastAsia="Calibri"/>
        </w:rPr>
        <w:t xml:space="preserve">Recommendations for future funding models, including income generation and other external funding </w:t>
      </w:r>
    </w:p>
    <w:p w:rsidR="004803F1" w:rsidRDefault="004803F1" w:rsidP="004803F1">
      <w:pPr>
        <w:widowControl/>
        <w:numPr>
          <w:ilvl w:val="0"/>
          <w:numId w:val="19"/>
        </w:numPr>
        <w:spacing w:before="0" w:line="240" w:lineRule="auto"/>
        <w:rPr>
          <w:rFonts w:eastAsia="Calibri"/>
        </w:rPr>
      </w:pPr>
      <w:r>
        <w:rPr>
          <w:rFonts w:eastAsia="Calibri"/>
        </w:rPr>
        <w:t>An appraisal and recommendations for future delivery models</w:t>
      </w:r>
    </w:p>
    <w:p w:rsidR="004803F1" w:rsidRDefault="004803F1" w:rsidP="004803F1">
      <w:pPr>
        <w:ind w:left="720"/>
        <w:rPr>
          <w:rFonts w:eastAsia="Calibri"/>
        </w:rPr>
      </w:pPr>
    </w:p>
    <w:p w:rsidR="004803F1" w:rsidRPr="00434143" w:rsidRDefault="004803F1" w:rsidP="004803F1">
      <w:pPr>
        <w:ind w:left="0"/>
        <w:rPr>
          <w:b/>
        </w:rPr>
      </w:pPr>
      <w:r w:rsidRPr="00434143">
        <w:rPr>
          <w:b/>
        </w:rPr>
        <w:t>Deliverables</w:t>
      </w:r>
    </w:p>
    <w:p w:rsidR="004803F1" w:rsidRDefault="004803F1" w:rsidP="004803F1">
      <w:pPr>
        <w:ind w:left="0"/>
      </w:pPr>
    </w:p>
    <w:p w:rsidR="004803F1" w:rsidRPr="00773A9C" w:rsidRDefault="004803F1" w:rsidP="004803F1">
      <w:pPr>
        <w:ind w:left="0"/>
      </w:pPr>
      <w:r w:rsidRPr="00773A9C">
        <w:t>We will require the following from the project:</w:t>
      </w:r>
    </w:p>
    <w:p w:rsidR="004803F1" w:rsidRPr="00773A9C" w:rsidRDefault="004803F1" w:rsidP="004803F1"/>
    <w:p w:rsidR="004803F1" w:rsidRDefault="004803F1" w:rsidP="004803F1">
      <w:pPr>
        <w:widowControl/>
        <w:numPr>
          <w:ilvl w:val="0"/>
          <w:numId w:val="20"/>
        </w:numPr>
        <w:spacing w:before="0" w:line="240" w:lineRule="auto"/>
        <w:jc w:val="both"/>
      </w:pPr>
      <w:r>
        <w:t>An electronic survey to existing users of the destination management service</w:t>
      </w:r>
    </w:p>
    <w:p w:rsidR="004803F1" w:rsidRDefault="004803F1" w:rsidP="004803F1">
      <w:pPr>
        <w:widowControl/>
        <w:numPr>
          <w:ilvl w:val="0"/>
          <w:numId w:val="20"/>
        </w:numPr>
        <w:spacing w:before="0" w:line="240" w:lineRule="auto"/>
        <w:jc w:val="both"/>
      </w:pPr>
      <w:r>
        <w:t>Face-face consultation with key stakeholders in the form o</w:t>
      </w:r>
      <w:r w:rsidR="005B7345">
        <w:t>f</w:t>
      </w:r>
      <w:r>
        <w:t xml:space="preserve"> one-one interviews and at least one workshop</w:t>
      </w:r>
    </w:p>
    <w:p w:rsidR="004803F1" w:rsidRDefault="004803F1" w:rsidP="004803F1">
      <w:pPr>
        <w:widowControl/>
        <w:numPr>
          <w:ilvl w:val="0"/>
          <w:numId w:val="20"/>
        </w:numPr>
        <w:spacing w:before="0" w:line="240" w:lineRule="auto"/>
        <w:jc w:val="both"/>
      </w:pPr>
      <w:r>
        <w:t xml:space="preserve">Interim findings presented to funders </w:t>
      </w:r>
    </w:p>
    <w:p w:rsidR="004803F1" w:rsidRDefault="004803F1" w:rsidP="004803F1">
      <w:pPr>
        <w:widowControl/>
        <w:numPr>
          <w:ilvl w:val="0"/>
          <w:numId w:val="20"/>
        </w:numPr>
        <w:spacing w:before="0" w:line="240" w:lineRule="auto"/>
        <w:jc w:val="both"/>
      </w:pPr>
      <w:r w:rsidRPr="00773A9C">
        <w:t xml:space="preserve">A final report </w:t>
      </w:r>
      <w:r>
        <w:t xml:space="preserve">detailing the above requirements </w:t>
      </w:r>
      <w:r w:rsidRPr="00773A9C">
        <w:t>including executive summary, approach, findings, recommendations and conclusions – both printed and electronic versions</w:t>
      </w:r>
      <w:r>
        <w:t>.</w:t>
      </w:r>
    </w:p>
    <w:p w:rsidR="004803F1" w:rsidRDefault="004803F1" w:rsidP="004803F1">
      <w:pPr>
        <w:jc w:val="both"/>
        <w:rPr>
          <w:b/>
        </w:rPr>
      </w:pPr>
    </w:p>
    <w:p w:rsidR="004803F1" w:rsidRDefault="004803F1" w:rsidP="004803F1">
      <w:pPr>
        <w:ind w:left="0"/>
        <w:jc w:val="both"/>
        <w:rPr>
          <w:b/>
        </w:rPr>
      </w:pPr>
      <w:r>
        <w:rPr>
          <w:b/>
        </w:rPr>
        <w:t>Skills and expertise</w:t>
      </w:r>
    </w:p>
    <w:p w:rsidR="004803F1" w:rsidRDefault="004803F1" w:rsidP="004803F1">
      <w:pPr>
        <w:jc w:val="both"/>
        <w:rPr>
          <w:b/>
        </w:rPr>
      </w:pPr>
    </w:p>
    <w:p w:rsidR="004803F1" w:rsidRDefault="004803F1" w:rsidP="004803F1">
      <w:pPr>
        <w:ind w:left="0"/>
        <w:jc w:val="both"/>
        <w:rPr>
          <w:bCs/>
        </w:rPr>
      </w:pPr>
      <w:r w:rsidRPr="00076D84">
        <w:rPr>
          <w:bCs/>
        </w:rPr>
        <w:t xml:space="preserve">As </w:t>
      </w:r>
      <w:r>
        <w:rPr>
          <w:bCs/>
        </w:rPr>
        <w:t>minimum written quotes</w:t>
      </w:r>
      <w:r w:rsidRPr="00076D84">
        <w:rPr>
          <w:bCs/>
        </w:rPr>
        <w:t xml:space="preserve"> will need to evidence:</w:t>
      </w:r>
    </w:p>
    <w:p w:rsidR="00B54418" w:rsidRDefault="00B54418" w:rsidP="004803F1">
      <w:pPr>
        <w:ind w:left="0"/>
        <w:jc w:val="both"/>
        <w:rPr>
          <w:bCs/>
        </w:rPr>
      </w:pPr>
    </w:p>
    <w:p w:rsidR="004803F1" w:rsidRDefault="004803F1" w:rsidP="004803F1">
      <w:pPr>
        <w:widowControl/>
        <w:numPr>
          <w:ilvl w:val="0"/>
          <w:numId w:val="21"/>
        </w:numPr>
        <w:spacing w:before="0" w:line="240" w:lineRule="auto"/>
      </w:pPr>
      <w:r>
        <w:t>Experience of conducting effective business surveys</w:t>
      </w:r>
    </w:p>
    <w:p w:rsidR="004803F1" w:rsidRDefault="004803F1" w:rsidP="004803F1">
      <w:pPr>
        <w:widowControl/>
        <w:numPr>
          <w:ilvl w:val="0"/>
          <w:numId w:val="21"/>
        </w:numPr>
        <w:spacing w:before="0" w:line="240" w:lineRule="auto"/>
      </w:pPr>
      <w:r>
        <w:t>Excellent consultation and facilitation skills</w:t>
      </w:r>
    </w:p>
    <w:p w:rsidR="004803F1" w:rsidRDefault="004803F1" w:rsidP="004803F1">
      <w:pPr>
        <w:widowControl/>
        <w:numPr>
          <w:ilvl w:val="0"/>
          <w:numId w:val="21"/>
        </w:numPr>
        <w:spacing w:before="0" w:line="240" w:lineRule="auto"/>
      </w:pPr>
      <w:r>
        <w:t>Extensive expertise in the analysis and interpretation of information to provide a well-balanced, independent and accurate perspective</w:t>
      </w:r>
    </w:p>
    <w:p w:rsidR="004803F1" w:rsidRDefault="004803F1" w:rsidP="004803F1">
      <w:pPr>
        <w:widowControl/>
        <w:numPr>
          <w:ilvl w:val="0"/>
          <w:numId w:val="21"/>
        </w:numPr>
        <w:spacing w:before="0" w:line="240" w:lineRule="auto"/>
      </w:pPr>
      <w:r>
        <w:t>Substantial knowledge of the tourism sector and destination management operations</w:t>
      </w:r>
    </w:p>
    <w:p w:rsidR="004803F1" w:rsidRPr="006F5F53" w:rsidRDefault="004803F1" w:rsidP="004803F1">
      <w:pPr>
        <w:widowControl/>
        <w:numPr>
          <w:ilvl w:val="0"/>
          <w:numId w:val="21"/>
        </w:numPr>
        <w:spacing w:before="0" w:line="240" w:lineRule="auto"/>
      </w:pPr>
      <w:r w:rsidRPr="006F5F53">
        <w:t xml:space="preserve">Report writing and presentation skills </w:t>
      </w:r>
    </w:p>
    <w:p w:rsidR="001D7355" w:rsidRDefault="001D7355" w:rsidP="006453D9">
      <w:pPr>
        <w:widowControl/>
        <w:spacing w:before="240" w:line="240" w:lineRule="auto"/>
        <w:ind w:left="0"/>
        <w:rPr>
          <w:rFonts w:eastAsiaTheme="minorHAnsi"/>
          <w:highlight w:val="yellow"/>
        </w:rPr>
      </w:pPr>
    </w:p>
    <w:p w:rsidR="005A34E4" w:rsidRPr="00B54418" w:rsidRDefault="005A34E4" w:rsidP="005A34E4">
      <w:pPr>
        <w:ind w:left="0"/>
        <w:jc w:val="both"/>
        <w:rPr>
          <w:b/>
        </w:rPr>
      </w:pPr>
      <w:r w:rsidRPr="00B54418">
        <w:rPr>
          <w:b/>
        </w:rPr>
        <w:lastRenderedPageBreak/>
        <w:t>Project Management</w:t>
      </w:r>
      <w:r w:rsidR="00FF4F36" w:rsidRPr="00B54418">
        <w:rPr>
          <w:b/>
        </w:rPr>
        <w:t xml:space="preserve"> and Payment</w:t>
      </w:r>
    </w:p>
    <w:p w:rsidR="005A34E4" w:rsidRPr="00B54418" w:rsidRDefault="005A34E4" w:rsidP="005A34E4">
      <w:pPr>
        <w:ind w:left="0"/>
      </w:pPr>
    </w:p>
    <w:p w:rsidR="00FF4F36" w:rsidRPr="00B54418" w:rsidRDefault="005A34E4" w:rsidP="00FF4F36">
      <w:pPr>
        <w:ind w:left="0"/>
      </w:pPr>
      <w:r w:rsidRPr="00B54418">
        <w:t xml:space="preserve">The project will be overseen by </w:t>
      </w:r>
      <w:r w:rsidR="00FF4F36" w:rsidRPr="00B54418">
        <w:t>a small steering group including Leicester City Council, Leicestershire County Council, the Leicester and Leicestershire Enterprise Partnership and a District Council r</w:t>
      </w:r>
      <w:r w:rsidRPr="00B54418">
        <w:t>epresentative</w:t>
      </w:r>
      <w:r w:rsidR="00FF4F36" w:rsidRPr="00B54418">
        <w:t xml:space="preserve">. A specific contact will be given for day to day project issues. </w:t>
      </w:r>
    </w:p>
    <w:p w:rsidR="00FF4F36" w:rsidRPr="00B54418" w:rsidRDefault="00FF4F36" w:rsidP="005A34E4">
      <w:pPr>
        <w:ind w:left="0"/>
      </w:pPr>
      <w:r w:rsidRPr="00B54418">
        <w:t xml:space="preserve">The successful applicant will be required to outline in their application key milestones and timescales for the project, including the number of meetings required with the steering group to ensure that the project effectively meets funder / partner requirements. </w:t>
      </w:r>
    </w:p>
    <w:p w:rsidR="00AE67ED" w:rsidRPr="00B54418" w:rsidRDefault="00FF4F36" w:rsidP="005A34E4">
      <w:pPr>
        <w:ind w:left="0"/>
      </w:pPr>
      <w:r w:rsidRPr="00B54418">
        <w:t xml:space="preserve">Payment </w:t>
      </w:r>
      <w:r w:rsidR="00BB01FD" w:rsidRPr="00B54418">
        <w:t xml:space="preserve">will only </w:t>
      </w:r>
      <w:r w:rsidRPr="00B54418">
        <w:t xml:space="preserve">be made on satisfactory completion of these milestones and the project deliverables outlined above. A maximum of 50% of the funding will be paid prior to satisfactory completion </w:t>
      </w:r>
      <w:r w:rsidR="00BB01FD" w:rsidRPr="00B54418">
        <w:t xml:space="preserve">and submission </w:t>
      </w:r>
      <w:r w:rsidRPr="00B54418">
        <w:t>of the final report</w:t>
      </w:r>
    </w:p>
    <w:p w:rsidR="00FF4F36" w:rsidRDefault="00AE67ED" w:rsidP="005A34E4">
      <w:pPr>
        <w:ind w:left="0"/>
        <w:rPr>
          <w:color w:val="FF0000"/>
        </w:rPr>
      </w:pPr>
      <w:r>
        <w:rPr>
          <w:color w:val="FF0000"/>
        </w:rPr>
        <w:t xml:space="preserve"> </w:t>
      </w:r>
    </w:p>
    <w:p w:rsidR="00DC3DFF" w:rsidRPr="00C72258" w:rsidRDefault="008D3F7C" w:rsidP="006453D9">
      <w:pPr>
        <w:pStyle w:val="Heading2"/>
        <w:widowControl/>
        <w:spacing w:before="240" w:line="240" w:lineRule="auto"/>
        <w:ind w:left="576"/>
        <w:rPr>
          <w:rFonts w:ascii="Arial" w:hAnsi="Arial" w:cs="Arial"/>
          <w:sz w:val="24"/>
          <w:szCs w:val="24"/>
        </w:rPr>
      </w:pPr>
      <w:r w:rsidRPr="00C72258">
        <w:rPr>
          <w:rFonts w:ascii="Arial" w:hAnsi="Arial" w:cs="Arial"/>
          <w:sz w:val="24"/>
          <w:szCs w:val="24"/>
        </w:rPr>
        <w:t xml:space="preserve">Key </w:t>
      </w:r>
      <w:r w:rsidR="00B06432" w:rsidRPr="00C72258">
        <w:rPr>
          <w:rFonts w:ascii="Arial" w:hAnsi="Arial" w:cs="Arial"/>
          <w:sz w:val="24"/>
          <w:szCs w:val="24"/>
        </w:rPr>
        <w:t>Contract</w:t>
      </w:r>
      <w:r w:rsidRPr="00C72258">
        <w:rPr>
          <w:rFonts w:ascii="Arial" w:hAnsi="Arial" w:cs="Arial"/>
          <w:sz w:val="24"/>
          <w:szCs w:val="24"/>
        </w:rPr>
        <w:t>ual Considerations</w:t>
      </w:r>
    </w:p>
    <w:p w:rsidR="00051E8C" w:rsidRPr="0070472E" w:rsidRDefault="00A122D6" w:rsidP="006453D9">
      <w:pPr>
        <w:widowControl/>
        <w:spacing w:before="240" w:line="240" w:lineRule="auto"/>
        <w:ind w:left="0"/>
        <w:rPr>
          <w:rFonts w:eastAsiaTheme="minorHAnsi"/>
        </w:rPr>
      </w:pPr>
      <w:r w:rsidRPr="0070472E">
        <w:rPr>
          <w:rFonts w:eastAsiaTheme="minorHAnsi"/>
        </w:rPr>
        <w:t>The draft contract is attached in Section</w:t>
      </w:r>
      <w:r w:rsidR="0070472E" w:rsidRPr="0070472E">
        <w:rPr>
          <w:rFonts w:eastAsiaTheme="minorHAnsi"/>
        </w:rPr>
        <w:t xml:space="preserve"> 3</w:t>
      </w:r>
    </w:p>
    <w:p w:rsidR="0094202E" w:rsidRPr="00C72258" w:rsidRDefault="0094202E" w:rsidP="006453D9">
      <w:pPr>
        <w:pStyle w:val="Heading2"/>
        <w:widowControl/>
        <w:spacing w:before="240" w:line="240" w:lineRule="auto"/>
        <w:ind w:left="576"/>
        <w:rPr>
          <w:rFonts w:ascii="Arial" w:hAnsi="Arial" w:cs="Arial"/>
          <w:sz w:val="24"/>
          <w:szCs w:val="24"/>
        </w:rPr>
      </w:pPr>
      <w:r w:rsidRPr="00C72258">
        <w:rPr>
          <w:rFonts w:ascii="Arial" w:hAnsi="Arial" w:cs="Arial"/>
          <w:sz w:val="24"/>
          <w:szCs w:val="24"/>
        </w:rPr>
        <w:t>Procurement Timetable</w:t>
      </w:r>
    </w:p>
    <w:p w:rsidR="001C2E57" w:rsidRPr="00C72258" w:rsidRDefault="00D6015D" w:rsidP="00F80EC3">
      <w:pPr>
        <w:widowControl/>
        <w:spacing w:before="240" w:line="240" w:lineRule="auto"/>
        <w:ind w:left="0"/>
        <w:rPr>
          <w:rFonts w:eastAsiaTheme="minorHAnsi"/>
        </w:rPr>
      </w:pPr>
      <w:r w:rsidRPr="00C72258">
        <w:rPr>
          <w:rFonts w:eastAsiaTheme="minorHAnsi"/>
        </w:rPr>
        <w:t>The table below sets out the indicative timetable for t</w:t>
      </w:r>
      <w:r w:rsidR="00B46809" w:rsidRPr="00C72258">
        <w:rPr>
          <w:rFonts w:eastAsiaTheme="minorHAnsi"/>
        </w:rPr>
        <w:t xml:space="preserve">his procurement process. It </w:t>
      </w:r>
      <w:r w:rsidRPr="00C72258">
        <w:rPr>
          <w:rFonts w:eastAsiaTheme="minorHAnsi"/>
        </w:rPr>
        <w:t>may be subject to change</w:t>
      </w:r>
      <w:r w:rsidR="00B46809" w:rsidRPr="00C72258">
        <w:rPr>
          <w:rFonts w:eastAsiaTheme="minorHAnsi"/>
        </w:rPr>
        <w:t xml:space="preserve"> in which case</w:t>
      </w:r>
      <w:r w:rsidRPr="00C72258">
        <w:rPr>
          <w:rFonts w:eastAsiaTheme="minorHAnsi"/>
        </w:rPr>
        <w:t xml:space="preserve"> </w:t>
      </w:r>
      <w:r w:rsidR="000A477A">
        <w:rPr>
          <w:rFonts w:eastAsiaTheme="minorHAnsi"/>
        </w:rPr>
        <w:t>Supplier</w:t>
      </w:r>
      <w:r w:rsidRPr="00C72258">
        <w:rPr>
          <w:rFonts w:eastAsiaTheme="minorHAnsi"/>
        </w:rPr>
        <w:t>s w</w:t>
      </w:r>
      <w:r w:rsidR="00F80EC3">
        <w:rPr>
          <w:rFonts w:eastAsiaTheme="minorHAnsi"/>
        </w:rPr>
        <w:t>ill be notified as appropriate.</w:t>
      </w:r>
      <w:r w:rsidR="00F80EC3">
        <w:rPr>
          <w:rFonts w:eastAsiaTheme="minorHAnsi"/>
        </w:rPr>
        <w:br/>
      </w:r>
    </w:p>
    <w:tbl>
      <w:tblPr>
        <w:tblpPr w:leftFromText="180" w:rightFromText="180" w:vertAnchor="text" w:tblpXSpec="center" w:tblpY="1"/>
        <w:tblOverlap w:val="neve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2737"/>
      </w:tblGrid>
      <w:tr w:rsidR="00FC4660" w:rsidRPr="00821405" w:rsidTr="00627582">
        <w:trPr>
          <w:trHeight w:val="238"/>
        </w:trPr>
        <w:tc>
          <w:tcPr>
            <w:tcW w:w="570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FC4660" w:rsidRPr="00821405" w:rsidRDefault="00FC4660" w:rsidP="00F80EC3">
            <w:pPr>
              <w:keepNext/>
              <w:keepLines/>
              <w:widowControl/>
              <w:spacing w:before="40" w:after="40" w:line="240" w:lineRule="auto"/>
              <w:ind w:left="63"/>
              <w:jc w:val="center"/>
              <w:rPr>
                <w:rFonts w:eastAsia="Calibri"/>
                <w:b/>
                <w:bCs/>
                <w:color w:val="000000"/>
                <w:sz w:val="22"/>
                <w:szCs w:val="22"/>
                <w:lang w:eastAsia="ja-JP"/>
              </w:rPr>
            </w:pPr>
            <w:r w:rsidRPr="00821405">
              <w:rPr>
                <w:rFonts w:eastAsia="Calibri"/>
                <w:b/>
                <w:bCs/>
                <w:color w:val="000000"/>
                <w:sz w:val="22"/>
                <w:szCs w:val="22"/>
                <w:lang w:eastAsia="ja-JP"/>
              </w:rPr>
              <w:t>Activity</w:t>
            </w:r>
          </w:p>
        </w:tc>
        <w:tc>
          <w:tcPr>
            <w:tcW w:w="273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FC4660" w:rsidRPr="00821405" w:rsidRDefault="00FC4660" w:rsidP="00F80EC3">
            <w:pPr>
              <w:keepNext/>
              <w:keepLines/>
              <w:widowControl/>
              <w:spacing w:before="40" w:after="40" w:line="240" w:lineRule="auto"/>
              <w:rPr>
                <w:rFonts w:eastAsia="Calibri"/>
                <w:color w:val="000000"/>
                <w:sz w:val="22"/>
                <w:szCs w:val="22"/>
                <w:lang w:eastAsia="ja-JP"/>
              </w:rPr>
            </w:pPr>
            <w:r w:rsidRPr="00821405">
              <w:rPr>
                <w:rFonts w:eastAsia="Calibri"/>
                <w:b/>
                <w:bCs/>
                <w:color w:val="000000"/>
                <w:sz w:val="22"/>
                <w:szCs w:val="22"/>
                <w:lang w:eastAsia="ja-JP"/>
              </w:rPr>
              <w:t>Date</w:t>
            </w:r>
          </w:p>
        </w:tc>
      </w:tr>
      <w:tr w:rsidR="00FC4660" w:rsidRPr="00821405" w:rsidTr="00627582">
        <w:trPr>
          <w:trHeight w:val="298"/>
        </w:trPr>
        <w:tc>
          <w:tcPr>
            <w:tcW w:w="5700" w:type="dxa"/>
            <w:tcBorders>
              <w:top w:val="single" w:sz="4" w:space="0" w:color="auto"/>
              <w:left w:val="single" w:sz="4" w:space="0" w:color="auto"/>
              <w:bottom w:val="single" w:sz="4" w:space="0" w:color="auto"/>
              <w:right w:val="single" w:sz="4" w:space="0" w:color="auto"/>
            </w:tcBorders>
            <w:vAlign w:val="center"/>
            <w:hideMark/>
          </w:tcPr>
          <w:p w:rsidR="00FC4660" w:rsidRPr="00821405" w:rsidRDefault="00B06432" w:rsidP="00F80EC3">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Contract</w:t>
            </w:r>
            <w:r w:rsidR="00FC4660" w:rsidRPr="00821405">
              <w:rPr>
                <w:rFonts w:eastAsia="Calibri"/>
                <w:color w:val="000000"/>
                <w:sz w:val="22"/>
                <w:szCs w:val="22"/>
                <w:lang w:eastAsia="ja-JP"/>
              </w:rPr>
              <w:t xml:space="preserve"> opportunity advertised</w:t>
            </w:r>
            <w:r w:rsidR="00D6015D" w:rsidRPr="00821405">
              <w:rPr>
                <w:rFonts w:eastAsia="Calibri"/>
                <w:color w:val="000000"/>
                <w:sz w:val="22"/>
                <w:szCs w:val="22"/>
                <w:lang w:eastAsia="ja-JP"/>
              </w:rPr>
              <w:t xml:space="preserve"> and </w:t>
            </w:r>
            <w:r w:rsidR="00EC5F57" w:rsidRPr="00821405">
              <w:rPr>
                <w:rFonts w:eastAsia="Calibri"/>
                <w:color w:val="000000"/>
                <w:sz w:val="22"/>
                <w:szCs w:val="22"/>
                <w:lang w:eastAsia="ja-JP"/>
              </w:rPr>
              <w:t>RFQ</w:t>
            </w:r>
            <w:r w:rsidR="00D6015D" w:rsidRPr="00821405">
              <w:rPr>
                <w:rFonts w:eastAsia="Calibri"/>
                <w:color w:val="000000"/>
                <w:sz w:val="22"/>
                <w:szCs w:val="22"/>
                <w:lang w:eastAsia="ja-JP"/>
              </w:rPr>
              <w:t xml:space="preserve"> published</w:t>
            </w:r>
          </w:p>
        </w:tc>
        <w:tc>
          <w:tcPr>
            <w:tcW w:w="2737" w:type="dxa"/>
            <w:tcBorders>
              <w:top w:val="single" w:sz="4" w:space="0" w:color="auto"/>
              <w:left w:val="single" w:sz="4" w:space="0" w:color="auto"/>
              <w:bottom w:val="single" w:sz="4" w:space="0" w:color="auto"/>
              <w:right w:val="single" w:sz="4" w:space="0" w:color="auto"/>
            </w:tcBorders>
            <w:vAlign w:val="center"/>
          </w:tcPr>
          <w:p w:rsidR="00FC4660" w:rsidRPr="00821405" w:rsidRDefault="00EC12FF" w:rsidP="00F80EC3">
            <w:pPr>
              <w:keepNext/>
              <w:keepLines/>
              <w:widowControl/>
              <w:spacing w:before="40" w:after="40" w:line="240" w:lineRule="auto"/>
              <w:ind w:right="141"/>
              <w:jc w:val="right"/>
              <w:rPr>
                <w:rFonts w:eastAsia="Calibri"/>
                <w:color w:val="000000"/>
                <w:sz w:val="22"/>
                <w:szCs w:val="22"/>
                <w:lang w:eastAsia="ja-JP"/>
              </w:rPr>
            </w:pPr>
            <w:r>
              <w:rPr>
                <w:rFonts w:eastAsia="Calibri"/>
                <w:color w:val="000000"/>
                <w:sz w:val="22"/>
                <w:szCs w:val="22"/>
                <w:lang w:eastAsia="ja-JP"/>
              </w:rPr>
              <w:t>1</w:t>
            </w:r>
            <w:r w:rsidR="0070472E" w:rsidRPr="00821405">
              <w:rPr>
                <w:rFonts w:eastAsia="Calibri"/>
                <w:color w:val="000000"/>
                <w:sz w:val="22"/>
                <w:szCs w:val="22"/>
                <w:lang w:eastAsia="ja-JP"/>
              </w:rPr>
              <w:t>9/10/2015</w:t>
            </w:r>
          </w:p>
        </w:tc>
      </w:tr>
      <w:tr w:rsidR="00C44D94" w:rsidRPr="00821405" w:rsidTr="00627582">
        <w:trPr>
          <w:trHeight w:val="239"/>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C44D94" w:rsidRPr="00821405" w:rsidRDefault="0082263D" w:rsidP="00F80EC3">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Deadline for</w:t>
            </w:r>
            <w:r w:rsidR="00C44D94" w:rsidRPr="00821405">
              <w:rPr>
                <w:rFonts w:eastAsia="Calibri"/>
                <w:color w:val="000000"/>
                <w:sz w:val="22"/>
                <w:szCs w:val="22"/>
                <w:lang w:eastAsia="ja-JP"/>
              </w:rPr>
              <w:t xml:space="preserve"> clarification questions</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rsidR="00C44D94" w:rsidRPr="00821405" w:rsidRDefault="00EC12FF" w:rsidP="00F80EC3">
            <w:pPr>
              <w:keepNext/>
              <w:keepLines/>
              <w:widowControl/>
              <w:spacing w:before="40" w:after="40" w:line="240" w:lineRule="auto"/>
              <w:ind w:right="141"/>
              <w:jc w:val="right"/>
              <w:rPr>
                <w:rFonts w:eastAsia="Calibri"/>
                <w:color w:val="000000"/>
                <w:sz w:val="22"/>
                <w:szCs w:val="22"/>
                <w:lang w:eastAsia="ja-JP"/>
              </w:rPr>
            </w:pPr>
            <w:r>
              <w:rPr>
                <w:rFonts w:eastAsia="Calibri"/>
                <w:color w:val="000000"/>
                <w:sz w:val="22"/>
                <w:szCs w:val="22"/>
                <w:lang w:eastAsia="ja-JP"/>
              </w:rPr>
              <w:t>26</w:t>
            </w:r>
            <w:r w:rsidR="0070472E" w:rsidRPr="00821405">
              <w:rPr>
                <w:rFonts w:eastAsia="Calibri"/>
                <w:color w:val="000000"/>
                <w:sz w:val="22"/>
                <w:szCs w:val="22"/>
                <w:lang w:eastAsia="ja-JP"/>
              </w:rPr>
              <w:t>/10/2015</w:t>
            </w:r>
          </w:p>
        </w:tc>
      </w:tr>
      <w:tr w:rsidR="00C44D94" w:rsidRPr="00821405" w:rsidTr="00627582">
        <w:trPr>
          <w:trHeight w:val="239"/>
        </w:trPr>
        <w:tc>
          <w:tcPr>
            <w:tcW w:w="5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4D94" w:rsidRPr="00821405" w:rsidRDefault="00C44D94" w:rsidP="00AB21E1">
            <w:pPr>
              <w:keepNext/>
              <w:keepLines/>
              <w:widowControl/>
              <w:spacing w:before="40" w:after="40" w:line="240" w:lineRule="auto"/>
              <w:ind w:left="0"/>
              <w:rPr>
                <w:rFonts w:eastAsia="Calibri"/>
                <w:b/>
                <w:color w:val="000000"/>
                <w:sz w:val="22"/>
                <w:szCs w:val="22"/>
                <w:lang w:eastAsia="ja-JP"/>
              </w:rPr>
            </w:pPr>
            <w:r w:rsidRPr="00821405">
              <w:rPr>
                <w:rFonts w:eastAsia="Calibri"/>
                <w:b/>
                <w:color w:val="000000"/>
                <w:sz w:val="22"/>
                <w:szCs w:val="22"/>
                <w:lang w:eastAsia="ja-JP"/>
              </w:rPr>
              <w:t>Deadline for upload</w:t>
            </w:r>
            <w:r w:rsidR="00B22BD2" w:rsidRPr="00821405">
              <w:rPr>
                <w:rFonts w:eastAsia="Calibri"/>
                <w:b/>
                <w:color w:val="000000"/>
                <w:sz w:val="22"/>
                <w:szCs w:val="22"/>
                <w:lang w:eastAsia="ja-JP"/>
              </w:rPr>
              <w:t xml:space="preserve"> of </w:t>
            </w:r>
            <w:r w:rsidR="00EC5F57" w:rsidRPr="00821405">
              <w:rPr>
                <w:rFonts w:eastAsia="Calibri"/>
                <w:b/>
                <w:color w:val="000000"/>
                <w:sz w:val="22"/>
                <w:szCs w:val="22"/>
                <w:lang w:eastAsia="ja-JP"/>
              </w:rPr>
              <w:t>Quotation</w:t>
            </w:r>
            <w:r w:rsidR="00647B3B" w:rsidRPr="00821405">
              <w:rPr>
                <w:rFonts w:eastAsia="Calibri"/>
                <w:b/>
                <w:color w:val="000000"/>
                <w:sz w:val="22"/>
                <w:szCs w:val="22"/>
                <w:lang w:eastAsia="ja-JP"/>
              </w:rPr>
              <w:t>s</w:t>
            </w:r>
            <w:r w:rsidR="0082263D" w:rsidRPr="00821405">
              <w:rPr>
                <w:rFonts w:eastAsia="Calibri"/>
                <w:b/>
                <w:color w:val="000000"/>
                <w:sz w:val="22"/>
                <w:szCs w:val="22"/>
                <w:lang w:eastAsia="ja-JP"/>
              </w:rPr>
              <w:t xml:space="preserve"> (12noon</w:t>
            </w:r>
            <w:r w:rsidRPr="00821405">
              <w:rPr>
                <w:rFonts w:eastAsia="Calibri"/>
                <w:b/>
                <w:color w:val="000000"/>
                <w:sz w:val="22"/>
                <w:szCs w:val="22"/>
                <w:lang w:eastAsia="ja-JP"/>
              </w:rPr>
              <w:t>)</w:t>
            </w:r>
          </w:p>
        </w:tc>
        <w:tc>
          <w:tcPr>
            <w:tcW w:w="2737" w:type="dxa"/>
            <w:tcBorders>
              <w:top w:val="single" w:sz="4" w:space="0" w:color="auto"/>
              <w:left w:val="single" w:sz="4" w:space="0" w:color="auto"/>
              <w:bottom w:val="single" w:sz="4" w:space="0" w:color="auto"/>
              <w:right w:val="single" w:sz="4" w:space="0" w:color="auto"/>
            </w:tcBorders>
            <w:shd w:val="clear" w:color="auto" w:fill="D9D9D9"/>
            <w:vAlign w:val="center"/>
          </w:tcPr>
          <w:p w:rsidR="00C44D94" w:rsidRPr="00821405" w:rsidRDefault="0070472E" w:rsidP="00F80EC3">
            <w:pPr>
              <w:keepNext/>
              <w:keepLines/>
              <w:widowControl/>
              <w:spacing w:before="40" w:after="40" w:line="240" w:lineRule="auto"/>
              <w:ind w:right="141"/>
              <w:jc w:val="right"/>
              <w:rPr>
                <w:rFonts w:eastAsia="Calibri"/>
                <w:b/>
                <w:color w:val="000000"/>
                <w:sz w:val="22"/>
                <w:szCs w:val="22"/>
                <w:lang w:eastAsia="ja-JP"/>
              </w:rPr>
            </w:pPr>
            <w:r w:rsidRPr="00821405">
              <w:rPr>
                <w:rFonts w:eastAsia="Calibri"/>
                <w:b/>
                <w:color w:val="000000"/>
                <w:sz w:val="22"/>
                <w:szCs w:val="22"/>
                <w:lang w:eastAsia="ja-JP"/>
              </w:rPr>
              <w:t>3</w:t>
            </w:r>
            <w:r w:rsidR="00EC12FF">
              <w:rPr>
                <w:rFonts w:eastAsia="Calibri"/>
                <w:b/>
                <w:color w:val="000000"/>
                <w:sz w:val="22"/>
                <w:szCs w:val="22"/>
                <w:lang w:eastAsia="ja-JP"/>
              </w:rPr>
              <w:t>0</w:t>
            </w:r>
            <w:r w:rsidRPr="00821405">
              <w:rPr>
                <w:rFonts w:eastAsia="Calibri"/>
                <w:b/>
                <w:color w:val="000000"/>
                <w:sz w:val="22"/>
                <w:szCs w:val="22"/>
                <w:lang w:eastAsia="ja-JP"/>
              </w:rPr>
              <w:t>/10/2015</w:t>
            </w:r>
          </w:p>
        </w:tc>
      </w:tr>
      <w:tr w:rsidR="00C44D94" w:rsidRPr="00821405" w:rsidTr="00627582">
        <w:trPr>
          <w:trHeight w:val="258"/>
        </w:trPr>
        <w:tc>
          <w:tcPr>
            <w:tcW w:w="5700" w:type="dxa"/>
            <w:tcBorders>
              <w:top w:val="single" w:sz="4" w:space="0" w:color="auto"/>
              <w:left w:val="single" w:sz="4" w:space="0" w:color="auto"/>
              <w:bottom w:val="single" w:sz="4" w:space="0" w:color="auto"/>
              <w:right w:val="single" w:sz="4" w:space="0" w:color="auto"/>
            </w:tcBorders>
            <w:vAlign w:val="center"/>
            <w:hideMark/>
          </w:tcPr>
          <w:p w:rsidR="00C44D94" w:rsidRPr="00821405" w:rsidRDefault="00EC5F57" w:rsidP="00F80EC3">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Quotation</w:t>
            </w:r>
            <w:r w:rsidR="00647B3B" w:rsidRPr="00821405">
              <w:rPr>
                <w:rFonts w:eastAsia="Calibri"/>
                <w:color w:val="000000"/>
                <w:sz w:val="22"/>
                <w:szCs w:val="22"/>
                <w:lang w:eastAsia="ja-JP"/>
              </w:rPr>
              <w:t>s</w:t>
            </w:r>
            <w:r w:rsidR="00C44D94" w:rsidRPr="00821405">
              <w:rPr>
                <w:rFonts w:eastAsia="Calibri"/>
                <w:color w:val="000000"/>
                <w:sz w:val="22"/>
                <w:szCs w:val="22"/>
                <w:lang w:eastAsia="ja-JP"/>
              </w:rPr>
              <w:t xml:space="preserve"> evaluated</w:t>
            </w:r>
          </w:p>
        </w:tc>
        <w:tc>
          <w:tcPr>
            <w:tcW w:w="2737" w:type="dxa"/>
            <w:tcBorders>
              <w:top w:val="single" w:sz="4" w:space="0" w:color="auto"/>
              <w:left w:val="single" w:sz="4" w:space="0" w:color="auto"/>
              <w:bottom w:val="single" w:sz="4" w:space="0" w:color="auto"/>
              <w:right w:val="single" w:sz="4" w:space="0" w:color="auto"/>
            </w:tcBorders>
            <w:vAlign w:val="center"/>
          </w:tcPr>
          <w:p w:rsidR="00C44D94" w:rsidRPr="00821405" w:rsidRDefault="0082263D" w:rsidP="00EC12FF">
            <w:pPr>
              <w:keepNext/>
              <w:keepLines/>
              <w:widowControl/>
              <w:spacing w:before="40" w:after="40" w:line="240" w:lineRule="auto"/>
              <w:ind w:right="141" w:hanging="851"/>
              <w:jc w:val="right"/>
              <w:rPr>
                <w:rFonts w:eastAsia="Calibri"/>
                <w:color w:val="000000"/>
                <w:sz w:val="22"/>
                <w:szCs w:val="22"/>
                <w:lang w:eastAsia="ja-JP"/>
              </w:rPr>
            </w:pPr>
            <w:r w:rsidRPr="00821405">
              <w:rPr>
                <w:rFonts w:eastAsia="Calibri"/>
                <w:color w:val="000000"/>
                <w:sz w:val="22"/>
                <w:szCs w:val="22"/>
                <w:lang w:eastAsia="ja-JP"/>
              </w:rPr>
              <w:t>w/c</w:t>
            </w:r>
            <w:r w:rsidR="0070472E" w:rsidRPr="00821405">
              <w:rPr>
                <w:rFonts w:eastAsia="Calibri"/>
                <w:color w:val="000000"/>
                <w:sz w:val="22"/>
                <w:szCs w:val="22"/>
                <w:lang w:eastAsia="ja-JP"/>
              </w:rPr>
              <w:t xml:space="preserve"> </w:t>
            </w:r>
            <w:r w:rsidR="00EC12FF">
              <w:rPr>
                <w:rFonts w:eastAsia="Calibri"/>
                <w:color w:val="000000"/>
                <w:sz w:val="22"/>
                <w:szCs w:val="22"/>
                <w:lang w:eastAsia="ja-JP"/>
              </w:rPr>
              <w:t>02</w:t>
            </w:r>
            <w:r w:rsidR="0070472E" w:rsidRPr="00821405">
              <w:rPr>
                <w:rFonts w:eastAsia="Calibri"/>
                <w:color w:val="000000"/>
                <w:sz w:val="22"/>
                <w:szCs w:val="22"/>
                <w:lang w:eastAsia="ja-JP"/>
              </w:rPr>
              <w:t>/1</w:t>
            </w:r>
            <w:r w:rsidR="00EC12FF">
              <w:rPr>
                <w:rFonts w:eastAsia="Calibri"/>
                <w:color w:val="000000"/>
                <w:sz w:val="22"/>
                <w:szCs w:val="22"/>
                <w:lang w:eastAsia="ja-JP"/>
              </w:rPr>
              <w:t>1</w:t>
            </w:r>
            <w:r w:rsidR="0070472E" w:rsidRPr="00821405">
              <w:rPr>
                <w:rFonts w:eastAsia="Calibri"/>
                <w:color w:val="000000"/>
                <w:sz w:val="22"/>
                <w:szCs w:val="22"/>
                <w:lang w:eastAsia="ja-JP"/>
              </w:rPr>
              <w:t>/2015</w:t>
            </w:r>
          </w:p>
        </w:tc>
      </w:tr>
      <w:tr w:rsidR="00726CA5" w:rsidRPr="00821405" w:rsidTr="00627582">
        <w:trPr>
          <w:trHeight w:val="239"/>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726CA5" w:rsidRPr="00821405" w:rsidRDefault="00726CA5" w:rsidP="00F80EC3">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 xml:space="preserve">LCC to visit </w:t>
            </w:r>
            <w:r w:rsidR="000A477A" w:rsidRPr="00821405">
              <w:rPr>
                <w:rFonts w:eastAsia="Calibri"/>
                <w:color w:val="000000"/>
                <w:sz w:val="22"/>
                <w:szCs w:val="22"/>
                <w:lang w:eastAsia="ja-JP"/>
              </w:rPr>
              <w:t>Supplier</w:t>
            </w:r>
            <w:r w:rsidRPr="00821405">
              <w:rPr>
                <w:rFonts w:eastAsia="Calibri"/>
                <w:color w:val="000000"/>
                <w:sz w:val="22"/>
                <w:szCs w:val="22"/>
                <w:lang w:eastAsia="ja-JP"/>
              </w:rPr>
              <w:t>’s site(s)</w:t>
            </w:r>
            <w:r w:rsidR="001E229C" w:rsidRPr="00821405">
              <w:rPr>
                <w:rFonts w:eastAsia="Calibri"/>
                <w:color w:val="000000"/>
                <w:sz w:val="22"/>
                <w:szCs w:val="22"/>
                <w:lang w:eastAsia="ja-JP"/>
              </w:rPr>
              <w:t xml:space="preserve"> / </w:t>
            </w:r>
            <w:r w:rsidR="00D372BE" w:rsidRPr="00821405">
              <w:rPr>
                <w:rFonts w:eastAsia="Calibri"/>
                <w:color w:val="000000"/>
                <w:sz w:val="22"/>
                <w:szCs w:val="22"/>
                <w:lang w:eastAsia="ja-JP"/>
              </w:rPr>
              <w:t>I</w:t>
            </w:r>
            <w:r w:rsidR="001E229C" w:rsidRPr="00821405">
              <w:rPr>
                <w:rFonts w:eastAsia="Calibri"/>
                <w:color w:val="000000"/>
                <w:sz w:val="22"/>
                <w:szCs w:val="22"/>
                <w:lang w:eastAsia="ja-JP"/>
              </w:rPr>
              <w:t xml:space="preserve">nterviews / </w:t>
            </w:r>
            <w:r w:rsidR="00D372BE" w:rsidRPr="00821405">
              <w:rPr>
                <w:rFonts w:eastAsia="Calibri"/>
                <w:color w:val="000000"/>
                <w:sz w:val="22"/>
                <w:szCs w:val="22"/>
                <w:lang w:eastAsia="ja-JP"/>
              </w:rPr>
              <w:t>P</w:t>
            </w:r>
            <w:r w:rsidR="001E229C" w:rsidRPr="00821405">
              <w:rPr>
                <w:rFonts w:eastAsia="Calibri"/>
                <w:color w:val="000000"/>
                <w:sz w:val="22"/>
                <w:szCs w:val="22"/>
                <w:lang w:eastAsia="ja-JP"/>
              </w:rPr>
              <w:t>resentation</w:t>
            </w:r>
            <w:r w:rsidR="00D372BE" w:rsidRPr="00821405">
              <w:rPr>
                <w:rFonts w:eastAsia="Calibri"/>
                <w:color w:val="000000"/>
                <w:sz w:val="22"/>
                <w:szCs w:val="22"/>
                <w:lang w:eastAsia="ja-JP"/>
              </w:rPr>
              <w:t>s</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rsidR="00726CA5" w:rsidRPr="00821405" w:rsidRDefault="00821405" w:rsidP="00EC12FF">
            <w:pPr>
              <w:keepNext/>
              <w:keepLines/>
              <w:widowControl/>
              <w:spacing w:before="40" w:after="40" w:line="240" w:lineRule="auto"/>
              <w:ind w:right="141" w:hanging="851"/>
              <w:jc w:val="right"/>
              <w:rPr>
                <w:rFonts w:eastAsia="Calibri"/>
                <w:color w:val="000000"/>
                <w:sz w:val="22"/>
                <w:szCs w:val="22"/>
                <w:lang w:eastAsia="ja-JP"/>
              </w:rPr>
            </w:pPr>
            <w:r w:rsidRPr="00821405">
              <w:rPr>
                <w:rFonts w:eastAsia="Calibri"/>
                <w:color w:val="000000"/>
                <w:sz w:val="22"/>
                <w:szCs w:val="22"/>
                <w:lang w:eastAsia="ja-JP"/>
              </w:rPr>
              <w:t xml:space="preserve">w/c </w:t>
            </w:r>
            <w:r w:rsidR="00EC12FF">
              <w:rPr>
                <w:rFonts w:eastAsia="Calibri"/>
                <w:color w:val="000000"/>
                <w:sz w:val="22"/>
                <w:szCs w:val="22"/>
                <w:lang w:eastAsia="ja-JP"/>
              </w:rPr>
              <w:t>02</w:t>
            </w:r>
            <w:r w:rsidRPr="00821405">
              <w:rPr>
                <w:rFonts w:eastAsia="Calibri"/>
                <w:color w:val="000000"/>
                <w:sz w:val="22"/>
                <w:szCs w:val="22"/>
                <w:lang w:eastAsia="ja-JP"/>
              </w:rPr>
              <w:t>/1</w:t>
            </w:r>
            <w:r w:rsidR="00EC12FF">
              <w:rPr>
                <w:rFonts w:eastAsia="Calibri"/>
                <w:color w:val="000000"/>
                <w:sz w:val="22"/>
                <w:szCs w:val="22"/>
                <w:lang w:eastAsia="ja-JP"/>
              </w:rPr>
              <w:t>1</w:t>
            </w:r>
            <w:r w:rsidRPr="00821405">
              <w:rPr>
                <w:rFonts w:eastAsia="Calibri"/>
                <w:color w:val="000000"/>
                <w:sz w:val="22"/>
                <w:szCs w:val="22"/>
                <w:lang w:eastAsia="ja-JP"/>
              </w:rPr>
              <w:t>/2015</w:t>
            </w:r>
          </w:p>
        </w:tc>
      </w:tr>
      <w:tr w:rsidR="00C44D94" w:rsidRPr="00821405" w:rsidTr="00627582">
        <w:trPr>
          <w:trHeight w:val="241"/>
        </w:trPr>
        <w:tc>
          <w:tcPr>
            <w:tcW w:w="5700" w:type="dxa"/>
            <w:tcBorders>
              <w:top w:val="single" w:sz="4" w:space="0" w:color="auto"/>
              <w:left w:val="single" w:sz="4" w:space="0" w:color="auto"/>
              <w:bottom w:val="single" w:sz="4" w:space="0" w:color="auto"/>
              <w:right w:val="single" w:sz="4" w:space="0" w:color="auto"/>
            </w:tcBorders>
            <w:vAlign w:val="center"/>
            <w:hideMark/>
          </w:tcPr>
          <w:p w:rsidR="00C44D94" w:rsidRPr="00821405" w:rsidRDefault="00C44D94" w:rsidP="00F80EC3">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 xml:space="preserve">Award decision approved and communicated to </w:t>
            </w:r>
            <w:r w:rsidR="000A477A" w:rsidRPr="00821405">
              <w:rPr>
                <w:rFonts w:eastAsia="Calibri"/>
                <w:color w:val="000000"/>
                <w:sz w:val="22"/>
                <w:szCs w:val="22"/>
                <w:lang w:eastAsia="ja-JP"/>
              </w:rPr>
              <w:t>Supplier</w:t>
            </w:r>
            <w:r w:rsidRPr="00821405">
              <w:rPr>
                <w:rFonts w:eastAsia="Calibri"/>
                <w:color w:val="000000"/>
                <w:sz w:val="22"/>
                <w:szCs w:val="22"/>
                <w:lang w:eastAsia="ja-JP"/>
              </w:rPr>
              <w:t>s</w:t>
            </w:r>
          </w:p>
        </w:tc>
        <w:tc>
          <w:tcPr>
            <w:tcW w:w="2737" w:type="dxa"/>
            <w:tcBorders>
              <w:top w:val="single" w:sz="4" w:space="0" w:color="auto"/>
              <w:left w:val="single" w:sz="4" w:space="0" w:color="auto"/>
              <w:bottom w:val="single" w:sz="4" w:space="0" w:color="auto"/>
              <w:right w:val="single" w:sz="4" w:space="0" w:color="auto"/>
            </w:tcBorders>
            <w:vAlign w:val="center"/>
          </w:tcPr>
          <w:p w:rsidR="00C44D94" w:rsidRPr="00821405" w:rsidRDefault="0070472E" w:rsidP="00F80EC3">
            <w:pPr>
              <w:keepNext/>
              <w:keepLines/>
              <w:widowControl/>
              <w:spacing w:before="40" w:after="40" w:line="240" w:lineRule="auto"/>
              <w:ind w:right="141"/>
              <w:jc w:val="right"/>
              <w:rPr>
                <w:rFonts w:eastAsia="Calibri"/>
                <w:color w:val="000000"/>
                <w:sz w:val="22"/>
                <w:szCs w:val="22"/>
                <w:lang w:eastAsia="ja-JP"/>
              </w:rPr>
            </w:pPr>
            <w:r w:rsidRPr="00821405">
              <w:rPr>
                <w:rFonts w:eastAsia="Calibri"/>
                <w:color w:val="000000"/>
                <w:sz w:val="22"/>
                <w:szCs w:val="22"/>
                <w:lang w:eastAsia="ja-JP"/>
              </w:rPr>
              <w:t xml:space="preserve">w/c </w:t>
            </w:r>
            <w:r w:rsidR="00821405" w:rsidRPr="00821405">
              <w:rPr>
                <w:rFonts w:eastAsia="Calibri"/>
                <w:color w:val="000000"/>
                <w:sz w:val="22"/>
                <w:szCs w:val="22"/>
                <w:lang w:eastAsia="ja-JP"/>
              </w:rPr>
              <w:t>02/11/2015</w:t>
            </w:r>
          </w:p>
        </w:tc>
      </w:tr>
      <w:tr w:rsidR="00827219" w:rsidRPr="00821405" w:rsidTr="00627582">
        <w:trPr>
          <w:trHeight w:val="251"/>
        </w:trPr>
        <w:tc>
          <w:tcPr>
            <w:tcW w:w="5700" w:type="dxa"/>
            <w:tcBorders>
              <w:top w:val="single" w:sz="4" w:space="0" w:color="auto"/>
              <w:left w:val="single" w:sz="4" w:space="0" w:color="auto"/>
              <w:bottom w:val="single" w:sz="4" w:space="0" w:color="auto"/>
              <w:right w:val="single" w:sz="4" w:space="0" w:color="auto"/>
            </w:tcBorders>
            <w:vAlign w:val="center"/>
          </w:tcPr>
          <w:p w:rsidR="00827219" w:rsidRPr="00821405" w:rsidRDefault="00B46809" w:rsidP="00F80EC3">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Mobilisation / P</w:t>
            </w:r>
            <w:r w:rsidR="00827219" w:rsidRPr="00821405">
              <w:rPr>
                <w:rFonts w:eastAsia="Calibri"/>
                <w:color w:val="000000"/>
                <w:sz w:val="22"/>
                <w:szCs w:val="22"/>
                <w:lang w:eastAsia="ja-JP"/>
              </w:rPr>
              <w:t>re</w:t>
            </w:r>
            <w:r w:rsidRPr="00821405">
              <w:rPr>
                <w:rFonts w:eastAsia="Calibri"/>
                <w:color w:val="000000"/>
                <w:sz w:val="22"/>
                <w:szCs w:val="22"/>
                <w:lang w:eastAsia="ja-JP"/>
              </w:rPr>
              <w:t>-</w:t>
            </w:r>
            <w:r w:rsidR="00B06432" w:rsidRPr="00821405">
              <w:rPr>
                <w:rFonts w:eastAsia="Calibri"/>
                <w:color w:val="000000"/>
                <w:sz w:val="22"/>
                <w:szCs w:val="22"/>
                <w:lang w:eastAsia="ja-JP"/>
              </w:rPr>
              <w:t>Contract</w:t>
            </w:r>
            <w:r w:rsidR="00827219" w:rsidRPr="00821405">
              <w:rPr>
                <w:rFonts w:eastAsia="Calibri"/>
                <w:color w:val="000000"/>
                <w:sz w:val="22"/>
                <w:szCs w:val="22"/>
                <w:lang w:eastAsia="ja-JP"/>
              </w:rPr>
              <w:t xml:space="preserve"> meeting</w:t>
            </w:r>
          </w:p>
        </w:tc>
        <w:tc>
          <w:tcPr>
            <w:tcW w:w="2737" w:type="dxa"/>
            <w:tcBorders>
              <w:top w:val="single" w:sz="4" w:space="0" w:color="auto"/>
              <w:left w:val="single" w:sz="4" w:space="0" w:color="auto"/>
              <w:bottom w:val="single" w:sz="4" w:space="0" w:color="auto"/>
              <w:right w:val="single" w:sz="4" w:space="0" w:color="auto"/>
            </w:tcBorders>
            <w:vAlign w:val="center"/>
          </w:tcPr>
          <w:p w:rsidR="00827219" w:rsidRPr="00821405" w:rsidRDefault="00821405" w:rsidP="00F80EC3">
            <w:pPr>
              <w:keepNext/>
              <w:keepLines/>
              <w:widowControl/>
              <w:spacing w:before="40" w:after="40" w:line="240" w:lineRule="auto"/>
              <w:ind w:right="141"/>
              <w:jc w:val="right"/>
              <w:rPr>
                <w:rFonts w:eastAsia="Calibri"/>
                <w:color w:val="000000"/>
                <w:sz w:val="22"/>
                <w:szCs w:val="22"/>
                <w:lang w:eastAsia="ja-JP"/>
              </w:rPr>
            </w:pPr>
            <w:r w:rsidRPr="00821405">
              <w:rPr>
                <w:rFonts w:eastAsia="Calibri"/>
                <w:color w:val="000000"/>
                <w:sz w:val="22"/>
                <w:szCs w:val="22"/>
                <w:lang w:eastAsia="ja-JP"/>
              </w:rPr>
              <w:t>w/c 02/11/2015</w:t>
            </w:r>
          </w:p>
        </w:tc>
      </w:tr>
      <w:tr w:rsidR="00821405" w:rsidRPr="00821405" w:rsidTr="00627582">
        <w:trPr>
          <w:trHeight w:val="251"/>
        </w:trPr>
        <w:tc>
          <w:tcPr>
            <w:tcW w:w="5700" w:type="dxa"/>
            <w:tcBorders>
              <w:top w:val="single" w:sz="4" w:space="0" w:color="auto"/>
              <w:left w:val="single" w:sz="4" w:space="0" w:color="auto"/>
              <w:bottom w:val="single" w:sz="4" w:space="0" w:color="auto"/>
              <w:right w:val="single" w:sz="4" w:space="0" w:color="auto"/>
            </w:tcBorders>
            <w:vAlign w:val="center"/>
          </w:tcPr>
          <w:p w:rsidR="00821405" w:rsidRPr="00821405" w:rsidRDefault="00821405" w:rsidP="00821405">
            <w:pPr>
              <w:keepNext/>
              <w:keepLines/>
              <w:widowControl/>
              <w:spacing w:before="40" w:after="40" w:line="240" w:lineRule="auto"/>
              <w:ind w:left="0"/>
              <w:rPr>
                <w:rFonts w:eastAsia="Calibri"/>
                <w:color w:val="000000"/>
                <w:sz w:val="22"/>
                <w:szCs w:val="22"/>
                <w:lang w:eastAsia="ja-JP"/>
              </w:rPr>
            </w:pPr>
            <w:r w:rsidRPr="00821405">
              <w:rPr>
                <w:rFonts w:eastAsia="Calibri"/>
                <w:color w:val="000000"/>
                <w:sz w:val="22"/>
                <w:szCs w:val="22"/>
                <w:lang w:eastAsia="ja-JP"/>
              </w:rPr>
              <w:t>Works / Service commencement</w:t>
            </w:r>
          </w:p>
        </w:tc>
        <w:tc>
          <w:tcPr>
            <w:tcW w:w="2737" w:type="dxa"/>
            <w:tcBorders>
              <w:top w:val="single" w:sz="4" w:space="0" w:color="auto"/>
              <w:left w:val="single" w:sz="4" w:space="0" w:color="auto"/>
              <w:bottom w:val="single" w:sz="4" w:space="0" w:color="auto"/>
              <w:right w:val="single" w:sz="4" w:space="0" w:color="auto"/>
            </w:tcBorders>
            <w:vAlign w:val="center"/>
          </w:tcPr>
          <w:p w:rsidR="00821405" w:rsidRPr="00821405" w:rsidRDefault="00821405" w:rsidP="00821405">
            <w:pPr>
              <w:keepNext/>
              <w:keepLines/>
              <w:widowControl/>
              <w:spacing w:before="40" w:after="40" w:line="240" w:lineRule="auto"/>
              <w:ind w:right="141"/>
              <w:jc w:val="right"/>
              <w:rPr>
                <w:rFonts w:eastAsia="Calibri"/>
                <w:color w:val="000000"/>
                <w:sz w:val="22"/>
                <w:szCs w:val="22"/>
                <w:lang w:eastAsia="ja-JP"/>
              </w:rPr>
            </w:pPr>
            <w:r w:rsidRPr="00821405">
              <w:rPr>
                <w:rFonts w:eastAsia="Calibri"/>
                <w:color w:val="000000"/>
                <w:sz w:val="22"/>
                <w:szCs w:val="22"/>
                <w:lang w:eastAsia="ja-JP"/>
              </w:rPr>
              <w:t>w/c 0</w:t>
            </w:r>
            <w:r w:rsidR="00EC12FF">
              <w:rPr>
                <w:rFonts w:eastAsia="Calibri"/>
                <w:color w:val="000000"/>
                <w:sz w:val="22"/>
                <w:szCs w:val="22"/>
                <w:lang w:eastAsia="ja-JP"/>
              </w:rPr>
              <w:t>9</w:t>
            </w:r>
            <w:r w:rsidRPr="00821405">
              <w:rPr>
                <w:rFonts w:eastAsia="Calibri"/>
                <w:color w:val="000000"/>
                <w:sz w:val="22"/>
                <w:szCs w:val="22"/>
                <w:lang w:eastAsia="ja-JP"/>
              </w:rPr>
              <w:t>/11/2015</w:t>
            </w:r>
          </w:p>
        </w:tc>
      </w:tr>
    </w:tbl>
    <w:p w:rsidR="00EC2582" w:rsidRPr="006453D9" w:rsidRDefault="00EC2582" w:rsidP="006453D9">
      <w:pPr>
        <w:pStyle w:val="Heading1"/>
        <w:widowControl/>
        <w:spacing w:before="240" w:beforeAutospacing="0" w:after="0" w:afterAutospacing="0"/>
        <w:ind w:left="567" w:hanging="567"/>
        <w:rPr>
          <w:rFonts w:cs="Arial"/>
          <w:b/>
          <w:color w:val="4F81BD" w:themeColor="accent1"/>
          <w:sz w:val="28"/>
          <w:szCs w:val="28"/>
          <w:u w:val="none"/>
        </w:rPr>
      </w:pPr>
      <w:r w:rsidRPr="006453D9">
        <w:rPr>
          <w:rFonts w:cs="Arial"/>
          <w:b/>
          <w:color w:val="4F81BD" w:themeColor="accent1"/>
          <w:sz w:val="28"/>
          <w:szCs w:val="28"/>
          <w:u w:val="none"/>
        </w:rPr>
        <w:t xml:space="preserve">INSTRUCTIONS TO </w:t>
      </w:r>
      <w:r w:rsidR="000A477A" w:rsidRPr="006453D9">
        <w:rPr>
          <w:rFonts w:cs="Arial"/>
          <w:b/>
          <w:color w:val="4F81BD" w:themeColor="accent1"/>
          <w:sz w:val="28"/>
          <w:szCs w:val="28"/>
          <w:u w:val="none"/>
        </w:rPr>
        <w:t>SUPPLIER</w:t>
      </w:r>
      <w:r w:rsidRPr="006453D9">
        <w:rPr>
          <w:rFonts w:cs="Arial"/>
          <w:b/>
          <w:color w:val="4F81BD" w:themeColor="accent1"/>
          <w:sz w:val="28"/>
          <w:szCs w:val="28"/>
          <w:u w:val="none"/>
        </w:rPr>
        <w:t>S</w:t>
      </w:r>
    </w:p>
    <w:p w:rsidR="00EC2582" w:rsidRPr="00F80EC3" w:rsidRDefault="00EC2582" w:rsidP="006453D9">
      <w:pPr>
        <w:pStyle w:val="Heading2"/>
        <w:widowControl/>
        <w:spacing w:before="240" w:line="240" w:lineRule="auto"/>
        <w:ind w:left="576"/>
        <w:rPr>
          <w:rFonts w:ascii="Arial" w:hAnsi="Arial" w:cs="Arial"/>
          <w:sz w:val="24"/>
          <w:szCs w:val="24"/>
        </w:rPr>
      </w:pPr>
      <w:r w:rsidRPr="00F80EC3">
        <w:rPr>
          <w:rFonts w:ascii="Arial" w:hAnsi="Arial" w:cs="Arial"/>
          <w:sz w:val="24"/>
          <w:szCs w:val="24"/>
        </w:rPr>
        <w:t>I</w:t>
      </w:r>
      <w:r w:rsidR="00F80EC3">
        <w:rPr>
          <w:rFonts w:ascii="Arial" w:hAnsi="Arial" w:cs="Arial"/>
          <w:sz w:val="24"/>
          <w:szCs w:val="24"/>
        </w:rPr>
        <w:t>nstructions</w:t>
      </w:r>
    </w:p>
    <w:p w:rsidR="00100098" w:rsidRPr="00C72258" w:rsidRDefault="00100098" w:rsidP="00F80EC3">
      <w:pPr>
        <w:widowControl/>
        <w:spacing w:before="240" w:line="240" w:lineRule="auto"/>
        <w:ind w:left="0"/>
        <w:rPr>
          <w:rFonts w:eastAsiaTheme="minorHAnsi"/>
        </w:rPr>
      </w:pPr>
      <w:r w:rsidRPr="00C72258">
        <w:rPr>
          <w:rFonts w:eastAsiaTheme="minorHAnsi"/>
        </w:rPr>
        <w:t xml:space="preserve">Please do not make any changes or deletions to the </w:t>
      </w:r>
      <w:r w:rsidR="003D3749">
        <w:rPr>
          <w:rFonts w:eastAsiaTheme="minorHAnsi"/>
        </w:rPr>
        <w:t>RFQ</w:t>
      </w:r>
      <w:r w:rsidR="004C5FBB" w:rsidRPr="00C72258">
        <w:rPr>
          <w:rFonts w:eastAsiaTheme="minorHAnsi"/>
        </w:rPr>
        <w:t xml:space="preserve"> documents </w:t>
      </w:r>
      <w:r w:rsidRPr="00C72258">
        <w:rPr>
          <w:rFonts w:eastAsiaTheme="minorHAnsi"/>
        </w:rPr>
        <w:t xml:space="preserve">including the cover pages. Only complete the boxes asking for your responses. Any changes or deletions made to </w:t>
      </w:r>
      <w:r w:rsidR="00743EE6" w:rsidRPr="00C72258">
        <w:rPr>
          <w:rFonts w:eastAsiaTheme="minorHAnsi"/>
        </w:rPr>
        <w:t xml:space="preserve">the </w:t>
      </w:r>
      <w:r w:rsidR="003D3749">
        <w:rPr>
          <w:rFonts w:eastAsiaTheme="minorHAnsi"/>
        </w:rPr>
        <w:t>RFQ</w:t>
      </w:r>
      <w:r w:rsidRPr="00C72258">
        <w:rPr>
          <w:rFonts w:eastAsiaTheme="minorHAnsi"/>
        </w:rPr>
        <w:t xml:space="preserve"> documents will be disregarded and will not form part of the </w:t>
      </w:r>
      <w:r w:rsidR="00B06432" w:rsidRPr="00C72258">
        <w:rPr>
          <w:rFonts w:eastAsiaTheme="minorHAnsi"/>
        </w:rPr>
        <w:t>Contract</w:t>
      </w:r>
      <w:r w:rsidRPr="00C72258">
        <w:rPr>
          <w:rFonts w:eastAsiaTheme="minorHAnsi"/>
        </w:rPr>
        <w:t>.</w:t>
      </w:r>
    </w:p>
    <w:p w:rsidR="004C5FBB" w:rsidRPr="00C72258" w:rsidRDefault="004A7183" w:rsidP="00F80EC3">
      <w:pPr>
        <w:widowControl/>
        <w:spacing w:before="240" w:line="240" w:lineRule="auto"/>
        <w:ind w:left="0"/>
        <w:rPr>
          <w:rFonts w:eastAsiaTheme="minorHAnsi"/>
        </w:rPr>
      </w:pPr>
      <w:r w:rsidRPr="00C72258">
        <w:rPr>
          <w:rFonts w:eastAsiaTheme="minorHAnsi"/>
        </w:rPr>
        <w:t>P</w:t>
      </w:r>
      <w:r w:rsidR="00100098" w:rsidRPr="00C72258">
        <w:rPr>
          <w:rFonts w:eastAsiaTheme="minorHAnsi"/>
        </w:rPr>
        <w:t xml:space="preserve">lease complete </w:t>
      </w:r>
      <w:r w:rsidR="00F80EC3">
        <w:rPr>
          <w:rFonts w:eastAsiaTheme="minorHAnsi"/>
        </w:rPr>
        <w:t>Section </w:t>
      </w:r>
      <w:r w:rsidR="00F0604E">
        <w:rPr>
          <w:rFonts w:eastAsiaTheme="minorHAnsi"/>
        </w:rPr>
        <w:fldChar w:fldCharType="begin"/>
      </w:r>
      <w:r w:rsidR="00F0604E">
        <w:rPr>
          <w:rFonts w:eastAsiaTheme="minorHAnsi"/>
        </w:rPr>
        <w:instrText xml:space="preserve"> REF _Ref424542851 \r \h </w:instrText>
      </w:r>
      <w:r w:rsidR="00F0604E">
        <w:rPr>
          <w:rFonts w:eastAsiaTheme="minorHAnsi"/>
        </w:rPr>
      </w:r>
      <w:r w:rsidR="00F0604E">
        <w:rPr>
          <w:rFonts w:eastAsiaTheme="minorHAnsi"/>
        </w:rPr>
        <w:fldChar w:fldCharType="separate"/>
      </w:r>
      <w:r w:rsidR="00EF226E">
        <w:rPr>
          <w:rFonts w:eastAsiaTheme="minorHAnsi"/>
        </w:rPr>
        <w:t>6</w:t>
      </w:r>
      <w:r w:rsidR="00F0604E">
        <w:rPr>
          <w:rFonts w:eastAsiaTheme="minorHAnsi"/>
        </w:rPr>
        <w:fldChar w:fldCharType="end"/>
      </w:r>
      <w:r w:rsidR="00100098" w:rsidRPr="00C72258">
        <w:rPr>
          <w:rFonts w:eastAsiaTheme="minorHAnsi"/>
        </w:rPr>
        <w:t xml:space="preserve"> accurately, concisely and in the format provided. Please supply all the required supplementary information, clearly labelled and cross </w:t>
      </w:r>
      <w:r w:rsidR="00100098" w:rsidRPr="00C72258">
        <w:rPr>
          <w:rFonts w:eastAsiaTheme="minorHAnsi"/>
        </w:rPr>
        <w:lastRenderedPageBreak/>
        <w:t>referenced to the relevant question.</w:t>
      </w:r>
      <w:r w:rsidR="00785B18">
        <w:rPr>
          <w:rFonts w:eastAsiaTheme="minorHAnsi"/>
        </w:rPr>
        <w:t xml:space="preserve"> Please </w:t>
      </w:r>
      <w:r w:rsidR="002D4A6E">
        <w:rPr>
          <w:rFonts w:eastAsiaTheme="minorHAnsi"/>
        </w:rPr>
        <w:t>upload all</w:t>
      </w:r>
      <w:r w:rsidR="00785B18">
        <w:rPr>
          <w:rFonts w:eastAsiaTheme="minorHAnsi"/>
        </w:rPr>
        <w:t xml:space="preserve"> documents </w:t>
      </w:r>
      <w:r w:rsidR="002D4A6E">
        <w:rPr>
          <w:rFonts w:eastAsiaTheme="minorHAnsi"/>
        </w:rPr>
        <w:t xml:space="preserve">separately and do not embed documents </w:t>
      </w:r>
      <w:r w:rsidR="00785B18">
        <w:rPr>
          <w:rFonts w:eastAsiaTheme="minorHAnsi"/>
        </w:rPr>
        <w:t xml:space="preserve">in </w:t>
      </w:r>
      <w:r w:rsidR="00BE17D0">
        <w:rPr>
          <w:rFonts w:eastAsiaTheme="minorHAnsi"/>
        </w:rPr>
        <w:t>your</w:t>
      </w:r>
      <w:r w:rsidR="00785B18">
        <w:rPr>
          <w:rFonts w:eastAsiaTheme="minorHAnsi"/>
        </w:rPr>
        <w:t xml:space="preserve"> submission</w:t>
      </w:r>
      <w:r w:rsidR="002D4A6E">
        <w:rPr>
          <w:rFonts w:eastAsiaTheme="minorHAnsi"/>
        </w:rPr>
        <w:t>.</w:t>
      </w:r>
    </w:p>
    <w:p w:rsidR="00100098" w:rsidRDefault="00301268" w:rsidP="00F80EC3">
      <w:pPr>
        <w:widowControl/>
        <w:spacing w:before="240" w:line="240" w:lineRule="auto"/>
        <w:ind w:left="0"/>
        <w:rPr>
          <w:rFonts w:eastAsiaTheme="minorHAnsi"/>
        </w:rPr>
      </w:pPr>
      <w:r w:rsidRPr="00C72258">
        <w:rPr>
          <w:rFonts w:eastAsiaTheme="minorHAnsi"/>
        </w:rPr>
        <w:t>Th</w:t>
      </w:r>
      <w:r w:rsidR="00B06432" w:rsidRPr="00C72258">
        <w:rPr>
          <w:rFonts w:eastAsiaTheme="minorHAnsi"/>
        </w:rPr>
        <w:t>is</w:t>
      </w:r>
      <w:r w:rsidRPr="00C72258">
        <w:rPr>
          <w:rFonts w:eastAsiaTheme="minorHAnsi"/>
        </w:rPr>
        <w:t xml:space="preserve"> </w:t>
      </w:r>
      <w:r w:rsidR="00B06432" w:rsidRPr="00C72258">
        <w:rPr>
          <w:rFonts w:eastAsiaTheme="minorHAnsi"/>
        </w:rPr>
        <w:t>p</w:t>
      </w:r>
      <w:r w:rsidRPr="00C72258">
        <w:rPr>
          <w:rFonts w:eastAsiaTheme="minorHAnsi"/>
        </w:rPr>
        <w:t xml:space="preserve">rocurement process will be carried out in accordance with </w:t>
      </w:r>
      <w:r w:rsidR="00F86A36">
        <w:rPr>
          <w:rFonts w:eastAsiaTheme="minorHAnsi"/>
        </w:rPr>
        <w:t>the Authority</w:t>
      </w:r>
      <w:r w:rsidR="00B06432" w:rsidRPr="00C72258">
        <w:rPr>
          <w:rFonts w:eastAsiaTheme="minorHAnsi"/>
        </w:rPr>
        <w:t>’s</w:t>
      </w:r>
      <w:r w:rsidRPr="00C72258">
        <w:rPr>
          <w:rFonts w:eastAsiaTheme="minorHAnsi"/>
        </w:rPr>
        <w:t xml:space="preserve"> </w:t>
      </w:r>
      <w:r w:rsidR="00B06432" w:rsidRPr="00C72258">
        <w:rPr>
          <w:rFonts w:eastAsiaTheme="minorHAnsi"/>
        </w:rPr>
        <w:t>Contract</w:t>
      </w:r>
      <w:r w:rsidRPr="00C72258">
        <w:rPr>
          <w:rFonts w:eastAsiaTheme="minorHAnsi"/>
        </w:rPr>
        <w:t xml:space="preserve"> Procedure Rules, part</w:t>
      </w:r>
      <w:r w:rsidR="00390DB5">
        <w:rPr>
          <w:rFonts w:eastAsiaTheme="minorHAnsi"/>
        </w:rPr>
        <w:t> </w:t>
      </w:r>
      <w:r w:rsidRPr="00C72258">
        <w:rPr>
          <w:rFonts w:eastAsiaTheme="minorHAnsi"/>
        </w:rPr>
        <w:t xml:space="preserve">4G of </w:t>
      </w:r>
      <w:hyperlink r:id="rId17" w:history="1">
        <w:r w:rsidR="00F86A36">
          <w:rPr>
            <w:rStyle w:val="Hyperlink"/>
            <w:rFonts w:eastAsiaTheme="minorHAnsi"/>
            <w:color w:val="auto"/>
            <w:u w:val="none"/>
          </w:rPr>
          <w:t>the Authority</w:t>
        </w:r>
        <w:r w:rsidRPr="00D476B5">
          <w:rPr>
            <w:rStyle w:val="Hyperlink"/>
            <w:rFonts w:eastAsiaTheme="minorHAnsi"/>
            <w:color w:val="auto"/>
            <w:u w:val="none"/>
          </w:rPr>
          <w:t xml:space="preserve">’s </w:t>
        </w:r>
        <w:r w:rsidRPr="00C72258">
          <w:rPr>
            <w:rStyle w:val="Hyperlink"/>
            <w:rFonts w:eastAsiaTheme="minorHAnsi"/>
            <w:u w:val="none"/>
          </w:rPr>
          <w:t>Constitution</w:t>
        </w:r>
      </w:hyperlink>
      <w:r w:rsidR="00785B18">
        <w:rPr>
          <w:rFonts w:eastAsiaTheme="minorHAnsi"/>
        </w:rPr>
        <w:t>.</w:t>
      </w:r>
      <w:r w:rsidR="00BE17D0">
        <w:rPr>
          <w:rFonts w:eastAsiaTheme="minorHAnsi"/>
        </w:rPr>
        <w:t xml:space="preserve"> </w:t>
      </w:r>
      <w:r w:rsidR="00EC5F57">
        <w:rPr>
          <w:rFonts w:eastAsiaTheme="minorHAnsi"/>
        </w:rPr>
        <w:t>Quotation</w:t>
      </w:r>
      <w:r w:rsidR="003D3749">
        <w:rPr>
          <w:rFonts w:eastAsiaTheme="minorHAnsi"/>
        </w:rPr>
        <w:t>s</w:t>
      </w:r>
      <w:r w:rsidR="00100098" w:rsidRPr="00C72258">
        <w:rPr>
          <w:rFonts w:eastAsiaTheme="minorHAnsi"/>
        </w:rPr>
        <w:t xml:space="preserve"> shall be </w:t>
      </w:r>
      <w:r w:rsidR="003D3749">
        <w:rPr>
          <w:rFonts w:eastAsiaTheme="minorHAnsi"/>
        </w:rPr>
        <w:t>submitted</w:t>
      </w:r>
      <w:r w:rsidR="00100098" w:rsidRPr="00C72258">
        <w:rPr>
          <w:rFonts w:eastAsiaTheme="minorHAnsi"/>
        </w:rPr>
        <w:t xml:space="preserve"> in accordance with and subject to the terms of these instructions and as set out elsewhere in </w:t>
      </w:r>
      <w:r w:rsidR="001F7F9B" w:rsidRPr="00C72258">
        <w:rPr>
          <w:rFonts w:eastAsiaTheme="minorHAnsi"/>
        </w:rPr>
        <w:t>th</w:t>
      </w:r>
      <w:r w:rsidR="00D372BE">
        <w:rPr>
          <w:rFonts w:eastAsiaTheme="minorHAnsi"/>
        </w:rPr>
        <w:t>is</w:t>
      </w:r>
      <w:r w:rsidR="001F7F9B" w:rsidRPr="00C72258">
        <w:rPr>
          <w:rFonts w:eastAsiaTheme="minorHAnsi"/>
        </w:rPr>
        <w:t xml:space="preserve"> </w:t>
      </w:r>
      <w:r w:rsidR="00390DB5">
        <w:rPr>
          <w:rFonts w:eastAsiaTheme="minorHAnsi"/>
        </w:rPr>
        <w:t>RF</w:t>
      </w:r>
      <w:r w:rsidR="00B902ED">
        <w:rPr>
          <w:rFonts w:eastAsiaTheme="minorHAnsi"/>
        </w:rPr>
        <w:t>Q</w:t>
      </w:r>
      <w:r w:rsidR="00100098" w:rsidRPr="00C72258">
        <w:rPr>
          <w:rFonts w:eastAsiaTheme="minorHAnsi"/>
        </w:rPr>
        <w:t xml:space="preserve">. </w:t>
      </w:r>
      <w:r w:rsidR="00EC5F57">
        <w:rPr>
          <w:rFonts w:eastAsiaTheme="minorHAnsi"/>
        </w:rPr>
        <w:t>Quotation</w:t>
      </w:r>
      <w:r w:rsidR="003D3749">
        <w:rPr>
          <w:rFonts w:eastAsiaTheme="minorHAnsi"/>
        </w:rPr>
        <w:t>s</w:t>
      </w:r>
      <w:r w:rsidR="00100098" w:rsidRPr="00C72258">
        <w:rPr>
          <w:rFonts w:eastAsiaTheme="minorHAnsi"/>
        </w:rPr>
        <w:t xml:space="preserve"> not complying with any </w:t>
      </w:r>
      <w:r w:rsidR="00425A74" w:rsidRPr="00C72258">
        <w:rPr>
          <w:rFonts w:eastAsiaTheme="minorHAnsi"/>
        </w:rPr>
        <w:t>mandatory</w:t>
      </w:r>
      <w:r w:rsidR="00100098" w:rsidRPr="00C72258">
        <w:rPr>
          <w:rFonts w:eastAsiaTheme="minorHAnsi"/>
        </w:rPr>
        <w:t xml:space="preserve"> requirement (where the word “shall” or “must” is used) may be rejected.</w:t>
      </w:r>
    </w:p>
    <w:p w:rsidR="00C76F85" w:rsidRPr="00C76F85" w:rsidRDefault="00C76F85" w:rsidP="00C76F85">
      <w:pPr>
        <w:pStyle w:val="Heading2"/>
        <w:widowControl/>
        <w:spacing w:before="240" w:line="240" w:lineRule="auto"/>
        <w:ind w:left="576"/>
        <w:rPr>
          <w:rFonts w:ascii="Arial" w:hAnsi="Arial" w:cs="Arial"/>
          <w:sz w:val="24"/>
          <w:szCs w:val="24"/>
        </w:rPr>
      </w:pPr>
      <w:r w:rsidRPr="00C76F85">
        <w:rPr>
          <w:rFonts w:ascii="Arial" w:hAnsi="Arial" w:cs="Arial"/>
          <w:sz w:val="24"/>
          <w:szCs w:val="24"/>
        </w:rPr>
        <w:t>Bidding Model (Consortia and Sub-contracting)</w:t>
      </w:r>
    </w:p>
    <w:p w:rsidR="00C76F85" w:rsidRPr="00E22C34" w:rsidRDefault="005379EC" w:rsidP="00C76F85">
      <w:pPr>
        <w:spacing w:before="240" w:line="240" w:lineRule="auto"/>
        <w:ind w:left="0"/>
      </w:pPr>
      <w:r>
        <w:t xml:space="preserve">The Council wishes to award this contract to an organisation that will deliver the Requirements and as such does not want the contract sub-contracting.  Owing to the value and time </w:t>
      </w:r>
      <w:proofErr w:type="gramStart"/>
      <w:r>
        <w:t>constraints  of</w:t>
      </w:r>
      <w:proofErr w:type="gramEnd"/>
      <w:r>
        <w:t xml:space="preserve"> this contract a Consortium bid would not be appropriate.</w:t>
      </w:r>
    </w:p>
    <w:p w:rsidR="00D6001F" w:rsidRPr="00C72258" w:rsidRDefault="00D6001F" w:rsidP="00D6001F">
      <w:pPr>
        <w:pStyle w:val="Heading2"/>
        <w:spacing w:before="240" w:line="276" w:lineRule="auto"/>
        <w:ind w:left="576"/>
        <w:rPr>
          <w:rFonts w:ascii="Arial" w:hAnsi="Arial" w:cs="Arial"/>
          <w:sz w:val="24"/>
          <w:szCs w:val="24"/>
        </w:rPr>
      </w:pPr>
      <w:bookmarkStart w:id="0" w:name="_Toc424308231"/>
      <w:bookmarkStart w:id="1" w:name="_Ref419714250"/>
      <w:r w:rsidRPr="00C72258">
        <w:rPr>
          <w:rFonts w:ascii="Arial" w:hAnsi="Arial" w:cs="Arial"/>
          <w:sz w:val="24"/>
          <w:szCs w:val="24"/>
        </w:rPr>
        <w:t xml:space="preserve">Procurement </w:t>
      </w:r>
      <w:proofErr w:type="spellStart"/>
      <w:r w:rsidRPr="00C72258">
        <w:rPr>
          <w:rFonts w:ascii="Arial" w:hAnsi="Arial" w:cs="Arial"/>
          <w:sz w:val="24"/>
          <w:szCs w:val="24"/>
        </w:rPr>
        <w:t>eTendering</w:t>
      </w:r>
      <w:proofErr w:type="spellEnd"/>
      <w:r w:rsidRPr="00C72258">
        <w:rPr>
          <w:rFonts w:ascii="Arial" w:hAnsi="Arial" w:cs="Arial"/>
          <w:sz w:val="24"/>
          <w:szCs w:val="24"/>
        </w:rPr>
        <w:t xml:space="preserve"> Portal</w:t>
      </w:r>
      <w:bookmarkEnd w:id="0"/>
    </w:p>
    <w:p w:rsidR="00D6001F" w:rsidRPr="00C72258" w:rsidRDefault="00D6001F" w:rsidP="00D6001F">
      <w:pPr>
        <w:widowControl/>
        <w:spacing w:before="240" w:line="276" w:lineRule="auto"/>
        <w:ind w:left="0"/>
        <w:rPr>
          <w:rFonts w:eastAsiaTheme="minorHAnsi"/>
        </w:rPr>
      </w:pPr>
      <w:r>
        <w:rPr>
          <w:rFonts w:eastAsiaTheme="minorHAnsi"/>
        </w:rPr>
        <w:t>The Authority</w:t>
      </w:r>
      <w:r w:rsidRPr="00C72258">
        <w:rPr>
          <w:rFonts w:eastAsiaTheme="minorHAnsi"/>
        </w:rPr>
        <w:t xml:space="preserve"> is using the </w:t>
      </w:r>
      <w:hyperlink r:id="rId18" w:history="1">
        <w:proofErr w:type="spellStart"/>
        <w:r w:rsidRPr="00C72258">
          <w:rPr>
            <w:rStyle w:val="Hyperlink"/>
            <w:rFonts w:eastAsiaTheme="minorHAnsi"/>
            <w:u w:val="none"/>
          </w:rPr>
          <w:t>EastMidsTenders</w:t>
        </w:r>
        <w:proofErr w:type="spellEnd"/>
      </w:hyperlink>
      <w:r w:rsidRPr="00C72258">
        <w:rPr>
          <w:rFonts w:eastAsiaTheme="minorHAnsi"/>
        </w:rPr>
        <w:t xml:space="preserve"> portal to conduct this exercise. The use of this system allows a full audit trail of communication with </w:t>
      </w:r>
      <w:r>
        <w:rPr>
          <w:rFonts w:eastAsiaTheme="minorHAnsi"/>
        </w:rPr>
        <w:t>Supplier</w:t>
      </w:r>
      <w:r w:rsidRPr="00C72258">
        <w:rPr>
          <w:rFonts w:eastAsiaTheme="minorHAnsi"/>
        </w:rPr>
        <w:t>s to ensure fair treatment as well as to maintain full confidentiality of Tenders until the deadline for the receipt of Tenders.</w:t>
      </w:r>
    </w:p>
    <w:p w:rsidR="00D6001F" w:rsidRPr="00C72258" w:rsidRDefault="00D6001F" w:rsidP="00D6001F">
      <w:pPr>
        <w:widowControl/>
        <w:spacing w:before="240" w:line="276" w:lineRule="auto"/>
        <w:ind w:left="0"/>
        <w:rPr>
          <w:rFonts w:eastAsiaTheme="minorHAnsi"/>
        </w:rPr>
      </w:pPr>
      <w:r w:rsidRPr="00C72258">
        <w:rPr>
          <w:rFonts w:eastAsiaTheme="minorHAnsi"/>
        </w:rPr>
        <w:t xml:space="preserve">If you require assistance in using the </w:t>
      </w:r>
      <w:hyperlink r:id="rId19" w:history="1">
        <w:r>
          <w:rPr>
            <w:rStyle w:val="Hyperlink"/>
            <w:rFonts w:eastAsiaTheme="minorHAnsi"/>
            <w:u w:val="none"/>
          </w:rPr>
          <w:t>EastMidsTenders</w:t>
        </w:r>
      </w:hyperlink>
      <w:r w:rsidRPr="00C72258">
        <w:rPr>
          <w:rFonts w:eastAsiaTheme="minorHAnsi"/>
        </w:rPr>
        <w:t xml:space="preserve"> portal please read the </w:t>
      </w:r>
      <w:hyperlink r:id="rId20" w:history="1">
        <w:r w:rsidRPr="00C72258">
          <w:rPr>
            <w:rStyle w:val="Hyperlink"/>
            <w:rFonts w:eastAsiaTheme="minorHAnsi"/>
            <w:u w:val="none"/>
          </w:rPr>
          <w:t>reference guides</w:t>
        </w:r>
      </w:hyperlink>
      <w:r w:rsidRPr="00C72258">
        <w:rPr>
          <w:rFonts w:eastAsiaTheme="minorHAnsi"/>
        </w:rPr>
        <w:t xml:space="preserve"> available on the portal.</w:t>
      </w:r>
      <w:r>
        <w:rPr>
          <w:rFonts w:eastAsiaTheme="minorHAnsi"/>
        </w:rPr>
        <w:t xml:space="preserve"> </w:t>
      </w:r>
      <w:r w:rsidRPr="00C72258">
        <w:rPr>
          <w:rFonts w:eastAsiaTheme="minorHAnsi"/>
        </w:rPr>
        <w:t xml:space="preserve">If after reading these </w:t>
      </w:r>
      <w:hyperlink r:id="rId21" w:history="1">
        <w:r w:rsidRPr="00C72258">
          <w:rPr>
            <w:rStyle w:val="Hyperlink"/>
            <w:rFonts w:eastAsiaTheme="minorHAnsi"/>
            <w:u w:val="none"/>
          </w:rPr>
          <w:t>reference guides</w:t>
        </w:r>
      </w:hyperlink>
      <w:r w:rsidRPr="00C72258">
        <w:rPr>
          <w:rFonts w:eastAsiaTheme="minorHAnsi"/>
        </w:rPr>
        <w:t xml:space="preserve"> you are still unable to resolve your issue and require support please contact the Due North Technical Support Team by </w:t>
      </w:r>
      <w:r>
        <w:rPr>
          <w:rFonts w:eastAsiaTheme="minorHAnsi"/>
        </w:rPr>
        <w:t>e</w:t>
      </w:r>
      <w:r w:rsidRPr="00C72258">
        <w:rPr>
          <w:rFonts w:eastAsiaTheme="minorHAnsi"/>
        </w:rPr>
        <w:t xml:space="preserve">mail: </w:t>
      </w:r>
      <w:hyperlink r:id="rId22" w:history="1">
        <w:r>
          <w:rPr>
            <w:rStyle w:val="Hyperlink"/>
            <w:rFonts w:eastAsiaTheme="minorHAnsi"/>
          </w:rPr>
          <w:t>support@due-north.com</w:t>
        </w:r>
      </w:hyperlink>
      <w:r>
        <w:rPr>
          <w:rFonts w:eastAsiaTheme="minorHAnsi"/>
        </w:rPr>
        <w:t>; t</w:t>
      </w:r>
      <w:r w:rsidRPr="00C72258">
        <w:rPr>
          <w:rFonts w:eastAsiaTheme="minorHAnsi"/>
        </w:rPr>
        <w:t>elephone: 01670 597136 (lines open from 8.30am - 5pm Monday to Friday, excluding English public holidays).</w:t>
      </w:r>
    </w:p>
    <w:p w:rsidR="00D6001F" w:rsidRPr="00C72258" w:rsidRDefault="00D6001F" w:rsidP="00D6001F">
      <w:pPr>
        <w:widowControl/>
        <w:spacing w:before="240" w:line="276" w:lineRule="auto"/>
        <w:ind w:left="0"/>
        <w:rPr>
          <w:rFonts w:eastAsiaTheme="minorHAnsi"/>
        </w:rPr>
      </w:pPr>
      <w:r w:rsidRPr="00C72258">
        <w:rPr>
          <w:rFonts w:eastAsiaTheme="minorHAnsi"/>
        </w:rPr>
        <w:t xml:space="preserve">Please note the Technical Support Team will not be able to answer any Tender or </w:t>
      </w:r>
      <w:r>
        <w:rPr>
          <w:rFonts w:eastAsiaTheme="minorHAnsi"/>
        </w:rPr>
        <w:t>contract</w:t>
      </w:r>
      <w:r w:rsidRPr="00C72258">
        <w:rPr>
          <w:rFonts w:eastAsiaTheme="minorHAnsi"/>
        </w:rPr>
        <w:t xml:space="preserve"> opportunity specific enquiries. </w:t>
      </w:r>
    </w:p>
    <w:p w:rsidR="00D6001F" w:rsidRPr="00C72258" w:rsidRDefault="00D6001F" w:rsidP="00D6001F">
      <w:pPr>
        <w:widowControl/>
        <w:spacing w:before="240" w:line="276" w:lineRule="auto"/>
        <w:ind w:left="0"/>
        <w:rPr>
          <w:rFonts w:eastAsiaTheme="minorHAnsi"/>
        </w:rPr>
      </w:pPr>
      <w:r w:rsidRPr="00C72258">
        <w:rPr>
          <w:rFonts w:eastAsiaTheme="minorHAnsi"/>
        </w:rPr>
        <w:t xml:space="preserve">If you experience any technical difficulties when uploading your Tender submission, please also notify the Procuring Officer in Section </w:t>
      </w:r>
      <w:r w:rsidR="002218D7">
        <w:rPr>
          <w:rFonts w:eastAsiaTheme="minorHAnsi"/>
        </w:rPr>
        <w:fldChar w:fldCharType="begin"/>
      </w:r>
      <w:r w:rsidR="002218D7">
        <w:rPr>
          <w:rFonts w:eastAsiaTheme="minorHAnsi"/>
        </w:rPr>
        <w:instrText xml:space="preserve"> REF _Ref424654335 \r \h </w:instrText>
      </w:r>
      <w:r w:rsidR="002218D7">
        <w:rPr>
          <w:rFonts w:eastAsiaTheme="minorHAnsi"/>
        </w:rPr>
      </w:r>
      <w:r w:rsidR="002218D7">
        <w:rPr>
          <w:rFonts w:eastAsiaTheme="minorHAnsi"/>
        </w:rPr>
        <w:fldChar w:fldCharType="separate"/>
      </w:r>
      <w:r w:rsidR="00EF226E">
        <w:rPr>
          <w:rFonts w:eastAsiaTheme="minorHAnsi"/>
        </w:rPr>
        <w:t>3.4</w:t>
      </w:r>
      <w:r w:rsidR="002218D7">
        <w:rPr>
          <w:rFonts w:eastAsiaTheme="minorHAnsi"/>
        </w:rPr>
        <w:fldChar w:fldCharType="end"/>
      </w:r>
      <w:r>
        <w:rPr>
          <w:rFonts w:eastAsiaTheme="minorHAnsi"/>
        </w:rPr>
        <w:t xml:space="preserve"> </w:t>
      </w:r>
      <w:r w:rsidRPr="00C72258">
        <w:rPr>
          <w:rFonts w:eastAsiaTheme="minorHAnsi"/>
        </w:rPr>
        <w:t>below. Please ensure this notification is made before the closing date/time.</w:t>
      </w:r>
    </w:p>
    <w:p w:rsidR="00BA1471" w:rsidRPr="00C72258" w:rsidRDefault="00BA1471" w:rsidP="006453D9">
      <w:pPr>
        <w:pStyle w:val="Heading2"/>
        <w:widowControl/>
        <w:spacing w:before="240" w:line="240" w:lineRule="auto"/>
        <w:ind w:left="576"/>
        <w:rPr>
          <w:rFonts w:ascii="Arial" w:hAnsi="Arial" w:cs="Arial"/>
          <w:sz w:val="24"/>
          <w:szCs w:val="24"/>
        </w:rPr>
      </w:pPr>
      <w:bookmarkStart w:id="2" w:name="_Ref424654335"/>
      <w:r w:rsidRPr="00C72258">
        <w:rPr>
          <w:rFonts w:ascii="Arial" w:hAnsi="Arial" w:cs="Arial"/>
          <w:sz w:val="24"/>
          <w:szCs w:val="24"/>
        </w:rPr>
        <w:t xml:space="preserve">Questions during the </w:t>
      </w:r>
      <w:r w:rsidR="00EC5F57">
        <w:rPr>
          <w:rFonts w:ascii="Arial" w:hAnsi="Arial" w:cs="Arial"/>
          <w:sz w:val="24"/>
          <w:szCs w:val="24"/>
        </w:rPr>
        <w:t>Quotation</w:t>
      </w:r>
      <w:r w:rsidRPr="00C72258">
        <w:rPr>
          <w:rFonts w:ascii="Arial" w:hAnsi="Arial" w:cs="Arial"/>
          <w:sz w:val="24"/>
          <w:szCs w:val="24"/>
        </w:rPr>
        <w:t xml:space="preserve"> Period</w:t>
      </w:r>
      <w:bookmarkEnd w:id="1"/>
      <w:bookmarkEnd w:id="2"/>
    </w:p>
    <w:p w:rsidR="002D4A6E" w:rsidRDefault="00100098" w:rsidP="00F80EC3">
      <w:pPr>
        <w:widowControl/>
        <w:spacing w:before="240" w:line="240" w:lineRule="auto"/>
        <w:ind w:left="0"/>
        <w:rPr>
          <w:rFonts w:eastAsiaTheme="minorHAnsi"/>
          <w:highlight w:val="cyan"/>
        </w:rPr>
      </w:pPr>
      <w:r w:rsidRPr="00C72258">
        <w:rPr>
          <w:rFonts w:eastAsiaTheme="minorHAnsi"/>
        </w:rPr>
        <w:t xml:space="preserve">A clarification question and answer process will operate </w:t>
      </w:r>
      <w:r w:rsidR="002D4A6E">
        <w:rPr>
          <w:rFonts w:eastAsiaTheme="minorHAnsi"/>
        </w:rPr>
        <w:t xml:space="preserve">until the Quotation upload deadline to allow </w:t>
      </w:r>
      <w:r w:rsidR="000A477A">
        <w:rPr>
          <w:rFonts w:eastAsiaTheme="minorHAnsi"/>
        </w:rPr>
        <w:t>Supplier</w:t>
      </w:r>
      <w:r w:rsidR="002D4A6E">
        <w:rPr>
          <w:rFonts w:eastAsiaTheme="minorHAnsi"/>
        </w:rPr>
        <w:t xml:space="preserve">s </w:t>
      </w:r>
      <w:r w:rsidR="00F80EC3">
        <w:rPr>
          <w:rFonts w:eastAsiaTheme="minorHAnsi"/>
        </w:rPr>
        <w:t xml:space="preserve">to </w:t>
      </w:r>
      <w:r w:rsidR="002D4A6E">
        <w:rPr>
          <w:rFonts w:eastAsiaTheme="minorHAnsi"/>
        </w:rPr>
        <w:t xml:space="preserve">clarify information contained in the RFQ. </w:t>
      </w:r>
      <w:r w:rsidR="000A477A">
        <w:rPr>
          <w:rFonts w:eastAsiaTheme="minorHAnsi"/>
        </w:rPr>
        <w:t>Supplier</w:t>
      </w:r>
      <w:r w:rsidR="002D4A6E">
        <w:rPr>
          <w:rFonts w:eastAsiaTheme="minorHAnsi"/>
        </w:rPr>
        <w:t xml:space="preserve">s should submit any clarification questions via the </w:t>
      </w:r>
      <w:hyperlink r:id="rId23" w:history="1">
        <w:proofErr w:type="spellStart"/>
        <w:r w:rsidR="00055B9D">
          <w:rPr>
            <w:rStyle w:val="Hyperlink"/>
            <w:rFonts w:eastAsiaTheme="minorHAnsi"/>
            <w:u w:val="none"/>
          </w:rPr>
          <w:t>EastMidsTenders</w:t>
        </w:r>
        <w:proofErr w:type="spellEnd"/>
      </w:hyperlink>
      <w:r w:rsidR="002D4A6E">
        <w:rPr>
          <w:rFonts w:eastAsiaTheme="minorHAnsi"/>
        </w:rPr>
        <w:t xml:space="preserve"> portal</w:t>
      </w:r>
      <w:r w:rsidR="00F80EC3">
        <w:rPr>
          <w:rFonts w:eastAsiaTheme="minorHAnsi"/>
        </w:rPr>
        <w:t>.</w:t>
      </w:r>
    </w:p>
    <w:p w:rsidR="0000234B" w:rsidRPr="00174F9E" w:rsidRDefault="000A477A" w:rsidP="00F80EC3">
      <w:pPr>
        <w:widowControl/>
        <w:spacing w:before="240" w:line="240" w:lineRule="auto"/>
        <w:ind w:left="0"/>
        <w:rPr>
          <w:rFonts w:eastAsiaTheme="minorHAnsi"/>
        </w:rPr>
      </w:pPr>
      <w:r>
        <w:rPr>
          <w:rFonts w:eastAsiaTheme="minorHAnsi"/>
        </w:rPr>
        <w:t>Supplier</w:t>
      </w:r>
      <w:r w:rsidR="00100098" w:rsidRPr="00174F9E">
        <w:rPr>
          <w:rFonts w:eastAsiaTheme="minorHAnsi"/>
        </w:rPr>
        <w:t>s are asked to raise any clarification questions as soon as possible</w:t>
      </w:r>
      <w:r w:rsidR="009D5D12" w:rsidRPr="00174F9E">
        <w:rPr>
          <w:rFonts w:eastAsiaTheme="minorHAnsi"/>
        </w:rPr>
        <w:t xml:space="preserve"> to allow </w:t>
      </w:r>
      <w:r w:rsidR="00F86A36" w:rsidRPr="00174F9E">
        <w:rPr>
          <w:rFonts w:eastAsiaTheme="minorHAnsi"/>
        </w:rPr>
        <w:t>the Authority</w:t>
      </w:r>
      <w:r w:rsidR="00100098" w:rsidRPr="00174F9E">
        <w:rPr>
          <w:rFonts w:eastAsiaTheme="minorHAnsi"/>
        </w:rPr>
        <w:t xml:space="preserve"> </w:t>
      </w:r>
      <w:r w:rsidR="009D5D12" w:rsidRPr="00174F9E">
        <w:rPr>
          <w:rFonts w:eastAsiaTheme="minorHAnsi"/>
        </w:rPr>
        <w:t>to respond as far</w:t>
      </w:r>
      <w:r w:rsidR="002D4A6E" w:rsidRPr="00174F9E">
        <w:rPr>
          <w:rFonts w:eastAsiaTheme="minorHAnsi"/>
        </w:rPr>
        <w:t xml:space="preserve"> as possible</w:t>
      </w:r>
      <w:r w:rsidR="009D5D12" w:rsidRPr="00174F9E">
        <w:rPr>
          <w:rFonts w:eastAsiaTheme="minorHAnsi"/>
        </w:rPr>
        <w:t xml:space="preserve"> </w:t>
      </w:r>
      <w:r w:rsidR="00100098" w:rsidRPr="00174F9E">
        <w:rPr>
          <w:rFonts w:eastAsiaTheme="minorHAnsi"/>
        </w:rPr>
        <w:t xml:space="preserve">in advance </w:t>
      </w:r>
      <w:r w:rsidR="008013AF" w:rsidRPr="00174F9E">
        <w:rPr>
          <w:rFonts w:eastAsiaTheme="minorHAnsi"/>
        </w:rPr>
        <w:t xml:space="preserve">of the </w:t>
      </w:r>
      <w:r w:rsidR="00EC5F57" w:rsidRPr="00174F9E">
        <w:rPr>
          <w:rFonts w:eastAsiaTheme="minorHAnsi"/>
        </w:rPr>
        <w:t>Quotation</w:t>
      </w:r>
      <w:r w:rsidR="008013AF" w:rsidRPr="00174F9E">
        <w:rPr>
          <w:rFonts w:eastAsiaTheme="minorHAnsi"/>
        </w:rPr>
        <w:t xml:space="preserve"> </w:t>
      </w:r>
      <w:r w:rsidR="002D4A6E" w:rsidRPr="00174F9E">
        <w:rPr>
          <w:rFonts w:eastAsiaTheme="minorHAnsi"/>
        </w:rPr>
        <w:t>upload deadline</w:t>
      </w:r>
      <w:r w:rsidR="00F80EC3">
        <w:rPr>
          <w:rFonts w:eastAsiaTheme="minorHAnsi"/>
        </w:rPr>
        <w:t>.</w:t>
      </w:r>
    </w:p>
    <w:p w:rsidR="00100098" w:rsidRDefault="00100098" w:rsidP="00F80EC3">
      <w:pPr>
        <w:widowControl/>
        <w:spacing w:before="240" w:line="240" w:lineRule="auto"/>
        <w:ind w:left="0"/>
        <w:rPr>
          <w:rFonts w:eastAsiaTheme="minorHAnsi"/>
        </w:rPr>
      </w:pPr>
      <w:r w:rsidRPr="00C72258">
        <w:rPr>
          <w:rFonts w:eastAsiaTheme="minorHAnsi"/>
        </w:rPr>
        <w:lastRenderedPageBreak/>
        <w:t xml:space="preserve">In order to treat </w:t>
      </w:r>
      <w:r w:rsidR="009930DE">
        <w:rPr>
          <w:rFonts w:eastAsiaTheme="minorHAnsi"/>
        </w:rPr>
        <w:t>s</w:t>
      </w:r>
      <w:r w:rsidR="000A477A">
        <w:rPr>
          <w:rFonts w:eastAsiaTheme="minorHAnsi"/>
        </w:rPr>
        <w:t>upplier</w:t>
      </w:r>
      <w:r w:rsidRPr="00C72258">
        <w:rPr>
          <w:rFonts w:eastAsiaTheme="minorHAnsi"/>
        </w:rPr>
        <w:t xml:space="preserve">s fairly, </w:t>
      </w:r>
      <w:r w:rsidR="00F86A36">
        <w:rPr>
          <w:rFonts w:eastAsiaTheme="minorHAnsi"/>
        </w:rPr>
        <w:t>the Authority</w:t>
      </w:r>
      <w:r w:rsidRPr="00C72258">
        <w:rPr>
          <w:rFonts w:eastAsiaTheme="minorHAnsi"/>
        </w:rPr>
        <w:t xml:space="preserve"> will provide an anonymised copy of any clarification questions received, and the answers to those questions, to all </w:t>
      </w:r>
      <w:r w:rsidR="003543D0">
        <w:rPr>
          <w:rFonts w:eastAsiaTheme="minorHAnsi"/>
        </w:rPr>
        <w:t>s</w:t>
      </w:r>
      <w:r w:rsidR="000A477A">
        <w:rPr>
          <w:rFonts w:eastAsiaTheme="minorHAnsi"/>
        </w:rPr>
        <w:t>upplier</w:t>
      </w:r>
      <w:r w:rsidRPr="00C72258">
        <w:rPr>
          <w:rFonts w:eastAsiaTheme="minorHAnsi"/>
        </w:rPr>
        <w:t xml:space="preserve">s via the </w:t>
      </w:r>
      <w:hyperlink r:id="rId24" w:history="1">
        <w:proofErr w:type="spellStart"/>
        <w:r w:rsidR="003D3749">
          <w:rPr>
            <w:rStyle w:val="Hyperlink"/>
            <w:rFonts w:eastAsiaTheme="minorHAnsi"/>
            <w:u w:val="none"/>
          </w:rPr>
          <w:t>EastMidsTenders</w:t>
        </w:r>
        <w:proofErr w:type="spellEnd"/>
      </w:hyperlink>
      <w:r w:rsidR="0004271C" w:rsidRPr="00C72258">
        <w:rPr>
          <w:rFonts w:eastAsiaTheme="minorHAnsi"/>
        </w:rPr>
        <w:t xml:space="preserve"> portal</w:t>
      </w:r>
      <w:r w:rsidRPr="00C72258">
        <w:rPr>
          <w:rFonts w:eastAsiaTheme="minorHAnsi"/>
        </w:rPr>
        <w:t>.</w:t>
      </w:r>
    </w:p>
    <w:p w:rsidR="002218D7" w:rsidRPr="00C72258" w:rsidRDefault="002218D7" w:rsidP="002218D7">
      <w:pPr>
        <w:spacing w:before="240" w:line="240" w:lineRule="auto"/>
        <w:ind w:left="0"/>
      </w:pPr>
      <w:r w:rsidRPr="00C72258">
        <w:t xml:space="preserve">If for any reason, it is not possible to raise a question or view previous answers via the </w:t>
      </w:r>
      <w:hyperlink r:id="rId25" w:history="1">
        <w:proofErr w:type="spellStart"/>
        <w:r w:rsidRPr="00C72258">
          <w:rPr>
            <w:rStyle w:val="Hyperlink"/>
            <w:rFonts w:eastAsiaTheme="majorEastAsia"/>
          </w:rPr>
          <w:t>EastMidsTenders</w:t>
        </w:r>
        <w:proofErr w:type="spellEnd"/>
      </w:hyperlink>
      <w:r w:rsidRPr="00C72258">
        <w:t xml:space="preserve"> portal</w:t>
      </w:r>
      <w:r>
        <w:t>, you</w:t>
      </w:r>
      <w:r w:rsidRPr="00C72258">
        <w:t xml:space="preserve"> should contact the Procuring Officer for support.</w:t>
      </w:r>
      <w:r>
        <w:br/>
      </w:r>
    </w:p>
    <w:tbl>
      <w:tblPr>
        <w:tblStyle w:val="TableGrid"/>
        <w:tblW w:w="0" w:type="auto"/>
        <w:jc w:val="center"/>
        <w:tblLook w:val="04A0" w:firstRow="1" w:lastRow="0" w:firstColumn="1" w:lastColumn="0" w:noHBand="0" w:noVBand="1"/>
      </w:tblPr>
      <w:tblGrid>
        <w:gridCol w:w="1668"/>
        <w:gridCol w:w="5023"/>
      </w:tblGrid>
      <w:tr w:rsidR="002218D7" w:rsidRPr="00C72258" w:rsidTr="006F1CE7">
        <w:trPr>
          <w:trHeight w:val="514"/>
          <w:jc w:val="center"/>
        </w:trPr>
        <w:tc>
          <w:tcPr>
            <w:tcW w:w="1668" w:type="dxa"/>
            <w:shd w:val="clear" w:color="auto" w:fill="B6DDE8" w:themeFill="accent5" w:themeFillTint="66"/>
          </w:tcPr>
          <w:p w:rsidR="002218D7" w:rsidRPr="00C72258" w:rsidRDefault="002218D7" w:rsidP="002218D7">
            <w:pPr>
              <w:spacing w:before="240"/>
              <w:ind w:left="0"/>
              <w:rPr>
                <w:b/>
              </w:rPr>
            </w:pPr>
            <w:r w:rsidRPr="00C72258">
              <w:rPr>
                <w:b/>
              </w:rPr>
              <w:t>Name</w:t>
            </w:r>
            <w:r>
              <w:rPr>
                <w:b/>
              </w:rPr>
              <w:t>:</w:t>
            </w:r>
          </w:p>
        </w:tc>
        <w:tc>
          <w:tcPr>
            <w:tcW w:w="5023" w:type="dxa"/>
          </w:tcPr>
          <w:p w:rsidR="002218D7" w:rsidRPr="00C72258" w:rsidRDefault="00CE4B9C" w:rsidP="002218D7">
            <w:pPr>
              <w:spacing w:before="240"/>
              <w:ind w:left="0"/>
            </w:pPr>
            <w:r>
              <w:t>Pam Grainger</w:t>
            </w:r>
          </w:p>
        </w:tc>
      </w:tr>
      <w:tr w:rsidR="002218D7" w:rsidRPr="00C72258" w:rsidTr="006F1CE7">
        <w:trPr>
          <w:trHeight w:val="530"/>
          <w:jc w:val="center"/>
        </w:trPr>
        <w:tc>
          <w:tcPr>
            <w:tcW w:w="1668" w:type="dxa"/>
            <w:shd w:val="clear" w:color="auto" w:fill="B6DDE8" w:themeFill="accent5" w:themeFillTint="66"/>
          </w:tcPr>
          <w:p w:rsidR="002218D7" w:rsidRPr="00C72258" w:rsidRDefault="002218D7" w:rsidP="002218D7">
            <w:pPr>
              <w:spacing w:before="240"/>
              <w:ind w:left="0"/>
              <w:rPr>
                <w:b/>
              </w:rPr>
            </w:pPr>
            <w:r w:rsidRPr="00C72258">
              <w:rPr>
                <w:b/>
              </w:rPr>
              <w:t>Tel:</w:t>
            </w:r>
          </w:p>
        </w:tc>
        <w:tc>
          <w:tcPr>
            <w:tcW w:w="5023" w:type="dxa"/>
          </w:tcPr>
          <w:p w:rsidR="002218D7" w:rsidRPr="00C72258" w:rsidRDefault="00CE4B9C" w:rsidP="002218D7">
            <w:pPr>
              <w:spacing w:before="240"/>
              <w:ind w:left="0"/>
            </w:pPr>
            <w:r>
              <w:t>011</w:t>
            </w:r>
            <w:r w:rsidR="001B3E7B">
              <w:t>6</w:t>
            </w:r>
            <w:r>
              <w:t xml:space="preserve"> 454 4038</w:t>
            </w:r>
          </w:p>
        </w:tc>
      </w:tr>
      <w:tr w:rsidR="002218D7" w:rsidRPr="00C72258" w:rsidTr="006F1CE7">
        <w:trPr>
          <w:trHeight w:val="530"/>
          <w:jc w:val="center"/>
        </w:trPr>
        <w:tc>
          <w:tcPr>
            <w:tcW w:w="1668" w:type="dxa"/>
            <w:shd w:val="clear" w:color="auto" w:fill="B6DDE8" w:themeFill="accent5" w:themeFillTint="66"/>
          </w:tcPr>
          <w:p w:rsidR="002218D7" w:rsidRPr="00C72258" w:rsidRDefault="002218D7" w:rsidP="002218D7">
            <w:pPr>
              <w:spacing w:before="240"/>
              <w:ind w:left="0"/>
              <w:rPr>
                <w:b/>
              </w:rPr>
            </w:pPr>
            <w:r w:rsidRPr="00C72258">
              <w:rPr>
                <w:b/>
              </w:rPr>
              <w:t>Email:</w:t>
            </w:r>
          </w:p>
        </w:tc>
        <w:tc>
          <w:tcPr>
            <w:tcW w:w="5023" w:type="dxa"/>
          </w:tcPr>
          <w:p w:rsidR="002218D7" w:rsidRPr="00C72258" w:rsidRDefault="00CE4B9C" w:rsidP="002218D7">
            <w:pPr>
              <w:spacing w:before="240"/>
              <w:ind w:left="0"/>
            </w:pPr>
            <w:r>
              <w:t>Pam.grainger@leicester.gov.uk</w:t>
            </w:r>
          </w:p>
        </w:tc>
      </w:tr>
    </w:tbl>
    <w:p w:rsidR="000E6545" w:rsidRPr="00F80EC3" w:rsidRDefault="000E6545" w:rsidP="00F80EC3">
      <w:pPr>
        <w:widowControl/>
        <w:spacing w:before="240" w:line="240" w:lineRule="auto"/>
        <w:ind w:left="0"/>
        <w:rPr>
          <w:rFonts w:eastAsiaTheme="minorHAnsi"/>
        </w:rPr>
      </w:pPr>
      <w:r w:rsidRPr="00D476B5">
        <w:rPr>
          <w:rFonts w:eastAsiaTheme="minorHAnsi"/>
        </w:rPr>
        <w:t xml:space="preserve">Should </w:t>
      </w:r>
      <w:r w:rsidR="003543D0">
        <w:rPr>
          <w:rFonts w:eastAsiaTheme="minorHAnsi"/>
        </w:rPr>
        <w:t>s</w:t>
      </w:r>
      <w:r w:rsidR="000A477A">
        <w:rPr>
          <w:rFonts w:eastAsiaTheme="minorHAnsi"/>
        </w:rPr>
        <w:t>upplier</w:t>
      </w:r>
      <w:r w:rsidR="007E52CC" w:rsidRPr="00D476B5">
        <w:rPr>
          <w:rFonts w:eastAsiaTheme="minorHAnsi"/>
        </w:rPr>
        <w:t>s have any concerns about the Terms and C</w:t>
      </w:r>
      <w:r w:rsidRPr="00D476B5">
        <w:rPr>
          <w:rFonts w:eastAsiaTheme="minorHAnsi"/>
        </w:rPr>
        <w:t xml:space="preserve">onditions proposed they should raise this during the clarification period. Should </w:t>
      </w:r>
      <w:r w:rsidR="003543D0">
        <w:rPr>
          <w:rFonts w:eastAsiaTheme="minorHAnsi"/>
        </w:rPr>
        <w:t>s</w:t>
      </w:r>
      <w:r w:rsidR="000A477A">
        <w:rPr>
          <w:rFonts w:eastAsiaTheme="minorHAnsi"/>
        </w:rPr>
        <w:t>upplier</w:t>
      </w:r>
      <w:r w:rsidRPr="00D476B5">
        <w:rPr>
          <w:rFonts w:eastAsiaTheme="minorHAnsi"/>
        </w:rPr>
        <w:t xml:space="preserve">s wish to provide any innovative solutions which are beneficial but beyond what has been specified they should </w:t>
      </w:r>
      <w:r w:rsidR="00CA0E18">
        <w:rPr>
          <w:rFonts w:eastAsiaTheme="minorHAnsi"/>
        </w:rPr>
        <w:t>discuss</w:t>
      </w:r>
      <w:r w:rsidRPr="00D476B5">
        <w:rPr>
          <w:rFonts w:eastAsiaTheme="minorHAnsi"/>
        </w:rPr>
        <w:t xml:space="preserve"> this during the clarification period.</w:t>
      </w:r>
    </w:p>
    <w:p w:rsidR="00BA1471" w:rsidRPr="00C72258" w:rsidRDefault="00EC5F57" w:rsidP="006453D9">
      <w:pPr>
        <w:pStyle w:val="Heading2"/>
        <w:widowControl/>
        <w:spacing w:before="240" w:line="240" w:lineRule="auto"/>
        <w:ind w:left="576"/>
        <w:rPr>
          <w:rFonts w:ascii="Arial" w:hAnsi="Arial" w:cs="Arial"/>
          <w:sz w:val="24"/>
          <w:szCs w:val="24"/>
        </w:rPr>
      </w:pPr>
      <w:r>
        <w:rPr>
          <w:rFonts w:ascii="Arial" w:hAnsi="Arial" w:cs="Arial"/>
          <w:sz w:val="24"/>
          <w:szCs w:val="24"/>
        </w:rPr>
        <w:t>Quotation</w:t>
      </w:r>
      <w:r w:rsidR="00BA1471" w:rsidRPr="00C72258">
        <w:rPr>
          <w:rFonts w:ascii="Arial" w:hAnsi="Arial" w:cs="Arial"/>
          <w:sz w:val="24"/>
          <w:szCs w:val="24"/>
        </w:rPr>
        <w:t xml:space="preserve"> Return</w:t>
      </w:r>
    </w:p>
    <w:p w:rsidR="006140E0" w:rsidRPr="00C72258" w:rsidRDefault="00DB2F4A" w:rsidP="00F80EC3">
      <w:pPr>
        <w:widowControl/>
        <w:spacing w:before="240" w:line="240" w:lineRule="auto"/>
        <w:ind w:left="0"/>
        <w:rPr>
          <w:rFonts w:eastAsiaTheme="minorHAnsi"/>
        </w:rPr>
      </w:pPr>
      <w:r>
        <w:rPr>
          <w:rFonts w:eastAsiaTheme="minorHAnsi"/>
        </w:rPr>
        <w:t>Your</w:t>
      </w:r>
      <w:r w:rsidR="0062681A" w:rsidRPr="00C72258">
        <w:rPr>
          <w:rFonts w:eastAsiaTheme="minorHAnsi"/>
        </w:rPr>
        <w:t xml:space="preserve"> submission</w:t>
      </w:r>
      <w:r w:rsidR="00FC36B8" w:rsidRPr="00C72258">
        <w:rPr>
          <w:rFonts w:eastAsiaTheme="minorHAnsi"/>
        </w:rPr>
        <w:t xml:space="preserve"> must be returned via the</w:t>
      </w:r>
      <w:r w:rsidR="006140E0" w:rsidRPr="00C72258">
        <w:rPr>
          <w:rFonts w:eastAsiaTheme="minorHAnsi"/>
        </w:rPr>
        <w:t xml:space="preserve"> </w:t>
      </w:r>
      <w:hyperlink r:id="rId26" w:history="1">
        <w:proofErr w:type="spellStart"/>
        <w:r w:rsidR="003D3749">
          <w:rPr>
            <w:rStyle w:val="Hyperlink"/>
            <w:rFonts w:eastAsiaTheme="minorHAnsi"/>
            <w:u w:val="none"/>
          </w:rPr>
          <w:t>EastMidsTenders</w:t>
        </w:r>
        <w:proofErr w:type="spellEnd"/>
      </w:hyperlink>
      <w:r w:rsidR="00FC36B8" w:rsidRPr="00C72258">
        <w:rPr>
          <w:rFonts w:eastAsiaTheme="minorHAnsi"/>
        </w:rPr>
        <w:t xml:space="preserve"> portal</w:t>
      </w:r>
      <w:r w:rsidR="0062681A" w:rsidRPr="00C72258">
        <w:rPr>
          <w:rFonts w:eastAsiaTheme="minorHAnsi"/>
        </w:rPr>
        <w:t xml:space="preserve">. </w:t>
      </w:r>
      <w:r w:rsidR="006140E0" w:rsidRPr="00C72258">
        <w:rPr>
          <w:rFonts w:eastAsiaTheme="minorHAnsi"/>
        </w:rPr>
        <w:t xml:space="preserve">Please do not submit hard copies of your </w:t>
      </w:r>
      <w:r w:rsidR="00EC5F57">
        <w:rPr>
          <w:rFonts w:eastAsiaTheme="minorHAnsi"/>
        </w:rPr>
        <w:t>Quotation</w:t>
      </w:r>
      <w:r w:rsidR="006140E0" w:rsidRPr="00C72258">
        <w:rPr>
          <w:rFonts w:eastAsiaTheme="minorHAnsi"/>
        </w:rPr>
        <w:t>.</w:t>
      </w:r>
      <w:r w:rsidR="00101B63">
        <w:rPr>
          <w:rFonts w:eastAsiaTheme="minorHAnsi"/>
        </w:rPr>
        <w:t xml:space="preserve"> Your Quotation should include everything required in </w:t>
      </w:r>
      <w:r w:rsidR="000C6E63">
        <w:rPr>
          <w:rFonts w:eastAsiaTheme="minorHAnsi"/>
        </w:rPr>
        <w:t>Part</w:t>
      </w:r>
      <w:r w:rsidR="004F2858">
        <w:rPr>
          <w:rFonts w:eastAsiaTheme="minorHAnsi"/>
        </w:rPr>
        <w:t> </w:t>
      </w:r>
      <w:r w:rsidR="00AD5536">
        <w:rPr>
          <w:rFonts w:eastAsiaTheme="minorHAnsi"/>
        </w:rPr>
        <w:t>TWO</w:t>
      </w:r>
      <w:r w:rsidR="00101B63">
        <w:rPr>
          <w:rFonts w:eastAsiaTheme="minorHAnsi"/>
        </w:rPr>
        <w:t>.</w:t>
      </w:r>
    </w:p>
    <w:p w:rsidR="00FA3B19" w:rsidRPr="00C72258" w:rsidRDefault="00DB2F4A" w:rsidP="00F80EC3">
      <w:pPr>
        <w:widowControl/>
        <w:spacing w:before="240" w:line="240" w:lineRule="auto"/>
        <w:ind w:left="0"/>
        <w:rPr>
          <w:rFonts w:eastAsiaTheme="minorHAnsi"/>
        </w:rPr>
      </w:pPr>
      <w:r>
        <w:rPr>
          <w:rFonts w:eastAsiaTheme="minorHAnsi"/>
        </w:rPr>
        <w:t>You</w:t>
      </w:r>
      <w:r w:rsidR="007E52CC" w:rsidRPr="00C72258">
        <w:rPr>
          <w:rFonts w:eastAsiaTheme="minorHAnsi"/>
        </w:rPr>
        <w:t xml:space="preserve"> must have fully uploaded and </w:t>
      </w:r>
      <w:r w:rsidR="003D3749">
        <w:rPr>
          <w:rFonts w:eastAsiaTheme="minorHAnsi"/>
        </w:rPr>
        <w:t>submitted</w:t>
      </w:r>
      <w:r w:rsidR="007E52CC" w:rsidRPr="00C72258">
        <w:rPr>
          <w:rFonts w:eastAsiaTheme="minorHAnsi"/>
        </w:rPr>
        <w:t xml:space="preserve"> </w:t>
      </w:r>
      <w:r>
        <w:rPr>
          <w:rFonts w:eastAsiaTheme="minorHAnsi"/>
        </w:rPr>
        <w:t>your</w:t>
      </w:r>
      <w:r w:rsidR="007E52CC" w:rsidRPr="00C72258">
        <w:rPr>
          <w:rFonts w:eastAsiaTheme="minorHAnsi"/>
        </w:rPr>
        <w:t xml:space="preserve"> </w:t>
      </w:r>
      <w:r w:rsidR="00EC5F57">
        <w:rPr>
          <w:rFonts w:eastAsiaTheme="minorHAnsi"/>
        </w:rPr>
        <w:t>Quotation</w:t>
      </w:r>
      <w:r w:rsidR="007E52CC" w:rsidRPr="00C72258">
        <w:rPr>
          <w:rFonts w:eastAsiaTheme="minorHAnsi"/>
        </w:rPr>
        <w:t xml:space="preserve"> by the deadline </w:t>
      </w:r>
      <w:r w:rsidR="00B902ED">
        <w:rPr>
          <w:rFonts w:eastAsiaTheme="minorHAnsi"/>
        </w:rPr>
        <w:t xml:space="preserve">as </w:t>
      </w:r>
      <w:r w:rsidR="00B902ED" w:rsidRPr="00D476B5">
        <w:rPr>
          <w:rFonts w:eastAsiaTheme="minorHAnsi"/>
        </w:rPr>
        <w:t>indicated on the cover page.</w:t>
      </w:r>
      <w:r w:rsidR="00F80EC3">
        <w:rPr>
          <w:rFonts w:eastAsiaTheme="minorHAnsi"/>
        </w:rPr>
        <w:t xml:space="preserve"> </w:t>
      </w:r>
      <w:r w:rsidR="00FA3B19" w:rsidRPr="00C72258">
        <w:rPr>
          <w:rFonts w:eastAsiaTheme="minorHAnsi"/>
        </w:rPr>
        <w:t xml:space="preserve">Please ensure that you allow yourself plenty of time when uploading your </w:t>
      </w:r>
      <w:r w:rsidR="00EC5F57">
        <w:rPr>
          <w:rFonts w:eastAsiaTheme="minorHAnsi"/>
        </w:rPr>
        <w:t>Quotation</w:t>
      </w:r>
      <w:r w:rsidR="00FA3B19" w:rsidRPr="00C72258">
        <w:rPr>
          <w:rFonts w:eastAsiaTheme="minorHAnsi"/>
        </w:rPr>
        <w:t xml:space="preserve"> as this may take a </w:t>
      </w:r>
      <w:r w:rsidR="00F746C9">
        <w:rPr>
          <w:rFonts w:eastAsiaTheme="minorHAnsi"/>
        </w:rPr>
        <w:t>little</w:t>
      </w:r>
      <w:r w:rsidR="00FA3B19" w:rsidRPr="00C72258">
        <w:rPr>
          <w:rFonts w:eastAsiaTheme="minorHAnsi"/>
        </w:rPr>
        <w:t xml:space="preserve"> while.</w:t>
      </w:r>
    </w:p>
    <w:p w:rsidR="00BA1471" w:rsidRPr="00C72258" w:rsidRDefault="00EC5F57" w:rsidP="006453D9">
      <w:pPr>
        <w:pStyle w:val="Heading2"/>
        <w:widowControl/>
        <w:spacing w:before="240" w:line="240" w:lineRule="auto"/>
        <w:ind w:left="576"/>
        <w:rPr>
          <w:rFonts w:ascii="Arial" w:hAnsi="Arial" w:cs="Arial"/>
          <w:sz w:val="24"/>
          <w:szCs w:val="24"/>
        </w:rPr>
      </w:pPr>
      <w:bookmarkStart w:id="3" w:name="_Ref415233332"/>
      <w:r>
        <w:rPr>
          <w:rFonts w:ascii="Arial" w:hAnsi="Arial" w:cs="Arial"/>
          <w:sz w:val="24"/>
          <w:szCs w:val="24"/>
        </w:rPr>
        <w:t>Quotation</w:t>
      </w:r>
      <w:r w:rsidR="00BA1471" w:rsidRPr="00C72258">
        <w:rPr>
          <w:rFonts w:ascii="Arial" w:hAnsi="Arial" w:cs="Arial"/>
          <w:sz w:val="24"/>
          <w:szCs w:val="24"/>
        </w:rPr>
        <w:t xml:space="preserve"> Evaluation</w:t>
      </w:r>
      <w:bookmarkEnd w:id="3"/>
    </w:p>
    <w:p w:rsidR="005B054C" w:rsidRPr="00C72258" w:rsidRDefault="00B902ED" w:rsidP="00F80EC3">
      <w:pPr>
        <w:widowControl/>
        <w:spacing w:before="240" w:line="240" w:lineRule="auto"/>
        <w:ind w:left="0"/>
        <w:rPr>
          <w:rFonts w:eastAsiaTheme="minorHAnsi"/>
        </w:rPr>
      </w:pPr>
      <w:r>
        <w:rPr>
          <w:rFonts w:eastAsiaTheme="minorHAnsi"/>
        </w:rPr>
        <w:t>A</w:t>
      </w:r>
      <w:r w:rsidR="00F80EC3">
        <w:rPr>
          <w:rFonts w:eastAsiaTheme="minorHAnsi"/>
        </w:rPr>
        <w:t>ll</w:t>
      </w:r>
      <w:r>
        <w:rPr>
          <w:rFonts w:eastAsiaTheme="minorHAnsi"/>
        </w:rPr>
        <w:t xml:space="preserve"> </w:t>
      </w:r>
      <w:r w:rsidR="00F80EC3">
        <w:rPr>
          <w:rFonts w:eastAsiaTheme="minorHAnsi"/>
        </w:rPr>
        <w:t xml:space="preserve">compliant </w:t>
      </w:r>
      <w:r>
        <w:rPr>
          <w:rFonts w:eastAsiaTheme="minorHAnsi"/>
        </w:rPr>
        <w:t>Quotation</w:t>
      </w:r>
      <w:r w:rsidR="00F80EC3">
        <w:rPr>
          <w:rFonts w:eastAsiaTheme="minorHAnsi"/>
        </w:rPr>
        <w:t>s</w:t>
      </w:r>
      <w:r>
        <w:rPr>
          <w:rFonts w:eastAsiaTheme="minorHAnsi"/>
        </w:rPr>
        <w:t xml:space="preserve"> </w:t>
      </w:r>
      <w:r w:rsidR="00F80EC3">
        <w:rPr>
          <w:rFonts w:eastAsiaTheme="minorHAnsi"/>
        </w:rPr>
        <w:t>r</w:t>
      </w:r>
      <w:r>
        <w:rPr>
          <w:rFonts w:eastAsiaTheme="minorHAnsi"/>
        </w:rPr>
        <w:t xml:space="preserve">eceived will be evaluated according to the </w:t>
      </w:r>
      <w:r w:rsidR="00F80EC3">
        <w:rPr>
          <w:rFonts w:eastAsiaTheme="minorHAnsi"/>
        </w:rPr>
        <w:t>criteria and using the process</w:t>
      </w:r>
      <w:r w:rsidR="00F80EC3" w:rsidRPr="00F80EC3">
        <w:rPr>
          <w:rFonts w:eastAsiaTheme="minorHAnsi"/>
        </w:rPr>
        <w:t xml:space="preserve"> </w:t>
      </w:r>
      <w:r w:rsidR="00F80EC3">
        <w:rPr>
          <w:rFonts w:eastAsiaTheme="minorHAnsi"/>
        </w:rPr>
        <w:t>stated below</w:t>
      </w:r>
      <w:r w:rsidR="00CA0E18">
        <w:rPr>
          <w:rFonts w:eastAsiaTheme="minorHAnsi"/>
        </w:rPr>
        <w:t>.</w:t>
      </w:r>
      <w:r w:rsidR="005B054C" w:rsidRPr="00D476B5">
        <w:rPr>
          <w:rFonts w:eastAsiaTheme="minorHAnsi"/>
        </w:rPr>
        <w:t xml:space="preserve"> </w:t>
      </w:r>
      <w:r w:rsidR="00F86A36">
        <w:rPr>
          <w:rFonts w:eastAsiaTheme="minorHAnsi"/>
        </w:rPr>
        <w:t>The Authority</w:t>
      </w:r>
      <w:r w:rsidR="005B054C" w:rsidRPr="00D476B5">
        <w:rPr>
          <w:rFonts w:eastAsiaTheme="minorHAnsi"/>
        </w:rPr>
        <w:t xml:space="preserve"> may only base its evaluation on information within the </w:t>
      </w:r>
      <w:r w:rsidR="00EC5F57" w:rsidRPr="00D476B5">
        <w:rPr>
          <w:rFonts w:eastAsiaTheme="minorHAnsi"/>
        </w:rPr>
        <w:t>Quotation</w:t>
      </w:r>
      <w:r w:rsidR="005B054C" w:rsidRPr="00D476B5">
        <w:rPr>
          <w:rFonts w:eastAsiaTheme="minorHAnsi"/>
        </w:rPr>
        <w:t xml:space="preserve">. Failure to respond to questions or provide requested information may lead to the </w:t>
      </w:r>
      <w:r w:rsidR="00EC5F57" w:rsidRPr="00D476B5">
        <w:rPr>
          <w:rFonts w:eastAsiaTheme="minorHAnsi"/>
        </w:rPr>
        <w:t>Quotation</w:t>
      </w:r>
      <w:r w:rsidR="005B054C" w:rsidRPr="00D476B5">
        <w:rPr>
          <w:rFonts w:eastAsiaTheme="minorHAnsi"/>
        </w:rPr>
        <w:t xml:space="preserve"> being </w:t>
      </w:r>
      <w:r w:rsidR="00AD5536">
        <w:rPr>
          <w:rFonts w:eastAsiaTheme="minorHAnsi"/>
        </w:rPr>
        <w:t>rejected or scored unfavourably</w:t>
      </w:r>
      <w:r w:rsidR="005B054C" w:rsidRPr="00D476B5">
        <w:rPr>
          <w:rFonts w:eastAsiaTheme="minorHAnsi"/>
        </w:rPr>
        <w:t>.</w:t>
      </w:r>
    </w:p>
    <w:p w:rsidR="00EF31C3" w:rsidRDefault="00EF31C3" w:rsidP="00F80EC3">
      <w:pPr>
        <w:widowControl/>
        <w:spacing w:line="240" w:lineRule="auto"/>
        <w:ind w:left="0"/>
      </w:pPr>
      <w:r>
        <w:t xml:space="preserve">The evaluation panel may choose </w:t>
      </w:r>
      <w:r w:rsidR="00AD5536">
        <w:t xml:space="preserve">not </w:t>
      </w:r>
      <w:r>
        <w:t>to seek clarification if it is clear the response will not impact on the outcome of the evaluation process.</w:t>
      </w:r>
    </w:p>
    <w:p w:rsidR="008627F4" w:rsidRPr="00C72258" w:rsidRDefault="008627F4" w:rsidP="00F80EC3">
      <w:pPr>
        <w:keepNext/>
        <w:widowControl/>
        <w:spacing w:before="240" w:line="240" w:lineRule="auto"/>
        <w:ind w:left="0"/>
        <w:rPr>
          <w:rFonts w:eastAsiaTheme="minorHAnsi"/>
        </w:rPr>
      </w:pPr>
      <w:r w:rsidRPr="00C72258">
        <w:rPr>
          <w:rFonts w:eastAsiaTheme="minorHAnsi"/>
        </w:rPr>
        <w:t>The evaluation will comprise three stages:</w:t>
      </w:r>
    </w:p>
    <w:p w:rsidR="00C61730" w:rsidRDefault="008627F4" w:rsidP="00FD2F21">
      <w:pPr>
        <w:pStyle w:val="ListParagraph"/>
        <w:widowControl/>
        <w:numPr>
          <w:ilvl w:val="0"/>
          <w:numId w:val="2"/>
        </w:numPr>
        <w:spacing w:before="120" w:line="240" w:lineRule="auto"/>
        <w:ind w:left="426" w:hanging="426"/>
        <w:contextualSpacing w:val="0"/>
        <w:rPr>
          <w:rFonts w:eastAsiaTheme="minorHAnsi"/>
        </w:rPr>
      </w:pPr>
      <w:r w:rsidRPr="00C61730">
        <w:rPr>
          <w:rFonts w:eastAsiaTheme="minorHAnsi"/>
        </w:rPr>
        <w:t xml:space="preserve">Stage 1: Evaluation of </w:t>
      </w:r>
      <w:r w:rsidR="00F86A36">
        <w:rPr>
          <w:rFonts w:eastAsiaTheme="minorHAnsi"/>
        </w:rPr>
        <w:t>the Supplier</w:t>
      </w:r>
      <w:r w:rsidRPr="00C61730">
        <w:rPr>
          <w:rFonts w:eastAsiaTheme="minorHAnsi"/>
        </w:rPr>
        <w:t xml:space="preserve"> Suitability Questionnaire;</w:t>
      </w:r>
    </w:p>
    <w:p w:rsidR="008627F4" w:rsidRPr="00C61730" w:rsidRDefault="008627F4" w:rsidP="00FD2F21">
      <w:pPr>
        <w:pStyle w:val="ListParagraph"/>
        <w:widowControl/>
        <w:numPr>
          <w:ilvl w:val="0"/>
          <w:numId w:val="2"/>
        </w:numPr>
        <w:spacing w:before="120" w:line="240" w:lineRule="auto"/>
        <w:ind w:left="426" w:hanging="426"/>
        <w:contextualSpacing w:val="0"/>
        <w:rPr>
          <w:rFonts w:eastAsiaTheme="minorHAnsi"/>
        </w:rPr>
      </w:pPr>
      <w:r w:rsidRPr="00C61730">
        <w:rPr>
          <w:rFonts w:eastAsiaTheme="minorHAnsi"/>
        </w:rPr>
        <w:t xml:space="preserve">Stage 2: </w:t>
      </w:r>
      <w:r w:rsidR="00FF666F" w:rsidRPr="00C61730">
        <w:rPr>
          <w:rFonts w:eastAsiaTheme="minorHAnsi"/>
        </w:rPr>
        <w:t xml:space="preserve">Evaluation of the </w:t>
      </w:r>
      <w:r w:rsidR="00C85924" w:rsidRPr="00C61730">
        <w:rPr>
          <w:rFonts w:eastAsiaTheme="minorHAnsi"/>
        </w:rPr>
        <w:t>Quality Section</w:t>
      </w:r>
      <w:r w:rsidRPr="00C61730">
        <w:rPr>
          <w:rFonts w:eastAsiaTheme="minorHAnsi"/>
        </w:rPr>
        <w:t>;</w:t>
      </w:r>
    </w:p>
    <w:p w:rsidR="008627F4" w:rsidRPr="00C72258" w:rsidRDefault="008627F4" w:rsidP="00FD2F21">
      <w:pPr>
        <w:pStyle w:val="ListParagraph"/>
        <w:widowControl/>
        <w:numPr>
          <w:ilvl w:val="0"/>
          <w:numId w:val="2"/>
        </w:numPr>
        <w:spacing w:before="120" w:line="240" w:lineRule="auto"/>
        <w:ind w:left="426" w:hanging="426"/>
        <w:contextualSpacing w:val="0"/>
        <w:rPr>
          <w:rFonts w:eastAsiaTheme="minorHAnsi"/>
        </w:rPr>
      </w:pPr>
      <w:r w:rsidRPr="00C72258">
        <w:rPr>
          <w:rFonts w:eastAsiaTheme="minorHAnsi"/>
        </w:rPr>
        <w:t>Stage 3:</w:t>
      </w:r>
      <w:r w:rsidR="00FF666F" w:rsidRPr="00C72258">
        <w:rPr>
          <w:rFonts w:eastAsiaTheme="minorHAnsi"/>
        </w:rPr>
        <w:t xml:space="preserve"> Evaluation of </w:t>
      </w:r>
      <w:r w:rsidR="00C85924" w:rsidRPr="00C72258">
        <w:rPr>
          <w:rFonts w:eastAsiaTheme="minorHAnsi"/>
        </w:rPr>
        <w:t>Price</w:t>
      </w:r>
      <w:r w:rsidRPr="00C72258">
        <w:rPr>
          <w:rFonts w:eastAsiaTheme="minorHAnsi"/>
        </w:rPr>
        <w:t>.</w:t>
      </w:r>
    </w:p>
    <w:p w:rsidR="00BA1471" w:rsidRPr="00C72258" w:rsidRDefault="007B62CB" w:rsidP="00F80EC3">
      <w:pPr>
        <w:pStyle w:val="Heading3"/>
        <w:widowControl/>
        <w:spacing w:before="240" w:line="240" w:lineRule="auto"/>
        <w:rPr>
          <w:rFonts w:ascii="Arial" w:hAnsi="Arial" w:cs="Arial"/>
        </w:rPr>
      </w:pPr>
      <w:r w:rsidRPr="00C72258">
        <w:rPr>
          <w:rFonts w:ascii="Arial" w:hAnsi="Arial" w:cs="Arial"/>
        </w:rPr>
        <w:t xml:space="preserve">Stage 1: </w:t>
      </w:r>
      <w:r w:rsidR="00BA1471" w:rsidRPr="00C72258">
        <w:rPr>
          <w:rFonts w:ascii="Arial" w:hAnsi="Arial" w:cs="Arial"/>
        </w:rPr>
        <w:t xml:space="preserve">Evaluation of </w:t>
      </w:r>
      <w:r w:rsidR="000A477A">
        <w:rPr>
          <w:rFonts w:ascii="Arial" w:hAnsi="Arial" w:cs="Arial"/>
        </w:rPr>
        <w:t>Supplier</w:t>
      </w:r>
      <w:r w:rsidR="00E6761D" w:rsidRPr="00C72258">
        <w:rPr>
          <w:rFonts w:ascii="Arial" w:hAnsi="Arial" w:cs="Arial"/>
        </w:rPr>
        <w:t xml:space="preserve"> Suitability</w:t>
      </w:r>
      <w:r w:rsidR="00BA1471" w:rsidRPr="00C72258">
        <w:rPr>
          <w:rFonts w:ascii="Arial" w:hAnsi="Arial" w:cs="Arial"/>
        </w:rPr>
        <w:t xml:space="preserve"> Questionnaire</w:t>
      </w:r>
    </w:p>
    <w:p w:rsidR="00E6761D" w:rsidRPr="00C72258" w:rsidRDefault="00E6761D" w:rsidP="00F80EC3">
      <w:pPr>
        <w:widowControl/>
        <w:spacing w:before="240" w:line="240" w:lineRule="auto"/>
        <w:ind w:left="0"/>
        <w:rPr>
          <w:rFonts w:eastAsiaTheme="minorHAnsi"/>
        </w:rPr>
      </w:pPr>
      <w:r w:rsidRPr="00C72258">
        <w:rPr>
          <w:rFonts w:eastAsiaTheme="minorHAnsi"/>
        </w:rPr>
        <w:t xml:space="preserve">The Questionnaire at </w:t>
      </w:r>
      <w:r w:rsidR="00A12983" w:rsidRPr="0055349D">
        <w:rPr>
          <w:rFonts w:eastAsiaTheme="minorHAnsi"/>
        </w:rPr>
        <w:t>Section</w:t>
      </w:r>
      <w:r w:rsidR="00F80EC3" w:rsidRPr="0055349D">
        <w:rPr>
          <w:rFonts w:eastAsiaTheme="minorHAnsi"/>
        </w:rPr>
        <w:t> </w:t>
      </w:r>
      <w:r w:rsidR="00E91595" w:rsidRPr="0055349D">
        <w:rPr>
          <w:rFonts w:eastAsiaTheme="minorHAnsi"/>
        </w:rPr>
        <w:fldChar w:fldCharType="begin"/>
      </w:r>
      <w:r w:rsidR="00E91595" w:rsidRPr="0055349D">
        <w:rPr>
          <w:rFonts w:eastAsiaTheme="minorHAnsi"/>
        </w:rPr>
        <w:instrText xml:space="preserve"> REF _Ref411937422 \r \h </w:instrText>
      </w:r>
      <w:r w:rsidR="0055349D">
        <w:rPr>
          <w:rFonts w:eastAsiaTheme="minorHAnsi"/>
        </w:rPr>
        <w:instrText xml:space="preserve"> \* MERGEFORMAT </w:instrText>
      </w:r>
      <w:r w:rsidR="00E91595" w:rsidRPr="0055349D">
        <w:rPr>
          <w:rFonts w:eastAsiaTheme="minorHAnsi"/>
        </w:rPr>
      </w:r>
      <w:r w:rsidR="00E91595" w:rsidRPr="0055349D">
        <w:rPr>
          <w:rFonts w:eastAsiaTheme="minorHAnsi"/>
        </w:rPr>
        <w:fldChar w:fldCharType="separate"/>
      </w:r>
      <w:r w:rsidR="00EF226E">
        <w:rPr>
          <w:rFonts w:eastAsiaTheme="minorHAnsi"/>
        </w:rPr>
        <w:t>6.1</w:t>
      </w:r>
      <w:r w:rsidR="00E91595" w:rsidRPr="0055349D">
        <w:rPr>
          <w:rFonts w:eastAsiaTheme="minorHAnsi"/>
        </w:rPr>
        <w:fldChar w:fldCharType="end"/>
      </w:r>
      <w:r w:rsidRPr="0055349D">
        <w:rPr>
          <w:rFonts w:eastAsiaTheme="minorHAnsi"/>
        </w:rPr>
        <w:t xml:space="preserve"> is</w:t>
      </w:r>
      <w:r w:rsidRPr="00C72258">
        <w:rPr>
          <w:rFonts w:eastAsiaTheme="minorHAnsi"/>
        </w:rPr>
        <w:t xml:space="preserve"> used to assess the </w:t>
      </w:r>
      <w:r w:rsidR="00A12983" w:rsidRPr="00C72258">
        <w:rPr>
          <w:rFonts w:eastAsiaTheme="minorHAnsi"/>
        </w:rPr>
        <w:t xml:space="preserve">minimum standards which </w:t>
      </w:r>
      <w:r w:rsidR="00F86A36">
        <w:rPr>
          <w:rFonts w:eastAsiaTheme="minorHAnsi"/>
        </w:rPr>
        <w:t>the Authority</w:t>
      </w:r>
      <w:r w:rsidR="00A12983" w:rsidRPr="00C72258">
        <w:rPr>
          <w:rFonts w:eastAsiaTheme="minorHAnsi"/>
        </w:rPr>
        <w:t xml:space="preserve"> require</w:t>
      </w:r>
      <w:r w:rsidR="00F80EC3">
        <w:rPr>
          <w:rFonts w:eastAsiaTheme="minorHAnsi"/>
        </w:rPr>
        <w:t>s</w:t>
      </w:r>
      <w:r w:rsidR="00A12983" w:rsidRPr="00C72258">
        <w:rPr>
          <w:rFonts w:eastAsiaTheme="minorHAnsi"/>
        </w:rPr>
        <w:t xml:space="preserve"> </w:t>
      </w:r>
      <w:r w:rsidR="00F86A36">
        <w:rPr>
          <w:rFonts w:eastAsiaTheme="minorHAnsi"/>
        </w:rPr>
        <w:t>the Supplier</w:t>
      </w:r>
      <w:r w:rsidR="00A12983" w:rsidRPr="00C72258">
        <w:rPr>
          <w:rFonts w:eastAsiaTheme="minorHAnsi"/>
        </w:rPr>
        <w:t xml:space="preserve">s to meet </w:t>
      </w:r>
      <w:r w:rsidRPr="00C72258">
        <w:rPr>
          <w:rFonts w:eastAsiaTheme="minorHAnsi"/>
        </w:rPr>
        <w:t>in terms of:</w:t>
      </w:r>
    </w:p>
    <w:p w:rsidR="00E6761D" w:rsidRPr="00C72258" w:rsidRDefault="00E6761D" w:rsidP="00FD2F21">
      <w:pPr>
        <w:pStyle w:val="ListParagraph"/>
        <w:widowControl/>
        <w:numPr>
          <w:ilvl w:val="0"/>
          <w:numId w:val="2"/>
        </w:numPr>
        <w:spacing w:before="120" w:line="240" w:lineRule="auto"/>
        <w:ind w:left="426" w:hanging="426"/>
        <w:contextualSpacing w:val="0"/>
        <w:rPr>
          <w:rFonts w:eastAsiaTheme="minorHAnsi"/>
        </w:rPr>
      </w:pPr>
      <w:r w:rsidRPr="00C72258">
        <w:rPr>
          <w:rFonts w:eastAsiaTheme="minorHAnsi"/>
        </w:rPr>
        <w:t>Compliance with legislation;</w:t>
      </w:r>
    </w:p>
    <w:p w:rsidR="00E6761D" w:rsidRPr="00C72258" w:rsidRDefault="00E6761D" w:rsidP="00FD2F21">
      <w:pPr>
        <w:pStyle w:val="ListParagraph"/>
        <w:widowControl/>
        <w:numPr>
          <w:ilvl w:val="0"/>
          <w:numId w:val="2"/>
        </w:numPr>
        <w:spacing w:before="120" w:line="240" w:lineRule="auto"/>
        <w:ind w:left="426" w:hanging="426"/>
        <w:contextualSpacing w:val="0"/>
        <w:rPr>
          <w:rFonts w:eastAsiaTheme="minorHAnsi"/>
        </w:rPr>
      </w:pPr>
      <w:r w:rsidRPr="00C72258">
        <w:rPr>
          <w:rFonts w:eastAsiaTheme="minorHAnsi"/>
        </w:rPr>
        <w:lastRenderedPageBreak/>
        <w:t>Financial standing (</w:t>
      </w:r>
      <w:proofErr w:type="spellStart"/>
      <w:r w:rsidRPr="00C72258">
        <w:rPr>
          <w:rFonts w:eastAsiaTheme="minorHAnsi"/>
        </w:rPr>
        <w:t>inc.</w:t>
      </w:r>
      <w:proofErr w:type="spellEnd"/>
      <w:r w:rsidRPr="00C72258">
        <w:rPr>
          <w:rFonts w:eastAsiaTheme="minorHAnsi"/>
        </w:rPr>
        <w:t xml:space="preserve"> insurance);</w:t>
      </w:r>
    </w:p>
    <w:p w:rsidR="00E6761D" w:rsidRPr="00C72258" w:rsidRDefault="00E6761D" w:rsidP="00FD2F21">
      <w:pPr>
        <w:pStyle w:val="ListParagraph"/>
        <w:widowControl/>
        <w:numPr>
          <w:ilvl w:val="0"/>
          <w:numId w:val="2"/>
        </w:numPr>
        <w:spacing w:before="120" w:line="240" w:lineRule="auto"/>
        <w:ind w:left="426" w:hanging="426"/>
        <w:contextualSpacing w:val="0"/>
        <w:rPr>
          <w:rFonts w:eastAsiaTheme="minorHAnsi"/>
        </w:rPr>
      </w:pPr>
      <w:r w:rsidRPr="00C72258">
        <w:rPr>
          <w:rFonts w:eastAsiaTheme="minorHAnsi"/>
        </w:rPr>
        <w:t>Technical and professional ability (</w:t>
      </w:r>
      <w:proofErr w:type="spellStart"/>
      <w:r w:rsidRPr="00C72258">
        <w:rPr>
          <w:rFonts w:eastAsiaTheme="minorHAnsi"/>
        </w:rPr>
        <w:t>inc.</w:t>
      </w:r>
      <w:proofErr w:type="spellEnd"/>
      <w:r w:rsidRPr="00C72258">
        <w:rPr>
          <w:rFonts w:eastAsiaTheme="minorHAnsi"/>
        </w:rPr>
        <w:t xml:space="preserve"> policies and procedures)</w:t>
      </w:r>
      <w:r w:rsidR="00C72258">
        <w:rPr>
          <w:rFonts w:eastAsiaTheme="minorHAnsi"/>
        </w:rPr>
        <w:t>.</w:t>
      </w:r>
    </w:p>
    <w:p w:rsidR="005F20F0" w:rsidRPr="005F20F0" w:rsidRDefault="005F20F0" w:rsidP="00F80EC3">
      <w:pPr>
        <w:widowControl/>
        <w:spacing w:before="240" w:line="240" w:lineRule="auto"/>
        <w:ind w:left="0"/>
        <w:rPr>
          <w:rFonts w:eastAsia="Calibri"/>
        </w:rPr>
      </w:pPr>
      <w:r w:rsidRPr="005F20F0">
        <w:rPr>
          <w:rFonts w:eastAsia="Calibri"/>
        </w:rPr>
        <w:t xml:space="preserve">The </w:t>
      </w:r>
      <w:r w:rsidR="00FD2F21">
        <w:rPr>
          <w:rFonts w:eastAsia="Calibri"/>
        </w:rPr>
        <w:t xml:space="preserve">Yes/No </w:t>
      </w:r>
      <w:r w:rsidRPr="005F20F0">
        <w:rPr>
          <w:rFonts w:eastAsia="Calibri"/>
        </w:rPr>
        <w:t xml:space="preserve">answers which lead to a ‘Potential Fail’ have been </w:t>
      </w:r>
      <w:r w:rsidR="00B52325">
        <w:rPr>
          <w:rFonts w:eastAsia="Calibri"/>
        </w:rPr>
        <w:t xml:space="preserve">coloured in red in the </w:t>
      </w:r>
      <w:r w:rsidRPr="005F20F0">
        <w:rPr>
          <w:rFonts w:eastAsia="Calibri"/>
        </w:rPr>
        <w:t>Q</w:t>
      </w:r>
      <w:r w:rsidR="00B52325">
        <w:rPr>
          <w:rFonts w:eastAsia="Calibri"/>
        </w:rPr>
        <w:t>uestionnaire</w:t>
      </w:r>
      <w:r w:rsidRPr="005F20F0">
        <w:rPr>
          <w:rFonts w:eastAsia="Calibri"/>
        </w:rPr>
        <w:t xml:space="preserve">. If you select a red answer you must provide additional information </w:t>
      </w:r>
      <w:r w:rsidR="005D79CC">
        <w:rPr>
          <w:rFonts w:eastAsia="Calibri"/>
        </w:rPr>
        <w:t>using the template at Appendix 1</w:t>
      </w:r>
      <w:r w:rsidRPr="005F20F0">
        <w:rPr>
          <w:rFonts w:eastAsia="Calibri"/>
        </w:rPr>
        <w:t xml:space="preserve">. The additional information should include a summary of the circumstances and any remedial action that has taken. In order for the evidence referred to above to be sufficient, </w:t>
      </w:r>
      <w:r w:rsidR="00F86A36">
        <w:rPr>
          <w:rFonts w:eastAsia="Calibri"/>
        </w:rPr>
        <w:t>the Supplier</w:t>
      </w:r>
      <w:r w:rsidRPr="005F20F0">
        <w:rPr>
          <w:rFonts w:eastAsia="Calibri"/>
        </w:rPr>
        <w:t xml:space="preserve"> shall, as a minimum, prove that it has:</w:t>
      </w:r>
    </w:p>
    <w:p w:rsidR="005F20F0" w:rsidRPr="00FD2F21" w:rsidRDefault="005F20F0" w:rsidP="00FD2F21">
      <w:pPr>
        <w:pStyle w:val="ListParagraph"/>
        <w:widowControl/>
        <w:numPr>
          <w:ilvl w:val="0"/>
          <w:numId w:val="2"/>
        </w:numPr>
        <w:spacing w:before="120" w:line="240" w:lineRule="auto"/>
        <w:ind w:left="426" w:hanging="426"/>
        <w:contextualSpacing w:val="0"/>
        <w:rPr>
          <w:rFonts w:eastAsiaTheme="minorHAnsi"/>
        </w:rPr>
      </w:pPr>
      <w:r w:rsidRPr="005F20F0">
        <w:rPr>
          <w:rFonts w:eastAsia="Calibri"/>
        </w:rPr>
        <w:t xml:space="preserve">paid or undertaken to pay compensation in respect of any damage caused by </w:t>
      </w:r>
      <w:r w:rsidRPr="00FD2F21">
        <w:rPr>
          <w:rFonts w:eastAsiaTheme="minorHAnsi"/>
        </w:rPr>
        <w:t>the criminal offence or misconduct;</w:t>
      </w:r>
    </w:p>
    <w:p w:rsidR="005F20F0" w:rsidRPr="00FD2F21" w:rsidRDefault="005F20F0" w:rsidP="00FD2F21">
      <w:pPr>
        <w:pStyle w:val="ListParagraph"/>
        <w:widowControl/>
        <w:numPr>
          <w:ilvl w:val="0"/>
          <w:numId w:val="2"/>
        </w:numPr>
        <w:spacing w:before="120" w:line="240" w:lineRule="auto"/>
        <w:ind w:left="426" w:hanging="426"/>
        <w:contextualSpacing w:val="0"/>
        <w:rPr>
          <w:rFonts w:eastAsiaTheme="minorHAnsi"/>
        </w:rPr>
      </w:pPr>
      <w:r w:rsidRPr="00FD2F21">
        <w:rPr>
          <w:rFonts w:eastAsiaTheme="minorHAnsi"/>
        </w:rPr>
        <w:t>clarified the facts and circumstances in a comprehensive manner by actively collaborating with the investigating authorities; and</w:t>
      </w:r>
    </w:p>
    <w:p w:rsidR="005F20F0" w:rsidRPr="00FD2F21" w:rsidRDefault="005F20F0" w:rsidP="00FD2F21">
      <w:pPr>
        <w:pStyle w:val="ListParagraph"/>
        <w:widowControl/>
        <w:numPr>
          <w:ilvl w:val="0"/>
          <w:numId w:val="2"/>
        </w:numPr>
        <w:spacing w:before="120" w:line="240" w:lineRule="auto"/>
        <w:ind w:left="426" w:hanging="426"/>
        <w:contextualSpacing w:val="0"/>
        <w:rPr>
          <w:rFonts w:eastAsiaTheme="minorHAnsi"/>
        </w:rPr>
      </w:pPr>
      <w:proofErr w:type="gramStart"/>
      <w:r w:rsidRPr="00FD2F21">
        <w:rPr>
          <w:rFonts w:eastAsiaTheme="minorHAnsi"/>
        </w:rPr>
        <w:t>taken</w:t>
      </w:r>
      <w:proofErr w:type="gramEnd"/>
      <w:r w:rsidRPr="00FD2F21">
        <w:rPr>
          <w:rFonts w:eastAsiaTheme="minorHAnsi"/>
        </w:rPr>
        <w:t xml:space="preserve"> concrete technical, organisational and personnel measures that are appropriate to prevent further criminal offences or misconduct.</w:t>
      </w:r>
    </w:p>
    <w:p w:rsidR="005F20F0" w:rsidRPr="005F20F0" w:rsidRDefault="005F20F0" w:rsidP="00F80EC3">
      <w:pPr>
        <w:widowControl/>
        <w:spacing w:before="240" w:line="240" w:lineRule="auto"/>
        <w:ind w:left="0"/>
        <w:rPr>
          <w:rFonts w:eastAsia="Calibri"/>
        </w:rPr>
      </w:pPr>
      <w:r w:rsidRPr="005F20F0">
        <w:rPr>
          <w:rFonts w:eastAsia="Calibri"/>
        </w:rPr>
        <w:t xml:space="preserve">The Authority will consider this, including where necessary seeking further clarification from </w:t>
      </w:r>
      <w:r w:rsidR="00F86A36">
        <w:rPr>
          <w:rFonts w:eastAsia="Calibri"/>
        </w:rPr>
        <w:t>the Supplier</w:t>
      </w:r>
      <w:r w:rsidRPr="005F20F0">
        <w:rPr>
          <w:rFonts w:eastAsia="Calibri"/>
        </w:rPr>
        <w:t xml:space="preserve">, and may pass any </w:t>
      </w:r>
      <w:r w:rsidR="000A477A">
        <w:rPr>
          <w:rFonts w:eastAsia="Calibri"/>
        </w:rPr>
        <w:t>Supplier</w:t>
      </w:r>
      <w:r w:rsidRPr="005F20F0">
        <w:rPr>
          <w:rFonts w:eastAsia="Calibri"/>
        </w:rPr>
        <w:t xml:space="preserve"> where it feels the response satisfies any concerns raised by the “Potential Fail” response as to </w:t>
      </w:r>
      <w:r w:rsidR="00F86A36">
        <w:rPr>
          <w:rFonts w:eastAsia="Calibri"/>
        </w:rPr>
        <w:t>the Supplier</w:t>
      </w:r>
      <w:r w:rsidRPr="005F20F0">
        <w:rPr>
          <w:rFonts w:eastAsia="Calibri"/>
        </w:rPr>
        <w:t xml:space="preserve">’s suitability and ability to deliver the Services as required by the Contract taking into account the gravity and particular circumstances of the criminal offence or misconduct. Where the measures are considered by the Authority to be insufficient, </w:t>
      </w:r>
      <w:r w:rsidR="00F86A36">
        <w:rPr>
          <w:rFonts w:eastAsia="Calibri"/>
        </w:rPr>
        <w:t>the Supplier</w:t>
      </w:r>
      <w:r w:rsidRPr="005F20F0">
        <w:rPr>
          <w:rFonts w:eastAsia="Calibri"/>
        </w:rPr>
        <w:t xml:space="preserve"> shall be given a statement of the reasons for that decision.</w:t>
      </w:r>
    </w:p>
    <w:p w:rsidR="005F20F0" w:rsidRPr="005F20F0" w:rsidRDefault="005F20F0" w:rsidP="00F80EC3">
      <w:pPr>
        <w:widowControl/>
        <w:spacing w:before="240" w:line="240" w:lineRule="auto"/>
        <w:ind w:left="0"/>
        <w:rPr>
          <w:rFonts w:eastAsia="Calibri"/>
        </w:rPr>
      </w:pPr>
      <w:r w:rsidRPr="005F20F0">
        <w:rPr>
          <w:rFonts w:eastAsia="Calibri"/>
        </w:rPr>
        <w:t>If you select a red answer you are recommended to contact the Procuring Officer who will be able to advise you as to the additional information you should provide and suggest the possible impact of your answer.</w:t>
      </w:r>
    </w:p>
    <w:p w:rsidR="005F20F0" w:rsidRPr="005F20F0" w:rsidRDefault="00BE6B98" w:rsidP="00F80EC3">
      <w:pPr>
        <w:widowControl/>
        <w:spacing w:before="240" w:line="240" w:lineRule="auto"/>
        <w:ind w:left="0"/>
        <w:rPr>
          <w:rFonts w:eastAsia="Calibri"/>
        </w:rPr>
      </w:pPr>
      <w:r>
        <w:rPr>
          <w:rFonts w:eastAsia="Calibri"/>
        </w:rPr>
        <w:t>Where supporting evidence is not explicitly requested, you do need to provide it; however, t</w:t>
      </w:r>
      <w:r w:rsidR="005F20F0" w:rsidRPr="005F20F0">
        <w:rPr>
          <w:rFonts w:eastAsia="Calibri"/>
        </w:rPr>
        <w:t xml:space="preserve">he Authority reserves the right to request reasonable written evidence from the highest scoring </w:t>
      </w:r>
      <w:r w:rsidR="000A477A">
        <w:rPr>
          <w:rFonts w:eastAsia="Calibri"/>
        </w:rPr>
        <w:t>Supplier</w:t>
      </w:r>
      <w:r w:rsidR="005F20F0" w:rsidRPr="005F20F0">
        <w:rPr>
          <w:rFonts w:eastAsia="Calibri"/>
        </w:rPr>
        <w:t>(s) to verify responses given prior to contract award. Failure to provide satisfactory information when requested may lead to the submission being rejected.</w:t>
      </w:r>
    </w:p>
    <w:p w:rsidR="008A274A" w:rsidRPr="00FD2F21" w:rsidRDefault="00FD2F21" w:rsidP="00FD2F21">
      <w:pPr>
        <w:keepNext/>
        <w:widowControl/>
        <w:spacing w:before="240" w:line="240" w:lineRule="auto"/>
        <w:ind w:left="0"/>
        <w:rPr>
          <w:rFonts w:eastAsia="Calibri"/>
        </w:rPr>
      </w:pPr>
      <w:r w:rsidRPr="00FD2F21">
        <w:rPr>
          <w:rFonts w:eastAsia="Calibri"/>
        </w:rPr>
        <w:t>The table below sets out how e</w:t>
      </w:r>
      <w:r>
        <w:rPr>
          <w:rFonts w:eastAsia="Calibri"/>
        </w:rPr>
        <w:t>ach question will be evaluated.</w:t>
      </w:r>
      <w:r w:rsidRPr="00FD2F21">
        <w:rPr>
          <w:rFonts w:eastAsia="Calibri"/>
        </w:rPr>
        <w:br/>
      </w:r>
    </w:p>
    <w:tbl>
      <w:tblPr>
        <w:tblW w:w="9004" w:type="dxa"/>
        <w:jc w:val="center"/>
        <w:tblLayout w:type="fixed"/>
        <w:tblLook w:val="04A0" w:firstRow="1" w:lastRow="0" w:firstColumn="1" w:lastColumn="0" w:noHBand="0" w:noVBand="1"/>
      </w:tblPr>
      <w:tblGrid>
        <w:gridCol w:w="1396"/>
        <w:gridCol w:w="5833"/>
        <w:gridCol w:w="1775"/>
      </w:tblGrid>
      <w:tr w:rsidR="008A274A" w:rsidRPr="008A274A" w:rsidTr="006F1CE7">
        <w:trPr>
          <w:trHeight w:val="553"/>
          <w:tblHeader/>
          <w:jc w:val="center"/>
        </w:trPr>
        <w:tc>
          <w:tcPr>
            <w:tcW w:w="139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274A" w:rsidRPr="008A274A" w:rsidRDefault="008A274A" w:rsidP="008A274A">
            <w:pPr>
              <w:keepNext/>
              <w:widowControl/>
              <w:spacing w:before="40" w:after="40" w:line="240" w:lineRule="auto"/>
              <w:ind w:left="0"/>
              <w:jc w:val="center"/>
              <w:rPr>
                <w:rFonts w:eastAsia="Calibri" w:cs="Times New Roman"/>
                <w:b/>
                <w:bCs/>
                <w:szCs w:val="22"/>
                <w:lang w:eastAsia="en-GB"/>
              </w:rPr>
            </w:pPr>
            <w:r w:rsidRPr="008A274A">
              <w:rPr>
                <w:rFonts w:eastAsia="Calibri" w:cs="Times New Roman"/>
                <w:b/>
                <w:bCs/>
                <w:szCs w:val="22"/>
                <w:lang w:eastAsia="en-GB"/>
              </w:rPr>
              <w:t>Question Number</w:t>
            </w:r>
          </w:p>
        </w:tc>
        <w:tc>
          <w:tcPr>
            <w:tcW w:w="583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8A274A" w:rsidRPr="008A274A" w:rsidRDefault="008A274A" w:rsidP="008A274A">
            <w:pPr>
              <w:keepNext/>
              <w:widowControl/>
              <w:spacing w:before="40" w:after="40" w:line="240" w:lineRule="auto"/>
              <w:ind w:left="0"/>
              <w:jc w:val="center"/>
              <w:rPr>
                <w:rFonts w:eastAsia="Calibri" w:cs="Times New Roman"/>
                <w:b/>
                <w:bCs/>
                <w:szCs w:val="22"/>
                <w:lang w:eastAsia="en-GB"/>
              </w:rPr>
            </w:pPr>
            <w:r w:rsidRPr="008A274A">
              <w:rPr>
                <w:rFonts w:eastAsia="Calibri" w:cs="Times New Roman"/>
                <w:b/>
                <w:bCs/>
                <w:szCs w:val="22"/>
                <w:lang w:eastAsia="en-GB"/>
              </w:rPr>
              <w:t>Scoring Criteria</w:t>
            </w:r>
          </w:p>
        </w:tc>
        <w:tc>
          <w:tcPr>
            <w:tcW w:w="1775"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8A274A" w:rsidRPr="008A274A" w:rsidRDefault="008A274A" w:rsidP="008A274A">
            <w:pPr>
              <w:keepNext/>
              <w:widowControl/>
              <w:spacing w:before="40" w:after="40" w:line="240" w:lineRule="auto"/>
              <w:ind w:left="0"/>
              <w:jc w:val="center"/>
              <w:rPr>
                <w:rFonts w:eastAsia="Calibri" w:cs="Times New Roman"/>
                <w:b/>
                <w:bCs/>
                <w:szCs w:val="22"/>
                <w:lang w:eastAsia="en-GB"/>
              </w:rPr>
            </w:pPr>
            <w:r w:rsidRPr="008A274A">
              <w:rPr>
                <w:rFonts w:eastAsia="Calibri" w:cs="Times New Roman"/>
                <w:b/>
                <w:bCs/>
                <w:szCs w:val="22"/>
                <w:lang w:eastAsia="en-GB"/>
              </w:rPr>
              <w:t>How scored</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A274A" w:rsidRPr="008A274A" w:rsidRDefault="008A274A" w:rsidP="008A274A">
            <w:pPr>
              <w:keepNext/>
              <w:widowControl/>
              <w:spacing w:before="40" w:after="40" w:line="240" w:lineRule="auto"/>
              <w:ind w:left="0"/>
              <w:rPr>
                <w:rFonts w:eastAsia="Calibri" w:cs="Times New Roman"/>
                <w:b/>
                <w:bCs/>
                <w:color w:val="000000"/>
                <w:szCs w:val="22"/>
                <w:lang w:eastAsia="en-GB"/>
              </w:rPr>
            </w:pPr>
            <w:r w:rsidRPr="008A274A">
              <w:rPr>
                <w:rFonts w:eastAsia="Calibri" w:cs="Times New Roman"/>
                <w:b/>
                <w:bCs/>
                <w:color w:val="000000"/>
                <w:szCs w:val="22"/>
                <w:lang w:eastAsia="en-GB"/>
              </w:rPr>
              <w:t>ORGANISATION DETAILS</w:t>
            </w:r>
          </w:p>
        </w:tc>
      </w:tr>
      <w:tr w:rsidR="008A274A" w:rsidRPr="008A274A" w:rsidTr="006F1CE7">
        <w:trPr>
          <w:trHeight w:val="277"/>
          <w:jc w:val="center"/>
        </w:trPr>
        <w:tc>
          <w:tcPr>
            <w:tcW w:w="1396" w:type="dxa"/>
            <w:tcBorders>
              <w:top w:val="single" w:sz="4" w:space="0" w:color="auto"/>
              <w:left w:val="single" w:sz="4" w:space="0" w:color="auto"/>
              <w:bottom w:val="single" w:sz="4" w:space="0" w:color="auto"/>
              <w:right w:val="single" w:sz="4" w:space="0" w:color="auto"/>
            </w:tcBorders>
            <w:shd w:val="clear" w:color="auto" w:fill="auto"/>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_Ref420495396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1.1</w:t>
            </w:r>
            <w:r w:rsidRPr="008A274A">
              <w:rPr>
                <w:rFonts w:eastAsia="Calibri" w:cs="Times New Roman"/>
                <w:color w:val="000000"/>
                <w:szCs w:val="22"/>
                <w:lang w:eastAsia="en-GB"/>
              </w:rPr>
              <w:fldChar w:fldCharType="end"/>
            </w:r>
            <w:r w:rsidRPr="008A274A">
              <w:rPr>
                <w:rFonts w:eastAsia="Calibri" w:cs="Times New Roman"/>
                <w:color w:val="000000"/>
                <w:szCs w:val="22"/>
                <w:lang w:eastAsia="en-GB"/>
              </w:rPr>
              <w:t>-</w:t>
            </w: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_Ref420495412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1.9</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noWrap/>
            <w:vAlign w:val="center"/>
            <w:hideMark/>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Organisation details provided</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Not scored</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r w:rsidRPr="008A274A">
              <w:rPr>
                <w:rFonts w:eastAsia="Calibri" w:cs="Times New Roman"/>
                <w:b/>
                <w:color w:val="000000"/>
                <w:szCs w:val="22"/>
                <w:lang w:eastAsia="en-GB"/>
              </w:rPr>
              <w:fldChar w:fldCharType="begin"/>
            </w:r>
            <w:r w:rsidRPr="008A274A">
              <w:rPr>
                <w:rFonts w:eastAsia="Calibri" w:cs="Times New Roman"/>
                <w:b/>
                <w:color w:val="000000"/>
                <w:szCs w:val="22"/>
                <w:lang w:eastAsia="en-GB"/>
              </w:rPr>
              <w:instrText xml:space="preserve"> REF _Ref420495418 \r \h </w:instrText>
            </w:r>
            <w:r w:rsidRPr="008A274A">
              <w:rPr>
                <w:rFonts w:eastAsia="Calibri" w:cs="Times New Roman"/>
                <w:b/>
                <w:color w:val="000000"/>
                <w:szCs w:val="22"/>
                <w:lang w:eastAsia="en-GB"/>
              </w:rPr>
            </w:r>
            <w:r w:rsidRPr="008A274A">
              <w:rPr>
                <w:rFonts w:eastAsia="Calibri" w:cs="Times New Roman"/>
                <w:b/>
                <w:color w:val="000000"/>
                <w:szCs w:val="22"/>
                <w:lang w:eastAsia="en-GB"/>
              </w:rPr>
              <w:fldChar w:fldCharType="separate"/>
            </w:r>
            <w:r w:rsidR="00EF226E">
              <w:rPr>
                <w:rFonts w:eastAsia="Calibri" w:cs="Times New Roman"/>
                <w:b/>
                <w:color w:val="000000"/>
                <w:szCs w:val="22"/>
                <w:lang w:eastAsia="en-GB"/>
              </w:rPr>
              <w:t>2</w:t>
            </w:r>
            <w:r w:rsidRPr="008A274A">
              <w:rPr>
                <w:rFonts w:eastAsia="Calibri" w:cs="Times New Roman"/>
                <w:b/>
                <w:color w:val="000000"/>
                <w:szCs w:val="22"/>
                <w:lang w:eastAsia="en-GB"/>
              </w:rPr>
              <w:fldChar w:fldCharType="end"/>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A274A" w:rsidRPr="008A274A" w:rsidRDefault="008A274A" w:rsidP="008A274A">
            <w:pPr>
              <w:keepNext/>
              <w:widowControl/>
              <w:spacing w:before="40" w:after="40" w:line="240" w:lineRule="auto"/>
              <w:ind w:left="0"/>
              <w:rPr>
                <w:rFonts w:eastAsia="Calibri" w:cs="Times New Roman"/>
                <w:b/>
                <w:bCs/>
                <w:color w:val="000000"/>
                <w:szCs w:val="22"/>
                <w:lang w:eastAsia="en-GB"/>
              </w:rPr>
            </w:pPr>
            <w:r w:rsidRPr="008A274A">
              <w:rPr>
                <w:rFonts w:eastAsia="Calibri" w:cs="Times New Roman"/>
                <w:b/>
                <w:bCs/>
                <w:color w:val="000000"/>
                <w:szCs w:val="22"/>
                <w:lang w:eastAsia="en-GB"/>
              </w:rPr>
              <w:t>CONTACT DETAILS</w:t>
            </w:r>
          </w:p>
        </w:tc>
      </w:tr>
      <w:tr w:rsidR="008A274A" w:rsidRPr="008A274A" w:rsidTr="006F1CE7">
        <w:trPr>
          <w:trHeight w:val="60"/>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_Ref420495423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2.1</w:t>
            </w:r>
            <w:r w:rsidRPr="008A274A">
              <w:rPr>
                <w:rFonts w:eastAsia="Calibri" w:cs="Times New Roman"/>
                <w:color w:val="000000"/>
                <w:szCs w:val="22"/>
                <w:lang w:eastAsia="en-GB"/>
              </w:rPr>
              <w:fldChar w:fldCharType="end"/>
            </w:r>
            <w:r w:rsidRPr="008A274A">
              <w:rPr>
                <w:rFonts w:eastAsia="Calibri" w:cs="Times New Roman"/>
                <w:color w:val="000000"/>
                <w:szCs w:val="22"/>
                <w:lang w:eastAsia="en-GB"/>
              </w:rPr>
              <w:t>-</w:t>
            </w: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_Ref420495431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2.5</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Details provided</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Not scored</w:t>
            </w:r>
          </w:p>
        </w:tc>
      </w:tr>
      <w:tr w:rsidR="008A274A" w:rsidRPr="008A274A" w:rsidTr="00BD5523">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BD5523" w:rsidP="008A274A">
            <w:pPr>
              <w:keepNext/>
              <w:widowControl/>
              <w:spacing w:before="40" w:after="40" w:line="240" w:lineRule="auto"/>
              <w:ind w:left="23" w:right="165"/>
              <w:rPr>
                <w:rFonts w:eastAsia="Calibri" w:cs="Times New Roman"/>
                <w:b/>
                <w:color w:val="000000"/>
                <w:szCs w:val="22"/>
                <w:lang w:eastAsia="en-GB"/>
              </w:rPr>
            </w:pPr>
            <w:r>
              <w:rPr>
                <w:rFonts w:eastAsia="Calibri" w:cs="Times New Roman"/>
                <w:b/>
                <w:color w:val="000000"/>
                <w:szCs w:val="22"/>
                <w:lang w:eastAsia="en-GB"/>
              </w:rPr>
              <w:t>3.</w:t>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55349D" w:rsidRDefault="00BD5523" w:rsidP="008A274A">
            <w:pPr>
              <w:keepNext/>
              <w:widowControl/>
              <w:spacing w:before="40" w:after="40" w:line="240" w:lineRule="auto"/>
              <w:ind w:left="0"/>
              <w:rPr>
                <w:rFonts w:eastAsia="Calibri" w:cs="Times New Roman"/>
                <w:b/>
                <w:color w:val="000000"/>
                <w:szCs w:val="22"/>
                <w:lang w:eastAsia="en-GB"/>
              </w:rPr>
            </w:pPr>
            <w:r w:rsidRPr="0055349D">
              <w:rPr>
                <w:rFonts w:eastAsia="Calibri" w:cs="Times New Roman"/>
                <w:b/>
                <w:color w:val="000000"/>
                <w:szCs w:val="22"/>
                <w:lang w:eastAsia="en-GB"/>
              </w:rPr>
              <w:t>NOT USED</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r w:rsidRPr="008A274A">
              <w:rPr>
                <w:rFonts w:eastAsia="Calibri" w:cs="Times New Roman"/>
                <w:b/>
                <w:color w:val="000000"/>
                <w:szCs w:val="22"/>
                <w:lang w:eastAsia="en-GB"/>
              </w:rPr>
              <w:fldChar w:fldCharType="begin"/>
            </w:r>
            <w:r w:rsidRPr="008A274A">
              <w:rPr>
                <w:rFonts w:eastAsia="Calibri" w:cs="Times New Roman"/>
                <w:b/>
                <w:color w:val="000000"/>
                <w:szCs w:val="22"/>
                <w:lang w:eastAsia="en-GB"/>
              </w:rPr>
              <w:instrText xml:space="preserve"> REF _Ref420495683 \r \h </w:instrText>
            </w:r>
            <w:r w:rsidRPr="008A274A">
              <w:rPr>
                <w:rFonts w:eastAsia="Calibri" w:cs="Times New Roman"/>
                <w:b/>
                <w:color w:val="000000"/>
                <w:szCs w:val="22"/>
                <w:lang w:eastAsia="en-GB"/>
              </w:rPr>
            </w:r>
            <w:r w:rsidRPr="008A274A">
              <w:rPr>
                <w:rFonts w:eastAsia="Calibri" w:cs="Times New Roman"/>
                <w:b/>
                <w:color w:val="000000"/>
                <w:szCs w:val="22"/>
                <w:lang w:eastAsia="en-GB"/>
              </w:rPr>
              <w:fldChar w:fldCharType="separate"/>
            </w:r>
            <w:r w:rsidR="00EF226E">
              <w:rPr>
                <w:rFonts w:eastAsia="Calibri" w:cs="Times New Roman"/>
                <w:b/>
                <w:color w:val="000000"/>
                <w:szCs w:val="22"/>
                <w:lang w:eastAsia="en-GB"/>
              </w:rPr>
              <w:t>4</w:t>
            </w:r>
            <w:r w:rsidRPr="008A274A">
              <w:rPr>
                <w:rFonts w:eastAsia="Calibri" w:cs="Times New Roman"/>
                <w:b/>
                <w:color w:val="000000"/>
                <w:szCs w:val="22"/>
                <w:lang w:eastAsia="en-GB"/>
              </w:rPr>
              <w:fldChar w:fldCharType="end"/>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 xml:space="preserve">GROUNDS FOR EXCLUSION </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_Ref420495687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4.1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274A" w:rsidRDefault="008A274A" w:rsidP="008A274A">
            <w:pPr>
              <w:widowControl/>
              <w:spacing w:before="40" w:after="40" w:line="240" w:lineRule="auto"/>
              <w:ind w:left="23" w:right="165"/>
              <w:rPr>
                <w:rFonts w:eastAsia="Calibri" w:cs="Times New Roman"/>
                <w:color w:val="000000"/>
                <w:szCs w:val="22"/>
                <w:lang w:eastAsia="en-GB"/>
              </w:rPr>
            </w:pPr>
          </w:p>
          <w:p w:rsidR="00344C04" w:rsidRPr="008A274A" w:rsidRDefault="00344C04" w:rsidP="008A274A">
            <w:pPr>
              <w:widowControl/>
              <w:spacing w:before="40" w:after="40" w:line="240" w:lineRule="auto"/>
              <w:ind w:left="23" w:right="165"/>
              <w:rPr>
                <w:rFonts w:eastAsia="Calibri" w:cs="Times New Roman"/>
                <w:color w:val="000000"/>
                <w:szCs w:val="22"/>
                <w:lang w:eastAsia="en-GB"/>
              </w:rPr>
            </w:pPr>
            <w:r>
              <w:rPr>
                <w:rFonts w:eastAsia="Calibri" w:cs="Times New Roman"/>
                <w:color w:val="000000"/>
                <w:szCs w:val="22"/>
                <w:lang w:eastAsia="en-GB"/>
              </w:rPr>
              <w:lastRenderedPageBreak/>
              <w:t>4.2</w:t>
            </w:r>
          </w:p>
        </w:tc>
        <w:tc>
          <w:tcPr>
            <w:tcW w:w="5833"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lastRenderedPageBreak/>
              <w:t>No = Pass, Yes = Potential Fail*</w:t>
            </w:r>
          </w:p>
        </w:tc>
        <w:tc>
          <w:tcPr>
            <w:tcW w:w="1775"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lastRenderedPageBreak/>
              <w:fldChar w:fldCharType="begin"/>
            </w:r>
            <w:r w:rsidRPr="008A274A">
              <w:rPr>
                <w:rFonts w:eastAsia="Calibri" w:cs="Times New Roman"/>
                <w:color w:val="000000"/>
                <w:szCs w:val="22"/>
                <w:lang w:eastAsia="en-GB"/>
              </w:rPr>
              <w:instrText xml:space="preserve"> REF _Ref420495700 \r \h  \* MERGEFORMAT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4.3</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313"/>
          <w:jc w:val="center"/>
        </w:trPr>
        <w:tc>
          <w:tcPr>
            <w:tcW w:w="1396" w:type="dxa"/>
            <w:tcBorders>
              <w:top w:val="single" w:sz="4" w:space="0" w:color="auto"/>
              <w:left w:val="single" w:sz="4" w:space="0" w:color="auto"/>
              <w:bottom w:val="single" w:sz="4" w:space="0" w:color="auto"/>
              <w:right w:val="single" w:sz="4" w:space="0" w:color="auto"/>
            </w:tcBorders>
            <w:shd w:val="clear" w:color="auto" w:fill="auto"/>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t>4.4</w:t>
            </w:r>
          </w:p>
        </w:tc>
        <w:tc>
          <w:tcPr>
            <w:tcW w:w="5833"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r w:rsidRPr="008A274A">
              <w:rPr>
                <w:rFonts w:eastAsia="Calibri" w:cs="Times New Roman"/>
                <w:b/>
                <w:color w:val="000000"/>
                <w:szCs w:val="22"/>
                <w:lang w:eastAsia="en-GB"/>
              </w:rPr>
              <w:fldChar w:fldCharType="begin"/>
            </w:r>
            <w:r w:rsidRPr="008A274A">
              <w:rPr>
                <w:rFonts w:eastAsia="Calibri" w:cs="Times New Roman"/>
                <w:b/>
                <w:color w:val="000000"/>
                <w:szCs w:val="22"/>
                <w:lang w:eastAsia="en-GB"/>
              </w:rPr>
              <w:instrText xml:space="preserve"> REF _Ref420495709 \r \h </w:instrText>
            </w:r>
            <w:r w:rsidRPr="008A274A">
              <w:rPr>
                <w:rFonts w:eastAsia="Calibri" w:cs="Times New Roman"/>
                <w:b/>
                <w:color w:val="000000"/>
                <w:szCs w:val="22"/>
                <w:lang w:eastAsia="en-GB"/>
              </w:rPr>
            </w:r>
            <w:r w:rsidRPr="008A274A">
              <w:rPr>
                <w:rFonts w:eastAsia="Calibri" w:cs="Times New Roman"/>
                <w:b/>
                <w:color w:val="000000"/>
                <w:szCs w:val="22"/>
                <w:lang w:eastAsia="en-GB"/>
              </w:rPr>
              <w:fldChar w:fldCharType="separate"/>
            </w:r>
            <w:r w:rsidR="00EF226E">
              <w:rPr>
                <w:rFonts w:eastAsia="Calibri" w:cs="Times New Roman"/>
                <w:b/>
                <w:color w:val="000000"/>
                <w:szCs w:val="22"/>
                <w:lang w:eastAsia="en-GB"/>
              </w:rPr>
              <w:t>5</w:t>
            </w:r>
            <w:r w:rsidRPr="008A274A">
              <w:rPr>
                <w:rFonts w:eastAsia="Calibri" w:cs="Times New Roman"/>
                <w:b/>
                <w:color w:val="000000"/>
                <w:szCs w:val="22"/>
                <w:lang w:eastAsia="en-GB"/>
              </w:rPr>
              <w:fldChar w:fldCharType="end"/>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BD5523" w:rsidP="008A274A">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FINANCIAL INFORMATION</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tcPr>
          <w:p w:rsidR="008A274A" w:rsidRPr="008A274A" w:rsidRDefault="008A274A" w:rsidP="003A0F3A">
            <w:pPr>
              <w:widowControl/>
              <w:spacing w:before="40" w:after="40" w:line="240" w:lineRule="auto"/>
              <w:ind w:left="0" w:right="165"/>
              <w:rPr>
                <w:rFonts w:eastAsia="Calibri" w:cs="Times New Roman"/>
                <w:color w:val="000000"/>
                <w:szCs w:val="22"/>
                <w:lang w:eastAsia="en-GB"/>
              </w:rPr>
            </w:pPr>
          </w:p>
        </w:tc>
        <w:tc>
          <w:tcPr>
            <w:tcW w:w="5833"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C446ED" w:rsidP="00C446ED">
            <w:pPr>
              <w:spacing w:before="0" w:line="240" w:lineRule="auto"/>
              <w:ind w:left="0"/>
            </w:pPr>
            <w:r>
              <w:t>The Authority</w:t>
            </w:r>
            <w:r w:rsidRPr="00204D3D">
              <w:t xml:space="preserve"> will use the information given to assess the financial position of the Supplier to ensure </w:t>
            </w:r>
            <w:r w:rsidRPr="00BD5523">
              <w:t>they have the resourc</w:t>
            </w:r>
            <w:r w:rsidR="00BD5523" w:rsidRPr="00BD5523">
              <w:t>es and stability to deliver the Services</w:t>
            </w:r>
            <w:r w:rsidRPr="00BD5523">
              <w:t xml:space="preserve"> over</w:t>
            </w:r>
            <w:r w:rsidRPr="00204D3D">
              <w:t xml:space="preserve"> the duration of the Contract. </w:t>
            </w:r>
            <w:r>
              <w:t>The Authority</w:t>
            </w:r>
            <w:r w:rsidRPr="00204D3D">
              <w:t xml:space="preserve"> will conduct a </w:t>
            </w:r>
            <w:r>
              <w:t xml:space="preserve">lighter </w:t>
            </w:r>
            <w:r w:rsidRPr="00204D3D">
              <w:t xml:space="preserve">financial evaluation of the </w:t>
            </w:r>
            <w:r>
              <w:t>Supplier</w:t>
            </w:r>
            <w:r w:rsidRPr="00204D3D">
              <w:t xml:space="preserve"> based</w:t>
            </w:r>
            <w:r>
              <w:t xml:space="preserve"> initially</w:t>
            </w:r>
            <w:r w:rsidRPr="00204D3D">
              <w:t xml:space="preserve"> on a credit report issued by an external business information service. Where this is not possible or where the initial outcome suggests the Supplier may not have the required fi</w:t>
            </w:r>
            <w:r>
              <w:t>nancial resources or stability, the Authority</w:t>
            </w:r>
            <w:r w:rsidRPr="00204D3D">
              <w:t xml:space="preserve"> </w:t>
            </w:r>
            <w:r>
              <w:t>will</w:t>
            </w:r>
            <w:r w:rsidRPr="00204D3D">
              <w:t xml:space="preserve"> </w:t>
            </w:r>
            <w:r>
              <w:t xml:space="preserve">carry out a full assessment to </w:t>
            </w:r>
            <w:r w:rsidRPr="00204D3D">
              <w:t>examine the Supplier</w:t>
            </w:r>
            <w:r>
              <w:t xml:space="preserve">’s financial statements (and/or other evidence available) </w:t>
            </w:r>
            <w:r w:rsidRPr="00204D3D">
              <w:t xml:space="preserve">to ascertain </w:t>
            </w:r>
            <w:r>
              <w:t xml:space="preserve">its </w:t>
            </w:r>
            <w:r w:rsidRPr="00204D3D">
              <w:t xml:space="preserve">financial viability. </w:t>
            </w:r>
            <w:r>
              <w:t>Based on these assessments, the Authority</w:t>
            </w:r>
            <w:r w:rsidRPr="00204D3D">
              <w:t xml:space="preserve"> </w:t>
            </w:r>
            <w:r>
              <w:t>may pass or fail a s</w:t>
            </w:r>
            <w:r w:rsidRPr="00204D3D">
              <w:t>upplier</w:t>
            </w:r>
            <w:r>
              <w:t>, however, before failing a supplier the Authority will always give the Supplier</w:t>
            </w:r>
            <w:r w:rsidRPr="00204D3D">
              <w:t xml:space="preserve"> the opportunity to respond to </w:t>
            </w:r>
            <w:r>
              <w:t>the Authority</w:t>
            </w:r>
            <w:r w:rsidRPr="00204D3D">
              <w:t>’s concerns</w:t>
            </w:r>
            <w:r>
              <w:t>.</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INSURANCE</w:t>
            </w:r>
          </w:p>
        </w:tc>
      </w:tr>
      <w:tr w:rsidR="008A274A" w:rsidRPr="008A274A" w:rsidTr="006F1CE7">
        <w:trPr>
          <w:trHeight w:val="350"/>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_Ref420495723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6.1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Yes = Pass, No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RELEVANT EXPERIENCE AND CONTRACT EXAMPLES</w:t>
            </w:r>
          </w:p>
        </w:tc>
      </w:tr>
      <w:tr w:rsidR="008A274A" w:rsidRPr="008A274A" w:rsidTr="006F1CE7">
        <w:trPr>
          <w:trHeight w:val="28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_Ref420495733 \r \h  \* MERGEFORMAT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7.1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The Authority will use the information from these questions including references received to verify that the Supplier has a proven track record of successfully delivering services similar in this contract.</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keepNext/>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_Ref420495760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7.2</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 xml:space="preserve">The Authority will use the information from these questions received to verify that the Supplier has a proven track record of successfully delivering services similar </w:t>
            </w:r>
            <w:r w:rsidR="00344C04">
              <w:rPr>
                <w:rFonts w:eastAsia="Calibri" w:cs="Times New Roman"/>
                <w:color w:val="000000"/>
                <w:szCs w:val="22"/>
                <w:lang w:eastAsia="en-GB"/>
              </w:rPr>
              <w:t xml:space="preserve">to those required </w:t>
            </w:r>
            <w:r w:rsidRPr="008A274A">
              <w:rPr>
                <w:rFonts w:eastAsia="Calibri" w:cs="Times New Roman"/>
                <w:color w:val="000000"/>
                <w:szCs w:val="22"/>
                <w:lang w:eastAsia="en-GB"/>
              </w:rPr>
              <w:t>in this contract.</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keepNext/>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p>
        </w:tc>
        <w:tc>
          <w:tcPr>
            <w:tcW w:w="5833"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keepNext/>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r w:rsidRPr="008A274A">
              <w:rPr>
                <w:rFonts w:eastAsia="Calibri" w:cs="Times New Roman"/>
                <w:b/>
                <w:color w:val="000000"/>
                <w:szCs w:val="22"/>
                <w:lang w:eastAsia="en-GB"/>
              </w:rPr>
              <w:fldChar w:fldCharType="begin"/>
            </w:r>
            <w:r w:rsidRPr="008A274A">
              <w:rPr>
                <w:rFonts w:eastAsia="Calibri" w:cs="Times New Roman"/>
                <w:b/>
                <w:color w:val="000000"/>
                <w:szCs w:val="22"/>
                <w:lang w:eastAsia="en-GB"/>
              </w:rPr>
              <w:instrText xml:space="preserve"> REF _Ref420495791 \r \h </w:instrText>
            </w:r>
            <w:r w:rsidRPr="008A274A">
              <w:rPr>
                <w:rFonts w:eastAsia="Calibri" w:cs="Times New Roman"/>
                <w:b/>
                <w:color w:val="000000"/>
                <w:szCs w:val="22"/>
                <w:lang w:eastAsia="en-GB"/>
              </w:rPr>
            </w:r>
            <w:r w:rsidRPr="008A274A">
              <w:rPr>
                <w:rFonts w:eastAsia="Calibri" w:cs="Times New Roman"/>
                <w:b/>
                <w:color w:val="000000"/>
                <w:szCs w:val="22"/>
                <w:lang w:eastAsia="en-GB"/>
              </w:rPr>
              <w:fldChar w:fldCharType="separate"/>
            </w:r>
            <w:r w:rsidR="00EF226E">
              <w:rPr>
                <w:rFonts w:eastAsia="Calibri" w:cs="Times New Roman"/>
                <w:b/>
                <w:color w:val="000000"/>
                <w:szCs w:val="22"/>
                <w:lang w:eastAsia="en-GB"/>
              </w:rPr>
              <w:t>8</w:t>
            </w:r>
            <w:r w:rsidRPr="008A274A">
              <w:rPr>
                <w:rFonts w:eastAsia="Calibri" w:cs="Times New Roman"/>
                <w:b/>
                <w:color w:val="000000"/>
                <w:szCs w:val="22"/>
                <w:lang w:eastAsia="en-GB"/>
              </w:rPr>
              <w:fldChar w:fldCharType="end"/>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 xml:space="preserve">QUALITY ASSURANCE </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_Ref420495798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8.1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rPr>
                <w:rFonts w:eastAsia="Calibri" w:cs="Times New Roman"/>
                <w:color w:val="000000"/>
                <w:szCs w:val="22"/>
                <w:highlight w:val="yellow"/>
                <w:lang w:eastAsia="en-GB"/>
              </w:rPr>
            </w:pPr>
            <w:r w:rsidRPr="008A274A">
              <w:rPr>
                <w:rFonts w:eastAsia="Calibri" w:cs="Times New Roman"/>
                <w:color w:val="000000"/>
                <w:szCs w:val="22"/>
                <w:lang w:eastAsia="en-GB"/>
              </w:rPr>
              <w:t>Yes = Pass, No = Potential Fail*</w:t>
            </w:r>
          </w:p>
        </w:tc>
        <w:tc>
          <w:tcPr>
            <w:tcW w:w="1775" w:type="dxa"/>
            <w:tcBorders>
              <w:top w:val="single" w:sz="4" w:space="0" w:color="auto"/>
              <w:left w:val="nil"/>
              <w:bottom w:val="single" w:sz="4" w:space="0" w:color="auto"/>
              <w:right w:val="single" w:sz="4" w:space="0" w:color="auto"/>
            </w:tcBorders>
            <w:shd w:val="clear" w:color="auto" w:fill="FFFFFF" w:themeFill="background1"/>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u w:val="single"/>
                <w:lang w:eastAsia="en-GB"/>
              </w:rPr>
            </w:pPr>
            <w:r w:rsidRPr="008A274A">
              <w:rPr>
                <w:rFonts w:eastAsia="Calibri" w:cs="Times New Roman"/>
                <w:b/>
                <w:color w:val="000000"/>
                <w:szCs w:val="22"/>
                <w:lang w:eastAsia="en-GB"/>
              </w:rPr>
              <w:t>EQUALITY</w:t>
            </w:r>
          </w:p>
        </w:tc>
      </w:tr>
      <w:tr w:rsidR="008A274A" w:rsidRPr="008A274A" w:rsidTr="006F1CE7">
        <w:trPr>
          <w:trHeight w:val="27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_Ref420495827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9.1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7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_Ref420495841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9.2</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ENVIRONMENTAL MANAGEMENT</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_Ref420495845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10.1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No = Pass, Yes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HEALTH &amp; SAFETY</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_Ref420495858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11.1</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Yes = Pass, No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8A274A" w:rsidP="008A274A">
            <w:pPr>
              <w:widowControl/>
              <w:spacing w:before="40" w:after="40" w:line="240" w:lineRule="auto"/>
              <w:ind w:left="23" w:right="165"/>
              <w:rPr>
                <w:rFonts w:eastAsia="Calibri" w:cs="Times New Roman"/>
                <w:color w:val="000000"/>
                <w:szCs w:val="22"/>
                <w:lang w:eastAsia="en-GB"/>
              </w:rPr>
            </w:pPr>
            <w:r w:rsidRPr="008A274A">
              <w:rPr>
                <w:rFonts w:eastAsia="Calibri" w:cs="Times New Roman"/>
                <w:color w:val="000000"/>
                <w:szCs w:val="22"/>
                <w:lang w:eastAsia="en-GB"/>
              </w:rPr>
              <w:fldChar w:fldCharType="begin"/>
            </w:r>
            <w:r w:rsidRPr="008A274A">
              <w:rPr>
                <w:rFonts w:eastAsia="Calibri" w:cs="Times New Roman"/>
                <w:color w:val="000000"/>
                <w:szCs w:val="22"/>
                <w:lang w:eastAsia="en-GB"/>
              </w:rPr>
              <w:instrText xml:space="preserve"> REF _Ref420495862 \r \h </w:instrText>
            </w:r>
            <w:r w:rsidRPr="008A274A">
              <w:rPr>
                <w:rFonts w:eastAsia="Calibri" w:cs="Times New Roman"/>
                <w:color w:val="000000"/>
                <w:szCs w:val="22"/>
                <w:lang w:eastAsia="en-GB"/>
              </w:rPr>
            </w:r>
            <w:r w:rsidRPr="008A274A">
              <w:rPr>
                <w:rFonts w:eastAsia="Calibri" w:cs="Times New Roman"/>
                <w:color w:val="000000"/>
                <w:szCs w:val="22"/>
                <w:lang w:eastAsia="en-GB"/>
              </w:rPr>
              <w:fldChar w:fldCharType="separate"/>
            </w:r>
            <w:r w:rsidR="00EF226E">
              <w:rPr>
                <w:rFonts w:eastAsia="Calibri" w:cs="Times New Roman"/>
                <w:color w:val="000000"/>
                <w:szCs w:val="22"/>
                <w:lang w:eastAsia="en-GB"/>
              </w:rPr>
              <w:t>11.2</w:t>
            </w:r>
            <w:r w:rsidRPr="008A274A">
              <w:rPr>
                <w:rFonts w:eastAsia="Calibri" w:cs="Times New Roman"/>
                <w:color w:val="000000"/>
                <w:szCs w:val="22"/>
                <w:lang w:eastAsia="en-GB"/>
              </w:rPr>
              <w:fldChar w:fldCharType="end"/>
            </w:r>
          </w:p>
        </w:tc>
        <w:tc>
          <w:tcPr>
            <w:tcW w:w="5833" w:type="dxa"/>
            <w:tcBorders>
              <w:top w:val="single" w:sz="4" w:space="0" w:color="auto"/>
              <w:left w:val="nil"/>
              <w:bottom w:val="single" w:sz="4" w:space="0" w:color="auto"/>
              <w:right w:val="single" w:sz="4" w:space="0" w:color="auto"/>
            </w:tcBorders>
            <w:shd w:val="clear" w:color="auto" w:fill="auto"/>
            <w:vAlign w:val="center"/>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Yes = Pass, No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rsidR="008A274A" w:rsidRPr="008A274A" w:rsidRDefault="008A274A" w:rsidP="008A274A">
            <w:pPr>
              <w:keepNext/>
              <w:widowControl/>
              <w:spacing w:before="40" w:after="40" w:line="240" w:lineRule="auto"/>
              <w:ind w:left="23" w:right="165"/>
              <w:rPr>
                <w:rFonts w:eastAsia="Calibri" w:cs="Times New Roman"/>
                <w:b/>
                <w:color w:val="000000"/>
                <w:szCs w:val="22"/>
                <w:lang w:eastAsia="en-GB"/>
              </w:rPr>
            </w:pP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A274A" w:rsidRPr="008A274A" w:rsidRDefault="008A274A" w:rsidP="008A274A">
            <w:pPr>
              <w:keepNext/>
              <w:widowControl/>
              <w:spacing w:before="40" w:after="40" w:line="240" w:lineRule="auto"/>
              <w:ind w:left="0"/>
              <w:rPr>
                <w:rFonts w:eastAsia="Calibri" w:cs="Times New Roman"/>
                <w:color w:val="000000"/>
                <w:szCs w:val="22"/>
                <w:lang w:eastAsia="en-GB"/>
              </w:rPr>
            </w:pPr>
            <w:r w:rsidRPr="008A274A">
              <w:rPr>
                <w:rFonts w:eastAsia="Calibri" w:cs="Times New Roman"/>
                <w:b/>
                <w:color w:val="000000"/>
                <w:szCs w:val="22"/>
                <w:lang w:eastAsia="en-GB"/>
              </w:rPr>
              <w:t>INFORMATION GOVERNANCE</w:t>
            </w:r>
          </w:p>
        </w:tc>
      </w:tr>
      <w:tr w:rsidR="008A274A" w:rsidRPr="008A274A" w:rsidTr="006F1CE7">
        <w:trPr>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8A274A" w:rsidRPr="008A274A" w:rsidRDefault="00F436B6" w:rsidP="008A274A">
            <w:pPr>
              <w:widowControl/>
              <w:spacing w:before="40" w:after="40" w:line="240" w:lineRule="auto"/>
              <w:ind w:left="23" w:right="165"/>
              <w:rPr>
                <w:rFonts w:eastAsia="Calibri" w:cs="Times New Roman"/>
                <w:color w:val="000000"/>
                <w:szCs w:val="22"/>
                <w:lang w:eastAsia="en-GB"/>
              </w:rPr>
            </w:pPr>
            <w:r>
              <w:rPr>
                <w:rFonts w:eastAsia="Calibri" w:cs="Times New Roman"/>
                <w:color w:val="000000"/>
                <w:szCs w:val="22"/>
                <w:lang w:eastAsia="en-GB"/>
              </w:rPr>
              <w:t>12</w:t>
            </w:r>
          </w:p>
        </w:tc>
        <w:tc>
          <w:tcPr>
            <w:tcW w:w="5833" w:type="dxa"/>
            <w:tcBorders>
              <w:top w:val="single" w:sz="4" w:space="0" w:color="auto"/>
              <w:left w:val="nil"/>
              <w:bottom w:val="single" w:sz="4" w:space="0" w:color="auto"/>
              <w:right w:val="single" w:sz="4" w:space="0" w:color="auto"/>
            </w:tcBorders>
            <w:shd w:val="clear" w:color="auto" w:fill="auto"/>
            <w:vAlign w:val="center"/>
            <w:hideMark/>
          </w:tcPr>
          <w:p w:rsidR="008A274A" w:rsidRPr="008A274A" w:rsidRDefault="008A274A" w:rsidP="008A274A">
            <w:pPr>
              <w:widowControl/>
              <w:spacing w:before="40" w:after="40" w:line="240" w:lineRule="auto"/>
              <w:ind w:left="0"/>
              <w:rPr>
                <w:rFonts w:eastAsia="Calibri" w:cs="Times New Roman"/>
                <w:color w:val="000000"/>
                <w:szCs w:val="22"/>
                <w:lang w:eastAsia="en-GB"/>
              </w:rPr>
            </w:pPr>
            <w:r w:rsidRPr="008A274A">
              <w:rPr>
                <w:rFonts w:eastAsia="Calibri" w:cs="Times New Roman"/>
                <w:color w:val="000000"/>
                <w:szCs w:val="22"/>
                <w:lang w:eastAsia="en-GB"/>
              </w:rPr>
              <w:t>Yes = Pass, No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8A274A" w:rsidRPr="008A274A" w:rsidRDefault="008A274A" w:rsidP="008A274A">
            <w:pPr>
              <w:widowControl/>
              <w:spacing w:before="40" w:after="40" w:line="240" w:lineRule="auto"/>
              <w:ind w:left="0"/>
              <w:jc w:val="center"/>
              <w:rPr>
                <w:rFonts w:eastAsia="Calibri" w:cs="Times New Roman"/>
                <w:color w:val="000000"/>
                <w:szCs w:val="22"/>
                <w:lang w:eastAsia="en-GB"/>
              </w:rPr>
            </w:pPr>
            <w:r w:rsidRPr="008A274A">
              <w:rPr>
                <w:rFonts w:eastAsia="Calibri" w:cs="Times New Roman"/>
                <w:color w:val="000000"/>
                <w:szCs w:val="22"/>
                <w:lang w:eastAsia="en-GB"/>
              </w:rPr>
              <w:t>Pass/Fail</w:t>
            </w:r>
          </w:p>
        </w:tc>
      </w:tr>
    </w:tbl>
    <w:p w:rsidR="00FF666F" w:rsidRPr="00C72258" w:rsidRDefault="00FF666F" w:rsidP="00670C32">
      <w:pPr>
        <w:pStyle w:val="Heading3"/>
        <w:widowControl/>
        <w:spacing w:before="240" w:line="240" w:lineRule="auto"/>
        <w:rPr>
          <w:rFonts w:ascii="Arial" w:hAnsi="Arial" w:cs="Arial"/>
        </w:rPr>
      </w:pPr>
      <w:r w:rsidRPr="00C72258">
        <w:rPr>
          <w:rFonts w:ascii="Arial" w:hAnsi="Arial" w:cs="Arial"/>
        </w:rPr>
        <w:t xml:space="preserve">Stage </w:t>
      </w:r>
      <w:r w:rsidR="00DC10E2" w:rsidRPr="00C72258">
        <w:rPr>
          <w:rFonts w:ascii="Arial" w:hAnsi="Arial" w:cs="Arial"/>
        </w:rPr>
        <w:t>2</w:t>
      </w:r>
      <w:r w:rsidRPr="00C72258">
        <w:rPr>
          <w:rFonts w:ascii="Arial" w:hAnsi="Arial" w:cs="Arial"/>
        </w:rPr>
        <w:t>: Ev</w:t>
      </w:r>
      <w:r w:rsidR="00670C32">
        <w:rPr>
          <w:rFonts w:ascii="Arial" w:hAnsi="Arial" w:cs="Arial"/>
        </w:rPr>
        <w:t>aluation of Quality Section</w:t>
      </w:r>
    </w:p>
    <w:p w:rsidR="007D7397" w:rsidRPr="00C72258" w:rsidRDefault="00FF666F" w:rsidP="00F80EC3">
      <w:pPr>
        <w:widowControl/>
        <w:spacing w:before="240" w:line="240" w:lineRule="auto"/>
        <w:ind w:left="0"/>
      </w:pPr>
      <w:r w:rsidRPr="00C72258">
        <w:rPr>
          <w:rFonts w:eastAsiaTheme="minorHAnsi"/>
        </w:rPr>
        <w:t>The</w:t>
      </w:r>
      <w:r w:rsidR="00AE7512" w:rsidRPr="00C72258">
        <w:rPr>
          <w:rFonts w:eastAsiaTheme="minorHAnsi"/>
        </w:rPr>
        <w:t xml:space="preserve"> quality questions </w:t>
      </w:r>
      <w:r w:rsidRPr="00C72258">
        <w:rPr>
          <w:rFonts w:eastAsiaTheme="minorHAnsi"/>
        </w:rPr>
        <w:t>will be scored using the marking scheme set out in the table below.</w:t>
      </w:r>
      <w:r w:rsidRPr="00C72258">
        <w:rPr>
          <w:rFonts w:eastAsiaTheme="minorHAnsi"/>
        </w:rPr>
        <w:br/>
      </w:r>
    </w:p>
    <w:tbl>
      <w:tblPr>
        <w:tblStyle w:val="TableGrid"/>
        <w:tblW w:w="9081" w:type="dxa"/>
        <w:tblLook w:val="04A0" w:firstRow="1" w:lastRow="0" w:firstColumn="1" w:lastColumn="0" w:noHBand="0" w:noVBand="1"/>
      </w:tblPr>
      <w:tblGrid>
        <w:gridCol w:w="2163"/>
        <w:gridCol w:w="6918"/>
      </w:tblGrid>
      <w:tr w:rsidR="007D7397" w:rsidRPr="00102974" w:rsidTr="007D7397">
        <w:tc>
          <w:tcPr>
            <w:tcW w:w="2163" w:type="dxa"/>
          </w:tcPr>
          <w:p w:rsidR="007D7397" w:rsidRPr="00102974" w:rsidRDefault="007D7397" w:rsidP="006F1CE7">
            <w:pPr>
              <w:keepNext/>
              <w:spacing w:before="40" w:after="40"/>
              <w:ind w:left="307"/>
              <w:jc w:val="center"/>
              <w:rPr>
                <w:b/>
              </w:rPr>
            </w:pPr>
            <w:r>
              <w:rPr>
                <w:b/>
              </w:rPr>
              <w:t>UNWEIGHTED</w:t>
            </w:r>
            <w:r w:rsidRPr="00102974">
              <w:rPr>
                <w:b/>
              </w:rPr>
              <w:t xml:space="preserve"> S</w:t>
            </w:r>
            <w:r>
              <w:rPr>
                <w:b/>
              </w:rPr>
              <w:t>CORE</w:t>
            </w:r>
          </w:p>
        </w:tc>
        <w:tc>
          <w:tcPr>
            <w:tcW w:w="6918" w:type="dxa"/>
          </w:tcPr>
          <w:p w:rsidR="007D7397" w:rsidRPr="00102974" w:rsidRDefault="007D7397" w:rsidP="006F1CE7">
            <w:pPr>
              <w:keepNext/>
              <w:spacing w:before="40" w:after="40"/>
              <w:ind w:left="232"/>
              <w:jc w:val="center"/>
              <w:rPr>
                <w:b/>
              </w:rPr>
            </w:pPr>
            <w:r w:rsidRPr="00102974">
              <w:rPr>
                <w:b/>
              </w:rPr>
              <w:t>DESCRIPTION</w:t>
            </w:r>
          </w:p>
        </w:tc>
      </w:tr>
      <w:tr w:rsidR="007D7397" w:rsidRPr="00102974" w:rsidTr="007D7397">
        <w:tc>
          <w:tcPr>
            <w:tcW w:w="2163" w:type="dxa"/>
          </w:tcPr>
          <w:p w:rsidR="007D7397" w:rsidRPr="00102974" w:rsidRDefault="007D7397" w:rsidP="006F1CE7">
            <w:pPr>
              <w:spacing w:before="40" w:after="40"/>
              <w:ind w:left="307"/>
              <w:jc w:val="center"/>
            </w:pPr>
            <w:r w:rsidRPr="00102974">
              <w:t>0</w:t>
            </w:r>
          </w:p>
        </w:tc>
        <w:tc>
          <w:tcPr>
            <w:tcW w:w="6918" w:type="dxa"/>
          </w:tcPr>
          <w:p w:rsidR="007D7397" w:rsidRPr="00102974" w:rsidRDefault="007D7397" w:rsidP="006F1CE7">
            <w:pPr>
              <w:spacing w:before="40" w:after="40"/>
              <w:ind w:left="0"/>
            </w:pPr>
            <w:r w:rsidRPr="00102974">
              <w:rPr>
                <w:b/>
              </w:rPr>
              <w:t>poor or unsatisfactory</w:t>
            </w:r>
            <w:r w:rsidRPr="00102974">
              <w:t xml:space="preserve"> response giving rise to serious concerns about </w:t>
            </w:r>
            <w:r>
              <w:t xml:space="preserve">meeting </w:t>
            </w:r>
            <w:r w:rsidRPr="00102974">
              <w:t>th</w:t>
            </w:r>
            <w:r>
              <w:t>e specification</w:t>
            </w:r>
          </w:p>
        </w:tc>
      </w:tr>
      <w:tr w:rsidR="007D7397" w:rsidRPr="00102974" w:rsidTr="007D7397">
        <w:tc>
          <w:tcPr>
            <w:tcW w:w="2163" w:type="dxa"/>
          </w:tcPr>
          <w:p w:rsidR="007D7397" w:rsidRPr="00102974" w:rsidRDefault="007D7397" w:rsidP="006F1CE7">
            <w:pPr>
              <w:spacing w:before="40" w:after="40"/>
              <w:ind w:left="307"/>
              <w:jc w:val="center"/>
            </w:pPr>
            <w:r w:rsidRPr="00102974">
              <w:t>1</w:t>
            </w:r>
          </w:p>
        </w:tc>
        <w:tc>
          <w:tcPr>
            <w:tcW w:w="6918" w:type="dxa"/>
          </w:tcPr>
          <w:p w:rsidR="007D7397" w:rsidRPr="00102974" w:rsidRDefault="007D7397" w:rsidP="006F1CE7">
            <w:pPr>
              <w:spacing w:before="40" w:after="40"/>
              <w:ind w:left="0"/>
            </w:pPr>
            <w:r w:rsidRPr="00102974">
              <w:rPr>
                <w:b/>
              </w:rPr>
              <w:t>weak</w:t>
            </w:r>
            <w:r w:rsidRPr="00102974">
              <w:t xml:space="preserve"> response suggesting there are shortcomings of a less serious nature in </w:t>
            </w:r>
            <w:r>
              <w:t>meeting the specification</w:t>
            </w:r>
          </w:p>
        </w:tc>
      </w:tr>
      <w:tr w:rsidR="007D7397" w:rsidRPr="00102974" w:rsidTr="007D7397">
        <w:tc>
          <w:tcPr>
            <w:tcW w:w="2163" w:type="dxa"/>
          </w:tcPr>
          <w:p w:rsidR="007D7397" w:rsidRPr="00102974" w:rsidRDefault="007D7397" w:rsidP="006F1CE7">
            <w:pPr>
              <w:spacing w:before="40" w:after="40"/>
              <w:ind w:left="307"/>
              <w:jc w:val="center"/>
            </w:pPr>
            <w:r w:rsidRPr="00102974">
              <w:t>2</w:t>
            </w:r>
          </w:p>
        </w:tc>
        <w:tc>
          <w:tcPr>
            <w:tcW w:w="6918" w:type="dxa"/>
          </w:tcPr>
          <w:p w:rsidR="007D7397" w:rsidRPr="00102974" w:rsidRDefault="007D7397" w:rsidP="006F1CE7">
            <w:pPr>
              <w:spacing w:before="40" w:after="40"/>
              <w:ind w:left="0"/>
            </w:pPr>
            <w:r w:rsidRPr="00102974">
              <w:rPr>
                <w:b/>
              </w:rPr>
              <w:t>adequate</w:t>
            </w:r>
            <w:r w:rsidRPr="00102974">
              <w:t xml:space="preserve"> response suggesting that the specification is likely to be met, albeit only just, or with minor shortcomings that will not be critical to delivery of the service</w:t>
            </w:r>
          </w:p>
        </w:tc>
      </w:tr>
      <w:tr w:rsidR="007D7397" w:rsidRPr="00102974" w:rsidTr="007D7397">
        <w:tc>
          <w:tcPr>
            <w:tcW w:w="2163" w:type="dxa"/>
          </w:tcPr>
          <w:p w:rsidR="007D7397" w:rsidRPr="00102974" w:rsidRDefault="007D7397" w:rsidP="006F1CE7">
            <w:pPr>
              <w:spacing w:before="40" w:after="40"/>
              <w:ind w:left="307"/>
              <w:jc w:val="center"/>
            </w:pPr>
            <w:r w:rsidRPr="00102974">
              <w:t>3</w:t>
            </w:r>
          </w:p>
        </w:tc>
        <w:tc>
          <w:tcPr>
            <w:tcW w:w="6918" w:type="dxa"/>
          </w:tcPr>
          <w:p w:rsidR="007D7397" w:rsidRPr="00102974" w:rsidRDefault="007D7397" w:rsidP="006F1CE7">
            <w:pPr>
              <w:spacing w:before="40" w:after="40"/>
              <w:ind w:left="0"/>
            </w:pPr>
            <w:r w:rsidRPr="00102974">
              <w:rPr>
                <w:b/>
              </w:rPr>
              <w:t>good</w:t>
            </w:r>
            <w:r w:rsidRPr="00102974">
              <w:t xml:space="preserve"> response giving confidence that the specification will be satisfactorily met in all relevant respects</w:t>
            </w:r>
          </w:p>
        </w:tc>
      </w:tr>
      <w:tr w:rsidR="007D7397" w:rsidRPr="00102974" w:rsidTr="007D7397">
        <w:tc>
          <w:tcPr>
            <w:tcW w:w="2163" w:type="dxa"/>
          </w:tcPr>
          <w:p w:rsidR="007D7397" w:rsidRPr="00102974" w:rsidRDefault="007D7397" w:rsidP="006F1CE7">
            <w:pPr>
              <w:spacing w:before="40" w:after="40"/>
              <w:ind w:left="307"/>
              <w:jc w:val="center"/>
            </w:pPr>
            <w:r w:rsidRPr="00102974">
              <w:t>4</w:t>
            </w:r>
          </w:p>
        </w:tc>
        <w:tc>
          <w:tcPr>
            <w:tcW w:w="6918" w:type="dxa"/>
          </w:tcPr>
          <w:p w:rsidR="007D7397" w:rsidRPr="00102974" w:rsidRDefault="007D7397" w:rsidP="006F1CE7">
            <w:pPr>
              <w:spacing w:before="40" w:after="40"/>
              <w:ind w:left="0"/>
            </w:pPr>
            <w:r w:rsidRPr="00102974">
              <w:rPr>
                <w:b/>
              </w:rPr>
              <w:t>very good</w:t>
            </w:r>
            <w:r w:rsidRPr="00102974">
              <w:t xml:space="preserve"> response giving a high level of confidence that the specification will be fully met and exceeded, offering added value and further improved outcomes</w:t>
            </w:r>
          </w:p>
        </w:tc>
      </w:tr>
    </w:tbl>
    <w:p w:rsidR="00FF666F" w:rsidRPr="00C72258" w:rsidRDefault="000A477A" w:rsidP="00F80EC3">
      <w:pPr>
        <w:widowControl/>
        <w:spacing w:before="240" w:line="240" w:lineRule="auto"/>
        <w:ind w:left="0"/>
        <w:rPr>
          <w:rFonts w:eastAsiaTheme="minorHAnsi"/>
        </w:rPr>
      </w:pPr>
      <w:r>
        <w:rPr>
          <w:rFonts w:eastAsiaTheme="minorHAnsi"/>
        </w:rPr>
        <w:t>Supplier</w:t>
      </w:r>
      <w:r w:rsidR="00FF666F" w:rsidRPr="00C72258">
        <w:rPr>
          <w:rFonts w:eastAsiaTheme="minorHAnsi"/>
        </w:rPr>
        <w:t>s</w:t>
      </w:r>
      <w:r w:rsidR="00785B18">
        <w:rPr>
          <w:rFonts w:eastAsiaTheme="minorHAnsi"/>
        </w:rPr>
        <w:t>’</w:t>
      </w:r>
      <w:r w:rsidR="00FF666F" w:rsidRPr="00C72258">
        <w:rPr>
          <w:rFonts w:eastAsiaTheme="minorHAnsi"/>
        </w:rPr>
        <w:t xml:space="preserve"> response</w:t>
      </w:r>
      <w:r w:rsidR="00AE7512" w:rsidRPr="00C72258">
        <w:rPr>
          <w:rFonts w:eastAsiaTheme="minorHAnsi"/>
        </w:rPr>
        <w:t>s</w:t>
      </w:r>
      <w:r w:rsidR="00FF666F" w:rsidRPr="00C72258">
        <w:rPr>
          <w:rFonts w:eastAsiaTheme="minorHAnsi"/>
        </w:rPr>
        <w:t xml:space="preserve"> to questions will be evaluated by </w:t>
      </w:r>
      <w:r w:rsidR="00F86A36">
        <w:rPr>
          <w:rFonts w:eastAsiaTheme="minorHAnsi"/>
        </w:rPr>
        <w:t>the Authority</w:t>
      </w:r>
      <w:r w:rsidR="00631322">
        <w:rPr>
          <w:rFonts w:eastAsiaTheme="minorHAnsi"/>
        </w:rPr>
        <w:t xml:space="preserve"> Evaluation Panel</w:t>
      </w:r>
      <w:r w:rsidR="004B3029">
        <w:rPr>
          <w:rFonts w:eastAsiaTheme="minorHAnsi"/>
        </w:rPr>
        <w:t xml:space="preserve"> and a score given for each.</w:t>
      </w:r>
    </w:p>
    <w:p w:rsidR="00FF666F" w:rsidRPr="00C72258" w:rsidRDefault="00FF666F" w:rsidP="00F80EC3">
      <w:pPr>
        <w:widowControl/>
        <w:spacing w:before="240" w:after="200" w:line="240" w:lineRule="auto"/>
        <w:ind w:left="0"/>
        <w:rPr>
          <w:rFonts w:eastAsiaTheme="minorHAnsi"/>
        </w:rPr>
      </w:pPr>
      <w:r w:rsidRPr="00C72258">
        <w:rPr>
          <w:rFonts w:eastAsiaTheme="minorHAnsi"/>
        </w:rPr>
        <w:t xml:space="preserve">Any </w:t>
      </w:r>
      <w:r w:rsidR="00EC5F57">
        <w:rPr>
          <w:rFonts w:eastAsiaTheme="minorHAnsi"/>
        </w:rPr>
        <w:t>Quotation</w:t>
      </w:r>
      <w:r w:rsidRPr="00C72258">
        <w:rPr>
          <w:rFonts w:eastAsiaTheme="minorHAnsi"/>
        </w:rPr>
        <w:t xml:space="preserve"> scoring 0 for any method statement will be considered to not meet th</w:t>
      </w:r>
      <w:r w:rsidR="00A971F6">
        <w:rPr>
          <w:rFonts w:eastAsiaTheme="minorHAnsi"/>
        </w:rPr>
        <w:t xml:space="preserve">e required </w:t>
      </w:r>
      <w:r w:rsidRPr="00C72258">
        <w:rPr>
          <w:rFonts w:eastAsiaTheme="minorHAnsi"/>
        </w:rPr>
        <w:t>minimum standard and will be rejected regardless of how well they score against the other method statements.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536"/>
        <w:gridCol w:w="1699"/>
      </w:tblGrid>
      <w:tr w:rsidR="008F5225" w:rsidRPr="00C72258" w:rsidTr="008F5225">
        <w:trPr>
          <w:trHeight w:val="287"/>
          <w:tblHeader/>
          <w:jc w:val="center"/>
        </w:trPr>
        <w:tc>
          <w:tcPr>
            <w:tcW w:w="1745" w:type="dxa"/>
            <w:shd w:val="clear" w:color="auto" w:fill="92CDDC" w:themeFill="accent5" w:themeFillTint="99"/>
          </w:tcPr>
          <w:p w:rsidR="008F5225" w:rsidRPr="00C72258" w:rsidRDefault="008F5225" w:rsidP="00A971F6">
            <w:pPr>
              <w:keepNext/>
              <w:widowControl/>
              <w:spacing w:before="40" w:after="40" w:line="240" w:lineRule="auto"/>
              <w:ind w:left="-13" w:firstLine="13"/>
              <w:jc w:val="center"/>
              <w:rPr>
                <w:b/>
              </w:rPr>
            </w:pPr>
            <w:r>
              <w:rPr>
                <w:b/>
              </w:rPr>
              <w:t>Question No.</w:t>
            </w:r>
          </w:p>
        </w:tc>
        <w:tc>
          <w:tcPr>
            <w:tcW w:w="4536" w:type="dxa"/>
            <w:shd w:val="clear" w:color="auto" w:fill="92CDDC" w:themeFill="accent5" w:themeFillTint="99"/>
          </w:tcPr>
          <w:p w:rsidR="008F5225" w:rsidRPr="00C72258" w:rsidRDefault="008F5225" w:rsidP="00A971F6">
            <w:pPr>
              <w:keepNext/>
              <w:widowControl/>
              <w:spacing w:before="40" w:after="40" w:line="240" w:lineRule="auto"/>
              <w:ind w:left="-13" w:firstLine="13"/>
              <w:jc w:val="center"/>
              <w:rPr>
                <w:b/>
              </w:rPr>
            </w:pPr>
            <w:r w:rsidRPr="00C72258">
              <w:rPr>
                <w:b/>
              </w:rPr>
              <w:t>Method Statement</w:t>
            </w:r>
          </w:p>
        </w:tc>
        <w:tc>
          <w:tcPr>
            <w:tcW w:w="1699" w:type="dxa"/>
            <w:shd w:val="clear" w:color="auto" w:fill="92CDDC" w:themeFill="accent5" w:themeFillTint="99"/>
          </w:tcPr>
          <w:p w:rsidR="008F5225" w:rsidRPr="00C72258" w:rsidRDefault="008F5225" w:rsidP="00D45285">
            <w:pPr>
              <w:keepNext/>
              <w:widowControl/>
              <w:spacing w:before="40" w:after="40" w:line="240" w:lineRule="auto"/>
              <w:ind w:left="-13" w:firstLine="13"/>
              <w:jc w:val="right"/>
              <w:rPr>
                <w:b/>
              </w:rPr>
            </w:pPr>
            <w:r w:rsidRPr="00C72258">
              <w:rPr>
                <w:b/>
              </w:rPr>
              <w:t>Weighting</w:t>
            </w:r>
          </w:p>
        </w:tc>
      </w:tr>
      <w:tr w:rsidR="008F5225" w:rsidRPr="00C72258" w:rsidTr="008F5225">
        <w:trPr>
          <w:trHeight w:val="438"/>
          <w:jc w:val="center"/>
        </w:trPr>
        <w:tc>
          <w:tcPr>
            <w:tcW w:w="1745" w:type="dxa"/>
            <w:vAlign w:val="center"/>
          </w:tcPr>
          <w:p w:rsidR="008F5225" w:rsidRPr="00C72258" w:rsidRDefault="008F5225" w:rsidP="00A64D17">
            <w:pPr>
              <w:widowControl/>
              <w:spacing w:before="40" w:after="40" w:line="240" w:lineRule="auto"/>
              <w:ind w:left="0"/>
            </w:pPr>
            <w:r>
              <w:t>1</w:t>
            </w:r>
          </w:p>
        </w:tc>
        <w:tc>
          <w:tcPr>
            <w:tcW w:w="4536" w:type="dxa"/>
            <w:vAlign w:val="center"/>
          </w:tcPr>
          <w:p w:rsidR="008F5225" w:rsidRPr="00C72258" w:rsidRDefault="008F5225" w:rsidP="00A64D17">
            <w:pPr>
              <w:widowControl/>
              <w:spacing w:before="40" w:after="40" w:line="240" w:lineRule="auto"/>
              <w:ind w:left="0"/>
            </w:pPr>
            <w:r>
              <w:t>Relevant Experience</w:t>
            </w:r>
          </w:p>
        </w:tc>
        <w:tc>
          <w:tcPr>
            <w:tcW w:w="1699" w:type="dxa"/>
            <w:vAlign w:val="center"/>
          </w:tcPr>
          <w:p w:rsidR="008F5225" w:rsidRPr="00C72258" w:rsidRDefault="00AC6DD7" w:rsidP="00D45285">
            <w:pPr>
              <w:widowControl/>
              <w:spacing w:before="40" w:after="40" w:line="240" w:lineRule="auto"/>
              <w:ind w:left="0"/>
              <w:jc w:val="right"/>
            </w:pPr>
            <w:r>
              <w:t>20</w:t>
            </w:r>
          </w:p>
        </w:tc>
      </w:tr>
      <w:tr w:rsidR="008F5225" w:rsidRPr="00C72258" w:rsidTr="008F5225">
        <w:trPr>
          <w:trHeight w:val="425"/>
          <w:jc w:val="center"/>
        </w:trPr>
        <w:tc>
          <w:tcPr>
            <w:tcW w:w="1745" w:type="dxa"/>
            <w:vAlign w:val="center"/>
          </w:tcPr>
          <w:p w:rsidR="008F5225" w:rsidRPr="00C72258" w:rsidRDefault="008F5225" w:rsidP="00A64D17">
            <w:pPr>
              <w:widowControl/>
              <w:spacing w:before="40" w:after="40" w:line="240" w:lineRule="auto"/>
              <w:ind w:left="0"/>
            </w:pPr>
            <w:r>
              <w:t>2</w:t>
            </w:r>
          </w:p>
        </w:tc>
        <w:tc>
          <w:tcPr>
            <w:tcW w:w="4536" w:type="dxa"/>
            <w:vAlign w:val="center"/>
          </w:tcPr>
          <w:p w:rsidR="008F5225" w:rsidRPr="00C72258" w:rsidRDefault="008F5225" w:rsidP="00A64D17">
            <w:pPr>
              <w:widowControl/>
              <w:spacing w:before="40" w:after="40" w:line="240" w:lineRule="auto"/>
              <w:ind w:left="0"/>
            </w:pPr>
            <w:r>
              <w:t>Methodology</w:t>
            </w:r>
          </w:p>
        </w:tc>
        <w:tc>
          <w:tcPr>
            <w:tcW w:w="1699" w:type="dxa"/>
            <w:vAlign w:val="center"/>
          </w:tcPr>
          <w:p w:rsidR="008F5225" w:rsidRPr="00C72258" w:rsidRDefault="00AC6DD7" w:rsidP="00D45285">
            <w:pPr>
              <w:widowControl/>
              <w:spacing w:before="40" w:after="40" w:line="240" w:lineRule="auto"/>
              <w:ind w:left="0"/>
              <w:jc w:val="right"/>
            </w:pPr>
            <w:r>
              <w:t>5</w:t>
            </w:r>
          </w:p>
        </w:tc>
      </w:tr>
      <w:tr w:rsidR="008F5225" w:rsidRPr="00C72258" w:rsidTr="008F5225">
        <w:trPr>
          <w:trHeight w:val="425"/>
          <w:jc w:val="center"/>
        </w:trPr>
        <w:tc>
          <w:tcPr>
            <w:tcW w:w="1745" w:type="dxa"/>
            <w:vAlign w:val="center"/>
          </w:tcPr>
          <w:p w:rsidR="008F5225" w:rsidRPr="00C72258" w:rsidRDefault="008F5225" w:rsidP="00A64D17">
            <w:pPr>
              <w:widowControl/>
              <w:spacing w:before="40" w:after="40" w:line="240" w:lineRule="auto"/>
              <w:ind w:left="0"/>
            </w:pPr>
            <w:r>
              <w:t>3</w:t>
            </w:r>
          </w:p>
        </w:tc>
        <w:tc>
          <w:tcPr>
            <w:tcW w:w="4536" w:type="dxa"/>
            <w:vAlign w:val="center"/>
          </w:tcPr>
          <w:p w:rsidR="008F5225" w:rsidRPr="00C72258" w:rsidRDefault="008F5225" w:rsidP="00A64D17">
            <w:pPr>
              <w:widowControl/>
              <w:spacing w:before="40" w:after="40" w:line="240" w:lineRule="auto"/>
              <w:ind w:left="0"/>
            </w:pPr>
            <w:r>
              <w:t>Delivery of Tasks</w:t>
            </w:r>
          </w:p>
        </w:tc>
        <w:tc>
          <w:tcPr>
            <w:tcW w:w="1699" w:type="dxa"/>
            <w:vAlign w:val="center"/>
          </w:tcPr>
          <w:p w:rsidR="008F5225" w:rsidRPr="00C72258" w:rsidRDefault="00AC6DD7" w:rsidP="00D45285">
            <w:pPr>
              <w:widowControl/>
              <w:spacing w:before="40" w:after="40" w:line="240" w:lineRule="auto"/>
              <w:ind w:left="0"/>
              <w:jc w:val="right"/>
            </w:pPr>
            <w:r>
              <w:t>5</w:t>
            </w:r>
          </w:p>
        </w:tc>
      </w:tr>
      <w:tr w:rsidR="008F5225" w:rsidRPr="00C72258" w:rsidTr="008F5225">
        <w:trPr>
          <w:trHeight w:val="425"/>
          <w:jc w:val="center"/>
        </w:trPr>
        <w:tc>
          <w:tcPr>
            <w:tcW w:w="1745" w:type="dxa"/>
            <w:vAlign w:val="center"/>
          </w:tcPr>
          <w:p w:rsidR="008F5225" w:rsidRPr="00C72258" w:rsidRDefault="008F5225" w:rsidP="00A64D17">
            <w:pPr>
              <w:widowControl/>
              <w:spacing w:before="40" w:after="40" w:line="240" w:lineRule="auto"/>
              <w:ind w:left="0"/>
            </w:pPr>
            <w:r>
              <w:t>4</w:t>
            </w:r>
          </w:p>
        </w:tc>
        <w:tc>
          <w:tcPr>
            <w:tcW w:w="4536" w:type="dxa"/>
            <w:vAlign w:val="center"/>
          </w:tcPr>
          <w:p w:rsidR="008F5225" w:rsidRPr="00C72258" w:rsidRDefault="008F5225" w:rsidP="00A64D17">
            <w:pPr>
              <w:widowControl/>
              <w:spacing w:before="40" w:after="40" w:line="240" w:lineRule="auto"/>
              <w:ind w:left="0"/>
            </w:pPr>
            <w:r>
              <w:t>Industry Knowledge</w:t>
            </w:r>
          </w:p>
        </w:tc>
        <w:tc>
          <w:tcPr>
            <w:tcW w:w="1699" w:type="dxa"/>
            <w:vAlign w:val="center"/>
          </w:tcPr>
          <w:p w:rsidR="008F5225" w:rsidRPr="00C72258" w:rsidRDefault="00AC6DD7" w:rsidP="00D45285">
            <w:pPr>
              <w:widowControl/>
              <w:spacing w:before="40" w:after="40" w:line="240" w:lineRule="auto"/>
              <w:ind w:left="0"/>
              <w:jc w:val="right"/>
            </w:pPr>
            <w:r>
              <w:t>20</w:t>
            </w:r>
          </w:p>
        </w:tc>
      </w:tr>
      <w:tr w:rsidR="008F5225" w:rsidRPr="00C72258" w:rsidTr="008F5225">
        <w:trPr>
          <w:trHeight w:val="438"/>
          <w:jc w:val="center"/>
        </w:trPr>
        <w:tc>
          <w:tcPr>
            <w:tcW w:w="1745" w:type="dxa"/>
            <w:vAlign w:val="center"/>
          </w:tcPr>
          <w:p w:rsidR="008F5225" w:rsidRPr="00C72258" w:rsidRDefault="008F5225" w:rsidP="00A64D17">
            <w:pPr>
              <w:widowControl/>
              <w:spacing w:before="40" w:after="40" w:line="240" w:lineRule="auto"/>
              <w:ind w:left="0"/>
            </w:pPr>
            <w:r>
              <w:t>5</w:t>
            </w:r>
          </w:p>
        </w:tc>
        <w:tc>
          <w:tcPr>
            <w:tcW w:w="4536" w:type="dxa"/>
            <w:vAlign w:val="center"/>
          </w:tcPr>
          <w:p w:rsidR="008F5225" w:rsidRPr="00C72258" w:rsidRDefault="008F5225" w:rsidP="00A64D17">
            <w:pPr>
              <w:widowControl/>
              <w:spacing w:before="40" w:after="40" w:line="240" w:lineRule="auto"/>
              <w:ind w:left="0"/>
            </w:pPr>
            <w:r>
              <w:t>Quality of Staff</w:t>
            </w:r>
          </w:p>
        </w:tc>
        <w:tc>
          <w:tcPr>
            <w:tcW w:w="1699" w:type="dxa"/>
            <w:vAlign w:val="center"/>
          </w:tcPr>
          <w:p w:rsidR="008F5225" w:rsidRPr="00C72258" w:rsidRDefault="00AC6DD7" w:rsidP="00D45285">
            <w:pPr>
              <w:widowControl/>
              <w:spacing w:before="40" w:after="40" w:line="240" w:lineRule="auto"/>
              <w:ind w:left="0"/>
              <w:jc w:val="right"/>
            </w:pPr>
            <w:r>
              <w:t>5</w:t>
            </w:r>
          </w:p>
        </w:tc>
      </w:tr>
      <w:tr w:rsidR="008F5225" w:rsidRPr="00C72258" w:rsidTr="008F5225">
        <w:trPr>
          <w:trHeight w:val="438"/>
          <w:jc w:val="center"/>
        </w:trPr>
        <w:tc>
          <w:tcPr>
            <w:tcW w:w="1745" w:type="dxa"/>
            <w:vAlign w:val="center"/>
          </w:tcPr>
          <w:p w:rsidR="008F5225" w:rsidRDefault="008F5225" w:rsidP="00A64D17">
            <w:pPr>
              <w:widowControl/>
              <w:spacing w:before="40" w:after="40" w:line="240" w:lineRule="auto"/>
              <w:ind w:left="0"/>
            </w:pPr>
            <w:r>
              <w:t>6</w:t>
            </w:r>
          </w:p>
        </w:tc>
        <w:tc>
          <w:tcPr>
            <w:tcW w:w="4536" w:type="dxa"/>
            <w:vAlign w:val="center"/>
          </w:tcPr>
          <w:p w:rsidR="008F5225" w:rsidRPr="00C72258" w:rsidRDefault="008F5225" w:rsidP="00A64D17">
            <w:pPr>
              <w:widowControl/>
              <w:spacing w:before="40" w:after="40" w:line="240" w:lineRule="auto"/>
              <w:ind w:left="0"/>
            </w:pPr>
            <w:r>
              <w:t>Quality and Project Management</w:t>
            </w:r>
          </w:p>
        </w:tc>
        <w:tc>
          <w:tcPr>
            <w:tcW w:w="1699" w:type="dxa"/>
            <w:vAlign w:val="center"/>
          </w:tcPr>
          <w:p w:rsidR="008F5225" w:rsidRPr="00C72258" w:rsidRDefault="00AC6DD7" w:rsidP="00D45285">
            <w:pPr>
              <w:widowControl/>
              <w:spacing w:before="40" w:after="40" w:line="240" w:lineRule="auto"/>
              <w:ind w:left="0"/>
              <w:jc w:val="right"/>
            </w:pPr>
            <w:r>
              <w:t>10</w:t>
            </w:r>
          </w:p>
        </w:tc>
      </w:tr>
      <w:tr w:rsidR="008F5225" w:rsidRPr="00C72258" w:rsidTr="008F5225">
        <w:trPr>
          <w:trHeight w:val="438"/>
          <w:jc w:val="center"/>
        </w:trPr>
        <w:tc>
          <w:tcPr>
            <w:tcW w:w="1745" w:type="dxa"/>
            <w:vAlign w:val="center"/>
          </w:tcPr>
          <w:p w:rsidR="008F5225" w:rsidRDefault="008F5225" w:rsidP="00A64D17">
            <w:pPr>
              <w:widowControl/>
              <w:spacing w:before="40" w:after="40" w:line="240" w:lineRule="auto"/>
              <w:ind w:left="0"/>
            </w:pPr>
            <w:r>
              <w:lastRenderedPageBreak/>
              <w:t>7</w:t>
            </w:r>
          </w:p>
        </w:tc>
        <w:tc>
          <w:tcPr>
            <w:tcW w:w="4536" w:type="dxa"/>
            <w:vAlign w:val="center"/>
          </w:tcPr>
          <w:p w:rsidR="008F5225" w:rsidRPr="00C72258" w:rsidRDefault="008F5225" w:rsidP="00A64D17">
            <w:pPr>
              <w:widowControl/>
              <w:spacing w:before="40" w:after="40" w:line="240" w:lineRule="auto"/>
              <w:ind w:left="0"/>
            </w:pPr>
            <w:r>
              <w:t>Affordability</w:t>
            </w:r>
          </w:p>
        </w:tc>
        <w:tc>
          <w:tcPr>
            <w:tcW w:w="1699" w:type="dxa"/>
            <w:vAlign w:val="center"/>
          </w:tcPr>
          <w:p w:rsidR="008F5225" w:rsidRPr="00C72258" w:rsidRDefault="008F5225" w:rsidP="00D45285">
            <w:pPr>
              <w:widowControl/>
              <w:spacing w:before="40" w:after="40" w:line="240" w:lineRule="auto"/>
              <w:ind w:left="0"/>
              <w:jc w:val="right"/>
            </w:pPr>
            <w:r>
              <w:t>PASS/FAIL</w:t>
            </w:r>
          </w:p>
        </w:tc>
      </w:tr>
      <w:tr w:rsidR="008F5225" w:rsidRPr="00C72258" w:rsidTr="008F5225">
        <w:trPr>
          <w:trHeight w:val="438"/>
          <w:jc w:val="center"/>
        </w:trPr>
        <w:tc>
          <w:tcPr>
            <w:tcW w:w="1745" w:type="dxa"/>
            <w:vAlign w:val="center"/>
          </w:tcPr>
          <w:p w:rsidR="008F5225" w:rsidRDefault="008F5225" w:rsidP="00A64D17">
            <w:pPr>
              <w:widowControl/>
              <w:spacing w:before="40" w:after="40" w:line="240" w:lineRule="auto"/>
              <w:ind w:left="0"/>
            </w:pPr>
            <w:r>
              <w:t>8</w:t>
            </w:r>
          </w:p>
        </w:tc>
        <w:tc>
          <w:tcPr>
            <w:tcW w:w="4536" w:type="dxa"/>
            <w:vAlign w:val="center"/>
          </w:tcPr>
          <w:p w:rsidR="008F5225" w:rsidRPr="00C72258" w:rsidRDefault="008F5225" w:rsidP="00A64D17">
            <w:pPr>
              <w:widowControl/>
              <w:spacing w:before="40" w:after="40" w:line="240" w:lineRule="auto"/>
              <w:ind w:left="0"/>
            </w:pPr>
            <w:r>
              <w:t>Presentation skills (tested at interview)</w:t>
            </w:r>
          </w:p>
        </w:tc>
        <w:tc>
          <w:tcPr>
            <w:tcW w:w="1699" w:type="dxa"/>
            <w:vAlign w:val="center"/>
          </w:tcPr>
          <w:p w:rsidR="008F5225" w:rsidRPr="00C72258" w:rsidRDefault="00AC6DD7" w:rsidP="00D45285">
            <w:pPr>
              <w:widowControl/>
              <w:spacing w:before="40" w:after="40" w:line="240" w:lineRule="auto"/>
              <w:ind w:left="0"/>
              <w:jc w:val="right"/>
            </w:pPr>
            <w:r>
              <w:t>5</w:t>
            </w:r>
          </w:p>
        </w:tc>
      </w:tr>
    </w:tbl>
    <w:p w:rsidR="001F6610" w:rsidRDefault="001F6610" w:rsidP="00F80EC3">
      <w:pPr>
        <w:widowControl/>
        <w:spacing w:before="240" w:line="240" w:lineRule="auto"/>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Total</w:t>
      </w:r>
      <w:r>
        <w:rPr>
          <w:rFonts w:eastAsiaTheme="minorHAnsi"/>
        </w:rPr>
        <w:tab/>
      </w:r>
      <w:r>
        <w:rPr>
          <w:rFonts w:eastAsiaTheme="minorHAnsi"/>
        </w:rPr>
        <w:tab/>
      </w:r>
      <w:r>
        <w:rPr>
          <w:rFonts w:eastAsiaTheme="minorHAnsi"/>
        </w:rPr>
        <w:tab/>
        <w:t>70%</w:t>
      </w:r>
    </w:p>
    <w:p w:rsidR="00FF666F" w:rsidRPr="00C72258" w:rsidRDefault="00FF666F" w:rsidP="00F80EC3">
      <w:pPr>
        <w:widowControl/>
        <w:spacing w:before="240" w:line="240" w:lineRule="auto"/>
        <w:ind w:left="0"/>
        <w:rPr>
          <w:rFonts w:eastAsiaTheme="minorHAnsi"/>
        </w:rPr>
      </w:pPr>
      <w:r w:rsidRPr="00C72258">
        <w:rPr>
          <w:rFonts w:eastAsiaTheme="minorHAnsi"/>
        </w:rPr>
        <w:t>At the end of the evaluation process, a weighted score for each method statement will be calculated by applying the formula below.</w:t>
      </w:r>
      <w:r w:rsidRPr="00C72258">
        <w:rPr>
          <w:rFonts w:eastAsiaTheme="minorHAnsi"/>
        </w:rPr>
        <w:br/>
      </w:r>
    </w:p>
    <w:tbl>
      <w:tblPr>
        <w:tblW w:w="0" w:type="auto"/>
        <w:jc w:val="center"/>
        <w:tblLook w:val="04A0" w:firstRow="1" w:lastRow="0" w:firstColumn="1" w:lastColumn="0" w:noHBand="0" w:noVBand="1"/>
      </w:tblPr>
      <w:tblGrid>
        <w:gridCol w:w="3901"/>
        <w:gridCol w:w="854"/>
        <w:gridCol w:w="4488"/>
      </w:tblGrid>
      <w:tr w:rsidR="00496DD7" w:rsidRPr="00C72258" w:rsidTr="002A3313">
        <w:trPr>
          <w:trHeight w:val="414"/>
          <w:jc w:val="center"/>
        </w:trPr>
        <w:tc>
          <w:tcPr>
            <w:tcW w:w="4151" w:type="dxa"/>
            <w:tcBorders>
              <w:bottom w:val="single" w:sz="4" w:space="0" w:color="auto"/>
            </w:tcBorders>
          </w:tcPr>
          <w:p w:rsidR="00496DD7" w:rsidRPr="00C72258" w:rsidRDefault="00496DD7" w:rsidP="00447A40">
            <w:pPr>
              <w:widowControl/>
              <w:spacing w:before="240" w:after="240" w:line="240" w:lineRule="auto"/>
              <w:ind w:left="0"/>
              <w:jc w:val="center"/>
              <w:rPr>
                <w:rFonts w:eastAsiaTheme="minorHAnsi"/>
              </w:rPr>
            </w:pPr>
            <w:r w:rsidRPr="00C72258">
              <w:rPr>
                <w:rFonts w:eastAsiaTheme="minorHAnsi"/>
              </w:rPr>
              <w:t>Unweighted Score</w:t>
            </w:r>
          </w:p>
        </w:tc>
        <w:tc>
          <w:tcPr>
            <w:tcW w:w="908" w:type="dxa"/>
            <w:vMerge w:val="restart"/>
            <w:vAlign w:val="center"/>
          </w:tcPr>
          <w:p w:rsidR="00496DD7" w:rsidRPr="00C72258" w:rsidRDefault="00496DD7" w:rsidP="00F80EC3">
            <w:pPr>
              <w:widowControl/>
              <w:spacing w:before="240" w:line="240" w:lineRule="auto"/>
              <w:ind w:left="0"/>
              <w:jc w:val="center"/>
              <w:rPr>
                <w:rFonts w:eastAsiaTheme="minorHAnsi"/>
              </w:rPr>
            </w:pPr>
            <w:r w:rsidRPr="00C72258">
              <w:rPr>
                <w:rFonts w:eastAsiaTheme="minorHAnsi"/>
              </w:rPr>
              <w:t>x</w:t>
            </w:r>
          </w:p>
        </w:tc>
        <w:tc>
          <w:tcPr>
            <w:tcW w:w="4820" w:type="dxa"/>
            <w:vMerge w:val="restart"/>
            <w:vAlign w:val="center"/>
          </w:tcPr>
          <w:p w:rsidR="00496DD7" w:rsidRPr="00C72258" w:rsidRDefault="00496DD7" w:rsidP="00F80EC3">
            <w:pPr>
              <w:widowControl/>
              <w:spacing w:before="240" w:line="240" w:lineRule="auto"/>
              <w:ind w:left="0"/>
              <w:rPr>
                <w:rFonts w:eastAsiaTheme="minorHAnsi"/>
              </w:rPr>
            </w:pPr>
            <w:r w:rsidRPr="00C72258">
              <w:rPr>
                <w:rFonts w:eastAsiaTheme="minorHAnsi"/>
              </w:rPr>
              <w:t>Weighting (as per table above)</w:t>
            </w:r>
          </w:p>
        </w:tc>
      </w:tr>
      <w:tr w:rsidR="00496DD7" w:rsidRPr="00C72258" w:rsidTr="002A3313">
        <w:trPr>
          <w:trHeight w:val="414"/>
          <w:jc w:val="center"/>
        </w:trPr>
        <w:tc>
          <w:tcPr>
            <w:tcW w:w="4151" w:type="dxa"/>
            <w:tcBorders>
              <w:top w:val="single" w:sz="4" w:space="0" w:color="auto"/>
            </w:tcBorders>
          </w:tcPr>
          <w:p w:rsidR="00496DD7" w:rsidRPr="00C72258" w:rsidRDefault="00496DD7" w:rsidP="00F80EC3">
            <w:pPr>
              <w:widowControl/>
              <w:spacing w:before="240" w:line="240" w:lineRule="auto"/>
              <w:ind w:left="0"/>
              <w:jc w:val="center"/>
              <w:rPr>
                <w:rFonts w:eastAsiaTheme="minorHAnsi"/>
              </w:rPr>
            </w:pPr>
            <w:r w:rsidRPr="00C72258">
              <w:rPr>
                <w:rFonts w:eastAsiaTheme="minorHAnsi"/>
              </w:rPr>
              <w:t xml:space="preserve">Maximum Unweighted Score </w:t>
            </w:r>
            <w:r w:rsidRPr="00DA1706">
              <w:rPr>
                <w:rFonts w:eastAsiaTheme="minorHAnsi"/>
              </w:rPr>
              <w:t>(4)</w:t>
            </w:r>
          </w:p>
        </w:tc>
        <w:tc>
          <w:tcPr>
            <w:tcW w:w="908" w:type="dxa"/>
            <w:vMerge/>
          </w:tcPr>
          <w:p w:rsidR="00496DD7" w:rsidRPr="00C72258" w:rsidRDefault="00496DD7" w:rsidP="00F80EC3">
            <w:pPr>
              <w:widowControl/>
              <w:spacing w:before="240" w:line="240" w:lineRule="auto"/>
              <w:ind w:left="0"/>
              <w:rPr>
                <w:rFonts w:eastAsiaTheme="minorHAnsi"/>
              </w:rPr>
            </w:pPr>
          </w:p>
        </w:tc>
        <w:tc>
          <w:tcPr>
            <w:tcW w:w="4820" w:type="dxa"/>
            <w:vMerge/>
          </w:tcPr>
          <w:p w:rsidR="00496DD7" w:rsidRPr="00C72258" w:rsidRDefault="00496DD7" w:rsidP="00F80EC3">
            <w:pPr>
              <w:widowControl/>
              <w:spacing w:before="240" w:line="240" w:lineRule="auto"/>
              <w:ind w:left="0"/>
              <w:rPr>
                <w:rFonts w:eastAsiaTheme="minorHAnsi"/>
              </w:rPr>
            </w:pPr>
          </w:p>
        </w:tc>
      </w:tr>
    </w:tbl>
    <w:p w:rsidR="005E7D81" w:rsidRPr="00C72258" w:rsidRDefault="00DC10E2" w:rsidP="00A971F6">
      <w:pPr>
        <w:pStyle w:val="Heading3"/>
        <w:widowControl/>
        <w:spacing w:before="240" w:line="240" w:lineRule="auto"/>
        <w:rPr>
          <w:rFonts w:ascii="Arial" w:hAnsi="Arial" w:cs="Arial"/>
        </w:rPr>
      </w:pPr>
      <w:r w:rsidRPr="00C72258">
        <w:rPr>
          <w:rFonts w:ascii="Arial" w:hAnsi="Arial" w:cs="Arial"/>
        </w:rPr>
        <w:t>Stage 3</w:t>
      </w:r>
      <w:r w:rsidR="007B62CB" w:rsidRPr="00C72258">
        <w:rPr>
          <w:rFonts w:ascii="Arial" w:hAnsi="Arial" w:cs="Arial"/>
        </w:rPr>
        <w:t xml:space="preserve">: </w:t>
      </w:r>
      <w:r w:rsidR="005E7D81" w:rsidRPr="00C72258">
        <w:rPr>
          <w:rFonts w:ascii="Arial" w:hAnsi="Arial" w:cs="Arial"/>
        </w:rPr>
        <w:t>Evaluation of Price</w:t>
      </w:r>
    </w:p>
    <w:p w:rsidR="00785B18" w:rsidRPr="00C72258" w:rsidRDefault="0001478A" w:rsidP="00F80EC3">
      <w:pPr>
        <w:widowControl/>
        <w:spacing w:before="240" w:line="240" w:lineRule="auto"/>
        <w:ind w:left="0"/>
        <w:rPr>
          <w:rFonts w:eastAsiaTheme="minorHAnsi"/>
        </w:rPr>
      </w:pPr>
      <w:r w:rsidRPr="00C72258">
        <w:rPr>
          <w:rFonts w:eastAsiaTheme="minorHAnsi"/>
        </w:rPr>
        <w:t>The method for ascertaining the lowest price is defined as follows</w:t>
      </w:r>
      <w:r w:rsidR="002B6D61" w:rsidRPr="00C72258">
        <w:rPr>
          <w:rFonts w:eastAsiaTheme="minorHAnsi"/>
        </w:rPr>
        <w:t>:</w:t>
      </w:r>
      <w:r w:rsidRPr="00C72258">
        <w:rPr>
          <w:rFonts w:eastAsiaTheme="minorHAnsi"/>
        </w:rPr>
        <w:t xml:space="preserve"> </w:t>
      </w:r>
    </w:p>
    <w:p w:rsidR="0001478A" w:rsidRDefault="0001478A" w:rsidP="00F80EC3">
      <w:pPr>
        <w:widowControl/>
        <w:spacing w:before="240" w:line="240" w:lineRule="auto"/>
        <w:ind w:left="0"/>
        <w:rPr>
          <w:rFonts w:eastAsiaTheme="minorHAnsi"/>
        </w:rPr>
      </w:pPr>
      <w:r w:rsidRPr="00C72258">
        <w:rPr>
          <w:rFonts w:eastAsiaTheme="minorHAnsi"/>
        </w:rPr>
        <w:t xml:space="preserve">The </w:t>
      </w:r>
      <w:r w:rsidR="00EC5F57">
        <w:rPr>
          <w:rFonts w:eastAsiaTheme="minorHAnsi"/>
        </w:rPr>
        <w:t>Quotation</w:t>
      </w:r>
      <w:r w:rsidR="00304526">
        <w:rPr>
          <w:rFonts w:eastAsiaTheme="minorHAnsi"/>
        </w:rPr>
        <w:t xml:space="preserve"> with </w:t>
      </w:r>
      <w:r w:rsidRPr="00C72258">
        <w:rPr>
          <w:rFonts w:eastAsiaTheme="minorHAnsi"/>
        </w:rPr>
        <w:t xml:space="preserve">the lowest </w:t>
      </w:r>
      <w:r w:rsidR="00DC10E2" w:rsidRPr="00C72258">
        <w:rPr>
          <w:rFonts w:eastAsiaTheme="minorHAnsi"/>
        </w:rPr>
        <w:t>genuine</w:t>
      </w:r>
      <w:r w:rsidR="00327355" w:rsidRPr="00C72258">
        <w:rPr>
          <w:rFonts w:eastAsiaTheme="minorHAnsi"/>
        </w:rPr>
        <w:t xml:space="preserve"> </w:t>
      </w:r>
      <w:r w:rsidR="00DC10E2" w:rsidRPr="00C72258">
        <w:rPr>
          <w:rFonts w:eastAsiaTheme="minorHAnsi"/>
        </w:rPr>
        <w:t>total</w:t>
      </w:r>
      <w:r w:rsidRPr="00C72258">
        <w:rPr>
          <w:rFonts w:eastAsiaTheme="minorHAnsi"/>
        </w:rPr>
        <w:t xml:space="preserve"> price will receive the maximum price </w:t>
      </w:r>
      <w:r w:rsidR="00DC10E2" w:rsidRPr="00C72258">
        <w:rPr>
          <w:rFonts w:eastAsiaTheme="minorHAnsi"/>
        </w:rPr>
        <w:t xml:space="preserve">score </w:t>
      </w:r>
      <w:r w:rsidR="00A971F6" w:rsidRPr="00D45285">
        <w:rPr>
          <w:rFonts w:eastAsiaTheme="minorHAnsi"/>
        </w:rPr>
        <w:t xml:space="preserve">of </w:t>
      </w:r>
      <w:r w:rsidR="001F6610" w:rsidRPr="00D45285">
        <w:rPr>
          <w:rFonts w:eastAsiaTheme="minorHAnsi"/>
        </w:rPr>
        <w:t>30</w:t>
      </w:r>
      <w:r w:rsidR="00DC10E2" w:rsidRPr="00D45285">
        <w:rPr>
          <w:rFonts w:eastAsiaTheme="minorHAnsi"/>
        </w:rPr>
        <w:t>%</w:t>
      </w:r>
      <w:r w:rsidR="00386585" w:rsidRPr="00D45285">
        <w:rPr>
          <w:rFonts w:eastAsiaTheme="minorHAnsi"/>
        </w:rPr>
        <w:t>.</w:t>
      </w:r>
      <w:r w:rsidR="00386585">
        <w:rPr>
          <w:rFonts w:eastAsiaTheme="minorHAnsi"/>
        </w:rPr>
        <w:t xml:space="preserve"> </w:t>
      </w:r>
      <w:r w:rsidR="00304526">
        <w:rPr>
          <w:rFonts w:eastAsiaTheme="minorHAnsi"/>
        </w:rPr>
        <w:t xml:space="preserve">Any </w:t>
      </w:r>
      <w:r w:rsidR="00EC5F57">
        <w:rPr>
          <w:rFonts w:eastAsiaTheme="minorHAnsi"/>
        </w:rPr>
        <w:t>Quotation</w:t>
      </w:r>
      <w:r w:rsidR="00304526">
        <w:rPr>
          <w:rFonts w:eastAsiaTheme="minorHAnsi"/>
        </w:rPr>
        <w:t xml:space="preserve"> that has been rejected for not meeting the minimum thresholds will not be considered in the Price Evaluation. </w:t>
      </w:r>
      <w:r w:rsidRPr="00C72258">
        <w:rPr>
          <w:rFonts w:eastAsiaTheme="minorHAnsi"/>
        </w:rPr>
        <w:t xml:space="preserve">Prices of the other </w:t>
      </w:r>
      <w:r w:rsidR="00EC5F57">
        <w:rPr>
          <w:rFonts w:eastAsiaTheme="minorHAnsi"/>
        </w:rPr>
        <w:t>Quotation</w:t>
      </w:r>
      <w:r w:rsidR="00785B18">
        <w:rPr>
          <w:rFonts w:eastAsiaTheme="minorHAnsi"/>
        </w:rPr>
        <w:t>s</w:t>
      </w:r>
      <w:r w:rsidRPr="00C72258">
        <w:rPr>
          <w:rFonts w:eastAsiaTheme="minorHAnsi"/>
        </w:rPr>
        <w:t xml:space="preserve"> will be scored based on the following formula:</w:t>
      </w:r>
    </w:p>
    <w:tbl>
      <w:tblPr>
        <w:tblW w:w="7484" w:type="dxa"/>
        <w:tblLook w:val="01E0" w:firstRow="1" w:lastRow="1" w:firstColumn="1" w:lastColumn="1" w:noHBand="0" w:noVBand="0"/>
      </w:tblPr>
      <w:tblGrid>
        <w:gridCol w:w="4361"/>
        <w:gridCol w:w="866"/>
        <w:gridCol w:w="2257"/>
      </w:tblGrid>
      <w:tr w:rsidR="005A5738" w:rsidRPr="00C72258" w:rsidTr="005A5738">
        <w:trPr>
          <w:trHeight w:val="136"/>
        </w:trPr>
        <w:tc>
          <w:tcPr>
            <w:tcW w:w="4361" w:type="dxa"/>
            <w:tcBorders>
              <w:bottom w:val="single" w:sz="4" w:space="0" w:color="auto"/>
            </w:tcBorders>
            <w:vAlign w:val="center"/>
            <w:hideMark/>
          </w:tcPr>
          <w:p w:rsidR="005A5738" w:rsidRPr="00C72258" w:rsidRDefault="005A5738" w:rsidP="00447A40">
            <w:pPr>
              <w:widowControl/>
              <w:spacing w:before="240" w:after="240" w:line="240" w:lineRule="auto"/>
              <w:ind w:left="0"/>
              <w:jc w:val="center"/>
              <w:rPr>
                <w:rFonts w:eastAsiaTheme="minorHAnsi"/>
              </w:rPr>
            </w:pPr>
            <w:r>
              <w:rPr>
                <w:rFonts w:eastAsiaTheme="minorHAnsi"/>
              </w:rPr>
              <w:t xml:space="preserve">Lowest total </w:t>
            </w:r>
            <w:r w:rsidRPr="00C72258">
              <w:rPr>
                <w:rFonts w:eastAsiaTheme="minorHAnsi"/>
              </w:rPr>
              <w:t>price</w:t>
            </w:r>
          </w:p>
        </w:tc>
        <w:tc>
          <w:tcPr>
            <w:tcW w:w="866" w:type="dxa"/>
            <w:vMerge w:val="restart"/>
            <w:vAlign w:val="center"/>
          </w:tcPr>
          <w:p w:rsidR="005A5738" w:rsidRPr="00C72258" w:rsidRDefault="005A5738" w:rsidP="00F80EC3">
            <w:pPr>
              <w:widowControl/>
              <w:spacing w:before="240" w:line="240" w:lineRule="auto"/>
              <w:ind w:left="0"/>
              <w:jc w:val="center"/>
              <w:rPr>
                <w:rFonts w:eastAsiaTheme="minorHAnsi"/>
              </w:rPr>
            </w:pPr>
            <w:r w:rsidRPr="00C72258">
              <w:rPr>
                <w:rFonts w:eastAsiaTheme="minorHAnsi"/>
              </w:rPr>
              <w:t>x</w:t>
            </w:r>
          </w:p>
        </w:tc>
        <w:tc>
          <w:tcPr>
            <w:tcW w:w="2257" w:type="dxa"/>
            <w:vMerge w:val="restart"/>
            <w:vAlign w:val="center"/>
          </w:tcPr>
          <w:p w:rsidR="005A5738" w:rsidRPr="00C72258" w:rsidRDefault="004569F9" w:rsidP="00F80EC3">
            <w:pPr>
              <w:widowControl/>
              <w:spacing w:before="240" w:line="240" w:lineRule="auto"/>
              <w:ind w:left="0"/>
              <w:jc w:val="center"/>
              <w:rPr>
                <w:rFonts w:eastAsiaTheme="minorHAnsi"/>
              </w:rPr>
            </w:pPr>
            <w:r>
              <w:rPr>
                <w:rFonts w:eastAsiaTheme="minorHAnsi"/>
              </w:rPr>
              <w:t xml:space="preserve">Maximum Price Score </w:t>
            </w:r>
            <w:r w:rsidR="005A5738" w:rsidRPr="004D103A">
              <w:rPr>
                <w:rFonts w:eastAsiaTheme="minorHAnsi"/>
              </w:rPr>
              <w:t>%</w:t>
            </w:r>
          </w:p>
        </w:tc>
      </w:tr>
      <w:tr w:rsidR="005A5738" w:rsidRPr="00C72258" w:rsidTr="005A5738">
        <w:trPr>
          <w:trHeight w:val="136"/>
        </w:trPr>
        <w:tc>
          <w:tcPr>
            <w:tcW w:w="4361" w:type="dxa"/>
            <w:tcBorders>
              <w:top w:val="single" w:sz="4" w:space="0" w:color="auto"/>
            </w:tcBorders>
            <w:vAlign w:val="center"/>
            <w:hideMark/>
          </w:tcPr>
          <w:p w:rsidR="005A5738" w:rsidRPr="00C72258" w:rsidRDefault="005A5738" w:rsidP="00F80EC3">
            <w:pPr>
              <w:widowControl/>
              <w:spacing w:before="240" w:line="240" w:lineRule="auto"/>
              <w:ind w:left="0"/>
              <w:jc w:val="center"/>
              <w:rPr>
                <w:rFonts w:eastAsiaTheme="minorHAnsi"/>
              </w:rPr>
            </w:pPr>
            <w:r>
              <w:rPr>
                <w:rFonts w:eastAsiaTheme="minorHAnsi"/>
              </w:rPr>
              <w:t>Quotation</w:t>
            </w:r>
            <w:r w:rsidRPr="00C72258">
              <w:rPr>
                <w:rFonts w:eastAsiaTheme="minorHAnsi"/>
              </w:rPr>
              <w:t>’s total price</w:t>
            </w:r>
          </w:p>
        </w:tc>
        <w:tc>
          <w:tcPr>
            <w:tcW w:w="866" w:type="dxa"/>
            <w:vMerge/>
          </w:tcPr>
          <w:p w:rsidR="005A5738" w:rsidRPr="00C72258" w:rsidRDefault="005A5738" w:rsidP="00F80EC3">
            <w:pPr>
              <w:widowControl/>
              <w:spacing w:before="240" w:line="240" w:lineRule="auto"/>
              <w:ind w:left="0"/>
              <w:rPr>
                <w:rFonts w:eastAsiaTheme="minorHAnsi"/>
              </w:rPr>
            </w:pPr>
          </w:p>
        </w:tc>
        <w:tc>
          <w:tcPr>
            <w:tcW w:w="2257" w:type="dxa"/>
            <w:vMerge/>
          </w:tcPr>
          <w:p w:rsidR="005A5738" w:rsidRPr="00C72258" w:rsidRDefault="005A5738" w:rsidP="00F80EC3">
            <w:pPr>
              <w:widowControl/>
              <w:spacing w:before="240" w:line="240" w:lineRule="auto"/>
              <w:ind w:left="0"/>
              <w:rPr>
                <w:rFonts w:eastAsiaTheme="minorHAnsi"/>
              </w:rPr>
            </w:pPr>
          </w:p>
        </w:tc>
      </w:tr>
    </w:tbl>
    <w:p w:rsidR="002A3313" w:rsidRPr="00F5575B" w:rsidRDefault="00BE34DD" w:rsidP="00F80EC3">
      <w:pPr>
        <w:widowControl/>
        <w:spacing w:before="240" w:line="240" w:lineRule="auto"/>
        <w:ind w:left="0"/>
        <w:rPr>
          <w:rFonts w:eastAsiaTheme="minorHAnsi"/>
        </w:rPr>
      </w:pPr>
      <w:r w:rsidRPr="00F5575B">
        <w:rPr>
          <w:rFonts w:eastAsiaTheme="minorHAnsi"/>
        </w:rPr>
        <w:t>I</w:t>
      </w:r>
      <w:r w:rsidR="002A3313" w:rsidRPr="00F5575B">
        <w:rPr>
          <w:rFonts w:eastAsiaTheme="minorHAnsi"/>
        </w:rPr>
        <w:t xml:space="preserve">f the price exceeds </w:t>
      </w:r>
      <w:r w:rsidR="00F86A36" w:rsidRPr="00F5575B">
        <w:rPr>
          <w:rFonts w:eastAsiaTheme="minorHAnsi"/>
        </w:rPr>
        <w:t>the Authority</w:t>
      </w:r>
      <w:r w:rsidR="002A3313" w:rsidRPr="00F5575B">
        <w:rPr>
          <w:rFonts w:eastAsiaTheme="minorHAnsi"/>
        </w:rPr>
        <w:t>’s affordability thres</w:t>
      </w:r>
      <w:r w:rsidR="00F5575B" w:rsidRPr="00F5575B">
        <w:rPr>
          <w:rFonts w:eastAsiaTheme="minorHAnsi"/>
        </w:rPr>
        <w:t xml:space="preserve">hold, </w:t>
      </w:r>
      <w:r w:rsidR="000C0A0E" w:rsidRPr="00F5575B">
        <w:rPr>
          <w:rFonts w:eastAsiaTheme="minorHAnsi"/>
        </w:rPr>
        <w:t xml:space="preserve">which is stated in </w:t>
      </w:r>
      <w:r w:rsidR="00F5575B" w:rsidRPr="00F5575B">
        <w:rPr>
          <w:rFonts w:eastAsiaTheme="minorHAnsi"/>
        </w:rPr>
        <w:t xml:space="preserve">the Requirement, </w:t>
      </w:r>
      <w:r w:rsidR="002A3313" w:rsidRPr="00F5575B">
        <w:rPr>
          <w:rFonts w:eastAsiaTheme="minorHAnsi"/>
        </w:rPr>
        <w:t xml:space="preserve">the </w:t>
      </w:r>
      <w:r w:rsidR="00EC5F57" w:rsidRPr="00F5575B">
        <w:rPr>
          <w:rFonts w:eastAsiaTheme="minorHAnsi"/>
        </w:rPr>
        <w:t>Quotation</w:t>
      </w:r>
      <w:r w:rsidR="002A3313" w:rsidRPr="00F5575B">
        <w:rPr>
          <w:rFonts w:eastAsiaTheme="minorHAnsi"/>
        </w:rPr>
        <w:t xml:space="preserve"> will be treated as non-compliant and rejected.</w:t>
      </w:r>
    </w:p>
    <w:p w:rsidR="000B6E0D" w:rsidRPr="00F5575B" w:rsidRDefault="000B6E0D" w:rsidP="00F80EC3">
      <w:pPr>
        <w:pStyle w:val="Heading3"/>
        <w:widowControl/>
        <w:spacing w:line="240" w:lineRule="auto"/>
        <w:rPr>
          <w:rFonts w:ascii="Arial" w:hAnsi="Arial" w:cs="Arial"/>
        </w:rPr>
      </w:pPr>
      <w:bookmarkStart w:id="4" w:name="_Toc390955734"/>
      <w:r w:rsidRPr="00F5575B">
        <w:rPr>
          <w:rFonts w:ascii="Arial" w:hAnsi="Arial" w:cs="Arial"/>
        </w:rPr>
        <w:t>Total Scores</w:t>
      </w:r>
    </w:p>
    <w:p w:rsidR="00954FE7" w:rsidRDefault="000B6E0D" w:rsidP="00F80EC3">
      <w:pPr>
        <w:widowControl/>
        <w:spacing w:before="240" w:line="240" w:lineRule="auto"/>
        <w:ind w:left="0"/>
        <w:rPr>
          <w:rFonts w:eastAsiaTheme="minorHAnsi"/>
        </w:rPr>
      </w:pPr>
      <w:r w:rsidRPr="00C72258">
        <w:rPr>
          <w:rFonts w:eastAsiaTheme="minorHAnsi"/>
        </w:rPr>
        <w:t xml:space="preserve">The total scores obtained by each </w:t>
      </w:r>
      <w:r w:rsidR="000A477A">
        <w:rPr>
          <w:rFonts w:eastAsiaTheme="minorHAnsi"/>
        </w:rPr>
        <w:t>Supplier</w:t>
      </w:r>
      <w:r w:rsidRPr="00C72258">
        <w:rPr>
          <w:rFonts w:eastAsiaTheme="minorHAnsi"/>
        </w:rPr>
        <w:t xml:space="preserve"> for Stage</w:t>
      </w:r>
      <w:r w:rsidR="00A971F6">
        <w:rPr>
          <w:rFonts w:eastAsiaTheme="minorHAnsi"/>
        </w:rPr>
        <w:t> </w:t>
      </w:r>
      <w:r w:rsidRPr="00C72258">
        <w:rPr>
          <w:rFonts w:eastAsiaTheme="minorHAnsi"/>
        </w:rPr>
        <w:t>2 (</w:t>
      </w:r>
      <w:r w:rsidR="00954FE7" w:rsidRPr="00C72258">
        <w:rPr>
          <w:rFonts w:eastAsiaTheme="minorHAnsi"/>
        </w:rPr>
        <w:t>quality</w:t>
      </w:r>
      <w:r w:rsidRPr="00C72258">
        <w:rPr>
          <w:rFonts w:eastAsiaTheme="minorHAnsi"/>
        </w:rPr>
        <w:t>) &amp; Stage</w:t>
      </w:r>
      <w:r w:rsidR="00A971F6">
        <w:rPr>
          <w:rFonts w:eastAsiaTheme="minorHAnsi"/>
        </w:rPr>
        <w:t> </w:t>
      </w:r>
      <w:r w:rsidRPr="00C72258">
        <w:rPr>
          <w:rFonts w:eastAsiaTheme="minorHAnsi"/>
        </w:rPr>
        <w:t>3 (</w:t>
      </w:r>
      <w:r w:rsidR="00954FE7" w:rsidRPr="00C72258">
        <w:rPr>
          <w:rFonts w:eastAsiaTheme="minorHAnsi"/>
        </w:rPr>
        <w:t>price</w:t>
      </w:r>
      <w:r w:rsidRPr="00C72258">
        <w:rPr>
          <w:rFonts w:eastAsiaTheme="minorHAnsi"/>
        </w:rPr>
        <w:t>) will be added</w:t>
      </w:r>
      <w:r w:rsidR="00785B18">
        <w:rPr>
          <w:rFonts w:eastAsiaTheme="minorHAnsi"/>
        </w:rPr>
        <w:t xml:space="preserve"> together</w:t>
      </w:r>
      <w:r w:rsidRPr="00C72258">
        <w:rPr>
          <w:rFonts w:eastAsiaTheme="minorHAnsi"/>
        </w:rPr>
        <w:t xml:space="preserve"> to achieve </w:t>
      </w:r>
      <w:r w:rsidR="00F86A36">
        <w:rPr>
          <w:rFonts w:eastAsiaTheme="minorHAnsi"/>
        </w:rPr>
        <w:t>the Supplier</w:t>
      </w:r>
      <w:r w:rsidRPr="00C72258">
        <w:rPr>
          <w:rFonts w:eastAsiaTheme="minorHAnsi"/>
        </w:rPr>
        <w:t xml:space="preserve">’s </w:t>
      </w:r>
      <w:r w:rsidR="004B3029">
        <w:rPr>
          <w:rFonts w:eastAsiaTheme="minorHAnsi"/>
        </w:rPr>
        <w:t>overall final score.</w:t>
      </w:r>
    </w:p>
    <w:p w:rsidR="00443959" w:rsidRPr="00C72258" w:rsidRDefault="00F86A36" w:rsidP="00F80EC3">
      <w:pPr>
        <w:widowControl/>
        <w:spacing w:before="240" w:line="240" w:lineRule="auto"/>
        <w:ind w:left="0"/>
        <w:rPr>
          <w:rFonts w:eastAsiaTheme="minorHAnsi"/>
        </w:rPr>
      </w:pPr>
      <w:r>
        <w:rPr>
          <w:rFonts w:eastAsiaTheme="minorHAnsi"/>
        </w:rPr>
        <w:t>The Authority</w:t>
      </w:r>
      <w:r w:rsidR="0040577E">
        <w:rPr>
          <w:rFonts w:eastAsiaTheme="minorHAnsi"/>
        </w:rPr>
        <w:t xml:space="preserve"> intends to shortlist</w:t>
      </w:r>
      <w:r w:rsidR="00EC59BF">
        <w:rPr>
          <w:rFonts w:eastAsiaTheme="minorHAnsi"/>
        </w:rPr>
        <w:t xml:space="preserve"> the</w:t>
      </w:r>
      <w:r w:rsidR="0040577E">
        <w:rPr>
          <w:rFonts w:eastAsiaTheme="minorHAnsi"/>
        </w:rPr>
        <w:t xml:space="preserve"> top </w:t>
      </w:r>
      <w:r w:rsidR="00F5575B">
        <w:rPr>
          <w:rFonts w:eastAsiaTheme="minorHAnsi"/>
        </w:rPr>
        <w:t xml:space="preserve">2 </w:t>
      </w:r>
      <w:r w:rsidR="00EC59BF">
        <w:rPr>
          <w:rFonts w:eastAsiaTheme="minorHAnsi"/>
        </w:rPr>
        <w:t xml:space="preserve">scoring </w:t>
      </w:r>
      <w:r w:rsidR="000A477A">
        <w:rPr>
          <w:rFonts w:eastAsiaTheme="minorHAnsi"/>
        </w:rPr>
        <w:t>Supplier</w:t>
      </w:r>
      <w:r w:rsidR="0040577E">
        <w:rPr>
          <w:rFonts w:eastAsiaTheme="minorHAnsi"/>
        </w:rPr>
        <w:t>s</w:t>
      </w:r>
      <w:r w:rsidR="005D79CC" w:rsidRPr="005D79CC">
        <w:rPr>
          <w:rFonts w:eastAsiaTheme="minorHAnsi"/>
        </w:rPr>
        <w:t xml:space="preserve"> </w:t>
      </w:r>
      <w:r w:rsidR="005D79CC">
        <w:rPr>
          <w:rFonts w:eastAsiaTheme="minorHAnsi"/>
        </w:rPr>
        <w:t>to validate preliminary scores</w:t>
      </w:r>
      <w:r w:rsidR="00EC59BF">
        <w:rPr>
          <w:rFonts w:eastAsiaTheme="minorHAnsi"/>
        </w:rPr>
        <w:t xml:space="preserve"> through presentations/interviews. H</w:t>
      </w:r>
      <w:r w:rsidR="0040577E">
        <w:rPr>
          <w:rFonts w:eastAsiaTheme="minorHAnsi"/>
        </w:rPr>
        <w:t xml:space="preserve">owever </w:t>
      </w:r>
      <w:r>
        <w:rPr>
          <w:rFonts w:eastAsiaTheme="minorHAnsi"/>
        </w:rPr>
        <w:t>the Authority</w:t>
      </w:r>
      <w:r w:rsidR="0040577E">
        <w:rPr>
          <w:rFonts w:eastAsiaTheme="minorHAnsi"/>
        </w:rPr>
        <w:t xml:space="preserve"> reserve</w:t>
      </w:r>
      <w:r w:rsidR="00EC59BF">
        <w:rPr>
          <w:rFonts w:eastAsiaTheme="minorHAnsi"/>
        </w:rPr>
        <w:t>s</w:t>
      </w:r>
      <w:r w:rsidR="0040577E">
        <w:rPr>
          <w:rFonts w:eastAsiaTheme="minorHAnsi"/>
        </w:rPr>
        <w:t xml:space="preserve"> the right to vary this number</w:t>
      </w:r>
      <w:r w:rsidR="00EC59BF">
        <w:rPr>
          <w:rFonts w:eastAsiaTheme="minorHAnsi"/>
        </w:rPr>
        <w:t>, or not conduct interviews/presentations</w:t>
      </w:r>
      <w:r w:rsidR="0040577E">
        <w:rPr>
          <w:rFonts w:eastAsiaTheme="minorHAnsi"/>
        </w:rPr>
        <w:t xml:space="preserve"> should it deem appropriate</w:t>
      </w:r>
      <w:r w:rsidR="00EC59BF">
        <w:rPr>
          <w:rFonts w:eastAsiaTheme="minorHAnsi"/>
        </w:rPr>
        <w:t>.</w:t>
      </w:r>
      <w:r w:rsidR="00FD2F21">
        <w:rPr>
          <w:rFonts w:eastAsiaTheme="minorHAnsi"/>
        </w:rPr>
        <w:t xml:space="preserve"> The information received through presentations/interviews will be considered as clarifying the Quotation submitted by the Supplier and may result in sores being adjusted upwards or downwards by the Evaluation </w:t>
      </w:r>
      <w:r w:rsidR="00F12B98">
        <w:rPr>
          <w:rFonts w:eastAsiaTheme="minorHAnsi"/>
        </w:rPr>
        <w:t>Panel</w:t>
      </w:r>
      <w:r w:rsidR="00FD2F21">
        <w:rPr>
          <w:rFonts w:eastAsiaTheme="minorHAnsi"/>
        </w:rPr>
        <w:t>.</w:t>
      </w:r>
    </w:p>
    <w:p w:rsidR="000B6E0D" w:rsidRDefault="000B6E0D" w:rsidP="00F80EC3">
      <w:pPr>
        <w:widowControl/>
        <w:spacing w:before="240" w:line="240" w:lineRule="auto"/>
        <w:ind w:left="0"/>
        <w:rPr>
          <w:rFonts w:eastAsiaTheme="minorHAnsi"/>
        </w:rPr>
      </w:pPr>
      <w:r w:rsidRPr="00C72258">
        <w:rPr>
          <w:rFonts w:eastAsiaTheme="minorHAnsi"/>
        </w:rPr>
        <w:t xml:space="preserve">The </w:t>
      </w:r>
      <w:r w:rsidR="00A971F6">
        <w:rPr>
          <w:rFonts w:eastAsiaTheme="minorHAnsi"/>
        </w:rPr>
        <w:t xml:space="preserve">Quotation with the </w:t>
      </w:r>
      <w:r w:rsidRPr="00C72258">
        <w:rPr>
          <w:rFonts w:eastAsiaTheme="minorHAnsi"/>
        </w:rPr>
        <w:t>highest total score will be deemed to represent the Most Economi</w:t>
      </w:r>
      <w:r w:rsidR="00E47163" w:rsidRPr="00C72258">
        <w:rPr>
          <w:rFonts w:eastAsiaTheme="minorHAnsi"/>
        </w:rPr>
        <w:t xml:space="preserve">cally Advantageous </w:t>
      </w:r>
      <w:r w:rsidR="00EC5F57">
        <w:rPr>
          <w:rFonts w:eastAsiaTheme="minorHAnsi"/>
        </w:rPr>
        <w:t>Quotation</w:t>
      </w:r>
      <w:r w:rsidRPr="00C72258">
        <w:rPr>
          <w:rFonts w:eastAsiaTheme="minorHAnsi"/>
        </w:rPr>
        <w:t xml:space="preserve"> and </w:t>
      </w:r>
      <w:r w:rsidR="00A971F6">
        <w:rPr>
          <w:rFonts w:eastAsiaTheme="minorHAnsi"/>
        </w:rPr>
        <w:t xml:space="preserve">will </w:t>
      </w:r>
      <w:r w:rsidRPr="00C72258">
        <w:rPr>
          <w:rFonts w:eastAsiaTheme="minorHAnsi"/>
        </w:rPr>
        <w:t xml:space="preserve">be recommended for </w:t>
      </w:r>
      <w:r w:rsidR="00B06432" w:rsidRPr="00C72258">
        <w:rPr>
          <w:rFonts w:eastAsiaTheme="minorHAnsi"/>
        </w:rPr>
        <w:t>Contract</w:t>
      </w:r>
      <w:r w:rsidR="0073790D">
        <w:rPr>
          <w:rFonts w:eastAsiaTheme="minorHAnsi"/>
        </w:rPr>
        <w:t xml:space="preserve"> award.</w:t>
      </w:r>
    </w:p>
    <w:p w:rsidR="00F2739C" w:rsidRPr="00C72258" w:rsidRDefault="006B6F33" w:rsidP="00055B9D">
      <w:pPr>
        <w:pStyle w:val="Heading2"/>
        <w:widowControl/>
        <w:spacing w:before="240" w:line="240" w:lineRule="auto"/>
        <w:ind w:left="578" w:hanging="578"/>
        <w:rPr>
          <w:rFonts w:ascii="Arial" w:hAnsi="Arial" w:cs="Arial"/>
          <w:sz w:val="24"/>
          <w:szCs w:val="24"/>
        </w:rPr>
      </w:pPr>
      <w:r w:rsidRPr="00C72258">
        <w:rPr>
          <w:rFonts w:ascii="Arial" w:hAnsi="Arial" w:cs="Arial"/>
          <w:sz w:val="24"/>
          <w:szCs w:val="24"/>
        </w:rPr>
        <w:lastRenderedPageBreak/>
        <w:t>Award Process</w:t>
      </w:r>
    </w:p>
    <w:p w:rsidR="00954FE7" w:rsidRPr="00C72258" w:rsidRDefault="00CA0E18" w:rsidP="00F80EC3">
      <w:pPr>
        <w:widowControl/>
        <w:spacing w:before="240" w:line="240" w:lineRule="auto"/>
        <w:ind w:left="0"/>
        <w:rPr>
          <w:rFonts w:eastAsiaTheme="minorHAnsi"/>
        </w:rPr>
      </w:pPr>
      <w:r>
        <w:rPr>
          <w:rFonts w:eastAsiaTheme="minorHAnsi"/>
        </w:rPr>
        <w:t xml:space="preserve">Successful and unsuccessful </w:t>
      </w:r>
      <w:r w:rsidR="001D710B">
        <w:rPr>
          <w:rFonts w:eastAsiaTheme="minorHAnsi"/>
        </w:rPr>
        <w:t>S</w:t>
      </w:r>
      <w:r w:rsidR="00F12B98">
        <w:rPr>
          <w:rFonts w:eastAsiaTheme="minorHAnsi"/>
        </w:rPr>
        <w:t xml:space="preserve">uppliers </w:t>
      </w:r>
      <w:r w:rsidR="00121396" w:rsidRPr="004C07F0">
        <w:rPr>
          <w:rFonts w:eastAsiaTheme="minorHAnsi"/>
        </w:rPr>
        <w:t xml:space="preserve">will be notified </w:t>
      </w:r>
      <w:r>
        <w:rPr>
          <w:rFonts w:eastAsiaTheme="minorHAnsi"/>
        </w:rPr>
        <w:t xml:space="preserve">in writing </w:t>
      </w:r>
      <w:r w:rsidR="00121396" w:rsidRPr="004C07F0">
        <w:rPr>
          <w:rFonts w:eastAsiaTheme="minorHAnsi"/>
        </w:rPr>
        <w:t xml:space="preserve">of </w:t>
      </w:r>
      <w:r w:rsidR="00F86A36">
        <w:rPr>
          <w:rFonts w:eastAsiaTheme="minorHAnsi"/>
        </w:rPr>
        <w:t>the Authority</w:t>
      </w:r>
      <w:r w:rsidR="00954FE7" w:rsidRPr="004C07F0">
        <w:rPr>
          <w:rFonts w:eastAsiaTheme="minorHAnsi"/>
        </w:rPr>
        <w:t>’s decision to award the Contract</w:t>
      </w:r>
      <w:r w:rsidR="00AE401D" w:rsidRPr="004C07F0">
        <w:rPr>
          <w:rFonts w:eastAsiaTheme="minorHAnsi"/>
        </w:rPr>
        <w:t>.</w:t>
      </w:r>
    </w:p>
    <w:p w:rsidR="00121396" w:rsidRPr="00C72258" w:rsidRDefault="00443959" w:rsidP="00F80EC3">
      <w:pPr>
        <w:widowControl/>
        <w:spacing w:before="240" w:line="240" w:lineRule="auto"/>
        <w:ind w:left="0"/>
        <w:rPr>
          <w:rFonts w:eastAsiaTheme="minorHAnsi"/>
        </w:rPr>
      </w:pPr>
      <w:r>
        <w:rPr>
          <w:rFonts w:eastAsiaTheme="minorHAnsi"/>
        </w:rPr>
        <w:t xml:space="preserve">The Quotation will form part of the Contract with the successful </w:t>
      </w:r>
      <w:r w:rsidR="000A477A">
        <w:rPr>
          <w:rFonts w:eastAsiaTheme="minorHAnsi"/>
        </w:rPr>
        <w:t>Supplier</w:t>
      </w:r>
      <w:r>
        <w:rPr>
          <w:rFonts w:eastAsiaTheme="minorHAnsi"/>
        </w:rPr>
        <w:t xml:space="preserve">, which will become binding on both parties upon acceptance by </w:t>
      </w:r>
      <w:r w:rsidR="00F86A36">
        <w:rPr>
          <w:rFonts w:eastAsiaTheme="minorHAnsi"/>
        </w:rPr>
        <w:t>the Authority</w:t>
      </w:r>
      <w:r>
        <w:rPr>
          <w:rFonts w:eastAsiaTheme="minorHAnsi"/>
        </w:rPr>
        <w:t xml:space="preserve">, though a formal contract may be required by </w:t>
      </w:r>
      <w:r w:rsidR="00F86A36">
        <w:rPr>
          <w:rFonts w:eastAsiaTheme="minorHAnsi"/>
        </w:rPr>
        <w:t>the Authority</w:t>
      </w:r>
      <w:r>
        <w:rPr>
          <w:rFonts w:eastAsiaTheme="minorHAnsi"/>
        </w:rPr>
        <w:t xml:space="preserve"> on request in the form set out in this RFQ.</w:t>
      </w:r>
    </w:p>
    <w:p w:rsidR="00046592" w:rsidRPr="00C72258" w:rsidRDefault="00CA0E18" w:rsidP="00F80EC3">
      <w:pPr>
        <w:widowControl/>
        <w:spacing w:before="240" w:line="240" w:lineRule="auto"/>
        <w:ind w:left="0"/>
        <w:rPr>
          <w:rFonts w:eastAsiaTheme="minorHAnsi"/>
          <w:highlight w:val="yellow"/>
        </w:rPr>
      </w:pPr>
      <w:r>
        <w:rPr>
          <w:rFonts w:eastAsiaTheme="minorHAnsi"/>
        </w:rPr>
        <w:t xml:space="preserve">The successful </w:t>
      </w:r>
      <w:r w:rsidR="000A477A">
        <w:rPr>
          <w:rFonts w:eastAsiaTheme="minorHAnsi"/>
        </w:rPr>
        <w:t>Supplier</w:t>
      </w:r>
      <w:r w:rsidR="00046592" w:rsidRPr="00C72258">
        <w:rPr>
          <w:rFonts w:eastAsiaTheme="minorHAnsi"/>
        </w:rPr>
        <w:t xml:space="preserve"> must not undertake work without first having received wr</w:t>
      </w:r>
      <w:r w:rsidR="004757FB">
        <w:rPr>
          <w:rFonts w:eastAsiaTheme="minorHAnsi"/>
        </w:rPr>
        <w:t>itt</w:t>
      </w:r>
      <w:r w:rsidR="00046592" w:rsidRPr="00C72258">
        <w:rPr>
          <w:rFonts w:eastAsiaTheme="minorHAnsi"/>
        </w:rPr>
        <w:t xml:space="preserve">en notification that they have been awarded the </w:t>
      </w:r>
      <w:r w:rsidR="00B06432" w:rsidRPr="00C72258">
        <w:rPr>
          <w:rFonts w:eastAsiaTheme="minorHAnsi"/>
        </w:rPr>
        <w:t>Contract</w:t>
      </w:r>
      <w:r w:rsidR="00046592" w:rsidRPr="00C72258">
        <w:rPr>
          <w:rFonts w:eastAsiaTheme="minorHAnsi"/>
        </w:rPr>
        <w:t xml:space="preserve"> a</w:t>
      </w:r>
      <w:r w:rsidR="00386585">
        <w:rPr>
          <w:rFonts w:eastAsiaTheme="minorHAnsi"/>
        </w:rPr>
        <w:t>nd are required to start work.</w:t>
      </w:r>
    </w:p>
    <w:p w:rsidR="00CA0E18" w:rsidRPr="00C72258" w:rsidRDefault="00CA0E18" w:rsidP="00F80EC3">
      <w:pPr>
        <w:widowControl/>
        <w:spacing w:before="240" w:line="240" w:lineRule="auto"/>
        <w:ind w:left="0"/>
        <w:rPr>
          <w:rFonts w:eastAsiaTheme="minorHAnsi"/>
        </w:rPr>
      </w:pPr>
      <w:r>
        <w:rPr>
          <w:rFonts w:eastAsiaTheme="minorHAnsi"/>
        </w:rPr>
        <w:t xml:space="preserve">Unsuccessful </w:t>
      </w:r>
      <w:r w:rsidR="000A477A">
        <w:rPr>
          <w:rFonts w:eastAsiaTheme="minorHAnsi"/>
        </w:rPr>
        <w:t>Supplier</w:t>
      </w:r>
      <w:r>
        <w:rPr>
          <w:rFonts w:eastAsiaTheme="minorHAnsi"/>
        </w:rPr>
        <w:t xml:space="preserve">s will receive feedback on strengths and weakness of their Quotation. For further feedback please contact </w:t>
      </w:r>
      <w:r w:rsidR="004F2858">
        <w:rPr>
          <w:rFonts w:eastAsiaTheme="minorHAnsi"/>
        </w:rPr>
        <w:t xml:space="preserve">the </w:t>
      </w:r>
      <w:r>
        <w:rPr>
          <w:rFonts w:eastAsiaTheme="minorHAnsi"/>
        </w:rPr>
        <w:t>Procuring Officer</w:t>
      </w:r>
      <w:r w:rsidR="004F2858">
        <w:rPr>
          <w:rFonts w:eastAsiaTheme="minorHAnsi"/>
        </w:rPr>
        <w:t xml:space="preserve"> named in the letter</w:t>
      </w:r>
      <w:r>
        <w:rPr>
          <w:rFonts w:eastAsiaTheme="minorHAnsi"/>
        </w:rPr>
        <w:t>.</w:t>
      </w:r>
    </w:p>
    <w:p w:rsidR="00D94717" w:rsidRPr="00C72258" w:rsidRDefault="001C5775" w:rsidP="00F80EC3">
      <w:pPr>
        <w:widowControl/>
        <w:spacing w:before="240" w:line="240" w:lineRule="auto"/>
        <w:ind w:left="0"/>
        <w:rPr>
          <w:rFonts w:eastAsiaTheme="minorHAnsi"/>
        </w:rPr>
      </w:pPr>
      <w:r>
        <w:rPr>
          <w:rFonts w:eastAsiaTheme="minorHAnsi"/>
        </w:rPr>
        <w:t>Following award of the Contract, f</w:t>
      </w:r>
      <w:r w:rsidR="00AA236E" w:rsidRPr="00C72258">
        <w:rPr>
          <w:rFonts w:eastAsiaTheme="minorHAnsi"/>
        </w:rPr>
        <w:t xml:space="preserve">ailure by </w:t>
      </w:r>
      <w:r w:rsidR="00F86A36">
        <w:rPr>
          <w:rFonts w:eastAsiaTheme="minorHAnsi"/>
        </w:rPr>
        <w:t>the Supplier</w:t>
      </w:r>
      <w:r w:rsidR="00AA236E" w:rsidRPr="00C72258">
        <w:rPr>
          <w:rFonts w:eastAsiaTheme="minorHAnsi"/>
        </w:rPr>
        <w:t xml:space="preserve"> to execute a formal </w:t>
      </w:r>
      <w:r w:rsidR="00B06432" w:rsidRPr="00C72258">
        <w:rPr>
          <w:rFonts w:eastAsiaTheme="minorHAnsi"/>
        </w:rPr>
        <w:t>Contract</w:t>
      </w:r>
      <w:r w:rsidRPr="001C5775">
        <w:rPr>
          <w:rFonts w:eastAsiaTheme="minorHAnsi"/>
        </w:rPr>
        <w:t xml:space="preserve"> </w:t>
      </w:r>
      <w:r w:rsidRPr="00C72258">
        <w:rPr>
          <w:rFonts w:eastAsiaTheme="minorHAnsi"/>
        </w:rPr>
        <w:t>within a reasonable time limit</w:t>
      </w:r>
      <w:r>
        <w:rPr>
          <w:rFonts w:eastAsiaTheme="minorHAnsi"/>
        </w:rPr>
        <w:t xml:space="preserve"> </w:t>
      </w:r>
      <w:r w:rsidR="00ED30A6" w:rsidRPr="00C72258">
        <w:rPr>
          <w:rFonts w:eastAsiaTheme="minorHAnsi"/>
        </w:rPr>
        <w:t xml:space="preserve">specified by </w:t>
      </w:r>
      <w:r w:rsidR="00F86A36">
        <w:rPr>
          <w:rFonts w:eastAsiaTheme="minorHAnsi"/>
        </w:rPr>
        <w:t>the Authority</w:t>
      </w:r>
      <w:r w:rsidR="00AA236E" w:rsidRPr="00C72258">
        <w:rPr>
          <w:rFonts w:eastAsiaTheme="minorHAnsi"/>
        </w:rPr>
        <w:t xml:space="preserve"> shall render the </w:t>
      </w:r>
      <w:r w:rsidR="00B06432" w:rsidRPr="00C72258">
        <w:rPr>
          <w:rFonts w:eastAsiaTheme="minorHAnsi"/>
        </w:rPr>
        <w:t>Contract</w:t>
      </w:r>
      <w:r w:rsidR="00AA236E" w:rsidRPr="00C72258">
        <w:rPr>
          <w:rFonts w:eastAsiaTheme="minorHAnsi"/>
        </w:rPr>
        <w:t xml:space="preserve"> voidable at the option of </w:t>
      </w:r>
      <w:r w:rsidR="00F86A36">
        <w:rPr>
          <w:rFonts w:eastAsiaTheme="minorHAnsi"/>
        </w:rPr>
        <w:t>the Authority</w:t>
      </w:r>
      <w:r w:rsidR="00AA236E" w:rsidRPr="00C72258">
        <w:rPr>
          <w:rFonts w:eastAsiaTheme="minorHAnsi"/>
        </w:rPr>
        <w:t>.</w:t>
      </w:r>
      <w:bookmarkEnd w:id="4"/>
    </w:p>
    <w:p w:rsidR="000B6E0D" w:rsidRPr="00C72258" w:rsidRDefault="000B6E0D" w:rsidP="00055B9D">
      <w:pPr>
        <w:pStyle w:val="Heading2"/>
        <w:widowControl/>
        <w:spacing w:before="240" w:line="240" w:lineRule="auto"/>
        <w:ind w:left="576"/>
        <w:rPr>
          <w:rFonts w:ascii="Arial" w:hAnsi="Arial" w:cs="Arial"/>
          <w:sz w:val="24"/>
          <w:szCs w:val="24"/>
        </w:rPr>
      </w:pPr>
      <w:r w:rsidRPr="00C72258">
        <w:rPr>
          <w:rFonts w:ascii="Arial" w:hAnsi="Arial" w:cs="Arial"/>
          <w:sz w:val="24"/>
          <w:szCs w:val="24"/>
        </w:rPr>
        <w:t xml:space="preserve">Conditions of </w:t>
      </w:r>
      <w:r w:rsidR="00724647">
        <w:rPr>
          <w:rFonts w:ascii="Arial" w:hAnsi="Arial" w:cs="Arial"/>
          <w:sz w:val="24"/>
          <w:szCs w:val="24"/>
        </w:rPr>
        <w:t>Participatio</w:t>
      </w:r>
      <w:r w:rsidR="00EC5F57">
        <w:rPr>
          <w:rFonts w:ascii="Arial" w:hAnsi="Arial" w:cs="Arial"/>
          <w:sz w:val="24"/>
          <w:szCs w:val="24"/>
        </w:rPr>
        <w:t>n</w:t>
      </w:r>
    </w:p>
    <w:p w:rsidR="000B6E0D" w:rsidRPr="00C72258" w:rsidRDefault="00E145CA" w:rsidP="00F80EC3">
      <w:pPr>
        <w:widowControl/>
        <w:spacing w:before="240" w:line="240" w:lineRule="auto"/>
        <w:ind w:left="0"/>
        <w:rPr>
          <w:rFonts w:eastAsiaTheme="minorHAnsi"/>
        </w:rPr>
      </w:pPr>
      <w:r>
        <w:rPr>
          <w:rFonts w:eastAsiaTheme="minorHAnsi"/>
        </w:rPr>
        <w:t>All</w:t>
      </w:r>
      <w:r w:rsidR="000B6E0D" w:rsidRPr="00C72258">
        <w:rPr>
          <w:rFonts w:eastAsiaTheme="minorHAnsi"/>
        </w:rPr>
        <w:t xml:space="preserve"> information supplied is intended to help </w:t>
      </w:r>
      <w:r w:rsidR="00055B9D">
        <w:rPr>
          <w:rFonts w:eastAsiaTheme="minorHAnsi"/>
        </w:rPr>
        <w:t>you prepare you</w:t>
      </w:r>
      <w:r w:rsidR="000B6E0D" w:rsidRPr="00C72258">
        <w:rPr>
          <w:rFonts w:eastAsiaTheme="minorHAnsi"/>
        </w:rPr>
        <w:t xml:space="preserve">r </w:t>
      </w:r>
      <w:r w:rsidR="00EC5F57">
        <w:rPr>
          <w:rFonts w:eastAsiaTheme="minorHAnsi"/>
        </w:rPr>
        <w:t>Quotation</w:t>
      </w:r>
      <w:r w:rsidR="000B6E0D" w:rsidRPr="00C72258">
        <w:rPr>
          <w:rFonts w:eastAsiaTheme="minorHAnsi"/>
        </w:rPr>
        <w:t xml:space="preserve"> and </w:t>
      </w:r>
      <w:r w:rsidR="00055B9D">
        <w:rPr>
          <w:rFonts w:eastAsiaTheme="minorHAnsi"/>
        </w:rPr>
        <w:t>you must satisfy your</w:t>
      </w:r>
      <w:r w:rsidR="000B6E0D" w:rsidRPr="00C72258">
        <w:rPr>
          <w:rFonts w:eastAsiaTheme="minorHAnsi"/>
        </w:rPr>
        <w:t>sel</w:t>
      </w:r>
      <w:r w:rsidR="00055B9D">
        <w:rPr>
          <w:rFonts w:eastAsiaTheme="minorHAnsi"/>
        </w:rPr>
        <w:t>f</w:t>
      </w:r>
      <w:r w:rsidR="000B6E0D" w:rsidRPr="00C72258">
        <w:rPr>
          <w:rFonts w:eastAsiaTheme="minorHAnsi"/>
        </w:rPr>
        <w:t xml:space="preserve"> of the accuracy of information and requirements. It is </w:t>
      </w:r>
      <w:r w:rsidR="00055B9D">
        <w:rPr>
          <w:rFonts w:eastAsiaTheme="minorHAnsi"/>
        </w:rPr>
        <w:t>your</w:t>
      </w:r>
      <w:r w:rsidR="000B6E0D" w:rsidRPr="00C72258">
        <w:rPr>
          <w:rFonts w:eastAsiaTheme="minorHAnsi"/>
        </w:rPr>
        <w:t xml:space="preserve"> responsibility to ensure that all information is included within </w:t>
      </w:r>
      <w:r w:rsidR="00055B9D">
        <w:rPr>
          <w:rFonts w:eastAsiaTheme="minorHAnsi"/>
        </w:rPr>
        <w:t>your</w:t>
      </w:r>
      <w:r w:rsidR="000B6E0D" w:rsidRPr="00C72258">
        <w:rPr>
          <w:rFonts w:eastAsiaTheme="minorHAnsi"/>
        </w:rPr>
        <w:t xml:space="preserve"> </w:t>
      </w:r>
      <w:r w:rsidR="00EC5F57">
        <w:rPr>
          <w:rFonts w:eastAsiaTheme="minorHAnsi"/>
        </w:rPr>
        <w:t>Quotation</w:t>
      </w:r>
      <w:r w:rsidR="000B6E0D" w:rsidRPr="00C72258">
        <w:rPr>
          <w:rFonts w:eastAsiaTheme="minorHAnsi"/>
        </w:rPr>
        <w:t xml:space="preserve">. Evaluation will be based upon the </w:t>
      </w:r>
      <w:r w:rsidR="00EC5F57">
        <w:rPr>
          <w:rFonts w:eastAsiaTheme="minorHAnsi"/>
        </w:rPr>
        <w:t>Quotation</w:t>
      </w:r>
      <w:r w:rsidR="000B6E0D" w:rsidRPr="00C72258">
        <w:rPr>
          <w:rFonts w:eastAsiaTheme="minorHAnsi"/>
        </w:rPr>
        <w:t xml:space="preserve"> </w:t>
      </w:r>
      <w:r w:rsidR="00055B9D">
        <w:rPr>
          <w:rFonts w:eastAsiaTheme="minorHAnsi"/>
        </w:rPr>
        <w:t xml:space="preserve">you </w:t>
      </w:r>
      <w:r w:rsidR="003D3749">
        <w:rPr>
          <w:rFonts w:eastAsiaTheme="minorHAnsi"/>
        </w:rPr>
        <w:t>submit</w:t>
      </w:r>
      <w:r w:rsidR="000B6E0D" w:rsidRPr="00C72258">
        <w:rPr>
          <w:rFonts w:eastAsiaTheme="minorHAnsi"/>
        </w:rPr>
        <w:t xml:space="preserve"> in accordance with the instructions set out </w:t>
      </w:r>
      <w:r w:rsidR="00E925C8">
        <w:rPr>
          <w:rFonts w:eastAsiaTheme="minorHAnsi"/>
        </w:rPr>
        <w:t>in the document</w:t>
      </w:r>
      <w:r w:rsidR="000B6E0D" w:rsidRPr="00C72258">
        <w:rPr>
          <w:rFonts w:eastAsiaTheme="minorHAnsi"/>
        </w:rPr>
        <w:t xml:space="preserve">. Failure to respond to questions or provide requested information may lead to </w:t>
      </w:r>
      <w:r w:rsidR="00055B9D">
        <w:rPr>
          <w:rFonts w:eastAsiaTheme="minorHAnsi"/>
        </w:rPr>
        <w:t>your</w:t>
      </w:r>
      <w:r w:rsidR="000B6E0D" w:rsidRPr="00C72258">
        <w:rPr>
          <w:rFonts w:eastAsiaTheme="minorHAnsi"/>
        </w:rPr>
        <w:t xml:space="preserve"> </w:t>
      </w:r>
      <w:r w:rsidR="00EC5F57">
        <w:rPr>
          <w:rFonts w:eastAsiaTheme="minorHAnsi"/>
        </w:rPr>
        <w:t>Quotation</w:t>
      </w:r>
      <w:r w:rsidR="000B6E0D" w:rsidRPr="00C72258">
        <w:rPr>
          <w:rFonts w:eastAsiaTheme="minorHAnsi"/>
        </w:rPr>
        <w:t xml:space="preserve"> being </w:t>
      </w:r>
      <w:r w:rsidR="00F0604E">
        <w:rPr>
          <w:rFonts w:eastAsiaTheme="minorHAnsi"/>
        </w:rPr>
        <w:t>rejected or scored unfavourably</w:t>
      </w:r>
      <w:r w:rsidR="000B6E0D" w:rsidRPr="00C72258">
        <w:rPr>
          <w:rFonts w:eastAsiaTheme="minorHAnsi"/>
        </w:rPr>
        <w:t>.</w:t>
      </w:r>
    </w:p>
    <w:p w:rsidR="000B6E0D" w:rsidRPr="00C72258" w:rsidRDefault="000B6E0D" w:rsidP="00F80EC3">
      <w:pPr>
        <w:widowControl/>
        <w:spacing w:before="240" w:line="240" w:lineRule="auto"/>
        <w:ind w:left="0"/>
        <w:rPr>
          <w:rFonts w:eastAsiaTheme="minorHAnsi"/>
        </w:rPr>
      </w:pPr>
      <w:r w:rsidRPr="00C72258">
        <w:rPr>
          <w:rFonts w:eastAsiaTheme="minorHAnsi"/>
        </w:rPr>
        <w:t xml:space="preserve">Whilst the information in the </w:t>
      </w:r>
      <w:proofErr w:type="spellStart"/>
      <w:r w:rsidR="00B902ED">
        <w:rPr>
          <w:rFonts w:eastAsiaTheme="minorHAnsi"/>
        </w:rPr>
        <w:t>RfQ</w:t>
      </w:r>
      <w:proofErr w:type="spellEnd"/>
      <w:r w:rsidRPr="00C72258">
        <w:rPr>
          <w:rFonts w:eastAsiaTheme="minorHAnsi"/>
        </w:rPr>
        <w:t xml:space="preserve"> has been prepared in good faith, it does not </w:t>
      </w:r>
      <w:r w:rsidR="00C61730">
        <w:rPr>
          <w:rFonts w:eastAsiaTheme="minorHAnsi"/>
        </w:rPr>
        <w:t>intend</w:t>
      </w:r>
      <w:r w:rsidRPr="00C72258">
        <w:rPr>
          <w:rFonts w:eastAsiaTheme="minorHAnsi"/>
        </w:rPr>
        <w:t xml:space="preserve"> to be comprehensive or to have been independently verified. </w:t>
      </w:r>
      <w:r w:rsidR="00F86A36">
        <w:rPr>
          <w:rFonts w:eastAsiaTheme="minorHAnsi"/>
        </w:rPr>
        <w:t>The Authority</w:t>
      </w:r>
      <w:r w:rsidRPr="00C72258">
        <w:rPr>
          <w:rFonts w:eastAsiaTheme="minorHAnsi"/>
        </w:rPr>
        <w:t xml:space="preserve"> does not accept any liability or responsibility for the accuracy, adequacy or completeness of any of the information or opinions contained within this </w:t>
      </w:r>
      <w:proofErr w:type="spellStart"/>
      <w:r w:rsidR="00B902ED">
        <w:rPr>
          <w:rFonts w:eastAsiaTheme="minorHAnsi"/>
        </w:rPr>
        <w:t>RfQ</w:t>
      </w:r>
      <w:proofErr w:type="spellEnd"/>
      <w:r w:rsidRPr="00C72258">
        <w:rPr>
          <w:rFonts w:eastAsiaTheme="minorHAnsi"/>
        </w:rPr>
        <w:t xml:space="preserve"> or any information made available during the </w:t>
      </w:r>
      <w:r w:rsidR="00826C2F">
        <w:rPr>
          <w:rFonts w:eastAsiaTheme="minorHAnsi"/>
        </w:rPr>
        <w:t>procurement</w:t>
      </w:r>
      <w:r w:rsidRPr="00C72258">
        <w:rPr>
          <w:rFonts w:eastAsiaTheme="minorHAnsi"/>
        </w:rPr>
        <w:t xml:space="preserve"> process.</w:t>
      </w:r>
    </w:p>
    <w:p w:rsidR="00826C2F" w:rsidRPr="00C72258" w:rsidRDefault="00826C2F" w:rsidP="00F80EC3">
      <w:pPr>
        <w:widowControl/>
        <w:spacing w:before="240" w:line="240" w:lineRule="auto"/>
        <w:ind w:left="0"/>
        <w:rPr>
          <w:rFonts w:eastAsiaTheme="minorHAnsi"/>
        </w:rPr>
      </w:pPr>
      <w:r w:rsidRPr="00C72258">
        <w:rPr>
          <w:rFonts w:eastAsiaTheme="minorHAnsi"/>
        </w:rPr>
        <w:t xml:space="preserve">Any liability is hereby expressly excluded and no costs or expenses incurred for preparing or producing of the </w:t>
      </w:r>
      <w:r w:rsidR="00EC5F57">
        <w:rPr>
          <w:rFonts w:eastAsiaTheme="minorHAnsi"/>
        </w:rPr>
        <w:t>Quotation</w:t>
      </w:r>
      <w:r w:rsidRPr="00C72258">
        <w:rPr>
          <w:rFonts w:eastAsiaTheme="minorHAnsi"/>
        </w:rPr>
        <w:t xml:space="preserve"> w</w:t>
      </w:r>
      <w:r>
        <w:rPr>
          <w:rFonts w:eastAsiaTheme="minorHAnsi"/>
        </w:rPr>
        <w:t xml:space="preserve">ill be accepted by </w:t>
      </w:r>
      <w:r w:rsidR="00F86A36">
        <w:rPr>
          <w:rFonts w:eastAsiaTheme="minorHAnsi"/>
        </w:rPr>
        <w:t>the Authority</w:t>
      </w:r>
      <w:r>
        <w:rPr>
          <w:rFonts w:eastAsiaTheme="minorHAnsi"/>
        </w:rPr>
        <w:t>.</w:t>
      </w:r>
    </w:p>
    <w:p w:rsidR="000B6E0D" w:rsidRPr="00637CCD" w:rsidRDefault="000B6E0D" w:rsidP="00F80EC3">
      <w:pPr>
        <w:widowControl/>
        <w:spacing w:before="240" w:line="240" w:lineRule="auto"/>
        <w:ind w:left="0"/>
        <w:rPr>
          <w:rFonts w:eastAsiaTheme="minorHAnsi"/>
        </w:rPr>
      </w:pPr>
      <w:r w:rsidRPr="00637CCD">
        <w:rPr>
          <w:rFonts w:eastAsiaTheme="minorHAnsi"/>
        </w:rPr>
        <w:t xml:space="preserve">This </w:t>
      </w:r>
      <w:proofErr w:type="spellStart"/>
      <w:r w:rsidR="00B902ED" w:rsidRPr="00637CCD">
        <w:rPr>
          <w:rFonts w:eastAsiaTheme="minorHAnsi"/>
        </w:rPr>
        <w:t>RfQ</w:t>
      </w:r>
      <w:proofErr w:type="spellEnd"/>
      <w:r w:rsidRPr="00637CCD">
        <w:rPr>
          <w:rFonts w:eastAsiaTheme="minorHAnsi"/>
        </w:rPr>
        <w:t xml:space="preserve"> does not constitute an offer and </w:t>
      </w:r>
      <w:r w:rsidR="00F86A36">
        <w:rPr>
          <w:rFonts w:eastAsiaTheme="minorHAnsi"/>
        </w:rPr>
        <w:t>the Authority</w:t>
      </w:r>
      <w:r w:rsidRPr="00637CCD">
        <w:rPr>
          <w:rFonts w:eastAsiaTheme="minorHAnsi"/>
        </w:rPr>
        <w:t xml:space="preserve"> does not undertake to accept any </w:t>
      </w:r>
      <w:r w:rsidR="00EC5F57" w:rsidRPr="00637CCD">
        <w:rPr>
          <w:rFonts w:eastAsiaTheme="minorHAnsi"/>
        </w:rPr>
        <w:t>Quotation</w:t>
      </w:r>
      <w:r w:rsidRPr="00637CCD">
        <w:rPr>
          <w:rFonts w:eastAsiaTheme="minorHAnsi"/>
        </w:rPr>
        <w:t>.</w:t>
      </w:r>
    </w:p>
    <w:p w:rsidR="000B6E0D" w:rsidRPr="00C72258" w:rsidRDefault="000B6E0D" w:rsidP="00F80EC3">
      <w:pPr>
        <w:widowControl/>
        <w:spacing w:before="240" w:line="240" w:lineRule="auto"/>
        <w:ind w:left="0"/>
        <w:rPr>
          <w:rFonts w:eastAsiaTheme="minorHAnsi"/>
        </w:rPr>
      </w:pPr>
      <w:r w:rsidRPr="00C72258">
        <w:rPr>
          <w:rFonts w:eastAsiaTheme="minorHAnsi"/>
        </w:rPr>
        <w:t xml:space="preserve">All </w:t>
      </w:r>
      <w:r w:rsidR="003543D0">
        <w:rPr>
          <w:rFonts w:eastAsiaTheme="minorHAnsi"/>
        </w:rPr>
        <w:t>s</w:t>
      </w:r>
      <w:r w:rsidR="000A477A">
        <w:rPr>
          <w:rFonts w:eastAsiaTheme="minorHAnsi"/>
        </w:rPr>
        <w:t>upplier</w:t>
      </w:r>
      <w:r w:rsidRPr="00C72258">
        <w:rPr>
          <w:rFonts w:eastAsiaTheme="minorHAnsi"/>
        </w:rPr>
        <w:t>s undertake to protect and keep confidential all data and information provided, and undertake to protect the data and information from unauthorised access and unauthorised use.</w:t>
      </w:r>
    </w:p>
    <w:p w:rsidR="000B6E0D" w:rsidRPr="00C72258" w:rsidRDefault="000A477A" w:rsidP="00F80EC3">
      <w:pPr>
        <w:widowControl/>
        <w:spacing w:before="240" w:line="240" w:lineRule="auto"/>
        <w:ind w:left="0"/>
        <w:rPr>
          <w:rFonts w:eastAsiaTheme="minorHAnsi"/>
        </w:rPr>
      </w:pPr>
      <w:r>
        <w:rPr>
          <w:rFonts w:eastAsiaTheme="minorHAnsi"/>
        </w:rPr>
        <w:t>Supplier</w:t>
      </w:r>
      <w:r w:rsidR="000B6E0D" w:rsidRPr="00C72258">
        <w:rPr>
          <w:rFonts w:eastAsiaTheme="minorHAnsi"/>
        </w:rPr>
        <w:t xml:space="preserve">s shall not discuss the </w:t>
      </w:r>
      <w:r w:rsidR="00EC5F57">
        <w:rPr>
          <w:rFonts w:eastAsiaTheme="minorHAnsi"/>
        </w:rPr>
        <w:t>Quotation</w:t>
      </w:r>
      <w:r w:rsidR="000B6E0D" w:rsidRPr="00C72258">
        <w:rPr>
          <w:rFonts w:eastAsiaTheme="minorHAnsi"/>
        </w:rPr>
        <w:t xml:space="preserve"> they intend to make other than with professional advisers or joint </w:t>
      </w:r>
      <w:r>
        <w:rPr>
          <w:rFonts w:eastAsiaTheme="minorHAnsi"/>
        </w:rPr>
        <w:t>Supplier</w:t>
      </w:r>
      <w:r w:rsidR="000B6E0D" w:rsidRPr="00C72258">
        <w:rPr>
          <w:rFonts w:eastAsiaTheme="minorHAnsi"/>
        </w:rPr>
        <w:t xml:space="preserve">s who need to be consulted. </w:t>
      </w:r>
      <w:r>
        <w:rPr>
          <w:rFonts w:eastAsiaTheme="minorHAnsi"/>
        </w:rPr>
        <w:t>Supplier</w:t>
      </w:r>
      <w:r w:rsidR="000B6E0D" w:rsidRPr="00C72258">
        <w:rPr>
          <w:rFonts w:eastAsiaTheme="minorHAnsi"/>
        </w:rPr>
        <w:t>s are not perm</w:t>
      </w:r>
      <w:r w:rsidR="004757FB">
        <w:rPr>
          <w:rFonts w:eastAsiaTheme="minorHAnsi"/>
        </w:rPr>
        <w:t>itt</w:t>
      </w:r>
      <w:r w:rsidR="000B6E0D" w:rsidRPr="00C72258">
        <w:rPr>
          <w:rFonts w:eastAsiaTheme="minorHAnsi"/>
        </w:rPr>
        <w:t>ed to make any public announcement about this procurement without prior wr</w:t>
      </w:r>
      <w:r w:rsidR="004757FB">
        <w:rPr>
          <w:rFonts w:eastAsiaTheme="minorHAnsi"/>
        </w:rPr>
        <w:t>itt</w:t>
      </w:r>
      <w:r w:rsidR="000B6E0D" w:rsidRPr="00C72258">
        <w:rPr>
          <w:rFonts w:eastAsiaTheme="minorHAnsi"/>
        </w:rPr>
        <w:t xml:space="preserve">en approval of </w:t>
      </w:r>
      <w:r w:rsidR="00F86A36">
        <w:rPr>
          <w:rFonts w:eastAsiaTheme="minorHAnsi"/>
        </w:rPr>
        <w:t>the Authority</w:t>
      </w:r>
      <w:r w:rsidR="000B6E0D" w:rsidRPr="00C72258">
        <w:rPr>
          <w:rFonts w:eastAsiaTheme="minorHAnsi"/>
        </w:rPr>
        <w:t xml:space="preserve"> during the </w:t>
      </w:r>
      <w:r w:rsidR="007D2605" w:rsidRPr="00C72258">
        <w:rPr>
          <w:rFonts w:eastAsiaTheme="minorHAnsi"/>
        </w:rPr>
        <w:t>procurement process</w:t>
      </w:r>
      <w:r w:rsidR="000B6E0D" w:rsidRPr="00C72258">
        <w:rPr>
          <w:rFonts w:eastAsiaTheme="minorHAnsi"/>
        </w:rPr>
        <w:t>.</w:t>
      </w:r>
    </w:p>
    <w:p w:rsidR="000B6E0D" w:rsidRPr="00C72258" w:rsidRDefault="00F86A36" w:rsidP="00F80EC3">
      <w:pPr>
        <w:widowControl/>
        <w:spacing w:before="240" w:line="240" w:lineRule="auto"/>
        <w:ind w:left="0"/>
      </w:pPr>
      <w:r>
        <w:lastRenderedPageBreak/>
        <w:t>The Authority</w:t>
      </w:r>
      <w:r w:rsidR="000B6E0D" w:rsidRPr="00C72258">
        <w:t xml:space="preserve"> </w:t>
      </w:r>
      <w:r w:rsidR="000B6E0D" w:rsidRPr="00C72258">
        <w:rPr>
          <w:color w:val="000000"/>
        </w:rPr>
        <w:t>reserves the right to amend or adjust the procurement process or to terminate this procurement process at any stage and will give all interested parties as much notification as possible.</w:t>
      </w:r>
    </w:p>
    <w:p w:rsidR="007A45D1" w:rsidRPr="00C72258" w:rsidRDefault="00F86A36" w:rsidP="00F80EC3">
      <w:pPr>
        <w:widowControl/>
        <w:spacing w:before="240" w:line="240" w:lineRule="auto"/>
        <w:ind w:left="0"/>
      </w:pPr>
      <w:r>
        <w:rPr>
          <w:rFonts w:eastAsiaTheme="minorHAnsi"/>
        </w:rPr>
        <w:t>The Authority</w:t>
      </w:r>
      <w:r w:rsidR="007A45D1" w:rsidRPr="00C72258">
        <w:rPr>
          <w:rFonts w:eastAsiaTheme="minorHAnsi"/>
        </w:rPr>
        <w:t xml:space="preserve"> is comm</w:t>
      </w:r>
      <w:r w:rsidR="00EE4DCF">
        <w:rPr>
          <w:rFonts w:eastAsiaTheme="minorHAnsi"/>
        </w:rPr>
        <w:t>itt</w:t>
      </w:r>
      <w:r w:rsidR="007A45D1" w:rsidRPr="00C72258">
        <w:rPr>
          <w:rFonts w:eastAsiaTheme="minorHAnsi"/>
        </w:rPr>
        <w:t xml:space="preserve">ed to </w:t>
      </w:r>
      <w:r w:rsidR="00D3250A" w:rsidRPr="00C72258">
        <w:rPr>
          <w:rFonts w:eastAsiaTheme="minorHAnsi"/>
        </w:rPr>
        <w:t xml:space="preserve">being open and transparent and </w:t>
      </w:r>
      <w:r w:rsidR="007A45D1" w:rsidRPr="00C72258">
        <w:rPr>
          <w:rFonts w:eastAsiaTheme="minorHAnsi"/>
        </w:rPr>
        <w:t>meeting its legal responsibilities under the Freedom of Information Act</w:t>
      </w:r>
      <w:r w:rsidR="004F2858">
        <w:rPr>
          <w:rFonts w:eastAsiaTheme="minorHAnsi"/>
        </w:rPr>
        <w:t> </w:t>
      </w:r>
      <w:r w:rsidR="007A45D1" w:rsidRPr="00C72258">
        <w:rPr>
          <w:rFonts w:eastAsiaTheme="minorHAnsi"/>
        </w:rPr>
        <w:t>2000</w:t>
      </w:r>
      <w:r w:rsidR="00D3250A" w:rsidRPr="00C72258">
        <w:rPr>
          <w:rFonts w:eastAsiaTheme="minorHAnsi"/>
        </w:rPr>
        <w:t xml:space="preserve"> and Environmental Information Regulations</w:t>
      </w:r>
      <w:r w:rsidR="007A45D1" w:rsidRPr="00C72258">
        <w:rPr>
          <w:rFonts w:eastAsiaTheme="minorHAnsi"/>
        </w:rPr>
        <w:t xml:space="preserve">. Accordingly, all information </w:t>
      </w:r>
      <w:r w:rsidR="003D3749">
        <w:rPr>
          <w:rFonts w:eastAsiaTheme="minorHAnsi"/>
        </w:rPr>
        <w:t>submitted</w:t>
      </w:r>
      <w:r w:rsidR="007A45D1" w:rsidRPr="00C72258">
        <w:rPr>
          <w:rFonts w:eastAsiaTheme="minorHAnsi"/>
        </w:rPr>
        <w:t xml:space="preserve"> to </w:t>
      </w:r>
      <w:r>
        <w:rPr>
          <w:rFonts w:eastAsiaTheme="minorHAnsi"/>
        </w:rPr>
        <w:t>the Authority</w:t>
      </w:r>
      <w:r w:rsidR="007A45D1" w:rsidRPr="00C72258">
        <w:rPr>
          <w:rFonts w:eastAsiaTheme="minorHAnsi"/>
        </w:rPr>
        <w:t xml:space="preserve"> may need to be disclosed in response to a request under the Act. </w:t>
      </w:r>
      <w:r>
        <w:rPr>
          <w:rFonts w:eastAsiaTheme="minorHAnsi"/>
        </w:rPr>
        <w:t>The Authority</w:t>
      </w:r>
      <w:r w:rsidR="007A45D1" w:rsidRPr="00C72258">
        <w:rPr>
          <w:rFonts w:eastAsiaTheme="minorHAnsi"/>
        </w:rPr>
        <w:t xml:space="preserve"> may also decide to include certain information in the publication scheme which </w:t>
      </w:r>
      <w:r>
        <w:rPr>
          <w:rFonts w:eastAsiaTheme="minorHAnsi"/>
        </w:rPr>
        <w:t>the Authority</w:t>
      </w:r>
      <w:r w:rsidR="007A45D1" w:rsidRPr="00C72258">
        <w:rPr>
          <w:rFonts w:eastAsiaTheme="minorHAnsi"/>
        </w:rPr>
        <w:t xml:space="preserve"> maintains under t</w:t>
      </w:r>
      <w:r w:rsidR="00386585">
        <w:rPr>
          <w:rFonts w:eastAsiaTheme="minorHAnsi"/>
        </w:rPr>
        <w:t>he Act.</w:t>
      </w:r>
    </w:p>
    <w:p w:rsidR="007A45D1" w:rsidRDefault="007A45D1" w:rsidP="00F80EC3">
      <w:pPr>
        <w:widowControl/>
        <w:spacing w:before="240" w:line="240" w:lineRule="auto"/>
        <w:ind w:left="0"/>
        <w:rPr>
          <w:rFonts w:eastAsiaTheme="minorHAnsi"/>
        </w:rPr>
      </w:pPr>
      <w:r w:rsidRPr="00C72258">
        <w:rPr>
          <w:rFonts w:eastAsiaTheme="minorHAnsi"/>
        </w:rPr>
        <w:t xml:space="preserve">If </w:t>
      </w:r>
      <w:r w:rsidR="00055B9D">
        <w:rPr>
          <w:rFonts w:eastAsiaTheme="minorHAnsi"/>
        </w:rPr>
        <w:t>you</w:t>
      </w:r>
      <w:r w:rsidRPr="00C72258">
        <w:rPr>
          <w:rFonts w:eastAsiaTheme="minorHAnsi"/>
        </w:rPr>
        <w:t xml:space="preserve"> consider that any of</w:t>
      </w:r>
      <w:r w:rsidR="00055B9D">
        <w:rPr>
          <w:rFonts w:eastAsiaTheme="minorHAnsi"/>
        </w:rPr>
        <w:t xml:space="preserve"> the information included in you</w:t>
      </w:r>
      <w:r w:rsidRPr="00C72258">
        <w:rPr>
          <w:rFonts w:eastAsiaTheme="minorHAnsi"/>
        </w:rPr>
        <w:t xml:space="preserve">r </w:t>
      </w:r>
      <w:r w:rsidR="00EC5F57">
        <w:rPr>
          <w:rFonts w:eastAsiaTheme="minorHAnsi"/>
        </w:rPr>
        <w:t>Quotation</w:t>
      </w:r>
      <w:r w:rsidR="00E145CA">
        <w:rPr>
          <w:rFonts w:eastAsiaTheme="minorHAnsi"/>
        </w:rPr>
        <w:t xml:space="preserve"> is commercially sensitive, </w:t>
      </w:r>
      <w:r w:rsidR="00055B9D">
        <w:rPr>
          <w:rFonts w:eastAsiaTheme="minorHAnsi"/>
        </w:rPr>
        <w:t>you</w:t>
      </w:r>
      <w:r w:rsidR="00431B76">
        <w:rPr>
          <w:rFonts w:eastAsiaTheme="minorHAnsi"/>
        </w:rPr>
        <w:t xml:space="preserve"> should identif</w:t>
      </w:r>
      <w:r w:rsidR="00055B9D">
        <w:rPr>
          <w:rFonts w:eastAsiaTheme="minorHAnsi"/>
        </w:rPr>
        <w:t>y this</w:t>
      </w:r>
      <w:r w:rsidR="00431B76">
        <w:rPr>
          <w:rFonts w:eastAsiaTheme="minorHAnsi"/>
        </w:rPr>
        <w:t xml:space="preserve"> and explain</w:t>
      </w:r>
      <w:r w:rsidR="00055B9D">
        <w:rPr>
          <w:rFonts w:eastAsiaTheme="minorHAnsi"/>
        </w:rPr>
        <w:t xml:space="preserve"> any</w:t>
      </w:r>
      <w:r w:rsidR="00431B76">
        <w:rPr>
          <w:rFonts w:eastAsiaTheme="minorHAnsi"/>
        </w:rPr>
        <w:t xml:space="preserve"> </w:t>
      </w:r>
      <w:r w:rsidRPr="00C72258">
        <w:rPr>
          <w:rFonts w:eastAsiaTheme="minorHAnsi"/>
        </w:rPr>
        <w:t xml:space="preserve">harm </w:t>
      </w:r>
      <w:r w:rsidR="00055B9D">
        <w:rPr>
          <w:rFonts w:eastAsiaTheme="minorHAnsi"/>
        </w:rPr>
        <w:t xml:space="preserve">that </w:t>
      </w:r>
      <w:r w:rsidRPr="00C72258">
        <w:rPr>
          <w:rFonts w:eastAsiaTheme="minorHAnsi"/>
        </w:rPr>
        <w:t xml:space="preserve">may result from disclosure, and the time period applicable to that sensitivity. </w:t>
      </w:r>
      <w:r w:rsidR="00055B9D">
        <w:rPr>
          <w:rFonts w:eastAsiaTheme="minorHAnsi"/>
        </w:rPr>
        <w:t>You</w:t>
      </w:r>
      <w:r w:rsidRPr="00C72258">
        <w:rPr>
          <w:rFonts w:eastAsiaTheme="minorHAnsi"/>
        </w:rPr>
        <w:t xml:space="preserve"> should be aware that, even </w:t>
      </w:r>
      <w:r w:rsidR="00055B9D">
        <w:rPr>
          <w:rFonts w:eastAsiaTheme="minorHAnsi"/>
        </w:rPr>
        <w:t>if</w:t>
      </w:r>
      <w:r w:rsidRPr="00C72258">
        <w:rPr>
          <w:rFonts w:eastAsiaTheme="minorHAnsi"/>
        </w:rPr>
        <w:t xml:space="preserve"> </w:t>
      </w:r>
      <w:r w:rsidR="00055B9D">
        <w:rPr>
          <w:rFonts w:eastAsiaTheme="minorHAnsi"/>
        </w:rPr>
        <w:t>you</w:t>
      </w:r>
      <w:r w:rsidRPr="00C72258">
        <w:rPr>
          <w:rFonts w:eastAsiaTheme="minorHAnsi"/>
        </w:rPr>
        <w:t xml:space="preserve"> indicate that information is commercially sensitive, </w:t>
      </w:r>
      <w:r w:rsidR="00F86A36">
        <w:rPr>
          <w:rFonts w:eastAsiaTheme="minorHAnsi"/>
        </w:rPr>
        <w:t>the Authority</w:t>
      </w:r>
      <w:r w:rsidRPr="00C72258">
        <w:rPr>
          <w:rFonts w:eastAsiaTheme="minorHAnsi"/>
        </w:rPr>
        <w:t xml:space="preserve"> might be required to disclose it under the Act if a request is received.</w:t>
      </w:r>
    </w:p>
    <w:p w:rsidR="0093240E" w:rsidRDefault="0093240E" w:rsidP="0093240E">
      <w:pPr>
        <w:widowControl/>
        <w:spacing w:before="240" w:line="240" w:lineRule="auto"/>
        <w:ind w:left="0"/>
        <w:rPr>
          <w:rFonts w:eastAsiaTheme="minorHAnsi"/>
        </w:rPr>
      </w:pPr>
      <w:r w:rsidRPr="00C72258">
        <w:rPr>
          <w:rFonts w:eastAsiaTheme="minorHAnsi"/>
        </w:rPr>
        <w:t xml:space="preserve">The information you </w:t>
      </w:r>
      <w:r>
        <w:rPr>
          <w:rFonts w:eastAsiaTheme="minorHAnsi"/>
        </w:rPr>
        <w:t>provide</w:t>
      </w:r>
      <w:r w:rsidRPr="00C72258">
        <w:rPr>
          <w:rFonts w:eastAsiaTheme="minorHAnsi"/>
        </w:rPr>
        <w:t xml:space="preserve"> in </w:t>
      </w:r>
      <w:r>
        <w:rPr>
          <w:rFonts w:eastAsiaTheme="minorHAnsi"/>
        </w:rPr>
        <w:t xml:space="preserve">your </w:t>
      </w:r>
      <w:r w:rsidRPr="00C72258">
        <w:rPr>
          <w:rFonts w:eastAsiaTheme="minorHAnsi"/>
        </w:rPr>
        <w:t>response will be treated in confidence and in compliance with the Data Protection Ac</w:t>
      </w:r>
      <w:r>
        <w:rPr>
          <w:rFonts w:eastAsiaTheme="minorHAnsi"/>
        </w:rPr>
        <w:t>t </w:t>
      </w:r>
      <w:r w:rsidRPr="00C72258">
        <w:rPr>
          <w:rFonts w:eastAsiaTheme="minorHAnsi"/>
        </w:rPr>
        <w:t>1998. Your information will only be shared with those directly involved in the procurement and evaluation process.</w:t>
      </w:r>
      <w:r w:rsidR="00A56549">
        <w:rPr>
          <w:rFonts w:eastAsiaTheme="minorHAnsi"/>
        </w:rPr>
        <w:t xml:space="preserve"> The Supplier shall not transfer the Personal Data outside the European Economic Area unless that country or territory ensures an adequate level of protection for the rights and freedoms of data subjects in relation to the processing of Personal Data is in place.</w:t>
      </w:r>
    </w:p>
    <w:p w:rsidR="004174BA" w:rsidRPr="00204D3D" w:rsidRDefault="004174BA" w:rsidP="004174BA">
      <w:pPr>
        <w:spacing w:before="240" w:line="240" w:lineRule="auto"/>
        <w:ind w:left="0"/>
      </w:pPr>
      <w:r w:rsidRPr="00204D3D">
        <w:t>When providing details of contracts in answering section</w:t>
      </w:r>
      <w:r>
        <w:t> </w:t>
      </w:r>
      <w:r w:rsidR="00C1714B">
        <w:fldChar w:fldCharType="begin"/>
      </w:r>
      <w:r w:rsidR="00C1714B">
        <w:instrText xml:space="preserve"> REF _Ref418064254 \r \h </w:instrText>
      </w:r>
      <w:r w:rsidR="00C1714B">
        <w:fldChar w:fldCharType="separate"/>
      </w:r>
      <w:r w:rsidR="00EF226E">
        <w:t>7</w:t>
      </w:r>
      <w:r w:rsidR="00C1714B">
        <w:fldChar w:fldCharType="end"/>
      </w:r>
      <w:r>
        <w:t xml:space="preserve"> of the Questionnaire </w:t>
      </w:r>
      <w:r w:rsidRPr="00204D3D">
        <w:t>(Experience and Contract Examples), the Supplier agrees to waive any contractual or other confidentiality rights and obligations associated with these contracts.</w:t>
      </w:r>
    </w:p>
    <w:p w:rsidR="004174BA" w:rsidRPr="00C72258" w:rsidRDefault="004174BA" w:rsidP="00C1714B">
      <w:pPr>
        <w:spacing w:before="240" w:line="240" w:lineRule="auto"/>
        <w:ind w:left="0"/>
        <w:rPr>
          <w:rFonts w:eastAsiaTheme="minorHAnsi"/>
        </w:rPr>
      </w:pPr>
      <w:r w:rsidRPr="00204D3D">
        <w:t>The Authority reserves the right to contact the named customer contact</w:t>
      </w:r>
      <w:r>
        <w:t>s</w:t>
      </w:r>
      <w:r w:rsidRPr="00204D3D">
        <w:t xml:space="preserve"> </w:t>
      </w:r>
      <w:r w:rsidR="00353D93">
        <w:t>provided in your references</w:t>
      </w:r>
      <w:r w:rsidRPr="00204D3D">
        <w:t xml:space="preserve"> </w:t>
      </w:r>
      <w:r w:rsidR="00353D93">
        <w:t xml:space="preserve">regarding </w:t>
      </w:r>
      <w:r w:rsidRPr="00204D3D">
        <w:t xml:space="preserve">the Contracts </w:t>
      </w:r>
      <w:r w:rsidR="00353D93">
        <w:t>stated</w:t>
      </w:r>
      <w:proofErr w:type="gramStart"/>
      <w:r w:rsidR="00353D93">
        <w:t>.</w:t>
      </w:r>
      <w:r w:rsidRPr="00204D3D">
        <w:t>.</w:t>
      </w:r>
      <w:proofErr w:type="gramEnd"/>
      <w:r w:rsidRPr="00204D3D">
        <w:t xml:space="preserve"> The Authority confirms that it will keep confidential and will not disclose to any third parties any information obtained from a named customer contact, other than to the Crown Commercial Service and/or contracting authorities defined by the Public Contract</w:t>
      </w:r>
      <w:r>
        <w:t>s Regulations 2015.</w:t>
      </w:r>
    </w:p>
    <w:p w:rsidR="00F4086A" w:rsidRDefault="00F4086A" w:rsidP="00F80EC3">
      <w:pPr>
        <w:widowControl/>
        <w:spacing w:before="120" w:after="120" w:line="240" w:lineRule="auto"/>
        <w:ind w:left="0"/>
        <w:rPr>
          <w:b/>
          <w:bCs/>
          <w:color w:val="4F81BD" w:themeColor="accent1"/>
          <w:u w:val="single"/>
        </w:rPr>
      </w:pPr>
      <w:r>
        <w:rPr>
          <w:b/>
          <w:color w:val="4F81BD" w:themeColor="accent1"/>
        </w:rPr>
        <w:br w:type="page"/>
      </w:r>
    </w:p>
    <w:p w:rsidR="00EC2582" w:rsidRPr="00055B9D" w:rsidRDefault="00EC2582" w:rsidP="00055B9D">
      <w:pPr>
        <w:pStyle w:val="Heading1"/>
        <w:widowControl/>
        <w:spacing w:before="240" w:beforeAutospacing="0" w:after="0" w:afterAutospacing="0"/>
        <w:ind w:left="431" w:hanging="431"/>
        <w:rPr>
          <w:rFonts w:cs="Arial"/>
          <w:b/>
          <w:color w:val="4F81BD" w:themeColor="accent1"/>
          <w:sz w:val="28"/>
          <w:szCs w:val="28"/>
          <w:u w:val="none"/>
        </w:rPr>
      </w:pPr>
      <w:r w:rsidRPr="00055B9D">
        <w:rPr>
          <w:rFonts w:cs="Arial"/>
          <w:b/>
          <w:color w:val="4F81BD" w:themeColor="accent1"/>
          <w:sz w:val="28"/>
          <w:szCs w:val="28"/>
          <w:u w:val="none"/>
        </w:rPr>
        <w:lastRenderedPageBreak/>
        <w:t xml:space="preserve">CONDITIONS OF </w:t>
      </w:r>
      <w:r w:rsidR="00B06432" w:rsidRPr="00055B9D">
        <w:rPr>
          <w:rFonts w:cs="Arial"/>
          <w:b/>
          <w:color w:val="4F81BD" w:themeColor="accent1"/>
          <w:sz w:val="28"/>
          <w:szCs w:val="28"/>
          <w:u w:val="none"/>
        </w:rPr>
        <w:t>CONTRACT</w:t>
      </w:r>
    </w:p>
    <w:bookmarkStart w:id="5" w:name="_MON_1505809991"/>
    <w:bookmarkEnd w:id="5"/>
    <w:p w:rsidR="00112525" w:rsidRDefault="004569F9" w:rsidP="00F80EC3">
      <w:pPr>
        <w:widowControl/>
        <w:spacing w:before="240" w:line="240" w:lineRule="auto"/>
        <w:ind w:left="0"/>
        <w:rPr>
          <w:rFonts w:eastAsiaTheme="minorHAnsi"/>
        </w:rPr>
      </w:pPr>
      <w:r>
        <w:rPr>
          <w:rFonts w:eastAsiaTheme="minorHAnsi"/>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7" o:title=""/>
          </v:shape>
          <o:OLEObject Type="Embed" ProgID="Word.Document.12" ShapeID="_x0000_i1025" DrawAspect="Icon" ObjectID="_1506774719" r:id="rId28">
            <o:FieldCodes>\s</o:FieldCodes>
          </o:OLEObject>
        </w:object>
      </w:r>
    </w:p>
    <w:p w:rsidR="00F0604E" w:rsidRDefault="00F0604E" w:rsidP="00F80EC3">
      <w:pPr>
        <w:widowControl/>
        <w:spacing w:before="240" w:line="240" w:lineRule="auto"/>
        <w:ind w:left="0"/>
        <w:rPr>
          <w:rFonts w:eastAsiaTheme="minorHAnsi"/>
        </w:rPr>
      </w:pPr>
    </w:p>
    <w:p w:rsidR="00F0604E" w:rsidRDefault="00F0604E" w:rsidP="00F0604E">
      <w:pPr>
        <w:pStyle w:val="Heading1"/>
        <w:widowControl/>
        <w:spacing w:before="240" w:beforeAutospacing="0" w:after="0" w:afterAutospacing="0"/>
        <w:ind w:left="431" w:hanging="431"/>
        <w:rPr>
          <w:rFonts w:cs="Arial"/>
          <w:b/>
          <w:color w:val="4F81BD" w:themeColor="accent1"/>
          <w:sz w:val="28"/>
          <w:szCs w:val="28"/>
          <w:u w:val="none"/>
        </w:rPr>
      </w:pPr>
      <w:r>
        <w:rPr>
          <w:rFonts w:cs="Arial"/>
          <w:b/>
          <w:color w:val="4F81BD" w:themeColor="accent1"/>
          <w:sz w:val="28"/>
          <w:szCs w:val="28"/>
          <w:u w:val="none"/>
        </w:rPr>
        <w:t>SPECIFICATION</w:t>
      </w:r>
    </w:p>
    <w:p w:rsidR="004569F9" w:rsidRPr="004569F9" w:rsidRDefault="004569F9" w:rsidP="004569F9"/>
    <w:p w:rsidR="004569F9" w:rsidRPr="00076D84" w:rsidRDefault="004569F9" w:rsidP="004569F9">
      <w:pPr>
        <w:ind w:left="0"/>
        <w:rPr>
          <w:b/>
        </w:rPr>
      </w:pPr>
      <w:r w:rsidRPr="00076D84">
        <w:rPr>
          <w:b/>
        </w:rPr>
        <w:t>Scope</w:t>
      </w:r>
    </w:p>
    <w:p w:rsidR="004569F9" w:rsidRDefault="004569F9" w:rsidP="004569F9">
      <w:pPr>
        <w:ind w:left="0"/>
      </w:pPr>
    </w:p>
    <w:p w:rsidR="004569F9" w:rsidRPr="00C82709" w:rsidRDefault="004569F9" w:rsidP="004569F9">
      <w:pPr>
        <w:ind w:left="0"/>
        <w:rPr>
          <w:b/>
          <w:u w:val="single"/>
        </w:rPr>
      </w:pPr>
      <w:r>
        <w:rPr>
          <w:rFonts w:eastAsia="Calibri"/>
        </w:rPr>
        <w:t>The City and County Councils wish to commission an independent review which</w:t>
      </w:r>
      <w:r w:rsidRPr="00C82709">
        <w:rPr>
          <w:rFonts w:eastAsia="Calibri"/>
        </w:rPr>
        <w:t xml:space="preserve"> will evaluate the effectiveness of current </w:t>
      </w:r>
      <w:r>
        <w:rPr>
          <w:rFonts w:eastAsia="Calibri"/>
        </w:rPr>
        <w:t>tourism support arrangements whilst e</w:t>
      </w:r>
      <w:r w:rsidRPr="00C82709">
        <w:rPr>
          <w:rFonts w:eastAsia="Calibri"/>
        </w:rPr>
        <w:t xml:space="preserve">xploring </w:t>
      </w:r>
      <w:r>
        <w:rPr>
          <w:rFonts w:eastAsia="Calibri"/>
        </w:rPr>
        <w:t xml:space="preserve">and making recommendations on </w:t>
      </w:r>
      <w:r w:rsidRPr="00C82709">
        <w:rPr>
          <w:rFonts w:eastAsia="Calibri"/>
        </w:rPr>
        <w:t xml:space="preserve">future governance, management and delivery </w:t>
      </w:r>
      <w:r>
        <w:rPr>
          <w:rFonts w:eastAsia="Calibri"/>
        </w:rPr>
        <w:t xml:space="preserve">options. The review </w:t>
      </w:r>
      <w:r w:rsidRPr="00C82709">
        <w:rPr>
          <w:rFonts w:eastAsia="Calibri"/>
        </w:rPr>
        <w:t xml:space="preserve">will </w:t>
      </w:r>
      <w:r>
        <w:rPr>
          <w:rFonts w:eastAsia="Calibri"/>
        </w:rPr>
        <w:t xml:space="preserve">need to </w:t>
      </w:r>
      <w:r w:rsidRPr="00C82709">
        <w:rPr>
          <w:rFonts w:eastAsia="Calibri"/>
        </w:rPr>
        <w:t xml:space="preserve">take into account the views of key stakeholders and consider how future arrangements can effectively assist with the delivery of priorities identified in the </w:t>
      </w:r>
      <w:r>
        <w:rPr>
          <w:rFonts w:eastAsia="Calibri"/>
        </w:rPr>
        <w:t xml:space="preserve">LLEP’s Tourism </w:t>
      </w:r>
      <w:r w:rsidRPr="00C82709">
        <w:rPr>
          <w:rFonts w:eastAsia="Calibri"/>
        </w:rPr>
        <w:t>Sector Growth Plan. The review will also need to consider options for efficiency savings and explore alternative funding sources</w:t>
      </w:r>
      <w:r>
        <w:rPr>
          <w:rFonts w:eastAsia="Calibri"/>
        </w:rPr>
        <w:t xml:space="preserve"> including income generation. </w:t>
      </w:r>
      <w:r w:rsidRPr="00C82709">
        <w:rPr>
          <w:rFonts w:eastAsia="Calibri"/>
        </w:rPr>
        <w:t xml:space="preserve">  </w:t>
      </w:r>
    </w:p>
    <w:p w:rsidR="004569F9" w:rsidRDefault="004569F9" w:rsidP="004569F9">
      <w:pPr>
        <w:ind w:left="0"/>
      </w:pPr>
    </w:p>
    <w:p w:rsidR="004569F9" w:rsidRDefault="004569F9" w:rsidP="004569F9">
      <w:pPr>
        <w:ind w:left="0"/>
        <w:rPr>
          <w:rFonts w:eastAsia="Calibri"/>
        </w:rPr>
      </w:pPr>
      <w:r>
        <w:rPr>
          <w:rFonts w:eastAsia="Calibri"/>
        </w:rPr>
        <w:t>The findings of the review will incorporate the following information:</w:t>
      </w:r>
    </w:p>
    <w:p w:rsidR="004569F9" w:rsidRDefault="004569F9" w:rsidP="004569F9">
      <w:pPr>
        <w:rPr>
          <w:rFonts w:eastAsia="Calibri"/>
        </w:rPr>
      </w:pPr>
    </w:p>
    <w:p w:rsidR="004569F9" w:rsidRDefault="004569F9" w:rsidP="004569F9">
      <w:pPr>
        <w:widowControl/>
        <w:numPr>
          <w:ilvl w:val="0"/>
          <w:numId w:val="19"/>
        </w:numPr>
        <w:spacing w:before="0" w:line="240" w:lineRule="auto"/>
        <w:rPr>
          <w:rFonts w:eastAsia="Calibri"/>
        </w:rPr>
      </w:pPr>
      <w:r>
        <w:rPr>
          <w:rFonts w:eastAsia="Calibri"/>
        </w:rPr>
        <w:t>A qualitative evaluation of existing provision and recommendations for improvements  (it is anticipated that this will include an online survey to local tourism businesses and discussions with key stakeholders)</w:t>
      </w:r>
    </w:p>
    <w:p w:rsidR="004569F9" w:rsidRDefault="004569F9" w:rsidP="004569F9">
      <w:pPr>
        <w:widowControl/>
        <w:numPr>
          <w:ilvl w:val="0"/>
          <w:numId w:val="19"/>
        </w:numPr>
        <w:spacing w:before="0" w:line="240" w:lineRule="auto"/>
        <w:rPr>
          <w:rFonts w:eastAsia="Calibri"/>
        </w:rPr>
      </w:pPr>
      <w:r>
        <w:rPr>
          <w:rFonts w:eastAsia="Calibri"/>
        </w:rPr>
        <w:t>Best practice from other comparable geographical areas and suggestions on how these could be replicated locally</w:t>
      </w:r>
    </w:p>
    <w:p w:rsidR="004569F9" w:rsidRDefault="004569F9" w:rsidP="004569F9">
      <w:pPr>
        <w:widowControl/>
        <w:numPr>
          <w:ilvl w:val="0"/>
          <w:numId w:val="19"/>
        </w:numPr>
        <w:spacing w:before="0" w:line="240" w:lineRule="auto"/>
        <w:rPr>
          <w:rFonts w:eastAsia="Calibri"/>
        </w:rPr>
      </w:pPr>
      <w:r>
        <w:rPr>
          <w:rFonts w:eastAsia="Calibri"/>
        </w:rPr>
        <w:t>Recommendations for tourism support delivery priorities that are achievable within the requisite budget limitations and will help to deliver growth (to be explored and tested with stakeholders in a workshop environment)</w:t>
      </w:r>
    </w:p>
    <w:p w:rsidR="004569F9" w:rsidRDefault="004569F9" w:rsidP="004569F9">
      <w:pPr>
        <w:widowControl/>
        <w:numPr>
          <w:ilvl w:val="0"/>
          <w:numId w:val="19"/>
        </w:numPr>
        <w:spacing w:before="0" w:line="240" w:lineRule="auto"/>
        <w:rPr>
          <w:rFonts w:eastAsia="Calibri"/>
        </w:rPr>
      </w:pPr>
      <w:r>
        <w:rPr>
          <w:rFonts w:eastAsia="Calibri"/>
        </w:rPr>
        <w:t xml:space="preserve">Recommendations for future funding models, including income generation and other external funding </w:t>
      </w:r>
    </w:p>
    <w:p w:rsidR="004569F9" w:rsidRDefault="004569F9" w:rsidP="004569F9">
      <w:pPr>
        <w:widowControl/>
        <w:numPr>
          <w:ilvl w:val="0"/>
          <w:numId w:val="19"/>
        </w:numPr>
        <w:spacing w:before="0" w:line="240" w:lineRule="auto"/>
        <w:rPr>
          <w:rFonts w:eastAsia="Calibri"/>
        </w:rPr>
      </w:pPr>
      <w:r>
        <w:rPr>
          <w:rFonts w:eastAsia="Calibri"/>
        </w:rPr>
        <w:t>An appraisal and recommendations for future delivery models</w:t>
      </w:r>
    </w:p>
    <w:p w:rsidR="004569F9" w:rsidRDefault="004569F9" w:rsidP="004569F9">
      <w:pPr>
        <w:ind w:left="720"/>
        <w:rPr>
          <w:rFonts w:eastAsia="Calibri"/>
        </w:rPr>
      </w:pPr>
    </w:p>
    <w:p w:rsidR="004569F9" w:rsidRPr="00434143" w:rsidRDefault="004569F9" w:rsidP="004569F9">
      <w:pPr>
        <w:ind w:left="0"/>
        <w:rPr>
          <w:b/>
        </w:rPr>
      </w:pPr>
      <w:r w:rsidRPr="00434143">
        <w:rPr>
          <w:b/>
        </w:rPr>
        <w:t>Deliverables</w:t>
      </w:r>
    </w:p>
    <w:p w:rsidR="004569F9" w:rsidRDefault="004569F9" w:rsidP="004569F9">
      <w:pPr>
        <w:ind w:left="0"/>
      </w:pPr>
    </w:p>
    <w:p w:rsidR="004569F9" w:rsidRPr="00773A9C" w:rsidRDefault="004569F9" w:rsidP="004569F9">
      <w:pPr>
        <w:ind w:left="0"/>
      </w:pPr>
      <w:r w:rsidRPr="00773A9C">
        <w:t>We will require the following from the project:</w:t>
      </w:r>
    </w:p>
    <w:p w:rsidR="004569F9" w:rsidRPr="00773A9C" w:rsidRDefault="004569F9" w:rsidP="004569F9"/>
    <w:p w:rsidR="004569F9" w:rsidRDefault="004569F9" w:rsidP="004569F9">
      <w:pPr>
        <w:widowControl/>
        <w:numPr>
          <w:ilvl w:val="0"/>
          <w:numId w:val="22"/>
        </w:numPr>
        <w:spacing w:before="0" w:line="240" w:lineRule="auto"/>
        <w:jc w:val="both"/>
      </w:pPr>
      <w:r>
        <w:t>An electronic survey to existing users of the destination management service</w:t>
      </w:r>
    </w:p>
    <w:p w:rsidR="004569F9" w:rsidRDefault="004569F9" w:rsidP="004569F9">
      <w:pPr>
        <w:widowControl/>
        <w:numPr>
          <w:ilvl w:val="0"/>
          <w:numId w:val="22"/>
        </w:numPr>
        <w:spacing w:before="0" w:line="240" w:lineRule="auto"/>
        <w:jc w:val="both"/>
      </w:pPr>
      <w:r>
        <w:t>Face-face consultation with key stakeholders in the form on one-one interviews and at least one workshop</w:t>
      </w:r>
    </w:p>
    <w:p w:rsidR="004569F9" w:rsidRDefault="004569F9" w:rsidP="004569F9">
      <w:pPr>
        <w:widowControl/>
        <w:numPr>
          <w:ilvl w:val="0"/>
          <w:numId w:val="22"/>
        </w:numPr>
        <w:spacing w:before="0" w:line="240" w:lineRule="auto"/>
        <w:jc w:val="both"/>
      </w:pPr>
      <w:r>
        <w:t xml:space="preserve">Interim findings presented to funders </w:t>
      </w:r>
    </w:p>
    <w:p w:rsidR="004569F9" w:rsidRDefault="004569F9" w:rsidP="004569F9">
      <w:pPr>
        <w:widowControl/>
        <w:numPr>
          <w:ilvl w:val="0"/>
          <w:numId w:val="22"/>
        </w:numPr>
        <w:spacing w:before="0" w:line="240" w:lineRule="auto"/>
        <w:jc w:val="both"/>
      </w:pPr>
      <w:r w:rsidRPr="00773A9C">
        <w:t xml:space="preserve">A final report </w:t>
      </w:r>
      <w:r>
        <w:t xml:space="preserve">detailing the above requirements </w:t>
      </w:r>
      <w:r w:rsidRPr="00773A9C">
        <w:t>including executive summary, approach, findings, recommendations and conclusions – both printed and electronic versions</w:t>
      </w:r>
      <w:r>
        <w:t>.</w:t>
      </w:r>
    </w:p>
    <w:p w:rsidR="004569F9" w:rsidRDefault="004569F9" w:rsidP="004569F9">
      <w:pPr>
        <w:jc w:val="both"/>
        <w:rPr>
          <w:b/>
        </w:rPr>
      </w:pPr>
    </w:p>
    <w:p w:rsidR="004569F9" w:rsidRDefault="004569F9" w:rsidP="004569F9">
      <w:pPr>
        <w:ind w:left="0"/>
        <w:jc w:val="both"/>
        <w:rPr>
          <w:b/>
        </w:rPr>
      </w:pPr>
      <w:r>
        <w:rPr>
          <w:b/>
        </w:rPr>
        <w:t>Skills and expertise</w:t>
      </w:r>
    </w:p>
    <w:p w:rsidR="004569F9" w:rsidRDefault="004569F9" w:rsidP="004569F9">
      <w:pPr>
        <w:jc w:val="both"/>
        <w:rPr>
          <w:b/>
        </w:rPr>
      </w:pPr>
    </w:p>
    <w:p w:rsidR="004569F9" w:rsidRDefault="004569F9" w:rsidP="004569F9">
      <w:pPr>
        <w:ind w:left="0"/>
        <w:jc w:val="both"/>
        <w:rPr>
          <w:bCs/>
        </w:rPr>
      </w:pPr>
      <w:r w:rsidRPr="00076D84">
        <w:rPr>
          <w:bCs/>
        </w:rPr>
        <w:t xml:space="preserve">As </w:t>
      </w:r>
      <w:r>
        <w:rPr>
          <w:bCs/>
        </w:rPr>
        <w:t>minimum written quotes</w:t>
      </w:r>
      <w:r w:rsidRPr="00076D84">
        <w:rPr>
          <w:bCs/>
        </w:rPr>
        <w:t xml:space="preserve"> will need to evidence:</w:t>
      </w:r>
    </w:p>
    <w:p w:rsidR="004569F9" w:rsidRPr="00076D84" w:rsidRDefault="004569F9" w:rsidP="004569F9">
      <w:pPr>
        <w:ind w:left="0"/>
        <w:jc w:val="both"/>
        <w:rPr>
          <w:b/>
        </w:rPr>
      </w:pPr>
    </w:p>
    <w:p w:rsidR="004569F9" w:rsidRDefault="004569F9" w:rsidP="004569F9">
      <w:pPr>
        <w:widowControl/>
        <w:numPr>
          <w:ilvl w:val="0"/>
          <w:numId w:val="21"/>
        </w:numPr>
        <w:spacing w:before="0" w:line="240" w:lineRule="auto"/>
      </w:pPr>
      <w:r>
        <w:t>Experience of conducting effective business surveys</w:t>
      </w:r>
    </w:p>
    <w:p w:rsidR="004569F9" w:rsidRDefault="004569F9" w:rsidP="004569F9">
      <w:pPr>
        <w:widowControl/>
        <w:numPr>
          <w:ilvl w:val="0"/>
          <w:numId w:val="21"/>
        </w:numPr>
        <w:spacing w:before="0" w:line="240" w:lineRule="auto"/>
      </w:pPr>
      <w:r>
        <w:t>Excellent consultation and facilitation skills</w:t>
      </w:r>
    </w:p>
    <w:p w:rsidR="004569F9" w:rsidRDefault="004569F9" w:rsidP="004569F9">
      <w:pPr>
        <w:widowControl/>
        <w:numPr>
          <w:ilvl w:val="0"/>
          <w:numId w:val="21"/>
        </w:numPr>
        <w:spacing w:before="0" w:line="240" w:lineRule="auto"/>
      </w:pPr>
      <w:r>
        <w:t>Extensive expertise in the analysis and interpretation of information to provide a well-balanced, independent and accurate perspective</w:t>
      </w:r>
    </w:p>
    <w:p w:rsidR="004569F9" w:rsidRDefault="004569F9" w:rsidP="004569F9">
      <w:pPr>
        <w:widowControl/>
        <w:numPr>
          <w:ilvl w:val="0"/>
          <w:numId w:val="21"/>
        </w:numPr>
        <w:spacing w:before="0" w:line="240" w:lineRule="auto"/>
      </w:pPr>
      <w:r>
        <w:t>Substantial knowledge of the tourism sector and destination management operations</w:t>
      </w:r>
    </w:p>
    <w:p w:rsidR="004569F9" w:rsidRPr="006F5F53" w:rsidRDefault="004569F9" w:rsidP="004569F9">
      <w:pPr>
        <w:widowControl/>
        <w:numPr>
          <w:ilvl w:val="0"/>
          <w:numId w:val="21"/>
        </w:numPr>
        <w:spacing w:before="0" w:line="240" w:lineRule="auto"/>
      </w:pPr>
      <w:r w:rsidRPr="006F5F53">
        <w:t xml:space="preserve">Report writing and presentation skills </w:t>
      </w:r>
    </w:p>
    <w:p w:rsidR="004569F9" w:rsidRDefault="004569F9" w:rsidP="004569F9">
      <w:pPr>
        <w:ind w:left="0"/>
        <w:rPr>
          <w:bCs/>
        </w:rPr>
      </w:pPr>
    </w:p>
    <w:p w:rsidR="004569F9" w:rsidRPr="006F5F53" w:rsidRDefault="004569F9" w:rsidP="004569F9">
      <w:pPr>
        <w:ind w:left="0"/>
        <w:rPr>
          <w:bCs/>
        </w:rPr>
      </w:pPr>
      <w:r>
        <w:rPr>
          <w:bCs/>
        </w:rPr>
        <w:t>The anticipated budget range for completion of the Requirement is £12,000 - £15,000.</w:t>
      </w:r>
    </w:p>
    <w:p w:rsidR="004569F9" w:rsidRDefault="004569F9" w:rsidP="00F80EC3">
      <w:pPr>
        <w:widowControl/>
        <w:spacing w:before="240" w:line="240" w:lineRule="auto"/>
        <w:ind w:left="0"/>
        <w:rPr>
          <w:rFonts w:eastAsiaTheme="minorHAnsi"/>
        </w:rPr>
      </w:pPr>
    </w:p>
    <w:p w:rsidR="00023834" w:rsidRPr="00C72258" w:rsidRDefault="00023834" w:rsidP="00F80EC3">
      <w:pPr>
        <w:widowControl/>
        <w:spacing w:before="120" w:after="120" w:line="240" w:lineRule="auto"/>
        <w:ind w:left="0"/>
        <w:rPr>
          <w:rFonts w:eastAsiaTheme="minorHAnsi"/>
        </w:rPr>
      </w:pPr>
      <w:r w:rsidRPr="00C72258">
        <w:rPr>
          <w:rFonts w:eastAsiaTheme="minorHAnsi"/>
        </w:rPr>
        <w:br w:type="page"/>
      </w:r>
    </w:p>
    <w:p w:rsidR="0069624E" w:rsidRPr="00C72258" w:rsidRDefault="0069624E" w:rsidP="0069624E">
      <w:pPr>
        <w:widowControl/>
        <w:spacing w:line="240" w:lineRule="auto"/>
        <w:jc w:val="center"/>
      </w:pPr>
      <w:bookmarkStart w:id="6" w:name="tenderresponse"/>
      <w:bookmarkStart w:id="7" w:name="_Ref415233002"/>
      <w:bookmarkEnd w:id="6"/>
    </w:p>
    <w:p w:rsidR="0069624E" w:rsidRPr="00C72258" w:rsidRDefault="0069624E" w:rsidP="0069624E">
      <w:pPr>
        <w:widowControl/>
        <w:spacing w:line="240" w:lineRule="auto"/>
        <w:jc w:val="center"/>
      </w:pPr>
    </w:p>
    <w:p w:rsidR="0069624E" w:rsidRPr="00C72258" w:rsidRDefault="0069624E" w:rsidP="0069624E">
      <w:pPr>
        <w:widowControl/>
        <w:spacing w:line="240" w:lineRule="auto"/>
        <w:jc w:val="center"/>
      </w:pPr>
    </w:p>
    <w:p w:rsidR="0069624E" w:rsidRPr="004E19D7" w:rsidRDefault="0069624E" w:rsidP="0069624E">
      <w:pPr>
        <w:widowControl/>
        <w:spacing w:line="240" w:lineRule="auto"/>
        <w:ind w:left="0"/>
        <w:jc w:val="center"/>
        <w:rPr>
          <w:b/>
          <w:sz w:val="40"/>
          <w:szCs w:val="40"/>
        </w:rPr>
      </w:pPr>
      <w:r w:rsidRPr="004E19D7">
        <w:rPr>
          <w:b/>
          <w:sz w:val="40"/>
          <w:szCs w:val="40"/>
        </w:rPr>
        <w:t>Leicester City Council</w:t>
      </w:r>
    </w:p>
    <w:p w:rsidR="0069624E" w:rsidRPr="00F4086A" w:rsidRDefault="0069624E" w:rsidP="0069624E">
      <w:pPr>
        <w:widowControl/>
        <w:spacing w:line="240" w:lineRule="auto"/>
        <w:jc w:val="center"/>
        <w:rPr>
          <w:sz w:val="32"/>
          <w:szCs w:val="32"/>
        </w:rPr>
      </w:pPr>
      <w:r w:rsidRPr="00F4086A">
        <w:rPr>
          <w:noProof/>
          <w:sz w:val="32"/>
          <w:szCs w:val="32"/>
          <w:lang w:eastAsia="en-GB"/>
        </w:rPr>
        <w:drawing>
          <wp:inline distT="0" distB="0" distL="0" distR="0" wp14:anchorId="0AAC9A0A" wp14:editId="1A9E30BA">
            <wp:extent cx="9429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p w:rsidR="0069624E" w:rsidRPr="00F4086A" w:rsidRDefault="0069624E" w:rsidP="0069624E">
      <w:pPr>
        <w:widowControl/>
        <w:spacing w:line="240" w:lineRule="auto"/>
        <w:jc w:val="center"/>
        <w:rPr>
          <w:sz w:val="32"/>
          <w:szCs w:val="32"/>
        </w:rPr>
      </w:pPr>
    </w:p>
    <w:p w:rsidR="0069624E" w:rsidRPr="00F4086A" w:rsidRDefault="0069624E" w:rsidP="0069624E">
      <w:pPr>
        <w:widowControl/>
        <w:spacing w:line="240" w:lineRule="auto"/>
        <w:jc w:val="center"/>
        <w:rPr>
          <w:sz w:val="32"/>
          <w:szCs w:val="32"/>
        </w:rPr>
      </w:pPr>
    </w:p>
    <w:p w:rsidR="0069624E" w:rsidRPr="00F4086A" w:rsidRDefault="0069624E" w:rsidP="0069624E">
      <w:pPr>
        <w:widowControl/>
        <w:spacing w:line="240" w:lineRule="auto"/>
        <w:jc w:val="center"/>
        <w:rPr>
          <w:sz w:val="32"/>
          <w:szCs w:val="32"/>
        </w:rPr>
      </w:pPr>
    </w:p>
    <w:p w:rsidR="0069624E" w:rsidRPr="004E19D7" w:rsidRDefault="00B961EA" w:rsidP="0069624E">
      <w:pPr>
        <w:widowControl/>
        <w:spacing w:line="240" w:lineRule="auto"/>
        <w:ind w:left="0"/>
        <w:jc w:val="center"/>
        <w:rPr>
          <w:b/>
          <w:sz w:val="32"/>
          <w:szCs w:val="32"/>
        </w:rPr>
      </w:pPr>
      <w:r>
        <w:rPr>
          <w:b/>
          <w:sz w:val="32"/>
          <w:szCs w:val="32"/>
        </w:rPr>
        <w:t xml:space="preserve">RFQ </w:t>
      </w:r>
      <w:r w:rsidR="00BF3B0A">
        <w:rPr>
          <w:b/>
          <w:sz w:val="32"/>
          <w:szCs w:val="32"/>
        </w:rPr>
        <w:t>Documents for Completion</w:t>
      </w:r>
    </w:p>
    <w:p w:rsidR="0069624E" w:rsidRPr="00F4086A" w:rsidRDefault="0069624E" w:rsidP="0069624E">
      <w:pPr>
        <w:widowControl/>
        <w:spacing w:line="240" w:lineRule="auto"/>
        <w:jc w:val="center"/>
        <w:rPr>
          <w:color w:val="0070C0"/>
          <w:sz w:val="32"/>
          <w:szCs w:val="32"/>
        </w:rPr>
      </w:pPr>
    </w:p>
    <w:p w:rsidR="0069624E" w:rsidRPr="00F4086A" w:rsidRDefault="0069624E" w:rsidP="0069624E">
      <w:pPr>
        <w:widowControl/>
        <w:spacing w:line="240" w:lineRule="auto"/>
        <w:ind w:left="0"/>
        <w:jc w:val="center"/>
        <w:rPr>
          <w:color w:val="0070C0"/>
          <w:sz w:val="32"/>
          <w:szCs w:val="32"/>
        </w:rPr>
      </w:pPr>
    </w:p>
    <w:p w:rsidR="00B961EA" w:rsidRPr="001D7355" w:rsidRDefault="00B961EA" w:rsidP="00B961EA">
      <w:pPr>
        <w:widowControl/>
        <w:spacing w:line="240" w:lineRule="auto"/>
        <w:ind w:left="0"/>
        <w:jc w:val="center"/>
        <w:rPr>
          <w:b/>
          <w:color w:val="0070C0"/>
          <w:sz w:val="32"/>
          <w:szCs w:val="32"/>
        </w:rPr>
      </w:pPr>
      <w:r w:rsidRPr="001D7355">
        <w:rPr>
          <w:b/>
          <w:color w:val="0070C0"/>
          <w:sz w:val="32"/>
          <w:szCs w:val="32"/>
        </w:rPr>
        <w:t>INDEPENDENT TOURISM SUPPORT REVIEW FOR LEICESTER AND LECIESTERSHIRE</w:t>
      </w:r>
    </w:p>
    <w:p w:rsidR="00B961EA" w:rsidRPr="001D7355" w:rsidRDefault="00B961EA" w:rsidP="00B961EA">
      <w:pPr>
        <w:widowControl/>
        <w:spacing w:line="240" w:lineRule="auto"/>
        <w:ind w:left="0"/>
        <w:jc w:val="center"/>
        <w:rPr>
          <w:b/>
          <w:color w:val="0070C0"/>
          <w:sz w:val="32"/>
          <w:szCs w:val="32"/>
        </w:rPr>
      </w:pPr>
      <w:r w:rsidRPr="001D7355">
        <w:rPr>
          <w:b/>
          <w:color w:val="0070C0"/>
          <w:sz w:val="32"/>
          <w:szCs w:val="32"/>
        </w:rPr>
        <w:t>Ref PAN 1122</w:t>
      </w:r>
    </w:p>
    <w:p w:rsidR="0069624E" w:rsidRPr="00F4086A" w:rsidRDefault="0069624E" w:rsidP="0069624E">
      <w:pPr>
        <w:widowControl/>
        <w:spacing w:line="240" w:lineRule="auto"/>
        <w:ind w:left="0"/>
        <w:jc w:val="center"/>
        <w:rPr>
          <w:sz w:val="32"/>
          <w:szCs w:val="32"/>
        </w:rPr>
      </w:pPr>
    </w:p>
    <w:p w:rsidR="0069624E" w:rsidRPr="00F4086A" w:rsidRDefault="0069624E" w:rsidP="0069624E">
      <w:pPr>
        <w:widowControl/>
        <w:spacing w:line="240" w:lineRule="auto"/>
        <w:ind w:left="0"/>
        <w:rPr>
          <w:sz w:val="32"/>
          <w:szCs w:val="32"/>
        </w:rPr>
      </w:pPr>
    </w:p>
    <w:p w:rsidR="0069624E" w:rsidRPr="00F4086A" w:rsidRDefault="0069624E" w:rsidP="0069624E">
      <w:pPr>
        <w:widowControl/>
        <w:spacing w:line="240" w:lineRule="auto"/>
        <w:ind w:left="0"/>
        <w:jc w:val="center"/>
        <w:rPr>
          <w:sz w:val="32"/>
          <w:szCs w:val="32"/>
        </w:rPr>
      </w:pPr>
    </w:p>
    <w:tbl>
      <w:tblPr>
        <w:tblStyle w:val="TableGrid"/>
        <w:tblW w:w="0" w:type="auto"/>
        <w:tblInd w:w="1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tblGrid>
      <w:tr w:rsidR="0069624E" w:rsidRPr="00BF3B0A" w:rsidTr="00A96E1F">
        <w:trPr>
          <w:trHeight w:val="2522"/>
        </w:trPr>
        <w:tc>
          <w:tcPr>
            <w:tcW w:w="7400" w:type="dxa"/>
          </w:tcPr>
          <w:p w:rsidR="0069624E" w:rsidRPr="00BF3B0A" w:rsidRDefault="0069624E" w:rsidP="006F1CE7">
            <w:pPr>
              <w:ind w:left="0"/>
              <w:rPr>
                <w:b/>
                <w:sz w:val="28"/>
                <w:szCs w:val="28"/>
              </w:rPr>
            </w:pPr>
            <w:r w:rsidRPr="00BF3B0A">
              <w:rPr>
                <w:b/>
                <w:sz w:val="28"/>
                <w:szCs w:val="28"/>
              </w:rPr>
              <w:t xml:space="preserve">PART </w:t>
            </w:r>
            <w:r w:rsidR="0032459B" w:rsidRPr="00BF3B0A">
              <w:rPr>
                <w:b/>
                <w:sz w:val="28"/>
                <w:szCs w:val="28"/>
              </w:rPr>
              <w:t>TWO</w:t>
            </w:r>
          </w:p>
          <w:p w:rsidR="0069624E" w:rsidRPr="00BF3B0A" w:rsidRDefault="0032459B" w:rsidP="006F1CE7">
            <w:pPr>
              <w:pStyle w:val="ListParagraph"/>
              <w:numPr>
                <w:ilvl w:val="0"/>
                <w:numId w:val="13"/>
              </w:numPr>
              <w:rPr>
                <w:sz w:val="28"/>
                <w:szCs w:val="28"/>
              </w:rPr>
            </w:pPr>
            <w:r w:rsidRPr="00BF3B0A">
              <w:rPr>
                <w:sz w:val="28"/>
                <w:szCs w:val="28"/>
              </w:rPr>
              <w:t>Supplier Suitability Questionnaire</w:t>
            </w:r>
          </w:p>
          <w:p w:rsidR="0069624E" w:rsidRPr="00BF3B0A" w:rsidRDefault="0032459B" w:rsidP="006F1CE7">
            <w:pPr>
              <w:pStyle w:val="ListParagraph"/>
              <w:numPr>
                <w:ilvl w:val="0"/>
                <w:numId w:val="13"/>
              </w:numPr>
              <w:rPr>
                <w:sz w:val="28"/>
                <w:szCs w:val="28"/>
              </w:rPr>
            </w:pPr>
            <w:r w:rsidRPr="00BF3B0A">
              <w:rPr>
                <w:sz w:val="28"/>
                <w:szCs w:val="28"/>
              </w:rPr>
              <w:t>Quality Questions</w:t>
            </w:r>
          </w:p>
          <w:p w:rsidR="0069624E" w:rsidRPr="00BF3B0A" w:rsidRDefault="0032459B" w:rsidP="006F1CE7">
            <w:pPr>
              <w:pStyle w:val="ListParagraph"/>
              <w:numPr>
                <w:ilvl w:val="0"/>
                <w:numId w:val="13"/>
              </w:numPr>
              <w:rPr>
                <w:sz w:val="28"/>
                <w:szCs w:val="28"/>
              </w:rPr>
            </w:pPr>
            <w:r w:rsidRPr="00BF3B0A">
              <w:rPr>
                <w:sz w:val="28"/>
                <w:szCs w:val="28"/>
              </w:rPr>
              <w:t>Pricing Schedule</w:t>
            </w:r>
          </w:p>
          <w:p w:rsidR="0069624E" w:rsidRPr="00BF3B0A" w:rsidRDefault="0032459B" w:rsidP="006F1CE7">
            <w:pPr>
              <w:pStyle w:val="ListParagraph"/>
              <w:numPr>
                <w:ilvl w:val="0"/>
                <w:numId w:val="13"/>
              </w:numPr>
              <w:rPr>
                <w:sz w:val="28"/>
                <w:szCs w:val="28"/>
              </w:rPr>
            </w:pPr>
            <w:r w:rsidRPr="00BF3B0A">
              <w:rPr>
                <w:sz w:val="28"/>
                <w:szCs w:val="28"/>
              </w:rPr>
              <w:t>Declaration</w:t>
            </w:r>
          </w:p>
          <w:p w:rsidR="0032459B" w:rsidRPr="00BF3B0A" w:rsidRDefault="0032459B" w:rsidP="006F1CE7">
            <w:pPr>
              <w:pStyle w:val="ListParagraph"/>
              <w:numPr>
                <w:ilvl w:val="0"/>
                <w:numId w:val="13"/>
              </w:numPr>
              <w:rPr>
                <w:sz w:val="28"/>
                <w:szCs w:val="28"/>
              </w:rPr>
            </w:pPr>
            <w:r w:rsidRPr="00BF3B0A">
              <w:rPr>
                <w:sz w:val="28"/>
                <w:szCs w:val="28"/>
              </w:rPr>
              <w:t>Appendix 1 Question Response Template</w:t>
            </w:r>
          </w:p>
          <w:p w:rsidR="0069624E" w:rsidRPr="00BF3B0A" w:rsidRDefault="0069624E" w:rsidP="006F1CE7">
            <w:pPr>
              <w:widowControl/>
              <w:spacing w:before="120" w:after="120" w:line="240" w:lineRule="auto"/>
              <w:ind w:left="0"/>
              <w:rPr>
                <w:color w:val="000000"/>
                <w:sz w:val="28"/>
                <w:szCs w:val="28"/>
              </w:rPr>
            </w:pPr>
          </w:p>
        </w:tc>
      </w:tr>
    </w:tbl>
    <w:p w:rsidR="0069624E" w:rsidRDefault="0069624E">
      <w:pPr>
        <w:widowControl/>
        <w:spacing w:before="120" w:after="120" w:line="240" w:lineRule="auto"/>
        <w:ind w:left="0"/>
        <w:rPr>
          <w:color w:val="000000"/>
        </w:rPr>
      </w:pPr>
      <w:r>
        <w:rPr>
          <w:color w:val="000000"/>
        </w:rPr>
        <w:br w:type="page"/>
      </w:r>
    </w:p>
    <w:p w:rsidR="00EC2582" w:rsidRPr="004502EC" w:rsidRDefault="00EC5F57" w:rsidP="00055B9D">
      <w:pPr>
        <w:pStyle w:val="Heading1"/>
        <w:widowControl/>
        <w:spacing w:before="240" w:beforeAutospacing="0" w:after="0" w:afterAutospacing="0"/>
        <w:ind w:left="567" w:hanging="567"/>
        <w:rPr>
          <w:rFonts w:cs="Arial"/>
          <w:b/>
          <w:color w:val="4F81BD" w:themeColor="accent1"/>
          <w:sz w:val="28"/>
          <w:szCs w:val="28"/>
          <w:u w:val="none"/>
        </w:rPr>
      </w:pPr>
      <w:bookmarkStart w:id="8" w:name="_Ref424542851"/>
      <w:r w:rsidRPr="004502EC">
        <w:rPr>
          <w:rFonts w:cs="Arial"/>
          <w:b/>
          <w:color w:val="4F81BD" w:themeColor="accent1"/>
          <w:sz w:val="28"/>
          <w:szCs w:val="28"/>
          <w:u w:val="none"/>
        </w:rPr>
        <w:lastRenderedPageBreak/>
        <w:t>QUOTATION</w:t>
      </w:r>
      <w:r w:rsidR="00EC2582" w:rsidRPr="004502EC">
        <w:rPr>
          <w:rFonts w:cs="Arial"/>
          <w:b/>
          <w:color w:val="4F81BD" w:themeColor="accent1"/>
          <w:sz w:val="28"/>
          <w:szCs w:val="28"/>
          <w:u w:val="none"/>
        </w:rPr>
        <w:t xml:space="preserve"> RESPONSE</w:t>
      </w:r>
      <w:bookmarkEnd w:id="7"/>
      <w:bookmarkEnd w:id="8"/>
    </w:p>
    <w:p w:rsidR="00C02CEB" w:rsidRDefault="00C02CEB" w:rsidP="00C02CEB">
      <w:pPr>
        <w:widowControl/>
        <w:spacing w:before="240" w:line="276" w:lineRule="auto"/>
        <w:ind w:left="0"/>
        <w:rPr>
          <w:rFonts w:eastAsiaTheme="minorHAnsi"/>
        </w:rPr>
      </w:pPr>
      <w:r w:rsidRPr="009D0F6D">
        <w:rPr>
          <w:rFonts w:eastAsiaTheme="minorHAnsi"/>
        </w:rPr>
        <w:t>Please only return Part Two to the Authority as your submission.</w:t>
      </w:r>
    </w:p>
    <w:p w:rsidR="00EC2582" w:rsidRPr="00C72258" w:rsidRDefault="000A477A" w:rsidP="00055B9D">
      <w:pPr>
        <w:pStyle w:val="Heading2"/>
        <w:widowControl/>
        <w:spacing w:before="240" w:line="240" w:lineRule="auto"/>
        <w:ind w:left="578" w:hanging="578"/>
        <w:rPr>
          <w:rFonts w:ascii="Arial" w:hAnsi="Arial" w:cs="Arial"/>
          <w:sz w:val="24"/>
          <w:szCs w:val="24"/>
        </w:rPr>
      </w:pPr>
      <w:bookmarkStart w:id="9" w:name="_Ref411937422"/>
      <w:r>
        <w:rPr>
          <w:rFonts w:ascii="Arial" w:hAnsi="Arial" w:cs="Arial"/>
          <w:sz w:val="24"/>
          <w:szCs w:val="24"/>
        </w:rPr>
        <w:t>Supplier</w:t>
      </w:r>
      <w:r w:rsidR="009863D9" w:rsidRPr="00C72258">
        <w:rPr>
          <w:rFonts w:ascii="Arial" w:hAnsi="Arial" w:cs="Arial"/>
          <w:sz w:val="24"/>
          <w:szCs w:val="24"/>
        </w:rPr>
        <w:t xml:space="preserve"> Suitability Questionnaire</w:t>
      </w:r>
      <w:bookmarkEnd w:id="9"/>
    </w:p>
    <w:p w:rsidR="00543C97" w:rsidRDefault="00543C97" w:rsidP="00F80EC3">
      <w:pPr>
        <w:widowControl/>
        <w:spacing w:before="240" w:line="240" w:lineRule="auto"/>
        <w:ind w:left="0"/>
        <w:rPr>
          <w:rFonts w:eastAsiaTheme="minorHAnsi"/>
        </w:rPr>
      </w:pPr>
      <w:r w:rsidRPr="00C72258">
        <w:rPr>
          <w:rFonts w:eastAsiaTheme="minorHAnsi"/>
        </w:rPr>
        <w:t xml:space="preserve">Please ensure that all </w:t>
      </w:r>
      <w:r w:rsidR="00F0604E">
        <w:rPr>
          <w:rFonts w:eastAsiaTheme="minorHAnsi"/>
        </w:rPr>
        <w:t>questions are completed in full</w:t>
      </w:r>
      <w:r w:rsidRPr="00C72258">
        <w:rPr>
          <w:rFonts w:eastAsiaTheme="minorHAnsi"/>
        </w:rPr>
        <w:t xml:space="preserve"> and in the format requested. Failure to do so may result in your submission being disqualified. </w:t>
      </w:r>
      <w:proofErr w:type="gramStart"/>
      <w:r w:rsidRPr="00C72258">
        <w:rPr>
          <w:rFonts w:eastAsiaTheme="minorHAnsi"/>
        </w:rPr>
        <w:t>If the question does not apply to yo</w:t>
      </w:r>
      <w:r w:rsidR="004B7A20" w:rsidRPr="00C72258">
        <w:rPr>
          <w:rFonts w:eastAsiaTheme="minorHAnsi"/>
        </w:rPr>
        <w:t>u,</w:t>
      </w:r>
      <w:r w:rsidR="00DA2C39">
        <w:rPr>
          <w:rFonts w:eastAsiaTheme="minorHAnsi"/>
        </w:rPr>
        <w:t xml:space="preserve"> please state clearly ‘N/A’</w:t>
      </w:r>
      <w:r w:rsidR="00D3250A" w:rsidRPr="00C72258">
        <w:rPr>
          <w:rFonts w:eastAsiaTheme="minorHAnsi"/>
        </w:rPr>
        <w:t>.</w:t>
      </w:r>
      <w:proofErr w:type="gramEnd"/>
      <w:r w:rsidR="00055B9D">
        <w:rPr>
          <w:rFonts w:eastAsiaTheme="minorHAnsi"/>
        </w:rPr>
        <w:t xml:space="preserve"> </w:t>
      </w:r>
      <w:r w:rsidRPr="00C72258">
        <w:rPr>
          <w:rFonts w:eastAsiaTheme="minorHAnsi"/>
        </w:rPr>
        <w:t xml:space="preserve">Should you need to provide additional Appendices in response to the questions, </w:t>
      </w:r>
      <w:r w:rsidR="00DA2C39">
        <w:rPr>
          <w:rFonts w:eastAsiaTheme="minorHAnsi"/>
        </w:rPr>
        <w:t xml:space="preserve">please </w:t>
      </w:r>
      <w:r w:rsidR="00DA2C39">
        <w:t>use the template at Appendix </w:t>
      </w:r>
      <w:r w:rsidR="005D79CC">
        <w:t>1</w:t>
      </w:r>
      <w:r w:rsidR="00DA2C39">
        <w:t xml:space="preserve"> to provide details and </w:t>
      </w:r>
      <w:r w:rsidRPr="00C72258">
        <w:rPr>
          <w:rFonts w:eastAsiaTheme="minorHAnsi"/>
        </w:rPr>
        <w:t xml:space="preserve">these should be numbered clearly and </w:t>
      </w:r>
      <w:r w:rsidR="004B7A20" w:rsidRPr="00C72258">
        <w:rPr>
          <w:rFonts w:eastAsiaTheme="minorHAnsi"/>
        </w:rPr>
        <w:t>cross referenced</w:t>
      </w:r>
      <w:r w:rsidRPr="00C72258">
        <w:rPr>
          <w:rFonts w:eastAsiaTheme="minorHAnsi"/>
        </w:rPr>
        <w:t>.</w:t>
      </w:r>
      <w:r w:rsidR="00055B9D">
        <w:rPr>
          <w:rFonts w:eastAsiaTheme="minorHAnsi"/>
        </w:rPr>
        <w:br/>
      </w:r>
    </w:p>
    <w:tbl>
      <w:tblPr>
        <w:tblW w:w="854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1959"/>
        <w:gridCol w:w="1745"/>
        <w:gridCol w:w="214"/>
        <w:gridCol w:w="1959"/>
        <w:gridCol w:w="785"/>
        <w:gridCol w:w="1175"/>
      </w:tblGrid>
      <w:tr w:rsidR="002D24A3" w:rsidRPr="00462748" w:rsidTr="00A971F6">
        <w:trPr>
          <w:cantSplit/>
          <w:trHeight w:val="350"/>
        </w:trPr>
        <w:tc>
          <w:tcPr>
            <w:tcW w:w="709" w:type="dxa"/>
            <w:tcBorders>
              <w:top w:val="single" w:sz="12" w:space="0" w:color="auto"/>
              <w:bottom w:val="single" w:sz="4" w:space="0" w:color="auto"/>
            </w:tcBorders>
            <w:shd w:val="clear" w:color="auto" w:fill="B6DDE8" w:themeFill="accent5" w:themeFillTint="66"/>
          </w:tcPr>
          <w:p w:rsidR="002D24A3" w:rsidRPr="00462748" w:rsidRDefault="00FA754C" w:rsidP="00055B9D">
            <w:pPr>
              <w:keepNext/>
              <w:keepLines/>
              <w:widowControl/>
              <w:numPr>
                <w:ilvl w:val="0"/>
                <w:numId w:val="4"/>
              </w:numPr>
              <w:spacing w:before="40" w:after="40" w:line="240" w:lineRule="auto"/>
              <w:ind w:left="601" w:right="-338" w:hanging="590"/>
              <w:rPr>
                <w:rFonts w:eastAsia="Calibri"/>
                <w:b/>
                <w:szCs w:val="22"/>
              </w:rPr>
            </w:pPr>
            <w:r>
              <w:rPr>
                <w:b/>
                <w:u w:val="single"/>
              </w:rPr>
              <w:br w:type="page"/>
            </w:r>
            <w:bookmarkStart w:id="10" w:name="_Ref420495381"/>
          </w:p>
        </w:tc>
        <w:bookmarkEnd w:id="10"/>
        <w:tc>
          <w:tcPr>
            <w:tcW w:w="7837" w:type="dxa"/>
            <w:gridSpan w:val="6"/>
            <w:tcBorders>
              <w:top w:val="single" w:sz="12" w:space="0" w:color="auto"/>
              <w:bottom w:val="single" w:sz="4" w:space="0" w:color="auto"/>
            </w:tcBorders>
            <w:shd w:val="clear" w:color="auto" w:fill="B6DDE8" w:themeFill="accent5" w:themeFillTint="66"/>
            <w:vAlign w:val="center"/>
          </w:tcPr>
          <w:p w:rsidR="002D24A3" w:rsidRPr="00462748" w:rsidRDefault="002D24A3" w:rsidP="004F2858">
            <w:pPr>
              <w:keepNext/>
              <w:keepLines/>
              <w:widowControl/>
              <w:spacing w:before="40" w:after="40" w:line="240" w:lineRule="auto"/>
              <w:ind w:left="-142" w:hanging="284"/>
              <w:jc w:val="center"/>
              <w:rPr>
                <w:rFonts w:eastAsia="Calibri"/>
                <w:b/>
                <w:szCs w:val="22"/>
              </w:rPr>
            </w:pPr>
            <w:r w:rsidRPr="00462748">
              <w:rPr>
                <w:rFonts w:eastAsia="Calibri"/>
                <w:b/>
                <w:szCs w:val="22"/>
              </w:rPr>
              <w:t>ORGANISATION DETAILS</w:t>
            </w:r>
          </w:p>
        </w:tc>
      </w:tr>
      <w:tr w:rsidR="002D24A3" w:rsidRPr="00462748" w:rsidTr="00A971F6">
        <w:trPr>
          <w:cantSplit/>
          <w:trHeight w:val="696"/>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bookmarkStart w:id="11" w:name="_Ref420495396"/>
          </w:p>
        </w:tc>
        <w:bookmarkEnd w:id="11"/>
        <w:tc>
          <w:tcPr>
            <w:tcW w:w="3704" w:type="dxa"/>
            <w:gridSpan w:val="2"/>
            <w:tcBorders>
              <w:top w:val="single" w:sz="4" w:space="0" w:color="auto"/>
              <w:bottom w:val="single" w:sz="4" w:space="0" w:color="auto"/>
            </w:tcBorders>
          </w:tcPr>
          <w:p w:rsidR="002D24A3" w:rsidRPr="00462748" w:rsidRDefault="002D24A3" w:rsidP="004F2858">
            <w:pPr>
              <w:widowControl/>
              <w:spacing w:before="40" w:after="40" w:line="240" w:lineRule="auto"/>
              <w:ind w:left="0"/>
            </w:pPr>
            <w:r w:rsidRPr="00462748">
              <w:t xml:space="preserve">Full name of </w:t>
            </w:r>
            <w:r w:rsidR="00F86A36">
              <w:t>the Supplier</w:t>
            </w:r>
            <w:r w:rsidR="005C05D5">
              <w:t xml:space="preserve"> completing the RF</w:t>
            </w:r>
            <w:r w:rsidRPr="00462748">
              <w:t>Q</w:t>
            </w:r>
          </w:p>
        </w:tc>
        <w:tc>
          <w:tcPr>
            <w:tcW w:w="4133" w:type="dxa"/>
            <w:gridSpan w:val="4"/>
            <w:tcBorders>
              <w:top w:val="single" w:sz="4" w:space="0" w:color="auto"/>
              <w:bottom w:val="single" w:sz="4" w:space="0" w:color="auto"/>
            </w:tcBorders>
          </w:tcPr>
          <w:p w:rsidR="002D24A3" w:rsidRPr="00462748" w:rsidRDefault="002D24A3" w:rsidP="004F2858">
            <w:pPr>
              <w:widowControl/>
              <w:spacing w:before="40" w:after="40" w:line="240" w:lineRule="auto"/>
              <w:ind w:left="0"/>
            </w:pPr>
          </w:p>
        </w:tc>
      </w:tr>
      <w:tr w:rsidR="002D24A3" w:rsidRPr="00462748" w:rsidTr="003129C2">
        <w:trPr>
          <w:cantSplit/>
          <w:trHeight w:val="233"/>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Borders>
              <w:top w:val="single" w:sz="4" w:space="0" w:color="auto"/>
              <w:bottom w:val="single" w:sz="4" w:space="0" w:color="auto"/>
            </w:tcBorders>
          </w:tcPr>
          <w:p w:rsidR="002D24A3" w:rsidRPr="00462748" w:rsidRDefault="003129C2" w:rsidP="003129C2">
            <w:pPr>
              <w:widowControl/>
              <w:spacing w:before="40" w:after="40" w:line="240" w:lineRule="auto"/>
              <w:ind w:left="0"/>
            </w:pPr>
            <w:r>
              <w:t>Registered company address</w:t>
            </w:r>
          </w:p>
        </w:tc>
        <w:tc>
          <w:tcPr>
            <w:tcW w:w="4133" w:type="dxa"/>
            <w:gridSpan w:val="4"/>
            <w:tcBorders>
              <w:top w:val="single" w:sz="4" w:space="0" w:color="auto"/>
              <w:bottom w:val="single" w:sz="4" w:space="0" w:color="auto"/>
            </w:tcBorders>
          </w:tcPr>
          <w:p w:rsidR="002D24A3" w:rsidRPr="00462748" w:rsidRDefault="002D24A3" w:rsidP="004F2858">
            <w:pPr>
              <w:widowControl/>
              <w:spacing w:before="40" w:after="40" w:line="240" w:lineRule="auto"/>
              <w:ind w:left="0"/>
            </w:pPr>
          </w:p>
        </w:tc>
      </w:tr>
      <w:tr w:rsidR="002D24A3" w:rsidRPr="00462748" w:rsidTr="00A971F6">
        <w:trPr>
          <w:cantSplit/>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Borders>
              <w:top w:val="single" w:sz="4" w:space="0" w:color="auto"/>
              <w:bottom w:val="single" w:sz="4" w:space="0" w:color="auto"/>
            </w:tcBorders>
          </w:tcPr>
          <w:p w:rsidR="002D24A3" w:rsidRPr="00462748" w:rsidRDefault="002D24A3" w:rsidP="004F2858">
            <w:pPr>
              <w:widowControl/>
              <w:spacing w:before="40" w:after="40" w:line="240" w:lineRule="auto"/>
              <w:ind w:left="0"/>
            </w:pPr>
            <w:r w:rsidRPr="00462748">
              <w:t>Registered company number</w:t>
            </w:r>
          </w:p>
        </w:tc>
        <w:tc>
          <w:tcPr>
            <w:tcW w:w="4133" w:type="dxa"/>
            <w:gridSpan w:val="4"/>
            <w:tcBorders>
              <w:top w:val="single" w:sz="4" w:space="0" w:color="auto"/>
              <w:bottom w:val="single" w:sz="4" w:space="0" w:color="auto"/>
            </w:tcBorders>
          </w:tcPr>
          <w:p w:rsidR="002D24A3" w:rsidRPr="00462748" w:rsidRDefault="002D24A3" w:rsidP="004F2858">
            <w:pPr>
              <w:widowControl/>
              <w:spacing w:before="40" w:after="40" w:line="240" w:lineRule="auto"/>
              <w:ind w:left="0"/>
            </w:pPr>
          </w:p>
        </w:tc>
      </w:tr>
      <w:tr w:rsidR="002D24A3" w:rsidRPr="00462748" w:rsidTr="00A971F6">
        <w:trPr>
          <w:cantSplit/>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Borders>
              <w:top w:val="single" w:sz="4" w:space="0" w:color="auto"/>
              <w:bottom w:val="single" w:sz="4" w:space="0" w:color="auto"/>
            </w:tcBorders>
          </w:tcPr>
          <w:p w:rsidR="002D24A3" w:rsidRPr="00462748" w:rsidRDefault="002D24A3" w:rsidP="004F2858">
            <w:pPr>
              <w:widowControl/>
              <w:spacing w:before="40" w:after="40" w:line="240" w:lineRule="auto"/>
              <w:ind w:left="0"/>
            </w:pPr>
            <w:r w:rsidRPr="00462748">
              <w:t>Name of immediate parent company</w:t>
            </w:r>
          </w:p>
        </w:tc>
        <w:tc>
          <w:tcPr>
            <w:tcW w:w="4133" w:type="dxa"/>
            <w:gridSpan w:val="4"/>
            <w:tcBorders>
              <w:top w:val="single" w:sz="4" w:space="0" w:color="auto"/>
              <w:bottom w:val="single" w:sz="4" w:space="0" w:color="auto"/>
            </w:tcBorders>
          </w:tcPr>
          <w:p w:rsidR="002D24A3" w:rsidRPr="00462748" w:rsidRDefault="002D24A3" w:rsidP="004F2858">
            <w:pPr>
              <w:widowControl/>
              <w:spacing w:before="40" w:after="40" w:line="240" w:lineRule="auto"/>
              <w:ind w:left="0"/>
            </w:pPr>
          </w:p>
        </w:tc>
      </w:tr>
      <w:tr w:rsidR="002D24A3" w:rsidRPr="00462748" w:rsidTr="00A971F6">
        <w:trPr>
          <w:cantSplit/>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Borders>
              <w:top w:val="single" w:sz="4" w:space="0" w:color="auto"/>
              <w:bottom w:val="single" w:sz="4" w:space="0" w:color="auto"/>
            </w:tcBorders>
          </w:tcPr>
          <w:p w:rsidR="002D24A3" w:rsidRPr="00462748" w:rsidRDefault="002D24A3" w:rsidP="004F2858">
            <w:pPr>
              <w:widowControl/>
              <w:spacing w:before="40" w:after="40" w:line="240" w:lineRule="auto"/>
              <w:ind w:left="0"/>
            </w:pPr>
            <w:r w:rsidRPr="00462748">
              <w:t>Name of ultimate parent company</w:t>
            </w:r>
          </w:p>
        </w:tc>
        <w:tc>
          <w:tcPr>
            <w:tcW w:w="4133" w:type="dxa"/>
            <w:gridSpan w:val="4"/>
            <w:tcBorders>
              <w:top w:val="single" w:sz="4" w:space="0" w:color="auto"/>
              <w:bottom w:val="single" w:sz="4" w:space="0" w:color="auto"/>
            </w:tcBorders>
          </w:tcPr>
          <w:p w:rsidR="002D24A3" w:rsidRPr="00462748" w:rsidRDefault="002D24A3" w:rsidP="004F2858">
            <w:pPr>
              <w:widowControl/>
              <w:spacing w:before="40" w:after="40" w:line="240" w:lineRule="auto"/>
              <w:ind w:left="0"/>
            </w:pPr>
          </w:p>
        </w:tc>
      </w:tr>
      <w:tr w:rsidR="002D24A3" w:rsidRPr="00462748" w:rsidTr="00A971F6">
        <w:trPr>
          <w:cantSplit/>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Borders>
              <w:top w:val="single" w:sz="4" w:space="0" w:color="auto"/>
              <w:bottom w:val="single" w:sz="4" w:space="0" w:color="auto"/>
            </w:tcBorders>
          </w:tcPr>
          <w:p w:rsidR="002D24A3" w:rsidRPr="00462748" w:rsidRDefault="002D24A3" w:rsidP="004F2858">
            <w:pPr>
              <w:widowControl/>
              <w:spacing w:before="40" w:after="40" w:line="240" w:lineRule="auto"/>
              <w:ind w:left="0"/>
            </w:pPr>
            <w:r w:rsidRPr="00462748">
              <w:t>Trading status</w:t>
            </w:r>
          </w:p>
        </w:tc>
        <w:sdt>
          <w:sdtPr>
            <w:id w:val="-1491632790"/>
            <w:placeholder>
              <w:docPart w:val="012EE6B932A04FA49E47A439D6F6E8F3"/>
            </w:placeholder>
            <w:showingPlcHdr/>
            <w:dropDownList>
              <w:listItem w:displayText="a public limited company" w:value="a public limited company"/>
              <w:listItem w:displayText="a limited company" w:value="a limited company"/>
              <w:listItem w:displayText="a limited liability partnership" w:value="a limited liability partnership"/>
              <w:listItem w:displayText="other partnership" w:value="other partnership"/>
              <w:listItem w:displayText="sole trader" w:value="sole trader"/>
              <w:listItem w:displayText="other (please specify)" w:value="other (please specify)"/>
              <w:listItem w:displayText="a private limited company" w:value="a private limited company"/>
            </w:dropDownList>
          </w:sdtPr>
          <w:sdtEndPr/>
          <w:sdtContent>
            <w:tc>
              <w:tcPr>
                <w:tcW w:w="4133" w:type="dxa"/>
                <w:gridSpan w:val="4"/>
                <w:tcBorders>
                  <w:top w:val="single" w:sz="4" w:space="0" w:color="auto"/>
                  <w:bottom w:val="single" w:sz="4" w:space="0" w:color="auto"/>
                </w:tcBorders>
              </w:tcPr>
              <w:p w:rsidR="002D24A3" w:rsidRPr="00462748" w:rsidRDefault="002D24A3" w:rsidP="004F2858">
                <w:pPr>
                  <w:widowControl/>
                  <w:spacing w:before="40" w:after="40" w:line="240" w:lineRule="auto"/>
                  <w:ind w:left="0"/>
                </w:pPr>
                <w:r w:rsidRPr="00462748">
                  <w:t>select from drop down list</w:t>
                </w:r>
              </w:p>
            </w:tc>
          </w:sdtContent>
        </w:sdt>
      </w:tr>
      <w:tr w:rsidR="00445385" w:rsidRPr="00462748" w:rsidTr="00A971F6">
        <w:trPr>
          <w:cantSplit/>
        </w:trPr>
        <w:tc>
          <w:tcPr>
            <w:tcW w:w="709" w:type="dxa"/>
            <w:tcBorders>
              <w:top w:val="single" w:sz="4" w:space="0" w:color="auto"/>
              <w:bottom w:val="single" w:sz="4" w:space="0" w:color="auto"/>
            </w:tcBorders>
          </w:tcPr>
          <w:p w:rsidR="00445385" w:rsidRPr="00462748" w:rsidRDefault="00445385" w:rsidP="00055B9D">
            <w:pPr>
              <w:widowControl/>
              <w:numPr>
                <w:ilvl w:val="1"/>
                <w:numId w:val="4"/>
              </w:numPr>
              <w:spacing w:before="40" w:after="40" w:line="240" w:lineRule="auto"/>
              <w:ind w:left="0" w:right="-338" w:firstLine="0"/>
              <w:rPr>
                <w:rFonts w:eastAsia="Calibri"/>
                <w:szCs w:val="22"/>
              </w:rPr>
            </w:pPr>
          </w:p>
        </w:tc>
        <w:tc>
          <w:tcPr>
            <w:tcW w:w="3704" w:type="dxa"/>
            <w:gridSpan w:val="2"/>
            <w:tcBorders>
              <w:top w:val="single" w:sz="4" w:space="0" w:color="auto"/>
              <w:bottom w:val="single" w:sz="4" w:space="0" w:color="auto"/>
            </w:tcBorders>
          </w:tcPr>
          <w:p w:rsidR="00445385" w:rsidRPr="00462748" w:rsidRDefault="00704E1D" w:rsidP="004F2858">
            <w:pPr>
              <w:widowControl/>
              <w:spacing w:before="40" w:after="40" w:line="240" w:lineRule="auto"/>
              <w:ind w:left="0"/>
            </w:pPr>
            <w:r>
              <w:t xml:space="preserve">If ‘other’ is selected, please specify </w:t>
            </w:r>
          </w:p>
        </w:tc>
        <w:tc>
          <w:tcPr>
            <w:tcW w:w="4133" w:type="dxa"/>
            <w:gridSpan w:val="4"/>
            <w:tcBorders>
              <w:top w:val="single" w:sz="4" w:space="0" w:color="auto"/>
              <w:bottom w:val="single" w:sz="4" w:space="0" w:color="auto"/>
            </w:tcBorders>
          </w:tcPr>
          <w:p w:rsidR="00445385" w:rsidRDefault="00445385" w:rsidP="004F2858">
            <w:pPr>
              <w:widowControl/>
              <w:spacing w:before="40" w:after="40" w:line="240" w:lineRule="auto"/>
              <w:ind w:left="0"/>
            </w:pPr>
          </w:p>
        </w:tc>
      </w:tr>
      <w:tr w:rsidR="005C05D5" w:rsidRPr="00462748" w:rsidTr="003129C2">
        <w:trPr>
          <w:cantSplit/>
        </w:trPr>
        <w:tc>
          <w:tcPr>
            <w:tcW w:w="709" w:type="dxa"/>
            <w:tcBorders>
              <w:top w:val="single" w:sz="4" w:space="0" w:color="auto"/>
              <w:bottom w:val="single" w:sz="4" w:space="0" w:color="auto"/>
            </w:tcBorders>
          </w:tcPr>
          <w:p w:rsidR="005C05D5" w:rsidRPr="00462748" w:rsidRDefault="005C05D5" w:rsidP="00055B9D">
            <w:pPr>
              <w:widowControl/>
              <w:numPr>
                <w:ilvl w:val="1"/>
                <w:numId w:val="4"/>
              </w:numPr>
              <w:spacing w:before="40" w:after="40" w:line="240" w:lineRule="auto"/>
              <w:ind w:left="0" w:right="-338" w:firstLine="0"/>
              <w:rPr>
                <w:rFonts w:eastAsia="Calibri"/>
                <w:szCs w:val="22"/>
              </w:rPr>
            </w:pPr>
          </w:p>
        </w:tc>
        <w:tc>
          <w:tcPr>
            <w:tcW w:w="6662" w:type="dxa"/>
            <w:gridSpan w:val="5"/>
            <w:tcBorders>
              <w:top w:val="single" w:sz="4" w:space="0" w:color="auto"/>
              <w:bottom w:val="single" w:sz="4" w:space="0" w:color="auto"/>
            </w:tcBorders>
          </w:tcPr>
          <w:p w:rsidR="005C05D5" w:rsidRPr="00462748" w:rsidRDefault="005C05D5" w:rsidP="005C05D5">
            <w:pPr>
              <w:widowControl/>
              <w:spacing w:before="40" w:after="40" w:line="240" w:lineRule="auto"/>
              <w:ind w:left="0"/>
            </w:pPr>
            <w:r>
              <w:t>Please mark ‘X’ in the relevant box to indicate your trading status:</w:t>
            </w:r>
            <w:r>
              <w:br/>
              <w:t>Voluntary, Community and Social Enterprise</w:t>
            </w:r>
            <w:r w:rsidRPr="00462748">
              <w:t xml:space="preserve"> </w:t>
            </w:r>
            <w:r>
              <w:t>(</w:t>
            </w:r>
            <w:r w:rsidRPr="00462748">
              <w:t>VCSE</w:t>
            </w:r>
            <w:r>
              <w:t>)</w:t>
            </w:r>
          </w:p>
        </w:tc>
        <w:tc>
          <w:tcPr>
            <w:tcW w:w="1175" w:type="dxa"/>
            <w:tcBorders>
              <w:top w:val="single" w:sz="4" w:space="0" w:color="auto"/>
              <w:bottom w:val="single" w:sz="4" w:space="0" w:color="auto"/>
            </w:tcBorders>
          </w:tcPr>
          <w:p w:rsidR="005C05D5" w:rsidRDefault="00CB07D8" w:rsidP="005C05D5">
            <w:pPr>
              <w:widowControl/>
              <w:spacing w:before="40" w:after="40" w:line="240" w:lineRule="auto"/>
              <w:ind w:left="0"/>
              <w:rPr>
                <w:color w:val="000000" w:themeColor="text1"/>
              </w:rPr>
            </w:pPr>
            <w:sdt>
              <w:sdtPr>
                <w:rPr>
                  <w:color w:val="000000" w:themeColor="text1"/>
                </w:rPr>
                <w:id w:val="-1625770289"/>
                <w14:checkbox>
                  <w14:checked w14:val="0"/>
                  <w14:checkedState w14:val="2612" w14:font="Meiryo"/>
                  <w14:uncheckedState w14:val="2610" w14:font="Meiryo"/>
                </w14:checkbox>
              </w:sdtPr>
              <w:sdtEndPr/>
              <w:sdtContent>
                <w:r w:rsidR="005C05D5" w:rsidRPr="007819C6">
                  <w:rPr>
                    <w:rFonts w:ascii="MS Gothic" w:eastAsia="MS Gothic" w:hAnsi="MS Gothic" w:hint="eastAsia"/>
                    <w:color w:val="000000" w:themeColor="text1"/>
                  </w:rPr>
                  <w:t>☐</w:t>
                </w:r>
              </w:sdtContent>
            </w:sdt>
            <w:r w:rsidR="005C05D5" w:rsidRPr="007819C6">
              <w:rPr>
                <w:color w:val="000000" w:themeColor="text1"/>
              </w:rPr>
              <w:t xml:space="preserve"> Yes</w:t>
            </w:r>
          </w:p>
          <w:p w:rsidR="005C05D5" w:rsidRPr="00462748" w:rsidRDefault="00CB07D8" w:rsidP="005C05D5">
            <w:pPr>
              <w:widowControl/>
              <w:spacing w:before="40" w:after="40" w:line="240" w:lineRule="auto"/>
              <w:ind w:left="0"/>
            </w:pPr>
            <w:sdt>
              <w:sdtPr>
                <w:rPr>
                  <w:color w:val="000000" w:themeColor="text1"/>
                </w:rPr>
                <w:id w:val="-1902976500"/>
                <w14:checkbox>
                  <w14:checked w14:val="0"/>
                  <w14:checkedState w14:val="2612" w14:font="Meiryo"/>
                  <w14:uncheckedState w14:val="2610" w14:font="Meiryo"/>
                </w14:checkbox>
              </w:sdtPr>
              <w:sdtEndPr/>
              <w:sdtContent>
                <w:r w:rsidR="005C05D5" w:rsidRPr="007819C6">
                  <w:rPr>
                    <w:rFonts w:eastAsia="MS Gothic" w:hint="eastAsia"/>
                    <w:color w:val="000000" w:themeColor="text1"/>
                  </w:rPr>
                  <w:t>☐</w:t>
                </w:r>
              </w:sdtContent>
            </w:sdt>
            <w:r w:rsidR="005C05D5" w:rsidRPr="007819C6">
              <w:rPr>
                <w:color w:val="000000" w:themeColor="text1"/>
              </w:rPr>
              <w:t xml:space="preserve"> No</w:t>
            </w:r>
          </w:p>
        </w:tc>
      </w:tr>
      <w:tr w:rsidR="002D24A3" w:rsidRPr="00462748" w:rsidTr="005C05D5">
        <w:trPr>
          <w:cantSplit/>
          <w:trHeight w:val="353"/>
        </w:trPr>
        <w:tc>
          <w:tcPr>
            <w:tcW w:w="709" w:type="dxa"/>
            <w:tcBorders>
              <w:top w:val="single" w:sz="4" w:space="0" w:color="auto"/>
              <w:bottom w:val="single" w:sz="12"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szCs w:val="22"/>
              </w:rPr>
            </w:pPr>
            <w:bookmarkStart w:id="12" w:name="_Ref420495412"/>
          </w:p>
        </w:tc>
        <w:bookmarkEnd w:id="12"/>
        <w:tc>
          <w:tcPr>
            <w:tcW w:w="3704" w:type="dxa"/>
            <w:gridSpan w:val="2"/>
            <w:tcBorders>
              <w:top w:val="single" w:sz="4" w:space="0" w:color="auto"/>
              <w:bottom w:val="single" w:sz="12" w:space="0" w:color="auto"/>
            </w:tcBorders>
          </w:tcPr>
          <w:p w:rsidR="002D24A3" w:rsidRPr="00462748" w:rsidRDefault="005C05D5" w:rsidP="004F2858">
            <w:pPr>
              <w:widowControl/>
              <w:spacing w:before="40" w:after="40" w:line="240" w:lineRule="auto"/>
              <w:ind w:left="0"/>
            </w:pPr>
            <w:r>
              <w:t>What size is your organisation?</w:t>
            </w:r>
          </w:p>
        </w:tc>
        <w:sdt>
          <w:sdtPr>
            <w:id w:val="-1234538018"/>
            <w:showingPlcHdr/>
            <w:dropDownList>
              <w:listItem w:displayText="Micro (0-10 employees)" w:value="Micro (0-10 employees)"/>
              <w:listItem w:displayText="Small (11-50 employees)" w:value="Small (11-50 employees)"/>
              <w:listItem w:displayText="Medium (51-250 employees)" w:value="Medium (51-250 employees)"/>
              <w:listItem w:displayText="Large (over 250 employees)" w:value="Large (over 250 employees)"/>
            </w:dropDownList>
          </w:sdtPr>
          <w:sdtEndPr/>
          <w:sdtContent>
            <w:tc>
              <w:tcPr>
                <w:tcW w:w="4133" w:type="dxa"/>
                <w:gridSpan w:val="4"/>
                <w:tcBorders>
                  <w:top w:val="single" w:sz="4" w:space="0" w:color="auto"/>
                  <w:bottom w:val="single" w:sz="12" w:space="0" w:color="auto"/>
                </w:tcBorders>
              </w:tcPr>
              <w:p w:rsidR="002D24A3" w:rsidRPr="00462748" w:rsidRDefault="002D24A3" w:rsidP="004F2858">
                <w:pPr>
                  <w:widowControl/>
                  <w:spacing w:before="40" w:after="40" w:line="240" w:lineRule="auto"/>
                  <w:ind w:left="0"/>
                </w:pPr>
                <w:r w:rsidRPr="00462748">
                  <w:t>select from drop down list</w:t>
                </w:r>
              </w:p>
            </w:tc>
          </w:sdtContent>
        </w:sdt>
      </w:tr>
      <w:tr w:rsidR="002D24A3" w:rsidRPr="00462748" w:rsidTr="00A971F6">
        <w:trPr>
          <w:cantSplit/>
          <w:trHeight w:val="309"/>
        </w:trPr>
        <w:tc>
          <w:tcPr>
            <w:tcW w:w="709" w:type="dxa"/>
            <w:tcBorders>
              <w:top w:val="single" w:sz="12" w:space="0" w:color="auto"/>
            </w:tcBorders>
            <w:shd w:val="clear" w:color="auto" w:fill="B6DDE8" w:themeFill="accent5" w:themeFillTint="66"/>
          </w:tcPr>
          <w:p w:rsidR="002D24A3" w:rsidRPr="00462748" w:rsidRDefault="002D24A3" w:rsidP="00055B9D">
            <w:pPr>
              <w:keepNext/>
              <w:keepLines/>
              <w:widowControl/>
              <w:numPr>
                <w:ilvl w:val="0"/>
                <w:numId w:val="4"/>
              </w:numPr>
              <w:spacing w:before="40" w:after="40" w:line="240" w:lineRule="auto"/>
              <w:ind w:right="-338" w:hanging="686"/>
              <w:rPr>
                <w:rFonts w:eastAsia="Calibri"/>
                <w:b/>
                <w:szCs w:val="22"/>
              </w:rPr>
            </w:pPr>
            <w:bookmarkStart w:id="13" w:name="_Ref420495418"/>
          </w:p>
        </w:tc>
        <w:bookmarkEnd w:id="13"/>
        <w:tc>
          <w:tcPr>
            <w:tcW w:w="7837" w:type="dxa"/>
            <w:gridSpan w:val="6"/>
            <w:tcBorders>
              <w:top w:val="single" w:sz="12" w:space="0" w:color="auto"/>
            </w:tcBorders>
            <w:shd w:val="clear" w:color="auto" w:fill="B6DDE8" w:themeFill="accent5" w:themeFillTint="66"/>
            <w:vAlign w:val="center"/>
          </w:tcPr>
          <w:p w:rsidR="002D24A3" w:rsidRPr="00462748" w:rsidRDefault="002D24A3" w:rsidP="004F2858">
            <w:pPr>
              <w:keepNext/>
              <w:keepLines/>
              <w:widowControl/>
              <w:spacing w:before="40" w:after="40" w:line="240" w:lineRule="auto"/>
              <w:ind w:left="0"/>
              <w:jc w:val="center"/>
              <w:rPr>
                <w:b/>
              </w:rPr>
            </w:pPr>
            <w:r w:rsidRPr="00462748">
              <w:rPr>
                <w:b/>
              </w:rPr>
              <w:t>CONTACT DETAILS</w:t>
            </w:r>
          </w:p>
        </w:tc>
      </w:tr>
      <w:tr w:rsidR="002D24A3" w:rsidRPr="00462748" w:rsidTr="001A6FC6">
        <w:trPr>
          <w:cantSplit/>
          <w:trHeight w:val="414"/>
        </w:trPr>
        <w:tc>
          <w:tcPr>
            <w:tcW w:w="709" w:type="dxa"/>
            <w:vAlign w:val="center"/>
          </w:tcPr>
          <w:p w:rsidR="002D24A3" w:rsidRPr="00462748" w:rsidRDefault="002D24A3" w:rsidP="00055B9D">
            <w:pPr>
              <w:widowControl/>
              <w:numPr>
                <w:ilvl w:val="1"/>
                <w:numId w:val="4"/>
              </w:numPr>
              <w:spacing w:before="40" w:after="40" w:line="240" w:lineRule="auto"/>
              <w:ind w:left="0" w:right="-338" w:firstLine="0"/>
              <w:rPr>
                <w:rFonts w:eastAsia="Calibri"/>
                <w:szCs w:val="22"/>
              </w:rPr>
            </w:pPr>
            <w:bookmarkStart w:id="14" w:name="_Ref420495423"/>
          </w:p>
        </w:tc>
        <w:bookmarkEnd w:id="14"/>
        <w:tc>
          <w:tcPr>
            <w:tcW w:w="3704" w:type="dxa"/>
            <w:gridSpan w:val="2"/>
          </w:tcPr>
          <w:p w:rsidR="002D24A3" w:rsidRPr="00462748" w:rsidRDefault="002D24A3" w:rsidP="001A6FC6">
            <w:pPr>
              <w:widowControl/>
              <w:spacing w:before="40" w:after="40" w:line="240" w:lineRule="auto"/>
              <w:ind w:left="0"/>
            </w:pPr>
            <w:r w:rsidRPr="00462748">
              <w:t>Name</w:t>
            </w:r>
          </w:p>
        </w:tc>
        <w:tc>
          <w:tcPr>
            <w:tcW w:w="4133" w:type="dxa"/>
            <w:gridSpan w:val="4"/>
            <w:vAlign w:val="center"/>
          </w:tcPr>
          <w:p w:rsidR="002D24A3" w:rsidRPr="00462748" w:rsidRDefault="002D24A3" w:rsidP="004F2858">
            <w:pPr>
              <w:widowControl/>
              <w:spacing w:before="40" w:after="40" w:line="240" w:lineRule="auto"/>
              <w:ind w:left="0"/>
              <w:rPr>
                <w:b/>
              </w:rPr>
            </w:pPr>
          </w:p>
        </w:tc>
      </w:tr>
      <w:tr w:rsidR="002D24A3" w:rsidRPr="00462748" w:rsidTr="001A6FC6">
        <w:trPr>
          <w:cantSplit/>
          <w:trHeight w:val="231"/>
        </w:trPr>
        <w:tc>
          <w:tcPr>
            <w:tcW w:w="709" w:type="dxa"/>
            <w:vAlign w:val="center"/>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Pr>
          <w:p w:rsidR="002D24A3" w:rsidRPr="00462748" w:rsidRDefault="002D24A3" w:rsidP="001A6FC6">
            <w:pPr>
              <w:widowControl/>
              <w:spacing w:before="40" w:after="40" w:line="240" w:lineRule="auto"/>
              <w:ind w:left="0"/>
            </w:pPr>
            <w:r w:rsidRPr="00462748">
              <w:t>Position in the organisation</w:t>
            </w:r>
          </w:p>
        </w:tc>
        <w:tc>
          <w:tcPr>
            <w:tcW w:w="4133" w:type="dxa"/>
            <w:gridSpan w:val="4"/>
            <w:vAlign w:val="center"/>
          </w:tcPr>
          <w:p w:rsidR="002D24A3" w:rsidRPr="00462748" w:rsidRDefault="002D24A3" w:rsidP="004F2858">
            <w:pPr>
              <w:widowControl/>
              <w:spacing w:before="40" w:after="40" w:line="240" w:lineRule="auto"/>
              <w:ind w:left="0"/>
              <w:rPr>
                <w:b/>
              </w:rPr>
            </w:pPr>
          </w:p>
        </w:tc>
      </w:tr>
      <w:tr w:rsidR="002D24A3" w:rsidRPr="00462748" w:rsidTr="001A6FC6">
        <w:trPr>
          <w:cantSplit/>
          <w:trHeight w:val="279"/>
        </w:trPr>
        <w:tc>
          <w:tcPr>
            <w:tcW w:w="709" w:type="dxa"/>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Pr>
          <w:p w:rsidR="002D24A3" w:rsidRPr="00462748" w:rsidRDefault="002D24A3" w:rsidP="001A6FC6">
            <w:pPr>
              <w:widowControl/>
              <w:spacing w:before="40" w:after="40" w:line="240" w:lineRule="auto"/>
              <w:ind w:left="0"/>
            </w:pPr>
            <w:r w:rsidRPr="00462748">
              <w:t xml:space="preserve">Postal address </w:t>
            </w:r>
          </w:p>
        </w:tc>
        <w:tc>
          <w:tcPr>
            <w:tcW w:w="4133" w:type="dxa"/>
            <w:gridSpan w:val="4"/>
            <w:vAlign w:val="center"/>
          </w:tcPr>
          <w:p w:rsidR="002D24A3" w:rsidRPr="00462748" w:rsidRDefault="002D24A3" w:rsidP="004F2858">
            <w:pPr>
              <w:widowControl/>
              <w:spacing w:before="40" w:after="40" w:line="240" w:lineRule="auto"/>
              <w:ind w:left="0"/>
              <w:rPr>
                <w:b/>
              </w:rPr>
            </w:pPr>
          </w:p>
        </w:tc>
      </w:tr>
      <w:tr w:rsidR="002D24A3" w:rsidRPr="00462748" w:rsidTr="001A6FC6">
        <w:trPr>
          <w:cantSplit/>
          <w:trHeight w:val="414"/>
        </w:trPr>
        <w:tc>
          <w:tcPr>
            <w:tcW w:w="709" w:type="dxa"/>
            <w:vAlign w:val="center"/>
          </w:tcPr>
          <w:p w:rsidR="002D24A3" w:rsidRPr="00462748" w:rsidRDefault="002D24A3" w:rsidP="00055B9D">
            <w:pPr>
              <w:widowControl/>
              <w:numPr>
                <w:ilvl w:val="1"/>
                <w:numId w:val="4"/>
              </w:numPr>
              <w:spacing w:before="40" w:after="40" w:line="240" w:lineRule="auto"/>
              <w:ind w:left="0" w:right="-338" w:firstLine="0"/>
              <w:rPr>
                <w:rFonts w:eastAsia="Calibri"/>
                <w:szCs w:val="22"/>
              </w:rPr>
            </w:pPr>
          </w:p>
        </w:tc>
        <w:tc>
          <w:tcPr>
            <w:tcW w:w="3704" w:type="dxa"/>
            <w:gridSpan w:val="2"/>
          </w:tcPr>
          <w:p w:rsidR="002D24A3" w:rsidRPr="00462748" w:rsidRDefault="002D24A3" w:rsidP="001A6FC6">
            <w:pPr>
              <w:widowControl/>
              <w:spacing w:before="40" w:after="40" w:line="240" w:lineRule="auto"/>
              <w:ind w:left="0"/>
            </w:pPr>
            <w:r w:rsidRPr="00462748">
              <w:t>Telephone</w:t>
            </w:r>
          </w:p>
        </w:tc>
        <w:tc>
          <w:tcPr>
            <w:tcW w:w="4133" w:type="dxa"/>
            <w:gridSpan w:val="4"/>
            <w:vAlign w:val="center"/>
          </w:tcPr>
          <w:p w:rsidR="002D24A3" w:rsidRPr="00462748" w:rsidRDefault="002D24A3" w:rsidP="004F2858">
            <w:pPr>
              <w:widowControl/>
              <w:spacing w:before="40" w:after="40" w:line="240" w:lineRule="auto"/>
              <w:ind w:left="0"/>
              <w:rPr>
                <w:b/>
              </w:rPr>
            </w:pPr>
          </w:p>
        </w:tc>
      </w:tr>
      <w:tr w:rsidR="002D24A3" w:rsidRPr="00462748" w:rsidTr="001A6FC6">
        <w:trPr>
          <w:cantSplit/>
          <w:trHeight w:val="414"/>
        </w:trPr>
        <w:tc>
          <w:tcPr>
            <w:tcW w:w="709" w:type="dxa"/>
            <w:tcBorders>
              <w:bottom w:val="single" w:sz="12" w:space="0" w:color="auto"/>
            </w:tcBorders>
            <w:vAlign w:val="center"/>
          </w:tcPr>
          <w:p w:rsidR="002D24A3" w:rsidRPr="00462748" w:rsidRDefault="002D24A3" w:rsidP="00055B9D">
            <w:pPr>
              <w:widowControl/>
              <w:numPr>
                <w:ilvl w:val="1"/>
                <w:numId w:val="4"/>
              </w:numPr>
              <w:spacing w:before="40" w:after="40" w:line="240" w:lineRule="auto"/>
              <w:ind w:left="0" w:right="-338" w:firstLine="0"/>
              <w:rPr>
                <w:rFonts w:eastAsia="Calibri"/>
                <w:szCs w:val="22"/>
              </w:rPr>
            </w:pPr>
            <w:bookmarkStart w:id="15" w:name="_Ref420495431"/>
          </w:p>
        </w:tc>
        <w:bookmarkEnd w:id="15"/>
        <w:tc>
          <w:tcPr>
            <w:tcW w:w="3704" w:type="dxa"/>
            <w:gridSpan w:val="2"/>
            <w:tcBorders>
              <w:bottom w:val="single" w:sz="12" w:space="0" w:color="auto"/>
            </w:tcBorders>
          </w:tcPr>
          <w:p w:rsidR="002D24A3" w:rsidRPr="00462748" w:rsidRDefault="002D24A3" w:rsidP="001A6FC6">
            <w:pPr>
              <w:widowControl/>
              <w:spacing w:before="40" w:after="40" w:line="240" w:lineRule="auto"/>
              <w:ind w:left="0"/>
            </w:pPr>
            <w:r w:rsidRPr="00462748">
              <w:t>E-mail</w:t>
            </w:r>
          </w:p>
        </w:tc>
        <w:tc>
          <w:tcPr>
            <w:tcW w:w="4133" w:type="dxa"/>
            <w:gridSpan w:val="4"/>
            <w:tcBorders>
              <w:bottom w:val="single" w:sz="12" w:space="0" w:color="auto"/>
            </w:tcBorders>
            <w:vAlign w:val="center"/>
          </w:tcPr>
          <w:p w:rsidR="002D24A3" w:rsidRPr="00462748" w:rsidRDefault="002D24A3" w:rsidP="004F2858">
            <w:pPr>
              <w:widowControl/>
              <w:spacing w:before="40" w:after="40" w:line="240" w:lineRule="auto"/>
              <w:ind w:left="0"/>
              <w:rPr>
                <w:b/>
              </w:rPr>
            </w:pPr>
          </w:p>
        </w:tc>
      </w:tr>
      <w:tr w:rsidR="002D24A3" w:rsidRPr="00462748" w:rsidTr="00A971F6">
        <w:tblPrEx>
          <w:tblCellMar>
            <w:left w:w="0" w:type="dxa"/>
            <w:right w:w="0" w:type="dxa"/>
          </w:tblCellMar>
          <w:tblLook w:val="04A0" w:firstRow="1" w:lastRow="0" w:firstColumn="1" w:lastColumn="0" w:noHBand="0" w:noVBand="1"/>
        </w:tblPrEx>
        <w:trPr>
          <w:cantSplit/>
          <w:trHeight w:val="415"/>
        </w:trPr>
        <w:tc>
          <w:tcPr>
            <w:tcW w:w="709" w:type="dxa"/>
            <w:tcBorders>
              <w:top w:val="single" w:sz="12" w:space="0" w:color="auto"/>
              <w:left w:val="single" w:sz="12" w:space="0" w:color="auto"/>
              <w:bottom w:val="single" w:sz="4" w:space="0" w:color="auto"/>
              <w:right w:val="single" w:sz="4" w:space="0" w:color="auto"/>
            </w:tcBorders>
            <w:shd w:val="clear" w:color="auto" w:fill="B6DDE8" w:themeFill="accent5" w:themeFillTint="66"/>
            <w:vAlign w:val="center"/>
          </w:tcPr>
          <w:p w:rsidR="002D24A3" w:rsidRPr="00462748" w:rsidRDefault="002D24A3" w:rsidP="00055B9D">
            <w:pPr>
              <w:keepNext/>
              <w:widowControl/>
              <w:numPr>
                <w:ilvl w:val="0"/>
                <w:numId w:val="4"/>
              </w:numPr>
              <w:spacing w:before="40" w:after="40" w:line="240" w:lineRule="auto"/>
              <w:ind w:right="-338" w:hanging="578"/>
              <w:rPr>
                <w:rFonts w:eastAsia="Calibri"/>
                <w:b/>
                <w:szCs w:val="22"/>
              </w:rPr>
            </w:pPr>
          </w:p>
        </w:tc>
        <w:tc>
          <w:tcPr>
            <w:tcW w:w="7837" w:type="dxa"/>
            <w:gridSpan w:val="6"/>
            <w:tcBorders>
              <w:top w:val="single" w:sz="12" w:space="0" w:color="auto"/>
              <w:left w:val="single" w:sz="4" w:space="0" w:color="auto"/>
              <w:bottom w:val="single" w:sz="4" w:space="0" w:color="auto"/>
              <w:right w:val="single" w:sz="12" w:space="0" w:color="auto"/>
            </w:tcBorders>
            <w:shd w:val="clear" w:color="auto" w:fill="B6DDE8" w:themeFill="accent5" w:themeFillTint="66"/>
            <w:tcMar>
              <w:top w:w="0" w:type="dxa"/>
              <w:left w:w="108" w:type="dxa"/>
              <w:bottom w:w="0" w:type="dxa"/>
              <w:right w:w="108" w:type="dxa"/>
            </w:tcMar>
            <w:vAlign w:val="center"/>
            <w:hideMark/>
          </w:tcPr>
          <w:p w:rsidR="002D24A3" w:rsidRPr="00462748" w:rsidRDefault="009D0F6D" w:rsidP="004F2858">
            <w:pPr>
              <w:keepNext/>
              <w:widowControl/>
              <w:spacing w:before="40" w:after="40" w:line="240" w:lineRule="auto"/>
              <w:ind w:left="0"/>
              <w:jc w:val="center"/>
              <w:rPr>
                <w:rFonts w:eastAsia="Calibri"/>
                <w:b/>
                <w:color w:val="000000"/>
                <w:szCs w:val="22"/>
              </w:rPr>
            </w:pPr>
            <w:r>
              <w:rPr>
                <w:rFonts w:eastAsia="Calibri"/>
                <w:b/>
                <w:szCs w:val="22"/>
              </w:rPr>
              <w:t>NOT USED</w:t>
            </w:r>
          </w:p>
        </w:tc>
      </w:tr>
      <w:tr w:rsidR="002D24A3" w:rsidRPr="00462748" w:rsidTr="003129C2">
        <w:trPr>
          <w:cantSplit/>
          <w:trHeight w:val="414"/>
        </w:trPr>
        <w:tc>
          <w:tcPr>
            <w:tcW w:w="709" w:type="dxa"/>
            <w:tcBorders>
              <w:top w:val="single" w:sz="12" w:space="0" w:color="auto"/>
              <w:bottom w:val="single" w:sz="4" w:space="0" w:color="auto"/>
            </w:tcBorders>
            <w:shd w:val="clear" w:color="auto" w:fill="B6DDE8" w:themeFill="accent5" w:themeFillTint="66"/>
            <w:vAlign w:val="center"/>
          </w:tcPr>
          <w:p w:rsidR="002D24A3" w:rsidRPr="00462748" w:rsidRDefault="002D24A3" w:rsidP="00055B9D">
            <w:pPr>
              <w:keepNext/>
              <w:widowControl/>
              <w:numPr>
                <w:ilvl w:val="0"/>
                <w:numId w:val="4"/>
              </w:numPr>
              <w:spacing w:before="40" w:after="40" w:line="240" w:lineRule="auto"/>
              <w:ind w:left="34" w:right="-338" w:firstLine="0"/>
              <w:rPr>
                <w:rFonts w:eastAsia="Calibri"/>
                <w:b/>
                <w:szCs w:val="22"/>
              </w:rPr>
            </w:pPr>
            <w:bookmarkStart w:id="16" w:name="_Ref420495683"/>
          </w:p>
        </w:tc>
        <w:bookmarkEnd w:id="16"/>
        <w:tc>
          <w:tcPr>
            <w:tcW w:w="7837" w:type="dxa"/>
            <w:gridSpan w:val="6"/>
            <w:tcBorders>
              <w:top w:val="single" w:sz="12" w:space="0" w:color="auto"/>
              <w:bottom w:val="single" w:sz="4" w:space="0" w:color="auto"/>
            </w:tcBorders>
            <w:shd w:val="clear" w:color="auto" w:fill="B6DDE8" w:themeFill="accent5" w:themeFillTint="66"/>
            <w:vAlign w:val="center"/>
          </w:tcPr>
          <w:p w:rsidR="002D24A3" w:rsidRPr="00462748" w:rsidRDefault="002D24A3" w:rsidP="003129C2">
            <w:pPr>
              <w:keepNext/>
              <w:widowControl/>
              <w:spacing w:before="40" w:after="40" w:line="240" w:lineRule="auto"/>
              <w:ind w:left="0"/>
              <w:jc w:val="center"/>
              <w:rPr>
                <w:b/>
              </w:rPr>
            </w:pPr>
            <w:r w:rsidRPr="00462748">
              <w:rPr>
                <w:b/>
              </w:rPr>
              <w:t>GROUNDS FOR EXCLUSION</w:t>
            </w:r>
          </w:p>
        </w:tc>
      </w:tr>
      <w:tr w:rsidR="002D24A3" w:rsidRPr="00462748" w:rsidTr="004F2858">
        <w:trPr>
          <w:cantSplit/>
          <w:trHeight w:val="414"/>
        </w:trPr>
        <w:tc>
          <w:tcPr>
            <w:tcW w:w="709" w:type="dxa"/>
            <w:tcBorders>
              <w:top w:val="single" w:sz="4" w:space="0" w:color="auto"/>
              <w:bottom w:val="single" w:sz="4" w:space="0" w:color="auto"/>
            </w:tcBorders>
            <w:shd w:val="clear" w:color="auto" w:fill="auto"/>
          </w:tcPr>
          <w:p w:rsidR="002D24A3" w:rsidRPr="00A971F6" w:rsidRDefault="002D24A3" w:rsidP="00055B9D">
            <w:pPr>
              <w:keepNext/>
              <w:widowControl/>
              <w:numPr>
                <w:ilvl w:val="1"/>
                <w:numId w:val="4"/>
              </w:numPr>
              <w:spacing w:before="40" w:after="40" w:line="240" w:lineRule="auto"/>
              <w:ind w:left="34" w:right="-338" w:firstLine="0"/>
              <w:rPr>
                <w:rFonts w:eastAsia="Calibri"/>
                <w:szCs w:val="22"/>
              </w:rPr>
            </w:pPr>
            <w:bookmarkStart w:id="17" w:name="_Ref420495687"/>
          </w:p>
        </w:tc>
        <w:bookmarkEnd w:id="17"/>
        <w:tc>
          <w:tcPr>
            <w:tcW w:w="7837" w:type="dxa"/>
            <w:gridSpan w:val="6"/>
            <w:tcBorders>
              <w:top w:val="single" w:sz="4" w:space="0" w:color="auto"/>
              <w:bottom w:val="single" w:sz="4" w:space="0" w:color="auto"/>
            </w:tcBorders>
            <w:shd w:val="clear" w:color="auto" w:fill="auto"/>
          </w:tcPr>
          <w:p w:rsidR="002D24A3" w:rsidRPr="00462748" w:rsidRDefault="002D24A3" w:rsidP="003129C2">
            <w:pPr>
              <w:keepNext/>
              <w:widowControl/>
              <w:spacing w:before="40" w:after="40" w:line="240" w:lineRule="auto"/>
              <w:ind w:left="0"/>
            </w:pPr>
            <w:r w:rsidRPr="00462748">
              <w:t>Within the past five years, has your organisation (or any member of the proposed consortium, if applicable), Directors or partner or any other person who has powers of representation, decision or control been convicted of any of the following offences:</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62748" w:rsidRDefault="002D24A3" w:rsidP="00FD10A4">
            <w:pPr>
              <w:widowControl/>
              <w:spacing w:before="40" w:after="40" w:line="240" w:lineRule="auto"/>
              <w:ind w:left="0" w:right="-283" w:firstLine="34"/>
              <w:rPr>
                <w:rFonts w:eastAsia="Calibri"/>
                <w:szCs w:val="22"/>
              </w:rPr>
            </w:pPr>
            <w:r w:rsidRPr="00A971F6">
              <w:t>a</w:t>
            </w:r>
          </w:p>
        </w:tc>
        <w:tc>
          <w:tcPr>
            <w:tcW w:w="6662" w:type="dxa"/>
            <w:gridSpan w:val="5"/>
            <w:tcBorders>
              <w:top w:val="single" w:sz="4" w:space="0" w:color="auto"/>
              <w:bottom w:val="single" w:sz="4" w:space="0" w:color="auto"/>
            </w:tcBorders>
          </w:tcPr>
          <w:p w:rsidR="002D24A3" w:rsidRPr="00462748" w:rsidRDefault="002D24A3" w:rsidP="001B6FDC">
            <w:pPr>
              <w:widowControl/>
              <w:spacing w:before="40" w:after="40" w:line="240" w:lineRule="auto"/>
              <w:ind w:left="0"/>
              <w:rPr>
                <w:sz w:val="22"/>
              </w:rPr>
            </w:pPr>
            <w:r w:rsidRPr="00462748">
              <w:t>conspiracy within the meaning of section</w:t>
            </w:r>
            <w:r w:rsidR="004F2858">
              <w:t> </w:t>
            </w:r>
            <w:r w:rsidRPr="00462748">
              <w:t>1 or</w:t>
            </w:r>
            <w:r w:rsidR="004F2858">
              <w:t> </w:t>
            </w:r>
            <w:r w:rsidRPr="00462748">
              <w:t>1A of the Crimin</w:t>
            </w:r>
            <w:r w:rsidR="004F2858">
              <w:t>al Law Act 1977 or article 9 or </w:t>
            </w:r>
            <w:r w:rsidRPr="00462748">
              <w:t>9A of the Criminal Attempts and Conspiracy (Northern Ireland) Order</w:t>
            </w:r>
            <w:r w:rsidR="001B6FDC">
              <w:t> </w:t>
            </w:r>
            <w:r w:rsidRPr="00462748">
              <w:t>1983 where that conspiracy relates to participation in a criminal organisation as defined in Article</w:t>
            </w:r>
            <w:r w:rsidR="004F2858">
              <w:t> </w:t>
            </w:r>
            <w:r w:rsidRPr="00462748">
              <w:t>2 of Council Framework Decision</w:t>
            </w:r>
            <w:r w:rsidR="004F2858">
              <w:t> </w:t>
            </w:r>
            <w:r w:rsidRPr="00462748">
              <w:t>2008/841/JHA on the fight against organised crime;</w:t>
            </w:r>
          </w:p>
        </w:tc>
        <w:tc>
          <w:tcPr>
            <w:tcW w:w="1175" w:type="dxa"/>
            <w:tcBorders>
              <w:top w:val="single" w:sz="4" w:space="0" w:color="auto"/>
              <w:bottom w:val="single" w:sz="4" w:space="0" w:color="auto"/>
            </w:tcBorders>
          </w:tcPr>
          <w:p w:rsidR="002D24A3" w:rsidRPr="00462748" w:rsidRDefault="00CB07D8" w:rsidP="004F2858">
            <w:pPr>
              <w:widowControl/>
              <w:spacing w:before="40" w:after="40" w:line="240" w:lineRule="auto"/>
              <w:ind w:left="0"/>
              <w:rPr>
                <w:color w:val="FF0000"/>
              </w:rPr>
            </w:pPr>
            <w:sdt>
              <w:sdtPr>
                <w:rPr>
                  <w:color w:val="FF0000"/>
                </w:rPr>
                <w:id w:val="-1316183444"/>
                <w14:checkbox>
                  <w14:checked w14:val="0"/>
                  <w14:checkedState w14:val="2612" w14:font="Meiryo"/>
                  <w14:uncheckedState w14:val="2610" w14:font="Meiryo"/>
                </w14:checkbox>
              </w:sdtPr>
              <w:sdtEndPr/>
              <w:sdtContent>
                <w:r w:rsidR="002D24A3" w:rsidRPr="00462748">
                  <w:rPr>
                    <w:rFonts w:eastAsia="MS Gothic" w:hint="eastAsia"/>
                    <w:color w:val="FF0000"/>
                  </w:rPr>
                  <w:t>☐</w:t>
                </w:r>
              </w:sdtContent>
            </w:sdt>
            <w:r w:rsidR="002D24A3" w:rsidRPr="00462748">
              <w:rPr>
                <w:color w:val="FF0000"/>
              </w:rPr>
              <w:t xml:space="preserve"> Yes</w:t>
            </w:r>
          </w:p>
          <w:p w:rsidR="002D24A3" w:rsidRPr="00462748" w:rsidRDefault="00CB07D8" w:rsidP="004F2858">
            <w:pPr>
              <w:widowControl/>
              <w:spacing w:before="40" w:after="40" w:line="240" w:lineRule="auto"/>
              <w:ind w:left="0"/>
              <w:rPr>
                <w:b/>
              </w:rPr>
            </w:pPr>
            <w:sdt>
              <w:sdtPr>
                <w:id w:val="1624971432"/>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62748" w:rsidRDefault="00A971F6" w:rsidP="00FD10A4">
            <w:pPr>
              <w:widowControl/>
              <w:spacing w:before="40" w:after="40" w:line="240" w:lineRule="auto"/>
              <w:ind w:left="0" w:right="-283" w:firstLine="34"/>
              <w:rPr>
                <w:rFonts w:eastAsia="Calibri"/>
                <w:szCs w:val="22"/>
              </w:rPr>
            </w:pPr>
            <w:r>
              <w:t>b</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rPr>
            </w:pPr>
            <w:r w:rsidRPr="00462748">
              <w:rPr>
                <w:rFonts w:eastAsia="Calibri"/>
                <w:color w:val="000000"/>
              </w:rPr>
              <w:t>corruption within the meaning of section</w:t>
            </w:r>
            <w:r w:rsidR="004F2858">
              <w:rPr>
                <w:rFonts w:eastAsia="Calibri"/>
                <w:color w:val="000000"/>
              </w:rPr>
              <w:t> </w:t>
            </w:r>
            <w:r w:rsidRPr="00462748">
              <w:rPr>
                <w:rFonts w:eastAsia="Calibri"/>
                <w:color w:val="000000"/>
              </w:rPr>
              <w:t>1(2) of the Public Bodies Corrupt Practices Act</w:t>
            </w:r>
            <w:r w:rsidR="004F2858">
              <w:rPr>
                <w:rFonts w:eastAsia="Calibri"/>
                <w:color w:val="000000"/>
              </w:rPr>
              <w:t> </w:t>
            </w:r>
            <w:r w:rsidRPr="00462748">
              <w:rPr>
                <w:rFonts w:eastAsia="Calibri"/>
                <w:color w:val="000000"/>
              </w:rPr>
              <w:t>1889 or section</w:t>
            </w:r>
            <w:r w:rsidR="004F2858">
              <w:rPr>
                <w:rFonts w:eastAsia="Calibri"/>
                <w:color w:val="000000"/>
              </w:rPr>
              <w:t> </w:t>
            </w:r>
            <w:r w:rsidRPr="00462748">
              <w:rPr>
                <w:rFonts w:eastAsia="Calibri"/>
                <w:color w:val="000000"/>
              </w:rPr>
              <w:t>1 of t</w:t>
            </w:r>
            <w:r w:rsidR="004F2858">
              <w:rPr>
                <w:rFonts w:eastAsia="Calibri"/>
                <w:color w:val="000000"/>
              </w:rPr>
              <w:t>he Prevention of Corruption Act </w:t>
            </w:r>
            <w:r w:rsidRPr="00462748">
              <w:rPr>
                <w:rFonts w:eastAsia="Calibri"/>
                <w:color w:val="000000"/>
              </w:rPr>
              <w:t>1906;</w:t>
            </w:r>
          </w:p>
        </w:tc>
        <w:tc>
          <w:tcPr>
            <w:tcW w:w="1175" w:type="dxa"/>
            <w:tcBorders>
              <w:top w:val="single" w:sz="4" w:space="0" w:color="auto"/>
              <w:bottom w:val="single" w:sz="4" w:space="0" w:color="auto"/>
            </w:tcBorders>
          </w:tcPr>
          <w:p w:rsidR="002D24A3" w:rsidRPr="00462748" w:rsidRDefault="00CB07D8" w:rsidP="004F2858">
            <w:pPr>
              <w:widowControl/>
              <w:spacing w:before="40" w:after="40" w:line="240" w:lineRule="auto"/>
              <w:ind w:left="0"/>
              <w:rPr>
                <w:color w:val="FF0000"/>
              </w:rPr>
            </w:pPr>
            <w:sdt>
              <w:sdtPr>
                <w:rPr>
                  <w:color w:val="FF0000"/>
                </w:rPr>
                <w:id w:val="459774072"/>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4F2858">
            <w:pPr>
              <w:widowControl/>
              <w:spacing w:before="40" w:after="40" w:line="240" w:lineRule="auto"/>
              <w:ind w:left="0"/>
              <w:rPr>
                <w:b/>
              </w:rPr>
            </w:pPr>
            <w:sdt>
              <w:sdtPr>
                <w:id w:val="-1910215998"/>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62748" w:rsidRDefault="00A971F6" w:rsidP="00FD10A4">
            <w:pPr>
              <w:widowControl/>
              <w:spacing w:before="40" w:after="40" w:line="240" w:lineRule="auto"/>
              <w:ind w:left="0" w:right="-283" w:firstLine="34"/>
              <w:rPr>
                <w:rFonts w:eastAsia="Calibri"/>
                <w:szCs w:val="22"/>
              </w:rPr>
            </w:pPr>
            <w:r>
              <w:t>c</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rPr>
            </w:pPr>
            <w:r w:rsidRPr="00462748">
              <w:rPr>
                <w:rFonts w:eastAsia="Calibri"/>
                <w:szCs w:val="22"/>
              </w:rPr>
              <w:t>the common law offence of bribery;</w:t>
            </w:r>
          </w:p>
        </w:tc>
        <w:tc>
          <w:tcPr>
            <w:tcW w:w="1175" w:type="dxa"/>
            <w:tcBorders>
              <w:top w:val="single" w:sz="4" w:space="0" w:color="auto"/>
              <w:bottom w:val="single" w:sz="4" w:space="0" w:color="auto"/>
            </w:tcBorders>
          </w:tcPr>
          <w:p w:rsidR="002D24A3" w:rsidRPr="00462748" w:rsidRDefault="00CB07D8" w:rsidP="004F2858">
            <w:pPr>
              <w:widowControl/>
              <w:spacing w:before="40" w:after="40" w:line="240" w:lineRule="auto"/>
              <w:ind w:left="0"/>
              <w:rPr>
                <w:color w:val="FF0000"/>
              </w:rPr>
            </w:pPr>
            <w:sdt>
              <w:sdtPr>
                <w:rPr>
                  <w:color w:val="FF0000"/>
                </w:rPr>
                <w:id w:val="917913568"/>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4F2858">
            <w:pPr>
              <w:widowControl/>
              <w:spacing w:before="40" w:after="40" w:line="240" w:lineRule="auto"/>
              <w:ind w:left="0"/>
              <w:rPr>
                <w:b/>
              </w:rPr>
            </w:pPr>
            <w:sdt>
              <w:sdtPr>
                <w:id w:val="-827587936"/>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62748" w:rsidRDefault="00A971F6" w:rsidP="00FD10A4">
            <w:pPr>
              <w:widowControl/>
              <w:spacing w:before="40" w:after="40" w:line="240" w:lineRule="auto"/>
              <w:ind w:left="0" w:right="-283" w:firstLine="34"/>
              <w:rPr>
                <w:rFonts w:eastAsia="Calibri"/>
                <w:szCs w:val="22"/>
              </w:rPr>
            </w:pPr>
            <w:r>
              <w:t>d</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bribery within the meaning of sectio</w:t>
            </w:r>
            <w:r w:rsidR="00A971F6">
              <w:rPr>
                <w:rFonts w:eastAsia="Calibri"/>
                <w:color w:val="000000"/>
              </w:rPr>
              <w:t>ns</w:t>
            </w:r>
            <w:r w:rsidR="004F2858">
              <w:rPr>
                <w:rFonts w:eastAsia="Calibri"/>
                <w:color w:val="000000"/>
              </w:rPr>
              <w:t> </w:t>
            </w:r>
            <w:r w:rsidR="00A971F6">
              <w:rPr>
                <w:rFonts w:eastAsia="Calibri"/>
                <w:color w:val="000000"/>
              </w:rPr>
              <w:t>1, 2 or</w:t>
            </w:r>
            <w:r w:rsidR="004F2858">
              <w:rPr>
                <w:rFonts w:eastAsia="Calibri"/>
                <w:color w:val="000000"/>
              </w:rPr>
              <w:t> </w:t>
            </w:r>
            <w:r w:rsidR="00A971F6">
              <w:rPr>
                <w:rFonts w:eastAsia="Calibri"/>
                <w:color w:val="000000"/>
              </w:rPr>
              <w:t>6 of the Bribery Act </w:t>
            </w:r>
            <w:r w:rsidRPr="00462748">
              <w:rPr>
                <w:rFonts w:eastAsia="Calibri"/>
                <w:color w:val="000000"/>
              </w:rPr>
              <w:t>2010 or sect</w:t>
            </w:r>
            <w:r w:rsidR="00A971F6">
              <w:rPr>
                <w:rFonts w:eastAsia="Calibri"/>
                <w:color w:val="000000"/>
              </w:rPr>
              <w:t>ion </w:t>
            </w:r>
            <w:r w:rsidRPr="00462748">
              <w:rPr>
                <w:rFonts w:eastAsia="Calibri"/>
                <w:color w:val="000000"/>
              </w:rPr>
              <w:t>113 of the R</w:t>
            </w:r>
            <w:r w:rsidR="004F2858">
              <w:rPr>
                <w:rFonts w:eastAsia="Calibri"/>
                <w:color w:val="000000"/>
              </w:rPr>
              <w:t>epresentation of the People Act </w:t>
            </w:r>
            <w:r w:rsidRPr="00462748">
              <w:rPr>
                <w:rFonts w:eastAsia="Calibri"/>
                <w:color w:val="000000"/>
              </w:rPr>
              <w:t>1983;</w:t>
            </w:r>
          </w:p>
        </w:tc>
        <w:tc>
          <w:tcPr>
            <w:tcW w:w="1175" w:type="dxa"/>
            <w:tcBorders>
              <w:top w:val="single" w:sz="4" w:space="0" w:color="auto"/>
              <w:bottom w:val="single" w:sz="4" w:space="0" w:color="auto"/>
            </w:tcBorders>
          </w:tcPr>
          <w:p w:rsidR="002D24A3" w:rsidRPr="00462748" w:rsidRDefault="00CB07D8" w:rsidP="004F2858">
            <w:pPr>
              <w:widowControl/>
              <w:spacing w:before="40" w:after="40" w:line="240" w:lineRule="auto"/>
              <w:ind w:left="0"/>
              <w:rPr>
                <w:color w:val="FF0000"/>
              </w:rPr>
            </w:pPr>
            <w:sdt>
              <w:sdtPr>
                <w:rPr>
                  <w:color w:val="FF0000"/>
                </w:rPr>
                <w:id w:val="-1928570520"/>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4F2858">
            <w:pPr>
              <w:widowControl/>
              <w:spacing w:before="40" w:after="40" w:line="240" w:lineRule="auto"/>
              <w:ind w:left="0"/>
              <w:rPr>
                <w:b/>
              </w:rPr>
            </w:pPr>
            <w:sdt>
              <w:sdtPr>
                <w:id w:val="1165595450"/>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trHeight w:val="414"/>
        </w:trPr>
        <w:tc>
          <w:tcPr>
            <w:tcW w:w="709" w:type="dxa"/>
            <w:tcBorders>
              <w:top w:val="single" w:sz="4" w:space="0" w:color="auto"/>
              <w:bottom w:val="single" w:sz="4" w:space="0" w:color="auto"/>
            </w:tcBorders>
          </w:tcPr>
          <w:p w:rsidR="002D24A3" w:rsidRPr="00462748" w:rsidRDefault="00A971F6" w:rsidP="004F2858">
            <w:pPr>
              <w:widowControl/>
              <w:spacing w:before="40" w:after="40" w:line="240" w:lineRule="auto"/>
              <w:ind w:left="0" w:right="-283" w:firstLine="34"/>
              <w:rPr>
                <w:rFonts w:eastAsia="Calibri"/>
                <w:szCs w:val="22"/>
              </w:rPr>
            </w:pPr>
            <w:r>
              <w:t>e</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any of the following offences, where the offence relates to fraud affecting the European Communities’ financial interests as defined by Article</w:t>
            </w:r>
            <w:r w:rsidR="004F2858">
              <w:rPr>
                <w:rFonts w:eastAsia="Calibri"/>
                <w:color w:val="000000"/>
              </w:rPr>
              <w:t> </w:t>
            </w:r>
            <w:r w:rsidRPr="00462748">
              <w:rPr>
                <w:rFonts w:eastAsia="Calibri"/>
                <w:color w:val="000000"/>
              </w:rPr>
              <w:t>1 of the Convention on the protection of the financial interests of the European Communities:</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the offence of cheating the Revenue;</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the offence of conspiracy to defraud;</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fraud or theft with</w:t>
            </w:r>
            <w:r w:rsidR="004F2858">
              <w:rPr>
                <w:rFonts w:eastAsia="Calibri"/>
                <w:color w:val="000000"/>
              </w:rPr>
              <w:t>in the meaning of the Theft Act </w:t>
            </w:r>
            <w:r w:rsidRPr="00462748">
              <w:rPr>
                <w:rFonts w:eastAsia="Calibri"/>
                <w:color w:val="000000"/>
              </w:rPr>
              <w:t>1968, the Theft Act (Northern Ireland)</w:t>
            </w:r>
            <w:r w:rsidR="004F2858">
              <w:rPr>
                <w:rFonts w:eastAsia="Calibri"/>
                <w:color w:val="000000"/>
              </w:rPr>
              <w:t> 1969, the Theft Act </w:t>
            </w:r>
            <w:r w:rsidRPr="00462748">
              <w:rPr>
                <w:rFonts w:eastAsia="Calibri"/>
                <w:color w:val="000000"/>
              </w:rPr>
              <w:t>1978 or the Thef</w:t>
            </w:r>
            <w:r w:rsidR="004F2858">
              <w:rPr>
                <w:rFonts w:eastAsia="Calibri"/>
                <w:color w:val="000000"/>
              </w:rPr>
              <w:t>t (Northern Ireland) Order </w:t>
            </w:r>
            <w:r w:rsidRPr="00462748">
              <w:rPr>
                <w:rFonts w:eastAsia="Calibri"/>
                <w:color w:val="000000"/>
              </w:rPr>
              <w:t>1978;</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fraudulent trading within the meaning of s</w:t>
            </w:r>
            <w:r w:rsidR="005C05D5">
              <w:rPr>
                <w:rFonts w:eastAsia="Calibri"/>
                <w:color w:val="000000"/>
              </w:rPr>
              <w:t>ection 458 of the Companies Act </w:t>
            </w:r>
            <w:r w:rsidRPr="00462748">
              <w:rPr>
                <w:rFonts w:eastAsia="Calibri"/>
                <w:color w:val="000000"/>
              </w:rPr>
              <w:t>1985, article 451 of the Companies (Northern</w:t>
            </w:r>
            <w:r w:rsidR="005C05D5">
              <w:rPr>
                <w:rFonts w:eastAsia="Calibri"/>
                <w:color w:val="000000"/>
              </w:rPr>
              <w:t xml:space="preserve"> Ireland) Order 1986 or section </w:t>
            </w:r>
            <w:r w:rsidRPr="00462748">
              <w:rPr>
                <w:rFonts w:eastAsia="Calibri"/>
                <w:color w:val="000000"/>
              </w:rPr>
              <w:t>993 of the Co</w:t>
            </w:r>
            <w:r w:rsidR="005C05D5">
              <w:rPr>
                <w:rFonts w:eastAsia="Calibri"/>
                <w:color w:val="000000"/>
              </w:rPr>
              <w:t>mpanies Act </w:t>
            </w:r>
            <w:r w:rsidRPr="00462748">
              <w:rPr>
                <w:rFonts w:eastAsia="Calibri"/>
                <w:color w:val="000000"/>
              </w:rPr>
              <w:t>2006;</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fraudulent evasion within the meaning of s</w:t>
            </w:r>
            <w:r w:rsidR="004F2858">
              <w:rPr>
                <w:rFonts w:eastAsia="Calibri"/>
                <w:color w:val="000000"/>
              </w:rPr>
              <w:t>ection </w:t>
            </w:r>
            <w:r w:rsidRPr="00462748">
              <w:rPr>
                <w:rFonts w:eastAsia="Calibri"/>
                <w:color w:val="000000"/>
              </w:rPr>
              <w:t>170 of the Cu</w:t>
            </w:r>
            <w:r w:rsidR="004F2858">
              <w:rPr>
                <w:rFonts w:eastAsia="Calibri"/>
                <w:color w:val="000000"/>
              </w:rPr>
              <w:t>stoms and Excise Management Act </w:t>
            </w:r>
            <w:r w:rsidRPr="00462748">
              <w:rPr>
                <w:rFonts w:eastAsia="Calibri"/>
                <w:color w:val="000000"/>
              </w:rPr>
              <w:t>1979 or section</w:t>
            </w:r>
            <w:r w:rsidR="004F2858">
              <w:rPr>
                <w:rFonts w:eastAsia="Calibri"/>
                <w:color w:val="000000"/>
              </w:rPr>
              <w:t> 72 of the Value Added Tax Act </w:t>
            </w:r>
            <w:r w:rsidRPr="00462748">
              <w:rPr>
                <w:rFonts w:eastAsia="Calibri"/>
                <w:color w:val="000000"/>
              </w:rPr>
              <w:t>1994;</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an offence in connection with taxation in the European Union within the meaning of section</w:t>
            </w:r>
            <w:r w:rsidR="004F2858">
              <w:rPr>
                <w:rFonts w:eastAsia="Calibri"/>
                <w:color w:val="000000"/>
              </w:rPr>
              <w:t> </w:t>
            </w:r>
            <w:r w:rsidRPr="00462748">
              <w:rPr>
                <w:rFonts w:eastAsia="Calibri"/>
                <w:color w:val="000000"/>
              </w:rPr>
              <w:t>71 of the Criminal Justice Act</w:t>
            </w:r>
            <w:r w:rsidR="004F2858">
              <w:rPr>
                <w:rFonts w:eastAsia="Calibri"/>
                <w:color w:val="000000"/>
              </w:rPr>
              <w:t> </w:t>
            </w:r>
            <w:r w:rsidRPr="00462748">
              <w:rPr>
                <w:rFonts w:eastAsia="Calibri"/>
                <w:color w:val="000000"/>
              </w:rPr>
              <w:t>1993;</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destroying, defacing or concealing of documents or procuring the execution of a valuable security within the meaning of section</w:t>
            </w:r>
            <w:r w:rsidR="004F2858">
              <w:rPr>
                <w:rFonts w:eastAsia="Calibri"/>
                <w:color w:val="000000"/>
              </w:rPr>
              <w:t> </w:t>
            </w:r>
            <w:r w:rsidR="001B6FDC">
              <w:rPr>
                <w:rFonts w:eastAsia="Calibri"/>
                <w:color w:val="000000"/>
              </w:rPr>
              <w:t>20 of the Theft Act </w:t>
            </w:r>
            <w:r w:rsidRPr="00462748">
              <w:rPr>
                <w:rFonts w:eastAsia="Calibri"/>
                <w:color w:val="000000"/>
              </w:rPr>
              <w:t>1968 or section</w:t>
            </w:r>
            <w:r w:rsidR="004F2858">
              <w:rPr>
                <w:rFonts w:eastAsia="Calibri"/>
                <w:color w:val="000000"/>
              </w:rPr>
              <w:t> </w:t>
            </w:r>
            <w:r w:rsidRPr="00462748">
              <w:rPr>
                <w:rFonts w:eastAsia="Calibri"/>
                <w:color w:val="000000"/>
              </w:rPr>
              <w:t>19 of t</w:t>
            </w:r>
            <w:r w:rsidR="004F2858">
              <w:rPr>
                <w:rFonts w:eastAsia="Calibri"/>
                <w:color w:val="000000"/>
              </w:rPr>
              <w:t>he Theft Act (Northern Ireland) </w:t>
            </w:r>
            <w:r w:rsidRPr="00462748">
              <w:rPr>
                <w:rFonts w:eastAsia="Calibri"/>
                <w:color w:val="000000"/>
              </w:rPr>
              <w:t>1969;</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fraud within the meaning of section</w:t>
            </w:r>
            <w:r w:rsidR="004F2858">
              <w:rPr>
                <w:rFonts w:eastAsia="Calibri"/>
                <w:color w:val="000000"/>
              </w:rPr>
              <w:t xml:space="preserve"> 2, 3 or 4 of the </w:t>
            </w:r>
            <w:r w:rsidR="004F2858">
              <w:rPr>
                <w:rFonts w:eastAsia="Calibri"/>
                <w:color w:val="000000"/>
              </w:rPr>
              <w:lastRenderedPageBreak/>
              <w:t>Fraud Act </w:t>
            </w:r>
            <w:r w:rsidRPr="00462748">
              <w:rPr>
                <w:rFonts w:eastAsia="Calibri"/>
                <w:color w:val="000000"/>
              </w:rPr>
              <w:t>2006</w:t>
            </w:r>
            <w:r w:rsidR="003129C2">
              <w:rPr>
                <w:rFonts w:eastAsia="Calibri"/>
                <w:color w:val="000000"/>
              </w:rPr>
              <w:t>;</w:t>
            </w:r>
            <w:r w:rsidRPr="00462748">
              <w:rPr>
                <w:rFonts w:eastAsia="Calibri"/>
                <w:color w:val="000000"/>
              </w:rPr>
              <w:t xml:space="preserve"> or</w:t>
            </w:r>
          </w:p>
          <w:p w:rsidR="002D24A3" w:rsidRPr="00462748" w:rsidRDefault="002D24A3" w:rsidP="00055B9D">
            <w:pPr>
              <w:widowControl/>
              <w:numPr>
                <w:ilvl w:val="2"/>
                <w:numId w:val="5"/>
              </w:numPr>
              <w:spacing w:before="40" w:after="40" w:line="240" w:lineRule="auto"/>
              <w:ind w:left="601" w:hanging="567"/>
              <w:rPr>
                <w:rFonts w:eastAsia="Calibri"/>
                <w:color w:val="000000"/>
              </w:rPr>
            </w:pPr>
            <w:r w:rsidRPr="00462748">
              <w:rPr>
                <w:rFonts w:eastAsia="Calibri"/>
                <w:color w:val="000000"/>
              </w:rPr>
              <w:t>the possession of articles for use in frauds within the meanin</w:t>
            </w:r>
            <w:r w:rsidR="004F2858">
              <w:rPr>
                <w:rFonts w:eastAsia="Calibri"/>
                <w:color w:val="000000"/>
              </w:rPr>
              <w:t>g of section 6 of the Fraud Act </w:t>
            </w:r>
            <w:r w:rsidRPr="00462748">
              <w:rPr>
                <w:rFonts w:eastAsia="Calibri"/>
                <w:color w:val="000000"/>
              </w:rPr>
              <w:t>2006, or the making, adapting, supplying or offering to supply articles for use in frauds within the meaning of section</w:t>
            </w:r>
            <w:r w:rsidR="004F2858">
              <w:rPr>
                <w:rFonts w:eastAsia="Calibri"/>
                <w:color w:val="000000"/>
              </w:rPr>
              <w:t> </w:t>
            </w:r>
            <w:r w:rsidR="003129C2">
              <w:rPr>
                <w:rFonts w:eastAsia="Calibri"/>
                <w:color w:val="000000"/>
              </w:rPr>
              <w:t>7 of that Act;</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233538358"/>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1519117430"/>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62748" w:rsidRDefault="004F2858" w:rsidP="004F2858">
            <w:pPr>
              <w:widowControl/>
              <w:spacing w:before="40" w:after="40" w:line="240" w:lineRule="auto"/>
              <w:ind w:left="0" w:right="-283" w:firstLine="34"/>
              <w:rPr>
                <w:rFonts w:eastAsia="Calibri"/>
                <w:szCs w:val="22"/>
              </w:rPr>
            </w:pPr>
            <w:r>
              <w:lastRenderedPageBreak/>
              <w:t>f</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any offence listed:</w:t>
            </w:r>
          </w:p>
          <w:p w:rsidR="002D24A3" w:rsidRPr="00462748" w:rsidRDefault="002D24A3" w:rsidP="00055B9D">
            <w:pPr>
              <w:widowControl/>
              <w:numPr>
                <w:ilvl w:val="2"/>
                <w:numId w:val="6"/>
              </w:numPr>
              <w:spacing w:before="40" w:after="40" w:line="240" w:lineRule="auto"/>
              <w:rPr>
                <w:rFonts w:eastAsia="Calibri"/>
                <w:color w:val="000000"/>
              </w:rPr>
            </w:pPr>
            <w:r w:rsidRPr="00462748">
              <w:rPr>
                <w:rFonts w:eastAsia="Calibri"/>
                <w:color w:val="000000"/>
              </w:rPr>
              <w:t>in section</w:t>
            </w:r>
            <w:r w:rsidR="004F2858">
              <w:rPr>
                <w:rFonts w:eastAsia="Calibri"/>
                <w:color w:val="000000"/>
              </w:rPr>
              <w:t> </w:t>
            </w:r>
            <w:r w:rsidRPr="00462748">
              <w:rPr>
                <w:rFonts w:eastAsia="Calibri"/>
                <w:color w:val="000000"/>
              </w:rPr>
              <w:t>41 of the Counter Terrorism Act</w:t>
            </w:r>
            <w:r w:rsidR="004F2858">
              <w:rPr>
                <w:rFonts w:eastAsia="Calibri"/>
                <w:color w:val="000000"/>
              </w:rPr>
              <w:t> </w:t>
            </w:r>
            <w:r w:rsidRPr="00462748">
              <w:rPr>
                <w:rFonts w:eastAsia="Calibri"/>
                <w:color w:val="000000"/>
              </w:rPr>
              <w:t>2008 or</w:t>
            </w:r>
          </w:p>
          <w:p w:rsidR="002D24A3" w:rsidRPr="00462748" w:rsidRDefault="002D24A3" w:rsidP="00055B9D">
            <w:pPr>
              <w:widowControl/>
              <w:numPr>
                <w:ilvl w:val="2"/>
                <w:numId w:val="6"/>
              </w:numPr>
              <w:spacing w:before="40" w:after="40" w:line="240" w:lineRule="auto"/>
              <w:rPr>
                <w:rFonts w:eastAsia="Calibri"/>
                <w:color w:val="000000"/>
              </w:rPr>
            </w:pPr>
            <w:r w:rsidRPr="00462748">
              <w:rPr>
                <w:rFonts w:eastAsia="Calibri"/>
                <w:color w:val="000000"/>
              </w:rPr>
              <w:t>in Schedule</w:t>
            </w:r>
            <w:r w:rsidR="004F2858">
              <w:rPr>
                <w:rFonts w:eastAsia="Calibri"/>
                <w:color w:val="000000"/>
              </w:rPr>
              <w:t> </w:t>
            </w:r>
            <w:r w:rsidRPr="00462748">
              <w:rPr>
                <w:rFonts w:eastAsia="Calibri"/>
                <w:color w:val="000000"/>
              </w:rPr>
              <w:t>2 to that Act where the court has determined that there is a terrorist connection</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597677523"/>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1772506283"/>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g</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any offence under sections</w:t>
            </w:r>
            <w:r w:rsidR="004F2858">
              <w:rPr>
                <w:rFonts w:eastAsia="Calibri"/>
                <w:color w:val="000000"/>
              </w:rPr>
              <w:t> </w:t>
            </w:r>
            <w:r w:rsidRPr="00462748">
              <w:rPr>
                <w:rFonts w:eastAsia="Calibri"/>
                <w:color w:val="000000"/>
              </w:rPr>
              <w:t>44 to</w:t>
            </w:r>
            <w:r w:rsidR="004F2858">
              <w:rPr>
                <w:rFonts w:eastAsia="Calibri"/>
                <w:color w:val="000000"/>
              </w:rPr>
              <w:t> </w:t>
            </w:r>
            <w:r w:rsidRPr="00462748">
              <w:rPr>
                <w:rFonts w:eastAsia="Calibri"/>
                <w:color w:val="000000"/>
              </w:rPr>
              <w:t>46 of the Serious Crime Act</w:t>
            </w:r>
            <w:r w:rsidR="004F2858">
              <w:rPr>
                <w:rFonts w:eastAsia="Calibri"/>
                <w:color w:val="000000"/>
              </w:rPr>
              <w:t> </w:t>
            </w:r>
            <w:r w:rsidRPr="00462748">
              <w:rPr>
                <w:rFonts w:eastAsia="Calibri"/>
                <w:color w:val="000000"/>
              </w:rPr>
              <w:t xml:space="preserve">2007 which relates to an </w:t>
            </w:r>
            <w:r w:rsidR="005C05D5">
              <w:rPr>
                <w:rFonts w:eastAsia="Calibri"/>
                <w:color w:val="000000"/>
              </w:rPr>
              <w:t>offence covered by subparagraph </w:t>
            </w:r>
            <w:r w:rsidRPr="00462748">
              <w:rPr>
                <w:rFonts w:eastAsia="Calibri"/>
                <w:color w:val="000000"/>
              </w:rPr>
              <w:t>(3.6)</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390386464"/>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pPr>
            <w:sdt>
              <w:sdtPr>
                <w:id w:val="1087804969"/>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h</w:t>
            </w:r>
          </w:p>
        </w:tc>
        <w:tc>
          <w:tcPr>
            <w:tcW w:w="6662" w:type="dxa"/>
            <w:gridSpan w:val="5"/>
            <w:tcBorders>
              <w:top w:val="single" w:sz="4" w:space="0" w:color="auto"/>
              <w:bottom w:val="single" w:sz="4" w:space="0" w:color="auto"/>
            </w:tcBorders>
          </w:tcPr>
          <w:p w:rsidR="002D24A3" w:rsidRPr="00462748" w:rsidRDefault="002D24A3" w:rsidP="005C05D5">
            <w:pPr>
              <w:widowControl/>
              <w:spacing w:before="40" w:after="40" w:line="240" w:lineRule="auto"/>
              <w:ind w:left="0"/>
              <w:rPr>
                <w:rFonts w:eastAsia="Calibri"/>
                <w:color w:val="000000"/>
              </w:rPr>
            </w:pPr>
            <w:r w:rsidRPr="00462748">
              <w:rPr>
                <w:rFonts w:eastAsia="Calibri"/>
                <w:color w:val="000000"/>
              </w:rPr>
              <w:t xml:space="preserve">money laundering within the </w:t>
            </w:r>
            <w:r w:rsidR="005C05D5">
              <w:rPr>
                <w:rFonts w:eastAsia="Calibri"/>
                <w:color w:val="000000"/>
              </w:rPr>
              <w:t>meaning of sections 340(11) and </w:t>
            </w:r>
            <w:r w:rsidRPr="00462748">
              <w:rPr>
                <w:rFonts w:eastAsia="Calibri"/>
                <w:color w:val="000000"/>
              </w:rPr>
              <w:t>4</w:t>
            </w:r>
            <w:r w:rsidR="005C05D5">
              <w:rPr>
                <w:rFonts w:eastAsia="Calibri"/>
                <w:color w:val="000000"/>
              </w:rPr>
              <w:t>15 of the Proceeds of Crime Act </w:t>
            </w:r>
            <w:r w:rsidRPr="00462748">
              <w:rPr>
                <w:rFonts w:eastAsia="Calibri"/>
                <w:color w:val="000000"/>
              </w:rPr>
              <w:t>2002</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497189477"/>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1794281220"/>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proofErr w:type="spellStart"/>
            <w:r>
              <w:t>i</w:t>
            </w:r>
            <w:proofErr w:type="spellEnd"/>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an offence in connection with the proceeds of criminal conduct within the meaning of section</w:t>
            </w:r>
            <w:r w:rsidR="004F2858">
              <w:rPr>
                <w:rFonts w:eastAsia="Calibri"/>
                <w:color w:val="000000"/>
              </w:rPr>
              <w:t> </w:t>
            </w:r>
            <w:r w:rsidRPr="00462748">
              <w:rPr>
                <w:rFonts w:eastAsia="Calibri"/>
                <w:color w:val="000000"/>
              </w:rPr>
              <w:t>93A,</w:t>
            </w:r>
            <w:r w:rsidR="004F2858">
              <w:rPr>
                <w:rFonts w:eastAsia="Calibri"/>
                <w:color w:val="000000"/>
              </w:rPr>
              <w:t> </w:t>
            </w:r>
            <w:r w:rsidRPr="00462748">
              <w:rPr>
                <w:rFonts w:eastAsia="Calibri"/>
                <w:color w:val="000000"/>
              </w:rPr>
              <w:t>93B or</w:t>
            </w:r>
            <w:r w:rsidR="004F2858">
              <w:rPr>
                <w:rFonts w:eastAsia="Calibri"/>
                <w:color w:val="000000"/>
              </w:rPr>
              <w:t> 93C of the Criminal Justice Act 1988 or article 45, 46 or </w:t>
            </w:r>
            <w:r w:rsidRPr="00462748">
              <w:rPr>
                <w:rFonts w:eastAsia="Calibri"/>
                <w:color w:val="000000"/>
              </w:rPr>
              <w:t>47 of the Proceeds of Crime (Northern Ireland) Order</w:t>
            </w:r>
            <w:r w:rsidR="004F2858">
              <w:rPr>
                <w:rFonts w:eastAsia="Calibri"/>
                <w:color w:val="000000"/>
              </w:rPr>
              <w:t> </w:t>
            </w:r>
            <w:r w:rsidRPr="00462748">
              <w:rPr>
                <w:rFonts w:eastAsia="Calibri"/>
                <w:color w:val="000000"/>
              </w:rPr>
              <w:t>1996</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144884280"/>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339588074"/>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j</w:t>
            </w:r>
          </w:p>
        </w:tc>
        <w:tc>
          <w:tcPr>
            <w:tcW w:w="6662" w:type="dxa"/>
            <w:gridSpan w:val="5"/>
            <w:tcBorders>
              <w:top w:val="single" w:sz="4" w:space="0" w:color="auto"/>
              <w:bottom w:val="single" w:sz="4" w:space="0" w:color="auto"/>
            </w:tcBorders>
          </w:tcPr>
          <w:p w:rsidR="002D24A3" w:rsidRPr="00462748" w:rsidRDefault="004F2858" w:rsidP="004F2858">
            <w:pPr>
              <w:widowControl/>
              <w:spacing w:before="40" w:after="40" w:line="240" w:lineRule="auto"/>
              <w:ind w:left="0"/>
              <w:rPr>
                <w:rFonts w:eastAsia="Calibri"/>
                <w:color w:val="000000"/>
              </w:rPr>
            </w:pPr>
            <w:proofErr w:type="gramStart"/>
            <w:r>
              <w:rPr>
                <w:rFonts w:eastAsia="Calibri"/>
                <w:color w:val="000000"/>
              </w:rPr>
              <w:t>an</w:t>
            </w:r>
            <w:proofErr w:type="gramEnd"/>
            <w:r>
              <w:rPr>
                <w:rFonts w:eastAsia="Calibri"/>
                <w:color w:val="000000"/>
              </w:rPr>
              <w:t xml:space="preserve"> offence under section </w:t>
            </w:r>
            <w:r w:rsidR="002D24A3" w:rsidRPr="00462748">
              <w:rPr>
                <w:rFonts w:eastAsia="Calibri"/>
                <w:color w:val="000000"/>
              </w:rPr>
              <w:t>4 of the Asylum and Immigration (T</w:t>
            </w:r>
            <w:r>
              <w:rPr>
                <w:rFonts w:eastAsia="Calibri"/>
                <w:color w:val="000000"/>
              </w:rPr>
              <w:t>reatment of Claimants etc.) Act </w:t>
            </w:r>
            <w:r w:rsidR="002D24A3" w:rsidRPr="00462748">
              <w:rPr>
                <w:rFonts w:eastAsia="Calibri"/>
                <w:color w:val="000000"/>
              </w:rPr>
              <w:t>2004</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390793370"/>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68418247"/>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k</w:t>
            </w:r>
          </w:p>
        </w:tc>
        <w:tc>
          <w:tcPr>
            <w:tcW w:w="6662" w:type="dxa"/>
            <w:gridSpan w:val="5"/>
            <w:tcBorders>
              <w:top w:val="single" w:sz="4" w:space="0" w:color="auto"/>
              <w:bottom w:val="single" w:sz="4" w:space="0" w:color="auto"/>
            </w:tcBorders>
          </w:tcPr>
          <w:p w:rsidR="002D24A3" w:rsidRPr="00462748" w:rsidRDefault="004F2858" w:rsidP="004F2858">
            <w:pPr>
              <w:widowControl/>
              <w:spacing w:before="40" w:after="40" w:line="240" w:lineRule="auto"/>
              <w:ind w:left="0"/>
              <w:rPr>
                <w:rFonts w:eastAsia="Calibri"/>
                <w:color w:val="000000"/>
              </w:rPr>
            </w:pPr>
            <w:r>
              <w:rPr>
                <w:rFonts w:eastAsia="Calibri"/>
                <w:color w:val="000000"/>
              </w:rPr>
              <w:t>an offence under section </w:t>
            </w:r>
            <w:r w:rsidR="005C05D5">
              <w:rPr>
                <w:rFonts w:eastAsia="Calibri"/>
                <w:color w:val="000000"/>
              </w:rPr>
              <w:t>59A of the Sexual Offences Act </w:t>
            </w:r>
            <w:r w:rsidR="002D24A3" w:rsidRPr="00462748">
              <w:rPr>
                <w:rFonts w:eastAsia="Calibri"/>
                <w:color w:val="000000"/>
              </w:rPr>
              <w:t>2003</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773310278"/>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634374693"/>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l</w:t>
            </w:r>
          </w:p>
        </w:tc>
        <w:tc>
          <w:tcPr>
            <w:tcW w:w="6662" w:type="dxa"/>
            <w:gridSpan w:val="5"/>
            <w:tcBorders>
              <w:top w:val="single" w:sz="4" w:space="0" w:color="auto"/>
              <w:bottom w:val="single" w:sz="4" w:space="0" w:color="auto"/>
            </w:tcBorders>
          </w:tcPr>
          <w:p w:rsidR="002D24A3" w:rsidRPr="00462748" w:rsidRDefault="004F2858" w:rsidP="004F2858">
            <w:pPr>
              <w:widowControl/>
              <w:spacing w:before="40" w:after="40" w:line="240" w:lineRule="auto"/>
              <w:ind w:left="0"/>
              <w:rPr>
                <w:rFonts w:eastAsia="Calibri"/>
                <w:color w:val="000000"/>
              </w:rPr>
            </w:pPr>
            <w:r>
              <w:rPr>
                <w:rFonts w:eastAsia="Calibri"/>
                <w:color w:val="000000"/>
              </w:rPr>
              <w:t>an offence under section </w:t>
            </w:r>
            <w:r w:rsidR="002D24A3" w:rsidRPr="00462748">
              <w:rPr>
                <w:rFonts w:eastAsia="Calibri"/>
                <w:color w:val="000000"/>
              </w:rPr>
              <w:t xml:space="preserve">71 </w:t>
            </w:r>
            <w:r w:rsidR="005C05D5">
              <w:rPr>
                <w:rFonts w:eastAsia="Calibri"/>
                <w:color w:val="000000"/>
              </w:rPr>
              <w:t>of the Coroners and Justice Act </w:t>
            </w:r>
            <w:r w:rsidR="002D24A3" w:rsidRPr="00462748">
              <w:rPr>
                <w:rFonts w:eastAsia="Calibri"/>
                <w:color w:val="000000"/>
              </w:rPr>
              <w:t>2009</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3919345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1799331305"/>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m</w:t>
            </w:r>
          </w:p>
        </w:tc>
        <w:tc>
          <w:tcPr>
            <w:tcW w:w="6662" w:type="dxa"/>
            <w:gridSpan w:val="5"/>
            <w:tcBorders>
              <w:top w:val="single" w:sz="4" w:space="0" w:color="auto"/>
              <w:bottom w:val="single" w:sz="4" w:space="0" w:color="auto"/>
            </w:tcBorders>
          </w:tcPr>
          <w:p w:rsidR="002D24A3" w:rsidRPr="00462748" w:rsidRDefault="002D24A3" w:rsidP="005C05D5">
            <w:pPr>
              <w:widowControl/>
              <w:spacing w:before="40" w:after="40" w:line="240" w:lineRule="auto"/>
              <w:ind w:left="0"/>
              <w:rPr>
                <w:rFonts w:eastAsia="Calibri"/>
                <w:color w:val="000000"/>
              </w:rPr>
            </w:pPr>
            <w:r w:rsidRPr="00462748">
              <w:rPr>
                <w:rFonts w:eastAsia="Calibri"/>
                <w:color w:val="000000"/>
              </w:rPr>
              <w:t>an offence in connection with the proceeds of drug traffickin</w:t>
            </w:r>
            <w:r w:rsidR="005C05D5">
              <w:rPr>
                <w:rFonts w:eastAsia="Calibri"/>
                <w:color w:val="000000"/>
              </w:rPr>
              <w:t>g within the meaning of section </w:t>
            </w:r>
            <w:r w:rsidRPr="00462748">
              <w:rPr>
                <w:rFonts w:eastAsia="Calibri"/>
                <w:color w:val="000000"/>
              </w:rPr>
              <w:t>49,</w:t>
            </w:r>
            <w:r w:rsidR="005C05D5">
              <w:rPr>
                <w:rFonts w:eastAsia="Calibri"/>
                <w:color w:val="000000"/>
              </w:rPr>
              <w:t> </w:t>
            </w:r>
            <w:r w:rsidRPr="00462748">
              <w:rPr>
                <w:rFonts w:eastAsia="Calibri"/>
                <w:color w:val="000000"/>
              </w:rPr>
              <w:t>50 or</w:t>
            </w:r>
            <w:r w:rsidR="005C05D5">
              <w:rPr>
                <w:rFonts w:eastAsia="Calibri"/>
                <w:color w:val="000000"/>
              </w:rPr>
              <w:t> </w:t>
            </w:r>
            <w:r w:rsidRPr="00462748">
              <w:rPr>
                <w:rFonts w:eastAsia="Calibri"/>
                <w:color w:val="000000"/>
              </w:rPr>
              <w:t>51 of the Drug Trafficking Act</w:t>
            </w:r>
            <w:r w:rsidR="005C05D5">
              <w:rPr>
                <w:rFonts w:eastAsia="Calibri"/>
                <w:color w:val="000000"/>
              </w:rPr>
              <w:t> </w:t>
            </w:r>
            <w:r w:rsidRPr="00462748">
              <w:rPr>
                <w:rFonts w:eastAsia="Calibri"/>
                <w:color w:val="000000"/>
              </w:rPr>
              <w:t>1994 or</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119804214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1176543292"/>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4" w:space="0" w:color="auto"/>
              <w:bottom w:val="single" w:sz="4" w:space="0" w:color="auto"/>
            </w:tcBorders>
          </w:tcPr>
          <w:p w:rsidR="002D24A3" w:rsidRPr="004F2858" w:rsidRDefault="004F2858" w:rsidP="004F2858">
            <w:pPr>
              <w:widowControl/>
              <w:spacing w:before="40" w:after="40" w:line="240" w:lineRule="auto"/>
              <w:ind w:left="0" w:right="-283" w:firstLine="34"/>
            </w:pPr>
            <w:r>
              <w:t>n</w:t>
            </w:r>
          </w:p>
        </w:tc>
        <w:tc>
          <w:tcPr>
            <w:tcW w:w="6662" w:type="dxa"/>
            <w:gridSpan w:val="5"/>
            <w:tcBorders>
              <w:top w:val="single" w:sz="4" w:space="0" w:color="auto"/>
              <w:bottom w:val="single" w:sz="4" w:space="0" w:color="auto"/>
            </w:tcBorders>
          </w:tcPr>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any other offenc</w:t>
            </w:r>
            <w:r w:rsidR="005C05D5">
              <w:rPr>
                <w:rFonts w:eastAsia="Calibri"/>
                <w:color w:val="000000"/>
              </w:rPr>
              <w:t>e within the meaning of Article </w:t>
            </w:r>
            <w:r w:rsidRPr="00462748">
              <w:rPr>
                <w:rFonts w:eastAsia="Calibri"/>
                <w:color w:val="000000"/>
              </w:rPr>
              <w:t>57(1) of the Public Contracts Directive:</w:t>
            </w:r>
          </w:p>
          <w:p w:rsidR="002D24A3" w:rsidRPr="00462748" w:rsidRDefault="002D24A3" w:rsidP="00055B9D">
            <w:pPr>
              <w:widowControl/>
              <w:numPr>
                <w:ilvl w:val="1"/>
                <w:numId w:val="7"/>
              </w:numPr>
              <w:spacing w:before="40" w:after="40" w:line="240" w:lineRule="auto"/>
              <w:rPr>
                <w:rFonts w:eastAsia="Calibri"/>
                <w:color w:val="000000"/>
              </w:rPr>
            </w:pPr>
            <w:r w:rsidRPr="00462748">
              <w:rPr>
                <w:rFonts w:eastAsia="Calibri"/>
                <w:color w:val="000000"/>
              </w:rPr>
              <w:t>as defined by the law of any jurisdiction outside England and Wales and Northern Ireland or</w:t>
            </w:r>
          </w:p>
          <w:p w:rsidR="002D24A3" w:rsidRPr="00462748" w:rsidRDefault="002D24A3" w:rsidP="00055B9D">
            <w:pPr>
              <w:widowControl/>
              <w:numPr>
                <w:ilvl w:val="1"/>
                <w:numId w:val="7"/>
              </w:numPr>
              <w:spacing w:before="40" w:after="40" w:line="240" w:lineRule="auto"/>
              <w:rPr>
                <w:rFonts w:eastAsia="Calibri"/>
                <w:color w:val="000000"/>
              </w:rPr>
            </w:pPr>
            <w:proofErr w:type="gramStart"/>
            <w:r w:rsidRPr="00462748">
              <w:rPr>
                <w:rFonts w:eastAsia="Calibri"/>
                <w:color w:val="000000"/>
              </w:rPr>
              <w:t>created</w:t>
            </w:r>
            <w:proofErr w:type="gramEnd"/>
            <w:r w:rsidRPr="00462748">
              <w:rPr>
                <w:rFonts w:eastAsia="Calibri"/>
                <w:color w:val="000000"/>
              </w:rPr>
              <w:t>, after the day on which these Regulations were made, in the law of England and Wales or Northern Ireland.</w:t>
            </w:r>
          </w:p>
        </w:tc>
        <w:tc>
          <w:tcPr>
            <w:tcW w:w="1175" w:type="dxa"/>
            <w:tcBorders>
              <w:top w:val="single" w:sz="4" w:space="0" w:color="auto"/>
              <w:bottom w:val="single" w:sz="4" w:space="0" w:color="auto"/>
            </w:tcBorders>
          </w:tcPr>
          <w:p w:rsidR="002D24A3" w:rsidRPr="00462748" w:rsidRDefault="00CB07D8" w:rsidP="007819C6">
            <w:pPr>
              <w:widowControl/>
              <w:spacing w:before="40" w:after="40" w:line="240" w:lineRule="auto"/>
              <w:ind w:left="0"/>
              <w:rPr>
                <w:color w:val="FF0000"/>
              </w:rPr>
            </w:pPr>
            <w:sdt>
              <w:sdtPr>
                <w:rPr>
                  <w:color w:val="FF0000"/>
                </w:rPr>
                <w:id w:val="-594560458"/>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b/>
              </w:rPr>
            </w:pPr>
            <w:sdt>
              <w:sdtPr>
                <w:id w:val="431489628"/>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7819C6">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shd w:val="clear" w:color="auto" w:fill="auto"/>
            <w:vAlign w:val="center"/>
          </w:tcPr>
          <w:p w:rsidR="002D24A3" w:rsidRPr="004F2858" w:rsidRDefault="002D24A3" w:rsidP="00055B9D">
            <w:pPr>
              <w:widowControl/>
              <w:numPr>
                <w:ilvl w:val="1"/>
                <w:numId w:val="4"/>
              </w:numPr>
              <w:spacing w:before="40" w:after="40" w:line="240" w:lineRule="auto"/>
              <w:ind w:left="142" w:right="-338" w:firstLine="0"/>
              <w:rPr>
                <w:rFonts w:eastAsia="Calibri"/>
                <w:szCs w:val="22"/>
              </w:rPr>
            </w:pPr>
            <w:bookmarkStart w:id="18" w:name="_Ref418164932"/>
          </w:p>
        </w:tc>
        <w:bookmarkEnd w:id="18"/>
        <w:tc>
          <w:tcPr>
            <w:tcW w:w="7837" w:type="dxa"/>
            <w:gridSpan w:val="6"/>
            <w:tcBorders>
              <w:top w:val="single" w:sz="4" w:space="0" w:color="auto"/>
              <w:bottom w:val="single" w:sz="4" w:space="0" w:color="auto"/>
            </w:tcBorders>
            <w:shd w:val="clear" w:color="auto" w:fill="auto"/>
            <w:tcMar>
              <w:top w:w="0" w:type="dxa"/>
              <w:left w:w="108" w:type="dxa"/>
              <w:bottom w:w="0" w:type="dxa"/>
              <w:right w:w="108" w:type="dxa"/>
            </w:tcMar>
          </w:tcPr>
          <w:p w:rsidR="002D24A3" w:rsidRPr="00462748" w:rsidRDefault="002D24A3" w:rsidP="007819C6">
            <w:pPr>
              <w:widowControl/>
              <w:tabs>
                <w:tab w:val="center" w:pos="4513"/>
                <w:tab w:val="right" w:pos="9026"/>
              </w:tabs>
              <w:spacing w:before="40" w:after="40" w:line="240" w:lineRule="auto"/>
              <w:ind w:left="0" w:firstLine="34"/>
              <w:rPr>
                <w:rFonts w:eastAsia="Calibri"/>
                <w:szCs w:val="22"/>
              </w:rPr>
            </w:pPr>
            <w:r w:rsidRPr="00462748">
              <w:rPr>
                <w:rFonts w:eastAsia="Calibri"/>
                <w:szCs w:val="22"/>
              </w:rPr>
              <w:t>Within the past three years, please indicate if any of the following situations have applied, or currently apply, to your organisation:</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2D24A3" w:rsidP="00A67DFA">
            <w:pPr>
              <w:widowControl/>
              <w:spacing w:before="40" w:after="40" w:line="240" w:lineRule="auto"/>
              <w:ind w:left="0" w:right="-142"/>
              <w:jc w:val="center"/>
            </w:pPr>
            <w:r w:rsidRPr="004F2858">
              <w:t>a</w:t>
            </w:r>
          </w:p>
        </w:tc>
        <w:tc>
          <w:tcPr>
            <w:tcW w:w="6662" w:type="dxa"/>
            <w:gridSpan w:val="5"/>
            <w:tcBorders>
              <w:top w:val="single" w:sz="4" w:space="0" w:color="auto"/>
              <w:bottom w:val="single" w:sz="4" w:space="0" w:color="auto"/>
            </w:tcBorders>
            <w:tcMar>
              <w:top w:w="0" w:type="dxa"/>
              <w:left w:w="108" w:type="dxa"/>
              <w:bottom w:w="0" w:type="dxa"/>
              <w:right w:w="108" w:type="dxa"/>
            </w:tcMar>
          </w:tcPr>
          <w:p w:rsidR="002D24A3" w:rsidRPr="00462748" w:rsidRDefault="002D24A3" w:rsidP="001B6FDC">
            <w:pPr>
              <w:widowControl/>
              <w:spacing w:before="40" w:after="40" w:line="240" w:lineRule="auto"/>
              <w:ind w:left="0" w:right="119"/>
              <w:rPr>
                <w:rFonts w:eastAsia="MS Mincho"/>
                <w:color w:val="000000"/>
                <w:szCs w:val="22"/>
              </w:rPr>
            </w:pPr>
            <w:r w:rsidRPr="00462748">
              <w:rPr>
                <w:rFonts w:eastAsia="MS Mincho"/>
                <w:color w:val="000000"/>
                <w:szCs w:val="22"/>
              </w:rPr>
              <w:t>your organisation has violated applicable obliga</w:t>
            </w:r>
            <w:r w:rsidR="005C05D5">
              <w:rPr>
                <w:rFonts w:eastAsia="MS Mincho"/>
                <w:color w:val="000000"/>
                <w:szCs w:val="22"/>
              </w:rPr>
              <w:t>tions referred to in regulation </w:t>
            </w:r>
            <w:r w:rsidRPr="00462748">
              <w:rPr>
                <w:rFonts w:eastAsia="MS Mincho"/>
                <w:color w:val="000000"/>
                <w:szCs w:val="22"/>
              </w:rPr>
              <w:t>56(2) of t</w:t>
            </w:r>
            <w:r w:rsidR="005C05D5">
              <w:rPr>
                <w:rFonts w:eastAsia="MS Mincho"/>
                <w:color w:val="000000"/>
                <w:szCs w:val="22"/>
              </w:rPr>
              <w:t>he Public Contracts Regulations </w:t>
            </w:r>
            <w:r w:rsidRPr="00462748">
              <w:rPr>
                <w:rFonts w:eastAsia="MS Mincho"/>
                <w:color w:val="000000"/>
                <w:szCs w:val="22"/>
              </w:rPr>
              <w:t>2015 in the fields of environmental, social and labour law established by EU law, national law, collective agreements or by the international environmental, social and labour law provisions listed in Annex</w:t>
            </w:r>
            <w:r w:rsidR="00FD10A4">
              <w:rPr>
                <w:rFonts w:eastAsia="MS Mincho"/>
                <w:color w:val="000000"/>
                <w:szCs w:val="22"/>
              </w:rPr>
              <w:t> </w:t>
            </w:r>
            <w:r w:rsidRPr="00462748">
              <w:rPr>
                <w:rFonts w:eastAsia="MS Mincho"/>
                <w:color w:val="000000"/>
                <w:szCs w:val="22"/>
              </w:rPr>
              <w:t>X to the Public Contracts Directive as amended from time to time;</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61019480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243725077"/>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2D24A3" w:rsidP="00A67DFA">
            <w:pPr>
              <w:widowControl/>
              <w:spacing w:before="40" w:after="40" w:line="240" w:lineRule="auto"/>
              <w:ind w:left="0" w:right="-142"/>
              <w:jc w:val="center"/>
            </w:pPr>
            <w:r w:rsidRPr="004F2858">
              <w:lastRenderedPageBreak/>
              <w:t>b</w:t>
            </w:r>
          </w:p>
        </w:tc>
        <w:tc>
          <w:tcPr>
            <w:tcW w:w="6662" w:type="dxa"/>
            <w:gridSpan w:val="5"/>
            <w:tcBorders>
              <w:top w:val="single" w:sz="4" w:space="0" w:color="auto"/>
              <w:bottom w:val="single" w:sz="4" w:space="0" w:color="auto"/>
            </w:tcBorders>
            <w:tcMar>
              <w:top w:w="0" w:type="dxa"/>
              <w:left w:w="108" w:type="dxa"/>
              <w:bottom w:w="0" w:type="dxa"/>
              <w:right w:w="108" w:type="dxa"/>
            </w:tcMar>
          </w:tcPr>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w:t>
            </w:r>
            <w:r w:rsidR="00FD10A4">
              <w:rPr>
                <w:rFonts w:eastAsia="MS Mincho"/>
                <w:color w:val="000000"/>
                <w:szCs w:val="22"/>
              </w:rPr>
              <w:t>s and regulations of any State;</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159547586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1661189178"/>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2D24A3" w:rsidP="00A67DFA">
            <w:pPr>
              <w:widowControl/>
              <w:spacing w:before="40" w:after="40" w:line="240" w:lineRule="auto"/>
              <w:ind w:left="0" w:right="-142"/>
              <w:jc w:val="center"/>
            </w:pPr>
            <w:r w:rsidRPr="004F2858">
              <w:t>c</w:t>
            </w:r>
          </w:p>
        </w:tc>
        <w:tc>
          <w:tcPr>
            <w:tcW w:w="6662" w:type="dxa"/>
            <w:gridSpan w:val="5"/>
            <w:tcBorders>
              <w:top w:val="single" w:sz="4" w:space="0" w:color="auto"/>
              <w:bottom w:val="single" w:sz="4" w:space="0" w:color="auto"/>
            </w:tcBorders>
            <w:tcMar>
              <w:top w:w="0" w:type="dxa"/>
              <w:left w:w="108" w:type="dxa"/>
              <w:bottom w:w="0" w:type="dxa"/>
              <w:right w:w="108" w:type="dxa"/>
            </w:tcMar>
          </w:tcPr>
          <w:p w:rsidR="002D24A3" w:rsidRPr="00462748" w:rsidRDefault="002D24A3" w:rsidP="004F2858">
            <w:pPr>
              <w:keepNext/>
              <w:widowControl/>
              <w:spacing w:before="40" w:after="40" w:line="240" w:lineRule="auto"/>
              <w:ind w:left="0" w:right="119"/>
              <w:rPr>
                <w:rFonts w:eastAsia="MS Mincho"/>
                <w:color w:val="000000"/>
                <w:szCs w:val="22"/>
              </w:rPr>
            </w:pPr>
            <w:r w:rsidRPr="00462748">
              <w:rPr>
                <w:rFonts w:eastAsia="MS Mincho"/>
                <w:color w:val="000000"/>
                <w:szCs w:val="22"/>
              </w:rPr>
              <w:t>your organisation is guilty of grave professional misconduct, which renders its integrity questionable;</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70356235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keepNext/>
              <w:widowControl/>
              <w:spacing w:before="40" w:after="40" w:line="240" w:lineRule="auto"/>
              <w:ind w:left="0"/>
              <w:rPr>
                <w:rFonts w:eastAsia="MS Mincho"/>
                <w:color w:val="000000"/>
                <w:sz w:val="22"/>
                <w:szCs w:val="22"/>
              </w:rPr>
            </w:pPr>
            <w:sdt>
              <w:sdtPr>
                <w:id w:val="1314222888"/>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4F2858" w:rsidP="00A67DFA">
            <w:pPr>
              <w:widowControl/>
              <w:spacing w:before="40" w:after="40" w:line="240" w:lineRule="auto"/>
              <w:ind w:left="0" w:right="-142"/>
              <w:jc w:val="center"/>
            </w:pPr>
            <w:r>
              <w:t>d</w:t>
            </w:r>
          </w:p>
        </w:tc>
        <w:tc>
          <w:tcPr>
            <w:tcW w:w="6662" w:type="dxa"/>
            <w:gridSpan w:val="5"/>
            <w:tcBorders>
              <w:top w:val="single" w:sz="4" w:space="0" w:color="auto"/>
              <w:bottom w:val="single" w:sz="4" w:space="0" w:color="auto"/>
            </w:tcBorders>
            <w:tcMar>
              <w:top w:w="0" w:type="dxa"/>
              <w:left w:w="108" w:type="dxa"/>
              <w:bottom w:w="0" w:type="dxa"/>
              <w:right w:w="108" w:type="dxa"/>
            </w:tcMar>
          </w:tcPr>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your organisation has entered into agreements with other economic operators aimed at distorting competition;</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67715819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1253124311"/>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6C3A32" w:rsidRPr="006815CA" w:rsidTr="0004558F">
        <w:tblPrEx>
          <w:tblCellMar>
            <w:left w:w="0" w:type="dxa"/>
            <w:right w:w="0" w:type="dxa"/>
          </w:tblCellMar>
          <w:tblLook w:val="04A0" w:firstRow="1" w:lastRow="0" w:firstColumn="1" w:lastColumn="0" w:noHBand="0" w:noVBand="1"/>
        </w:tblPrEx>
        <w:trPr>
          <w:trHeight w:val="543"/>
        </w:trPr>
        <w:tc>
          <w:tcPr>
            <w:tcW w:w="709" w:type="dxa"/>
            <w:vMerge w:val="restart"/>
            <w:tcBorders>
              <w:top w:val="single" w:sz="4" w:space="0" w:color="auto"/>
            </w:tcBorders>
          </w:tcPr>
          <w:p w:rsidR="006C3A32" w:rsidRPr="001D710B" w:rsidRDefault="006C3A32" w:rsidP="00A67DFA">
            <w:pPr>
              <w:widowControl/>
              <w:spacing w:before="40" w:after="40" w:line="240" w:lineRule="auto"/>
              <w:ind w:left="0" w:right="-142"/>
              <w:jc w:val="center"/>
            </w:pPr>
            <w:r w:rsidRPr="001D710B">
              <w:t>e</w:t>
            </w: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6C3A32" w:rsidRPr="006815CA" w:rsidRDefault="006C3A32" w:rsidP="009930DE">
            <w:pPr>
              <w:widowControl/>
              <w:spacing w:before="40" w:after="40" w:line="240" w:lineRule="auto"/>
              <w:ind w:left="0" w:right="119"/>
              <w:rPr>
                <w:rFonts w:eastAsia="MS Mincho"/>
                <w:color w:val="000000"/>
                <w:szCs w:val="22"/>
              </w:rPr>
            </w:pPr>
            <w:r w:rsidRPr="006815CA">
              <w:rPr>
                <w:rFonts w:eastAsia="MS Mincho"/>
                <w:color w:val="000000"/>
                <w:szCs w:val="22"/>
              </w:rPr>
              <w:t>your organisation has a conflict of interest within the meaning of regulation 24 of the Public Contract Regulations 2015 that cannot be effectively remedied by other, less intrusive, measures;</w:t>
            </w:r>
          </w:p>
        </w:tc>
        <w:tc>
          <w:tcPr>
            <w:tcW w:w="1175" w:type="dxa"/>
            <w:tcBorders>
              <w:top w:val="single" w:sz="4" w:space="0" w:color="auto"/>
              <w:bottom w:val="single" w:sz="4" w:space="0" w:color="auto"/>
            </w:tcBorders>
            <w:tcMar>
              <w:top w:w="0" w:type="dxa"/>
              <w:left w:w="108" w:type="dxa"/>
              <w:bottom w:w="0" w:type="dxa"/>
              <w:right w:w="108" w:type="dxa"/>
            </w:tcMar>
            <w:vAlign w:val="center"/>
          </w:tcPr>
          <w:p w:rsidR="006C3A32" w:rsidRPr="006815CA" w:rsidRDefault="00CB07D8" w:rsidP="009930DE">
            <w:pPr>
              <w:widowControl/>
              <w:spacing w:before="40" w:after="40" w:line="240" w:lineRule="auto"/>
              <w:ind w:left="0"/>
              <w:rPr>
                <w:color w:val="FF0000"/>
              </w:rPr>
            </w:pPr>
            <w:sdt>
              <w:sdtPr>
                <w:rPr>
                  <w:color w:val="FF0000"/>
                </w:rPr>
                <w:id w:val="587967018"/>
                <w14:checkbox>
                  <w14:checked w14:val="0"/>
                  <w14:checkedState w14:val="2612" w14:font="Meiryo"/>
                  <w14:uncheckedState w14:val="2610" w14:font="Meiryo"/>
                </w14:checkbox>
              </w:sdtPr>
              <w:sdtEndPr/>
              <w:sdtContent>
                <w:r w:rsidR="006C3A32" w:rsidRPr="006815CA">
                  <w:rPr>
                    <w:rFonts w:ascii="MS Gothic" w:eastAsia="MS Gothic" w:hAnsi="MS Gothic" w:cs="MS Gothic" w:hint="eastAsia"/>
                    <w:color w:val="FF0000"/>
                  </w:rPr>
                  <w:t>☐</w:t>
                </w:r>
              </w:sdtContent>
            </w:sdt>
            <w:r w:rsidR="006C3A32" w:rsidRPr="006815CA">
              <w:rPr>
                <w:color w:val="FF0000"/>
              </w:rPr>
              <w:t xml:space="preserve"> Yes</w:t>
            </w:r>
          </w:p>
          <w:p w:rsidR="006C3A32" w:rsidRPr="006815CA" w:rsidRDefault="00CB07D8" w:rsidP="009930DE">
            <w:pPr>
              <w:widowControl/>
              <w:spacing w:before="40" w:after="40" w:line="240" w:lineRule="auto"/>
              <w:ind w:left="0"/>
              <w:rPr>
                <w:rFonts w:eastAsia="MS Mincho"/>
                <w:color w:val="000000"/>
                <w:sz w:val="22"/>
                <w:szCs w:val="22"/>
              </w:rPr>
            </w:pPr>
            <w:sdt>
              <w:sdtPr>
                <w:id w:val="1949197875"/>
                <w14:checkbox>
                  <w14:checked w14:val="0"/>
                  <w14:checkedState w14:val="2612" w14:font="Meiryo"/>
                  <w14:uncheckedState w14:val="2610" w14:font="Meiryo"/>
                </w14:checkbox>
              </w:sdtPr>
              <w:sdtEndPr/>
              <w:sdtContent>
                <w:r w:rsidR="006C3A32" w:rsidRPr="006815CA">
                  <w:rPr>
                    <w:rFonts w:eastAsia="MS Gothic" w:hint="eastAsia"/>
                  </w:rPr>
                  <w:t>☐</w:t>
                </w:r>
              </w:sdtContent>
            </w:sdt>
            <w:r w:rsidR="006C3A32" w:rsidRPr="006815CA">
              <w:t xml:space="preserve"> No</w:t>
            </w:r>
          </w:p>
        </w:tc>
      </w:tr>
      <w:tr w:rsidR="006C3A32" w:rsidRPr="006815CA" w:rsidTr="0004558F">
        <w:tblPrEx>
          <w:tblCellMar>
            <w:left w:w="0" w:type="dxa"/>
            <w:right w:w="0" w:type="dxa"/>
          </w:tblCellMar>
          <w:tblLook w:val="04A0" w:firstRow="1" w:lastRow="0" w:firstColumn="1" w:lastColumn="0" w:noHBand="0" w:noVBand="1"/>
        </w:tblPrEx>
        <w:trPr>
          <w:trHeight w:val="543"/>
        </w:trPr>
        <w:tc>
          <w:tcPr>
            <w:tcW w:w="709" w:type="dxa"/>
            <w:vMerge/>
          </w:tcPr>
          <w:p w:rsidR="006C3A32" w:rsidRPr="006815CA" w:rsidRDefault="006C3A32" w:rsidP="009930DE">
            <w:pPr>
              <w:widowControl/>
              <w:spacing w:before="40" w:after="40" w:line="240" w:lineRule="auto"/>
              <w:ind w:left="0" w:right="-142"/>
              <w:jc w:val="center"/>
              <w:rPr>
                <w:rFonts w:eastAsia="Calibri"/>
                <w:szCs w:val="22"/>
              </w:rPr>
            </w:pPr>
          </w:p>
        </w:tc>
        <w:tc>
          <w:tcPr>
            <w:tcW w:w="6662" w:type="dxa"/>
            <w:gridSpan w:val="5"/>
            <w:tcBorders>
              <w:top w:val="single" w:sz="4" w:space="0" w:color="auto"/>
              <w:bottom w:val="dashSmallGap" w:sz="4" w:space="0" w:color="auto"/>
            </w:tcBorders>
            <w:tcMar>
              <w:top w:w="0" w:type="dxa"/>
              <w:left w:w="108" w:type="dxa"/>
              <w:bottom w:w="0" w:type="dxa"/>
              <w:right w:w="108" w:type="dxa"/>
            </w:tcMar>
            <w:vAlign w:val="center"/>
          </w:tcPr>
          <w:p w:rsidR="006C3A32" w:rsidRPr="006815CA" w:rsidRDefault="006C3A32" w:rsidP="009930DE">
            <w:pPr>
              <w:keepNext/>
              <w:widowControl/>
              <w:suppressAutoHyphens/>
              <w:autoSpaceDN w:val="0"/>
              <w:spacing w:before="40" w:after="40" w:line="240" w:lineRule="auto"/>
              <w:ind w:left="0" w:right="-333"/>
              <w:textAlignment w:val="baseline"/>
              <w:rPr>
                <w:rFonts w:eastAsia="Calibri"/>
                <w:color w:val="000000"/>
                <w:lang w:eastAsia="en-GB"/>
              </w:rPr>
            </w:pPr>
            <w:r w:rsidRPr="006815CA">
              <w:rPr>
                <w:rFonts w:eastAsia="Arial"/>
                <w:b/>
                <w:color w:val="000000"/>
                <w:u w:val="single"/>
                <w:lang w:eastAsia="en-GB"/>
              </w:rPr>
              <w:t>Conflicts of interest</w:t>
            </w:r>
          </w:p>
          <w:p w:rsidR="006C3A32" w:rsidRPr="006815CA" w:rsidRDefault="006C3A32" w:rsidP="009930DE">
            <w:pPr>
              <w:keepNext/>
              <w:widowControl/>
              <w:suppressAutoHyphens/>
              <w:autoSpaceDN w:val="0"/>
              <w:spacing w:before="40" w:after="40" w:line="240" w:lineRule="auto"/>
              <w:ind w:left="0"/>
              <w:textAlignment w:val="baseline"/>
              <w:rPr>
                <w:rFonts w:eastAsia="Arial"/>
                <w:color w:val="000000"/>
                <w:lang w:eastAsia="en-GB"/>
              </w:rPr>
            </w:pPr>
            <w:r w:rsidRPr="006815CA">
              <w:rPr>
                <w:rFonts w:eastAsia="Arial"/>
                <w:color w:val="000000"/>
                <w:lang w:eastAsia="en-GB"/>
              </w:rPr>
              <w:t xml:space="preserve">In accordance with question </w:t>
            </w:r>
            <w:r w:rsidRPr="006815CA">
              <w:rPr>
                <w:rFonts w:eastAsia="Arial"/>
                <w:color w:val="000000"/>
                <w:lang w:eastAsia="en-GB"/>
              </w:rPr>
              <w:fldChar w:fldCharType="begin"/>
            </w:r>
            <w:r w:rsidRPr="006815CA">
              <w:rPr>
                <w:rFonts w:eastAsia="Arial"/>
                <w:color w:val="000000"/>
                <w:lang w:eastAsia="en-GB"/>
              </w:rPr>
              <w:instrText xml:space="preserve"> REF _Ref418164932 \r \h  \* MERGEFORMAT </w:instrText>
            </w:r>
            <w:r w:rsidRPr="006815CA">
              <w:rPr>
                <w:rFonts w:eastAsia="Arial"/>
                <w:color w:val="000000"/>
                <w:lang w:eastAsia="en-GB"/>
              </w:rPr>
            </w:r>
            <w:r w:rsidRPr="006815CA">
              <w:rPr>
                <w:rFonts w:eastAsia="Arial"/>
                <w:color w:val="000000"/>
                <w:lang w:eastAsia="en-GB"/>
              </w:rPr>
              <w:fldChar w:fldCharType="separate"/>
            </w:r>
            <w:r w:rsidR="00EF226E">
              <w:rPr>
                <w:rFonts w:eastAsia="Arial"/>
                <w:color w:val="000000"/>
                <w:lang w:eastAsia="en-GB"/>
              </w:rPr>
              <w:t>4.2</w:t>
            </w:r>
            <w:r w:rsidRPr="006815CA">
              <w:rPr>
                <w:rFonts w:eastAsia="Arial"/>
                <w:color w:val="000000"/>
                <w:lang w:eastAsia="en-GB"/>
              </w:rPr>
              <w:fldChar w:fldCharType="end"/>
            </w:r>
            <w:r w:rsidRPr="006815CA">
              <w:rPr>
                <w:rFonts w:eastAsia="Arial"/>
                <w:color w:val="000000"/>
                <w:lang w:eastAsia="en-GB"/>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6C3A32" w:rsidRPr="006815CA" w:rsidRDefault="006C3A32" w:rsidP="009930DE">
            <w:pPr>
              <w:keepNext/>
              <w:widowControl/>
              <w:suppressAutoHyphens/>
              <w:autoSpaceDN w:val="0"/>
              <w:spacing w:before="40" w:after="40" w:line="240" w:lineRule="auto"/>
              <w:ind w:left="0"/>
              <w:textAlignment w:val="baseline"/>
              <w:rPr>
                <w:rFonts w:eastAsia="Arial"/>
                <w:color w:val="000000"/>
                <w:lang w:eastAsia="en-GB"/>
              </w:rPr>
            </w:pPr>
          </w:p>
          <w:p w:rsidR="006C3A32" w:rsidRPr="006815CA" w:rsidRDefault="006C3A32" w:rsidP="009930DE">
            <w:pPr>
              <w:keepNext/>
              <w:widowControl/>
              <w:spacing w:before="40" w:after="40" w:line="240" w:lineRule="auto"/>
              <w:ind w:left="0"/>
              <w:rPr>
                <w:rFonts w:eastAsia="MS Mincho"/>
                <w:color w:val="000000"/>
                <w:szCs w:val="22"/>
              </w:rPr>
            </w:pPr>
            <w:r w:rsidRPr="006815CA">
              <w:rPr>
                <w:rFonts w:eastAsia="Arial"/>
                <w:color w:val="000000"/>
                <w:lang w:eastAsia="en-GB"/>
              </w:rPr>
              <w:t xml:space="preserve">Is there any indication that a conflict of interest exists or may arise? </w:t>
            </w:r>
          </w:p>
        </w:tc>
        <w:tc>
          <w:tcPr>
            <w:tcW w:w="1175" w:type="dxa"/>
            <w:tcBorders>
              <w:top w:val="single" w:sz="4" w:space="0" w:color="auto"/>
              <w:bottom w:val="dashSmallGap" w:sz="4" w:space="0" w:color="auto"/>
            </w:tcBorders>
            <w:tcMar>
              <w:top w:w="0" w:type="dxa"/>
              <w:left w:w="108" w:type="dxa"/>
              <w:bottom w:w="0" w:type="dxa"/>
              <w:right w:w="108" w:type="dxa"/>
            </w:tcMar>
            <w:vAlign w:val="center"/>
          </w:tcPr>
          <w:p w:rsidR="006C3A32" w:rsidRPr="006815CA" w:rsidRDefault="00CB07D8" w:rsidP="009930DE">
            <w:pPr>
              <w:widowControl/>
              <w:spacing w:before="40" w:after="40" w:line="240" w:lineRule="auto"/>
              <w:ind w:left="0"/>
            </w:pPr>
            <w:sdt>
              <w:sdtPr>
                <w:id w:val="1037861423"/>
                <w14:checkbox>
                  <w14:checked w14:val="0"/>
                  <w14:checkedState w14:val="2612" w14:font="Meiryo"/>
                  <w14:uncheckedState w14:val="2610" w14:font="Meiryo"/>
                </w14:checkbox>
              </w:sdtPr>
              <w:sdtEndPr/>
              <w:sdtContent>
                <w:r w:rsidR="006C3A32" w:rsidRPr="006815CA">
                  <w:rPr>
                    <w:rFonts w:ascii="MS Gothic" w:eastAsia="MS Gothic" w:hAnsi="MS Gothic" w:cs="MS Gothic" w:hint="eastAsia"/>
                  </w:rPr>
                  <w:t>☐</w:t>
                </w:r>
              </w:sdtContent>
            </w:sdt>
            <w:r w:rsidR="006C3A32" w:rsidRPr="006815CA">
              <w:t xml:space="preserve"> Yes</w:t>
            </w:r>
          </w:p>
          <w:p w:rsidR="006C3A32" w:rsidRPr="006815CA" w:rsidRDefault="00CB07D8" w:rsidP="009930DE">
            <w:pPr>
              <w:widowControl/>
              <w:spacing w:before="40" w:after="40" w:line="240" w:lineRule="auto"/>
              <w:ind w:left="0"/>
              <w:rPr>
                <w:color w:val="FF0000"/>
              </w:rPr>
            </w:pPr>
            <w:sdt>
              <w:sdtPr>
                <w:id w:val="-1736706780"/>
                <w14:checkbox>
                  <w14:checked w14:val="0"/>
                  <w14:checkedState w14:val="2612" w14:font="Meiryo"/>
                  <w14:uncheckedState w14:val="2610" w14:font="Meiryo"/>
                </w14:checkbox>
              </w:sdtPr>
              <w:sdtEndPr/>
              <w:sdtContent>
                <w:r w:rsidR="006C3A32" w:rsidRPr="006815CA">
                  <w:rPr>
                    <w:rFonts w:eastAsia="MS Gothic" w:hint="eastAsia"/>
                  </w:rPr>
                  <w:t>☐</w:t>
                </w:r>
              </w:sdtContent>
            </w:sdt>
            <w:r w:rsidR="006C3A32" w:rsidRPr="006815CA">
              <w:t xml:space="preserve"> No</w:t>
            </w:r>
          </w:p>
        </w:tc>
      </w:tr>
      <w:tr w:rsidR="006C3A32" w:rsidRPr="00462748" w:rsidTr="00A67DFA">
        <w:tblPrEx>
          <w:tblCellMar>
            <w:left w:w="0" w:type="dxa"/>
            <w:right w:w="0" w:type="dxa"/>
          </w:tblCellMar>
          <w:tblLook w:val="04A0" w:firstRow="1" w:lastRow="0" w:firstColumn="1" w:lastColumn="0" w:noHBand="0" w:noVBand="1"/>
        </w:tblPrEx>
        <w:trPr>
          <w:trHeight w:val="543"/>
        </w:trPr>
        <w:tc>
          <w:tcPr>
            <w:tcW w:w="709" w:type="dxa"/>
            <w:vMerge/>
            <w:tcBorders>
              <w:bottom w:val="single" w:sz="4" w:space="0" w:color="auto"/>
            </w:tcBorders>
          </w:tcPr>
          <w:p w:rsidR="006C3A32" w:rsidRPr="006815CA" w:rsidRDefault="006C3A32" w:rsidP="009930DE">
            <w:pPr>
              <w:widowControl/>
              <w:spacing w:before="40" w:after="40" w:line="240" w:lineRule="auto"/>
              <w:ind w:left="0" w:right="-142"/>
              <w:jc w:val="center"/>
              <w:rPr>
                <w:rFonts w:eastAsia="Calibri"/>
                <w:szCs w:val="22"/>
              </w:rPr>
            </w:pPr>
          </w:p>
        </w:tc>
        <w:tc>
          <w:tcPr>
            <w:tcW w:w="7837" w:type="dxa"/>
            <w:gridSpan w:val="6"/>
            <w:tcBorders>
              <w:top w:val="dashSmallGap" w:sz="4" w:space="0" w:color="auto"/>
              <w:bottom w:val="single" w:sz="4" w:space="0" w:color="auto"/>
            </w:tcBorders>
            <w:tcMar>
              <w:top w:w="0" w:type="dxa"/>
              <w:left w:w="108" w:type="dxa"/>
              <w:bottom w:w="0" w:type="dxa"/>
              <w:right w:w="108" w:type="dxa"/>
            </w:tcMar>
            <w:vAlign w:val="center"/>
          </w:tcPr>
          <w:p w:rsidR="006C3A32" w:rsidRDefault="006C3A32" w:rsidP="009930DE">
            <w:pPr>
              <w:widowControl/>
              <w:spacing w:before="40" w:after="40" w:line="240" w:lineRule="auto"/>
              <w:ind w:left="0"/>
              <w:rPr>
                <w:color w:val="FF0000"/>
              </w:rPr>
            </w:pPr>
            <w:r w:rsidRPr="006815CA">
              <w:rPr>
                <w:rFonts w:eastAsia="Arial"/>
                <w:color w:val="000000"/>
                <w:lang w:eastAsia="en-GB"/>
              </w:rPr>
              <w:t>If yes detailing the conflict in a separate Appendix. This will permit the Authority to ensure the conflict is effectively remedied as well as any conflict has not been remedied even if this has been or can be effectively remedied.</w:t>
            </w:r>
            <w:r>
              <w:rPr>
                <w:rFonts w:eastAsia="Arial"/>
                <w:color w:val="000000"/>
                <w:lang w:eastAsia="en-GB"/>
              </w:rPr>
              <w:t xml:space="preserve"> </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DE1EC9" w:rsidP="00A67DFA">
            <w:pPr>
              <w:widowControl/>
              <w:spacing w:before="40" w:after="40" w:line="240" w:lineRule="auto"/>
              <w:ind w:left="0" w:right="-142"/>
              <w:jc w:val="center"/>
            </w:pPr>
            <w:r>
              <w:t>f</w:t>
            </w: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1B6FDC">
            <w:pPr>
              <w:widowControl/>
              <w:spacing w:before="40" w:after="40" w:line="240" w:lineRule="auto"/>
              <w:ind w:left="0" w:right="119"/>
              <w:rPr>
                <w:rFonts w:eastAsia="MS Mincho"/>
                <w:color w:val="000000"/>
                <w:szCs w:val="22"/>
              </w:rPr>
            </w:pPr>
            <w:r w:rsidRPr="00462748">
              <w:rPr>
                <w:rFonts w:eastAsia="MS Mincho"/>
                <w:color w:val="000000"/>
                <w:szCs w:val="22"/>
              </w:rPr>
              <w:t>the prior involvement of your organisation in the preparation of the procurement procedure has resulted in a distortion of competition, as referred to in regulation</w:t>
            </w:r>
            <w:r w:rsidR="001B6FDC">
              <w:rPr>
                <w:rFonts w:eastAsia="MS Mincho"/>
                <w:color w:val="000000"/>
                <w:szCs w:val="22"/>
              </w:rPr>
              <w:t> </w:t>
            </w:r>
            <w:r w:rsidRPr="00462748">
              <w:rPr>
                <w:rFonts w:eastAsia="MS Mincho"/>
                <w:color w:val="000000"/>
                <w:szCs w:val="22"/>
              </w:rPr>
              <w:t>41, that cannot be remedied by other, less intrusive, measures;</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20765174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97173944"/>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DE1EC9" w:rsidP="00A67DFA">
            <w:pPr>
              <w:widowControl/>
              <w:spacing w:before="40" w:after="40" w:line="240" w:lineRule="auto"/>
              <w:ind w:left="0" w:right="-142"/>
              <w:jc w:val="center"/>
            </w:pPr>
            <w:r>
              <w:t>g</w:t>
            </w: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1513187116"/>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1400088227"/>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DE1EC9" w:rsidP="00A67DFA">
            <w:pPr>
              <w:widowControl/>
              <w:spacing w:before="40" w:after="40" w:line="240" w:lineRule="auto"/>
              <w:ind w:left="0" w:right="-142"/>
              <w:jc w:val="center"/>
            </w:pPr>
            <w:r>
              <w:lastRenderedPageBreak/>
              <w:t>h</w:t>
            </w: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your organisation:</w:t>
            </w:r>
          </w:p>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w:t>
            </w:r>
            <w:proofErr w:type="spellStart"/>
            <w:r w:rsidRPr="00462748">
              <w:rPr>
                <w:rFonts w:eastAsia="MS Mincho"/>
                <w:color w:val="000000"/>
                <w:szCs w:val="22"/>
              </w:rPr>
              <w:t>i</w:t>
            </w:r>
            <w:proofErr w:type="spellEnd"/>
            <w:r w:rsidRPr="00462748">
              <w:rPr>
                <w:rFonts w:eastAsia="MS Mincho"/>
                <w:color w:val="000000"/>
                <w:szCs w:val="22"/>
              </w:rPr>
              <w:t>) has been guilty of serious misrepresentation in supplying the information required for the verification of the absence of grounds for exclusion or the fulfilmen</w:t>
            </w:r>
            <w:r w:rsidR="003129C2">
              <w:rPr>
                <w:rFonts w:eastAsia="MS Mincho"/>
                <w:color w:val="000000"/>
                <w:szCs w:val="22"/>
              </w:rPr>
              <w:t>t of the selection criteria; or</w:t>
            </w:r>
          </w:p>
          <w:p w:rsidR="002D24A3" w:rsidRPr="00462748" w:rsidRDefault="002D24A3" w:rsidP="001B6FDC">
            <w:pPr>
              <w:widowControl/>
              <w:spacing w:before="40" w:after="40" w:line="240" w:lineRule="auto"/>
              <w:ind w:left="0" w:right="119"/>
              <w:rPr>
                <w:rFonts w:eastAsia="MS Mincho"/>
                <w:color w:val="000000"/>
                <w:szCs w:val="22"/>
              </w:rPr>
            </w:pPr>
            <w:r w:rsidRPr="00462748">
              <w:rPr>
                <w:rFonts w:eastAsia="MS Mincho"/>
                <w:color w:val="000000"/>
                <w:szCs w:val="22"/>
              </w:rPr>
              <w:t>(ii) has withheld such information or is not able to submit supporting documents required under regulation</w:t>
            </w:r>
            <w:r w:rsidR="001B6FDC">
              <w:rPr>
                <w:rFonts w:eastAsia="MS Mincho"/>
                <w:color w:val="000000"/>
                <w:szCs w:val="22"/>
              </w:rPr>
              <w:t> </w:t>
            </w:r>
            <w:r w:rsidRPr="00462748">
              <w:rPr>
                <w:rFonts w:eastAsia="MS Mincho"/>
                <w:color w:val="000000"/>
                <w:szCs w:val="22"/>
              </w:rPr>
              <w:t>59 of the Public Contract Regulations</w:t>
            </w:r>
            <w:r w:rsidR="001B6FDC">
              <w:rPr>
                <w:rFonts w:eastAsia="MS Mincho"/>
                <w:color w:val="000000"/>
                <w:szCs w:val="22"/>
              </w:rPr>
              <w:t> </w:t>
            </w:r>
            <w:r w:rsidRPr="00462748">
              <w:rPr>
                <w:rFonts w:eastAsia="MS Mincho"/>
                <w:color w:val="000000"/>
                <w:szCs w:val="22"/>
              </w:rPr>
              <w:t>2015; or</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263199224"/>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1776553714"/>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F2858" w:rsidRDefault="00DE1EC9" w:rsidP="00A67DFA">
            <w:pPr>
              <w:widowControl/>
              <w:spacing w:before="40" w:after="40" w:line="240" w:lineRule="auto"/>
              <w:ind w:left="0" w:right="-142"/>
              <w:jc w:val="center"/>
            </w:pPr>
            <w:proofErr w:type="spellStart"/>
            <w:r>
              <w:t>i</w:t>
            </w:r>
            <w:proofErr w:type="spellEnd"/>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your</w:t>
            </w:r>
            <w:r w:rsidR="00FD10A4">
              <w:rPr>
                <w:rFonts w:eastAsia="MS Mincho"/>
                <w:color w:val="000000"/>
                <w:szCs w:val="22"/>
              </w:rPr>
              <w:t xml:space="preserve"> organisation has undertaken to:</w:t>
            </w:r>
          </w:p>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w:t>
            </w:r>
            <w:proofErr w:type="spellStart"/>
            <w:r w:rsidRPr="00462748">
              <w:rPr>
                <w:rFonts w:eastAsia="MS Mincho"/>
                <w:color w:val="000000"/>
                <w:szCs w:val="22"/>
              </w:rPr>
              <w:t>i</w:t>
            </w:r>
            <w:proofErr w:type="spellEnd"/>
            <w:r w:rsidRPr="00462748">
              <w:rPr>
                <w:rFonts w:eastAsia="MS Mincho"/>
                <w:color w:val="000000"/>
                <w:szCs w:val="22"/>
              </w:rPr>
              <w:t>) unduly influence the decision-making process of the Contracting Authority; or</w:t>
            </w:r>
          </w:p>
          <w:p w:rsidR="002D24A3" w:rsidRPr="00462748" w:rsidRDefault="002D24A3" w:rsidP="004F2858">
            <w:pPr>
              <w:widowControl/>
              <w:spacing w:before="40" w:after="40" w:line="240" w:lineRule="auto"/>
              <w:ind w:left="0" w:right="119"/>
              <w:rPr>
                <w:rFonts w:eastAsia="MS Mincho"/>
                <w:color w:val="000000"/>
                <w:szCs w:val="22"/>
              </w:rPr>
            </w:pPr>
            <w:r w:rsidRPr="00462748">
              <w:rPr>
                <w:rFonts w:eastAsia="MS Mincho"/>
                <w:color w:val="000000"/>
                <w:szCs w:val="22"/>
              </w:rPr>
              <w:t>(ii) obtain confidential information that may confer upon your organisation undue advantages in the procurement procedure; or</w:t>
            </w:r>
          </w:p>
        </w:tc>
        <w:tc>
          <w:tcPr>
            <w:tcW w:w="1175" w:type="dxa"/>
            <w:tcBorders>
              <w:top w:val="single" w:sz="4" w:space="0" w:color="auto"/>
              <w:bottom w:val="single" w:sz="4"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3351108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1596160939"/>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8" w:space="0" w:color="auto"/>
            </w:tcBorders>
          </w:tcPr>
          <w:p w:rsidR="002D24A3" w:rsidRPr="004F2858" w:rsidRDefault="00DE1EC9" w:rsidP="004A17D0">
            <w:pPr>
              <w:widowControl/>
              <w:spacing w:before="40" w:after="40" w:line="240" w:lineRule="auto"/>
              <w:ind w:left="0" w:right="-142"/>
              <w:jc w:val="center"/>
            </w:pPr>
            <w:r>
              <w:t>j</w:t>
            </w:r>
          </w:p>
        </w:tc>
        <w:tc>
          <w:tcPr>
            <w:tcW w:w="6662" w:type="dxa"/>
            <w:gridSpan w:val="5"/>
            <w:tcBorders>
              <w:top w:val="single" w:sz="4" w:space="0" w:color="auto"/>
              <w:bottom w:val="single" w:sz="8"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right="119"/>
              <w:rPr>
                <w:rFonts w:eastAsia="MS Mincho"/>
                <w:color w:val="000000"/>
                <w:szCs w:val="22"/>
              </w:rPr>
            </w:pPr>
            <w:proofErr w:type="gramStart"/>
            <w:r w:rsidRPr="00462748">
              <w:rPr>
                <w:rFonts w:eastAsia="MS Mincho"/>
                <w:color w:val="000000"/>
                <w:szCs w:val="22"/>
              </w:rPr>
              <w:t>your</w:t>
            </w:r>
            <w:proofErr w:type="gramEnd"/>
            <w:r w:rsidRPr="00462748">
              <w:rPr>
                <w:rFonts w:eastAsia="MS Mincho"/>
                <w:color w:val="000000"/>
                <w:szCs w:val="22"/>
              </w:rPr>
              <w:t xml:space="preserve"> organisation has negligently provided misleading information that may have a material influence on decisions concerning exclusion, selection or award.</w:t>
            </w:r>
          </w:p>
        </w:tc>
        <w:tc>
          <w:tcPr>
            <w:tcW w:w="1175" w:type="dxa"/>
            <w:tcBorders>
              <w:top w:val="single" w:sz="4" w:space="0" w:color="auto"/>
              <w:bottom w:val="single" w:sz="8" w:space="0" w:color="auto"/>
            </w:tcBorders>
            <w:tcMar>
              <w:top w:w="0" w:type="dxa"/>
              <w:left w:w="108" w:type="dxa"/>
              <w:bottom w:w="0" w:type="dxa"/>
              <w:right w:w="108" w:type="dxa"/>
            </w:tcMar>
          </w:tcPr>
          <w:p w:rsidR="002D24A3" w:rsidRPr="00462748" w:rsidRDefault="00CB07D8" w:rsidP="007819C6">
            <w:pPr>
              <w:widowControl/>
              <w:spacing w:before="40" w:after="40" w:line="240" w:lineRule="auto"/>
              <w:ind w:left="0"/>
              <w:rPr>
                <w:color w:val="FF0000"/>
              </w:rPr>
            </w:pPr>
            <w:sdt>
              <w:sdtPr>
                <w:rPr>
                  <w:color w:val="FF0000"/>
                </w:rPr>
                <w:id w:val="4149603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7819C6">
            <w:pPr>
              <w:widowControl/>
              <w:spacing w:before="40" w:after="40" w:line="240" w:lineRule="auto"/>
              <w:ind w:left="0"/>
              <w:rPr>
                <w:rFonts w:eastAsia="MS Mincho"/>
                <w:color w:val="000000"/>
                <w:sz w:val="22"/>
                <w:szCs w:val="22"/>
              </w:rPr>
            </w:pPr>
            <w:sdt>
              <w:sdtPr>
                <w:id w:val="1346056345"/>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D24A3" w:rsidRPr="00462748" w:rsidTr="003129C2">
        <w:trPr>
          <w:cantSplit/>
          <w:trHeight w:val="414"/>
        </w:trPr>
        <w:tc>
          <w:tcPr>
            <w:tcW w:w="709" w:type="dxa"/>
            <w:tcBorders>
              <w:top w:val="single" w:sz="8" w:space="0" w:color="auto"/>
              <w:bottom w:val="single" w:sz="4" w:space="0" w:color="auto"/>
              <w:right w:val="single" w:sz="8" w:space="0" w:color="auto"/>
            </w:tcBorders>
          </w:tcPr>
          <w:p w:rsidR="002D24A3" w:rsidRPr="00462748" w:rsidRDefault="002D24A3" w:rsidP="00055B9D">
            <w:pPr>
              <w:widowControl/>
              <w:numPr>
                <w:ilvl w:val="1"/>
                <w:numId w:val="4"/>
              </w:numPr>
              <w:spacing w:before="40" w:after="40" w:line="240" w:lineRule="auto"/>
              <w:ind w:left="0" w:right="-338" w:firstLine="0"/>
              <w:rPr>
                <w:rFonts w:eastAsia="Calibri"/>
                <w:b/>
                <w:szCs w:val="22"/>
              </w:rPr>
            </w:pPr>
            <w:bookmarkStart w:id="19" w:name="_Ref420495700"/>
          </w:p>
        </w:tc>
        <w:bookmarkEnd w:id="19"/>
        <w:tc>
          <w:tcPr>
            <w:tcW w:w="6662" w:type="dxa"/>
            <w:gridSpan w:val="5"/>
            <w:tcBorders>
              <w:top w:val="single" w:sz="8" w:space="0" w:color="auto"/>
              <w:left w:val="single" w:sz="8" w:space="0" w:color="auto"/>
              <w:bottom w:val="single" w:sz="4" w:space="0" w:color="auto"/>
              <w:right w:val="single" w:sz="8" w:space="0" w:color="auto"/>
            </w:tcBorders>
          </w:tcPr>
          <w:p w:rsidR="008340F7" w:rsidRPr="008340F7" w:rsidRDefault="008340F7" w:rsidP="004F2858">
            <w:pPr>
              <w:widowControl/>
              <w:spacing w:before="40" w:after="40" w:line="240" w:lineRule="auto"/>
              <w:ind w:left="0"/>
              <w:rPr>
                <w:rFonts w:eastAsia="Calibri"/>
                <w:color w:val="000000"/>
                <w:u w:val="single"/>
              </w:rPr>
            </w:pPr>
            <w:r w:rsidRPr="008340F7">
              <w:rPr>
                <w:rFonts w:eastAsia="Calibri"/>
                <w:color w:val="000000"/>
                <w:u w:val="single"/>
              </w:rPr>
              <w:t>Non-payment of Taxes</w:t>
            </w:r>
          </w:p>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2D24A3" w:rsidRPr="00462748" w:rsidRDefault="002D24A3" w:rsidP="004F2858">
            <w:pPr>
              <w:widowControl/>
              <w:spacing w:before="40" w:after="40" w:line="240" w:lineRule="auto"/>
              <w:ind w:left="0"/>
              <w:rPr>
                <w:rFonts w:eastAsia="Calibri"/>
                <w:color w:val="000000"/>
              </w:rPr>
            </w:pPr>
            <w:r w:rsidRPr="00462748">
              <w:rPr>
                <w:rFonts w:eastAsia="Calibri"/>
                <w:color w:val="000000"/>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175" w:type="dxa"/>
            <w:tcBorders>
              <w:top w:val="single" w:sz="8" w:space="0" w:color="auto"/>
              <w:left w:val="single" w:sz="8" w:space="0" w:color="auto"/>
              <w:bottom w:val="single" w:sz="4" w:space="0" w:color="auto"/>
            </w:tcBorders>
          </w:tcPr>
          <w:p w:rsidR="002D24A3" w:rsidRPr="00462748" w:rsidRDefault="00CB07D8" w:rsidP="004F2858">
            <w:pPr>
              <w:widowControl/>
              <w:spacing w:before="40" w:after="40" w:line="240" w:lineRule="auto"/>
              <w:ind w:left="0"/>
              <w:rPr>
                <w:color w:val="FF0000"/>
              </w:rPr>
            </w:pPr>
            <w:sdt>
              <w:sdtPr>
                <w:rPr>
                  <w:color w:val="FF0000"/>
                </w:rPr>
                <w:id w:val="-100281313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Yes</w:t>
            </w:r>
          </w:p>
          <w:p w:rsidR="002D24A3" w:rsidRPr="00462748" w:rsidRDefault="00CB07D8" w:rsidP="004F2858">
            <w:pPr>
              <w:widowControl/>
              <w:spacing w:before="40" w:after="40" w:line="240" w:lineRule="auto"/>
              <w:ind w:left="0"/>
            </w:pPr>
            <w:sdt>
              <w:sdtPr>
                <w:id w:val="-1211502342"/>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No</w:t>
            </w:r>
          </w:p>
        </w:tc>
      </w:tr>
      <w:tr w:rsidR="00206B74" w:rsidRPr="00462748" w:rsidTr="00206B74">
        <w:tblPrEx>
          <w:tblCellMar>
            <w:left w:w="0" w:type="dxa"/>
            <w:right w:w="0" w:type="dxa"/>
          </w:tblCellMar>
          <w:tblLook w:val="04A0" w:firstRow="1" w:lastRow="0" w:firstColumn="1" w:lastColumn="0" w:noHBand="0" w:noVBand="1"/>
        </w:tblPrEx>
        <w:trPr>
          <w:trHeight w:val="543"/>
        </w:trPr>
        <w:tc>
          <w:tcPr>
            <w:tcW w:w="709" w:type="dxa"/>
            <w:tcBorders>
              <w:top w:val="single" w:sz="8" w:space="0" w:color="auto"/>
              <w:bottom w:val="single" w:sz="8" w:space="0" w:color="auto"/>
              <w:right w:val="single" w:sz="8" w:space="0" w:color="auto"/>
            </w:tcBorders>
            <w:shd w:val="clear" w:color="auto" w:fill="auto"/>
            <w:vAlign w:val="center"/>
          </w:tcPr>
          <w:p w:rsidR="00206B74" w:rsidRPr="00462748" w:rsidRDefault="00206B74" w:rsidP="00206B74">
            <w:pPr>
              <w:widowControl/>
              <w:numPr>
                <w:ilvl w:val="1"/>
                <w:numId w:val="4"/>
              </w:numPr>
              <w:spacing w:before="40" w:after="40" w:line="240" w:lineRule="auto"/>
              <w:ind w:left="0" w:right="-338" w:firstLine="0"/>
              <w:jc w:val="center"/>
              <w:rPr>
                <w:rFonts w:eastAsia="Calibri"/>
                <w:b/>
                <w:szCs w:val="22"/>
              </w:rPr>
            </w:pPr>
            <w:bookmarkStart w:id="20" w:name="_Ref418231851"/>
            <w:r w:rsidRPr="00462748">
              <w:rPr>
                <w:rFonts w:eastAsia="Calibri"/>
                <w:b/>
                <w:szCs w:val="22"/>
              </w:rPr>
              <w:t>6</w:t>
            </w:r>
            <w:bookmarkEnd w:id="20"/>
          </w:p>
        </w:tc>
        <w:tc>
          <w:tcPr>
            <w:tcW w:w="7837" w:type="dxa"/>
            <w:gridSpan w:val="6"/>
            <w:tcBorders>
              <w:top w:val="single" w:sz="8" w:space="0" w:color="auto"/>
              <w:left w:val="single" w:sz="8" w:space="0" w:color="auto"/>
              <w:bottom w:val="single" w:sz="8" w:space="0" w:color="auto"/>
            </w:tcBorders>
            <w:shd w:val="clear" w:color="auto" w:fill="auto"/>
            <w:tcMar>
              <w:top w:w="0" w:type="dxa"/>
              <w:left w:w="108" w:type="dxa"/>
              <w:bottom w:w="0" w:type="dxa"/>
              <w:right w:w="108" w:type="dxa"/>
            </w:tcMar>
            <w:vAlign w:val="center"/>
          </w:tcPr>
          <w:p w:rsidR="00206B74" w:rsidRPr="00462748" w:rsidRDefault="00206B74" w:rsidP="00206B74">
            <w:pPr>
              <w:widowControl/>
              <w:spacing w:before="40" w:after="40" w:line="240" w:lineRule="auto"/>
              <w:ind w:left="0" w:right="-338"/>
              <w:rPr>
                <w:rFonts w:eastAsia="Calibri"/>
                <w:b/>
                <w:szCs w:val="22"/>
              </w:rPr>
            </w:pPr>
            <w:r w:rsidRPr="00462748">
              <w:rPr>
                <w:rFonts w:eastAsia="Calibri"/>
                <w:szCs w:val="22"/>
              </w:rPr>
              <w:t>From 1 April 2013 onwards, have any of your company’s tax returns submitted on or after 1 October 2012;</w:t>
            </w:r>
          </w:p>
        </w:tc>
      </w:tr>
      <w:tr w:rsidR="00206B74" w:rsidRPr="00462748" w:rsidTr="005F5817">
        <w:tblPrEx>
          <w:tblCellMar>
            <w:left w:w="0" w:type="dxa"/>
            <w:right w:w="0" w:type="dxa"/>
          </w:tblCellMar>
          <w:tblLook w:val="04A0" w:firstRow="1" w:lastRow="0" w:firstColumn="1" w:lastColumn="0" w:noHBand="0" w:noVBand="1"/>
        </w:tblPrEx>
        <w:trPr>
          <w:trHeight w:val="543"/>
        </w:trPr>
        <w:tc>
          <w:tcPr>
            <w:tcW w:w="709" w:type="dxa"/>
            <w:tcBorders>
              <w:top w:val="single" w:sz="8" w:space="0" w:color="auto"/>
              <w:bottom w:val="single" w:sz="8" w:space="0" w:color="auto"/>
              <w:right w:val="single" w:sz="8" w:space="0" w:color="auto"/>
            </w:tcBorders>
          </w:tcPr>
          <w:p w:rsidR="00206B74" w:rsidRPr="00462748" w:rsidRDefault="00206B74" w:rsidP="00206B74">
            <w:pPr>
              <w:widowControl/>
              <w:spacing w:before="40" w:after="40" w:line="240" w:lineRule="auto"/>
              <w:ind w:left="0" w:right="-142"/>
              <w:jc w:val="center"/>
              <w:rPr>
                <w:rFonts w:eastAsia="Calibri"/>
                <w:szCs w:val="22"/>
              </w:rPr>
            </w:pPr>
            <w:r w:rsidRPr="00462748">
              <w:rPr>
                <w:rFonts w:eastAsia="Calibri"/>
                <w:szCs w:val="22"/>
              </w:rPr>
              <w:t>a.</w:t>
            </w:r>
          </w:p>
        </w:tc>
        <w:tc>
          <w:tcPr>
            <w:tcW w:w="666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6B74" w:rsidRPr="00462748" w:rsidRDefault="00206B74" w:rsidP="00206B74">
            <w:pPr>
              <w:widowControl/>
              <w:tabs>
                <w:tab w:val="left" w:pos="851"/>
                <w:tab w:val="left" w:pos="1843"/>
                <w:tab w:val="left" w:pos="3119"/>
                <w:tab w:val="left" w:pos="4253"/>
              </w:tabs>
              <w:spacing w:before="40" w:after="40" w:line="240" w:lineRule="auto"/>
              <w:ind w:left="0" w:right="119"/>
              <w:rPr>
                <w:rFonts w:eastAsia="MS Mincho"/>
                <w:color w:val="000000"/>
                <w:sz w:val="20"/>
                <w:szCs w:val="20"/>
                <w:lang w:eastAsia="ja-JP"/>
              </w:rPr>
            </w:pPr>
            <w:r w:rsidRPr="00462748">
              <w:rPr>
                <w:rFonts w:eastAsia="MS Mincho"/>
                <w:color w:val="000000"/>
                <w:szCs w:val="22"/>
              </w:rPr>
              <w:t>Given rise to a criminal conviction for tax related offences which is unspent, or to a civil penalty for fraud or evasion;</w:t>
            </w:r>
          </w:p>
        </w:tc>
        <w:tc>
          <w:tcPr>
            <w:tcW w:w="1175" w:type="dxa"/>
            <w:tcBorders>
              <w:top w:val="single" w:sz="8" w:space="0" w:color="auto"/>
              <w:left w:val="single" w:sz="8" w:space="0" w:color="auto"/>
              <w:bottom w:val="single" w:sz="8" w:space="0" w:color="auto"/>
            </w:tcBorders>
            <w:vAlign w:val="center"/>
          </w:tcPr>
          <w:p w:rsidR="00206B74" w:rsidRPr="00462748" w:rsidRDefault="00CB07D8" w:rsidP="00206B74">
            <w:pPr>
              <w:widowControl/>
              <w:spacing w:before="40" w:after="40" w:line="240" w:lineRule="auto"/>
              <w:ind w:left="141"/>
              <w:rPr>
                <w:color w:val="FF0000"/>
              </w:rPr>
            </w:pPr>
            <w:sdt>
              <w:sdtPr>
                <w:rPr>
                  <w:color w:val="FF0000"/>
                </w:rPr>
                <w:id w:val="34776661"/>
                <w14:checkbox>
                  <w14:checked w14:val="0"/>
                  <w14:checkedState w14:val="2612" w14:font="Meiryo"/>
                  <w14:uncheckedState w14:val="2610" w14:font="Meiryo"/>
                </w14:checkbox>
              </w:sdtPr>
              <w:sdtEndPr/>
              <w:sdtContent>
                <w:r w:rsidR="00206B74" w:rsidRPr="00462748">
                  <w:rPr>
                    <w:rFonts w:ascii="MS Gothic" w:eastAsia="MS Gothic" w:hAnsi="MS Gothic" w:cs="MS Gothic" w:hint="eastAsia"/>
                    <w:color w:val="FF0000"/>
                  </w:rPr>
                  <w:t>☐</w:t>
                </w:r>
              </w:sdtContent>
            </w:sdt>
            <w:r w:rsidR="00206B74" w:rsidRPr="00462748">
              <w:rPr>
                <w:color w:val="FF0000"/>
              </w:rPr>
              <w:t xml:space="preserve"> Yes</w:t>
            </w:r>
          </w:p>
          <w:p w:rsidR="00206B74" w:rsidRPr="00462748" w:rsidRDefault="00CB07D8" w:rsidP="00206B74">
            <w:pPr>
              <w:widowControl/>
              <w:spacing w:before="40" w:after="40" w:line="240" w:lineRule="auto"/>
              <w:ind w:left="141"/>
              <w:rPr>
                <w:rFonts w:eastAsia="MS Mincho"/>
                <w:color w:val="000000"/>
                <w:sz w:val="22"/>
                <w:szCs w:val="22"/>
              </w:rPr>
            </w:pPr>
            <w:sdt>
              <w:sdtPr>
                <w:id w:val="1537388752"/>
                <w14:checkbox>
                  <w14:checked w14:val="0"/>
                  <w14:checkedState w14:val="2612" w14:font="Meiryo"/>
                  <w14:uncheckedState w14:val="2610" w14:font="Meiryo"/>
                </w14:checkbox>
              </w:sdtPr>
              <w:sdtEndPr/>
              <w:sdtContent>
                <w:r w:rsidR="00206B74" w:rsidRPr="00462748">
                  <w:rPr>
                    <w:rFonts w:eastAsia="MS Gothic" w:hint="eastAsia"/>
                  </w:rPr>
                  <w:t>☐</w:t>
                </w:r>
              </w:sdtContent>
            </w:sdt>
            <w:r w:rsidR="00206B74" w:rsidRPr="00462748">
              <w:t xml:space="preserve"> No</w:t>
            </w:r>
          </w:p>
        </w:tc>
      </w:tr>
      <w:tr w:rsidR="00206B74" w:rsidRPr="00462748" w:rsidTr="005F5817">
        <w:tblPrEx>
          <w:tblCellMar>
            <w:left w:w="0" w:type="dxa"/>
            <w:right w:w="0" w:type="dxa"/>
          </w:tblCellMar>
          <w:tblLook w:val="04A0" w:firstRow="1" w:lastRow="0" w:firstColumn="1" w:lastColumn="0" w:noHBand="0" w:noVBand="1"/>
        </w:tblPrEx>
        <w:trPr>
          <w:trHeight w:val="543"/>
        </w:trPr>
        <w:tc>
          <w:tcPr>
            <w:tcW w:w="709" w:type="dxa"/>
            <w:tcBorders>
              <w:top w:val="single" w:sz="8" w:space="0" w:color="auto"/>
              <w:bottom w:val="single" w:sz="8" w:space="0" w:color="auto"/>
              <w:right w:val="single" w:sz="8" w:space="0" w:color="auto"/>
            </w:tcBorders>
          </w:tcPr>
          <w:p w:rsidR="00206B74" w:rsidRPr="00462748" w:rsidRDefault="00206B74" w:rsidP="00206B74">
            <w:pPr>
              <w:widowControl/>
              <w:spacing w:before="40" w:after="40" w:line="240" w:lineRule="auto"/>
              <w:ind w:left="0" w:right="-142"/>
              <w:jc w:val="center"/>
              <w:rPr>
                <w:rFonts w:eastAsia="Calibri"/>
                <w:szCs w:val="22"/>
              </w:rPr>
            </w:pPr>
            <w:r w:rsidRPr="00462748">
              <w:rPr>
                <w:rFonts w:eastAsia="Calibri"/>
                <w:szCs w:val="22"/>
              </w:rPr>
              <w:t>b.</w:t>
            </w:r>
          </w:p>
        </w:tc>
        <w:tc>
          <w:tcPr>
            <w:tcW w:w="666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6B74" w:rsidRPr="00462748" w:rsidRDefault="00206B74" w:rsidP="00206B74">
            <w:pPr>
              <w:widowControl/>
              <w:spacing w:before="40" w:after="40" w:line="240" w:lineRule="auto"/>
              <w:ind w:left="0" w:right="119"/>
              <w:rPr>
                <w:rFonts w:eastAsia="MS Mincho"/>
                <w:color w:val="000000"/>
                <w:szCs w:val="22"/>
              </w:rPr>
            </w:pPr>
            <w:r w:rsidRPr="00462748">
              <w:rPr>
                <w:rFonts w:eastAsia="MS Mincho"/>
                <w:color w:val="000000"/>
                <w:szCs w:val="22"/>
              </w:rPr>
              <w:t xml:space="preserve">Been found to be incorrect as a result of: </w:t>
            </w:r>
          </w:p>
          <w:p w:rsidR="00206B74" w:rsidRPr="00462748" w:rsidRDefault="00206B74" w:rsidP="00206B74">
            <w:pPr>
              <w:widowControl/>
              <w:numPr>
                <w:ilvl w:val="2"/>
                <w:numId w:val="7"/>
              </w:numPr>
              <w:spacing w:before="40" w:after="40" w:line="240" w:lineRule="auto"/>
              <w:ind w:left="459" w:hanging="425"/>
              <w:contextualSpacing/>
              <w:rPr>
                <w:rFonts w:eastAsia="Calibri"/>
                <w:szCs w:val="22"/>
              </w:rPr>
            </w:pPr>
            <w:r w:rsidRPr="00462748">
              <w:rPr>
                <w:rFonts w:eastAsia="Calibri"/>
                <w:szCs w:val="22"/>
              </w:rPr>
              <w:t>HMRC successfully challenging it under the General Anti-Abuse Rule (GAAR) or the “Halifax” abuse principle; or</w:t>
            </w:r>
          </w:p>
          <w:p w:rsidR="00206B74" w:rsidRPr="00462748" w:rsidRDefault="00206B74" w:rsidP="00206B74">
            <w:pPr>
              <w:widowControl/>
              <w:numPr>
                <w:ilvl w:val="2"/>
                <w:numId w:val="7"/>
              </w:numPr>
              <w:spacing w:before="40" w:after="40" w:line="240" w:lineRule="auto"/>
              <w:ind w:left="459" w:hanging="425"/>
              <w:contextualSpacing/>
              <w:rPr>
                <w:rFonts w:eastAsia="Calibri"/>
                <w:szCs w:val="22"/>
              </w:rPr>
            </w:pPr>
            <w:r>
              <w:rPr>
                <w:rFonts w:eastAsia="Calibri"/>
                <w:szCs w:val="22"/>
              </w:rPr>
              <w:t>a tax a</w:t>
            </w:r>
            <w:r w:rsidRPr="00462748">
              <w:rPr>
                <w:rFonts w:eastAsia="Calibri"/>
                <w:szCs w:val="22"/>
              </w:rPr>
              <w:t>uthority in a jurisdiction in which the legal entity is established successfully challenging it under any tax rules or legislation that have an effect equivalent or similar to the GAAR or the Halifax abuse principle; or</w:t>
            </w:r>
          </w:p>
          <w:p w:rsidR="00206B74" w:rsidRPr="00462748" w:rsidRDefault="00206B74" w:rsidP="00206B74">
            <w:pPr>
              <w:widowControl/>
              <w:numPr>
                <w:ilvl w:val="2"/>
                <w:numId w:val="7"/>
              </w:numPr>
              <w:spacing w:before="40" w:after="40" w:line="240" w:lineRule="auto"/>
              <w:ind w:left="459" w:hanging="425"/>
              <w:contextualSpacing/>
              <w:rPr>
                <w:rFonts w:eastAsia="MS Mincho"/>
                <w:color w:val="000000"/>
                <w:sz w:val="20"/>
                <w:szCs w:val="20"/>
                <w:lang w:eastAsia="ja-JP"/>
              </w:rPr>
            </w:pPr>
            <w:proofErr w:type="gramStart"/>
            <w:r w:rsidRPr="00462748">
              <w:rPr>
                <w:rFonts w:eastAsia="Calibri"/>
                <w:szCs w:val="22"/>
              </w:rPr>
              <w:t>the</w:t>
            </w:r>
            <w:proofErr w:type="gramEnd"/>
            <w:r w:rsidRPr="00462748">
              <w:rPr>
                <w:rFonts w:eastAsia="Calibri"/>
                <w:szCs w:val="22"/>
              </w:rPr>
              <w:t xml:space="preserve"> failure of an avoidance scheme which the Supplier was involved in and which was, or should have been, notified under the Disclosure of Tax Avoidance Scheme </w:t>
            </w:r>
            <w:r w:rsidRPr="00462748">
              <w:rPr>
                <w:rFonts w:eastAsia="Calibri"/>
                <w:szCs w:val="22"/>
              </w:rPr>
              <w:lastRenderedPageBreak/>
              <w:t>(DOTAS) or any equivalent or similar regime in a jurisdiction in which the Supplier is established.</w:t>
            </w:r>
          </w:p>
        </w:tc>
        <w:tc>
          <w:tcPr>
            <w:tcW w:w="1175" w:type="dxa"/>
            <w:tcBorders>
              <w:top w:val="single" w:sz="8" w:space="0" w:color="auto"/>
              <w:left w:val="single" w:sz="8" w:space="0" w:color="auto"/>
              <w:bottom w:val="single" w:sz="8" w:space="0" w:color="auto"/>
            </w:tcBorders>
            <w:vAlign w:val="center"/>
          </w:tcPr>
          <w:p w:rsidR="00206B74" w:rsidRPr="00462748" w:rsidRDefault="00CB07D8" w:rsidP="00206B74">
            <w:pPr>
              <w:widowControl/>
              <w:spacing w:before="40" w:after="40" w:line="240" w:lineRule="auto"/>
              <w:ind w:left="141"/>
              <w:rPr>
                <w:color w:val="FF0000"/>
              </w:rPr>
            </w:pPr>
            <w:sdt>
              <w:sdtPr>
                <w:rPr>
                  <w:color w:val="FF0000"/>
                </w:rPr>
                <w:id w:val="-217359314"/>
                <w14:checkbox>
                  <w14:checked w14:val="0"/>
                  <w14:checkedState w14:val="2612" w14:font="Meiryo"/>
                  <w14:uncheckedState w14:val="2610" w14:font="Meiryo"/>
                </w14:checkbox>
              </w:sdtPr>
              <w:sdtEndPr/>
              <w:sdtContent>
                <w:r w:rsidR="00206B74" w:rsidRPr="00462748">
                  <w:rPr>
                    <w:rFonts w:ascii="MS Gothic" w:eastAsia="MS Gothic" w:hAnsi="MS Gothic" w:cs="MS Gothic" w:hint="eastAsia"/>
                    <w:color w:val="FF0000"/>
                  </w:rPr>
                  <w:t>☐</w:t>
                </w:r>
              </w:sdtContent>
            </w:sdt>
            <w:r w:rsidR="00206B74" w:rsidRPr="00462748">
              <w:rPr>
                <w:color w:val="FF0000"/>
              </w:rPr>
              <w:t xml:space="preserve"> Yes</w:t>
            </w:r>
          </w:p>
          <w:p w:rsidR="00206B74" w:rsidRPr="00462748" w:rsidRDefault="00CB07D8" w:rsidP="00206B74">
            <w:pPr>
              <w:widowControl/>
              <w:spacing w:before="40" w:after="40" w:line="240" w:lineRule="auto"/>
              <w:ind w:left="141"/>
              <w:rPr>
                <w:rFonts w:eastAsia="MS Mincho"/>
                <w:color w:val="000000"/>
                <w:sz w:val="22"/>
                <w:szCs w:val="22"/>
              </w:rPr>
            </w:pPr>
            <w:sdt>
              <w:sdtPr>
                <w:id w:val="-1253270890"/>
                <w14:checkbox>
                  <w14:checked w14:val="0"/>
                  <w14:checkedState w14:val="2612" w14:font="Meiryo"/>
                  <w14:uncheckedState w14:val="2610" w14:font="Meiryo"/>
                </w14:checkbox>
              </w:sdtPr>
              <w:sdtEndPr/>
              <w:sdtContent>
                <w:r w:rsidR="00206B74" w:rsidRPr="00462748">
                  <w:rPr>
                    <w:rFonts w:ascii="MS Gothic" w:eastAsia="MS Gothic" w:hAnsi="MS Gothic" w:cs="MS Gothic" w:hint="eastAsia"/>
                  </w:rPr>
                  <w:t>☐</w:t>
                </w:r>
              </w:sdtContent>
            </w:sdt>
            <w:r w:rsidR="00206B74" w:rsidRPr="00462748">
              <w:t xml:space="preserve"> No</w:t>
            </w:r>
          </w:p>
        </w:tc>
      </w:tr>
      <w:tr w:rsidR="002D24A3" w:rsidRPr="00462748" w:rsidTr="00A971F6">
        <w:tblPrEx>
          <w:tblCellMar>
            <w:left w:w="0" w:type="dxa"/>
            <w:right w:w="0" w:type="dxa"/>
          </w:tblCellMar>
          <w:tblLook w:val="04A0" w:firstRow="1" w:lastRow="0" w:firstColumn="1" w:lastColumn="0" w:noHBand="0" w:noVBand="1"/>
        </w:tblPrEx>
        <w:trPr>
          <w:cantSplit/>
          <w:trHeight w:val="543"/>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keepNext/>
              <w:widowControl/>
              <w:numPr>
                <w:ilvl w:val="0"/>
                <w:numId w:val="4"/>
              </w:numPr>
              <w:spacing w:before="40" w:after="40" w:line="240" w:lineRule="auto"/>
              <w:ind w:right="-338" w:hanging="578"/>
              <w:rPr>
                <w:rFonts w:eastAsia="Calibri"/>
                <w:b/>
                <w:szCs w:val="22"/>
              </w:rPr>
            </w:pPr>
            <w:bookmarkStart w:id="21" w:name="_Ref420495709"/>
          </w:p>
        </w:tc>
        <w:bookmarkEnd w:id="21"/>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807750">
            <w:pPr>
              <w:keepNext/>
              <w:widowControl/>
              <w:tabs>
                <w:tab w:val="center" w:pos="4513"/>
                <w:tab w:val="right" w:pos="9026"/>
              </w:tabs>
              <w:spacing w:before="40" w:after="40" w:line="240" w:lineRule="auto"/>
              <w:ind w:left="0" w:hanging="284"/>
              <w:jc w:val="center"/>
              <w:rPr>
                <w:rFonts w:eastAsia="Calibri"/>
                <w:b/>
                <w:szCs w:val="22"/>
              </w:rPr>
            </w:pPr>
            <w:r w:rsidRPr="00462748">
              <w:rPr>
                <w:rFonts w:eastAsia="MS Mincho"/>
                <w:b/>
                <w:bCs/>
                <w:color w:val="000000"/>
                <w:szCs w:val="22"/>
              </w:rPr>
              <w:t>FINANCIAL INFORMATION</w:t>
            </w:r>
          </w:p>
        </w:tc>
      </w:tr>
      <w:tr w:rsidR="002D24A3" w:rsidRPr="00462748" w:rsidTr="00A971F6">
        <w:tblPrEx>
          <w:tblCellMar>
            <w:left w:w="0" w:type="dxa"/>
            <w:right w:w="0" w:type="dxa"/>
          </w:tblCellMar>
          <w:tblLook w:val="04A0" w:firstRow="1" w:lastRow="0" w:firstColumn="1" w:lastColumn="0" w:noHBand="0" w:noVBand="1"/>
        </w:tblPrEx>
        <w:trPr>
          <w:cantSplit/>
          <w:trHeight w:val="543"/>
        </w:trPr>
        <w:tc>
          <w:tcPr>
            <w:tcW w:w="709" w:type="dxa"/>
            <w:vMerge w:val="restart"/>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22" w:name="_Ref414880278"/>
          </w:p>
        </w:tc>
        <w:bookmarkEnd w:id="22"/>
        <w:tc>
          <w:tcPr>
            <w:tcW w:w="7837" w:type="dxa"/>
            <w:gridSpan w:val="6"/>
            <w:tcBorders>
              <w:top w:val="single" w:sz="4" w:space="0" w:color="auto"/>
              <w:bottom w:val="single" w:sz="4" w:space="0" w:color="auto"/>
            </w:tcBorders>
            <w:tcMar>
              <w:top w:w="0" w:type="dxa"/>
              <w:left w:w="108" w:type="dxa"/>
              <w:bottom w:w="0" w:type="dxa"/>
              <w:right w:w="108" w:type="dxa"/>
            </w:tcMar>
            <w:vAlign w:val="center"/>
          </w:tcPr>
          <w:p w:rsidR="002D24A3" w:rsidRPr="00462748" w:rsidRDefault="00E6187D" w:rsidP="004F2858">
            <w:pPr>
              <w:widowControl/>
              <w:tabs>
                <w:tab w:val="center" w:pos="4513"/>
                <w:tab w:val="right" w:pos="9026"/>
              </w:tabs>
              <w:spacing w:before="40" w:after="40" w:line="240" w:lineRule="auto"/>
              <w:ind w:left="0"/>
              <w:rPr>
                <w:rFonts w:eastAsia="Calibri"/>
                <w:szCs w:val="22"/>
              </w:rPr>
            </w:pPr>
            <w:r w:rsidRPr="00462748">
              <w:rPr>
                <w:rFonts w:eastAsia="MS Mincho"/>
              </w:rPr>
              <w:t xml:space="preserve">Please provide one of the following </w:t>
            </w:r>
            <w:r>
              <w:rPr>
                <w:rFonts w:eastAsia="MS Mincho"/>
              </w:rPr>
              <w:t>(</w:t>
            </w:r>
            <w:r w:rsidR="00CF164D">
              <w:t>in descending order of preference</w:t>
            </w:r>
            <w:r>
              <w:rPr>
                <w:rFonts w:eastAsia="MS Mincho"/>
              </w:rPr>
              <w:t xml:space="preserve">) </w:t>
            </w:r>
            <w:r w:rsidRPr="00462748">
              <w:rPr>
                <w:rFonts w:eastAsia="MS Mincho"/>
              </w:rPr>
              <w:t>to demonstrate your economic / financial standing; please indicate your answer with an ‘X’ in the relevant box.</w:t>
            </w:r>
          </w:p>
        </w:tc>
      </w:tr>
      <w:tr w:rsidR="002D24A3" w:rsidRPr="00462748" w:rsidTr="003129C2">
        <w:tblPrEx>
          <w:tblCellMar>
            <w:left w:w="0" w:type="dxa"/>
            <w:right w:w="0" w:type="dxa"/>
          </w:tblCellMar>
          <w:tblLook w:val="04A0" w:firstRow="1" w:lastRow="0" w:firstColumn="1" w:lastColumn="0" w:noHBand="0" w:noVBand="1"/>
        </w:tblPrEx>
        <w:trPr>
          <w:cantSplit/>
          <w:trHeight w:val="309"/>
        </w:trPr>
        <w:tc>
          <w:tcPr>
            <w:tcW w:w="709" w:type="dxa"/>
            <w:vMerge/>
            <w:tcBorders>
              <w:top w:val="single" w:sz="4" w:space="0" w:color="auto"/>
              <w:bottom w:val="single" w:sz="4" w:space="0" w:color="auto"/>
            </w:tcBorders>
            <w:vAlign w:val="center"/>
          </w:tcPr>
          <w:p w:rsidR="002D24A3" w:rsidRPr="00462748" w:rsidRDefault="002D24A3" w:rsidP="004F2858">
            <w:pPr>
              <w:widowControl/>
              <w:spacing w:before="40" w:after="40" w:line="240" w:lineRule="auto"/>
              <w:ind w:left="0"/>
              <w:rPr>
                <w:b/>
              </w:rPr>
            </w:pP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rPr>
                <w:rFonts w:eastAsia="MS Mincho"/>
                <w:color w:val="000000"/>
                <w:szCs w:val="22"/>
              </w:rPr>
            </w:pPr>
            <w:r w:rsidRPr="00462748">
              <w:rPr>
                <w:rFonts w:eastAsia="ヒラギノ角ゴ Pro W3"/>
                <w:iCs/>
                <w:color w:val="000000"/>
                <w:szCs w:val="22"/>
              </w:rPr>
              <w:t>A copy of the audited accounts for the most recent two years</w:t>
            </w:r>
          </w:p>
        </w:tc>
        <w:tc>
          <w:tcPr>
            <w:tcW w:w="1175" w:type="dxa"/>
            <w:tcBorders>
              <w:top w:val="single" w:sz="4" w:space="0" w:color="auto"/>
              <w:bottom w:val="single" w:sz="4" w:space="0" w:color="auto"/>
            </w:tcBorders>
            <w:tcMar>
              <w:top w:w="0" w:type="dxa"/>
              <w:left w:w="108" w:type="dxa"/>
              <w:bottom w:w="0" w:type="dxa"/>
              <w:right w:w="108" w:type="dxa"/>
            </w:tcMar>
            <w:vAlign w:val="center"/>
          </w:tcPr>
          <w:p w:rsidR="002D24A3" w:rsidRPr="00462748" w:rsidRDefault="00CB07D8" w:rsidP="004F2858">
            <w:pPr>
              <w:widowControl/>
              <w:spacing w:before="40" w:after="40" w:line="240" w:lineRule="auto"/>
              <w:ind w:left="0"/>
              <w:rPr>
                <w:sz w:val="22"/>
                <w:szCs w:val="22"/>
              </w:rPr>
            </w:pPr>
            <w:sdt>
              <w:sdtPr>
                <w:id w:val="172316398"/>
                <w14:checkbox>
                  <w14:checked w14:val="0"/>
                  <w14:checkedState w14:val="2612" w14:font="Meiryo"/>
                  <w14:uncheckedState w14:val="2610" w14:font="Meiryo"/>
                </w14:checkbox>
              </w:sdtPr>
              <w:sdtEndPr/>
              <w:sdtContent>
                <w:r w:rsidR="002D24A3" w:rsidRPr="00462748">
                  <w:rPr>
                    <w:rFonts w:eastAsia="MS Gothic" w:hint="eastAsia"/>
                  </w:rPr>
                  <w:t>☐</w:t>
                </w:r>
              </w:sdtContent>
            </w:sdt>
            <w:r w:rsidR="00807750">
              <w:t xml:space="preserve"> </w:t>
            </w:r>
            <w:r w:rsidR="002D24A3" w:rsidRPr="00462748">
              <w:t>Yes</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vMerge/>
            <w:tcBorders>
              <w:top w:val="single" w:sz="4" w:space="0" w:color="auto"/>
              <w:bottom w:val="single" w:sz="4" w:space="0" w:color="auto"/>
            </w:tcBorders>
            <w:vAlign w:val="center"/>
          </w:tcPr>
          <w:p w:rsidR="002D24A3" w:rsidRPr="00462748" w:rsidRDefault="002D24A3" w:rsidP="004F2858">
            <w:pPr>
              <w:widowControl/>
              <w:spacing w:before="40" w:after="40" w:line="240" w:lineRule="auto"/>
              <w:ind w:left="0"/>
              <w:rPr>
                <w:b/>
              </w:rPr>
            </w:pP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pPr>
            <w:r w:rsidRPr="00462748">
              <w:rPr>
                <w:rFonts w:eastAsia="MS Mincho"/>
                <w:iCs/>
                <w:color w:val="000000"/>
              </w:rPr>
              <w:t>A statement of the turnover, profit &amp; loss account, current liabilities and assets, and cash flow for the most recent year of trading for this organisation</w:t>
            </w:r>
          </w:p>
        </w:tc>
        <w:tc>
          <w:tcPr>
            <w:tcW w:w="1175" w:type="dxa"/>
            <w:tcBorders>
              <w:top w:val="single" w:sz="4" w:space="0" w:color="auto"/>
              <w:bottom w:val="single" w:sz="4" w:space="0" w:color="auto"/>
            </w:tcBorders>
            <w:tcMar>
              <w:top w:w="0" w:type="dxa"/>
              <w:left w:w="108" w:type="dxa"/>
              <w:bottom w:w="0" w:type="dxa"/>
              <w:right w:w="108" w:type="dxa"/>
            </w:tcMar>
            <w:vAlign w:val="center"/>
          </w:tcPr>
          <w:p w:rsidR="002D24A3" w:rsidRPr="00462748" w:rsidRDefault="00CB07D8" w:rsidP="004F2858">
            <w:pPr>
              <w:widowControl/>
              <w:spacing w:before="40" w:after="40" w:line="240" w:lineRule="auto"/>
              <w:ind w:left="0"/>
              <w:rPr>
                <w:sz w:val="22"/>
                <w:szCs w:val="22"/>
              </w:rPr>
            </w:pPr>
            <w:sdt>
              <w:sdtPr>
                <w:id w:val="1094519500"/>
                <w14:checkbox>
                  <w14:checked w14:val="0"/>
                  <w14:checkedState w14:val="2612" w14:font="Meiryo"/>
                  <w14:uncheckedState w14:val="2610" w14:font="Meiryo"/>
                </w14:checkbox>
              </w:sdtPr>
              <w:sdtEndPr/>
              <w:sdtContent>
                <w:r w:rsidR="002D24A3" w:rsidRPr="00462748">
                  <w:rPr>
                    <w:rFonts w:eastAsia="MS Gothic" w:hint="eastAsia"/>
                  </w:rPr>
                  <w:t>☐</w:t>
                </w:r>
              </w:sdtContent>
            </w:sdt>
            <w:r w:rsidR="00807750">
              <w:t xml:space="preserve"> </w:t>
            </w:r>
            <w:r w:rsidR="002D24A3" w:rsidRPr="00462748">
              <w:t>Yes</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vMerge/>
            <w:tcBorders>
              <w:top w:val="single" w:sz="4" w:space="0" w:color="auto"/>
              <w:bottom w:val="single" w:sz="4" w:space="0" w:color="auto"/>
            </w:tcBorders>
            <w:vAlign w:val="center"/>
          </w:tcPr>
          <w:p w:rsidR="002D24A3" w:rsidRPr="00462748" w:rsidRDefault="002D24A3" w:rsidP="004F2858">
            <w:pPr>
              <w:widowControl/>
              <w:spacing w:before="40" w:after="40" w:line="240" w:lineRule="auto"/>
              <w:ind w:left="0"/>
              <w:rPr>
                <w:b/>
              </w:rPr>
            </w:pPr>
          </w:p>
        </w:tc>
        <w:tc>
          <w:tcPr>
            <w:tcW w:w="6662" w:type="dxa"/>
            <w:gridSpan w:val="5"/>
            <w:tcBorders>
              <w:top w:val="single" w:sz="4" w:space="0" w:color="auto"/>
              <w:bottom w:val="single" w:sz="4"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pPr>
            <w:r w:rsidRPr="00462748">
              <w:rPr>
                <w:rFonts w:eastAsia="MS Mincho"/>
                <w:iCs/>
                <w:color w:val="000000"/>
              </w:rPr>
              <w:t>A statement of the cash flow forecast for the current year and a bank letter outlining the current cash and credit position</w:t>
            </w:r>
          </w:p>
        </w:tc>
        <w:tc>
          <w:tcPr>
            <w:tcW w:w="1175" w:type="dxa"/>
            <w:tcBorders>
              <w:top w:val="single" w:sz="4" w:space="0" w:color="auto"/>
              <w:bottom w:val="single" w:sz="4" w:space="0" w:color="auto"/>
            </w:tcBorders>
            <w:tcMar>
              <w:top w:w="0" w:type="dxa"/>
              <w:left w:w="108" w:type="dxa"/>
              <w:bottom w:w="0" w:type="dxa"/>
              <w:right w:w="108" w:type="dxa"/>
            </w:tcMar>
            <w:vAlign w:val="center"/>
          </w:tcPr>
          <w:p w:rsidR="002D24A3" w:rsidRPr="00462748" w:rsidRDefault="00CB07D8" w:rsidP="004F2858">
            <w:pPr>
              <w:widowControl/>
              <w:tabs>
                <w:tab w:val="left" w:pos="94"/>
                <w:tab w:val="left" w:pos="520"/>
                <w:tab w:val="left" w:pos="1370"/>
                <w:tab w:val="left" w:pos="1759"/>
              </w:tabs>
              <w:spacing w:before="40" w:after="40" w:line="240" w:lineRule="auto"/>
              <w:ind w:left="0"/>
              <w:rPr>
                <w:sz w:val="22"/>
                <w:szCs w:val="22"/>
              </w:rPr>
            </w:pPr>
            <w:sdt>
              <w:sdtPr>
                <w:id w:val="-2071269681"/>
                <w14:checkbox>
                  <w14:checked w14:val="0"/>
                  <w14:checkedState w14:val="2612" w14:font="Meiryo"/>
                  <w14:uncheckedState w14:val="2610" w14:font="Meiryo"/>
                </w14:checkbox>
              </w:sdtPr>
              <w:sdtEndPr/>
              <w:sdtContent>
                <w:r w:rsidR="002D24A3" w:rsidRPr="00462748">
                  <w:rPr>
                    <w:rFonts w:eastAsia="MS Gothic" w:hint="eastAsia"/>
                  </w:rPr>
                  <w:t>☐</w:t>
                </w:r>
              </w:sdtContent>
            </w:sdt>
            <w:r w:rsidR="00807750">
              <w:t xml:space="preserve"> </w:t>
            </w:r>
            <w:r w:rsidR="002D24A3" w:rsidRPr="00462748">
              <w:t>Yes</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vMerge/>
            <w:tcBorders>
              <w:top w:val="single" w:sz="4" w:space="0" w:color="auto"/>
              <w:bottom w:val="single" w:sz="12" w:space="0" w:color="auto"/>
            </w:tcBorders>
            <w:vAlign w:val="center"/>
          </w:tcPr>
          <w:p w:rsidR="002D24A3" w:rsidRPr="00462748" w:rsidRDefault="002D24A3" w:rsidP="004F2858">
            <w:pPr>
              <w:widowControl/>
              <w:spacing w:before="40" w:after="40" w:line="240" w:lineRule="auto"/>
              <w:ind w:left="0"/>
              <w:rPr>
                <w:b/>
              </w:rPr>
            </w:pPr>
          </w:p>
        </w:tc>
        <w:tc>
          <w:tcPr>
            <w:tcW w:w="6662" w:type="dxa"/>
            <w:gridSpan w:val="5"/>
            <w:tcBorders>
              <w:top w:val="single" w:sz="4" w:space="0" w:color="auto"/>
              <w:bottom w:val="single" w:sz="12" w:space="0" w:color="auto"/>
            </w:tcBorders>
            <w:tcMar>
              <w:top w:w="0" w:type="dxa"/>
              <w:left w:w="108" w:type="dxa"/>
              <w:bottom w:w="0" w:type="dxa"/>
              <w:right w:w="108" w:type="dxa"/>
            </w:tcMar>
            <w:vAlign w:val="center"/>
          </w:tcPr>
          <w:p w:rsidR="002D24A3" w:rsidRPr="00462748" w:rsidRDefault="002D24A3" w:rsidP="004F2858">
            <w:pPr>
              <w:widowControl/>
              <w:spacing w:before="40" w:after="40" w:line="240" w:lineRule="auto"/>
              <w:ind w:left="0"/>
            </w:pPr>
            <w:r w:rsidRPr="00462748">
              <w:rPr>
                <w:rFonts w:eastAsia="MS Mincho"/>
                <w:iCs/>
                <w:color w:val="000000"/>
              </w:rPr>
              <w:t xml:space="preserve">Alternative means of demonstrating financial status if none of the above </w:t>
            </w:r>
            <w:proofErr w:type="gramStart"/>
            <w:r w:rsidRPr="00462748">
              <w:rPr>
                <w:rFonts w:eastAsia="MS Mincho"/>
                <w:iCs/>
                <w:color w:val="000000"/>
              </w:rPr>
              <w:t>are</w:t>
            </w:r>
            <w:proofErr w:type="gramEnd"/>
            <w:r w:rsidRPr="00462748">
              <w:rPr>
                <w:rFonts w:eastAsia="MS Mincho"/>
                <w:iCs/>
                <w:color w:val="000000"/>
              </w:rPr>
              <w:t xml:space="preserve"> available (e.g. forecast of turnover for the current year and a statement of funding provided by the owners and/or the bank, charity accruals accounts or an alternative means of demonstrating financial status).</w:t>
            </w:r>
          </w:p>
        </w:tc>
        <w:tc>
          <w:tcPr>
            <w:tcW w:w="1175" w:type="dxa"/>
            <w:tcBorders>
              <w:top w:val="single" w:sz="4" w:space="0" w:color="auto"/>
              <w:bottom w:val="single" w:sz="12" w:space="0" w:color="auto"/>
            </w:tcBorders>
            <w:tcMar>
              <w:top w:w="0" w:type="dxa"/>
              <w:left w:w="108" w:type="dxa"/>
              <w:bottom w:w="0" w:type="dxa"/>
              <w:right w:w="108" w:type="dxa"/>
            </w:tcMar>
            <w:vAlign w:val="center"/>
          </w:tcPr>
          <w:p w:rsidR="002D24A3" w:rsidRPr="00462748" w:rsidRDefault="00CB07D8" w:rsidP="004F2858">
            <w:pPr>
              <w:widowControl/>
              <w:spacing w:before="40" w:after="40" w:line="240" w:lineRule="auto"/>
              <w:ind w:left="0"/>
              <w:rPr>
                <w:sz w:val="22"/>
                <w:szCs w:val="22"/>
              </w:rPr>
            </w:pPr>
            <w:sdt>
              <w:sdtPr>
                <w:id w:val="-354037621"/>
                <w14:checkbox>
                  <w14:checked w14:val="0"/>
                  <w14:checkedState w14:val="2612" w14:font="Meiryo"/>
                  <w14:uncheckedState w14:val="2610" w14:font="Meiryo"/>
                </w14:checkbox>
              </w:sdtPr>
              <w:sdtEndPr/>
              <w:sdtContent>
                <w:r w:rsidR="002D24A3" w:rsidRPr="00462748">
                  <w:rPr>
                    <w:rFonts w:eastAsia="MS Gothic" w:hint="eastAsia"/>
                  </w:rPr>
                  <w:t>☐</w:t>
                </w:r>
              </w:sdtContent>
            </w:sdt>
            <w:r w:rsidR="00807750">
              <w:t xml:space="preserve"> </w:t>
            </w:r>
            <w:r w:rsidR="002D24A3" w:rsidRPr="00462748">
              <w:t>Yes</w:t>
            </w:r>
          </w:p>
        </w:tc>
      </w:tr>
      <w:tr w:rsidR="002D24A3" w:rsidRPr="00462748" w:rsidTr="007819C6">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keepNext/>
              <w:widowControl/>
              <w:numPr>
                <w:ilvl w:val="0"/>
                <w:numId w:val="4"/>
              </w:numPr>
              <w:spacing w:before="40" w:after="40" w:line="240" w:lineRule="auto"/>
              <w:ind w:right="-338" w:hanging="578"/>
              <w:rPr>
                <w:rFonts w:eastAsia="Calibri"/>
                <w:b/>
                <w:szCs w:val="22"/>
              </w:rPr>
            </w:pPr>
            <w:bookmarkStart w:id="23" w:name="_Ref411945705"/>
          </w:p>
        </w:tc>
        <w:bookmarkEnd w:id="23"/>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807750">
            <w:pPr>
              <w:keepNext/>
              <w:widowControl/>
              <w:tabs>
                <w:tab w:val="center" w:pos="4513"/>
                <w:tab w:val="right" w:pos="9026"/>
              </w:tabs>
              <w:spacing w:before="40" w:after="40" w:line="240" w:lineRule="auto"/>
              <w:ind w:left="0" w:hanging="284"/>
              <w:jc w:val="center"/>
              <w:rPr>
                <w:rFonts w:eastAsia="Calibri"/>
                <w:b/>
                <w:szCs w:val="22"/>
              </w:rPr>
            </w:pPr>
            <w:r w:rsidRPr="00462748">
              <w:rPr>
                <w:rFonts w:eastAsia="Calibri"/>
                <w:b/>
                <w:szCs w:val="22"/>
              </w:rPr>
              <w:t>INSURANCE</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24" w:name="_Ref420495723"/>
          </w:p>
        </w:tc>
        <w:bookmarkEnd w:id="24"/>
        <w:tc>
          <w:tcPr>
            <w:tcW w:w="6662" w:type="dxa"/>
            <w:gridSpan w:val="5"/>
            <w:tcBorders>
              <w:top w:val="single" w:sz="4" w:space="0" w:color="auto"/>
              <w:bottom w:val="single" w:sz="12" w:space="0" w:color="auto"/>
            </w:tcBorders>
            <w:tcMar>
              <w:top w:w="0" w:type="dxa"/>
              <w:left w:w="108" w:type="dxa"/>
              <w:bottom w:w="0" w:type="dxa"/>
              <w:right w:w="108" w:type="dxa"/>
            </w:tcMar>
            <w:vAlign w:val="center"/>
          </w:tcPr>
          <w:p w:rsidR="002D24A3" w:rsidRPr="00462748" w:rsidRDefault="002D24A3" w:rsidP="004F2858">
            <w:pPr>
              <w:widowControl/>
              <w:tabs>
                <w:tab w:val="left" w:pos="851"/>
                <w:tab w:val="left" w:pos="1843"/>
                <w:tab w:val="left" w:pos="3119"/>
                <w:tab w:val="left" w:pos="4253"/>
              </w:tabs>
              <w:spacing w:before="40" w:after="40" w:line="240" w:lineRule="auto"/>
              <w:ind w:left="0" w:right="119"/>
              <w:rPr>
                <w:rFonts w:eastAsia="MS Mincho"/>
                <w:color w:val="000000"/>
                <w:szCs w:val="22"/>
                <w:lang w:eastAsia="ja-JP"/>
              </w:rPr>
            </w:pPr>
            <w:r w:rsidRPr="00462748">
              <w:rPr>
                <w:rFonts w:eastAsia="MS Mincho"/>
                <w:color w:val="000000"/>
                <w:szCs w:val="22"/>
                <w:lang w:eastAsia="ja-JP"/>
              </w:rPr>
              <w:t>Please self-certify whether you already have, or can commit to obtain, prior to the commencement of the Contract, the levels of insurance cover indicated b</w:t>
            </w:r>
            <w:r w:rsidR="003129C2">
              <w:rPr>
                <w:rFonts w:eastAsia="MS Mincho"/>
                <w:color w:val="000000"/>
                <w:szCs w:val="22"/>
                <w:lang w:eastAsia="ja-JP"/>
              </w:rPr>
              <w:t>elow:</w:t>
            </w:r>
          </w:p>
          <w:p w:rsidR="002D24A3" w:rsidRPr="00B83307" w:rsidRDefault="002D24A3" w:rsidP="004F2858">
            <w:pPr>
              <w:widowControl/>
              <w:tabs>
                <w:tab w:val="left" w:pos="851"/>
                <w:tab w:val="left" w:pos="1843"/>
                <w:tab w:val="left" w:pos="3119"/>
                <w:tab w:val="left" w:pos="4253"/>
              </w:tabs>
              <w:spacing w:before="40" w:after="40" w:line="240" w:lineRule="auto"/>
              <w:ind w:left="0" w:right="119"/>
              <w:rPr>
                <w:rFonts w:eastAsia="MS Mincho"/>
                <w:color w:val="000000"/>
                <w:szCs w:val="22"/>
              </w:rPr>
            </w:pPr>
            <w:r w:rsidRPr="00462748">
              <w:rPr>
                <w:rFonts w:eastAsia="MS Mincho"/>
                <w:color w:val="000000"/>
                <w:szCs w:val="22"/>
              </w:rPr>
              <w:t>Employer’s (Compulsory) Liability insurance</w:t>
            </w:r>
            <w:r w:rsidRPr="00B83307">
              <w:rPr>
                <w:rFonts w:eastAsia="MS Mincho"/>
                <w:color w:val="000000"/>
                <w:szCs w:val="22"/>
              </w:rPr>
              <w:t xml:space="preserve">: </w:t>
            </w:r>
            <w:r w:rsidR="001B6FDC" w:rsidRPr="00B83307">
              <w:rPr>
                <w:rFonts w:eastAsia="MS Mincho"/>
                <w:color w:val="000000"/>
                <w:szCs w:val="22"/>
              </w:rPr>
              <w:t>£</w:t>
            </w:r>
            <w:r w:rsidR="004C5AD2" w:rsidRPr="00B83307">
              <w:rPr>
                <w:rFonts w:eastAsia="MS Mincho"/>
                <w:color w:val="000000"/>
                <w:szCs w:val="22"/>
              </w:rPr>
              <w:t>5</w:t>
            </w:r>
            <w:r w:rsidR="001B6FDC" w:rsidRPr="00B83307">
              <w:rPr>
                <w:rFonts w:eastAsia="MS Mincho"/>
                <w:color w:val="000000"/>
                <w:szCs w:val="22"/>
              </w:rPr>
              <w:t> </w:t>
            </w:r>
            <w:r w:rsidRPr="00B83307">
              <w:rPr>
                <w:rFonts w:eastAsia="MS Mincho"/>
                <w:color w:val="000000"/>
                <w:szCs w:val="22"/>
              </w:rPr>
              <w:t>million</w:t>
            </w:r>
          </w:p>
          <w:p w:rsidR="002D24A3" w:rsidRPr="00B83307" w:rsidRDefault="002D24A3" w:rsidP="004F2858">
            <w:pPr>
              <w:widowControl/>
              <w:spacing w:before="40" w:after="40" w:line="240" w:lineRule="auto"/>
              <w:ind w:left="231" w:right="119" w:hanging="231"/>
              <w:rPr>
                <w:rFonts w:eastAsia="MS Mincho"/>
                <w:color w:val="000000"/>
                <w:szCs w:val="22"/>
              </w:rPr>
            </w:pPr>
            <w:r w:rsidRPr="00B83307">
              <w:rPr>
                <w:rFonts w:eastAsia="MS Mincho"/>
                <w:color w:val="000000"/>
                <w:szCs w:val="22"/>
              </w:rPr>
              <w:t xml:space="preserve">Public Liability insurance: </w:t>
            </w:r>
            <w:r w:rsidR="001B6FDC" w:rsidRPr="00B83307">
              <w:rPr>
                <w:rFonts w:eastAsia="MS Mincho"/>
                <w:color w:val="000000"/>
                <w:szCs w:val="22"/>
              </w:rPr>
              <w:t>£</w:t>
            </w:r>
            <w:r w:rsidR="004C5AD2" w:rsidRPr="00B83307">
              <w:rPr>
                <w:rFonts w:eastAsia="MS Mincho"/>
                <w:color w:val="000000"/>
                <w:szCs w:val="22"/>
              </w:rPr>
              <w:t>2</w:t>
            </w:r>
            <w:r w:rsidR="001B6FDC" w:rsidRPr="00B83307">
              <w:rPr>
                <w:rFonts w:eastAsia="MS Mincho"/>
                <w:color w:val="000000"/>
                <w:szCs w:val="22"/>
              </w:rPr>
              <w:t> </w:t>
            </w:r>
            <w:r w:rsidRPr="00B83307">
              <w:rPr>
                <w:rFonts w:eastAsia="MS Mincho"/>
                <w:color w:val="000000"/>
                <w:szCs w:val="22"/>
              </w:rPr>
              <w:t>million</w:t>
            </w:r>
          </w:p>
          <w:p w:rsidR="002D24A3" w:rsidRPr="00B83307" w:rsidRDefault="002D24A3" w:rsidP="004F2858">
            <w:pPr>
              <w:widowControl/>
              <w:tabs>
                <w:tab w:val="left" w:pos="851"/>
                <w:tab w:val="left" w:pos="1843"/>
                <w:tab w:val="left" w:pos="3119"/>
                <w:tab w:val="left" w:pos="4253"/>
              </w:tabs>
              <w:spacing w:before="40" w:after="40" w:line="240" w:lineRule="auto"/>
              <w:ind w:left="0" w:right="119"/>
              <w:rPr>
                <w:rFonts w:eastAsia="MS Mincho"/>
                <w:color w:val="000000"/>
                <w:szCs w:val="22"/>
              </w:rPr>
            </w:pPr>
            <w:r w:rsidRPr="00B83307">
              <w:rPr>
                <w:rFonts w:eastAsia="MS Mincho"/>
                <w:color w:val="000000"/>
                <w:szCs w:val="22"/>
              </w:rPr>
              <w:t>Professional Indemnity insurance: £</w:t>
            </w:r>
            <w:r w:rsidR="004C5AD2" w:rsidRPr="00B83307">
              <w:rPr>
                <w:rFonts w:eastAsia="MS Mincho"/>
                <w:color w:val="000000"/>
                <w:szCs w:val="22"/>
              </w:rPr>
              <w:t>2</w:t>
            </w:r>
            <w:r w:rsidR="001B6FDC" w:rsidRPr="00B83307">
              <w:rPr>
                <w:rFonts w:eastAsia="MS Mincho"/>
                <w:color w:val="000000"/>
                <w:szCs w:val="22"/>
              </w:rPr>
              <w:t> </w:t>
            </w:r>
            <w:proofErr w:type="spellStart"/>
            <w:r w:rsidRPr="00B83307">
              <w:rPr>
                <w:rFonts w:eastAsia="MS Mincho"/>
                <w:color w:val="000000"/>
                <w:szCs w:val="22"/>
              </w:rPr>
              <w:t>millio</w:t>
            </w:r>
            <w:proofErr w:type="spellEnd"/>
          </w:p>
          <w:p w:rsidR="002D24A3" w:rsidRPr="00462748" w:rsidRDefault="00227BEF" w:rsidP="00227BEF">
            <w:pPr>
              <w:widowControl/>
              <w:tabs>
                <w:tab w:val="left" w:pos="851"/>
                <w:tab w:val="left" w:pos="1843"/>
                <w:tab w:val="left" w:pos="3119"/>
                <w:tab w:val="left" w:pos="4253"/>
              </w:tabs>
              <w:spacing w:before="40" w:after="40" w:line="240" w:lineRule="auto"/>
              <w:ind w:left="0" w:right="119"/>
              <w:rPr>
                <w:rFonts w:eastAsia="MS Mincho"/>
                <w:color w:val="000000"/>
                <w:szCs w:val="22"/>
              </w:rPr>
            </w:pPr>
            <w:proofErr w:type="gramStart"/>
            <w:r w:rsidRPr="00B83307">
              <w:rPr>
                <w:rFonts w:eastAsia="MS Mincho"/>
                <w:color w:val="000000"/>
                <w:szCs w:val="22"/>
              </w:rPr>
              <w:t>It  is</w:t>
            </w:r>
            <w:proofErr w:type="gramEnd"/>
            <w:r w:rsidR="002D24A3" w:rsidRPr="00B83307">
              <w:rPr>
                <w:rFonts w:eastAsia="MS Mincho"/>
                <w:color w:val="000000"/>
                <w:szCs w:val="22"/>
              </w:rPr>
              <w:t xml:space="preserve"> a legal requirement that all companies hold</w:t>
            </w:r>
            <w:r w:rsidR="002D24A3" w:rsidRPr="00462748">
              <w:rPr>
                <w:rFonts w:eastAsia="MS Mincho"/>
                <w:color w:val="000000"/>
                <w:szCs w:val="22"/>
              </w:rPr>
              <w:t xml:space="preserve"> Employer’s (Compulsory) Liability Insurance of £5</w:t>
            </w:r>
            <w:r w:rsidR="001B6FDC">
              <w:rPr>
                <w:rFonts w:eastAsia="MS Mincho"/>
                <w:color w:val="000000"/>
                <w:szCs w:val="22"/>
              </w:rPr>
              <w:t> </w:t>
            </w:r>
            <w:r w:rsidR="002D24A3" w:rsidRPr="00462748">
              <w:rPr>
                <w:rFonts w:eastAsia="MS Mincho"/>
                <w:color w:val="000000"/>
                <w:szCs w:val="22"/>
              </w:rPr>
              <w:t xml:space="preserve">million as a minimum. Please note this requirement is </w:t>
            </w:r>
            <w:r w:rsidR="007819C6">
              <w:rPr>
                <w:rFonts w:eastAsia="MS Mincho"/>
                <w:color w:val="000000"/>
                <w:szCs w:val="22"/>
              </w:rPr>
              <w:t>not applicable to Sole Traders.</w:t>
            </w:r>
          </w:p>
        </w:tc>
        <w:tc>
          <w:tcPr>
            <w:tcW w:w="1175" w:type="dxa"/>
            <w:tcBorders>
              <w:top w:val="single" w:sz="4" w:space="0" w:color="auto"/>
              <w:bottom w:val="single" w:sz="12" w:space="0" w:color="auto"/>
            </w:tcBorders>
            <w:vAlign w:val="center"/>
          </w:tcPr>
          <w:p w:rsidR="002D24A3" w:rsidRPr="00462748" w:rsidRDefault="00CB07D8" w:rsidP="004F2858">
            <w:pPr>
              <w:widowControl/>
              <w:spacing w:before="40" w:after="40" w:line="240" w:lineRule="auto"/>
              <w:ind w:left="141"/>
            </w:pPr>
            <w:sdt>
              <w:sdtPr>
                <w:id w:val="209380575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rPr>
                  <w:t>☐</w:t>
                </w:r>
              </w:sdtContent>
            </w:sdt>
            <w:r w:rsidR="002D24A3" w:rsidRPr="00462748">
              <w:t xml:space="preserve"> Yes</w:t>
            </w:r>
          </w:p>
          <w:p w:rsidR="002D24A3" w:rsidRPr="00462748" w:rsidRDefault="00CB07D8" w:rsidP="004F2858">
            <w:pPr>
              <w:widowControl/>
              <w:spacing w:before="40" w:after="40" w:line="240" w:lineRule="auto"/>
              <w:ind w:left="141"/>
            </w:pPr>
            <w:sdt>
              <w:sdtPr>
                <w:rPr>
                  <w:color w:val="FF0000"/>
                </w:rPr>
                <w:id w:val="76028542"/>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rPr>
                  <w:t>☐</w:t>
                </w:r>
              </w:sdtContent>
            </w:sdt>
            <w:r w:rsidR="002D24A3" w:rsidRPr="00462748">
              <w:rPr>
                <w:color w:val="FF0000"/>
              </w:rPr>
              <w:t xml:space="preserve"> No</w:t>
            </w:r>
          </w:p>
        </w:tc>
      </w:tr>
      <w:tr w:rsidR="002D24A3" w:rsidRPr="00462748" w:rsidTr="00A971F6">
        <w:tblPrEx>
          <w:tblCellMar>
            <w:left w:w="0" w:type="dxa"/>
            <w:right w:w="0" w:type="dxa"/>
          </w:tblCellMar>
          <w:tblLook w:val="04A0" w:firstRow="1" w:lastRow="0" w:firstColumn="1" w:lastColumn="0" w:noHBand="0" w:noVBand="1"/>
        </w:tblPrEx>
        <w:trPr>
          <w:cantSplit/>
          <w:trHeight w:val="543"/>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keepNext/>
              <w:widowControl/>
              <w:numPr>
                <w:ilvl w:val="0"/>
                <w:numId w:val="4"/>
              </w:numPr>
              <w:spacing w:before="40" w:after="40" w:line="240" w:lineRule="auto"/>
              <w:ind w:right="-338" w:hanging="578"/>
              <w:rPr>
                <w:rFonts w:eastAsia="Calibri"/>
                <w:b/>
                <w:szCs w:val="22"/>
              </w:rPr>
            </w:pPr>
            <w:bookmarkStart w:id="25" w:name="_Ref418064254"/>
          </w:p>
        </w:tc>
        <w:bookmarkEnd w:id="25"/>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EC59BF">
            <w:pPr>
              <w:keepNext/>
              <w:widowControl/>
              <w:tabs>
                <w:tab w:val="center" w:pos="4513"/>
                <w:tab w:val="right" w:pos="9026"/>
              </w:tabs>
              <w:spacing w:before="40" w:after="40" w:line="240" w:lineRule="auto"/>
              <w:ind w:left="0" w:hanging="284"/>
              <w:jc w:val="center"/>
              <w:rPr>
                <w:rFonts w:eastAsia="Calibri"/>
                <w:b/>
                <w:szCs w:val="22"/>
              </w:rPr>
            </w:pPr>
            <w:r w:rsidRPr="00462748">
              <w:rPr>
                <w:rFonts w:eastAsia="MS Mincho"/>
                <w:b/>
                <w:bCs/>
                <w:color w:val="000000"/>
                <w:szCs w:val="22"/>
              </w:rPr>
              <w:t>EXPERIENCE AND CONTRACT EXAMPLES</w:t>
            </w:r>
          </w:p>
        </w:tc>
      </w:tr>
      <w:tr w:rsidR="00EC59BF" w:rsidRPr="00462748" w:rsidTr="00FD10A4">
        <w:tblPrEx>
          <w:tblCellMar>
            <w:left w:w="0" w:type="dxa"/>
            <w:right w:w="0" w:type="dxa"/>
          </w:tblCellMar>
          <w:tblLook w:val="04A0" w:firstRow="1" w:lastRow="0" w:firstColumn="1" w:lastColumn="0" w:noHBand="0" w:noVBand="1"/>
        </w:tblPrEx>
        <w:trPr>
          <w:cantSplit/>
          <w:trHeight w:val="543"/>
        </w:trPr>
        <w:tc>
          <w:tcPr>
            <w:tcW w:w="709" w:type="dxa"/>
            <w:vMerge w:val="restart"/>
            <w:tcBorders>
              <w:top w:val="single" w:sz="4" w:space="0" w:color="auto"/>
            </w:tcBorders>
            <w:shd w:val="clear" w:color="auto" w:fill="auto"/>
          </w:tcPr>
          <w:p w:rsidR="00EC59BF" w:rsidRPr="00462748" w:rsidRDefault="00EC59BF" w:rsidP="00055B9D">
            <w:pPr>
              <w:widowControl/>
              <w:numPr>
                <w:ilvl w:val="1"/>
                <w:numId w:val="4"/>
              </w:numPr>
              <w:spacing w:before="40" w:after="40" w:line="240" w:lineRule="auto"/>
              <w:ind w:left="142" w:right="-340" w:firstLine="0"/>
              <w:rPr>
                <w:rFonts w:eastAsia="Calibri"/>
                <w:b/>
                <w:szCs w:val="22"/>
              </w:rPr>
            </w:pPr>
            <w:bookmarkStart w:id="26" w:name="_Ref420495733"/>
          </w:p>
        </w:tc>
        <w:bookmarkEnd w:id="26"/>
        <w:tc>
          <w:tcPr>
            <w:tcW w:w="7837" w:type="dxa"/>
            <w:gridSpan w:val="6"/>
            <w:tcBorders>
              <w:top w:val="single" w:sz="4" w:space="0" w:color="auto"/>
              <w:bottom w:val="single" w:sz="4" w:space="0" w:color="auto"/>
            </w:tcBorders>
            <w:shd w:val="clear" w:color="auto" w:fill="auto"/>
            <w:tcMar>
              <w:top w:w="0" w:type="dxa"/>
              <w:left w:w="108" w:type="dxa"/>
              <w:bottom w:w="0" w:type="dxa"/>
              <w:right w:w="108" w:type="dxa"/>
            </w:tcMar>
            <w:vAlign w:val="center"/>
          </w:tcPr>
          <w:p w:rsidR="00EC59BF" w:rsidRPr="00462748" w:rsidRDefault="00EC59BF" w:rsidP="003129C2">
            <w:pPr>
              <w:widowControl/>
              <w:spacing w:before="40" w:after="40" w:line="240" w:lineRule="auto"/>
              <w:ind w:left="34" w:right="119"/>
              <w:rPr>
                <w:rFonts w:eastAsia="Calibri"/>
                <w:szCs w:val="22"/>
              </w:rPr>
            </w:pPr>
            <w:r w:rsidRPr="00462748">
              <w:rPr>
                <w:rFonts w:eastAsia="Calibri"/>
                <w:szCs w:val="22"/>
              </w:rPr>
              <w:t>Please provide details of up to three Contracts, in any combination from either the public or private sector, that are relevant to the Authority’s requirement. Contracts for supplies or services should have been performed during the past three years. Works Contracts may be from the past five years, and VCSEs may include samples of grant funded work.</w:t>
            </w:r>
          </w:p>
          <w:p w:rsidR="00EC59BF" w:rsidRPr="00462748" w:rsidRDefault="00EC59BF" w:rsidP="003129C2">
            <w:pPr>
              <w:widowControl/>
              <w:spacing w:before="40" w:after="40" w:line="240" w:lineRule="auto"/>
              <w:ind w:left="34" w:right="119"/>
              <w:rPr>
                <w:rFonts w:eastAsia="Calibri"/>
                <w:szCs w:val="22"/>
              </w:rPr>
            </w:pPr>
            <w:r w:rsidRPr="00462748">
              <w:rPr>
                <w:rFonts w:eastAsia="Calibri"/>
                <w:szCs w:val="22"/>
              </w:rPr>
              <w:t>The named customer contact provided should be prepared to provide written evidence to the Authority to confirm the accuracy of the information provided below.</w:t>
            </w:r>
          </w:p>
          <w:p w:rsidR="00EC59BF" w:rsidRPr="00462748" w:rsidRDefault="00EC59BF" w:rsidP="003129C2">
            <w:pPr>
              <w:widowControl/>
              <w:spacing w:before="40" w:after="40" w:line="240" w:lineRule="auto"/>
              <w:ind w:left="34" w:right="119"/>
              <w:rPr>
                <w:rFonts w:eastAsia="Calibri"/>
                <w:szCs w:val="22"/>
              </w:rPr>
            </w:pPr>
            <w:r w:rsidRPr="00462748">
              <w:rPr>
                <w:rFonts w:eastAsia="Calibri"/>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rsidR="00EC59BF" w:rsidRPr="00462748" w:rsidRDefault="00EC59BF" w:rsidP="003129C2">
            <w:pPr>
              <w:widowControl/>
              <w:tabs>
                <w:tab w:val="center" w:pos="4513"/>
                <w:tab w:val="right" w:pos="9026"/>
              </w:tabs>
              <w:spacing w:before="40" w:after="40" w:line="240" w:lineRule="auto"/>
              <w:ind w:left="34"/>
              <w:rPr>
                <w:rFonts w:eastAsia="MS Mincho"/>
                <w:b/>
                <w:bCs/>
                <w:color w:val="000000"/>
                <w:szCs w:val="22"/>
              </w:rPr>
            </w:pPr>
            <w:r w:rsidRPr="00462748">
              <w:rPr>
                <w:rFonts w:eastAsia="Calibri"/>
                <w:szCs w:val="22"/>
              </w:rPr>
              <w:t xml:space="preserve">Where </w:t>
            </w:r>
            <w:r>
              <w:rPr>
                <w:rFonts w:eastAsia="Calibri"/>
                <w:szCs w:val="22"/>
              </w:rPr>
              <w:t>the Supplier</w:t>
            </w:r>
            <w:r w:rsidRPr="00462748">
              <w:rPr>
                <w:rFonts w:eastAsia="Calibri"/>
                <w:szCs w:val="22"/>
              </w:rPr>
              <w:t xml:space="preserve">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3129C2">
            <w:pPr>
              <w:keepNext/>
              <w:widowControl/>
              <w:spacing w:before="40" w:after="40" w:line="240" w:lineRule="auto"/>
              <w:ind w:left="360" w:right="-338"/>
              <w:rPr>
                <w:rFonts w:eastAsia="Calibri"/>
                <w:szCs w:val="22"/>
              </w:rPr>
            </w:pPr>
          </w:p>
        </w:tc>
        <w:tc>
          <w:tcPr>
            <w:tcW w:w="1959" w:type="dxa"/>
            <w:tcBorders>
              <w:top w:val="single" w:sz="4" w:space="0" w:color="auto"/>
            </w:tcBorders>
            <w:tcMar>
              <w:top w:w="0" w:type="dxa"/>
              <w:left w:w="108" w:type="dxa"/>
              <w:bottom w:w="0" w:type="dxa"/>
              <w:right w:w="108" w:type="dxa"/>
            </w:tcMar>
            <w:vAlign w:val="center"/>
          </w:tcPr>
          <w:p w:rsidR="00EC59BF" w:rsidRPr="00462748" w:rsidRDefault="00EC59BF" w:rsidP="003129C2">
            <w:pPr>
              <w:keepNext/>
              <w:widowControl/>
              <w:spacing w:before="40" w:after="40" w:line="240" w:lineRule="auto"/>
              <w:ind w:left="0" w:right="-68"/>
              <w:jc w:val="center"/>
            </w:pPr>
          </w:p>
        </w:tc>
        <w:tc>
          <w:tcPr>
            <w:tcW w:w="1959" w:type="dxa"/>
            <w:gridSpan w:val="2"/>
            <w:tcBorders>
              <w:top w:val="single" w:sz="4" w:space="0" w:color="auto"/>
            </w:tcBorders>
            <w:vAlign w:val="center"/>
          </w:tcPr>
          <w:p w:rsidR="00EC59BF" w:rsidRPr="00462748" w:rsidRDefault="00EC59BF" w:rsidP="003129C2">
            <w:pPr>
              <w:keepNext/>
              <w:widowControl/>
              <w:spacing w:before="40" w:after="40" w:line="240" w:lineRule="auto"/>
              <w:ind w:left="0" w:right="-68"/>
              <w:jc w:val="center"/>
            </w:pPr>
            <w:r>
              <w:t>Contract </w:t>
            </w:r>
            <w:r w:rsidRPr="00462748">
              <w:t>1</w:t>
            </w:r>
          </w:p>
        </w:tc>
        <w:tc>
          <w:tcPr>
            <w:tcW w:w="1959" w:type="dxa"/>
            <w:tcBorders>
              <w:top w:val="single" w:sz="4" w:space="0" w:color="auto"/>
            </w:tcBorders>
            <w:vAlign w:val="center"/>
          </w:tcPr>
          <w:p w:rsidR="00EC59BF" w:rsidRPr="00462748" w:rsidRDefault="00EC59BF" w:rsidP="003129C2">
            <w:pPr>
              <w:keepNext/>
              <w:widowControl/>
              <w:spacing w:before="40" w:after="40" w:line="240" w:lineRule="auto"/>
              <w:ind w:left="0" w:right="-68"/>
              <w:jc w:val="center"/>
            </w:pPr>
            <w:r w:rsidRPr="00462748">
              <w:t>Contract</w:t>
            </w:r>
            <w:r>
              <w:t> </w:t>
            </w:r>
            <w:r w:rsidRPr="00462748">
              <w:t>2</w:t>
            </w:r>
          </w:p>
        </w:tc>
        <w:tc>
          <w:tcPr>
            <w:tcW w:w="1960" w:type="dxa"/>
            <w:gridSpan w:val="2"/>
            <w:tcBorders>
              <w:top w:val="single" w:sz="4" w:space="0" w:color="auto"/>
            </w:tcBorders>
            <w:vAlign w:val="center"/>
          </w:tcPr>
          <w:p w:rsidR="00EC59BF" w:rsidRPr="00462748" w:rsidRDefault="005C05D5" w:rsidP="003129C2">
            <w:pPr>
              <w:keepNext/>
              <w:widowControl/>
              <w:spacing w:before="40" w:after="40" w:line="240" w:lineRule="auto"/>
              <w:ind w:left="0" w:right="-68"/>
              <w:jc w:val="center"/>
            </w:pPr>
            <w:r w:rsidRPr="00227BEF">
              <w:t>Contract </w:t>
            </w:r>
            <w:r w:rsidR="00EC59BF" w:rsidRPr="00227BEF">
              <w:t>3</w:t>
            </w:r>
          </w:p>
        </w:tc>
      </w:tr>
      <w:tr w:rsidR="00EC59BF" w:rsidRPr="00462748" w:rsidTr="00A971F6">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bookmarkStart w:id="27" w:name="_Ref415119786"/>
          </w:p>
        </w:tc>
        <w:bookmarkEnd w:id="27"/>
        <w:tc>
          <w:tcPr>
            <w:tcW w:w="1959" w:type="dxa"/>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8"/>
            </w:pPr>
            <w:r w:rsidRPr="00462748">
              <w:t>Customer organisation name</w:t>
            </w:r>
          </w:p>
        </w:tc>
        <w:tc>
          <w:tcPr>
            <w:tcW w:w="1959" w:type="dxa"/>
            <w:gridSpan w:val="2"/>
            <w:vAlign w:val="center"/>
          </w:tcPr>
          <w:p w:rsidR="00EC59BF" w:rsidRPr="00462748" w:rsidRDefault="00EC59BF" w:rsidP="00EC59BF">
            <w:pPr>
              <w:keepNext/>
              <w:keepLines/>
              <w:widowControl/>
              <w:spacing w:before="40" w:after="40" w:line="240" w:lineRule="auto"/>
              <w:ind w:left="0" w:right="-68"/>
            </w:pPr>
          </w:p>
        </w:tc>
        <w:tc>
          <w:tcPr>
            <w:tcW w:w="1959" w:type="dxa"/>
            <w:vAlign w:val="center"/>
          </w:tcPr>
          <w:p w:rsidR="00EC59BF" w:rsidRPr="00462748" w:rsidRDefault="00EC59BF" w:rsidP="00EC59BF">
            <w:pPr>
              <w:keepNext/>
              <w:keepLines/>
              <w:widowControl/>
              <w:spacing w:before="40" w:after="40" w:line="240" w:lineRule="auto"/>
              <w:ind w:left="0" w:right="-68"/>
            </w:pPr>
          </w:p>
        </w:tc>
        <w:tc>
          <w:tcPr>
            <w:tcW w:w="1960" w:type="dxa"/>
            <w:gridSpan w:val="2"/>
            <w:vAlign w:val="center"/>
          </w:tcPr>
          <w:p w:rsidR="00EC59BF" w:rsidRPr="00462748" w:rsidRDefault="00EC59BF" w:rsidP="00EC59BF">
            <w:pPr>
              <w:keepNext/>
              <w:keepLines/>
              <w:widowControl/>
              <w:spacing w:before="40" w:after="40" w:line="240" w:lineRule="auto"/>
              <w:ind w:left="0" w:right="-68"/>
            </w:pPr>
          </w:p>
        </w:tc>
      </w:tr>
      <w:tr w:rsidR="00EC59BF" w:rsidRPr="00462748" w:rsidTr="00A971F6">
        <w:tblPrEx>
          <w:tblCellMar>
            <w:left w:w="0" w:type="dxa"/>
            <w:right w:w="0" w:type="dxa"/>
          </w:tblCellMar>
          <w:tblLook w:val="04A0" w:firstRow="1" w:lastRow="0" w:firstColumn="1" w:lastColumn="0" w:noHBand="0" w:noVBand="1"/>
        </w:tblPrEx>
        <w:trPr>
          <w:cantSplit/>
          <w:trHeight w:val="327"/>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p>
        </w:tc>
        <w:tc>
          <w:tcPr>
            <w:tcW w:w="1959" w:type="dxa"/>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8"/>
            </w:pPr>
            <w:r w:rsidRPr="00462748">
              <w:t>Customer contact name</w:t>
            </w:r>
          </w:p>
        </w:tc>
        <w:tc>
          <w:tcPr>
            <w:tcW w:w="1959" w:type="dxa"/>
            <w:gridSpan w:val="2"/>
            <w:vAlign w:val="center"/>
          </w:tcPr>
          <w:p w:rsidR="00EC59BF" w:rsidRPr="00462748" w:rsidRDefault="00EC59BF" w:rsidP="00EC59BF">
            <w:pPr>
              <w:keepNext/>
              <w:keepLines/>
              <w:widowControl/>
              <w:spacing w:before="40" w:after="40" w:line="240" w:lineRule="auto"/>
              <w:ind w:left="0" w:right="-68"/>
            </w:pPr>
          </w:p>
        </w:tc>
        <w:tc>
          <w:tcPr>
            <w:tcW w:w="1959" w:type="dxa"/>
            <w:vAlign w:val="center"/>
          </w:tcPr>
          <w:p w:rsidR="00EC59BF" w:rsidRPr="00462748" w:rsidRDefault="00EC59BF" w:rsidP="00EC59BF">
            <w:pPr>
              <w:keepNext/>
              <w:keepLines/>
              <w:widowControl/>
              <w:spacing w:before="40" w:after="40" w:line="240" w:lineRule="auto"/>
              <w:ind w:left="0" w:right="-68"/>
            </w:pPr>
          </w:p>
        </w:tc>
        <w:tc>
          <w:tcPr>
            <w:tcW w:w="1960" w:type="dxa"/>
            <w:gridSpan w:val="2"/>
            <w:vAlign w:val="center"/>
          </w:tcPr>
          <w:p w:rsidR="00EC59BF" w:rsidRPr="00462748" w:rsidRDefault="00EC59BF" w:rsidP="00EC59BF">
            <w:pPr>
              <w:keepNext/>
              <w:keepLines/>
              <w:widowControl/>
              <w:spacing w:before="40" w:after="40" w:line="240" w:lineRule="auto"/>
              <w:ind w:left="0" w:right="-68"/>
            </w:pPr>
          </w:p>
        </w:tc>
      </w:tr>
      <w:tr w:rsidR="00EC59BF" w:rsidRPr="00462748" w:rsidTr="00A971F6">
        <w:tblPrEx>
          <w:tblCellMar>
            <w:left w:w="0" w:type="dxa"/>
            <w:right w:w="0" w:type="dxa"/>
          </w:tblCellMar>
          <w:tblLook w:val="04A0" w:firstRow="1" w:lastRow="0" w:firstColumn="1" w:lastColumn="0" w:noHBand="0" w:noVBand="1"/>
        </w:tblPrEx>
        <w:trPr>
          <w:cantSplit/>
          <w:trHeight w:val="325"/>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p>
        </w:tc>
        <w:tc>
          <w:tcPr>
            <w:tcW w:w="1959" w:type="dxa"/>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8"/>
            </w:pPr>
            <w:r w:rsidRPr="00462748">
              <w:t>Position in the organisation</w:t>
            </w:r>
          </w:p>
        </w:tc>
        <w:tc>
          <w:tcPr>
            <w:tcW w:w="1959" w:type="dxa"/>
            <w:gridSpan w:val="2"/>
            <w:vAlign w:val="center"/>
          </w:tcPr>
          <w:p w:rsidR="00EC59BF" w:rsidRPr="00462748" w:rsidRDefault="00EC59BF" w:rsidP="00EC59BF">
            <w:pPr>
              <w:keepNext/>
              <w:keepLines/>
              <w:widowControl/>
              <w:spacing w:before="40" w:after="40" w:line="240" w:lineRule="auto"/>
              <w:ind w:left="0" w:right="-68"/>
            </w:pPr>
          </w:p>
        </w:tc>
        <w:tc>
          <w:tcPr>
            <w:tcW w:w="1959" w:type="dxa"/>
            <w:vAlign w:val="center"/>
          </w:tcPr>
          <w:p w:rsidR="00EC59BF" w:rsidRPr="00462748" w:rsidRDefault="00EC59BF" w:rsidP="00EC59BF">
            <w:pPr>
              <w:keepNext/>
              <w:keepLines/>
              <w:widowControl/>
              <w:spacing w:before="40" w:after="40" w:line="240" w:lineRule="auto"/>
              <w:ind w:left="0" w:right="-68"/>
            </w:pPr>
          </w:p>
        </w:tc>
        <w:tc>
          <w:tcPr>
            <w:tcW w:w="1960" w:type="dxa"/>
            <w:gridSpan w:val="2"/>
            <w:vAlign w:val="center"/>
          </w:tcPr>
          <w:p w:rsidR="00EC59BF" w:rsidRPr="00462748" w:rsidRDefault="00EC59BF" w:rsidP="00EC59BF">
            <w:pPr>
              <w:keepNext/>
              <w:keepLines/>
              <w:widowControl/>
              <w:spacing w:before="40" w:after="40" w:line="240" w:lineRule="auto"/>
              <w:ind w:left="0" w:right="-68"/>
            </w:pPr>
          </w:p>
        </w:tc>
      </w:tr>
      <w:tr w:rsidR="00EC59BF" w:rsidRPr="00462748" w:rsidTr="00A971F6">
        <w:tblPrEx>
          <w:tblCellMar>
            <w:left w:w="0" w:type="dxa"/>
            <w:right w:w="0" w:type="dxa"/>
          </w:tblCellMar>
          <w:tblLook w:val="04A0" w:firstRow="1" w:lastRow="0" w:firstColumn="1" w:lastColumn="0" w:noHBand="0" w:noVBand="1"/>
        </w:tblPrEx>
        <w:trPr>
          <w:cantSplit/>
          <w:trHeight w:val="325"/>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p>
        </w:tc>
        <w:tc>
          <w:tcPr>
            <w:tcW w:w="1959" w:type="dxa"/>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8"/>
            </w:pPr>
            <w:r w:rsidRPr="00462748">
              <w:t>Email address</w:t>
            </w:r>
          </w:p>
        </w:tc>
        <w:tc>
          <w:tcPr>
            <w:tcW w:w="1959" w:type="dxa"/>
            <w:gridSpan w:val="2"/>
            <w:vAlign w:val="center"/>
          </w:tcPr>
          <w:p w:rsidR="00EC59BF" w:rsidRPr="00462748" w:rsidRDefault="00EC59BF" w:rsidP="00EC59BF">
            <w:pPr>
              <w:keepNext/>
              <w:keepLines/>
              <w:widowControl/>
              <w:spacing w:before="40" w:after="40" w:line="240" w:lineRule="auto"/>
              <w:ind w:left="0" w:right="-68"/>
            </w:pPr>
          </w:p>
        </w:tc>
        <w:tc>
          <w:tcPr>
            <w:tcW w:w="1959" w:type="dxa"/>
            <w:vAlign w:val="center"/>
          </w:tcPr>
          <w:p w:rsidR="00EC59BF" w:rsidRPr="00462748" w:rsidRDefault="00EC59BF" w:rsidP="00EC59BF">
            <w:pPr>
              <w:keepNext/>
              <w:keepLines/>
              <w:widowControl/>
              <w:spacing w:before="40" w:after="40" w:line="240" w:lineRule="auto"/>
              <w:ind w:left="0" w:right="-68"/>
            </w:pPr>
          </w:p>
        </w:tc>
        <w:tc>
          <w:tcPr>
            <w:tcW w:w="1960" w:type="dxa"/>
            <w:gridSpan w:val="2"/>
            <w:vAlign w:val="center"/>
          </w:tcPr>
          <w:p w:rsidR="00EC59BF" w:rsidRPr="00462748" w:rsidRDefault="00EC59BF" w:rsidP="00EC59BF">
            <w:pPr>
              <w:keepNext/>
              <w:keepLines/>
              <w:widowControl/>
              <w:spacing w:before="40" w:after="40" w:line="240" w:lineRule="auto"/>
              <w:ind w:left="0" w:right="-68"/>
            </w:pPr>
          </w:p>
        </w:tc>
      </w:tr>
      <w:tr w:rsidR="00EC59BF" w:rsidRPr="00462748" w:rsidTr="00A971F6">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p>
        </w:tc>
        <w:tc>
          <w:tcPr>
            <w:tcW w:w="1959" w:type="dxa"/>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8"/>
            </w:pPr>
            <w:r w:rsidRPr="00462748">
              <w:t>Contract start date</w:t>
            </w:r>
          </w:p>
        </w:tc>
        <w:tc>
          <w:tcPr>
            <w:tcW w:w="1959" w:type="dxa"/>
            <w:gridSpan w:val="2"/>
            <w:vAlign w:val="center"/>
          </w:tcPr>
          <w:p w:rsidR="00EC59BF" w:rsidRPr="00462748" w:rsidRDefault="00EC59BF" w:rsidP="00EC59BF">
            <w:pPr>
              <w:keepNext/>
              <w:keepLines/>
              <w:widowControl/>
              <w:spacing w:before="40" w:after="40" w:line="240" w:lineRule="auto"/>
              <w:ind w:left="0" w:right="-68"/>
            </w:pPr>
          </w:p>
        </w:tc>
        <w:tc>
          <w:tcPr>
            <w:tcW w:w="1959" w:type="dxa"/>
            <w:vAlign w:val="center"/>
          </w:tcPr>
          <w:p w:rsidR="00EC59BF" w:rsidRPr="00462748" w:rsidRDefault="00EC59BF" w:rsidP="00EC59BF">
            <w:pPr>
              <w:keepNext/>
              <w:keepLines/>
              <w:widowControl/>
              <w:spacing w:before="40" w:after="40" w:line="240" w:lineRule="auto"/>
              <w:ind w:left="0" w:right="-68"/>
            </w:pPr>
          </w:p>
        </w:tc>
        <w:tc>
          <w:tcPr>
            <w:tcW w:w="1960" w:type="dxa"/>
            <w:gridSpan w:val="2"/>
            <w:vAlign w:val="center"/>
          </w:tcPr>
          <w:p w:rsidR="00EC59BF" w:rsidRPr="00462748" w:rsidRDefault="00EC59BF" w:rsidP="00EC59BF">
            <w:pPr>
              <w:keepNext/>
              <w:keepLines/>
              <w:widowControl/>
              <w:spacing w:before="40" w:after="40" w:line="240" w:lineRule="auto"/>
              <w:ind w:left="0" w:right="-68"/>
            </w:pPr>
          </w:p>
        </w:tc>
      </w:tr>
      <w:tr w:rsidR="00EC59BF" w:rsidRPr="00462748" w:rsidTr="00A971F6">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p>
        </w:tc>
        <w:tc>
          <w:tcPr>
            <w:tcW w:w="1959" w:type="dxa"/>
            <w:tcBorders>
              <w:bottom w:val="single" w:sz="4" w:space="0" w:color="auto"/>
            </w:tcBorders>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8"/>
            </w:pPr>
            <w:r w:rsidRPr="00462748">
              <w:t>Contract completion date</w:t>
            </w:r>
          </w:p>
        </w:tc>
        <w:tc>
          <w:tcPr>
            <w:tcW w:w="1959" w:type="dxa"/>
            <w:gridSpan w:val="2"/>
            <w:tcBorders>
              <w:bottom w:val="single" w:sz="4" w:space="0" w:color="auto"/>
            </w:tcBorders>
            <w:vAlign w:val="center"/>
          </w:tcPr>
          <w:p w:rsidR="00EC59BF" w:rsidRPr="00462748" w:rsidRDefault="00EC59BF" w:rsidP="00EC59BF">
            <w:pPr>
              <w:keepNext/>
              <w:keepLines/>
              <w:widowControl/>
              <w:spacing w:before="40" w:after="40" w:line="240" w:lineRule="auto"/>
              <w:ind w:left="0" w:right="-68"/>
            </w:pPr>
          </w:p>
        </w:tc>
        <w:tc>
          <w:tcPr>
            <w:tcW w:w="1959" w:type="dxa"/>
            <w:tcBorders>
              <w:bottom w:val="single" w:sz="4" w:space="0" w:color="auto"/>
            </w:tcBorders>
            <w:vAlign w:val="center"/>
          </w:tcPr>
          <w:p w:rsidR="00EC59BF" w:rsidRPr="00462748" w:rsidRDefault="00EC59BF" w:rsidP="00EC59BF">
            <w:pPr>
              <w:keepNext/>
              <w:keepLines/>
              <w:widowControl/>
              <w:spacing w:before="40" w:after="40" w:line="240" w:lineRule="auto"/>
              <w:ind w:left="0" w:right="-68"/>
            </w:pPr>
          </w:p>
        </w:tc>
        <w:tc>
          <w:tcPr>
            <w:tcW w:w="1960" w:type="dxa"/>
            <w:gridSpan w:val="2"/>
            <w:tcBorders>
              <w:bottom w:val="single" w:sz="4" w:space="0" w:color="auto"/>
            </w:tcBorders>
            <w:vAlign w:val="center"/>
          </w:tcPr>
          <w:p w:rsidR="00EC59BF" w:rsidRPr="00462748" w:rsidRDefault="00EC59BF" w:rsidP="00EC59BF">
            <w:pPr>
              <w:keepNext/>
              <w:keepLines/>
              <w:widowControl/>
              <w:spacing w:before="40" w:after="40" w:line="240" w:lineRule="auto"/>
              <w:ind w:left="0" w:right="-68"/>
            </w:pP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055B9D">
            <w:pPr>
              <w:keepNext/>
              <w:widowControl/>
              <w:numPr>
                <w:ilvl w:val="1"/>
                <w:numId w:val="9"/>
              </w:numPr>
              <w:spacing w:before="40" w:after="40" w:line="240" w:lineRule="auto"/>
              <w:ind w:left="0" w:right="-142" w:firstLine="0"/>
              <w:jc w:val="center"/>
              <w:rPr>
                <w:rFonts w:eastAsia="Calibri"/>
                <w:szCs w:val="22"/>
              </w:rPr>
            </w:pPr>
          </w:p>
        </w:tc>
        <w:tc>
          <w:tcPr>
            <w:tcW w:w="1959" w:type="dxa"/>
            <w:tcBorders>
              <w:bottom w:val="single" w:sz="4" w:space="0" w:color="auto"/>
            </w:tcBorders>
            <w:tcMar>
              <w:top w:w="0" w:type="dxa"/>
              <w:left w:w="108" w:type="dxa"/>
              <w:bottom w:w="0" w:type="dxa"/>
              <w:right w:w="108" w:type="dxa"/>
            </w:tcMar>
            <w:vAlign w:val="center"/>
          </w:tcPr>
          <w:p w:rsidR="00EC59BF" w:rsidRPr="00462748" w:rsidRDefault="00EC59BF" w:rsidP="00EC59BF">
            <w:pPr>
              <w:widowControl/>
              <w:spacing w:before="40" w:after="40" w:line="240" w:lineRule="auto"/>
              <w:ind w:left="0" w:right="-68"/>
            </w:pPr>
            <w:r w:rsidRPr="00462748">
              <w:t>Estimated Contract value</w:t>
            </w:r>
          </w:p>
        </w:tc>
        <w:tc>
          <w:tcPr>
            <w:tcW w:w="1959" w:type="dxa"/>
            <w:gridSpan w:val="2"/>
            <w:tcBorders>
              <w:bottom w:val="single" w:sz="4" w:space="0" w:color="auto"/>
            </w:tcBorders>
            <w:vAlign w:val="center"/>
          </w:tcPr>
          <w:p w:rsidR="00EC59BF" w:rsidRPr="00462748" w:rsidRDefault="00EC59BF" w:rsidP="00EC59BF">
            <w:pPr>
              <w:widowControl/>
              <w:spacing w:before="40" w:after="40" w:line="240" w:lineRule="auto"/>
              <w:ind w:left="0" w:right="-68"/>
            </w:pPr>
          </w:p>
        </w:tc>
        <w:tc>
          <w:tcPr>
            <w:tcW w:w="1959" w:type="dxa"/>
            <w:tcBorders>
              <w:bottom w:val="single" w:sz="4" w:space="0" w:color="auto"/>
            </w:tcBorders>
            <w:vAlign w:val="center"/>
          </w:tcPr>
          <w:p w:rsidR="00EC59BF" w:rsidRPr="00462748" w:rsidRDefault="00EC59BF" w:rsidP="00EC59BF">
            <w:pPr>
              <w:widowControl/>
              <w:spacing w:before="40" w:after="40" w:line="240" w:lineRule="auto"/>
              <w:ind w:left="0" w:right="-68"/>
            </w:pPr>
          </w:p>
        </w:tc>
        <w:tc>
          <w:tcPr>
            <w:tcW w:w="1960" w:type="dxa"/>
            <w:gridSpan w:val="2"/>
            <w:tcBorders>
              <w:bottom w:val="single" w:sz="4" w:space="0" w:color="auto"/>
            </w:tcBorders>
            <w:vAlign w:val="center"/>
          </w:tcPr>
          <w:p w:rsidR="00EC59BF" w:rsidRPr="00462748" w:rsidRDefault="00EC59BF" w:rsidP="00EC59BF">
            <w:pPr>
              <w:widowControl/>
              <w:spacing w:before="40" w:after="40" w:line="240" w:lineRule="auto"/>
              <w:ind w:left="0" w:right="-68"/>
            </w:pP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4F2858">
            <w:pPr>
              <w:keepNext/>
              <w:keepLines/>
              <w:widowControl/>
              <w:spacing w:before="40" w:after="40" w:line="240" w:lineRule="auto"/>
              <w:ind w:left="142" w:right="-67"/>
            </w:pPr>
          </w:p>
        </w:tc>
        <w:tc>
          <w:tcPr>
            <w:tcW w:w="7837" w:type="dxa"/>
            <w:gridSpan w:val="6"/>
            <w:tcBorders>
              <w:top w:val="single" w:sz="4" w:space="0" w:color="auto"/>
              <w:bottom w:val="dotted" w:sz="4" w:space="0" w:color="auto"/>
            </w:tcBorders>
          </w:tcPr>
          <w:p w:rsidR="00EC59BF" w:rsidRPr="00462748" w:rsidRDefault="00EC59BF" w:rsidP="00EC59BF">
            <w:pPr>
              <w:keepNext/>
              <w:widowControl/>
              <w:spacing w:before="40" w:after="40" w:line="240" w:lineRule="auto"/>
              <w:ind w:left="142" w:right="-68"/>
            </w:pPr>
            <w:r w:rsidRPr="00462748">
              <w:t>In no more than 500 words, please provide a brief description of the Contract delivered including evidence as to your technical capability in this market.</w:t>
            </w: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4F2858">
            <w:pPr>
              <w:widowControl/>
              <w:spacing w:before="40" w:after="40" w:line="240" w:lineRule="auto"/>
              <w:ind w:left="142" w:right="-142"/>
              <w:jc w:val="center"/>
              <w:rPr>
                <w:rFonts w:eastAsia="Calibri"/>
                <w:szCs w:val="22"/>
              </w:rPr>
            </w:pPr>
          </w:p>
        </w:tc>
        <w:tc>
          <w:tcPr>
            <w:tcW w:w="7837" w:type="dxa"/>
            <w:gridSpan w:val="6"/>
            <w:tcBorders>
              <w:top w:val="dotted" w:sz="4" w:space="0" w:color="auto"/>
              <w:bottom w:val="dotted" w:sz="4" w:space="0" w:color="auto"/>
            </w:tcBorders>
            <w:tcMar>
              <w:top w:w="0" w:type="dxa"/>
              <w:left w:w="108" w:type="dxa"/>
              <w:bottom w:w="0" w:type="dxa"/>
              <w:right w:w="108" w:type="dxa"/>
            </w:tcMar>
            <w:vAlign w:val="center"/>
          </w:tcPr>
          <w:p w:rsidR="00EC59BF" w:rsidRPr="00462748" w:rsidRDefault="00EC59BF" w:rsidP="001B6FDC">
            <w:pPr>
              <w:keepLines/>
              <w:widowControl/>
              <w:spacing w:before="40" w:after="40" w:line="240" w:lineRule="auto"/>
              <w:ind w:left="0" w:right="-68"/>
            </w:pPr>
            <w:r w:rsidRPr="00462748">
              <w:t>Contract</w:t>
            </w:r>
            <w:r w:rsidR="001B6FDC">
              <w:t> </w:t>
            </w:r>
            <w:r w:rsidRPr="00462748">
              <w:t>1</w:t>
            </w: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4F2858">
            <w:pPr>
              <w:widowControl/>
              <w:spacing w:before="40" w:after="40" w:line="240" w:lineRule="auto"/>
              <w:ind w:left="142" w:right="-142"/>
              <w:jc w:val="center"/>
              <w:rPr>
                <w:rFonts w:eastAsia="Calibri"/>
                <w:szCs w:val="22"/>
              </w:rPr>
            </w:pPr>
          </w:p>
        </w:tc>
        <w:tc>
          <w:tcPr>
            <w:tcW w:w="7837" w:type="dxa"/>
            <w:gridSpan w:val="6"/>
            <w:tcBorders>
              <w:top w:val="dotted" w:sz="4" w:space="0" w:color="auto"/>
              <w:bottom w:val="dotted" w:sz="4" w:space="0" w:color="auto"/>
            </w:tcBorders>
            <w:tcMar>
              <w:top w:w="0" w:type="dxa"/>
              <w:left w:w="108" w:type="dxa"/>
              <w:bottom w:w="0" w:type="dxa"/>
              <w:right w:w="108" w:type="dxa"/>
            </w:tcMar>
            <w:vAlign w:val="center"/>
          </w:tcPr>
          <w:p w:rsidR="00EC59BF" w:rsidRPr="00462748" w:rsidRDefault="001B6FDC" w:rsidP="00CD6AB5">
            <w:pPr>
              <w:keepLines/>
              <w:widowControl/>
              <w:spacing w:before="40" w:after="40" w:line="240" w:lineRule="auto"/>
              <w:ind w:left="0" w:right="-68"/>
            </w:pPr>
            <w:r>
              <w:t>Contract </w:t>
            </w:r>
            <w:r w:rsidR="00EC59BF" w:rsidRPr="00462748">
              <w:t>2</w:t>
            </w: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4F2858">
            <w:pPr>
              <w:widowControl/>
              <w:spacing w:before="40" w:after="40" w:line="240" w:lineRule="auto"/>
              <w:ind w:left="142" w:right="-142"/>
              <w:jc w:val="center"/>
              <w:rPr>
                <w:rFonts w:eastAsia="Calibri"/>
                <w:szCs w:val="22"/>
              </w:rPr>
            </w:pPr>
            <w:bookmarkStart w:id="28" w:name="_Ref415119794"/>
          </w:p>
        </w:tc>
        <w:bookmarkEnd w:id="28"/>
        <w:tc>
          <w:tcPr>
            <w:tcW w:w="7837" w:type="dxa"/>
            <w:gridSpan w:val="6"/>
            <w:tcBorders>
              <w:top w:val="dotted" w:sz="4" w:space="0" w:color="auto"/>
              <w:bottom w:val="single" w:sz="4" w:space="0" w:color="auto"/>
            </w:tcBorders>
            <w:tcMar>
              <w:top w:w="0" w:type="dxa"/>
              <w:left w:w="108" w:type="dxa"/>
              <w:bottom w:w="0" w:type="dxa"/>
              <w:right w:w="108" w:type="dxa"/>
            </w:tcMar>
            <w:vAlign w:val="center"/>
          </w:tcPr>
          <w:p w:rsidR="00EC59BF" w:rsidRPr="00462748" w:rsidRDefault="001B6FDC" w:rsidP="00CD6AB5">
            <w:pPr>
              <w:keepLines/>
              <w:widowControl/>
              <w:spacing w:before="40" w:after="40" w:line="240" w:lineRule="auto"/>
              <w:ind w:left="0" w:right="-68"/>
            </w:pPr>
            <w:r>
              <w:t>Contract </w:t>
            </w:r>
            <w:r w:rsidR="00227BEF">
              <w:t>3</w:t>
            </w:r>
          </w:p>
        </w:tc>
      </w:tr>
      <w:tr w:rsidR="00EC59BF" w:rsidRPr="00462748" w:rsidTr="00FD10A4">
        <w:tblPrEx>
          <w:tblCellMar>
            <w:left w:w="0" w:type="dxa"/>
            <w:right w:w="0" w:type="dxa"/>
          </w:tblCellMar>
          <w:tblLook w:val="04A0" w:firstRow="1" w:lastRow="0" w:firstColumn="1" w:lastColumn="0" w:noHBand="0" w:noVBand="1"/>
        </w:tblPrEx>
        <w:trPr>
          <w:cantSplit/>
          <w:trHeight w:val="684"/>
        </w:trPr>
        <w:tc>
          <w:tcPr>
            <w:tcW w:w="709" w:type="dxa"/>
            <w:vMerge/>
          </w:tcPr>
          <w:p w:rsidR="00EC59BF" w:rsidRPr="00462748" w:rsidRDefault="00EC59BF" w:rsidP="00807750">
            <w:pPr>
              <w:keepNext/>
              <w:widowControl/>
              <w:spacing w:before="40" w:after="40" w:line="240" w:lineRule="auto"/>
              <w:ind w:left="142" w:right="-142"/>
              <w:jc w:val="center"/>
              <w:rPr>
                <w:rFonts w:eastAsia="Calibri"/>
                <w:szCs w:val="22"/>
              </w:rPr>
            </w:pPr>
          </w:p>
        </w:tc>
        <w:tc>
          <w:tcPr>
            <w:tcW w:w="7837" w:type="dxa"/>
            <w:gridSpan w:val="6"/>
            <w:tcBorders>
              <w:top w:val="single" w:sz="4" w:space="0" w:color="auto"/>
              <w:bottom w:val="dotted" w:sz="4" w:space="0" w:color="auto"/>
            </w:tcBorders>
            <w:tcMar>
              <w:top w:w="0" w:type="dxa"/>
              <w:left w:w="108" w:type="dxa"/>
              <w:bottom w:w="0" w:type="dxa"/>
              <w:right w:w="108" w:type="dxa"/>
            </w:tcMar>
            <w:vAlign w:val="center"/>
          </w:tcPr>
          <w:p w:rsidR="00EC59BF" w:rsidRPr="00462748" w:rsidRDefault="00EC59BF" w:rsidP="00EC59BF">
            <w:pPr>
              <w:keepNext/>
              <w:keepLines/>
              <w:widowControl/>
              <w:spacing w:before="40" w:after="40" w:line="240" w:lineRule="auto"/>
              <w:ind w:left="0" w:right="-67"/>
              <w:rPr>
                <w:b/>
                <w:sz w:val="22"/>
                <w:szCs w:val="22"/>
              </w:rPr>
            </w:pPr>
            <w:r w:rsidRPr="00462748">
              <w:t>If you cannot provide at least one example, in no more than 500 words please provide an explanation for this</w:t>
            </w:r>
            <w:r>
              <w:t>,</w:t>
            </w:r>
            <w:r w:rsidRPr="00462748">
              <w:t xml:space="preserve"> e.g. your organisation is a new start-up.</w:t>
            </w:r>
          </w:p>
        </w:tc>
      </w:tr>
      <w:tr w:rsidR="00EC59BF" w:rsidRPr="00462748" w:rsidTr="00EC59BF">
        <w:tblPrEx>
          <w:tblCellMar>
            <w:left w:w="0" w:type="dxa"/>
            <w:right w:w="0" w:type="dxa"/>
          </w:tblCellMar>
          <w:tblLook w:val="04A0" w:firstRow="1" w:lastRow="0" w:firstColumn="1" w:lastColumn="0" w:noHBand="0" w:noVBand="1"/>
        </w:tblPrEx>
        <w:trPr>
          <w:cantSplit/>
          <w:trHeight w:val="543"/>
        </w:trPr>
        <w:tc>
          <w:tcPr>
            <w:tcW w:w="709" w:type="dxa"/>
            <w:vMerge/>
          </w:tcPr>
          <w:p w:rsidR="00EC59BF" w:rsidRPr="00462748" w:rsidRDefault="00EC59BF" w:rsidP="004F2858">
            <w:pPr>
              <w:widowControl/>
              <w:spacing w:before="40" w:after="40" w:line="240" w:lineRule="auto"/>
              <w:ind w:left="0" w:right="-338"/>
              <w:jc w:val="center"/>
              <w:rPr>
                <w:rFonts w:eastAsia="Calibri"/>
                <w:szCs w:val="22"/>
              </w:rPr>
            </w:pPr>
          </w:p>
        </w:tc>
        <w:tc>
          <w:tcPr>
            <w:tcW w:w="7837" w:type="dxa"/>
            <w:gridSpan w:val="6"/>
            <w:tcBorders>
              <w:top w:val="dotted" w:sz="4" w:space="0" w:color="auto"/>
              <w:bottom w:val="single" w:sz="4" w:space="0" w:color="auto"/>
            </w:tcBorders>
            <w:tcMar>
              <w:top w:w="0" w:type="dxa"/>
              <w:left w:w="108" w:type="dxa"/>
              <w:bottom w:w="0" w:type="dxa"/>
              <w:right w:w="108" w:type="dxa"/>
            </w:tcMar>
            <w:vAlign w:val="center"/>
          </w:tcPr>
          <w:p w:rsidR="00EC59BF" w:rsidRPr="00462748" w:rsidRDefault="00EC59BF" w:rsidP="00CD6AB5">
            <w:pPr>
              <w:widowControl/>
              <w:spacing w:before="40" w:after="40" w:line="240" w:lineRule="auto"/>
              <w:ind w:left="0" w:right="-67"/>
            </w:pPr>
          </w:p>
        </w:tc>
      </w:tr>
      <w:tr w:rsidR="00EC59BF" w:rsidRPr="00462748" w:rsidTr="00EC59BF">
        <w:tblPrEx>
          <w:tblCellMar>
            <w:left w:w="0" w:type="dxa"/>
            <w:right w:w="0" w:type="dxa"/>
          </w:tblCellMar>
          <w:tblLook w:val="04A0" w:firstRow="1" w:lastRow="0" w:firstColumn="1" w:lastColumn="0" w:noHBand="0" w:noVBand="1"/>
        </w:tblPrEx>
        <w:trPr>
          <w:cantSplit/>
          <w:trHeight w:val="457"/>
        </w:trPr>
        <w:tc>
          <w:tcPr>
            <w:tcW w:w="709" w:type="dxa"/>
            <w:vMerge/>
          </w:tcPr>
          <w:p w:rsidR="00EC59BF" w:rsidRPr="00462748" w:rsidRDefault="00EC59BF" w:rsidP="00EC59BF">
            <w:pPr>
              <w:keepNext/>
              <w:widowControl/>
              <w:spacing w:before="40" w:after="40" w:line="240" w:lineRule="auto"/>
              <w:ind w:left="142" w:right="-338"/>
              <w:rPr>
                <w:rFonts w:eastAsia="Calibri"/>
                <w:szCs w:val="22"/>
              </w:rPr>
            </w:pPr>
            <w:bookmarkStart w:id="29" w:name="_Ref420495751"/>
          </w:p>
        </w:tc>
        <w:bookmarkEnd w:id="29"/>
        <w:tc>
          <w:tcPr>
            <w:tcW w:w="7837" w:type="dxa"/>
            <w:gridSpan w:val="6"/>
            <w:tcBorders>
              <w:top w:val="single" w:sz="4" w:space="0" w:color="auto"/>
              <w:bottom w:val="dotted" w:sz="4" w:space="0" w:color="auto"/>
            </w:tcBorders>
            <w:shd w:val="clear" w:color="auto" w:fill="auto"/>
            <w:tcMar>
              <w:top w:w="0" w:type="dxa"/>
              <w:left w:w="108" w:type="dxa"/>
              <w:bottom w:w="0" w:type="dxa"/>
              <w:right w:w="108" w:type="dxa"/>
            </w:tcMar>
            <w:vAlign w:val="center"/>
          </w:tcPr>
          <w:p w:rsidR="00EC59BF" w:rsidRPr="00EC59BF" w:rsidRDefault="00EC59BF" w:rsidP="00EC59BF">
            <w:pPr>
              <w:keepNext/>
              <w:keepLines/>
              <w:widowControl/>
              <w:spacing w:before="40" w:after="40" w:line="240" w:lineRule="auto"/>
              <w:ind w:left="0" w:right="-67"/>
            </w:pPr>
            <w:r w:rsidRPr="00462748">
              <w:t>If you cannot provide at least one example</w:t>
            </w:r>
            <w:r>
              <w:t>,</w:t>
            </w:r>
            <w:r w:rsidRPr="00462748">
              <w:t xml:space="preserve"> please provide evidence to demonstrate your organisation’s technical and professional ability.</w:t>
            </w:r>
          </w:p>
        </w:tc>
      </w:tr>
      <w:tr w:rsidR="00EC59BF" w:rsidRPr="00462748" w:rsidTr="00EC59BF">
        <w:tblPrEx>
          <w:tblCellMar>
            <w:left w:w="0" w:type="dxa"/>
            <w:right w:w="0" w:type="dxa"/>
          </w:tblCellMar>
          <w:tblLook w:val="04A0" w:firstRow="1" w:lastRow="0" w:firstColumn="1" w:lastColumn="0" w:noHBand="0" w:noVBand="1"/>
        </w:tblPrEx>
        <w:trPr>
          <w:cantSplit/>
          <w:trHeight w:val="457"/>
        </w:trPr>
        <w:tc>
          <w:tcPr>
            <w:tcW w:w="709" w:type="dxa"/>
            <w:vMerge/>
            <w:tcBorders>
              <w:bottom w:val="single" w:sz="4" w:space="0" w:color="auto"/>
            </w:tcBorders>
          </w:tcPr>
          <w:p w:rsidR="00EC59BF" w:rsidRPr="00462748" w:rsidRDefault="00EC59BF" w:rsidP="00055B9D">
            <w:pPr>
              <w:keepNext/>
              <w:widowControl/>
              <w:numPr>
                <w:ilvl w:val="1"/>
                <w:numId w:val="9"/>
              </w:numPr>
              <w:spacing w:before="40" w:after="40" w:line="240" w:lineRule="auto"/>
              <w:ind w:left="119" w:right="-338" w:firstLine="23"/>
              <w:rPr>
                <w:rFonts w:eastAsia="Calibri"/>
                <w:szCs w:val="22"/>
              </w:rPr>
            </w:pPr>
          </w:p>
        </w:tc>
        <w:tc>
          <w:tcPr>
            <w:tcW w:w="7837" w:type="dxa"/>
            <w:gridSpan w:val="6"/>
            <w:tcBorders>
              <w:top w:val="dotted" w:sz="4" w:space="0" w:color="auto"/>
              <w:bottom w:val="single" w:sz="4" w:space="0" w:color="auto"/>
            </w:tcBorders>
            <w:shd w:val="clear" w:color="auto" w:fill="auto"/>
            <w:tcMar>
              <w:top w:w="0" w:type="dxa"/>
              <w:left w:w="108" w:type="dxa"/>
              <w:bottom w:w="0" w:type="dxa"/>
              <w:right w:w="108" w:type="dxa"/>
            </w:tcMar>
            <w:vAlign w:val="center"/>
          </w:tcPr>
          <w:p w:rsidR="00EC59BF" w:rsidRPr="00462748" w:rsidRDefault="00EC59BF" w:rsidP="00CD6AB5">
            <w:pPr>
              <w:widowControl/>
              <w:spacing w:before="40" w:after="40" w:line="240" w:lineRule="auto"/>
              <w:ind w:left="34" w:right="119"/>
              <w:rPr>
                <w:rFonts w:eastAsia="Calibri"/>
                <w:szCs w:val="22"/>
              </w:rPr>
            </w:pPr>
          </w:p>
        </w:tc>
      </w:tr>
      <w:tr w:rsidR="002D24A3" w:rsidRPr="00462748" w:rsidTr="00807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57"/>
        </w:trPr>
        <w:tc>
          <w:tcPr>
            <w:tcW w:w="709" w:type="dxa"/>
            <w:vMerge w:val="restart"/>
            <w:tcBorders>
              <w:top w:val="single" w:sz="4" w:space="0" w:color="auto"/>
              <w:left w:val="single" w:sz="12" w:space="0" w:color="auto"/>
              <w:bottom w:val="single" w:sz="12" w:space="0" w:color="auto"/>
              <w:right w:val="single" w:sz="2" w:space="0" w:color="auto"/>
            </w:tcBorders>
          </w:tcPr>
          <w:p w:rsidR="002D24A3" w:rsidRPr="00462748" w:rsidRDefault="002D24A3" w:rsidP="00055B9D">
            <w:pPr>
              <w:keepNext/>
              <w:widowControl/>
              <w:numPr>
                <w:ilvl w:val="1"/>
                <w:numId w:val="4"/>
              </w:numPr>
              <w:spacing w:before="40" w:after="40" w:line="240" w:lineRule="auto"/>
              <w:ind w:left="142" w:right="-338" w:firstLine="0"/>
              <w:rPr>
                <w:rFonts w:eastAsia="Calibri" w:cs="Times New Roman"/>
                <w:szCs w:val="22"/>
              </w:rPr>
            </w:pPr>
            <w:bookmarkStart w:id="30" w:name="_Ref420495760"/>
          </w:p>
        </w:tc>
        <w:bookmarkEnd w:id="30"/>
        <w:tc>
          <w:tcPr>
            <w:tcW w:w="7837" w:type="dxa"/>
            <w:gridSpan w:val="6"/>
            <w:tcBorders>
              <w:top w:val="single" w:sz="2" w:space="0" w:color="auto"/>
              <w:left w:val="single" w:sz="2" w:space="0" w:color="auto"/>
              <w:bottom w:val="single" w:sz="2" w:space="0" w:color="auto"/>
              <w:right w:val="single" w:sz="12" w:space="0" w:color="auto"/>
            </w:tcBorders>
            <w:shd w:val="clear" w:color="auto" w:fill="auto"/>
            <w:tcMar>
              <w:top w:w="0" w:type="dxa"/>
              <w:left w:w="108" w:type="dxa"/>
              <w:bottom w:w="0" w:type="dxa"/>
              <w:right w:w="108" w:type="dxa"/>
            </w:tcMar>
            <w:vAlign w:val="center"/>
          </w:tcPr>
          <w:p w:rsidR="002D24A3" w:rsidRPr="00462748" w:rsidRDefault="002D24A3" w:rsidP="00807750">
            <w:pPr>
              <w:keepNext/>
              <w:keepLines/>
              <w:widowControl/>
              <w:spacing w:before="40" w:after="40" w:line="240" w:lineRule="auto"/>
              <w:ind w:left="0"/>
              <w:rPr>
                <w:b/>
              </w:rPr>
            </w:pPr>
            <w:r w:rsidRPr="00462748">
              <w:rPr>
                <w:b/>
              </w:rPr>
              <w:t>Past Performance</w:t>
            </w:r>
          </w:p>
        </w:tc>
      </w:tr>
      <w:tr w:rsidR="002D24A3" w:rsidRPr="00462748" w:rsidTr="00312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57"/>
        </w:trPr>
        <w:tc>
          <w:tcPr>
            <w:tcW w:w="709" w:type="dxa"/>
            <w:vMerge/>
            <w:tcBorders>
              <w:left w:val="single" w:sz="12" w:space="0" w:color="auto"/>
              <w:bottom w:val="single" w:sz="12" w:space="0" w:color="auto"/>
              <w:right w:val="single" w:sz="2" w:space="0" w:color="auto"/>
            </w:tcBorders>
            <w:vAlign w:val="center"/>
          </w:tcPr>
          <w:p w:rsidR="002D24A3" w:rsidRPr="00462748" w:rsidRDefault="002D24A3" w:rsidP="004F2858">
            <w:pPr>
              <w:keepNext/>
              <w:keepLines/>
              <w:widowControl/>
              <w:spacing w:before="40" w:after="40" w:line="240" w:lineRule="auto"/>
              <w:ind w:left="142" w:right="-338"/>
              <w:rPr>
                <w:b/>
              </w:rPr>
            </w:pPr>
          </w:p>
        </w:tc>
        <w:tc>
          <w:tcPr>
            <w:tcW w:w="6662" w:type="dxa"/>
            <w:gridSpan w:val="5"/>
            <w:tcBorders>
              <w:top w:val="single" w:sz="2" w:space="0" w:color="auto"/>
              <w:left w:val="single" w:sz="2" w:space="0" w:color="auto"/>
              <w:bottom w:val="dotted" w:sz="4" w:space="0" w:color="auto"/>
              <w:right w:val="single" w:sz="2" w:space="0" w:color="auto"/>
            </w:tcBorders>
            <w:shd w:val="clear" w:color="auto" w:fill="auto"/>
            <w:tcMar>
              <w:top w:w="0" w:type="dxa"/>
              <w:left w:w="108" w:type="dxa"/>
              <w:bottom w:w="0" w:type="dxa"/>
              <w:right w:w="108" w:type="dxa"/>
            </w:tcMar>
            <w:vAlign w:val="center"/>
          </w:tcPr>
          <w:p w:rsidR="002D24A3" w:rsidRPr="00462748" w:rsidRDefault="002D24A3" w:rsidP="004F2858">
            <w:pPr>
              <w:keepNext/>
              <w:keepLines/>
              <w:widowControl/>
              <w:spacing w:before="40" w:after="40" w:line="240" w:lineRule="auto"/>
              <w:ind w:left="0"/>
              <w:rPr>
                <w:highlight w:val="yellow"/>
              </w:rPr>
            </w:pPr>
            <w:r w:rsidRPr="00462748">
              <w:t>Within the last three years has your organisation ever had to pay financial penalties or contractual damages levied in respect of a failure to perform the terms of a contract?</w:t>
            </w:r>
          </w:p>
        </w:tc>
        <w:tc>
          <w:tcPr>
            <w:tcW w:w="1175" w:type="dxa"/>
            <w:tcBorders>
              <w:top w:val="single" w:sz="2" w:space="0" w:color="auto"/>
              <w:left w:val="single" w:sz="2" w:space="0" w:color="auto"/>
              <w:bottom w:val="dotted" w:sz="4" w:space="0" w:color="auto"/>
              <w:right w:val="single" w:sz="12" w:space="0" w:color="auto"/>
            </w:tcBorders>
            <w:shd w:val="clear" w:color="auto" w:fill="auto"/>
            <w:vAlign w:val="center"/>
          </w:tcPr>
          <w:p w:rsidR="00807750" w:rsidRDefault="00CB07D8" w:rsidP="00807750">
            <w:pPr>
              <w:keepNext/>
              <w:keepLines/>
              <w:widowControl/>
              <w:spacing w:before="40" w:after="40" w:line="240" w:lineRule="auto"/>
              <w:ind w:left="142"/>
              <w:rPr>
                <w:color w:val="FF0000"/>
                <w:szCs w:val="22"/>
              </w:rPr>
            </w:pPr>
            <w:sdt>
              <w:sdtPr>
                <w:rPr>
                  <w:rFonts w:eastAsia="Calibri"/>
                  <w:color w:val="FF0000"/>
                  <w:szCs w:val="22"/>
                </w:rPr>
                <w:id w:val="1666909397"/>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color w:val="FF0000"/>
                <w:szCs w:val="22"/>
              </w:rPr>
              <w:t xml:space="preserve"> Yes</w:t>
            </w:r>
          </w:p>
          <w:p w:rsidR="002D24A3" w:rsidRPr="00462748" w:rsidRDefault="00CB07D8" w:rsidP="00807750">
            <w:pPr>
              <w:keepNext/>
              <w:keepLines/>
              <w:widowControl/>
              <w:spacing w:before="40" w:after="40" w:line="240" w:lineRule="auto"/>
              <w:ind w:left="142"/>
              <w:rPr>
                <w:b/>
                <w:highlight w:val="yellow"/>
              </w:rPr>
            </w:pPr>
            <w:sdt>
              <w:sdtPr>
                <w:rPr>
                  <w:rFonts w:eastAsia="Calibri"/>
                  <w:szCs w:val="22"/>
                </w:rPr>
                <w:id w:val="-1650353513"/>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szCs w:val="22"/>
              </w:rPr>
              <w:t xml:space="preserve"> No</w:t>
            </w:r>
          </w:p>
        </w:tc>
      </w:tr>
      <w:tr w:rsidR="002D24A3" w:rsidRPr="00462748" w:rsidTr="00312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57"/>
        </w:trPr>
        <w:tc>
          <w:tcPr>
            <w:tcW w:w="709" w:type="dxa"/>
            <w:vMerge/>
            <w:tcBorders>
              <w:left w:val="single" w:sz="12" w:space="0" w:color="auto"/>
              <w:bottom w:val="single" w:sz="12" w:space="0" w:color="auto"/>
              <w:right w:val="single" w:sz="2" w:space="0" w:color="auto"/>
            </w:tcBorders>
            <w:vAlign w:val="center"/>
          </w:tcPr>
          <w:p w:rsidR="002D24A3" w:rsidRPr="00462748" w:rsidRDefault="002D24A3" w:rsidP="004F2858">
            <w:pPr>
              <w:keepNext/>
              <w:keepLines/>
              <w:widowControl/>
              <w:spacing w:before="40" w:after="40" w:line="240" w:lineRule="auto"/>
              <w:ind w:left="142" w:right="-338"/>
              <w:rPr>
                <w:b/>
              </w:rPr>
            </w:pPr>
          </w:p>
        </w:tc>
        <w:tc>
          <w:tcPr>
            <w:tcW w:w="6662" w:type="dxa"/>
            <w:gridSpan w:val="5"/>
            <w:tcBorders>
              <w:top w:val="single" w:sz="2" w:space="0" w:color="auto"/>
              <w:left w:val="single" w:sz="2" w:space="0" w:color="auto"/>
              <w:bottom w:val="dotted" w:sz="4" w:space="0" w:color="auto"/>
              <w:right w:val="single" w:sz="2" w:space="0" w:color="auto"/>
            </w:tcBorders>
            <w:shd w:val="clear" w:color="auto" w:fill="auto"/>
            <w:tcMar>
              <w:top w:w="0" w:type="dxa"/>
              <w:left w:w="108" w:type="dxa"/>
              <w:bottom w:w="0" w:type="dxa"/>
              <w:right w:w="108" w:type="dxa"/>
            </w:tcMar>
            <w:vAlign w:val="center"/>
          </w:tcPr>
          <w:p w:rsidR="002D24A3" w:rsidRPr="00462748" w:rsidRDefault="002D24A3" w:rsidP="004F2858">
            <w:pPr>
              <w:keepNext/>
              <w:keepLines/>
              <w:widowControl/>
              <w:spacing w:before="40" w:after="40" w:line="240" w:lineRule="auto"/>
              <w:ind w:left="0"/>
            </w:pPr>
            <w:r w:rsidRPr="00462748">
              <w:t>Within the last three years has your organisation had a contract terminated (except by the expiry of the contract term)?</w:t>
            </w:r>
          </w:p>
        </w:tc>
        <w:tc>
          <w:tcPr>
            <w:tcW w:w="1175" w:type="dxa"/>
            <w:tcBorders>
              <w:top w:val="single" w:sz="2" w:space="0" w:color="auto"/>
              <w:left w:val="single" w:sz="2" w:space="0" w:color="auto"/>
              <w:bottom w:val="dotted" w:sz="4" w:space="0" w:color="auto"/>
              <w:right w:val="single" w:sz="12" w:space="0" w:color="auto"/>
            </w:tcBorders>
            <w:shd w:val="clear" w:color="auto" w:fill="auto"/>
            <w:vAlign w:val="center"/>
          </w:tcPr>
          <w:p w:rsidR="00807750" w:rsidRDefault="00CB07D8" w:rsidP="00807750">
            <w:pPr>
              <w:keepNext/>
              <w:keepLines/>
              <w:widowControl/>
              <w:spacing w:before="40" w:after="40" w:line="240" w:lineRule="auto"/>
              <w:ind w:left="142" w:right="119"/>
              <w:rPr>
                <w:rFonts w:eastAsia="Calibri"/>
                <w:color w:val="FF0000"/>
                <w:szCs w:val="22"/>
              </w:rPr>
            </w:pPr>
            <w:sdt>
              <w:sdtPr>
                <w:rPr>
                  <w:rFonts w:eastAsia="Calibri"/>
                  <w:color w:val="FF0000"/>
                  <w:szCs w:val="22"/>
                </w:rPr>
                <w:id w:val="1893152395"/>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rFonts w:eastAsia="Calibri"/>
                <w:color w:val="FF0000"/>
                <w:szCs w:val="22"/>
              </w:rPr>
              <w:t xml:space="preserve"> Yes</w:t>
            </w:r>
          </w:p>
          <w:p w:rsidR="002D24A3" w:rsidRPr="00462748" w:rsidRDefault="00CB07D8" w:rsidP="00807750">
            <w:pPr>
              <w:keepNext/>
              <w:keepLines/>
              <w:widowControl/>
              <w:spacing w:before="40" w:after="40" w:line="240" w:lineRule="auto"/>
              <w:ind w:left="142" w:right="119"/>
              <w:rPr>
                <w:rFonts w:eastAsia="Calibri"/>
              </w:rPr>
            </w:pPr>
            <w:sdt>
              <w:sdtPr>
                <w:rPr>
                  <w:rFonts w:eastAsia="Calibri"/>
                  <w:szCs w:val="22"/>
                </w:rPr>
                <w:id w:val="-691154723"/>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rFonts w:eastAsia="Calibri"/>
                <w:szCs w:val="22"/>
              </w:rPr>
              <w:t xml:space="preserve"> No</w:t>
            </w:r>
          </w:p>
        </w:tc>
      </w:tr>
      <w:tr w:rsidR="002D24A3" w:rsidRPr="00462748" w:rsidTr="00312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57"/>
        </w:trPr>
        <w:tc>
          <w:tcPr>
            <w:tcW w:w="709" w:type="dxa"/>
            <w:vMerge/>
            <w:tcBorders>
              <w:left w:val="single" w:sz="12" w:space="0" w:color="auto"/>
              <w:bottom w:val="single" w:sz="12" w:space="0" w:color="auto"/>
              <w:right w:val="single" w:sz="2" w:space="0" w:color="auto"/>
            </w:tcBorders>
            <w:vAlign w:val="center"/>
          </w:tcPr>
          <w:p w:rsidR="002D24A3" w:rsidRPr="00462748" w:rsidRDefault="002D24A3" w:rsidP="004F2858">
            <w:pPr>
              <w:keepNext/>
              <w:keepLines/>
              <w:widowControl/>
              <w:spacing w:before="40" w:after="40" w:line="240" w:lineRule="auto"/>
              <w:ind w:left="142" w:right="-338"/>
              <w:rPr>
                <w:b/>
              </w:rPr>
            </w:pPr>
          </w:p>
        </w:tc>
        <w:tc>
          <w:tcPr>
            <w:tcW w:w="6662" w:type="dxa"/>
            <w:gridSpan w:val="5"/>
            <w:tcBorders>
              <w:top w:val="single" w:sz="2" w:space="0" w:color="auto"/>
              <w:left w:val="single" w:sz="2" w:space="0" w:color="auto"/>
              <w:bottom w:val="dotted" w:sz="4" w:space="0" w:color="auto"/>
              <w:right w:val="single" w:sz="2" w:space="0" w:color="auto"/>
            </w:tcBorders>
            <w:shd w:val="clear" w:color="auto" w:fill="auto"/>
            <w:tcMar>
              <w:top w:w="0" w:type="dxa"/>
              <w:left w:w="108" w:type="dxa"/>
              <w:bottom w:w="0" w:type="dxa"/>
              <w:right w:w="108" w:type="dxa"/>
            </w:tcMar>
            <w:vAlign w:val="center"/>
          </w:tcPr>
          <w:p w:rsidR="002D24A3" w:rsidRPr="00462748" w:rsidRDefault="002D24A3" w:rsidP="004F2858">
            <w:pPr>
              <w:keepNext/>
              <w:keepLines/>
              <w:widowControl/>
              <w:spacing w:before="40" w:after="40" w:line="240" w:lineRule="auto"/>
              <w:ind w:left="0"/>
            </w:pPr>
            <w:r w:rsidRPr="00462748">
              <w:t>Has your organisation defaulted or failed on delivery of a contract within the last three years or not renewed due to failure to perform its terms?</w:t>
            </w:r>
          </w:p>
        </w:tc>
        <w:tc>
          <w:tcPr>
            <w:tcW w:w="1175" w:type="dxa"/>
            <w:tcBorders>
              <w:top w:val="single" w:sz="2" w:space="0" w:color="auto"/>
              <w:left w:val="single" w:sz="2" w:space="0" w:color="auto"/>
              <w:bottom w:val="dotted" w:sz="4" w:space="0" w:color="auto"/>
              <w:right w:val="single" w:sz="12" w:space="0" w:color="auto"/>
            </w:tcBorders>
            <w:shd w:val="clear" w:color="auto" w:fill="auto"/>
            <w:vAlign w:val="center"/>
          </w:tcPr>
          <w:p w:rsidR="00807750" w:rsidRDefault="00CB07D8" w:rsidP="00807750">
            <w:pPr>
              <w:keepNext/>
              <w:keepLines/>
              <w:widowControl/>
              <w:spacing w:before="40" w:after="40" w:line="240" w:lineRule="auto"/>
              <w:ind w:left="142" w:right="119"/>
              <w:rPr>
                <w:rFonts w:eastAsia="Calibri"/>
                <w:color w:val="FF0000"/>
                <w:szCs w:val="22"/>
              </w:rPr>
            </w:pPr>
            <w:sdt>
              <w:sdtPr>
                <w:rPr>
                  <w:rFonts w:eastAsia="Calibri"/>
                  <w:color w:val="FF0000"/>
                  <w:szCs w:val="22"/>
                </w:rPr>
                <w:id w:val="515197320"/>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rFonts w:eastAsia="Calibri"/>
                <w:color w:val="FF0000"/>
                <w:szCs w:val="22"/>
              </w:rPr>
              <w:t xml:space="preserve"> Yes</w:t>
            </w:r>
          </w:p>
          <w:p w:rsidR="002D24A3" w:rsidRPr="00462748" w:rsidRDefault="00CB07D8" w:rsidP="00807750">
            <w:pPr>
              <w:keepNext/>
              <w:keepLines/>
              <w:widowControl/>
              <w:spacing w:before="40" w:after="40" w:line="240" w:lineRule="auto"/>
              <w:ind w:left="142" w:right="119"/>
              <w:rPr>
                <w:rFonts w:eastAsia="Calibri"/>
              </w:rPr>
            </w:pPr>
            <w:sdt>
              <w:sdtPr>
                <w:rPr>
                  <w:rFonts w:eastAsia="Calibri"/>
                  <w:szCs w:val="22"/>
                </w:rPr>
                <w:id w:val="80027616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rFonts w:eastAsia="Calibri"/>
                <w:szCs w:val="22"/>
              </w:rPr>
              <w:t xml:space="preserve"> No</w:t>
            </w:r>
          </w:p>
        </w:tc>
      </w:tr>
      <w:tr w:rsidR="002D24A3" w:rsidRPr="00462748" w:rsidTr="00807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57"/>
        </w:trPr>
        <w:tc>
          <w:tcPr>
            <w:tcW w:w="709" w:type="dxa"/>
            <w:vMerge/>
            <w:tcBorders>
              <w:left w:val="single" w:sz="12" w:space="0" w:color="auto"/>
              <w:bottom w:val="single" w:sz="12" w:space="0" w:color="auto"/>
              <w:right w:val="single" w:sz="2" w:space="0" w:color="auto"/>
            </w:tcBorders>
            <w:vAlign w:val="center"/>
          </w:tcPr>
          <w:p w:rsidR="002D24A3" w:rsidRPr="00462748" w:rsidRDefault="002D24A3" w:rsidP="004F2858">
            <w:pPr>
              <w:keepNext/>
              <w:keepLines/>
              <w:widowControl/>
              <w:spacing w:before="40" w:after="40" w:line="240" w:lineRule="auto"/>
              <w:ind w:left="142" w:right="-338"/>
              <w:rPr>
                <w:b/>
              </w:rPr>
            </w:pPr>
          </w:p>
        </w:tc>
        <w:tc>
          <w:tcPr>
            <w:tcW w:w="7837" w:type="dxa"/>
            <w:gridSpan w:val="6"/>
            <w:tcBorders>
              <w:top w:val="single" w:sz="2" w:space="0" w:color="auto"/>
              <w:left w:val="single" w:sz="2"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2D24A3" w:rsidRPr="00462748" w:rsidRDefault="002D24A3" w:rsidP="001A6FC6">
            <w:pPr>
              <w:keepNext/>
              <w:keepLines/>
              <w:widowControl/>
              <w:spacing w:before="40" w:after="40" w:line="240" w:lineRule="auto"/>
              <w:ind w:left="0"/>
            </w:pPr>
            <w:r w:rsidRPr="00462748">
              <w:t>If Yes to any of the above questions, please enclose details an</w:t>
            </w:r>
            <w:r w:rsidR="00807750">
              <w:t>d use the template provided in A</w:t>
            </w:r>
            <w:r w:rsidRPr="00462748">
              <w:t>ppendix</w:t>
            </w:r>
            <w:r w:rsidR="00807750">
              <w:t> </w:t>
            </w:r>
            <w:r w:rsidR="001A6FC6">
              <w:t>1</w:t>
            </w:r>
          </w:p>
        </w:tc>
      </w:tr>
      <w:tr w:rsidR="002D24A3" w:rsidRPr="00462748" w:rsidTr="00807750">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widowControl/>
              <w:numPr>
                <w:ilvl w:val="0"/>
                <w:numId w:val="4"/>
              </w:numPr>
              <w:spacing w:before="40" w:after="40" w:line="240" w:lineRule="auto"/>
              <w:ind w:right="-338" w:hanging="578"/>
              <w:rPr>
                <w:rFonts w:eastAsia="Calibri"/>
                <w:b/>
                <w:szCs w:val="22"/>
              </w:rPr>
            </w:pPr>
            <w:bookmarkStart w:id="31" w:name="_Ref420495791"/>
          </w:p>
        </w:tc>
        <w:bookmarkEnd w:id="31"/>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4F2858">
            <w:pPr>
              <w:keepNext/>
              <w:widowControl/>
              <w:tabs>
                <w:tab w:val="center" w:pos="4513"/>
                <w:tab w:val="right" w:pos="9026"/>
              </w:tabs>
              <w:spacing w:before="40" w:after="40" w:line="240" w:lineRule="auto"/>
              <w:ind w:left="0" w:hanging="284"/>
              <w:jc w:val="center"/>
              <w:rPr>
                <w:rFonts w:eastAsia="Calibri"/>
                <w:b/>
                <w:szCs w:val="22"/>
              </w:rPr>
            </w:pPr>
            <w:r w:rsidRPr="00462748">
              <w:rPr>
                <w:rFonts w:eastAsia="Calibri"/>
                <w:b/>
                <w:szCs w:val="22"/>
              </w:rPr>
              <w:t>QUALITY ASSURANCE</w:t>
            </w:r>
          </w:p>
        </w:tc>
      </w:tr>
      <w:tr w:rsidR="00174F9E" w:rsidRPr="00462748" w:rsidTr="003129C2">
        <w:tblPrEx>
          <w:tblCellMar>
            <w:left w:w="0" w:type="dxa"/>
            <w:right w:w="0" w:type="dxa"/>
          </w:tblCellMar>
          <w:tblLook w:val="04A0" w:firstRow="1" w:lastRow="0" w:firstColumn="1" w:lastColumn="0" w:noHBand="0" w:noVBand="1"/>
        </w:tblPrEx>
        <w:trPr>
          <w:cantSplit/>
          <w:trHeight w:val="457"/>
        </w:trPr>
        <w:tc>
          <w:tcPr>
            <w:tcW w:w="709" w:type="dxa"/>
            <w:tcBorders>
              <w:top w:val="single" w:sz="4" w:space="0" w:color="auto"/>
              <w:bottom w:val="single" w:sz="4" w:space="0" w:color="auto"/>
            </w:tcBorders>
            <w:shd w:val="clear" w:color="auto" w:fill="auto"/>
          </w:tcPr>
          <w:p w:rsidR="00174F9E" w:rsidRPr="00462748" w:rsidRDefault="00174F9E" w:rsidP="00055B9D">
            <w:pPr>
              <w:keepNext/>
              <w:widowControl/>
              <w:numPr>
                <w:ilvl w:val="1"/>
                <w:numId w:val="4"/>
              </w:numPr>
              <w:spacing w:before="40" w:after="40" w:line="240" w:lineRule="auto"/>
              <w:ind w:left="142" w:right="-338" w:firstLine="0"/>
              <w:rPr>
                <w:rFonts w:eastAsia="Calibri"/>
                <w:b/>
                <w:szCs w:val="22"/>
              </w:rPr>
            </w:pPr>
            <w:bookmarkStart w:id="32" w:name="_Ref420495798"/>
          </w:p>
        </w:tc>
        <w:bookmarkEnd w:id="32"/>
        <w:tc>
          <w:tcPr>
            <w:tcW w:w="6662" w:type="dxa"/>
            <w:gridSpan w:val="5"/>
            <w:tcBorders>
              <w:top w:val="single" w:sz="4" w:space="0" w:color="auto"/>
              <w:bottom w:val="single" w:sz="4" w:space="0" w:color="auto"/>
            </w:tcBorders>
            <w:shd w:val="clear" w:color="auto" w:fill="auto"/>
            <w:tcMar>
              <w:top w:w="0" w:type="dxa"/>
              <w:left w:w="108" w:type="dxa"/>
              <w:bottom w:w="0" w:type="dxa"/>
              <w:right w:w="108" w:type="dxa"/>
            </w:tcMar>
          </w:tcPr>
          <w:p w:rsidR="00174F9E" w:rsidRPr="00462748" w:rsidRDefault="00EC59BF" w:rsidP="00EC59BF">
            <w:pPr>
              <w:keepNext/>
              <w:widowControl/>
              <w:tabs>
                <w:tab w:val="center" w:pos="4513"/>
                <w:tab w:val="right" w:pos="9026"/>
              </w:tabs>
              <w:spacing w:before="40" w:after="40" w:line="240" w:lineRule="auto"/>
              <w:ind w:left="0"/>
              <w:rPr>
                <w:rFonts w:eastAsia="Calibri"/>
                <w:szCs w:val="22"/>
              </w:rPr>
            </w:pPr>
            <w:r w:rsidRPr="00462748">
              <w:rPr>
                <w:rFonts w:eastAsia="Calibri"/>
                <w:szCs w:val="22"/>
              </w:rPr>
              <w:t>Please confirm your organisation applies documented quality management procedures.</w:t>
            </w:r>
          </w:p>
        </w:tc>
        <w:tc>
          <w:tcPr>
            <w:tcW w:w="1175" w:type="dxa"/>
            <w:tcBorders>
              <w:top w:val="single" w:sz="4" w:space="0" w:color="auto"/>
              <w:bottom w:val="single" w:sz="4" w:space="0" w:color="auto"/>
            </w:tcBorders>
            <w:shd w:val="clear" w:color="auto" w:fill="auto"/>
          </w:tcPr>
          <w:p w:rsidR="00807750" w:rsidRDefault="00CB07D8" w:rsidP="00807750">
            <w:pPr>
              <w:keepNext/>
              <w:keepLines/>
              <w:widowControl/>
              <w:spacing w:before="40" w:after="40" w:line="240" w:lineRule="auto"/>
              <w:ind w:left="142" w:right="119"/>
              <w:rPr>
                <w:rFonts w:eastAsia="Calibri"/>
                <w:szCs w:val="22"/>
              </w:rPr>
            </w:pPr>
            <w:sdt>
              <w:sdtPr>
                <w:rPr>
                  <w:rFonts w:eastAsia="Calibri"/>
                  <w:szCs w:val="22"/>
                </w:rPr>
                <w:id w:val="-185061315"/>
                <w14:checkbox>
                  <w14:checked w14:val="0"/>
                  <w14:checkedState w14:val="2612" w14:font="Meiryo"/>
                  <w14:uncheckedState w14:val="2610" w14:font="Meiryo"/>
                </w14:checkbox>
              </w:sdtPr>
              <w:sdtEndPr/>
              <w:sdtContent>
                <w:r w:rsidR="00174F9E" w:rsidRPr="00462748">
                  <w:rPr>
                    <w:rFonts w:ascii="MS Gothic" w:eastAsia="MS Gothic" w:hAnsi="MS Gothic" w:cs="MS Gothic" w:hint="eastAsia"/>
                    <w:szCs w:val="22"/>
                  </w:rPr>
                  <w:t>☐</w:t>
                </w:r>
              </w:sdtContent>
            </w:sdt>
            <w:r w:rsidR="00174F9E" w:rsidRPr="00462748">
              <w:rPr>
                <w:rFonts w:eastAsia="Calibri"/>
                <w:szCs w:val="22"/>
              </w:rPr>
              <w:t xml:space="preserve"> Yes</w:t>
            </w:r>
          </w:p>
          <w:p w:rsidR="00174F9E" w:rsidRDefault="00CB07D8" w:rsidP="00807750">
            <w:pPr>
              <w:keepNext/>
              <w:keepLines/>
              <w:widowControl/>
              <w:spacing w:before="40" w:after="40" w:line="240" w:lineRule="auto"/>
              <w:ind w:left="142" w:right="119"/>
              <w:rPr>
                <w:rFonts w:eastAsia="Calibri"/>
                <w:szCs w:val="22"/>
              </w:rPr>
            </w:pPr>
            <w:sdt>
              <w:sdtPr>
                <w:rPr>
                  <w:rFonts w:eastAsia="Calibri"/>
                  <w:color w:val="FF0000"/>
                  <w:szCs w:val="22"/>
                </w:rPr>
                <w:id w:val="-744485089"/>
                <w14:checkbox>
                  <w14:checked w14:val="0"/>
                  <w14:checkedState w14:val="2612" w14:font="Meiryo"/>
                  <w14:uncheckedState w14:val="2610" w14:font="Meiryo"/>
                </w14:checkbox>
              </w:sdtPr>
              <w:sdtEndPr/>
              <w:sdtContent>
                <w:r w:rsidR="00174F9E" w:rsidRPr="00462748">
                  <w:rPr>
                    <w:rFonts w:ascii="MS Gothic" w:eastAsia="MS Gothic" w:hAnsi="MS Gothic" w:cs="MS Gothic" w:hint="eastAsia"/>
                    <w:color w:val="FF0000"/>
                    <w:szCs w:val="22"/>
                  </w:rPr>
                  <w:t>☐</w:t>
                </w:r>
              </w:sdtContent>
            </w:sdt>
            <w:r w:rsidR="00174F9E" w:rsidRPr="00462748">
              <w:rPr>
                <w:rFonts w:eastAsia="Calibri"/>
                <w:color w:val="FF0000"/>
                <w:szCs w:val="22"/>
              </w:rPr>
              <w:t xml:space="preserve"> No</w:t>
            </w:r>
          </w:p>
        </w:tc>
      </w:tr>
      <w:tr w:rsidR="002D24A3" w:rsidRPr="00462748" w:rsidTr="00A971F6">
        <w:tblPrEx>
          <w:tblCellMar>
            <w:left w:w="0" w:type="dxa"/>
            <w:right w:w="0" w:type="dxa"/>
          </w:tblCellMar>
          <w:tblLook w:val="04A0" w:firstRow="1" w:lastRow="0" w:firstColumn="1" w:lastColumn="0" w:noHBand="0" w:noVBand="1"/>
        </w:tblPrEx>
        <w:trPr>
          <w:cantSplit/>
          <w:trHeight w:val="543"/>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widowControl/>
              <w:numPr>
                <w:ilvl w:val="0"/>
                <w:numId w:val="4"/>
              </w:numPr>
              <w:spacing w:before="40" w:after="40" w:line="240" w:lineRule="auto"/>
              <w:ind w:right="-338" w:hanging="578"/>
              <w:rPr>
                <w:rFonts w:eastAsia="Calibri"/>
                <w:b/>
                <w:szCs w:val="22"/>
              </w:rPr>
            </w:pPr>
            <w:bookmarkStart w:id="33" w:name="_Ref411945736"/>
          </w:p>
        </w:tc>
        <w:bookmarkEnd w:id="33"/>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4F2858">
            <w:pPr>
              <w:keepNext/>
              <w:keepLines/>
              <w:widowControl/>
              <w:tabs>
                <w:tab w:val="center" w:pos="4513"/>
                <w:tab w:val="right" w:pos="9026"/>
              </w:tabs>
              <w:spacing w:before="40" w:after="40" w:line="240" w:lineRule="auto"/>
              <w:ind w:left="0"/>
              <w:jc w:val="center"/>
              <w:rPr>
                <w:rFonts w:eastAsia="Calibri"/>
                <w:szCs w:val="22"/>
              </w:rPr>
            </w:pPr>
            <w:r w:rsidRPr="00462748">
              <w:rPr>
                <w:rFonts w:eastAsia="Calibri"/>
                <w:b/>
                <w:szCs w:val="22"/>
              </w:rPr>
              <w:t>EQUALITY</w:t>
            </w:r>
          </w:p>
        </w:tc>
      </w:tr>
      <w:tr w:rsidR="005C05D5" w:rsidRPr="00462748" w:rsidTr="005C05D5">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5C05D5" w:rsidRPr="00462748" w:rsidRDefault="005C05D5" w:rsidP="00807750">
            <w:pPr>
              <w:keepNext/>
              <w:keepLines/>
              <w:widowControl/>
              <w:spacing w:before="40" w:after="40" w:line="240" w:lineRule="auto"/>
              <w:ind w:left="142" w:right="119"/>
              <w:rPr>
                <w:rFonts w:eastAsia="Calibri"/>
                <w:szCs w:val="22"/>
              </w:rPr>
            </w:pPr>
          </w:p>
        </w:tc>
        <w:tc>
          <w:tcPr>
            <w:tcW w:w="7837" w:type="dxa"/>
            <w:gridSpan w:val="6"/>
            <w:tcBorders>
              <w:top w:val="single" w:sz="4" w:space="0" w:color="auto"/>
              <w:bottom w:val="single" w:sz="4" w:space="0" w:color="auto"/>
            </w:tcBorders>
          </w:tcPr>
          <w:p w:rsidR="005C05D5" w:rsidRPr="00462748" w:rsidRDefault="005C05D5" w:rsidP="00390DB5">
            <w:pPr>
              <w:widowControl/>
              <w:tabs>
                <w:tab w:val="center" w:pos="4513"/>
                <w:tab w:val="right" w:pos="9026"/>
              </w:tabs>
              <w:spacing w:before="40" w:after="40" w:line="240" w:lineRule="auto"/>
              <w:ind w:left="142"/>
              <w:rPr>
                <w:rFonts w:eastAsia="Calibri"/>
                <w:szCs w:val="22"/>
              </w:rPr>
            </w:pPr>
            <w:r w:rsidRPr="00462748">
              <w:rPr>
                <w:rFonts w:eastAsia="Calibri"/>
                <w:szCs w:val="22"/>
              </w:rPr>
              <w:t>For organisations working outside of the UK please refer to equivalent legislation in the country that you are located.</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34" w:name="_Ref420495827"/>
          </w:p>
        </w:tc>
        <w:bookmarkEnd w:id="34"/>
        <w:tc>
          <w:tcPr>
            <w:tcW w:w="6662" w:type="dxa"/>
            <w:gridSpan w:val="5"/>
            <w:tcBorders>
              <w:top w:val="single" w:sz="4" w:space="0" w:color="auto"/>
              <w:bottom w:val="single" w:sz="4" w:space="0" w:color="auto"/>
            </w:tcBorders>
            <w:tcMar>
              <w:top w:w="0" w:type="dxa"/>
              <w:left w:w="108" w:type="dxa"/>
              <w:bottom w:w="0" w:type="dxa"/>
              <w:right w:w="108" w:type="dxa"/>
            </w:tcMar>
          </w:tcPr>
          <w:p w:rsidR="002D24A3" w:rsidRPr="00462748" w:rsidRDefault="002D24A3" w:rsidP="00807750">
            <w:pPr>
              <w:widowControl/>
              <w:tabs>
                <w:tab w:val="center" w:pos="4513"/>
                <w:tab w:val="right" w:pos="9026"/>
              </w:tabs>
              <w:spacing w:before="40" w:after="40" w:line="240" w:lineRule="auto"/>
              <w:ind w:left="0"/>
              <w:rPr>
                <w:rFonts w:eastAsia="Calibri"/>
                <w:szCs w:val="22"/>
              </w:rPr>
            </w:pPr>
            <w:r w:rsidRPr="00462748">
              <w:rPr>
                <w:rFonts w:eastAsia="Calibri"/>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75" w:type="dxa"/>
            <w:tcBorders>
              <w:top w:val="single" w:sz="4" w:space="0" w:color="auto"/>
              <w:bottom w:val="single" w:sz="4" w:space="0" w:color="auto"/>
            </w:tcBorders>
          </w:tcPr>
          <w:p w:rsidR="00807750" w:rsidRDefault="00CB07D8" w:rsidP="00807750">
            <w:pPr>
              <w:widowControl/>
              <w:spacing w:before="40" w:after="40" w:line="240" w:lineRule="auto"/>
              <w:ind w:left="142" w:right="119"/>
              <w:rPr>
                <w:rFonts w:eastAsia="Calibri"/>
                <w:color w:val="FF0000"/>
                <w:szCs w:val="22"/>
              </w:rPr>
            </w:pPr>
            <w:sdt>
              <w:sdtPr>
                <w:rPr>
                  <w:rFonts w:eastAsia="Calibri"/>
                  <w:color w:val="FF0000"/>
                  <w:szCs w:val="22"/>
                </w:rPr>
                <w:id w:val="-1989238954"/>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rFonts w:eastAsia="Calibri"/>
                <w:color w:val="FF0000"/>
                <w:szCs w:val="22"/>
              </w:rPr>
              <w:t xml:space="preserve"> Yes</w:t>
            </w:r>
          </w:p>
          <w:p w:rsidR="002D24A3" w:rsidRPr="00462748" w:rsidRDefault="00CB07D8" w:rsidP="00807750">
            <w:pPr>
              <w:widowControl/>
              <w:spacing w:before="40" w:after="40" w:line="240" w:lineRule="auto"/>
              <w:ind w:left="142" w:right="119"/>
              <w:rPr>
                <w:rFonts w:eastAsia="Calibri"/>
                <w:szCs w:val="22"/>
              </w:rPr>
            </w:pPr>
            <w:sdt>
              <w:sdtPr>
                <w:rPr>
                  <w:rFonts w:eastAsia="Calibri"/>
                  <w:szCs w:val="22"/>
                </w:rPr>
                <w:id w:val="309370145"/>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rFonts w:eastAsia="Calibri"/>
                <w:szCs w:val="22"/>
              </w:rPr>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35" w:name="_Ref420495841"/>
          </w:p>
        </w:tc>
        <w:bookmarkEnd w:id="35"/>
        <w:tc>
          <w:tcPr>
            <w:tcW w:w="6662" w:type="dxa"/>
            <w:gridSpan w:val="5"/>
            <w:tcBorders>
              <w:top w:val="single" w:sz="4" w:space="0" w:color="auto"/>
              <w:bottom w:val="single" w:sz="12" w:space="0" w:color="auto"/>
            </w:tcBorders>
            <w:tcMar>
              <w:top w:w="0" w:type="dxa"/>
              <w:left w:w="108" w:type="dxa"/>
              <w:bottom w:w="0" w:type="dxa"/>
              <w:right w:w="108" w:type="dxa"/>
            </w:tcMar>
          </w:tcPr>
          <w:p w:rsidR="002D24A3" w:rsidRPr="00462748" w:rsidRDefault="002D24A3" w:rsidP="00807750">
            <w:pPr>
              <w:widowControl/>
              <w:tabs>
                <w:tab w:val="center" w:pos="4513"/>
                <w:tab w:val="right" w:pos="9026"/>
              </w:tabs>
              <w:spacing w:before="40" w:after="40" w:line="240" w:lineRule="auto"/>
              <w:ind w:left="0"/>
              <w:rPr>
                <w:rFonts w:eastAsia="Calibri"/>
                <w:szCs w:val="22"/>
              </w:rPr>
            </w:pPr>
            <w:r w:rsidRPr="00462748">
              <w:rPr>
                <w:rFonts w:eastAsia="Calibri"/>
                <w:szCs w:val="22"/>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tc>
        <w:tc>
          <w:tcPr>
            <w:tcW w:w="1175" w:type="dxa"/>
            <w:tcBorders>
              <w:top w:val="single" w:sz="4" w:space="0" w:color="auto"/>
              <w:bottom w:val="single" w:sz="12" w:space="0" w:color="auto"/>
            </w:tcBorders>
          </w:tcPr>
          <w:p w:rsidR="00807750" w:rsidRDefault="00CB07D8" w:rsidP="00807750">
            <w:pPr>
              <w:widowControl/>
              <w:spacing w:before="40" w:after="40" w:line="240" w:lineRule="auto"/>
              <w:ind w:left="142" w:right="119"/>
              <w:rPr>
                <w:rFonts w:eastAsia="Calibri"/>
                <w:color w:val="FF0000"/>
                <w:szCs w:val="22"/>
              </w:rPr>
            </w:pPr>
            <w:sdt>
              <w:sdtPr>
                <w:rPr>
                  <w:rFonts w:eastAsia="Calibri"/>
                  <w:color w:val="FF0000"/>
                  <w:szCs w:val="22"/>
                </w:rPr>
                <w:id w:val="1291716430"/>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rFonts w:eastAsia="Calibri"/>
                <w:color w:val="FF0000"/>
                <w:szCs w:val="22"/>
              </w:rPr>
              <w:t xml:space="preserve"> Yes</w:t>
            </w:r>
          </w:p>
          <w:p w:rsidR="002D24A3" w:rsidRPr="00462748" w:rsidRDefault="00CB07D8" w:rsidP="00807750">
            <w:pPr>
              <w:widowControl/>
              <w:spacing w:before="40" w:after="40" w:line="240" w:lineRule="auto"/>
              <w:ind w:left="142" w:right="119"/>
              <w:rPr>
                <w:rFonts w:eastAsia="Calibri"/>
                <w:szCs w:val="22"/>
              </w:rPr>
            </w:pPr>
            <w:sdt>
              <w:sdtPr>
                <w:rPr>
                  <w:rFonts w:eastAsia="Calibri"/>
                  <w:szCs w:val="22"/>
                </w:rPr>
                <w:id w:val="2083172649"/>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rFonts w:eastAsia="Calibri"/>
                <w:szCs w:val="22"/>
              </w:rPr>
              <w:t xml:space="preserve"> No</w:t>
            </w:r>
          </w:p>
        </w:tc>
      </w:tr>
      <w:tr w:rsidR="002D24A3" w:rsidRPr="00462748" w:rsidTr="00A971F6">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keepNext/>
              <w:keepLines/>
              <w:widowControl/>
              <w:numPr>
                <w:ilvl w:val="0"/>
                <w:numId w:val="4"/>
              </w:numPr>
              <w:spacing w:before="40" w:after="40" w:line="240" w:lineRule="auto"/>
              <w:ind w:right="-338" w:hanging="578"/>
              <w:rPr>
                <w:rFonts w:eastAsia="Calibri"/>
                <w:b/>
                <w:szCs w:val="22"/>
              </w:rPr>
            </w:pPr>
            <w:bookmarkStart w:id="36" w:name="_Ref411945741"/>
          </w:p>
        </w:tc>
        <w:bookmarkEnd w:id="36"/>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4F2858">
            <w:pPr>
              <w:keepNext/>
              <w:keepLines/>
              <w:widowControl/>
              <w:tabs>
                <w:tab w:val="center" w:pos="4513"/>
                <w:tab w:val="right" w:pos="9026"/>
              </w:tabs>
              <w:spacing w:before="40" w:after="40" w:line="240" w:lineRule="auto"/>
              <w:ind w:left="0" w:hanging="284"/>
              <w:jc w:val="center"/>
              <w:rPr>
                <w:rFonts w:eastAsia="Calibri"/>
                <w:b/>
                <w:szCs w:val="22"/>
              </w:rPr>
            </w:pPr>
            <w:r w:rsidRPr="00462748">
              <w:rPr>
                <w:rFonts w:eastAsia="Calibri"/>
                <w:b/>
                <w:szCs w:val="22"/>
              </w:rPr>
              <w:t>ENVIRONMENTAL MANAGEMENT</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37" w:name="_Ref420495845"/>
          </w:p>
        </w:tc>
        <w:bookmarkEnd w:id="37"/>
        <w:tc>
          <w:tcPr>
            <w:tcW w:w="6662" w:type="dxa"/>
            <w:gridSpan w:val="5"/>
            <w:tcBorders>
              <w:top w:val="single" w:sz="4" w:space="0" w:color="auto"/>
              <w:bottom w:val="single" w:sz="12" w:space="0" w:color="auto"/>
            </w:tcBorders>
            <w:tcMar>
              <w:top w:w="0" w:type="dxa"/>
              <w:left w:w="108" w:type="dxa"/>
              <w:bottom w:w="0" w:type="dxa"/>
              <w:right w:w="108" w:type="dxa"/>
            </w:tcMar>
          </w:tcPr>
          <w:p w:rsidR="002D24A3" w:rsidRPr="00462748" w:rsidRDefault="002D24A3" w:rsidP="00807750">
            <w:pPr>
              <w:widowControl/>
              <w:tabs>
                <w:tab w:val="center" w:pos="4513"/>
                <w:tab w:val="right" w:pos="9026"/>
              </w:tabs>
              <w:spacing w:before="40" w:after="40" w:line="240" w:lineRule="auto"/>
              <w:ind w:left="0"/>
              <w:rPr>
                <w:rFonts w:eastAsia="Calibri"/>
                <w:szCs w:val="22"/>
              </w:rPr>
            </w:pPr>
            <w:r w:rsidRPr="00462748">
              <w:rPr>
                <w:rFonts w:eastAsia="Calibri"/>
                <w:szCs w:val="22"/>
              </w:rPr>
              <w:t>Has your organisation been convicted of breaching environmental legislation, or had any notice served upon it, in the last three years by any environmental regulator or authority (including local authority)?</w:t>
            </w:r>
          </w:p>
        </w:tc>
        <w:tc>
          <w:tcPr>
            <w:tcW w:w="1175" w:type="dxa"/>
            <w:tcBorders>
              <w:top w:val="single" w:sz="4" w:space="0" w:color="auto"/>
              <w:bottom w:val="single" w:sz="12" w:space="0" w:color="auto"/>
            </w:tcBorders>
          </w:tcPr>
          <w:p w:rsidR="00807750" w:rsidRDefault="00CB07D8" w:rsidP="00807750">
            <w:pPr>
              <w:widowControl/>
              <w:spacing w:before="40" w:after="40" w:line="240" w:lineRule="auto"/>
              <w:ind w:left="142" w:right="119"/>
              <w:rPr>
                <w:rFonts w:eastAsia="Calibri"/>
                <w:color w:val="FF0000"/>
                <w:szCs w:val="22"/>
              </w:rPr>
            </w:pPr>
            <w:sdt>
              <w:sdtPr>
                <w:rPr>
                  <w:rFonts w:eastAsia="Calibri"/>
                  <w:color w:val="FF0000"/>
                  <w:szCs w:val="22"/>
                </w:rPr>
                <w:id w:val="-575285123"/>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rFonts w:eastAsia="Calibri"/>
                <w:color w:val="FF0000"/>
                <w:szCs w:val="22"/>
              </w:rPr>
              <w:t xml:space="preserve"> Yes</w:t>
            </w:r>
          </w:p>
          <w:p w:rsidR="002D24A3" w:rsidRPr="00462748" w:rsidRDefault="00CB07D8" w:rsidP="00807750">
            <w:pPr>
              <w:widowControl/>
              <w:spacing w:before="40" w:after="40" w:line="240" w:lineRule="auto"/>
              <w:ind w:left="142" w:right="119"/>
              <w:rPr>
                <w:rFonts w:eastAsia="Calibri"/>
                <w:szCs w:val="22"/>
              </w:rPr>
            </w:pPr>
            <w:sdt>
              <w:sdtPr>
                <w:rPr>
                  <w:rFonts w:eastAsia="Calibri"/>
                  <w:szCs w:val="22"/>
                </w:rPr>
                <w:id w:val="-1371985747"/>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rFonts w:eastAsia="Calibri"/>
                <w:szCs w:val="22"/>
              </w:rPr>
              <w:t xml:space="preserve"> No</w:t>
            </w:r>
          </w:p>
        </w:tc>
      </w:tr>
      <w:tr w:rsidR="002D24A3" w:rsidRPr="00462748" w:rsidTr="00A971F6">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rsidR="002D24A3" w:rsidRPr="00462748" w:rsidRDefault="002D24A3" w:rsidP="00055B9D">
            <w:pPr>
              <w:keepNext/>
              <w:keepLines/>
              <w:widowControl/>
              <w:numPr>
                <w:ilvl w:val="0"/>
                <w:numId w:val="4"/>
              </w:numPr>
              <w:spacing w:before="40" w:after="40" w:line="240" w:lineRule="auto"/>
              <w:ind w:right="-338" w:hanging="578"/>
              <w:rPr>
                <w:rFonts w:eastAsia="Calibri"/>
                <w:b/>
                <w:szCs w:val="22"/>
              </w:rPr>
            </w:pPr>
            <w:bookmarkStart w:id="38" w:name="_Ref411945735"/>
          </w:p>
        </w:tc>
        <w:bookmarkEnd w:id="38"/>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2D24A3" w:rsidRPr="00462748" w:rsidRDefault="002D24A3" w:rsidP="004F2858">
            <w:pPr>
              <w:keepNext/>
              <w:keepLines/>
              <w:widowControl/>
              <w:tabs>
                <w:tab w:val="center" w:pos="4513"/>
                <w:tab w:val="right" w:pos="9026"/>
              </w:tabs>
              <w:spacing w:before="40" w:after="40" w:line="240" w:lineRule="auto"/>
              <w:ind w:left="0" w:hanging="284"/>
              <w:jc w:val="center"/>
              <w:rPr>
                <w:rFonts w:eastAsia="Calibri"/>
                <w:b/>
                <w:szCs w:val="22"/>
              </w:rPr>
            </w:pPr>
            <w:r w:rsidRPr="00462748">
              <w:rPr>
                <w:rFonts w:eastAsia="Calibri"/>
                <w:b/>
                <w:szCs w:val="22"/>
              </w:rPr>
              <w:t>HEALTH AND SAFETY</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39" w:name="_Ref420495858"/>
          </w:p>
        </w:tc>
        <w:bookmarkEnd w:id="39"/>
        <w:tc>
          <w:tcPr>
            <w:tcW w:w="6662" w:type="dxa"/>
            <w:gridSpan w:val="5"/>
            <w:tcBorders>
              <w:top w:val="single" w:sz="4" w:space="0" w:color="auto"/>
              <w:bottom w:val="single" w:sz="4" w:space="0" w:color="auto"/>
            </w:tcBorders>
            <w:tcMar>
              <w:top w:w="0" w:type="dxa"/>
              <w:left w:w="108" w:type="dxa"/>
              <w:bottom w:w="0" w:type="dxa"/>
              <w:right w:w="108" w:type="dxa"/>
            </w:tcMar>
          </w:tcPr>
          <w:p w:rsidR="002D24A3" w:rsidRPr="00462748" w:rsidRDefault="002D24A3" w:rsidP="00807750">
            <w:pPr>
              <w:widowControl/>
              <w:tabs>
                <w:tab w:val="center" w:pos="4513"/>
                <w:tab w:val="right" w:pos="9026"/>
              </w:tabs>
              <w:spacing w:before="40" w:after="40" w:line="240" w:lineRule="auto"/>
              <w:ind w:left="0"/>
              <w:rPr>
                <w:rFonts w:eastAsia="Calibri"/>
                <w:szCs w:val="22"/>
              </w:rPr>
            </w:pPr>
            <w:r w:rsidRPr="00462748">
              <w:rPr>
                <w:rFonts w:eastAsia="Calibri"/>
                <w:szCs w:val="22"/>
              </w:rPr>
              <w:t>Please self-certify that your organisation has a Health and Safety Policy that complies with cu</w:t>
            </w:r>
            <w:r w:rsidR="00E86751">
              <w:rPr>
                <w:rFonts w:eastAsia="Calibri"/>
                <w:szCs w:val="22"/>
              </w:rPr>
              <w:t>rrent legislative requirements.</w:t>
            </w:r>
          </w:p>
        </w:tc>
        <w:tc>
          <w:tcPr>
            <w:tcW w:w="1175" w:type="dxa"/>
            <w:tcBorders>
              <w:top w:val="single" w:sz="4" w:space="0" w:color="auto"/>
              <w:bottom w:val="single" w:sz="4" w:space="0" w:color="auto"/>
            </w:tcBorders>
          </w:tcPr>
          <w:p w:rsidR="00807750" w:rsidRDefault="00CB07D8" w:rsidP="00807750">
            <w:pPr>
              <w:widowControl/>
              <w:spacing w:before="40" w:after="40" w:line="240" w:lineRule="auto"/>
              <w:ind w:left="142" w:right="119"/>
              <w:rPr>
                <w:rFonts w:eastAsia="Calibri"/>
                <w:szCs w:val="22"/>
              </w:rPr>
            </w:pPr>
            <w:sdt>
              <w:sdtPr>
                <w:rPr>
                  <w:rFonts w:eastAsia="Calibri"/>
                  <w:szCs w:val="22"/>
                </w:rPr>
                <w:id w:val="-1164236616"/>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szCs w:val="22"/>
                  </w:rPr>
                  <w:t>☐</w:t>
                </w:r>
              </w:sdtContent>
            </w:sdt>
            <w:r w:rsidR="002D24A3" w:rsidRPr="00462748">
              <w:rPr>
                <w:rFonts w:eastAsia="Calibri"/>
                <w:szCs w:val="22"/>
              </w:rPr>
              <w:t xml:space="preserve"> Yes</w:t>
            </w:r>
          </w:p>
          <w:p w:rsidR="002D24A3" w:rsidRPr="00462748" w:rsidRDefault="00CB07D8" w:rsidP="00807750">
            <w:pPr>
              <w:widowControl/>
              <w:spacing w:before="40" w:after="40" w:line="240" w:lineRule="auto"/>
              <w:ind w:left="142" w:right="119"/>
              <w:rPr>
                <w:rFonts w:eastAsia="MS Mincho"/>
                <w:color w:val="000000"/>
                <w:szCs w:val="22"/>
              </w:rPr>
            </w:pPr>
            <w:sdt>
              <w:sdtPr>
                <w:rPr>
                  <w:rFonts w:eastAsia="Calibri"/>
                  <w:color w:val="FF0000"/>
                  <w:szCs w:val="22"/>
                </w:rPr>
                <w:id w:val="1823237221"/>
                <w14:checkbox>
                  <w14:checked w14:val="0"/>
                  <w14:checkedState w14:val="2612" w14:font="Meiryo"/>
                  <w14:uncheckedState w14:val="2610" w14:font="Meiryo"/>
                </w14:checkbox>
              </w:sdtPr>
              <w:sdtEndPr/>
              <w:sdtContent>
                <w:r w:rsidR="002D24A3" w:rsidRPr="00462748">
                  <w:rPr>
                    <w:rFonts w:ascii="MS Gothic" w:eastAsia="MS Gothic" w:hAnsi="MS Gothic" w:cs="MS Gothic" w:hint="eastAsia"/>
                    <w:color w:val="FF0000"/>
                    <w:szCs w:val="22"/>
                  </w:rPr>
                  <w:t>☐</w:t>
                </w:r>
              </w:sdtContent>
            </w:sdt>
            <w:r w:rsidR="002D24A3" w:rsidRPr="00462748">
              <w:rPr>
                <w:rFonts w:eastAsia="Calibri"/>
                <w:color w:val="FF0000"/>
                <w:szCs w:val="22"/>
              </w:rPr>
              <w:t xml:space="preserve"> No</w:t>
            </w:r>
          </w:p>
        </w:tc>
      </w:tr>
      <w:tr w:rsidR="002D24A3" w:rsidRPr="00462748" w:rsidTr="003129C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rsidR="002D24A3" w:rsidRPr="00462748" w:rsidRDefault="002D24A3" w:rsidP="00055B9D">
            <w:pPr>
              <w:widowControl/>
              <w:numPr>
                <w:ilvl w:val="1"/>
                <w:numId w:val="4"/>
              </w:numPr>
              <w:spacing w:before="40" w:after="40" w:line="240" w:lineRule="auto"/>
              <w:ind w:left="142" w:right="-338" w:firstLine="0"/>
              <w:rPr>
                <w:rFonts w:eastAsia="Calibri"/>
                <w:szCs w:val="22"/>
              </w:rPr>
            </w:pPr>
            <w:bookmarkStart w:id="40" w:name="_Ref420495862"/>
          </w:p>
        </w:tc>
        <w:bookmarkEnd w:id="40"/>
        <w:tc>
          <w:tcPr>
            <w:tcW w:w="6662" w:type="dxa"/>
            <w:gridSpan w:val="5"/>
            <w:tcBorders>
              <w:top w:val="single" w:sz="4" w:space="0" w:color="auto"/>
              <w:bottom w:val="single" w:sz="12" w:space="0" w:color="auto"/>
            </w:tcBorders>
            <w:tcMar>
              <w:top w:w="0" w:type="dxa"/>
              <w:left w:w="108" w:type="dxa"/>
              <w:bottom w:w="0" w:type="dxa"/>
              <w:right w:w="108" w:type="dxa"/>
            </w:tcMar>
          </w:tcPr>
          <w:p w:rsidR="002D24A3" w:rsidRPr="00462748" w:rsidRDefault="002D24A3" w:rsidP="00807750">
            <w:pPr>
              <w:widowControl/>
              <w:tabs>
                <w:tab w:val="center" w:pos="4513"/>
                <w:tab w:val="right" w:pos="9026"/>
              </w:tabs>
              <w:spacing w:before="40" w:after="40" w:line="240" w:lineRule="auto"/>
              <w:ind w:left="0"/>
              <w:rPr>
                <w:rFonts w:eastAsia="Calibri"/>
                <w:szCs w:val="22"/>
              </w:rPr>
            </w:pPr>
            <w:r w:rsidRPr="00462748">
              <w:rPr>
                <w:rFonts w:eastAsia="Calibri"/>
                <w:szCs w:val="22"/>
              </w:rPr>
              <w:t>Has your organisation or any of its Directors or Executive Officers been in receipt of enforcement/remedial orders in relation to the Health and Safety Executive (or equivalent body) in the last three years?</w:t>
            </w:r>
          </w:p>
        </w:tc>
        <w:tc>
          <w:tcPr>
            <w:tcW w:w="1175" w:type="dxa"/>
            <w:tcBorders>
              <w:top w:val="single" w:sz="4" w:space="0" w:color="auto"/>
              <w:bottom w:val="single" w:sz="12" w:space="0" w:color="auto"/>
            </w:tcBorders>
            <w:tcMar>
              <w:top w:w="0" w:type="dxa"/>
              <w:left w:w="108" w:type="dxa"/>
              <w:bottom w:w="0" w:type="dxa"/>
              <w:right w:w="108" w:type="dxa"/>
            </w:tcMar>
          </w:tcPr>
          <w:p w:rsidR="00807750" w:rsidRDefault="00CB07D8" w:rsidP="00807750">
            <w:pPr>
              <w:widowControl/>
              <w:spacing w:before="40" w:after="40" w:line="240" w:lineRule="auto"/>
              <w:ind w:left="0"/>
            </w:pPr>
            <w:sdt>
              <w:sdtPr>
                <w:id w:val="-2036733874"/>
                <w14:checkbox>
                  <w14:checked w14:val="0"/>
                  <w14:checkedState w14:val="2612" w14:font="Meiryo"/>
                  <w14:uncheckedState w14:val="2610" w14:font="Meiryo"/>
                </w14:checkbox>
              </w:sdtPr>
              <w:sdtEndPr/>
              <w:sdtContent>
                <w:r w:rsidR="002D24A3" w:rsidRPr="00462748">
                  <w:rPr>
                    <w:rFonts w:eastAsia="MS Gothic" w:hint="eastAsia"/>
                  </w:rPr>
                  <w:t>☐</w:t>
                </w:r>
              </w:sdtContent>
            </w:sdt>
            <w:r w:rsidR="002D24A3" w:rsidRPr="00462748">
              <w:t xml:space="preserve"> Yes</w:t>
            </w:r>
          </w:p>
          <w:p w:rsidR="002D24A3" w:rsidRPr="00462748" w:rsidRDefault="00CB07D8" w:rsidP="00807750">
            <w:pPr>
              <w:widowControl/>
              <w:spacing w:before="40" w:after="40" w:line="240" w:lineRule="auto"/>
              <w:ind w:left="0"/>
            </w:pPr>
            <w:sdt>
              <w:sdtPr>
                <w:rPr>
                  <w:color w:val="FF0000"/>
                </w:rPr>
                <w:id w:val="1919669803"/>
                <w14:checkbox>
                  <w14:checked w14:val="0"/>
                  <w14:checkedState w14:val="2612" w14:font="Meiryo"/>
                  <w14:uncheckedState w14:val="2610" w14:font="Meiryo"/>
                </w14:checkbox>
              </w:sdtPr>
              <w:sdtEndPr/>
              <w:sdtContent>
                <w:r w:rsidR="002D24A3" w:rsidRPr="00462748">
                  <w:rPr>
                    <w:rFonts w:eastAsia="MS Gothic" w:hint="eastAsia"/>
                    <w:color w:val="FF0000"/>
                  </w:rPr>
                  <w:t>☐</w:t>
                </w:r>
              </w:sdtContent>
            </w:sdt>
            <w:r w:rsidR="002D24A3" w:rsidRPr="00462748">
              <w:rPr>
                <w:color w:val="FF0000"/>
              </w:rPr>
              <w:t xml:space="preserve"> No</w:t>
            </w:r>
          </w:p>
        </w:tc>
      </w:tr>
      <w:tr w:rsidR="00004DC3" w:rsidRPr="00462748" w:rsidTr="000402D2">
        <w:tblPrEx>
          <w:tblCellMar>
            <w:left w:w="0" w:type="dxa"/>
            <w:right w:w="0" w:type="dxa"/>
          </w:tblCellMar>
          <w:tblLook w:val="04A0" w:firstRow="1" w:lastRow="0" w:firstColumn="1" w:lastColumn="0" w:noHBand="0" w:noVBand="1"/>
        </w:tblPrEx>
        <w:trPr>
          <w:cantSplit/>
          <w:trHeight w:val="543"/>
        </w:trPr>
        <w:tc>
          <w:tcPr>
            <w:tcW w:w="709" w:type="dxa"/>
            <w:tcBorders>
              <w:top w:val="single" w:sz="12" w:space="0" w:color="auto"/>
              <w:bottom w:val="single" w:sz="4" w:space="0" w:color="auto"/>
            </w:tcBorders>
            <w:shd w:val="clear" w:color="auto" w:fill="92CDDC" w:themeFill="accent5" w:themeFillTint="99"/>
            <w:vAlign w:val="center"/>
          </w:tcPr>
          <w:p w:rsidR="00004DC3" w:rsidRPr="00004DC3" w:rsidRDefault="00004DC3" w:rsidP="00004DC3">
            <w:pPr>
              <w:pStyle w:val="ListParagraph"/>
              <w:widowControl/>
              <w:numPr>
                <w:ilvl w:val="0"/>
                <w:numId w:val="4"/>
              </w:numPr>
              <w:spacing w:before="40" w:after="40" w:line="240" w:lineRule="auto"/>
              <w:ind w:right="-338"/>
              <w:rPr>
                <w:rFonts w:eastAsia="Calibri"/>
                <w:b/>
                <w:szCs w:val="22"/>
              </w:rPr>
            </w:pPr>
          </w:p>
        </w:tc>
        <w:tc>
          <w:tcPr>
            <w:tcW w:w="7837" w:type="dxa"/>
            <w:gridSpan w:val="6"/>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rsidR="00004DC3" w:rsidRPr="00462748" w:rsidRDefault="00004DC3" w:rsidP="00D45285">
            <w:pPr>
              <w:keepNext/>
              <w:widowControl/>
              <w:tabs>
                <w:tab w:val="center" w:pos="4513"/>
                <w:tab w:val="right" w:pos="9026"/>
              </w:tabs>
              <w:spacing w:before="40" w:after="40" w:line="240" w:lineRule="auto"/>
              <w:ind w:left="0" w:hanging="284"/>
              <w:jc w:val="center"/>
              <w:rPr>
                <w:rFonts w:eastAsia="Calibri"/>
                <w:b/>
                <w:szCs w:val="22"/>
              </w:rPr>
            </w:pPr>
            <w:r>
              <w:rPr>
                <w:rFonts w:eastAsia="Calibri"/>
                <w:b/>
                <w:szCs w:val="22"/>
              </w:rPr>
              <w:t>INFORMATION GOVERNANCE</w:t>
            </w:r>
            <w:r w:rsidRPr="00462748">
              <w:rPr>
                <w:rFonts w:eastAsia="Calibri"/>
                <w:b/>
                <w:szCs w:val="22"/>
              </w:rPr>
              <w:t xml:space="preserve"> </w:t>
            </w:r>
          </w:p>
        </w:tc>
      </w:tr>
      <w:tr w:rsidR="00004DC3" w:rsidRPr="00462748" w:rsidTr="000402D2">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rsidR="00004DC3" w:rsidRPr="00462748" w:rsidRDefault="00004DC3" w:rsidP="00004DC3">
            <w:pPr>
              <w:widowControl/>
              <w:numPr>
                <w:ilvl w:val="1"/>
                <w:numId w:val="4"/>
              </w:numPr>
              <w:spacing w:before="40" w:after="40" w:line="240" w:lineRule="auto"/>
              <w:ind w:left="142" w:right="-338" w:firstLine="0"/>
              <w:rPr>
                <w:rFonts w:eastAsia="Calibri"/>
                <w:szCs w:val="22"/>
              </w:rPr>
            </w:pPr>
          </w:p>
        </w:tc>
        <w:tc>
          <w:tcPr>
            <w:tcW w:w="6662" w:type="dxa"/>
            <w:gridSpan w:val="5"/>
            <w:tcBorders>
              <w:top w:val="single" w:sz="4" w:space="0" w:color="auto"/>
              <w:bottom w:val="single" w:sz="12" w:space="0" w:color="auto"/>
            </w:tcBorders>
            <w:tcMar>
              <w:top w:w="0" w:type="dxa"/>
              <w:left w:w="108" w:type="dxa"/>
              <w:bottom w:w="0" w:type="dxa"/>
              <w:right w:w="108" w:type="dxa"/>
            </w:tcMar>
          </w:tcPr>
          <w:p w:rsidR="00004DC3" w:rsidRPr="00461311" w:rsidRDefault="00004DC3" w:rsidP="00004DC3">
            <w:pPr>
              <w:pStyle w:val="NoSpacing"/>
              <w:spacing w:before="40" w:after="40"/>
              <w:rPr>
                <w:rFonts w:ascii="Arial" w:hAnsi="Arial" w:cs="Arial"/>
                <w:sz w:val="24"/>
                <w:szCs w:val="24"/>
              </w:rPr>
            </w:pPr>
            <w:r w:rsidRPr="00461311">
              <w:rPr>
                <w:rFonts w:ascii="Arial" w:hAnsi="Arial" w:cs="Arial"/>
                <w:sz w:val="24"/>
                <w:szCs w:val="24"/>
              </w:rPr>
              <w:t xml:space="preserve">Does your organisation apply procedures for </w:t>
            </w:r>
            <w:r>
              <w:rPr>
                <w:rFonts w:ascii="Arial" w:hAnsi="Arial" w:cs="Arial"/>
                <w:sz w:val="24"/>
                <w:szCs w:val="24"/>
              </w:rPr>
              <w:t>Information Governance?</w:t>
            </w:r>
          </w:p>
        </w:tc>
        <w:tc>
          <w:tcPr>
            <w:tcW w:w="1175" w:type="dxa"/>
            <w:tcBorders>
              <w:top w:val="single" w:sz="4" w:space="0" w:color="auto"/>
              <w:bottom w:val="single" w:sz="12" w:space="0" w:color="auto"/>
            </w:tcBorders>
            <w:tcMar>
              <w:top w:w="0" w:type="dxa"/>
              <w:left w:w="108" w:type="dxa"/>
              <w:bottom w:w="0" w:type="dxa"/>
              <w:right w:w="108" w:type="dxa"/>
            </w:tcMar>
          </w:tcPr>
          <w:p w:rsidR="00004DC3" w:rsidRDefault="00CB07D8" w:rsidP="000402D2">
            <w:pPr>
              <w:widowControl/>
              <w:spacing w:before="40" w:after="40" w:line="240" w:lineRule="auto"/>
              <w:ind w:left="34" w:right="119"/>
              <w:rPr>
                <w:rFonts w:eastAsia="Calibri"/>
                <w:szCs w:val="22"/>
              </w:rPr>
            </w:pPr>
            <w:sdt>
              <w:sdtPr>
                <w:rPr>
                  <w:rFonts w:eastAsia="Calibri"/>
                  <w:szCs w:val="22"/>
                </w:rPr>
                <w:id w:val="894550912"/>
                <w14:checkbox>
                  <w14:checked w14:val="0"/>
                  <w14:checkedState w14:val="2612" w14:font="Meiryo"/>
                  <w14:uncheckedState w14:val="2610" w14:font="Meiryo"/>
                </w14:checkbox>
              </w:sdtPr>
              <w:sdtEndPr/>
              <w:sdtContent>
                <w:r w:rsidR="00004DC3" w:rsidRPr="00462748">
                  <w:rPr>
                    <w:rFonts w:ascii="MS Gothic" w:eastAsia="MS Gothic" w:hAnsi="MS Gothic" w:cs="MS Gothic" w:hint="eastAsia"/>
                    <w:szCs w:val="22"/>
                  </w:rPr>
                  <w:t>☐</w:t>
                </w:r>
              </w:sdtContent>
            </w:sdt>
            <w:r w:rsidR="00004DC3" w:rsidRPr="00462748">
              <w:rPr>
                <w:rFonts w:eastAsia="Calibri"/>
                <w:szCs w:val="22"/>
              </w:rPr>
              <w:t xml:space="preserve"> Yes</w:t>
            </w:r>
          </w:p>
          <w:p w:rsidR="00004DC3" w:rsidRPr="00462748" w:rsidRDefault="00CB07D8" w:rsidP="000402D2">
            <w:pPr>
              <w:widowControl/>
              <w:spacing w:before="40" w:after="40" w:line="240" w:lineRule="auto"/>
              <w:ind w:left="34" w:right="119"/>
              <w:rPr>
                <w:rFonts w:eastAsia="Calibri"/>
                <w:szCs w:val="22"/>
              </w:rPr>
            </w:pPr>
            <w:sdt>
              <w:sdtPr>
                <w:rPr>
                  <w:rFonts w:eastAsia="Calibri"/>
                  <w:color w:val="FF0000"/>
                  <w:szCs w:val="22"/>
                </w:rPr>
                <w:id w:val="1805117902"/>
                <w14:checkbox>
                  <w14:checked w14:val="0"/>
                  <w14:checkedState w14:val="2612" w14:font="Meiryo"/>
                  <w14:uncheckedState w14:val="2610" w14:font="Meiryo"/>
                </w14:checkbox>
              </w:sdtPr>
              <w:sdtEndPr/>
              <w:sdtContent>
                <w:r w:rsidR="00004DC3" w:rsidRPr="00462748">
                  <w:rPr>
                    <w:rFonts w:ascii="MS Gothic" w:eastAsia="MS Gothic" w:hAnsi="MS Gothic" w:cs="MS Gothic" w:hint="eastAsia"/>
                    <w:color w:val="FF0000"/>
                    <w:szCs w:val="22"/>
                  </w:rPr>
                  <w:t>☐</w:t>
                </w:r>
              </w:sdtContent>
            </w:sdt>
            <w:r w:rsidR="00004DC3" w:rsidRPr="00462748">
              <w:rPr>
                <w:rFonts w:eastAsia="Calibri"/>
                <w:color w:val="FF0000"/>
                <w:szCs w:val="22"/>
              </w:rPr>
              <w:t xml:space="preserve"> No</w:t>
            </w:r>
          </w:p>
        </w:tc>
      </w:tr>
    </w:tbl>
    <w:p w:rsidR="004B3029" w:rsidRDefault="004B3029" w:rsidP="00F80EC3">
      <w:pPr>
        <w:widowControl/>
        <w:spacing w:before="120" w:after="120" w:line="240" w:lineRule="auto"/>
        <w:ind w:left="0"/>
        <w:rPr>
          <w:b/>
          <w:u w:val="single"/>
        </w:rPr>
      </w:pPr>
      <w:r>
        <w:rPr>
          <w:b/>
          <w:u w:val="single"/>
        </w:rPr>
        <w:br w:type="page"/>
      </w:r>
    </w:p>
    <w:p w:rsidR="00EC2582" w:rsidRPr="00C72258" w:rsidRDefault="009E02BF" w:rsidP="00055B9D">
      <w:pPr>
        <w:pStyle w:val="Heading2"/>
        <w:widowControl/>
        <w:spacing w:before="240" w:line="240" w:lineRule="auto"/>
        <w:ind w:left="578" w:hanging="578"/>
        <w:rPr>
          <w:rFonts w:ascii="Arial" w:hAnsi="Arial" w:cs="Arial"/>
          <w:sz w:val="24"/>
          <w:szCs w:val="24"/>
        </w:rPr>
      </w:pPr>
      <w:r>
        <w:rPr>
          <w:rFonts w:ascii="Arial" w:hAnsi="Arial" w:cs="Arial"/>
          <w:sz w:val="24"/>
          <w:szCs w:val="24"/>
        </w:rPr>
        <w:lastRenderedPageBreak/>
        <w:t xml:space="preserve">Quality </w:t>
      </w:r>
      <w:r w:rsidR="00B31147">
        <w:rPr>
          <w:rFonts w:ascii="Arial" w:hAnsi="Arial" w:cs="Arial"/>
          <w:sz w:val="24"/>
          <w:szCs w:val="24"/>
        </w:rPr>
        <w:t xml:space="preserve">– Method Statement </w:t>
      </w:r>
      <w:r>
        <w:rPr>
          <w:rFonts w:ascii="Arial" w:hAnsi="Arial" w:cs="Arial"/>
          <w:sz w:val="24"/>
          <w:szCs w:val="24"/>
        </w:rPr>
        <w:t>Questions</w:t>
      </w:r>
    </w:p>
    <w:p w:rsidR="009847AD" w:rsidRDefault="005572CF" w:rsidP="00F80EC3">
      <w:pPr>
        <w:widowControl/>
        <w:spacing w:before="240" w:line="240" w:lineRule="auto"/>
        <w:ind w:left="0"/>
        <w:rPr>
          <w:rFonts w:eastAsiaTheme="minorHAnsi"/>
        </w:rPr>
      </w:pPr>
      <w:r w:rsidRPr="00C72258">
        <w:rPr>
          <w:rFonts w:eastAsiaTheme="minorHAnsi"/>
        </w:rPr>
        <w:t xml:space="preserve">The purpose of the </w:t>
      </w:r>
      <w:r w:rsidR="00B31147">
        <w:rPr>
          <w:rFonts w:eastAsiaTheme="minorHAnsi"/>
        </w:rPr>
        <w:t>Method Statement</w:t>
      </w:r>
      <w:r w:rsidR="009E02BF">
        <w:rPr>
          <w:rFonts w:eastAsiaTheme="minorHAnsi"/>
        </w:rPr>
        <w:t xml:space="preserve"> </w:t>
      </w:r>
      <w:r w:rsidR="00D231B3">
        <w:rPr>
          <w:rFonts w:eastAsiaTheme="minorHAnsi"/>
        </w:rPr>
        <w:t>q</w:t>
      </w:r>
      <w:r w:rsidR="009E02BF">
        <w:rPr>
          <w:rFonts w:eastAsiaTheme="minorHAnsi"/>
        </w:rPr>
        <w:t xml:space="preserve">uestions </w:t>
      </w:r>
      <w:r w:rsidR="001B2DFD">
        <w:rPr>
          <w:rFonts w:eastAsiaTheme="minorHAnsi"/>
        </w:rPr>
        <w:t>is</w:t>
      </w:r>
      <w:r w:rsidRPr="00C72258">
        <w:rPr>
          <w:rFonts w:eastAsiaTheme="minorHAnsi"/>
        </w:rPr>
        <w:t xml:space="preserve"> to enable </w:t>
      </w:r>
      <w:r w:rsidR="00F0604E">
        <w:rPr>
          <w:rFonts w:eastAsiaTheme="minorHAnsi"/>
        </w:rPr>
        <w:t>the Authority</w:t>
      </w:r>
      <w:r w:rsidRPr="00C72258">
        <w:rPr>
          <w:rFonts w:eastAsiaTheme="minorHAnsi"/>
        </w:rPr>
        <w:t xml:space="preserve"> to evaluate your understanding of our requirements and the quality of your methodology for meeting them. Your </w:t>
      </w:r>
      <w:r w:rsidR="009E02BF">
        <w:rPr>
          <w:rFonts w:eastAsiaTheme="minorHAnsi"/>
        </w:rPr>
        <w:t xml:space="preserve">submission </w:t>
      </w:r>
      <w:r w:rsidRPr="00C72258">
        <w:rPr>
          <w:rFonts w:eastAsiaTheme="minorHAnsi"/>
        </w:rPr>
        <w:t>should describe clearly and concisely how you would provide each of the main requirements laid out in the Specification.</w:t>
      </w:r>
    </w:p>
    <w:p w:rsidR="007F0331" w:rsidRDefault="007F0331" w:rsidP="007F0331">
      <w:pPr>
        <w:ind w:left="0"/>
        <w:rPr>
          <w:b/>
        </w:rPr>
      </w:pPr>
    </w:p>
    <w:p w:rsidR="007F0331" w:rsidRDefault="007F0331" w:rsidP="007F0331">
      <w:pPr>
        <w:ind w:left="0"/>
        <w:rPr>
          <w:b/>
        </w:rPr>
      </w:pPr>
      <w:r>
        <w:rPr>
          <w:b/>
        </w:rPr>
        <w:t>Outcomes</w:t>
      </w:r>
    </w:p>
    <w:p w:rsidR="007F0331" w:rsidRDefault="007F0331" w:rsidP="007F0331">
      <w:pPr>
        <w:ind w:left="0"/>
      </w:pPr>
    </w:p>
    <w:p w:rsidR="007F0331" w:rsidRDefault="007F0331" w:rsidP="007F0331">
      <w:pPr>
        <w:ind w:left="0"/>
        <w:rPr>
          <w:rFonts w:eastAsia="Calibri"/>
        </w:rPr>
      </w:pPr>
      <w:r>
        <w:rPr>
          <w:rFonts w:eastAsia="Calibri"/>
        </w:rPr>
        <w:t>As stated in the specification the findings of the review will incorporate the following information:</w:t>
      </w:r>
    </w:p>
    <w:p w:rsidR="007F0331" w:rsidRDefault="007F0331" w:rsidP="007F0331">
      <w:pPr>
        <w:rPr>
          <w:rFonts w:eastAsia="Calibri"/>
        </w:rPr>
      </w:pPr>
    </w:p>
    <w:p w:rsidR="007F0331" w:rsidRDefault="007F0331" w:rsidP="007F0331">
      <w:pPr>
        <w:widowControl/>
        <w:numPr>
          <w:ilvl w:val="0"/>
          <w:numId w:val="19"/>
        </w:numPr>
        <w:spacing w:before="0" w:line="240" w:lineRule="auto"/>
        <w:rPr>
          <w:rFonts w:eastAsia="Calibri"/>
        </w:rPr>
      </w:pPr>
      <w:r>
        <w:rPr>
          <w:rFonts w:eastAsia="Calibri"/>
        </w:rPr>
        <w:t>A qualitative evaluation of existing provision and recommendations for improvements  (it is anticipated that this will include an online survey to local tourism businesses and discussions with key stakeholders)</w:t>
      </w:r>
    </w:p>
    <w:p w:rsidR="007F0331" w:rsidRDefault="007F0331" w:rsidP="007F0331">
      <w:pPr>
        <w:widowControl/>
        <w:numPr>
          <w:ilvl w:val="0"/>
          <w:numId w:val="19"/>
        </w:numPr>
        <w:spacing w:before="0" w:line="240" w:lineRule="auto"/>
        <w:rPr>
          <w:rFonts w:eastAsia="Calibri"/>
        </w:rPr>
      </w:pPr>
      <w:r>
        <w:rPr>
          <w:rFonts w:eastAsia="Calibri"/>
        </w:rPr>
        <w:t>Best practice from other comparable geographical areas and suggestions on how these could be replicated locally</w:t>
      </w:r>
    </w:p>
    <w:p w:rsidR="007F0331" w:rsidRDefault="007F0331" w:rsidP="007F0331">
      <w:pPr>
        <w:widowControl/>
        <w:numPr>
          <w:ilvl w:val="0"/>
          <w:numId w:val="19"/>
        </w:numPr>
        <w:spacing w:before="0" w:line="240" w:lineRule="auto"/>
        <w:rPr>
          <w:rFonts w:eastAsia="Calibri"/>
        </w:rPr>
      </w:pPr>
      <w:r>
        <w:rPr>
          <w:rFonts w:eastAsia="Calibri"/>
        </w:rPr>
        <w:t>Recommendations for tourism support delivery priorities that are achievable within the requisite budget limitations and will help to deliver growth (to be explored and tested with stakeholders in a workshop environment)</w:t>
      </w:r>
    </w:p>
    <w:p w:rsidR="007F0331" w:rsidRDefault="007F0331" w:rsidP="007F0331">
      <w:pPr>
        <w:widowControl/>
        <w:numPr>
          <w:ilvl w:val="0"/>
          <w:numId w:val="19"/>
        </w:numPr>
        <w:spacing w:before="0" w:line="240" w:lineRule="auto"/>
        <w:rPr>
          <w:rFonts w:eastAsia="Calibri"/>
        </w:rPr>
      </w:pPr>
      <w:r>
        <w:rPr>
          <w:rFonts w:eastAsia="Calibri"/>
        </w:rPr>
        <w:t xml:space="preserve">Recommendations for future funding models, including income generation and other external funding </w:t>
      </w:r>
    </w:p>
    <w:p w:rsidR="007F0331" w:rsidRDefault="007F0331" w:rsidP="007F0331">
      <w:pPr>
        <w:widowControl/>
        <w:numPr>
          <w:ilvl w:val="0"/>
          <w:numId w:val="19"/>
        </w:numPr>
        <w:spacing w:before="0" w:line="240" w:lineRule="auto"/>
        <w:rPr>
          <w:rFonts w:eastAsia="Calibri"/>
        </w:rPr>
      </w:pPr>
      <w:r>
        <w:rPr>
          <w:rFonts w:eastAsia="Calibri"/>
        </w:rPr>
        <w:t>An appraisal and recommendations for future delivery models</w:t>
      </w:r>
    </w:p>
    <w:p w:rsidR="007F0331" w:rsidRDefault="007F0331" w:rsidP="007F0331">
      <w:pPr>
        <w:ind w:left="0"/>
        <w:rPr>
          <w:rFonts w:eastAsia="Calibri"/>
        </w:rPr>
      </w:pPr>
    </w:p>
    <w:p w:rsidR="007F0331" w:rsidRPr="007F0331" w:rsidRDefault="007F0331" w:rsidP="007F0331">
      <w:pPr>
        <w:ind w:left="0"/>
        <w:rPr>
          <w:rFonts w:eastAsia="Calibri"/>
          <w:u w:val="single"/>
        </w:rPr>
      </w:pPr>
      <w:r w:rsidRPr="007F0331">
        <w:rPr>
          <w:rFonts w:eastAsia="Calibri"/>
          <w:u w:val="single"/>
        </w:rPr>
        <w:t>QUESTION 1</w:t>
      </w:r>
      <w:r w:rsidR="006A39BB">
        <w:rPr>
          <w:rFonts w:eastAsia="Calibri"/>
          <w:u w:val="single"/>
        </w:rPr>
        <w:t xml:space="preserve"> – relevant experience</w:t>
      </w:r>
    </w:p>
    <w:p w:rsidR="007F0331" w:rsidRDefault="007F0331" w:rsidP="007F0331">
      <w:pPr>
        <w:ind w:left="0"/>
        <w:rPr>
          <w:rFonts w:eastAsia="Calibri"/>
        </w:rPr>
      </w:pPr>
    </w:p>
    <w:p w:rsidR="006A39BB" w:rsidRDefault="006A39BB" w:rsidP="007F0331">
      <w:pPr>
        <w:ind w:left="0"/>
        <w:rPr>
          <w:rFonts w:eastAsia="Calibri"/>
        </w:rPr>
      </w:pPr>
      <w:r>
        <w:rPr>
          <w:rFonts w:eastAsia="Calibri"/>
        </w:rPr>
        <w:t>Give examples of previous relevant projects that you have worked on and explain how these will enable you to effectively deliver this project.</w:t>
      </w:r>
    </w:p>
    <w:p w:rsidR="007F0331" w:rsidRDefault="007F0331" w:rsidP="007F0331">
      <w:pPr>
        <w:ind w:left="0"/>
        <w:rPr>
          <w:rFonts w:eastAsia="Calibri"/>
        </w:rPr>
      </w:pPr>
    </w:p>
    <w:p w:rsidR="00D319E4" w:rsidRPr="00D319E4" w:rsidRDefault="00D319E4" w:rsidP="007F0331">
      <w:pPr>
        <w:ind w:left="0"/>
        <w:rPr>
          <w:rFonts w:eastAsia="Calibri"/>
          <w:sz w:val="22"/>
          <w:szCs w:val="22"/>
        </w:rPr>
      </w:pPr>
      <w:r w:rsidRPr="00D319E4">
        <w:rPr>
          <w:rFonts w:eastAsia="Calibri"/>
          <w:sz w:val="22"/>
          <w:szCs w:val="22"/>
        </w:rPr>
        <w:t>RESPONSE</w:t>
      </w:r>
    </w:p>
    <w:p w:rsidR="007F0331" w:rsidRDefault="007F0331" w:rsidP="007F0331">
      <w:pPr>
        <w:pBdr>
          <w:top w:val="single" w:sz="4" w:space="1" w:color="auto"/>
          <w:left w:val="single" w:sz="4" w:space="4" w:color="auto"/>
          <w:bottom w:val="single" w:sz="4" w:space="1" w:color="auto"/>
          <w:right w:val="single" w:sz="4" w:space="4" w:color="auto"/>
        </w:pBdr>
        <w:ind w:left="0"/>
        <w:rPr>
          <w:rFonts w:eastAsia="Calibri"/>
        </w:rPr>
      </w:pPr>
    </w:p>
    <w:p w:rsidR="007F0331" w:rsidRDefault="007F0331" w:rsidP="007F0331">
      <w:pPr>
        <w:pBdr>
          <w:top w:val="single" w:sz="4" w:space="1" w:color="auto"/>
          <w:left w:val="single" w:sz="4" w:space="4" w:color="auto"/>
          <w:bottom w:val="single" w:sz="4" w:space="1" w:color="auto"/>
          <w:right w:val="single" w:sz="4" w:space="4" w:color="auto"/>
        </w:pBdr>
        <w:ind w:left="0"/>
        <w:rPr>
          <w:rFonts w:eastAsia="Calibri"/>
        </w:rPr>
      </w:pPr>
    </w:p>
    <w:p w:rsidR="007F0331" w:rsidRDefault="007F0331" w:rsidP="007F0331">
      <w:pPr>
        <w:ind w:left="0"/>
        <w:rPr>
          <w:rFonts w:eastAsia="Calibri"/>
        </w:rPr>
      </w:pPr>
    </w:p>
    <w:p w:rsidR="007F0331" w:rsidRPr="00434143" w:rsidRDefault="007F0331" w:rsidP="007F0331">
      <w:pPr>
        <w:ind w:left="0"/>
        <w:rPr>
          <w:b/>
        </w:rPr>
      </w:pPr>
      <w:r w:rsidRPr="00434143">
        <w:rPr>
          <w:b/>
        </w:rPr>
        <w:t>Deliverables</w:t>
      </w:r>
    </w:p>
    <w:p w:rsidR="007F0331" w:rsidRDefault="007F0331" w:rsidP="007F0331">
      <w:pPr>
        <w:ind w:left="0"/>
      </w:pPr>
    </w:p>
    <w:p w:rsidR="007F0331" w:rsidRPr="00773A9C" w:rsidRDefault="007F0331" w:rsidP="007F0331">
      <w:pPr>
        <w:ind w:left="0"/>
      </w:pPr>
      <w:r>
        <w:t>The following deliverables are required:</w:t>
      </w:r>
    </w:p>
    <w:p w:rsidR="007F0331" w:rsidRPr="00773A9C" w:rsidRDefault="007F0331" w:rsidP="007F0331"/>
    <w:p w:rsidR="007F0331" w:rsidRDefault="007F0331" w:rsidP="007F0331">
      <w:pPr>
        <w:widowControl/>
        <w:numPr>
          <w:ilvl w:val="0"/>
          <w:numId w:val="24"/>
        </w:numPr>
        <w:spacing w:before="0" w:line="240" w:lineRule="auto"/>
        <w:jc w:val="both"/>
      </w:pPr>
      <w:r>
        <w:t>An electronic survey to existing users of the destination management service</w:t>
      </w:r>
    </w:p>
    <w:p w:rsidR="007F0331" w:rsidRDefault="007F0331" w:rsidP="007F0331">
      <w:pPr>
        <w:widowControl/>
        <w:numPr>
          <w:ilvl w:val="0"/>
          <w:numId w:val="24"/>
        </w:numPr>
        <w:spacing w:before="0" w:line="240" w:lineRule="auto"/>
        <w:jc w:val="both"/>
      </w:pPr>
      <w:r>
        <w:t>Face-face consultation with key stakeholders in the form on one-one interviews and at least one workshop</w:t>
      </w:r>
    </w:p>
    <w:p w:rsidR="007F0331" w:rsidRDefault="007F0331" w:rsidP="007F0331">
      <w:pPr>
        <w:widowControl/>
        <w:numPr>
          <w:ilvl w:val="0"/>
          <w:numId w:val="24"/>
        </w:numPr>
        <w:spacing w:before="0" w:line="240" w:lineRule="auto"/>
        <w:jc w:val="both"/>
      </w:pPr>
      <w:r>
        <w:t xml:space="preserve">Interim findings presented to funders </w:t>
      </w:r>
    </w:p>
    <w:p w:rsidR="007F0331" w:rsidRDefault="007F0331" w:rsidP="007F0331">
      <w:pPr>
        <w:widowControl/>
        <w:numPr>
          <w:ilvl w:val="0"/>
          <w:numId w:val="24"/>
        </w:numPr>
        <w:spacing w:before="0" w:line="240" w:lineRule="auto"/>
        <w:jc w:val="both"/>
      </w:pPr>
      <w:r w:rsidRPr="00773A9C">
        <w:lastRenderedPageBreak/>
        <w:t xml:space="preserve">A final report </w:t>
      </w:r>
      <w:r>
        <w:t xml:space="preserve">detailing the above requirements </w:t>
      </w:r>
      <w:r w:rsidRPr="00773A9C">
        <w:t>including executive summary, approach, findings, recommendations and conclusions – both printed and electronic versions</w:t>
      </w:r>
      <w:r>
        <w:t>.</w:t>
      </w:r>
    </w:p>
    <w:p w:rsidR="007F0331" w:rsidRDefault="007F0331" w:rsidP="007F0331">
      <w:pPr>
        <w:widowControl/>
        <w:spacing w:before="0" w:line="240" w:lineRule="auto"/>
        <w:ind w:left="0"/>
        <w:jc w:val="both"/>
      </w:pPr>
    </w:p>
    <w:p w:rsidR="007F0331" w:rsidRPr="007F0331" w:rsidRDefault="007F0331" w:rsidP="007F0331">
      <w:pPr>
        <w:ind w:left="0"/>
        <w:rPr>
          <w:rFonts w:eastAsia="Calibri"/>
          <w:u w:val="single"/>
        </w:rPr>
      </w:pPr>
      <w:r w:rsidRPr="007F0331">
        <w:rPr>
          <w:rFonts w:eastAsia="Calibri"/>
          <w:u w:val="single"/>
        </w:rPr>
        <w:t>QUESTION 2</w:t>
      </w:r>
      <w:r w:rsidR="006A39BB">
        <w:rPr>
          <w:rFonts w:eastAsia="Calibri"/>
          <w:u w:val="single"/>
        </w:rPr>
        <w:t xml:space="preserve"> </w:t>
      </w:r>
      <w:proofErr w:type="gramStart"/>
      <w:r w:rsidR="008D7873">
        <w:rPr>
          <w:rFonts w:eastAsia="Calibri"/>
          <w:u w:val="single"/>
        </w:rPr>
        <w:t>M</w:t>
      </w:r>
      <w:r w:rsidR="006A39BB">
        <w:rPr>
          <w:rFonts w:eastAsia="Calibri"/>
          <w:u w:val="single"/>
        </w:rPr>
        <w:t>ethodology</w:t>
      </w:r>
      <w:proofErr w:type="gramEnd"/>
    </w:p>
    <w:p w:rsidR="007F0331" w:rsidRDefault="007F0331" w:rsidP="007F0331">
      <w:pPr>
        <w:ind w:left="0"/>
        <w:rPr>
          <w:rFonts w:eastAsia="Calibri"/>
        </w:rPr>
      </w:pPr>
    </w:p>
    <w:p w:rsidR="006A39BB" w:rsidRDefault="006A39BB" w:rsidP="007F0331">
      <w:pPr>
        <w:ind w:left="0"/>
        <w:rPr>
          <w:rFonts w:eastAsia="Calibri"/>
        </w:rPr>
      </w:pPr>
      <w:r>
        <w:rPr>
          <w:rFonts w:eastAsia="Calibri"/>
        </w:rPr>
        <w:t>Clearly explain the metho</w:t>
      </w:r>
      <w:r w:rsidR="00B15E9F">
        <w:rPr>
          <w:rFonts w:eastAsia="Calibri"/>
        </w:rPr>
        <w:t>dology and method</w:t>
      </w:r>
      <w:r>
        <w:rPr>
          <w:rFonts w:eastAsia="Calibri"/>
        </w:rPr>
        <w:t xml:space="preserve">s you will use to effectively deliver this project. </w:t>
      </w:r>
      <w:r w:rsidR="00D86068">
        <w:rPr>
          <w:rFonts w:eastAsia="Calibri"/>
        </w:rPr>
        <w:t>Your response must include information governance arrangements when dealing with sensitive data.</w:t>
      </w:r>
    </w:p>
    <w:p w:rsidR="007F0331" w:rsidRPr="007F0331" w:rsidRDefault="006A39BB" w:rsidP="007F0331">
      <w:pPr>
        <w:ind w:left="0"/>
        <w:rPr>
          <w:rFonts w:eastAsia="Calibri"/>
        </w:rPr>
      </w:pPr>
      <w:r>
        <w:rPr>
          <w:rFonts w:eastAsia="Calibri"/>
        </w:rPr>
        <w:t xml:space="preserve">Give examples </w:t>
      </w:r>
    </w:p>
    <w:p w:rsidR="007F0331" w:rsidRDefault="007F0331" w:rsidP="007F0331">
      <w:pPr>
        <w:ind w:left="0"/>
        <w:rPr>
          <w:rFonts w:eastAsia="Calibri"/>
        </w:rPr>
      </w:pPr>
    </w:p>
    <w:p w:rsidR="00D319E4" w:rsidRPr="00D319E4" w:rsidRDefault="00D319E4" w:rsidP="00D319E4">
      <w:pPr>
        <w:ind w:left="0"/>
        <w:rPr>
          <w:rFonts w:eastAsia="Calibri"/>
          <w:sz w:val="22"/>
          <w:szCs w:val="22"/>
        </w:rPr>
      </w:pPr>
      <w:r w:rsidRPr="00D319E4">
        <w:rPr>
          <w:rFonts w:eastAsia="Calibri"/>
          <w:sz w:val="22"/>
          <w:szCs w:val="22"/>
        </w:rPr>
        <w:t>RESPONSE</w:t>
      </w:r>
    </w:p>
    <w:p w:rsidR="007F0331" w:rsidRDefault="007F0331" w:rsidP="007F0331">
      <w:pPr>
        <w:pBdr>
          <w:top w:val="single" w:sz="4" w:space="1" w:color="auto"/>
          <w:left w:val="single" w:sz="4" w:space="4" w:color="auto"/>
          <w:bottom w:val="single" w:sz="4" w:space="1" w:color="auto"/>
          <w:right w:val="single" w:sz="4" w:space="4" w:color="auto"/>
        </w:pBdr>
        <w:ind w:left="0"/>
        <w:rPr>
          <w:rFonts w:eastAsia="Calibri"/>
        </w:rPr>
      </w:pPr>
    </w:p>
    <w:p w:rsidR="007F0331" w:rsidRDefault="007F0331" w:rsidP="007F0331">
      <w:pPr>
        <w:pBdr>
          <w:top w:val="single" w:sz="4" w:space="1" w:color="auto"/>
          <w:left w:val="single" w:sz="4" w:space="4" w:color="auto"/>
          <w:bottom w:val="single" w:sz="4" w:space="1" w:color="auto"/>
          <w:right w:val="single" w:sz="4" w:space="4" w:color="auto"/>
        </w:pBdr>
        <w:ind w:left="0"/>
        <w:rPr>
          <w:rFonts w:eastAsia="Calibri"/>
        </w:rPr>
      </w:pPr>
    </w:p>
    <w:p w:rsidR="007F0331" w:rsidRDefault="007F0331" w:rsidP="007F0331">
      <w:pPr>
        <w:jc w:val="both"/>
        <w:rPr>
          <w:b/>
        </w:rPr>
      </w:pPr>
    </w:p>
    <w:p w:rsidR="007F0331" w:rsidRDefault="007F0331" w:rsidP="007F0331">
      <w:pPr>
        <w:ind w:left="0"/>
        <w:jc w:val="both"/>
        <w:rPr>
          <w:b/>
        </w:rPr>
      </w:pPr>
      <w:r>
        <w:rPr>
          <w:b/>
        </w:rPr>
        <w:t>Skills and expertise</w:t>
      </w:r>
    </w:p>
    <w:p w:rsidR="007F0331" w:rsidRDefault="007F0331" w:rsidP="007F0331">
      <w:pPr>
        <w:jc w:val="both"/>
        <w:rPr>
          <w:b/>
        </w:rPr>
      </w:pPr>
    </w:p>
    <w:p w:rsidR="00E6611E" w:rsidRPr="00E6611E" w:rsidRDefault="00E6611E" w:rsidP="007F0331">
      <w:pPr>
        <w:ind w:left="0"/>
        <w:jc w:val="both"/>
        <w:rPr>
          <w:bCs/>
          <w:u w:val="single"/>
        </w:rPr>
      </w:pPr>
      <w:r w:rsidRPr="00E6611E">
        <w:rPr>
          <w:bCs/>
          <w:u w:val="single"/>
        </w:rPr>
        <w:t>QUESTION 3</w:t>
      </w:r>
      <w:r w:rsidR="008D7873">
        <w:rPr>
          <w:bCs/>
          <w:u w:val="single"/>
        </w:rPr>
        <w:t xml:space="preserve"> </w:t>
      </w:r>
      <w:proofErr w:type="gramStart"/>
      <w:r w:rsidR="008D7873">
        <w:rPr>
          <w:bCs/>
          <w:u w:val="single"/>
        </w:rPr>
        <w:t>Delivery</w:t>
      </w:r>
      <w:proofErr w:type="gramEnd"/>
      <w:r w:rsidR="008D7873">
        <w:rPr>
          <w:bCs/>
          <w:u w:val="single"/>
        </w:rPr>
        <w:t xml:space="preserve"> of Tasks</w:t>
      </w:r>
    </w:p>
    <w:p w:rsidR="00E6611E" w:rsidRDefault="00E6611E" w:rsidP="007F0331">
      <w:pPr>
        <w:ind w:left="0"/>
        <w:jc w:val="both"/>
        <w:rPr>
          <w:bCs/>
        </w:rPr>
      </w:pPr>
    </w:p>
    <w:p w:rsidR="007F0331" w:rsidRDefault="007F0331" w:rsidP="007F0331">
      <w:pPr>
        <w:ind w:left="0"/>
        <w:jc w:val="both"/>
        <w:rPr>
          <w:bCs/>
        </w:rPr>
      </w:pPr>
      <w:r>
        <w:rPr>
          <w:bCs/>
        </w:rPr>
        <w:t>Please detail, using examples of other projects you have worked on, how you will deliver the following</w:t>
      </w:r>
      <w:r w:rsidR="006A39BB">
        <w:rPr>
          <w:bCs/>
        </w:rPr>
        <w:t>:</w:t>
      </w:r>
    </w:p>
    <w:p w:rsidR="007F0331" w:rsidRPr="00076D84" w:rsidRDefault="007F0331" w:rsidP="007F0331">
      <w:pPr>
        <w:ind w:left="0"/>
        <w:jc w:val="both"/>
        <w:rPr>
          <w:b/>
        </w:rPr>
      </w:pPr>
    </w:p>
    <w:p w:rsidR="007F0331" w:rsidRDefault="007F0331" w:rsidP="007F0331">
      <w:pPr>
        <w:widowControl/>
        <w:numPr>
          <w:ilvl w:val="0"/>
          <w:numId w:val="21"/>
        </w:numPr>
        <w:spacing w:before="0" w:line="240" w:lineRule="auto"/>
      </w:pPr>
      <w:r>
        <w:t>Effective business surveys</w:t>
      </w:r>
    </w:p>
    <w:p w:rsidR="007F0331" w:rsidRDefault="007F0331" w:rsidP="007F0331">
      <w:pPr>
        <w:widowControl/>
        <w:numPr>
          <w:ilvl w:val="0"/>
          <w:numId w:val="21"/>
        </w:numPr>
        <w:spacing w:before="0" w:line="240" w:lineRule="auto"/>
      </w:pPr>
      <w:r>
        <w:t>Consultation and f</w:t>
      </w:r>
      <w:r w:rsidR="00406DE8">
        <w:t xml:space="preserve">acilitation </w:t>
      </w:r>
    </w:p>
    <w:p w:rsidR="007F0331" w:rsidRDefault="007F0331" w:rsidP="007F0331">
      <w:pPr>
        <w:widowControl/>
        <w:numPr>
          <w:ilvl w:val="0"/>
          <w:numId w:val="21"/>
        </w:numPr>
        <w:spacing w:before="0" w:line="240" w:lineRule="auto"/>
      </w:pPr>
      <w:r>
        <w:t>Analysis and interpretation of information providing a well-balanced, independent and accurate perspective</w:t>
      </w:r>
    </w:p>
    <w:p w:rsidR="00E6611E" w:rsidRDefault="00E6611E" w:rsidP="00E6611E">
      <w:pPr>
        <w:widowControl/>
        <w:spacing w:before="0" w:line="240" w:lineRule="auto"/>
        <w:ind w:left="0"/>
      </w:pPr>
    </w:p>
    <w:p w:rsidR="00E6611E" w:rsidRPr="00D319E4" w:rsidRDefault="00E6611E" w:rsidP="00E6611E">
      <w:pPr>
        <w:widowControl/>
        <w:spacing w:before="0" w:line="240" w:lineRule="auto"/>
        <w:ind w:left="0"/>
        <w:rPr>
          <w:sz w:val="22"/>
          <w:szCs w:val="22"/>
        </w:rPr>
      </w:pPr>
      <w:r w:rsidRPr="00D319E4">
        <w:rPr>
          <w:sz w:val="22"/>
          <w:szCs w:val="22"/>
        </w:rPr>
        <w:t>RESPONSE</w:t>
      </w:r>
    </w:p>
    <w:p w:rsidR="00E6611E" w:rsidRDefault="00E6611E" w:rsidP="00E6611E">
      <w:pPr>
        <w:pBdr>
          <w:top w:val="single" w:sz="4" w:space="1" w:color="auto"/>
          <w:left w:val="single" w:sz="4" w:space="4" w:color="auto"/>
          <w:bottom w:val="single" w:sz="4" w:space="1" w:color="auto"/>
          <w:right w:val="single" w:sz="4" w:space="4" w:color="auto"/>
        </w:pBdr>
        <w:ind w:left="0"/>
        <w:rPr>
          <w:rFonts w:eastAsia="Calibri"/>
        </w:rPr>
      </w:pPr>
    </w:p>
    <w:p w:rsidR="00E6611E" w:rsidRDefault="00E6611E" w:rsidP="00E6611E">
      <w:pPr>
        <w:pBdr>
          <w:top w:val="single" w:sz="4" w:space="1" w:color="auto"/>
          <w:left w:val="single" w:sz="4" w:space="4" w:color="auto"/>
          <w:bottom w:val="single" w:sz="4" w:space="1" w:color="auto"/>
          <w:right w:val="single" w:sz="4" w:space="4" w:color="auto"/>
        </w:pBdr>
        <w:ind w:left="0"/>
        <w:rPr>
          <w:rFonts w:eastAsia="Calibri"/>
        </w:rPr>
      </w:pPr>
    </w:p>
    <w:p w:rsidR="00E6611E" w:rsidRDefault="00E6611E" w:rsidP="00E6611E">
      <w:pPr>
        <w:widowControl/>
        <w:spacing w:before="0" w:line="240" w:lineRule="auto"/>
        <w:ind w:left="0"/>
      </w:pPr>
    </w:p>
    <w:p w:rsidR="00E6611E" w:rsidRPr="00E6611E" w:rsidRDefault="00E6611E" w:rsidP="00E6611E">
      <w:pPr>
        <w:widowControl/>
        <w:spacing w:before="0" w:line="240" w:lineRule="auto"/>
        <w:ind w:left="0"/>
        <w:rPr>
          <w:u w:val="single"/>
        </w:rPr>
      </w:pPr>
      <w:r w:rsidRPr="00E6611E">
        <w:rPr>
          <w:u w:val="single"/>
        </w:rPr>
        <w:t xml:space="preserve">QUESTION </w:t>
      </w:r>
      <w:proofErr w:type="gramStart"/>
      <w:r w:rsidRPr="00E6611E">
        <w:rPr>
          <w:u w:val="single"/>
        </w:rPr>
        <w:t>4</w:t>
      </w:r>
      <w:r w:rsidR="008D7873">
        <w:rPr>
          <w:u w:val="single"/>
        </w:rPr>
        <w:t xml:space="preserve"> Industry Knowledge</w:t>
      </w:r>
      <w:proofErr w:type="gramEnd"/>
    </w:p>
    <w:p w:rsidR="007F0331" w:rsidRDefault="007F0331" w:rsidP="007F0331">
      <w:pPr>
        <w:widowControl/>
        <w:spacing w:before="0" w:line="240" w:lineRule="auto"/>
      </w:pPr>
    </w:p>
    <w:p w:rsidR="007F0331" w:rsidRDefault="00E6611E" w:rsidP="00E6611E">
      <w:pPr>
        <w:widowControl/>
        <w:spacing w:before="0" w:line="240" w:lineRule="auto"/>
        <w:ind w:left="0"/>
      </w:pPr>
      <w:r>
        <w:t>Please demonstrate you</w:t>
      </w:r>
      <w:r w:rsidR="006A39BB">
        <w:t>r</w:t>
      </w:r>
      <w:r>
        <w:t xml:space="preserve"> s</w:t>
      </w:r>
      <w:r w:rsidR="007F0331">
        <w:t>ubstantial knowledge of the tourism sector and destination management operations</w:t>
      </w:r>
    </w:p>
    <w:p w:rsidR="00E6611E" w:rsidRDefault="00E6611E" w:rsidP="00E6611E">
      <w:pPr>
        <w:widowControl/>
        <w:spacing w:before="0" w:line="240" w:lineRule="auto"/>
        <w:ind w:left="0"/>
      </w:pPr>
    </w:p>
    <w:p w:rsidR="00E6611E" w:rsidRPr="00D319E4" w:rsidRDefault="00E6611E" w:rsidP="00E6611E">
      <w:pPr>
        <w:widowControl/>
        <w:spacing w:before="0" w:line="240" w:lineRule="auto"/>
        <w:ind w:left="0"/>
        <w:rPr>
          <w:sz w:val="22"/>
          <w:szCs w:val="22"/>
        </w:rPr>
      </w:pPr>
      <w:r w:rsidRPr="00D319E4">
        <w:rPr>
          <w:sz w:val="22"/>
          <w:szCs w:val="22"/>
        </w:rPr>
        <w:t>RESPONSE</w:t>
      </w:r>
    </w:p>
    <w:p w:rsidR="00E6611E" w:rsidRDefault="00E6611E" w:rsidP="00E6611E">
      <w:pPr>
        <w:pBdr>
          <w:top w:val="single" w:sz="4" w:space="1" w:color="auto"/>
          <w:left w:val="single" w:sz="4" w:space="4" w:color="auto"/>
          <w:bottom w:val="single" w:sz="4" w:space="1" w:color="auto"/>
          <w:right w:val="single" w:sz="4" w:space="4" w:color="auto"/>
        </w:pBdr>
        <w:ind w:left="0"/>
        <w:rPr>
          <w:rFonts w:eastAsia="Calibri"/>
        </w:rPr>
      </w:pPr>
    </w:p>
    <w:p w:rsidR="00E6611E" w:rsidRDefault="00E6611E" w:rsidP="00E6611E">
      <w:pPr>
        <w:pBdr>
          <w:top w:val="single" w:sz="4" w:space="1" w:color="auto"/>
          <w:left w:val="single" w:sz="4" w:space="4" w:color="auto"/>
          <w:bottom w:val="single" w:sz="4" w:space="1" w:color="auto"/>
          <w:right w:val="single" w:sz="4" w:space="4" w:color="auto"/>
        </w:pBdr>
        <w:ind w:left="0"/>
        <w:rPr>
          <w:rFonts w:eastAsia="Calibri"/>
        </w:rPr>
      </w:pPr>
    </w:p>
    <w:p w:rsidR="00E6611E" w:rsidRDefault="00E6611E" w:rsidP="00E6611E">
      <w:pPr>
        <w:widowControl/>
        <w:spacing w:before="0" w:line="240" w:lineRule="auto"/>
        <w:ind w:left="0"/>
      </w:pPr>
    </w:p>
    <w:p w:rsidR="00E6611E" w:rsidRDefault="00E6611E" w:rsidP="00E6611E">
      <w:pPr>
        <w:widowControl/>
        <w:spacing w:before="0" w:line="240" w:lineRule="auto"/>
        <w:ind w:left="0"/>
      </w:pPr>
    </w:p>
    <w:p w:rsidR="00E6611E" w:rsidRPr="00E6611E" w:rsidRDefault="00E6611E" w:rsidP="00E6611E">
      <w:pPr>
        <w:widowControl/>
        <w:spacing w:before="0" w:line="240" w:lineRule="auto"/>
        <w:ind w:left="0"/>
        <w:rPr>
          <w:u w:val="single"/>
        </w:rPr>
      </w:pPr>
      <w:r>
        <w:rPr>
          <w:u w:val="single"/>
        </w:rPr>
        <w:t>QUESTION 5</w:t>
      </w:r>
      <w:r w:rsidR="008D7873">
        <w:rPr>
          <w:u w:val="single"/>
        </w:rPr>
        <w:t xml:space="preserve"> </w:t>
      </w:r>
      <w:proofErr w:type="gramStart"/>
      <w:r w:rsidR="008D7873">
        <w:rPr>
          <w:u w:val="single"/>
        </w:rPr>
        <w:t>Quality</w:t>
      </w:r>
      <w:proofErr w:type="gramEnd"/>
      <w:r w:rsidR="008D7873">
        <w:rPr>
          <w:u w:val="single"/>
        </w:rPr>
        <w:t xml:space="preserve"> of Staff</w:t>
      </w:r>
    </w:p>
    <w:p w:rsidR="00E6611E" w:rsidRDefault="00E6611E" w:rsidP="00E6611E">
      <w:pPr>
        <w:widowControl/>
        <w:spacing w:before="0" w:line="240" w:lineRule="auto"/>
        <w:ind w:left="0"/>
      </w:pPr>
    </w:p>
    <w:p w:rsidR="00E6611E" w:rsidRDefault="00E6611E" w:rsidP="00E6611E">
      <w:pPr>
        <w:widowControl/>
        <w:spacing w:before="0" w:line="240" w:lineRule="auto"/>
        <w:ind w:left="0"/>
      </w:pPr>
    </w:p>
    <w:p w:rsidR="006A39BB" w:rsidRDefault="006A39BB" w:rsidP="00E6611E">
      <w:pPr>
        <w:widowControl/>
        <w:spacing w:before="0" w:line="240" w:lineRule="auto"/>
        <w:ind w:left="0"/>
      </w:pPr>
      <w:r>
        <w:lastRenderedPageBreak/>
        <w:t xml:space="preserve">Provide CVs and summaries of the relevant experience of the consultants </w:t>
      </w:r>
      <w:proofErr w:type="gramStart"/>
      <w:r>
        <w:t>involved,</w:t>
      </w:r>
      <w:proofErr w:type="gramEnd"/>
      <w:r>
        <w:t xml:space="preserve"> identify which elements of the projects they will be working on and the number of days that they will deliver. </w:t>
      </w:r>
    </w:p>
    <w:p w:rsidR="006A39BB" w:rsidRDefault="006A39BB" w:rsidP="00E6611E">
      <w:pPr>
        <w:widowControl/>
        <w:spacing w:before="0" w:line="240" w:lineRule="auto"/>
        <w:ind w:left="0"/>
      </w:pPr>
    </w:p>
    <w:p w:rsidR="007F0331" w:rsidRDefault="00E6611E" w:rsidP="00F436B6">
      <w:pPr>
        <w:widowControl/>
        <w:spacing w:before="0" w:line="240" w:lineRule="auto"/>
        <w:ind w:left="0"/>
      </w:pPr>
      <w:r>
        <w:t>Providing supporting documentation please demonstrate your r</w:t>
      </w:r>
      <w:r w:rsidR="007F0331" w:rsidRPr="006F5F53">
        <w:t>eport writing</w:t>
      </w:r>
      <w:r w:rsidR="00B83307">
        <w:t xml:space="preserve"> skills.</w:t>
      </w:r>
    </w:p>
    <w:p w:rsidR="00D45285" w:rsidRDefault="00D45285" w:rsidP="00F436B6">
      <w:pPr>
        <w:widowControl/>
        <w:spacing w:before="0" w:line="240" w:lineRule="auto"/>
        <w:ind w:left="0"/>
        <w:rPr>
          <w:bCs/>
        </w:rPr>
      </w:pPr>
    </w:p>
    <w:p w:rsidR="00E6611E" w:rsidRPr="00D319E4" w:rsidRDefault="00E6611E" w:rsidP="00E6611E">
      <w:pPr>
        <w:widowControl/>
        <w:spacing w:before="0" w:line="240" w:lineRule="auto"/>
        <w:ind w:left="0"/>
        <w:rPr>
          <w:sz w:val="22"/>
          <w:szCs w:val="22"/>
        </w:rPr>
      </w:pPr>
      <w:r w:rsidRPr="00D319E4">
        <w:rPr>
          <w:sz w:val="22"/>
          <w:szCs w:val="22"/>
        </w:rPr>
        <w:t>RESPONSE</w:t>
      </w:r>
    </w:p>
    <w:p w:rsidR="00E6611E" w:rsidRDefault="00E6611E" w:rsidP="00E6611E">
      <w:pPr>
        <w:pBdr>
          <w:top w:val="single" w:sz="4" w:space="1" w:color="auto"/>
          <w:left w:val="single" w:sz="4" w:space="4" w:color="auto"/>
          <w:bottom w:val="single" w:sz="4" w:space="1" w:color="auto"/>
          <w:right w:val="single" w:sz="4" w:space="4" w:color="auto"/>
        </w:pBdr>
        <w:ind w:left="0"/>
        <w:rPr>
          <w:rFonts w:eastAsia="Calibri"/>
        </w:rPr>
      </w:pPr>
    </w:p>
    <w:p w:rsidR="00E6611E" w:rsidRDefault="00E6611E" w:rsidP="00E6611E">
      <w:pPr>
        <w:pBdr>
          <w:top w:val="single" w:sz="4" w:space="1" w:color="auto"/>
          <w:left w:val="single" w:sz="4" w:space="4" w:color="auto"/>
          <w:bottom w:val="single" w:sz="4" w:space="1" w:color="auto"/>
          <w:right w:val="single" w:sz="4" w:space="4" w:color="auto"/>
        </w:pBdr>
        <w:ind w:left="0"/>
        <w:rPr>
          <w:rFonts w:eastAsia="Calibri"/>
        </w:rPr>
      </w:pPr>
    </w:p>
    <w:p w:rsidR="00E6611E" w:rsidRDefault="00E6611E" w:rsidP="007F0331">
      <w:pPr>
        <w:ind w:left="0"/>
        <w:rPr>
          <w:bCs/>
        </w:rPr>
      </w:pPr>
    </w:p>
    <w:p w:rsidR="0002505D" w:rsidRPr="00065F3D" w:rsidRDefault="0002505D" w:rsidP="0002505D">
      <w:pPr>
        <w:widowControl/>
        <w:spacing w:before="240" w:line="240" w:lineRule="auto"/>
        <w:ind w:left="0"/>
        <w:rPr>
          <w:bCs/>
          <w:u w:val="single"/>
        </w:rPr>
      </w:pPr>
      <w:r>
        <w:rPr>
          <w:bCs/>
          <w:u w:val="single"/>
        </w:rPr>
        <w:t>QUESTION 6</w:t>
      </w:r>
      <w:r w:rsidR="008D7873">
        <w:rPr>
          <w:bCs/>
          <w:u w:val="single"/>
        </w:rPr>
        <w:t xml:space="preserve"> </w:t>
      </w:r>
      <w:proofErr w:type="gramStart"/>
      <w:r w:rsidR="008D7873">
        <w:rPr>
          <w:bCs/>
          <w:u w:val="single"/>
        </w:rPr>
        <w:t>Quality</w:t>
      </w:r>
      <w:proofErr w:type="gramEnd"/>
      <w:r w:rsidR="008D7873">
        <w:rPr>
          <w:bCs/>
          <w:u w:val="single"/>
        </w:rPr>
        <w:t xml:space="preserve"> and Project Management  </w:t>
      </w:r>
    </w:p>
    <w:p w:rsidR="0002505D" w:rsidRDefault="0002505D" w:rsidP="007F0331">
      <w:pPr>
        <w:ind w:left="0"/>
        <w:rPr>
          <w:bCs/>
        </w:rPr>
      </w:pPr>
    </w:p>
    <w:p w:rsidR="0002505D" w:rsidRDefault="00D319E4" w:rsidP="007F0331">
      <w:pPr>
        <w:ind w:left="0"/>
        <w:rPr>
          <w:bCs/>
        </w:rPr>
      </w:pPr>
      <w:r>
        <w:rPr>
          <w:bCs/>
        </w:rPr>
        <w:t>Please detail the project and quality management approaches that you will use to ensure the timely delivery of the requirements</w:t>
      </w:r>
      <w:r w:rsidR="00CD0485">
        <w:rPr>
          <w:bCs/>
        </w:rPr>
        <w:t xml:space="preserve"> (</w:t>
      </w:r>
      <w:r w:rsidR="006A39BB">
        <w:rPr>
          <w:bCs/>
        </w:rPr>
        <w:t xml:space="preserve">include a project management </w:t>
      </w:r>
      <w:r w:rsidR="00277A9B">
        <w:rPr>
          <w:bCs/>
        </w:rPr>
        <w:t>G</w:t>
      </w:r>
      <w:r w:rsidR="006A39BB">
        <w:rPr>
          <w:bCs/>
        </w:rPr>
        <w:t>antt chart)</w:t>
      </w:r>
      <w:r>
        <w:rPr>
          <w:bCs/>
        </w:rPr>
        <w:t>.</w:t>
      </w:r>
      <w:r w:rsidR="002A0B38">
        <w:rPr>
          <w:bCs/>
        </w:rPr>
        <w:t xml:space="preserve">  Key timelines are: Interim report to be submitted before 24th December 2015</w:t>
      </w:r>
      <w:r w:rsidR="00E57B95">
        <w:rPr>
          <w:bCs/>
        </w:rPr>
        <w:t xml:space="preserve"> and Final report to be submitted by 29</w:t>
      </w:r>
      <w:r w:rsidR="00E57B95" w:rsidRPr="00F436B6">
        <w:rPr>
          <w:bCs/>
          <w:vertAlign w:val="superscript"/>
        </w:rPr>
        <w:t>th</w:t>
      </w:r>
      <w:r w:rsidR="00E57B95">
        <w:rPr>
          <w:bCs/>
        </w:rPr>
        <w:t xml:space="preserve"> January 2016</w:t>
      </w:r>
    </w:p>
    <w:p w:rsidR="00D319E4" w:rsidRDefault="00D319E4" w:rsidP="007F0331">
      <w:pPr>
        <w:ind w:left="0"/>
        <w:rPr>
          <w:bCs/>
        </w:rPr>
      </w:pPr>
    </w:p>
    <w:p w:rsidR="00D319E4" w:rsidRPr="00D319E4" w:rsidRDefault="00D319E4" w:rsidP="00D319E4">
      <w:pPr>
        <w:widowControl/>
        <w:spacing w:before="0" w:line="240" w:lineRule="auto"/>
        <w:ind w:left="0"/>
        <w:rPr>
          <w:sz w:val="22"/>
          <w:szCs w:val="22"/>
        </w:rPr>
      </w:pPr>
      <w:r w:rsidRPr="00D319E4">
        <w:rPr>
          <w:sz w:val="22"/>
          <w:szCs w:val="22"/>
        </w:rPr>
        <w:t>RESPONSE</w:t>
      </w:r>
    </w:p>
    <w:p w:rsidR="00D319E4" w:rsidRDefault="00D319E4" w:rsidP="00D319E4">
      <w:pPr>
        <w:pBdr>
          <w:top w:val="single" w:sz="4" w:space="1" w:color="auto"/>
          <w:left w:val="single" w:sz="4" w:space="4" w:color="auto"/>
          <w:bottom w:val="single" w:sz="4" w:space="1" w:color="auto"/>
          <w:right w:val="single" w:sz="4" w:space="4" w:color="auto"/>
        </w:pBdr>
        <w:ind w:left="0"/>
        <w:rPr>
          <w:rFonts w:eastAsia="Calibri"/>
        </w:rPr>
      </w:pPr>
    </w:p>
    <w:p w:rsidR="00D319E4" w:rsidRDefault="00D319E4" w:rsidP="00D319E4">
      <w:pPr>
        <w:pBdr>
          <w:top w:val="single" w:sz="4" w:space="1" w:color="auto"/>
          <w:left w:val="single" w:sz="4" w:space="4" w:color="auto"/>
          <w:bottom w:val="single" w:sz="4" w:space="1" w:color="auto"/>
          <w:right w:val="single" w:sz="4" w:space="4" w:color="auto"/>
        </w:pBdr>
        <w:ind w:left="0"/>
        <w:rPr>
          <w:rFonts w:eastAsia="Calibri"/>
        </w:rPr>
      </w:pPr>
    </w:p>
    <w:p w:rsidR="0002505D" w:rsidRDefault="0002505D" w:rsidP="007F0331">
      <w:pPr>
        <w:ind w:left="0"/>
        <w:rPr>
          <w:bCs/>
        </w:rPr>
      </w:pPr>
    </w:p>
    <w:p w:rsidR="00065F3D" w:rsidRPr="00065F3D" w:rsidRDefault="0002505D" w:rsidP="007F0331">
      <w:pPr>
        <w:widowControl/>
        <w:spacing w:before="240" w:line="240" w:lineRule="auto"/>
        <w:ind w:left="0"/>
        <w:rPr>
          <w:bCs/>
          <w:u w:val="single"/>
        </w:rPr>
      </w:pPr>
      <w:r>
        <w:rPr>
          <w:bCs/>
          <w:u w:val="single"/>
        </w:rPr>
        <w:t xml:space="preserve">QUESTION </w:t>
      </w:r>
      <w:proofErr w:type="gramStart"/>
      <w:r>
        <w:rPr>
          <w:bCs/>
          <w:u w:val="single"/>
        </w:rPr>
        <w:t>7</w:t>
      </w:r>
      <w:r w:rsidR="008D7873">
        <w:rPr>
          <w:bCs/>
          <w:u w:val="single"/>
        </w:rPr>
        <w:t xml:space="preserve"> Affordability</w:t>
      </w:r>
      <w:proofErr w:type="gramEnd"/>
    </w:p>
    <w:p w:rsidR="00357066" w:rsidRDefault="007F0331" w:rsidP="007F0331">
      <w:pPr>
        <w:widowControl/>
        <w:spacing w:before="240" w:line="240" w:lineRule="auto"/>
        <w:ind w:left="0"/>
        <w:rPr>
          <w:rFonts w:eastAsiaTheme="minorHAnsi"/>
        </w:rPr>
      </w:pPr>
      <w:r>
        <w:rPr>
          <w:bCs/>
        </w:rPr>
        <w:t>The anticipated budget range for completion of the Requirement is £12,000 -</w:t>
      </w:r>
      <w:r w:rsidR="00065F3D">
        <w:rPr>
          <w:bCs/>
        </w:rPr>
        <w:t xml:space="preserve"> £15,000.</w:t>
      </w:r>
    </w:p>
    <w:p w:rsidR="007F0331" w:rsidRDefault="00AF6006" w:rsidP="00F80EC3">
      <w:pPr>
        <w:widowControl/>
        <w:spacing w:before="240" w:line="240" w:lineRule="auto"/>
        <w:ind w:left="0"/>
        <w:rPr>
          <w:rFonts w:eastAsiaTheme="minorHAnsi"/>
        </w:rPr>
      </w:pPr>
      <w:r>
        <w:rPr>
          <w:rFonts w:eastAsiaTheme="minorHAnsi"/>
        </w:rPr>
        <w:t xml:space="preserve">Please confirm that your quote does not exceed the £15,000 budget threshold which is </w:t>
      </w:r>
      <w:proofErr w:type="gramStart"/>
      <w:r>
        <w:rPr>
          <w:rFonts w:eastAsiaTheme="minorHAnsi"/>
        </w:rPr>
        <w:t>a  PASS</w:t>
      </w:r>
      <w:proofErr w:type="gramEnd"/>
      <w:r>
        <w:rPr>
          <w:rFonts w:eastAsiaTheme="minorHAnsi"/>
        </w:rPr>
        <w:t>/FAIL requirement.</w:t>
      </w:r>
    </w:p>
    <w:p w:rsidR="007F0331" w:rsidRDefault="007F0331" w:rsidP="00F80EC3">
      <w:pPr>
        <w:widowControl/>
        <w:spacing w:before="240" w:line="240" w:lineRule="auto"/>
        <w:ind w:left="0"/>
        <w:rPr>
          <w:rFonts w:eastAsiaTheme="minorHAnsi"/>
        </w:rPr>
      </w:pPr>
    </w:p>
    <w:p w:rsidR="00AF6006" w:rsidRPr="00D319E4" w:rsidRDefault="00AF6006" w:rsidP="00AF6006">
      <w:pPr>
        <w:widowControl/>
        <w:spacing w:before="0" w:line="240" w:lineRule="auto"/>
        <w:ind w:left="0"/>
        <w:rPr>
          <w:sz w:val="22"/>
          <w:szCs w:val="22"/>
        </w:rPr>
      </w:pPr>
      <w:r w:rsidRPr="00D319E4">
        <w:rPr>
          <w:sz w:val="22"/>
          <w:szCs w:val="22"/>
        </w:rPr>
        <w:t>RESPONSE</w:t>
      </w:r>
    </w:p>
    <w:p w:rsidR="00AF6006" w:rsidRDefault="00AF6006" w:rsidP="00AF6006">
      <w:pPr>
        <w:pBdr>
          <w:top w:val="single" w:sz="4" w:space="1" w:color="auto"/>
          <w:left w:val="single" w:sz="4" w:space="4" w:color="auto"/>
          <w:bottom w:val="single" w:sz="4" w:space="1" w:color="auto"/>
          <w:right w:val="single" w:sz="4" w:space="4" w:color="auto"/>
        </w:pBdr>
        <w:ind w:left="0"/>
        <w:rPr>
          <w:rFonts w:eastAsia="Calibri"/>
        </w:rPr>
      </w:pPr>
    </w:p>
    <w:p w:rsidR="00AF6006" w:rsidRDefault="00AF6006" w:rsidP="00AF6006">
      <w:pPr>
        <w:pBdr>
          <w:top w:val="single" w:sz="4" w:space="1" w:color="auto"/>
          <w:left w:val="single" w:sz="4" w:space="4" w:color="auto"/>
          <w:bottom w:val="single" w:sz="4" w:space="1" w:color="auto"/>
          <w:right w:val="single" w:sz="4" w:space="4" w:color="auto"/>
        </w:pBdr>
        <w:ind w:left="0"/>
        <w:rPr>
          <w:rFonts w:eastAsia="Calibri"/>
        </w:rPr>
      </w:pPr>
    </w:p>
    <w:p w:rsidR="00AF6006" w:rsidRDefault="00AF6006" w:rsidP="00AF6006">
      <w:pPr>
        <w:ind w:left="0"/>
        <w:rPr>
          <w:bCs/>
        </w:rPr>
      </w:pPr>
    </w:p>
    <w:p w:rsidR="00B83307" w:rsidRPr="00923420" w:rsidRDefault="00B83307" w:rsidP="00AF6006">
      <w:pPr>
        <w:ind w:left="0"/>
        <w:rPr>
          <w:bCs/>
          <w:u w:val="single"/>
        </w:rPr>
      </w:pPr>
      <w:r w:rsidRPr="00923420">
        <w:rPr>
          <w:bCs/>
          <w:u w:val="single"/>
        </w:rPr>
        <w:t>QUESTION 8</w:t>
      </w:r>
      <w:r w:rsidR="008D7873">
        <w:rPr>
          <w:bCs/>
          <w:u w:val="single"/>
        </w:rPr>
        <w:t xml:space="preserve"> Presentation Skills</w:t>
      </w:r>
    </w:p>
    <w:p w:rsidR="00B83307" w:rsidRDefault="00B83307" w:rsidP="00AF6006">
      <w:pPr>
        <w:ind w:left="0"/>
        <w:rPr>
          <w:bCs/>
        </w:rPr>
      </w:pPr>
    </w:p>
    <w:p w:rsidR="00B83307" w:rsidRDefault="00B83307" w:rsidP="00AF6006">
      <w:pPr>
        <w:ind w:left="0"/>
        <w:rPr>
          <w:bCs/>
        </w:rPr>
      </w:pPr>
      <w:r>
        <w:rPr>
          <w:bCs/>
        </w:rPr>
        <w:t xml:space="preserve">You will be required to deliver a 10 minute, </w:t>
      </w:r>
      <w:r w:rsidRPr="00277A9B">
        <w:rPr>
          <w:b/>
          <w:bCs/>
        </w:rPr>
        <w:t>verbal</w:t>
      </w:r>
      <w:r>
        <w:rPr>
          <w:bCs/>
        </w:rPr>
        <w:t xml:space="preserve"> presentation, illustrating your understanding of the requirem</w:t>
      </w:r>
      <w:r w:rsidR="008F14D3">
        <w:rPr>
          <w:bCs/>
        </w:rPr>
        <w:t>ent and how you will deliver it.</w:t>
      </w:r>
    </w:p>
    <w:p w:rsidR="00B83307" w:rsidRDefault="00B83307" w:rsidP="00AF6006">
      <w:pPr>
        <w:ind w:left="0"/>
        <w:rPr>
          <w:bCs/>
        </w:rPr>
      </w:pPr>
      <w:r>
        <w:rPr>
          <w:bCs/>
        </w:rPr>
        <w:t>Note that only bidders that could mathematically achieve the highest or second placed score, in the event that they were awarded full scores for their interview, will receive an invitation.</w:t>
      </w:r>
    </w:p>
    <w:p w:rsidR="000F6004" w:rsidRDefault="000F6004" w:rsidP="00AF6006">
      <w:pPr>
        <w:ind w:left="0"/>
        <w:rPr>
          <w:bCs/>
        </w:rPr>
      </w:pPr>
    </w:p>
    <w:p w:rsidR="006F0CC0" w:rsidRDefault="006F0CC0" w:rsidP="00AF6006">
      <w:pPr>
        <w:ind w:left="0"/>
        <w:rPr>
          <w:bCs/>
        </w:rPr>
      </w:pPr>
    </w:p>
    <w:p w:rsidR="002C071E" w:rsidRPr="002C071E" w:rsidRDefault="002C071E" w:rsidP="00AF6006">
      <w:pPr>
        <w:ind w:left="0"/>
        <w:rPr>
          <w:b/>
          <w:bCs/>
        </w:rPr>
      </w:pPr>
      <w:r w:rsidRPr="002C071E">
        <w:rPr>
          <w:b/>
          <w:bCs/>
        </w:rPr>
        <w:lastRenderedPageBreak/>
        <w:t>Payment Profile</w:t>
      </w:r>
      <w:r w:rsidR="00E67BDF">
        <w:rPr>
          <w:b/>
          <w:bCs/>
        </w:rPr>
        <w:t xml:space="preserve"> Guidance</w:t>
      </w:r>
    </w:p>
    <w:p w:rsidR="002C071E" w:rsidRDefault="008F14D3" w:rsidP="00AF6006">
      <w:pPr>
        <w:ind w:left="0"/>
        <w:rPr>
          <w:bCs/>
        </w:rPr>
      </w:pPr>
      <w:r>
        <w:rPr>
          <w:bCs/>
        </w:rPr>
        <w:t>You are required to provide a milestone based payment profile with your price schedule.  Note that this must be based on 50% of the contract value being paid on full</w:t>
      </w:r>
      <w:r w:rsidR="00277A9B">
        <w:rPr>
          <w:bCs/>
        </w:rPr>
        <w:t xml:space="preserve">, satisfactory </w:t>
      </w:r>
      <w:r>
        <w:rPr>
          <w:bCs/>
        </w:rPr>
        <w:t>completion of the project.  Leicester City Council’s contract procedure rules do not permit for payments to be made to contractors before work is carried out and as such we cannot pay any sum merely for initiation of contract.</w:t>
      </w:r>
    </w:p>
    <w:p w:rsidR="002C071E" w:rsidRDefault="002C071E" w:rsidP="00AF6006">
      <w:pPr>
        <w:ind w:left="0"/>
        <w:rPr>
          <w:bCs/>
        </w:rPr>
      </w:pPr>
    </w:p>
    <w:p w:rsidR="005F4266" w:rsidRPr="00C72258" w:rsidRDefault="005F4266" w:rsidP="00F80EC3">
      <w:pPr>
        <w:widowControl/>
        <w:spacing w:before="120" w:after="120" w:line="240" w:lineRule="auto"/>
        <w:ind w:left="0"/>
        <w:rPr>
          <w:rFonts w:eastAsiaTheme="minorHAnsi"/>
        </w:rPr>
      </w:pPr>
      <w:r w:rsidRPr="00C72258">
        <w:rPr>
          <w:rFonts w:eastAsiaTheme="minorHAnsi"/>
        </w:rPr>
        <w:br w:type="page"/>
      </w:r>
    </w:p>
    <w:p w:rsidR="00EC2582" w:rsidRPr="00C72258" w:rsidRDefault="00EC2582" w:rsidP="00055B9D">
      <w:pPr>
        <w:pStyle w:val="Heading2"/>
        <w:widowControl/>
        <w:spacing w:before="240" w:line="240" w:lineRule="auto"/>
        <w:ind w:left="578" w:hanging="578"/>
        <w:rPr>
          <w:rFonts w:ascii="Arial" w:hAnsi="Arial" w:cs="Arial"/>
          <w:sz w:val="24"/>
          <w:szCs w:val="24"/>
        </w:rPr>
      </w:pPr>
      <w:r w:rsidRPr="00C72258">
        <w:rPr>
          <w:rFonts w:ascii="Arial" w:hAnsi="Arial" w:cs="Arial"/>
          <w:sz w:val="24"/>
          <w:szCs w:val="24"/>
        </w:rPr>
        <w:lastRenderedPageBreak/>
        <w:t>P</w:t>
      </w:r>
      <w:r w:rsidR="009863D9" w:rsidRPr="00C72258">
        <w:rPr>
          <w:rFonts w:ascii="Arial" w:hAnsi="Arial" w:cs="Arial"/>
          <w:sz w:val="24"/>
          <w:szCs w:val="24"/>
        </w:rPr>
        <w:t>ricing Schedule</w:t>
      </w:r>
    </w:p>
    <w:p w:rsidR="00965FF5" w:rsidRPr="00C72258" w:rsidRDefault="000A477A" w:rsidP="00F80EC3">
      <w:pPr>
        <w:widowControl/>
        <w:spacing w:before="240" w:line="240" w:lineRule="auto"/>
        <w:ind w:left="0"/>
        <w:rPr>
          <w:rFonts w:eastAsiaTheme="minorHAnsi"/>
        </w:rPr>
      </w:pPr>
      <w:r>
        <w:rPr>
          <w:rFonts w:eastAsiaTheme="minorHAnsi"/>
        </w:rPr>
        <w:t>Supplier</w:t>
      </w:r>
      <w:r w:rsidR="00965FF5" w:rsidRPr="00C72258">
        <w:rPr>
          <w:rFonts w:eastAsiaTheme="minorHAnsi"/>
        </w:rPr>
        <w:t xml:space="preserve">s are reminded that price </w:t>
      </w:r>
      <w:r w:rsidR="00965FF5" w:rsidRPr="00D45285">
        <w:rPr>
          <w:rFonts w:eastAsiaTheme="minorHAnsi"/>
        </w:rPr>
        <w:t xml:space="preserve">is </w:t>
      </w:r>
      <w:r w:rsidR="00EC12FF" w:rsidRPr="00D45285">
        <w:rPr>
          <w:rFonts w:eastAsiaTheme="minorHAnsi"/>
        </w:rPr>
        <w:t>30</w:t>
      </w:r>
      <w:r w:rsidR="00965FF5" w:rsidRPr="00D45285">
        <w:rPr>
          <w:rFonts w:eastAsiaTheme="minorHAnsi"/>
        </w:rPr>
        <w:t>%</w:t>
      </w:r>
      <w:r w:rsidR="00965FF5" w:rsidRPr="00C72258">
        <w:rPr>
          <w:rFonts w:eastAsiaTheme="minorHAnsi"/>
        </w:rPr>
        <w:t xml:space="preserve"> of the overall marks available. The notes below provide further guidance on h</w:t>
      </w:r>
      <w:r w:rsidR="00386585">
        <w:rPr>
          <w:rFonts w:eastAsiaTheme="minorHAnsi"/>
        </w:rPr>
        <w:t xml:space="preserve">ow pricing should be </w:t>
      </w:r>
      <w:r w:rsidR="003D3749">
        <w:rPr>
          <w:rFonts w:eastAsiaTheme="minorHAnsi"/>
        </w:rPr>
        <w:t>submitted</w:t>
      </w:r>
      <w:r w:rsidR="00386585">
        <w:rPr>
          <w:rFonts w:eastAsiaTheme="minorHAnsi"/>
        </w:rPr>
        <w:t>.</w:t>
      </w:r>
    </w:p>
    <w:p w:rsidR="00912CCB" w:rsidRPr="00C72258" w:rsidRDefault="000A477A" w:rsidP="00F80EC3">
      <w:pPr>
        <w:widowControl/>
        <w:spacing w:before="240" w:line="240" w:lineRule="auto"/>
        <w:ind w:left="0"/>
        <w:rPr>
          <w:rFonts w:eastAsiaTheme="minorHAnsi"/>
        </w:rPr>
      </w:pPr>
      <w:r>
        <w:rPr>
          <w:rFonts w:eastAsiaTheme="minorHAnsi"/>
        </w:rPr>
        <w:t>Supplier</w:t>
      </w:r>
      <w:r w:rsidR="00912CCB" w:rsidRPr="00C72258">
        <w:rPr>
          <w:rFonts w:eastAsiaTheme="minorHAnsi"/>
        </w:rPr>
        <w:t xml:space="preserve"> must provide their Prices on the basis that they are making an offer on the terms of the </w:t>
      </w:r>
      <w:r w:rsidR="00B06432" w:rsidRPr="00C72258">
        <w:rPr>
          <w:rFonts w:eastAsiaTheme="minorHAnsi"/>
        </w:rPr>
        <w:t>Contract</w:t>
      </w:r>
      <w:r w:rsidR="00912CCB" w:rsidRPr="00C72258">
        <w:rPr>
          <w:rFonts w:eastAsiaTheme="minorHAnsi"/>
        </w:rPr>
        <w:t xml:space="preserve"> (including the Specific</w:t>
      </w:r>
      <w:r w:rsidR="00386585">
        <w:rPr>
          <w:rFonts w:eastAsiaTheme="minorHAnsi"/>
        </w:rPr>
        <w:t xml:space="preserve">ation) as supplied in this </w:t>
      </w:r>
      <w:r w:rsidR="003D3749">
        <w:rPr>
          <w:rFonts w:eastAsiaTheme="minorHAnsi"/>
        </w:rPr>
        <w:t>RFQ</w:t>
      </w:r>
      <w:r w:rsidR="00386585">
        <w:rPr>
          <w:rFonts w:eastAsiaTheme="minorHAnsi"/>
        </w:rPr>
        <w:t>.</w:t>
      </w:r>
    </w:p>
    <w:p w:rsidR="00912CCB" w:rsidRPr="00C72258" w:rsidRDefault="00912CCB" w:rsidP="00F80EC3">
      <w:pPr>
        <w:widowControl/>
        <w:spacing w:before="240" w:line="240" w:lineRule="auto"/>
        <w:ind w:left="0"/>
        <w:rPr>
          <w:rFonts w:eastAsiaTheme="minorHAnsi"/>
        </w:rPr>
      </w:pPr>
      <w:r w:rsidRPr="00C72258">
        <w:rPr>
          <w:rFonts w:eastAsiaTheme="minorHAnsi"/>
        </w:rPr>
        <w:t xml:space="preserve">All prices </w:t>
      </w:r>
      <w:r w:rsidR="003D3749">
        <w:rPr>
          <w:rFonts w:eastAsiaTheme="minorHAnsi"/>
        </w:rPr>
        <w:t>submitted</w:t>
      </w:r>
      <w:r w:rsidRPr="00C72258">
        <w:rPr>
          <w:rFonts w:eastAsiaTheme="minorHAnsi"/>
        </w:rPr>
        <w:t xml:space="preserve"> must be stated in pounds sterling and the submission totalled and exclusive of VAT.</w:t>
      </w:r>
    </w:p>
    <w:p w:rsidR="00F2417A" w:rsidRDefault="00912CCB" w:rsidP="00F80EC3">
      <w:pPr>
        <w:widowControl/>
        <w:spacing w:before="240" w:line="240" w:lineRule="auto"/>
        <w:ind w:left="0"/>
        <w:rPr>
          <w:rFonts w:eastAsiaTheme="minorHAnsi"/>
        </w:rPr>
      </w:pPr>
      <w:r w:rsidRPr="00C72258">
        <w:rPr>
          <w:rFonts w:eastAsiaTheme="minorHAnsi"/>
        </w:rPr>
        <w:t xml:space="preserve">If a </w:t>
      </w:r>
      <w:r w:rsidR="00761E39">
        <w:rPr>
          <w:rFonts w:eastAsiaTheme="minorHAnsi"/>
        </w:rPr>
        <w:t>S</w:t>
      </w:r>
      <w:r w:rsidR="000A477A">
        <w:rPr>
          <w:rFonts w:eastAsiaTheme="minorHAnsi"/>
        </w:rPr>
        <w:t>upplier</w:t>
      </w:r>
      <w:r w:rsidRPr="00C72258">
        <w:rPr>
          <w:rFonts w:eastAsiaTheme="minorHAnsi"/>
        </w:rPr>
        <w:t xml:space="preserve">’s response contains omissions in the schedule, </w:t>
      </w:r>
      <w:r w:rsidR="00F86A36">
        <w:rPr>
          <w:rFonts w:eastAsiaTheme="minorHAnsi"/>
        </w:rPr>
        <w:t>the Authority</w:t>
      </w:r>
      <w:r w:rsidRPr="00C72258">
        <w:rPr>
          <w:rFonts w:eastAsiaTheme="minorHAnsi"/>
        </w:rPr>
        <w:t xml:space="preserve"> reserves the right (at its discretion) to disqualify the entire bid or to seek further clarification regarding the omission. In practice, if there are significant omissions </w:t>
      </w:r>
      <w:r w:rsidR="00F86A36">
        <w:rPr>
          <w:rFonts w:eastAsiaTheme="minorHAnsi"/>
        </w:rPr>
        <w:t>the Authority</w:t>
      </w:r>
      <w:r w:rsidRPr="00C72258">
        <w:rPr>
          <w:rFonts w:eastAsiaTheme="minorHAnsi"/>
        </w:rPr>
        <w:t xml:space="preserve"> is likely to exercise its discretion to disqualify the entire bid.</w:t>
      </w:r>
    </w:p>
    <w:p w:rsidR="0073091A" w:rsidRDefault="0073091A" w:rsidP="00F80EC3">
      <w:pPr>
        <w:widowControl/>
        <w:spacing w:before="240" w:line="240" w:lineRule="auto"/>
        <w:ind w:left="0"/>
        <w:rPr>
          <w:rFonts w:eastAsiaTheme="minorHAnsi"/>
        </w:rPr>
      </w:pPr>
    </w:p>
    <w:p w:rsidR="0073091A" w:rsidRDefault="0073091A" w:rsidP="00F80EC3">
      <w:pPr>
        <w:widowControl/>
        <w:spacing w:before="240" w:line="240" w:lineRule="auto"/>
        <w:ind w:left="0"/>
        <w:rPr>
          <w:rFonts w:eastAsiaTheme="minorHAnsi"/>
        </w:rPr>
      </w:pPr>
      <w:r>
        <w:rPr>
          <w:rFonts w:eastAsiaTheme="minorHAnsi"/>
        </w:rPr>
        <w:t>Please complete the attached schedule making any amendments to cells necessary.</w:t>
      </w:r>
    </w:p>
    <w:p w:rsidR="0073091A" w:rsidRDefault="0073091A" w:rsidP="00F80EC3">
      <w:pPr>
        <w:widowControl/>
        <w:spacing w:before="240" w:line="240" w:lineRule="auto"/>
        <w:ind w:left="0"/>
        <w:rPr>
          <w:rFonts w:eastAsiaTheme="minorHAnsi"/>
        </w:rPr>
      </w:pPr>
    </w:p>
    <w:bookmarkStart w:id="41" w:name="_MON_1506319488"/>
    <w:bookmarkEnd w:id="41"/>
    <w:p w:rsidR="00AF456F" w:rsidRDefault="00CB07D8" w:rsidP="00AF456F">
      <w:pPr>
        <w:widowControl/>
        <w:spacing w:before="240" w:line="240" w:lineRule="auto"/>
        <w:ind w:left="0"/>
        <w:rPr>
          <w:rFonts w:eastAsiaTheme="minorHAnsi"/>
        </w:rPr>
      </w:pPr>
      <w:r>
        <w:rPr>
          <w:rFonts w:eastAsiaTheme="minorHAnsi"/>
        </w:rPr>
        <w:object w:dxaOrig="1933" w:dyaOrig="1251">
          <v:shape id="_x0000_i1028" type="#_x0000_t75" style="width:96.75pt;height:62.25pt" o:ole="">
            <v:imagedata r:id="rId29" o:title=""/>
          </v:shape>
          <o:OLEObject Type="Embed" ProgID="Word.Document.8" ShapeID="_x0000_i1028" DrawAspect="Icon" ObjectID="_1506774720" r:id="rId30">
            <o:FieldCodes>\s</o:FieldCodes>
          </o:OLEObject>
        </w:object>
      </w:r>
      <w:r w:rsidR="00AF456F" w:rsidRPr="00F436B6" w:rsidDel="00AF456F">
        <w:rPr>
          <w:rFonts w:eastAsiaTheme="minorHAnsi"/>
          <w:highlight w:val="yellow"/>
        </w:rPr>
        <w:t xml:space="preserve"> </w:t>
      </w:r>
    </w:p>
    <w:p w:rsidR="00AF456F" w:rsidRDefault="00AF456F">
      <w:pPr>
        <w:widowControl/>
        <w:spacing w:before="120" w:after="120" w:line="240" w:lineRule="auto"/>
        <w:ind w:left="0"/>
        <w:rPr>
          <w:rFonts w:eastAsiaTheme="minorHAnsi"/>
          <w:highlight w:val="yellow"/>
        </w:rPr>
      </w:pPr>
      <w:r>
        <w:rPr>
          <w:rFonts w:eastAsiaTheme="minorHAnsi"/>
          <w:highlight w:val="yellow"/>
        </w:rPr>
        <w:br w:type="page"/>
      </w:r>
      <w:bookmarkStart w:id="42" w:name="_GoBack"/>
      <w:bookmarkEnd w:id="42"/>
    </w:p>
    <w:p w:rsidR="00EC2582" w:rsidRPr="00C72258" w:rsidRDefault="00EC2582" w:rsidP="00AF456F">
      <w:pPr>
        <w:widowControl/>
        <w:spacing w:before="240" w:line="240" w:lineRule="auto"/>
        <w:ind w:left="0"/>
      </w:pPr>
      <w:r w:rsidRPr="00C72258">
        <w:lastRenderedPageBreak/>
        <w:t>D</w:t>
      </w:r>
      <w:r w:rsidR="0003544B" w:rsidRPr="00C72258">
        <w:t>eclaration</w:t>
      </w:r>
    </w:p>
    <w:p w:rsidR="000F6B40" w:rsidRPr="000F6B40" w:rsidRDefault="000F6B40" w:rsidP="000F6B40">
      <w:pPr>
        <w:widowControl/>
        <w:spacing w:line="240" w:lineRule="auto"/>
        <w:ind w:left="0"/>
        <w:rPr>
          <w:b/>
          <w:color w:val="0070C0"/>
        </w:rPr>
      </w:pPr>
      <w:r w:rsidRPr="000F6B40">
        <w:rPr>
          <w:rFonts w:eastAsiaTheme="minorHAnsi"/>
          <w:b/>
        </w:rPr>
        <w:t>Re:</w:t>
      </w:r>
      <w:r w:rsidRPr="000F6B40">
        <w:rPr>
          <w:rFonts w:eastAsiaTheme="minorHAnsi"/>
          <w:b/>
        </w:rPr>
        <w:tab/>
      </w:r>
      <w:r>
        <w:rPr>
          <w:rFonts w:eastAsiaTheme="minorHAnsi"/>
          <w:b/>
        </w:rPr>
        <w:t>Q</w:t>
      </w:r>
      <w:r w:rsidRPr="000F6B40">
        <w:rPr>
          <w:rFonts w:eastAsiaTheme="minorHAnsi"/>
          <w:b/>
        </w:rPr>
        <w:t xml:space="preserve">uotation for an </w:t>
      </w:r>
      <w:r w:rsidR="006446D5">
        <w:rPr>
          <w:b/>
        </w:rPr>
        <w:t>In</w:t>
      </w:r>
      <w:r>
        <w:rPr>
          <w:b/>
        </w:rPr>
        <w:t>dependent Tourism Support Review for Leicester and L</w:t>
      </w:r>
      <w:r w:rsidRPr="000F6B40">
        <w:rPr>
          <w:b/>
        </w:rPr>
        <w:t>e</w:t>
      </w:r>
      <w:r>
        <w:rPr>
          <w:b/>
        </w:rPr>
        <w:t>ic</w:t>
      </w:r>
      <w:r w:rsidRPr="000F6B40">
        <w:rPr>
          <w:b/>
        </w:rPr>
        <w:t>estershire</w:t>
      </w:r>
    </w:p>
    <w:p w:rsidR="00CC0398" w:rsidRPr="00C72258" w:rsidRDefault="00CC0398" w:rsidP="00F80EC3">
      <w:pPr>
        <w:widowControl/>
        <w:spacing w:before="240" w:line="240" w:lineRule="auto"/>
        <w:ind w:left="0"/>
        <w:rPr>
          <w:rFonts w:eastAsiaTheme="minorHAnsi"/>
        </w:rPr>
      </w:pPr>
      <w:r w:rsidRPr="00C72258">
        <w:rPr>
          <w:rFonts w:eastAsiaTheme="minorHAnsi"/>
        </w:rPr>
        <w:t>To:</w:t>
      </w:r>
      <w:r w:rsidRPr="00C72258">
        <w:rPr>
          <w:rFonts w:eastAsiaTheme="minorHAnsi"/>
        </w:rPr>
        <w:tab/>
        <w:t>Leicester City Council</w:t>
      </w:r>
    </w:p>
    <w:p w:rsidR="00CC0398" w:rsidRPr="00C72258" w:rsidRDefault="00CC0398" w:rsidP="00F80EC3">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We certify that this is a bona fide </w:t>
      </w:r>
      <w:r w:rsidR="00EC5F57">
        <w:t>Quotation</w:t>
      </w:r>
      <w:r w:rsidRPr="00C72258">
        <w:t>, intended to be competitive and that we have not or will not (either personally or by anyone acting on our behalf):</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Fixed the amount of the </w:t>
      </w:r>
      <w:r w:rsidR="00EC5F57">
        <w:rPr>
          <w:rFonts w:eastAsiaTheme="minorHAnsi"/>
        </w:rPr>
        <w:t>Quotation</w:t>
      </w:r>
      <w:r w:rsidRPr="00C72258">
        <w:rPr>
          <w:rFonts w:eastAsiaTheme="minorHAnsi"/>
        </w:rPr>
        <w:t xml:space="preserve"> (or the rate and prices quoted) by agreement with any person</w:t>
      </w:r>
      <w:r w:rsidR="006658A8" w:rsidRPr="00C72258">
        <w:rPr>
          <w:rFonts w:eastAsiaTheme="minorHAnsi"/>
        </w:rPr>
        <w:t>;</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Communicated to anyone other than </w:t>
      </w:r>
      <w:r w:rsidR="00F86A36">
        <w:rPr>
          <w:rFonts w:eastAsiaTheme="minorHAnsi"/>
        </w:rPr>
        <w:t>the Authority</w:t>
      </w:r>
      <w:r w:rsidRPr="00C72258">
        <w:rPr>
          <w:rFonts w:eastAsiaTheme="minorHAnsi"/>
        </w:rPr>
        <w:t xml:space="preserve"> the amount or approximate amount or terms of my/our proposed </w:t>
      </w:r>
      <w:r w:rsidR="00EC5F57">
        <w:rPr>
          <w:rFonts w:eastAsiaTheme="minorHAnsi"/>
        </w:rPr>
        <w:t>Quotation</w:t>
      </w:r>
      <w:r w:rsidRPr="00C72258">
        <w:rPr>
          <w:rFonts w:eastAsiaTheme="minorHAnsi"/>
        </w:rPr>
        <w:t xml:space="preserve"> (other than in confidence in order to obtain </w:t>
      </w:r>
      <w:r w:rsidR="00EC5F57">
        <w:rPr>
          <w:rFonts w:eastAsiaTheme="minorHAnsi"/>
        </w:rPr>
        <w:t>Quotation</w:t>
      </w:r>
      <w:r w:rsidRPr="00C72258">
        <w:rPr>
          <w:rFonts w:eastAsiaTheme="minorHAnsi"/>
        </w:rPr>
        <w:t xml:space="preserve">, professional advice or insurance necessary for the preparation of the </w:t>
      </w:r>
      <w:r w:rsidR="00EC5F57">
        <w:rPr>
          <w:rFonts w:eastAsiaTheme="minorHAnsi"/>
        </w:rPr>
        <w:t>Quotation</w:t>
      </w:r>
      <w:r w:rsidR="006658A8" w:rsidRPr="00C72258">
        <w:rPr>
          <w:rFonts w:eastAsiaTheme="minorHAnsi"/>
        </w:rPr>
        <w:t>);</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Entered into any agreement or arrangement with any other person that he shall refrain from </w:t>
      </w:r>
      <w:r w:rsidR="000265E5">
        <w:rPr>
          <w:rFonts w:eastAsiaTheme="minorHAnsi"/>
        </w:rPr>
        <w:t>Bidd</w:t>
      </w:r>
      <w:r w:rsidRPr="00C72258">
        <w:rPr>
          <w:rFonts w:eastAsiaTheme="minorHAnsi"/>
        </w:rPr>
        <w:t xml:space="preserve">ing or as to the amount or terms of any </w:t>
      </w:r>
      <w:r w:rsidR="00EC5F57">
        <w:rPr>
          <w:rFonts w:eastAsiaTheme="minorHAnsi"/>
        </w:rPr>
        <w:t>Quotation</w:t>
      </w:r>
      <w:r w:rsidR="006658A8" w:rsidRPr="00C72258">
        <w:rPr>
          <w:rFonts w:eastAsiaTheme="minorHAnsi"/>
        </w:rPr>
        <w:t xml:space="preserve"> to be </w:t>
      </w:r>
      <w:r w:rsidR="003D3749">
        <w:rPr>
          <w:rFonts w:eastAsiaTheme="minorHAnsi"/>
        </w:rPr>
        <w:t>submitted</w:t>
      </w:r>
      <w:r w:rsidR="006658A8" w:rsidRPr="00C72258">
        <w:rPr>
          <w:rFonts w:eastAsiaTheme="minorHAnsi"/>
        </w:rPr>
        <w:t xml:space="preserve"> by him;</w:t>
      </w:r>
      <w:r w:rsidRPr="00C72258">
        <w:rPr>
          <w:rFonts w:eastAsiaTheme="minorHAnsi"/>
        </w:rPr>
        <w:t xml:space="preserve"> </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Canvassed or solicited any member, officer or other employee of </w:t>
      </w:r>
      <w:r w:rsidR="00F86A36">
        <w:rPr>
          <w:rFonts w:eastAsiaTheme="minorHAnsi"/>
        </w:rPr>
        <w:t>the Authority</w:t>
      </w:r>
      <w:r w:rsidRPr="00C72258">
        <w:rPr>
          <w:rFonts w:eastAsiaTheme="minorHAnsi"/>
        </w:rPr>
        <w:t xml:space="preserve"> in connection with the award of this or any other </w:t>
      </w:r>
      <w:r w:rsidR="001A6FC6">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EC5F57">
        <w:rPr>
          <w:rFonts w:eastAsiaTheme="minorHAnsi"/>
        </w:rPr>
        <w:t>Quotation</w:t>
      </w:r>
      <w:r w:rsidR="006658A8" w:rsidRPr="00C72258">
        <w:rPr>
          <w:rFonts w:eastAsiaTheme="minorHAnsi"/>
        </w:rPr>
        <w:t>;</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Offered, given or agreed to give any inducement or reward in respect of this or any other </w:t>
      </w:r>
      <w:r w:rsidR="001A6FC6">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EC5F57">
        <w:rPr>
          <w:rFonts w:eastAsiaTheme="minorHAnsi"/>
        </w:rPr>
        <w:t>Quotation</w:t>
      </w:r>
      <w:r w:rsidR="006658A8" w:rsidRPr="00C72258">
        <w:rPr>
          <w:rFonts w:eastAsiaTheme="minorHAnsi"/>
        </w:rPr>
        <w:t>;</w:t>
      </w:r>
    </w:p>
    <w:p w:rsidR="00CC0398" w:rsidRPr="00C72258" w:rsidRDefault="00CC0398" w:rsidP="00F80EC3">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Having read carefully </w:t>
      </w:r>
      <w:r w:rsidR="001F7F9B" w:rsidRPr="00C72258">
        <w:t xml:space="preserve">the </w:t>
      </w:r>
      <w:r w:rsidR="001A6FC6">
        <w:t>RF</w:t>
      </w:r>
      <w:r w:rsidR="00B902ED">
        <w:t>Q</w:t>
      </w:r>
      <w:r w:rsidRPr="00C72258">
        <w:t>:</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We offer to </w:t>
      </w:r>
      <w:r w:rsidR="004C07F0">
        <w:rPr>
          <w:rFonts w:eastAsiaTheme="minorHAnsi"/>
        </w:rPr>
        <w:t>fulfil</w:t>
      </w:r>
      <w:r w:rsidRPr="00C72258">
        <w:rPr>
          <w:rFonts w:eastAsiaTheme="minorHAnsi"/>
        </w:rPr>
        <w:t xml:space="preserve"> the </w:t>
      </w:r>
      <w:r w:rsidR="00B06432" w:rsidRPr="00C72258">
        <w:rPr>
          <w:rFonts w:eastAsiaTheme="minorHAnsi"/>
        </w:rPr>
        <w:t>Contract</w:t>
      </w:r>
      <w:r w:rsidRPr="00C72258">
        <w:rPr>
          <w:rFonts w:eastAsiaTheme="minorHAnsi"/>
        </w:rPr>
        <w:t xml:space="preserve"> to meet the requirements of </w:t>
      </w:r>
      <w:r w:rsidR="001F7F9B" w:rsidRPr="00C72258">
        <w:rPr>
          <w:rFonts w:eastAsiaTheme="minorHAnsi"/>
        </w:rPr>
        <w:t xml:space="preserve">the </w:t>
      </w:r>
      <w:r w:rsidR="001A6FC6">
        <w:rPr>
          <w:rFonts w:eastAsiaTheme="minorHAnsi"/>
        </w:rPr>
        <w:t>RF</w:t>
      </w:r>
      <w:r w:rsidR="00B902ED">
        <w:rPr>
          <w:rFonts w:eastAsiaTheme="minorHAnsi"/>
        </w:rPr>
        <w:t>Q</w:t>
      </w:r>
      <w:r w:rsidRPr="00C72258">
        <w:rPr>
          <w:rFonts w:eastAsiaTheme="minorHAnsi"/>
        </w:rPr>
        <w:t xml:space="preserve"> in accordance with our </w:t>
      </w:r>
      <w:r w:rsidR="00EC5F57">
        <w:rPr>
          <w:rFonts w:eastAsiaTheme="minorHAnsi"/>
        </w:rPr>
        <w:t>Quotation</w:t>
      </w:r>
      <w:r w:rsidRPr="00C72258">
        <w:rPr>
          <w:rFonts w:eastAsiaTheme="minorHAnsi"/>
        </w:rPr>
        <w:t xml:space="preserve"> and fully in accordance with the </w:t>
      </w:r>
      <w:r w:rsidR="00B06432" w:rsidRPr="00C72258">
        <w:rPr>
          <w:rFonts w:eastAsiaTheme="minorHAnsi"/>
        </w:rPr>
        <w:t>Contract</w:t>
      </w:r>
      <w:r w:rsidR="006658A8" w:rsidRPr="00C72258">
        <w:rPr>
          <w:rFonts w:eastAsiaTheme="minorHAnsi"/>
        </w:rPr>
        <w:t>;</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We agree that this </w:t>
      </w:r>
      <w:r w:rsidR="00EC5F57">
        <w:rPr>
          <w:rFonts w:eastAsiaTheme="minorHAnsi"/>
        </w:rPr>
        <w:t>Quotation</w:t>
      </w:r>
      <w:r w:rsidRPr="00C72258">
        <w:rPr>
          <w:rFonts w:eastAsiaTheme="minorHAnsi"/>
        </w:rPr>
        <w:t xml:space="preserve"> shall constitute an irrecoverable, unconditional offer, which may not be withdrawn for a period of 90 days from this date</w:t>
      </w:r>
      <w:r w:rsidR="006658A8" w:rsidRPr="00C72258">
        <w:rPr>
          <w:rFonts w:eastAsiaTheme="minorHAnsi"/>
        </w:rPr>
        <w:t>;</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We understand that unless and until a formal Agreement is prepared and executed, this </w:t>
      </w:r>
      <w:r w:rsidR="00EC5F57">
        <w:rPr>
          <w:rFonts w:eastAsiaTheme="minorHAnsi"/>
        </w:rPr>
        <w:t>Quotation</w:t>
      </w:r>
      <w:r w:rsidRPr="00C72258">
        <w:rPr>
          <w:rFonts w:eastAsiaTheme="minorHAnsi"/>
        </w:rPr>
        <w:t>, together with your wr</w:t>
      </w:r>
      <w:r w:rsidR="000265E5">
        <w:rPr>
          <w:rFonts w:eastAsiaTheme="minorHAnsi"/>
        </w:rPr>
        <w:t>itt</w:t>
      </w:r>
      <w:r w:rsidRPr="00C72258">
        <w:rPr>
          <w:rFonts w:eastAsiaTheme="minorHAnsi"/>
        </w:rPr>
        <w:t xml:space="preserve">en acceptance thereof, shall constitute a binding </w:t>
      </w:r>
      <w:r w:rsidR="00B06432" w:rsidRPr="00C72258">
        <w:rPr>
          <w:rFonts w:eastAsiaTheme="minorHAnsi"/>
        </w:rPr>
        <w:t>Contract</w:t>
      </w:r>
      <w:r w:rsidRPr="00C72258">
        <w:rPr>
          <w:rFonts w:eastAsiaTheme="minorHAnsi"/>
        </w:rPr>
        <w:t xml:space="preserve"> between us</w:t>
      </w:r>
      <w:r w:rsidR="006658A8" w:rsidRPr="00C72258">
        <w:rPr>
          <w:rFonts w:eastAsiaTheme="minorHAnsi"/>
        </w:rPr>
        <w:t>;</w:t>
      </w:r>
    </w:p>
    <w:p w:rsidR="00DC03B7"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We understand that </w:t>
      </w:r>
      <w:r w:rsidR="00F86A36">
        <w:rPr>
          <w:rFonts w:eastAsiaTheme="minorHAnsi"/>
        </w:rPr>
        <w:t>the Authority</w:t>
      </w:r>
      <w:r w:rsidRPr="00C72258">
        <w:rPr>
          <w:rFonts w:eastAsiaTheme="minorHAnsi"/>
        </w:rPr>
        <w:t xml:space="preserve"> is not bound to accept any </w:t>
      </w:r>
      <w:r w:rsidR="00EC5F57">
        <w:rPr>
          <w:rFonts w:eastAsiaTheme="minorHAnsi"/>
        </w:rPr>
        <w:t>Quotation</w:t>
      </w:r>
      <w:r w:rsidRPr="00C72258">
        <w:rPr>
          <w:rFonts w:eastAsiaTheme="minorHAnsi"/>
        </w:rPr>
        <w:t xml:space="preserve"> it receives</w:t>
      </w:r>
      <w:r w:rsidR="006658A8" w:rsidRPr="00C72258">
        <w:rPr>
          <w:rFonts w:eastAsiaTheme="minorHAnsi"/>
        </w:rPr>
        <w:t>;</w:t>
      </w:r>
    </w:p>
    <w:p w:rsidR="00DC03B7" w:rsidRPr="00C72258" w:rsidRDefault="00DC03B7"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We </w:t>
      </w:r>
      <w:r w:rsidR="007D2605" w:rsidRPr="00C72258">
        <w:rPr>
          <w:rFonts w:eastAsiaTheme="minorHAnsi"/>
        </w:rPr>
        <w:t xml:space="preserve">declare that to the best of our knowledge </w:t>
      </w:r>
      <w:r w:rsidR="00EB5A16" w:rsidRPr="00C72258">
        <w:rPr>
          <w:rFonts w:eastAsiaTheme="minorHAnsi"/>
        </w:rPr>
        <w:t xml:space="preserve">our </w:t>
      </w:r>
      <w:r w:rsidR="00EC5F57">
        <w:rPr>
          <w:rFonts w:eastAsiaTheme="minorHAnsi"/>
        </w:rPr>
        <w:t>Quotation</w:t>
      </w:r>
      <w:r w:rsidR="00EB5A16" w:rsidRPr="00C72258">
        <w:rPr>
          <w:rFonts w:eastAsiaTheme="minorHAnsi"/>
        </w:rPr>
        <w:t xml:space="preserve"> response is</w:t>
      </w:r>
      <w:r w:rsidR="007D2605" w:rsidRPr="00C72258">
        <w:rPr>
          <w:rFonts w:eastAsiaTheme="minorHAnsi"/>
        </w:rPr>
        <w:t xml:space="preserve"> true, complete and accurate in all respects, both as at the date communicated and as at the date of </w:t>
      </w:r>
      <w:r w:rsidR="00EC5F57">
        <w:rPr>
          <w:rFonts w:eastAsiaTheme="minorHAnsi"/>
        </w:rPr>
        <w:t>Quotation</w:t>
      </w:r>
      <w:r w:rsidR="007D2605" w:rsidRPr="00C72258">
        <w:rPr>
          <w:rFonts w:eastAsiaTheme="minorHAnsi"/>
        </w:rPr>
        <w:t xml:space="preserve"> submission and </w:t>
      </w:r>
      <w:r w:rsidRPr="00C72258">
        <w:rPr>
          <w:rFonts w:eastAsiaTheme="minorHAnsi"/>
        </w:rPr>
        <w:t>understa</w:t>
      </w:r>
      <w:r w:rsidR="00EB5A16" w:rsidRPr="00C72258">
        <w:rPr>
          <w:rFonts w:eastAsiaTheme="minorHAnsi"/>
        </w:rPr>
        <w:t xml:space="preserve">nd that </w:t>
      </w:r>
      <w:r w:rsidR="00F86A36">
        <w:rPr>
          <w:rFonts w:eastAsiaTheme="minorHAnsi"/>
        </w:rPr>
        <w:t>the Authority</w:t>
      </w:r>
      <w:r w:rsidR="00EB5A16" w:rsidRPr="00C72258">
        <w:rPr>
          <w:rFonts w:eastAsiaTheme="minorHAnsi"/>
        </w:rPr>
        <w:t xml:space="preserve"> may reject our</w:t>
      </w:r>
      <w:r w:rsidRPr="00C72258">
        <w:rPr>
          <w:rFonts w:eastAsiaTheme="minorHAnsi"/>
        </w:rPr>
        <w:t xml:space="preserve"> submission if we provide false/misleading information</w:t>
      </w:r>
      <w:r w:rsidR="006658A8" w:rsidRPr="00C72258">
        <w:rPr>
          <w:rFonts w:eastAsiaTheme="minorHAnsi"/>
        </w:rPr>
        <w:t>;</w:t>
      </w:r>
    </w:p>
    <w:p w:rsidR="007D2605" w:rsidRPr="00C72258" w:rsidRDefault="0003544B"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We understand n</w:t>
      </w:r>
      <w:r w:rsidR="007D2605" w:rsidRPr="00C72258">
        <w:rPr>
          <w:rFonts w:eastAsiaTheme="minorHAnsi"/>
        </w:rPr>
        <w:t xml:space="preserve">o representation or warranty, express or implied, </w:t>
      </w:r>
      <w:proofErr w:type="gramStart"/>
      <w:r w:rsidR="007D2605" w:rsidRPr="00C72258">
        <w:rPr>
          <w:rFonts w:eastAsiaTheme="minorHAnsi"/>
        </w:rPr>
        <w:t>is</w:t>
      </w:r>
      <w:proofErr w:type="gramEnd"/>
      <w:r w:rsidR="007D2605" w:rsidRPr="00C72258">
        <w:rPr>
          <w:rFonts w:eastAsiaTheme="minorHAnsi"/>
        </w:rPr>
        <w:t xml:space="preserve"> or will be given by </w:t>
      </w:r>
      <w:r w:rsidR="00F86A36">
        <w:rPr>
          <w:rFonts w:eastAsiaTheme="minorHAnsi"/>
        </w:rPr>
        <w:t>the Authority</w:t>
      </w:r>
      <w:r w:rsidR="007D2605" w:rsidRPr="00C72258">
        <w:rPr>
          <w:rFonts w:eastAsiaTheme="minorHAnsi"/>
        </w:rPr>
        <w:t xml:space="preserve"> or any of its agents or advisors with respect </w:t>
      </w:r>
      <w:r w:rsidR="006658A8" w:rsidRPr="00C72258">
        <w:rPr>
          <w:rFonts w:eastAsiaTheme="minorHAnsi"/>
        </w:rPr>
        <w:t xml:space="preserve">to information </w:t>
      </w:r>
      <w:r w:rsidR="00EB5A16" w:rsidRPr="00C72258">
        <w:rPr>
          <w:rFonts w:eastAsiaTheme="minorHAnsi"/>
        </w:rPr>
        <w:t xml:space="preserve">included in this </w:t>
      </w:r>
      <w:r w:rsidR="003D3749">
        <w:rPr>
          <w:rFonts w:eastAsiaTheme="minorHAnsi"/>
        </w:rPr>
        <w:t>RFQ</w:t>
      </w:r>
      <w:r w:rsidR="005C05D5">
        <w:rPr>
          <w:rFonts w:eastAsiaTheme="minorHAnsi"/>
        </w:rPr>
        <w:t>.</w:t>
      </w:r>
    </w:p>
    <w:p w:rsidR="00CC0398" w:rsidRPr="00C72258" w:rsidRDefault="00CC0398" w:rsidP="00F80EC3">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The </w:t>
      </w:r>
      <w:r w:rsidR="00EC5F57">
        <w:t>Quotation</w:t>
      </w:r>
      <w:r w:rsidRPr="00C72258">
        <w:t xml:space="preserve"> must be </w:t>
      </w:r>
      <w:r w:rsidR="003D3749">
        <w:t>submitted</w:t>
      </w:r>
      <w:r w:rsidRPr="00C72258">
        <w:t xml:space="preserve"> by the organisation which it is proposed will enter into a formal </w:t>
      </w:r>
      <w:r w:rsidR="00B06432" w:rsidRPr="00C72258">
        <w:t>Contract</w:t>
      </w:r>
      <w:r w:rsidRPr="00C72258">
        <w:t xml:space="preserve"> with </w:t>
      </w:r>
      <w:r w:rsidR="00F86A36">
        <w:t>the Authority</w:t>
      </w:r>
      <w:r w:rsidRPr="00C72258">
        <w:t xml:space="preserve"> if awarded the </w:t>
      </w:r>
      <w:r w:rsidR="00B06432" w:rsidRPr="00C72258">
        <w:t>Contract</w:t>
      </w:r>
      <w:r w:rsidRPr="00C72258">
        <w:t>. This Declaration must be signed:</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r w:rsidRPr="00C72258">
        <w:rPr>
          <w:rFonts w:eastAsiaTheme="minorHAnsi"/>
        </w:rPr>
        <w:t xml:space="preserve">where </w:t>
      </w:r>
      <w:r w:rsidR="00F86A36">
        <w:rPr>
          <w:rFonts w:eastAsiaTheme="minorHAnsi"/>
        </w:rPr>
        <w:t>the Supplier</w:t>
      </w:r>
      <w:r w:rsidRPr="00C72258">
        <w:rPr>
          <w:rFonts w:eastAsiaTheme="minorHAnsi"/>
        </w:rPr>
        <w:t xml:space="preserve"> is a partnership, </w:t>
      </w:r>
      <w:r w:rsidRPr="00357066">
        <w:rPr>
          <w:rFonts w:eastAsiaTheme="minorHAnsi"/>
          <w:b/>
        </w:rPr>
        <w:t>by two</w:t>
      </w:r>
      <w:r w:rsidRPr="00C72258">
        <w:rPr>
          <w:rFonts w:eastAsiaTheme="minorHAnsi"/>
        </w:rPr>
        <w:t xml:space="preserve"> duly authorised partners;</w:t>
      </w:r>
    </w:p>
    <w:p w:rsidR="00CC0398" w:rsidRPr="00C72258" w:rsidRDefault="00CC0398" w:rsidP="00F80EC3">
      <w:pPr>
        <w:pStyle w:val="ListParagraph"/>
        <w:widowControl/>
        <w:numPr>
          <w:ilvl w:val="0"/>
          <w:numId w:val="2"/>
        </w:numPr>
        <w:spacing w:before="120" w:line="240" w:lineRule="auto"/>
        <w:ind w:left="284" w:hanging="284"/>
        <w:contextualSpacing w:val="0"/>
        <w:rPr>
          <w:rFonts w:eastAsiaTheme="minorHAnsi"/>
        </w:rPr>
      </w:pPr>
      <w:proofErr w:type="gramStart"/>
      <w:r w:rsidRPr="00C72258">
        <w:lastRenderedPageBreak/>
        <w:t>where</w:t>
      </w:r>
      <w:proofErr w:type="gramEnd"/>
      <w:r w:rsidRPr="00C72258">
        <w:t xml:space="preserve"> </w:t>
      </w:r>
      <w:r w:rsidR="00F86A36">
        <w:t>the Supplier</w:t>
      </w:r>
      <w:r w:rsidRPr="00C72258">
        <w:t xml:space="preserve"> is a company, </w:t>
      </w:r>
      <w:r w:rsidRPr="00357066">
        <w:rPr>
          <w:b/>
        </w:rPr>
        <w:t>by two directors</w:t>
      </w:r>
      <w:r w:rsidRPr="00C72258">
        <w:t xml:space="preserve"> or by a director and the secretary of the company, such persons being duly authorised for that purpose.</w:t>
      </w:r>
      <w:r w:rsidRPr="00C72258">
        <w:br/>
      </w:r>
    </w:p>
    <w:tbl>
      <w:tblPr>
        <w:tblW w:w="8613" w:type="dxa"/>
        <w:tblLook w:val="04A0" w:firstRow="1" w:lastRow="0" w:firstColumn="1" w:lastColumn="0" w:noHBand="0" w:noVBand="1"/>
      </w:tblPr>
      <w:tblGrid>
        <w:gridCol w:w="3085"/>
        <w:gridCol w:w="2682"/>
        <w:gridCol w:w="236"/>
        <w:gridCol w:w="2610"/>
      </w:tblGrid>
      <w:tr w:rsidR="00CC0398" w:rsidRPr="00C72258" w:rsidTr="00035B64">
        <w:trPr>
          <w:trHeight w:hRule="exact" w:val="510"/>
        </w:trPr>
        <w:tc>
          <w:tcPr>
            <w:tcW w:w="3085"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Signature:</w:t>
            </w:r>
          </w:p>
        </w:tc>
        <w:tc>
          <w:tcPr>
            <w:tcW w:w="2682" w:type="dxa"/>
            <w:tcBorders>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175" w:hanging="175"/>
            </w:pPr>
          </w:p>
        </w:tc>
        <w:tc>
          <w:tcPr>
            <w:tcW w:w="236"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610" w:type="dxa"/>
            <w:tcBorders>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rsidTr="00035B64">
        <w:trPr>
          <w:trHeight w:hRule="exact" w:val="510"/>
        </w:trPr>
        <w:tc>
          <w:tcPr>
            <w:tcW w:w="3085" w:type="dxa"/>
            <w:shd w:val="clear" w:color="auto" w:fill="auto"/>
          </w:tcPr>
          <w:p w:rsidR="00CC0398" w:rsidRPr="00C72258" w:rsidRDefault="00B92CF3"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 xml:space="preserve">Print </w:t>
            </w:r>
            <w:r w:rsidR="00CC0398" w:rsidRPr="00C72258">
              <w:t>Name:</w:t>
            </w:r>
          </w:p>
        </w:tc>
        <w:tc>
          <w:tcPr>
            <w:tcW w:w="2682" w:type="dxa"/>
            <w:tcBorders>
              <w:top w:val="single" w:sz="4" w:space="0" w:color="auto"/>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36"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610" w:type="dxa"/>
            <w:tcBorders>
              <w:top w:val="single" w:sz="4" w:space="0" w:color="auto"/>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rsidTr="00035B64">
        <w:trPr>
          <w:trHeight w:hRule="exact" w:val="510"/>
        </w:trPr>
        <w:tc>
          <w:tcPr>
            <w:tcW w:w="3085"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right="-108"/>
            </w:pPr>
            <w:r w:rsidRPr="00C72258">
              <w:t>Job Title/Designation:</w:t>
            </w:r>
          </w:p>
        </w:tc>
        <w:tc>
          <w:tcPr>
            <w:tcW w:w="2682" w:type="dxa"/>
            <w:tcBorders>
              <w:top w:val="single" w:sz="4" w:space="0" w:color="auto"/>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36"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610" w:type="dxa"/>
            <w:tcBorders>
              <w:top w:val="single" w:sz="4" w:space="0" w:color="auto"/>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026348" w:rsidRPr="00C72258" w:rsidTr="00035B64">
        <w:trPr>
          <w:trHeight w:hRule="exact" w:val="510"/>
        </w:trPr>
        <w:tc>
          <w:tcPr>
            <w:tcW w:w="3085" w:type="dxa"/>
            <w:shd w:val="clear" w:color="auto" w:fill="auto"/>
          </w:tcPr>
          <w:p w:rsidR="00026348" w:rsidRPr="00C72258" w:rsidRDefault="0002634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t>Date:</w:t>
            </w:r>
          </w:p>
        </w:tc>
        <w:tc>
          <w:tcPr>
            <w:tcW w:w="5528" w:type="dxa"/>
            <w:gridSpan w:val="3"/>
            <w:tcBorders>
              <w:bottom w:val="single" w:sz="4" w:space="0" w:color="auto"/>
            </w:tcBorders>
            <w:shd w:val="clear" w:color="auto" w:fill="auto"/>
          </w:tcPr>
          <w:p w:rsidR="00026348" w:rsidRPr="00C72258" w:rsidRDefault="0002634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rPr>
                <w:color w:val="A6A6A6"/>
              </w:rPr>
            </w:pPr>
          </w:p>
        </w:tc>
      </w:tr>
      <w:tr w:rsidR="00CC0398" w:rsidRPr="00C72258" w:rsidTr="00035B64">
        <w:trPr>
          <w:trHeight w:hRule="exact" w:val="510"/>
        </w:trPr>
        <w:tc>
          <w:tcPr>
            <w:tcW w:w="3085"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For and on behalf of:</w:t>
            </w:r>
          </w:p>
        </w:tc>
        <w:tc>
          <w:tcPr>
            <w:tcW w:w="5528" w:type="dxa"/>
            <w:gridSpan w:val="3"/>
            <w:tcBorders>
              <w:bottom w:val="single" w:sz="4" w:space="0" w:color="auto"/>
            </w:tcBorders>
            <w:shd w:val="clear" w:color="auto" w:fill="auto"/>
            <w:vAlign w:val="center"/>
          </w:tcPr>
          <w:p w:rsidR="00CC0398" w:rsidRPr="00035B64" w:rsidRDefault="00CC0398" w:rsidP="001A6FC6">
            <w:pPr>
              <w:widowControl/>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line="240" w:lineRule="auto"/>
              <w:ind w:left="176"/>
              <w:rPr>
                <w:sz w:val="18"/>
                <w:szCs w:val="18"/>
              </w:rPr>
            </w:pPr>
            <w:r w:rsidRPr="00035B64">
              <w:rPr>
                <w:color w:val="A6A6A6"/>
                <w:sz w:val="18"/>
                <w:szCs w:val="18"/>
              </w:rPr>
              <w:t xml:space="preserve">Insert full Legal Name of company or organisation with which </w:t>
            </w:r>
            <w:r w:rsidR="001A6FC6">
              <w:rPr>
                <w:color w:val="A6A6A6"/>
                <w:sz w:val="18"/>
                <w:szCs w:val="18"/>
              </w:rPr>
              <w:t>Authority</w:t>
            </w:r>
            <w:r w:rsidRPr="00035B64">
              <w:rPr>
                <w:color w:val="A6A6A6"/>
                <w:sz w:val="18"/>
                <w:szCs w:val="18"/>
              </w:rPr>
              <w:t xml:space="preserve"> will </w:t>
            </w:r>
            <w:r w:rsidR="00B06432" w:rsidRPr="00035B64">
              <w:rPr>
                <w:color w:val="A6A6A6"/>
                <w:sz w:val="18"/>
                <w:szCs w:val="18"/>
              </w:rPr>
              <w:t>Contract</w:t>
            </w:r>
          </w:p>
        </w:tc>
      </w:tr>
      <w:tr w:rsidR="00B92CF3" w:rsidRPr="00C72258" w:rsidTr="00035B64">
        <w:trPr>
          <w:trHeight w:hRule="exact" w:val="510"/>
        </w:trPr>
        <w:tc>
          <w:tcPr>
            <w:tcW w:w="3085" w:type="dxa"/>
            <w:shd w:val="clear" w:color="auto" w:fill="auto"/>
          </w:tcPr>
          <w:p w:rsidR="00B92CF3" w:rsidRPr="00C72258" w:rsidRDefault="00B92CF3"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Registered Number:</w:t>
            </w:r>
          </w:p>
        </w:tc>
        <w:tc>
          <w:tcPr>
            <w:tcW w:w="5528" w:type="dxa"/>
            <w:gridSpan w:val="3"/>
            <w:tcBorders>
              <w:top w:val="single" w:sz="4" w:space="0" w:color="auto"/>
              <w:bottom w:val="single" w:sz="4" w:space="0" w:color="auto"/>
            </w:tcBorders>
            <w:shd w:val="clear" w:color="auto" w:fill="auto"/>
            <w:vAlign w:val="center"/>
          </w:tcPr>
          <w:p w:rsidR="00B92CF3" w:rsidRPr="00035B64" w:rsidRDefault="00B92CF3" w:rsidP="00F80EC3">
            <w:pPr>
              <w:widowControl/>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line="240" w:lineRule="auto"/>
              <w:ind w:left="176"/>
              <w:rPr>
                <w:sz w:val="18"/>
                <w:szCs w:val="18"/>
              </w:rPr>
            </w:pPr>
            <w:r w:rsidRPr="00035B64">
              <w:rPr>
                <w:color w:val="A6A6A6"/>
                <w:sz w:val="18"/>
                <w:szCs w:val="18"/>
              </w:rPr>
              <w:t>Enter registered company number (if applicable)</w:t>
            </w:r>
          </w:p>
        </w:tc>
      </w:tr>
      <w:tr w:rsidR="00CC0398" w:rsidRPr="00C72258" w:rsidTr="00035B64">
        <w:trPr>
          <w:trHeight w:hRule="exact" w:val="510"/>
        </w:trPr>
        <w:tc>
          <w:tcPr>
            <w:tcW w:w="3085"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Registered Address:</w:t>
            </w:r>
          </w:p>
        </w:tc>
        <w:tc>
          <w:tcPr>
            <w:tcW w:w="5528" w:type="dxa"/>
            <w:gridSpan w:val="3"/>
            <w:tcBorders>
              <w:top w:val="single" w:sz="4" w:space="0" w:color="auto"/>
              <w:bottom w:val="single" w:sz="4" w:space="0" w:color="auto"/>
            </w:tcBorders>
            <w:shd w:val="clear" w:color="auto" w:fill="auto"/>
            <w:vAlign w:val="center"/>
          </w:tcPr>
          <w:p w:rsidR="00CC0398" w:rsidRPr="00035B64" w:rsidRDefault="00CC0398" w:rsidP="00F80EC3">
            <w:pPr>
              <w:widowControl/>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line="240" w:lineRule="auto"/>
              <w:ind w:left="176"/>
              <w:rPr>
                <w:sz w:val="18"/>
                <w:szCs w:val="18"/>
              </w:rPr>
            </w:pPr>
            <w:r w:rsidRPr="00035B64">
              <w:rPr>
                <w:color w:val="A6A6A6"/>
                <w:sz w:val="18"/>
                <w:szCs w:val="18"/>
              </w:rPr>
              <w:t>Enter registered address of organisation</w:t>
            </w:r>
          </w:p>
        </w:tc>
      </w:tr>
      <w:tr w:rsidR="00CC0398" w:rsidRPr="00C72258" w:rsidTr="00035B64">
        <w:trPr>
          <w:trHeight w:hRule="exact" w:val="510"/>
        </w:trPr>
        <w:tc>
          <w:tcPr>
            <w:tcW w:w="3085" w:type="dxa"/>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5528" w:type="dxa"/>
            <w:gridSpan w:val="3"/>
            <w:tcBorders>
              <w:top w:val="single" w:sz="4" w:space="0" w:color="auto"/>
              <w:bottom w:val="single" w:sz="4" w:space="0" w:color="auto"/>
            </w:tcBorders>
            <w:shd w:val="clear" w:color="auto" w:fill="auto"/>
          </w:tcPr>
          <w:p w:rsidR="00CC0398" w:rsidRPr="00C72258" w:rsidRDefault="00CC0398" w:rsidP="00F80EC3">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rPr>
                <w:color w:val="A6A6A6"/>
              </w:rPr>
            </w:pPr>
          </w:p>
        </w:tc>
      </w:tr>
    </w:tbl>
    <w:p w:rsidR="005A6741" w:rsidRDefault="005A6741" w:rsidP="00F80EC3">
      <w:pPr>
        <w:widowControl/>
        <w:spacing w:before="120" w:after="120" w:line="240" w:lineRule="auto"/>
        <w:ind w:left="0"/>
      </w:pPr>
      <w:r>
        <w:br w:type="page"/>
      </w:r>
    </w:p>
    <w:p w:rsidR="00280E8B" w:rsidRPr="00280E8B" w:rsidRDefault="00280E8B" w:rsidP="00F80EC3">
      <w:pPr>
        <w:pStyle w:val="Heading2"/>
        <w:widowControl/>
        <w:spacing w:after="200" w:line="240" w:lineRule="auto"/>
        <w:ind w:left="578" w:hanging="578"/>
        <w:rPr>
          <w:rFonts w:ascii="Arial" w:hAnsi="Arial" w:cs="Arial"/>
          <w:sz w:val="24"/>
          <w:szCs w:val="24"/>
        </w:rPr>
      </w:pPr>
      <w:bookmarkStart w:id="43" w:name="_Appendix_1_QUESTIONNAIRE"/>
      <w:bookmarkStart w:id="44" w:name="_Toc417555209"/>
      <w:bookmarkEnd w:id="43"/>
      <w:r w:rsidRPr="00280E8B">
        <w:rPr>
          <w:rFonts w:ascii="Arial" w:hAnsi="Arial" w:cs="Arial"/>
          <w:sz w:val="24"/>
          <w:szCs w:val="24"/>
        </w:rPr>
        <w:lastRenderedPageBreak/>
        <w:t>Appendix </w:t>
      </w:r>
      <w:r w:rsidR="00704E1D">
        <w:rPr>
          <w:rFonts w:ascii="Arial" w:hAnsi="Arial" w:cs="Arial"/>
          <w:sz w:val="24"/>
          <w:szCs w:val="24"/>
        </w:rPr>
        <w:t>1</w:t>
      </w:r>
      <w:r w:rsidRPr="00280E8B">
        <w:rPr>
          <w:rFonts w:ascii="Arial" w:hAnsi="Arial" w:cs="Arial"/>
          <w:sz w:val="24"/>
          <w:szCs w:val="24"/>
        </w:rPr>
        <w:tab/>
        <w:t>Question Response Template</w:t>
      </w:r>
      <w:bookmarkEnd w:id="44"/>
    </w:p>
    <w:tbl>
      <w:tblPr>
        <w:tblStyle w:val="TableGrid3"/>
        <w:tblW w:w="0" w:type="auto"/>
        <w:tblLook w:val="04A0" w:firstRow="1" w:lastRow="0" w:firstColumn="1" w:lastColumn="0" w:noHBand="0" w:noVBand="1"/>
      </w:tblPr>
      <w:tblGrid>
        <w:gridCol w:w="9242"/>
      </w:tblGrid>
      <w:tr w:rsidR="00280E8B" w:rsidRPr="00280E8B" w:rsidTr="005258A6">
        <w:trPr>
          <w:trHeight w:val="501"/>
        </w:trPr>
        <w:tc>
          <w:tcPr>
            <w:tcW w:w="9242" w:type="dxa"/>
          </w:tcPr>
          <w:p w:rsidR="00280E8B" w:rsidRPr="00280E8B" w:rsidRDefault="00280E8B" w:rsidP="00F80EC3">
            <w:pPr>
              <w:widowControl/>
              <w:spacing w:before="0" w:line="240" w:lineRule="auto"/>
              <w:ind w:left="0"/>
              <w:rPr>
                <w:rFonts w:eastAsia="Calibri" w:cs="Times New Roman"/>
                <w:szCs w:val="22"/>
              </w:rPr>
            </w:pPr>
            <w:r w:rsidRPr="00280E8B">
              <w:rPr>
                <w:rFonts w:eastAsia="Calibri" w:cs="Times New Roman"/>
                <w:szCs w:val="22"/>
              </w:rPr>
              <w:t>Template for Your Explanation Response</w:t>
            </w:r>
          </w:p>
        </w:tc>
      </w:tr>
      <w:tr w:rsidR="00280E8B" w:rsidRPr="00280E8B" w:rsidTr="005258A6">
        <w:trPr>
          <w:trHeight w:val="501"/>
        </w:trPr>
        <w:tc>
          <w:tcPr>
            <w:tcW w:w="9242" w:type="dxa"/>
          </w:tcPr>
          <w:p w:rsidR="00280E8B" w:rsidRPr="00280E8B" w:rsidRDefault="006D7174" w:rsidP="00F80EC3">
            <w:pPr>
              <w:widowControl/>
              <w:spacing w:before="0" w:line="240" w:lineRule="auto"/>
              <w:ind w:left="0"/>
              <w:rPr>
                <w:rFonts w:eastAsia="Calibri" w:cs="Times New Roman"/>
                <w:szCs w:val="22"/>
              </w:rPr>
            </w:pPr>
            <w:r>
              <w:rPr>
                <w:rFonts w:eastAsia="Calibri" w:cs="Times New Roman"/>
                <w:szCs w:val="22"/>
              </w:rPr>
              <w:t>Quotation</w:t>
            </w:r>
            <w:r w:rsidR="00280E8B" w:rsidRPr="00280E8B">
              <w:rPr>
                <w:rFonts w:eastAsia="Calibri" w:cs="Times New Roman"/>
                <w:szCs w:val="22"/>
              </w:rPr>
              <w:t xml:space="preserve"> Section and Question Number</w:t>
            </w:r>
          </w:p>
        </w:tc>
      </w:tr>
      <w:tr w:rsidR="00280E8B" w:rsidRPr="00280E8B" w:rsidTr="005258A6">
        <w:trPr>
          <w:trHeight w:val="10332"/>
        </w:trPr>
        <w:tc>
          <w:tcPr>
            <w:tcW w:w="9242" w:type="dxa"/>
          </w:tcPr>
          <w:p w:rsidR="00280E8B" w:rsidRPr="00280E8B" w:rsidRDefault="00280E8B" w:rsidP="00F80EC3">
            <w:pPr>
              <w:widowControl/>
              <w:spacing w:before="0" w:line="240" w:lineRule="auto"/>
              <w:ind w:left="0"/>
              <w:rPr>
                <w:rFonts w:eastAsia="Calibri" w:cs="Times New Roman"/>
                <w:szCs w:val="22"/>
              </w:rPr>
            </w:pPr>
            <w:r w:rsidRPr="00280E8B">
              <w:rPr>
                <w:rFonts w:eastAsia="Calibri" w:cs="Times New Roman"/>
                <w:szCs w:val="22"/>
              </w:rPr>
              <w:t>Explanation</w:t>
            </w:r>
          </w:p>
        </w:tc>
      </w:tr>
    </w:tbl>
    <w:p w:rsidR="00280E8B" w:rsidRPr="00280E8B" w:rsidRDefault="00280E8B" w:rsidP="00F80EC3">
      <w:pPr>
        <w:widowControl/>
        <w:spacing w:before="0" w:after="200" w:line="240" w:lineRule="auto"/>
        <w:ind w:left="0"/>
        <w:rPr>
          <w:rFonts w:eastAsia="Calibri" w:cs="Times New Roman"/>
          <w:szCs w:val="22"/>
        </w:rPr>
      </w:pPr>
    </w:p>
    <w:p w:rsidR="00FA754C" w:rsidRPr="00FA754C" w:rsidRDefault="00FA754C" w:rsidP="00F80EC3">
      <w:pPr>
        <w:widowControl/>
        <w:spacing w:line="240" w:lineRule="auto"/>
        <w:ind w:left="0"/>
      </w:pPr>
    </w:p>
    <w:sectPr w:rsidR="00FA754C" w:rsidRPr="00FA754C" w:rsidSect="009B7D88">
      <w:headerReference w:type="default" r:id="rId31"/>
      <w:footerReference w:type="default" r:id="rId32"/>
      <w:pgSz w:w="11907" w:h="16839"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C7" w:rsidRDefault="006B73C7" w:rsidP="00357BB4">
      <w:pPr>
        <w:spacing w:before="0" w:line="240" w:lineRule="auto"/>
      </w:pPr>
      <w:r>
        <w:separator/>
      </w:r>
    </w:p>
    <w:p w:rsidR="006B73C7" w:rsidRDefault="006B73C7"/>
  </w:endnote>
  <w:endnote w:type="continuationSeparator" w:id="0">
    <w:p w:rsidR="006B73C7" w:rsidRDefault="006B73C7" w:rsidP="00357BB4">
      <w:pPr>
        <w:spacing w:before="0" w:line="240" w:lineRule="auto"/>
      </w:pPr>
      <w:r>
        <w:continuationSeparator/>
      </w:r>
    </w:p>
    <w:p w:rsidR="006B73C7" w:rsidRDefault="006B7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T24158o00">
    <w:panose1 w:val="00000000000000000000"/>
    <w:charset w:val="00"/>
    <w:family w:val="auto"/>
    <w:notTrueType/>
    <w:pitch w:val="default"/>
    <w:sig w:usb0="00000003" w:usb1="00000000" w:usb2="00000000" w:usb3="00000000" w:csb0="00000001" w:csb1="00000000"/>
  </w:font>
  <w:font w:name="TTE17070C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15850"/>
      <w:docPartObj>
        <w:docPartGallery w:val="Page Numbers (Bottom of Page)"/>
        <w:docPartUnique/>
      </w:docPartObj>
    </w:sdtPr>
    <w:sdtEndPr>
      <w:rPr>
        <w:noProof/>
      </w:rPr>
    </w:sdtEndPr>
    <w:sdtContent>
      <w:p w:rsidR="002A0B38" w:rsidRDefault="002A0B38">
        <w:pPr>
          <w:pStyle w:val="Footer"/>
          <w:jc w:val="center"/>
        </w:pPr>
        <w:r w:rsidRPr="009B7D88">
          <w:rPr>
            <w:sz w:val="16"/>
            <w:szCs w:val="16"/>
          </w:rPr>
          <w:fldChar w:fldCharType="begin"/>
        </w:r>
        <w:r w:rsidRPr="009B7D88">
          <w:rPr>
            <w:sz w:val="16"/>
            <w:szCs w:val="16"/>
          </w:rPr>
          <w:instrText xml:space="preserve"> PAGE   \* MERGEFORMAT </w:instrText>
        </w:r>
        <w:r w:rsidRPr="009B7D88">
          <w:rPr>
            <w:sz w:val="16"/>
            <w:szCs w:val="16"/>
          </w:rPr>
          <w:fldChar w:fldCharType="separate"/>
        </w:r>
        <w:r w:rsidR="00CB07D8">
          <w:rPr>
            <w:noProof/>
            <w:sz w:val="16"/>
            <w:szCs w:val="16"/>
          </w:rPr>
          <w:t>32</w:t>
        </w:r>
        <w:r w:rsidRPr="009B7D88">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C7" w:rsidRDefault="006B73C7" w:rsidP="00357BB4">
      <w:pPr>
        <w:spacing w:before="0" w:line="240" w:lineRule="auto"/>
      </w:pPr>
      <w:r>
        <w:separator/>
      </w:r>
    </w:p>
    <w:p w:rsidR="006B73C7" w:rsidRDefault="006B73C7"/>
  </w:footnote>
  <w:footnote w:type="continuationSeparator" w:id="0">
    <w:p w:rsidR="006B73C7" w:rsidRDefault="006B73C7" w:rsidP="00357BB4">
      <w:pPr>
        <w:spacing w:before="0" w:line="240" w:lineRule="auto"/>
      </w:pPr>
      <w:r>
        <w:continuationSeparator/>
      </w:r>
    </w:p>
    <w:p w:rsidR="006B73C7" w:rsidRDefault="006B73C7"/>
  </w:footnote>
  <w:footnote w:id="1">
    <w:p w:rsidR="002A0B38" w:rsidRPr="00116346" w:rsidRDefault="002A0B38" w:rsidP="002F2111">
      <w:pPr>
        <w:pStyle w:val="FootnoteText"/>
        <w:rPr>
          <w:rFonts w:ascii="Arial" w:hAnsi="Arial" w:cs="Arial"/>
        </w:rPr>
      </w:pPr>
      <w:r w:rsidRPr="00116346">
        <w:rPr>
          <w:rStyle w:val="FootnoteReference"/>
          <w:rFonts w:ascii="Arial" w:eastAsiaTheme="majorEastAsia" w:hAnsi="Arial" w:cs="Arial"/>
        </w:rPr>
        <w:footnoteRef/>
      </w:r>
      <w:r w:rsidRPr="00116346">
        <w:rPr>
          <w:rFonts w:ascii="Arial" w:hAnsi="Arial" w:cs="Arial"/>
        </w:rPr>
        <w:t xml:space="preserve"> Scarborough Tourism Economic Impact Model (2014)</w:t>
      </w:r>
    </w:p>
  </w:footnote>
  <w:footnote w:id="2">
    <w:p w:rsidR="002A0B38" w:rsidRPr="00C82709" w:rsidRDefault="002A0B38" w:rsidP="002F2111">
      <w:pPr>
        <w:pStyle w:val="FootnoteText"/>
        <w:rPr>
          <w:rFonts w:ascii="Arial" w:hAnsi="Arial" w:cs="Arial"/>
        </w:rPr>
      </w:pPr>
      <w:r w:rsidRPr="00C82709">
        <w:rPr>
          <w:rStyle w:val="FootnoteReference"/>
          <w:rFonts w:ascii="Arial" w:eastAsiaTheme="majorEastAsia" w:hAnsi="Arial" w:cs="Arial"/>
        </w:rPr>
        <w:footnoteRef/>
      </w:r>
      <w:r w:rsidRPr="00C82709">
        <w:rPr>
          <w:rFonts w:ascii="Arial" w:hAnsi="Arial" w:cs="Arial"/>
        </w:rPr>
        <w:t xml:space="preserve"> Tourism is one of eight priority sectors identified by the LLEP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38" w:rsidRDefault="002A0B38">
    <w:pPr>
      <w:pStyle w:val="Header"/>
    </w:pPr>
    <w:r w:rsidRPr="002D6D14">
      <w:rPr>
        <w:noProof/>
        <w:sz w:val="20"/>
        <w:szCs w:val="20"/>
        <w:lang w:eastAsia="en-GB"/>
      </w:rPr>
      <w:drawing>
        <wp:anchor distT="0" distB="0" distL="114300" distR="114300" simplePos="0" relativeHeight="251659264" behindDoc="0" locked="0" layoutInCell="1" allowOverlap="1" wp14:anchorId="1A01C1E4" wp14:editId="5077FAF7">
          <wp:simplePos x="0" y="0"/>
          <wp:positionH relativeFrom="column">
            <wp:posOffset>5098415</wp:posOffset>
          </wp:positionH>
          <wp:positionV relativeFrom="paragraph">
            <wp:posOffset>-286385</wp:posOffset>
          </wp:positionV>
          <wp:extent cx="821055" cy="715010"/>
          <wp:effectExtent l="0" t="0" r="0" b="8890"/>
          <wp:wrapSquare wrapText="bothSides"/>
          <wp:docPr id="3" name="Picture 3" descr="C:\Documents and Settings\Clars001\Desktop\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ars001\Desktop\L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715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438"/>
    <w:multiLevelType w:val="hybridMultilevel"/>
    <w:tmpl w:val="B07CFD04"/>
    <w:lvl w:ilvl="0" w:tplc="B29EFD6E">
      <w:start w:val="1"/>
      <w:numFmt w:val="decimal"/>
      <w:lvlText w:val="%1."/>
      <w:lvlJc w:val="left"/>
      <w:pPr>
        <w:tabs>
          <w:tab w:val="num" w:pos="-420"/>
        </w:tabs>
        <w:ind w:left="204" w:hanging="2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66A38"/>
    <w:multiLevelType w:val="hybridMultilevel"/>
    <w:tmpl w:val="7F7C3F34"/>
    <w:lvl w:ilvl="0" w:tplc="0809000F">
      <w:start w:val="1"/>
      <w:numFmt w:val="decimal"/>
      <w:lvlText w:val="%1."/>
      <w:lvlJc w:val="left"/>
      <w:pPr>
        <w:tabs>
          <w:tab w:val="num" w:pos="-420"/>
        </w:tabs>
        <w:ind w:left="204" w:hanging="204"/>
      </w:pPr>
      <w:rPr>
        <w:rFonts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2">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3">
    <w:nsid w:val="128F2E0D"/>
    <w:multiLevelType w:val="hybridMultilevel"/>
    <w:tmpl w:val="9AA0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13E85"/>
    <w:multiLevelType w:val="hybridMultilevel"/>
    <w:tmpl w:val="804E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B4B30"/>
    <w:multiLevelType w:val="multilevel"/>
    <w:tmpl w:val="F7704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C33260"/>
    <w:multiLevelType w:val="hybridMultilevel"/>
    <w:tmpl w:val="AF6407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111F5"/>
    <w:multiLevelType w:val="multilevel"/>
    <w:tmpl w:val="23E44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4E166DD"/>
    <w:multiLevelType w:val="hybridMultilevel"/>
    <w:tmpl w:val="E00CE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EC5185"/>
    <w:multiLevelType w:val="multilevel"/>
    <w:tmpl w:val="C8E695D4"/>
    <w:lvl w:ilvl="0">
      <w:start w:val="1"/>
      <w:numFmt w:val="upperRoman"/>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F142FF8"/>
    <w:multiLevelType w:val="multilevel"/>
    <w:tmpl w:val="327C2E5A"/>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8076FAB"/>
    <w:multiLevelType w:val="multilevel"/>
    <w:tmpl w:val="F7E248B2"/>
    <w:lvl w:ilvl="0">
      <w:start w:val="1"/>
      <w:numFmt w:val="upperRoman"/>
      <w:lvlText w:val="%1)"/>
      <w:lvlJc w:val="left"/>
      <w:pPr>
        <w:ind w:left="0" w:firstLine="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0F7BD9"/>
    <w:multiLevelType w:val="hybridMultilevel"/>
    <w:tmpl w:val="FF08750A"/>
    <w:lvl w:ilvl="0" w:tplc="9B1E5678">
      <w:start w:val="1"/>
      <w:numFmt w:val="decimal"/>
      <w:lvlText w:val="%1."/>
      <w:lvlJc w:val="left"/>
      <w:pPr>
        <w:tabs>
          <w:tab w:val="num" w:pos="-420"/>
        </w:tabs>
        <w:ind w:left="204" w:hanging="204"/>
      </w:pPr>
      <w:rPr>
        <w:rFonts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14">
    <w:nsid w:val="54C1265C"/>
    <w:multiLevelType w:val="hybridMultilevel"/>
    <w:tmpl w:val="9F02BCE8"/>
    <w:lvl w:ilvl="0" w:tplc="CE2AAE72">
      <w:start w:val="1"/>
      <w:numFmt w:val="bullet"/>
      <w:lvlText w:val="o"/>
      <w:lvlJc w:val="left"/>
      <w:pPr>
        <w:tabs>
          <w:tab w:val="num" w:pos="204"/>
        </w:tabs>
        <w:ind w:left="828" w:hanging="204"/>
      </w:pPr>
      <w:rPr>
        <w:rFonts w:ascii="Courier New" w:hAnsi="Courier New" w:hint="default"/>
      </w:rPr>
    </w:lvl>
    <w:lvl w:ilvl="1" w:tplc="08090003" w:tentative="1">
      <w:start w:val="1"/>
      <w:numFmt w:val="bullet"/>
      <w:lvlText w:val="o"/>
      <w:lvlJc w:val="left"/>
      <w:pPr>
        <w:tabs>
          <w:tab w:val="num" w:pos="1644"/>
        </w:tabs>
        <w:ind w:left="1644" w:hanging="360"/>
      </w:pPr>
      <w:rPr>
        <w:rFonts w:ascii="Courier New" w:hAnsi="Courier New" w:cs="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cs="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cs="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15">
    <w:nsid w:val="57DA1250"/>
    <w:multiLevelType w:val="hybridMultilevel"/>
    <w:tmpl w:val="1CB004C0"/>
    <w:lvl w:ilvl="0" w:tplc="3860142C">
      <w:start w:val="1"/>
      <w:numFmt w:val="bullet"/>
      <w:lvlText w:val="o"/>
      <w:lvlJc w:val="left"/>
      <w:pPr>
        <w:tabs>
          <w:tab w:val="num" w:pos="340"/>
        </w:tabs>
        <w:ind w:left="397"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4002D0"/>
    <w:multiLevelType w:val="multilevel"/>
    <w:tmpl w:val="D264F5D2"/>
    <w:lvl w:ilvl="0">
      <w:start w:val="1"/>
      <w:numFmt w:val="upperRoman"/>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227173"/>
    <w:multiLevelType w:val="hybridMultilevel"/>
    <w:tmpl w:val="0D3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CE42E1"/>
    <w:multiLevelType w:val="multilevel"/>
    <w:tmpl w:val="C4684F0E"/>
    <w:name w:val="seq1"/>
    <w:lvl w:ilvl="0">
      <w:start w:val="1"/>
      <w:numFmt w:val="decimal"/>
      <w:lvlRestart w:val="0"/>
      <w:suff w:val="nothing"/>
      <w:lvlText w:val="%1."/>
      <w:lvlJc w:val="left"/>
      <w:pPr>
        <w:ind w:left="-28" w:firstLine="170"/>
      </w:pPr>
      <w:rPr>
        <w:rFonts w:hint="default"/>
        <w:b/>
      </w:rPr>
    </w:lvl>
    <w:lvl w:ilvl="1">
      <w:start w:val="1"/>
      <w:numFmt w:val="lowerLetter"/>
      <w:suff w:val="space"/>
      <w:lvlText w:val="%2)"/>
      <w:lvlJc w:val="left"/>
      <w:pPr>
        <w:ind w:left="-170" w:firstLine="170"/>
      </w:pPr>
      <w:rPr>
        <w:rFonts w:asciiTheme="minorHAnsi" w:eastAsia="Times New Roman" w:hAnsiTheme="minorHAnsi" w:cs="Times New Roman"/>
      </w:rPr>
    </w:lvl>
    <w:lvl w:ilvl="2">
      <w:start w:val="1"/>
      <w:numFmt w:val="lowerRoman"/>
      <w:lvlText w:val="%3)"/>
      <w:lvlJc w:val="left"/>
      <w:pPr>
        <w:tabs>
          <w:tab w:val="num" w:pos="737"/>
        </w:tabs>
        <w:ind w:left="737" w:hanging="397"/>
      </w:pPr>
      <w:rPr>
        <w:rFonts w:asciiTheme="minorHAnsi" w:eastAsia="Times New Roman" w:hAnsiTheme="minorHAnsi" w:cs="Times New Roman"/>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6F87BA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CE5C70"/>
    <w:multiLevelType w:val="multilevel"/>
    <w:tmpl w:val="E0E2DE50"/>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E574437"/>
    <w:multiLevelType w:val="hybridMultilevel"/>
    <w:tmpl w:val="69EC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91259"/>
    <w:multiLevelType w:val="multilevel"/>
    <w:tmpl w:val="327C2E5A"/>
    <w:lvl w:ilvl="0">
      <w:start w:val="1"/>
      <w:numFmt w:val="decimal"/>
      <w:pStyle w:val="Heading1"/>
      <w:lvlText w:val="%1"/>
      <w:lvlJc w:val="left"/>
      <w:pPr>
        <w:ind w:left="432" w:hanging="432"/>
      </w:pPr>
    </w:lvl>
    <w:lvl w:ilvl="1">
      <w:start w:val="1"/>
      <w:numFmt w:val="decimal"/>
      <w:pStyle w:val="Heading2"/>
      <w:lvlText w:val="%1.%2"/>
      <w:lvlJc w:val="left"/>
      <w:pPr>
        <w:ind w:left="860" w:hanging="576"/>
      </w:pPr>
      <w:rPr>
        <w:strike w: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9877B3A"/>
    <w:multiLevelType w:val="hybridMultilevel"/>
    <w:tmpl w:val="41C454D2"/>
    <w:lvl w:ilvl="0" w:tplc="08090001">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83387A"/>
    <w:multiLevelType w:val="multilevel"/>
    <w:tmpl w:val="23E44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0"/>
  </w:num>
  <w:num w:numId="7">
    <w:abstractNumId w:val="12"/>
  </w:num>
  <w:num w:numId="8">
    <w:abstractNumId w:val="19"/>
  </w:num>
  <w:num w:numId="9">
    <w:abstractNumId w:val="5"/>
  </w:num>
  <w:num w:numId="10">
    <w:abstractNumId w:val="3"/>
  </w:num>
  <w:num w:numId="11">
    <w:abstractNumId w:val="11"/>
  </w:num>
  <w:num w:numId="12">
    <w:abstractNumId w:val="22"/>
  </w:num>
  <w:num w:numId="13">
    <w:abstractNumId w:val="17"/>
  </w:num>
  <w:num w:numId="14">
    <w:abstractNumId w:val="6"/>
  </w:num>
  <w:num w:numId="15">
    <w:abstractNumId w:val="4"/>
  </w:num>
  <w:num w:numId="16">
    <w:abstractNumId w:val="9"/>
  </w:num>
  <w:num w:numId="17">
    <w:abstractNumId w:val="14"/>
  </w:num>
  <w:num w:numId="18">
    <w:abstractNumId w:val="15"/>
  </w:num>
  <w:num w:numId="19">
    <w:abstractNumId w:val="21"/>
  </w:num>
  <w:num w:numId="20">
    <w:abstractNumId w:val="1"/>
  </w:num>
  <w:num w:numId="21">
    <w:abstractNumId w:val="23"/>
  </w:num>
  <w:num w:numId="22">
    <w:abstractNumId w:val="13"/>
  </w:num>
  <w:num w:numId="23">
    <w:abstractNumId w:val="24"/>
  </w:num>
  <w:num w:numId="24">
    <w:abstractNumId w:val="0"/>
  </w:num>
  <w:num w:numId="2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5E"/>
    <w:rsid w:val="0000234B"/>
    <w:rsid w:val="00004DC3"/>
    <w:rsid w:val="000103EA"/>
    <w:rsid w:val="0001275E"/>
    <w:rsid w:val="00012974"/>
    <w:rsid w:val="000134D1"/>
    <w:rsid w:val="0001478A"/>
    <w:rsid w:val="00015B5D"/>
    <w:rsid w:val="00023834"/>
    <w:rsid w:val="0002505D"/>
    <w:rsid w:val="00026348"/>
    <w:rsid w:val="000265E5"/>
    <w:rsid w:val="0003544B"/>
    <w:rsid w:val="00035B64"/>
    <w:rsid w:val="000402D2"/>
    <w:rsid w:val="0004271C"/>
    <w:rsid w:val="0004558F"/>
    <w:rsid w:val="00046592"/>
    <w:rsid w:val="00051E8C"/>
    <w:rsid w:val="00052CDE"/>
    <w:rsid w:val="00053545"/>
    <w:rsid w:val="00053AA5"/>
    <w:rsid w:val="00055B9D"/>
    <w:rsid w:val="000566A8"/>
    <w:rsid w:val="00065F3D"/>
    <w:rsid w:val="000668B9"/>
    <w:rsid w:val="00074598"/>
    <w:rsid w:val="00084B0C"/>
    <w:rsid w:val="00094424"/>
    <w:rsid w:val="000A3387"/>
    <w:rsid w:val="000A477A"/>
    <w:rsid w:val="000B475E"/>
    <w:rsid w:val="000B4E2B"/>
    <w:rsid w:val="000B6C74"/>
    <w:rsid w:val="000B6E0D"/>
    <w:rsid w:val="000B6F24"/>
    <w:rsid w:val="000C0A0E"/>
    <w:rsid w:val="000C32E2"/>
    <w:rsid w:val="000C510B"/>
    <w:rsid w:val="000C6535"/>
    <w:rsid w:val="000C6E63"/>
    <w:rsid w:val="000D211E"/>
    <w:rsid w:val="000D5AA0"/>
    <w:rsid w:val="000D684E"/>
    <w:rsid w:val="000D6CE1"/>
    <w:rsid w:val="000E6545"/>
    <w:rsid w:val="000F6004"/>
    <w:rsid w:val="000F6B40"/>
    <w:rsid w:val="00100098"/>
    <w:rsid w:val="00101B63"/>
    <w:rsid w:val="00102974"/>
    <w:rsid w:val="00105037"/>
    <w:rsid w:val="0010507C"/>
    <w:rsid w:val="00112525"/>
    <w:rsid w:val="001156D7"/>
    <w:rsid w:val="00115BE3"/>
    <w:rsid w:val="00121396"/>
    <w:rsid w:val="00121A81"/>
    <w:rsid w:val="00125A90"/>
    <w:rsid w:val="00127052"/>
    <w:rsid w:val="001270B0"/>
    <w:rsid w:val="0012779A"/>
    <w:rsid w:val="00141402"/>
    <w:rsid w:val="00145E20"/>
    <w:rsid w:val="001471AB"/>
    <w:rsid w:val="00150522"/>
    <w:rsid w:val="00164A95"/>
    <w:rsid w:val="0017049C"/>
    <w:rsid w:val="00170A9E"/>
    <w:rsid w:val="001732D6"/>
    <w:rsid w:val="00174F9E"/>
    <w:rsid w:val="00180074"/>
    <w:rsid w:val="00190CF6"/>
    <w:rsid w:val="001A0A3E"/>
    <w:rsid w:val="001A3961"/>
    <w:rsid w:val="001A6FC6"/>
    <w:rsid w:val="001B2DFD"/>
    <w:rsid w:val="001B3E7B"/>
    <w:rsid w:val="001B6FDC"/>
    <w:rsid w:val="001C2E57"/>
    <w:rsid w:val="001C5775"/>
    <w:rsid w:val="001C5D67"/>
    <w:rsid w:val="001C6DCF"/>
    <w:rsid w:val="001C74A3"/>
    <w:rsid w:val="001D31E2"/>
    <w:rsid w:val="001D710B"/>
    <w:rsid w:val="001D7355"/>
    <w:rsid w:val="001E1C75"/>
    <w:rsid w:val="001E229C"/>
    <w:rsid w:val="001F6610"/>
    <w:rsid w:val="001F6742"/>
    <w:rsid w:val="001F7F9B"/>
    <w:rsid w:val="002045D0"/>
    <w:rsid w:val="00206B74"/>
    <w:rsid w:val="00206DC3"/>
    <w:rsid w:val="002109D5"/>
    <w:rsid w:val="002125E4"/>
    <w:rsid w:val="0021655D"/>
    <w:rsid w:val="002218D7"/>
    <w:rsid w:val="00227BEF"/>
    <w:rsid w:val="00236208"/>
    <w:rsid w:val="00236EE4"/>
    <w:rsid w:val="0026277E"/>
    <w:rsid w:val="00272CA5"/>
    <w:rsid w:val="0027551C"/>
    <w:rsid w:val="00276F57"/>
    <w:rsid w:val="00277A9B"/>
    <w:rsid w:val="00280E8B"/>
    <w:rsid w:val="0028273C"/>
    <w:rsid w:val="002872D2"/>
    <w:rsid w:val="002933C8"/>
    <w:rsid w:val="0029628D"/>
    <w:rsid w:val="002A0B38"/>
    <w:rsid w:val="002A3313"/>
    <w:rsid w:val="002A6BD7"/>
    <w:rsid w:val="002A7459"/>
    <w:rsid w:val="002A75E7"/>
    <w:rsid w:val="002B69E7"/>
    <w:rsid w:val="002B6D61"/>
    <w:rsid w:val="002C00C4"/>
    <w:rsid w:val="002C071E"/>
    <w:rsid w:val="002D2227"/>
    <w:rsid w:val="002D242A"/>
    <w:rsid w:val="002D24A3"/>
    <w:rsid w:val="002D4A6E"/>
    <w:rsid w:val="002D79AB"/>
    <w:rsid w:val="002E0646"/>
    <w:rsid w:val="002E09E7"/>
    <w:rsid w:val="002F0BA2"/>
    <w:rsid w:val="002F2111"/>
    <w:rsid w:val="002F4211"/>
    <w:rsid w:val="002F7A88"/>
    <w:rsid w:val="00301268"/>
    <w:rsid w:val="00304526"/>
    <w:rsid w:val="003129C2"/>
    <w:rsid w:val="003165C4"/>
    <w:rsid w:val="00324270"/>
    <w:rsid w:val="0032459B"/>
    <w:rsid w:val="00324BCC"/>
    <w:rsid w:val="00327355"/>
    <w:rsid w:val="00327A1E"/>
    <w:rsid w:val="003308C5"/>
    <w:rsid w:val="00333AC8"/>
    <w:rsid w:val="00335DA1"/>
    <w:rsid w:val="00336699"/>
    <w:rsid w:val="003420C7"/>
    <w:rsid w:val="00342DFC"/>
    <w:rsid w:val="00342E00"/>
    <w:rsid w:val="00344C04"/>
    <w:rsid w:val="00353221"/>
    <w:rsid w:val="00353D93"/>
    <w:rsid w:val="003543D0"/>
    <w:rsid w:val="003547F2"/>
    <w:rsid w:val="00356C5F"/>
    <w:rsid w:val="00357066"/>
    <w:rsid w:val="00357AFB"/>
    <w:rsid w:val="00357BB4"/>
    <w:rsid w:val="00365981"/>
    <w:rsid w:val="00373C8D"/>
    <w:rsid w:val="00386559"/>
    <w:rsid w:val="00386585"/>
    <w:rsid w:val="00387E6B"/>
    <w:rsid w:val="00390DB5"/>
    <w:rsid w:val="0039394E"/>
    <w:rsid w:val="00394C28"/>
    <w:rsid w:val="00395067"/>
    <w:rsid w:val="003974C8"/>
    <w:rsid w:val="003A0F3A"/>
    <w:rsid w:val="003B64BC"/>
    <w:rsid w:val="003C0AC5"/>
    <w:rsid w:val="003C2EFF"/>
    <w:rsid w:val="003C6DEC"/>
    <w:rsid w:val="003C7819"/>
    <w:rsid w:val="003D2F2C"/>
    <w:rsid w:val="003D30D1"/>
    <w:rsid w:val="003D3749"/>
    <w:rsid w:val="003D41E1"/>
    <w:rsid w:val="003D69F6"/>
    <w:rsid w:val="003E4E4F"/>
    <w:rsid w:val="003E6F79"/>
    <w:rsid w:val="003F2659"/>
    <w:rsid w:val="0040577E"/>
    <w:rsid w:val="00405F8F"/>
    <w:rsid w:val="004060D2"/>
    <w:rsid w:val="004067CD"/>
    <w:rsid w:val="00406DE8"/>
    <w:rsid w:val="00410BD5"/>
    <w:rsid w:val="004139B5"/>
    <w:rsid w:val="004174BA"/>
    <w:rsid w:val="00423BF6"/>
    <w:rsid w:val="00423F4B"/>
    <w:rsid w:val="00425A74"/>
    <w:rsid w:val="004274FF"/>
    <w:rsid w:val="00430708"/>
    <w:rsid w:val="00431B76"/>
    <w:rsid w:val="004351BA"/>
    <w:rsid w:val="004361AF"/>
    <w:rsid w:val="00443959"/>
    <w:rsid w:val="00445385"/>
    <w:rsid w:val="00447193"/>
    <w:rsid w:val="00447A40"/>
    <w:rsid w:val="004502EC"/>
    <w:rsid w:val="004569F9"/>
    <w:rsid w:val="00461DC0"/>
    <w:rsid w:val="0046750F"/>
    <w:rsid w:val="0047003A"/>
    <w:rsid w:val="00470D1A"/>
    <w:rsid w:val="004722DE"/>
    <w:rsid w:val="0047298F"/>
    <w:rsid w:val="004731B0"/>
    <w:rsid w:val="00473DC9"/>
    <w:rsid w:val="004757FB"/>
    <w:rsid w:val="004803F1"/>
    <w:rsid w:val="00482CF9"/>
    <w:rsid w:val="0049396D"/>
    <w:rsid w:val="0049519A"/>
    <w:rsid w:val="00496DD7"/>
    <w:rsid w:val="004A17D0"/>
    <w:rsid w:val="004A30C0"/>
    <w:rsid w:val="004A7183"/>
    <w:rsid w:val="004B21C8"/>
    <w:rsid w:val="004B3029"/>
    <w:rsid w:val="004B6740"/>
    <w:rsid w:val="004B7A20"/>
    <w:rsid w:val="004C07F0"/>
    <w:rsid w:val="004C31DD"/>
    <w:rsid w:val="004C5AD2"/>
    <w:rsid w:val="004C5FBB"/>
    <w:rsid w:val="004D035A"/>
    <w:rsid w:val="004D08A4"/>
    <w:rsid w:val="004D13B8"/>
    <w:rsid w:val="004D5A70"/>
    <w:rsid w:val="004E0BAF"/>
    <w:rsid w:val="004E19D7"/>
    <w:rsid w:val="004E3425"/>
    <w:rsid w:val="004F0EBB"/>
    <w:rsid w:val="004F2858"/>
    <w:rsid w:val="004F4F15"/>
    <w:rsid w:val="004F6E8B"/>
    <w:rsid w:val="00503E29"/>
    <w:rsid w:val="00505827"/>
    <w:rsid w:val="00517F44"/>
    <w:rsid w:val="005258A6"/>
    <w:rsid w:val="00527273"/>
    <w:rsid w:val="00533FF2"/>
    <w:rsid w:val="005379EC"/>
    <w:rsid w:val="00543C97"/>
    <w:rsid w:val="00547AC9"/>
    <w:rsid w:val="005522BF"/>
    <w:rsid w:val="00552676"/>
    <w:rsid w:val="00552DF2"/>
    <w:rsid w:val="00552F50"/>
    <w:rsid w:val="0055349D"/>
    <w:rsid w:val="00553B5E"/>
    <w:rsid w:val="00555DC7"/>
    <w:rsid w:val="00555E0D"/>
    <w:rsid w:val="0055670E"/>
    <w:rsid w:val="005572CF"/>
    <w:rsid w:val="00565113"/>
    <w:rsid w:val="00574E7F"/>
    <w:rsid w:val="00575CC0"/>
    <w:rsid w:val="00576BC1"/>
    <w:rsid w:val="00585113"/>
    <w:rsid w:val="005A34E4"/>
    <w:rsid w:val="005A4878"/>
    <w:rsid w:val="005A52F8"/>
    <w:rsid w:val="005A538A"/>
    <w:rsid w:val="005A557D"/>
    <w:rsid w:val="005A5738"/>
    <w:rsid w:val="005A6741"/>
    <w:rsid w:val="005A684E"/>
    <w:rsid w:val="005A7423"/>
    <w:rsid w:val="005A7CCA"/>
    <w:rsid w:val="005B054C"/>
    <w:rsid w:val="005B0E75"/>
    <w:rsid w:val="005B7345"/>
    <w:rsid w:val="005C05D5"/>
    <w:rsid w:val="005C1E7F"/>
    <w:rsid w:val="005D24C0"/>
    <w:rsid w:val="005D79CC"/>
    <w:rsid w:val="005E3771"/>
    <w:rsid w:val="005E3CF1"/>
    <w:rsid w:val="005E715E"/>
    <w:rsid w:val="005E7D81"/>
    <w:rsid w:val="005F0F49"/>
    <w:rsid w:val="005F20F0"/>
    <w:rsid w:val="005F3BA6"/>
    <w:rsid w:val="005F4266"/>
    <w:rsid w:val="005F5817"/>
    <w:rsid w:val="006005C8"/>
    <w:rsid w:val="00604BE3"/>
    <w:rsid w:val="006061A4"/>
    <w:rsid w:val="006061B0"/>
    <w:rsid w:val="0060716E"/>
    <w:rsid w:val="00607C2C"/>
    <w:rsid w:val="00612472"/>
    <w:rsid w:val="00612E5D"/>
    <w:rsid w:val="006140E0"/>
    <w:rsid w:val="00614D20"/>
    <w:rsid w:val="00615E8C"/>
    <w:rsid w:val="00620299"/>
    <w:rsid w:val="0062681A"/>
    <w:rsid w:val="00627582"/>
    <w:rsid w:val="00631322"/>
    <w:rsid w:val="00632257"/>
    <w:rsid w:val="00632497"/>
    <w:rsid w:val="006335D2"/>
    <w:rsid w:val="00637CCD"/>
    <w:rsid w:val="00643D83"/>
    <w:rsid w:val="006446D5"/>
    <w:rsid w:val="006453D9"/>
    <w:rsid w:val="00646976"/>
    <w:rsid w:val="00647B3B"/>
    <w:rsid w:val="006600ED"/>
    <w:rsid w:val="00663BEC"/>
    <w:rsid w:val="006658A8"/>
    <w:rsid w:val="00667F29"/>
    <w:rsid w:val="00670C32"/>
    <w:rsid w:val="00676611"/>
    <w:rsid w:val="00691910"/>
    <w:rsid w:val="00691D60"/>
    <w:rsid w:val="0069624E"/>
    <w:rsid w:val="006A0E1E"/>
    <w:rsid w:val="006A1045"/>
    <w:rsid w:val="006A39BB"/>
    <w:rsid w:val="006A62C9"/>
    <w:rsid w:val="006B50AB"/>
    <w:rsid w:val="006B5370"/>
    <w:rsid w:val="006B6488"/>
    <w:rsid w:val="006B6F33"/>
    <w:rsid w:val="006B73C7"/>
    <w:rsid w:val="006C3404"/>
    <w:rsid w:val="006C3A32"/>
    <w:rsid w:val="006C7800"/>
    <w:rsid w:val="006D7174"/>
    <w:rsid w:val="006E3C25"/>
    <w:rsid w:val="006E4051"/>
    <w:rsid w:val="006E5175"/>
    <w:rsid w:val="006E7FFE"/>
    <w:rsid w:val="006F0CC0"/>
    <w:rsid w:val="006F1B60"/>
    <w:rsid w:val="006F1CE7"/>
    <w:rsid w:val="006F5105"/>
    <w:rsid w:val="006F69E3"/>
    <w:rsid w:val="00700AF2"/>
    <w:rsid w:val="0070472E"/>
    <w:rsid w:val="00704E1D"/>
    <w:rsid w:val="00704EA1"/>
    <w:rsid w:val="00710CD9"/>
    <w:rsid w:val="00711A4F"/>
    <w:rsid w:val="00711E08"/>
    <w:rsid w:val="007170BD"/>
    <w:rsid w:val="0072416B"/>
    <w:rsid w:val="00724647"/>
    <w:rsid w:val="00726CA5"/>
    <w:rsid w:val="00727707"/>
    <w:rsid w:val="0073091A"/>
    <w:rsid w:val="0073790D"/>
    <w:rsid w:val="00743EE6"/>
    <w:rsid w:val="0075117F"/>
    <w:rsid w:val="007524D1"/>
    <w:rsid w:val="00755AD4"/>
    <w:rsid w:val="00761E39"/>
    <w:rsid w:val="00766433"/>
    <w:rsid w:val="00772048"/>
    <w:rsid w:val="007725EE"/>
    <w:rsid w:val="00772750"/>
    <w:rsid w:val="007749DB"/>
    <w:rsid w:val="00776791"/>
    <w:rsid w:val="007814E1"/>
    <w:rsid w:val="007819C6"/>
    <w:rsid w:val="00781A92"/>
    <w:rsid w:val="00782E76"/>
    <w:rsid w:val="00783B0B"/>
    <w:rsid w:val="00785B18"/>
    <w:rsid w:val="00785DF2"/>
    <w:rsid w:val="00795832"/>
    <w:rsid w:val="00796CFD"/>
    <w:rsid w:val="007A289F"/>
    <w:rsid w:val="007A45D1"/>
    <w:rsid w:val="007B19F6"/>
    <w:rsid w:val="007B24C4"/>
    <w:rsid w:val="007B2837"/>
    <w:rsid w:val="007B5702"/>
    <w:rsid w:val="007B62CB"/>
    <w:rsid w:val="007C2DB9"/>
    <w:rsid w:val="007C33B4"/>
    <w:rsid w:val="007C6B24"/>
    <w:rsid w:val="007D0D83"/>
    <w:rsid w:val="007D2605"/>
    <w:rsid w:val="007D2BDA"/>
    <w:rsid w:val="007D7397"/>
    <w:rsid w:val="007E2C10"/>
    <w:rsid w:val="007E52CC"/>
    <w:rsid w:val="007E7E3C"/>
    <w:rsid w:val="007F0331"/>
    <w:rsid w:val="007F1F84"/>
    <w:rsid w:val="007F56EF"/>
    <w:rsid w:val="007F60F6"/>
    <w:rsid w:val="007F6A18"/>
    <w:rsid w:val="008013AF"/>
    <w:rsid w:val="00801AD4"/>
    <w:rsid w:val="00803D42"/>
    <w:rsid w:val="00807750"/>
    <w:rsid w:val="0081041E"/>
    <w:rsid w:val="00812892"/>
    <w:rsid w:val="00815158"/>
    <w:rsid w:val="0081562F"/>
    <w:rsid w:val="00815E5A"/>
    <w:rsid w:val="0081609A"/>
    <w:rsid w:val="0082079D"/>
    <w:rsid w:val="00821405"/>
    <w:rsid w:val="0082263D"/>
    <w:rsid w:val="008233E7"/>
    <w:rsid w:val="0082488D"/>
    <w:rsid w:val="0082578B"/>
    <w:rsid w:val="00826C2F"/>
    <w:rsid w:val="00827219"/>
    <w:rsid w:val="008340F7"/>
    <w:rsid w:val="00835164"/>
    <w:rsid w:val="00843392"/>
    <w:rsid w:val="00846CC7"/>
    <w:rsid w:val="00853070"/>
    <w:rsid w:val="00855B8D"/>
    <w:rsid w:val="00855FFF"/>
    <w:rsid w:val="00857857"/>
    <w:rsid w:val="008627F4"/>
    <w:rsid w:val="00870E77"/>
    <w:rsid w:val="0087245B"/>
    <w:rsid w:val="00874B06"/>
    <w:rsid w:val="008831F1"/>
    <w:rsid w:val="00894721"/>
    <w:rsid w:val="008A274A"/>
    <w:rsid w:val="008A3EBB"/>
    <w:rsid w:val="008A42C1"/>
    <w:rsid w:val="008A638E"/>
    <w:rsid w:val="008B6343"/>
    <w:rsid w:val="008C7BD5"/>
    <w:rsid w:val="008D0560"/>
    <w:rsid w:val="008D36B8"/>
    <w:rsid w:val="008D3F7C"/>
    <w:rsid w:val="008D77BF"/>
    <w:rsid w:val="008D7873"/>
    <w:rsid w:val="008E029F"/>
    <w:rsid w:val="008E039B"/>
    <w:rsid w:val="008E14BE"/>
    <w:rsid w:val="008E4562"/>
    <w:rsid w:val="008E6166"/>
    <w:rsid w:val="008F14D3"/>
    <w:rsid w:val="008F5225"/>
    <w:rsid w:val="008F6062"/>
    <w:rsid w:val="008F6936"/>
    <w:rsid w:val="0090552A"/>
    <w:rsid w:val="009060B6"/>
    <w:rsid w:val="009067C0"/>
    <w:rsid w:val="00911EBB"/>
    <w:rsid w:val="00912CCB"/>
    <w:rsid w:val="00921FCA"/>
    <w:rsid w:val="00923420"/>
    <w:rsid w:val="009243A1"/>
    <w:rsid w:val="009270CB"/>
    <w:rsid w:val="0093198B"/>
    <w:rsid w:val="0093240E"/>
    <w:rsid w:val="009365C2"/>
    <w:rsid w:val="009410D9"/>
    <w:rsid w:val="009412A9"/>
    <w:rsid w:val="0094202E"/>
    <w:rsid w:val="00946EFA"/>
    <w:rsid w:val="00951BE7"/>
    <w:rsid w:val="00951BEA"/>
    <w:rsid w:val="00954FE7"/>
    <w:rsid w:val="00956C79"/>
    <w:rsid w:val="00962BEA"/>
    <w:rsid w:val="00963B70"/>
    <w:rsid w:val="00964AD7"/>
    <w:rsid w:val="00964F91"/>
    <w:rsid w:val="00965FF5"/>
    <w:rsid w:val="00974DBB"/>
    <w:rsid w:val="0097698E"/>
    <w:rsid w:val="009847AD"/>
    <w:rsid w:val="009863D9"/>
    <w:rsid w:val="009864A8"/>
    <w:rsid w:val="009930DE"/>
    <w:rsid w:val="00995D12"/>
    <w:rsid w:val="00997E0B"/>
    <w:rsid w:val="009A0BFD"/>
    <w:rsid w:val="009B2D9E"/>
    <w:rsid w:val="009B75FD"/>
    <w:rsid w:val="009B7D88"/>
    <w:rsid w:val="009C41DE"/>
    <w:rsid w:val="009C60DC"/>
    <w:rsid w:val="009D0D93"/>
    <w:rsid w:val="009D0F6D"/>
    <w:rsid w:val="009D5D12"/>
    <w:rsid w:val="009E02BF"/>
    <w:rsid w:val="009F4958"/>
    <w:rsid w:val="009F55F9"/>
    <w:rsid w:val="00A011E8"/>
    <w:rsid w:val="00A03D72"/>
    <w:rsid w:val="00A041CA"/>
    <w:rsid w:val="00A04460"/>
    <w:rsid w:val="00A05BEB"/>
    <w:rsid w:val="00A10FCA"/>
    <w:rsid w:val="00A122D6"/>
    <w:rsid w:val="00A12983"/>
    <w:rsid w:val="00A21621"/>
    <w:rsid w:val="00A23BC7"/>
    <w:rsid w:val="00A25CEA"/>
    <w:rsid w:val="00A35761"/>
    <w:rsid w:val="00A40477"/>
    <w:rsid w:val="00A4265F"/>
    <w:rsid w:val="00A42939"/>
    <w:rsid w:val="00A533AA"/>
    <w:rsid w:val="00A53993"/>
    <w:rsid w:val="00A56549"/>
    <w:rsid w:val="00A64331"/>
    <w:rsid w:val="00A64D17"/>
    <w:rsid w:val="00A65978"/>
    <w:rsid w:val="00A661CF"/>
    <w:rsid w:val="00A66B0D"/>
    <w:rsid w:val="00A67166"/>
    <w:rsid w:val="00A67C18"/>
    <w:rsid w:val="00A67DFA"/>
    <w:rsid w:val="00A72D19"/>
    <w:rsid w:val="00A75D0E"/>
    <w:rsid w:val="00A816F4"/>
    <w:rsid w:val="00A83686"/>
    <w:rsid w:val="00A83CFE"/>
    <w:rsid w:val="00A83E5B"/>
    <w:rsid w:val="00A84793"/>
    <w:rsid w:val="00A85191"/>
    <w:rsid w:val="00A852CE"/>
    <w:rsid w:val="00A9036E"/>
    <w:rsid w:val="00A96E1F"/>
    <w:rsid w:val="00A971F6"/>
    <w:rsid w:val="00AA0A98"/>
    <w:rsid w:val="00AA1B14"/>
    <w:rsid w:val="00AA236E"/>
    <w:rsid w:val="00AB0956"/>
    <w:rsid w:val="00AB21E1"/>
    <w:rsid w:val="00AB2CE4"/>
    <w:rsid w:val="00AB367D"/>
    <w:rsid w:val="00AB3744"/>
    <w:rsid w:val="00AB640E"/>
    <w:rsid w:val="00AB6752"/>
    <w:rsid w:val="00AC0025"/>
    <w:rsid w:val="00AC2078"/>
    <w:rsid w:val="00AC670F"/>
    <w:rsid w:val="00AC6DD7"/>
    <w:rsid w:val="00AC70BE"/>
    <w:rsid w:val="00AD2FA7"/>
    <w:rsid w:val="00AD5536"/>
    <w:rsid w:val="00AD69AC"/>
    <w:rsid w:val="00AD72BA"/>
    <w:rsid w:val="00AE401D"/>
    <w:rsid w:val="00AE40CE"/>
    <w:rsid w:val="00AE4E26"/>
    <w:rsid w:val="00AE624A"/>
    <w:rsid w:val="00AE67ED"/>
    <w:rsid w:val="00AE7512"/>
    <w:rsid w:val="00AF225A"/>
    <w:rsid w:val="00AF456F"/>
    <w:rsid w:val="00AF6006"/>
    <w:rsid w:val="00AF620E"/>
    <w:rsid w:val="00AF6D16"/>
    <w:rsid w:val="00B0194A"/>
    <w:rsid w:val="00B01E72"/>
    <w:rsid w:val="00B03864"/>
    <w:rsid w:val="00B063A1"/>
    <w:rsid w:val="00B06432"/>
    <w:rsid w:val="00B12645"/>
    <w:rsid w:val="00B12F8A"/>
    <w:rsid w:val="00B154A5"/>
    <w:rsid w:val="00B15E9F"/>
    <w:rsid w:val="00B22BD2"/>
    <w:rsid w:val="00B31147"/>
    <w:rsid w:val="00B3658B"/>
    <w:rsid w:val="00B36D64"/>
    <w:rsid w:val="00B4036A"/>
    <w:rsid w:val="00B46189"/>
    <w:rsid w:val="00B46809"/>
    <w:rsid w:val="00B46AF3"/>
    <w:rsid w:val="00B52325"/>
    <w:rsid w:val="00B54418"/>
    <w:rsid w:val="00B554EC"/>
    <w:rsid w:val="00B6314C"/>
    <w:rsid w:val="00B74909"/>
    <w:rsid w:val="00B77711"/>
    <w:rsid w:val="00B77B88"/>
    <w:rsid w:val="00B83307"/>
    <w:rsid w:val="00B844B3"/>
    <w:rsid w:val="00B85358"/>
    <w:rsid w:val="00B902ED"/>
    <w:rsid w:val="00B918A2"/>
    <w:rsid w:val="00B92CF3"/>
    <w:rsid w:val="00B9575F"/>
    <w:rsid w:val="00B961EA"/>
    <w:rsid w:val="00B96C21"/>
    <w:rsid w:val="00BA0BE3"/>
    <w:rsid w:val="00BA1471"/>
    <w:rsid w:val="00BA1C02"/>
    <w:rsid w:val="00BA43A9"/>
    <w:rsid w:val="00BB01FD"/>
    <w:rsid w:val="00BB130E"/>
    <w:rsid w:val="00BB13D4"/>
    <w:rsid w:val="00BB1EB1"/>
    <w:rsid w:val="00BB62C5"/>
    <w:rsid w:val="00BB75C6"/>
    <w:rsid w:val="00BC1A7C"/>
    <w:rsid w:val="00BD13AD"/>
    <w:rsid w:val="00BD1FD1"/>
    <w:rsid w:val="00BD2D30"/>
    <w:rsid w:val="00BD5523"/>
    <w:rsid w:val="00BD7AE2"/>
    <w:rsid w:val="00BE00AC"/>
    <w:rsid w:val="00BE17D0"/>
    <w:rsid w:val="00BE1EA0"/>
    <w:rsid w:val="00BE34DD"/>
    <w:rsid w:val="00BE6B98"/>
    <w:rsid w:val="00BE7630"/>
    <w:rsid w:val="00BF0A8D"/>
    <w:rsid w:val="00BF26B7"/>
    <w:rsid w:val="00BF3B0A"/>
    <w:rsid w:val="00BF3D39"/>
    <w:rsid w:val="00BF5DA7"/>
    <w:rsid w:val="00BF7E0D"/>
    <w:rsid w:val="00C02CEB"/>
    <w:rsid w:val="00C1321D"/>
    <w:rsid w:val="00C1714B"/>
    <w:rsid w:val="00C212BB"/>
    <w:rsid w:val="00C22611"/>
    <w:rsid w:val="00C24285"/>
    <w:rsid w:val="00C26909"/>
    <w:rsid w:val="00C375E5"/>
    <w:rsid w:val="00C40732"/>
    <w:rsid w:val="00C41282"/>
    <w:rsid w:val="00C446ED"/>
    <w:rsid w:val="00C44D48"/>
    <w:rsid w:val="00C44D94"/>
    <w:rsid w:val="00C52289"/>
    <w:rsid w:val="00C5518E"/>
    <w:rsid w:val="00C56E22"/>
    <w:rsid w:val="00C5784F"/>
    <w:rsid w:val="00C61730"/>
    <w:rsid w:val="00C6286E"/>
    <w:rsid w:val="00C65AAC"/>
    <w:rsid w:val="00C72258"/>
    <w:rsid w:val="00C74DBE"/>
    <w:rsid w:val="00C76F85"/>
    <w:rsid w:val="00C77FF2"/>
    <w:rsid w:val="00C80CA4"/>
    <w:rsid w:val="00C81C1C"/>
    <w:rsid w:val="00C82678"/>
    <w:rsid w:val="00C84758"/>
    <w:rsid w:val="00C85924"/>
    <w:rsid w:val="00C91032"/>
    <w:rsid w:val="00C9380F"/>
    <w:rsid w:val="00CA0E18"/>
    <w:rsid w:val="00CA3F52"/>
    <w:rsid w:val="00CA6F35"/>
    <w:rsid w:val="00CB07D8"/>
    <w:rsid w:val="00CB3C3B"/>
    <w:rsid w:val="00CB4874"/>
    <w:rsid w:val="00CC0398"/>
    <w:rsid w:val="00CC0BD0"/>
    <w:rsid w:val="00CC1EEC"/>
    <w:rsid w:val="00CC3A9E"/>
    <w:rsid w:val="00CC4D73"/>
    <w:rsid w:val="00CC7600"/>
    <w:rsid w:val="00CC7999"/>
    <w:rsid w:val="00CD0485"/>
    <w:rsid w:val="00CD08DA"/>
    <w:rsid w:val="00CD0EA1"/>
    <w:rsid w:val="00CD13F5"/>
    <w:rsid w:val="00CD3247"/>
    <w:rsid w:val="00CD6AB5"/>
    <w:rsid w:val="00CD6DE0"/>
    <w:rsid w:val="00CE4B9C"/>
    <w:rsid w:val="00CE4CC8"/>
    <w:rsid w:val="00CE6446"/>
    <w:rsid w:val="00CF164D"/>
    <w:rsid w:val="00CF4F5C"/>
    <w:rsid w:val="00D037FD"/>
    <w:rsid w:val="00D050E7"/>
    <w:rsid w:val="00D068BE"/>
    <w:rsid w:val="00D10198"/>
    <w:rsid w:val="00D11FD7"/>
    <w:rsid w:val="00D13F5B"/>
    <w:rsid w:val="00D149B6"/>
    <w:rsid w:val="00D22C26"/>
    <w:rsid w:val="00D231B3"/>
    <w:rsid w:val="00D2350A"/>
    <w:rsid w:val="00D319E4"/>
    <w:rsid w:val="00D3250A"/>
    <w:rsid w:val="00D366E1"/>
    <w:rsid w:val="00D372BE"/>
    <w:rsid w:val="00D37A2E"/>
    <w:rsid w:val="00D427D6"/>
    <w:rsid w:val="00D43094"/>
    <w:rsid w:val="00D45285"/>
    <w:rsid w:val="00D476B5"/>
    <w:rsid w:val="00D6001F"/>
    <w:rsid w:val="00D6015D"/>
    <w:rsid w:val="00D74A97"/>
    <w:rsid w:val="00D772B3"/>
    <w:rsid w:val="00D8110D"/>
    <w:rsid w:val="00D86068"/>
    <w:rsid w:val="00D867D6"/>
    <w:rsid w:val="00D90079"/>
    <w:rsid w:val="00D92DAB"/>
    <w:rsid w:val="00D94717"/>
    <w:rsid w:val="00D96482"/>
    <w:rsid w:val="00DA1706"/>
    <w:rsid w:val="00DA2C39"/>
    <w:rsid w:val="00DA700E"/>
    <w:rsid w:val="00DB2F4A"/>
    <w:rsid w:val="00DB737D"/>
    <w:rsid w:val="00DC03B7"/>
    <w:rsid w:val="00DC10E2"/>
    <w:rsid w:val="00DC3DFF"/>
    <w:rsid w:val="00DD1EB8"/>
    <w:rsid w:val="00DD7135"/>
    <w:rsid w:val="00DE0C84"/>
    <w:rsid w:val="00DE1EC9"/>
    <w:rsid w:val="00DE237E"/>
    <w:rsid w:val="00DE2689"/>
    <w:rsid w:val="00DE7F49"/>
    <w:rsid w:val="00DF1477"/>
    <w:rsid w:val="00E071E3"/>
    <w:rsid w:val="00E145CA"/>
    <w:rsid w:val="00E16AE9"/>
    <w:rsid w:val="00E21F09"/>
    <w:rsid w:val="00E2349E"/>
    <w:rsid w:val="00E24816"/>
    <w:rsid w:val="00E30A58"/>
    <w:rsid w:val="00E31308"/>
    <w:rsid w:val="00E329DA"/>
    <w:rsid w:val="00E32FAD"/>
    <w:rsid w:val="00E41D1E"/>
    <w:rsid w:val="00E47163"/>
    <w:rsid w:val="00E4794A"/>
    <w:rsid w:val="00E52C56"/>
    <w:rsid w:val="00E53969"/>
    <w:rsid w:val="00E53CA1"/>
    <w:rsid w:val="00E57B95"/>
    <w:rsid w:val="00E6187D"/>
    <w:rsid w:val="00E65DE7"/>
    <w:rsid w:val="00E6611E"/>
    <w:rsid w:val="00E6761D"/>
    <w:rsid w:val="00E67BDF"/>
    <w:rsid w:val="00E74791"/>
    <w:rsid w:val="00E86751"/>
    <w:rsid w:val="00E91595"/>
    <w:rsid w:val="00E925C8"/>
    <w:rsid w:val="00E92980"/>
    <w:rsid w:val="00EA0EC2"/>
    <w:rsid w:val="00EA18BB"/>
    <w:rsid w:val="00EA61C2"/>
    <w:rsid w:val="00EB256E"/>
    <w:rsid w:val="00EB2F91"/>
    <w:rsid w:val="00EB5A16"/>
    <w:rsid w:val="00EB5FD3"/>
    <w:rsid w:val="00EC0692"/>
    <w:rsid w:val="00EC12FF"/>
    <w:rsid w:val="00EC2582"/>
    <w:rsid w:val="00EC3739"/>
    <w:rsid w:val="00EC3DF7"/>
    <w:rsid w:val="00EC59BF"/>
    <w:rsid w:val="00EC5F57"/>
    <w:rsid w:val="00EC6625"/>
    <w:rsid w:val="00ED30A6"/>
    <w:rsid w:val="00EE4A50"/>
    <w:rsid w:val="00EE4DCF"/>
    <w:rsid w:val="00EE523E"/>
    <w:rsid w:val="00EE57EF"/>
    <w:rsid w:val="00EE6C39"/>
    <w:rsid w:val="00EE732F"/>
    <w:rsid w:val="00EF226E"/>
    <w:rsid w:val="00EF2C7E"/>
    <w:rsid w:val="00EF31C3"/>
    <w:rsid w:val="00F010A6"/>
    <w:rsid w:val="00F0273C"/>
    <w:rsid w:val="00F058EE"/>
    <w:rsid w:val="00F0604E"/>
    <w:rsid w:val="00F108A4"/>
    <w:rsid w:val="00F12878"/>
    <w:rsid w:val="00F12B98"/>
    <w:rsid w:val="00F14FD2"/>
    <w:rsid w:val="00F171AD"/>
    <w:rsid w:val="00F20B53"/>
    <w:rsid w:val="00F2417A"/>
    <w:rsid w:val="00F24680"/>
    <w:rsid w:val="00F2739C"/>
    <w:rsid w:val="00F37821"/>
    <w:rsid w:val="00F4086A"/>
    <w:rsid w:val="00F436B6"/>
    <w:rsid w:val="00F46C3D"/>
    <w:rsid w:val="00F50734"/>
    <w:rsid w:val="00F50F0E"/>
    <w:rsid w:val="00F54A78"/>
    <w:rsid w:val="00F5575B"/>
    <w:rsid w:val="00F55BE4"/>
    <w:rsid w:val="00F621E3"/>
    <w:rsid w:val="00F630A5"/>
    <w:rsid w:val="00F6397B"/>
    <w:rsid w:val="00F64011"/>
    <w:rsid w:val="00F65B93"/>
    <w:rsid w:val="00F7004F"/>
    <w:rsid w:val="00F73488"/>
    <w:rsid w:val="00F746C9"/>
    <w:rsid w:val="00F755D2"/>
    <w:rsid w:val="00F77482"/>
    <w:rsid w:val="00F80EC3"/>
    <w:rsid w:val="00F83EF4"/>
    <w:rsid w:val="00F84185"/>
    <w:rsid w:val="00F86A36"/>
    <w:rsid w:val="00F92D5E"/>
    <w:rsid w:val="00F93AA5"/>
    <w:rsid w:val="00F96E04"/>
    <w:rsid w:val="00FA3B19"/>
    <w:rsid w:val="00FA754C"/>
    <w:rsid w:val="00FA7E64"/>
    <w:rsid w:val="00FB686F"/>
    <w:rsid w:val="00FB7130"/>
    <w:rsid w:val="00FC2416"/>
    <w:rsid w:val="00FC36B8"/>
    <w:rsid w:val="00FC4660"/>
    <w:rsid w:val="00FD10A4"/>
    <w:rsid w:val="00FD186A"/>
    <w:rsid w:val="00FD2F21"/>
    <w:rsid w:val="00FF2E1E"/>
    <w:rsid w:val="00FF4F36"/>
    <w:rsid w:val="00FF666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5E"/>
    <w:pPr>
      <w:widowControl w:val="0"/>
      <w:spacing w:before="80" w:after="0" w:line="280" w:lineRule="atLeast"/>
      <w:ind w:left="851"/>
    </w:pPr>
    <w:rPr>
      <w:rFonts w:ascii="Arial" w:eastAsia="Times New Roman" w:hAnsi="Arial" w:cs="Arial"/>
      <w:sz w:val="24"/>
      <w:szCs w:val="24"/>
    </w:rPr>
  </w:style>
  <w:style w:type="paragraph" w:styleId="Heading1">
    <w:name w:val="heading 1"/>
    <w:basedOn w:val="Normal"/>
    <w:next w:val="Normal"/>
    <w:link w:val="Heading1Char"/>
    <w:qFormat/>
    <w:rsid w:val="009067C0"/>
    <w:pPr>
      <w:numPr>
        <w:numId w:val="1"/>
      </w:numPr>
      <w:spacing w:before="100" w:beforeAutospacing="1" w:after="100" w:afterAutospacing="1" w:line="240" w:lineRule="auto"/>
      <w:outlineLvl w:val="0"/>
    </w:pPr>
    <w:rPr>
      <w:rFonts w:cs="Times New Roman"/>
      <w:bCs/>
      <w:color w:val="000080"/>
      <w:sz w:val="36"/>
      <w:szCs w:val="40"/>
      <w:u w:val="single"/>
    </w:rPr>
  </w:style>
  <w:style w:type="paragraph" w:styleId="Heading2">
    <w:name w:val="heading 2"/>
    <w:basedOn w:val="Normal"/>
    <w:next w:val="Normal"/>
    <w:link w:val="Heading2Char"/>
    <w:uiPriority w:val="9"/>
    <w:unhideWhenUsed/>
    <w:qFormat/>
    <w:rsid w:val="00EC258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next w:val="Normal"/>
    <w:link w:val="Heading3Char"/>
    <w:uiPriority w:val="99"/>
    <w:unhideWhenUsed/>
    <w:qFormat/>
    <w:rsid w:val="007B5702"/>
    <w:pPr>
      <w:numPr>
        <w:ilvl w:val="2"/>
      </w:numPr>
      <w:outlineLvl w:val="2"/>
    </w:pPr>
    <w:rPr>
      <w:i w:val="0"/>
    </w:rPr>
  </w:style>
  <w:style w:type="paragraph" w:styleId="Heading4">
    <w:name w:val="heading 4"/>
    <w:basedOn w:val="Normal"/>
    <w:next w:val="Normal"/>
    <w:link w:val="Heading4Char"/>
    <w:uiPriority w:val="99"/>
    <w:unhideWhenUsed/>
    <w:qFormat/>
    <w:rsid w:val="00EC258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258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258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258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258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C258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99"/>
    <w:rsid w:val="00EC25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5702"/>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uiPriority w:val="10"/>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uiPriority w:val="10"/>
    <w:rsid w:val="00F92D5E"/>
    <w:rPr>
      <w:rFonts w:ascii="Arial" w:eastAsia="Times New Roman" w:hAnsi="Arial" w:cs="Times New Roman"/>
      <w:b/>
      <w:bCs/>
      <w:sz w:val="20"/>
      <w:szCs w:val="20"/>
    </w:rPr>
  </w:style>
  <w:style w:type="paragraph" w:styleId="CommentText">
    <w:name w:val="annotation text"/>
    <w:basedOn w:val="Normal"/>
    <w:link w:val="CommentTextChar"/>
    <w:uiPriority w:val="99"/>
    <w:semiHidden/>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iPriority w:val="99"/>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numPr>
        <w:numId w:val="0"/>
      </w:numPr>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99"/>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99"/>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3"/>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3"/>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3"/>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3"/>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3"/>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3"/>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3"/>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3"/>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3"/>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FA754C"/>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FA754C"/>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FA754C"/>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FA754C"/>
    <w:pPr>
      <w:keepNext w:val="0"/>
      <w:keepLines w:val="0"/>
      <w:widowControl/>
      <w:numPr>
        <w:ilvl w:val="0"/>
        <w:numId w:val="0"/>
      </w:numPr>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FA754C"/>
    <w:rPr>
      <w:rFonts w:ascii="Arial" w:hAnsi="Arial"/>
      <w:sz w:val="24"/>
      <w:szCs w:val="24"/>
    </w:rPr>
  </w:style>
  <w:style w:type="numbering" w:customStyle="1" w:styleId="Style1">
    <w:name w:val="Style1"/>
    <w:uiPriority w:val="99"/>
    <w:rsid w:val="00FA754C"/>
    <w:pPr>
      <w:numPr>
        <w:numId w:val="8"/>
      </w:numPr>
    </w:pPr>
  </w:style>
  <w:style w:type="table" w:customStyle="1" w:styleId="TableGrid3">
    <w:name w:val="Table Grid3"/>
    <w:basedOn w:val="TableNormal"/>
    <w:next w:val="TableGrid"/>
    <w:rsid w:val="00280E8B"/>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F5105"/>
  </w:style>
  <w:style w:type="table" w:customStyle="1" w:styleId="TableGrid4">
    <w:name w:val="Table Grid4"/>
    <w:basedOn w:val="TableNormal"/>
    <w:next w:val="TableGrid"/>
    <w:rsid w:val="006F5105"/>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F5105"/>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6F5105"/>
  </w:style>
  <w:style w:type="paragraph" w:customStyle="1" w:styleId="CharChar1">
    <w:name w:val="Char Char1"/>
    <w:basedOn w:val="Normal"/>
    <w:rsid w:val="001D7355"/>
    <w:pPr>
      <w:widowControl/>
      <w:spacing w:before="0" w:after="120" w:line="240" w:lineRule="exact"/>
      <w:ind w:left="0"/>
    </w:pPr>
    <w:rPr>
      <w:rFonts w:ascii="Verdana" w:hAnsi="Verdana" w:cs="Times New Roman"/>
      <w:sz w:val="20"/>
      <w:szCs w:val="20"/>
      <w:lang w:val="en-US"/>
    </w:rPr>
  </w:style>
  <w:style w:type="paragraph" w:styleId="BodyText3">
    <w:name w:val="Body Text 3"/>
    <w:basedOn w:val="Normal"/>
    <w:link w:val="BodyText3Char"/>
    <w:uiPriority w:val="99"/>
    <w:semiHidden/>
    <w:unhideWhenUsed/>
    <w:rsid w:val="002F2111"/>
    <w:pPr>
      <w:spacing w:after="120"/>
    </w:pPr>
    <w:rPr>
      <w:sz w:val="16"/>
      <w:szCs w:val="16"/>
    </w:rPr>
  </w:style>
  <w:style w:type="character" w:customStyle="1" w:styleId="BodyText3Char">
    <w:name w:val="Body Text 3 Char"/>
    <w:basedOn w:val="DefaultParagraphFont"/>
    <w:link w:val="BodyText3"/>
    <w:uiPriority w:val="99"/>
    <w:semiHidden/>
    <w:rsid w:val="002F2111"/>
    <w:rPr>
      <w:rFonts w:ascii="Arial" w:eastAsia="Times New Roman" w:hAnsi="Arial" w:cs="Arial"/>
      <w:sz w:val="16"/>
      <w:szCs w:val="16"/>
    </w:rPr>
  </w:style>
  <w:style w:type="paragraph" w:customStyle="1" w:styleId="CharChar10">
    <w:name w:val="Char Char1"/>
    <w:basedOn w:val="Normal"/>
    <w:rsid w:val="005A34E4"/>
    <w:pPr>
      <w:widowControl/>
      <w:spacing w:before="0" w:after="120" w:line="240" w:lineRule="exact"/>
      <w:ind w:left="0"/>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5E"/>
    <w:pPr>
      <w:widowControl w:val="0"/>
      <w:spacing w:before="80" w:after="0" w:line="280" w:lineRule="atLeast"/>
      <w:ind w:left="851"/>
    </w:pPr>
    <w:rPr>
      <w:rFonts w:ascii="Arial" w:eastAsia="Times New Roman" w:hAnsi="Arial" w:cs="Arial"/>
      <w:sz w:val="24"/>
      <w:szCs w:val="24"/>
    </w:rPr>
  </w:style>
  <w:style w:type="paragraph" w:styleId="Heading1">
    <w:name w:val="heading 1"/>
    <w:basedOn w:val="Normal"/>
    <w:next w:val="Normal"/>
    <w:link w:val="Heading1Char"/>
    <w:qFormat/>
    <w:rsid w:val="009067C0"/>
    <w:pPr>
      <w:numPr>
        <w:numId w:val="1"/>
      </w:numPr>
      <w:spacing w:before="100" w:beforeAutospacing="1" w:after="100" w:afterAutospacing="1" w:line="240" w:lineRule="auto"/>
      <w:outlineLvl w:val="0"/>
    </w:pPr>
    <w:rPr>
      <w:rFonts w:cs="Times New Roman"/>
      <w:bCs/>
      <w:color w:val="000080"/>
      <w:sz w:val="36"/>
      <w:szCs w:val="40"/>
      <w:u w:val="single"/>
    </w:rPr>
  </w:style>
  <w:style w:type="paragraph" w:styleId="Heading2">
    <w:name w:val="heading 2"/>
    <w:basedOn w:val="Normal"/>
    <w:next w:val="Normal"/>
    <w:link w:val="Heading2Char"/>
    <w:uiPriority w:val="9"/>
    <w:unhideWhenUsed/>
    <w:qFormat/>
    <w:rsid w:val="00EC258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next w:val="Normal"/>
    <w:link w:val="Heading3Char"/>
    <w:uiPriority w:val="99"/>
    <w:unhideWhenUsed/>
    <w:qFormat/>
    <w:rsid w:val="007B5702"/>
    <w:pPr>
      <w:numPr>
        <w:ilvl w:val="2"/>
      </w:numPr>
      <w:outlineLvl w:val="2"/>
    </w:pPr>
    <w:rPr>
      <w:i w:val="0"/>
    </w:rPr>
  </w:style>
  <w:style w:type="paragraph" w:styleId="Heading4">
    <w:name w:val="heading 4"/>
    <w:basedOn w:val="Normal"/>
    <w:next w:val="Normal"/>
    <w:link w:val="Heading4Char"/>
    <w:uiPriority w:val="99"/>
    <w:unhideWhenUsed/>
    <w:qFormat/>
    <w:rsid w:val="00EC258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258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258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258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258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C258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99"/>
    <w:rsid w:val="00EC25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5702"/>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uiPriority w:val="10"/>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uiPriority w:val="10"/>
    <w:rsid w:val="00F92D5E"/>
    <w:rPr>
      <w:rFonts w:ascii="Arial" w:eastAsia="Times New Roman" w:hAnsi="Arial" w:cs="Times New Roman"/>
      <w:b/>
      <w:bCs/>
      <w:sz w:val="20"/>
      <w:szCs w:val="20"/>
    </w:rPr>
  </w:style>
  <w:style w:type="paragraph" w:styleId="CommentText">
    <w:name w:val="annotation text"/>
    <w:basedOn w:val="Normal"/>
    <w:link w:val="CommentTextChar"/>
    <w:uiPriority w:val="99"/>
    <w:semiHidden/>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iPriority w:val="99"/>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numPr>
        <w:numId w:val="0"/>
      </w:numPr>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99"/>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99"/>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3"/>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3"/>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3"/>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3"/>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3"/>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3"/>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3"/>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3"/>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3"/>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FA754C"/>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FA754C"/>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FA754C"/>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FA754C"/>
    <w:pPr>
      <w:keepNext w:val="0"/>
      <w:keepLines w:val="0"/>
      <w:widowControl/>
      <w:numPr>
        <w:ilvl w:val="0"/>
        <w:numId w:val="0"/>
      </w:numPr>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FA754C"/>
    <w:rPr>
      <w:rFonts w:ascii="Arial" w:hAnsi="Arial"/>
      <w:sz w:val="24"/>
      <w:szCs w:val="24"/>
    </w:rPr>
  </w:style>
  <w:style w:type="numbering" w:customStyle="1" w:styleId="Style1">
    <w:name w:val="Style1"/>
    <w:uiPriority w:val="99"/>
    <w:rsid w:val="00FA754C"/>
    <w:pPr>
      <w:numPr>
        <w:numId w:val="8"/>
      </w:numPr>
    </w:pPr>
  </w:style>
  <w:style w:type="table" w:customStyle="1" w:styleId="TableGrid3">
    <w:name w:val="Table Grid3"/>
    <w:basedOn w:val="TableNormal"/>
    <w:next w:val="TableGrid"/>
    <w:rsid w:val="00280E8B"/>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F5105"/>
  </w:style>
  <w:style w:type="table" w:customStyle="1" w:styleId="TableGrid4">
    <w:name w:val="Table Grid4"/>
    <w:basedOn w:val="TableNormal"/>
    <w:next w:val="TableGrid"/>
    <w:rsid w:val="006F5105"/>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F5105"/>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6F5105"/>
  </w:style>
  <w:style w:type="paragraph" w:customStyle="1" w:styleId="CharChar1">
    <w:name w:val="Char Char1"/>
    <w:basedOn w:val="Normal"/>
    <w:rsid w:val="001D7355"/>
    <w:pPr>
      <w:widowControl/>
      <w:spacing w:before="0" w:after="120" w:line="240" w:lineRule="exact"/>
      <w:ind w:left="0"/>
    </w:pPr>
    <w:rPr>
      <w:rFonts w:ascii="Verdana" w:hAnsi="Verdana" w:cs="Times New Roman"/>
      <w:sz w:val="20"/>
      <w:szCs w:val="20"/>
      <w:lang w:val="en-US"/>
    </w:rPr>
  </w:style>
  <w:style w:type="paragraph" w:styleId="BodyText3">
    <w:name w:val="Body Text 3"/>
    <w:basedOn w:val="Normal"/>
    <w:link w:val="BodyText3Char"/>
    <w:uiPriority w:val="99"/>
    <w:semiHidden/>
    <w:unhideWhenUsed/>
    <w:rsid w:val="002F2111"/>
    <w:pPr>
      <w:spacing w:after="120"/>
    </w:pPr>
    <w:rPr>
      <w:sz w:val="16"/>
      <w:szCs w:val="16"/>
    </w:rPr>
  </w:style>
  <w:style w:type="character" w:customStyle="1" w:styleId="BodyText3Char">
    <w:name w:val="Body Text 3 Char"/>
    <w:basedOn w:val="DefaultParagraphFont"/>
    <w:link w:val="BodyText3"/>
    <w:uiPriority w:val="99"/>
    <w:semiHidden/>
    <w:rsid w:val="002F2111"/>
    <w:rPr>
      <w:rFonts w:ascii="Arial" w:eastAsia="Times New Roman" w:hAnsi="Arial" w:cs="Arial"/>
      <w:sz w:val="16"/>
      <w:szCs w:val="16"/>
    </w:rPr>
  </w:style>
  <w:style w:type="paragraph" w:customStyle="1" w:styleId="CharChar10">
    <w:name w:val="Char Char1"/>
    <w:basedOn w:val="Normal"/>
    <w:rsid w:val="005A34E4"/>
    <w:pPr>
      <w:widowControl/>
      <w:spacing w:before="0" w:after="120" w:line="240" w:lineRule="exact"/>
      <w:ind w:left="0"/>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400240">
      <w:bodyDiv w:val="1"/>
      <w:marLeft w:val="0"/>
      <w:marRight w:val="0"/>
      <w:marTop w:val="0"/>
      <w:marBottom w:val="0"/>
      <w:divBdr>
        <w:top w:val="none" w:sz="0" w:space="0" w:color="auto"/>
        <w:left w:val="none" w:sz="0" w:space="0" w:color="auto"/>
        <w:bottom w:val="none" w:sz="0" w:space="0" w:color="auto"/>
        <w:right w:val="none" w:sz="0" w:space="0" w:color="auto"/>
      </w:divBdr>
    </w:div>
    <w:div w:id="1117454974">
      <w:bodyDiv w:val="1"/>
      <w:marLeft w:val="0"/>
      <w:marRight w:val="0"/>
      <w:marTop w:val="0"/>
      <w:marBottom w:val="0"/>
      <w:divBdr>
        <w:top w:val="none" w:sz="0" w:space="0" w:color="auto"/>
        <w:left w:val="none" w:sz="0" w:space="0" w:color="auto"/>
        <w:bottom w:val="none" w:sz="0" w:space="0" w:color="auto"/>
        <w:right w:val="none" w:sz="0" w:space="0" w:color="auto"/>
      </w:divBdr>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ics.gov.uk/index/business/supportingbusinesses.htm" TargetMode="External"/><Relationship Id="rId18" Type="http://schemas.openxmlformats.org/officeDocument/2006/relationships/hyperlink" Target="https://www.eastmidstenders.org/procontract/emp/supplier.nsf/frm_home?openForm" TargetMode="External"/><Relationship Id="rId26" Type="http://schemas.openxmlformats.org/officeDocument/2006/relationships/hyperlink" Target="https://www.eastmidstenders.org/procontract/emp/supplier.nsf/frm_home?openForm" TargetMode="External"/><Relationship Id="rId3" Type="http://schemas.openxmlformats.org/officeDocument/2006/relationships/styles" Target="styles.xml"/><Relationship Id="rId21" Type="http://schemas.openxmlformats.org/officeDocument/2006/relationships/hyperlink" Target="https://www.eastmidstenders.org/procontract/emp/supplier.nsf/frm_home?openForm"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leics.gov.uk/index/your_council/council_plans_policies/our_priorities_and_objectives.htm" TargetMode="External"/><Relationship Id="rId17" Type="http://schemas.openxmlformats.org/officeDocument/2006/relationships/hyperlink" Target="http://www.leicester.gov.uk/your-council-services/council-and-democracy/key-documents/constitution/" TargetMode="External"/><Relationship Id="rId25" Type="http://schemas.openxmlformats.org/officeDocument/2006/relationships/hyperlink" Target="https://www.eastmidstenders.org/procontract/emp/supplier.nsf/frm_home?openFor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tymayor.leicester.gov.uk/leicester-tourism-plan" TargetMode="External"/><Relationship Id="rId20" Type="http://schemas.openxmlformats.org/officeDocument/2006/relationships/hyperlink" Target="https://www.eastmidstenders.org/procontract/emp/supplier.nsf/frm_home?openForm"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ep.org.uk/strategies-and-plans/esif/our-esif-strategy-2014-2020/" TargetMode="External"/><Relationship Id="rId24" Type="http://schemas.openxmlformats.org/officeDocument/2006/relationships/hyperlink" Target="https://www.eastmidstenders.org/procontract/emp/supplier.nsf/frm_home?openFor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icester.gov.uk/media/57817/economic-action-plan.pdf" TargetMode="External"/><Relationship Id="rId23" Type="http://schemas.openxmlformats.org/officeDocument/2006/relationships/hyperlink" Target="https://www.eastmidstenders.org/procontract/emp/supplier.nsf/frm_home?openForm" TargetMode="External"/><Relationship Id="rId28" Type="http://schemas.openxmlformats.org/officeDocument/2006/relationships/package" Target="embeddings/Microsoft_Word_Document1.docx"/><Relationship Id="rId10" Type="http://schemas.openxmlformats.org/officeDocument/2006/relationships/hyperlink" Target="http://www.llep.org.uk/strategies-and-plans/our-strategic-economic-plan-sep/" TargetMode="External"/><Relationship Id="rId19" Type="http://schemas.openxmlformats.org/officeDocument/2006/relationships/hyperlink" Target="https://www.eastmidstenders.org/procontract/emp/supplier.nsf/frm_home?openFor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akleaves.org.uk/ruralframework.html" TargetMode="External"/><Relationship Id="rId22" Type="http://schemas.openxmlformats.org/officeDocument/2006/relationships/hyperlink" Target="mailto:support@due-north.com" TargetMode="External"/><Relationship Id="rId27" Type="http://schemas.openxmlformats.org/officeDocument/2006/relationships/image" Target="media/image2.emf"/><Relationship Id="rId30" Type="http://schemas.openxmlformats.org/officeDocument/2006/relationships/oleObject" Target="embeddings/Microsoft_Word_97_-_2003_Document1.doc"/><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2EE6B932A04FA49E47A439D6F6E8F3"/>
        <w:category>
          <w:name w:val="General"/>
          <w:gallery w:val="placeholder"/>
        </w:category>
        <w:types>
          <w:type w:val="bbPlcHdr"/>
        </w:types>
        <w:behaviors>
          <w:behavior w:val="content"/>
        </w:behaviors>
        <w:guid w:val="{2174B5C6-3E75-45B5-B4A9-F90C4AE6006A}"/>
      </w:docPartPr>
      <w:docPartBody>
        <w:p w:rsidR="007C361B" w:rsidRDefault="007C361B" w:rsidP="007C361B">
          <w:pPr>
            <w:pStyle w:val="012EE6B932A04FA49E47A439D6F6E8F3"/>
          </w:pPr>
          <w:r w:rsidRPr="00C72258">
            <w:rPr>
              <w:rFonts w:ascii="Arial" w:hAnsi="Arial" w:cs="Arial"/>
              <w:sz w:val="24"/>
              <w:szCs w:val="24"/>
            </w:rPr>
            <w:t>select from drop 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T24158o00">
    <w:panose1 w:val="00000000000000000000"/>
    <w:charset w:val="00"/>
    <w:family w:val="auto"/>
    <w:notTrueType/>
    <w:pitch w:val="default"/>
    <w:sig w:usb0="00000003" w:usb1="00000000" w:usb2="00000000" w:usb3="00000000" w:csb0="00000001" w:csb1="00000000"/>
  </w:font>
  <w:font w:name="TTE17070C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87"/>
    <w:rsid w:val="000149F2"/>
    <w:rsid w:val="0009357D"/>
    <w:rsid w:val="000A39B4"/>
    <w:rsid w:val="000B4678"/>
    <w:rsid w:val="001F5AEC"/>
    <w:rsid w:val="00213834"/>
    <w:rsid w:val="002D6728"/>
    <w:rsid w:val="00566571"/>
    <w:rsid w:val="005A4674"/>
    <w:rsid w:val="005D76F8"/>
    <w:rsid w:val="00623B04"/>
    <w:rsid w:val="007632D9"/>
    <w:rsid w:val="007C361B"/>
    <w:rsid w:val="00807797"/>
    <w:rsid w:val="0089696D"/>
    <w:rsid w:val="00925474"/>
    <w:rsid w:val="0097659E"/>
    <w:rsid w:val="00A0468A"/>
    <w:rsid w:val="00A3147E"/>
    <w:rsid w:val="00A42C29"/>
    <w:rsid w:val="00A83987"/>
    <w:rsid w:val="00BE358E"/>
    <w:rsid w:val="00CD4805"/>
    <w:rsid w:val="00D01071"/>
    <w:rsid w:val="00DA460C"/>
    <w:rsid w:val="00DE7214"/>
    <w:rsid w:val="00E60BBC"/>
    <w:rsid w:val="00F15712"/>
    <w:rsid w:val="00F5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4942A5F084F8AB8E847E3DD0BC2BA">
    <w:name w:val="EC44942A5F084F8AB8E847E3DD0BC2BA"/>
    <w:rsid w:val="00A83987"/>
  </w:style>
  <w:style w:type="paragraph" w:customStyle="1" w:styleId="4FF88EB0E54E4DA58630087698C3074C">
    <w:name w:val="4FF88EB0E54E4DA58630087698C3074C"/>
    <w:rsid w:val="00A83987"/>
  </w:style>
  <w:style w:type="paragraph" w:customStyle="1" w:styleId="9F819B96346F4005B2FD0442D832EAC3">
    <w:name w:val="9F819B96346F4005B2FD0442D832EAC3"/>
    <w:rsid w:val="00A83987"/>
  </w:style>
  <w:style w:type="paragraph" w:customStyle="1" w:styleId="E5AD7458F15744AC83D488B32E71403C">
    <w:name w:val="E5AD7458F15744AC83D488B32E71403C"/>
    <w:rsid w:val="0097659E"/>
  </w:style>
  <w:style w:type="paragraph" w:customStyle="1" w:styleId="686256C00F3B4A8D893A13031160EF0E">
    <w:name w:val="686256C00F3B4A8D893A13031160EF0E"/>
    <w:rsid w:val="0097659E"/>
  </w:style>
  <w:style w:type="paragraph" w:customStyle="1" w:styleId="5D49527773984C02826D28CA34EE4988">
    <w:name w:val="5D49527773984C02826D28CA34EE4988"/>
    <w:rsid w:val="0097659E"/>
  </w:style>
  <w:style w:type="paragraph" w:customStyle="1" w:styleId="9250CB5893064D968F4BF3E935FC6278">
    <w:name w:val="9250CB5893064D968F4BF3E935FC6278"/>
    <w:rsid w:val="0009357D"/>
  </w:style>
  <w:style w:type="paragraph" w:customStyle="1" w:styleId="EB009589DC7B4D3D9A900E7E3A794EF8">
    <w:name w:val="EB009589DC7B4D3D9A900E7E3A794EF8"/>
    <w:rsid w:val="0009357D"/>
  </w:style>
  <w:style w:type="paragraph" w:customStyle="1" w:styleId="C84E096B861D4FC9A0601B305D94062E">
    <w:name w:val="C84E096B861D4FC9A0601B305D94062E"/>
    <w:rsid w:val="0009357D"/>
  </w:style>
  <w:style w:type="paragraph" w:customStyle="1" w:styleId="DBA44ACAC27D4373A1A8A16980C1DB19">
    <w:name w:val="DBA44ACAC27D4373A1A8A16980C1DB19"/>
    <w:rsid w:val="005A4674"/>
  </w:style>
  <w:style w:type="paragraph" w:customStyle="1" w:styleId="C38137BC66E242E4B94B5EDE55833A2A">
    <w:name w:val="C38137BC66E242E4B94B5EDE55833A2A"/>
    <w:rsid w:val="005A4674"/>
  </w:style>
  <w:style w:type="paragraph" w:customStyle="1" w:styleId="9700CBA2594D4CB79A4E2DFDDCF9283E">
    <w:name w:val="9700CBA2594D4CB79A4E2DFDDCF9283E"/>
    <w:rsid w:val="005A4674"/>
  </w:style>
  <w:style w:type="paragraph" w:customStyle="1" w:styleId="8F26C241238F4A8E8EA3B41EC81CA421">
    <w:name w:val="8F26C241238F4A8E8EA3B41EC81CA421"/>
    <w:rsid w:val="005A4674"/>
  </w:style>
  <w:style w:type="paragraph" w:customStyle="1" w:styleId="AADB6D6ED2524922BC039BAB65103DA8">
    <w:name w:val="AADB6D6ED2524922BC039BAB65103DA8"/>
    <w:rsid w:val="005A4674"/>
  </w:style>
  <w:style w:type="paragraph" w:customStyle="1" w:styleId="A8C2819ADAEB4A7D942E05666D1A8E6E">
    <w:name w:val="A8C2819ADAEB4A7D942E05666D1A8E6E"/>
    <w:rsid w:val="005A4674"/>
  </w:style>
  <w:style w:type="paragraph" w:customStyle="1" w:styleId="68D93ED3E40245FDB60070C9BB865B3B">
    <w:name w:val="68D93ED3E40245FDB60070C9BB865B3B"/>
    <w:rsid w:val="007C361B"/>
  </w:style>
  <w:style w:type="paragraph" w:customStyle="1" w:styleId="012EE6B932A04FA49E47A439D6F6E8F3">
    <w:name w:val="012EE6B932A04FA49E47A439D6F6E8F3"/>
    <w:rsid w:val="007C36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4942A5F084F8AB8E847E3DD0BC2BA">
    <w:name w:val="EC44942A5F084F8AB8E847E3DD0BC2BA"/>
    <w:rsid w:val="00A83987"/>
  </w:style>
  <w:style w:type="paragraph" w:customStyle="1" w:styleId="4FF88EB0E54E4DA58630087698C3074C">
    <w:name w:val="4FF88EB0E54E4DA58630087698C3074C"/>
    <w:rsid w:val="00A83987"/>
  </w:style>
  <w:style w:type="paragraph" w:customStyle="1" w:styleId="9F819B96346F4005B2FD0442D832EAC3">
    <w:name w:val="9F819B96346F4005B2FD0442D832EAC3"/>
    <w:rsid w:val="00A83987"/>
  </w:style>
  <w:style w:type="paragraph" w:customStyle="1" w:styleId="E5AD7458F15744AC83D488B32E71403C">
    <w:name w:val="E5AD7458F15744AC83D488B32E71403C"/>
    <w:rsid w:val="0097659E"/>
  </w:style>
  <w:style w:type="paragraph" w:customStyle="1" w:styleId="686256C00F3B4A8D893A13031160EF0E">
    <w:name w:val="686256C00F3B4A8D893A13031160EF0E"/>
    <w:rsid w:val="0097659E"/>
  </w:style>
  <w:style w:type="paragraph" w:customStyle="1" w:styleId="5D49527773984C02826D28CA34EE4988">
    <w:name w:val="5D49527773984C02826D28CA34EE4988"/>
    <w:rsid w:val="0097659E"/>
  </w:style>
  <w:style w:type="paragraph" w:customStyle="1" w:styleId="9250CB5893064D968F4BF3E935FC6278">
    <w:name w:val="9250CB5893064D968F4BF3E935FC6278"/>
    <w:rsid w:val="0009357D"/>
  </w:style>
  <w:style w:type="paragraph" w:customStyle="1" w:styleId="EB009589DC7B4D3D9A900E7E3A794EF8">
    <w:name w:val="EB009589DC7B4D3D9A900E7E3A794EF8"/>
    <w:rsid w:val="0009357D"/>
  </w:style>
  <w:style w:type="paragraph" w:customStyle="1" w:styleId="C84E096B861D4FC9A0601B305D94062E">
    <w:name w:val="C84E096B861D4FC9A0601B305D94062E"/>
    <w:rsid w:val="0009357D"/>
  </w:style>
  <w:style w:type="paragraph" w:customStyle="1" w:styleId="DBA44ACAC27D4373A1A8A16980C1DB19">
    <w:name w:val="DBA44ACAC27D4373A1A8A16980C1DB19"/>
    <w:rsid w:val="005A4674"/>
  </w:style>
  <w:style w:type="paragraph" w:customStyle="1" w:styleId="C38137BC66E242E4B94B5EDE55833A2A">
    <w:name w:val="C38137BC66E242E4B94B5EDE55833A2A"/>
    <w:rsid w:val="005A4674"/>
  </w:style>
  <w:style w:type="paragraph" w:customStyle="1" w:styleId="9700CBA2594D4CB79A4E2DFDDCF9283E">
    <w:name w:val="9700CBA2594D4CB79A4E2DFDDCF9283E"/>
    <w:rsid w:val="005A4674"/>
  </w:style>
  <w:style w:type="paragraph" w:customStyle="1" w:styleId="8F26C241238F4A8E8EA3B41EC81CA421">
    <w:name w:val="8F26C241238F4A8E8EA3B41EC81CA421"/>
    <w:rsid w:val="005A4674"/>
  </w:style>
  <w:style w:type="paragraph" w:customStyle="1" w:styleId="AADB6D6ED2524922BC039BAB65103DA8">
    <w:name w:val="AADB6D6ED2524922BC039BAB65103DA8"/>
    <w:rsid w:val="005A4674"/>
  </w:style>
  <w:style w:type="paragraph" w:customStyle="1" w:styleId="A8C2819ADAEB4A7D942E05666D1A8E6E">
    <w:name w:val="A8C2819ADAEB4A7D942E05666D1A8E6E"/>
    <w:rsid w:val="005A4674"/>
  </w:style>
  <w:style w:type="paragraph" w:customStyle="1" w:styleId="68D93ED3E40245FDB60070C9BB865B3B">
    <w:name w:val="68D93ED3E40245FDB60070C9BB865B3B"/>
    <w:rsid w:val="007C361B"/>
  </w:style>
  <w:style w:type="paragraph" w:customStyle="1" w:styleId="012EE6B932A04FA49E47A439D6F6E8F3">
    <w:name w:val="012EE6B932A04FA49E47A439D6F6E8F3"/>
    <w:rsid w:val="007C3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F1EA-57C3-4864-8372-498C22B2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8685</Words>
  <Characters>49507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Liu</dc:creator>
  <cp:lastModifiedBy>Pam Grainger</cp:lastModifiedBy>
  <cp:revision>3</cp:revision>
  <cp:lastPrinted>2015-10-19T11:52:00Z</cp:lastPrinted>
  <dcterms:created xsi:type="dcterms:W3CDTF">2015-10-19T14:41:00Z</dcterms:created>
  <dcterms:modified xsi:type="dcterms:W3CDTF">2015-10-19T14:46:00Z</dcterms:modified>
</cp:coreProperties>
</file>