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2A" w:rsidRDefault="0063772A" w:rsidP="0063772A">
      <w:pPr>
        <w:rPr>
          <w:color w:val="1F497D"/>
        </w:rPr>
      </w:pPr>
      <w:r>
        <w:rPr>
          <w:color w:val="1F497D"/>
        </w:rPr>
        <w:t xml:space="preserve">Dimensions </w:t>
      </w:r>
      <w:r>
        <w:rPr>
          <w:color w:val="1F497D"/>
        </w:rPr>
        <w:t xml:space="preserve">of </w:t>
      </w:r>
      <w:bookmarkStart w:id="0" w:name="_GoBack"/>
      <w:bookmarkEnd w:id="0"/>
      <w:r>
        <w:rPr>
          <w:color w:val="1F497D"/>
        </w:rPr>
        <w:t>rooms:</w:t>
      </w:r>
    </w:p>
    <w:p w:rsidR="0063772A" w:rsidRDefault="0063772A" w:rsidP="0063772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F-1 – 44,1 m</w:t>
      </w:r>
      <w:r>
        <w:rPr>
          <w:color w:val="1F497D"/>
          <w:vertAlign w:val="superscript"/>
        </w:rPr>
        <w:t>2</w:t>
      </w:r>
      <w:r>
        <w:rPr>
          <w:color w:val="1F497D"/>
        </w:rPr>
        <w:t xml:space="preserve"> (6,3m x 7m)</w:t>
      </w:r>
    </w:p>
    <w:p w:rsidR="0063772A" w:rsidRDefault="0063772A" w:rsidP="0063772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F-2 – 72,8 m</w:t>
      </w:r>
      <w:r>
        <w:rPr>
          <w:color w:val="1F497D"/>
          <w:vertAlign w:val="superscript"/>
        </w:rPr>
        <w:t>2</w:t>
      </w:r>
      <w:r>
        <w:rPr>
          <w:color w:val="1F497D"/>
        </w:rPr>
        <w:t xml:space="preserve"> (10,4m x 7m)</w:t>
      </w:r>
    </w:p>
    <w:p w:rsidR="0063772A" w:rsidRDefault="0063772A" w:rsidP="0063772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F-3 – 25,2 m</w:t>
      </w:r>
      <w:r>
        <w:rPr>
          <w:color w:val="1F497D"/>
          <w:vertAlign w:val="superscript"/>
        </w:rPr>
        <w:t>2</w:t>
      </w:r>
      <w:r>
        <w:rPr>
          <w:color w:val="1F497D"/>
        </w:rPr>
        <w:t xml:space="preserve"> (3,6m x 7m)</w:t>
      </w:r>
    </w:p>
    <w:p w:rsidR="0063772A" w:rsidRDefault="0063772A" w:rsidP="0063772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F-2 &amp; F-3 (Suite) – 98 m</w:t>
      </w:r>
      <w:r>
        <w:rPr>
          <w:color w:val="1F497D"/>
          <w:vertAlign w:val="superscript"/>
        </w:rPr>
        <w:t xml:space="preserve">2 </w:t>
      </w:r>
      <w:r>
        <w:rPr>
          <w:color w:val="1F497D"/>
        </w:rPr>
        <w:t>(14m x 7m)</w:t>
      </w:r>
    </w:p>
    <w:p w:rsidR="0063772A" w:rsidRDefault="0063772A" w:rsidP="0063772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F-5 – 25,2 m</w:t>
      </w:r>
      <w:r>
        <w:rPr>
          <w:color w:val="1F497D"/>
          <w:vertAlign w:val="superscript"/>
        </w:rPr>
        <w:t xml:space="preserve">2 </w:t>
      </w:r>
      <w:r>
        <w:rPr>
          <w:color w:val="1F497D"/>
        </w:rPr>
        <w:t>(3,6m x 7m)</w:t>
      </w:r>
    </w:p>
    <w:p w:rsidR="0063772A" w:rsidRDefault="0063772A" w:rsidP="0063772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F-6 - 25,2 m</w:t>
      </w:r>
      <w:r>
        <w:rPr>
          <w:color w:val="1F497D"/>
          <w:vertAlign w:val="superscript"/>
        </w:rPr>
        <w:t xml:space="preserve">2 </w:t>
      </w:r>
      <w:r>
        <w:rPr>
          <w:color w:val="1F497D"/>
        </w:rPr>
        <w:t>(3,6m x 7m)</w:t>
      </w:r>
    </w:p>
    <w:p w:rsidR="0063772A" w:rsidRDefault="0063772A" w:rsidP="0063772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F-5 &amp; F-6 (Suite) – 50,4 m</w:t>
      </w:r>
      <w:r>
        <w:rPr>
          <w:color w:val="1F497D"/>
          <w:vertAlign w:val="superscript"/>
        </w:rPr>
        <w:t xml:space="preserve">2 </w:t>
      </w:r>
      <w:r>
        <w:rPr>
          <w:color w:val="1F497D"/>
        </w:rPr>
        <w:t>(7,2m x 7m)</w:t>
      </w:r>
    </w:p>
    <w:p w:rsidR="00C75EDB" w:rsidRPr="00F4046A" w:rsidRDefault="00C75EDB">
      <w:pPr>
        <w:rPr>
          <w:rFonts w:ascii="Arial" w:hAnsi="Arial" w:cs="Arial"/>
        </w:rPr>
      </w:pPr>
    </w:p>
    <w:sectPr w:rsidR="00C75EDB" w:rsidRPr="00F40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8D"/>
    <w:multiLevelType w:val="hybridMultilevel"/>
    <w:tmpl w:val="B1E0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A"/>
    <w:rsid w:val="0063772A"/>
    <w:rsid w:val="00C75EDB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72A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72A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Sophie</dc:creator>
  <cp:lastModifiedBy>Lloyd, Sophie</cp:lastModifiedBy>
  <cp:revision>1</cp:revision>
  <dcterms:created xsi:type="dcterms:W3CDTF">2017-08-02T12:11:00Z</dcterms:created>
  <dcterms:modified xsi:type="dcterms:W3CDTF">2017-08-02T12:11:00Z</dcterms:modified>
</cp:coreProperties>
</file>