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2605" w14:textId="1D2B25A5" w:rsidR="00120209" w:rsidRPr="00406B37" w:rsidRDefault="00120209" w:rsidP="004D61D7">
      <w:pPr>
        <w:tabs>
          <w:tab w:val="left" w:pos="1046"/>
          <w:tab w:val="left" w:pos="9498"/>
        </w:tabs>
        <w:spacing w:before="120" w:after="120" w:line="240" w:lineRule="auto"/>
        <w:rPr>
          <w:rFonts w:ascii="Arial" w:hAnsi="Arial"/>
          <w:color w:val="000000" w:themeColor="text1"/>
          <w:sz w:val="20"/>
        </w:rPr>
      </w:pPr>
    </w:p>
    <w:p w14:paraId="101C1C65" w14:textId="56B55392" w:rsidR="00223EF1" w:rsidRPr="00406B37" w:rsidRDefault="00945CFF" w:rsidP="004D61D7">
      <w:pPr>
        <w:tabs>
          <w:tab w:val="left" w:pos="1046"/>
          <w:tab w:val="left" w:pos="9498"/>
        </w:tabs>
        <w:spacing w:before="120" w:after="120" w:line="240" w:lineRule="auto"/>
        <w:jc w:val="center"/>
        <w:rPr>
          <w:rFonts w:ascii="Arial" w:hAnsi="Arial"/>
          <w:color w:val="000000" w:themeColor="text1"/>
          <w:sz w:val="20"/>
        </w:rPr>
      </w:pPr>
      <w:r>
        <w:rPr>
          <w:rFonts w:ascii="Arial" w:hAnsi="Arial"/>
          <w:noProof/>
          <w:color w:val="000000" w:themeColor="text1"/>
          <w:sz w:val="20"/>
        </w:rPr>
        <w:drawing>
          <wp:inline distT="0" distB="0" distL="0" distR="0" wp14:anchorId="5FF47D0E" wp14:editId="65B2D01D">
            <wp:extent cx="2257024" cy="16740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653" cy="1679714"/>
                    </a:xfrm>
                    <a:prstGeom prst="rect">
                      <a:avLst/>
                    </a:prstGeom>
                    <a:noFill/>
                  </pic:spPr>
                </pic:pic>
              </a:graphicData>
            </a:graphic>
          </wp:inline>
        </w:drawing>
      </w:r>
    </w:p>
    <w:p w14:paraId="7BE5ADE8" w14:textId="354D9E62" w:rsidR="00CF4E52" w:rsidRPr="00406B37" w:rsidRDefault="00CF4E52" w:rsidP="004D61D7">
      <w:pPr>
        <w:tabs>
          <w:tab w:val="left" w:pos="1046"/>
          <w:tab w:val="left" w:pos="9498"/>
        </w:tabs>
        <w:spacing w:before="120" w:after="120" w:line="240" w:lineRule="auto"/>
        <w:jc w:val="center"/>
        <w:rPr>
          <w:rFonts w:ascii="Arial" w:hAnsi="Arial"/>
          <w:color w:val="000000" w:themeColor="text1"/>
          <w:sz w:val="20"/>
        </w:rPr>
      </w:pPr>
    </w:p>
    <w:p w14:paraId="7DC1EE3D" w14:textId="13DD95CB" w:rsidR="00CF4E52" w:rsidRPr="00406B37" w:rsidRDefault="00CF4E52" w:rsidP="004D61D7">
      <w:pPr>
        <w:tabs>
          <w:tab w:val="left" w:pos="1046"/>
          <w:tab w:val="left" w:pos="9498"/>
        </w:tabs>
        <w:spacing w:before="120" w:after="120" w:line="240" w:lineRule="auto"/>
        <w:jc w:val="center"/>
        <w:rPr>
          <w:rFonts w:ascii="Arial" w:hAnsi="Arial"/>
          <w:color w:val="000000" w:themeColor="text1"/>
          <w:sz w:val="20"/>
        </w:rPr>
      </w:pPr>
    </w:p>
    <w:p w14:paraId="36C85B7F" w14:textId="683F1633" w:rsidR="00CF4E52" w:rsidRPr="00406B37" w:rsidRDefault="00CF4E52" w:rsidP="004D61D7">
      <w:pPr>
        <w:tabs>
          <w:tab w:val="left" w:pos="1046"/>
          <w:tab w:val="left" w:pos="9498"/>
        </w:tabs>
        <w:spacing w:before="120" w:after="120" w:line="240" w:lineRule="auto"/>
        <w:jc w:val="center"/>
        <w:rPr>
          <w:rFonts w:ascii="Arial" w:hAnsi="Arial"/>
          <w:color w:val="000000" w:themeColor="text1"/>
          <w:sz w:val="20"/>
        </w:rPr>
      </w:pPr>
    </w:p>
    <w:p w14:paraId="57437F83" w14:textId="537FAE63" w:rsidR="00816F54" w:rsidRPr="00406B37" w:rsidRDefault="00816F54" w:rsidP="004D61D7">
      <w:pPr>
        <w:tabs>
          <w:tab w:val="left" w:pos="1046"/>
          <w:tab w:val="left" w:pos="9498"/>
        </w:tabs>
        <w:spacing w:before="120" w:after="120" w:line="240" w:lineRule="auto"/>
        <w:jc w:val="center"/>
        <w:rPr>
          <w:rFonts w:ascii="Arial" w:hAnsi="Arial"/>
          <w:color w:val="000000" w:themeColor="text1"/>
          <w:sz w:val="20"/>
        </w:rPr>
      </w:pPr>
    </w:p>
    <w:p w14:paraId="6451F816" w14:textId="37A741F4" w:rsidR="00816F54" w:rsidRPr="00406B37" w:rsidRDefault="00816F54" w:rsidP="004D61D7">
      <w:pPr>
        <w:tabs>
          <w:tab w:val="left" w:pos="1046"/>
          <w:tab w:val="left" w:pos="9498"/>
        </w:tabs>
        <w:spacing w:before="120" w:after="120" w:line="240" w:lineRule="auto"/>
        <w:jc w:val="center"/>
        <w:rPr>
          <w:rFonts w:ascii="Arial" w:hAnsi="Arial"/>
          <w:color w:val="000000" w:themeColor="text1"/>
          <w:sz w:val="20"/>
        </w:rPr>
      </w:pPr>
    </w:p>
    <w:p w14:paraId="2699FEF1" w14:textId="77777777" w:rsidR="00816F54" w:rsidRPr="00406B37" w:rsidRDefault="00816F54" w:rsidP="004D61D7">
      <w:pPr>
        <w:tabs>
          <w:tab w:val="left" w:pos="1046"/>
          <w:tab w:val="left" w:pos="9498"/>
        </w:tabs>
        <w:spacing w:before="120" w:after="120" w:line="240" w:lineRule="auto"/>
        <w:jc w:val="center"/>
        <w:rPr>
          <w:rFonts w:ascii="Arial" w:hAnsi="Arial"/>
          <w:color w:val="000000" w:themeColor="text1"/>
          <w:sz w:val="20"/>
        </w:rPr>
      </w:pPr>
    </w:p>
    <w:p w14:paraId="4550FD36" w14:textId="4F0EE026" w:rsidR="00DC4AB2" w:rsidRPr="00406B37" w:rsidRDefault="00DC4AB2" w:rsidP="004D61D7">
      <w:pPr>
        <w:tabs>
          <w:tab w:val="left" w:pos="1046"/>
          <w:tab w:val="left" w:pos="9498"/>
        </w:tabs>
        <w:spacing w:before="120" w:after="120" w:line="240" w:lineRule="auto"/>
        <w:jc w:val="center"/>
        <w:rPr>
          <w:rFonts w:ascii="Arial" w:hAnsi="Arial"/>
          <w:color w:val="000000" w:themeColor="text1"/>
          <w:sz w:val="20"/>
        </w:rPr>
      </w:pPr>
    </w:p>
    <w:p w14:paraId="08BA025A" w14:textId="62F8E36D" w:rsidR="00DC4AB2" w:rsidRPr="00406B37" w:rsidRDefault="00DC4AB2" w:rsidP="004D61D7">
      <w:pPr>
        <w:tabs>
          <w:tab w:val="left" w:pos="1046"/>
          <w:tab w:val="left" w:pos="9498"/>
        </w:tabs>
        <w:spacing w:before="120" w:after="120" w:line="240" w:lineRule="auto"/>
        <w:jc w:val="center"/>
        <w:rPr>
          <w:rFonts w:ascii="Arial" w:hAnsi="Arial"/>
          <w:color w:val="000000" w:themeColor="text1"/>
          <w:sz w:val="20"/>
        </w:rPr>
      </w:pPr>
    </w:p>
    <w:p w14:paraId="0139B74D" w14:textId="1E39AB43" w:rsidR="00DC4AB2" w:rsidRPr="00406B37" w:rsidRDefault="00DC4AB2" w:rsidP="004D61D7">
      <w:pPr>
        <w:tabs>
          <w:tab w:val="left" w:pos="1046"/>
          <w:tab w:val="left" w:pos="9498"/>
        </w:tabs>
        <w:spacing w:before="120" w:after="120" w:line="240" w:lineRule="auto"/>
        <w:jc w:val="center"/>
        <w:rPr>
          <w:rFonts w:ascii="Arial" w:hAnsi="Arial"/>
          <w:color w:val="000000" w:themeColor="text1"/>
          <w:sz w:val="20"/>
        </w:rPr>
      </w:pPr>
    </w:p>
    <w:p w14:paraId="256BFC37" w14:textId="77777777" w:rsidR="00DC4AB2" w:rsidRPr="00406B37" w:rsidRDefault="00DC4AB2" w:rsidP="004D61D7">
      <w:pPr>
        <w:tabs>
          <w:tab w:val="left" w:pos="1046"/>
          <w:tab w:val="left" w:pos="9498"/>
        </w:tabs>
        <w:spacing w:before="120" w:after="120" w:line="240" w:lineRule="auto"/>
        <w:jc w:val="center"/>
        <w:rPr>
          <w:rFonts w:ascii="Arial" w:hAnsi="Arial"/>
          <w:color w:val="000000" w:themeColor="text1"/>
          <w:sz w:val="20"/>
        </w:rPr>
      </w:pPr>
    </w:p>
    <w:p w14:paraId="041E9ED5" w14:textId="77777777" w:rsidR="00CF4E52" w:rsidRPr="00406B37" w:rsidRDefault="00CF4E52" w:rsidP="004D61D7">
      <w:pPr>
        <w:tabs>
          <w:tab w:val="left" w:pos="1046"/>
          <w:tab w:val="left" w:pos="9498"/>
        </w:tabs>
        <w:spacing w:before="120" w:after="120" w:line="240" w:lineRule="auto"/>
        <w:jc w:val="center"/>
        <w:rPr>
          <w:rFonts w:ascii="Arial" w:hAnsi="Arial"/>
          <w:color w:val="000000" w:themeColor="text1"/>
          <w:sz w:val="20"/>
          <w:szCs w:val="32"/>
        </w:rPr>
      </w:pPr>
    </w:p>
    <w:tbl>
      <w:tblPr>
        <w:tblW w:w="5000" w:type="pct"/>
        <w:tblLook w:val="04A0" w:firstRow="1" w:lastRow="0" w:firstColumn="1" w:lastColumn="0" w:noHBand="0" w:noVBand="1"/>
      </w:tblPr>
      <w:tblGrid>
        <w:gridCol w:w="15398"/>
      </w:tblGrid>
      <w:tr w:rsidR="00B377C0" w:rsidRPr="00406B37" w14:paraId="70CBD0BB" w14:textId="77777777" w:rsidTr="001F18F7">
        <w:trPr>
          <w:cantSplit/>
          <w:trHeight w:val="227"/>
        </w:trPr>
        <w:tc>
          <w:tcPr>
            <w:tcW w:w="5000" w:type="pct"/>
          </w:tcPr>
          <w:p w14:paraId="61AACEC9" w14:textId="357B414E" w:rsidR="00B377C0" w:rsidRPr="00406B37" w:rsidRDefault="00817FAA" w:rsidP="004D61D7">
            <w:pPr>
              <w:keepNext/>
              <w:tabs>
                <w:tab w:val="left" w:pos="9498"/>
              </w:tabs>
              <w:spacing w:before="120" w:after="120" w:line="240" w:lineRule="auto"/>
              <w:jc w:val="center"/>
              <w:rPr>
                <w:rFonts w:ascii="Arial Bold" w:eastAsia="Arial Unicode MS" w:hAnsi="Arial Bold" w:cs="Arial"/>
                <w:b/>
                <w:iCs/>
                <w:color w:val="000000" w:themeColor="text1"/>
                <w:sz w:val="32"/>
                <w:szCs w:val="32"/>
                <w:u w:color="000000" w:themeColor="text1"/>
              </w:rPr>
            </w:pPr>
            <w:r w:rsidRPr="00406B37">
              <w:rPr>
                <w:rFonts w:ascii="Arial Bold" w:eastAsia="Arial Unicode MS" w:hAnsi="Arial Bold" w:cs="Arial"/>
                <w:b/>
                <w:iCs/>
                <w:color w:val="000000" w:themeColor="text1"/>
                <w:sz w:val="32"/>
                <w:szCs w:val="32"/>
                <w:u w:color="000000" w:themeColor="text1"/>
              </w:rPr>
              <w:t>Domiciliary Care</w:t>
            </w:r>
          </w:p>
        </w:tc>
      </w:tr>
      <w:tr w:rsidR="00816F54" w:rsidRPr="00406B37" w14:paraId="5DC84D01" w14:textId="77777777" w:rsidTr="001F18F7">
        <w:trPr>
          <w:cantSplit/>
          <w:trHeight w:val="227"/>
        </w:trPr>
        <w:tc>
          <w:tcPr>
            <w:tcW w:w="5000" w:type="pct"/>
          </w:tcPr>
          <w:p w14:paraId="26FD4838" w14:textId="77777777" w:rsidR="00816F54" w:rsidRPr="00406B37" w:rsidRDefault="00816F54" w:rsidP="004D61D7">
            <w:pPr>
              <w:keepNext/>
              <w:tabs>
                <w:tab w:val="left" w:pos="9498"/>
              </w:tabs>
              <w:spacing w:before="120" w:after="120" w:line="240" w:lineRule="auto"/>
              <w:jc w:val="center"/>
              <w:rPr>
                <w:rFonts w:ascii="Arial Bold" w:eastAsia="Arial Unicode MS" w:hAnsi="Arial Bold" w:cs="Arial"/>
                <w:b/>
                <w:iCs/>
                <w:color w:val="000000" w:themeColor="text1"/>
                <w:sz w:val="32"/>
                <w:szCs w:val="32"/>
                <w:u w:color="000000" w:themeColor="text1"/>
              </w:rPr>
            </w:pPr>
          </w:p>
        </w:tc>
      </w:tr>
      <w:tr w:rsidR="00770CC8" w:rsidRPr="00406B37" w14:paraId="4C8DC6F1" w14:textId="77777777" w:rsidTr="001F18F7">
        <w:trPr>
          <w:cantSplit/>
          <w:trHeight w:val="227"/>
        </w:trPr>
        <w:tc>
          <w:tcPr>
            <w:tcW w:w="5000" w:type="pct"/>
          </w:tcPr>
          <w:p w14:paraId="6B08D2D9" w14:textId="3411270C" w:rsidR="007914B1" w:rsidRPr="00406B37" w:rsidRDefault="002D6398" w:rsidP="004D61D7">
            <w:pPr>
              <w:keepNext/>
              <w:tabs>
                <w:tab w:val="left" w:pos="9498"/>
              </w:tabs>
              <w:spacing w:before="120" w:after="120" w:line="240" w:lineRule="auto"/>
              <w:jc w:val="center"/>
              <w:rPr>
                <w:rFonts w:ascii="Arial Bold" w:eastAsia="Arial Unicode MS" w:hAnsi="Arial Bold" w:cs="Arial"/>
                <w:b/>
                <w:iCs/>
                <w:color w:val="000000" w:themeColor="text1"/>
                <w:sz w:val="32"/>
                <w:szCs w:val="32"/>
                <w:u w:color="000000" w:themeColor="text1"/>
              </w:rPr>
            </w:pPr>
            <w:r w:rsidRPr="00406B37">
              <w:rPr>
                <w:rFonts w:ascii="Arial Bold" w:eastAsia="Arial Unicode MS" w:hAnsi="Arial Bold" w:cs="Arial"/>
                <w:b/>
                <w:iCs/>
                <w:color w:val="000000" w:themeColor="text1"/>
                <w:sz w:val="32"/>
                <w:szCs w:val="32"/>
                <w:u w:color="000000" w:themeColor="text1"/>
              </w:rPr>
              <w:t>Call-Off Contract</w:t>
            </w:r>
          </w:p>
        </w:tc>
      </w:tr>
      <w:tr w:rsidR="00816F54" w:rsidRPr="00406B37" w14:paraId="1982A800" w14:textId="77777777" w:rsidTr="001F18F7">
        <w:trPr>
          <w:cantSplit/>
          <w:trHeight w:val="227"/>
        </w:trPr>
        <w:tc>
          <w:tcPr>
            <w:tcW w:w="5000" w:type="pct"/>
          </w:tcPr>
          <w:p w14:paraId="2EB60FA3" w14:textId="77777777" w:rsidR="00816F54" w:rsidRPr="00406B37" w:rsidRDefault="00816F54" w:rsidP="004D61D7">
            <w:pPr>
              <w:keepNext/>
              <w:tabs>
                <w:tab w:val="left" w:pos="9498"/>
              </w:tabs>
              <w:spacing w:before="120" w:after="120" w:line="240" w:lineRule="auto"/>
              <w:jc w:val="center"/>
              <w:rPr>
                <w:rFonts w:ascii="Arial Bold" w:eastAsia="Arial Unicode MS" w:hAnsi="Arial Bold" w:cs="Arial"/>
                <w:b/>
                <w:iCs/>
                <w:color w:val="000000" w:themeColor="text1"/>
                <w:sz w:val="32"/>
                <w:szCs w:val="28"/>
                <w:u w:color="000000" w:themeColor="text1"/>
              </w:rPr>
            </w:pPr>
          </w:p>
        </w:tc>
      </w:tr>
      <w:tr w:rsidR="00D0195A" w:rsidRPr="00406B37" w14:paraId="27CC2C78" w14:textId="77777777" w:rsidTr="001F18F7">
        <w:trPr>
          <w:cantSplit/>
          <w:trHeight w:val="227"/>
        </w:trPr>
        <w:tc>
          <w:tcPr>
            <w:tcW w:w="5000" w:type="pct"/>
          </w:tcPr>
          <w:p w14:paraId="5644C87C" w14:textId="4AA33951" w:rsidR="00D0195A" w:rsidRPr="00406B37" w:rsidRDefault="00D0195A" w:rsidP="004D61D7">
            <w:pPr>
              <w:keepNext/>
              <w:tabs>
                <w:tab w:val="left" w:pos="9498"/>
              </w:tabs>
              <w:spacing w:before="120" w:after="120" w:line="240" w:lineRule="auto"/>
              <w:jc w:val="center"/>
              <w:rPr>
                <w:rFonts w:ascii="Arial Bold" w:eastAsia="Arial Unicode MS" w:hAnsi="Arial Bold" w:cs="Arial"/>
                <w:b/>
                <w:iCs/>
                <w:color w:val="000000" w:themeColor="text1"/>
                <w:sz w:val="32"/>
                <w:szCs w:val="28"/>
                <w:u w:color="000000" w:themeColor="text1"/>
              </w:rPr>
            </w:pPr>
            <w:r w:rsidRPr="00406B37">
              <w:rPr>
                <w:rFonts w:ascii="Arial Bold" w:eastAsia="Arial Unicode MS" w:hAnsi="Arial Bold" w:cs="Arial"/>
                <w:b/>
                <w:iCs/>
                <w:color w:val="000000" w:themeColor="text1"/>
                <w:sz w:val="32"/>
                <w:szCs w:val="28"/>
                <w:u w:color="000000" w:themeColor="text1"/>
              </w:rPr>
              <w:t xml:space="preserve">Terms and Conditions – </w:t>
            </w:r>
            <w:r w:rsidR="00817FAA" w:rsidRPr="00406B37">
              <w:rPr>
                <w:rFonts w:ascii="Arial Bold" w:eastAsia="Arial Unicode MS" w:hAnsi="Arial Bold" w:cs="Arial"/>
                <w:b/>
                <w:iCs/>
                <w:color w:val="000000" w:themeColor="text1"/>
                <w:sz w:val="32"/>
                <w:szCs w:val="28"/>
                <w:u w:color="000000" w:themeColor="text1"/>
              </w:rPr>
              <w:t>202</w:t>
            </w:r>
            <w:r w:rsidR="00B060BA">
              <w:rPr>
                <w:rFonts w:ascii="Arial Bold" w:eastAsia="Arial Unicode MS" w:hAnsi="Arial Bold" w:cs="Arial"/>
                <w:b/>
                <w:iCs/>
                <w:color w:val="000000" w:themeColor="text1"/>
                <w:sz w:val="32"/>
                <w:szCs w:val="28"/>
                <w:u w:color="000000" w:themeColor="text1"/>
              </w:rPr>
              <w:t>4</w:t>
            </w:r>
          </w:p>
        </w:tc>
      </w:tr>
    </w:tbl>
    <w:p w14:paraId="07B080B3" w14:textId="3850B623" w:rsidR="00CF4E52" w:rsidRPr="00406B37" w:rsidRDefault="00CF4E52" w:rsidP="004D61D7">
      <w:pPr>
        <w:keepNext/>
        <w:tabs>
          <w:tab w:val="left" w:pos="9498"/>
        </w:tabs>
        <w:spacing w:before="120" w:after="120" w:line="240" w:lineRule="auto"/>
        <w:rPr>
          <w:rFonts w:ascii="Arial" w:hAnsi="Arial"/>
          <w:color w:val="000000" w:themeColor="text1"/>
          <w:sz w:val="20"/>
          <w:szCs w:val="28"/>
        </w:rPr>
      </w:pPr>
    </w:p>
    <w:p w14:paraId="0B683163" w14:textId="77777777" w:rsidR="00CF4E52" w:rsidRPr="00406B37" w:rsidRDefault="00CF4E52" w:rsidP="004D61D7">
      <w:pPr>
        <w:spacing w:before="120" w:after="120" w:line="240" w:lineRule="auto"/>
        <w:rPr>
          <w:rFonts w:ascii="Arial" w:hAnsi="Arial"/>
          <w:color w:val="000000" w:themeColor="text1"/>
          <w:sz w:val="20"/>
        </w:rPr>
      </w:pPr>
      <w:r w:rsidRPr="00406B37">
        <w:rPr>
          <w:rFonts w:ascii="Arial" w:hAnsi="Arial"/>
          <w:color w:val="000000" w:themeColor="text1"/>
          <w:sz w:val="20"/>
        </w:rPr>
        <w:br w:type="page"/>
      </w:r>
    </w:p>
    <w:p w14:paraId="58791613" w14:textId="77777777" w:rsidR="00DF50CC" w:rsidRPr="00406B37" w:rsidRDefault="00DF50CC" w:rsidP="004D61D7">
      <w:pPr>
        <w:keepNext/>
        <w:tabs>
          <w:tab w:val="left" w:pos="9498"/>
        </w:tabs>
        <w:spacing w:before="120" w:after="120" w:line="240" w:lineRule="auto"/>
        <w:rPr>
          <w:rFonts w:ascii="Arial" w:hAnsi="Arial"/>
          <w:color w:val="000000" w:themeColor="text1"/>
          <w:sz w:val="20"/>
        </w:rPr>
      </w:pPr>
    </w:p>
    <w:p w14:paraId="43A3949B" w14:textId="1F150DB3" w:rsidR="00B86336" w:rsidRPr="00406B37" w:rsidRDefault="002E5592" w:rsidP="004D61D7">
      <w:pPr>
        <w:keepNext/>
        <w:tabs>
          <w:tab w:val="left" w:pos="9498"/>
        </w:tabs>
        <w:spacing w:before="120" w:after="120" w:line="240" w:lineRule="auto"/>
        <w:jc w:val="center"/>
        <w:rPr>
          <w:rFonts w:ascii="Arial" w:hAnsi="Arial"/>
          <w:color w:val="000000" w:themeColor="text1"/>
          <w:sz w:val="20"/>
        </w:rPr>
      </w:pPr>
      <w:r w:rsidRPr="00406B37">
        <w:rPr>
          <w:rFonts w:ascii="Arial" w:hAnsi="Arial"/>
          <w:b/>
          <w:bCs/>
          <w:color w:val="000000" w:themeColor="text1"/>
          <w:sz w:val="20"/>
        </w:rPr>
        <w:t>Table of Contents</w:t>
      </w:r>
    </w:p>
    <w:p w14:paraId="08D0B41D" w14:textId="5691BDEF" w:rsidR="00D06A98" w:rsidRPr="00406B37" w:rsidRDefault="00D06A98">
      <w:pPr>
        <w:pStyle w:val="TOC1"/>
        <w:rPr>
          <w:rFonts w:eastAsiaTheme="minorEastAsia"/>
          <w:noProof/>
          <w:sz w:val="20"/>
          <w:lang w:eastAsia="en-GB"/>
        </w:rPr>
      </w:pPr>
      <w:r w:rsidRPr="00406B37">
        <w:rPr>
          <w:rFonts w:ascii="Arial" w:hAnsi="Arial"/>
          <w:sz w:val="20"/>
        </w:rPr>
        <w:fldChar w:fldCharType="begin"/>
      </w:r>
      <w:r w:rsidRPr="00406B37">
        <w:rPr>
          <w:rFonts w:ascii="Arial" w:hAnsi="Arial"/>
          <w:sz w:val="20"/>
        </w:rPr>
        <w:instrText xml:space="preserve"> TOC \o "1-1" \h \z \u </w:instrText>
      </w:r>
      <w:r w:rsidRPr="00406B37">
        <w:rPr>
          <w:rFonts w:ascii="Arial" w:hAnsi="Arial"/>
          <w:sz w:val="20"/>
        </w:rPr>
        <w:fldChar w:fldCharType="separate"/>
      </w:r>
      <w:hyperlink w:anchor="_Toc52285401" w:history="1">
        <w:r w:rsidRPr="00406B37">
          <w:rPr>
            <w:rStyle w:val="Hyperlink"/>
            <w:rFonts w:ascii="Arial" w:eastAsia="Yu Gothic" w:hAnsi="Arial" w:cs="Arial"/>
            <w:iCs/>
            <w:noProof/>
            <w:sz w:val="20"/>
            <w:lang w:eastAsia="en-GB"/>
          </w:rPr>
          <w:t>Definitions</w:t>
        </w:r>
        <w:r w:rsidRPr="00406B37">
          <w:rPr>
            <w:rStyle w:val="Hyperlink"/>
            <w:rFonts w:ascii="Arial" w:hAnsi="Arial"/>
            <w:noProof/>
            <w:sz w:val="20"/>
          </w:rPr>
          <w:t xml:space="preserve"> and interpretation</w:t>
        </w:r>
        <w:r w:rsidRPr="00406B37">
          <w:rPr>
            <w:noProof/>
            <w:webHidden/>
            <w:sz w:val="20"/>
          </w:rPr>
          <w:tab/>
        </w:r>
        <w:r w:rsidRPr="00406B37">
          <w:rPr>
            <w:noProof/>
            <w:webHidden/>
            <w:sz w:val="20"/>
          </w:rPr>
          <w:fldChar w:fldCharType="begin"/>
        </w:r>
        <w:r w:rsidRPr="00406B37">
          <w:rPr>
            <w:noProof/>
            <w:webHidden/>
            <w:sz w:val="20"/>
          </w:rPr>
          <w:instrText xml:space="preserve"> PAGEREF _Toc52285401 \h </w:instrText>
        </w:r>
        <w:r w:rsidRPr="00406B37">
          <w:rPr>
            <w:noProof/>
            <w:webHidden/>
            <w:sz w:val="20"/>
          </w:rPr>
        </w:r>
        <w:r w:rsidRPr="00406B37">
          <w:rPr>
            <w:noProof/>
            <w:webHidden/>
            <w:sz w:val="20"/>
          </w:rPr>
          <w:fldChar w:fldCharType="separate"/>
        </w:r>
        <w:r w:rsidRPr="00406B37">
          <w:rPr>
            <w:noProof/>
            <w:webHidden/>
            <w:sz w:val="20"/>
          </w:rPr>
          <w:t>5</w:t>
        </w:r>
        <w:r w:rsidRPr="00406B37">
          <w:rPr>
            <w:noProof/>
            <w:webHidden/>
            <w:sz w:val="20"/>
          </w:rPr>
          <w:fldChar w:fldCharType="end"/>
        </w:r>
      </w:hyperlink>
    </w:p>
    <w:p w14:paraId="499A6525" w14:textId="2971430E" w:rsidR="00D06A98" w:rsidRPr="00406B37" w:rsidRDefault="001219C9">
      <w:pPr>
        <w:pStyle w:val="TOC1"/>
        <w:rPr>
          <w:rFonts w:eastAsiaTheme="minorEastAsia"/>
          <w:noProof/>
          <w:sz w:val="20"/>
          <w:lang w:eastAsia="en-GB"/>
        </w:rPr>
      </w:pPr>
      <w:hyperlink w:anchor="_Toc52285402" w:history="1">
        <w:r w:rsidR="00D06A98" w:rsidRPr="00406B37">
          <w:rPr>
            <w:rStyle w:val="Hyperlink"/>
            <w:rFonts w:ascii="Arial Bold" w:hAnsi="Arial Bold"/>
            <w:noProof/>
            <w:sz w:val="20"/>
          </w:rPr>
          <w:t>1.</w:t>
        </w:r>
        <w:r w:rsidR="00D06A98" w:rsidRPr="00406B37">
          <w:rPr>
            <w:rFonts w:eastAsiaTheme="minorEastAsia"/>
            <w:noProof/>
            <w:sz w:val="20"/>
            <w:lang w:eastAsia="en-GB"/>
          </w:rPr>
          <w:tab/>
        </w:r>
        <w:r w:rsidR="00D06A98" w:rsidRPr="00406B37">
          <w:rPr>
            <w:rStyle w:val="Hyperlink"/>
            <w:rFonts w:ascii="Arial" w:eastAsia="Yu Gothic" w:hAnsi="Arial" w:cs="Arial"/>
            <w:iCs/>
            <w:noProof/>
            <w:sz w:val="20"/>
            <w:lang w:eastAsia="en-GB"/>
          </w:rPr>
          <w:t>Definitions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_Toc52285402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w:t>
        </w:r>
        <w:r w:rsidR="00D06A98" w:rsidRPr="00406B37">
          <w:rPr>
            <w:noProof/>
            <w:webHidden/>
            <w:sz w:val="20"/>
          </w:rPr>
          <w:fldChar w:fldCharType="end"/>
        </w:r>
      </w:hyperlink>
    </w:p>
    <w:p w14:paraId="43272784" w14:textId="5A0217CB" w:rsidR="00D06A98" w:rsidRPr="00406B37" w:rsidRDefault="001219C9">
      <w:pPr>
        <w:pStyle w:val="TOC1"/>
        <w:rPr>
          <w:rFonts w:eastAsiaTheme="minorEastAsia"/>
          <w:noProof/>
          <w:sz w:val="20"/>
          <w:lang w:eastAsia="en-GB"/>
        </w:rPr>
      </w:pPr>
      <w:hyperlink w:anchor="_Toc52285403" w:history="1">
        <w:r w:rsidR="00D06A98" w:rsidRPr="00406B37">
          <w:rPr>
            <w:rStyle w:val="Hyperlink"/>
            <w:rFonts w:ascii="Arial Bold" w:eastAsia="Arial Unicode MS" w:hAnsi="Arial Bold" w:cs="Arial"/>
            <w:noProof/>
            <w:sz w:val="20"/>
          </w:rPr>
          <w:t>2.</w:t>
        </w:r>
        <w:r w:rsidR="00D06A98" w:rsidRPr="00406B37">
          <w:rPr>
            <w:rFonts w:eastAsiaTheme="minorEastAsia"/>
            <w:noProof/>
            <w:sz w:val="20"/>
            <w:lang w:eastAsia="en-GB"/>
          </w:rPr>
          <w:tab/>
        </w:r>
        <w:r w:rsidR="00D06A98" w:rsidRPr="00406B37">
          <w:rPr>
            <w:rStyle w:val="Hyperlink"/>
            <w:rFonts w:ascii="Arial" w:eastAsia="Yu Gothic" w:hAnsi="Arial" w:cs="Arial"/>
            <w:iCs/>
            <w:noProof/>
            <w:sz w:val="20"/>
            <w:lang w:eastAsia="en-GB"/>
          </w:rPr>
          <w:t>Interpretation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_Toc52285403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8</w:t>
        </w:r>
        <w:r w:rsidR="00D06A98" w:rsidRPr="00406B37">
          <w:rPr>
            <w:noProof/>
            <w:webHidden/>
            <w:sz w:val="20"/>
          </w:rPr>
          <w:fldChar w:fldCharType="end"/>
        </w:r>
      </w:hyperlink>
    </w:p>
    <w:p w14:paraId="5023BC15" w14:textId="76C0AECB" w:rsidR="00D06A98" w:rsidRPr="00406B37" w:rsidRDefault="001219C9">
      <w:pPr>
        <w:pStyle w:val="TOC1"/>
        <w:rPr>
          <w:rFonts w:eastAsiaTheme="minorEastAsia"/>
          <w:noProof/>
          <w:sz w:val="20"/>
          <w:lang w:eastAsia="en-GB"/>
        </w:rPr>
      </w:pPr>
      <w:hyperlink w:anchor="_Toc52285404" w:history="1">
        <w:r w:rsidR="00D06A98" w:rsidRPr="00406B37">
          <w:rPr>
            <w:rStyle w:val="Hyperlink"/>
            <w:rFonts w:ascii="Arial" w:eastAsia="Arial Unicode MS" w:hAnsi="Arial" w:cs="Arial"/>
            <w:noProof/>
            <w:sz w:val="20"/>
            <w:lang w:eastAsia="en-GB"/>
          </w:rPr>
          <w:t>Introduction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_Toc52285404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9</w:t>
        </w:r>
        <w:r w:rsidR="00D06A98" w:rsidRPr="00406B37">
          <w:rPr>
            <w:noProof/>
            <w:webHidden/>
            <w:sz w:val="20"/>
          </w:rPr>
          <w:fldChar w:fldCharType="end"/>
        </w:r>
      </w:hyperlink>
    </w:p>
    <w:p w14:paraId="05F35643" w14:textId="36FB4E16" w:rsidR="00D06A98" w:rsidRPr="00406B37" w:rsidRDefault="001219C9">
      <w:pPr>
        <w:pStyle w:val="TOC1"/>
        <w:rPr>
          <w:rFonts w:eastAsiaTheme="minorEastAsia"/>
          <w:noProof/>
          <w:sz w:val="20"/>
          <w:lang w:eastAsia="en-GB"/>
        </w:rPr>
      </w:pPr>
      <w:hyperlink w:anchor="_Toc52285405" w:history="1">
        <w:r w:rsidR="00D06A98" w:rsidRPr="00406B37">
          <w:rPr>
            <w:rStyle w:val="Hyperlink"/>
            <w:rFonts w:ascii="Arial Bold" w:eastAsia="Arial Unicode MS" w:hAnsi="Arial Bold" w:cs="Arial"/>
            <w:noProof/>
            <w:sz w:val="20"/>
            <w:lang w:eastAsia="en-GB"/>
          </w:rPr>
          <w:t>3.</w:t>
        </w:r>
        <w:r w:rsidR="00D06A98" w:rsidRPr="00406B37">
          <w:rPr>
            <w:rFonts w:eastAsiaTheme="minorEastAsia"/>
            <w:noProof/>
            <w:sz w:val="20"/>
            <w:lang w:eastAsia="en-GB"/>
          </w:rPr>
          <w:tab/>
        </w:r>
        <w:r w:rsidR="00D06A98" w:rsidRPr="00406B37">
          <w:rPr>
            <w:rStyle w:val="Hyperlink"/>
            <w:rFonts w:ascii="Arial" w:eastAsia="Arial Unicode MS" w:hAnsi="Arial" w:cs="Arial"/>
            <w:noProof/>
            <w:sz w:val="20"/>
            <w:lang w:eastAsia="en-GB"/>
          </w:rPr>
          <w:t xml:space="preserve">Background to </w:t>
        </w:r>
        <w:r w:rsidR="00D06A98" w:rsidRPr="00406B37">
          <w:rPr>
            <w:rStyle w:val="Hyperlink"/>
            <w:rFonts w:ascii="Arial" w:eastAsia="Arial Unicode MS" w:hAnsi="Arial" w:cs="Arial"/>
            <w:iCs/>
            <w:noProof/>
            <w:sz w:val="20"/>
            <w:lang w:eastAsia="en-GB"/>
          </w:rPr>
          <w:t>this</w:t>
        </w:r>
        <w:r w:rsidR="00D06A98" w:rsidRPr="00406B37">
          <w:rPr>
            <w:rStyle w:val="Hyperlink"/>
            <w:rFonts w:ascii="Arial" w:eastAsia="Arial Unicode MS" w:hAnsi="Arial" w:cs="Arial"/>
            <w:noProof/>
            <w:sz w:val="20"/>
            <w:lang w:eastAsia="en-GB"/>
          </w:rPr>
          <w:t xml:space="preserve"> Call-Off Contract</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_Toc52285405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9</w:t>
        </w:r>
        <w:r w:rsidR="00D06A98" w:rsidRPr="00406B37">
          <w:rPr>
            <w:noProof/>
            <w:webHidden/>
            <w:sz w:val="20"/>
          </w:rPr>
          <w:fldChar w:fldCharType="end"/>
        </w:r>
      </w:hyperlink>
    </w:p>
    <w:p w14:paraId="6340F9A4" w14:textId="639F3B7D" w:rsidR="00D06A98" w:rsidRPr="00406B37" w:rsidRDefault="001219C9">
      <w:pPr>
        <w:pStyle w:val="TOC1"/>
        <w:rPr>
          <w:rFonts w:eastAsiaTheme="minorEastAsia"/>
          <w:noProof/>
          <w:sz w:val="20"/>
          <w:lang w:eastAsia="en-GB"/>
        </w:rPr>
      </w:pPr>
      <w:hyperlink w:anchor="_Toc52285406" w:history="1">
        <w:r w:rsidR="00D06A98" w:rsidRPr="00406B37">
          <w:rPr>
            <w:rStyle w:val="Hyperlink"/>
            <w:rFonts w:ascii="Arial" w:eastAsia="Arial Unicode MS" w:hAnsi="Arial" w:cs="Arial"/>
            <w:iCs/>
            <w:noProof/>
            <w:sz w:val="20"/>
            <w:lang w:eastAsia="en-GB"/>
          </w:rPr>
          <w:t>About the Services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_Toc52285406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9</w:t>
        </w:r>
        <w:r w:rsidR="00D06A98" w:rsidRPr="00406B37">
          <w:rPr>
            <w:noProof/>
            <w:webHidden/>
            <w:sz w:val="20"/>
          </w:rPr>
          <w:fldChar w:fldCharType="end"/>
        </w:r>
      </w:hyperlink>
    </w:p>
    <w:p w14:paraId="4EB5F659" w14:textId="40A06CFB" w:rsidR="00D06A98" w:rsidRPr="00406B37" w:rsidRDefault="001219C9">
      <w:pPr>
        <w:pStyle w:val="TOC1"/>
        <w:rPr>
          <w:rFonts w:eastAsiaTheme="minorEastAsia"/>
          <w:noProof/>
          <w:sz w:val="20"/>
          <w:lang w:eastAsia="en-GB"/>
        </w:rPr>
      </w:pPr>
      <w:hyperlink w:anchor="_Toc52285407" w:history="1">
        <w:r w:rsidR="00D06A98" w:rsidRPr="00406B37">
          <w:rPr>
            <w:rStyle w:val="Hyperlink"/>
            <w:rFonts w:ascii="Arial Bold" w:eastAsia="Arial Unicode MS" w:hAnsi="Arial Bold" w:cs="Arial"/>
            <w:iCs/>
            <w:noProof/>
            <w:sz w:val="20"/>
            <w:lang w:eastAsia="en-GB"/>
          </w:rPr>
          <w:t>4.</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Description of the Services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_Toc52285407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9</w:t>
        </w:r>
        <w:r w:rsidR="00D06A98" w:rsidRPr="00406B37">
          <w:rPr>
            <w:noProof/>
            <w:webHidden/>
            <w:sz w:val="20"/>
          </w:rPr>
          <w:fldChar w:fldCharType="end"/>
        </w:r>
      </w:hyperlink>
    </w:p>
    <w:p w14:paraId="35B89225" w14:textId="1F313AD3" w:rsidR="00D06A98" w:rsidRPr="00406B37" w:rsidRDefault="001219C9">
      <w:pPr>
        <w:pStyle w:val="TOC1"/>
        <w:rPr>
          <w:rFonts w:eastAsiaTheme="minorEastAsia"/>
          <w:noProof/>
          <w:sz w:val="20"/>
          <w:lang w:eastAsia="en-GB"/>
        </w:rPr>
      </w:pPr>
      <w:hyperlink w:anchor="_Toc52285408" w:history="1">
        <w:r w:rsidR="00D06A98" w:rsidRPr="00406B37">
          <w:rPr>
            <w:rStyle w:val="Hyperlink"/>
            <w:rFonts w:ascii="Arial Bold" w:eastAsia="Arial Unicode MS" w:hAnsi="Arial Bold" w:cs="Arial"/>
            <w:iCs/>
            <w:noProof/>
            <w:sz w:val="20"/>
            <w:lang w:eastAsia="en-GB"/>
          </w:rPr>
          <w:t>5.</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Performance Standards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_Toc52285408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9</w:t>
        </w:r>
        <w:r w:rsidR="00D06A98" w:rsidRPr="00406B37">
          <w:rPr>
            <w:noProof/>
            <w:webHidden/>
            <w:sz w:val="20"/>
          </w:rPr>
          <w:fldChar w:fldCharType="end"/>
        </w:r>
      </w:hyperlink>
    </w:p>
    <w:p w14:paraId="04CB58CE" w14:textId="3E85A365" w:rsidR="00D06A98" w:rsidRPr="00406B37" w:rsidRDefault="001219C9">
      <w:pPr>
        <w:pStyle w:val="TOC1"/>
        <w:rPr>
          <w:rFonts w:eastAsiaTheme="minorEastAsia"/>
          <w:noProof/>
          <w:sz w:val="20"/>
          <w:lang w:eastAsia="en-GB"/>
        </w:rPr>
      </w:pPr>
      <w:hyperlink w:anchor="_Toc52285409" w:history="1">
        <w:r w:rsidR="00D06A98" w:rsidRPr="00406B37">
          <w:rPr>
            <w:rStyle w:val="Hyperlink"/>
            <w:rFonts w:ascii="Arial Bold" w:eastAsia="Arial Unicode MS" w:hAnsi="Arial Bold" w:cs="Arial"/>
            <w:iCs/>
            <w:noProof/>
            <w:sz w:val="20"/>
            <w:lang w:eastAsia="en-GB"/>
          </w:rPr>
          <w:t>6.</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Fitness for purpose</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_Toc52285409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10</w:t>
        </w:r>
        <w:r w:rsidR="00D06A98" w:rsidRPr="00406B37">
          <w:rPr>
            <w:noProof/>
            <w:webHidden/>
            <w:sz w:val="20"/>
          </w:rPr>
          <w:fldChar w:fldCharType="end"/>
        </w:r>
      </w:hyperlink>
    </w:p>
    <w:p w14:paraId="081A95A1" w14:textId="06173073" w:rsidR="00D06A98" w:rsidRPr="00406B37" w:rsidRDefault="001219C9">
      <w:pPr>
        <w:pStyle w:val="TOC1"/>
        <w:rPr>
          <w:rFonts w:eastAsiaTheme="minorEastAsia"/>
          <w:noProof/>
          <w:sz w:val="20"/>
          <w:lang w:eastAsia="en-GB"/>
        </w:rPr>
      </w:pPr>
      <w:hyperlink w:anchor="_Toc52285410" w:history="1">
        <w:r w:rsidR="00D06A98" w:rsidRPr="00406B37">
          <w:rPr>
            <w:rStyle w:val="Hyperlink"/>
            <w:rFonts w:ascii="Arial" w:eastAsia="Arial Unicode MS" w:hAnsi="Arial" w:cs="Arial"/>
            <w:iCs/>
            <w:noProof/>
            <w:sz w:val="20"/>
            <w:lang w:eastAsia="en-GB"/>
          </w:rPr>
          <w:t>Duty of care issues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_Toc52285410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10</w:t>
        </w:r>
        <w:r w:rsidR="00D06A98" w:rsidRPr="00406B37">
          <w:rPr>
            <w:noProof/>
            <w:webHidden/>
            <w:sz w:val="20"/>
          </w:rPr>
          <w:fldChar w:fldCharType="end"/>
        </w:r>
      </w:hyperlink>
    </w:p>
    <w:p w14:paraId="7EEAFD34" w14:textId="044FDAFC" w:rsidR="00D06A98" w:rsidRPr="00406B37" w:rsidRDefault="001219C9">
      <w:pPr>
        <w:pStyle w:val="TOC1"/>
        <w:rPr>
          <w:rFonts w:eastAsiaTheme="minorEastAsia"/>
          <w:noProof/>
          <w:sz w:val="20"/>
          <w:lang w:eastAsia="en-GB"/>
        </w:rPr>
      </w:pPr>
      <w:hyperlink w:anchor="_Toc52285411" w:history="1">
        <w:r w:rsidR="00D06A98" w:rsidRPr="00406B37">
          <w:rPr>
            <w:rStyle w:val="Hyperlink"/>
            <w:rFonts w:ascii="Arial Bold" w:eastAsia="Arial Unicode MS" w:hAnsi="Arial Bold" w:cs="Arial"/>
            <w:iCs/>
            <w:noProof/>
            <w:sz w:val="20"/>
            <w:lang w:eastAsia="en-GB"/>
          </w:rPr>
          <w:t>7.</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Service Users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_Toc52285411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10</w:t>
        </w:r>
        <w:r w:rsidR="00D06A98" w:rsidRPr="00406B37">
          <w:rPr>
            <w:noProof/>
            <w:webHidden/>
            <w:sz w:val="20"/>
          </w:rPr>
          <w:fldChar w:fldCharType="end"/>
        </w:r>
      </w:hyperlink>
    </w:p>
    <w:p w14:paraId="1800AB2E" w14:textId="39E9DAFE" w:rsidR="00D06A98" w:rsidRPr="00406B37" w:rsidRDefault="001219C9">
      <w:pPr>
        <w:pStyle w:val="TOC1"/>
        <w:rPr>
          <w:rFonts w:eastAsiaTheme="minorEastAsia"/>
          <w:noProof/>
          <w:sz w:val="20"/>
          <w:lang w:eastAsia="en-GB"/>
        </w:rPr>
      </w:pPr>
      <w:hyperlink w:anchor="_Toc52285412" w:history="1">
        <w:r w:rsidR="00D06A98" w:rsidRPr="00406B37">
          <w:rPr>
            <w:rStyle w:val="Hyperlink"/>
            <w:rFonts w:ascii="Arial Bold" w:eastAsia="Arial Unicode MS" w:hAnsi="Arial Bold" w:cs="Arial"/>
            <w:noProof/>
            <w:sz w:val="20"/>
            <w:lang w:eastAsia="en-GB"/>
          </w:rPr>
          <w:t>8.</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Separate business with Service Users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_Toc52285412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10</w:t>
        </w:r>
        <w:r w:rsidR="00D06A98" w:rsidRPr="00406B37">
          <w:rPr>
            <w:noProof/>
            <w:webHidden/>
            <w:sz w:val="20"/>
          </w:rPr>
          <w:fldChar w:fldCharType="end"/>
        </w:r>
      </w:hyperlink>
    </w:p>
    <w:p w14:paraId="6CB3BDC7" w14:textId="647D29F3" w:rsidR="00D06A98" w:rsidRPr="00406B37" w:rsidRDefault="001219C9">
      <w:pPr>
        <w:pStyle w:val="TOC1"/>
        <w:rPr>
          <w:rFonts w:eastAsiaTheme="minorEastAsia"/>
          <w:noProof/>
          <w:sz w:val="20"/>
          <w:lang w:eastAsia="en-GB"/>
        </w:rPr>
      </w:pPr>
      <w:hyperlink w:anchor="_Toc52285413" w:history="1">
        <w:r w:rsidR="00D06A98" w:rsidRPr="00406B37">
          <w:rPr>
            <w:rStyle w:val="Hyperlink"/>
            <w:rFonts w:ascii="Arial Bold" w:eastAsia="Arial Unicode MS" w:hAnsi="Arial Bold" w:cs="Arial"/>
            <w:iCs/>
            <w:noProof/>
            <w:sz w:val="20"/>
            <w:lang w:eastAsia="en-GB"/>
          </w:rPr>
          <w:t>9.</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Third Party Beneficiaries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_Toc52285413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10</w:t>
        </w:r>
        <w:r w:rsidR="00D06A98" w:rsidRPr="00406B37">
          <w:rPr>
            <w:noProof/>
            <w:webHidden/>
            <w:sz w:val="20"/>
          </w:rPr>
          <w:fldChar w:fldCharType="end"/>
        </w:r>
      </w:hyperlink>
    </w:p>
    <w:p w14:paraId="468472BB" w14:textId="03669933" w:rsidR="00D06A98" w:rsidRPr="00406B37" w:rsidRDefault="001219C9">
      <w:pPr>
        <w:pStyle w:val="TOC1"/>
        <w:rPr>
          <w:rFonts w:eastAsiaTheme="minorEastAsia"/>
          <w:noProof/>
          <w:sz w:val="20"/>
          <w:lang w:eastAsia="en-GB"/>
        </w:rPr>
      </w:pPr>
      <w:hyperlink w:anchor="_Toc52285414" w:history="1">
        <w:r w:rsidR="00D06A98" w:rsidRPr="00406B37">
          <w:rPr>
            <w:rStyle w:val="Hyperlink"/>
            <w:rFonts w:ascii="Arial" w:eastAsia="Arial Unicode MS" w:hAnsi="Arial" w:cs="Arial"/>
            <w:iCs/>
            <w:noProof/>
            <w:sz w:val="20"/>
            <w:lang w:eastAsia="en-GB"/>
          </w:rPr>
          <w:t>Provider methods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_Toc52285414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10</w:t>
        </w:r>
        <w:r w:rsidR="00D06A98" w:rsidRPr="00406B37">
          <w:rPr>
            <w:noProof/>
            <w:webHidden/>
            <w:sz w:val="20"/>
          </w:rPr>
          <w:fldChar w:fldCharType="end"/>
        </w:r>
      </w:hyperlink>
    </w:p>
    <w:p w14:paraId="62323816" w14:textId="32187D4B" w:rsidR="00D06A98" w:rsidRPr="00406B37" w:rsidRDefault="001219C9">
      <w:pPr>
        <w:pStyle w:val="TOC1"/>
        <w:rPr>
          <w:rFonts w:eastAsiaTheme="minorEastAsia"/>
          <w:noProof/>
          <w:sz w:val="20"/>
          <w:lang w:eastAsia="en-GB"/>
        </w:rPr>
      </w:pPr>
      <w:hyperlink w:anchor="_Toc52285415" w:history="1">
        <w:r w:rsidR="00D06A98" w:rsidRPr="00406B37">
          <w:rPr>
            <w:rStyle w:val="Hyperlink"/>
            <w:rFonts w:ascii="Arial Bold" w:eastAsia="Arial Unicode MS" w:hAnsi="Arial Bold" w:cs="Arial"/>
            <w:iCs/>
            <w:noProof/>
            <w:sz w:val="20"/>
            <w:lang w:eastAsia="en-GB"/>
          </w:rPr>
          <w:t>10.</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Provider methods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_Toc52285415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10</w:t>
        </w:r>
        <w:r w:rsidR="00D06A98" w:rsidRPr="00406B37">
          <w:rPr>
            <w:noProof/>
            <w:webHidden/>
            <w:sz w:val="20"/>
          </w:rPr>
          <w:fldChar w:fldCharType="end"/>
        </w:r>
      </w:hyperlink>
    </w:p>
    <w:p w14:paraId="3B9EA11F" w14:textId="3CC67512" w:rsidR="00D06A98" w:rsidRPr="00406B37" w:rsidRDefault="001219C9">
      <w:pPr>
        <w:pStyle w:val="TOC1"/>
        <w:rPr>
          <w:rFonts w:eastAsiaTheme="minorEastAsia"/>
          <w:noProof/>
          <w:sz w:val="20"/>
          <w:lang w:eastAsia="en-GB"/>
        </w:rPr>
      </w:pPr>
      <w:hyperlink w:anchor="_Toc52285416" w:history="1">
        <w:r w:rsidR="00D06A98" w:rsidRPr="00406B37">
          <w:rPr>
            <w:rStyle w:val="Hyperlink"/>
            <w:rFonts w:ascii="Arial Bold" w:eastAsia="Arial Unicode MS" w:hAnsi="Arial Bold" w:cs="Arial"/>
            <w:iCs/>
            <w:noProof/>
            <w:sz w:val="20"/>
            <w:lang w:eastAsia="en-GB"/>
          </w:rPr>
          <w:t>11.</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General standards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_Toc52285416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10</w:t>
        </w:r>
        <w:r w:rsidR="00D06A98" w:rsidRPr="00406B37">
          <w:rPr>
            <w:noProof/>
            <w:webHidden/>
            <w:sz w:val="20"/>
          </w:rPr>
          <w:fldChar w:fldCharType="end"/>
        </w:r>
      </w:hyperlink>
    </w:p>
    <w:p w14:paraId="4F980923" w14:textId="77CD0D9C" w:rsidR="00D06A98" w:rsidRPr="00406B37" w:rsidRDefault="001219C9">
      <w:pPr>
        <w:pStyle w:val="TOC1"/>
        <w:rPr>
          <w:rFonts w:eastAsiaTheme="minorEastAsia"/>
          <w:noProof/>
          <w:sz w:val="20"/>
          <w:lang w:eastAsia="en-GB"/>
        </w:rPr>
      </w:pPr>
      <w:hyperlink w:anchor="_Toc52285417" w:history="1">
        <w:r w:rsidR="00D06A98" w:rsidRPr="00406B37">
          <w:rPr>
            <w:rStyle w:val="Hyperlink"/>
            <w:rFonts w:ascii="Arial Bold" w:eastAsia="Arial Unicode MS" w:hAnsi="Arial Bold" w:cs="Arial"/>
            <w:iCs/>
            <w:noProof/>
            <w:sz w:val="20"/>
            <w:lang w:eastAsia="en-GB"/>
          </w:rPr>
          <w:t>12.</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General obligations of the Provider not to create certain risks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_Toc52285417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11</w:t>
        </w:r>
        <w:r w:rsidR="00D06A98" w:rsidRPr="00406B37">
          <w:rPr>
            <w:noProof/>
            <w:webHidden/>
            <w:sz w:val="20"/>
          </w:rPr>
          <w:fldChar w:fldCharType="end"/>
        </w:r>
      </w:hyperlink>
    </w:p>
    <w:p w14:paraId="16A36C9E" w14:textId="0BB9747A" w:rsidR="00D06A98" w:rsidRPr="00406B37" w:rsidRDefault="001219C9">
      <w:pPr>
        <w:pStyle w:val="TOC1"/>
        <w:rPr>
          <w:rFonts w:eastAsiaTheme="minorEastAsia"/>
          <w:noProof/>
          <w:sz w:val="20"/>
          <w:lang w:eastAsia="en-GB"/>
        </w:rPr>
      </w:pPr>
      <w:hyperlink w:anchor="_Toc52285418" w:history="1">
        <w:r w:rsidR="00D06A98" w:rsidRPr="00406B37">
          <w:rPr>
            <w:rStyle w:val="Hyperlink"/>
            <w:rFonts w:ascii="Arial Bold" w:eastAsia="Arial Unicode MS" w:hAnsi="Arial Bold" w:cs="Arial"/>
            <w:iCs/>
            <w:noProof/>
            <w:sz w:val="20"/>
            <w:lang w:eastAsia="en-GB"/>
          </w:rPr>
          <w:t>13.</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Council Policies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_Toc52285418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12</w:t>
        </w:r>
        <w:r w:rsidR="00D06A98" w:rsidRPr="00406B37">
          <w:rPr>
            <w:noProof/>
            <w:webHidden/>
            <w:sz w:val="20"/>
          </w:rPr>
          <w:fldChar w:fldCharType="end"/>
        </w:r>
      </w:hyperlink>
    </w:p>
    <w:p w14:paraId="168AA844" w14:textId="62088D56" w:rsidR="00D06A98" w:rsidRPr="00406B37" w:rsidRDefault="001219C9">
      <w:pPr>
        <w:pStyle w:val="TOC1"/>
        <w:rPr>
          <w:rFonts w:eastAsiaTheme="minorEastAsia"/>
          <w:noProof/>
          <w:sz w:val="20"/>
          <w:lang w:eastAsia="en-GB"/>
        </w:rPr>
      </w:pPr>
      <w:hyperlink w:anchor="_Toc52285419" w:history="1">
        <w:r w:rsidR="00D06A98" w:rsidRPr="00406B37">
          <w:rPr>
            <w:rStyle w:val="Hyperlink"/>
            <w:rFonts w:ascii="Arial" w:eastAsia="Arial Unicode MS" w:hAnsi="Arial" w:cs="Arial"/>
            <w:iCs/>
            <w:noProof/>
            <w:sz w:val="20"/>
            <w:lang w:eastAsia="en-GB"/>
          </w:rPr>
          <w:t>Duration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_Toc52285419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12</w:t>
        </w:r>
        <w:r w:rsidR="00D06A98" w:rsidRPr="00406B37">
          <w:rPr>
            <w:noProof/>
            <w:webHidden/>
            <w:sz w:val="20"/>
          </w:rPr>
          <w:fldChar w:fldCharType="end"/>
        </w:r>
      </w:hyperlink>
    </w:p>
    <w:p w14:paraId="6065FB63" w14:textId="1559B582" w:rsidR="00D06A98" w:rsidRPr="00406B37" w:rsidRDefault="001219C9">
      <w:pPr>
        <w:pStyle w:val="TOC1"/>
        <w:rPr>
          <w:rFonts w:eastAsiaTheme="minorEastAsia"/>
          <w:noProof/>
          <w:sz w:val="20"/>
          <w:lang w:eastAsia="en-GB"/>
        </w:rPr>
      </w:pPr>
      <w:hyperlink w:anchor="_Toc52285420" w:history="1">
        <w:r w:rsidR="00D06A98" w:rsidRPr="00406B37">
          <w:rPr>
            <w:rStyle w:val="Hyperlink"/>
            <w:rFonts w:ascii="Arial Bold" w:eastAsia="Arial Unicode MS" w:hAnsi="Arial Bold" w:cs="Arial"/>
            <w:iCs/>
            <w:noProof/>
            <w:sz w:val="20"/>
            <w:lang w:eastAsia="en-GB"/>
          </w:rPr>
          <w:t>14.</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Commencement of the Services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_Toc52285420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12</w:t>
        </w:r>
        <w:r w:rsidR="00D06A98" w:rsidRPr="00406B37">
          <w:rPr>
            <w:noProof/>
            <w:webHidden/>
            <w:sz w:val="20"/>
          </w:rPr>
          <w:fldChar w:fldCharType="end"/>
        </w:r>
      </w:hyperlink>
    </w:p>
    <w:p w14:paraId="4369F821" w14:textId="68ABC1E6" w:rsidR="00D06A98" w:rsidRPr="00406B37" w:rsidRDefault="001219C9">
      <w:pPr>
        <w:pStyle w:val="TOC1"/>
        <w:rPr>
          <w:rFonts w:eastAsiaTheme="minorEastAsia"/>
          <w:noProof/>
          <w:sz w:val="20"/>
          <w:lang w:eastAsia="en-GB"/>
        </w:rPr>
      </w:pPr>
      <w:hyperlink w:anchor="_Toc52285421" w:history="1">
        <w:r w:rsidR="00D06A98" w:rsidRPr="00406B37">
          <w:rPr>
            <w:rStyle w:val="Hyperlink"/>
            <w:rFonts w:ascii="Arial Bold" w:eastAsia="Arial Unicode MS" w:hAnsi="Arial Bold" w:cs="Arial"/>
            <w:iCs/>
            <w:noProof/>
            <w:sz w:val="20"/>
            <w:lang w:eastAsia="en-GB"/>
          </w:rPr>
          <w:t>15.</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Expiry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_Toc52285421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12</w:t>
        </w:r>
        <w:r w:rsidR="00D06A98" w:rsidRPr="00406B37">
          <w:rPr>
            <w:noProof/>
            <w:webHidden/>
            <w:sz w:val="20"/>
          </w:rPr>
          <w:fldChar w:fldCharType="end"/>
        </w:r>
      </w:hyperlink>
    </w:p>
    <w:p w14:paraId="5360EACB" w14:textId="14DE9097" w:rsidR="00D06A98" w:rsidRPr="00406B37" w:rsidRDefault="001219C9">
      <w:pPr>
        <w:pStyle w:val="TOC1"/>
        <w:rPr>
          <w:rFonts w:eastAsiaTheme="minorEastAsia"/>
          <w:noProof/>
          <w:sz w:val="20"/>
          <w:lang w:eastAsia="en-GB"/>
        </w:rPr>
      </w:pPr>
      <w:hyperlink w:anchor="_Toc52285422" w:history="1">
        <w:r w:rsidR="00D06A98" w:rsidRPr="00406B37">
          <w:rPr>
            <w:rStyle w:val="Hyperlink"/>
            <w:rFonts w:ascii="Arial" w:eastAsia="Arial Unicode MS" w:hAnsi="Arial" w:cs="Arial"/>
            <w:iCs/>
            <w:noProof/>
            <w:sz w:val="20"/>
            <w:lang w:eastAsia="en-GB"/>
          </w:rPr>
          <w:t>Financial arrangements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_Toc52285422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12</w:t>
        </w:r>
        <w:r w:rsidR="00D06A98" w:rsidRPr="00406B37">
          <w:rPr>
            <w:noProof/>
            <w:webHidden/>
            <w:sz w:val="20"/>
          </w:rPr>
          <w:fldChar w:fldCharType="end"/>
        </w:r>
      </w:hyperlink>
    </w:p>
    <w:p w14:paraId="481C61A9" w14:textId="4B74D7B6" w:rsidR="00D06A98" w:rsidRPr="00406B37" w:rsidRDefault="001219C9">
      <w:pPr>
        <w:pStyle w:val="TOC1"/>
        <w:rPr>
          <w:rFonts w:eastAsiaTheme="minorEastAsia"/>
          <w:noProof/>
          <w:sz w:val="20"/>
          <w:lang w:eastAsia="en-GB"/>
        </w:rPr>
      </w:pPr>
      <w:hyperlink w:anchor="_Toc52285423" w:history="1">
        <w:r w:rsidR="00D06A98" w:rsidRPr="00406B37">
          <w:rPr>
            <w:rStyle w:val="Hyperlink"/>
            <w:rFonts w:ascii="Arial Bold" w:eastAsia="Arial Unicode MS" w:hAnsi="Arial Bold" w:cs="Arial"/>
            <w:iCs/>
            <w:noProof/>
            <w:sz w:val="20"/>
            <w:lang w:eastAsia="en-GB"/>
          </w:rPr>
          <w:t>16.</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Calculation of Charges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_Toc52285423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12</w:t>
        </w:r>
        <w:r w:rsidR="00D06A98" w:rsidRPr="00406B37">
          <w:rPr>
            <w:noProof/>
            <w:webHidden/>
            <w:sz w:val="20"/>
          </w:rPr>
          <w:fldChar w:fldCharType="end"/>
        </w:r>
      </w:hyperlink>
    </w:p>
    <w:p w14:paraId="03DB6A2A" w14:textId="39A510AC" w:rsidR="00D06A98" w:rsidRPr="00406B37" w:rsidRDefault="001219C9">
      <w:pPr>
        <w:pStyle w:val="TOC1"/>
        <w:rPr>
          <w:rFonts w:eastAsiaTheme="minorEastAsia"/>
          <w:noProof/>
          <w:sz w:val="20"/>
          <w:lang w:eastAsia="en-GB"/>
        </w:rPr>
      </w:pPr>
      <w:hyperlink w:anchor="_Toc52285424" w:history="1">
        <w:r w:rsidR="00D06A98" w:rsidRPr="00406B37">
          <w:rPr>
            <w:rStyle w:val="Hyperlink"/>
            <w:rFonts w:ascii="Arial Bold" w:eastAsia="Arial Unicode MS" w:hAnsi="Arial Bold" w:cs="Arial"/>
            <w:iCs/>
            <w:noProof/>
            <w:sz w:val="20"/>
            <w:lang w:eastAsia="en-GB"/>
          </w:rPr>
          <w:t>17.</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Charges relating to Service Users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_Toc52285424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13</w:t>
        </w:r>
        <w:r w:rsidR="00D06A98" w:rsidRPr="00406B37">
          <w:rPr>
            <w:noProof/>
            <w:webHidden/>
            <w:sz w:val="20"/>
          </w:rPr>
          <w:fldChar w:fldCharType="end"/>
        </w:r>
      </w:hyperlink>
    </w:p>
    <w:p w14:paraId="1384719A" w14:textId="7B645702" w:rsidR="00D06A98" w:rsidRPr="00406B37" w:rsidRDefault="001219C9">
      <w:pPr>
        <w:pStyle w:val="TOC1"/>
        <w:rPr>
          <w:rFonts w:eastAsiaTheme="minorEastAsia"/>
          <w:noProof/>
          <w:sz w:val="20"/>
          <w:lang w:eastAsia="en-GB"/>
        </w:rPr>
      </w:pPr>
      <w:hyperlink w:anchor="_Toc52285425" w:history="1">
        <w:r w:rsidR="00D06A98" w:rsidRPr="00406B37">
          <w:rPr>
            <w:rStyle w:val="Hyperlink"/>
            <w:rFonts w:ascii="Arial Bold" w:eastAsia="Arial Unicode MS" w:hAnsi="Arial Bold" w:cs="Arial"/>
            <w:iCs/>
            <w:noProof/>
            <w:sz w:val="20"/>
            <w:lang w:eastAsia="en-GB"/>
          </w:rPr>
          <w:t>18.</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Reimbursement of expenses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_Toc52285425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13</w:t>
        </w:r>
        <w:r w:rsidR="00D06A98" w:rsidRPr="00406B37">
          <w:rPr>
            <w:noProof/>
            <w:webHidden/>
            <w:sz w:val="20"/>
          </w:rPr>
          <w:fldChar w:fldCharType="end"/>
        </w:r>
      </w:hyperlink>
    </w:p>
    <w:p w14:paraId="5B06D817" w14:textId="4DF2856F" w:rsidR="00D06A98" w:rsidRPr="00406B37" w:rsidRDefault="001219C9">
      <w:pPr>
        <w:pStyle w:val="TOC1"/>
        <w:rPr>
          <w:rFonts w:eastAsiaTheme="minorEastAsia"/>
          <w:noProof/>
          <w:sz w:val="20"/>
          <w:lang w:eastAsia="en-GB"/>
        </w:rPr>
      </w:pPr>
      <w:hyperlink w:anchor="_Toc52285426" w:history="1">
        <w:r w:rsidR="00D06A98" w:rsidRPr="00406B37">
          <w:rPr>
            <w:rStyle w:val="Hyperlink"/>
            <w:rFonts w:ascii="Arial Bold" w:eastAsia="Arial Unicode MS" w:hAnsi="Arial Bold" w:cs="Arial"/>
            <w:iCs/>
            <w:noProof/>
            <w:sz w:val="20"/>
            <w:lang w:eastAsia="en-GB"/>
          </w:rPr>
          <w:t>19.</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Invoicing by the Provider</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_Toc52285426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13</w:t>
        </w:r>
        <w:r w:rsidR="00D06A98" w:rsidRPr="00406B37">
          <w:rPr>
            <w:noProof/>
            <w:webHidden/>
            <w:sz w:val="20"/>
          </w:rPr>
          <w:fldChar w:fldCharType="end"/>
        </w:r>
      </w:hyperlink>
    </w:p>
    <w:p w14:paraId="309CDE92" w14:textId="5FEDD889" w:rsidR="00D06A98" w:rsidRPr="00406B37" w:rsidRDefault="001219C9">
      <w:pPr>
        <w:pStyle w:val="TOC1"/>
        <w:rPr>
          <w:rFonts w:eastAsiaTheme="minorEastAsia"/>
          <w:noProof/>
          <w:sz w:val="20"/>
          <w:lang w:eastAsia="en-GB"/>
        </w:rPr>
      </w:pPr>
      <w:hyperlink w:anchor="_Toc52285427" w:history="1">
        <w:r w:rsidR="00D06A98" w:rsidRPr="00406B37">
          <w:rPr>
            <w:rStyle w:val="Hyperlink"/>
            <w:rFonts w:ascii="Arial Bold" w:eastAsia="Arial Unicode MS" w:hAnsi="Arial Bold" w:cs="Arial"/>
            <w:iCs/>
            <w:noProof/>
            <w:sz w:val="20"/>
            <w:lang w:eastAsia="en-GB"/>
          </w:rPr>
          <w:t>20.</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Payment of Charges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_Toc52285427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14</w:t>
        </w:r>
        <w:r w:rsidR="00D06A98" w:rsidRPr="00406B37">
          <w:rPr>
            <w:noProof/>
            <w:webHidden/>
            <w:sz w:val="20"/>
          </w:rPr>
          <w:fldChar w:fldCharType="end"/>
        </w:r>
      </w:hyperlink>
    </w:p>
    <w:p w14:paraId="0D135651" w14:textId="09814EEC" w:rsidR="00D06A98" w:rsidRPr="00406B37" w:rsidRDefault="001219C9">
      <w:pPr>
        <w:pStyle w:val="TOC1"/>
        <w:rPr>
          <w:rFonts w:eastAsiaTheme="minorEastAsia"/>
          <w:noProof/>
          <w:sz w:val="20"/>
          <w:lang w:eastAsia="en-GB"/>
        </w:rPr>
      </w:pPr>
      <w:hyperlink w:anchor="_Toc52285428" w:history="1">
        <w:r w:rsidR="00D06A98" w:rsidRPr="00406B37">
          <w:rPr>
            <w:rStyle w:val="Hyperlink"/>
            <w:rFonts w:ascii="Arial Bold" w:eastAsia="Arial Unicode MS" w:hAnsi="Arial Bold" w:cs="Arial"/>
            <w:iCs/>
            <w:noProof/>
            <w:sz w:val="20"/>
            <w:lang w:eastAsia="en-GB"/>
          </w:rPr>
          <w:t>21.</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Right to delay payment</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_Toc52285428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14</w:t>
        </w:r>
        <w:r w:rsidR="00D06A98" w:rsidRPr="00406B37">
          <w:rPr>
            <w:noProof/>
            <w:webHidden/>
            <w:sz w:val="20"/>
          </w:rPr>
          <w:fldChar w:fldCharType="end"/>
        </w:r>
      </w:hyperlink>
    </w:p>
    <w:p w14:paraId="39E31BA5" w14:textId="7B44A584" w:rsidR="00D06A98" w:rsidRPr="00406B37" w:rsidRDefault="001219C9">
      <w:pPr>
        <w:pStyle w:val="TOC1"/>
        <w:rPr>
          <w:rFonts w:eastAsiaTheme="minorEastAsia"/>
          <w:noProof/>
          <w:sz w:val="20"/>
          <w:lang w:eastAsia="en-GB"/>
        </w:rPr>
      </w:pPr>
      <w:hyperlink w:anchor="_Toc52285429" w:history="1">
        <w:r w:rsidR="00D06A98" w:rsidRPr="00406B37">
          <w:rPr>
            <w:rStyle w:val="Hyperlink"/>
            <w:rFonts w:ascii="Arial Bold" w:eastAsia="Arial Unicode MS" w:hAnsi="Arial Bold" w:cs="Arial"/>
            <w:iCs/>
            <w:noProof/>
            <w:sz w:val="20"/>
            <w:lang w:eastAsia="en-GB"/>
          </w:rPr>
          <w:t>22.</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Interest on late payment</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_Toc52285429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15</w:t>
        </w:r>
        <w:r w:rsidR="00D06A98" w:rsidRPr="00406B37">
          <w:rPr>
            <w:noProof/>
            <w:webHidden/>
            <w:sz w:val="20"/>
          </w:rPr>
          <w:fldChar w:fldCharType="end"/>
        </w:r>
      </w:hyperlink>
    </w:p>
    <w:p w14:paraId="58A867F3" w14:textId="298A7AEE" w:rsidR="00D06A98" w:rsidRPr="00406B37" w:rsidRDefault="001219C9">
      <w:pPr>
        <w:pStyle w:val="TOC1"/>
        <w:rPr>
          <w:rFonts w:eastAsiaTheme="minorEastAsia"/>
          <w:noProof/>
          <w:sz w:val="20"/>
          <w:lang w:eastAsia="en-GB"/>
        </w:rPr>
      </w:pPr>
      <w:hyperlink w:anchor="_Toc52285430" w:history="1">
        <w:r w:rsidR="00D06A98" w:rsidRPr="00406B37">
          <w:rPr>
            <w:rStyle w:val="Hyperlink"/>
            <w:rFonts w:ascii="Arial Bold" w:eastAsia="Arial Unicode MS" w:hAnsi="Arial Bold" w:cs="Arial"/>
            <w:iCs/>
            <w:noProof/>
            <w:sz w:val="20"/>
            <w:lang w:eastAsia="en-GB"/>
          </w:rPr>
          <w:t>23.</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Set off</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_Toc52285430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15</w:t>
        </w:r>
        <w:r w:rsidR="00D06A98" w:rsidRPr="00406B37">
          <w:rPr>
            <w:noProof/>
            <w:webHidden/>
            <w:sz w:val="20"/>
          </w:rPr>
          <w:fldChar w:fldCharType="end"/>
        </w:r>
      </w:hyperlink>
    </w:p>
    <w:p w14:paraId="4FA8BB67" w14:textId="0F7B72AC" w:rsidR="00D06A98" w:rsidRPr="00406B37" w:rsidRDefault="001219C9">
      <w:pPr>
        <w:pStyle w:val="TOC1"/>
        <w:rPr>
          <w:rFonts w:eastAsiaTheme="minorEastAsia"/>
          <w:noProof/>
          <w:sz w:val="20"/>
          <w:lang w:eastAsia="en-GB"/>
        </w:rPr>
      </w:pPr>
      <w:hyperlink w:anchor="_Toc52285431" w:history="1">
        <w:r w:rsidR="00D06A98" w:rsidRPr="00406B37">
          <w:rPr>
            <w:rStyle w:val="Hyperlink"/>
            <w:rFonts w:ascii="Arial Bold" w:eastAsia="Arial Unicode MS" w:hAnsi="Arial Bold" w:cs="Arial"/>
            <w:iCs/>
            <w:noProof/>
            <w:sz w:val="20"/>
            <w:lang w:eastAsia="en-GB"/>
          </w:rPr>
          <w:t>24.</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Suspension by the Provider for non-payment</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_Toc52285431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16</w:t>
        </w:r>
        <w:r w:rsidR="00D06A98" w:rsidRPr="00406B37">
          <w:rPr>
            <w:noProof/>
            <w:webHidden/>
            <w:sz w:val="20"/>
          </w:rPr>
          <w:fldChar w:fldCharType="end"/>
        </w:r>
      </w:hyperlink>
    </w:p>
    <w:p w14:paraId="172A4E5D" w14:textId="7A6D1EFD" w:rsidR="00D06A98" w:rsidRPr="00406B37" w:rsidRDefault="001219C9">
      <w:pPr>
        <w:pStyle w:val="TOC1"/>
        <w:rPr>
          <w:rFonts w:eastAsiaTheme="minorEastAsia"/>
          <w:noProof/>
          <w:sz w:val="20"/>
          <w:lang w:eastAsia="en-GB"/>
        </w:rPr>
      </w:pPr>
      <w:hyperlink w:anchor="_Toc52285432" w:history="1">
        <w:r w:rsidR="00D06A98" w:rsidRPr="00406B37">
          <w:rPr>
            <w:rStyle w:val="Hyperlink"/>
            <w:rFonts w:ascii="Arial Bold" w:eastAsia="Arial Unicode MS" w:hAnsi="Arial Bold" w:cs="Arial"/>
            <w:iCs/>
            <w:noProof/>
            <w:sz w:val="20"/>
            <w:lang w:eastAsia="en-GB"/>
          </w:rPr>
          <w:t>25.</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Provider lien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_Toc52285432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16</w:t>
        </w:r>
        <w:r w:rsidR="00D06A98" w:rsidRPr="00406B37">
          <w:rPr>
            <w:noProof/>
            <w:webHidden/>
            <w:sz w:val="20"/>
          </w:rPr>
          <w:fldChar w:fldCharType="end"/>
        </w:r>
      </w:hyperlink>
    </w:p>
    <w:p w14:paraId="4D0D077F" w14:textId="73EB73B1" w:rsidR="00D06A98" w:rsidRPr="00406B37" w:rsidRDefault="001219C9">
      <w:pPr>
        <w:pStyle w:val="TOC1"/>
        <w:rPr>
          <w:rFonts w:eastAsiaTheme="minorEastAsia"/>
          <w:noProof/>
          <w:sz w:val="20"/>
          <w:lang w:eastAsia="en-GB"/>
        </w:rPr>
      </w:pPr>
      <w:hyperlink w:anchor="_Toc52285433" w:history="1">
        <w:r w:rsidR="00D06A98" w:rsidRPr="00406B37">
          <w:rPr>
            <w:rStyle w:val="Hyperlink"/>
            <w:rFonts w:ascii="Arial" w:eastAsia="Arial Unicode MS" w:hAnsi="Arial" w:cs="Arial"/>
            <w:iCs/>
            <w:noProof/>
            <w:sz w:val="20"/>
            <w:lang w:eastAsia="en-GB"/>
          </w:rPr>
          <w:t>About the parties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_Toc52285433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16</w:t>
        </w:r>
        <w:r w:rsidR="00D06A98" w:rsidRPr="00406B37">
          <w:rPr>
            <w:noProof/>
            <w:webHidden/>
            <w:sz w:val="20"/>
          </w:rPr>
          <w:fldChar w:fldCharType="end"/>
        </w:r>
      </w:hyperlink>
    </w:p>
    <w:p w14:paraId="07E57872" w14:textId="2B426B0F" w:rsidR="00D06A98" w:rsidRPr="00406B37" w:rsidRDefault="001219C9">
      <w:pPr>
        <w:pStyle w:val="TOC1"/>
        <w:rPr>
          <w:rFonts w:eastAsiaTheme="minorEastAsia"/>
          <w:noProof/>
          <w:sz w:val="20"/>
          <w:lang w:eastAsia="en-GB"/>
        </w:rPr>
      </w:pPr>
      <w:hyperlink w:anchor="_Toc52285434" w:history="1">
        <w:r w:rsidR="00D06A98" w:rsidRPr="00406B37">
          <w:rPr>
            <w:rStyle w:val="Hyperlink"/>
            <w:rFonts w:ascii="Arial Bold" w:eastAsia="Arial Unicode MS" w:hAnsi="Arial Bold" w:cs="Arial"/>
            <w:iCs/>
            <w:noProof/>
            <w:sz w:val="20"/>
            <w:lang w:eastAsia="en-GB"/>
          </w:rPr>
          <w:t>26.</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Required Accreditations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_Toc52285434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16</w:t>
        </w:r>
        <w:r w:rsidR="00D06A98" w:rsidRPr="00406B37">
          <w:rPr>
            <w:noProof/>
            <w:webHidden/>
            <w:sz w:val="20"/>
          </w:rPr>
          <w:fldChar w:fldCharType="end"/>
        </w:r>
      </w:hyperlink>
    </w:p>
    <w:p w14:paraId="094A50B5" w14:textId="27F8624F" w:rsidR="00D06A98" w:rsidRPr="00406B37" w:rsidRDefault="001219C9">
      <w:pPr>
        <w:pStyle w:val="TOC1"/>
        <w:rPr>
          <w:rFonts w:eastAsiaTheme="minorEastAsia"/>
          <w:noProof/>
          <w:sz w:val="20"/>
          <w:lang w:eastAsia="en-GB"/>
        </w:rPr>
      </w:pPr>
      <w:hyperlink w:anchor="_Toc52285435" w:history="1">
        <w:r w:rsidR="00D06A98" w:rsidRPr="00406B37">
          <w:rPr>
            <w:rStyle w:val="Hyperlink"/>
            <w:rFonts w:ascii="Arial Bold" w:eastAsia="Arial Unicode MS" w:hAnsi="Arial Bold" w:cs="Arial"/>
            <w:iCs/>
            <w:noProof/>
            <w:sz w:val="20"/>
            <w:lang w:eastAsia="en-GB"/>
          </w:rPr>
          <w:t>27.</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Warranties and representations of the Provider</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_Toc52285435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17</w:t>
        </w:r>
        <w:r w:rsidR="00D06A98" w:rsidRPr="00406B37">
          <w:rPr>
            <w:noProof/>
            <w:webHidden/>
            <w:sz w:val="20"/>
          </w:rPr>
          <w:fldChar w:fldCharType="end"/>
        </w:r>
      </w:hyperlink>
    </w:p>
    <w:p w14:paraId="0306F870" w14:textId="5333DC36" w:rsidR="00D06A98" w:rsidRPr="00406B37" w:rsidRDefault="001219C9">
      <w:pPr>
        <w:pStyle w:val="TOC1"/>
        <w:rPr>
          <w:rFonts w:eastAsiaTheme="minorEastAsia"/>
          <w:noProof/>
          <w:sz w:val="20"/>
          <w:lang w:eastAsia="en-GB"/>
        </w:rPr>
      </w:pPr>
      <w:hyperlink w:anchor="_Toc52285436" w:history="1">
        <w:r w:rsidR="00D06A98" w:rsidRPr="00406B37">
          <w:rPr>
            <w:rStyle w:val="Hyperlink"/>
            <w:rFonts w:ascii="Arial Bold" w:eastAsia="Arial Unicode MS" w:hAnsi="Arial Bold" w:cs="Arial"/>
            <w:iCs/>
            <w:noProof/>
            <w:sz w:val="20"/>
            <w:lang w:eastAsia="en-GB"/>
          </w:rPr>
          <w:t>28.</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Local authority powers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_Toc52285436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19</w:t>
        </w:r>
        <w:r w:rsidR="00D06A98" w:rsidRPr="00406B37">
          <w:rPr>
            <w:noProof/>
            <w:webHidden/>
            <w:sz w:val="20"/>
          </w:rPr>
          <w:fldChar w:fldCharType="end"/>
        </w:r>
      </w:hyperlink>
    </w:p>
    <w:p w14:paraId="3D759B82" w14:textId="3E4B0A90" w:rsidR="00D06A98" w:rsidRPr="00406B37" w:rsidRDefault="001219C9">
      <w:pPr>
        <w:pStyle w:val="TOC1"/>
        <w:rPr>
          <w:rFonts w:eastAsiaTheme="minorEastAsia"/>
          <w:noProof/>
          <w:sz w:val="20"/>
          <w:lang w:eastAsia="en-GB"/>
        </w:rPr>
      </w:pPr>
      <w:hyperlink w:anchor="_Toc52285437" w:history="1">
        <w:r w:rsidR="00D06A98" w:rsidRPr="00406B37">
          <w:rPr>
            <w:rStyle w:val="Hyperlink"/>
            <w:rFonts w:ascii="Arial" w:eastAsia="Arial Unicode MS" w:hAnsi="Arial" w:cs="Arial"/>
            <w:iCs/>
            <w:noProof/>
            <w:sz w:val="20"/>
            <w:lang w:eastAsia="en-GB"/>
          </w:rPr>
          <w:t>Intellectual Property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_Toc52285437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19</w:t>
        </w:r>
        <w:r w:rsidR="00D06A98" w:rsidRPr="00406B37">
          <w:rPr>
            <w:noProof/>
            <w:webHidden/>
            <w:sz w:val="20"/>
          </w:rPr>
          <w:fldChar w:fldCharType="end"/>
        </w:r>
      </w:hyperlink>
    </w:p>
    <w:p w14:paraId="63DB9442" w14:textId="1C7ED60E" w:rsidR="00D06A98" w:rsidRPr="00406B37" w:rsidRDefault="001219C9">
      <w:pPr>
        <w:pStyle w:val="TOC1"/>
        <w:rPr>
          <w:rFonts w:eastAsiaTheme="minorEastAsia"/>
          <w:noProof/>
          <w:sz w:val="20"/>
          <w:lang w:eastAsia="en-GB"/>
        </w:rPr>
      </w:pPr>
      <w:hyperlink w:anchor="_Toc52285438" w:history="1">
        <w:r w:rsidR="00D06A98" w:rsidRPr="00406B37">
          <w:rPr>
            <w:rStyle w:val="Hyperlink"/>
            <w:rFonts w:ascii="Arial Bold" w:eastAsia="Arial Unicode MS" w:hAnsi="Arial Bold" w:cs="Arial"/>
            <w:iCs/>
            <w:noProof/>
            <w:sz w:val="20"/>
            <w:lang w:eastAsia="en-GB"/>
          </w:rPr>
          <w:t>29.</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Intellectual Property – general statement</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_Toc52285438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19</w:t>
        </w:r>
        <w:r w:rsidR="00D06A98" w:rsidRPr="00406B37">
          <w:rPr>
            <w:noProof/>
            <w:webHidden/>
            <w:sz w:val="20"/>
          </w:rPr>
          <w:fldChar w:fldCharType="end"/>
        </w:r>
      </w:hyperlink>
    </w:p>
    <w:p w14:paraId="79D38423" w14:textId="65C800C8" w:rsidR="00D06A98" w:rsidRPr="00406B37" w:rsidRDefault="001219C9">
      <w:pPr>
        <w:pStyle w:val="TOC1"/>
        <w:rPr>
          <w:rFonts w:eastAsiaTheme="minorEastAsia"/>
          <w:noProof/>
          <w:sz w:val="20"/>
          <w:lang w:eastAsia="en-GB"/>
        </w:rPr>
      </w:pPr>
      <w:hyperlink w:anchor="_Toc52285439" w:history="1">
        <w:r w:rsidR="00D06A98" w:rsidRPr="00406B37">
          <w:rPr>
            <w:rStyle w:val="Hyperlink"/>
            <w:rFonts w:ascii="Arial Bold" w:eastAsia="Arial Unicode MS" w:hAnsi="Arial Bold" w:cs="Arial"/>
            <w:iCs/>
            <w:noProof/>
            <w:sz w:val="20"/>
            <w:lang w:eastAsia="en-GB"/>
          </w:rPr>
          <w:t>30.</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Ownership and use of arising Intellectual Property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_Toc52285439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20</w:t>
        </w:r>
        <w:r w:rsidR="00D06A98" w:rsidRPr="00406B37">
          <w:rPr>
            <w:noProof/>
            <w:webHidden/>
            <w:sz w:val="20"/>
          </w:rPr>
          <w:fldChar w:fldCharType="end"/>
        </w:r>
      </w:hyperlink>
    </w:p>
    <w:p w14:paraId="42811C97" w14:textId="09B64B17" w:rsidR="00D06A98" w:rsidRPr="00406B37" w:rsidRDefault="001219C9">
      <w:pPr>
        <w:pStyle w:val="TOC1"/>
        <w:rPr>
          <w:rFonts w:eastAsiaTheme="minorEastAsia"/>
          <w:noProof/>
          <w:sz w:val="20"/>
          <w:lang w:eastAsia="en-GB"/>
        </w:rPr>
      </w:pPr>
      <w:hyperlink w:anchor="_Toc52285440" w:history="1">
        <w:r w:rsidR="00D06A98" w:rsidRPr="00406B37">
          <w:rPr>
            <w:rStyle w:val="Hyperlink"/>
            <w:rFonts w:ascii="Arial" w:eastAsia="Arial Unicode MS" w:hAnsi="Arial" w:cs="Arial"/>
            <w:iCs/>
            <w:noProof/>
            <w:sz w:val="20"/>
            <w:lang w:eastAsia="en-GB"/>
          </w:rPr>
          <w:t>Personnel issues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_Toc52285440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20</w:t>
        </w:r>
        <w:r w:rsidR="00D06A98" w:rsidRPr="00406B37">
          <w:rPr>
            <w:noProof/>
            <w:webHidden/>
            <w:sz w:val="20"/>
          </w:rPr>
          <w:fldChar w:fldCharType="end"/>
        </w:r>
      </w:hyperlink>
    </w:p>
    <w:p w14:paraId="6E3299A8" w14:textId="1AC273BF" w:rsidR="00D06A98" w:rsidRPr="00406B37" w:rsidRDefault="001219C9">
      <w:pPr>
        <w:pStyle w:val="TOC1"/>
        <w:rPr>
          <w:rFonts w:eastAsiaTheme="minorEastAsia"/>
          <w:noProof/>
          <w:sz w:val="20"/>
          <w:lang w:eastAsia="en-GB"/>
        </w:rPr>
      </w:pPr>
      <w:hyperlink w:anchor="_Toc52285441" w:history="1">
        <w:r w:rsidR="00D06A98" w:rsidRPr="00406B37">
          <w:rPr>
            <w:rStyle w:val="Hyperlink"/>
            <w:rFonts w:ascii="Arial Bold" w:eastAsia="Arial Unicode MS" w:hAnsi="Arial Bold" w:cs="Arial"/>
            <w:iCs/>
            <w:noProof/>
            <w:sz w:val="20"/>
            <w:lang w:eastAsia="en-GB"/>
          </w:rPr>
          <w:t>31.</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General obligations in relation to Provider Personnel</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_Toc52285441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20</w:t>
        </w:r>
        <w:r w:rsidR="00D06A98" w:rsidRPr="00406B37">
          <w:rPr>
            <w:noProof/>
            <w:webHidden/>
            <w:sz w:val="20"/>
          </w:rPr>
          <w:fldChar w:fldCharType="end"/>
        </w:r>
      </w:hyperlink>
    </w:p>
    <w:p w14:paraId="263DA2D7" w14:textId="1F6D80FD" w:rsidR="00D06A98" w:rsidRPr="00406B37" w:rsidRDefault="001219C9">
      <w:pPr>
        <w:pStyle w:val="TOC1"/>
        <w:rPr>
          <w:rFonts w:eastAsiaTheme="minorEastAsia"/>
          <w:noProof/>
          <w:sz w:val="20"/>
          <w:lang w:eastAsia="en-GB"/>
        </w:rPr>
      </w:pPr>
      <w:hyperlink w:anchor="_Toc52285442" w:history="1">
        <w:r w:rsidR="00D06A98" w:rsidRPr="00406B37">
          <w:rPr>
            <w:rStyle w:val="Hyperlink"/>
            <w:rFonts w:ascii="Arial Bold" w:eastAsia="Arial Unicode MS" w:hAnsi="Arial Bold" w:cs="Arial"/>
            <w:iCs/>
            <w:noProof/>
            <w:sz w:val="20"/>
            <w:lang w:eastAsia="en-GB"/>
          </w:rPr>
          <w:t>32.</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Safeguarding investigations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_Toc52285442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20</w:t>
        </w:r>
        <w:r w:rsidR="00D06A98" w:rsidRPr="00406B37">
          <w:rPr>
            <w:noProof/>
            <w:webHidden/>
            <w:sz w:val="20"/>
          </w:rPr>
          <w:fldChar w:fldCharType="end"/>
        </w:r>
      </w:hyperlink>
    </w:p>
    <w:p w14:paraId="259CDFA8" w14:textId="53754874" w:rsidR="00D06A98" w:rsidRPr="00406B37" w:rsidRDefault="001219C9">
      <w:pPr>
        <w:pStyle w:val="TOC1"/>
        <w:rPr>
          <w:rFonts w:eastAsiaTheme="minorEastAsia"/>
          <w:noProof/>
          <w:sz w:val="20"/>
          <w:lang w:eastAsia="en-GB"/>
        </w:rPr>
      </w:pPr>
      <w:hyperlink w:anchor="_Toc52285443" w:history="1">
        <w:r w:rsidR="00D06A98" w:rsidRPr="00406B37">
          <w:rPr>
            <w:rStyle w:val="Hyperlink"/>
            <w:rFonts w:ascii="Arial Bold" w:eastAsia="Arial Unicode MS" w:hAnsi="Arial Bold" w:cs="Arial"/>
            <w:iCs/>
            <w:noProof/>
            <w:sz w:val="20"/>
            <w:lang w:eastAsia="en-GB"/>
          </w:rPr>
          <w:t>33.</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Provider Personnel requirements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_Toc52285443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21</w:t>
        </w:r>
        <w:r w:rsidR="00D06A98" w:rsidRPr="00406B37">
          <w:rPr>
            <w:noProof/>
            <w:webHidden/>
            <w:sz w:val="20"/>
          </w:rPr>
          <w:fldChar w:fldCharType="end"/>
        </w:r>
      </w:hyperlink>
    </w:p>
    <w:p w14:paraId="0E3D09CC" w14:textId="75DECF32" w:rsidR="00D06A98" w:rsidRPr="00406B37" w:rsidRDefault="001219C9">
      <w:pPr>
        <w:pStyle w:val="TOC1"/>
        <w:rPr>
          <w:rFonts w:eastAsiaTheme="minorEastAsia"/>
          <w:noProof/>
          <w:sz w:val="20"/>
          <w:lang w:eastAsia="en-GB"/>
        </w:rPr>
      </w:pPr>
      <w:hyperlink w:anchor="_Toc52285444" w:history="1">
        <w:r w:rsidR="00D06A98" w:rsidRPr="00406B37">
          <w:rPr>
            <w:rStyle w:val="Hyperlink"/>
            <w:rFonts w:ascii="Arial Bold" w:eastAsia="Arial Unicode MS" w:hAnsi="Arial Bold" w:cs="Arial"/>
            <w:iCs/>
            <w:noProof/>
            <w:sz w:val="20"/>
            <w:lang w:eastAsia="en-GB"/>
          </w:rPr>
          <w:t>34.</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Removal of Provider Personnel</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_Toc52285444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21</w:t>
        </w:r>
        <w:r w:rsidR="00D06A98" w:rsidRPr="00406B37">
          <w:rPr>
            <w:noProof/>
            <w:webHidden/>
            <w:sz w:val="20"/>
          </w:rPr>
          <w:fldChar w:fldCharType="end"/>
        </w:r>
      </w:hyperlink>
    </w:p>
    <w:p w14:paraId="56ADA1D0" w14:textId="0D925F88" w:rsidR="00D06A98" w:rsidRPr="00406B37" w:rsidRDefault="001219C9">
      <w:pPr>
        <w:pStyle w:val="TOC1"/>
        <w:rPr>
          <w:rFonts w:eastAsiaTheme="minorEastAsia"/>
          <w:noProof/>
          <w:sz w:val="20"/>
          <w:lang w:eastAsia="en-GB"/>
        </w:rPr>
      </w:pPr>
      <w:hyperlink w:anchor="_Toc52285445" w:history="1">
        <w:r w:rsidR="00D06A98" w:rsidRPr="00406B37">
          <w:rPr>
            <w:rStyle w:val="Hyperlink"/>
            <w:rFonts w:ascii="Arial" w:eastAsia="Arial Unicode MS" w:hAnsi="Arial" w:cs="Arial"/>
            <w:iCs/>
            <w:noProof/>
            <w:sz w:val="20"/>
            <w:lang w:eastAsia="en-GB"/>
          </w:rPr>
          <w:t>TUPE on Commencement</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_Toc52285445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22</w:t>
        </w:r>
        <w:r w:rsidR="00D06A98" w:rsidRPr="00406B37">
          <w:rPr>
            <w:noProof/>
            <w:webHidden/>
            <w:sz w:val="20"/>
          </w:rPr>
          <w:fldChar w:fldCharType="end"/>
        </w:r>
      </w:hyperlink>
    </w:p>
    <w:p w14:paraId="5E258612" w14:textId="22DA6CD9" w:rsidR="00D06A98" w:rsidRPr="00406B37" w:rsidRDefault="001219C9">
      <w:pPr>
        <w:pStyle w:val="TOC1"/>
        <w:rPr>
          <w:rFonts w:eastAsiaTheme="minorEastAsia"/>
          <w:noProof/>
          <w:sz w:val="20"/>
          <w:lang w:eastAsia="en-GB"/>
        </w:rPr>
      </w:pPr>
      <w:hyperlink w:anchor="_Toc52285446" w:history="1">
        <w:r w:rsidR="00D06A98" w:rsidRPr="00406B37">
          <w:rPr>
            <w:rStyle w:val="Hyperlink"/>
            <w:rFonts w:ascii="Arial Bold" w:eastAsia="Arial Unicode MS" w:hAnsi="Arial Bold" w:cs="Arial"/>
            <w:iCs/>
            <w:noProof/>
            <w:sz w:val="20"/>
            <w:lang w:eastAsia="en-GB"/>
          </w:rPr>
          <w:t>35.</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TUPE Transfers on commencement</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_Toc52285446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22</w:t>
        </w:r>
        <w:r w:rsidR="00D06A98" w:rsidRPr="00406B37">
          <w:rPr>
            <w:noProof/>
            <w:webHidden/>
            <w:sz w:val="20"/>
          </w:rPr>
          <w:fldChar w:fldCharType="end"/>
        </w:r>
      </w:hyperlink>
    </w:p>
    <w:p w14:paraId="609554C0" w14:textId="69463154" w:rsidR="00D06A98" w:rsidRPr="00406B37" w:rsidRDefault="001219C9">
      <w:pPr>
        <w:pStyle w:val="TOC1"/>
        <w:rPr>
          <w:rFonts w:eastAsiaTheme="minorEastAsia"/>
          <w:noProof/>
          <w:sz w:val="20"/>
          <w:lang w:eastAsia="en-GB"/>
        </w:rPr>
      </w:pPr>
      <w:hyperlink w:anchor="_Toc52285447" w:history="1">
        <w:r w:rsidR="00D06A98" w:rsidRPr="00406B37">
          <w:rPr>
            <w:rStyle w:val="Hyperlink"/>
            <w:rFonts w:ascii="Arial Bold" w:eastAsia="Arial Unicode MS" w:hAnsi="Arial Bold" w:cs="Arial"/>
            <w:iCs/>
            <w:noProof/>
            <w:sz w:val="20"/>
            <w:lang w:eastAsia="en-GB"/>
          </w:rPr>
          <w:t>36.</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Exclusion of Council’s liability on a Commencement Transfer</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_Toc52285447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23</w:t>
        </w:r>
        <w:r w:rsidR="00D06A98" w:rsidRPr="00406B37">
          <w:rPr>
            <w:noProof/>
            <w:webHidden/>
            <w:sz w:val="20"/>
          </w:rPr>
          <w:fldChar w:fldCharType="end"/>
        </w:r>
      </w:hyperlink>
    </w:p>
    <w:p w14:paraId="5BE13F63" w14:textId="7CA4E313" w:rsidR="00D06A98" w:rsidRPr="00406B37" w:rsidRDefault="001219C9">
      <w:pPr>
        <w:pStyle w:val="TOC1"/>
        <w:rPr>
          <w:rFonts w:eastAsiaTheme="minorEastAsia"/>
          <w:noProof/>
          <w:sz w:val="20"/>
          <w:lang w:eastAsia="en-GB"/>
        </w:rPr>
      </w:pPr>
      <w:hyperlink w:anchor="_Toc52285448" w:history="1">
        <w:r w:rsidR="00D06A98" w:rsidRPr="00406B37">
          <w:rPr>
            <w:rStyle w:val="Hyperlink"/>
            <w:rFonts w:ascii="Arial Bold" w:eastAsia="Arial Unicode MS" w:hAnsi="Arial Bold" w:cs="Arial"/>
            <w:iCs/>
            <w:noProof/>
            <w:sz w:val="20"/>
            <w:lang w:eastAsia="en-GB"/>
          </w:rPr>
          <w:t>37.</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TUPE Transfers on a Commencement Transfer – Provider indemnity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_Toc52285448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23</w:t>
        </w:r>
        <w:r w:rsidR="00D06A98" w:rsidRPr="00406B37">
          <w:rPr>
            <w:noProof/>
            <w:webHidden/>
            <w:sz w:val="20"/>
          </w:rPr>
          <w:fldChar w:fldCharType="end"/>
        </w:r>
      </w:hyperlink>
    </w:p>
    <w:p w14:paraId="6B49998C" w14:textId="16D05AC8" w:rsidR="00D06A98" w:rsidRPr="00406B37" w:rsidRDefault="001219C9">
      <w:pPr>
        <w:pStyle w:val="TOC1"/>
        <w:rPr>
          <w:rFonts w:eastAsiaTheme="minorEastAsia"/>
          <w:noProof/>
          <w:sz w:val="20"/>
          <w:lang w:eastAsia="en-GB"/>
        </w:rPr>
      </w:pPr>
      <w:hyperlink w:anchor="_Toc52285449" w:history="1">
        <w:r w:rsidR="00D06A98" w:rsidRPr="00406B37">
          <w:rPr>
            <w:rStyle w:val="Hyperlink"/>
            <w:rFonts w:ascii="Arial" w:eastAsia="Arial Unicode MS" w:hAnsi="Arial" w:cs="Arial"/>
            <w:iCs/>
            <w:noProof/>
            <w:sz w:val="20"/>
            <w:lang w:eastAsia="en-GB"/>
          </w:rPr>
          <w:t>TUPE on cessation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_Toc52285449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25</w:t>
        </w:r>
        <w:r w:rsidR="00D06A98" w:rsidRPr="00406B37">
          <w:rPr>
            <w:noProof/>
            <w:webHidden/>
            <w:sz w:val="20"/>
          </w:rPr>
          <w:fldChar w:fldCharType="end"/>
        </w:r>
      </w:hyperlink>
    </w:p>
    <w:p w14:paraId="01946EDF" w14:textId="712478FA" w:rsidR="00D06A98" w:rsidRPr="00406B37" w:rsidRDefault="001219C9">
      <w:pPr>
        <w:pStyle w:val="TOC1"/>
        <w:rPr>
          <w:rFonts w:eastAsiaTheme="minorEastAsia"/>
          <w:noProof/>
          <w:sz w:val="20"/>
          <w:lang w:eastAsia="en-GB"/>
        </w:rPr>
      </w:pPr>
      <w:hyperlink w:anchor="_Toc52285450" w:history="1">
        <w:r w:rsidR="00D06A98" w:rsidRPr="00406B37">
          <w:rPr>
            <w:rStyle w:val="Hyperlink"/>
            <w:rFonts w:ascii="Arial Bold" w:eastAsia="Arial Unicode MS" w:hAnsi="Arial Bold" w:cs="Arial"/>
            <w:iCs/>
            <w:noProof/>
            <w:sz w:val="20"/>
            <w:lang w:eastAsia="en-GB"/>
          </w:rPr>
          <w:t>38.</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TUPE Transfers on a Cessation Transfer</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_Toc52285450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25</w:t>
        </w:r>
        <w:r w:rsidR="00D06A98" w:rsidRPr="00406B37">
          <w:rPr>
            <w:noProof/>
            <w:webHidden/>
            <w:sz w:val="20"/>
          </w:rPr>
          <w:fldChar w:fldCharType="end"/>
        </w:r>
      </w:hyperlink>
    </w:p>
    <w:p w14:paraId="366E20C7" w14:textId="612AE9C8" w:rsidR="00D06A98" w:rsidRPr="00406B37" w:rsidRDefault="001219C9">
      <w:pPr>
        <w:pStyle w:val="TOC1"/>
        <w:rPr>
          <w:rFonts w:eastAsiaTheme="minorEastAsia"/>
          <w:noProof/>
          <w:sz w:val="20"/>
          <w:lang w:eastAsia="en-GB"/>
        </w:rPr>
      </w:pPr>
      <w:hyperlink w:anchor="_Toc52285451" w:history="1">
        <w:r w:rsidR="00D06A98" w:rsidRPr="00406B37">
          <w:rPr>
            <w:rStyle w:val="Hyperlink"/>
            <w:rFonts w:ascii="Arial Bold" w:eastAsia="Arial Unicode MS" w:hAnsi="Arial Bold" w:cs="Arial"/>
            <w:iCs/>
            <w:noProof/>
            <w:sz w:val="20"/>
            <w:lang w:eastAsia="en-GB"/>
          </w:rPr>
          <w:t>39.</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Providing TUPE information - Cessation Transfers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_Toc52285451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25</w:t>
        </w:r>
        <w:r w:rsidR="00D06A98" w:rsidRPr="00406B37">
          <w:rPr>
            <w:noProof/>
            <w:webHidden/>
            <w:sz w:val="20"/>
          </w:rPr>
          <w:fldChar w:fldCharType="end"/>
        </w:r>
      </w:hyperlink>
    </w:p>
    <w:p w14:paraId="39EC3BE0" w14:textId="5630F661" w:rsidR="00D06A98" w:rsidRPr="00406B37" w:rsidRDefault="001219C9">
      <w:pPr>
        <w:pStyle w:val="TOC1"/>
        <w:rPr>
          <w:rFonts w:eastAsiaTheme="minorEastAsia"/>
          <w:noProof/>
          <w:sz w:val="20"/>
          <w:lang w:eastAsia="en-GB"/>
        </w:rPr>
      </w:pPr>
      <w:hyperlink w:anchor="_Toc52285452" w:history="1">
        <w:r w:rsidR="00D06A98" w:rsidRPr="00406B37">
          <w:rPr>
            <w:rStyle w:val="Hyperlink"/>
            <w:rFonts w:ascii="Arial Bold" w:eastAsia="Arial Unicode MS" w:hAnsi="Arial Bold" w:cs="Arial"/>
            <w:iCs/>
            <w:noProof/>
            <w:sz w:val="20"/>
            <w:lang w:eastAsia="en-GB"/>
          </w:rPr>
          <w:t>40.</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Providing employee records - Cessation Transfer</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_Toc52285452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28</w:t>
        </w:r>
        <w:r w:rsidR="00D06A98" w:rsidRPr="00406B37">
          <w:rPr>
            <w:noProof/>
            <w:webHidden/>
            <w:sz w:val="20"/>
          </w:rPr>
          <w:fldChar w:fldCharType="end"/>
        </w:r>
      </w:hyperlink>
    </w:p>
    <w:p w14:paraId="36C1CD8D" w14:textId="051CED0F" w:rsidR="00D06A98" w:rsidRPr="00406B37" w:rsidRDefault="001219C9">
      <w:pPr>
        <w:pStyle w:val="TOC1"/>
        <w:rPr>
          <w:rFonts w:eastAsiaTheme="minorEastAsia"/>
          <w:noProof/>
          <w:sz w:val="20"/>
          <w:lang w:eastAsia="en-GB"/>
        </w:rPr>
      </w:pPr>
      <w:hyperlink w:anchor="_Toc52285453" w:history="1">
        <w:r w:rsidR="00D06A98" w:rsidRPr="00406B37">
          <w:rPr>
            <w:rStyle w:val="Hyperlink"/>
            <w:rFonts w:ascii="Arial Bold" w:eastAsia="Arial Unicode MS" w:hAnsi="Arial Bold" w:cs="Arial"/>
            <w:iCs/>
            <w:noProof/>
            <w:sz w:val="20"/>
            <w:lang w:eastAsia="en-GB"/>
          </w:rPr>
          <w:t>41.</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Restrictions on the Provider prior to a Cessation Transfer</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_Toc52285453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29</w:t>
        </w:r>
        <w:r w:rsidR="00D06A98" w:rsidRPr="00406B37">
          <w:rPr>
            <w:noProof/>
            <w:webHidden/>
            <w:sz w:val="20"/>
          </w:rPr>
          <w:fldChar w:fldCharType="end"/>
        </w:r>
      </w:hyperlink>
    </w:p>
    <w:p w14:paraId="43F77782" w14:textId="07627774" w:rsidR="00D06A98" w:rsidRPr="00406B37" w:rsidRDefault="001219C9">
      <w:pPr>
        <w:pStyle w:val="TOC1"/>
        <w:rPr>
          <w:rFonts w:eastAsiaTheme="minorEastAsia"/>
          <w:noProof/>
          <w:sz w:val="20"/>
          <w:lang w:eastAsia="en-GB"/>
        </w:rPr>
      </w:pPr>
      <w:hyperlink w:anchor="_Toc52285454" w:history="1">
        <w:r w:rsidR="00D06A98" w:rsidRPr="00406B37">
          <w:rPr>
            <w:rStyle w:val="Hyperlink"/>
            <w:rFonts w:ascii="Arial Bold" w:eastAsia="Arial Unicode MS" w:hAnsi="Arial Bold" w:cs="Arial"/>
            <w:iCs/>
            <w:noProof/>
            <w:sz w:val="20"/>
            <w:lang w:eastAsia="en-GB"/>
          </w:rPr>
          <w:t>42.</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Pension obligations on Cessation Transfers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_Toc52285454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31</w:t>
        </w:r>
        <w:r w:rsidR="00D06A98" w:rsidRPr="00406B37">
          <w:rPr>
            <w:noProof/>
            <w:webHidden/>
            <w:sz w:val="20"/>
          </w:rPr>
          <w:fldChar w:fldCharType="end"/>
        </w:r>
      </w:hyperlink>
    </w:p>
    <w:p w14:paraId="07B0958A" w14:textId="340507EE" w:rsidR="00D06A98" w:rsidRPr="00406B37" w:rsidRDefault="001219C9">
      <w:pPr>
        <w:pStyle w:val="TOC1"/>
        <w:rPr>
          <w:rFonts w:eastAsiaTheme="minorEastAsia"/>
          <w:noProof/>
          <w:sz w:val="20"/>
          <w:lang w:eastAsia="en-GB"/>
        </w:rPr>
      </w:pPr>
      <w:hyperlink w:anchor="_Toc52285455" w:history="1">
        <w:r w:rsidR="00D06A98" w:rsidRPr="00406B37">
          <w:rPr>
            <w:rStyle w:val="Hyperlink"/>
            <w:rFonts w:ascii="Arial Bold" w:eastAsia="Arial Unicode MS" w:hAnsi="Arial Bold" w:cs="Arial"/>
            <w:iCs/>
            <w:noProof/>
            <w:sz w:val="20"/>
            <w:lang w:eastAsia="en-GB"/>
          </w:rPr>
          <w:t>43.</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TUPE Transfers on cessation – Provider indemnity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_Toc52285455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31</w:t>
        </w:r>
        <w:r w:rsidR="00D06A98" w:rsidRPr="00406B37">
          <w:rPr>
            <w:noProof/>
            <w:webHidden/>
            <w:sz w:val="20"/>
          </w:rPr>
          <w:fldChar w:fldCharType="end"/>
        </w:r>
      </w:hyperlink>
    </w:p>
    <w:p w14:paraId="1C658469" w14:textId="1C9EE384" w:rsidR="00D06A98" w:rsidRPr="00406B37" w:rsidRDefault="001219C9">
      <w:pPr>
        <w:pStyle w:val="TOC1"/>
        <w:rPr>
          <w:rFonts w:eastAsiaTheme="minorEastAsia"/>
          <w:noProof/>
          <w:sz w:val="20"/>
          <w:lang w:eastAsia="en-GB"/>
        </w:rPr>
      </w:pPr>
      <w:hyperlink w:anchor="_Toc52285456" w:history="1">
        <w:r w:rsidR="00D06A98" w:rsidRPr="00406B37">
          <w:rPr>
            <w:rStyle w:val="Hyperlink"/>
            <w:rFonts w:ascii="Arial Bold" w:eastAsia="Arial Unicode MS" w:hAnsi="Arial Bold" w:cs="Arial"/>
            <w:iCs/>
            <w:noProof/>
            <w:sz w:val="20"/>
            <w:lang w:eastAsia="en-GB"/>
          </w:rPr>
          <w:t>44.</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Pre-TUPE Transfer Liabilities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_Toc52285456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34</w:t>
        </w:r>
        <w:r w:rsidR="00D06A98" w:rsidRPr="00406B37">
          <w:rPr>
            <w:noProof/>
            <w:webHidden/>
            <w:sz w:val="20"/>
          </w:rPr>
          <w:fldChar w:fldCharType="end"/>
        </w:r>
      </w:hyperlink>
    </w:p>
    <w:p w14:paraId="7D95693D" w14:textId="04DE8280" w:rsidR="00D06A98" w:rsidRPr="00406B37" w:rsidRDefault="001219C9">
      <w:pPr>
        <w:pStyle w:val="TOC1"/>
        <w:rPr>
          <w:rFonts w:eastAsiaTheme="minorEastAsia"/>
          <w:noProof/>
          <w:sz w:val="20"/>
          <w:lang w:eastAsia="en-GB"/>
        </w:rPr>
      </w:pPr>
      <w:hyperlink w:anchor="_Toc52285457" w:history="1">
        <w:r w:rsidR="00D06A98" w:rsidRPr="00406B37">
          <w:rPr>
            <w:rStyle w:val="Hyperlink"/>
            <w:rFonts w:ascii="Arial" w:eastAsia="Arial Unicode MS" w:hAnsi="Arial" w:cs="Arial"/>
            <w:iCs/>
            <w:noProof/>
            <w:sz w:val="20"/>
            <w:lang w:eastAsia="en-GB"/>
          </w:rPr>
          <w:t>Subcontracting</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_Toc52285457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36</w:t>
        </w:r>
        <w:r w:rsidR="00D06A98" w:rsidRPr="00406B37">
          <w:rPr>
            <w:noProof/>
            <w:webHidden/>
            <w:sz w:val="20"/>
          </w:rPr>
          <w:fldChar w:fldCharType="end"/>
        </w:r>
      </w:hyperlink>
    </w:p>
    <w:p w14:paraId="67F332BB" w14:textId="5E3710CD" w:rsidR="00D06A98" w:rsidRPr="00406B37" w:rsidRDefault="001219C9">
      <w:pPr>
        <w:pStyle w:val="TOC1"/>
        <w:rPr>
          <w:rFonts w:eastAsiaTheme="minorEastAsia"/>
          <w:noProof/>
          <w:sz w:val="20"/>
          <w:lang w:eastAsia="en-GB"/>
        </w:rPr>
      </w:pPr>
      <w:hyperlink w:anchor="_Toc52285458" w:history="1">
        <w:r w:rsidR="00D06A98" w:rsidRPr="00406B37">
          <w:rPr>
            <w:rStyle w:val="Hyperlink"/>
            <w:rFonts w:ascii="Arial Bold" w:eastAsia="Arial Unicode MS" w:hAnsi="Arial Bold" w:cs="Arial"/>
            <w:iCs/>
            <w:noProof/>
            <w:sz w:val="20"/>
            <w:lang w:eastAsia="en-GB"/>
          </w:rPr>
          <w:t>45.</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Liability for the acts etc. of subcontractors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_Toc52285458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36</w:t>
        </w:r>
        <w:r w:rsidR="00D06A98" w:rsidRPr="00406B37">
          <w:rPr>
            <w:noProof/>
            <w:webHidden/>
            <w:sz w:val="20"/>
          </w:rPr>
          <w:fldChar w:fldCharType="end"/>
        </w:r>
      </w:hyperlink>
    </w:p>
    <w:p w14:paraId="77EE2D96" w14:textId="585D63FE" w:rsidR="00D06A98" w:rsidRPr="00406B37" w:rsidRDefault="001219C9">
      <w:pPr>
        <w:pStyle w:val="TOC1"/>
        <w:rPr>
          <w:rFonts w:eastAsiaTheme="minorEastAsia"/>
          <w:noProof/>
          <w:sz w:val="20"/>
          <w:lang w:eastAsia="en-GB"/>
        </w:rPr>
      </w:pPr>
      <w:hyperlink w:anchor="_Toc52285459" w:history="1">
        <w:r w:rsidR="00D06A98" w:rsidRPr="00406B37">
          <w:rPr>
            <w:rStyle w:val="Hyperlink"/>
            <w:rFonts w:ascii="Arial Bold" w:eastAsia="Arial Unicode MS" w:hAnsi="Arial Bold" w:cs="Arial"/>
            <w:iCs/>
            <w:noProof/>
            <w:sz w:val="20"/>
            <w:lang w:eastAsia="en-GB"/>
          </w:rPr>
          <w:t>46.</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Paying subcontractors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_Toc52285459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36</w:t>
        </w:r>
        <w:r w:rsidR="00D06A98" w:rsidRPr="00406B37">
          <w:rPr>
            <w:noProof/>
            <w:webHidden/>
            <w:sz w:val="20"/>
          </w:rPr>
          <w:fldChar w:fldCharType="end"/>
        </w:r>
      </w:hyperlink>
    </w:p>
    <w:p w14:paraId="0757C4CA" w14:textId="109FD255" w:rsidR="00D06A98" w:rsidRPr="00406B37" w:rsidRDefault="001219C9">
      <w:pPr>
        <w:pStyle w:val="TOC1"/>
        <w:rPr>
          <w:rFonts w:eastAsiaTheme="minorEastAsia"/>
          <w:noProof/>
          <w:sz w:val="20"/>
          <w:lang w:eastAsia="en-GB"/>
        </w:rPr>
      </w:pPr>
      <w:hyperlink w:anchor="_Toc52285460" w:history="1">
        <w:r w:rsidR="00D06A98" w:rsidRPr="00406B37">
          <w:rPr>
            <w:rStyle w:val="Hyperlink"/>
            <w:rFonts w:ascii="Arial Bold" w:eastAsia="Arial Unicode MS" w:hAnsi="Arial Bold" w:cs="Arial"/>
            <w:iCs/>
            <w:noProof/>
            <w:sz w:val="20"/>
            <w:lang w:eastAsia="en-GB"/>
          </w:rPr>
          <w:t>47.</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Promised Subcontractors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_Toc52285460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36</w:t>
        </w:r>
        <w:r w:rsidR="00D06A98" w:rsidRPr="00406B37">
          <w:rPr>
            <w:noProof/>
            <w:webHidden/>
            <w:sz w:val="20"/>
          </w:rPr>
          <w:fldChar w:fldCharType="end"/>
        </w:r>
      </w:hyperlink>
    </w:p>
    <w:p w14:paraId="4D251F12" w14:textId="5100C3C7" w:rsidR="00D06A98" w:rsidRPr="00406B37" w:rsidRDefault="001219C9">
      <w:pPr>
        <w:pStyle w:val="TOC1"/>
        <w:rPr>
          <w:rFonts w:eastAsiaTheme="minorEastAsia"/>
          <w:noProof/>
          <w:sz w:val="20"/>
          <w:lang w:eastAsia="en-GB"/>
        </w:rPr>
      </w:pPr>
      <w:hyperlink w:anchor="_Toc52285461" w:history="1">
        <w:r w:rsidR="00D06A98" w:rsidRPr="00406B37">
          <w:rPr>
            <w:rStyle w:val="Hyperlink"/>
            <w:rFonts w:ascii="Arial Bold" w:eastAsia="Arial Unicode MS" w:hAnsi="Arial Bold" w:cs="Arial"/>
            <w:iCs/>
            <w:noProof/>
            <w:sz w:val="20"/>
            <w:lang w:eastAsia="en-GB"/>
          </w:rPr>
          <w:t>48.</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 xml:space="preserve">Consents to appointment of </w:t>
        </w:r>
        <w:r w:rsidR="00D06A98" w:rsidRPr="00406B37">
          <w:rPr>
            <w:rStyle w:val="Hyperlink"/>
            <w:rFonts w:ascii="Arial" w:eastAsia="Times New Roman" w:hAnsi="Arial" w:cs="Arial"/>
            <w:noProof/>
            <w:sz w:val="20"/>
            <w:lang w:eastAsia="en-GB"/>
          </w:rPr>
          <w:t>subcontractors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_Toc52285461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37</w:t>
        </w:r>
        <w:r w:rsidR="00D06A98" w:rsidRPr="00406B37">
          <w:rPr>
            <w:noProof/>
            <w:webHidden/>
            <w:sz w:val="20"/>
          </w:rPr>
          <w:fldChar w:fldCharType="end"/>
        </w:r>
      </w:hyperlink>
    </w:p>
    <w:p w14:paraId="2425DD64" w14:textId="487751BD" w:rsidR="00D06A98" w:rsidRPr="00406B37" w:rsidRDefault="001219C9">
      <w:pPr>
        <w:pStyle w:val="TOC1"/>
        <w:rPr>
          <w:rFonts w:eastAsiaTheme="minorEastAsia"/>
          <w:noProof/>
          <w:sz w:val="20"/>
          <w:lang w:eastAsia="en-GB"/>
        </w:rPr>
      </w:pPr>
      <w:hyperlink w:anchor="_Toc52285462" w:history="1">
        <w:r w:rsidR="00D06A98" w:rsidRPr="00406B37">
          <w:rPr>
            <w:rStyle w:val="Hyperlink"/>
            <w:rFonts w:ascii="Arial Bold" w:eastAsia="Arial Unicode MS" w:hAnsi="Arial Bold" w:cs="Arial"/>
            <w:iCs/>
            <w:noProof/>
            <w:sz w:val="20"/>
            <w:lang w:eastAsia="en-GB"/>
          </w:rPr>
          <w:t>49.</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Removal of subcontractors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_Toc52285462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37</w:t>
        </w:r>
        <w:r w:rsidR="00D06A98" w:rsidRPr="00406B37">
          <w:rPr>
            <w:noProof/>
            <w:webHidden/>
            <w:sz w:val="20"/>
          </w:rPr>
          <w:fldChar w:fldCharType="end"/>
        </w:r>
      </w:hyperlink>
    </w:p>
    <w:p w14:paraId="5BAB15BA" w14:textId="216250D7" w:rsidR="00D06A98" w:rsidRPr="00406B37" w:rsidRDefault="001219C9">
      <w:pPr>
        <w:pStyle w:val="TOC1"/>
        <w:rPr>
          <w:rFonts w:eastAsiaTheme="minorEastAsia"/>
          <w:noProof/>
          <w:sz w:val="20"/>
          <w:lang w:eastAsia="en-GB"/>
        </w:rPr>
      </w:pPr>
      <w:hyperlink w:anchor="_Toc52285463" w:history="1">
        <w:r w:rsidR="00D06A98" w:rsidRPr="00406B37">
          <w:rPr>
            <w:rStyle w:val="Hyperlink"/>
            <w:rFonts w:ascii="Arial Bold" w:eastAsia="Arial Unicode MS" w:hAnsi="Arial Bold" w:cs="Arial"/>
            <w:iCs/>
            <w:noProof/>
            <w:sz w:val="20"/>
            <w:lang w:eastAsia="en-GB"/>
          </w:rPr>
          <w:t>50.</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Grounds to refuse or require removal of subcontractors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_Toc52285463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38</w:t>
        </w:r>
        <w:r w:rsidR="00D06A98" w:rsidRPr="00406B37">
          <w:rPr>
            <w:noProof/>
            <w:webHidden/>
            <w:sz w:val="20"/>
          </w:rPr>
          <w:fldChar w:fldCharType="end"/>
        </w:r>
      </w:hyperlink>
    </w:p>
    <w:p w14:paraId="4D6D5696" w14:textId="4D26CB7A" w:rsidR="00D06A98" w:rsidRPr="00406B37" w:rsidRDefault="001219C9">
      <w:pPr>
        <w:pStyle w:val="TOC1"/>
        <w:rPr>
          <w:rFonts w:eastAsiaTheme="minorEastAsia"/>
          <w:noProof/>
          <w:sz w:val="20"/>
          <w:lang w:eastAsia="en-GB"/>
        </w:rPr>
      </w:pPr>
      <w:hyperlink w:anchor="_Toc52285464" w:history="1">
        <w:r w:rsidR="00D06A98" w:rsidRPr="00406B37">
          <w:rPr>
            <w:rStyle w:val="Hyperlink"/>
            <w:rFonts w:ascii="Arial" w:eastAsia="Arial Unicode MS" w:hAnsi="Arial" w:cs="Arial"/>
            <w:iCs/>
            <w:noProof/>
            <w:sz w:val="20"/>
            <w:lang w:eastAsia="en-GB"/>
          </w:rPr>
          <w:t>Location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_Toc52285464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39</w:t>
        </w:r>
        <w:r w:rsidR="00D06A98" w:rsidRPr="00406B37">
          <w:rPr>
            <w:noProof/>
            <w:webHidden/>
            <w:sz w:val="20"/>
          </w:rPr>
          <w:fldChar w:fldCharType="end"/>
        </w:r>
      </w:hyperlink>
    </w:p>
    <w:p w14:paraId="769FA669" w14:textId="49FAA8E3" w:rsidR="00D06A98" w:rsidRPr="00406B37" w:rsidRDefault="001219C9">
      <w:pPr>
        <w:pStyle w:val="TOC1"/>
        <w:rPr>
          <w:rFonts w:eastAsiaTheme="minorEastAsia"/>
          <w:noProof/>
          <w:sz w:val="20"/>
          <w:lang w:eastAsia="en-GB"/>
        </w:rPr>
      </w:pPr>
      <w:hyperlink w:anchor="_Toc52285465" w:history="1">
        <w:r w:rsidR="00D06A98" w:rsidRPr="00406B37">
          <w:rPr>
            <w:rStyle w:val="Hyperlink"/>
            <w:rFonts w:ascii="Arial Bold" w:eastAsia="Arial Unicode MS" w:hAnsi="Arial Bold" w:cs="Arial"/>
            <w:iCs/>
            <w:noProof/>
            <w:sz w:val="20"/>
            <w:lang w:eastAsia="en-GB"/>
          </w:rPr>
          <w:t>51.</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Location of the Services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_Toc52285465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39</w:t>
        </w:r>
        <w:r w:rsidR="00D06A98" w:rsidRPr="00406B37">
          <w:rPr>
            <w:noProof/>
            <w:webHidden/>
            <w:sz w:val="20"/>
          </w:rPr>
          <w:fldChar w:fldCharType="end"/>
        </w:r>
      </w:hyperlink>
    </w:p>
    <w:p w14:paraId="65BFF5E4" w14:textId="4660196E" w:rsidR="00D06A98" w:rsidRPr="00406B37" w:rsidRDefault="001219C9">
      <w:pPr>
        <w:pStyle w:val="TOC1"/>
        <w:rPr>
          <w:rFonts w:eastAsiaTheme="minorEastAsia"/>
          <w:noProof/>
          <w:sz w:val="20"/>
          <w:lang w:eastAsia="en-GB"/>
        </w:rPr>
      </w:pPr>
      <w:hyperlink w:anchor="_Toc52285466" w:history="1">
        <w:r w:rsidR="00D06A98" w:rsidRPr="00406B37">
          <w:rPr>
            <w:rStyle w:val="Hyperlink"/>
            <w:rFonts w:ascii="Arial" w:eastAsia="Arial Unicode MS" w:hAnsi="Arial" w:cs="Arial"/>
            <w:iCs/>
            <w:noProof/>
            <w:sz w:val="20"/>
            <w:lang w:eastAsia="en-GB"/>
          </w:rPr>
          <w:t>Information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_Toc52285466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40</w:t>
        </w:r>
        <w:r w:rsidR="00D06A98" w:rsidRPr="00406B37">
          <w:rPr>
            <w:noProof/>
            <w:webHidden/>
            <w:sz w:val="20"/>
          </w:rPr>
          <w:fldChar w:fldCharType="end"/>
        </w:r>
      </w:hyperlink>
    </w:p>
    <w:p w14:paraId="10490D77" w14:textId="06225FFB" w:rsidR="00D06A98" w:rsidRPr="00406B37" w:rsidRDefault="001219C9">
      <w:pPr>
        <w:pStyle w:val="TOC1"/>
        <w:rPr>
          <w:rFonts w:eastAsiaTheme="minorEastAsia"/>
          <w:noProof/>
          <w:sz w:val="20"/>
          <w:lang w:eastAsia="en-GB"/>
        </w:rPr>
      </w:pPr>
      <w:hyperlink w:anchor="_Toc52285467" w:history="1">
        <w:r w:rsidR="00D06A98" w:rsidRPr="00406B37">
          <w:rPr>
            <w:rStyle w:val="Hyperlink"/>
            <w:rFonts w:ascii="Arial Bold" w:eastAsia="Arial Unicode MS" w:hAnsi="Arial Bold" w:cs="Arial"/>
            <w:iCs/>
            <w:noProof/>
            <w:sz w:val="20"/>
            <w:lang w:eastAsia="en-GB"/>
          </w:rPr>
          <w:t>52.</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Confidentiality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_Toc52285467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40</w:t>
        </w:r>
        <w:r w:rsidR="00D06A98" w:rsidRPr="00406B37">
          <w:rPr>
            <w:noProof/>
            <w:webHidden/>
            <w:sz w:val="20"/>
          </w:rPr>
          <w:fldChar w:fldCharType="end"/>
        </w:r>
      </w:hyperlink>
    </w:p>
    <w:p w14:paraId="5D963557" w14:textId="08602ED2" w:rsidR="00D06A98" w:rsidRPr="00406B37" w:rsidRDefault="001219C9">
      <w:pPr>
        <w:pStyle w:val="TOC1"/>
        <w:rPr>
          <w:rFonts w:eastAsiaTheme="minorEastAsia"/>
          <w:noProof/>
          <w:sz w:val="20"/>
          <w:lang w:eastAsia="en-GB"/>
        </w:rPr>
      </w:pPr>
      <w:hyperlink w:anchor="_Toc52285468" w:history="1">
        <w:r w:rsidR="00D06A98" w:rsidRPr="00406B37">
          <w:rPr>
            <w:rStyle w:val="Hyperlink"/>
            <w:rFonts w:ascii="Arial Bold" w:eastAsia="Arial Unicode MS" w:hAnsi="Arial Bold" w:cs="Arial"/>
            <w:iCs/>
            <w:noProof/>
            <w:sz w:val="20"/>
            <w:lang w:eastAsia="en-GB"/>
          </w:rPr>
          <w:t>53.</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Freedom of information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_Toc52285468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43</w:t>
        </w:r>
        <w:r w:rsidR="00D06A98" w:rsidRPr="00406B37">
          <w:rPr>
            <w:noProof/>
            <w:webHidden/>
            <w:sz w:val="20"/>
          </w:rPr>
          <w:fldChar w:fldCharType="end"/>
        </w:r>
      </w:hyperlink>
    </w:p>
    <w:p w14:paraId="668943C3" w14:textId="71F66038" w:rsidR="00D06A98" w:rsidRPr="00406B37" w:rsidRDefault="001219C9">
      <w:pPr>
        <w:pStyle w:val="TOC1"/>
        <w:rPr>
          <w:rFonts w:eastAsiaTheme="minorEastAsia"/>
          <w:noProof/>
          <w:sz w:val="20"/>
          <w:lang w:eastAsia="en-GB"/>
        </w:rPr>
      </w:pPr>
      <w:hyperlink w:anchor="_Toc52285469" w:history="1">
        <w:r w:rsidR="00D06A98" w:rsidRPr="00406B37">
          <w:rPr>
            <w:rStyle w:val="Hyperlink"/>
            <w:rFonts w:ascii="Arial Bold" w:eastAsia="Arial Unicode MS" w:hAnsi="Arial Bold" w:cs="Arial"/>
            <w:iCs/>
            <w:noProof/>
            <w:sz w:val="20"/>
            <w:lang w:eastAsia="en-GB"/>
          </w:rPr>
          <w:t>54.</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Announcements and publicity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_Toc52285469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44</w:t>
        </w:r>
        <w:r w:rsidR="00D06A98" w:rsidRPr="00406B37">
          <w:rPr>
            <w:noProof/>
            <w:webHidden/>
            <w:sz w:val="20"/>
          </w:rPr>
          <w:fldChar w:fldCharType="end"/>
        </w:r>
      </w:hyperlink>
    </w:p>
    <w:p w14:paraId="3AF98507" w14:textId="015086FF" w:rsidR="00D06A98" w:rsidRPr="00406B37" w:rsidRDefault="001219C9">
      <w:pPr>
        <w:pStyle w:val="TOC1"/>
        <w:rPr>
          <w:rFonts w:eastAsiaTheme="minorEastAsia"/>
          <w:noProof/>
          <w:sz w:val="20"/>
          <w:lang w:eastAsia="en-GB"/>
        </w:rPr>
      </w:pPr>
      <w:hyperlink w:anchor="_Toc52285470" w:history="1">
        <w:r w:rsidR="00D06A98" w:rsidRPr="00406B37">
          <w:rPr>
            <w:rStyle w:val="Hyperlink"/>
            <w:rFonts w:ascii="Arial Bold" w:eastAsia="Arial Unicode MS" w:hAnsi="Arial Bold" w:cs="Arial"/>
            <w:iCs/>
            <w:noProof/>
            <w:sz w:val="20"/>
            <w:lang w:eastAsia="en-GB"/>
          </w:rPr>
          <w:t>55.</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Data protection - status as Controller</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_Toc52285470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44</w:t>
        </w:r>
        <w:r w:rsidR="00D06A98" w:rsidRPr="00406B37">
          <w:rPr>
            <w:noProof/>
            <w:webHidden/>
            <w:sz w:val="20"/>
          </w:rPr>
          <w:fldChar w:fldCharType="end"/>
        </w:r>
      </w:hyperlink>
    </w:p>
    <w:p w14:paraId="11713AAF" w14:textId="75A561D4" w:rsidR="00D06A98" w:rsidRPr="00406B37" w:rsidRDefault="001219C9">
      <w:pPr>
        <w:pStyle w:val="TOC1"/>
        <w:rPr>
          <w:rFonts w:eastAsiaTheme="minorEastAsia"/>
          <w:noProof/>
          <w:sz w:val="20"/>
          <w:lang w:eastAsia="en-GB"/>
        </w:rPr>
      </w:pPr>
      <w:hyperlink w:anchor="_Toc52285471" w:history="1">
        <w:r w:rsidR="00D06A98" w:rsidRPr="00406B37">
          <w:rPr>
            <w:rStyle w:val="Hyperlink"/>
            <w:rFonts w:ascii="Arial" w:eastAsia="Arial Unicode MS" w:hAnsi="Arial" w:cs="Arial"/>
            <w:iCs/>
            <w:noProof/>
            <w:sz w:val="20"/>
            <w:lang w:eastAsia="en-GB"/>
          </w:rPr>
          <w:t>Monitoring</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_Toc52285471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45</w:t>
        </w:r>
        <w:r w:rsidR="00D06A98" w:rsidRPr="00406B37">
          <w:rPr>
            <w:noProof/>
            <w:webHidden/>
            <w:sz w:val="20"/>
          </w:rPr>
          <w:fldChar w:fldCharType="end"/>
        </w:r>
      </w:hyperlink>
    </w:p>
    <w:p w14:paraId="3FE4F695" w14:textId="4A74C991" w:rsidR="00D06A98" w:rsidRPr="00406B37" w:rsidRDefault="001219C9">
      <w:pPr>
        <w:pStyle w:val="TOC1"/>
        <w:rPr>
          <w:rFonts w:eastAsiaTheme="minorEastAsia"/>
          <w:noProof/>
          <w:sz w:val="20"/>
          <w:lang w:eastAsia="en-GB"/>
        </w:rPr>
      </w:pPr>
      <w:hyperlink w:anchor="_Toc52285472" w:history="1">
        <w:r w:rsidR="00D06A98" w:rsidRPr="00406B37">
          <w:rPr>
            <w:rStyle w:val="Hyperlink"/>
            <w:rFonts w:ascii="Arial Bold" w:eastAsia="Arial Unicode MS" w:hAnsi="Arial Bold" w:cs="Arial"/>
            <w:iCs/>
            <w:noProof/>
            <w:sz w:val="20"/>
            <w:lang w:eastAsia="en-GB"/>
          </w:rPr>
          <w:t>56.</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Record keeping</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_Toc52285472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45</w:t>
        </w:r>
        <w:r w:rsidR="00D06A98" w:rsidRPr="00406B37">
          <w:rPr>
            <w:noProof/>
            <w:webHidden/>
            <w:sz w:val="20"/>
          </w:rPr>
          <w:fldChar w:fldCharType="end"/>
        </w:r>
      </w:hyperlink>
    </w:p>
    <w:p w14:paraId="4DD49602" w14:textId="64F59206" w:rsidR="00D06A98" w:rsidRPr="00406B37" w:rsidRDefault="001219C9">
      <w:pPr>
        <w:pStyle w:val="TOC1"/>
        <w:rPr>
          <w:rFonts w:eastAsiaTheme="minorEastAsia"/>
          <w:noProof/>
          <w:sz w:val="20"/>
          <w:lang w:eastAsia="en-GB"/>
        </w:rPr>
      </w:pPr>
      <w:hyperlink w:anchor="_Toc52285473" w:history="1">
        <w:r w:rsidR="00D06A98" w:rsidRPr="00406B37">
          <w:rPr>
            <w:rStyle w:val="Hyperlink"/>
            <w:rFonts w:ascii="Arial Bold" w:eastAsia="Arial Unicode MS" w:hAnsi="Arial Bold" w:cs="Arial"/>
            <w:iCs/>
            <w:noProof/>
            <w:sz w:val="20"/>
            <w:lang w:eastAsia="en-GB"/>
          </w:rPr>
          <w:t>57.</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Reporting by the Provider</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_Toc52285473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45</w:t>
        </w:r>
        <w:r w:rsidR="00D06A98" w:rsidRPr="00406B37">
          <w:rPr>
            <w:noProof/>
            <w:webHidden/>
            <w:sz w:val="20"/>
          </w:rPr>
          <w:fldChar w:fldCharType="end"/>
        </w:r>
      </w:hyperlink>
    </w:p>
    <w:p w14:paraId="6F8BA96F" w14:textId="7E1AADFB" w:rsidR="00D06A98" w:rsidRPr="00406B37" w:rsidRDefault="001219C9">
      <w:pPr>
        <w:pStyle w:val="TOC1"/>
        <w:rPr>
          <w:rFonts w:eastAsiaTheme="minorEastAsia"/>
          <w:noProof/>
          <w:sz w:val="20"/>
          <w:lang w:eastAsia="en-GB"/>
        </w:rPr>
      </w:pPr>
      <w:hyperlink w:anchor="_Toc52285474" w:history="1">
        <w:r w:rsidR="00D06A98" w:rsidRPr="00406B37">
          <w:rPr>
            <w:rStyle w:val="Hyperlink"/>
            <w:rFonts w:ascii="Arial Bold" w:eastAsia="Arial Unicode MS" w:hAnsi="Arial Bold" w:cs="Arial"/>
            <w:iCs/>
            <w:noProof/>
            <w:sz w:val="20"/>
            <w:lang w:eastAsia="en-GB"/>
          </w:rPr>
          <w:t>58.</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Inspection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_Toc52285474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45</w:t>
        </w:r>
        <w:r w:rsidR="00D06A98" w:rsidRPr="00406B37">
          <w:rPr>
            <w:noProof/>
            <w:webHidden/>
            <w:sz w:val="20"/>
          </w:rPr>
          <w:fldChar w:fldCharType="end"/>
        </w:r>
      </w:hyperlink>
    </w:p>
    <w:p w14:paraId="5BEFF7F1" w14:textId="0B895ECA" w:rsidR="00D06A98" w:rsidRPr="00406B37" w:rsidRDefault="001219C9">
      <w:pPr>
        <w:pStyle w:val="TOC1"/>
        <w:rPr>
          <w:rFonts w:eastAsiaTheme="minorEastAsia"/>
          <w:noProof/>
          <w:sz w:val="20"/>
          <w:lang w:eastAsia="en-GB"/>
        </w:rPr>
      </w:pPr>
      <w:hyperlink w:anchor="_Toc52285475" w:history="1">
        <w:r w:rsidR="00D06A98" w:rsidRPr="00406B37">
          <w:rPr>
            <w:rStyle w:val="Hyperlink"/>
            <w:rFonts w:ascii="Arial Bold" w:eastAsia="Arial Unicode MS" w:hAnsi="Arial Bold" w:cs="Arial"/>
            <w:iCs/>
            <w:noProof/>
            <w:sz w:val="20"/>
            <w:lang w:eastAsia="en-GB"/>
          </w:rPr>
          <w:t>59.</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Service User surveys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_Toc52285475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46</w:t>
        </w:r>
        <w:r w:rsidR="00D06A98" w:rsidRPr="00406B37">
          <w:rPr>
            <w:noProof/>
            <w:webHidden/>
            <w:sz w:val="20"/>
          </w:rPr>
          <w:fldChar w:fldCharType="end"/>
        </w:r>
      </w:hyperlink>
    </w:p>
    <w:p w14:paraId="2007B2B1" w14:textId="4C150527" w:rsidR="00D06A98" w:rsidRPr="00406B37" w:rsidRDefault="001219C9">
      <w:pPr>
        <w:pStyle w:val="TOC1"/>
        <w:rPr>
          <w:rFonts w:eastAsiaTheme="minorEastAsia"/>
          <w:noProof/>
          <w:sz w:val="20"/>
          <w:lang w:eastAsia="en-GB"/>
        </w:rPr>
      </w:pPr>
      <w:hyperlink w:anchor="_Toc52285476" w:history="1">
        <w:r w:rsidR="00D06A98" w:rsidRPr="00406B37">
          <w:rPr>
            <w:rStyle w:val="Hyperlink"/>
            <w:rFonts w:ascii="Arial Bold" w:eastAsia="Arial Unicode MS" w:hAnsi="Arial Bold" w:cs="Arial"/>
            <w:iCs/>
            <w:noProof/>
            <w:sz w:val="20"/>
            <w:lang w:eastAsia="en-GB"/>
          </w:rPr>
          <w:t>60.</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Keeping informed</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_Toc52285476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47</w:t>
        </w:r>
        <w:r w:rsidR="00D06A98" w:rsidRPr="00406B37">
          <w:rPr>
            <w:noProof/>
            <w:webHidden/>
            <w:sz w:val="20"/>
          </w:rPr>
          <w:fldChar w:fldCharType="end"/>
        </w:r>
      </w:hyperlink>
    </w:p>
    <w:p w14:paraId="625EF77B" w14:textId="7D38E8B2" w:rsidR="00D06A98" w:rsidRPr="00406B37" w:rsidRDefault="001219C9">
      <w:pPr>
        <w:pStyle w:val="TOC1"/>
        <w:rPr>
          <w:rFonts w:eastAsiaTheme="minorEastAsia"/>
          <w:noProof/>
          <w:sz w:val="20"/>
          <w:lang w:eastAsia="en-GB"/>
        </w:rPr>
      </w:pPr>
      <w:hyperlink w:anchor="_Toc52285477" w:history="1">
        <w:r w:rsidR="00D06A98" w:rsidRPr="00406B37">
          <w:rPr>
            <w:rStyle w:val="Hyperlink"/>
            <w:rFonts w:ascii="Arial" w:eastAsia="Arial Unicode MS" w:hAnsi="Arial" w:cs="Arial"/>
            <w:iCs/>
            <w:noProof/>
            <w:sz w:val="20"/>
            <w:lang w:eastAsia="en-GB"/>
          </w:rPr>
          <w:t>Issues outside the Provider’s control</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_Toc52285477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48</w:t>
        </w:r>
        <w:r w:rsidR="00D06A98" w:rsidRPr="00406B37">
          <w:rPr>
            <w:noProof/>
            <w:webHidden/>
            <w:sz w:val="20"/>
          </w:rPr>
          <w:fldChar w:fldCharType="end"/>
        </w:r>
      </w:hyperlink>
    </w:p>
    <w:p w14:paraId="704918F3" w14:textId="610C9954" w:rsidR="00D06A98" w:rsidRPr="00406B37" w:rsidRDefault="001219C9">
      <w:pPr>
        <w:pStyle w:val="TOC1"/>
        <w:rPr>
          <w:rFonts w:eastAsiaTheme="minorEastAsia"/>
          <w:noProof/>
          <w:sz w:val="20"/>
          <w:lang w:eastAsia="en-GB"/>
        </w:rPr>
      </w:pPr>
      <w:hyperlink w:anchor="_Toc52285478" w:history="1">
        <w:r w:rsidR="00D06A98" w:rsidRPr="00406B37">
          <w:rPr>
            <w:rStyle w:val="Hyperlink"/>
            <w:rFonts w:ascii="Arial Bold" w:eastAsia="Arial Unicode MS" w:hAnsi="Arial Bold" w:cs="Arial"/>
            <w:iCs/>
            <w:noProof/>
            <w:sz w:val="20"/>
            <w:lang w:eastAsia="en-GB"/>
          </w:rPr>
          <w:t>61.</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Council Assistance</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_Toc52285478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48</w:t>
        </w:r>
        <w:r w:rsidR="00D06A98" w:rsidRPr="00406B37">
          <w:rPr>
            <w:noProof/>
            <w:webHidden/>
            <w:sz w:val="20"/>
          </w:rPr>
          <w:fldChar w:fldCharType="end"/>
        </w:r>
      </w:hyperlink>
    </w:p>
    <w:p w14:paraId="3F4F185D" w14:textId="02BD2399" w:rsidR="00D06A98" w:rsidRPr="00406B37" w:rsidRDefault="001219C9">
      <w:pPr>
        <w:pStyle w:val="TOC1"/>
        <w:rPr>
          <w:rFonts w:eastAsiaTheme="minorEastAsia"/>
          <w:noProof/>
          <w:sz w:val="20"/>
          <w:lang w:eastAsia="en-GB"/>
        </w:rPr>
      </w:pPr>
      <w:hyperlink w:anchor="_Toc52285479" w:history="1">
        <w:r w:rsidR="00D06A98" w:rsidRPr="00406B37">
          <w:rPr>
            <w:rStyle w:val="Hyperlink"/>
            <w:rFonts w:ascii="Arial Bold" w:eastAsia="Arial Unicode MS" w:hAnsi="Arial Bold" w:cs="Arial"/>
            <w:iCs/>
            <w:noProof/>
            <w:sz w:val="20"/>
            <w:lang w:eastAsia="en-GB"/>
          </w:rPr>
          <w:t>62.</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Definition of ‘Uncontrollable Circumstances’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_Toc52285479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49</w:t>
        </w:r>
        <w:r w:rsidR="00D06A98" w:rsidRPr="00406B37">
          <w:rPr>
            <w:noProof/>
            <w:webHidden/>
            <w:sz w:val="20"/>
          </w:rPr>
          <w:fldChar w:fldCharType="end"/>
        </w:r>
      </w:hyperlink>
    </w:p>
    <w:p w14:paraId="58668BD0" w14:textId="7C905CC5" w:rsidR="00D06A98" w:rsidRPr="00406B37" w:rsidRDefault="001219C9">
      <w:pPr>
        <w:pStyle w:val="TOC1"/>
        <w:rPr>
          <w:rFonts w:eastAsiaTheme="minorEastAsia"/>
          <w:noProof/>
          <w:sz w:val="20"/>
          <w:lang w:eastAsia="en-GB"/>
        </w:rPr>
      </w:pPr>
      <w:hyperlink w:anchor="_Toc52285480" w:history="1">
        <w:r w:rsidR="00D06A98" w:rsidRPr="00406B37">
          <w:rPr>
            <w:rStyle w:val="Hyperlink"/>
            <w:rFonts w:ascii="Arial Bold" w:eastAsia="Arial Unicode MS" w:hAnsi="Arial Bold" w:cs="Arial"/>
            <w:iCs/>
            <w:noProof/>
            <w:sz w:val="20"/>
            <w:lang w:eastAsia="en-GB"/>
          </w:rPr>
          <w:t>63.</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Continuity plans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_Toc52285480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49</w:t>
        </w:r>
        <w:r w:rsidR="00D06A98" w:rsidRPr="00406B37">
          <w:rPr>
            <w:noProof/>
            <w:webHidden/>
            <w:sz w:val="20"/>
          </w:rPr>
          <w:fldChar w:fldCharType="end"/>
        </w:r>
      </w:hyperlink>
    </w:p>
    <w:p w14:paraId="710E9735" w14:textId="49FFAA00" w:rsidR="00D06A98" w:rsidRPr="00406B37" w:rsidRDefault="001219C9">
      <w:pPr>
        <w:pStyle w:val="TOC1"/>
        <w:rPr>
          <w:rFonts w:eastAsiaTheme="minorEastAsia"/>
          <w:noProof/>
          <w:sz w:val="20"/>
          <w:lang w:eastAsia="en-GB"/>
        </w:rPr>
      </w:pPr>
      <w:hyperlink w:anchor="_Toc52285481" w:history="1">
        <w:r w:rsidR="00D06A98" w:rsidRPr="00406B37">
          <w:rPr>
            <w:rStyle w:val="Hyperlink"/>
            <w:rFonts w:ascii="Arial Bold" w:eastAsia="Arial Unicode MS" w:hAnsi="Arial Bold" w:cs="Arial"/>
            <w:iCs/>
            <w:noProof/>
            <w:sz w:val="20"/>
            <w:lang w:eastAsia="en-GB"/>
          </w:rPr>
          <w:t>64.</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Uncontrollable Circumstances – consequences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_Toc52285481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49</w:t>
        </w:r>
        <w:r w:rsidR="00D06A98" w:rsidRPr="00406B37">
          <w:rPr>
            <w:noProof/>
            <w:webHidden/>
            <w:sz w:val="20"/>
          </w:rPr>
          <w:fldChar w:fldCharType="end"/>
        </w:r>
      </w:hyperlink>
    </w:p>
    <w:p w14:paraId="57CBB4A1" w14:textId="5E9C1A95" w:rsidR="00D06A98" w:rsidRPr="00406B37" w:rsidRDefault="001219C9">
      <w:pPr>
        <w:pStyle w:val="TOC1"/>
        <w:rPr>
          <w:rFonts w:eastAsiaTheme="minorEastAsia"/>
          <w:noProof/>
          <w:sz w:val="20"/>
          <w:lang w:eastAsia="en-GB"/>
        </w:rPr>
      </w:pPr>
      <w:hyperlink w:anchor="_Toc52285482" w:history="1">
        <w:r w:rsidR="00D06A98" w:rsidRPr="00406B37">
          <w:rPr>
            <w:rStyle w:val="Hyperlink"/>
            <w:rFonts w:ascii="Arial" w:eastAsia="Arial Unicode MS" w:hAnsi="Arial" w:cs="Arial"/>
            <w:iCs/>
            <w:noProof/>
            <w:sz w:val="20"/>
            <w:lang w:eastAsia="en-GB"/>
          </w:rPr>
          <w:t>Insurance</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_Toc52285482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50</w:t>
        </w:r>
        <w:r w:rsidR="00D06A98" w:rsidRPr="00406B37">
          <w:rPr>
            <w:noProof/>
            <w:webHidden/>
            <w:sz w:val="20"/>
          </w:rPr>
          <w:fldChar w:fldCharType="end"/>
        </w:r>
      </w:hyperlink>
    </w:p>
    <w:p w14:paraId="3CDD5F60" w14:textId="3D26C0DD" w:rsidR="00D06A98" w:rsidRPr="00406B37" w:rsidRDefault="001219C9">
      <w:pPr>
        <w:pStyle w:val="TOC1"/>
        <w:rPr>
          <w:rFonts w:eastAsiaTheme="minorEastAsia"/>
          <w:noProof/>
          <w:sz w:val="20"/>
          <w:lang w:eastAsia="en-GB"/>
        </w:rPr>
      </w:pPr>
      <w:hyperlink w:anchor="_Toc52285483" w:history="1">
        <w:r w:rsidR="00D06A98" w:rsidRPr="00406B37">
          <w:rPr>
            <w:rStyle w:val="Hyperlink"/>
            <w:rFonts w:ascii="Arial Bold" w:eastAsia="Arial Unicode MS" w:hAnsi="Arial Bold" w:cs="Arial"/>
            <w:iCs/>
            <w:noProof/>
            <w:sz w:val="20"/>
            <w:lang w:eastAsia="en-GB"/>
          </w:rPr>
          <w:t>65.</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The Provider’s insurance requirements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_Toc52285483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50</w:t>
        </w:r>
        <w:r w:rsidR="00D06A98" w:rsidRPr="00406B37">
          <w:rPr>
            <w:noProof/>
            <w:webHidden/>
            <w:sz w:val="20"/>
          </w:rPr>
          <w:fldChar w:fldCharType="end"/>
        </w:r>
      </w:hyperlink>
    </w:p>
    <w:p w14:paraId="13A0CC61" w14:textId="3BF8F27E" w:rsidR="00D06A98" w:rsidRPr="00406B37" w:rsidRDefault="001219C9">
      <w:pPr>
        <w:pStyle w:val="TOC1"/>
        <w:rPr>
          <w:rFonts w:eastAsiaTheme="minorEastAsia"/>
          <w:noProof/>
          <w:sz w:val="20"/>
          <w:lang w:eastAsia="en-GB"/>
        </w:rPr>
      </w:pPr>
      <w:hyperlink w:anchor="_Toc52285484" w:history="1">
        <w:r w:rsidR="00D06A98" w:rsidRPr="00406B37">
          <w:rPr>
            <w:rStyle w:val="Hyperlink"/>
            <w:rFonts w:ascii="Arial" w:eastAsia="Arial Unicode MS" w:hAnsi="Arial" w:cs="Arial"/>
            <w:iCs/>
            <w:noProof/>
            <w:sz w:val="20"/>
            <w:lang w:eastAsia="en-GB"/>
          </w:rPr>
          <w:t>Liability issues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_Toc52285484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51</w:t>
        </w:r>
        <w:r w:rsidR="00D06A98" w:rsidRPr="00406B37">
          <w:rPr>
            <w:noProof/>
            <w:webHidden/>
            <w:sz w:val="20"/>
          </w:rPr>
          <w:fldChar w:fldCharType="end"/>
        </w:r>
      </w:hyperlink>
    </w:p>
    <w:p w14:paraId="1ACD6B4D" w14:textId="17FEB65C" w:rsidR="00D06A98" w:rsidRPr="00406B37" w:rsidRDefault="001219C9">
      <w:pPr>
        <w:pStyle w:val="TOC1"/>
        <w:rPr>
          <w:rFonts w:eastAsiaTheme="minorEastAsia"/>
          <w:noProof/>
          <w:sz w:val="20"/>
          <w:lang w:eastAsia="en-GB"/>
        </w:rPr>
      </w:pPr>
      <w:hyperlink w:anchor="_Toc52285485" w:history="1">
        <w:r w:rsidR="00D06A98" w:rsidRPr="00406B37">
          <w:rPr>
            <w:rStyle w:val="Hyperlink"/>
            <w:rFonts w:ascii="Arial Bold" w:eastAsia="Arial Unicode MS" w:hAnsi="Arial Bold" w:cs="Arial"/>
            <w:iCs/>
            <w:noProof/>
            <w:sz w:val="20"/>
            <w:lang w:eastAsia="en-GB"/>
          </w:rPr>
          <w:t>66.</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Liability of consortium members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_Toc52285485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51</w:t>
        </w:r>
        <w:r w:rsidR="00D06A98" w:rsidRPr="00406B37">
          <w:rPr>
            <w:noProof/>
            <w:webHidden/>
            <w:sz w:val="20"/>
          </w:rPr>
          <w:fldChar w:fldCharType="end"/>
        </w:r>
      </w:hyperlink>
    </w:p>
    <w:p w14:paraId="559A1614" w14:textId="1C836C5F" w:rsidR="00D06A98" w:rsidRPr="00406B37" w:rsidRDefault="001219C9">
      <w:pPr>
        <w:pStyle w:val="TOC1"/>
        <w:rPr>
          <w:rFonts w:eastAsiaTheme="minorEastAsia"/>
          <w:noProof/>
          <w:sz w:val="20"/>
          <w:lang w:eastAsia="en-GB"/>
        </w:rPr>
      </w:pPr>
      <w:hyperlink w:anchor="_Toc52285486" w:history="1">
        <w:r w:rsidR="00D06A98" w:rsidRPr="00406B37">
          <w:rPr>
            <w:rStyle w:val="Hyperlink"/>
            <w:rFonts w:ascii="Arial Bold" w:eastAsia="Arial Unicode MS" w:hAnsi="Arial Bold" w:cs="Arial"/>
            <w:iCs/>
            <w:noProof/>
            <w:sz w:val="20"/>
            <w:lang w:eastAsia="en-GB"/>
          </w:rPr>
          <w:t>67.</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Provider indemnity for Claims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_Toc52285486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51</w:t>
        </w:r>
        <w:r w:rsidR="00D06A98" w:rsidRPr="00406B37">
          <w:rPr>
            <w:noProof/>
            <w:webHidden/>
            <w:sz w:val="20"/>
          </w:rPr>
          <w:fldChar w:fldCharType="end"/>
        </w:r>
      </w:hyperlink>
    </w:p>
    <w:p w14:paraId="134DE472" w14:textId="0A5EBB3B" w:rsidR="00D06A98" w:rsidRPr="00406B37" w:rsidRDefault="001219C9">
      <w:pPr>
        <w:pStyle w:val="TOC1"/>
        <w:rPr>
          <w:rFonts w:eastAsiaTheme="minorEastAsia"/>
          <w:noProof/>
          <w:sz w:val="20"/>
          <w:lang w:eastAsia="en-GB"/>
        </w:rPr>
      </w:pPr>
      <w:hyperlink w:anchor="_Toc52285487" w:history="1">
        <w:r w:rsidR="00D06A98" w:rsidRPr="00406B37">
          <w:rPr>
            <w:rStyle w:val="Hyperlink"/>
            <w:rFonts w:ascii="Arial Bold" w:eastAsia="Arial Unicode MS" w:hAnsi="Arial Bold" w:cs="Arial"/>
            <w:noProof/>
            <w:sz w:val="20"/>
            <w:lang w:eastAsia="en-GB"/>
          </w:rPr>
          <w:t>68.</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Indemnities</w:t>
        </w:r>
        <w:r w:rsidR="00D06A98" w:rsidRPr="00406B37">
          <w:rPr>
            <w:rStyle w:val="Hyperlink"/>
            <w:rFonts w:ascii="Arial" w:eastAsia="Arial Unicode MS" w:hAnsi="Arial" w:cs="Arial"/>
            <w:noProof/>
            <w:sz w:val="20"/>
            <w:lang w:eastAsia="en-GB"/>
          </w:rPr>
          <w:t xml:space="preserve"> </w:t>
        </w:r>
        <w:r w:rsidR="00D06A98" w:rsidRPr="00406B37">
          <w:rPr>
            <w:rStyle w:val="Hyperlink"/>
            <w:rFonts w:ascii="Arial" w:eastAsia="Arial Unicode MS" w:hAnsi="Arial" w:cs="Arial"/>
            <w:iCs/>
            <w:noProof/>
            <w:sz w:val="20"/>
            <w:lang w:eastAsia="en-GB"/>
          </w:rPr>
          <w:t>generally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_Toc52285487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52</w:t>
        </w:r>
        <w:r w:rsidR="00D06A98" w:rsidRPr="00406B37">
          <w:rPr>
            <w:noProof/>
            <w:webHidden/>
            <w:sz w:val="20"/>
          </w:rPr>
          <w:fldChar w:fldCharType="end"/>
        </w:r>
      </w:hyperlink>
    </w:p>
    <w:p w14:paraId="2E41A176" w14:textId="350489B2" w:rsidR="00D06A98" w:rsidRPr="00406B37" w:rsidRDefault="001219C9">
      <w:pPr>
        <w:pStyle w:val="TOC1"/>
        <w:rPr>
          <w:rFonts w:eastAsiaTheme="minorEastAsia"/>
          <w:noProof/>
          <w:sz w:val="20"/>
          <w:lang w:eastAsia="en-GB"/>
        </w:rPr>
      </w:pPr>
      <w:hyperlink w:anchor="_Toc52285488" w:history="1">
        <w:r w:rsidR="00D06A98" w:rsidRPr="00406B37">
          <w:rPr>
            <w:rStyle w:val="Hyperlink"/>
            <w:rFonts w:ascii="Arial Bold" w:eastAsia="Arial Unicode MS" w:hAnsi="Arial Bold" w:cs="Arial"/>
            <w:iCs/>
            <w:noProof/>
            <w:sz w:val="20"/>
            <w:lang w:eastAsia="en-GB"/>
          </w:rPr>
          <w:t>69.</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Caps on the liability of the Provider</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_Toc52285488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54</w:t>
        </w:r>
        <w:r w:rsidR="00D06A98" w:rsidRPr="00406B37">
          <w:rPr>
            <w:noProof/>
            <w:webHidden/>
            <w:sz w:val="20"/>
          </w:rPr>
          <w:fldChar w:fldCharType="end"/>
        </w:r>
      </w:hyperlink>
    </w:p>
    <w:p w14:paraId="26DC009D" w14:textId="59936800" w:rsidR="00D06A98" w:rsidRPr="00406B37" w:rsidRDefault="001219C9">
      <w:pPr>
        <w:pStyle w:val="TOC1"/>
        <w:rPr>
          <w:rFonts w:eastAsiaTheme="minorEastAsia"/>
          <w:noProof/>
          <w:sz w:val="20"/>
          <w:lang w:eastAsia="en-GB"/>
        </w:rPr>
      </w:pPr>
      <w:hyperlink w:anchor="_Toc52285489" w:history="1">
        <w:r w:rsidR="00D06A98" w:rsidRPr="00406B37">
          <w:rPr>
            <w:rStyle w:val="Hyperlink"/>
            <w:rFonts w:ascii="Arial Bold" w:eastAsia="Arial Unicode MS" w:hAnsi="Arial Bold" w:cs="Arial"/>
            <w:iCs/>
            <w:noProof/>
            <w:sz w:val="20"/>
            <w:lang w:eastAsia="en-GB"/>
          </w:rPr>
          <w:t>70.</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Caps on the liability of the Council</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_Toc52285489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55</w:t>
        </w:r>
        <w:r w:rsidR="00D06A98" w:rsidRPr="00406B37">
          <w:rPr>
            <w:noProof/>
            <w:webHidden/>
            <w:sz w:val="20"/>
          </w:rPr>
          <w:fldChar w:fldCharType="end"/>
        </w:r>
      </w:hyperlink>
    </w:p>
    <w:p w14:paraId="61104B38" w14:textId="052209E4" w:rsidR="00D06A98" w:rsidRPr="00406B37" w:rsidRDefault="001219C9">
      <w:pPr>
        <w:pStyle w:val="TOC1"/>
        <w:rPr>
          <w:rFonts w:eastAsiaTheme="minorEastAsia"/>
          <w:noProof/>
          <w:sz w:val="20"/>
          <w:lang w:eastAsia="en-GB"/>
        </w:rPr>
      </w:pPr>
      <w:hyperlink w:anchor="_Toc52285490" w:history="1">
        <w:r w:rsidR="00D06A98" w:rsidRPr="00406B37">
          <w:rPr>
            <w:rStyle w:val="Hyperlink"/>
            <w:rFonts w:ascii="Arial Bold" w:eastAsia="Arial Unicode MS" w:hAnsi="Arial Bold" w:cs="Arial"/>
            <w:iCs/>
            <w:noProof/>
            <w:sz w:val="20"/>
            <w:lang w:eastAsia="en-GB"/>
          </w:rPr>
          <w:t>71.</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Exclusion of liability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_Toc52285490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55</w:t>
        </w:r>
        <w:r w:rsidR="00D06A98" w:rsidRPr="00406B37">
          <w:rPr>
            <w:noProof/>
            <w:webHidden/>
            <w:sz w:val="20"/>
          </w:rPr>
          <w:fldChar w:fldCharType="end"/>
        </w:r>
      </w:hyperlink>
    </w:p>
    <w:p w14:paraId="4922886C" w14:textId="5829321D" w:rsidR="00D06A98" w:rsidRPr="00406B37" w:rsidRDefault="001219C9">
      <w:pPr>
        <w:pStyle w:val="TOC1"/>
        <w:rPr>
          <w:rFonts w:eastAsiaTheme="minorEastAsia"/>
          <w:noProof/>
          <w:sz w:val="20"/>
          <w:lang w:eastAsia="en-GB"/>
        </w:rPr>
      </w:pPr>
      <w:hyperlink w:anchor="_Toc52285491" w:history="1">
        <w:r w:rsidR="00D06A98" w:rsidRPr="00406B37">
          <w:rPr>
            <w:rStyle w:val="Hyperlink"/>
            <w:rFonts w:ascii="Arial Bold" w:eastAsia="Arial Unicode MS" w:hAnsi="Arial Bold" w:cs="Arial"/>
            <w:iCs/>
            <w:noProof/>
            <w:sz w:val="20"/>
            <w:lang w:eastAsia="en-GB"/>
          </w:rPr>
          <w:t>72.</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Exceptions to caps and exclusions of liability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_Toc52285491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55</w:t>
        </w:r>
        <w:r w:rsidR="00D06A98" w:rsidRPr="00406B37">
          <w:rPr>
            <w:noProof/>
            <w:webHidden/>
            <w:sz w:val="20"/>
          </w:rPr>
          <w:fldChar w:fldCharType="end"/>
        </w:r>
      </w:hyperlink>
    </w:p>
    <w:p w14:paraId="4CD87259" w14:textId="77173A73" w:rsidR="00D06A98" w:rsidRPr="00406B37" w:rsidRDefault="001219C9">
      <w:pPr>
        <w:pStyle w:val="TOC1"/>
        <w:rPr>
          <w:rFonts w:eastAsiaTheme="minorEastAsia"/>
          <w:noProof/>
          <w:sz w:val="20"/>
          <w:lang w:eastAsia="en-GB"/>
        </w:rPr>
      </w:pPr>
      <w:hyperlink w:anchor="_Toc52285492" w:history="1">
        <w:r w:rsidR="00D06A98" w:rsidRPr="00406B37">
          <w:rPr>
            <w:rStyle w:val="Hyperlink"/>
            <w:rFonts w:ascii="Arial Bold" w:eastAsia="Arial Unicode MS" w:hAnsi="Arial Bold" w:cs="Arial"/>
            <w:iCs/>
            <w:noProof/>
            <w:sz w:val="20"/>
            <w:lang w:eastAsia="en-GB"/>
          </w:rPr>
          <w:t>73.</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Caps and exclusions of liability – interpretation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_Toc52285492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56</w:t>
        </w:r>
        <w:r w:rsidR="00D06A98" w:rsidRPr="00406B37">
          <w:rPr>
            <w:noProof/>
            <w:webHidden/>
            <w:sz w:val="20"/>
          </w:rPr>
          <w:fldChar w:fldCharType="end"/>
        </w:r>
      </w:hyperlink>
    </w:p>
    <w:p w14:paraId="26A79561" w14:textId="55801575" w:rsidR="00D06A98" w:rsidRPr="00406B37" w:rsidRDefault="001219C9">
      <w:pPr>
        <w:pStyle w:val="TOC1"/>
        <w:rPr>
          <w:rFonts w:eastAsiaTheme="minorEastAsia"/>
          <w:noProof/>
          <w:sz w:val="20"/>
          <w:lang w:eastAsia="en-GB"/>
        </w:rPr>
      </w:pPr>
      <w:hyperlink w:anchor="_Toc52285493" w:history="1">
        <w:r w:rsidR="00D06A98" w:rsidRPr="00406B37">
          <w:rPr>
            <w:rStyle w:val="Hyperlink"/>
            <w:rFonts w:ascii="Arial Bold" w:eastAsia="Arial Unicode MS" w:hAnsi="Arial Bold" w:cs="Arial"/>
            <w:iCs/>
            <w:noProof/>
            <w:sz w:val="20"/>
            <w:lang w:eastAsia="en-GB"/>
          </w:rPr>
          <w:t>74.</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Apportionment of liability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_Toc52285493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57</w:t>
        </w:r>
        <w:r w:rsidR="00D06A98" w:rsidRPr="00406B37">
          <w:rPr>
            <w:noProof/>
            <w:webHidden/>
            <w:sz w:val="20"/>
          </w:rPr>
          <w:fldChar w:fldCharType="end"/>
        </w:r>
      </w:hyperlink>
    </w:p>
    <w:p w14:paraId="061A63F0" w14:textId="090CCE87" w:rsidR="00D06A98" w:rsidRPr="00406B37" w:rsidRDefault="001219C9">
      <w:pPr>
        <w:pStyle w:val="TOC1"/>
        <w:rPr>
          <w:rFonts w:eastAsiaTheme="minorEastAsia"/>
          <w:noProof/>
          <w:sz w:val="20"/>
          <w:lang w:eastAsia="en-GB"/>
        </w:rPr>
      </w:pPr>
      <w:hyperlink w:anchor="_Toc52285494" w:history="1">
        <w:r w:rsidR="00D06A98" w:rsidRPr="00406B37">
          <w:rPr>
            <w:rStyle w:val="Hyperlink"/>
            <w:rFonts w:ascii="Arial" w:eastAsia="Arial Unicode MS" w:hAnsi="Arial" w:cs="Arial"/>
            <w:iCs/>
            <w:noProof/>
            <w:sz w:val="20"/>
            <w:lang w:eastAsia="en-GB"/>
          </w:rPr>
          <w:t>Making changes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_Toc52285494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57</w:t>
        </w:r>
        <w:r w:rsidR="00D06A98" w:rsidRPr="00406B37">
          <w:rPr>
            <w:noProof/>
            <w:webHidden/>
            <w:sz w:val="20"/>
          </w:rPr>
          <w:fldChar w:fldCharType="end"/>
        </w:r>
      </w:hyperlink>
    </w:p>
    <w:p w14:paraId="3D789C6B" w14:textId="10D8C4A6" w:rsidR="00D06A98" w:rsidRPr="00406B37" w:rsidRDefault="001219C9">
      <w:pPr>
        <w:pStyle w:val="TOC1"/>
        <w:rPr>
          <w:rFonts w:eastAsiaTheme="minorEastAsia"/>
          <w:noProof/>
          <w:sz w:val="20"/>
          <w:lang w:eastAsia="en-GB"/>
        </w:rPr>
      </w:pPr>
      <w:hyperlink w:anchor="_Toc52285495" w:history="1">
        <w:r w:rsidR="00D06A98" w:rsidRPr="00406B37">
          <w:rPr>
            <w:rStyle w:val="Hyperlink"/>
            <w:rFonts w:ascii="Arial Bold" w:eastAsia="Arial Unicode MS" w:hAnsi="Arial Bold" w:cs="Arial"/>
            <w:iCs/>
            <w:noProof/>
            <w:sz w:val="20"/>
            <w:lang w:eastAsia="en-GB"/>
          </w:rPr>
          <w:t>75.</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Change process requested by the Council</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_Toc52285495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57</w:t>
        </w:r>
        <w:r w:rsidR="00D06A98" w:rsidRPr="00406B37">
          <w:rPr>
            <w:noProof/>
            <w:webHidden/>
            <w:sz w:val="20"/>
          </w:rPr>
          <w:fldChar w:fldCharType="end"/>
        </w:r>
      </w:hyperlink>
    </w:p>
    <w:p w14:paraId="5715917B" w14:textId="510E2607" w:rsidR="00D06A98" w:rsidRPr="00406B37" w:rsidRDefault="001219C9">
      <w:pPr>
        <w:pStyle w:val="TOC1"/>
        <w:rPr>
          <w:rFonts w:eastAsiaTheme="minorEastAsia"/>
          <w:noProof/>
          <w:sz w:val="20"/>
          <w:lang w:eastAsia="en-GB"/>
        </w:rPr>
      </w:pPr>
      <w:hyperlink w:anchor="_Toc52285496" w:history="1">
        <w:r w:rsidR="00D06A98" w:rsidRPr="00406B37">
          <w:rPr>
            <w:rStyle w:val="Hyperlink"/>
            <w:rFonts w:ascii="Arial" w:eastAsia="Arial Unicode MS" w:hAnsi="Arial" w:cs="Arial"/>
            <w:iCs/>
            <w:noProof/>
            <w:sz w:val="20"/>
            <w:lang w:eastAsia="en-GB"/>
          </w:rPr>
          <w:t>Various default issues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_Toc52285496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59</w:t>
        </w:r>
        <w:r w:rsidR="00D06A98" w:rsidRPr="00406B37">
          <w:rPr>
            <w:noProof/>
            <w:webHidden/>
            <w:sz w:val="20"/>
          </w:rPr>
          <w:fldChar w:fldCharType="end"/>
        </w:r>
      </w:hyperlink>
    </w:p>
    <w:p w14:paraId="717B0900" w14:textId="62E43D87" w:rsidR="00D06A98" w:rsidRPr="00406B37" w:rsidRDefault="001219C9">
      <w:pPr>
        <w:pStyle w:val="TOC1"/>
        <w:rPr>
          <w:rFonts w:eastAsiaTheme="minorEastAsia"/>
          <w:noProof/>
          <w:sz w:val="20"/>
          <w:lang w:eastAsia="en-GB"/>
        </w:rPr>
      </w:pPr>
      <w:hyperlink w:anchor="_Toc52285497" w:history="1">
        <w:r w:rsidR="00D06A98" w:rsidRPr="00406B37">
          <w:rPr>
            <w:rStyle w:val="Hyperlink"/>
            <w:rFonts w:ascii="Arial Bold" w:eastAsia="Arial Unicode MS" w:hAnsi="Arial Bold" w:cs="Arial"/>
            <w:iCs/>
            <w:noProof/>
            <w:sz w:val="20"/>
            <w:lang w:eastAsia="en-GB"/>
          </w:rPr>
          <w:t>76.</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Required Suspensions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_Toc52285497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59</w:t>
        </w:r>
        <w:r w:rsidR="00D06A98" w:rsidRPr="00406B37">
          <w:rPr>
            <w:noProof/>
            <w:webHidden/>
            <w:sz w:val="20"/>
          </w:rPr>
          <w:fldChar w:fldCharType="end"/>
        </w:r>
      </w:hyperlink>
    </w:p>
    <w:p w14:paraId="181545BB" w14:textId="43F23CD7" w:rsidR="00D06A98" w:rsidRPr="00406B37" w:rsidRDefault="001219C9">
      <w:pPr>
        <w:pStyle w:val="TOC1"/>
        <w:rPr>
          <w:rFonts w:eastAsiaTheme="minorEastAsia"/>
          <w:noProof/>
          <w:sz w:val="20"/>
          <w:lang w:eastAsia="en-GB"/>
        </w:rPr>
      </w:pPr>
      <w:hyperlink w:anchor="_Toc52285498" w:history="1">
        <w:r w:rsidR="00D06A98" w:rsidRPr="00406B37">
          <w:rPr>
            <w:rStyle w:val="Hyperlink"/>
            <w:rFonts w:ascii="Arial Bold" w:eastAsia="Arial Unicode MS" w:hAnsi="Arial Bold" w:cs="Arial"/>
            <w:iCs/>
            <w:noProof/>
            <w:sz w:val="20"/>
            <w:lang w:eastAsia="en-GB"/>
          </w:rPr>
          <w:t>77.</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Action Plans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_Toc52285498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60</w:t>
        </w:r>
        <w:r w:rsidR="00D06A98" w:rsidRPr="00406B37">
          <w:rPr>
            <w:noProof/>
            <w:webHidden/>
            <w:sz w:val="20"/>
          </w:rPr>
          <w:fldChar w:fldCharType="end"/>
        </w:r>
      </w:hyperlink>
    </w:p>
    <w:p w14:paraId="0320CCD0" w14:textId="6E184C87" w:rsidR="00D06A98" w:rsidRPr="00406B37" w:rsidRDefault="001219C9">
      <w:pPr>
        <w:pStyle w:val="TOC1"/>
        <w:rPr>
          <w:rFonts w:eastAsiaTheme="minorEastAsia"/>
          <w:noProof/>
          <w:sz w:val="20"/>
          <w:lang w:eastAsia="en-GB"/>
        </w:rPr>
      </w:pPr>
      <w:hyperlink w:anchor="_Toc52285499" w:history="1">
        <w:r w:rsidR="00D06A98" w:rsidRPr="00406B37">
          <w:rPr>
            <w:rStyle w:val="Hyperlink"/>
            <w:rFonts w:ascii="Arial" w:eastAsia="Arial Unicode MS" w:hAnsi="Arial" w:cs="Arial"/>
            <w:iCs/>
            <w:noProof/>
            <w:sz w:val="20"/>
            <w:lang w:eastAsia="en-GB"/>
          </w:rPr>
          <w:t>Early</w:t>
        </w:r>
        <w:r w:rsidR="00D06A98" w:rsidRPr="00406B37">
          <w:rPr>
            <w:rStyle w:val="Hyperlink"/>
            <w:rFonts w:ascii="Arial" w:hAnsi="Arial"/>
            <w:noProof/>
            <w:sz w:val="20"/>
          </w:rPr>
          <w:t xml:space="preserve"> </w:t>
        </w:r>
        <w:r w:rsidR="00D06A98" w:rsidRPr="00406B37">
          <w:rPr>
            <w:rStyle w:val="Hyperlink"/>
            <w:rFonts w:ascii="Arial" w:eastAsia="Arial Unicode MS" w:hAnsi="Arial" w:cs="Arial"/>
            <w:iCs/>
            <w:noProof/>
            <w:sz w:val="20"/>
            <w:lang w:eastAsia="en-GB"/>
          </w:rPr>
          <w:t>termination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_Toc52285499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61</w:t>
        </w:r>
        <w:r w:rsidR="00D06A98" w:rsidRPr="00406B37">
          <w:rPr>
            <w:noProof/>
            <w:webHidden/>
            <w:sz w:val="20"/>
          </w:rPr>
          <w:fldChar w:fldCharType="end"/>
        </w:r>
      </w:hyperlink>
    </w:p>
    <w:p w14:paraId="1C5DEBAE" w14:textId="1F7F924F" w:rsidR="00D06A98" w:rsidRPr="00406B37" w:rsidRDefault="001219C9">
      <w:pPr>
        <w:pStyle w:val="TOC1"/>
        <w:rPr>
          <w:rFonts w:eastAsiaTheme="minorEastAsia"/>
          <w:noProof/>
          <w:sz w:val="20"/>
          <w:lang w:eastAsia="en-GB"/>
        </w:rPr>
      </w:pPr>
      <w:hyperlink w:anchor="_Toc52285500" w:history="1">
        <w:r w:rsidR="00D06A98" w:rsidRPr="00406B37">
          <w:rPr>
            <w:rStyle w:val="Hyperlink"/>
            <w:rFonts w:ascii="Arial Bold" w:eastAsia="Arial Unicode MS" w:hAnsi="Arial Bold" w:cs="Arial"/>
            <w:iCs/>
            <w:noProof/>
            <w:sz w:val="20"/>
            <w:lang w:eastAsia="en-GB"/>
          </w:rPr>
          <w:t>78.</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Provider Termination Default Events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_Toc52285500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61</w:t>
        </w:r>
        <w:r w:rsidR="00D06A98" w:rsidRPr="00406B37">
          <w:rPr>
            <w:noProof/>
            <w:webHidden/>
            <w:sz w:val="20"/>
          </w:rPr>
          <w:fldChar w:fldCharType="end"/>
        </w:r>
      </w:hyperlink>
    </w:p>
    <w:p w14:paraId="5A273AD1" w14:textId="6D433F8D" w:rsidR="00D06A98" w:rsidRPr="00406B37" w:rsidRDefault="001219C9">
      <w:pPr>
        <w:pStyle w:val="TOC1"/>
        <w:rPr>
          <w:rFonts w:eastAsiaTheme="minorEastAsia"/>
          <w:noProof/>
          <w:sz w:val="20"/>
          <w:lang w:eastAsia="en-GB"/>
        </w:rPr>
      </w:pPr>
      <w:hyperlink w:anchor="_Toc52285501" w:history="1">
        <w:r w:rsidR="00D06A98" w:rsidRPr="00406B37">
          <w:rPr>
            <w:rStyle w:val="Hyperlink"/>
            <w:rFonts w:ascii="Arial Bold" w:eastAsia="Arial Unicode MS" w:hAnsi="Arial Bold" w:cs="Arial"/>
            <w:iCs/>
            <w:noProof/>
            <w:sz w:val="20"/>
            <w:lang w:eastAsia="en-GB"/>
          </w:rPr>
          <w:t>79.</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Council Termination Default Events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_Toc52285501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65</w:t>
        </w:r>
        <w:r w:rsidR="00D06A98" w:rsidRPr="00406B37">
          <w:rPr>
            <w:noProof/>
            <w:webHidden/>
            <w:sz w:val="20"/>
          </w:rPr>
          <w:fldChar w:fldCharType="end"/>
        </w:r>
      </w:hyperlink>
    </w:p>
    <w:p w14:paraId="2E085525" w14:textId="0BE23DCC" w:rsidR="00D06A98" w:rsidRPr="00406B37" w:rsidRDefault="001219C9">
      <w:pPr>
        <w:pStyle w:val="TOC1"/>
        <w:rPr>
          <w:rFonts w:eastAsiaTheme="minorEastAsia"/>
          <w:noProof/>
          <w:sz w:val="20"/>
          <w:lang w:eastAsia="en-GB"/>
        </w:rPr>
      </w:pPr>
      <w:hyperlink w:anchor="_Toc52285502" w:history="1">
        <w:r w:rsidR="00D06A98" w:rsidRPr="00406B37">
          <w:rPr>
            <w:rStyle w:val="Hyperlink"/>
            <w:rFonts w:ascii="Arial Bold" w:eastAsia="Arial Unicode MS" w:hAnsi="Arial Bold" w:cs="Arial"/>
            <w:iCs/>
            <w:noProof/>
            <w:sz w:val="20"/>
            <w:lang w:eastAsia="en-GB"/>
          </w:rPr>
          <w:t>80.</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Early termination due to a Termination Default Event</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_Toc52285502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65</w:t>
        </w:r>
        <w:r w:rsidR="00D06A98" w:rsidRPr="00406B37">
          <w:rPr>
            <w:noProof/>
            <w:webHidden/>
            <w:sz w:val="20"/>
          </w:rPr>
          <w:fldChar w:fldCharType="end"/>
        </w:r>
      </w:hyperlink>
    </w:p>
    <w:p w14:paraId="10B73187" w14:textId="3607DDC7" w:rsidR="00D06A98" w:rsidRPr="00406B37" w:rsidRDefault="001219C9">
      <w:pPr>
        <w:pStyle w:val="TOC1"/>
        <w:rPr>
          <w:rFonts w:eastAsiaTheme="minorEastAsia"/>
          <w:noProof/>
          <w:sz w:val="20"/>
          <w:lang w:eastAsia="en-GB"/>
        </w:rPr>
      </w:pPr>
      <w:hyperlink w:anchor="_Toc52285503" w:history="1">
        <w:r w:rsidR="00D06A98" w:rsidRPr="00406B37">
          <w:rPr>
            <w:rStyle w:val="Hyperlink"/>
            <w:rFonts w:ascii="Arial Bold" w:eastAsia="Arial Unicode MS" w:hAnsi="Arial Bold" w:cs="Arial"/>
            <w:iCs/>
            <w:noProof/>
            <w:sz w:val="20"/>
            <w:lang w:eastAsia="en-GB"/>
          </w:rPr>
          <w:t>81.</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Early termination without a Termination Default Event of the other party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_Toc52285503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66</w:t>
        </w:r>
        <w:r w:rsidR="00D06A98" w:rsidRPr="00406B37">
          <w:rPr>
            <w:noProof/>
            <w:webHidden/>
            <w:sz w:val="20"/>
          </w:rPr>
          <w:fldChar w:fldCharType="end"/>
        </w:r>
      </w:hyperlink>
    </w:p>
    <w:p w14:paraId="5EF3CDA6" w14:textId="7A4B570F" w:rsidR="00D06A98" w:rsidRPr="00406B37" w:rsidRDefault="001219C9">
      <w:pPr>
        <w:pStyle w:val="TOC1"/>
        <w:rPr>
          <w:rFonts w:eastAsiaTheme="minorEastAsia"/>
          <w:noProof/>
          <w:sz w:val="20"/>
          <w:lang w:eastAsia="en-GB"/>
        </w:rPr>
      </w:pPr>
      <w:hyperlink w:anchor="_Toc52285504" w:history="1">
        <w:r w:rsidR="00D06A98" w:rsidRPr="00406B37">
          <w:rPr>
            <w:rStyle w:val="Hyperlink"/>
            <w:rFonts w:ascii="Arial Bold" w:eastAsia="Arial Unicode MS" w:hAnsi="Arial Bold" w:cs="Arial"/>
            <w:iCs/>
            <w:noProof/>
            <w:sz w:val="20"/>
            <w:lang w:eastAsia="en-GB"/>
          </w:rPr>
          <w:t>82.</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Consequences of termination etc.</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_Toc52285504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67</w:t>
        </w:r>
        <w:r w:rsidR="00D06A98" w:rsidRPr="00406B37">
          <w:rPr>
            <w:noProof/>
            <w:webHidden/>
            <w:sz w:val="20"/>
          </w:rPr>
          <w:fldChar w:fldCharType="end"/>
        </w:r>
      </w:hyperlink>
    </w:p>
    <w:p w14:paraId="4A254FB1" w14:textId="3B56F798" w:rsidR="00D06A98" w:rsidRPr="00406B37" w:rsidRDefault="001219C9">
      <w:pPr>
        <w:pStyle w:val="TOC1"/>
        <w:rPr>
          <w:rFonts w:eastAsiaTheme="minorEastAsia"/>
          <w:noProof/>
          <w:sz w:val="20"/>
          <w:lang w:eastAsia="en-GB"/>
        </w:rPr>
      </w:pPr>
      <w:hyperlink w:anchor="_Toc52285505" w:history="1">
        <w:r w:rsidR="00D06A98" w:rsidRPr="00406B37">
          <w:rPr>
            <w:rStyle w:val="Hyperlink"/>
            <w:rFonts w:ascii="Arial Bold" w:eastAsia="Arial Unicode MS" w:hAnsi="Arial Bold" w:cs="Arial"/>
            <w:iCs/>
            <w:noProof/>
            <w:sz w:val="20"/>
            <w:lang w:eastAsia="en-GB"/>
          </w:rPr>
          <w:t>83.</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Continuation obligations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_Toc52285505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68</w:t>
        </w:r>
        <w:r w:rsidR="00D06A98" w:rsidRPr="00406B37">
          <w:rPr>
            <w:noProof/>
            <w:webHidden/>
            <w:sz w:val="20"/>
          </w:rPr>
          <w:fldChar w:fldCharType="end"/>
        </w:r>
      </w:hyperlink>
    </w:p>
    <w:p w14:paraId="146F12D8" w14:textId="77D3704E" w:rsidR="00D06A98" w:rsidRPr="00406B37" w:rsidRDefault="001219C9">
      <w:pPr>
        <w:pStyle w:val="TOC1"/>
        <w:rPr>
          <w:rFonts w:eastAsiaTheme="minorEastAsia"/>
          <w:noProof/>
          <w:sz w:val="20"/>
          <w:lang w:eastAsia="en-GB"/>
        </w:rPr>
      </w:pPr>
      <w:hyperlink w:anchor="_Toc52285506" w:history="1">
        <w:r w:rsidR="00D06A98" w:rsidRPr="00406B37">
          <w:rPr>
            <w:rStyle w:val="Hyperlink"/>
            <w:rFonts w:ascii="Arial" w:eastAsia="Arial Unicode MS" w:hAnsi="Arial" w:cs="Arial"/>
            <w:iCs/>
            <w:noProof/>
            <w:sz w:val="20"/>
            <w:lang w:eastAsia="en-GB"/>
          </w:rPr>
          <w:t>Miscellaneous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_Toc52285506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69</w:t>
        </w:r>
        <w:r w:rsidR="00D06A98" w:rsidRPr="00406B37">
          <w:rPr>
            <w:noProof/>
            <w:webHidden/>
            <w:sz w:val="20"/>
          </w:rPr>
          <w:fldChar w:fldCharType="end"/>
        </w:r>
      </w:hyperlink>
    </w:p>
    <w:p w14:paraId="04329E45" w14:textId="76811964" w:rsidR="00D06A98" w:rsidRPr="00406B37" w:rsidRDefault="001219C9">
      <w:pPr>
        <w:pStyle w:val="TOC1"/>
        <w:rPr>
          <w:rFonts w:eastAsiaTheme="minorEastAsia"/>
          <w:noProof/>
          <w:sz w:val="20"/>
          <w:lang w:eastAsia="en-GB"/>
        </w:rPr>
      </w:pPr>
      <w:hyperlink w:anchor="_Toc52285507" w:history="1">
        <w:r w:rsidR="00D06A98" w:rsidRPr="00406B37">
          <w:rPr>
            <w:rStyle w:val="Hyperlink"/>
            <w:rFonts w:ascii="Arial Bold" w:eastAsia="Arial Unicode MS" w:hAnsi="Arial Bold" w:cs="Arial"/>
            <w:iCs/>
            <w:noProof/>
            <w:sz w:val="20"/>
            <w:lang w:eastAsia="en-GB"/>
          </w:rPr>
          <w:t>84.</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Health and safety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_Toc52285507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69</w:t>
        </w:r>
        <w:r w:rsidR="00D06A98" w:rsidRPr="00406B37">
          <w:rPr>
            <w:noProof/>
            <w:webHidden/>
            <w:sz w:val="20"/>
          </w:rPr>
          <w:fldChar w:fldCharType="end"/>
        </w:r>
      </w:hyperlink>
    </w:p>
    <w:p w14:paraId="24EE8094" w14:textId="76BECF50" w:rsidR="00D06A98" w:rsidRPr="00406B37" w:rsidRDefault="001219C9">
      <w:pPr>
        <w:pStyle w:val="TOC1"/>
        <w:rPr>
          <w:rFonts w:eastAsiaTheme="minorEastAsia"/>
          <w:noProof/>
          <w:sz w:val="20"/>
          <w:lang w:eastAsia="en-GB"/>
        </w:rPr>
      </w:pPr>
      <w:hyperlink w:anchor="_Toc52285508" w:history="1">
        <w:r w:rsidR="00D06A98" w:rsidRPr="00406B37">
          <w:rPr>
            <w:rStyle w:val="Hyperlink"/>
            <w:rFonts w:ascii="Arial Bold" w:eastAsia="Arial Unicode MS" w:hAnsi="Arial Bold" w:cs="Arial"/>
            <w:iCs/>
            <w:noProof/>
            <w:sz w:val="20"/>
            <w:lang w:eastAsia="en-GB"/>
          </w:rPr>
          <w:t>85.</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Modern slavery and trafficking</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_Toc52285508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69</w:t>
        </w:r>
        <w:r w:rsidR="00D06A98" w:rsidRPr="00406B37">
          <w:rPr>
            <w:noProof/>
            <w:webHidden/>
            <w:sz w:val="20"/>
          </w:rPr>
          <w:fldChar w:fldCharType="end"/>
        </w:r>
      </w:hyperlink>
    </w:p>
    <w:p w14:paraId="6CC77A7D" w14:textId="32F5BBA8" w:rsidR="00D06A98" w:rsidRPr="00406B37" w:rsidRDefault="001219C9">
      <w:pPr>
        <w:pStyle w:val="TOC1"/>
        <w:rPr>
          <w:rFonts w:eastAsiaTheme="minorEastAsia"/>
          <w:noProof/>
          <w:sz w:val="20"/>
          <w:lang w:eastAsia="en-GB"/>
        </w:rPr>
      </w:pPr>
      <w:hyperlink w:anchor="_Toc52285509" w:history="1">
        <w:r w:rsidR="00D06A98" w:rsidRPr="00406B37">
          <w:rPr>
            <w:rStyle w:val="Hyperlink"/>
            <w:rFonts w:ascii="Arial Bold" w:eastAsia="Arial Unicode MS" w:hAnsi="Arial Bold" w:cs="Arial"/>
            <w:iCs/>
            <w:noProof/>
            <w:sz w:val="20"/>
            <w:lang w:eastAsia="en-GB"/>
          </w:rPr>
          <w:t>86.</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Equalities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_Toc52285509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69</w:t>
        </w:r>
        <w:r w:rsidR="00D06A98" w:rsidRPr="00406B37">
          <w:rPr>
            <w:noProof/>
            <w:webHidden/>
            <w:sz w:val="20"/>
          </w:rPr>
          <w:fldChar w:fldCharType="end"/>
        </w:r>
      </w:hyperlink>
    </w:p>
    <w:p w14:paraId="3BB30D9D" w14:textId="716338A8" w:rsidR="00D06A98" w:rsidRPr="00406B37" w:rsidRDefault="001219C9">
      <w:pPr>
        <w:pStyle w:val="TOC1"/>
        <w:rPr>
          <w:rFonts w:eastAsiaTheme="minorEastAsia"/>
          <w:noProof/>
          <w:sz w:val="20"/>
          <w:lang w:eastAsia="en-GB"/>
        </w:rPr>
      </w:pPr>
      <w:hyperlink w:anchor="_Toc52285510" w:history="1">
        <w:r w:rsidR="00D06A98" w:rsidRPr="00406B37">
          <w:rPr>
            <w:rStyle w:val="Hyperlink"/>
            <w:rFonts w:ascii="Arial Bold" w:eastAsia="Arial Unicode MS" w:hAnsi="Arial Bold" w:cs="Arial"/>
            <w:iCs/>
            <w:noProof/>
            <w:sz w:val="20"/>
            <w:lang w:eastAsia="en-GB"/>
          </w:rPr>
          <w:t>87.</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Corrupt Acts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_Toc52285510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70</w:t>
        </w:r>
        <w:r w:rsidR="00D06A98" w:rsidRPr="00406B37">
          <w:rPr>
            <w:noProof/>
            <w:webHidden/>
            <w:sz w:val="20"/>
          </w:rPr>
          <w:fldChar w:fldCharType="end"/>
        </w:r>
      </w:hyperlink>
    </w:p>
    <w:p w14:paraId="5F1E11C8" w14:textId="11393294" w:rsidR="00D06A98" w:rsidRPr="00406B37" w:rsidRDefault="001219C9">
      <w:pPr>
        <w:pStyle w:val="TOC1"/>
        <w:rPr>
          <w:rFonts w:eastAsiaTheme="minorEastAsia"/>
          <w:noProof/>
          <w:sz w:val="20"/>
          <w:lang w:eastAsia="en-GB"/>
        </w:rPr>
      </w:pPr>
      <w:hyperlink w:anchor="_Toc52285511" w:history="1">
        <w:r w:rsidR="00D06A98" w:rsidRPr="00406B37">
          <w:rPr>
            <w:rStyle w:val="Hyperlink"/>
            <w:rFonts w:ascii="Arial Bold" w:eastAsia="Arial Unicode MS" w:hAnsi="Arial Bold" w:cs="Arial"/>
            <w:iCs/>
            <w:noProof/>
            <w:sz w:val="20"/>
            <w:lang w:eastAsia="en-GB"/>
          </w:rPr>
          <w:t>88.</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Dispute resolution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_Toc52285511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71</w:t>
        </w:r>
        <w:r w:rsidR="00D06A98" w:rsidRPr="00406B37">
          <w:rPr>
            <w:noProof/>
            <w:webHidden/>
            <w:sz w:val="20"/>
          </w:rPr>
          <w:fldChar w:fldCharType="end"/>
        </w:r>
      </w:hyperlink>
    </w:p>
    <w:p w14:paraId="1F9D0604" w14:textId="2E852D81" w:rsidR="00D06A98" w:rsidRPr="00406B37" w:rsidRDefault="001219C9">
      <w:pPr>
        <w:pStyle w:val="TOC1"/>
        <w:rPr>
          <w:rFonts w:eastAsiaTheme="minorEastAsia"/>
          <w:noProof/>
          <w:sz w:val="20"/>
          <w:lang w:eastAsia="en-GB"/>
        </w:rPr>
      </w:pPr>
      <w:hyperlink w:anchor="_Toc52285512" w:history="1">
        <w:r w:rsidR="00D06A98" w:rsidRPr="00406B37">
          <w:rPr>
            <w:rStyle w:val="Hyperlink"/>
            <w:rFonts w:ascii="Arial Bold" w:eastAsia="Arial Unicode MS" w:hAnsi="Arial Bold" w:cs="Arial"/>
            <w:iCs/>
            <w:noProof/>
            <w:sz w:val="20"/>
            <w:lang w:eastAsia="en-GB"/>
          </w:rPr>
          <w:t>89.</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Relationship between the parties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_Toc52285512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72</w:t>
        </w:r>
        <w:r w:rsidR="00D06A98" w:rsidRPr="00406B37">
          <w:rPr>
            <w:noProof/>
            <w:webHidden/>
            <w:sz w:val="20"/>
          </w:rPr>
          <w:fldChar w:fldCharType="end"/>
        </w:r>
      </w:hyperlink>
    </w:p>
    <w:p w14:paraId="65FC918E" w14:textId="619E2AAB" w:rsidR="00D06A98" w:rsidRPr="00406B37" w:rsidRDefault="001219C9">
      <w:pPr>
        <w:pStyle w:val="TOC1"/>
        <w:rPr>
          <w:rFonts w:eastAsiaTheme="minorEastAsia"/>
          <w:noProof/>
          <w:sz w:val="20"/>
          <w:lang w:eastAsia="en-GB"/>
        </w:rPr>
      </w:pPr>
      <w:hyperlink w:anchor="_Toc52285513" w:history="1">
        <w:r w:rsidR="00D06A98" w:rsidRPr="00406B37">
          <w:rPr>
            <w:rStyle w:val="Hyperlink"/>
            <w:rFonts w:ascii="Arial Bold" w:eastAsia="Arial Unicode MS" w:hAnsi="Arial Bold" w:cs="Arial"/>
            <w:iCs/>
            <w:noProof/>
            <w:sz w:val="20"/>
            <w:lang w:eastAsia="en-GB"/>
          </w:rPr>
          <w:t>90.</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Assignment and novation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_Toc52285513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73</w:t>
        </w:r>
        <w:r w:rsidR="00D06A98" w:rsidRPr="00406B37">
          <w:rPr>
            <w:noProof/>
            <w:webHidden/>
            <w:sz w:val="20"/>
          </w:rPr>
          <w:fldChar w:fldCharType="end"/>
        </w:r>
      </w:hyperlink>
    </w:p>
    <w:p w14:paraId="2568E714" w14:textId="7CB75499" w:rsidR="00D06A98" w:rsidRPr="00406B37" w:rsidRDefault="001219C9">
      <w:pPr>
        <w:pStyle w:val="TOC1"/>
        <w:rPr>
          <w:rFonts w:eastAsiaTheme="minorEastAsia"/>
          <w:noProof/>
          <w:sz w:val="20"/>
          <w:lang w:eastAsia="en-GB"/>
        </w:rPr>
      </w:pPr>
      <w:hyperlink w:anchor="_Toc52285514" w:history="1">
        <w:r w:rsidR="00D06A98" w:rsidRPr="00406B37">
          <w:rPr>
            <w:rStyle w:val="Hyperlink"/>
            <w:rFonts w:ascii="Arial Bold" w:eastAsia="Arial Unicode MS" w:hAnsi="Arial Bold" w:cs="Arial"/>
            <w:iCs/>
            <w:noProof/>
            <w:sz w:val="20"/>
            <w:lang w:eastAsia="en-GB"/>
          </w:rPr>
          <w:t>91.</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Entire agreement</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_Toc52285514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73</w:t>
        </w:r>
        <w:r w:rsidR="00D06A98" w:rsidRPr="00406B37">
          <w:rPr>
            <w:noProof/>
            <w:webHidden/>
            <w:sz w:val="20"/>
          </w:rPr>
          <w:fldChar w:fldCharType="end"/>
        </w:r>
      </w:hyperlink>
    </w:p>
    <w:p w14:paraId="4475B2B9" w14:textId="5367158D" w:rsidR="00D06A98" w:rsidRPr="00406B37" w:rsidRDefault="001219C9">
      <w:pPr>
        <w:pStyle w:val="TOC1"/>
        <w:rPr>
          <w:rFonts w:eastAsiaTheme="minorEastAsia"/>
          <w:noProof/>
          <w:sz w:val="20"/>
          <w:lang w:eastAsia="en-GB"/>
        </w:rPr>
      </w:pPr>
      <w:hyperlink w:anchor="_Toc52285515" w:history="1">
        <w:r w:rsidR="00D06A98" w:rsidRPr="00406B37">
          <w:rPr>
            <w:rStyle w:val="Hyperlink"/>
            <w:rFonts w:ascii="Arial Bold" w:eastAsia="Arial Unicode MS" w:hAnsi="Arial Bold" w:cs="Arial"/>
            <w:iCs/>
            <w:noProof/>
            <w:sz w:val="20"/>
            <w:lang w:eastAsia="en-GB"/>
          </w:rPr>
          <w:t>92.</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Third party rights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_Toc52285515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73</w:t>
        </w:r>
        <w:r w:rsidR="00D06A98" w:rsidRPr="00406B37">
          <w:rPr>
            <w:noProof/>
            <w:webHidden/>
            <w:sz w:val="20"/>
          </w:rPr>
          <w:fldChar w:fldCharType="end"/>
        </w:r>
      </w:hyperlink>
    </w:p>
    <w:p w14:paraId="72562F7B" w14:textId="4B3C7E7E" w:rsidR="00D06A98" w:rsidRPr="00406B37" w:rsidRDefault="001219C9">
      <w:pPr>
        <w:pStyle w:val="TOC1"/>
        <w:rPr>
          <w:rFonts w:eastAsiaTheme="minorEastAsia"/>
          <w:noProof/>
          <w:sz w:val="20"/>
          <w:lang w:eastAsia="en-GB"/>
        </w:rPr>
      </w:pPr>
      <w:hyperlink w:anchor="_Toc52285516" w:history="1">
        <w:r w:rsidR="00D06A98" w:rsidRPr="00406B37">
          <w:rPr>
            <w:rStyle w:val="Hyperlink"/>
            <w:rFonts w:ascii="Arial Bold" w:eastAsia="Arial Unicode MS" w:hAnsi="Arial Bold" w:cs="Arial"/>
            <w:iCs/>
            <w:noProof/>
            <w:sz w:val="20"/>
            <w:lang w:eastAsia="en-GB"/>
          </w:rPr>
          <w:t>93.</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Notices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_Toc52285516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74</w:t>
        </w:r>
        <w:r w:rsidR="00D06A98" w:rsidRPr="00406B37">
          <w:rPr>
            <w:noProof/>
            <w:webHidden/>
            <w:sz w:val="20"/>
          </w:rPr>
          <w:fldChar w:fldCharType="end"/>
        </w:r>
      </w:hyperlink>
    </w:p>
    <w:p w14:paraId="6F687E70" w14:textId="24BF01FE" w:rsidR="00D06A98" w:rsidRPr="00406B37" w:rsidRDefault="001219C9">
      <w:pPr>
        <w:pStyle w:val="TOC1"/>
        <w:rPr>
          <w:rFonts w:eastAsiaTheme="minorEastAsia"/>
          <w:noProof/>
          <w:sz w:val="20"/>
          <w:lang w:eastAsia="en-GB"/>
        </w:rPr>
      </w:pPr>
      <w:hyperlink w:anchor="_Toc52285517" w:history="1">
        <w:r w:rsidR="00D06A98" w:rsidRPr="00406B37">
          <w:rPr>
            <w:rStyle w:val="Hyperlink"/>
            <w:rFonts w:ascii="Arial Bold" w:eastAsia="Arial Unicode MS" w:hAnsi="Arial Bold" w:cs="Arial"/>
            <w:iCs/>
            <w:noProof/>
            <w:sz w:val="20"/>
            <w:lang w:eastAsia="en-GB"/>
          </w:rPr>
          <w:t>94.</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Amendments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_Toc52285517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74</w:t>
        </w:r>
        <w:r w:rsidR="00D06A98" w:rsidRPr="00406B37">
          <w:rPr>
            <w:noProof/>
            <w:webHidden/>
            <w:sz w:val="20"/>
          </w:rPr>
          <w:fldChar w:fldCharType="end"/>
        </w:r>
      </w:hyperlink>
    </w:p>
    <w:p w14:paraId="16C7792A" w14:textId="5A964CED" w:rsidR="00D06A98" w:rsidRPr="00406B37" w:rsidRDefault="001219C9">
      <w:pPr>
        <w:pStyle w:val="TOC1"/>
        <w:rPr>
          <w:rFonts w:eastAsiaTheme="minorEastAsia"/>
          <w:noProof/>
          <w:sz w:val="20"/>
          <w:lang w:eastAsia="en-GB"/>
        </w:rPr>
      </w:pPr>
      <w:hyperlink w:anchor="_Toc52285518" w:history="1">
        <w:r w:rsidR="00D06A98" w:rsidRPr="00406B37">
          <w:rPr>
            <w:rStyle w:val="Hyperlink"/>
            <w:rFonts w:ascii="Arial Bold" w:eastAsia="Arial Unicode MS" w:hAnsi="Arial Bold" w:cs="Arial"/>
            <w:iCs/>
            <w:noProof/>
            <w:sz w:val="20"/>
            <w:lang w:eastAsia="en-GB"/>
          </w:rPr>
          <w:t>95.</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Remedies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_Toc52285518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75</w:t>
        </w:r>
        <w:r w:rsidR="00D06A98" w:rsidRPr="00406B37">
          <w:rPr>
            <w:noProof/>
            <w:webHidden/>
            <w:sz w:val="20"/>
          </w:rPr>
          <w:fldChar w:fldCharType="end"/>
        </w:r>
      </w:hyperlink>
    </w:p>
    <w:p w14:paraId="7D7FF813" w14:textId="7E3DFDDE" w:rsidR="00D06A98" w:rsidRPr="00406B37" w:rsidRDefault="001219C9">
      <w:pPr>
        <w:pStyle w:val="TOC1"/>
        <w:rPr>
          <w:rFonts w:eastAsiaTheme="minorEastAsia"/>
          <w:noProof/>
          <w:sz w:val="20"/>
          <w:lang w:eastAsia="en-GB"/>
        </w:rPr>
      </w:pPr>
      <w:hyperlink w:anchor="_Toc52285519" w:history="1">
        <w:r w:rsidR="00D06A98" w:rsidRPr="00406B37">
          <w:rPr>
            <w:rStyle w:val="Hyperlink"/>
            <w:rFonts w:ascii="Arial Bold" w:eastAsia="Arial Unicode MS" w:hAnsi="Arial Bold" w:cs="Arial"/>
            <w:iCs/>
            <w:noProof/>
            <w:sz w:val="20"/>
            <w:lang w:eastAsia="en-GB"/>
          </w:rPr>
          <w:t>96.</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Severability</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_Toc52285519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75</w:t>
        </w:r>
        <w:r w:rsidR="00D06A98" w:rsidRPr="00406B37">
          <w:rPr>
            <w:noProof/>
            <w:webHidden/>
            <w:sz w:val="20"/>
          </w:rPr>
          <w:fldChar w:fldCharType="end"/>
        </w:r>
      </w:hyperlink>
    </w:p>
    <w:p w14:paraId="315CFD78" w14:textId="5CCEBEA3" w:rsidR="00D06A98" w:rsidRPr="00406B37" w:rsidRDefault="001219C9">
      <w:pPr>
        <w:pStyle w:val="TOC1"/>
        <w:rPr>
          <w:rFonts w:eastAsiaTheme="minorEastAsia"/>
          <w:noProof/>
          <w:sz w:val="20"/>
          <w:lang w:eastAsia="en-GB"/>
        </w:rPr>
      </w:pPr>
      <w:hyperlink w:anchor="_Toc52285520" w:history="1">
        <w:r w:rsidR="00D06A98" w:rsidRPr="00406B37">
          <w:rPr>
            <w:rStyle w:val="Hyperlink"/>
            <w:rFonts w:ascii="Arial Bold" w:eastAsia="Arial Unicode MS" w:hAnsi="Arial Bold" w:cs="Arial"/>
            <w:iCs/>
            <w:noProof/>
            <w:sz w:val="20"/>
            <w:lang w:eastAsia="en-GB"/>
          </w:rPr>
          <w:t>97.</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Waivers</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_Toc52285520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75</w:t>
        </w:r>
        <w:r w:rsidR="00D06A98" w:rsidRPr="00406B37">
          <w:rPr>
            <w:noProof/>
            <w:webHidden/>
            <w:sz w:val="20"/>
          </w:rPr>
          <w:fldChar w:fldCharType="end"/>
        </w:r>
      </w:hyperlink>
    </w:p>
    <w:p w14:paraId="5774B524" w14:textId="38992A46" w:rsidR="00D06A98" w:rsidRPr="00406B37" w:rsidRDefault="001219C9">
      <w:pPr>
        <w:pStyle w:val="TOC1"/>
        <w:rPr>
          <w:rFonts w:eastAsiaTheme="minorEastAsia"/>
          <w:noProof/>
          <w:sz w:val="20"/>
          <w:lang w:eastAsia="en-GB"/>
        </w:rPr>
      </w:pPr>
      <w:hyperlink w:anchor="_Toc52285521" w:history="1">
        <w:r w:rsidR="00D06A98" w:rsidRPr="00406B37">
          <w:rPr>
            <w:rStyle w:val="Hyperlink"/>
            <w:rFonts w:ascii="Arial Bold" w:eastAsia="Arial Unicode MS" w:hAnsi="Arial Bold" w:cs="Arial"/>
            <w:iCs/>
            <w:noProof/>
            <w:sz w:val="20"/>
            <w:lang w:eastAsia="en-GB"/>
          </w:rPr>
          <w:t>98.</w:t>
        </w:r>
        <w:r w:rsidR="00D06A98" w:rsidRPr="00406B37">
          <w:rPr>
            <w:rFonts w:eastAsiaTheme="minorEastAsia"/>
            <w:noProof/>
            <w:sz w:val="20"/>
            <w:lang w:eastAsia="en-GB"/>
          </w:rPr>
          <w:tab/>
        </w:r>
        <w:r w:rsidR="00D06A98" w:rsidRPr="00406B37">
          <w:rPr>
            <w:rStyle w:val="Hyperlink"/>
            <w:rFonts w:ascii="Arial" w:eastAsia="Arial Unicode MS" w:hAnsi="Arial" w:cs="Arial"/>
            <w:iCs/>
            <w:noProof/>
            <w:sz w:val="20"/>
            <w:lang w:eastAsia="en-GB"/>
          </w:rPr>
          <w:t>Governing law and jurisdiction</w:t>
        </w:r>
        <w:r w:rsidR="00D06A98" w:rsidRPr="00406B37">
          <w:rPr>
            <w:noProof/>
            <w:webHidden/>
            <w:sz w:val="20"/>
          </w:rPr>
          <w:tab/>
        </w:r>
        <w:r w:rsidR="00D06A98" w:rsidRPr="00406B37">
          <w:rPr>
            <w:noProof/>
            <w:webHidden/>
            <w:sz w:val="20"/>
          </w:rPr>
          <w:fldChar w:fldCharType="begin"/>
        </w:r>
        <w:r w:rsidR="00D06A98" w:rsidRPr="00406B37">
          <w:rPr>
            <w:noProof/>
            <w:webHidden/>
            <w:sz w:val="20"/>
          </w:rPr>
          <w:instrText xml:space="preserve"> PAGEREF _Toc52285521 \h </w:instrText>
        </w:r>
        <w:r w:rsidR="00D06A98" w:rsidRPr="00406B37">
          <w:rPr>
            <w:noProof/>
            <w:webHidden/>
            <w:sz w:val="20"/>
          </w:rPr>
        </w:r>
        <w:r w:rsidR="00D06A98" w:rsidRPr="00406B37">
          <w:rPr>
            <w:noProof/>
            <w:webHidden/>
            <w:sz w:val="20"/>
          </w:rPr>
          <w:fldChar w:fldCharType="separate"/>
        </w:r>
        <w:r w:rsidR="00D06A98" w:rsidRPr="00406B37">
          <w:rPr>
            <w:noProof/>
            <w:webHidden/>
            <w:sz w:val="20"/>
          </w:rPr>
          <w:t>75</w:t>
        </w:r>
        <w:r w:rsidR="00D06A98" w:rsidRPr="00406B37">
          <w:rPr>
            <w:noProof/>
            <w:webHidden/>
            <w:sz w:val="20"/>
          </w:rPr>
          <w:fldChar w:fldCharType="end"/>
        </w:r>
      </w:hyperlink>
    </w:p>
    <w:p w14:paraId="678B4A19" w14:textId="33560A09" w:rsidR="00A83C7F" w:rsidRPr="00406B37" w:rsidRDefault="00D06A98" w:rsidP="004D61D7">
      <w:pPr>
        <w:spacing w:before="120" w:after="120" w:line="240" w:lineRule="auto"/>
        <w:rPr>
          <w:rFonts w:ascii="Arial" w:hAnsi="Arial"/>
          <w:sz w:val="20"/>
        </w:rPr>
      </w:pPr>
      <w:r w:rsidRPr="00406B37">
        <w:rPr>
          <w:rFonts w:ascii="Arial" w:hAnsi="Arial"/>
          <w:sz w:val="20"/>
        </w:rPr>
        <w:fldChar w:fldCharType="end"/>
      </w:r>
    </w:p>
    <w:p w14:paraId="6C42DC61" w14:textId="77777777" w:rsidR="00D06A98" w:rsidRPr="00406B37" w:rsidRDefault="00D06A98" w:rsidP="004D61D7">
      <w:pPr>
        <w:spacing w:before="120" w:after="120" w:line="240" w:lineRule="auto"/>
        <w:rPr>
          <w:rFonts w:ascii="Arial" w:hAnsi="Arial"/>
          <w:sz w:val="20"/>
        </w:rPr>
      </w:pPr>
    </w:p>
    <w:p w14:paraId="63F06A96" w14:textId="767E1FF9" w:rsidR="00B86336" w:rsidRPr="00406B37" w:rsidRDefault="00B86336" w:rsidP="004D61D7">
      <w:pPr>
        <w:spacing w:before="120" w:after="120" w:line="240" w:lineRule="auto"/>
        <w:rPr>
          <w:rFonts w:ascii="Arial" w:hAnsi="Arial"/>
          <w:sz w:val="20"/>
        </w:rPr>
      </w:pPr>
    </w:p>
    <w:p w14:paraId="58B312DC" w14:textId="15BD043F" w:rsidR="00B86336" w:rsidRPr="00406B37" w:rsidRDefault="00B86336" w:rsidP="004D61D7">
      <w:pPr>
        <w:spacing w:before="120" w:after="120" w:line="240" w:lineRule="auto"/>
        <w:rPr>
          <w:rFonts w:ascii="Arial" w:hAnsi="Arial"/>
          <w:color w:val="000000" w:themeColor="text1"/>
          <w:sz w:val="20"/>
        </w:rPr>
      </w:pPr>
      <w:r w:rsidRPr="00406B37">
        <w:rPr>
          <w:rFonts w:ascii="Arial" w:hAnsi="Arial"/>
          <w:color w:val="000000" w:themeColor="text1"/>
          <w:sz w:val="20"/>
        </w:rPr>
        <w:br w:type="page"/>
      </w:r>
    </w:p>
    <w:p w14:paraId="40B4DF4E" w14:textId="7E1BF3D5" w:rsidR="00257CD3" w:rsidRPr="00406B37" w:rsidRDefault="00945CFF" w:rsidP="004D61D7">
      <w:pPr>
        <w:tabs>
          <w:tab w:val="left" w:pos="1046"/>
          <w:tab w:val="left" w:pos="9498"/>
        </w:tabs>
        <w:spacing w:before="120" w:after="120" w:line="240" w:lineRule="auto"/>
        <w:jc w:val="center"/>
        <w:rPr>
          <w:rFonts w:ascii="Arial" w:hAnsi="Arial"/>
          <w:color w:val="000000" w:themeColor="text1"/>
          <w:sz w:val="20"/>
        </w:rPr>
      </w:pPr>
      <w:r>
        <w:rPr>
          <w:rFonts w:ascii="Arial" w:hAnsi="Arial"/>
          <w:noProof/>
          <w:color w:val="000000" w:themeColor="text1"/>
          <w:sz w:val="20"/>
        </w:rPr>
        <w:lastRenderedPageBreak/>
        <w:drawing>
          <wp:inline distT="0" distB="0" distL="0" distR="0" wp14:anchorId="3AFA04F2" wp14:editId="249C88B0">
            <wp:extent cx="2257024" cy="167405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653" cy="1679714"/>
                    </a:xfrm>
                    <a:prstGeom prst="rect">
                      <a:avLst/>
                    </a:prstGeom>
                    <a:noFill/>
                  </pic:spPr>
                </pic:pic>
              </a:graphicData>
            </a:graphic>
          </wp:inline>
        </w:drawing>
      </w:r>
    </w:p>
    <w:tbl>
      <w:tblPr>
        <w:tblW w:w="5000" w:type="pct"/>
        <w:tblLook w:val="04A0" w:firstRow="1" w:lastRow="0" w:firstColumn="1" w:lastColumn="0" w:noHBand="0" w:noVBand="1"/>
      </w:tblPr>
      <w:tblGrid>
        <w:gridCol w:w="15398"/>
      </w:tblGrid>
      <w:tr w:rsidR="00257CD3" w:rsidRPr="00406B37" w14:paraId="4F9B6375" w14:textId="77777777" w:rsidTr="00284BA8">
        <w:trPr>
          <w:cantSplit/>
          <w:trHeight w:val="227"/>
        </w:trPr>
        <w:tc>
          <w:tcPr>
            <w:tcW w:w="5000" w:type="pct"/>
          </w:tcPr>
          <w:p w14:paraId="75E79065" w14:textId="6312C17A" w:rsidR="00257CD3" w:rsidRPr="00406B37" w:rsidRDefault="00817FAA" w:rsidP="004D61D7">
            <w:pPr>
              <w:keepNext/>
              <w:tabs>
                <w:tab w:val="left" w:pos="9498"/>
              </w:tabs>
              <w:spacing w:before="120" w:after="120" w:line="240" w:lineRule="auto"/>
              <w:jc w:val="center"/>
              <w:rPr>
                <w:rFonts w:ascii="Arial" w:eastAsia="Arial Unicode MS" w:hAnsi="Arial" w:cs="Arial"/>
                <w:b/>
                <w:iCs/>
                <w:color w:val="000000" w:themeColor="text1"/>
                <w:sz w:val="20"/>
                <w:u w:color="000000" w:themeColor="text1"/>
              </w:rPr>
            </w:pPr>
            <w:r w:rsidRPr="00406B37">
              <w:rPr>
                <w:rFonts w:ascii="Arial" w:eastAsia="Arial Unicode MS" w:hAnsi="Arial" w:cs="Arial"/>
                <w:b/>
                <w:iCs/>
                <w:color w:val="000000" w:themeColor="text1"/>
                <w:sz w:val="20"/>
                <w:u w:color="000000" w:themeColor="text1"/>
              </w:rPr>
              <w:t>Domiciliary Care</w:t>
            </w:r>
          </w:p>
        </w:tc>
      </w:tr>
      <w:tr w:rsidR="00257CD3" w:rsidRPr="00406B37" w14:paraId="0FE97E12" w14:textId="77777777" w:rsidTr="00284BA8">
        <w:trPr>
          <w:cantSplit/>
          <w:trHeight w:val="227"/>
        </w:trPr>
        <w:tc>
          <w:tcPr>
            <w:tcW w:w="5000" w:type="pct"/>
          </w:tcPr>
          <w:p w14:paraId="17436795" w14:textId="7AFE6917" w:rsidR="00257CD3" w:rsidRPr="00406B37" w:rsidRDefault="002D6398" w:rsidP="004D61D7">
            <w:pPr>
              <w:keepNext/>
              <w:tabs>
                <w:tab w:val="left" w:pos="9498"/>
              </w:tabs>
              <w:spacing w:before="120" w:after="120" w:line="240" w:lineRule="auto"/>
              <w:jc w:val="center"/>
              <w:rPr>
                <w:rFonts w:ascii="Arial" w:eastAsia="Arial Unicode MS" w:hAnsi="Arial" w:cs="Arial"/>
                <w:b/>
                <w:iCs/>
                <w:color w:val="000000" w:themeColor="text1"/>
                <w:sz w:val="20"/>
                <w:u w:color="000000" w:themeColor="text1"/>
              </w:rPr>
            </w:pPr>
            <w:r w:rsidRPr="00406B37">
              <w:rPr>
                <w:rFonts w:ascii="Arial" w:eastAsia="Arial Unicode MS" w:hAnsi="Arial" w:cs="Arial"/>
                <w:b/>
                <w:iCs/>
                <w:color w:val="000000" w:themeColor="text1"/>
                <w:sz w:val="20"/>
                <w:u w:color="000000" w:themeColor="text1"/>
              </w:rPr>
              <w:t>Call-Off Contract</w:t>
            </w:r>
          </w:p>
        </w:tc>
      </w:tr>
      <w:tr w:rsidR="00257CD3" w:rsidRPr="00406B37" w14:paraId="1E7640D9" w14:textId="77777777" w:rsidTr="00284BA8">
        <w:trPr>
          <w:cantSplit/>
          <w:trHeight w:val="227"/>
        </w:trPr>
        <w:tc>
          <w:tcPr>
            <w:tcW w:w="5000" w:type="pct"/>
          </w:tcPr>
          <w:p w14:paraId="0B964232" w14:textId="4CFDF4F7" w:rsidR="00257CD3" w:rsidRPr="00406B37" w:rsidRDefault="00257CD3" w:rsidP="004D61D7">
            <w:pPr>
              <w:keepNext/>
              <w:tabs>
                <w:tab w:val="left" w:pos="9498"/>
              </w:tabs>
              <w:spacing w:before="120" w:after="120" w:line="240" w:lineRule="auto"/>
              <w:jc w:val="center"/>
              <w:rPr>
                <w:rFonts w:ascii="Arial" w:eastAsia="Arial Unicode MS" w:hAnsi="Arial" w:cs="Arial"/>
                <w:b/>
                <w:iCs/>
                <w:color w:val="000000" w:themeColor="text1"/>
                <w:sz w:val="20"/>
                <w:u w:color="000000" w:themeColor="text1"/>
              </w:rPr>
            </w:pPr>
            <w:r w:rsidRPr="00406B37">
              <w:rPr>
                <w:rFonts w:ascii="Arial" w:eastAsia="Arial Unicode MS" w:hAnsi="Arial" w:cs="Arial"/>
                <w:b/>
                <w:iCs/>
                <w:color w:val="000000" w:themeColor="text1"/>
                <w:sz w:val="20"/>
                <w:u w:color="000000" w:themeColor="text1"/>
              </w:rPr>
              <w:t xml:space="preserve">Terms and Conditions – </w:t>
            </w:r>
            <w:r w:rsidR="00EF42B7" w:rsidRPr="00406B37">
              <w:rPr>
                <w:rFonts w:ascii="Arial" w:eastAsia="Arial Unicode MS" w:hAnsi="Arial" w:cs="Arial"/>
                <w:b/>
                <w:iCs/>
                <w:color w:val="000000" w:themeColor="text1"/>
                <w:sz w:val="20"/>
                <w:u w:color="000000" w:themeColor="text1"/>
              </w:rPr>
              <w:t>202</w:t>
            </w:r>
            <w:r w:rsidR="00B060BA">
              <w:rPr>
                <w:rFonts w:ascii="Arial" w:eastAsia="Arial Unicode MS" w:hAnsi="Arial" w:cs="Arial"/>
                <w:b/>
                <w:iCs/>
                <w:color w:val="000000" w:themeColor="text1"/>
                <w:sz w:val="20"/>
                <w:u w:color="000000" w:themeColor="text1"/>
              </w:rPr>
              <w:t>4</w:t>
            </w:r>
          </w:p>
        </w:tc>
      </w:tr>
    </w:tbl>
    <w:p w14:paraId="0E1CDF31" w14:textId="77777777" w:rsidR="00257CD3" w:rsidRPr="00406B37" w:rsidRDefault="00257CD3" w:rsidP="004D61D7">
      <w:pPr>
        <w:spacing w:before="120" w:after="120" w:line="240" w:lineRule="auto"/>
        <w:rPr>
          <w:rFonts w:ascii="Arial" w:hAnsi="Arial"/>
          <w:sz w:val="20"/>
        </w:rPr>
      </w:pPr>
    </w:p>
    <w:tbl>
      <w:tblPr>
        <w:tblW w:w="5002" w:type="pct"/>
        <w:tblLook w:val="04A0" w:firstRow="1" w:lastRow="0" w:firstColumn="1" w:lastColumn="0" w:noHBand="0" w:noVBand="1"/>
      </w:tblPr>
      <w:tblGrid>
        <w:gridCol w:w="4173"/>
        <w:gridCol w:w="11226"/>
      </w:tblGrid>
      <w:tr w:rsidR="00770CC8" w:rsidRPr="00406B37" w14:paraId="7BCE62C0" w14:textId="486922C5" w:rsidTr="001F18F7">
        <w:trPr>
          <w:cantSplit/>
          <w:trHeight w:val="227"/>
        </w:trPr>
        <w:tc>
          <w:tcPr>
            <w:tcW w:w="1355" w:type="pct"/>
            <w:tcBorders>
              <w:right w:val="single" w:sz="4" w:space="0" w:color="auto"/>
            </w:tcBorders>
          </w:tcPr>
          <w:p w14:paraId="39D6AD98" w14:textId="1CAC21F1" w:rsidR="00DC4A4F" w:rsidRPr="00406B37" w:rsidRDefault="00DC4A4F" w:rsidP="004D61D7">
            <w:pPr>
              <w:keepNext/>
              <w:tabs>
                <w:tab w:val="left" w:pos="9498"/>
              </w:tabs>
              <w:spacing w:before="120" w:after="120" w:line="240" w:lineRule="auto"/>
              <w:rPr>
                <w:rFonts w:ascii="Arial" w:eastAsia="Arial Unicode MS" w:hAnsi="Arial" w:cs="Arial"/>
                <w:color w:val="000000" w:themeColor="text1"/>
                <w:sz w:val="20"/>
                <w:u w:color="000000" w:themeColor="text1"/>
              </w:rPr>
            </w:pPr>
            <w:r w:rsidRPr="00406B37">
              <w:rPr>
                <w:rFonts w:ascii="Arial" w:eastAsia="Arial Unicode MS" w:hAnsi="Arial" w:cs="Arial"/>
                <w:b/>
                <w:color w:val="000000" w:themeColor="text1"/>
                <w:sz w:val="20"/>
                <w:u w:color="000000" w:themeColor="text1"/>
              </w:rPr>
              <w:t xml:space="preserve">Date of this </w:t>
            </w:r>
            <w:r w:rsidR="002D6398" w:rsidRPr="00406B37">
              <w:rPr>
                <w:rFonts w:ascii="Arial" w:eastAsia="Arial Unicode MS" w:hAnsi="Arial" w:cs="Arial"/>
                <w:b/>
                <w:color w:val="000000" w:themeColor="text1"/>
                <w:sz w:val="20"/>
                <w:u w:color="000000" w:themeColor="text1"/>
              </w:rPr>
              <w:t>Call-Off Contract</w:t>
            </w:r>
          </w:p>
        </w:tc>
        <w:tc>
          <w:tcPr>
            <w:tcW w:w="3645" w:type="pct"/>
            <w:tcBorders>
              <w:top w:val="single" w:sz="4" w:space="0" w:color="auto"/>
              <w:left w:val="single" w:sz="4" w:space="0" w:color="auto"/>
              <w:bottom w:val="single" w:sz="4" w:space="0" w:color="auto"/>
              <w:right w:val="single" w:sz="4" w:space="0" w:color="auto"/>
            </w:tcBorders>
          </w:tcPr>
          <w:p w14:paraId="20DF4979" w14:textId="7263C7ED" w:rsidR="007E7854" w:rsidRPr="00406B37" w:rsidRDefault="00B20CCA" w:rsidP="004D61D7">
            <w:pPr>
              <w:keepNext/>
              <w:tabs>
                <w:tab w:val="left" w:pos="9498"/>
              </w:tabs>
              <w:spacing w:before="120" w:after="120" w:line="240" w:lineRule="auto"/>
              <w:rPr>
                <w:rFonts w:ascii="Arial" w:eastAsia="Arial Unicode MS" w:hAnsi="Arial" w:cs="Arial"/>
                <w:color w:val="000000" w:themeColor="text1"/>
                <w:sz w:val="20"/>
                <w:u w:color="000000" w:themeColor="text1"/>
              </w:rPr>
            </w:pPr>
            <w:r w:rsidRPr="00406B37">
              <w:rPr>
                <w:rFonts w:ascii="Arial" w:eastAsia="Arial Unicode MS" w:hAnsi="Arial" w:cs="Arial"/>
                <w:color w:val="000000" w:themeColor="text1"/>
                <w:sz w:val="20"/>
                <w:u w:color="000000" w:themeColor="text1"/>
              </w:rPr>
              <w:t xml:space="preserve">The </w:t>
            </w:r>
            <w:r w:rsidR="002D6398" w:rsidRPr="00406B37">
              <w:rPr>
                <w:rFonts w:ascii="Arial" w:eastAsia="Arial Unicode MS" w:hAnsi="Arial" w:cs="Arial"/>
                <w:color w:val="000000" w:themeColor="text1"/>
                <w:sz w:val="20"/>
                <w:u w:color="000000" w:themeColor="text1"/>
              </w:rPr>
              <w:t>Call-Off Contract</w:t>
            </w:r>
            <w:r w:rsidRPr="00406B37">
              <w:rPr>
                <w:rFonts w:ascii="Arial" w:eastAsia="Arial Unicode MS" w:hAnsi="Arial" w:cs="Arial"/>
                <w:color w:val="000000" w:themeColor="text1"/>
                <w:sz w:val="20"/>
                <w:u w:color="000000" w:themeColor="text1"/>
              </w:rPr>
              <w:t xml:space="preserve"> </w:t>
            </w:r>
            <w:r w:rsidR="00FD1828" w:rsidRPr="00406B37">
              <w:rPr>
                <w:rFonts w:ascii="Arial" w:eastAsia="Arial Unicode MS" w:hAnsi="Arial" w:cs="Arial"/>
                <w:color w:val="000000" w:themeColor="text1"/>
                <w:sz w:val="20"/>
                <w:u w:color="000000" w:themeColor="text1"/>
              </w:rPr>
              <w:t xml:space="preserve">is first in place </w:t>
            </w:r>
            <w:r w:rsidR="001B3EE9" w:rsidRPr="00406B37">
              <w:rPr>
                <w:rFonts w:ascii="Arial" w:eastAsia="Arial Unicode MS" w:hAnsi="Arial" w:cs="Arial"/>
                <w:color w:val="000000" w:themeColor="text1"/>
                <w:sz w:val="20"/>
                <w:u w:color="000000" w:themeColor="text1"/>
              </w:rPr>
              <w:t xml:space="preserve">when </w:t>
            </w:r>
            <w:r w:rsidR="000E1836" w:rsidRPr="00406B37">
              <w:rPr>
                <w:rFonts w:ascii="Arial" w:eastAsia="Arial Unicode MS" w:hAnsi="Arial" w:cs="Arial"/>
                <w:b/>
                <w:color w:val="000000" w:themeColor="text1"/>
                <w:sz w:val="20"/>
                <w:u w:color="000000" w:themeColor="text1"/>
              </w:rPr>
              <w:t xml:space="preserve">the last of </w:t>
            </w:r>
            <w:proofErr w:type="gramStart"/>
            <w:r w:rsidR="00C24539" w:rsidRPr="00406B37">
              <w:rPr>
                <w:rFonts w:ascii="Arial" w:eastAsia="Arial Unicode MS" w:hAnsi="Arial" w:cs="Arial"/>
                <w:b/>
                <w:color w:val="000000" w:themeColor="text1"/>
                <w:sz w:val="20"/>
                <w:u w:color="000000" w:themeColor="text1"/>
              </w:rPr>
              <w:t xml:space="preserve">all </w:t>
            </w:r>
            <w:r w:rsidR="00C24539" w:rsidRPr="00406B37">
              <w:rPr>
                <w:rFonts w:ascii="Arial" w:eastAsia="Arial Unicode MS" w:hAnsi="Arial" w:cs="Arial"/>
                <w:color w:val="000000" w:themeColor="text1"/>
                <w:sz w:val="20"/>
                <w:u w:color="000000" w:themeColor="text1"/>
              </w:rPr>
              <w:t>of</w:t>
            </w:r>
            <w:proofErr w:type="gramEnd"/>
            <w:r w:rsidR="00C24539" w:rsidRPr="00406B37">
              <w:rPr>
                <w:rFonts w:ascii="Arial" w:eastAsia="Arial Unicode MS" w:hAnsi="Arial" w:cs="Arial"/>
                <w:color w:val="000000" w:themeColor="text1"/>
                <w:sz w:val="20"/>
                <w:u w:color="000000" w:themeColor="text1"/>
              </w:rPr>
              <w:t xml:space="preserve"> the following have occurred:</w:t>
            </w:r>
          </w:p>
          <w:p w14:paraId="04F2C1BD" w14:textId="4A1DD6B9" w:rsidR="0094306B" w:rsidRPr="00406B37" w:rsidRDefault="007E7854" w:rsidP="004D61D7">
            <w:pPr>
              <w:pStyle w:val="ListParagraph"/>
              <w:keepNext/>
              <w:numPr>
                <w:ilvl w:val="0"/>
                <w:numId w:val="268"/>
              </w:numPr>
              <w:tabs>
                <w:tab w:val="left" w:pos="9498"/>
              </w:tabs>
              <w:spacing w:before="120" w:after="120" w:line="240" w:lineRule="auto"/>
              <w:ind w:left="360"/>
              <w:contextualSpacing w:val="0"/>
              <w:rPr>
                <w:rFonts w:eastAsia="Arial Unicode MS" w:cs="Arial"/>
                <w:sz w:val="20"/>
                <w:u w:color="000000" w:themeColor="text1"/>
              </w:rPr>
            </w:pPr>
            <w:r w:rsidRPr="00406B37">
              <w:rPr>
                <w:rFonts w:eastAsia="Arial Unicode MS" w:cs="Arial"/>
                <w:sz w:val="20"/>
                <w:u w:color="000000" w:themeColor="text1"/>
              </w:rPr>
              <w:t xml:space="preserve">The </w:t>
            </w:r>
            <w:r w:rsidR="006A6BFA" w:rsidRPr="00406B37">
              <w:rPr>
                <w:rFonts w:eastAsia="Arial Unicode MS" w:cs="Arial"/>
                <w:sz w:val="20"/>
                <w:u w:color="000000" w:themeColor="text1"/>
              </w:rPr>
              <w:t>Council</w:t>
            </w:r>
            <w:r w:rsidRPr="00406B37">
              <w:rPr>
                <w:rFonts w:eastAsia="Arial Unicode MS" w:cs="Arial"/>
                <w:sz w:val="20"/>
                <w:u w:color="000000" w:themeColor="text1"/>
              </w:rPr>
              <w:t xml:space="preserve"> has </w:t>
            </w:r>
            <w:r w:rsidR="0094306B" w:rsidRPr="00406B37">
              <w:rPr>
                <w:rFonts w:eastAsia="Arial Unicode MS" w:cs="Arial"/>
                <w:sz w:val="20"/>
                <w:u w:color="000000" w:themeColor="text1"/>
              </w:rPr>
              <w:t xml:space="preserve">requested the Services to which this </w:t>
            </w:r>
            <w:r w:rsidR="002D6398" w:rsidRPr="00406B37">
              <w:rPr>
                <w:rFonts w:eastAsia="Arial Unicode MS" w:cs="Arial"/>
                <w:sz w:val="20"/>
                <w:u w:color="000000" w:themeColor="text1"/>
              </w:rPr>
              <w:t>Call-Off Contract</w:t>
            </w:r>
            <w:r w:rsidR="0094306B" w:rsidRPr="00406B37">
              <w:rPr>
                <w:rFonts w:eastAsia="Arial Unicode MS" w:cs="Arial"/>
                <w:sz w:val="20"/>
                <w:u w:color="000000" w:themeColor="text1"/>
              </w:rPr>
              <w:t xml:space="preserve"> relates.</w:t>
            </w:r>
          </w:p>
          <w:p w14:paraId="1D6B727A" w14:textId="6F5FEA4D" w:rsidR="00C24539" w:rsidRPr="00406B37" w:rsidRDefault="0094306B" w:rsidP="004D61D7">
            <w:pPr>
              <w:pStyle w:val="ListParagraph"/>
              <w:keepNext/>
              <w:numPr>
                <w:ilvl w:val="0"/>
                <w:numId w:val="268"/>
              </w:numPr>
              <w:tabs>
                <w:tab w:val="left" w:pos="9498"/>
              </w:tabs>
              <w:spacing w:before="120" w:after="120" w:line="240" w:lineRule="auto"/>
              <w:ind w:left="360"/>
              <w:contextualSpacing w:val="0"/>
              <w:rPr>
                <w:rFonts w:eastAsia="Arial Unicode MS" w:cs="Arial"/>
                <w:sz w:val="20"/>
                <w:u w:color="000000" w:themeColor="text1"/>
              </w:rPr>
            </w:pPr>
            <w:r w:rsidRPr="00406B37">
              <w:rPr>
                <w:rFonts w:eastAsia="Arial Unicode MS" w:cs="Arial"/>
                <w:sz w:val="20"/>
                <w:u w:color="000000" w:themeColor="text1"/>
              </w:rPr>
              <w:t xml:space="preserve">The </w:t>
            </w:r>
            <w:r w:rsidR="006A6BFA" w:rsidRPr="00406B37">
              <w:rPr>
                <w:rFonts w:eastAsia="Arial Unicode MS" w:cs="Arial"/>
                <w:sz w:val="20"/>
                <w:u w:color="000000" w:themeColor="text1"/>
              </w:rPr>
              <w:t>Council</w:t>
            </w:r>
            <w:r w:rsidRPr="00406B37">
              <w:rPr>
                <w:rFonts w:eastAsia="Arial Unicode MS" w:cs="Arial"/>
                <w:sz w:val="20"/>
                <w:u w:color="000000" w:themeColor="text1"/>
              </w:rPr>
              <w:t xml:space="preserve"> has communicated the </w:t>
            </w:r>
            <w:r w:rsidR="00C24539" w:rsidRPr="00406B37">
              <w:rPr>
                <w:rFonts w:eastAsia="Arial Unicode MS" w:cs="Arial"/>
                <w:sz w:val="20"/>
                <w:u w:color="000000" w:themeColor="text1"/>
              </w:rPr>
              <w:t xml:space="preserve">relevant </w:t>
            </w:r>
            <w:r w:rsidR="00B81C3E" w:rsidRPr="00406B37">
              <w:rPr>
                <w:rFonts w:eastAsia="Arial Unicode MS" w:cs="Arial"/>
                <w:sz w:val="20"/>
                <w:u w:color="000000" w:themeColor="text1"/>
              </w:rPr>
              <w:t>Care Plan</w:t>
            </w:r>
            <w:r w:rsidR="00C24539" w:rsidRPr="00406B37">
              <w:rPr>
                <w:rFonts w:eastAsia="Arial Unicode MS" w:cs="Arial"/>
                <w:sz w:val="20"/>
                <w:u w:color="000000" w:themeColor="text1"/>
              </w:rPr>
              <w:t xml:space="preserve"> to the Provider.</w:t>
            </w:r>
          </w:p>
          <w:p w14:paraId="3F2447BC" w14:textId="07508B3A" w:rsidR="004E12B0" w:rsidRPr="00406B37" w:rsidRDefault="00F66669" w:rsidP="004D61D7">
            <w:pPr>
              <w:pStyle w:val="ListParagraph"/>
              <w:keepNext/>
              <w:numPr>
                <w:ilvl w:val="0"/>
                <w:numId w:val="268"/>
              </w:numPr>
              <w:tabs>
                <w:tab w:val="left" w:pos="9498"/>
              </w:tabs>
              <w:spacing w:before="120" w:after="120" w:line="240" w:lineRule="auto"/>
              <w:ind w:left="360"/>
              <w:contextualSpacing w:val="0"/>
              <w:rPr>
                <w:rFonts w:eastAsia="Arial Unicode MS" w:cs="Arial"/>
                <w:sz w:val="20"/>
                <w:u w:color="000000" w:themeColor="text1"/>
              </w:rPr>
            </w:pPr>
            <w:r w:rsidRPr="00406B37">
              <w:rPr>
                <w:rFonts w:eastAsia="Arial Unicode MS" w:cs="Arial"/>
                <w:sz w:val="20"/>
                <w:u w:color="000000" w:themeColor="text1"/>
              </w:rPr>
              <w:t xml:space="preserve">The Provider has </w:t>
            </w:r>
            <w:r w:rsidR="004E12B0" w:rsidRPr="00406B37">
              <w:rPr>
                <w:rFonts w:eastAsia="Arial Unicode MS" w:cs="Arial"/>
                <w:sz w:val="20"/>
                <w:u w:color="000000" w:themeColor="text1"/>
              </w:rPr>
              <w:t>offered to provide the Services.</w:t>
            </w:r>
          </w:p>
          <w:p w14:paraId="0467C433" w14:textId="267331E8" w:rsidR="00DC4A4F" w:rsidRPr="00406B37" w:rsidRDefault="004E12B0" w:rsidP="004D61D7">
            <w:pPr>
              <w:pStyle w:val="ListParagraph"/>
              <w:keepNext/>
              <w:numPr>
                <w:ilvl w:val="0"/>
                <w:numId w:val="268"/>
              </w:numPr>
              <w:tabs>
                <w:tab w:val="left" w:pos="9498"/>
              </w:tabs>
              <w:spacing w:before="120" w:after="120" w:line="240" w:lineRule="auto"/>
              <w:ind w:left="360"/>
              <w:contextualSpacing w:val="0"/>
              <w:rPr>
                <w:rFonts w:eastAsia="Arial Unicode MS" w:cs="Arial"/>
                <w:sz w:val="20"/>
                <w:u w:color="000000" w:themeColor="text1"/>
              </w:rPr>
            </w:pPr>
            <w:r w:rsidRPr="00406B37">
              <w:rPr>
                <w:rFonts w:eastAsia="Arial Unicode MS" w:cs="Arial"/>
                <w:sz w:val="20"/>
                <w:u w:color="000000" w:themeColor="text1"/>
              </w:rPr>
              <w:t xml:space="preserve">The </w:t>
            </w:r>
            <w:r w:rsidR="006A6BFA" w:rsidRPr="00406B37">
              <w:rPr>
                <w:rFonts w:eastAsia="Arial Unicode MS" w:cs="Arial"/>
                <w:sz w:val="20"/>
                <w:u w:color="000000" w:themeColor="text1"/>
              </w:rPr>
              <w:t>Council</w:t>
            </w:r>
            <w:r w:rsidRPr="00406B37">
              <w:rPr>
                <w:rFonts w:eastAsia="Arial Unicode MS" w:cs="Arial"/>
                <w:sz w:val="20"/>
                <w:u w:color="000000" w:themeColor="text1"/>
              </w:rPr>
              <w:t xml:space="preserve"> has accepted that offer in writing. </w:t>
            </w:r>
          </w:p>
        </w:tc>
      </w:tr>
      <w:tr w:rsidR="007B654F" w:rsidRPr="00406B37" w14:paraId="5FB5D1BA" w14:textId="00B237D5" w:rsidTr="001F18F7">
        <w:trPr>
          <w:cantSplit/>
          <w:trHeight w:val="227"/>
        </w:trPr>
        <w:tc>
          <w:tcPr>
            <w:tcW w:w="1355" w:type="pct"/>
          </w:tcPr>
          <w:p w14:paraId="37AF6B58" w14:textId="67658977" w:rsidR="00DC4A4F" w:rsidRPr="00406B37" w:rsidRDefault="00DC4A4F" w:rsidP="004D61D7">
            <w:pPr>
              <w:keepNext/>
              <w:tabs>
                <w:tab w:val="left" w:pos="9498"/>
              </w:tabs>
              <w:spacing w:before="120" w:after="120" w:line="240" w:lineRule="auto"/>
              <w:rPr>
                <w:rFonts w:ascii="Arial" w:eastAsia="Arial Unicode MS" w:hAnsi="Arial" w:cs="Arial"/>
                <w:color w:val="000000" w:themeColor="text1"/>
                <w:sz w:val="20"/>
                <w:u w:color="000000" w:themeColor="text1"/>
              </w:rPr>
            </w:pPr>
            <w:r w:rsidRPr="00406B37">
              <w:rPr>
                <w:rFonts w:ascii="Arial" w:eastAsia="Arial Unicode MS" w:hAnsi="Arial" w:cs="Arial"/>
                <w:b/>
                <w:color w:val="000000" w:themeColor="text1"/>
                <w:sz w:val="20"/>
                <w:u w:color="000000" w:themeColor="text1"/>
              </w:rPr>
              <w:t>Parties</w:t>
            </w:r>
            <w:r w:rsidR="0067390F" w:rsidRPr="00406B37">
              <w:rPr>
                <w:rFonts w:ascii="Arial" w:eastAsia="Arial Unicode MS" w:hAnsi="Arial" w:cs="Arial"/>
                <w:b/>
                <w:color w:val="000000" w:themeColor="text1"/>
                <w:sz w:val="20"/>
                <w:u w:color="000000" w:themeColor="text1"/>
              </w:rPr>
              <w:t xml:space="preserve"> to this </w:t>
            </w:r>
            <w:r w:rsidR="002D6398" w:rsidRPr="00406B37">
              <w:rPr>
                <w:rFonts w:ascii="Arial" w:eastAsia="Arial Unicode MS" w:hAnsi="Arial" w:cs="Arial"/>
                <w:b/>
                <w:color w:val="000000" w:themeColor="text1"/>
                <w:sz w:val="20"/>
                <w:u w:color="000000" w:themeColor="text1"/>
              </w:rPr>
              <w:t>Call-Off Contract</w:t>
            </w:r>
            <w:r w:rsidR="0067390F" w:rsidRPr="00406B37">
              <w:rPr>
                <w:rFonts w:ascii="Arial" w:eastAsia="Arial Unicode MS" w:hAnsi="Arial" w:cs="Arial"/>
                <w:b/>
                <w:color w:val="000000" w:themeColor="text1"/>
                <w:sz w:val="20"/>
                <w:u w:color="000000" w:themeColor="text1"/>
              </w:rPr>
              <w:t xml:space="preserve"> </w:t>
            </w:r>
          </w:p>
        </w:tc>
        <w:tc>
          <w:tcPr>
            <w:tcW w:w="3645" w:type="pct"/>
            <w:tcBorders>
              <w:top w:val="single" w:sz="4" w:space="0" w:color="auto"/>
            </w:tcBorders>
          </w:tcPr>
          <w:p w14:paraId="5014A9BD" w14:textId="77777777" w:rsidR="00DC4A4F" w:rsidRPr="00406B37" w:rsidRDefault="00DC4A4F" w:rsidP="004D61D7">
            <w:pPr>
              <w:keepNext/>
              <w:tabs>
                <w:tab w:val="left" w:pos="9498"/>
              </w:tabs>
              <w:spacing w:before="120" w:after="120" w:line="240" w:lineRule="auto"/>
              <w:rPr>
                <w:rFonts w:ascii="Arial" w:eastAsia="Arial Unicode MS" w:hAnsi="Arial" w:cs="Arial"/>
                <w:b/>
                <w:color w:val="000000" w:themeColor="text1"/>
                <w:sz w:val="20"/>
                <w:u w:color="000000" w:themeColor="text1"/>
              </w:rPr>
            </w:pPr>
          </w:p>
        </w:tc>
      </w:tr>
    </w:tbl>
    <w:p w14:paraId="233E3480" w14:textId="77777777" w:rsidR="00DC4A4F" w:rsidRPr="00406B37" w:rsidRDefault="00DC4A4F" w:rsidP="004D61D7">
      <w:pPr>
        <w:keepNext/>
        <w:tabs>
          <w:tab w:val="left" w:pos="9498"/>
        </w:tabs>
        <w:spacing w:before="120" w:after="120" w:line="240" w:lineRule="auto"/>
        <w:rPr>
          <w:rFonts w:ascii="Arial" w:hAnsi="Arial"/>
          <w:color w:val="000000" w:themeColor="text1"/>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137"/>
        <w:gridCol w:w="6137"/>
      </w:tblGrid>
      <w:tr w:rsidR="00770CC8" w:rsidRPr="00406B37" w14:paraId="0C67427B" w14:textId="77777777" w:rsidTr="006F5435">
        <w:trPr>
          <w:cantSplit/>
          <w:trHeight w:val="510"/>
          <w:tblHeader/>
          <w:jc w:val="center"/>
        </w:trPr>
        <w:tc>
          <w:tcPr>
            <w:tcW w:w="1012" w:type="pct"/>
            <w:shd w:val="clear" w:color="auto" w:fill="auto"/>
          </w:tcPr>
          <w:p w14:paraId="2470E79F" w14:textId="269EE152" w:rsidR="00041EB0" w:rsidRPr="00406B37" w:rsidRDefault="00041EB0" w:rsidP="004D61D7">
            <w:pPr>
              <w:keepNext/>
              <w:tabs>
                <w:tab w:val="left" w:pos="9498"/>
              </w:tabs>
              <w:spacing w:before="120" w:after="120" w:line="240" w:lineRule="auto"/>
              <w:rPr>
                <w:rFonts w:ascii="Arial" w:eastAsia="Arial Unicode MS" w:hAnsi="Arial" w:cs="Arial"/>
                <w:b/>
                <w:color w:val="000000" w:themeColor="text1"/>
                <w:sz w:val="20"/>
                <w:u w:color="000000" w:themeColor="text1"/>
              </w:rPr>
            </w:pPr>
            <w:r w:rsidRPr="00406B37">
              <w:rPr>
                <w:rFonts w:ascii="Arial" w:eastAsia="Arial Unicode MS" w:hAnsi="Arial" w:cs="Arial"/>
                <w:b/>
                <w:color w:val="000000" w:themeColor="text1"/>
                <w:sz w:val="20"/>
                <w:u w:color="000000" w:themeColor="text1"/>
              </w:rPr>
              <w:br w:type="page"/>
            </w:r>
            <w:r w:rsidRPr="00406B37">
              <w:rPr>
                <w:rFonts w:ascii="Arial" w:eastAsia="Arial Unicode MS" w:hAnsi="Arial" w:cs="Arial"/>
                <w:b/>
                <w:color w:val="000000" w:themeColor="text1"/>
                <w:sz w:val="20"/>
                <w:u w:color="000000" w:themeColor="text1"/>
              </w:rPr>
              <w:br w:type="page"/>
            </w:r>
          </w:p>
        </w:tc>
        <w:tc>
          <w:tcPr>
            <w:tcW w:w="1994" w:type="pct"/>
            <w:shd w:val="clear" w:color="auto" w:fill="auto"/>
          </w:tcPr>
          <w:p w14:paraId="1A727F6D" w14:textId="67625A2C" w:rsidR="00041EB0" w:rsidRPr="00406B37" w:rsidRDefault="006A6BFA" w:rsidP="004D61D7">
            <w:pPr>
              <w:keepNext/>
              <w:tabs>
                <w:tab w:val="left" w:pos="9498"/>
              </w:tabs>
              <w:spacing w:before="120" w:after="120" w:line="240" w:lineRule="auto"/>
              <w:jc w:val="center"/>
              <w:rPr>
                <w:rFonts w:ascii="Arial" w:eastAsia="Arial Unicode MS" w:hAnsi="Arial" w:cs="Arial"/>
                <w:b/>
                <w:color w:val="000000" w:themeColor="text1"/>
                <w:sz w:val="20"/>
                <w:u w:color="000000" w:themeColor="text1"/>
              </w:rPr>
            </w:pPr>
            <w:r w:rsidRPr="00406B37">
              <w:rPr>
                <w:rFonts w:ascii="Arial" w:eastAsia="Arial Unicode MS" w:hAnsi="Arial" w:cs="Arial"/>
                <w:b/>
                <w:color w:val="000000" w:themeColor="text1"/>
                <w:sz w:val="20"/>
                <w:u w:color="000000" w:themeColor="text1"/>
              </w:rPr>
              <w:t>Council</w:t>
            </w:r>
          </w:p>
        </w:tc>
        <w:tc>
          <w:tcPr>
            <w:tcW w:w="1994" w:type="pct"/>
            <w:shd w:val="clear" w:color="auto" w:fill="auto"/>
          </w:tcPr>
          <w:p w14:paraId="358F4912" w14:textId="77777777" w:rsidR="00041EB0" w:rsidRPr="00406B37" w:rsidRDefault="00041EB0" w:rsidP="004D61D7">
            <w:pPr>
              <w:keepNext/>
              <w:tabs>
                <w:tab w:val="left" w:pos="9498"/>
              </w:tabs>
              <w:spacing w:before="120" w:after="120" w:line="240" w:lineRule="auto"/>
              <w:jc w:val="center"/>
              <w:rPr>
                <w:rFonts w:ascii="Arial" w:eastAsia="Arial Unicode MS" w:hAnsi="Arial" w:cs="Arial"/>
                <w:b/>
                <w:color w:val="000000" w:themeColor="text1"/>
                <w:sz w:val="20"/>
                <w:u w:color="000000" w:themeColor="text1"/>
              </w:rPr>
            </w:pPr>
            <w:r w:rsidRPr="00406B37">
              <w:rPr>
                <w:rFonts w:ascii="Arial" w:eastAsia="Arial Unicode MS" w:hAnsi="Arial" w:cs="Arial"/>
                <w:b/>
                <w:color w:val="000000" w:themeColor="text1"/>
                <w:sz w:val="20"/>
                <w:u w:color="000000" w:themeColor="text1"/>
              </w:rPr>
              <w:t>Provider</w:t>
            </w:r>
          </w:p>
        </w:tc>
      </w:tr>
      <w:tr w:rsidR="00770CC8" w:rsidRPr="00406B37" w14:paraId="5707E4FC" w14:textId="77777777" w:rsidTr="006F5435">
        <w:trPr>
          <w:cantSplit/>
          <w:trHeight w:val="510"/>
          <w:jc w:val="center"/>
        </w:trPr>
        <w:tc>
          <w:tcPr>
            <w:tcW w:w="1012" w:type="pct"/>
            <w:shd w:val="clear" w:color="auto" w:fill="auto"/>
          </w:tcPr>
          <w:p w14:paraId="706E2E70" w14:textId="3081E199" w:rsidR="00041EB0" w:rsidRPr="00406B37" w:rsidRDefault="00041EB0" w:rsidP="004D61D7">
            <w:pPr>
              <w:tabs>
                <w:tab w:val="left" w:pos="9498"/>
              </w:tabs>
              <w:spacing w:before="120" w:after="120" w:line="240" w:lineRule="auto"/>
              <w:rPr>
                <w:rFonts w:ascii="Arial" w:eastAsia="Arial Unicode MS" w:hAnsi="Arial" w:cs="Arial"/>
                <w:iCs/>
                <w:color w:val="000000" w:themeColor="text1"/>
                <w:sz w:val="20"/>
                <w:lang w:eastAsia="en-GB"/>
              </w:rPr>
            </w:pPr>
            <w:r w:rsidRPr="00406B37">
              <w:rPr>
                <w:rFonts w:ascii="Arial" w:eastAsia="Arial Unicode MS" w:hAnsi="Arial" w:cs="Arial"/>
                <w:iCs/>
                <w:color w:val="000000" w:themeColor="text1"/>
                <w:sz w:val="20"/>
                <w:lang w:eastAsia="en-GB"/>
              </w:rPr>
              <w:t>Name, including any company number or equivalent (as relevant)</w:t>
            </w:r>
          </w:p>
        </w:tc>
        <w:tc>
          <w:tcPr>
            <w:tcW w:w="1994" w:type="pct"/>
            <w:shd w:val="clear" w:color="auto" w:fill="auto"/>
          </w:tcPr>
          <w:p w14:paraId="2183A526" w14:textId="5D93BA82" w:rsidR="00041EB0" w:rsidRPr="00406B37" w:rsidRDefault="007032DB" w:rsidP="004D61D7">
            <w:pPr>
              <w:tabs>
                <w:tab w:val="left" w:pos="9498"/>
              </w:tabs>
              <w:spacing w:before="120" w:after="120" w:line="240" w:lineRule="auto"/>
              <w:rPr>
                <w:rFonts w:ascii="Arial" w:eastAsia="Arial Unicode MS" w:hAnsi="Arial" w:cs="Arial"/>
                <w:color w:val="000000" w:themeColor="text1"/>
                <w:sz w:val="20"/>
              </w:rPr>
            </w:pPr>
            <w:r w:rsidRPr="00406B37">
              <w:rPr>
                <w:rFonts w:ascii="Arial" w:eastAsia="Arial Unicode MS" w:hAnsi="Arial" w:cs="Arial"/>
                <w:color w:val="000000" w:themeColor="text1"/>
                <w:sz w:val="20"/>
              </w:rPr>
              <w:t xml:space="preserve">The Mayor and Burgesses of the </w:t>
            </w:r>
            <w:r w:rsidR="00F40A92" w:rsidRPr="00406B37">
              <w:rPr>
                <w:rFonts w:ascii="Arial" w:eastAsia="Arial Unicode MS" w:hAnsi="Arial" w:cs="Arial"/>
                <w:color w:val="000000" w:themeColor="text1"/>
                <w:sz w:val="20"/>
              </w:rPr>
              <w:t>London Borough of Bromley</w:t>
            </w:r>
            <w:r w:rsidR="00B81C3E" w:rsidRPr="00406B37">
              <w:rPr>
                <w:rFonts w:ascii="Arial" w:eastAsia="Arial Unicode MS" w:hAnsi="Arial" w:cs="Arial"/>
                <w:color w:val="000000" w:themeColor="text1"/>
                <w:sz w:val="20"/>
              </w:rPr>
              <w:t xml:space="preserve"> or relevant Affiliate (as indicated in the Care Plan)</w:t>
            </w:r>
          </w:p>
          <w:p w14:paraId="4DF88303" w14:textId="0824BB19" w:rsidR="00B81C3E" w:rsidRPr="00406B37" w:rsidRDefault="00B81C3E" w:rsidP="004D61D7">
            <w:pPr>
              <w:tabs>
                <w:tab w:val="left" w:pos="9498"/>
              </w:tabs>
              <w:spacing w:before="120" w:after="120" w:line="240" w:lineRule="auto"/>
              <w:rPr>
                <w:rFonts w:ascii="Arial" w:eastAsia="Arial Unicode MS" w:hAnsi="Arial" w:cs="Arial"/>
                <w:color w:val="000000" w:themeColor="text1"/>
                <w:sz w:val="20"/>
                <w:u w:color="000000" w:themeColor="text1"/>
              </w:rPr>
            </w:pPr>
            <w:r w:rsidRPr="00406B37">
              <w:rPr>
                <w:rFonts w:ascii="Arial" w:eastAsia="Arial Unicode MS" w:hAnsi="Arial" w:cs="Arial"/>
                <w:b/>
                <w:bCs/>
                <w:color w:val="000000" w:themeColor="text1"/>
                <w:sz w:val="20"/>
                <w:u w:color="000000" w:themeColor="text1"/>
              </w:rPr>
              <w:t>If an</w:t>
            </w:r>
            <w:r w:rsidR="006E3E9E" w:rsidRPr="00406B37">
              <w:rPr>
                <w:rFonts w:ascii="Arial" w:eastAsia="Arial Unicode MS" w:hAnsi="Arial" w:cs="Arial"/>
                <w:b/>
                <w:bCs/>
                <w:color w:val="000000" w:themeColor="text1"/>
                <w:sz w:val="20"/>
                <w:u w:color="000000" w:themeColor="text1"/>
              </w:rPr>
              <w:t xml:space="preserve"> Affiliate of the </w:t>
            </w:r>
            <w:r w:rsidR="006E3E9E" w:rsidRPr="00406B37">
              <w:rPr>
                <w:rFonts w:ascii="Arial" w:eastAsia="Arial Unicode MS" w:hAnsi="Arial" w:cs="Arial"/>
                <w:b/>
                <w:bCs/>
                <w:color w:val="000000" w:themeColor="text1"/>
                <w:sz w:val="20"/>
              </w:rPr>
              <w:t xml:space="preserve">London Borough of Bromley has commissioned the Call-Off Contract: </w:t>
            </w:r>
            <w:r w:rsidR="006E3E9E" w:rsidRPr="00406B37">
              <w:rPr>
                <w:rFonts w:ascii="Arial" w:eastAsia="Arial Unicode MS" w:hAnsi="Arial" w:cs="Arial"/>
                <w:color w:val="000000" w:themeColor="text1"/>
                <w:sz w:val="20"/>
              </w:rPr>
              <w:t xml:space="preserve">reference </w:t>
            </w:r>
            <w:r w:rsidR="00F646FA" w:rsidRPr="00406B37">
              <w:rPr>
                <w:rFonts w:ascii="Arial" w:eastAsia="Arial Unicode MS" w:hAnsi="Arial" w:cs="Arial"/>
                <w:color w:val="000000" w:themeColor="text1"/>
                <w:sz w:val="20"/>
              </w:rPr>
              <w:t xml:space="preserve">to ‘the Council’ </w:t>
            </w:r>
            <w:r w:rsidR="006E3E9E" w:rsidRPr="00406B37">
              <w:rPr>
                <w:rFonts w:ascii="Arial" w:eastAsia="Arial Unicode MS" w:hAnsi="Arial" w:cs="Arial"/>
                <w:color w:val="000000" w:themeColor="text1"/>
                <w:sz w:val="20"/>
              </w:rPr>
              <w:t>in the</w:t>
            </w:r>
            <w:r w:rsidR="00F646FA" w:rsidRPr="00406B37">
              <w:rPr>
                <w:rFonts w:ascii="Arial" w:eastAsia="Arial Unicode MS" w:hAnsi="Arial" w:cs="Arial"/>
                <w:color w:val="000000" w:themeColor="text1"/>
                <w:sz w:val="20"/>
              </w:rPr>
              <w:t xml:space="preserve"> </w:t>
            </w:r>
            <w:r w:rsidR="006E3E9E" w:rsidRPr="00406B37">
              <w:rPr>
                <w:rFonts w:ascii="Arial" w:eastAsia="Arial Unicode MS" w:hAnsi="Arial" w:cs="Arial"/>
                <w:color w:val="000000" w:themeColor="text1"/>
                <w:sz w:val="20"/>
              </w:rPr>
              <w:t xml:space="preserve">terms and </w:t>
            </w:r>
            <w:r w:rsidR="00F646FA" w:rsidRPr="00406B37">
              <w:rPr>
                <w:rFonts w:ascii="Arial" w:eastAsia="Arial Unicode MS" w:hAnsi="Arial" w:cs="Arial"/>
                <w:color w:val="000000" w:themeColor="text1"/>
                <w:sz w:val="20"/>
              </w:rPr>
              <w:t xml:space="preserve">conditions of that Call-Off Contract (as described in item </w:t>
            </w:r>
            <w:r w:rsidR="00F646FA" w:rsidRPr="00406B37">
              <w:rPr>
                <w:rFonts w:ascii="Arial" w:eastAsia="Arial Unicode MS" w:hAnsi="Arial" w:cs="Arial"/>
                <w:color w:val="000000" w:themeColor="text1"/>
                <w:sz w:val="20"/>
              </w:rPr>
              <w:fldChar w:fldCharType="begin"/>
            </w:r>
            <w:r w:rsidR="00F646FA" w:rsidRPr="00406B37">
              <w:rPr>
                <w:rFonts w:ascii="Arial" w:eastAsia="Arial Unicode MS" w:hAnsi="Arial" w:cs="Arial"/>
                <w:color w:val="000000" w:themeColor="text1"/>
                <w:sz w:val="20"/>
              </w:rPr>
              <w:instrText xml:space="preserve"> REF _Ref523385326 \r \h </w:instrText>
            </w:r>
            <w:r w:rsidR="00363C36" w:rsidRPr="00406B37">
              <w:rPr>
                <w:rFonts w:ascii="Arial" w:eastAsia="Arial Unicode MS" w:hAnsi="Arial" w:cs="Arial"/>
                <w:color w:val="000000" w:themeColor="text1"/>
                <w:sz w:val="20"/>
              </w:rPr>
              <w:instrText xml:space="preserve"> \* MERGEFORMAT </w:instrText>
            </w:r>
            <w:r w:rsidR="00F646FA" w:rsidRPr="00406B37">
              <w:rPr>
                <w:rFonts w:ascii="Arial" w:eastAsia="Arial Unicode MS" w:hAnsi="Arial" w:cs="Arial"/>
                <w:color w:val="000000" w:themeColor="text1"/>
                <w:sz w:val="20"/>
              </w:rPr>
            </w:r>
            <w:r w:rsidR="00F646FA" w:rsidRPr="00406B37">
              <w:rPr>
                <w:rFonts w:ascii="Arial" w:eastAsia="Arial Unicode MS" w:hAnsi="Arial" w:cs="Arial"/>
                <w:color w:val="000000" w:themeColor="text1"/>
                <w:sz w:val="20"/>
              </w:rPr>
              <w:fldChar w:fldCharType="separate"/>
            </w:r>
            <w:r w:rsidR="00E36572" w:rsidRPr="00406B37">
              <w:rPr>
                <w:rFonts w:ascii="Arial" w:eastAsia="Arial Unicode MS" w:hAnsi="Arial" w:cs="Arial"/>
                <w:color w:val="000000" w:themeColor="text1"/>
                <w:sz w:val="20"/>
              </w:rPr>
              <w:t>3.4</w:t>
            </w:r>
            <w:r w:rsidR="00F646FA" w:rsidRPr="00406B37">
              <w:rPr>
                <w:rFonts w:ascii="Arial" w:eastAsia="Arial Unicode MS" w:hAnsi="Arial" w:cs="Arial"/>
                <w:color w:val="000000" w:themeColor="text1"/>
                <w:sz w:val="20"/>
              </w:rPr>
              <w:fldChar w:fldCharType="end"/>
            </w:r>
            <w:r w:rsidR="00F646FA" w:rsidRPr="00406B37">
              <w:rPr>
                <w:rFonts w:ascii="Arial" w:eastAsia="Arial Unicode MS" w:hAnsi="Arial" w:cs="Arial"/>
                <w:color w:val="000000" w:themeColor="text1"/>
                <w:sz w:val="20"/>
              </w:rPr>
              <w:t xml:space="preserve">) </w:t>
            </w:r>
            <w:r w:rsidR="002223A5" w:rsidRPr="00406B37">
              <w:rPr>
                <w:rFonts w:ascii="Arial" w:eastAsia="Arial Unicode MS" w:hAnsi="Arial" w:cs="Arial"/>
                <w:color w:val="000000" w:themeColor="text1"/>
                <w:sz w:val="20"/>
              </w:rPr>
              <w:t>is reference to that Affiliate</w:t>
            </w:r>
          </w:p>
        </w:tc>
        <w:tc>
          <w:tcPr>
            <w:tcW w:w="1994" w:type="pct"/>
            <w:shd w:val="clear" w:color="auto" w:fill="auto"/>
          </w:tcPr>
          <w:p w14:paraId="51C6DB89" w14:textId="366730B7" w:rsidR="00041EB0" w:rsidRPr="00406B37" w:rsidRDefault="00EC59FC" w:rsidP="004D61D7">
            <w:pPr>
              <w:tabs>
                <w:tab w:val="left" w:pos="9498"/>
              </w:tabs>
              <w:spacing w:before="120" w:after="120" w:line="240" w:lineRule="auto"/>
              <w:rPr>
                <w:rFonts w:ascii="Arial" w:eastAsia="Arial Unicode MS" w:hAnsi="Arial" w:cs="Arial"/>
                <w:color w:val="000000" w:themeColor="text1"/>
                <w:sz w:val="20"/>
                <w:u w:color="000000" w:themeColor="text1"/>
              </w:rPr>
            </w:pPr>
            <w:r w:rsidRPr="00406B37">
              <w:rPr>
                <w:rFonts w:ascii="Arial" w:eastAsia="Arial Unicode MS" w:hAnsi="Arial" w:cs="Arial"/>
                <w:color w:val="000000" w:themeColor="text1"/>
                <w:sz w:val="20"/>
                <w:lang w:eastAsia="en-GB"/>
              </w:rPr>
              <w:t xml:space="preserve">As indicated in the Care Plan </w:t>
            </w:r>
            <w:r w:rsidR="007F5B05" w:rsidRPr="00406B37">
              <w:rPr>
                <w:rFonts w:ascii="Arial" w:eastAsia="Arial Unicode MS" w:hAnsi="Arial" w:cs="Arial"/>
                <w:color w:val="000000" w:themeColor="text1"/>
                <w:sz w:val="20"/>
                <w:lang w:eastAsia="en-GB"/>
              </w:rPr>
              <w:t xml:space="preserve">of the </w:t>
            </w:r>
            <w:r w:rsidRPr="00406B37">
              <w:rPr>
                <w:rFonts w:ascii="Arial" w:eastAsia="Arial Unicode MS" w:hAnsi="Arial" w:cs="Arial"/>
                <w:color w:val="000000" w:themeColor="text1"/>
                <w:sz w:val="20"/>
                <w:lang w:eastAsia="en-GB"/>
              </w:rPr>
              <w:t>relevant Call-Off Contract</w:t>
            </w:r>
          </w:p>
        </w:tc>
      </w:tr>
      <w:tr w:rsidR="00655C10" w:rsidRPr="00406B37" w14:paraId="2DBBAA8B" w14:textId="77777777" w:rsidTr="006F5435">
        <w:trPr>
          <w:cantSplit/>
          <w:trHeight w:val="510"/>
          <w:jc w:val="center"/>
        </w:trPr>
        <w:tc>
          <w:tcPr>
            <w:tcW w:w="1012" w:type="pct"/>
            <w:shd w:val="clear" w:color="auto" w:fill="auto"/>
          </w:tcPr>
          <w:p w14:paraId="64E88889" w14:textId="77777777" w:rsidR="00041EB0" w:rsidRPr="00406B37" w:rsidRDefault="00041EB0" w:rsidP="004D61D7">
            <w:pPr>
              <w:tabs>
                <w:tab w:val="left" w:pos="9498"/>
              </w:tabs>
              <w:spacing w:before="120" w:after="120" w:line="240" w:lineRule="auto"/>
              <w:rPr>
                <w:rFonts w:ascii="Arial" w:eastAsia="Arial Unicode MS" w:hAnsi="Arial" w:cs="Arial"/>
                <w:iCs/>
                <w:color w:val="000000" w:themeColor="text1"/>
                <w:sz w:val="20"/>
                <w:lang w:eastAsia="en-GB"/>
              </w:rPr>
            </w:pPr>
            <w:r w:rsidRPr="00406B37">
              <w:rPr>
                <w:rFonts w:ascii="Arial" w:eastAsia="Arial Unicode MS" w:hAnsi="Arial" w:cs="Arial"/>
                <w:iCs/>
                <w:color w:val="000000" w:themeColor="text1"/>
                <w:sz w:val="20"/>
                <w:lang w:eastAsia="en-GB"/>
              </w:rPr>
              <w:t>Address for notices</w:t>
            </w:r>
          </w:p>
        </w:tc>
        <w:tc>
          <w:tcPr>
            <w:tcW w:w="1994" w:type="pct"/>
            <w:shd w:val="clear" w:color="auto" w:fill="auto"/>
          </w:tcPr>
          <w:p w14:paraId="47CAECAD" w14:textId="76121D07" w:rsidR="001229D7" w:rsidRPr="00406B37" w:rsidRDefault="00CA6896" w:rsidP="004D61D7">
            <w:pPr>
              <w:tabs>
                <w:tab w:val="left" w:pos="9498"/>
              </w:tabs>
              <w:spacing w:before="120" w:after="120" w:line="240" w:lineRule="auto"/>
              <w:rPr>
                <w:rFonts w:ascii="Arial" w:eastAsia="Arial Unicode MS" w:hAnsi="Arial" w:cs="Arial"/>
                <w:color w:val="000000" w:themeColor="text1"/>
                <w:sz w:val="20"/>
                <w:u w:color="000000" w:themeColor="text1"/>
              </w:rPr>
            </w:pPr>
            <w:r w:rsidRPr="00406B37">
              <w:rPr>
                <w:rFonts w:ascii="Arial" w:eastAsia="Arial Unicode MS" w:hAnsi="Arial" w:cs="Arial"/>
                <w:color w:val="000000" w:themeColor="text1"/>
                <w:sz w:val="20"/>
                <w:u w:color="000000" w:themeColor="text1"/>
              </w:rPr>
              <w:t>People Department, Civic Centre, Stockwell Close, Bromley BR1 3UH</w:t>
            </w:r>
            <w:r w:rsidR="005F09FF" w:rsidRPr="00406B37">
              <w:rPr>
                <w:rFonts w:ascii="Arial" w:eastAsia="Arial Unicode MS" w:hAnsi="Arial" w:cs="Arial"/>
                <w:color w:val="000000" w:themeColor="text1"/>
                <w:sz w:val="20"/>
                <w:u w:color="000000" w:themeColor="text1"/>
              </w:rPr>
              <w:t>, UK</w:t>
            </w:r>
          </w:p>
        </w:tc>
        <w:tc>
          <w:tcPr>
            <w:tcW w:w="1994" w:type="pct"/>
            <w:shd w:val="clear" w:color="auto" w:fill="auto"/>
          </w:tcPr>
          <w:p w14:paraId="18E96A61" w14:textId="4F51C32E" w:rsidR="00041EB0" w:rsidRPr="00406B37" w:rsidRDefault="00786679" w:rsidP="004D61D7">
            <w:pPr>
              <w:tabs>
                <w:tab w:val="left" w:pos="9498"/>
              </w:tabs>
              <w:spacing w:before="120" w:after="120" w:line="240" w:lineRule="auto"/>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u w:color="000000" w:themeColor="text1"/>
              </w:rPr>
              <w:t xml:space="preserve">As indicated in the </w:t>
            </w:r>
            <w:r w:rsidR="00B81C3E" w:rsidRPr="00406B37">
              <w:rPr>
                <w:rFonts w:ascii="Arial" w:eastAsia="Arial Unicode MS" w:hAnsi="Arial" w:cs="Arial"/>
                <w:color w:val="000000" w:themeColor="text1"/>
                <w:sz w:val="20"/>
                <w:lang w:eastAsia="en-GB"/>
              </w:rPr>
              <w:t>Care Plan</w:t>
            </w:r>
            <w:r w:rsidR="009055C7" w:rsidRPr="00406B37">
              <w:rPr>
                <w:rFonts w:ascii="Arial" w:eastAsia="Arial Unicode MS" w:hAnsi="Arial" w:cs="Arial"/>
                <w:color w:val="000000" w:themeColor="text1"/>
                <w:sz w:val="20"/>
                <w:lang w:eastAsia="en-GB"/>
              </w:rPr>
              <w:t xml:space="preserve"> or as otherwise communicated by the Provider to the </w:t>
            </w:r>
            <w:r w:rsidR="006A6BFA" w:rsidRPr="00406B37">
              <w:rPr>
                <w:rFonts w:ascii="Arial" w:eastAsia="Arial Unicode MS" w:hAnsi="Arial" w:cs="Arial"/>
                <w:color w:val="000000" w:themeColor="text1"/>
                <w:sz w:val="20"/>
                <w:lang w:eastAsia="en-GB"/>
              </w:rPr>
              <w:t>Council</w:t>
            </w:r>
            <w:r w:rsidRPr="00406B37">
              <w:rPr>
                <w:rFonts w:ascii="Arial" w:eastAsia="Arial Unicode MS" w:hAnsi="Arial" w:cs="Arial"/>
                <w:color w:val="000000" w:themeColor="text1"/>
                <w:sz w:val="20"/>
                <w:lang w:eastAsia="en-GB"/>
              </w:rPr>
              <w:t xml:space="preserve">. </w:t>
            </w:r>
          </w:p>
          <w:p w14:paraId="4EE67AD2" w14:textId="324B01E0" w:rsidR="00FE132E" w:rsidRPr="00406B37" w:rsidRDefault="00FE132E" w:rsidP="004D61D7">
            <w:pPr>
              <w:tabs>
                <w:tab w:val="left" w:pos="9498"/>
              </w:tabs>
              <w:spacing w:before="120" w:after="120" w:line="240" w:lineRule="auto"/>
              <w:rPr>
                <w:rFonts w:ascii="Arial" w:eastAsia="Arial Unicode MS" w:hAnsi="Arial" w:cs="Arial"/>
                <w:color w:val="000000" w:themeColor="text1"/>
                <w:sz w:val="20"/>
                <w:u w:color="000000" w:themeColor="text1"/>
              </w:rPr>
            </w:pPr>
            <w:r w:rsidRPr="00406B37">
              <w:rPr>
                <w:rFonts w:ascii="Arial" w:eastAsia="Arial Unicode MS" w:hAnsi="Arial" w:cs="Arial"/>
                <w:color w:val="000000" w:themeColor="text1"/>
                <w:sz w:val="20"/>
                <w:u w:color="000000" w:themeColor="text1"/>
              </w:rPr>
              <w:t>Or as communicated by the Provider</w:t>
            </w:r>
            <w:r w:rsidR="00597712" w:rsidRPr="00406B37">
              <w:rPr>
                <w:rFonts w:ascii="Arial" w:eastAsia="Arial Unicode MS" w:hAnsi="Arial" w:cs="Arial"/>
                <w:color w:val="000000" w:themeColor="text1"/>
                <w:sz w:val="20"/>
                <w:u w:color="000000" w:themeColor="text1"/>
              </w:rPr>
              <w:t xml:space="preserve"> </w:t>
            </w:r>
            <w:r w:rsidRPr="00406B37">
              <w:rPr>
                <w:rFonts w:ascii="Arial" w:eastAsia="Arial Unicode MS" w:hAnsi="Arial" w:cs="Arial"/>
                <w:color w:val="000000" w:themeColor="text1"/>
                <w:sz w:val="20"/>
                <w:u w:color="000000" w:themeColor="text1"/>
              </w:rPr>
              <w:t xml:space="preserve">to the </w:t>
            </w:r>
            <w:r w:rsidR="006A6BFA" w:rsidRPr="00406B37">
              <w:rPr>
                <w:rFonts w:ascii="Arial" w:eastAsia="Arial Unicode MS" w:hAnsi="Arial" w:cs="Arial"/>
                <w:color w:val="000000" w:themeColor="text1"/>
                <w:sz w:val="20"/>
                <w:u w:color="000000" w:themeColor="text1"/>
              </w:rPr>
              <w:t>Council</w:t>
            </w:r>
            <w:r w:rsidR="00597712" w:rsidRPr="00406B37">
              <w:rPr>
                <w:rFonts w:ascii="Arial" w:eastAsia="Arial Unicode MS" w:hAnsi="Arial" w:cs="Arial"/>
                <w:color w:val="000000" w:themeColor="text1"/>
                <w:sz w:val="20"/>
                <w:u w:color="000000" w:themeColor="text1"/>
              </w:rPr>
              <w:t xml:space="preserve"> </w:t>
            </w:r>
            <w:r w:rsidRPr="00406B37">
              <w:rPr>
                <w:rFonts w:ascii="Arial" w:eastAsia="Arial Unicode MS" w:hAnsi="Arial" w:cs="Arial"/>
                <w:color w:val="000000" w:themeColor="text1"/>
                <w:sz w:val="20"/>
                <w:u w:color="000000" w:themeColor="text1"/>
              </w:rPr>
              <w:t>from time to time</w:t>
            </w:r>
          </w:p>
        </w:tc>
      </w:tr>
    </w:tbl>
    <w:p w14:paraId="2029D2EF" w14:textId="77777777" w:rsidR="001071D5" w:rsidRPr="00406B37" w:rsidRDefault="001071D5" w:rsidP="004D61D7">
      <w:pPr>
        <w:tabs>
          <w:tab w:val="left" w:pos="9498"/>
        </w:tabs>
        <w:spacing w:before="120" w:after="120" w:line="240" w:lineRule="auto"/>
        <w:rPr>
          <w:rFonts w:ascii="Arial" w:hAnsi="Arial"/>
          <w:color w:val="000000" w:themeColor="text1"/>
          <w:sz w:val="20"/>
        </w:rPr>
      </w:pPr>
    </w:p>
    <w:p w14:paraId="7F8DDD6F" w14:textId="77777777" w:rsidR="001071D5" w:rsidRPr="00406B37" w:rsidRDefault="001071D5" w:rsidP="004D61D7">
      <w:pPr>
        <w:pStyle w:val="Heading1"/>
        <w:numPr>
          <w:ilvl w:val="0"/>
          <w:numId w:val="0"/>
        </w:numPr>
        <w:tabs>
          <w:tab w:val="left" w:pos="9498"/>
        </w:tabs>
        <w:spacing w:line="240" w:lineRule="auto"/>
        <w:rPr>
          <w:rFonts w:ascii="Arial" w:hAnsi="Arial"/>
          <w:smallCaps w:val="0"/>
          <w:sz w:val="20"/>
        </w:rPr>
      </w:pPr>
      <w:bookmarkStart w:id="0" w:name="_Toc534061055"/>
      <w:bookmarkStart w:id="1" w:name="_Toc534192626"/>
      <w:bookmarkStart w:id="2" w:name="_Toc534203722"/>
      <w:bookmarkStart w:id="3" w:name="_Toc534207064"/>
      <w:bookmarkStart w:id="4" w:name="_Toc534218589"/>
      <w:bookmarkStart w:id="5" w:name="_Toc534219009"/>
      <w:bookmarkStart w:id="6" w:name="_Toc534226609"/>
      <w:bookmarkStart w:id="7" w:name="_Toc534266099"/>
      <w:bookmarkStart w:id="8" w:name="_Toc534266910"/>
      <w:bookmarkStart w:id="9" w:name="_Toc534293428"/>
      <w:bookmarkStart w:id="10" w:name="_Toc534301122"/>
      <w:bookmarkStart w:id="11" w:name="_Toc534532948"/>
      <w:bookmarkStart w:id="12" w:name="_Toc534537154"/>
      <w:bookmarkStart w:id="13" w:name="_Toc534537816"/>
      <w:bookmarkStart w:id="14" w:name="_Toc534538149"/>
      <w:bookmarkStart w:id="15" w:name="_Toc534559064"/>
      <w:bookmarkStart w:id="16" w:name="_Toc534559494"/>
      <w:bookmarkStart w:id="17" w:name="_Toc534731088"/>
      <w:bookmarkStart w:id="18" w:name="_Toc536812251"/>
      <w:bookmarkStart w:id="19" w:name="_Toc89736"/>
      <w:bookmarkStart w:id="20" w:name="_Toc192024"/>
      <w:bookmarkStart w:id="21" w:name="_Toc439519"/>
      <w:bookmarkStart w:id="22" w:name="_Toc777905"/>
      <w:bookmarkStart w:id="23" w:name="_Toc778638"/>
      <w:bookmarkStart w:id="24" w:name="_Toc801370"/>
      <w:bookmarkStart w:id="25" w:name="_Toc802308"/>
      <w:bookmarkStart w:id="26" w:name="_Toc1155364"/>
      <w:bookmarkStart w:id="27" w:name="_Toc1389937"/>
      <w:bookmarkStart w:id="28" w:name="_Toc1391833"/>
      <w:bookmarkStart w:id="29" w:name="_Toc1392303"/>
      <w:bookmarkStart w:id="30" w:name="_Toc1393850"/>
      <w:bookmarkStart w:id="31" w:name="_Toc1394092"/>
      <w:bookmarkStart w:id="32" w:name="_Toc1394882"/>
      <w:bookmarkStart w:id="33" w:name="_Toc1549073"/>
      <w:bookmarkStart w:id="34" w:name="_Toc1549563"/>
      <w:bookmarkStart w:id="35" w:name="_Toc1549732"/>
      <w:bookmarkStart w:id="36" w:name="_Toc1550237"/>
      <w:bookmarkStart w:id="37" w:name="_Toc1550411"/>
      <w:bookmarkStart w:id="38" w:name="_Toc1554495"/>
      <w:bookmarkStart w:id="39" w:name="_Toc1554751"/>
      <w:bookmarkStart w:id="40" w:name="_Toc1554961"/>
      <w:bookmarkStart w:id="41" w:name="_Toc1555240"/>
      <w:bookmarkStart w:id="42" w:name="_Toc1564272"/>
      <w:bookmarkStart w:id="43" w:name="_Toc2596682"/>
      <w:bookmarkStart w:id="44" w:name="_Toc3824442"/>
      <w:bookmarkStart w:id="45" w:name="_Toc5694935"/>
      <w:bookmarkStart w:id="46" w:name="_Toc9437176"/>
      <w:bookmarkStart w:id="47" w:name="_Toc13032335"/>
      <w:bookmarkStart w:id="48" w:name="_Toc52284206"/>
      <w:bookmarkStart w:id="49" w:name="_Toc52285401"/>
      <w:r w:rsidRPr="00406B37">
        <w:rPr>
          <w:rFonts w:ascii="Arial" w:eastAsia="Yu Gothic" w:hAnsi="Arial" w:cs="Arial"/>
          <w:b/>
          <w:iCs/>
          <w:smallCaps w:val="0"/>
          <w:sz w:val="20"/>
          <w:lang w:eastAsia="en-GB"/>
        </w:rPr>
        <w:t>Definitions</w:t>
      </w:r>
      <w:r w:rsidRPr="00406B37">
        <w:rPr>
          <w:rFonts w:ascii="Arial" w:hAnsi="Arial"/>
          <w:b/>
          <w:smallCaps w:val="0"/>
          <w:sz w:val="20"/>
        </w:rPr>
        <w:t xml:space="preserve">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074EE87" w14:textId="77777777" w:rsidR="001071D5" w:rsidRPr="00406B37" w:rsidRDefault="001071D5" w:rsidP="004D61D7">
      <w:pPr>
        <w:keepNext/>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15398"/>
      </w:tblGrid>
      <w:tr w:rsidR="001071D5" w:rsidRPr="00406B37" w14:paraId="1B40905F" w14:textId="77777777" w:rsidTr="003A48F2">
        <w:trPr>
          <w:cantSplit/>
          <w:trHeight w:val="23"/>
        </w:trPr>
        <w:tc>
          <w:tcPr>
            <w:tcW w:w="5000" w:type="pct"/>
            <w:tcBorders>
              <w:left w:val="nil"/>
            </w:tcBorders>
          </w:tcPr>
          <w:p w14:paraId="20EF669E" w14:textId="32129616" w:rsidR="001071D5" w:rsidRPr="00406B37" w:rsidRDefault="001071D5" w:rsidP="004D61D7">
            <w:pPr>
              <w:pStyle w:val="Heading1"/>
              <w:tabs>
                <w:tab w:val="num" w:pos="-720"/>
                <w:tab w:val="left" w:pos="9498"/>
              </w:tabs>
              <w:spacing w:line="240" w:lineRule="auto"/>
              <w:ind w:left="675" w:hanging="675"/>
              <w:rPr>
                <w:rFonts w:ascii="Arial" w:hAnsi="Arial"/>
                <w:b/>
                <w:smallCaps w:val="0"/>
                <w:sz w:val="20"/>
                <w:u w:color="000000" w:themeColor="text1"/>
              </w:rPr>
            </w:pPr>
            <w:bookmarkStart w:id="50" w:name="_Toc534061056"/>
            <w:bookmarkStart w:id="51" w:name="_Toc534192627"/>
            <w:bookmarkStart w:id="52" w:name="_Toc534203723"/>
            <w:bookmarkStart w:id="53" w:name="_Toc534207065"/>
            <w:bookmarkStart w:id="54" w:name="_Toc534218590"/>
            <w:bookmarkStart w:id="55" w:name="_Toc534219010"/>
            <w:bookmarkStart w:id="56" w:name="_Toc534226610"/>
            <w:bookmarkStart w:id="57" w:name="_Toc534266100"/>
            <w:bookmarkStart w:id="58" w:name="_Toc534266911"/>
            <w:bookmarkStart w:id="59" w:name="_Toc534293429"/>
            <w:bookmarkStart w:id="60" w:name="_Toc534301123"/>
            <w:bookmarkStart w:id="61" w:name="_Toc534532949"/>
            <w:bookmarkStart w:id="62" w:name="_Toc534537155"/>
            <w:bookmarkStart w:id="63" w:name="_Toc534537817"/>
            <w:bookmarkStart w:id="64" w:name="_Toc534538150"/>
            <w:bookmarkStart w:id="65" w:name="_Toc534559065"/>
            <w:bookmarkStart w:id="66" w:name="_Toc534559495"/>
            <w:bookmarkStart w:id="67" w:name="_Toc534731089"/>
            <w:bookmarkStart w:id="68" w:name="_Toc536812252"/>
            <w:bookmarkStart w:id="69" w:name="_Toc89737"/>
            <w:bookmarkStart w:id="70" w:name="_Toc192025"/>
            <w:bookmarkStart w:id="71" w:name="_Toc439520"/>
            <w:bookmarkStart w:id="72" w:name="_Toc777906"/>
            <w:bookmarkStart w:id="73" w:name="_Toc778639"/>
            <w:bookmarkStart w:id="74" w:name="_Toc801371"/>
            <w:bookmarkStart w:id="75" w:name="_Toc802309"/>
            <w:bookmarkStart w:id="76" w:name="_Toc1155365"/>
            <w:bookmarkStart w:id="77" w:name="_Toc1389938"/>
            <w:bookmarkStart w:id="78" w:name="_Toc1391834"/>
            <w:bookmarkStart w:id="79" w:name="_Toc1392304"/>
            <w:bookmarkStart w:id="80" w:name="_Toc1393851"/>
            <w:bookmarkStart w:id="81" w:name="_Toc1394093"/>
            <w:bookmarkStart w:id="82" w:name="_Toc1394883"/>
            <w:bookmarkStart w:id="83" w:name="_Toc1549074"/>
            <w:bookmarkStart w:id="84" w:name="_Toc1549564"/>
            <w:bookmarkStart w:id="85" w:name="_Toc1549733"/>
            <w:bookmarkStart w:id="86" w:name="_Toc1550238"/>
            <w:bookmarkStart w:id="87" w:name="_Toc1550412"/>
            <w:bookmarkStart w:id="88" w:name="_Toc1554496"/>
            <w:bookmarkStart w:id="89" w:name="_Toc1554752"/>
            <w:bookmarkStart w:id="90" w:name="_Toc1554962"/>
            <w:bookmarkStart w:id="91" w:name="_Toc1555241"/>
            <w:bookmarkStart w:id="92" w:name="_Toc1564273"/>
            <w:bookmarkStart w:id="93" w:name="_Toc2596683"/>
            <w:bookmarkStart w:id="94" w:name="_Toc3824443"/>
            <w:bookmarkStart w:id="95" w:name="_Toc5694936"/>
            <w:bookmarkStart w:id="96" w:name="_Toc9437177"/>
            <w:bookmarkStart w:id="97" w:name="_Toc13032336"/>
            <w:bookmarkStart w:id="98" w:name="_Toc52284207"/>
            <w:bookmarkStart w:id="99" w:name="_Toc52285402"/>
            <w:r w:rsidRPr="00406B37">
              <w:rPr>
                <w:rFonts w:ascii="Arial" w:eastAsia="Yu Gothic" w:hAnsi="Arial" w:cs="Arial"/>
                <w:b/>
                <w:iCs/>
                <w:smallCaps w:val="0"/>
                <w:sz w:val="20"/>
                <w:lang w:eastAsia="en-GB"/>
              </w:rPr>
              <w:t>Definitions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c>
      </w:tr>
      <w:tr w:rsidR="001071D5" w:rsidRPr="00406B37" w14:paraId="7926EED3" w14:textId="77777777" w:rsidTr="003A48F2">
        <w:trPr>
          <w:cantSplit/>
          <w:trHeight w:val="23"/>
        </w:trPr>
        <w:tc>
          <w:tcPr>
            <w:tcW w:w="5000" w:type="pct"/>
            <w:tcBorders>
              <w:left w:val="nil"/>
            </w:tcBorders>
          </w:tcPr>
          <w:p w14:paraId="16EF4ABE" w14:textId="77777777" w:rsidR="001071D5" w:rsidRPr="00406B37" w:rsidRDefault="001071D5" w:rsidP="004D61D7">
            <w:pPr>
              <w:keepNext/>
              <w:tabs>
                <w:tab w:val="left" w:pos="9498"/>
              </w:tabs>
              <w:spacing w:before="120" w:after="120" w:line="240" w:lineRule="auto"/>
              <w:rPr>
                <w:rFonts w:ascii="Arial" w:eastAsia="Arial Unicode MS" w:hAnsi="Arial" w:cs="Arial"/>
                <w:bCs/>
                <w:color w:val="000000" w:themeColor="text1"/>
                <w:sz w:val="20"/>
                <w:u w:color="000000" w:themeColor="text1"/>
              </w:rPr>
            </w:pPr>
            <w:r w:rsidRPr="00406B37">
              <w:rPr>
                <w:rFonts w:ascii="Arial" w:eastAsia="Arial Unicode MS" w:hAnsi="Arial" w:cs="Arial"/>
                <w:bCs/>
                <w:color w:val="000000" w:themeColor="text1"/>
                <w:sz w:val="20"/>
                <w:u w:color="000000" w:themeColor="text1"/>
              </w:rPr>
              <w:t>Except to the extent the context otherwise requires (and except to the extent otherwise indicated elsewhere in this Call-Off Contract), the following capitalised words or expressions shall have the following meaning when used in this Call-Off Contract</w:t>
            </w:r>
          </w:p>
          <w:p w14:paraId="75131C05" w14:textId="2F2600E8" w:rsidR="001071D5" w:rsidRPr="00406B37" w:rsidRDefault="001071D5" w:rsidP="004D61D7">
            <w:pPr>
              <w:keepNext/>
              <w:tabs>
                <w:tab w:val="left" w:pos="9498"/>
              </w:tabs>
              <w:spacing w:before="120" w:after="120" w:line="240" w:lineRule="auto"/>
              <w:rPr>
                <w:rFonts w:ascii="Arial" w:hAnsi="Arial"/>
                <w:color w:val="000000" w:themeColor="text1"/>
                <w:sz w:val="20"/>
              </w:rPr>
            </w:pPr>
            <w:r w:rsidRPr="00406B37">
              <w:rPr>
                <w:rFonts w:ascii="Arial" w:hAnsi="Arial"/>
                <w:color w:val="000000" w:themeColor="text1"/>
                <w:sz w:val="20"/>
              </w:rPr>
              <w:t>(a word or expression not defined below shall be defined according to 1) if there is a common meaning according to industry or trade, it shall have that meaning, or otherwise 2) it shall have the meaning given in the Oxford English Dictionary)</w:t>
            </w:r>
          </w:p>
        </w:tc>
      </w:tr>
    </w:tbl>
    <w:p w14:paraId="65A518C0" w14:textId="77777777" w:rsidR="001071D5" w:rsidRPr="00406B37" w:rsidRDefault="001071D5" w:rsidP="004D61D7">
      <w:pPr>
        <w:keepNext/>
        <w:tabs>
          <w:tab w:val="left" w:pos="9498"/>
        </w:tabs>
        <w:spacing w:before="120" w:after="120" w:line="240" w:lineRule="auto"/>
        <w:rPr>
          <w:rFonts w:ascii="Arial" w:hAnsi="Arial"/>
          <w:color w:val="000000" w:themeColor="text1"/>
          <w:sz w:val="20"/>
        </w:rPr>
      </w:pPr>
    </w:p>
    <w:tbl>
      <w:tblPr>
        <w:tblW w:w="5000" w:type="pct"/>
        <w:tblLayout w:type="fixed"/>
        <w:tblLook w:val="0000" w:firstRow="0" w:lastRow="0" w:firstColumn="0" w:lastColumn="0" w:noHBand="0" w:noVBand="0"/>
      </w:tblPr>
      <w:tblGrid>
        <w:gridCol w:w="3403"/>
        <w:gridCol w:w="11995"/>
      </w:tblGrid>
      <w:tr w:rsidR="00EA7444" w:rsidRPr="00406B37" w14:paraId="6DD21DD4" w14:textId="77777777" w:rsidTr="003A48F2">
        <w:trPr>
          <w:cantSplit/>
          <w:trHeight w:val="20"/>
          <w:tblHeader/>
        </w:trPr>
        <w:tc>
          <w:tcPr>
            <w:tcW w:w="1105" w:type="pct"/>
            <w:shd w:val="clear" w:color="auto" w:fill="D9D9D9" w:themeFill="background1" w:themeFillShade="D9"/>
          </w:tcPr>
          <w:p w14:paraId="62F9C4A6" w14:textId="77777777" w:rsidR="00EA7444" w:rsidRPr="00406B37" w:rsidRDefault="00EA7444" w:rsidP="004D61D7">
            <w:pPr>
              <w:keepNext/>
              <w:tabs>
                <w:tab w:val="left" w:pos="9498"/>
              </w:tabs>
              <w:spacing w:before="120" w:after="120" w:line="240" w:lineRule="auto"/>
              <w:rPr>
                <w:rFonts w:ascii="Arial" w:eastAsia="Arial Unicode MS" w:hAnsi="Arial" w:cs="Arial"/>
                <w:b/>
                <w:bCs/>
                <w:color w:val="000000" w:themeColor="text1"/>
                <w:sz w:val="20"/>
                <w:u w:color="000000" w:themeColor="text1"/>
              </w:rPr>
            </w:pPr>
            <w:r w:rsidRPr="00406B37">
              <w:rPr>
                <w:rFonts w:ascii="Arial" w:eastAsia="Arial Unicode MS" w:hAnsi="Arial" w:cs="Arial"/>
                <w:b/>
                <w:bCs/>
                <w:color w:val="000000" w:themeColor="text1"/>
                <w:sz w:val="20"/>
                <w:u w:color="000000" w:themeColor="text1"/>
              </w:rPr>
              <w:t>Defined term</w:t>
            </w:r>
          </w:p>
        </w:tc>
        <w:tc>
          <w:tcPr>
            <w:tcW w:w="3895" w:type="pct"/>
            <w:shd w:val="clear" w:color="auto" w:fill="D9D9D9" w:themeFill="background1" w:themeFillShade="D9"/>
          </w:tcPr>
          <w:p w14:paraId="22FA0D04" w14:textId="77777777" w:rsidR="00EA7444" w:rsidRPr="00406B37" w:rsidRDefault="00EA7444" w:rsidP="004D61D7">
            <w:pPr>
              <w:keepNext/>
              <w:tabs>
                <w:tab w:val="left" w:pos="9498"/>
              </w:tabs>
              <w:spacing w:before="120" w:after="120" w:line="240" w:lineRule="auto"/>
              <w:rPr>
                <w:rFonts w:ascii="Arial" w:eastAsia="Arial Unicode MS" w:hAnsi="Arial" w:cs="Arial"/>
                <w:b/>
                <w:color w:val="000000" w:themeColor="text1"/>
                <w:sz w:val="20"/>
                <w:u w:color="000000" w:themeColor="text1"/>
              </w:rPr>
            </w:pPr>
            <w:r w:rsidRPr="00406B37">
              <w:rPr>
                <w:rFonts w:ascii="Arial" w:eastAsia="Arial Unicode MS" w:hAnsi="Arial" w:cs="Arial"/>
                <w:b/>
                <w:color w:val="000000" w:themeColor="text1"/>
                <w:sz w:val="20"/>
                <w:u w:color="000000" w:themeColor="text1"/>
              </w:rPr>
              <w:t>Definition</w:t>
            </w:r>
          </w:p>
        </w:tc>
      </w:tr>
      <w:tr w:rsidR="00EA7444" w:rsidRPr="00406B37" w14:paraId="372E19CD"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30CF43E1"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Action Plan</w:t>
            </w:r>
          </w:p>
        </w:tc>
        <w:tc>
          <w:tcPr>
            <w:tcW w:w="3895" w:type="pct"/>
            <w:tcBorders>
              <w:top w:val="single" w:sz="4" w:space="0" w:color="auto"/>
              <w:left w:val="single" w:sz="4" w:space="0" w:color="auto"/>
              <w:bottom w:val="single" w:sz="4" w:space="0" w:color="auto"/>
              <w:right w:val="single" w:sz="4" w:space="0" w:color="auto"/>
            </w:tcBorders>
          </w:tcPr>
          <w:p w14:paraId="1A6BDDF1" w14:textId="67F08800"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See item </w:t>
            </w:r>
            <w:r w:rsidRPr="00406B37">
              <w:rPr>
                <w:rFonts w:ascii="Arial" w:eastAsia="Times New Roman" w:hAnsi="Arial"/>
                <w:color w:val="000000" w:themeColor="text1"/>
                <w:sz w:val="20"/>
                <w:szCs w:val="16"/>
                <w:lang w:eastAsia="en-GB"/>
              </w:rPr>
              <w:fldChar w:fldCharType="begin"/>
            </w:r>
            <w:r w:rsidRPr="00406B37">
              <w:rPr>
                <w:rFonts w:ascii="Arial" w:eastAsia="Times New Roman" w:hAnsi="Arial"/>
                <w:color w:val="000000" w:themeColor="text1"/>
                <w:sz w:val="20"/>
                <w:szCs w:val="16"/>
                <w:lang w:eastAsia="en-GB"/>
              </w:rPr>
              <w:instrText xml:space="preserve"> REF _Ref534265542 \r \h  \* MERGEFORMAT </w:instrText>
            </w:r>
            <w:r w:rsidRPr="00406B37">
              <w:rPr>
                <w:rFonts w:ascii="Arial" w:eastAsia="Times New Roman" w:hAnsi="Arial"/>
                <w:color w:val="000000" w:themeColor="text1"/>
                <w:sz w:val="20"/>
                <w:szCs w:val="16"/>
                <w:lang w:eastAsia="en-GB"/>
              </w:rPr>
            </w:r>
            <w:r w:rsidRPr="00406B37">
              <w:rPr>
                <w:rFonts w:ascii="Arial" w:eastAsia="Times New Roman" w:hAnsi="Arial"/>
                <w:color w:val="000000" w:themeColor="text1"/>
                <w:sz w:val="20"/>
                <w:szCs w:val="16"/>
                <w:lang w:eastAsia="en-GB"/>
              </w:rPr>
              <w:fldChar w:fldCharType="separate"/>
            </w:r>
            <w:r w:rsidR="00E36572" w:rsidRPr="00406B37">
              <w:rPr>
                <w:rFonts w:ascii="Arial" w:eastAsia="Times New Roman" w:hAnsi="Arial"/>
                <w:color w:val="000000" w:themeColor="text1"/>
                <w:sz w:val="20"/>
                <w:szCs w:val="16"/>
                <w:lang w:eastAsia="en-GB"/>
              </w:rPr>
              <w:t>77.1</w:t>
            </w:r>
            <w:r w:rsidRPr="00406B37">
              <w:rPr>
                <w:rFonts w:ascii="Arial" w:eastAsia="Times New Roman" w:hAnsi="Arial"/>
                <w:color w:val="000000" w:themeColor="text1"/>
                <w:sz w:val="20"/>
                <w:szCs w:val="16"/>
                <w:lang w:eastAsia="en-GB"/>
              </w:rPr>
              <w:fldChar w:fldCharType="end"/>
            </w:r>
            <w:r w:rsidRPr="00406B37">
              <w:rPr>
                <w:rFonts w:ascii="Arial" w:eastAsia="Times New Roman" w:hAnsi="Arial"/>
                <w:color w:val="000000" w:themeColor="text1"/>
                <w:sz w:val="20"/>
                <w:szCs w:val="16"/>
                <w:lang w:eastAsia="en-GB"/>
              </w:rPr>
              <w:t>.</w:t>
            </w:r>
          </w:p>
        </w:tc>
      </w:tr>
      <w:tr w:rsidR="00EA7444" w:rsidRPr="00406B37" w14:paraId="11F39920"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7EA0B099"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Affiliate</w:t>
            </w:r>
          </w:p>
        </w:tc>
        <w:tc>
          <w:tcPr>
            <w:tcW w:w="3895" w:type="pct"/>
            <w:tcBorders>
              <w:top w:val="single" w:sz="4" w:space="0" w:color="auto"/>
              <w:left w:val="single" w:sz="4" w:space="0" w:color="auto"/>
              <w:bottom w:val="single" w:sz="4" w:space="0" w:color="auto"/>
              <w:right w:val="single" w:sz="4" w:space="0" w:color="auto"/>
            </w:tcBorders>
          </w:tcPr>
          <w:p w14:paraId="75A3E9B2"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In relation to a person, any other entity which controls that person, is controlled by that person or is under the same common underlying control as of that person. </w:t>
            </w:r>
          </w:p>
          <w:p w14:paraId="2C494548"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For this purpose, a person (</w:t>
            </w:r>
            <w:r w:rsidRPr="00406B37">
              <w:rPr>
                <w:rFonts w:eastAsia="Arial Unicode MS" w:cs="Arial"/>
                <w:b/>
                <w:bCs/>
                <w:iCs/>
                <w:sz w:val="20"/>
                <w:u w:color="000000" w:themeColor="text1"/>
              </w:rPr>
              <w:t>‘X’</w:t>
            </w:r>
            <w:r w:rsidRPr="00406B37">
              <w:rPr>
                <w:rFonts w:eastAsia="Arial Unicode MS" w:cs="Arial"/>
                <w:bCs/>
                <w:iCs/>
                <w:sz w:val="20"/>
                <w:u w:color="000000" w:themeColor="text1"/>
              </w:rPr>
              <w:t>) will be regarded as having control over another person (</w:t>
            </w:r>
            <w:r w:rsidRPr="00406B37">
              <w:rPr>
                <w:rFonts w:eastAsia="Arial Unicode MS" w:cs="Arial"/>
                <w:b/>
                <w:bCs/>
                <w:iCs/>
                <w:sz w:val="20"/>
                <w:u w:color="000000" w:themeColor="text1"/>
              </w:rPr>
              <w:t>‘Y’</w:t>
            </w:r>
            <w:r w:rsidRPr="00406B37">
              <w:rPr>
                <w:rFonts w:eastAsia="Arial Unicode MS" w:cs="Arial"/>
                <w:bCs/>
                <w:iCs/>
                <w:sz w:val="20"/>
                <w:u w:color="000000" w:themeColor="text1"/>
              </w:rPr>
              <w:t xml:space="preserve">) if X alone (and without being subject to the further direction of any other person) directly or indirectly possesses the power (whether by the direct or indirect holding of voting shares or otherwise) to direct the management and policies of Y on all matters. </w:t>
            </w:r>
          </w:p>
        </w:tc>
      </w:tr>
      <w:tr w:rsidR="00EA7444" w:rsidRPr="00406B37" w14:paraId="6C9F7126" w14:textId="77777777" w:rsidTr="003A48F2">
        <w:tblPrEx>
          <w:tblLook w:val="04A0" w:firstRow="1" w:lastRow="0" w:firstColumn="1" w:lastColumn="0" w:noHBand="0" w:noVBand="1"/>
        </w:tblPrEx>
        <w:trPr>
          <w:cantSplit/>
          <w:trHeight w:val="20"/>
        </w:trPr>
        <w:tc>
          <w:tcPr>
            <w:tcW w:w="1105" w:type="pct"/>
            <w:tcBorders>
              <w:top w:val="nil"/>
              <w:left w:val="nil"/>
              <w:bottom w:val="nil"/>
              <w:right w:val="single" w:sz="4" w:space="0" w:color="auto"/>
            </w:tcBorders>
            <w:shd w:val="clear" w:color="auto" w:fill="auto"/>
            <w:noWrap/>
            <w:hideMark/>
          </w:tcPr>
          <w:p w14:paraId="49461C6B" w14:textId="77777777" w:rsidR="00EA7444" w:rsidRPr="00406B37" w:rsidRDefault="00EA7444" w:rsidP="004D61D7">
            <w:pPr>
              <w:tabs>
                <w:tab w:val="left" w:pos="9498"/>
              </w:tabs>
              <w:spacing w:before="120" w:after="120" w:line="240" w:lineRule="auto"/>
              <w:rPr>
                <w:rFonts w:ascii="Arial" w:eastAsia="Microsoft JhengHei" w:hAnsi="Arial" w:cs="Arial"/>
                <w:b/>
                <w:bCs/>
                <w:color w:val="000000" w:themeColor="text1"/>
                <w:sz w:val="20"/>
                <w:szCs w:val="20"/>
                <w:lang w:eastAsia="en-GB"/>
              </w:rPr>
            </w:pPr>
            <w:r w:rsidRPr="00406B37">
              <w:rPr>
                <w:rFonts w:ascii="Arial" w:eastAsia="Microsoft JhengHei" w:hAnsi="Arial" w:cs="Arial"/>
                <w:b/>
                <w:bCs/>
                <w:color w:val="000000" w:themeColor="text1"/>
                <w:sz w:val="20"/>
                <w:szCs w:val="20"/>
                <w:lang w:eastAsia="en-GB"/>
              </w:rPr>
              <w:t>Business Day</w:t>
            </w:r>
          </w:p>
        </w:tc>
        <w:tc>
          <w:tcPr>
            <w:tcW w:w="3895" w:type="pct"/>
            <w:tcBorders>
              <w:top w:val="single" w:sz="4" w:space="0" w:color="auto"/>
              <w:left w:val="single" w:sz="4" w:space="0" w:color="auto"/>
              <w:bottom w:val="single" w:sz="4" w:space="0" w:color="auto"/>
              <w:right w:val="single" w:sz="4" w:space="0" w:color="auto"/>
            </w:tcBorders>
            <w:shd w:val="clear" w:color="auto" w:fill="auto"/>
            <w:noWrap/>
            <w:hideMark/>
          </w:tcPr>
          <w:p w14:paraId="21BD0CC4" w14:textId="77777777" w:rsidR="00EA7444" w:rsidRPr="00406B37" w:rsidRDefault="00EA7444" w:rsidP="004D61D7">
            <w:pPr>
              <w:tabs>
                <w:tab w:val="left" w:pos="9498"/>
              </w:tabs>
              <w:spacing w:before="120" w:after="120" w:line="240" w:lineRule="auto"/>
              <w:rPr>
                <w:rFonts w:ascii="Arial" w:eastAsia="Microsoft JhengHei" w:hAnsi="Arial" w:cs="Arial"/>
                <w:color w:val="000000" w:themeColor="text1"/>
                <w:sz w:val="20"/>
                <w:szCs w:val="20"/>
                <w:lang w:eastAsia="en-GB"/>
              </w:rPr>
            </w:pPr>
            <w:r w:rsidRPr="00406B37">
              <w:rPr>
                <w:rFonts w:ascii="Arial" w:eastAsia="Microsoft JhengHei" w:hAnsi="Arial" w:cs="Arial"/>
                <w:color w:val="000000" w:themeColor="text1"/>
                <w:sz w:val="20"/>
                <w:szCs w:val="20"/>
                <w:lang w:eastAsia="en-GB"/>
              </w:rPr>
              <w:t xml:space="preserve">Any day except a Saturday, Sunday or any official bank or public holiday in England. </w:t>
            </w:r>
          </w:p>
        </w:tc>
      </w:tr>
      <w:tr w:rsidR="00EA7444" w:rsidRPr="00406B37" w14:paraId="52058B8F"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3BC4B69E"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Care Plan</w:t>
            </w:r>
          </w:p>
        </w:tc>
        <w:tc>
          <w:tcPr>
            <w:tcW w:w="3895" w:type="pct"/>
            <w:tcBorders>
              <w:top w:val="single" w:sz="4" w:space="0" w:color="auto"/>
              <w:left w:val="single" w:sz="4" w:space="0" w:color="auto"/>
              <w:bottom w:val="single" w:sz="4" w:space="0" w:color="auto"/>
              <w:right w:val="single" w:sz="4" w:space="0" w:color="auto"/>
            </w:tcBorders>
          </w:tcPr>
          <w:p w14:paraId="049E8FF6" w14:textId="77777777" w:rsidR="00EA7444" w:rsidRPr="00406B37" w:rsidRDefault="00EA7444" w:rsidP="004D61D7">
            <w:pPr>
              <w:tabs>
                <w:tab w:val="left" w:pos="9498"/>
              </w:tabs>
              <w:spacing w:before="120" w:after="120" w:line="240" w:lineRule="auto"/>
              <w:rPr>
                <w:rFonts w:ascii="Arial" w:eastAsia="Arial Unicode MS" w:hAnsi="Arial" w:cs="Arial"/>
                <w:iCs/>
                <w:sz w:val="20"/>
                <w:u w:color="000000" w:themeColor="text1"/>
              </w:rPr>
            </w:pPr>
            <w:r w:rsidRPr="00406B37">
              <w:rPr>
                <w:rFonts w:ascii="Arial" w:eastAsia="Arial Unicode MS" w:hAnsi="Arial" w:cs="Arial"/>
                <w:iCs/>
                <w:sz w:val="20"/>
                <w:u w:color="000000" w:themeColor="text1"/>
              </w:rPr>
              <w:t xml:space="preserve">A </w:t>
            </w:r>
            <w:proofErr w:type="gramStart"/>
            <w:r w:rsidRPr="00406B37">
              <w:rPr>
                <w:rFonts w:ascii="Arial" w:eastAsia="Arial Unicode MS" w:hAnsi="Arial" w:cs="Arial"/>
                <w:iCs/>
                <w:sz w:val="20"/>
                <w:u w:color="000000" w:themeColor="text1"/>
              </w:rPr>
              <w:t>sufficiently-completed</w:t>
            </w:r>
            <w:proofErr w:type="gramEnd"/>
            <w:r w:rsidRPr="00406B37">
              <w:rPr>
                <w:rFonts w:ascii="Arial" w:eastAsia="Arial Unicode MS" w:hAnsi="Arial" w:cs="Arial"/>
                <w:iCs/>
                <w:sz w:val="20"/>
                <w:u w:color="000000" w:themeColor="text1"/>
              </w:rPr>
              <w:t xml:space="preserve"> document in a form used by the Council from time to time which identifies the Service User and indicates the Service User’s specific requirements.</w:t>
            </w:r>
          </w:p>
        </w:tc>
      </w:tr>
      <w:tr w:rsidR="00EA7444" w:rsidRPr="00406B37" w14:paraId="5E05D3B4"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39C7D9D2"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CCG</w:t>
            </w:r>
          </w:p>
        </w:tc>
        <w:tc>
          <w:tcPr>
            <w:tcW w:w="3895" w:type="pct"/>
            <w:tcBorders>
              <w:top w:val="single" w:sz="4" w:space="0" w:color="auto"/>
              <w:left w:val="single" w:sz="4" w:space="0" w:color="auto"/>
              <w:bottom w:val="single" w:sz="4" w:space="0" w:color="auto"/>
              <w:right w:val="single" w:sz="4" w:space="0" w:color="auto"/>
            </w:tcBorders>
          </w:tcPr>
          <w:p w14:paraId="42FC2435" w14:textId="0BC6A11B" w:rsidR="00EA7444" w:rsidRPr="00406B37" w:rsidRDefault="00EA7444" w:rsidP="004D61D7">
            <w:pPr>
              <w:tabs>
                <w:tab w:val="left" w:pos="9498"/>
              </w:tabs>
              <w:spacing w:before="120" w:after="120" w:line="240" w:lineRule="auto"/>
              <w:rPr>
                <w:rFonts w:ascii="Arial" w:eastAsia="Arial Unicode MS" w:hAnsi="Arial" w:cs="Arial"/>
                <w:iCs/>
                <w:sz w:val="20"/>
                <w:u w:color="000000" w:themeColor="text1"/>
              </w:rPr>
            </w:pPr>
            <w:r w:rsidRPr="00406B37">
              <w:rPr>
                <w:rFonts w:ascii="Arial" w:eastAsia="Times New Roman" w:hAnsi="Arial" w:cs="Arial"/>
                <w:color w:val="000000" w:themeColor="text1"/>
                <w:sz w:val="20"/>
                <w:szCs w:val="16"/>
                <w:lang w:eastAsia="en-GB"/>
              </w:rPr>
              <w:t xml:space="preserve">The NHS </w:t>
            </w:r>
            <w:proofErr w:type="gramStart"/>
            <w:r w:rsidRPr="00406B37">
              <w:rPr>
                <w:rFonts w:ascii="Arial" w:eastAsia="Times New Roman" w:hAnsi="Arial" w:cs="Arial"/>
                <w:color w:val="000000" w:themeColor="text1"/>
                <w:sz w:val="20"/>
                <w:szCs w:val="16"/>
                <w:lang w:eastAsia="en-GB"/>
              </w:rPr>
              <w:t>South East</w:t>
            </w:r>
            <w:proofErr w:type="gramEnd"/>
            <w:r w:rsidRPr="00406B37">
              <w:rPr>
                <w:rFonts w:ascii="Arial" w:eastAsia="Times New Roman" w:hAnsi="Arial" w:cs="Arial"/>
                <w:color w:val="000000" w:themeColor="text1"/>
                <w:sz w:val="20"/>
                <w:szCs w:val="16"/>
                <w:lang w:eastAsia="en-GB"/>
              </w:rPr>
              <w:t xml:space="preserve"> London Clinical Commissioning Group or relevant a successor body.</w:t>
            </w:r>
          </w:p>
        </w:tc>
      </w:tr>
      <w:tr w:rsidR="00EA7444" w:rsidRPr="00406B37" w14:paraId="4E0DB83F"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2097810D"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Centre</w:t>
            </w:r>
          </w:p>
        </w:tc>
        <w:tc>
          <w:tcPr>
            <w:tcW w:w="3895" w:type="pct"/>
            <w:tcBorders>
              <w:top w:val="single" w:sz="4" w:space="0" w:color="auto"/>
              <w:left w:val="single" w:sz="4" w:space="0" w:color="auto"/>
              <w:bottom w:val="single" w:sz="4" w:space="0" w:color="auto"/>
              <w:right w:val="single" w:sz="4" w:space="0" w:color="auto"/>
            </w:tcBorders>
          </w:tcPr>
          <w:p w14:paraId="6F3E8F56"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color w:val="000000" w:themeColor="text1"/>
                <w:sz w:val="20"/>
                <w:lang w:eastAsia="en-GB"/>
              </w:rPr>
              <w:t xml:space="preserve">The Centre for Effective Dispute Resolution or a successor body. </w:t>
            </w:r>
          </w:p>
        </w:tc>
      </w:tr>
      <w:tr w:rsidR="00EA7444" w:rsidRPr="00406B37" w14:paraId="12CF3A44"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7F623933"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lastRenderedPageBreak/>
              <w:t>Cessation Transfer</w:t>
            </w:r>
          </w:p>
        </w:tc>
        <w:tc>
          <w:tcPr>
            <w:tcW w:w="3895" w:type="pct"/>
            <w:tcBorders>
              <w:top w:val="single" w:sz="4" w:space="0" w:color="auto"/>
              <w:left w:val="single" w:sz="4" w:space="0" w:color="auto"/>
              <w:bottom w:val="single" w:sz="4" w:space="0" w:color="auto"/>
              <w:right w:val="single" w:sz="4" w:space="0" w:color="auto"/>
            </w:tcBorders>
          </w:tcPr>
          <w:p w14:paraId="76396471"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Any service provision change (for the purposes of the TUPE Regulations) to the Council (or its replacement direct or indirect contractor) from the Provider (or its direct or indirect subcontractors) on the cessation of any part of the Services. </w:t>
            </w:r>
          </w:p>
        </w:tc>
      </w:tr>
      <w:tr w:rsidR="00EA7444" w:rsidRPr="00406B37" w14:paraId="7DD8256D"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32FAF5E1"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Charges</w:t>
            </w:r>
          </w:p>
        </w:tc>
        <w:tc>
          <w:tcPr>
            <w:tcW w:w="3895" w:type="pct"/>
            <w:tcBorders>
              <w:top w:val="single" w:sz="4" w:space="0" w:color="auto"/>
              <w:left w:val="single" w:sz="4" w:space="0" w:color="auto"/>
              <w:bottom w:val="single" w:sz="4" w:space="0" w:color="auto"/>
              <w:right w:val="single" w:sz="4" w:space="0" w:color="auto"/>
            </w:tcBorders>
          </w:tcPr>
          <w:p w14:paraId="60B794E6" w14:textId="01DA498E"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The charges payable by the Council to the Provider according to </w:t>
            </w:r>
            <w:r w:rsidRPr="00406B37">
              <w:rPr>
                <w:rFonts w:ascii="Arial" w:hAnsi="Arial" w:cs="Arial"/>
                <w:color w:val="000000" w:themeColor="text1"/>
                <w:sz w:val="20"/>
                <w:lang w:eastAsia="en-GB"/>
              </w:rPr>
              <w:t xml:space="preserve">section </w:t>
            </w:r>
            <w:r w:rsidRPr="00406B37">
              <w:rPr>
                <w:rFonts w:ascii="Arial" w:hAnsi="Arial" w:cs="Arial"/>
                <w:color w:val="000000" w:themeColor="text1"/>
                <w:sz w:val="20"/>
                <w:lang w:eastAsia="en-GB"/>
              </w:rPr>
              <w:fldChar w:fldCharType="begin"/>
            </w:r>
            <w:r w:rsidRPr="00406B37">
              <w:rPr>
                <w:rFonts w:ascii="Arial" w:hAnsi="Arial" w:cs="Arial"/>
                <w:color w:val="000000" w:themeColor="text1"/>
                <w:sz w:val="20"/>
                <w:lang w:eastAsia="en-GB"/>
              </w:rPr>
              <w:instrText xml:space="preserve"> REF _Ref505323057 \r \h  \* MERGEFORMAT </w:instrText>
            </w:r>
            <w:r w:rsidRPr="00406B37">
              <w:rPr>
                <w:rFonts w:ascii="Arial" w:hAnsi="Arial" w:cs="Arial"/>
                <w:color w:val="000000" w:themeColor="text1"/>
                <w:sz w:val="20"/>
                <w:lang w:eastAsia="en-GB"/>
              </w:rPr>
            </w:r>
            <w:r w:rsidRPr="00406B37">
              <w:rPr>
                <w:rFonts w:ascii="Arial" w:hAnsi="Arial" w:cs="Arial"/>
                <w:color w:val="000000" w:themeColor="text1"/>
                <w:sz w:val="20"/>
                <w:lang w:eastAsia="en-GB"/>
              </w:rPr>
              <w:fldChar w:fldCharType="separate"/>
            </w:r>
            <w:r w:rsidR="00E36572" w:rsidRPr="00406B37">
              <w:rPr>
                <w:rFonts w:ascii="Arial" w:hAnsi="Arial" w:cs="Arial"/>
                <w:color w:val="000000" w:themeColor="text1"/>
                <w:sz w:val="20"/>
                <w:lang w:eastAsia="en-GB"/>
              </w:rPr>
              <w:t>16</w:t>
            </w:r>
            <w:r w:rsidRPr="00406B37">
              <w:rPr>
                <w:rFonts w:ascii="Arial" w:hAnsi="Arial" w:cs="Arial"/>
                <w:color w:val="000000" w:themeColor="text1"/>
                <w:sz w:val="20"/>
                <w:lang w:eastAsia="en-GB"/>
              </w:rPr>
              <w:fldChar w:fldCharType="end"/>
            </w:r>
            <w:r w:rsidRPr="00406B37">
              <w:rPr>
                <w:rFonts w:ascii="Arial" w:hAnsi="Arial" w:cs="Arial"/>
                <w:color w:val="000000" w:themeColor="text1"/>
                <w:sz w:val="20"/>
                <w:lang w:eastAsia="en-GB"/>
              </w:rPr>
              <w:t>.</w:t>
            </w:r>
          </w:p>
        </w:tc>
      </w:tr>
      <w:tr w:rsidR="00EA7444" w:rsidRPr="00406B37" w14:paraId="3C2699F7"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6820B9AF"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Claim</w:t>
            </w:r>
          </w:p>
        </w:tc>
        <w:tc>
          <w:tcPr>
            <w:tcW w:w="3895" w:type="pct"/>
            <w:tcBorders>
              <w:top w:val="single" w:sz="4" w:space="0" w:color="auto"/>
              <w:left w:val="single" w:sz="4" w:space="0" w:color="auto"/>
              <w:bottom w:val="single" w:sz="4" w:space="0" w:color="auto"/>
              <w:right w:val="single" w:sz="4" w:space="0" w:color="auto"/>
            </w:tcBorders>
          </w:tcPr>
          <w:p w14:paraId="4A806EC7"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A claim, proceedings, action, prosecution (or the like of any of these) which a third party threatens or makes against a relevant person by a person other than the Provider and/or the Council and/or their respective Affiliates.</w:t>
            </w:r>
          </w:p>
        </w:tc>
      </w:tr>
      <w:tr w:rsidR="00EA7444" w:rsidRPr="00406B37" w14:paraId="0420D02B"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2FED721F"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Commencement Transfer</w:t>
            </w:r>
          </w:p>
        </w:tc>
        <w:tc>
          <w:tcPr>
            <w:tcW w:w="3895" w:type="pct"/>
            <w:tcBorders>
              <w:top w:val="single" w:sz="4" w:space="0" w:color="auto"/>
              <w:left w:val="single" w:sz="4" w:space="0" w:color="auto"/>
              <w:bottom w:val="single" w:sz="4" w:space="0" w:color="auto"/>
              <w:right w:val="single" w:sz="4" w:space="0" w:color="auto"/>
            </w:tcBorders>
          </w:tcPr>
          <w:p w14:paraId="433FDD7D"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Any service provision change (for the purposes of the TUPE Regulations) from the Council (or its previous direct or indirect contractors) to the Provider (or its direct or indirect subcontractor) on the commencement of any part of the Services. </w:t>
            </w:r>
          </w:p>
        </w:tc>
      </w:tr>
      <w:tr w:rsidR="00EA7444" w:rsidRPr="00406B37" w14:paraId="5B28ACCE"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79DEA73B"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Confidential Information</w:t>
            </w:r>
          </w:p>
        </w:tc>
        <w:tc>
          <w:tcPr>
            <w:tcW w:w="3895" w:type="pct"/>
            <w:tcBorders>
              <w:top w:val="single" w:sz="4" w:space="0" w:color="auto"/>
              <w:left w:val="single" w:sz="4" w:space="0" w:color="auto"/>
              <w:bottom w:val="single" w:sz="4" w:space="0" w:color="auto"/>
              <w:right w:val="single" w:sz="4" w:space="0" w:color="auto"/>
            </w:tcBorders>
          </w:tcPr>
          <w:p w14:paraId="6DC289AD" w14:textId="13484AA1"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In relation to a Discloser, as indicated in section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_Ref534264090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52</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r w:rsidR="00EA7444" w:rsidRPr="00406B37" w14:paraId="4D32598D"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427A3786"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Corrupt Act</w:t>
            </w:r>
          </w:p>
        </w:tc>
        <w:tc>
          <w:tcPr>
            <w:tcW w:w="3895" w:type="pct"/>
            <w:tcBorders>
              <w:top w:val="single" w:sz="4" w:space="0" w:color="auto"/>
              <w:left w:val="single" w:sz="4" w:space="0" w:color="auto"/>
              <w:bottom w:val="single" w:sz="4" w:space="0" w:color="auto"/>
              <w:right w:val="single" w:sz="4" w:space="0" w:color="auto"/>
            </w:tcBorders>
          </w:tcPr>
          <w:p w14:paraId="65B0DD9A" w14:textId="2A145634"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See item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_Ref534040893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87.2</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r w:rsidR="00EA7444" w:rsidRPr="00406B37" w14:paraId="20F1B39D"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1FA252B0"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Council Assistance</w:t>
            </w:r>
          </w:p>
        </w:tc>
        <w:tc>
          <w:tcPr>
            <w:tcW w:w="3895" w:type="pct"/>
            <w:tcBorders>
              <w:top w:val="single" w:sz="4" w:space="0" w:color="auto"/>
              <w:left w:val="single" w:sz="4" w:space="0" w:color="auto"/>
              <w:bottom w:val="single" w:sz="4" w:space="0" w:color="auto"/>
              <w:right w:val="single" w:sz="4" w:space="0" w:color="auto"/>
            </w:tcBorders>
          </w:tcPr>
          <w:p w14:paraId="314AE2F6" w14:textId="3517C3EA"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Each assistance the Council is to provide the Provider as described in item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_Ref534028763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61.1</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r w:rsidR="00EA7444" w:rsidRPr="00406B37" w14:paraId="3A46F9B1"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73844302"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color w:val="000000" w:themeColor="text1"/>
                <w:sz w:val="20"/>
                <w:lang w:eastAsia="en-GB"/>
              </w:rPr>
              <w:t>Council Change</w:t>
            </w:r>
          </w:p>
        </w:tc>
        <w:tc>
          <w:tcPr>
            <w:tcW w:w="3895" w:type="pct"/>
            <w:tcBorders>
              <w:top w:val="single" w:sz="4" w:space="0" w:color="auto"/>
              <w:left w:val="single" w:sz="4" w:space="0" w:color="auto"/>
              <w:bottom w:val="single" w:sz="4" w:space="0" w:color="auto"/>
              <w:right w:val="single" w:sz="4" w:space="0" w:color="auto"/>
            </w:tcBorders>
          </w:tcPr>
          <w:p w14:paraId="340B8DAD" w14:textId="4EA5E260"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See item </w:t>
            </w:r>
            <w:r w:rsidRPr="00406B37">
              <w:rPr>
                <w:rFonts w:ascii="Arial" w:eastAsia="Times New Roman" w:hAnsi="Arial"/>
                <w:color w:val="000000" w:themeColor="text1"/>
                <w:sz w:val="20"/>
                <w:szCs w:val="16"/>
                <w:lang w:eastAsia="en-GB"/>
              </w:rPr>
              <w:fldChar w:fldCharType="begin"/>
            </w:r>
            <w:r w:rsidRPr="00406B37">
              <w:rPr>
                <w:rFonts w:ascii="Arial" w:eastAsia="Times New Roman" w:hAnsi="Arial"/>
                <w:color w:val="000000" w:themeColor="text1"/>
                <w:sz w:val="20"/>
                <w:szCs w:val="16"/>
                <w:lang w:eastAsia="en-GB"/>
              </w:rPr>
              <w:instrText xml:space="preserve"> REF _Ref534263918 \r \h  \* MERGEFORMAT </w:instrText>
            </w:r>
            <w:r w:rsidRPr="00406B37">
              <w:rPr>
                <w:rFonts w:ascii="Arial" w:eastAsia="Times New Roman" w:hAnsi="Arial"/>
                <w:color w:val="000000" w:themeColor="text1"/>
                <w:sz w:val="20"/>
                <w:szCs w:val="16"/>
                <w:lang w:eastAsia="en-GB"/>
              </w:rPr>
            </w:r>
            <w:r w:rsidRPr="00406B37">
              <w:rPr>
                <w:rFonts w:ascii="Arial" w:eastAsia="Times New Roman" w:hAnsi="Arial"/>
                <w:color w:val="000000" w:themeColor="text1"/>
                <w:sz w:val="20"/>
                <w:szCs w:val="16"/>
                <w:lang w:eastAsia="en-GB"/>
              </w:rPr>
              <w:fldChar w:fldCharType="separate"/>
            </w:r>
            <w:r w:rsidR="00E36572" w:rsidRPr="00406B37">
              <w:rPr>
                <w:rFonts w:ascii="Arial" w:eastAsia="Times New Roman" w:hAnsi="Arial"/>
                <w:color w:val="000000" w:themeColor="text1"/>
                <w:sz w:val="20"/>
                <w:szCs w:val="16"/>
                <w:lang w:eastAsia="en-GB"/>
              </w:rPr>
              <w:t>75.1</w:t>
            </w:r>
            <w:r w:rsidRPr="00406B37">
              <w:rPr>
                <w:rFonts w:ascii="Arial" w:eastAsia="Times New Roman" w:hAnsi="Arial"/>
                <w:color w:val="000000" w:themeColor="text1"/>
                <w:sz w:val="20"/>
                <w:szCs w:val="16"/>
                <w:lang w:eastAsia="en-GB"/>
              </w:rPr>
              <w:fldChar w:fldCharType="end"/>
            </w:r>
            <w:r w:rsidRPr="00406B37">
              <w:rPr>
                <w:rFonts w:ascii="Arial" w:eastAsia="Times New Roman" w:hAnsi="Arial"/>
                <w:color w:val="000000" w:themeColor="text1"/>
                <w:sz w:val="20"/>
                <w:szCs w:val="16"/>
                <w:lang w:eastAsia="en-GB"/>
              </w:rPr>
              <w:t>.</w:t>
            </w:r>
          </w:p>
        </w:tc>
      </w:tr>
      <w:tr w:rsidR="00EA7444" w:rsidRPr="00406B37" w14:paraId="6788A9D0"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4FE5DEF4"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color w:val="000000" w:themeColor="text1"/>
                <w:sz w:val="20"/>
                <w:lang w:eastAsia="en-GB"/>
              </w:rPr>
              <w:t>Council Change Notice</w:t>
            </w:r>
          </w:p>
        </w:tc>
        <w:tc>
          <w:tcPr>
            <w:tcW w:w="3895" w:type="pct"/>
            <w:tcBorders>
              <w:top w:val="single" w:sz="4" w:space="0" w:color="auto"/>
              <w:left w:val="single" w:sz="4" w:space="0" w:color="auto"/>
              <w:bottom w:val="single" w:sz="4" w:space="0" w:color="auto"/>
              <w:right w:val="single" w:sz="4" w:space="0" w:color="auto"/>
            </w:tcBorders>
          </w:tcPr>
          <w:p w14:paraId="40A726CF" w14:textId="57076564"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See item </w:t>
            </w:r>
            <w:r w:rsidRPr="00406B37">
              <w:rPr>
                <w:rFonts w:ascii="Arial" w:eastAsia="Times New Roman" w:hAnsi="Arial"/>
                <w:color w:val="000000" w:themeColor="text1"/>
                <w:sz w:val="20"/>
                <w:szCs w:val="16"/>
                <w:lang w:eastAsia="en-GB"/>
              </w:rPr>
              <w:fldChar w:fldCharType="begin"/>
            </w:r>
            <w:r w:rsidRPr="00406B37">
              <w:rPr>
                <w:rFonts w:ascii="Arial" w:eastAsia="Times New Roman" w:hAnsi="Arial"/>
                <w:color w:val="000000" w:themeColor="text1"/>
                <w:sz w:val="20"/>
                <w:szCs w:val="16"/>
                <w:lang w:eastAsia="en-GB"/>
              </w:rPr>
              <w:instrText xml:space="preserve"> REF _Ref534263950 \r \h  \* MERGEFORMAT </w:instrText>
            </w:r>
            <w:r w:rsidRPr="00406B37">
              <w:rPr>
                <w:rFonts w:ascii="Arial" w:eastAsia="Times New Roman" w:hAnsi="Arial"/>
                <w:color w:val="000000" w:themeColor="text1"/>
                <w:sz w:val="20"/>
                <w:szCs w:val="16"/>
                <w:lang w:eastAsia="en-GB"/>
              </w:rPr>
            </w:r>
            <w:r w:rsidRPr="00406B37">
              <w:rPr>
                <w:rFonts w:ascii="Arial" w:eastAsia="Times New Roman" w:hAnsi="Arial"/>
                <w:color w:val="000000" w:themeColor="text1"/>
                <w:sz w:val="20"/>
                <w:szCs w:val="16"/>
                <w:lang w:eastAsia="en-GB"/>
              </w:rPr>
              <w:fldChar w:fldCharType="separate"/>
            </w:r>
            <w:r w:rsidR="00E36572" w:rsidRPr="00406B37">
              <w:rPr>
                <w:rFonts w:ascii="Arial" w:eastAsia="Times New Roman" w:hAnsi="Arial"/>
                <w:color w:val="000000" w:themeColor="text1"/>
                <w:sz w:val="20"/>
                <w:szCs w:val="16"/>
                <w:lang w:eastAsia="en-GB"/>
              </w:rPr>
              <w:t>75.3</w:t>
            </w:r>
            <w:r w:rsidRPr="00406B37">
              <w:rPr>
                <w:rFonts w:ascii="Arial" w:eastAsia="Times New Roman" w:hAnsi="Arial"/>
                <w:color w:val="000000" w:themeColor="text1"/>
                <w:sz w:val="20"/>
                <w:szCs w:val="16"/>
                <w:lang w:eastAsia="en-GB"/>
              </w:rPr>
              <w:fldChar w:fldCharType="end"/>
            </w:r>
            <w:r w:rsidRPr="00406B37">
              <w:rPr>
                <w:rFonts w:ascii="Arial" w:eastAsia="Times New Roman" w:hAnsi="Arial"/>
                <w:color w:val="000000" w:themeColor="text1"/>
                <w:sz w:val="20"/>
                <w:szCs w:val="16"/>
                <w:lang w:eastAsia="en-GB"/>
              </w:rPr>
              <w:t>.</w:t>
            </w:r>
          </w:p>
        </w:tc>
      </w:tr>
      <w:tr w:rsidR="00EA7444" w:rsidRPr="00406B37" w14:paraId="2C74F414"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00E78FDF" w14:textId="77777777" w:rsidR="00EA7444" w:rsidRPr="00406B37" w:rsidRDefault="00EA7444" w:rsidP="004D61D7">
            <w:pPr>
              <w:tabs>
                <w:tab w:val="left" w:pos="9498"/>
              </w:tabs>
              <w:spacing w:before="120" w:after="120" w:line="240" w:lineRule="auto"/>
              <w:rPr>
                <w:rFonts w:ascii="Arial" w:eastAsia="Arial Unicode MS" w:hAnsi="Arial" w:cs="Arial"/>
                <w:b/>
                <w:color w:val="000000" w:themeColor="text1"/>
                <w:sz w:val="20"/>
                <w:lang w:eastAsia="en-GB"/>
              </w:rPr>
            </w:pPr>
            <w:r w:rsidRPr="00406B37">
              <w:rPr>
                <w:rFonts w:ascii="Arial" w:eastAsia="Arial Unicode MS" w:hAnsi="Arial" w:cs="Arial"/>
                <w:b/>
                <w:color w:val="000000" w:themeColor="text1"/>
                <w:sz w:val="20"/>
                <w:lang w:eastAsia="en-GB"/>
              </w:rPr>
              <w:t>CQC</w:t>
            </w:r>
          </w:p>
        </w:tc>
        <w:tc>
          <w:tcPr>
            <w:tcW w:w="3895" w:type="pct"/>
            <w:tcBorders>
              <w:top w:val="single" w:sz="4" w:space="0" w:color="auto"/>
              <w:left w:val="single" w:sz="4" w:space="0" w:color="auto"/>
              <w:bottom w:val="single" w:sz="4" w:space="0" w:color="auto"/>
              <w:right w:val="single" w:sz="4" w:space="0" w:color="auto"/>
            </w:tcBorders>
          </w:tcPr>
          <w:p w14:paraId="4E87026D"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The Care Quality Commission or any successor body.</w:t>
            </w:r>
          </w:p>
        </w:tc>
      </w:tr>
      <w:tr w:rsidR="00EA7444" w:rsidRPr="00406B37" w14:paraId="4A368597"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1DC47876"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Data Protection Legislation</w:t>
            </w:r>
          </w:p>
        </w:tc>
        <w:tc>
          <w:tcPr>
            <w:tcW w:w="3895" w:type="pct"/>
            <w:tcBorders>
              <w:top w:val="single" w:sz="4" w:space="0" w:color="auto"/>
              <w:left w:val="single" w:sz="4" w:space="0" w:color="auto"/>
              <w:bottom w:val="single" w:sz="4" w:space="0" w:color="auto"/>
              <w:right w:val="single" w:sz="4" w:space="0" w:color="auto"/>
            </w:tcBorders>
          </w:tcPr>
          <w:p w14:paraId="154E0E80"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Each of the following to the extent relevant</w:t>
            </w:r>
          </w:p>
          <w:p w14:paraId="6E8F10D9"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GDPR. </w:t>
            </w:r>
          </w:p>
          <w:p w14:paraId="0186588F"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The Law Enforcement Directive (Directive (EU) 2016/680)</w:t>
            </w:r>
          </w:p>
          <w:p w14:paraId="1A002604"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The Data Protection Act 2018</w:t>
            </w:r>
          </w:p>
          <w:p w14:paraId="12BF268C"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Any additional or replacement Law from time to time relating to the processing and protection of personal data or the like of individuals and privacy. </w:t>
            </w:r>
          </w:p>
        </w:tc>
      </w:tr>
      <w:tr w:rsidR="00EA7444" w:rsidRPr="00406B37" w14:paraId="34921A63"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28AFC0F2"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Defaulting Party</w:t>
            </w:r>
          </w:p>
        </w:tc>
        <w:tc>
          <w:tcPr>
            <w:tcW w:w="3895" w:type="pct"/>
            <w:tcBorders>
              <w:top w:val="single" w:sz="4" w:space="0" w:color="auto"/>
              <w:left w:val="single" w:sz="4" w:space="0" w:color="auto"/>
              <w:bottom w:val="single" w:sz="4" w:space="0" w:color="auto"/>
              <w:right w:val="single" w:sz="4" w:space="0" w:color="auto"/>
            </w:tcBorders>
          </w:tcPr>
          <w:p w14:paraId="7989BFDA" w14:textId="3BCC08DD"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Microsoft JhengHei" w:hAnsi="Arial" w:cs="Arial"/>
                <w:color w:val="000000" w:themeColor="text1"/>
                <w:sz w:val="20"/>
                <w:szCs w:val="20"/>
                <w:lang w:eastAsia="en-GB"/>
              </w:rPr>
              <w:t xml:space="preserve">See section </w:t>
            </w:r>
            <w:r w:rsidRPr="00406B37">
              <w:rPr>
                <w:rFonts w:ascii="Arial" w:eastAsia="Microsoft JhengHei" w:hAnsi="Arial" w:cs="Arial"/>
                <w:color w:val="000000" w:themeColor="text1"/>
                <w:sz w:val="20"/>
                <w:szCs w:val="20"/>
                <w:lang w:eastAsia="en-GB"/>
              </w:rPr>
              <w:fldChar w:fldCharType="begin"/>
            </w:r>
            <w:r w:rsidRPr="00406B37">
              <w:rPr>
                <w:rFonts w:ascii="Arial" w:eastAsia="Microsoft JhengHei" w:hAnsi="Arial" w:cs="Arial"/>
                <w:color w:val="000000" w:themeColor="text1"/>
                <w:sz w:val="20"/>
                <w:szCs w:val="20"/>
                <w:lang w:eastAsia="en-GB"/>
              </w:rPr>
              <w:instrText xml:space="preserve"> REF _Ref534264208 \r \h  \* MERGEFORMAT </w:instrText>
            </w:r>
            <w:r w:rsidRPr="00406B37">
              <w:rPr>
                <w:rFonts w:ascii="Arial" w:eastAsia="Microsoft JhengHei" w:hAnsi="Arial" w:cs="Arial"/>
                <w:color w:val="000000" w:themeColor="text1"/>
                <w:sz w:val="20"/>
                <w:szCs w:val="20"/>
                <w:lang w:eastAsia="en-GB"/>
              </w:rPr>
            </w:r>
            <w:r w:rsidRPr="00406B37">
              <w:rPr>
                <w:rFonts w:ascii="Arial" w:eastAsia="Microsoft JhengHei" w:hAnsi="Arial" w:cs="Arial"/>
                <w:color w:val="000000" w:themeColor="text1"/>
                <w:sz w:val="20"/>
                <w:szCs w:val="20"/>
                <w:lang w:eastAsia="en-GB"/>
              </w:rPr>
              <w:fldChar w:fldCharType="separate"/>
            </w:r>
            <w:r w:rsidR="00E36572" w:rsidRPr="00406B37">
              <w:rPr>
                <w:rFonts w:ascii="Arial" w:eastAsia="Microsoft JhengHei" w:hAnsi="Arial" w:cs="Arial"/>
                <w:color w:val="000000" w:themeColor="text1"/>
                <w:sz w:val="20"/>
                <w:szCs w:val="20"/>
                <w:lang w:eastAsia="en-GB"/>
              </w:rPr>
              <w:t>80</w:t>
            </w:r>
            <w:r w:rsidRPr="00406B37">
              <w:rPr>
                <w:rFonts w:ascii="Arial" w:eastAsia="Microsoft JhengHei" w:hAnsi="Arial" w:cs="Arial"/>
                <w:color w:val="000000" w:themeColor="text1"/>
                <w:sz w:val="20"/>
                <w:szCs w:val="20"/>
                <w:lang w:eastAsia="en-GB"/>
              </w:rPr>
              <w:fldChar w:fldCharType="end"/>
            </w:r>
            <w:r w:rsidRPr="00406B37">
              <w:rPr>
                <w:rFonts w:ascii="Arial" w:eastAsia="Microsoft JhengHei" w:hAnsi="Arial" w:cs="Arial"/>
                <w:color w:val="000000" w:themeColor="text1"/>
                <w:sz w:val="20"/>
                <w:szCs w:val="20"/>
                <w:lang w:eastAsia="en-GB"/>
              </w:rPr>
              <w:t>.</w:t>
            </w:r>
          </w:p>
        </w:tc>
      </w:tr>
      <w:tr w:rsidR="00EA7444" w:rsidRPr="00406B37" w14:paraId="1C51BDEE"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640B1C1C"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Discloser</w:t>
            </w:r>
          </w:p>
        </w:tc>
        <w:tc>
          <w:tcPr>
            <w:tcW w:w="3895" w:type="pct"/>
            <w:tcBorders>
              <w:top w:val="single" w:sz="4" w:space="0" w:color="auto"/>
              <w:left w:val="single" w:sz="4" w:space="0" w:color="auto"/>
              <w:bottom w:val="single" w:sz="4" w:space="0" w:color="auto"/>
              <w:right w:val="single" w:sz="4" w:space="0" w:color="auto"/>
            </w:tcBorders>
          </w:tcPr>
          <w:p w14:paraId="19423757"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color w:val="000000" w:themeColor="text1"/>
                <w:sz w:val="20"/>
                <w:lang w:eastAsia="en-GB"/>
              </w:rPr>
              <w:t>A party to this Call-Off Contract (and its relevant Affiliate where indicated) in relation to its respective Confidential Information.</w:t>
            </w:r>
          </w:p>
        </w:tc>
      </w:tr>
      <w:tr w:rsidR="00EA7444" w:rsidRPr="00406B37" w14:paraId="7225ABD3"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06F00538"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Disputing Party</w:t>
            </w:r>
          </w:p>
        </w:tc>
        <w:tc>
          <w:tcPr>
            <w:tcW w:w="3895" w:type="pct"/>
            <w:tcBorders>
              <w:top w:val="single" w:sz="4" w:space="0" w:color="auto"/>
              <w:left w:val="single" w:sz="4" w:space="0" w:color="auto"/>
              <w:bottom w:val="single" w:sz="4" w:space="0" w:color="auto"/>
              <w:right w:val="single" w:sz="4" w:space="0" w:color="auto"/>
            </w:tcBorders>
          </w:tcPr>
          <w:p w14:paraId="4104D9D6" w14:textId="3F32A5E2"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See item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_Ref534264227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88.1</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r w:rsidR="00EA7444" w:rsidRPr="00406B37" w14:paraId="18FFDC06"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2A3DA9A0"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Escalated Person</w:t>
            </w:r>
          </w:p>
        </w:tc>
        <w:tc>
          <w:tcPr>
            <w:tcW w:w="3895" w:type="pct"/>
            <w:tcBorders>
              <w:top w:val="single" w:sz="4" w:space="0" w:color="auto"/>
              <w:left w:val="single" w:sz="4" w:space="0" w:color="auto"/>
              <w:bottom w:val="single" w:sz="4" w:space="0" w:color="auto"/>
              <w:right w:val="single" w:sz="4" w:space="0" w:color="auto"/>
            </w:tcBorders>
          </w:tcPr>
          <w:p w14:paraId="1AA12F3A" w14:textId="77777777" w:rsidR="00EA7444" w:rsidRPr="00406B37" w:rsidRDefault="00EA7444" w:rsidP="004D61D7">
            <w:pPr>
              <w:pStyle w:val="ListParagraph"/>
              <w:numPr>
                <w:ilvl w:val="0"/>
                <w:numId w:val="244"/>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
                <w:bCs/>
                <w:iCs/>
                <w:sz w:val="20"/>
                <w:u w:color="000000" w:themeColor="text1"/>
              </w:rPr>
              <w:t>In the case of the Council:</w:t>
            </w:r>
            <w:r w:rsidRPr="00406B37">
              <w:rPr>
                <w:rFonts w:eastAsia="Arial Unicode MS" w:cs="Arial"/>
                <w:bCs/>
                <w:iCs/>
                <w:sz w:val="20"/>
                <w:u w:color="000000" w:themeColor="text1"/>
              </w:rPr>
              <w:t xml:space="preserve"> </w:t>
            </w:r>
            <w:proofErr w:type="gramStart"/>
            <w:r w:rsidRPr="00406B37">
              <w:rPr>
                <w:rFonts w:eastAsia="Arial Unicode MS" w:cs="Arial"/>
                <w:bCs/>
                <w:iCs/>
                <w:sz w:val="20"/>
                <w:u w:color="000000" w:themeColor="text1"/>
              </w:rPr>
              <w:t>the</w:t>
            </w:r>
            <w:proofErr w:type="gramEnd"/>
            <w:r w:rsidRPr="00406B37">
              <w:rPr>
                <w:rFonts w:eastAsia="Arial Unicode MS" w:cs="Arial"/>
                <w:bCs/>
                <w:iCs/>
                <w:sz w:val="20"/>
                <w:u w:color="000000" w:themeColor="text1"/>
              </w:rPr>
              <w:t xml:space="preserve"> Director of Adult Social Care &amp; Health (or equivalent at the time), or his/her delegate. </w:t>
            </w:r>
          </w:p>
          <w:p w14:paraId="349D7E37" w14:textId="77777777" w:rsidR="00EA7444" w:rsidRPr="00406B37" w:rsidRDefault="00EA7444" w:rsidP="004D61D7">
            <w:pPr>
              <w:pStyle w:val="ListParagraph"/>
              <w:numPr>
                <w:ilvl w:val="0"/>
                <w:numId w:val="244"/>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
                <w:bCs/>
                <w:iCs/>
                <w:sz w:val="20"/>
                <w:u w:color="000000" w:themeColor="text1"/>
              </w:rPr>
              <w:t>In the case of the Provider:</w:t>
            </w:r>
            <w:r w:rsidRPr="00406B37">
              <w:rPr>
                <w:rFonts w:eastAsia="Arial Unicode MS" w:cs="Arial"/>
                <w:bCs/>
                <w:iCs/>
                <w:sz w:val="20"/>
                <w:u w:color="000000" w:themeColor="text1"/>
              </w:rPr>
              <w:t xml:space="preserve"> the most senior executive located in the UK at the time, or his/her delegate.</w:t>
            </w:r>
          </w:p>
        </w:tc>
      </w:tr>
      <w:tr w:rsidR="00EA7444" w:rsidRPr="00406B37" w14:paraId="15671BD7"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2AA89611"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FOI Act</w:t>
            </w:r>
          </w:p>
        </w:tc>
        <w:tc>
          <w:tcPr>
            <w:tcW w:w="3895" w:type="pct"/>
            <w:tcBorders>
              <w:top w:val="single" w:sz="4" w:space="0" w:color="auto"/>
              <w:left w:val="single" w:sz="4" w:space="0" w:color="auto"/>
              <w:bottom w:val="single" w:sz="4" w:space="0" w:color="auto"/>
              <w:right w:val="single" w:sz="4" w:space="0" w:color="auto"/>
            </w:tcBorders>
          </w:tcPr>
          <w:p w14:paraId="2091D362" w14:textId="69EF68A3"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Each piece of legislation described as such in item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_Ref534264424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53.1</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r w:rsidR="00EA7444" w:rsidRPr="00406B37" w14:paraId="0D324E0D"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2FA3B44A"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FOI Party</w:t>
            </w:r>
          </w:p>
        </w:tc>
        <w:tc>
          <w:tcPr>
            <w:tcW w:w="3895" w:type="pct"/>
            <w:tcBorders>
              <w:top w:val="single" w:sz="4" w:space="0" w:color="auto"/>
              <w:left w:val="single" w:sz="4" w:space="0" w:color="auto"/>
              <w:bottom w:val="single" w:sz="4" w:space="0" w:color="auto"/>
              <w:right w:val="single" w:sz="4" w:space="0" w:color="auto"/>
            </w:tcBorders>
          </w:tcPr>
          <w:p w14:paraId="364842AA" w14:textId="0870B4E5"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Each party identified as such in item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_Ref534264468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53.2</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r w:rsidR="00EA7444" w:rsidRPr="00406B37" w14:paraId="19AD28CF"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5DE8F77A"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Framework</w:t>
            </w:r>
          </w:p>
        </w:tc>
        <w:tc>
          <w:tcPr>
            <w:tcW w:w="3895" w:type="pct"/>
            <w:tcBorders>
              <w:top w:val="single" w:sz="4" w:space="0" w:color="auto"/>
              <w:left w:val="single" w:sz="4" w:space="0" w:color="auto"/>
              <w:bottom w:val="single" w:sz="4" w:space="0" w:color="auto"/>
              <w:right w:val="single" w:sz="4" w:space="0" w:color="auto"/>
            </w:tcBorders>
          </w:tcPr>
          <w:p w14:paraId="4D6AEA59" w14:textId="177376F3"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The framework hosted by the Council as described in item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_Ref1564525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3.2</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r w:rsidR="00EA7444" w:rsidRPr="00406B37" w14:paraId="73C26D1C"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230343D3"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Framework Agreement</w:t>
            </w:r>
          </w:p>
        </w:tc>
        <w:tc>
          <w:tcPr>
            <w:tcW w:w="3895" w:type="pct"/>
            <w:tcBorders>
              <w:top w:val="single" w:sz="4" w:space="0" w:color="auto"/>
              <w:left w:val="single" w:sz="4" w:space="0" w:color="auto"/>
              <w:bottom w:val="single" w:sz="4" w:space="0" w:color="auto"/>
              <w:right w:val="single" w:sz="4" w:space="0" w:color="auto"/>
            </w:tcBorders>
          </w:tcPr>
          <w:p w14:paraId="4F4DB916"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
                <w:iCs/>
                <w:color w:val="000000" w:themeColor="text1"/>
                <w:sz w:val="20"/>
                <w:u w:color="000000" w:themeColor="text1"/>
              </w:rPr>
              <w:t xml:space="preserve">If the Provider is a provider under the Framework Arrangement: </w:t>
            </w:r>
            <w:r w:rsidRPr="00406B37">
              <w:rPr>
                <w:rFonts w:ascii="Arial" w:eastAsia="Arial Unicode MS" w:hAnsi="Arial" w:cs="Arial"/>
                <w:bCs/>
                <w:iCs/>
                <w:color w:val="000000" w:themeColor="text1"/>
                <w:sz w:val="20"/>
                <w:u w:color="000000" w:themeColor="text1"/>
              </w:rPr>
              <w:t>the framework agreement entered by the Council and the Provider in relation to the Framework Arrangement, as amended from time to time.</w:t>
            </w:r>
          </w:p>
        </w:tc>
      </w:tr>
      <w:tr w:rsidR="00EA7444" w:rsidRPr="00406B37" w14:paraId="6E409AF9"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04E0CF80"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Framework Arrangement</w:t>
            </w:r>
          </w:p>
        </w:tc>
        <w:tc>
          <w:tcPr>
            <w:tcW w:w="3895" w:type="pct"/>
            <w:tcBorders>
              <w:top w:val="single" w:sz="4" w:space="0" w:color="auto"/>
              <w:left w:val="single" w:sz="4" w:space="0" w:color="auto"/>
              <w:bottom w:val="single" w:sz="4" w:space="0" w:color="auto"/>
              <w:right w:val="single" w:sz="4" w:space="0" w:color="auto"/>
            </w:tcBorders>
          </w:tcPr>
          <w:p w14:paraId="3F850C96"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A framework arrangement established by the Council in 2020 in relation to domiciliary care in the entire Bromley Borough.</w:t>
            </w:r>
          </w:p>
        </w:tc>
      </w:tr>
      <w:tr w:rsidR="00EA7444" w:rsidRPr="00406B37" w14:paraId="2D4FAB58"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3F864369"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GDPR</w:t>
            </w:r>
          </w:p>
        </w:tc>
        <w:tc>
          <w:tcPr>
            <w:tcW w:w="3895" w:type="pct"/>
            <w:tcBorders>
              <w:top w:val="single" w:sz="4" w:space="0" w:color="auto"/>
              <w:left w:val="single" w:sz="4" w:space="0" w:color="auto"/>
              <w:bottom w:val="single" w:sz="4" w:space="0" w:color="auto"/>
              <w:right w:val="single" w:sz="4" w:space="0" w:color="auto"/>
            </w:tcBorders>
          </w:tcPr>
          <w:p w14:paraId="1CD4DDDA"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The General Data Protection Regulation (Regulation (EU) 2016/679).</w:t>
            </w:r>
          </w:p>
        </w:tc>
      </w:tr>
      <w:tr w:rsidR="00EA7444" w:rsidRPr="00406B37" w14:paraId="58193BE5" w14:textId="77777777" w:rsidTr="003A48F2">
        <w:tblPrEx>
          <w:tblLook w:val="04A0" w:firstRow="1" w:lastRow="0" w:firstColumn="1" w:lastColumn="0" w:noHBand="0" w:noVBand="1"/>
        </w:tblPrEx>
        <w:trPr>
          <w:cantSplit/>
          <w:trHeight w:val="20"/>
        </w:trPr>
        <w:tc>
          <w:tcPr>
            <w:tcW w:w="1105" w:type="pct"/>
            <w:tcBorders>
              <w:top w:val="nil"/>
              <w:left w:val="nil"/>
              <w:bottom w:val="nil"/>
              <w:right w:val="single" w:sz="4" w:space="0" w:color="auto"/>
            </w:tcBorders>
            <w:shd w:val="clear" w:color="auto" w:fill="auto"/>
            <w:noWrap/>
            <w:hideMark/>
          </w:tcPr>
          <w:p w14:paraId="646D1CD1" w14:textId="77777777" w:rsidR="00EA7444" w:rsidRPr="00406B37" w:rsidRDefault="00EA7444" w:rsidP="004D61D7">
            <w:pPr>
              <w:tabs>
                <w:tab w:val="left" w:pos="9498"/>
              </w:tabs>
              <w:spacing w:before="120" w:after="120" w:line="240" w:lineRule="auto"/>
              <w:rPr>
                <w:rFonts w:ascii="Arial" w:eastAsia="Microsoft JhengHei" w:hAnsi="Arial" w:cs="Arial"/>
                <w:b/>
                <w:bCs/>
                <w:color w:val="000000" w:themeColor="text1"/>
                <w:sz w:val="20"/>
                <w:szCs w:val="20"/>
                <w:lang w:eastAsia="en-GB"/>
              </w:rPr>
            </w:pPr>
            <w:r w:rsidRPr="00406B37">
              <w:rPr>
                <w:rFonts w:ascii="Arial" w:eastAsia="Microsoft JhengHei" w:hAnsi="Arial" w:cs="Arial"/>
                <w:b/>
                <w:bCs/>
                <w:color w:val="000000" w:themeColor="text1"/>
                <w:sz w:val="20"/>
                <w:szCs w:val="20"/>
                <w:lang w:eastAsia="en-GB"/>
              </w:rPr>
              <w:t>Indemnifier</w:t>
            </w:r>
          </w:p>
        </w:tc>
        <w:tc>
          <w:tcPr>
            <w:tcW w:w="3895" w:type="pct"/>
            <w:tcBorders>
              <w:top w:val="single" w:sz="4" w:space="0" w:color="auto"/>
              <w:left w:val="single" w:sz="4" w:space="0" w:color="auto"/>
              <w:bottom w:val="single" w:sz="4" w:space="0" w:color="auto"/>
              <w:right w:val="single" w:sz="4" w:space="0" w:color="auto"/>
            </w:tcBorders>
            <w:shd w:val="clear" w:color="auto" w:fill="auto"/>
            <w:noWrap/>
            <w:hideMark/>
          </w:tcPr>
          <w:p w14:paraId="48F77390" w14:textId="48962F54" w:rsidR="00EA7444" w:rsidRPr="00406B37" w:rsidRDefault="00EA7444" w:rsidP="004D61D7">
            <w:pPr>
              <w:tabs>
                <w:tab w:val="left" w:pos="9498"/>
              </w:tabs>
              <w:spacing w:before="120" w:after="120" w:line="240" w:lineRule="auto"/>
              <w:rPr>
                <w:rFonts w:ascii="Arial" w:eastAsia="Microsoft JhengHei" w:hAnsi="Arial" w:cs="Arial"/>
                <w:color w:val="000000" w:themeColor="text1"/>
                <w:sz w:val="20"/>
                <w:szCs w:val="20"/>
                <w:lang w:eastAsia="en-GB"/>
              </w:rPr>
            </w:pPr>
            <w:r w:rsidRPr="00406B37">
              <w:rPr>
                <w:rFonts w:ascii="Arial" w:eastAsia="Microsoft JhengHei" w:hAnsi="Arial" w:cs="Arial"/>
                <w:color w:val="000000" w:themeColor="text1"/>
                <w:sz w:val="20"/>
                <w:szCs w:val="20"/>
                <w:lang w:eastAsia="en-GB"/>
              </w:rPr>
              <w:t xml:space="preserve">See item </w:t>
            </w:r>
            <w:r w:rsidRPr="00406B37">
              <w:rPr>
                <w:rFonts w:ascii="Arial" w:eastAsia="Microsoft JhengHei" w:hAnsi="Arial" w:cs="Arial"/>
                <w:color w:val="000000" w:themeColor="text1"/>
                <w:sz w:val="20"/>
                <w:szCs w:val="20"/>
                <w:lang w:eastAsia="en-GB"/>
              </w:rPr>
              <w:fldChar w:fldCharType="begin"/>
            </w:r>
            <w:r w:rsidRPr="00406B37">
              <w:rPr>
                <w:rFonts w:ascii="Arial" w:eastAsia="Microsoft JhengHei" w:hAnsi="Arial" w:cs="Arial"/>
                <w:color w:val="000000" w:themeColor="text1"/>
                <w:sz w:val="20"/>
                <w:szCs w:val="20"/>
                <w:lang w:eastAsia="en-GB"/>
              </w:rPr>
              <w:instrText xml:space="preserve"> REF _Ref534264288 \r \h  \* MERGEFORMAT </w:instrText>
            </w:r>
            <w:r w:rsidRPr="00406B37">
              <w:rPr>
                <w:rFonts w:ascii="Arial" w:eastAsia="Microsoft JhengHei" w:hAnsi="Arial" w:cs="Arial"/>
                <w:color w:val="000000" w:themeColor="text1"/>
                <w:sz w:val="20"/>
                <w:szCs w:val="20"/>
                <w:lang w:eastAsia="en-GB"/>
              </w:rPr>
            </w:r>
            <w:r w:rsidRPr="00406B37">
              <w:rPr>
                <w:rFonts w:ascii="Arial" w:eastAsia="Microsoft JhengHei" w:hAnsi="Arial" w:cs="Arial"/>
                <w:color w:val="000000" w:themeColor="text1"/>
                <w:sz w:val="20"/>
                <w:szCs w:val="20"/>
                <w:lang w:eastAsia="en-GB"/>
              </w:rPr>
              <w:fldChar w:fldCharType="separate"/>
            </w:r>
            <w:r w:rsidR="00E36572" w:rsidRPr="00406B37">
              <w:rPr>
                <w:rFonts w:ascii="Arial" w:eastAsia="Microsoft JhengHei" w:hAnsi="Arial" w:cs="Arial"/>
                <w:color w:val="000000" w:themeColor="text1"/>
                <w:sz w:val="20"/>
                <w:szCs w:val="20"/>
                <w:lang w:eastAsia="en-GB"/>
              </w:rPr>
              <w:t>68.1</w:t>
            </w:r>
            <w:r w:rsidRPr="00406B37">
              <w:rPr>
                <w:rFonts w:ascii="Arial" w:eastAsia="Microsoft JhengHei" w:hAnsi="Arial" w:cs="Arial"/>
                <w:color w:val="000000" w:themeColor="text1"/>
                <w:sz w:val="20"/>
                <w:szCs w:val="20"/>
                <w:lang w:eastAsia="en-GB"/>
              </w:rPr>
              <w:fldChar w:fldCharType="end"/>
            </w:r>
            <w:r w:rsidRPr="00406B37">
              <w:rPr>
                <w:rFonts w:ascii="Arial" w:eastAsia="Microsoft JhengHei" w:hAnsi="Arial" w:cs="Arial"/>
                <w:color w:val="000000" w:themeColor="text1"/>
                <w:sz w:val="20"/>
                <w:szCs w:val="20"/>
                <w:lang w:eastAsia="en-GB"/>
              </w:rPr>
              <w:t>.</w:t>
            </w:r>
          </w:p>
        </w:tc>
      </w:tr>
      <w:tr w:rsidR="00EA7444" w:rsidRPr="00406B37" w14:paraId="0C2AEF9D"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5B1B9F33"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Indemnity Beneficiary</w:t>
            </w:r>
          </w:p>
        </w:tc>
        <w:tc>
          <w:tcPr>
            <w:tcW w:w="3895" w:type="pct"/>
            <w:tcBorders>
              <w:top w:val="single" w:sz="4" w:space="0" w:color="auto"/>
              <w:left w:val="single" w:sz="4" w:space="0" w:color="auto"/>
              <w:bottom w:val="single" w:sz="4" w:space="0" w:color="auto"/>
              <w:right w:val="single" w:sz="4" w:space="0" w:color="auto"/>
            </w:tcBorders>
          </w:tcPr>
          <w:p w14:paraId="4DB74DA7" w14:textId="2C1CCEA2"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Microsoft JhengHei" w:hAnsi="Arial" w:cs="Arial"/>
                <w:color w:val="000000" w:themeColor="text1"/>
                <w:sz w:val="20"/>
                <w:szCs w:val="20"/>
                <w:lang w:eastAsia="en-GB"/>
              </w:rPr>
              <w:t xml:space="preserve">See item </w:t>
            </w:r>
            <w:r w:rsidRPr="00406B37">
              <w:rPr>
                <w:rFonts w:ascii="Arial" w:eastAsia="Microsoft JhengHei" w:hAnsi="Arial" w:cs="Arial"/>
                <w:color w:val="000000" w:themeColor="text1"/>
                <w:sz w:val="20"/>
                <w:szCs w:val="20"/>
                <w:lang w:eastAsia="en-GB"/>
              </w:rPr>
              <w:fldChar w:fldCharType="begin"/>
            </w:r>
            <w:r w:rsidRPr="00406B37">
              <w:rPr>
                <w:rFonts w:ascii="Arial" w:eastAsia="Microsoft JhengHei" w:hAnsi="Arial" w:cs="Arial"/>
                <w:color w:val="000000" w:themeColor="text1"/>
                <w:sz w:val="20"/>
                <w:szCs w:val="20"/>
                <w:lang w:eastAsia="en-GB"/>
              </w:rPr>
              <w:instrText xml:space="preserve"> REF _Ref534264288 \r \h  \* MERGEFORMAT </w:instrText>
            </w:r>
            <w:r w:rsidRPr="00406B37">
              <w:rPr>
                <w:rFonts w:ascii="Arial" w:eastAsia="Microsoft JhengHei" w:hAnsi="Arial" w:cs="Arial"/>
                <w:color w:val="000000" w:themeColor="text1"/>
                <w:sz w:val="20"/>
                <w:szCs w:val="20"/>
                <w:lang w:eastAsia="en-GB"/>
              </w:rPr>
            </w:r>
            <w:r w:rsidRPr="00406B37">
              <w:rPr>
                <w:rFonts w:ascii="Arial" w:eastAsia="Microsoft JhengHei" w:hAnsi="Arial" w:cs="Arial"/>
                <w:color w:val="000000" w:themeColor="text1"/>
                <w:sz w:val="20"/>
                <w:szCs w:val="20"/>
                <w:lang w:eastAsia="en-GB"/>
              </w:rPr>
              <w:fldChar w:fldCharType="separate"/>
            </w:r>
            <w:r w:rsidR="00E36572" w:rsidRPr="00406B37">
              <w:rPr>
                <w:rFonts w:ascii="Arial" w:eastAsia="Microsoft JhengHei" w:hAnsi="Arial" w:cs="Arial"/>
                <w:color w:val="000000" w:themeColor="text1"/>
                <w:sz w:val="20"/>
                <w:szCs w:val="20"/>
                <w:lang w:eastAsia="en-GB"/>
              </w:rPr>
              <w:t>68.1</w:t>
            </w:r>
            <w:r w:rsidRPr="00406B37">
              <w:rPr>
                <w:rFonts w:ascii="Arial" w:eastAsia="Microsoft JhengHei" w:hAnsi="Arial" w:cs="Arial"/>
                <w:color w:val="000000" w:themeColor="text1"/>
                <w:sz w:val="20"/>
                <w:szCs w:val="20"/>
                <w:lang w:eastAsia="en-GB"/>
              </w:rPr>
              <w:fldChar w:fldCharType="end"/>
            </w:r>
            <w:r w:rsidRPr="00406B37">
              <w:rPr>
                <w:rFonts w:ascii="Arial" w:eastAsia="Microsoft JhengHei" w:hAnsi="Arial" w:cs="Arial"/>
                <w:color w:val="000000" w:themeColor="text1"/>
                <w:sz w:val="20"/>
                <w:szCs w:val="20"/>
                <w:lang w:eastAsia="en-GB"/>
              </w:rPr>
              <w:t>.</w:t>
            </w:r>
          </w:p>
        </w:tc>
      </w:tr>
      <w:tr w:rsidR="00EA7444" w:rsidRPr="00406B37" w14:paraId="380776F5"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66371BBF"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Intellectual Property</w:t>
            </w:r>
          </w:p>
        </w:tc>
        <w:tc>
          <w:tcPr>
            <w:tcW w:w="3895" w:type="pct"/>
            <w:tcBorders>
              <w:top w:val="single" w:sz="4" w:space="0" w:color="auto"/>
              <w:left w:val="single" w:sz="4" w:space="0" w:color="auto"/>
              <w:bottom w:val="single" w:sz="4" w:space="0" w:color="auto"/>
              <w:right w:val="single" w:sz="4" w:space="0" w:color="auto"/>
            </w:tcBorders>
          </w:tcPr>
          <w:p w14:paraId="6B3053B0"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Copyright, trade marks (whether registered or otherwise), service marks (whether registered or otherwise), patents, design rights (whether capable of registration or otherwise), registered designs, domain names, know how rights, rights in relation to databases, trade secrets, rights to take action for passing off, and all other relevant intellectual property rights as ordinarily recognised as such throughout and in any parts of the world, and in relation to the questions so listed in this definition, all registrations, pending registrations, reversions, extensions and renewals of such rights.</w:t>
            </w:r>
          </w:p>
        </w:tc>
      </w:tr>
      <w:tr w:rsidR="00EA7444" w:rsidRPr="00406B37" w14:paraId="3328F43C"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116B5DC3"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lastRenderedPageBreak/>
              <w:t>Law</w:t>
            </w:r>
          </w:p>
        </w:tc>
        <w:tc>
          <w:tcPr>
            <w:tcW w:w="3895" w:type="pct"/>
            <w:tcBorders>
              <w:top w:val="single" w:sz="4" w:space="0" w:color="auto"/>
              <w:left w:val="single" w:sz="4" w:space="0" w:color="auto"/>
              <w:bottom w:val="single" w:sz="4" w:space="0" w:color="auto"/>
              <w:right w:val="single" w:sz="4" w:space="0" w:color="auto"/>
            </w:tcBorders>
          </w:tcPr>
          <w:p w14:paraId="5EF8C3A0"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Any of the following applicable to a party from time to time (to be read independently)</w:t>
            </w:r>
          </w:p>
          <w:p w14:paraId="0875BD66"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Any statute, regulation, </w:t>
            </w:r>
            <w:proofErr w:type="gramStart"/>
            <w:r w:rsidRPr="00406B37">
              <w:rPr>
                <w:rFonts w:eastAsia="Arial Unicode MS" w:cs="Arial"/>
                <w:bCs/>
                <w:iCs/>
                <w:sz w:val="20"/>
                <w:u w:color="000000" w:themeColor="text1"/>
              </w:rPr>
              <w:t>bye-law</w:t>
            </w:r>
            <w:proofErr w:type="gramEnd"/>
            <w:r w:rsidRPr="00406B37">
              <w:rPr>
                <w:rFonts w:eastAsia="Arial Unicode MS" w:cs="Arial"/>
                <w:bCs/>
                <w:iCs/>
                <w:sz w:val="20"/>
                <w:u w:color="000000" w:themeColor="text1"/>
              </w:rPr>
              <w:t>, order, subordinate legislation or the like of any of these.</w:t>
            </w:r>
          </w:p>
          <w:p w14:paraId="27EFB797"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Any directive or other European instrument (to the extent it is binding on the party)</w:t>
            </w:r>
          </w:p>
          <w:p w14:paraId="3262E4E9"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Any treaty</w:t>
            </w:r>
          </w:p>
          <w:p w14:paraId="16F49C4F"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Any judgement, rule of common law or equity</w:t>
            </w:r>
          </w:p>
          <w:p w14:paraId="411D3820"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Any stock exchange rule </w:t>
            </w:r>
          </w:p>
          <w:p w14:paraId="18FEEAA9"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Any order of a competent court, tribunal, </w:t>
            </w:r>
            <w:proofErr w:type="gramStart"/>
            <w:r w:rsidRPr="00406B37">
              <w:rPr>
                <w:rFonts w:eastAsia="Arial Unicode MS" w:cs="Arial"/>
                <w:bCs/>
                <w:iCs/>
                <w:sz w:val="20"/>
                <w:u w:color="000000" w:themeColor="text1"/>
              </w:rPr>
              <w:t>arbitrator</w:t>
            </w:r>
            <w:proofErr w:type="gramEnd"/>
            <w:r w:rsidRPr="00406B37">
              <w:rPr>
                <w:rFonts w:eastAsia="Arial Unicode MS" w:cs="Arial"/>
                <w:bCs/>
                <w:iCs/>
                <w:sz w:val="20"/>
                <w:u w:color="000000" w:themeColor="text1"/>
              </w:rPr>
              <w:t xml:space="preserve"> or the like of any of these</w:t>
            </w:r>
          </w:p>
          <w:p w14:paraId="067D105E"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Any permit, permission (</w:t>
            </w:r>
            <w:proofErr w:type="gramStart"/>
            <w:r w:rsidRPr="00406B37">
              <w:rPr>
                <w:rFonts w:eastAsia="Arial Unicode MS" w:cs="Arial"/>
                <w:bCs/>
                <w:iCs/>
                <w:sz w:val="20"/>
                <w:u w:color="000000" w:themeColor="text1"/>
              </w:rPr>
              <w:t>e.g.</w:t>
            </w:r>
            <w:proofErr w:type="gramEnd"/>
            <w:r w:rsidRPr="00406B37">
              <w:rPr>
                <w:rFonts w:eastAsia="Arial Unicode MS" w:cs="Arial"/>
                <w:bCs/>
                <w:iCs/>
                <w:sz w:val="20"/>
                <w:u w:color="000000" w:themeColor="text1"/>
              </w:rPr>
              <w:t xml:space="preserve"> planning permission) consent, licence, statutory agreement and authorisation (or the like of any of these) required by law and affecting the relevant person and its activities in connection with this Call-Off Contract from time to time.</w:t>
            </w:r>
          </w:p>
          <w:p w14:paraId="06E997C1"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Any guidance or the like issued by authorised government bodies (whether legally binding or not)</w:t>
            </w:r>
          </w:p>
          <w:p w14:paraId="4A6F8408"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Anything else imposed by any governmental body (in its capacity as such) having a legally binding effect on the respective activities of any party in connection with </w:t>
            </w:r>
            <w:r w:rsidRPr="00406B37">
              <w:rPr>
                <w:rFonts w:eastAsia="Arial Unicode MS" w:cs="Arial"/>
                <w:bCs/>
                <w:iCs/>
                <w:sz w:val="20"/>
              </w:rPr>
              <w:t>this Call-Off Contract from time to time.</w:t>
            </w:r>
          </w:p>
        </w:tc>
      </w:tr>
      <w:tr w:rsidR="00EA7444" w:rsidRPr="00406B37" w14:paraId="708E4502"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452E66A8"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Losses</w:t>
            </w:r>
          </w:p>
        </w:tc>
        <w:tc>
          <w:tcPr>
            <w:tcW w:w="3895" w:type="pct"/>
            <w:tcBorders>
              <w:top w:val="single" w:sz="4" w:space="0" w:color="auto"/>
              <w:left w:val="single" w:sz="4" w:space="0" w:color="auto"/>
              <w:bottom w:val="single" w:sz="4" w:space="0" w:color="auto"/>
              <w:right w:val="single" w:sz="4" w:space="0" w:color="auto"/>
            </w:tcBorders>
          </w:tcPr>
          <w:p w14:paraId="2025121A" w14:textId="77777777" w:rsidR="00EA7444" w:rsidRPr="00406B37" w:rsidRDefault="00EA7444" w:rsidP="004D61D7">
            <w:pPr>
              <w:pStyle w:val="ListParagraph"/>
              <w:numPr>
                <w:ilvl w:val="0"/>
                <w:numId w:val="245"/>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All losses, damages, costs, charges and expenses incurred by the relevant party in the relevant circumstances to which the context refers, whether in tort, contract, by Law or otherwise including, where relevant, </w:t>
            </w:r>
            <w:proofErr w:type="gramStart"/>
            <w:r w:rsidRPr="00406B37">
              <w:rPr>
                <w:rFonts w:eastAsia="Arial Unicode MS" w:cs="Arial"/>
                <w:bCs/>
                <w:iCs/>
                <w:sz w:val="20"/>
                <w:u w:color="000000" w:themeColor="text1"/>
              </w:rPr>
              <w:t>third party</w:t>
            </w:r>
            <w:proofErr w:type="gramEnd"/>
            <w:r w:rsidRPr="00406B37">
              <w:rPr>
                <w:rFonts w:eastAsia="Arial Unicode MS" w:cs="Arial"/>
                <w:bCs/>
                <w:iCs/>
                <w:sz w:val="20"/>
                <w:u w:color="000000" w:themeColor="text1"/>
              </w:rPr>
              <w:t xml:space="preserve"> claims, liabilities, demands, proceedings, interest, penalties and fines, damage to property, death or personal injury, and full legal costs charged on a solicitor-client basis. </w:t>
            </w:r>
          </w:p>
          <w:p w14:paraId="49342578" w14:textId="77777777" w:rsidR="00EA7444" w:rsidRPr="00406B37" w:rsidRDefault="00EA7444" w:rsidP="004D61D7">
            <w:pPr>
              <w:pStyle w:val="ListParagraph"/>
              <w:numPr>
                <w:ilvl w:val="0"/>
                <w:numId w:val="245"/>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
                <w:bCs/>
                <w:iCs/>
                <w:sz w:val="20"/>
                <w:u w:color="000000" w:themeColor="text1"/>
              </w:rPr>
              <w:t xml:space="preserve">Exception: </w:t>
            </w:r>
            <w:r w:rsidRPr="00406B37">
              <w:rPr>
                <w:rFonts w:eastAsia="Arial Unicode MS" w:cs="Arial"/>
                <w:bCs/>
                <w:iCs/>
                <w:sz w:val="20"/>
                <w:u w:color="000000" w:themeColor="text1"/>
              </w:rPr>
              <w:t xml:space="preserve">to the extent any of these are capped or excluded in this Call-Off Contract. </w:t>
            </w:r>
          </w:p>
        </w:tc>
      </w:tr>
      <w:tr w:rsidR="00EA7444" w:rsidRPr="00406B37" w14:paraId="2088E633"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1CFA4475"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Material Breach</w:t>
            </w:r>
          </w:p>
        </w:tc>
        <w:tc>
          <w:tcPr>
            <w:tcW w:w="3895" w:type="pct"/>
            <w:tcBorders>
              <w:top w:val="single" w:sz="4" w:space="0" w:color="auto"/>
              <w:left w:val="single" w:sz="4" w:space="0" w:color="auto"/>
              <w:bottom w:val="single" w:sz="4" w:space="0" w:color="auto"/>
              <w:right w:val="single" w:sz="4" w:space="0" w:color="auto"/>
            </w:tcBorders>
          </w:tcPr>
          <w:p w14:paraId="4820F12E"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In relation to a party to this Call-Off Contract, a breach of this Call-Off Contract by that party (including an anticipatory breach of this Call-Off Contract by that party or a breach of any warranty or representation given by that party under this Call-Off Contract) </w:t>
            </w:r>
          </w:p>
          <w:p w14:paraId="32D13FCA" w14:textId="77777777" w:rsidR="00EA7444" w:rsidRPr="00406B37" w:rsidRDefault="00EA7444" w:rsidP="004D61D7">
            <w:pPr>
              <w:pStyle w:val="ListParagraph"/>
              <w:numPr>
                <w:ilvl w:val="0"/>
                <w:numId w:val="241"/>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Which has significant (and not trivial) consequences for the other party.</w:t>
            </w:r>
          </w:p>
        </w:tc>
      </w:tr>
      <w:tr w:rsidR="00EA7444" w:rsidRPr="00406B37" w14:paraId="3214A2E1"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3EF406BF"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Patch Agreement</w:t>
            </w:r>
          </w:p>
        </w:tc>
        <w:tc>
          <w:tcPr>
            <w:tcW w:w="3895" w:type="pct"/>
            <w:tcBorders>
              <w:top w:val="single" w:sz="4" w:space="0" w:color="auto"/>
              <w:left w:val="single" w:sz="4" w:space="0" w:color="auto"/>
              <w:bottom w:val="single" w:sz="4" w:space="0" w:color="auto"/>
              <w:right w:val="single" w:sz="4" w:space="0" w:color="auto"/>
            </w:tcBorders>
          </w:tcPr>
          <w:p w14:paraId="32B3AD85"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
                <w:iCs/>
                <w:color w:val="000000" w:themeColor="text1"/>
                <w:sz w:val="20"/>
                <w:u w:color="000000" w:themeColor="text1"/>
              </w:rPr>
              <w:t xml:space="preserve">If the Provider is a provider under the Patch Arrangement: </w:t>
            </w:r>
            <w:r w:rsidRPr="00406B37">
              <w:rPr>
                <w:rFonts w:ascii="Arial" w:eastAsia="Arial Unicode MS" w:hAnsi="Arial" w:cs="Arial"/>
                <w:bCs/>
                <w:iCs/>
                <w:color w:val="000000" w:themeColor="text1"/>
                <w:sz w:val="20"/>
                <w:u w:color="000000" w:themeColor="text1"/>
              </w:rPr>
              <w:t>the patch agreement entered by the Council and the Provider in relation to the Patch Arrangement, as amended from time to time.</w:t>
            </w:r>
          </w:p>
        </w:tc>
      </w:tr>
      <w:tr w:rsidR="00EA7444" w:rsidRPr="00406B37" w14:paraId="6E4ED60B"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5CB96A3A"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Patch Arrangement</w:t>
            </w:r>
          </w:p>
        </w:tc>
        <w:tc>
          <w:tcPr>
            <w:tcW w:w="3895" w:type="pct"/>
            <w:tcBorders>
              <w:top w:val="single" w:sz="4" w:space="0" w:color="auto"/>
              <w:left w:val="single" w:sz="4" w:space="0" w:color="auto"/>
              <w:bottom w:val="single" w:sz="4" w:space="0" w:color="auto"/>
              <w:right w:val="single" w:sz="4" w:space="0" w:color="auto"/>
            </w:tcBorders>
          </w:tcPr>
          <w:p w14:paraId="502D20C4"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A patch arrangement established by the Council in 2020 in relation to domiciliary care in certain postcode areas in Bromley Borough.</w:t>
            </w:r>
          </w:p>
        </w:tc>
      </w:tr>
      <w:tr w:rsidR="00EA7444" w:rsidRPr="00406B37" w14:paraId="7B724871"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617651D7"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Performance Standards</w:t>
            </w:r>
          </w:p>
        </w:tc>
        <w:tc>
          <w:tcPr>
            <w:tcW w:w="3895" w:type="pct"/>
            <w:tcBorders>
              <w:top w:val="single" w:sz="4" w:space="0" w:color="auto"/>
              <w:left w:val="single" w:sz="4" w:space="0" w:color="auto"/>
              <w:bottom w:val="single" w:sz="4" w:space="0" w:color="auto"/>
              <w:right w:val="single" w:sz="4" w:space="0" w:color="auto"/>
            </w:tcBorders>
          </w:tcPr>
          <w:p w14:paraId="132E8A09" w14:textId="120C6201"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See section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_Ref534610225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5</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r w:rsidR="00EA7444" w:rsidRPr="00406B37" w14:paraId="6C9E153E"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6A521AB3"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Personnel</w:t>
            </w:r>
          </w:p>
        </w:tc>
        <w:tc>
          <w:tcPr>
            <w:tcW w:w="3895" w:type="pct"/>
            <w:tcBorders>
              <w:top w:val="single" w:sz="4" w:space="0" w:color="auto"/>
              <w:left w:val="single" w:sz="4" w:space="0" w:color="auto"/>
              <w:bottom w:val="single" w:sz="4" w:space="0" w:color="auto"/>
              <w:right w:val="single" w:sz="4" w:space="0" w:color="auto"/>
            </w:tcBorders>
          </w:tcPr>
          <w:p w14:paraId="6AD72469" w14:textId="77777777" w:rsidR="00EA7444" w:rsidRPr="00406B37" w:rsidRDefault="00EA7444" w:rsidP="004D61D7">
            <w:pPr>
              <w:pStyle w:val="ListParagraph"/>
              <w:tabs>
                <w:tab w:val="left" w:pos="9498"/>
              </w:tabs>
              <w:spacing w:before="120" w:after="120" w:line="240" w:lineRule="auto"/>
              <w:ind w:left="0"/>
              <w:contextualSpacing w:val="0"/>
              <w:rPr>
                <w:rFonts w:eastAsia="Arial Unicode MS" w:cs="Arial"/>
                <w:bCs/>
                <w:iCs/>
                <w:sz w:val="20"/>
                <w:u w:color="000000" w:themeColor="text1"/>
              </w:rPr>
            </w:pPr>
            <w:r w:rsidRPr="00406B37">
              <w:rPr>
                <w:rFonts w:eastAsia="Arial Unicode MS" w:cs="Arial"/>
                <w:bCs/>
                <w:iCs/>
                <w:sz w:val="20"/>
                <w:u w:color="000000" w:themeColor="text1"/>
              </w:rPr>
              <w:t>In relation to a firm or other organisation:</w:t>
            </w:r>
          </w:p>
          <w:p w14:paraId="5A9CB2C0" w14:textId="77777777" w:rsidR="00EA7444" w:rsidRPr="00406B37" w:rsidRDefault="00EA7444" w:rsidP="004D61D7">
            <w:pPr>
              <w:pStyle w:val="ListParagraph"/>
              <w:numPr>
                <w:ilvl w:val="0"/>
                <w:numId w:val="242"/>
              </w:numPr>
              <w:tabs>
                <w:tab w:val="left" w:pos="9498"/>
              </w:tabs>
              <w:spacing w:before="120" w:after="120" w:line="240" w:lineRule="auto"/>
              <w:ind w:left="360"/>
              <w:contextualSpacing w:val="0"/>
              <w:rPr>
                <w:rFonts w:eastAsia="Arial Unicode MS" w:cs="Arial"/>
                <w:sz w:val="20"/>
                <w:u w:color="000000" w:themeColor="text1"/>
              </w:rPr>
            </w:pPr>
            <w:r w:rsidRPr="00406B37">
              <w:rPr>
                <w:rFonts w:eastAsia="Arial Unicode MS" w:cs="Arial"/>
                <w:sz w:val="20"/>
                <w:u w:color="000000" w:themeColor="text1"/>
              </w:rPr>
              <w:t xml:space="preserve">Any individual genuinely appointed or otherwise engaged by that firm or other organisation as an officer, employee, worker, consultant, trustee, elected member, member of any partnership, agent, intern, seconded person, volunteer, </w:t>
            </w:r>
            <w:proofErr w:type="gramStart"/>
            <w:r w:rsidRPr="00406B37">
              <w:rPr>
                <w:rFonts w:eastAsia="Arial Unicode MS" w:cs="Arial"/>
                <w:sz w:val="20"/>
                <w:u w:color="000000" w:themeColor="text1"/>
              </w:rPr>
              <w:t>adviser</w:t>
            </w:r>
            <w:proofErr w:type="gramEnd"/>
            <w:r w:rsidRPr="00406B37">
              <w:rPr>
                <w:rFonts w:eastAsia="Arial Unicode MS" w:cs="Arial"/>
                <w:sz w:val="20"/>
                <w:u w:color="000000" w:themeColor="text1"/>
              </w:rPr>
              <w:t xml:space="preserve"> or contractor (or the like of any of these but other than the other party to this Call-Off Contract). </w:t>
            </w:r>
          </w:p>
          <w:p w14:paraId="48824B16" w14:textId="77777777" w:rsidR="00EA7444" w:rsidRPr="00406B37" w:rsidRDefault="00EA7444" w:rsidP="004D61D7">
            <w:pPr>
              <w:pStyle w:val="ListParagraph"/>
              <w:numPr>
                <w:ilvl w:val="0"/>
                <w:numId w:val="242"/>
              </w:numPr>
              <w:tabs>
                <w:tab w:val="left" w:pos="9498"/>
              </w:tabs>
              <w:spacing w:before="120" w:after="120" w:line="240" w:lineRule="auto"/>
              <w:ind w:left="360"/>
              <w:contextualSpacing w:val="0"/>
              <w:rPr>
                <w:rFonts w:eastAsia="Arial Unicode MS" w:cs="Arial"/>
                <w:sz w:val="20"/>
                <w:u w:color="000000" w:themeColor="text1"/>
              </w:rPr>
            </w:pPr>
            <w:r w:rsidRPr="00406B37">
              <w:rPr>
                <w:rFonts w:eastAsia="Arial Unicode MS" w:cs="Arial"/>
                <w:b/>
                <w:sz w:val="20"/>
                <w:u w:color="000000" w:themeColor="text1"/>
              </w:rPr>
              <w:t xml:space="preserve">If that firm or other organisation is the Provider: </w:t>
            </w:r>
            <w:r w:rsidRPr="00406B37">
              <w:rPr>
                <w:rFonts w:eastAsia="Arial Unicode MS" w:cs="Arial"/>
                <w:sz w:val="20"/>
                <w:u w:color="000000" w:themeColor="text1"/>
              </w:rPr>
              <w:t xml:space="preserve">any individual genuinely appointed or otherwise engaged in any of the capacities described above </w:t>
            </w:r>
            <w:r w:rsidRPr="00406B37">
              <w:rPr>
                <w:rFonts w:eastAsia="Arial Unicode MS" w:cs="Arial"/>
                <w:b/>
                <w:sz w:val="20"/>
                <w:u w:color="000000" w:themeColor="text1"/>
              </w:rPr>
              <w:t xml:space="preserve">by a subcontractor </w:t>
            </w:r>
            <w:r w:rsidRPr="00406B37">
              <w:rPr>
                <w:rFonts w:eastAsia="Arial Unicode MS" w:cs="Arial"/>
                <w:sz w:val="20"/>
                <w:u w:color="000000" w:themeColor="text1"/>
              </w:rPr>
              <w:t xml:space="preserve">which is directly or indirectly appointed by the Provider in connection with this Call-Off Contract. This includes any such subcontractor who is a human being operating as a sole trader. </w:t>
            </w:r>
          </w:p>
          <w:p w14:paraId="498774F1" w14:textId="77777777" w:rsidR="00EA7444" w:rsidRPr="00406B37" w:rsidRDefault="00EA7444" w:rsidP="004D61D7">
            <w:pPr>
              <w:pStyle w:val="ListParagraph"/>
              <w:numPr>
                <w:ilvl w:val="0"/>
                <w:numId w:val="242"/>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If a firm is a human being operating as a sole trader, it includes that human being. </w:t>
            </w:r>
          </w:p>
        </w:tc>
      </w:tr>
      <w:tr w:rsidR="00EA7444" w:rsidRPr="00406B37" w14:paraId="2FA433EE" w14:textId="77777777" w:rsidTr="003A48F2">
        <w:tblPrEx>
          <w:tblLook w:val="04A0" w:firstRow="1" w:lastRow="0" w:firstColumn="1" w:lastColumn="0" w:noHBand="0" w:noVBand="1"/>
        </w:tblPrEx>
        <w:trPr>
          <w:cantSplit/>
          <w:trHeight w:val="20"/>
        </w:trPr>
        <w:tc>
          <w:tcPr>
            <w:tcW w:w="1105" w:type="pct"/>
            <w:tcBorders>
              <w:top w:val="nil"/>
              <w:left w:val="nil"/>
              <w:bottom w:val="nil"/>
              <w:right w:val="single" w:sz="4" w:space="0" w:color="auto"/>
            </w:tcBorders>
            <w:shd w:val="clear" w:color="auto" w:fill="auto"/>
            <w:noWrap/>
          </w:tcPr>
          <w:p w14:paraId="07A1E79C" w14:textId="77777777" w:rsidR="00EA7444" w:rsidRPr="00406B37" w:rsidRDefault="00EA7444" w:rsidP="004D61D7">
            <w:pPr>
              <w:tabs>
                <w:tab w:val="left" w:pos="9498"/>
              </w:tabs>
              <w:spacing w:before="120" w:after="120" w:line="240" w:lineRule="auto"/>
              <w:rPr>
                <w:rFonts w:ascii="Arial" w:eastAsia="Microsoft JhengHei" w:hAnsi="Arial" w:cs="Arial"/>
                <w:b/>
                <w:bCs/>
                <w:color w:val="000000" w:themeColor="text1"/>
                <w:sz w:val="20"/>
                <w:szCs w:val="20"/>
                <w:lang w:eastAsia="en-GB"/>
              </w:rPr>
            </w:pPr>
            <w:r w:rsidRPr="00406B37">
              <w:rPr>
                <w:rFonts w:ascii="Arial" w:eastAsia="Microsoft JhengHei" w:hAnsi="Arial" w:cs="Arial"/>
                <w:b/>
                <w:bCs/>
                <w:color w:val="000000" w:themeColor="text1"/>
                <w:sz w:val="20"/>
                <w:szCs w:val="20"/>
                <w:lang w:eastAsia="en-GB"/>
              </w:rPr>
              <w:t>Pre-TUPE Transfer Liability</w:t>
            </w:r>
          </w:p>
        </w:tc>
        <w:tc>
          <w:tcPr>
            <w:tcW w:w="3895" w:type="pct"/>
            <w:tcBorders>
              <w:top w:val="single" w:sz="4" w:space="0" w:color="auto"/>
              <w:left w:val="single" w:sz="4" w:space="0" w:color="auto"/>
              <w:bottom w:val="single" w:sz="4" w:space="0" w:color="auto"/>
              <w:right w:val="single" w:sz="4" w:space="0" w:color="auto"/>
            </w:tcBorders>
            <w:shd w:val="clear" w:color="auto" w:fill="auto"/>
            <w:noWrap/>
          </w:tcPr>
          <w:p w14:paraId="693EF75A" w14:textId="45013233" w:rsidR="00EA7444" w:rsidRPr="00406B37" w:rsidRDefault="00EA7444" w:rsidP="004D61D7">
            <w:pPr>
              <w:tabs>
                <w:tab w:val="left" w:pos="9498"/>
              </w:tabs>
              <w:spacing w:before="120" w:after="120" w:line="240" w:lineRule="auto"/>
              <w:rPr>
                <w:rFonts w:ascii="Arial" w:eastAsia="Microsoft JhengHei" w:hAnsi="Arial" w:cs="Arial"/>
                <w:color w:val="000000" w:themeColor="text1"/>
                <w:sz w:val="20"/>
                <w:szCs w:val="20"/>
                <w:lang w:eastAsia="en-GB"/>
              </w:rPr>
            </w:pPr>
            <w:r w:rsidRPr="00406B37">
              <w:rPr>
                <w:rFonts w:ascii="Arial" w:eastAsia="Microsoft JhengHei" w:hAnsi="Arial" w:cs="Arial"/>
                <w:color w:val="000000" w:themeColor="text1"/>
                <w:sz w:val="20"/>
                <w:szCs w:val="20"/>
                <w:lang w:eastAsia="en-GB"/>
              </w:rPr>
              <w:t xml:space="preserve">See section </w:t>
            </w:r>
            <w:r w:rsidRPr="00406B37">
              <w:rPr>
                <w:rFonts w:ascii="Arial" w:eastAsia="Microsoft JhengHei" w:hAnsi="Arial" w:cs="Arial"/>
                <w:color w:val="000000" w:themeColor="text1"/>
                <w:sz w:val="20"/>
                <w:szCs w:val="20"/>
                <w:lang w:eastAsia="en-GB"/>
              </w:rPr>
              <w:fldChar w:fldCharType="begin"/>
            </w:r>
            <w:r w:rsidRPr="00406B37">
              <w:rPr>
                <w:rFonts w:ascii="Arial" w:eastAsia="Microsoft JhengHei" w:hAnsi="Arial" w:cs="Arial"/>
                <w:color w:val="000000" w:themeColor="text1"/>
                <w:sz w:val="20"/>
                <w:szCs w:val="20"/>
                <w:lang w:eastAsia="en-GB"/>
              </w:rPr>
              <w:instrText xml:space="preserve"> REF _Ref534264719 \r \h  \* MERGEFORMAT </w:instrText>
            </w:r>
            <w:r w:rsidRPr="00406B37">
              <w:rPr>
                <w:rFonts w:ascii="Arial" w:eastAsia="Microsoft JhengHei" w:hAnsi="Arial" w:cs="Arial"/>
                <w:color w:val="000000" w:themeColor="text1"/>
                <w:sz w:val="20"/>
                <w:szCs w:val="20"/>
                <w:lang w:eastAsia="en-GB"/>
              </w:rPr>
            </w:r>
            <w:r w:rsidRPr="00406B37">
              <w:rPr>
                <w:rFonts w:ascii="Arial" w:eastAsia="Microsoft JhengHei" w:hAnsi="Arial" w:cs="Arial"/>
                <w:color w:val="000000" w:themeColor="text1"/>
                <w:sz w:val="20"/>
                <w:szCs w:val="20"/>
                <w:lang w:eastAsia="en-GB"/>
              </w:rPr>
              <w:fldChar w:fldCharType="separate"/>
            </w:r>
            <w:r w:rsidR="00E36572" w:rsidRPr="00406B37">
              <w:rPr>
                <w:rFonts w:ascii="Arial" w:eastAsia="Microsoft JhengHei" w:hAnsi="Arial" w:cs="Arial"/>
                <w:color w:val="000000" w:themeColor="text1"/>
                <w:sz w:val="20"/>
                <w:szCs w:val="20"/>
                <w:lang w:eastAsia="en-GB"/>
              </w:rPr>
              <w:t>44</w:t>
            </w:r>
            <w:r w:rsidRPr="00406B37">
              <w:rPr>
                <w:rFonts w:ascii="Arial" w:eastAsia="Microsoft JhengHei" w:hAnsi="Arial" w:cs="Arial"/>
                <w:color w:val="000000" w:themeColor="text1"/>
                <w:sz w:val="20"/>
                <w:szCs w:val="20"/>
                <w:lang w:eastAsia="en-GB"/>
              </w:rPr>
              <w:fldChar w:fldCharType="end"/>
            </w:r>
            <w:r w:rsidRPr="00406B37">
              <w:rPr>
                <w:rFonts w:ascii="Arial" w:eastAsia="Microsoft JhengHei" w:hAnsi="Arial" w:cs="Arial"/>
                <w:color w:val="000000" w:themeColor="text1"/>
                <w:sz w:val="20"/>
                <w:szCs w:val="20"/>
                <w:lang w:eastAsia="en-GB"/>
              </w:rPr>
              <w:t>.</w:t>
            </w:r>
          </w:p>
        </w:tc>
      </w:tr>
      <w:tr w:rsidR="00EA7444" w:rsidRPr="00406B37" w14:paraId="3856E4EA"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4968EB15"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Promised Subcontractor</w:t>
            </w:r>
          </w:p>
        </w:tc>
        <w:tc>
          <w:tcPr>
            <w:tcW w:w="3895" w:type="pct"/>
            <w:tcBorders>
              <w:top w:val="single" w:sz="4" w:space="0" w:color="auto"/>
              <w:left w:val="single" w:sz="4" w:space="0" w:color="auto"/>
              <w:bottom w:val="single" w:sz="4" w:space="0" w:color="auto"/>
              <w:right w:val="single" w:sz="4" w:space="0" w:color="auto"/>
            </w:tcBorders>
          </w:tcPr>
          <w:p w14:paraId="590F5241" w14:textId="5B151234" w:rsidR="00EA7444" w:rsidRPr="00406B37" w:rsidRDefault="00EA7444" w:rsidP="004D61D7">
            <w:pPr>
              <w:pStyle w:val="ListParagraph"/>
              <w:numPr>
                <w:ilvl w:val="0"/>
                <w:numId w:val="112"/>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Each current subcontractor indicated as such in </w:t>
            </w:r>
            <w:r w:rsidRPr="00406B37">
              <w:rPr>
                <w:rFonts w:cs="Arial"/>
                <w:sz w:val="20"/>
                <w:lang w:eastAsia="en-GB"/>
              </w:rPr>
              <w:t xml:space="preserve">item </w:t>
            </w:r>
            <w:r w:rsidRPr="00406B37">
              <w:rPr>
                <w:rFonts w:cs="Arial"/>
                <w:sz w:val="20"/>
                <w:lang w:eastAsia="en-GB"/>
              </w:rPr>
              <w:fldChar w:fldCharType="begin"/>
            </w:r>
            <w:r w:rsidRPr="00406B37">
              <w:rPr>
                <w:rFonts w:cs="Arial"/>
                <w:sz w:val="20"/>
                <w:lang w:eastAsia="en-GB"/>
              </w:rPr>
              <w:instrText xml:space="preserve"> REF _Ref534036840 \r \h  \* MERGEFORMAT </w:instrText>
            </w:r>
            <w:r w:rsidRPr="00406B37">
              <w:rPr>
                <w:rFonts w:cs="Arial"/>
                <w:sz w:val="20"/>
                <w:lang w:eastAsia="en-GB"/>
              </w:rPr>
            </w:r>
            <w:r w:rsidRPr="00406B37">
              <w:rPr>
                <w:rFonts w:cs="Arial"/>
                <w:sz w:val="20"/>
                <w:lang w:eastAsia="en-GB"/>
              </w:rPr>
              <w:fldChar w:fldCharType="separate"/>
            </w:r>
            <w:r w:rsidR="00E36572" w:rsidRPr="00406B37">
              <w:rPr>
                <w:rFonts w:cs="Arial"/>
                <w:sz w:val="20"/>
                <w:lang w:eastAsia="en-GB"/>
              </w:rPr>
              <w:t>47.1</w:t>
            </w:r>
            <w:r w:rsidRPr="00406B37">
              <w:rPr>
                <w:rFonts w:cs="Arial"/>
                <w:sz w:val="20"/>
                <w:lang w:eastAsia="en-GB"/>
              </w:rPr>
              <w:fldChar w:fldCharType="end"/>
            </w:r>
            <w:r w:rsidRPr="00406B37">
              <w:rPr>
                <w:rFonts w:eastAsia="Arial Unicode MS" w:cs="Arial"/>
                <w:bCs/>
                <w:iCs/>
                <w:sz w:val="20"/>
                <w:u w:color="000000" w:themeColor="text1"/>
              </w:rPr>
              <w:t xml:space="preserve">; or </w:t>
            </w:r>
          </w:p>
          <w:p w14:paraId="3BD36859" w14:textId="05DD7F2E" w:rsidR="00EA7444" w:rsidRPr="00406B37" w:rsidRDefault="00EA7444" w:rsidP="004D61D7">
            <w:pPr>
              <w:pStyle w:val="ListParagraph"/>
              <w:numPr>
                <w:ilvl w:val="0"/>
                <w:numId w:val="112"/>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Any replacement subcontractor carrying out the relevant activities applying to such subcontractor indicated in </w:t>
            </w:r>
            <w:r w:rsidRPr="00406B37">
              <w:rPr>
                <w:rFonts w:cs="Arial"/>
                <w:sz w:val="20"/>
                <w:lang w:eastAsia="en-GB"/>
              </w:rPr>
              <w:t xml:space="preserve">item </w:t>
            </w:r>
            <w:r w:rsidRPr="00406B37">
              <w:rPr>
                <w:rFonts w:cs="Arial"/>
                <w:sz w:val="20"/>
                <w:lang w:eastAsia="en-GB"/>
              </w:rPr>
              <w:fldChar w:fldCharType="begin"/>
            </w:r>
            <w:r w:rsidRPr="00406B37">
              <w:rPr>
                <w:rFonts w:cs="Arial"/>
                <w:sz w:val="20"/>
                <w:lang w:eastAsia="en-GB"/>
              </w:rPr>
              <w:instrText xml:space="preserve"> REF _Ref534036840 \r \h  \* MERGEFORMAT </w:instrText>
            </w:r>
            <w:r w:rsidRPr="00406B37">
              <w:rPr>
                <w:rFonts w:cs="Arial"/>
                <w:sz w:val="20"/>
                <w:lang w:eastAsia="en-GB"/>
              </w:rPr>
            </w:r>
            <w:r w:rsidRPr="00406B37">
              <w:rPr>
                <w:rFonts w:cs="Arial"/>
                <w:sz w:val="20"/>
                <w:lang w:eastAsia="en-GB"/>
              </w:rPr>
              <w:fldChar w:fldCharType="separate"/>
            </w:r>
            <w:r w:rsidR="00E36572" w:rsidRPr="00406B37">
              <w:rPr>
                <w:rFonts w:cs="Arial"/>
                <w:sz w:val="20"/>
                <w:lang w:eastAsia="en-GB"/>
              </w:rPr>
              <w:t>47.1</w:t>
            </w:r>
            <w:r w:rsidRPr="00406B37">
              <w:rPr>
                <w:rFonts w:cs="Arial"/>
                <w:sz w:val="20"/>
                <w:lang w:eastAsia="en-GB"/>
              </w:rPr>
              <w:fldChar w:fldCharType="end"/>
            </w:r>
            <w:r w:rsidRPr="00406B37">
              <w:rPr>
                <w:rFonts w:cs="Arial"/>
                <w:sz w:val="20"/>
                <w:lang w:eastAsia="en-GB"/>
              </w:rPr>
              <w:t>.</w:t>
            </w:r>
          </w:p>
        </w:tc>
      </w:tr>
      <w:tr w:rsidR="00EA7444" w:rsidRPr="00406B37" w14:paraId="0F5EDAC9"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7898C2E4" w14:textId="77777777" w:rsidR="00EA7444" w:rsidRPr="00406B37" w:rsidRDefault="00EA7444" w:rsidP="004D61D7">
            <w:pPr>
              <w:tabs>
                <w:tab w:val="left" w:pos="9498"/>
              </w:tabs>
              <w:spacing w:before="120" w:after="120" w:line="240" w:lineRule="auto"/>
              <w:rPr>
                <w:rFonts w:ascii="Arial" w:eastAsia="Arial Unicode MS" w:hAnsi="Arial" w:cs="Arial"/>
                <w:color w:val="000000" w:themeColor="text1"/>
                <w:sz w:val="20"/>
              </w:rPr>
            </w:pPr>
            <w:r w:rsidRPr="00406B37">
              <w:rPr>
                <w:rFonts w:ascii="Arial" w:eastAsia="Arial Unicode MS" w:hAnsi="Arial" w:cs="Arial"/>
                <w:b/>
                <w:bCs/>
                <w:iCs/>
                <w:color w:val="000000" w:themeColor="text1"/>
                <w:sz w:val="20"/>
                <w:u w:color="000000" w:themeColor="text1"/>
              </w:rPr>
              <w:t>Provider Response</w:t>
            </w:r>
          </w:p>
        </w:tc>
        <w:tc>
          <w:tcPr>
            <w:tcW w:w="3895" w:type="pct"/>
            <w:tcBorders>
              <w:top w:val="single" w:sz="4" w:space="0" w:color="auto"/>
              <w:left w:val="single" w:sz="4" w:space="0" w:color="auto"/>
              <w:bottom w:val="single" w:sz="4" w:space="0" w:color="auto"/>
              <w:right w:val="single" w:sz="4" w:space="0" w:color="auto"/>
            </w:tcBorders>
          </w:tcPr>
          <w:p w14:paraId="17799586"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The Provider’s response (if any) to both of the following: </w:t>
            </w:r>
          </w:p>
          <w:p w14:paraId="2E69F05A" w14:textId="77777777" w:rsidR="00EA7444" w:rsidRPr="00406B37" w:rsidRDefault="00EA7444" w:rsidP="004D61D7">
            <w:pPr>
              <w:pStyle w:val="ListParagraph"/>
              <w:numPr>
                <w:ilvl w:val="0"/>
                <w:numId w:val="270"/>
              </w:numPr>
              <w:tabs>
                <w:tab w:val="left" w:pos="9498"/>
              </w:tabs>
              <w:spacing w:before="120" w:after="120" w:line="240" w:lineRule="auto"/>
              <w:ind w:left="357" w:hanging="357"/>
              <w:contextualSpacing w:val="0"/>
              <w:rPr>
                <w:rFonts w:eastAsia="Arial Unicode MS" w:cs="Arial"/>
                <w:bCs/>
                <w:iCs/>
                <w:sz w:val="20"/>
                <w:u w:color="000000" w:themeColor="text1"/>
              </w:rPr>
            </w:pPr>
            <w:r w:rsidRPr="00406B37">
              <w:rPr>
                <w:rFonts w:eastAsia="Arial Unicode MS" w:cs="Arial"/>
                <w:bCs/>
                <w:iCs/>
                <w:sz w:val="20"/>
                <w:u w:color="000000" w:themeColor="text1"/>
              </w:rPr>
              <w:t>The Council’s invitation to be awarded the Provider’s Framework Agreement.</w:t>
            </w:r>
          </w:p>
          <w:p w14:paraId="313668CA" w14:textId="77777777" w:rsidR="00EA7444" w:rsidRPr="00406B37" w:rsidRDefault="00EA7444" w:rsidP="004D61D7">
            <w:pPr>
              <w:pStyle w:val="ListParagraph"/>
              <w:numPr>
                <w:ilvl w:val="0"/>
                <w:numId w:val="270"/>
              </w:numPr>
              <w:tabs>
                <w:tab w:val="left" w:pos="9498"/>
              </w:tabs>
              <w:spacing w:before="120" w:after="120" w:line="240" w:lineRule="auto"/>
              <w:ind w:left="357" w:hanging="357"/>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The Council’s invitation to be awarded this Call-Off Contract. </w:t>
            </w:r>
          </w:p>
        </w:tc>
      </w:tr>
      <w:tr w:rsidR="00EA7444" w:rsidRPr="00406B37" w14:paraId="051E532D"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6B2B5BFA"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Recipient</w:t>
            </w:r>
          </w:p>
        </w:tc>
        <w:tc>
          <w:tcPr>
            <w:tcW w:w="3895" w:type="pct"/>
            <w:tcBorders>
              <w:top w:val="single" w:sz="4" w:space="0" w:color="auto"/>
              <w:left w:val="single" w:sz="4" w:space="0" w:color="auto"/>
              <w:bottom w:val="single" w:sz="4" w:space="0" w:color="auto"/>
              <w:right w:val="single" w:sz="4" w:space="0" w:color="auto"/>
            </w:tcBorders>
          </w:tcPr>
          <w:p w14:paraId="79747E4D"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color w:val="000000" w:themeColor="text1"/>
                <w:sz w:val="20"/>
                <w:lang w:eastAsia="en-GB"/>
              </w:rPr>
              <w:t xml:space="preserve">A party in relation to the Confidential Information of a relevant Discloser. </w:t>
            </w:r>
          </w:p>
        </w:tc>
      </w:tr>
      <w:tr w:rsidR="00EA7444" w:rsidRPr="00406B37" w14:paraId="41B1E6A1"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77699AEB"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Relevant Dispute</w:t>
            </w:r>
          </w:p>
        </w:tc>
        <w:tc>
          <w:tcPr>
            <w:tcW w:w="3895" w:type="pct"/>
            <w:tcBorders>
              <w:top w:val="single" w:sz="4" w:space="0" w:color="auto"/>
              <w:left w:val="single" w:sz="4" w:space="0" w:color="auto"/>
              <w:bottom w:val="single" w:sz="4" w:space="0" w:color="auto"/>
              <w:right w:val="single" w:sz="4" w:space="0" w:color="auto"/>
            </w:tcBorders>
          </w:tcPr>
          <w:p w14:paraId="296924B4" w14:textId="3EDDB60C"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See item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_Ref534264227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88.1</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r w:rsidR="00EA7444" w:rsidRPr="00406B37" w14:paraId="5A8B5621" w14:textId="77777777" w:rsidTr="003A48F2">
        <w:tblPrEx>
          <w:tblLook w:val="04A0" w:firstRow="1" w:lastRow="0" w:firstColumn="1" w:lastColumn="0" w:noHBand="0" w:noVBand="1"/>
        </w:tblPrEx>
        <w:trPr>
          <w:cantSplit/>
          <w:trHeight w:val="20"/>
        </w:trPr>
        <w:tc>
          <w:tcPr>
            <w:tcW w:w="1105" w:type="pct"/>
            <w:tcBorders>
              <w:top w:val="nil"/>
              <w:left w:val="nil"/>
              <w:bottom w:val="nil"/>
              <w:right w:val="single" w:sz="4" w:space="0" w:color="auto"/>
            </w:tcBorders>
            <w:shd w:val="clear" w:color="auto" w:fill="auto"/>
            <w:noWrap/>
            <w:hideMark/>
          </w:tcPr>
          <w:p w14:paraId="60E99523" w14:textId="77777777" w:rsidR="00EA7444" w:rsidRPr="00406B37" w:rsidRDefault="00EA7444" w:rsidP="004D61D7">
            <w:pPr>
              <w:tabs>
                <w:tab w:val="left" w:pos="9498"/>
              </w:tabs>
              <w:spacing w:before="120" w:after="120" w:line="240" w:lineRule="auto"/>
              <w:rPr>
                <w:rFonts w:ascii="Arial" w:eastAsia="Microsoft JhengHei" w:hAnsi="Arial" w:cs="Arial"/>
                <w:b/>
                <w:bCs/>
                <w:color w:val="000000" w:themeColor="text1"/>
                <w:sz w:val="20"/>
                <w:szCs w:val="20"/>
                <w:lang w:eastAsia="en-GB"/>
              </w:rPr>
            </w:pPr>
            <w:r w:rsidRPr="00406B37">
              <w:rPr>
                <w:rFonts w:ascii="Arial" w:eastAsia="Microsoft JhengHei" w:hAnsi="Arial" w:cs="Arial"/>
                <w:b/>
                <w:bCs/>
                <w:color w:val="000000" w:themeColor="text1"/>
                <w:sz w:val="20"/>
                <w:szCs w:val="20"/>
                <w:lang w:eastAsia="en-GB"/>
              </w:rPr>
              <w:t>Relevant Indemnity</w:t>
            </w:r>
          </w:p>
        </w:tc>
        <w:tc>
          <w:tcPr>
            <w:tcW w:w="3895" w:type="pct"/>
            <w:tcBorders>
              <w:top w:val="single" w:sz="4" w:space="0" w:color="auto"/>
              <w:left w:val="single" w:sz="4" w:space="0" w:color="auto"/>
              <w:bottom w:val="single" w:sz="4" w:space="0" w:color="auto"/>
              <w:right w:val="single" w:sz="4" w:space="0" w:color="auto"/>
            </w:tcBorders>
            <w:shd w:val="clear" w:color="auto" w:fill="auto"/>
            <w:noWrap/>
            <w:hideMark/>
          </w:tcPr>
          <w:p w14:paraId="7C0B5A12" w14:textId="6FA25F89" w:rsidR="00EA7444" w:rsidRPr="00406B37" w:rsidRDefault="00EA7444" w:rsidP="004D61D7">
            <w:pPr>
              <w:tabs>
                <w:tab w:val="left" w:pos="9498"/>
              </w:tabs>
              <w:spacing w:before="120" w:after="120" w:line="240" w:lineRule="auto"/>
              <w:rPr>
                <w:rFonts w:ascii="Arial" w:eastAsia="Microsoft JhengHei" w:hAnsi="Arial" w:cs="Arial"/>
                <w:color w:val="000000" w:themeColor="text1"/>
                <w:sz w:val="20"/>
                <w:szCs w:val="20"/>
                <w:lang w:eastAsia="en-GB"/>
              </w:rPr>
            </w:pPr>
            <w:r w:rsidRPr="00406B37">
              <w:rPr>
                <w:rFonts w:ascii="Arial" w:eastAsia="Microsoft JhengHei" w:hAnsi="Arial" w:cs="Arial"/>
                <w:color w:val="000000" w:themeColor="text1"/>
                <w:sz w:val="20"/>
                <w:szCs w:val="20"/>
                <w:lang w:eastAsia="en-GB"/>
              </w:rPr>
              <w:t xml:space="preserve">See item </w:t>
            </w:r>
            <w:r w:rsidRPr="00406B37">
              <w:rPr>
                <w:rFonts w:ascii="Arial" w:eastAsia="Microsoft JhengHei" w:hAnsi="Arial" w:cs="Arial"/>
                <w:color w:val="000000" w:themeColor="text1"/>
                <w:sz w:val="20"/>
                <w:szCs w:val="20"/>
                <w:lang w:eastAsia="en-GB"/>
              </w:rPr>
              <w:fldChar w:fldCharType="begin"/>
            </w:r>
            <w:r w:rsidRPr="00406B37">
              <w:rPr>
                <w:rFonts w:ascii="Arial" w:eastAsia="Microsoft JhengHei" w:hAnsi="Arial" w:cs="Arial"/>
                <w:color w:val="000000" w:themeColor="text1"/>
                <w:sz w:val="20"/>
                <w:szCs w:val="20"/>
                <w:lang w:eastAsia="en-GB"/>
              </w:rPr>
              <w:instrText xml:space="preserve"> REF _Ref534264288 \r \h  \* MERGEFORMAT </w:instrText>
            </w:r>
            <w:r w:rsidRPr="00406B37">
              <w:rPr>
                <w:rFonts w:ascii="Arial" w:eastAsia="Microsoft JhengHei" w:hAnsi="Arial" w:cs="Arial"/>
                <w:color w:val="000000" w:themeColor="text1"/>
                <w:sz w:val="20"/>
                <w:szCs w:val="20"/>
                <w:lang w:eastAsia="en-GB"/>
              </w:rPr>
            </w:r>
            <w:r w:rsidRPr="00406B37">
              <w:rPr>
                <w:rFonts w:ascii="Arial" w:eastAsia="Microsoft JhengHei" w:hAnsi="Arial" w:cs="Arial"/>
                <w:color w:val="000000" w:themeColor="text1"/>
                <w:sz w:val="20"/>
                <w:szCs w:val="20"/>
                <w:lang w:eastAsia="en-GB"/>
              </w:rPr>
              <w:fldChar w:fldCharType="separate"/>
            </w:r>
            <w:r w:rsidR="00E36572" w:rsidRPr="00406B37">
              <w:rPr>
                <w:rFonts w:ascii="Arial" w:eastAsia="Microsoft JhengHei" w:hAnsi="Arial" w:cs="Arial"/>
                <w:color w:val="000000" w:themeColor="text1"/>
                <w:sz w:val="20"/>
                <w:szCs w:val="20"/>
                <w:lang w:eastAsia="en-GB"/>
              </w:rPr>
              <w:t>68.1</w:t>
            </w:r>
            <w:r w:rsidRPr="00406B37">
              <w:rPr>
                <w:rFonts w:ascii="Arial" w:eastAsia="Microsoft JhengHei" w:hAnsi="Arial" w:cs="Arial"/>
                <w:color w:val="000000" w:themeColor="text1"/>
                <w:sz w:val="20"/>
                <w:szCs w:val="20"/>
                <w:lang w:eastAsia="en-GB"/>
              </w:rPr>
              <w:fldChar w:fldCharType="end"/>
            </w:r>
            <w:r w:rsidRPr="00406B37">
              <w:rPr>
                <w:rFonts w:ascii="Arial" w:eastAsia="Microsoft JhengHei" w:hAnsi="Arial" w:cs="Arial"/>
                <w:color w:val="000000" w:themeColor="text1"/>
                <w:sz w:val="20"/>
                <w:szCs w:val="20"/>
                <w:lang w:eastAsia="en-GB"/>
              </w:rPr>
              <w:t>.</w:t>
            </w:r>
          </w:p>
        </w:tc>
      </w:tr>
      <w:tr w:rsidR="00EA7444" w:rsidRPr="00406B37" w14:paraId="1FA2CA26"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2E7417EA"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Representative</w:t>
            </w:r>
          </w:p>
        </w:tc>
        <w:tc>
          <w:tcPr>
            <w:tcW w:w="3895" w:type="pct"/>
            <w:tcBorders>
              <w:top w:val="single" w:sz="4" w:space="0" w:color="auto"/>
              <w:left w:val="single" w:sz="4" w:space="0" w:color="auto"/>
              <w:bottom w:val="single" w:sz="4" w:space="0" w:color="auto"/>
              <w:right w:val="single" w:sz="4" w:space="0" w:color="auto"/>
            </w:tcBorders>
          </w:tcPr>
          <w:p w14:paraId="36C64360"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In relation to a party, the current person (and if more than one, each of them individually) who holds that role according to this Call-Off Contract, or his/her replacement from time to time including: </w:t>
            </w:r>
          </w:p>
          <w:p w14:paraId="6F138BC5" w14:textId="77777777" w:rsidR="00EA7444" w:rsidRPr="00406B37" w:rsidRDefault="00EA7444" w:rsidP="004D61D7">
            <w:pPr>
              <w:pStyle w:val="ListParagraph"/>
              <w:numPr>
                <w:ilvl w:val="0"/>
                <w:numId w:val="246"/>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
                <w:bCs/>
                <w:iCs/>
                <w:sz w:val="20"/>
                <w:u w:color="000000" w:themeColor="text1"/>
              </w:rPr>
              <w:t xml:space="preserve">Where the relevant individual is absent from time to time: </w:t>
            </w:r>
            <w:r w:rsidRPr="00406B37">
              <w:rPr>
                <w:rFonts w:eastAsia="Arial Unicode MS" w:cs="Arial"/>
                <w:bCs/>
                <w:iCs/>
                <w:sz w:val="20"/>
                <w:u w:color="000000" w:themeColor="text1"/>
              </w:rPr>
              <w:t xml:space="preserve">any other individual deputising for him/her, as decided by the relevant party. </w:t>
            </w:r>
          </w:p>
          <w:p w14:paraId="5BE5F2DC" w14:textId="77777777" w:rsidR="00EA7444" w:rsidRPr="00406B37" w:rsidRDefault="00EA7444" w:rsidP="004D61D7">
            <w:pPr>
              <w:pStyle w:val="ListParagraph"/>
              <w:numPr>
                <w:ilvl w:val="0"/>
                <w:numId w:val="246"/>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
                <w:bCs/>
                <w:iCs/>
                <w:sz w:val="20"/>
                <w:u w:color="000000" w:themeColor="text1"/>
              </w:rPr>
              <w:t xml:space="preserve">Where the position is vacant from time to time: </w:t>
            </w:r>
            <w:r w:rsidRPr="00406B37">
              <w:rPr>
                <w:rFonts w:eastAsia="Arial Unicode MS" w:cs="Arial"/>
                <w:bCs/>
                <w:iCs/>
                <w:sz w:val="20"/>
                <w:u w:color="000000" w:themeColor="text1"/>
              </w:rPr>
              <w:t xml:space="preserve">the Escalated Person of the relevant party. </w:t>
            </w:r>
          </w:p>
        </w:tc>
      </w:tr>
      <w:tr w:rsidR="00EA7444" w:rsidRPr="00406B37" w14:paraId="76006556" w14:textId="77777777" w:rsidTr="003A48F2">
        <w:tblPrEx>
          <w:tblLook w:val="04A0" w:firstRow="1" w:lastRow="0" w:firstColumn="1" w:lastColumn="0" w:noHBand="0" w:noVBand="1"/>
        </w:tblPrEx>
        <w:trPr>
          <w:cantSplit/>
          <w:trHeight w:val="20"/>
        </w:trPr>
        <w:tc>
          <w:tcPr>
            <w:tcW w:w="1105" w:type="pct"/>
            <w:tcBorders>
              <w:top w:val="nil"/>
              <w:left w:val="nil"/>
              <w:bottom w:val="nil"/>
              <w:right w:val="single" w:sz="4" w:space="0" w:color="auto"/>
            </w:tcBorders>
            <w:shd w:val="clear" w:color="auto" w:fill="auto"/>
            <w:noWrap/>
          </w:tcPr>
          <w:p w14:paraId="4331E0AE" w14:textId="77777777" w:rsidR="00EA7444" w:rsidRPr="00406B37" w:rsidRDefault="00EA7444" w:rsidP="004D61D7">
            <w:pPr>
              <w:tabs>
                <w:tab w:val="left" w:pos="9498"/>
              </w:tabs>
              <w:spacing w:before="120" w:after="120" w:line="240" w:lineRule="auto"/>
              <w:rPr>
                <w:rFonts w:ascii="Arial" w:eastAsia="Microsoft JhengHei" w:hAnsi="Arial" w:cs="Arial"/>
                <w:b/>
                <w:bCs/>
                <w:color w:val="000000" w:themeColor="text1"/>
                <w:sz w:val="20"/>
                <w:szCs w:val="20"/>
                <w:lang w:eastAsia="en-GB"/>
              </w:rPr>
            </w:pPr>
            <w:r w:rsidRPr="00406B37">
              <w:rPr>
                <w:rFonts w:ascii="Arial" w:eastAsia="Microsoft JhengHei" w:hAnsi="Arial" w:cs="Arial"/>
                <w:b/>
                <w:bCs/>
                <w:color w:val="000000" w:themeColor="text1"/>
                <w:sz w:val="20"/>
                <w:szCs w:val="20"/>
                <w:lang w:eastAsia="en-GB"/>
              </w:rPr>
              <w:t>Required Accreditation</w:t>
            </w:r>
          </w:p>
        </w:tc>
        <w:tc>
          <w:tcPr>
            <w:tcW w:w="3895" w:type="pct"/>
            <w:tcBorders>
              <w:top w:val="single" w:sz="4" w:space="0" w:color="auto"/>
              <w:left w:val="single" w:sz="4" w:space="0" w:color="auto"/>
              <w:bottom w:val="single" w:sz="4" w:space="0" w:color="auto"/>
              <w:right w:val="single" w:sz="4" w:space="0" w:color="auto"/>
            </w:tcBorders>
            <w:shd w:val="clear" w:color="auto" w:fill="auto"/>
            <w:noWrap/>
          </w:tcPr>
          <w:p w14:paraId="6B855AFC" w14:textId="56633724" w:rsidR="00EA7444" w:rsidRPr="00406B37" w:rsidRDefault="00EA7444" w:rsidP="004D61D7">
            <w:pPr>
              <w:tabs>
                <w:tab w:val="left" w:pos="9498"/>
              </w:tabs>
              <w:spacing w:before="120" w:after="120" w:line="240" w:lineRule="auto"/>
              <w:rPr>
                <w:rFonts w:ascii="Arial" w:eastAsia="Microsoft JhengHei" w:hAnsi="Arial" w:cs="Arial"/>
                <w:color w:val="000000" w:themeColor="text1"/>
                <w:sz w:val="20"/>
                <w:szCs w:val="20"/>
                <w:lang w:eastAsia="en-GB"/>
              </w:rPr>
            </w:pPr>
            <w:r w:rsidRPr="00406B37">
              <w:rPr>
                <w:rFonts w:ascii="Arial" w:eastAsia="Microsoft JhengHei" w:hAnsi="Arial" w:cs="Arial"/>
                <w:color w:val="000000" w:themeColor="text1"/>
                <w:sz w:val="20"/>
                <w:szCs w:val="20"/>
                <w:lang w:eastAsia="en-GB"/>
              </w:rPr>
              <w:t xml:space="preserve">Each licence, accreditation, registration, background check (or the like of any of these) which a relevant Participant is required to hold according to section </w:t>
            </w:r>
            <w:r w:rsidRPr="00406B37">
              <w:rPr>
                <w:rFonts w:ascii="Arial" w:eastAsia="Microsoft JhengHei" w:hAnsi="Arial" w:cs="Arial"/>
                <w:bCs/>
                <w:color w:val="000000" w:themeColor="text1"/>
                <w:sz w:val="20"/>
                <w:szCs w:val="20"/>
                <w:lang w:eastAsia="en-GB"/>
              </w:rPr>
              <w:fldChar w:fldCharType="begin"/>
            </w:r>
            <w:r w:rsidRPr="00406B37">
              <w:rPr>
                <w:rFonts w:ascii="Arial" w:eastAsia="Microsoft JhengHei" w:hAnsi="Arial" w:cs="Arial"/>
                <w:bCs/>
                <w:color w:val="000000" w:themeColor="text1"/>
                <w:sz w:val="20"/>
                <w:szCs w:val="20"/>
                <w:lang w:eastAsia="en-GB"/>
              </w:rPr>
              <w:instrText xml:space="preserve"> REF _Ref509652589 \r \h  \* MERGEFORMAT </w:instrText>
            </w:r>
            <w:r w:rsidRPr="00406B37">
              <w:rPr>
                <w:rFonts w:ascii="Arial" w:eastAsia="Microsoft JhengHei" w:hAnsi="Arial" w:cs="Arial"/>
                <w:bCs/>
                <w:color w:val="000000" w:themeColor="text1"/>
                <w:sz w:val="20"/>
                <w:szCs w:val="20"/>
                <w:lang w:eastAsia="en-GB"/>
              </w:rPr>
            </w:r>
            <w:r w:rsidRPr="00406B37">
              <w:rPr>
                <w:rFonts w:ascii="Arial" w:eastAsia="Microsoft JhengHei" w:hAnsi="Arial" w:cs="Arial"/>
                <w:bCs/>
                <w:color w:val="000000" w:themeColor="text1"/>
                <w:sz w:val="20"/>
                <w:szCs w:val="20"/>
                <w:lang w:eastAsia="en-GB"/>
              </w:rPr>
              <w:fldChar w:fldCharType="separate"/>
            </w:r>
            <w:r w:rsidR="00E36572" w:rsidRPr="00406B37">
              <w:rPr>
                <w:rFonts w:ascii="Arial" w:eastAsia="Microsoft JhengHei" w:hAnsi="Arial" w:cs="Arial"/>
                <w:bCs/>
                <w:color w:val="000000" w:themeColor="text1"/>
                <w:sz w:val="20"/>
                <w:szCs w:val="20"/>
                <w:lang w:eastAsia="en-GB"/>
              </w:rPr>
              <w:t>26</w:t>
            </w:r>
            <w:r w:rsidRPr="00406B37">
              <w:rPr>
                <w:rFonts w:ascii="Arial" w:eastAsia="Microsoft JhengHei" w:hAnsi="Arial" w:cs="Arial"/>
                <w:bCs/>
                <w:color w:val="000000" w:themeColor="text1"/>
                <w:sz w:val="20"/>
                <w:szCs w:val="20"/>
                <w:lang w:eastAsia="en-GB"/>
              </w:rPr>
              <w:fldChar w:fldCharType="end"/>
            </w:r>
            <w:r w:rsidRPr="00406B37">
              <w:rPr>
                <w:rFonts w:ascii="Arial" w:eastAsia="Microsoft JhengHei" w:hAnsi="Arial" w:cs="Arial"/>
                <w:bCs/>
                <w:color w:val="000000" w:themeColor="text1"/>
                <w:sz w:val="20"/>
                <w:szCs w:val="20"/>
                <w:lang w:eastAsia="en-GB"/>
              </w:rPr>
              <w:t>.</w:t>
            </w:r>
          </w:p>
        </w:tc>
      </w:tr>
      <w:tr w:rsidR="00EA7444" w:rsidRPr="00406B37" w14:paraId="3B27CBD1" w14:textId="77777777" w:rsidTr="003A48F2">
        <w:tblPrEx>
          <w:tblLook w:val="04A0" w:firstRow="1" w:lastRow="0" w:firstColumn="1" w:lastColumn="0" w:noHBand="0" w:noVBand="1"/>
        </w:tblPrEx>
        <w:trPr>
          <w:cantSplit/>
          <w:trHeight w:val="20"/>
        </w:trPr>
        <w:tc>
          <w:tcPr>
            <w:tcW w:w="1105" w:type="pct"/>
            <w:tcBorders>
              <w:top w:val="nil"/>
              <w:left w:val="nil"/>
              <w:bottom w:val="nil"/>
              <w:right w:val="single" w:sz="4" w:space="0" w:color="auto"/>
            </w:tcBorders>
            <w:shd w:val="clear" w:color="auto" w:fill="auto"/>
            <w:noWrap/>
          </w:tcPr>
          <w:p w14:paraId="083C94BF" w14:textId="77777777" w:rsidR="00EA7444" w:rsidRPr="00406B37" w:rsidRDefault="00EA7444" w:rsidP="004D61D7">
            <w:pPr>
              <w:tabs>
                <w:tab w:val="left" w:pos="9498"/>
              </w:tabs>
              <w:spacing w:before="120" w:after="120" w:line="240" w:lineRule="auto"/>
              <w:rPr>
                <w:rFonts w:ascii="Arial" w:eastAsia="Microsoft JhengHei" w:hAnsi="Arial" w:cs="Arial"/>
                <w:b/>
                <w:bCs/>
                <w:color w:val="000000" w:themeColor="text1"/>
                <w:sz w:val="20"/>
                <w:szCs w:val="20"/>
                <w:lang w:eastAsia="en-GB"/>
              </w:rPr>
            </w:pPr>
            <w:r w:rsidRPr="00406B37">
              <w:rPr>
                <w:rFonts w:ascii="Arial" w:eastAsia="Microsoft JhengHei" w:hAnsi="Arial" w:cs="Arial"/>
                <w:b/>
                <w:bCs/>
                <w:color w:val="000000" w:themeColor="text1"/>
                <w:sz w:val="20"/>
                <w:szCs w:val="20"/>
                <w:lang w:eastAsia="en-GB"/>
              </w:rPr>
              <w:t>Required Suspension</w:t>
            </w:r>
          </w:p>
        </w:tc>
        <w:tc>
          <w:tcPr>
            <w:tcW w:w="3895" w:type="pct"/>
            <w:tcBorders>
              <w:top w:val="single" w:sz="4" w:space="0" w:color="auto"/>
              <w:left w:val="single" w:sz="4" w:space="0" w:color="auto"/>
              <w:bottom w:val="single" w:sz="4" w:space="0" w:color="auto"/>
              <w:right w:val="single" w:sz="4" w:space="0" w:color="auto"/>
            </w:tcBorders>
            <w:shd w:val="clear" w:color="auto" w:fill="auto"/>
            <w:noWrap/>
          </w:tcPr>
          <w:p w14:paraId="17232AA5" w14:textId="5BD28E47" w:rsidR="00EA7444" w:rsidRPr="00406B37" w:rsidRDefault="00EA7444" w:rsidP="004D61D7">
            <w:pPr>
              <w:tabs>
                <w:tab w:val="left" w:pos="9498"/>
              </w:tabs>
              <w:spacing w:before="120" w:after="120" w:line="240" w:lineRule="auto"/>
              <w:rPr>
                <w:rFonts w:ascii="Arial" w:eastAsia="Microsoft JhengHei" w:hAnsi="Arial" w:cs="Arial"/>
                <w:color w:val="000000" w:themeColor="text1"/>
                <w:sz w:val="20"/>
                <w:szCs w:val="20"/>
                <w:lang w:eastAsia="en-GB"/>
              </w:rPr>
            </w:pPr>
            <w:r w:rsidRPr="00406B37">
              <w:rPr>
                <w:rFonts w:ascii="Arial" w:eastAsia="Microsoft JhengHei" w:hAnsi="Arial" w:cs="Arial"/>
                <w:color w:val="000000" w:themeColor="text1"/>
                <w:sz w:val="20"/>
                <w:szCs w:val="20"/>
                <w:lang w:eastAsia="en-GB"/>
              </w:rPr>
              <w:t xml:space="preserve">See item </w:t>
            </w:r>
            <w:r w:rsidRPr="00406B37">
              <w:rPr>
                <w:rFonts w:ascii="Arial" w:hAnsi="Arial"/>
                <w:color w:val="000000" w:themeColor="text1"/>
                <w:sz w:val="20"/>
                <w:lang w:eastAsia="en-GB"/>
              </w:rPr>
              <w:fldChar w:fldCharType="begin"/>
            </w:r>
            <w:r w:rsidRPr="00406B37">
              <w:rPr>
                <w:rFonts w:ascii="Arial" w:hAnsi="Arial"/>
                <w:color w:val="000000" w:themeColor="text1"/>
                <w:sz w:val="20"/>
                <w:lang w:eastAsia="en-GB"/>
              </w:rPr>
              <w:instrText xml:space="preserve"> REF _Ref534265580 \r \h  \* MERGEFORMAT </w:instrText>
            </w:r>
            <w:r w:rsidRPr="00406B37">
              <w:rPr>
                <w:rFonts w:ascii="Arial" w:hAnsi="Arial"/>
                <w:color w:val="000000" w:themeColor="text1"/>
                <w:sz w:val="20"/>
                <w:lang w:eastAsia="en-GB"/>
              </w:rPr>
            </w:r>
            <w:r w:rsidRPr="00406B37">
              <w:rPr>
                <w:rFonts w:ascii="Arial" w:hAnsi="Arial"/>
                <w:color w:val="000000" w:themeColor="text1"/>
                <w:sz w:val="20"/>
                <w:lang w:eastAsia="en-GB"/>
              </w:rPr>
              <w:fldChar w:fldCharType="separate"/>
            </w:r>
            <w:r w:rsidR="00E36572" w:rsidRPr="00406B37">
              <w:rPr>
                <w:rFonts w:ascii="Arial" w:hAnsi="Arial"/>
                <w:color w:val="000000" w:themeColor="text1"/>
                <w:sz w:val="20"/>
                <w:lang w:eastAsia="en-GB"/>
              </w:rPr>
              <w:t>76.1</w:t>
            </w:r>
            <w:r w:rsidRPr="00406B37">
              <w:rPr>
                <w:rFonts w:ascii="Arial" w:hAnsi="Arial"/>
                <w:color w:val="000000" w:themeColor="text1"/>
                <w:sz w:val="20"/>
                <w:lang w:eastAsia="en-GB"/>
              </w:rPr>
              <w:fldChar w:fldCharType="end"/>
            </w:r>
            <w:r w:rsidRPr="00406B37">
              <w:rPr>
                <w:rFonts w:ascii="Arial" w:hAnsi="Arial"/>
                <w:color w:val="000000" w:themeColor="text1"/>
                <w:sz w:val="20"/>
                <w:lang w:eastAsia="en-GB"/>
              </w:rPr>
              <w:t>.</w:t>
            </w:r>
          </w:p>
        </w:tc>
      </w:tr>
      <w:tr w:rsidR="00EA7444" w:rsidRPr="00406B37" w14:paraId="7A2AFD89"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00C2DC88"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Service Specification</w:t>
            </w:r>
          </w:p>
        </w:tc>
        <w:tc>
          <w:tcPr>
            <w:tcW w:w="3895" w:type="pct"/>
            <w:tcBorders>
              <w:top w:val="single" w:sz="4" w:space="0" w:color="auto"/>
              <w:left w:val="single" w:sz="4" w:space="0" w:color="auto"/>
              <w:bottom w:val="single" w:sz="4" w:space="0" w:color="auto"/>
              <w:right w:val="single" w:sz="4" w:space="0" w:color="auto"/>
            </w:tcBorders>
          </w:tcPr>
          <w:p w14:paraId="4E930B72"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The specification applicable to all contracts generally in relation to the Framework, as published by the Council from time to time, and as that specification is amended from time to time. </w:t>
            </w:r>
          </w:p>
        </w:tc>
      </w:tr>
      <w:tr w:rsidR="00EA7444" w:rsidRPr="00406B37" w14:paraId="37A1BD61"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5E4D765D"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lastRenderedPageBreak/>
              <w:t>Service User</w:t>
            </w:r>
          </w:p>
        </w:tc>
        <w:tc>
          <w:tcPr>
            <w:tcW w:w="3895" w:type="pct"/>
            <w:tcBorders>
              <w:top w:val="single" w:sz="4" w:space="0" w:color="auto"/>
              <w:left w:val="single" w:sz="4" w:space="0" w:color="auto"/>
              <w:bottom w:val="single" w:sz="4" w:space="0" w:color="auto"/>
              <w:right w:val="single" w:sz="4" w:space="0" w:color="auto"/>
            </w:tcBorders>
          </w:tcPr>
          <w:p w14:paraId="5CC2C8E4" w14:textId="6C6E7F01" w:rsidR="00EA7444" w:rsidRPr="00406B37" w:rsidRDefault="00EA7444" w:rsidP="004D61D7">
            <w:pPr>
              <w:tabs>
                <w:tab w:val="left" w:pos="9498"/>
              </w:tabs>
              <w:spacing w:before="120" w:after="120" w:line="240" w:lineRule="auto"/>
              <w:rPr>
                <w:rFonts w:ascii="Arial" w:eastAsia="Microsoft JhengHei" w:hAnsi="Arial" w:cs="Arial"/>
                <w:color w:val="000000" w:themeColor="text1"/>
                <w:sz w:val="20"/>
                <w:szCs w:val="20"/>
                <w:lang w:eastAsia="en-GB"/>
              </w:rPr>
            </w:pPr>
            <w:proofErr w:type="gramStart"/>
            <w:r w:rsidRPr="00406B37">
              <w:rPr>
                <w:rFonts w:ascii="Arial" w:eastAsia="Microsoft JhengHei" w:hAnsi="Arial" w:cs="Arial"/>
                <w:color w:val="000000" w:themeColor="text1"/>
                <w:sz w:val="20"/>
                <w:szCs w:val="20"/>
                <w:lang w:eastAsia="en-GB"/>
              </w:rPr>
              <w:t>Each individual</w:t>
            </w:r>
            <w:proofErr w:type="gramEnd"/>
            <w:r w:rsidRPr="00406B37">
              <w:rPr>
                <w:rFonts w:ascii="Arial" w:eastAsia="Microsoft JhengHei" w:hAnsi="Arial" w:cs="Arial"/>
                <w:color w:val="000000" w:themeColor="text1"/>
                <w:sz w:val="20"/>
                <w:szCs w:val="20"/>
                <w:lang w:eastAsia="en-GB"/>
              </w:rPr>
              <w:t xml:space="preserve"> to whom Services are provided, as described in item </w:t>
            </w:r>
            <w:r w:rsidRPr="00406B37">
              <w:rPr>
                <w:rFonts w:ascii="Arial" w:eastAsia="Microsoft JhengHei" w:hAnsi="Arial" w:cs="Arial"/>
                <w:color w:val="000000" w:themeColor="text1"/>
                <w:sz w:val="20"/>
                <w:szCs w:val="20"/>
                <w:lang w:eastAsia="en-GB"/>
              </w:rPr>
              <w:fldChar w:fldCharType="begin"/>
            </w:r>
            <w:r w:rsidRPr="00406B37">
              <w:rPr>
                <w:rFonts w:ascii="Arial" w:eastAsia="Microsoft JhengHei" w:hAnsi="Arial" w:cs="Arial"/>
                <w:color w:val="000000" w:themeColor="text1"/>
                <w:sz w:val="20"/>
                <w:szCs w:val="20"/>
                <w:lang w:eastAsia="en-GB"/>
              </w:rPr>
              <w:instrText xml:space="preserve"> REF _Ref502440927 \r \h  \* MERGEFORMAT </w:instrText>
            </w:r>
            <w:r w:rsidRPr="00406B37">
              <w:rPr>
                <w:rFonts w:ascii="Arial" w:eastAsia="Microsoft JhengHei" w:hAnsi="Arial" w:cs="Arial"/>
                <w:color w:val="000000" w:themeColor="text1"/>
                <w:sz w:val="20"/>
                <w:szCs w:val="20"/>
                <w:lang w:eastAsia="en-GB"/>
              </w:rPr>
            </w:r>
            <w:r w:rsidRPr="00406B37">
              <w:rPr>
                <w:rFonts w:ascii="Arial" w:eastAsia="Microsoft JhengHei" w:hAnsi="Arial" w:cs="Arial"/>
                <w:color w:val="000000" w:themeColor="text1"/>
                <w:sz w:val="20"/>
                <w:szCs w:val="20"/>
                <w:lang w:eastAsia="en-GB"/>
              </w:rPr>
              <w:fldChar w:fldCharType="separate"/>
            </w:r>
            <w:r w:rsidR="00E36572" w:rsidRPr="00406B37">
              <w:rPr>
                <w:rFonts w:ascii="Arial" w:eastAsia="Microsoft JhengHei" w:hAnsi="Arial" w:cs="Arial"/>
                <w:color w:val="000000" w:themeColor="text1"/>
                <w:sz w:val="20"/>
                <w:szCs w:val="20"/>
                <w:lang w:eastAsia="en-GB"/>
              </w:rPr>
              <w:t>7.1</w:t>
            </w:r>
            <w:r w:rsidRPr="00406B37">
              <w:rPr>
                <w:rFonts w:ascii="Arial" w:eastAsia="Microsoft JhengHei" w:hAnsi="Arial" w:cs="Arial"/>
                <w:color w:val="000000" w:themeColor="text1"/>
                <w:sz w:val="20"/>
                <w:szCs w:val="20"/>
                <w:lang w:eastAsia="en-GB"/>
              </w:rPr>
              <w:fldChar w:fldCharType="end"/>
            </w:r>
            <w:r w:rsidRPr="00406B37">
              <w:rPr>
                <w:rFonts w:ascii="Arial" w:eastAsia="Microsoft JhengHei" w:hAnsi="Arial" w:cs="Arial"/>
                <w:color w:val="000000" w:themeColor="text1"/>
                <w:sz w:val="20"/>
                <w:szCs w:val="20"/>
                <w:lang w:eastAsia="en-GB"/>
              </w:rPr>
              <w:t>.</w:t>
            </w:r>
          </w:p>
        </w:tc>
      </w:tr>
      <w:tr w:rsidR="00EA7444" w:rsidRPr="00406B37" w14:paraId="6FA61028"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52EAF0F4"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Services</w:t>
            </w:r>
          </w:p>
        </w:tc>
        <w:tc>
          <w:tcPr>
            <w:tcW w:w="3895" w:type="pct"/>
            <w:tcBorders>
              <w:top w:val="single" w:sz="4" w:space="0" w:color="auto"/>
              <w:left w:val="single" w:sz="4" w:space="0" w:color="auto"/>
              <w:bottom w:val="single" w:sz="4" w:space="0" w:color="auto"/>
              <w:right w:val="single" w:sz="4" w:space="0" w:color="auto"/>
            </w:tcBorders>
          </w:tcPr>
          <w:p w14:paraId="1A2A9BC2" w14:textId="57886EA6"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The services which the Provider must provide as described in item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_Ref509659535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4.1</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 xml:space="preserve">. </w:t>
            </w:r>
          </w:p>
        </w:tc>
      </w:tr>
      <w:tr w:rsidR="00EA7444" w:rsidRPr="00406B37" w14:paraId="26D7F722"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50C6AE97"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Standard Specification</w:t>
            </w:r>
          </w:p>
        </w:tc>
        <w:tc>
          <w:tcPr>
            <w:tcW w:w="3895" w:type="pct"/>
            <w:tcBorders>
              <w:top w:val="single" w:sz="4" w:space="0" w:color="auto"/>
              <w:left w:val="single" w:sz="4" w:space="0" w:color="auto"/>
              <w:bottom w:val="single" w:sz="4" w:space="0" w:color="auto"/>
              <w:right w:val="single" w:sz="4" w:space="0" w:color="auto"/>
            </w:tcBorders>
          </w:tcPr>
          <w:p w14:paraId="7124AB99"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sz w:val="20"/>
                <w:u w:color="000000" w:themeColor="text1"/>
              </w:rPr>
              <w:t>The specification only applicable to Call-Off Contracts in relation to the Framework, as published by the Council from time to time, and as that specification is amended from time to time.</w:t>
            </w:r>
          </w:p>
        </w:tc>
      </w:tr>
      <w:tr w:rsidR="00EA7444" w:rsidRPr="00406B37" w14:paraId="7B73CCB4"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46309237"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Terminating Party</w:t>
            </w:r>
          </w:p>
        </w:tc>
        <w:tc>
          <w:tcPr>
            <w:tcW w:w="3895" w:type="pct"/>
            <w:tcBorders>
              <w:top w:val="single" w:sz="4" w:space="0" w:color="auto"/>
              <w:left w:val="single" w:sz="4" w:space="0" w:color="auto"/>
              <w:bottom w:val="single" w:sz="4" w:space="0" w:color="auto"/>
              <w:right w:val="single" w:sz="4" w:space="0" w:color="auto"/>
            </w:tcBorders>
          </w:tcPr>
          <w:p w14:paraId="50663107" w14:textId="19498F80"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See section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_Ref534265674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80</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r w:rsidR="00EA7444" w:rsidRPr="00406B37" w14:paraId="04928A6E"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24811C90"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Termination Default Event</w:t>
            </w:r>
          </w:p>
        </w:tc>
        <w:tc>
          <w:tcPr>
            <w:tcW w:w="3895" w:type="pct"/>
            <w:tcBorders>
              <w:top w:val="single" w:sz="4" w:space="0" w:color="auto"/>
              <w:left w:val="single" w:sz="4" w:space="0" w:color="auto"/>
              <w:bottom w:val="single" w:sz="4" w:space="0" w:color="auto"/>
              <w:right w:val="single" w:sz="4" w:space="0" w:color="auto"/>
            </w:tcBorders>
          </w:tcPr>
          <w:p w14:paraId="08318DDE" w14:textId="0DBD52C2" w:rsidR="00EA7444" w:rsidRPr="00406B37" w:rsidRDefault="00EA7444" w:rsidP="004D61D7">
            <w:pPr>
              <w:pStyle w:val="ListParagraph"/>
              <w:numPr>
                <w:ilvl w:val="0"/>
                <w:numId w:val="243"/>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
                <w:bCs/>
                <w:iCs/>
                <w:sz w:val="20"/>
                <w:u w:color="000000" w:themeColor="text1"/>
              </w:rPr>
              <w:t>In relation to the Provider:</w:t>
            </w:r>
            <w:r w:rsidRPr="00406B37">
              <w:rPr>
                <w:rFonts w:eastAsia="Arial Unicode MS" w:cs="Arial"/>
                <w:bCs/>
                <w:iCs/>
                <w:sz w:val="20"/>
                <w:u w:color="000000" w:themeColor="text1"/>
              </w:rPr>
              <w:t xml:space="preserve"> each event or circumstance described in </w:t>
            </w:r>
            <w:r w:rsidRPr="00406B37">
              <w:rPr>
                <w:rFonts w:eastAsia="Times New Roman" w:cs="Arial"/>
                <w:sz w:val="20"/>
                <w:szCs w:val="16"/>
                <w:lang w:eastAsia="en-GB"/>
              </w:rPr>
              <w:t xml:space="preserve">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_Ref534265694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78</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701C310C" w14:textId="6D4F0CD5" w:rsidR="00EA7444" w:rsidRPr="00406B37" w:rsidRDefault="00EA7444" w:rsidP="004D61D7">
            <w:pPr>
              <w:pStyle w:val="ListParagraph"/>
              <w:numPr>
                <w:ilvl w:val="0"/>
                <w:numId w:val="243"/>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
                <w:bCs/>
                <w:iCs/>
                <w:sz w:val="20"/>
                <w:u w:color="000000" w:themeColor="text1"/>
              </w:rPr>
              <w:t>In relation to the Council:</w:t>
            </w:r>
            <w:r w:rsidRPr="00406B37">
              <w:rPr>
                <w:rFonts w:eastAsia="Arial Unicode MS" w:cs="Arial"/>
                <w:bCs/>
                <w:iCs/>
                <w:sz w:val="20"/>
                <w:u w:color="000000" w:themeColor="text1"/>
              </w:rPr>
              <w:t xml:space="preserve"> each event or circumstance described in </w:t>
            </w:r>
            <w:r w:rsidRPr="00406B37">
              <w:rPr>
                <w:rFonts w:eastAsia="Times New Roman" w:cs="Arial"/>
                <w:sz w:val="20"/>
                <w:szCs w:val="16"/>
                <w:lang w:eastAsia="en-GB"/>
              </w:rPr>
              <w:t xml:space="preserve">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_Ref534036349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79</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EA7444" w:rsidRPr="00406B37" w14:paraId="1AC1DC59" w14:textId="77777777" w:rsidTr="003A48F2">
        <w:tblPrEx>
          <w:tblLook w:val="04A0" w:firstRow="1" w:lastRow="0" w:firstColumn="1" w:lastColumn="0" w:noHBand="0" w:noVBand="1"/>
        </w:tblPrEx>
        <w:trPr>
          <w:cantSplit/>
          <w:trHeight w:val="20"/>
        </w:trPr>
        <w:tc>
          <w:tcPr>
            <w:tcW w:w="1105" w:type="pct"/>
            <w:tcBorders>
              <w:top w:val="nil"/>
              <w:left w:val="nil"/>
              <w:bottom w:val="nil"/>
              <w:right w:val="single" w:sz="4" w:space="0" w:color="auto"/>
            </w:tcBorders>
            <w:shd w:val="clear" w:color="auto" w:fill="auto"/>
            <w:noWrap/>
          </w:tcPr>
          <w:p w14:paraId="04D55530" w14:textId="77777777" w:rsidR="00EA7444" w:rsidRPr="00406B37" w:rsidRDefault="00EA7444" w:rsidP="004D61D7">
            <w:pPr>
              <w:tabs>
                <w:tab w:val="left" w:pos="9498"/>
              </w:tabs>
              <w:spacing w:before="120" w:after="120" w:line="240" w:lineRule="auto"/>
              <w:rPr>
                <w:rFonts w:ascii="Arial" w:eastAsia="Microsoft JhengHei" w:hAnsi="Arial" w:cs="Arial"/>
                <w:b/>
                <w:bCs/>
                <w:color w:val="000000" w:themeColor="text1"/>
                <w:sz w:val="20"/>
                <w:szCs w:val="20"/>
                <w:lang w:eastAsia="en-GB"/>
              </w:rPr>
            </w:pPr>
            <w:r w:rsidRPr="00406B37">
              <w:rPr>
                <w:rFonts w:ascii="Arial" w:eastAsia="Microsoft JhengHei" w:hAnsi="Arial" w:cs="Arial"/>
                <w:b/>
                <w:bCs/>
                <w:color w:val="000000" w:themeColor="text1"/>
                <w:sz w:val="20"/>
                <w:szCs w:val="20"/>
                <w:lang w:eastAsia="en-GB"/>
              </w:rPr>
              <w:t>Third Party Beneficiary</w:t>
            </w:r>
          </w:p>
        </w:tc>
        <w:tc>
          <w:tcPr>
            <w:tcW w:w="3895" w:type="pct"/>
            <w:tcBorders>
              <w:top w:val="single" w:sz="4" w:space="0" w:color="auto"/>
              <w:left w:val="single" w:sz="4" w:space="0" w:color="auto"/>
              <w:bottom w:val="single" w:sz="4" w:space="0" w:color="auto"/>
              <w:right w:val="single" w:sz="4" w:space="0" w:color="auto"/>
            </w:tcBorders>
            <w:shd w:val="clear" w:color="auto" w:fill="auto"/>
            <w:noWrap/>
          </w:tcPr>
          <w:p w14:paraId="0731C0E6" w14:textId="449CBAFB" w:rsidR="00EA7444" w:rsidRPr="00406B37" w:rsidRDefault="00EA7444" w:rsidP="004D61D7">
            <w:pPr>
              <w:tabs>
                <w:tab w:val="left" w:pos="9498"/>
              </w:tabs>
              <w:spacing w:before="120" w:after="120" w:line="240" w:lineRule="auto"/>
              <w:rPr>
                <w:rFonts w:ascii="Arial" w:eastAsia="Microsoft JhengHei" w:hAnsi="Arial" w:cs="Arial"/>
                <w:color w:val="000000" w:themeColor="text1"/>
                <w:sz w:val="20"/>
                <w:szCs w:val="20"/>
                <w:lang w:eastAsia="en-GB"/>
              </w:rPr>
            </w:pPr>
            <w:r w:rsidRPr="00406B37">
              <w:rPr>
                <w:rFonts w:ascii="Arial" w:eastAsia="Microsoft JhengHei" w:hAnsi="Arial" w:cs="Arial"/>
                <w:color w:val="000000" w:themeColor="text1"/>
                <w:sz w:val="20"/>
                <w:szCs w:val="20"/>
                <w:lang w:eastAsia="en-GB"/>
              </w:rPr>
              <w:t xml:space="preserve">Each person described as such in section </w:t>
            </w:r>
            <w:r w:rsidRPr="00406B37">
              <w:rPr>
                <w:rFonts w:ascii="Arial" w:eastAsia="Microsoft JhengHei" w:hAnsi="Arial" w:cs="Arial"/>
                <w:bCs/>
                <w:color w:val="000000" w:themeColor="text1"/>
                <w:sz w:val="20"/>
                <w:szCs w:val="20"/>
                <w:lang w:eastAsia="en-GB"/>
              </w:rPr>
              <w:fldChar w:fldCharType="begin"/>
            </w:r>
            <w:r w:rsidRPr="00406B37">
              <w:rPr>
                <w:rFonts w:ascii="Arial" w:eastAsia="Microsoft JhengHei" w:hAnsi="Arial" w:cs="Arial"/>
                <w:bCs/>
                <w:color w:val="000000" w:themeColor="text1"/>
                <w:sz w:val="20"/>
                <w:szCs w:val="20"/>
                <w:lang w:eastAsia="en-GB"/>
              </w:rPr>
              <w:instrText xml:space="preserve"> REF _Ref509660887 \r \h  \* MERGEFORMAT </w:instrText>
            </w:r>
            <w:r w:rsidRPr="00406B37">
              <w:rPr>
                <w:rFonts w:ascii="Arial" w:eastAsia="Microsoft JhengHei" w:hAnsi="Arial" w:cs="Arial"/>
                <w:bCs/>
                <w:color w:val="000000" w:themeColor="text1"/>
                <w:sz w:val="20"/>
                <w:szCs w:val="20"/>
                <w:lang w:eastAsia="en-GB"/>
              </w:rPr>
            </w:r>
            <w:r w:rsidRPr="00406B37">
              <w:rPr>
                <w:rFonts w:ascii="Arial" w:eastAsia="Microsoft JhengHei" w:hAnsi="Arial" w:cs="Arial"/>
                <w:bCs/>
                <w:color w:val="000000" w:themeColor="text1"/>
                <w:sz w:val="20"/>
                <w:szCs w:val="20"/>
                <w:lang w:eastAsia="en-GB"/>
              </w:rPr>
              <w:fldChar w:fldCharType="separate"/>
            </w:r>
            <w:r w:rsidR="00E36572" w:rsidRPr="00406B37">
              <w:rPr>
                <w:rFonts w:ascii="Arial" w:eastAsia="Microsoft JhengHei" w:hAnsi="Arial" w:cs="Arial"/>
                <w:bCs/>
                <w:color w:val="000000" w:themeColor="text1"/>
                <w:sz w:val="20"/>
                <w:szCs w:val="20"/>
                <w:lang w:eastAsia="en-GB"/>
              </w:rPr>
              <w:t>9.1</w:t>
            </w:r>
            <w:r w:rsidRPr="00406B37">
              <w:rPr>
                <w:rFonts w:ascii="Arial" w:eastAsia="Microsoft JhengHei" w:hAnsi="Arial" w:cs="Arial"/>
                <w:bCs/>
                <w:color w:val="000000" w:themeColor="text1"/>
                <w:sz w:val="20"/>
                <w:szCs w:val="20"/>
                <w:lang w:eastAsia="en-GB"/>
              </w:rPr>
              <w:fldChar w:fldCharType="end"/>
            </w:r>
            <w:r w:rsidRPr="00406B37">
              <w:rPr>
                <w:rFonts w:ascii="Arial" w:eastAsia="Microsoft JhengHei" w:hAnsi="Arial" w:cs="Arial"/>
                <w:bCs/>
                <w:color w:val="000000" w:themeColor="text1"/>
                <w:sz w:val="20"/>
                <w:szCs w:val="20"/>
                <w:lang w:eastAsia="en-GB"/>
              </w:rPr>
              <w:t>.</w:t>
            </w:r>
          </w:p>
        </w:tc>
      </w:tr>
      <w:tr w:rsidR="00EA7444" w:rsidRPr="00406B37" w14:paraId="6CBFAB03"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1A2EFCEE"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 xml:space="preserve">TUPE Regulations </w:t>
            </w:r>
          </w:p>
        </w:tc>
        <w:tc>
          <w:tcPr>
            <w:tcW w:w="3895" w:type="pct"/>
            <w:tcBorders>
              <w:top w:val="single" w:sz="4" w:space="0" w:color="auto"/>
              <w:left w:val="single" w:sz="4" w:space="0" w:color="auto"/>
              <w:bottom w:val="single" w:sz="4" w:space="0" w:color="auto"/>
              <w:right w:val="single" w:sz="4" w:space="0" w:color="auto"/>
            </w:tcBorders>
          </w:tcPr>
          <w:p w14:paraId="17A9EB96"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The Transfer of Undertakings (Protection of Employment) Regulations (2006) and </w:t>
            </w:r>
            <w:r w:rsidRPr="00406B37">
              <w:rPr>
                <w:rFonts w:ascii="Arial" w:eastAsia="Arial Unicode MS" w:hAnsi="Arial" w:cs="Arial"/>
                <w:color w:val="000000" w:themeColor="text1"/>
                <w:sz w:val="20"/>
              </w:rPr>
              <w:t>the European Council Directive 77/187/EEC as these may be amended</w:t>
            </w:r>
            <w:r w:rsidRPr="00406B37">
              <w:rPr>
                <w:rFonts w:ascii="Arial" w:eastAsia="Arial Unicode MS" w:hAnsi="Arial" w:cs="Arial"/>
                <w:bCs/>
                <w:iCs/>
                <w:color w:val="000000" w:themeColor="text1"/>
                <w:sz w:val="20"/>
                <w:u w:color="000000" w:themeColor="text1"/>
              </w:rPr>
              <w:t>.</w:t>
            </w:r>
          </w:p>
        </w:tc>
      </w:tr>
      <w:tr w:rsidR="00EA7444" w:rsidRPr="00406B37" w14:paraId="6A42B448"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101083E9"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TUPE Transfer</w:t>
            </w:r>
          </w:p>
        </w:tc>
        <w:tc>
          <w:tcPr>
            <w:tcW w:w="3895" w:type="pct"/>
            <w:tcBorders>
              <w:top w:val="single" w:sz="4" w:space="0" w:color="auto"/>
              <w:left w:val="single" w:sz="4" w:space="0" w:color="auto"/>
              <w:bottom w:val="single" w:sz="4" w:space="0" w:color="auto"/>
              <w:right w:val="single" w:sz="4" w:space="0" w:color="auto"/>
            </w:tcBorders>
          </w:tcPr>
          <w:p w14:paraId="64A131D2" w14:textId="77777777"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A transfer of the employment of a relevant employee under the TUPE Regulations</w:t>
            </w:r>
          </w:p>
          <w:p w14:paraId="17013DA0" w14:textId="77777777" w:rsidR="00EA7444" w:rsidRPr="00406B37" w:rsidRDefault="00EA7444" w:rsidP="004D61D7">
            <w:pPr>
              <w:pStyle w:val="ListParagraph"/>
              <w:numPr>
                <w:ilvl w:val="0"/>
                <w:numId w:val="244"/>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As a result of a service provision change in connection with any part of the Services. </w:t>
            </w:r>
          </w:p>
          <w:p w14:paraId="25A5F207" w14:textId="77777777" w:rsidR="00EA7444" w:rsidRPr="00406B37" w:rsidRDefault="00EA7444" w:rsidP="004D61D7">
            <w:pPr>
              <w:pStyle w:val="ListParagraph"/>
              <w:numPr>
                <w:ilvl w:val="0"/>
                <w:numId w:val="244"/>
              </w:numPr>
              <w:tabs>
                <w:tab w:val="left" w:pos="9498"/>
              </w:tabs>
              <w:spacing w:before="120" w:after="120" w:line="240" w:lineRule="auto"/>
              <w:ind w:left="360"/>
              <w:contextualSpacing w:val="0"/>
              <w:rPr>
                <w:rFonts w:eastAsia="Arial Unicode MS" w:cs="Arial"/>
                <w:bCs/>
                <w:iCs/>
                <w:sz w:val="20"/>
                <w:u w:color="000000" w:themeColor="text1"/>
              </w:rPr>
            </w:pPr>
            <w:r w:rsidRPr="00406B37">
              <w:rPr>
                <w:rFonts w:eastAsia="Arial Unicode MS" w:cs="Arial"/>
                <w:bCs/>
                <w:iCs/>
                <w:sz w:val="20"/>
                <w:u w:color="000000" w:themeColor="text1"/>
              </w:rPr>
              <w:t xml:space="preserve">Whether on the commencement or cessation of that part of the Services. </w:t>
            </w:r>
          </w:p>
        </w:tc>
      </w:tr>
      <w:tr w:rsidR="00EA7444" w:rsidRPr="00406B37" w14:paraId="2044617B" w14:textId="77777777" w:rsidTr="003A48F2">
        <w:tblPrEx>
          <w:tblLook w:val="01E0" w:firstRow="1" w:lastRow="1" w:firstColumn="1" w:lastColumn="1" w:noHBand="0" w:noVBand="0"/>
        </w:tblPrEx>
        <w:trPr>
          <w:cantSplit/>
          <w:trHeight w:val="20"/>
        </w:trPr>
        <w:tc>
          <w:tcPr>
            <w:tcW w:w="1105" w:type="pct"/>
            <w:tcBorders>
              <w:left w:val="nil"/>
              <w:right w:val="single" w:sz="4" w:space="0" w:color="auto"/>
            </w:tcBorders>
          </w:tcPr>
          <w:p w14:paraId="1C0B21C6" w14:textId="77777777" w:rsidR="00EA7444" w:rsidRPr="00406B37" w:rsidRDefault="00EA7444" w:rsidP="004D61D7">
            <w:pPr>
              <w:tabs>
                <w:tab w:val="left" w:pos="9498"/>
              </w:tabs>
              <w:spacing w:before="120" w:after="120" w:line="240" w:lineRule="auto"/>
              <w:rPr>
                <w:rFonts w:ascii="Arial" w:eastAsia="Arial Unicode MS" w:hAnsi="Arial" w:cs="Arial"/>
                <w:b/>
                <w:bCs/>
                <w:iCs/>
                <w:color w:val="000000" w:themeColor="text1"/>
                <w:sz w:val="20"/>
                <w:u w:color="000000" w:themeColor="text1"/>
              </w:rPr>
            </w:pPr>
            <w:r w:rsidRPr="00406B37">
              <w:rPr>
                <w:rFonts w:ascii="Arial" w:eastAsia="Arial Unicode MS" w:hAnsi="Arial" w:cs="Arial"/>
                <w:b/>
                <w:bCs/>
                <w:iCs/>
                <w:color w:val="000000" w:themeColor="text1"/>
                <w:sz w:val="20"/>
                <w:u w:color="000000" w:themeColor="text1"/>
              </w:rPr>
              <w:t>Uncontrollable Circumstance</w:t>
            </w:r>
          </w:p>
        </w:tc>
        <w:tc>
          <w:tcPr>
            <w:tcW w:w="3895" w:type="pct"/>
            <w:tcBorders>
              <w:top w:val="single" w:sz="4" w:space="0" w:color="auto"/>
              <w:left w:val="single" w:sz="4" w:space="0" w:color="auto"/>
              <w:bottom w:val="single" w:sz="4" w:space="0" w:color="auto"/>
              <w:right w:val="single" w:sz="4" w:space="0" w:color="auto"/>
            </w:tcBorders>
          </w:tcPr>
          <w:p w14:paraId="721B66D1" w14:textId="55F10B64" w:rsidR="00EA7444" w:rsidRPr="00406B37" w:rsidRDefault="00EA7444" w:rsidP="004D61D7">
            <w:pPr>
              <w:tabs>
                <w:tab w:val="left" w:pos="9498"/>
              </w:tabs>
              <w:spacing w:before="120" w:after="120" w:line="240" w:lineRule="auto"/>
              <w:rPr>
                <w:rFonts w:ascii="Arial" w:eastAsia="Arial Unicode MS" w:hAnsi="Arial" w:cs="Arial"/>
                <w:bCs/>
                <w:iCs/>
                <w:color w:val="000000" w:themeColor="text1"/>
                <w:sz w:val="20"/>
                <w:u w:color="000000" w:themeColor="text1"/>
              </w:rPr>
            </w:pPr>
            <w:r w:rsidRPr="00406B37">
              <w:rPr>
                <w:rFonts w:ascii="Arial" w:eastAsia="Arial Unicode MS" w:hAnsi="Arial" w:cs="Arial"/>
                <w:bCs/>
                <w:iCs/>
                <w:color w:val="000000" w:themeColor="text1"/>
                <w:sz w:val="20"/>
                <w:u w:color="000000" w:themeColor="text1"/>
              </w:rPr>
              <w:t xml:space="preserve">As indicated in section </w:t>
            </w:r>
            <w:r w:rsidRPr="00406B37">
              <w:rPr>
                <w:rFonts w:ascii="Arial" w:eastAsia="Arial Unicode MS" w:hAnsi="Arial" w:cs="Arial"/>
                <w:bCs/>
                <w:iCs/>
                <w:color w:val="000000" w:themeColor="text1"/>
                <w:sz w:val="20"/>
                <w:u w:color="000000" w:themeColor="text1"/>
              </w:rPr>
              <w:fldChar w:fldCharType="begin"/>
            </w:r>
            <w:r w:rsidRPr="00406B37">
              <w:rPr>
                <w:rFonts w:ascii="Arial" w:eastAsia="Arial Unicode MS" w:hAnsi="Arial" w:cs="Arial"/>
                <w:bCs/>
                <w:iCs/>
                <w:color w:val="000000" w:themeColor="text1"/>
                <w:sz w:val="20"/>
                <w:u w:color="000000" w:themeColor="text1"/>
              </w:rPr>
              <w:instrText xml:space="preserve"> REF _Ref534027064 \r \h  \* MERGEFORMAT </w:instrText>
            </w:r>
            <w:r w:rsidRPr="00406B37">
              <w:rPr>
                <w:rFonts w:ascii="Arial" w:eastAsia="Arial Unicode MS" w:hAnsi="Arial" w:cs="Arial"/>
                <w:bCs/>
                <w:iCs/>
                <w:color w:val="000000" w:themeColor="text1"/>
                <w:sz w:val="20"/>
                <w:u w:color="000000" w:themeColor="text1"/>
              </w:rPr>
            </w:r>
            <w:r w:rsidRPr="00406B37">
              <w:rPr>
                <w:rFonts w:ascii="Arial" w:eastAsia="Arial Unicode MS" w:hAnsi="Arial" w:cs="Arial"/>
                <w:bCs/>
                <w:iCs/>
                <w:color w:val="000000" w:themeColor="text1"/>
                <w:sz w:val="20"/>
                <w:u w:color="000000" w:themeColor="text1"/>
              </w:rPr>
              <w:fldChar w:fldCharType="separate"/>
            </w:r>
            <w:r w:rsidR="00E36572" w:rsidRPr="00406B37">
              <w:rPr>
                <w:rFonts w:ascii="Arial" w:eastAsia="Arial Unicode MS" w:hAnsi="Arial" w:cs="Arial"/>
                <w:bCs/>
                <w:iCs/>
                <w:color w:val="000000" w:themeColor="text1"/>
                <w:sz w:val="20"/>
                <w:u w:color="000000" w:themeColor="text1"/>
              </w:rPr>
              <w:t>62</w:t>
            </w:r>
            <w:r w:rsidRPr="00406B37">
              <w:rPr>
                <w:rFonts w:ascii="Arial" w:eastAsia="Arial Unicode MS" w:hAnsi="Arial" w:cs="Arial"/>
                <w:bCs/>
                <w:iCs/>
                <w:color w:val="000000" w:themeColor="text1"/>
                <w:sz w:val="20"/>
                <w:u w:color="000000" w:themeColor="text1"/>
              </w:rPr>
              <w:fldChar w:fldCharType="end"/>
            </w:r>
            <w:r w:rsidRPr="00406B37">
              <w:rPr>
                <w:rFonts w:ascii="Arial" w:eastAsia="Arial Unicode MS" w:hAnsi="Arial" w:cs="Arial"/>
                <w:bCs/>
                <w:iCs/>
                <w:color w:val="000000" w:themeColor="text1"/>
                <w:sz w:val="20"/>
                <w:u w:color="000000" w:themeColor="text1"/>
              </w:rPr>
              <w:t>.</w:t>
            </w:r>
          </w:p>
        </w:tc>
      </w:tr>
    </w:tbl>
    <w:p w14:paraId="58679DFC" w14:textId="77777777" w:rsidR="001071D5" w:rsidRPr="00406B37" w:rsidRDefault="001071D5" w:rsidP="004D61D7">
      <w:pPr>
        <w:tabs>
          <w:tab w:val="left" w:pos="9498"/>
        </w:tabs>
        <w:spacing w:before="120" w:after="120" w:line="240" w:lineRule="auto"/>
        <w:rPr>
          <w:rFonts w:ascii="Arial" w:eastAsia="Arial Unicode MS" w:hAnsi="Arial" w:cs="Arial"/>
          <w:color w:val="000000" w:themeColor="text1"/>
          <w:sz w:val="20"/>
          <w:u w:color="000000" w:themeColor="text1"/>
        </w:rPr>
      </w:pPr>
    </w:p>
    <w:tbl>
      <w:tblPr>
        <w:tblW w:w="5000" w:type="pct"/>
        <w:tblLook w:val="04A0" w:firstRow="1" w:lastRow="0" w:firstColumn="1" w:lastColumn="0" w:noHBand="0" w:noVBand="1"/>
      </w:tblPr>
      <w:tblGrid>
        <w:gridCol w:w="7699"/>
        <w:gridCol w:w="7699"/>
      </w:tblGrid>
      <w:tr w:rsidR="001071D5" w:rsidRPr="00406B37" w14:paraId="53216E06" w14:textId="77777777" w:rsidTr="003A48F2">
        <w:trPr>
          <w:cantSplit/>
          <w:trHeight w:val="23"/>
        </w:trPr>
        <w:tc>
          <w:tcPr>
            <w:tcW w:w="2500" w:type="pct"/>
            <w:tcBorders>
              <w:left w:val="nil"/>
            </w:tcBorders>
          </w:tcPr>
          <w:p w14:paraId="1A24A09E" w14:textId="77777777" w:rsidR="001071D5" w:rsidRPr="00406B37" w:rsidRDefault="001071D5" w:rsidP="004D61D7">
            <w:pPr>
              <w:pStyle w:val="Heading1"/>
              <w:tabs>
                <w:tab w:val="num" w:pos="-720"/>
                <w:tab w:val="left" w:pos="9498"/>
              </w:tabs>
              <w:spacing w:line="240" w:lineRule="auto"/>
              <w:ind w:left="675" w:hanging="675"/>
              <w:rPr>
                <w:rFonts w:ascii="Arial" w:eastAsia="Arial Unicode MS" w:hAnsi="Arial" w:cs="Arial"/>
                <w:bCs/>
                <w:smallCaps w:val="0"/>
                <w:sz w:val="20"/>
                <w:u w:color="000000" w:themeColor="text1"/>
              </w:rPr>
            </w:pPr>
            <w:bookmarkStart w:id="100" w:name="_Toc534061057"/>
            <w:bookmarkStart w:id="101" w:name="_Toc534192628"/>
            <w:bookmarkStart w:id="102" w:name="_Toc534203724"/>
            <w:bookmarkStart w:id="103" w:name="_Toc534207066"/>
            <w:bookmarkStart w:id="104" w:name="_Toc534218591"/>
            <w:bookmarkStart w:id="105" w:name="_Toc534219011"/>
            <w:bookmarkStart w:id="106" w:name="_Toc534226611"/>
            <w:bookmarkStart w:id="107" w:name="_Toc534266101"/>
            <w:bookmarkStart w:id="108" w:name="_Toc534266912"/>
            <w:bookmarkStart w:id="109" w:name="_Toc534293430"/>
            <w:bookmarkStart w:id="110" w:name="_Toc534301124"/>
            <w:bookmarkStart w:id="111" w:name="_Toc534532950"/>
            <w:bookmarkStart w:id="112" w:name="_Toc534537156"/>
            <w:bookmarkStart w:id="113" w:name="_Toc534537818"/>
            <w:bookmarkStart w:id="114" w:name="_Toc534538151"/>
            <w:bookmarkStart w:id="115" w:name="_Toc534559066"/>
            <w:bookmarkStart w:id="116" w:name="_Toc534559496"/>
            <w:bookmarkStart w:id="117" w:name="_Toc534731090"/>
            <w:bookmarkStart w:id="118" w:name="_Toc536812253"/>
            <w:bookmarkStart w:id="119" w:name="_Toc89738"/>
            <w:bookmarkStart w:id="120" w:name="_Toc192026"/>
            <w:bookmarkStart w:id="121" w:name="_Toc439521"/>
            <w:bookmarkStart w:id="122" w:name="_Toc777907"/>
            <w:bookmarkStart w:id="123" w:name="_Toc778640"/>
            <w:bookmarkStart w:id="124" w:name="_Toc801372"/>
            <w:bookmarkStart w:id="125" w:name="_Toc802310"/>
            <w:bookmarkStart w:id="126" w:name="_Toc1155366"/>
            <w:bookmarkStart w:id="127" w:name="_Toc1389939"/>
            <w:bookmarkStart w:id="128" w:name="_Toc1391835"/>
            <w:bookmarkStart w:id="129" w:name="_Toc1392305"/>
            <w:bookmarkStart w:id="130" w:name="_Toc1393852"/>
            <w:bookmarkStart w:id="131" w:name="_Toc1394094"/>
            <w:bookmarkStart w:id="132" w:name="_Toc1394884"/>
            <w:bookmarkStart w:id="133" w:name="_Toc1549075"/>
            <w:bookmarkStart w:id="134" w:name="_Toc1549565"/>
            <w:bookmarkStart w:id="135" w:name="_Toc1549734"/>
            <w:bookmarkStart w:id="136" w:name="_Toc1550239"/>
            <w:bookmarkStart w:id="137" w:name="_Toc1550413"/>
            <w:bookmarkStart w:id="138" w:name="_Toc1554497"/>
            <w:bookmarkStart w:id="139" w:name="_Toc1554753"/>
            <w:bookmarkStart w:id="140" w:name="_Toc1554963"/>
            <w:bookmarkStart w:id="141" w:name="_Toc1555242"/>
            <w:bookmarkStart w:id="142" w:name="_Toc1564274"/>
            <w:bookmarkStart w:id="143" w:name="_Toc2596684"/>
            <w:bookmarkStart w:id="144" w:name="_Toc3824444"/>
            <w:bookmarkStart w:id="145" w:name="_Toc5694937"/>
            <w:bookmarkStart w:id="146" w:name="_Toc9437178"/>
            <w:bookmarkStart w:id="147" w:name="_Toc13032337"/>
            <w:bookmarkStart w:id="148" w:name="_Toc52284208"/>
            <w:bookmarkStart w:id="149" w:name="_Toc52285403"/>
            <w:r w:rsidRPr="00406B37">
              <w:rPr>
                <w:rFonts w:ascii="Arial" w:eastAsia="Yu Gothic" w:hAnsi="Arial" w:cs="Arial"/>
                <w:b/>
                <w:iCs/>
                <w:smallCaps w:val="0"/>
                <w:sz w:val="20"/>
                <w:lang w:eastAsia="en-GB"/>
              </w:rPr>
              <w:t>Interpretation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2500" w:type="pct"/>
          </w:tcPr>
          <w:p w14:paraId="0A329F99" w14:textId="77777777" w:rsidR="001071D5" w:rsidRPr="00406B37" w:rsidRDefault="001071D5" w:rsidP="004D61D7">
            <w:pPr>
              <w:keepNext/>
              <w:tabs>
                <w:tab w:val="left" w:pos="9498"/>
              </w:tabs>
              <w:spacing w:before="120" w:after="120" w:line="240" w:lineRule="auto"/>
              <w:rPr>
                <w:rFonts w:ascii="Arial" w:eastAsia="Arial Unicode MS" w:hAnsi="Arial" w:cs="Arial"/>
                <w:bCs/>
                <w:color w:val="000000" w:themeColor="text1"/>
                <w:sz w:val="20"/>
                <w:u w:color="000000" w:themeColor="text1"/>
              </w:rPr>
            </w:pPr>
          </w:p>
        </w:tc>
      </w:tr>
      <w:tr w:rsidR="001071D5" w:rsidRPr="00406B37" w14:paraId="6F0292DC" w14:textId="77777777" w:rsidTr="003A48F2">
        <w:trPr>
          <w:cantSplit/>
          <w:trHeight w:val="23"/>
        </w:trPr>
        <w:tc>
          <w:tcPr>
            <w:tcW w:w="2500" w:type="pct"/>
            <w:tcBorders>
              <w:left w:val="nil"/>
            </w:tcBorders>
          </w:tcPr>
          <w:p w14:paraId="4486B3EC" w14:textId="77777777" w:rsidR="001071D5" w:rsidRPr="00406B37" w:rsidRDefault="001071D5" w:rsidP="004D61D7">
            <w:pPr>
              <w:keepNext/>
              <w:tabs>
                <w:tab w:val="left" w:pos="9498"/>
              </w:tabs>
              <w:spacing w:before="120" w:after="120" w:line="240" w:lineRule="auto"/>
              <w:rPr>
                <w:rFonts w:ascii="Arial" w:eastAsia="Arial Unicode MS" w:hAnsi="Arial" w:cs="Arial"/>
                <w:color w:val="000000" w:themeColor="text1"/>
                <w:sz w:val="20"/>
                <w:u w:color="000000" w:themeColor="text1"/>
              </w:rPr>
            </w:pPr>
            <w:r w:rsidRPr="00406B37">
              <w:rPr>
                <w:rFonts w:ascii="Arial" w:eastAsia="Arial Unicode MS" w:hAnsi="Arial" w:cs="Arial"/>
                <w:bCs/>
                <w:color w:val="000000" w:themeColor="text1"/>
                <w:sz w:val="20"/>
                <w:u w:color="000000" w:themeColor="text1"/>
              </w:rPr>
              <w:t>Except to the extent the context otherwise requires (and except to the extent otherwise indicated elsewhere in this Call-Off Contract), this Call-Off Contract shall be interpreted as follows</w:t>
            </w:r>
          </w:p>
        </w:tc>
        <w:tc>
          <w:tcPr>
            <w:tcW w:w="2500" w:type="pct"/>
          </w:tcPr>
          <w:p w14:paraId="7EB1331B" w14:textId="77777777" w:rsidR="001071D5" w:rsidRPr="00406B37" w:rsidRDefault="001071D5" w:rsidP="004D61D7">
            <w:pPr>
              <w:keepNext/>
              <w:tabs>
                <w:tab w:val="left" w:pos="9498"/>
              </w:tabs>
              <w:spacing w:before="120" w:after="120" w:line="240" w:lineRule="auto"/>
              <w:rPr>
                <w:rFonts w:ascii="Arial" w:eastAsia="Arial Unicode MS" w:hAnsi="Arial" w:cs="Arial"/>
                <w:bCs/>
                <w:color w:val="000000" w:themeColor="text1"/>
                <w:sz w:val="20"/>
                <w:u w:color="000000" w:themeColor="text1"/>
              </w:rPr>
            </w:pPr>
          </w:p>
        </w:tc>
      </w:tr>
      <w:tr w:rsidR="001071D5" w:rsidRPr="00406B37" w14:paraId="3B3E1C04" w14:textId="77777777" w:rsidTr="003A48F2">
        <w:trPr>
          <w:cantSplit/>
          <w:trHeight w:val="23"/>
        </w:trPr>
        <w:tc>
          <w:tcPr>
            <w:tcW w:w="2500" w:type="pct"/>
            <w:tcBorders>
              <w:left w:val="nil"/>
              <w:right w:val="single" w:sz="4" w:space="0" w:color="auto"/>
            </w:tcBorders>
          </w:tcPr>
          <w:p w14:paraId="50C8EC18" w14:textId="77777777" w:rsidR="001071D5" w:rsidRPr="00406B37" w:rsidRDefault="001071D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Headings</w:t>
            </w:r>
          </w:p>
        </w:tc>
        <w:tc>
          <w:tcPr>
            <w:tcW w:w="2500" w:type="pct"/>
            <w:tcBorders>
              <w:top w:val="single" w:sz="4" w:space="0" w:color="auto"/>
              <w:left w:val="single" w:sz="4" w:space="0" w:color="auto"/>
              <w:bottom w:val="single" w:sz="4" w:space="0" w:color="auto"/>
              <w:right w:val="single" w:sz="4" w:space="0" w:color="auto"/>
            </w:tcBorders>
          </w:tcPr>
          <w:p w14:paraId="47163D65" w14:textId="77777777" w:rsidR="001071D5" w:rsidRPr="00406B37" w:rsidRDefault="001071D5" w:rsidP="004D61D7">
            <w:pPr>
              <w:tabs>
                <w:tab w:val="left" w:pos="9498"/>
              </w:tabs>
              <w:spacing w:before="120" w:after="120" w:line="240" w:lineRule="auto"/>
              <w:rPr>
                <w:rFonts w:ascii="Arial" w:eastAsia="Arial Unicode MS" w:hAnsi="Arial" w:cs="Arial"/>
                <w:bCs/>
                <w:color w:val="000000" w:themeColor="text1"/>
                <w:sz w:val="20"/>
                <w:u w:color="000000" w:themeColor="text1"/>
              </w:rPr>
            </w:pPr>
            <w:r w:rsidRPr="00406B37">
              <w:rPr>
                <w:rFonts w:ascii="Arial" w:eastAsia="Arial Unicode MS" w:hAnsi="Arial" w:cs="Arial"/>
                <w:bCs/>
                <w:color w:val="000000" w:themeColor="text1"/>
                <w:sz w:val="20"/>
                <w:u w:color="000000" w:themeColor="text1"/>
              </w:rPr>
              <w:t>Headings do not affect the interpretation of this Call-Off Contract.</w:t>
            </w:r>
          </w:p>
        </w:tc>
      </w:tr>
      <w:tr w:rsidR="001071D5" w:rsidRPr="00406B37" w14:paraId="6A5FD2DD" w14:textId="77777777" w:rsidTr="003A48F2">
        <w:trPr>
          <w:cantSplit/>
          <w:trHeight w:val="23"/>
        </w:trPr>
        <w:tc>
          <w:tcPr>
            <w:tcW w:w="2500" w:type="pct"/>
            <w:tcBorders>
              <w:left w:val="nil"/>
              <w:right w:val="single" w:sz="4" w:space="0" w:color="auto"/>
            </w:tcBorders>
          </w:tcPr>
          <w:p w14:paraId="58C59480" w14:textId="77777777" w:rsidR="001071D5" w:rsidRPr="00406B37" w:rsidRDefault="001071D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Reference to a party</w:t>
            </w:r>
          </w:p>
        </w:tc>
        <w:tc>
          <w:tcPr>
            <w:tcW w:w="2500" w:type="pct"/>
            <w:tcBorders>
              <w:top w:val="single" w:sz="4" w:space="0" w:color="auto"/>
              <w:left w:val="single" w:sz="4" w:space="0" w:color="auto"/>
              <w:bottom w:val="single" w:sz="4" w:space="0" w:color="auto"/>
              <w:right w:val="single" w:sz="4" w:space="0" w:color="auto"/>
            </w:tcBorders>
          </w:tcPr>
          <w:p w14:paraId="2EDEE48B" w14:textId="77777777" w:rsidR="001071D5" w:rsidRPr="00406B37" w:rsidRDefault="001071D5" w:rsidP="004D61D7">
            <w:pPr>
              <w:pStyle w:val="ListParagraph"/>
              <w:numPr>
                <w:ilvl w:val="0"/>
                <w:numId w:val="244"/>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 xml:space="preserve">Reference to any party is a reference </w:t>
            </w:r>
            <w:r w:rsidRPr="00406B37">
              <w:rPr>
                <w:rFonts w:eastAsia="Arial Unicode MS" w:cs="Arial"/>
                <w:bCs/>
                <w:iCs/>
                <w:sz w:val="20"/>
                <w:u w:color="000000" w:themeColor="text1"/>
              </w:rPr>
              <w:t>to</w:t>
            </w:r>
            <w:r w:rsidRPr="00406B37">
              <w:rPr>
                <w:rFonts w:eastAsia="Arial Unicode MS" w:cs="Arial"/>
                <w:bCs/>
                <w:sz w:val="20"/>
                <w:u w:color="000000" w:themeColor="text1"/>
              </w:rPr>
              <w:t xml:space="preserve"> a party to this Call-Off Contract. </w:t>
            </w:r>
          </w:p>
          <w:p w14:paraId="37F26D82" w14:textId="77777777" w:rsidR="001071D5" w:rsidRPr="00406B37" w:rsidRDefault="001071D5" w:rsidP="004D61D7">
            <w:pPr>
              <w:pStyle w:val="ListParagraph"/>
              <w:numPr>
                <w:ilvl w:val="0"/>
                <w:numId w:val="244"/>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It includes reference to that party’s successors in title and permitted assignees.</w:t>
            </w:r>
          </w:p>
        </w:tc>
      </w:tr>
      <w:tr w:rsidR="001071D5" w:rsidRPr="00406B37" w14:paraId="0DCD6F75" w14:textId="77777777" w:rsidTr="003A48F2">
        <w:trPr>
          <w:cantSplit/>
          <w:trHeight w:val="23"/>
        </w:trPr>
        <w:tc>
          <w:tcPr>
            <w:tcW w:w="2500" w:type="pct"/>
            <w:tcBorders>
              <w:left w:val="nil"/>
              <w:right w:val="single" w:sz="4" w:space="0" w:color="auto"/>
            </w:tcBorders>
          </w:tcPr>
          <w:p w14:paraId="792962CA" w14:textId="77777777" w:rsidR="001071D5" w:rsidRPr="00406B37" w:rsidRDefault="001071D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Consents, approvals</w:t>
            </w:r>
          </w:p>
        </w:tc>
        <w:tc>
          <w:tcPr>
            <w:tcW w:w="2500" w:type="pct"/>
            <w:tcBorders>
              <w:top w:val="single" w:sz="4" w:space="0" w:color="auto"/>
              <w:left w:val="single" w:sz="4" w:space="0" w:color="auto"/>
              <w:bottom w:val="single" w:sz="4" w:space="0" w:color="auto"/>
              <w:right w:val="single" w:sz="4" w:space="0" w:color="auto"/>
            </w:tcBorders>
          </w:tcPr>
          <w:p w14:paraId="43BFDEE9" w14:textId="77777777" w:rsidR="001071D5" w:rsidRPr="00406B37" w:rsidRDefault="001071D5" w:rsidP="004D61D7">
            <w:pPr>
              <w:pStyle w:val="ListParagraph"/>
              <w:numPr>
                <w:ilvl w:val="0"/>
                <w:numId w:val="247"/>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 xml:space="preserve">Where consent, approval, </w:t>
            </w:r>
            <w:proofErr w:type="gramStart"/>
            <w:r w:rsidRPr="00406B37">
              <w:rPr>
                <w:rFonts w:eastAsia="Arial Unicode MS" w:cs="Arial"/>
                <w:bCs/>
                <w:sz w:val="20"/>
                <w:u w:color="000000" w:themeColor="text1"/>
              </w:rPr>
              <w:t>permission</w:t>
            </w:r>
            <w:proofErr w:type="gramEnd"/>
            <w:r w:rsidRPr="00406B37">
              <w:rPr>
                <w:rFonts w:eastAsia="Arial Unicode MS" w:cs="Arial"/>
                <w:bCs/>
                <w:sz w:val="20"/>
                <w:u w:color="000000" w:themeColor="text1"/>
              </w:rPr>
              <w:t xml:space="preserve"> or the like of a person is not to be unreasonably refused, also cannot be unreasonably delayed or subject to unreasonable conditions. </w:t>
            </w:r>
          </w:p>
          <w:p w14:paraId="32D7707B" w14:textId="77777777" w:rsidR="001071D5" w:rsidRPr="00406B37" w:rsidRDefault="001071D5" w:rsidP="004D61D7">
            <w:pPr>
              <w:pStyle w:val="ListParagraph"/>
              <w:numPr>
                <w:ilvl w:val="0"/>
                <w:numId w:val="247"/>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 xml:space="preserve">Where consent, approval, </w:t>
            </w:r>
            <w:proofErr w:type="gramStart"/>
            <w:r w:rsidRPr="00406B37">
              <w:rPr>
                <w:rFonts w:eastAsia="Arial Unicode MS" w:cs="Arial"/>
                <w:bCs/>
                <w:sz w:val="20"/>
                <w:u w:color="000000" w:themeColor="text1"/>
              </w:rPr>
              <w:t>permission</w:t>
            </w:r>
            <w:proofErr w:type="gramEnd"/>
            <w:r w:rsidRPr="00406B37">
              <w:rPr>
                <w:rFonts w:eastAsia="Arial Unicode MS" w:cs="Arial"/>
                <w:bCs/>
                <w:sz w:val="20"/>
                <w:u w:color="000000" w:themeColor="text1"/>
              </w:rPr>
              <w:t xml:space="preserve"> or the like of a person is to be at that person’s discretion, that person </w:t>
            </w:r>
          </w:p>
          <w:p w14:paraId="0E02DE60" w14:textId="77777777" w:rsidR="001071D5" w:rsidRPr="00406B37" w:rsidRDefault="001071D5" w:rsidP="004D61D7">
            <w:pPr>
              <w:pStyle w:val="ListParagraph"/>
              <w:numPr>
                <w:ilvl w:val="0"/>
                <w:numId w:val="248"/>
              </w:numPr>
              <w:tabs>
                <w:tab w:val="left" w:pos="9498"/>
              </w:tabs>
              <w:spacing w:before="120" w:after="120" w:line="240" w:lineRule="auto"/>
              <w:ind w:left="720"/>
              <w:contextualSpacing w:val="0"/>
              <w:rPr>
                <w:rFonts w:eastAsia="Arial Unicode MS" w:cs="Arial"/>
                <w:bCs/>
                <w:sz w:val="20"/>
                <w:u w:color="000000" w:themeColor="text1"/>
              </w:rPr>
            </w:pPr>
            <w:r w:rsidRPr="00406B37">
              <w:rPr>
                <w:rFonts w:eastAsia="Arial Unicode MS" w:cs="Arial"/>
                <w:bCs/>
                <w:sz w:val="20"/>
                <w:u w:color="000000" w:themeColor="text1"/>
              </w:rPr>
              <w:t>Shall not be obliged to respond to a request for it; and</w:t>
            </w:r>
          </w:p>
          <w:p w14:paraId="1F19CB7D" w14:textId="77777777" w:rsidR="001071D5" w:rsidRPr="00406B37" w:rsidRDefault="001071D5" w:rsidP="004D61D7">
            <w:pPr>
              <w:pStyle w:val="ListParagraph"/>
              <w:numPr>
                <w:ilvl w:val="0"/>
                <w:numId w:val="248"/>
              </w:numPr>
              <w:tabs>
                <w:tab w:val="left" w:pos="9498"/>
              </w:tabs>
              <w:spacing w:before="120" w:after="120" w:line="240" w:lineRule="auto"/>
              <w:ind w:left="720"/>
              <w:contextualSpacing w:val="0"/>
              <w:rPr>
                <w:rFonts w:eastAsia="Arial Unicode MS" w:cs="Arial"/>
                <w:bCs/>
                <w:sz w:val="20"/>
                <w:u w:color="000000" w:themeColor="text1"/>
              </w:rPr>
            </w:pPr>
            <w:r w:rsidRPr="00406B37">
              <w:rPr>
                <w:rFonts w:eastAsia="Arial Unicode MS" w:cs="Arial"/>
                <w:bCs/>
                <w:sz w:val="20"/>
                <w:u w:color="000000" w:themeColor="text1"/>
              </w:rPr>
              <w:t>Shall not be obliged to give reasons for its decision (including any decision not to respond); and</w:t>
            </w:r>
          </w:p>
          <w:p w14:paraId="3BA0403E" w14:textId="77777777" w:rsidR="001071D5" w:rsidRPr="00406B37" w:rsidRDefault="001071D5" w:rsidP="004D61D7">
            <w:pPr>
              <w:pStyle w:val="ListParagraph"/>
              <w:numPr>
                <w:ilvl w:val="0"/>
                <w:numId w:val="248"/>
              </w:numPr>
              <w:tabs>
                <w:tab w:val="left" w:pos="9498"/>
              </w:tabs>
              <w:spacing w:before="120" w:after="120" w:line="240" w:lineRule="auto"/>
              <w:ind w:left="720"/>
              <w:contextualSpacing w:val="0"/>
              <w:rPr>
                <w:rFonts w:eastAsia="Arial Unicode MS" w:cs="Arial"/>
                <w:bCs/>
                <w:sz w:val="20"/>
                <w:u w:color="000000" w:themeColor="text1"/>
              </w:rPr>
            </w:pPr>
            <w:r w:rsidRPr="00406B37">
              <w:rPr>
                <w:rFonts w:eastAsia="Arial Unicode MS" w:cs="Arial"/>
                <w:bCs/>
                <w:sz w:val="20"/>
                <w:u w:color="000000" w:themeColor="text1"/>
              </w:rPr>
              <w:t>Excludes (to the fullest extent permitted by Law) that person’s liability to any person for any reason given for that decision (including any decision not to respond).</w:t>
            </w:r>
          </w:p>
        </w:tc>
      </w:tr>
      <w:tr w:rsidR="001071D5" w:rsidRPr="00406B37" w14:paraId="0E5E376E" w14:textId="77777777" w:rsidTr="003A48F2">
        <w:trPr>
          <w:cantSplit/>
          <w:trHeight w:val="23"/>
        </w:trPr>
        <w:tc>
          <w:tcPr>
            <w:tcW w:w="2500" w:type="pct"/>
            <w:tcBorders>
              <w:left w:val="nil"/>
              <w:right w:val="single" w:sz="4" w:space="0" w:color="auto"/>
            </w:tcBorders>
          </w:tcPr>
          <w:p w14:paraId="1D398252" w14:textId="77777777" w:rsidR="001071D5" w:rsidRPr="00406B37" w:rsidRDefault="001071D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Definitions</w:t>
            </w:r>
          </w:p>
        </w:tc>
        <w:tc>
          <w:tcPr>
            <w:tcW w:w="2500" w:type="pct"/>
            <w:tcBorders>
              <w:top w:val="single" w:sz="4" w:space="0" w:color="auto"/>
              <w:left w:val="single" w:sz="4" w:space="0" w:color="auto"/>
              <w:bottom w:val="single" w:sz="4" w:space="0" w:color="auto"/>
              <w:right w:val="single" w:sz="4" w:space="0" w:color="auto"/>
            </w:tcBorders>
          </w:tcPr>
          <w:p w14:paraId="42493AB6" w14:textId="77777777" w:rsidR="001071D5" w:rsidRPr="00406B37" w:rsidRDefault="001071D5" w:rsidP="004D61D7">
            <w:pPr>
              <w:tabs>
                <w:tab w:val="left" w:pos="9498"/>
              </w:tabs>
              <w:spacing w:before="120" w:after="120" w:line="240" w:lineRule="auto"/>
              <w:rPr>
                <w:rFonts w:ascii="Arial" w:eastAsia="Arial Unicode MS" w:hAnsi="Arial" w:cs="Arial"/>
                <w:bCs/>
                <w:color w:val="000000" w:themeColor="text1"/>
                <w:sz w:val="20"/>
                <w:u w:color="000000" w:themeColor="text1"/>
              </w:rPr>
            </w:pPr>
            <w:r w:rsidRPr="00406B37">
              <w:rPr>
                <w:rFonts w:ascii="Arial" w:eastAsia="Arial Unicode MS" w:hAnsi="Arial" w:cs="Arial"/>
                <w:bCs/>
                <w:color w:val="000000" w:themeColor="text1"/>
                <w:sz w:val="20"/>
                <w:u w:color="000000" w:themeColor="text1"/>
              </w:rPr>
              <w:t>If a word or phrase is defined in this Call-Off Contract, its other grammatical forms have a corresponding meaning.</w:t>
            </w:r>
          </w:p>
        </w:tc>
      </w:tr>
      <w:tr w:rsidR="001071D5" w:rsidRPr="00406B37" w14:paraId="4EBD7C30" w14:textId="77777777" w:rsidTr="003A48F2">
        <w:trPr>
          <w:cantSplit/>
          <w:trHeight w:val="23"/>
        </w:trPr>
        <w:tc>
          <w:tcPr>
            <w:tcW w:w="2500" w:type="pct"/>
            <w:tcBorders>
              <w:left w:val="nil"/>
              <w:right w:val="single" w:sz="4" w:space="0" w:color="auto"/>
            </w:tcBorders>
          </w:tcPr>
          <w:p w14:paraId="4F812C3C" w14:textId="77777777" w:rsidR="001071D5" w:rsidRPr="00406B37" w:rsidRDefault="001071D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Statutes, codes etc.</w:t>
            </w:r>
          </w:p>
        </w:tc>
        <w:tc>
          <w:tcPr>
            <w:tcW w:w="2500" w:type="pct"/>
            <w:tcBorders>
              <w:top w:val="single" w:sz="4" w:space="0" w:color="auto"/>
              <w:left w:val="single" w:sz="4" w:space="0" w:color="auto"/>
              <w:bottom w:val="single" w:sz="4" w:space="0" w:color="auto"/>
              <w:right w:val="single" w:sz="4" w:space="0" w:color="auto"/>
            </w:tcBorders>
          </w:tcPr>
          <w:p w14:paraId="298AD942" w14:textId="77777777" w:rsidR="001071D5" w:rsidRPr="00406B37" w:rsidRDefault="001071D5" w:rsidP="004D61D7">
            <w:pPr>
              <w:tabs>
                <w:tab w:val="left" w:pos="9498"/>
              </w:tabs>
              <w:spacing w:before="120" w:after="120" w:line="240" w:lineRule="auto"/>
              <w:rPr>
                <w:rFonts w:ascii="Arial" w:eastAsia="Arial Unicode MS" w:hAnsi="Arial" w:cs="Arial"/>
                <w:bCs/>
                <w:color w:val="000000" w:themeColor="text1"/>
                <w:sz w:val="20"/>
                <w:u w:color="000000" w:themeColor="text1"/>
              </w:rPr>
            </w:pPr>
            <w:r w:rsidRPr="00406B37">
              <w:rPr>
                <w:rFonts w:ascii="Arial" w:eastAsia="Arial Unicode MS" w:hAnsi="Arial" w:cs="Arial"/>
                <w:bCs/>
                <w:color w:val="000000" w:themeColor="text1"/>
                <w:sz w:val="20"/>
                <w:u w:color="000000" w:themeColor="text1"/>
              </w:rPr>
              <w:t xml:space="preserve">Reference in this Call-Off Contract to any statute, code or the like includes reference to any amending, replacing, </w:t>
            </w:r>
            <w:proofErr w:type="gramStart"/>
            <w:r w:rsidRPr="00406B37">
              <w:rPr>
                <w:rFonts w:ascii="Arial" w:eastAsia="Arial Unicode MS" w:hAnsi="Arial" w:cs="Arial"/>
                <w:bCs/>
                <w:color w:val="000000" w:themeColor="text1"/>
                <w:sz w:val="20"/>
                <w:u w:color="000000" w:themeColor="text1"/>
              </w:rPr>
              <w:t>modifying</w:t>
            </w:r>
            <w:proofErr w:type="gramEnd"/>
            <w:r w:rsidRPr="00406B37">
              <w:rPr>
                <w:rFonts w:ascii="Arial" w:eastAsia="Arial Unicode MS" w:hAnsi="Arial" w:cs="Arial"/>
                <w:bCs/>
                <w:color w:val="000000" w:themeColor="text1"/>
                <w:sz w:val="20"/>
                <w:u w:color="000000" w:themeColor="text1"/>
              </w:rPr>
              <w:t xml:space="preserve"> or consolidating statute, code or the like on substantially similar subject matter. </w:t>
            </w:r>
          </w:p>
        </w:tc>
      </w:tr>
      <w:tr w:rsidR="001071D5" w:rsidRPr="00406B37" w14:paraId="03BA8004" w14:textId="77777777" w:rsidTr="003A48F2">
        <w:trPr>
          <w:cantSplit/>
          <w:trHeight w:val="23"/>
        </w:trPr>
        <w:tc>
          <w:tcPr>
            <w:tcW w:w="2500" w:type="pct"/>
            <w:tcBorders>
              <w:left w:val="nil"/>
              <w:right w:val="single" w:sz="4" w:space="0" w:color="auto"/>
            </w:tcBorders>
          </w:tcPr>
          <w:p w14:paraId="565214A7" w14:textId="77777777" w:rsidR="001071D5" w:rsidRPr="00406B37" w:rsidRDefault="001071D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If any obligation of a party is indicated to be a ‘reasonable endeavours’ obligation</w:t>
            </w:r>
          </w:p>
        </w:tc>
        <w:tc>
          <w:tcPr>
            <w:tcW w:w="2500" w:type="pct"/>
            <w:tcBorders>
              <w:top w:val="single" w:sz="4" w:space="0" w:color="auto"/>
              <w:left w:val="single" w:sz="4" w:space="0" w:color="auto"/>
              <w:bottom w:val="single" w:sz="4" w:space="0" w:color="auto"/>
              <w:right w:val="single" w:sz="4" w:space="0" w:color="auto"/>
            </w:tcBorders>
          </w:tcPr>
          <w:p w14:paraId="25EF34FE" w14:textId="77777777" w:rsidR="001071D5" w:rsidRPr="00406B37" w:rsidRDefault="001071D5" w:rsidP="004D61D7">
            <w:pPr>
              <w:tabs>
                <w:tab w:val="left" w:pos="9498"/>
              </w:tabs>
              <w:spacing w:before="120" w:after="120" w:line="240" w:lineRule="auto"/>
              <w:rPr>
                <w:rFonts w:ascii="Arial" w:eastAsia="Arial Unicode MS" w:hAnsi="Arial" w:cs="Arial"/>
                <w:bCs/>
                <w:color w:val="000000" w:themeColor="text1"/>
                <w:sz w:val="20"/>
                <w:u w:color="000000" w:themeColor="text1"/>
              </w:rPr>
            </w:pPr>
            <w:r w:rsidRPr="00406B37">
              <w:rPr>
                <w:rFonts w:ascii="Arial" w:eastAsia="Arial Unicode MS" w:hAnsi="Arial" w:cs="Arial"/>
                <w:bCs/>
                <w:color w:val="000000" w:themeColor="text1"/>
                <w:sz w:val="20"/>
                <w:u w:color="000000" w:themeColor="text1"/>
              </w:rPr>
              <w:t xml:space="preserve">That party will be considered to have discharged that obligation if all of the following </w:t>
            </w:r>
            <w:proofErr w:type="gramStart"/>
            <w:r w:rsidRPr="00406B37">
              <w:rPr>
                <w:rFonts w:ascii="Arial" w:eastAsia="Arial Unicode MS" w:hAnsi="Arial" w:cs="Arial"/>
                <w:bCs/>
                <w:color w:val="000000" w:themeColor="text1"/>
                <w:sz w:val="20"/>
                <w:u w:color="000000" w:themeColor="text1"/>
              </w:rPr>
              <w:t>applies</w:t>
            </w:r>
            <w:proofErr w:type="gramEnd"/>
          </w:p>
          <w:p w14:paraId="64D0C472" w14:textId="77777777" w:rsidR="001071D5" w:rsidRPr="00406B37" w:rsidRDefault="001071D5" w:rsidP="004D61D7">
            <w:pPr>
              <w:pStyle w:val="ListParagraph"/>
              <w:numPr>
                <w:ilvl w:val="0"/>
                <w:numId w:val="249"/>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That party has chosen at least one path to carry out that obligation.</w:t>
            </w:r>
          </w:p>
          <w:p w14:paraId="380D30E4" w14:textId="77777777" w:rsidR="001071D5" w:rsidRPr="00406B37" w:rsidRDefault="001071D5" w:rsidP="004D61D7">
            <w:pPr>
              <w:pStyle w:val="ListParagraph"/>
              <w:numPr>
                <w:ilvl w:val="0"/>
                <w:numId w:val="249"/>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 xml:space="preserve">That path is reasonable in the circumstances (including any reasonable views of the other party expressed on the matter in good faith). </w:t>
            </w:r>
          </w:p>
          <w:p w14:paraId="6D196EBF" w14:textId="77777777" w:rsidR="001071D5" w:rsidRPr="00406B37" w:rsidRDefault="001071D5" w:rsidP="004D61D7">
            <w:pPr>
              <w:pStyle w:val="ListParagraph"/>
              <w:numPr>
                <w:ilvl w:val="0"/>
                <w:numId w:val="249"/>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 xml:space="preserve">That party has used reasonable efforts to carry out the obligation using that path, regardless of whether the outcome necessarily met the requirements of this Call-Off Contract. </w:t>
            </w:r>
          </w:p>
        </w:tc>
      </w:tr>
      <w:tr w:rsidR="001071D5" w:rsidRPr="00406B37" w14:paraId="729235E8" w14:textId="77777777" w:rsidTr="003A48F2">
        <w:trPr>
          <w:cantSplit/>
          <w:trHeight w:val="23"/>
        </w:trPr>
        <w:tc>
          <w:tcPr>
            <w:tcW w:w="2500" w:type="pct"/>
            <w:tcBorders>
              <w:left w:val="nil"/>
              <w:right w:val="single" w:sz="4" w:space="0" w:color="auto"/>
            </w:tcBorders>
          </w:tcPr>
          <w:p w14:paraId="24CDB8DA" w14:textId="77777777" w:rsidR="001071D5" w:rsidRPr="00406B37" w:rsidRDefault="001071D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‘In writing’</w:t>
            </w:r>
          </w:p>
        </w:tc>
        <w:tc>
          <w:tcPr>
            <w:tcW w:w="2500" w:type="pct"/>
            <w:tcBorders>
              <w:top w:val="single" w:sz="4" w:space="0" w:color="auto"/>
              <w:left w:val="single" w:sz="4" w:space="0" w:color="auto"/>
              <w:bottom w:val="single" w:sz="4" w:space="0" w:color="auto"/>
              <w:right w:val="single" w:sz="4" w:space="0" w:color="auto"/>
            </w:tcBorders>
          </w:tcPr>
          <w:p w14:paraId="03393ACC" w14:textId="77777777" w:rsidR="001071D5" w:rsidRPr="00406B37" w:rsidRDefault="001071D5" w:rsidP="004D61D7">
            <w:pPr>
              <w:pStyle w:val="ListParagraph"/>
              <w:numPr>
                <w:ilvl w:val="0"/>
                <w:numId w:val="249"/>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 xml:space="preserve">Use of the expression ‘in writing’ (or a similar word) includes (but is not limited to) an e-mail or facsimile message or any other methods of representing words in a visible form. </w:t>
            </w:r>
          </w:p>
          <w:p w14:paraId="45914F0B" w14:textId="77777777" w:rsidR="001071D5" w:rsidRPr="00406B37" w:rsidRDefault="001071D5" w:rsidP="004D61D7">
            <w:pPr>
              <w:pStyle w:val="ListParagraph"/>
              <w:numPr>
                <w:ilvl w:val="0"/>
                <w:numId w:val="249"/>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It does not include communication by telephone text messages or communication via a social media site (or the like of any of these).</w:t>
            </w:r>
          </w:p>
        </w:tc>
      </w:tr>
      <w:tr w:rsidR="001071D5" w:rsidRPr="00406B37" w14:paraId="32BA4971" w14:textId="77777777" w:rsidTr="003A48F2">
        <w:trPr>
          <w:cantSplit/>
          <w:trHeight w:val="23"/>
        </w:trPr>
        <w:tc>
          <w:tcPr>
            <w:tcW w:w="2500" w:type="pct"/>
            <w:tcBorders>
              <w:left w:val="nil"/>
              <w:right w:val="single" w:sz="4" w:space="0" w:color="auto"/>
            </w:tcBorders>
          </w:tcPr>
          <w:p w14:paraId="6E2AFF1D" w14:textId="77777777" w:rsidR="001071D5" w:rsidRPr="00406B37" w:rsidRDefault="001071D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‘Including’</w:t>
            </w:r>
          </w:p>
        </w:tc>
        <w:tc>
          <w:tcPr>
            <w:tcW w:w="2500" w:type="pct"/>
            <w:tcBorders>
              <w:top w:val="single" w:sz="4" w:space="0" w:color="auto"/>
              <w:left w:val="single" w:sz="4" w:space="0" w:color="auto"/>
              <w:bottom w:val="single" w:sz="4" w:space="0" w:color="auto"/>
              <w:right w:val="single" w:sz="4" w:space="0" w:color="auto"/>
            </w:tcBorders>
          </w:tcPr>
          <w:p w14:paraId="0289E2DE" w14:textId="77777777" w:rsidR="001071D5" w:rsidRPr="00406B37" w:rsidRDefault="001071D5" w:rsidP="004D61D7">
            <w:pPr>
              <w:pStyle w:val="ListParagraph"/>
              <w:numPr>
                <w:ilvl w:val="0"/>
                <w:numId w:val="249"/>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Use of the word ‘including’, ‘in particular’, ‘for example’ (or a similar words or expressions) at the commencement of a list to illustrate a particular concept does not limit that concept in any way.</w:t>
            </w:r>
          </w:p>
          <w:p w14:paraId="7ED0FE57" w14:textId="77777777" w:rsidR="001071D5" w:rsidRPr="00406B37" w:rsidRDefault="001071D5" w:rsidP="004D61D7">
            <w:pPr>
              <w:pStyle w:val="ListParagraph"/>
              <w:numPr>
                <w:ilvl w:val="0"/>
                <w:numId w:val="249"/>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Use of the abbreviation ‘etc.’ at the end of a list to illustrate a particular concept does not limit that concept in any way.</w:t>
            </w:r>
          </w:p>
        </w:tc>
      </w:tr>
      <w:tr w:rsidR="001071D5" w:rsidRPr="00406B37" w14:paraId="722847BB" w14:textId="77777777" w:rsidTr="003A48F2">
        <w:trPr>
          <w:cantSplit/>
          <w:trHeight w:val="23"/>
        </w:trPr>
        <w:tc>
          <w:tcPr>
            <w:tcW w:w="2500" w:type="pct"/>
            <w:tcBorders>
              <w:left w:val="nil"/>
              <w:right w:val="single" w:sz="4" w:space="0" w:color="auto"/>
            </w:tcBorders>
          </w:tcPr>
          <w:p w14:paraId="2FA04BF1" w14:textId="77777777" w:rsidR="001071D5" w:rsidRPr="00406B37" w:rsidRDefault="001071D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Items etc.</w:t>
            </w:r>
          </w:p>
        </w:tc>
        <w:tc>
          <w:tcPr>
            <w:tcW w:w="2500" w:type="pct"/>
            <w:tcBorders>
              <w:top w:val="single" w:sz="4" w:space="0" w:color="auto"/>
              <w:left w:val="single" w:sz="4" w:space="0" w:color="auto"/>
              <w:bottom w:val="single" w:sz="4" w:space="0" w:color="auto"/>
              <w:right w:val="single" w:sz="4" w:space="0" w:color="auto"/>
            </w:tcBorders>
          </w:tcPr>
          <w:p w14:paraId="338E38DD" w14:textId="77777777" w:rsidR="001071D5" w:rsidRPr="00406B37" w:rsidRDefault="001071D5" w:rsidP="004D61D7">
            <w:pPr>
              <w:tabs>
                <w:tab w:val="left" w:pos="9498"/>
              </w:tabs>
              <w:spacing w:before="120" w:after="120" w:line="240" w:lineRule="auto"/>
              <w:rPr>
                <w:rFonts w:ascii="Arial" w:eastAsia="Arial Unicode MS" w:hAnsi="Arial" w:cs="Arial"/>
                <w:bCs/>
                <w:color w:val="000000" w:themeColor="text1"/>
                <w:sz w:val="20"/>
                <w:u w:color="000000" w:themeColor="text1"/>
              </w:rPr>
            </w:pPr>
            <w:r w:rsidRPr="00406B37">
              <w:rPr>
                <w:rFonts w:ascii="Arial" w:eastAsia="Arial Unicode MS" w:hAnsi="Arial" w:cs="Arial"/>
                <w:bCs/>
                <w:color w:val="000000" w:themeColor="text1"/>
                <w:sz w:val="20"/>
                <w:u w:color="000000" w:themeColor="text1"/>
              </w:rPr>
              <w:t xml:space="preserve">Reference in this agreement to items, sections, schedules, </w:t>
            </w:r>
            <w:proofErr w:type="gramStart"/>
            <w:r w:rsidRPr="00406B37">
              <w:rPr>
                <w:rFonts w:ascii="Arial" w:eastAsia="Arial Unicode MS" w:hAnsi="Arial" w:cs="Arial"/>
                <w:bCs/>
                <w:color w:val="000000" w:themeColor="text1"/>
                <w:sz w:val="20"/>
                <w:u w:color="000000" w:themeColor="text1"/>
              </w:rPr>
              <w:t>appendices</w:t>
            </w:r>
            <w:proofErr w:type="gramEnd"/>
            <w:r w:rsidRPr="00406B37">
              <w:rPr>
                <w:rFonts w:ascii="Arial" w:eastAsia="Arial Unicode MS" w:hAnsi="Arial" w:cs="Arial"/>
                <w:bCs/>
                <w:color w:val="000000" w:themeColor="text1"/>
                <w:sz w:val="20"/>
                <w:u w:color="000000" w:themeColor="text1"/>
              </w:rPr>
              <w:t xml:space="preserve"> or annexures is reference to those in this Call-Off Contract.</w:t>
            </w:r>
          </w:p>
        </w:tc>
      </w:tr>
      <w:tr w:rsidR="001071D5" w:rsidRPr="00406B37" w14:paraId="1720FD84" w14:textId="77777777" w:rsidTr="003A48F2">
        <w:trPr>
          <w:cantSplit/>
          <w:trHeight w:val="23"/>
        </w:trPr>
        <w:tc>
          <w:tcPr>
            <w:tcW w:w="2500" w:type="pct"/>
            <w:tcBorders>
              <w:left w:val="nil"/>
              <w:right w:val="single" w:sz="4" w:space="0" w:color="auto"/>
            </w:tcBorders>
          </w:tcPr>
          <w:p w14:paraId="0E54BBC9" w14:textId="77777777" w:rsidR="001071D5" w:rsidRPr="00406B37" w:rsidRDefault="001071D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Other references</w:t>
            </w:r>
          </w:p>
        </w:tc>
        <w:tc>
          <w:tcPr>
            <w:tcW w:w="2500" w:type="pct"/>
            <w:tcBorders>
              <w:top w:val="single" w:sz="4" w:space="0" w:color="auto"/>
              <w:left w:val="single" w:sz="4" w:space="0" w:color="auto"/>
              <w:bottom w:val="single" w:sz="4" w:space="0" w:color="auto"/>
              <w:right w:val="single" w:sz="4" w:space="0" w:color="auto"/>
            </w:tcBorders>
          </w:tcPr>
          <w:p w14:paraId="63B4C264" w14:textId="77777777" w:rsidR="001071D5" w:rsidRPr="00406B37" w:rsidRDefault="001071D5" w:rsidP="004D61D7">
            <w:pPr>
              <w:pStyle w:val="ListParagraph"/>
              <w:numPr>
                <w:ilvl w:val="0"/>
                <w:numId w:val="249"/>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 xml:space="preserve">Reference to one gender refers to all </w:t>
            </w:r>
            <w:proofErr w:type="gramStart"/>
            <w:r w:rsidRPr="00406B37">
              <w:rPr>
                <w:rFonts w:eastAsia="Arial Unicode MS" w:cs="Arial"/>
                <w:bCs/>
                <w:sz w:val="20"/>
                <w:u w:color="000000" w:themeColor="text1"/>
              </w:rPr>
              <w:t>genders</w:t>
            </w:r>
            <w:proofErr w:type="gramEnd"/>
          </w:p>
          <w:p w14:paraId="28927542" w14:textId="77777777" w:rsidR="001071D5" w:rsidRPr="00406B37" w:rsidRDefault="001071D5" w:rsidP="004D61D7">
            <w:pPr>
              <w:pStyle w:val="ListParagraph"/>
              <w:numPr>
                <w:ilvl w:val="0"/>
                <w:numId w:val="249"/>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 xml:space="preserve">Reference to the singular includes the plural and </w:t>
            </w:r>
            <w:proofErr w:type="gramStart"/>
            <w:r w:rsidRPr="00406B37">
              <w:rPr>
                <w:rFonts w:eastAsia="Arial Unicode MS" w:cs="Arial"/>
                <w:bCs/>
                <w:sz w:val="20"/>
                <w:u w:color="000000" w:themeColor="text1"/>
              </w:rPr>
              <w:t>vice versa</w:t>
            </w:r>
            <w:proofErr w:type="gramEnd"/>
          </w:p>
          <w:p w14:paraId="15A93348" w14:textId="77777777" w:rsidR="001071D5" w:rsidRPr="00406B37" w:rsidRDefault="001071D5" w:rsidP="004D61D7">
            <w:pPr>
              <w:pStyle w:val="ListParagraph"/>
              <w:numPr>
                <w:ilvl w:val="0"/>
                <w:numId w:val="249"/>
              </w:numPr>
              <w:tabs>
                <w:tab w:val="left" w:pos="9498"/>
              </w:tabs>
              <w:spacing w:before="120" w:after="120" w:line="240" w:lineRule="auto"/>
              <w:ind w:left="360"/>
              <w:contextualSpacing w:val="0"/>
              <w:rPr>
                <w:rFonts w:eastAsia="Arial Unicode MS" w:cs="Arial"/>
                <w:bCs/>
                <w:sz w:val="20"/>
                <w:u w:color="000000" w:themeColor="text1"/>
              </w:rPr>
            </w:pPr>
            <w:r w:rsidRPr="00406B37">
              <w:rPr>
                <w:rFonts w:eastAsia="Arial Unicode MS" w:cs="Arial"/>
                <w:bCs/>
                <w:sz w:val="20"/>
                <w:u w:color="000000" w:themeColor="text1"/>
              </w:rPr>
              <w:t xml:space="preserve">Reference to any </w:t>
            </w:r>
            <w:proofErr w:type="gramStart"/>
            <w:r w:rsidRPr="00406B37">
              <w:rPr>
                <w:rFonts w:eastAsia="Arial Unicode MS" w:cs="Arial"/>
                <w:bCs/>
                <w:sz w:val="20"/>
                <w:u w:color="000000" w:themeColor="text1"/>
              </w:rPr>
              <w:t>particular type of body</w:t>
            </w:r>
            <w:proofErr w:type="gramEnd"/>
            <w:r w:rsidRPr="00406B37">
              <w:rPr>
                <w:rFonts w:eastAsia="Arial Unicode MS" w:cs="Arial"/>
                <w:bCs/>
                <w:sz w:val="20"/>
                <w:u w:color="000000" w:themeColor="text1"/>
              </w:rPr>
              <w:t>, firm or other entity includes reference to any other type of body, firm or other entity.</w:t>
            </w:r>
          </w:p>
        </w:tc>
      </w:tr>
    </w:tbl>
    <w:p w14:paraId="7F7454D5" w14:textId="77777777" w:rsidR="001071D5" w:rsidRPr="00406B37" w:rsidRDefault="001071D5" w:rsidP="004D61D7">
      <w:pPr>
        <w:tabs>
          <w:tab w:val="left" w:pos="9498"/>
        </w:tabs>
        <w:spacing w:before="120" w:after="120" w:line="240" w:lineRule="auto"/>
        <w:rPr>
          <w:rFonts w:ascii="Arial" w:hAnsi="Arial"/>
          <w:color w:val="000000" w:themeColor="text1"/>
          <w:sz w:val="20"/>
        </w:rPr>
      </w:pPr>
    </w:p>
    <w:p w14:paraId="220D32E0" w14:textId="3375DF3D" w:rsidR="00F90DE8" w:rsidRPr="00406B37" w:rsidRDefault="00F90DE8" w:rsidP="004D61D7">
      <w:pPr>
        <w:pStyle w:val="Heading1"/>
        <w:numPr>
          <w:ilvl w:val="0"/>
          <w:numId w:val="0"/>
        </w:numPr>
        <w:tabs>
          <w:tab w:val="left" w:pos="9498"/>
        </w:tabs>
        <w:spacing w:line="240" w:lineRule="auto"/>
        <w:rPr>
          <w:rFonts w:ascii="Arial" w:hAnsi="Arial"/>
          <w:smallCaps w:val="0"/>
          <w:sz w:val="20"/>
        </w:rPr>
      </w:pPr>
      <w:bookmarkStart w:id="150" w:name="_Toc1392075"/>
      <w:bookmarkStart w:id="151" w:name="_Toc1393649"/>
      <w:bookmarkStart w:id="152" w:name="_Toc1393891"/>
      <w:bookmarkStart w:id="153" w:name="_Toc1394687"/>
      <w:bookmarkStart w:id="154" w:name="_Toc1548900"/>
      <w:bookmarkStart w:id="155" w:name="_Toc1549395"/>
      <w:bookmarkStart w:id="156" w:name="_Toc1549567"/>
      <w:bookmarkStart w:id="157" w:name="_Toc1550083"/>
      <w:bookmarkStart w:id="158" w:name="_Toc1550260"/>
      <w:bookmarkStart w:id="159" w:name="_Toc1554347"/>
      <w:bookmarkStart w:id="160" w:name="_Toc1554604"/>
      <w:bookmarkStart w:id="161" w:name="_Toc1554814"/>
      <w:bookmarkStart w:id="162" w:name="_Toc1555107"/>
      <w:bookmarkStart w:id="163" w:name="_Toc1564147"/>
      <w:bookmarkStart w:id="164" w:name="_Toc2596562"/>
      <w:bookmarkStart w:id="165" w:name="_Ref3817532"/>
      <w:bookmarkStart w:id="166" w:name="_Toc3824323"/>
      <w:bookmarkStart w:id="167" w:name="_Toc5694814"/>
      <w:bookmarkStart w:id="168" w:name="_Toc9437058"/>
      <w:bookmarkStart w:id="169" w:name="_Toc13032216"/>
      <w:bookmarkStart w:id="170" w:name="_Toc52284209"/>
      <w:bookmarkStart w:id="171" w:name="_Toc52285404"/>
      <w:r w:rsidRPr="00406B37">
        <w:rPr>
          <w:rFonts w:ascii="Arial" w:eastAsia="Arial Unicode MS" w:hAnsi="Arial" w:cs="Arial"/>
          <w:b/>
          <w:smallCaps w:val="0"/>
          <w:sz w:val="20"/>
          <w:lang w:eastAsia="en-GB"/>
        </w:rPr>
        <w:t>Introduction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2A8A8294" w14:textId="77777777" w:rsidR="00F90DE8" w:rsidRPr="00406B37" w:rsidRDefault="00F90DE8" w:rsidP="004D61D7">
      <w:pPr>
        <w:keepNext/>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A88837C" w14:textId="0944E88D" w:rsidTr="006831B4">
        <w:trPr>
          <w:cantSplit/>
          <w:trHeight w:val="20"/>
        </w:trPr>
        <w:tc>
          <w:tcPr>
            <w:tcW w:w="2500" w:type="pct"/>
            <w:shd w:val="clear" w:color="auto" w:fill="auto"/>
          </w:tcPr>
          <w:p w14:paraId="314C0F84" w14:textId="15813A2B" w:rsidR="006831B4" w:rsidRPr="00406B37" w:rsidRDefault="006831B4" w:rsidP="004D61D7">
            <w:pPr>
              <w:pStyle w:val="Heading1"/>
              <w:tabs>
                <w:tab w:val="num" w:pos="-720"/>
                <w:tab w:val="left" w:pos="9498"/>
              </w:tabs>
              <w:spacing w:line="240" w:lineRule="auto"/>
              <w:ind w:left="675" w:hanging="675"/>
              <w:rPr>
                <w:rFonts w:ascii="Arial" w:eastAsia="Arial Unicode MS" w:hAnsi="Arial" w:cs="Arial"/>
                <w:b/>
                <w:smallCaps w:val="0"/>
                <w:sz w:val="20"/>
                <w:lang w:eastAsia="en-GB"/>
              </w:rPr>
            </w:pPr>
            <w:bookmarkStart w:id="172" w:name="_Toc523393060"/>
            <w:bookmarkStart w:id="173" w:name="_Toc523572817"/>
            <w:bookmarkStart w:id="174" w:name="_Toc523572949"/>
            <w:bookmarkStart w:id="175" w:name="_Toc523580598"/>
            <w:bookmarkStart w:id="176" w:name="_Toc523589533"/>
            <w:bookmarkStart w:id="177" w:name="_Toc523603318"/>
            <w:bookmarkStart w:id="178" w:name="_Toc523723794"/>
            <w:bookmarkStart w:id="179" w:name="_Toc523725164"/>
            <w:bookmarkStart w:id="180" w:name="_Toc523988534"/>
            <w:bookmarkStart w:id="181" w:name="_Toc524164926"/>
            <w:bookmarkStart w:id="182" w:name="_Toc524263493"/>
            <w:bookmarkStart w:id="183" w:name="_Toc524280959"/>
            <w:bookmarkStart w:id="184" w:name="_Toc524419462"/>
            <w:bookmarkStart w:id="185" w:name="_Toc524453222"/>
            <w:bookmarkStart w:id="186" w:name="_Toc524470942"/>
            <w:bookmarkStart w:id="187" w:name="_Toc524534201"/>
            <w:bookmarkStart w:id="188" w:name="_Toc524700186"/>
            <w:bookmarkStart w:id="189" w:name="_Toc524703391"/>
            <w:bookmarkStart w:id="190" w:name="_Toc525109077"/>
            <w:bookmarkStart w:id="191" w:name="_Toc525113527"/>
            <w:bookmarkStart w:id="192" w:name="_Toc525401314"/>
            <w:bookmarkStart w:id="193" w:name="_Toc525401644"/>
            <w:bookmarkStart w:id="194" w:name="_Toc526286585"/>
            <w:bookmarkStart w:id="195" w:name="_Toc526431759"/>
            <w:bookmarkStart w:id="196" w:name="_Toc526439914"/>
            <w:bookmarkStart w:id="197" w:name="_Toc526769918"/>
            <w:bookmarkStart w:id="198" w:name="_Toc527128357"/>
            <w:bookmarkStart w:id="199" w:name="_Toc527355166"/>
            <w:bookmarkStart w:id="200" w:name="_Toc528505234"/>
            <w:bookmarkStart w:id="201" w:name="_Toc528927596"/>
            <w:bookmarkStart w:id="202" w:name="_Toc528927764"/>
            <w:bookmarkStart w:id="203" w:name="_Toc528931563"/>
            <w:bookmarkStart w:id="204" w:name="_Toc528935379"/>
            <w:bookmarkStart w:id="205" w:name="_Toc528942433"/>
            <w:bookmarkStart w:id="206" w:name="_Toc528958877"/>
            <w:bookmarkStart w:id="207" w:name="_Toc528964499"/>
            <w:bookmarkStart w:id="208" w:name="_Toc528964823"/>
            <w:bookmarkStart w:id="209" w:name="_Toc529107804"/>
            <w:bookmarkStart w:id="210" w:name="_Toc529302844"/>
            <w:bookmarkStart w:id="211" w:name="_Toc530928394"/>
            <w:bookmarkStart w:id="212" w:name="_Toc532066831"/>
            <w:bookmarkStart w:id="213" w:name="_Toc532117078"/>
            <w:bookmarkStart w:id="214" w:name="_Toc532119111"/>
            <w:bookmarkStart w:id="215" w:name="_Toc532829764"/>
            <w:bookmarkStart w:id="216" w:name="_Toc532966814"/>
            <w:bookmarkStart w:id="217" w:name="_Toc533423446"/>
            <w:bookmarkStart w:id="218" w:name="_Toc533494181"/>
            <w:bookmarkStart w:id="219" w:name="_Toc533685343"/>
            <w:bookmarkStart w:id="220" w:name="_Toc534060731"/>
            <w:bookmarkStart w:id="221" w:name="_Toc534192302"/>
            <w:bookmarkStart w:id="222" w:name="_Toc534203398"/>
            <w:bookmarkStart w:id="223" w:name="_Toc534206740"/>
            <w:bookmarkStart w:id="224" w:name="_Toc534218265"/>
            <w:bookmarkStart w:id="225" w:name="_Toc534218685"/>
            <w:bookmarkStart w:id="226" w:name="_Toc534226285"/>
            <w:bookmarkStart w:id="227" w:name="_Toc534265775"/>
            <w:bookmarkStart w:id="228" w:name="_Toc534266586"/>
            <w:bookmarkStart w:id="229" w:name="_Toc534293103"/>
            <w:bookmarkStart w:id="230" w:name="_Toc534300797"/>
            <w:bookmarkStart w:id="231" w:name="_Toc534532623"/>
            <w:bookmarkStart w:id="232" w:name="_Toc534536829"/>
            <w:bookmarkStart w:id="233" w:name="_Toc534537491"/>
            <w:bookmarkStart w:id="234" w:name="_Toc534537824"/>
            <w:bookmarkStart w:id="235" w:name="_Toc534558739"/>
            <w:bookmarkStart w:id="236" w:name="_Toc534559169"/>
            <w:bookmarkStart w:id="237" w:name="_Toc534730763"/>
            <w:bookmarkStart w:id="238" w:name="_Toc536811926"/>
            <w:bookmarkStart w:id="239" w:name="_Toc89411"/>
            <w:bookmarkStart w:id="240" w:name="_Toc191699"/>
            <w:bookmarkStart w:id="241" w:name="_Toc439194"/>
            <w:bookmarkStart w:id="242" w:name="_Toc777592"/>
            <w:bookmarkStart w:id="243" w:name="_Toc778372"/>
            <w:bookmarkStart w:id="244" w:name="_Toc801120"/>
            <w:bookmarkStart w:id="245" w:name="_Toc802077"/>
            <w:bookmarkStart w:id="246" w:name="_Toc1155134"/>
            <w:bookmarkStart w:id="247" w:name="_Toc1389707"/>
            <w:bookmarkStart w:id="248" w:name="_Toc1391604"/>
            <w:bookmarkStart w:id="249" w:name="_Toc1392076"/>
            <w:bookmarkStart w:id="250" w:name="_Toc1393650"/>
            <w:bookmarkStart w:id="251" w:name="_Toc1393892"/>
            <w:bookmarkStart w:id="252" w:name="_Toc1394688"/>
            <w:bookmarkStart w:id="253" w:name="_Toc1548901"/>
            <w:bookmarkStart w:id="254" w:name="_Toc1549396"/>
            <w:bookmarkStart w:id="255" w:name="_Toc1549568"/>
            <w:bookmarkStart w:id="256" w:name="_Toc1550084"/>
            <w:bookmarkStart w:id="257" w:name="_Toc1550261"/>
            <w:bookmarkStart w:id="258" w:name="_Toc1554348"/>
            <w:bookmarkStart w:id="259" w:name="_Toc1554605"/>
            <w:bookmarkStart w:id="260" w:name="_Toc1554815"/>
            <w:bookmarkStart w:id="261" w:name="_Toc1555108"/>
            <w:bookmarkStart w:id="262" w:name="_Toc1564148"/>
            <w:bookmarkStart w:id="263" w:name="_Toc2596563"/>
            <w:bookmarkStart w:id="264" w:name="_Toc3824324"/>
            <w:bookmarkStart w:id="265" w:name="_Toc5694815"/>
            <w:bookmarkStart w:id="266" w:name="_Toc9437059"/>
            <w:bookmarkStart w:id="267" w:name="_Toc13032217"/>
            <w:bookmarkStart w:id="268" w:name="_Toc52284210"/>
            <w:bookmarkStart w:id="269" w:name="_Toc52285405"/>
            <w:r w:rsidRPr="00406B37">
              <w:rPr>
                <w:rFonts w:ascii="Arial" w:eastAsia="Arial Unicode MS" w:hAnsi="Arial" w:cs="Arial"/>
                <w:b/>
                <w:smallCaps w:val="0"/>
                <w:sz w:val="20"/>
                <w:lang w:eastAsia="en-GB"/>
              </w:rPr>
              <w:t xml:space="preserve">Background to </w:t>
            </w:r>
            <w:r w:rsidRPr="00406B37">
              <w:rPr>
                <w:rFonts w:ascii="Arial" w:eastAsia="Arial Unicode MS" w:hAnsi="Arial" w:cs="Arial"/>
                <w:b/>
                <w:iCs/>
                <w:smallCaps w:val="0"/>
                <w:sz w:val="20"/>
                <w:lang w:val="en-GB" w:eastAsia="en-GB"/>
              </w:rPr>
              <w:t>this</w:t>
            </w:r>
            <w:r w:rsidRPr="00406B37">
              <w:rPr>
                <w:rFonts w:ascii="Arial" w:eastAsia="Arial Unicode MS" w:hAnsi="Arial" w:cs="Arial"/>
                <w:b/>
                <w:smallCaps w:val="0"/>
                <w:sz w:val="20"/>
                <w:lang w:eastAsia="en-GB"/>
              </w:rPr>
              <w:t xml:space="preserve"> </w:t>
            </w:r>
            <w:r w:rsidR="002D6398" w:rsidRPr="00406B37">
              <w:rPr>
                <w:rFonts w:ascii="Arial" w:eastAsia="Arial Unicode MS" w:hAnsi="Arial" w:cs="Arial"/>
                <w:b/>
                <w:smallCaps w:val="0"/>
                <w:sz w:val="20"/>
                <w:lang w:eastAsia="en-GB"/>
              </w:rPr>
              <w:t>Call-Off Contract</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2500" w:type="pct"/>
            <w:shd w:val="clear" w:color="auto" w:fill="auto"/>
          </w:tcPr>
          <w:p w14:paraId="4DFC1398" w14:textId="29C712E3" w:rsidR="006831B4" w:rsidRPr="00406B37" w:rsidRDefault="006831B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D0195A" w:rsidRPr="00406B37" w14:paraId="3A3276AE" w14:textId="77777777" w:rsidTr="006831B4">
        <w:trPr>
          <w:cantSplit/>
          <w:trHeight w:val="20"/>
        </w:trPr>
        <w:tc>
          <w:tcPr>
            <w:tcW w:w="2500" w:type="pct"/>
            <w:tcBorders>
              <w:right w:val="single" w:sz="4" w:space="0" w:color="auto"/>
            </w:tcBorders>
            <w:shd w:val="clear" w:color="auto" w:fill="auto"/>
          </w:tcPr>
          <w:p w14:paraId="14A0E519" w14:textId="61AF8EB2" w:rsidR="00D0195A" w:rsidRPr="00406B37" w:rsidRDefault="00D0195A" w:rsidP="004D61D7">
            <w:pPr>
              <w:pStyle w:val="Heading2"/>
              <w:keepNext w:val="0"/>
              <w:tabs>
                <w:tab w:val="num" w:pos="-720"/>
                <w:tab w:val="left" w:pos="9498"/>
              </w:tabs>
              <w:spacing w:line="240" w:lineRule="auto"/>
              <w:jc w:val="left"/>
              <w:rPr>
                <w:rFonts w:eastAsia="Arial Unicode MS" w:cs="Arial"/>
                <w:smallCaps w:val="0"/>
                <w:sz w:val="20"/>
                <w:lang w:val="en-GB" w:eastAsia="en-GB"/>
              </w:rPr>
            </w:pPr>
            <w:r w:rsidRPr="00406B37">
              <w:rPr>
                <w:rFonts w:eastAsia="Arial Unicode MS" w:cs="Arial"/>
                <w:smallCaps w:val="0"/>
                <w:sz w:val="20"/>
                <w:lang w:val="en-GB" w:eastAsia="en-GB"/>
              </w:rPr>
              <w:t>To what these t</w:t>
            </w:r>
            <w:r w:rsidR="00A1521C" w:rsidRPr="00406B37">
              <w:rPr>
                <w:rFonts w:eastAsia="Arial Unicode MS" w:cs="Arial"/>
                <w:smallCaps w:val="0"/>
                <w:sz w:val="20"/>
                <w:lang w:val="en-GB" w:eastAsia="en-GB"/>
              </w:rPr>
              <w:t>erms and conditions apply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B81B610" w14:textId="02FB3942" w:rsidR="00D0195A" w:rsidRPr="00406B37" w:rsidRDefault="00A1521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They apply to each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r w:rsidR="001D2B7F" w:rsidRPr="00406B37">
              <w:rPr>
                <w:rFonts w:ascii="Arial" w:eastAsia="Times New Roman" w:hAnsi="Arial" w:cs="Arial"/>
                <w:color w:val="000000" w:themeColor="text1"/>
                <w:sz w:val="20"/>
                <w:szCs w:val="16"/>
                <w:lang w:eastAsia="en-GB"/>
              </w:rPr>
              <w:t xml:space="preserve">where the </w:t>
            </w:r>
            <w:r w:rsidR="00B81C3E" w:rsidRPr="00406B37">
              <w:rPr>
                <w:rFonts w:ascii="Arial" w:eastAsia="Times New Roman" w:hAnsi="Arial" w:cs="Arial"/>
                <w:color w:val="000000" w:themeColor="text1"/>
                <w:sz w:val="20"/>
                <w:szCs w:val="16"/>
                <w:lang w:eastAsia="en-GB"/>
              </w:rPr>
              <w:t>Care Plan</w:t>
            </w:r>
            <w:r w:rsidR="001D2B7F" w:rsidRPr="00406B37">
              <w:rPr>
                <w:rFonts w:ascii="Arial" w:eastAsia="Times New Roman" w:hAnsi="Arial" w:cs="Arial"/>
                <w:color w:val="000000" w:themeColor="text1"/>
                <w:sz w:val="20"/>
                <w:szCs w:val="16"/>
                <w:lang w:eastAsia="en-GB"/>
              </w:rPr>
              <w:t xml:space="preserve"> or other documentation cross-references these terms and conditions with reasonable clarity.</w:t>
            </w:r>
          </w:p>
        </w:tc>
      </w:tr>
      <w:tr w:rsidR="00770CC8" w:rsidRPr="00406B37" w14:paraId="005EFA59" w14:textId="77777777" w:rsidTr="006831B4">
        <w:trPr>
          <w:cantSplit/>
          <w:trHeight w:val="20"/>
        </w:trPr>
        <w:tc>
          <w:tcPr>
            <w:tcW w:w="2500" w:type="pct"/>
            <w:tcBorders>
              <w:right w:val="single" w:sz="4" w:space="0" w:color="auto"/>
            </w:tcBorders>
            <w:shd w:val="clear" w:color="auto" w:fill="auto"/>
          </w:tcPr>
          <w:p w14:paraId="0B336CC2" w14:textId="494B5D9F" w:rsidR="00545DF4" w:rsidRPr="00406B37" w:rsidRDefault="00545DF4" w:rsidP="004D61D7">
            <w:pPr>
              <w:pStyle w:val="Heading2"/>
              <w:keepNext w:val="0"/>
              <w:tabs>
                <w:tab w:val="num" w:pos="-720"/>
                <w:tab w:val="left" w:pos="9498"/>
              </w:tabs>
              <w:spacing w:line="240" w:lineRule="auto"/>
              <w:jc w:val="left"/>
              <w:rPr>
                <w:rFonts w:eastAsia="Arial Unicode MS" w:cs="Arial"/>
                <w:smallCaps w:val="0"/>
                <w:sz w:val="20"/>
                <w:lang w:val="en-GB" w:eastAsia="en-GB"/>
              </w:rPr>
            </w:pPr>
            <w:bookmarkStart w:id="270" w:name="_Ref1564525"/>
            <w:r w:rsidRPr="00406B37">
              <w:rPr>
                <w:rFonts w:eastAsia="Arial Unicode MS" w:cs="Arial"/>
                <w:smallCaps w:val="0"/>
                <w:sz w:val="20"/>
                <w:lang w:val="en-GB" w:eastAsia="en-GB"/>
              </w:rPr>
              <w:t xml:space="preserve">The </w:t>
            </w:r>
            <w:r w:rsidR="00DB0E74" w:rsidRPr="00406B37">
              <w:rPr>
                <w:rFonts w:eastAsia="Arial Unicode MS" w:cs="Arial"/>
                <w:smallCaps w:val="0"/>
                <w:sz w:val="20"/>
                <w:lang w:val="en-GB" w:eastAsia="en-GB"/>
              </w:rPr>
              <w:t>framework</w:t>
            </w:r>
            <w:r w:rsidRPr="00406B37">
              <w:rPr>
                <w:rFonts w:eastAsia="Arial Unicode MS" w:cs="Arial"/>
                <w:smallCaps w:val="0"/>
                <w:sz w:val="20"/>
                <w:lang w:val="en-GB" w:eastAsia="en-GB"/>
              </w:rPr>
              <w:t xml:space="preserve"> to which this </w:t>
            </w:r>
            <w:r w:rsidR="002D6398" w:rsidRPr="00406B37">
              <w:rPr>
                <w:rFonts w:eastAsia="Arial Unicode MS" w:cs="Arial"/>
                <w:smallCaps w:val="0"/>
                <w:sz w:val="20"/>
                <w:lang w:val="en-GB" w:eastAsia="en-GB"/>
              </w:rPr>
              <w:t>Call-Off Contract</w:t>
            </w:r>
            <w:r w:rsidRPr="00406B37">
              <w:rPr>
                <w:rFonts w:eastAsia="Arial Unicode MS" w:cs="Arial"/>
                <w:smallCaps w:val="0"/>
                <w:sz w:val="20"/>
                <w:lang w:val="en-GB" w:eastAsia="en-GB"/>
              </w:rPr>
              <w:t xml:space="preserve"> relates (</w:t>
            </w:r>
            <w:r w:rsidRPr="00406B37">
              <w:rPr>
                <w:rFonts w:eastAsia="Arial Unicode MS" w:cs="Arial"/>
                <w:b/>
                <w:smallCaps w:val="0"/>
                <w:sz w:val="20"/>
                <w:lang w:val="en-GB" w:eastAsia="en-GB"/>
              </w:rPr>
              <w:t>‘</w:t>
            </w:r>
            <w:r w:rsidR="00EC0236" w:rsidRPr="00406B37">
              <w:rPr>
                <w:rFonts w:eastAsia="Arial Unicode MS" w:cs="Arial"/>
                <w:b/>
                <w:smallCaps w:val="0"/>
                <w:sz w:val="20"/>
                <w:lang w:val="en-GB" w:eastAsia="en-GB"/>
              </w:rPr>
              <w:t>Framework</w:t>
            </w:r>
            <w:r w:rsidRPr="00406B37">
              <w:rPr>
                <w:rFonts w:eastAsia="Arial Unicode MS" w:cs="Arial"/>
                <w:b/>
                <w:smallCaps w:val="0"/>
                <w:sz w:val="20"/>
                <w:lang w:val="en-GB" w:eastAsia="en-GB"/>
              </w:rPr>
              <w:t>’</w:t>
            </w:r>
            <w:r w:rsidRPr="00406B37">
              <w:rPr>
                <w:rFonts w:eastAsia="Arial Unicode MS" w:cs="Arial"/>
                <w:smallCaps w:val="0"/>
                <w:sz w:val="20"/>
                <w:lang w:val="en-GB" w:eastAsia="en-GB"/>
              </w:rPr>
              <w:t>)</w:t>
            </w:r>
            <w:bookmarkEnd w:id="270"/>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90D2CAD" w14:textId="613DC0C5" w:rsidR="000F378D" w:rsidRPr="00406B37" w:rsidRDefault="000F378D" w:rsidP="001219C9">
            <w:pPr>
              <w:pStyle w:val="ListParagraph"/>
              <w:numPr>
                <w:ilvl w:val="0"/>
                <w:numId w:val="27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 Patch </w:t>
            </w:r>
            <w:r w:rsidR="00320F5B">
              <w:rPr>
                <w:rFonts w:eastAsia="Times New Roman" w:cs="Arial"/>
                <w:sz w:val="20"/>
                <w:szCs w:val="16"/>
                <w:lang w:eastAsia="en-GB"/>
              </w:rPr>
              <w:t xml:space="preserve">Replenishment </w:t>
            </w:r>
            <w:r w:rsidRPr="00406B37">
              <w:rPr>
                <w:rFonts w:eastAsia="Times New Roman" w:cs="Arial"/>
                <w:sz w:val="20"/>
                <w:szCs w:val="16"/>
                <w:lang w:eastAsia="en-GB"/>
              </w:rPr>
              <w:t>Arrangement</w:t>
            </w:r>
            <w:r w:rsidR="001219C9">
              <w:rPr>
                <w:rFonts w:eastAsia="Times New Roman" w:cs="Arial"/>
                <w:sz w:val="20"/>
                <w:szCs w:val="16"/>
                <w:lang w:eastAsia="en-GB"/>
              </w:rPr>
              <w:t xml:space="preserve"> (reserve framework)</w:t>
            </w:r>
            <w:r w:rsidRPr="00406B37">
              <w:rPr>
                <w:rFonts w:eastAsia="Times New Roman" w:cs="Arial"/>
                <w:sz w:val="20"/>
                <w:szCs w:val="16"/>
                <w:lang w:eastAsia="en-GB"/>
              </w:rPr>
              <w:t xml:space="preserve"> for </w:t>
            </w:r>
            <w:r w:rsidR="001219C9">
              <w:rPr>
                <w:rFonts w:eastAsia="Times New Roman" w:cs="Arial"/>
                <w:sz w:val="20"/>
                <w:szCs w:val="16"/>
                <w:lang w:eastAsia="en-GB"/>
              </w:rPr>
              <w:t xml:space="preserve">Patches within the </w:t>
            </w:r>
            <w:r w:rsidRPr="00406B37">
              <w:rPr>
                <w:rFonts w:eastAsia="Times New Roman" w:cs="Arial"/>
                <w:sz w:val="20"/>
                <w:szCs w:val="16"/>
                <w:lang w:eastAsia="en-GB"/>
              </w:rPr>
              <w:t xml:space="preserve">Bromley Borough </w:t>
            </w:r>
          </w:p>
          <w:p w14:paraId="4EDFF24B" w14:textId="357A03D6" w:rsidR="00A03B88" w:rsidRPr="00406B37" w:rsidRDefault="00A516C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Relating to domiciliary care. </w:t>
            </w:r>
            <w:r w:rsidR="00AF2D8A" w:rsidRPr="00406B37">
              <w:rPr>
                <w:rFonts w:ascii="Arial" w:eastAsia="Times New Roman" w:hAnsi="Arial" w:cs="Arial"/>
                <w:color w:val="000000" w:themeColor="text1"/>
                <w:sz w:val="20"/>
                <w:szCs w:val="16"/>
                <w:lang w:eastAsia="en-GB"/>
              </w:rPr>
              <w:t xml:space="preserve">The Council </w:t>
            </w:r>
            <w:r w:rsidRPr="00406B37">
              <w:rPr>
                <w:rFonts w:ascii="Arial" w:eastAsia="Times New Roman" w:hAnsi="Arial" w:cs="Arial"/>
                <w:color w:val="000000" w:themeColor="text1"/>
                <w:sz w:val="20"/>
                <w:szCs w:val="16"/>
                <w:lang w:eastAsia="en-GB"/>
              </w:rPr>
              <w:t>established these in 202</w:t>
            </w:r>
            <w:r w:rsidR="00320F5B">
              <w:rPr>
                <w:rFonts w:ascii="Arial" w:eastAsia="Times New Roman" w:hAnsi="Arial" w:cs="Arial"/>
                <w:color w:val="000000" w:themeColor="text1"/>
                <w:sz w:val="20"/>
                <w:szCs w:val="16"/>
                <w:lang w:eastAsia="en-GB"/>
              </w:rPr>
              <w:t>4</w:t>
            </w:r>
            <w:r w:rsidR="00304B0D" w:rsidRPr="00406B37">
              <w:rPr>
                <w:rFonts w:ascii="Arial" w:eastAsia="Times New Roman" w:hAnsi="Arial" w:cs="Arial"/>
                <w:color w:val="000000" w:themeColor="text1"/>
                <w:sz w:val="20"/>
                <w:szCs w:val="16"/>
                <w:lang w:eastAsia="en-GB"/>
              </w:rPr>
              <w:t xml:space="preserve">. </w:t>
            </w:r>
          </w:p>
        </w:tc>
      </w:tr>
      <w:tr w:rsidR="00770CC8" w:rsidRPr="00406B37" w14:paraId="7B41BA7E" w14:textId="77777777" w:rsidTr="006831B4">
        <w:trPr>
          <w:cantSplit/>
          <w:trHeight w:val="20"/>
        </w:trPr>
        <w:tc>
          <w:tcPr>
            <w:tcW w:w="2500" w:type="pct"/>
            <w:tcBorders>
              <w:right w:val="single" w:sz="4" w:space="0" w:color="auto"/>
            </w:tcBorders>
            <w:shd w:val="clear" w:color="auto" w:fill="auto"/>
          </w:tcPr>
          <w:p w14:paraId="37E1D6D0" w14:textId="78107332" w:rsidR="006831B4" w:rsidRPr="00406B37" w:rsidRDefault="006831B4" w:rsidP="004D61D7">
            <w:pPr>
              <w:pStyle w:val="Heading2"/>
              <w:keepNext w:val="0"/>
              <w:tabs>
                <w:tab w:val="num" w:pos="-720"/>
                <w:tab w:val="left" w:pos="9498"/>
              </w:tabs>
              <w:spacing w:line="240" w:lineRule="auto"/>
              <w:jc w:val="left"/>
              <w:rPr>
                <w:rFonts w:eastAsia="Arial Unicode MS" w:cs="Arial"/>
                <w:smallCaps w:val="0"/>
                <w:sz w:val="20"/>
                <w:lang w:val="en-GB" w:eastAsia="en-GB"/>
              </w:rPr>
            </w:pPr>
            <w:r w:rsidRPr="00406B37">
              <w:rPr>
                <w:rFonts w:eastAsia="Arial Unicode MS" w:cs="Arial"/>
                <w:smallCaps w:val="0"/>
                <w:sz w:val="20"/>
                <w:lang w:val="en-GB" w:eastAsia="en-GB"/>
              </w:rPr>
              <w:t xml:space="preserve">How this </w:t>
            </w:r>
            <w:r w:rsidR="002D6398" w:rsidRPr="00406B37">
              <w:rPr>
                <w:rFonts w:eastAsia="Arial Unicode MS" w:cs="Arial"/>
                <w:smallCaps w:val="0"/>
                <w:sz w:val="20"/>
                <w:lang w:val="en-GB" w:eastAsia="en-GB"/>
              </w:rPr>
              <w:t>Call-Off Contract</w:t>
            </w:r>
            <w:r w:rsidRPr="00406B37">
              <w:rPr>
                <w:rFonts w:eastAsia="Arial Unicode MS" w:cs="Arial"/>
                <w:smallCaps w:val="0"/>
                <w:sz w:val="20"/>
                <w:lang w:val="en-GB" w:eastAsia="en-GB"/>
              </w:rPr>
              <w:t xml:space="preserve"> was awarded by the </w:t>
            </w:r>
            <w:r w:rsidR="006A6BFA" w:rsidRPr="00406B37">
              <w:rPr>
                <w:rFonts w:eastAsia="Arial Unicode MS" w:cs="Arial"/>
                <w:smallCaps w:val="0"/>
                <w:sz w:val="20"/>
                <w:lang w:val="en-GB" w:eastAsia="en-GB"/>
              </w:rPr>
              <w:t>Council</w:t>
            </w:r>
            <w:r w:rsidRPr="00406B37">
              <w:rPr>
                <w:rFonts w:eastAsia="Arial Unicode MS" w:cs="Arial"/>
                <w:smallCaps w:val="0"/>
                <w:sz w:val="20"/>
                <w:lang w:val="en-GB" w:eastAsia="en-GB"/>
              </w:rPr>
              <w:t xml:space="preserve"> to the Provider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FAC86B" w14:textId="7B0A00FD" w:rsidR="006831B4" w:rsidRPr="00406B37" w:rsidRDefault="00B4193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w:t>
            </w:r>
            <w:r w:rsidR="008D384A" w:rsidRPr="00406B37">
              <w:rPr>
                <w:rFonts w:ascii="Arial" w:eastAsia="Times New Roman" w:hAnsi="Arial" w:cs="Arial"/>
                <w:color w:val="000000" w:themeColor="text1"/>
                <w:sz w:val="20"/>
                <w:szCs w:val="16"/>
                <w:lang w:eastAsia="en-GB"/>
              </w:rPr>
              <w:t xml:space="preserve">s indicated in the Framework Agreement. </w:t>
            </w:r>
          </w:p>
        </w:tc>
      </w:tr>
      <w:tr w:rsidR="00770CC8" w:rsidRPr="00406B37" w14:paraId="2DB55418" w14:textId="19F4A422" w:rsidTr="006831B4">
        <w:tblPrEx>
          <w:tblLook w:val="01E0" w:firstRow="1" w:lastRow="1" w:firstColumn="1" w:lastColumn="1" w:noHBand="0" w:noVBand="0"/>
        </w:tblPrEx>
        <w:trPr>
          <w:cantSplit/>
          <w:trHeight w:val="20"/>
        </w:trPr>
        <w:tc>
          <w:tcPr>
            <w:tcW w:w="2500" w:type="pct"/>
            <w:tcBorders>
              <w:left w:val="nil"/>
            </w:tcBorders>
          </w:tcPr>
          <w:p w14:paraId="2E0106B4" w14:textId="694F981A" w:rsidR="006831B4" w:rsidRPr="00406B37" w:rsidRDefault="006831B4" w:rsidP="004D61D7">
            <w:pPr>
              <w:pStyle w:val="Heading2"/>
              <w:tabs>
                <w:tab w:val="num" w:pos="-720"/>
                <w:tab w:val="left" w:pos="9498"/>
              </w:tabs>
              <w:spacing w:line="240" w:lineRule="auto"/>
              <w:jc w:val="left"/>
              <w:rPr>
                <w:rFonts w:eastAsia="Arial Unicode MS" w:cs="Arial"/>
                <w:iCs/>
                <w:smallCaps w:val="0"/>
                <w:sz w:val="20"/>
                <w:u w:color="000000" w:themeColor="text1"/>
              </w:rPr>
            </w:pPr>
            <w:bookmarkStart w:id="271" w:name="_Ref523385326"/>
            <w:bookmarkStart w:id="272" w:name="_Toc426552875"/>
            <w:bookmarkStart w:id="273" w:name="_Toc427690039"/>
            <w:bookmarkStart w:id="274" w:name="_Toc428547208"/>
            <w:bookmarkStart w:id="275" w:name="_Toc428550750"/>
            <w:bookmarkStart w:id="276" w:name="_Toc429470985"/>
            <w:bookmarkStart w:id="277" w:name="_Toc434410386"/>
            <w:r w:rsidRPr="00406B37">
              <w:rPr>
                <w:rFonts w:eastAsia="Arial Unicode MS" w:cs="Arial"/>
                <w:b/>
                <w:smallCaps w:val="0"/>
                <w:sz w:val="20"/>
                <w:u w:color="000000" w:themeColor="text1"/>
              </w:rPr>
              <w:t xml:space="preserve">Terms of this </w:t>
            </w:r>
            <w:r w:rsidR="002D6398" w:rsidRPr="00406B37">
              <w:rPr>
                <w:rFonts w:eastAsia="Arial Unicode MS" w:cs="Arial"/>
                <w:b/>
                <w:smallCaps w:val="0"/>
                <w:sz w:val="20"/>
                <w:u w:color="000000" w:themeColor="text1"/>
              </w:rPr>
              <w:t>Call-Off Contract</w:t>
            </w:r>
            <w:r w:rsidRPr="00406B37">
              <w:rPr>
                <w:rFonts w:eastAsia="Arial Unicode MS" w:cs="Arial"/>
                <w:b/>
                <w:smallCaps w:val="0"/>
                <w:sz w:val="20"/>
                <w:u w:color="000000" w:themeColor="text1"/>
              </w:rPr>
              <w:t xml:space="preserve">: </w:t>
            </w:r>
            <w:r w:rsidRPr="00406B37">
              <w:rPr>
                <w:rFonts w:eastAsia="Arial Unicode MS" w:cs="Arial"/>
                <w:smallCaps w:val="0"/>
                <w:sz w:val="20"/>
                <w:u w:color="000000" w:themeColor="text1"/>
              </w:rPr>
              <w:t xml:space="preserve">the terms </w:t>
            </w:r>
            <w:r w:rsidRPr="00406B37">
              <w:rPr>
                <w:rFonts w:eastAsia="Arial Unicode MS" w:cs="Arial"/>
                <w:iCs/>
                <w:smallCaps w:val="0"/>
                <w:sz w:val="20"/>
                <w:u w:color="000000" w:themeColor="text1"/>
              </w:rPr>
              <w:t>of</w:t>
            </w:r>
            <w:r w:rsidRPr="00406B37">
              <w:rPr>
                <w:rFonts w:eastAsia="Arial Unicode MS" w:cs="Arial"/>
                <w:smallCaps w:val="0"/>
                <w:sz w:val="20"/>
                <w:u w:color="000000" w:themeColor="text1"/>
              </w:rPr>
              <w:t xml:space="preserve"> </w:t>
            </w:r>
            <w:r w:rsidRPr="00406B37">
              <w:rPr>
                <w:rFonts w:eastAsia="Arial Unicode MS" w:cs="Arial"/>
                <w:smallCaps w:val="0"/>
                <w:sz w:val="20"/>
                <w:lang w:val="en-GB" w:eastAsia="en-GB"/>
              </w:rPr>
              <w:t>this</w:t>
            </w:r>
            <w:r w:rsidRPr="00406B37">
              <w:rPr>
                <w:rFonts w:eastAsia="Arial Unicode MS" w:cs="Arial"/>
                <w:smallCaps w:val="0"/>
                <w:sz w:val="20"/>
                <w:u w:color="000000" w:themeColor="text1"/>
              </w:rPr>
              <w:t xml:space="preserve"> </w:t>
            </w:r>
            <w:r w:rsidR="002D6398" w:rsidRPr="00406B37">
              <w:rPr>
                <w:rFonts w:eastAsia="Arial Unicode MS" w:cs="Arial"/>
                <w:iCs/>
                <w:smallCaps w:val="0"/>
                <w:sz w:val="20"/>
                <w:u w:color="000000" w:themeColor="text1"/>
              </w:rPr>
              <w:t>Call-Off Contract</w:t>
            </w:r>
            <w:r w:rsidRPr="00406B37">
              <w:rPr>
                <w:rFonts w:eastAsia="Arial Unicode MS" w:cs="Arial"/>
                <w:smallCaps w:val="0"/>
                <w:sz w:val="20"/>
                <w:u w:color="000000" w:themeColor="text1"/>
              </w:rPr>
              <w:t xml:space="preserve"> comprise </w:t>
            </w:r>
            <w:r w:rsidRPr="00406B37">
              <w:rPr>
                <w:rFonts w:eastAsia="Arial Unicode MS" w:cs="Arial"/>
                <w:b/>
                <w:smallCaps w:val="0"/>
                <w:sz w:val="20"/>
                <w:u w:color="000000" w:themeColor="text1"/>
              </w:rPr>
              <w:t xml:space="preserve">all </w:t>
            </w:r>
            <w:r w:rsidRPr="00406B37">
              <w:rPr>
                <w:rFonts w:eastAsia="Arial Unicode MS" w:cs="Arial"/>
                <w:smallCaps w:val="0"/>
                <w:sz w:val="20"/>
                <w:u w:color="000000" w:themeColor="text1"/>
              </w:rPr>
              <w:t xml:space="preserve">of the </w:t>
            </w:r>
            <w:proofErr w:type="gramStart"/>
            <w:r w:rsidRPr="00406B37">
              <w:rPr>
                <w:rFonts w:eastAsia="Arial Unicode MS" w:cs="Arial"/>
                <w:smallCaps w:val="0"/>
                <w:sz w:val="20"/>
                <w:u w:color="000000" w:themeColor="text1"/>
              </w:rPr>
              <w:t>following</w:t>
            </w:r>
            <w:bookmarkEnd w:id="271"/>
            <w:proofErr w:type="gramEnd"/>
            <w:r w:rsidRPr="00406B37">
              <w:rPr>
                <w:rFonts w:eastAsia="Arial Unicode MS" w:cs="Arial"/>
                <w:smallCaps w:val="0"/>
                <w:sz w:val="20"/>
                <w:u w:color="000000" w:themeColor="text1"/>
              </w:rPr>
              <w:t xml:space="preserve"> </w:t>
            </w:r>
          </w:p>
          <w:p w14:paraId="18010BDB" w14:textId="4C0BC5D7" w:rsidR="006831B4" w:rsidRPr="00406B37" w:rsidRDefault="006831B4" w:rsidP="004D61D7">
            <w:pPr>
              <w:pStyle w:val="ListParagraph"/>
              <w:keepNext/>
              <w:numPr>
                <w:ilvl w:val="0"/>
                <w:numId w:val="14"/>
              </w:numPr>
              <w:tabs>
                <w:tab w:val="left" w:pos="9498"/>
              </w:tabs>
              <w:spacing w:before="120" w:after="120" w:line="240" w:lineRule="auto"/>
              <w:ind w:left="1080"/>
              <w:contextualSpacing w:val="0"/>
              <w:rPr>
                <w:sz w:val="20"/>
                <w:u w:color="000000" w:themeColor="text1"/>
              </w:rPr>
            </w:pPr>
            <w:r w:rsidRPr="00406B37">
              <w:rPr>
                <w:rFonts w:eastAsia="Arial Unicode MS" w:cs="Arial"/>
                <w:sz w:val="20"/>
                <w:u w:color="000000" w:themeColor="text1"/>
              </w:rPr>
              <w:t xml:space="preserve">As amended from time to time according to this </w:t>
            </w:r>
            <w:r w:rsidR="002D6398" w:rsidRPr="00406B37">
              <w:rPr>
                <w:rFonts w:eastAsia="Arial Unicode MS" w:cs="Arial"/>
                <w:sz w:val="20"/>
                <w:u w:color="000000" w:themeColor="text1"/>
              </w:rPr>
              <w:t>Call-Off Contract</w:t>
            </w:r>
            <w:r w:rsidRPr="00406B37">
              <w:rPr>
                <w:rFonts w:eastAsia="Arial Unicode MS" w:cs="Arial"/>
                <w:sz w:val="20"/>
                <w:u w:color="000000" w:themeColor="text1"/>
              </w:rPr>
              <w:t xml:space="preserve"> </w:t>
            </w:r>
          </w:p>
          <w:p w14:paraId="6F090286" w14:textId="30A7C4AF" w:rsidR="006831B4" w:rsidRPr="00406B37" w:rsidRDefault="006831B4" w:rsidP="004D61D7">
            <w:pPr>
              <w:pStyle w:val="ListParagraph"/>
              <w:keepNext/>
              <w:numPr>
                <w:ilvl w:val="0"/>
                <w:numId w:val="14"/>
              </w:numPr>
              <w:tabs>
                <w:tab w:val="left" w:pos="9498"/>
              </w:tabs>
              <w:spacing w:before="120" w:after="120" w:line="240" w:lineRule="auto"/>
              <w:ind w:left="1080"/>
              <w:contextualSpacing w:val="0"/>
              <w:rPr>
                <w:iCs/>
                <w:sz w:val="20"/>
                <w:u w:color="000000" w:themeColor="text1"/>
              </w:rPr>
            </w:pPr>
            <w:r w:rsidRPr="00406B37">
              <w:rPr>
                <w:iCs/>
                <w:sz w:val="20"/>
                <w:u w:color="000000" w:themeColor="text1"/>
              </w:rPr>
              <w:t>According to the following priority</w:t>
            </w:r>
            <w:r w:rsidR="00F80F75" w:rsidRPr="00406B37">
              <w:rPr>
                <w:iCs/>
                <w:sz w:val="20"/>
                <w:u w:color="000000" w:themeColor="text1"/>
              </w:rPr>
              <w:t xml:space="preserve"> to the extent of any </w:t>
            </w:r>
            <w:r w:rsidRPr="00406B37">
              <w:rPr>
                <w:iCs/>
                <w:sz w:val="20"/>
                <w:u w:color="000000" w:themeColor="text1"/>
              </w:rPr>
              <w:t>inconsistencies</w:t>
            </w:r>
          </w:p>
        </w:tc>
        <w:tc>
          <w:tcPr>
            <w:tcW w:w="2500" w:type="pct"/>
          </w:tcPr>
          <w:p w14:paraId="47B2B422" w14:textId="3452AD73" w:rsidR="006831B4" w:rsidRPr="00406B37" w:rsidRDefault="006831B4" w:rsidP="004D61D7">
            <w:pPr>
              <w:keepNext/>
              <w:tabs>
                <w:tab w:val="left" w:pos="9498"/>
              </w:tabs>
              <w:spacing w:before="120" w:after="120" w:line="240" w:lineRule="auto"/>
              <w:rPr>
                <w:rFonts w:ascii="Arial" w:eastAsia="Arial Unicode MS" w:hAnsi="Arial" w:cs="Arial"/>
                <w:color w:val="000000" w:themeColor="text1"/>
                <w:sz w:val="20"/>
                <w:u w:color="000000" w:themeColor="text1"/>
              </w:rPr>
            </w:pPr>
          </w:p>
        </w:tc>
      </w:tr>
      <w:tr w:rsidR="00770CC8" w:rsidRPr="00406B37" w14:paraId="193F1ED5" w14:textId="77777777" w:rsidTr="006831B4">
        <w:trPr>
          <w:cantSplit/>
          <w:trHeight w:val="20"/>
        </w:trPr>
        <w:tc>
          <w:tcPr>
            <w:tcW w:w="2500" w:type="pct"/>
            <w:tcBorders>
              <w:right w:val="single" w:sz="4" w:space="0" w:color="auto"/>
            </w:tcBorders>
            <w:shd w:val="clear" w:color="auto" w:fill="auto"/>
          </w:tcPr>
          <w:p w14:paraId="0C5D1C56" w14:textId="2342D921" w:rsidR="007E4FA6" w:rsidRPr="00406B37" w:rsidRDefault="00B81C3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Care Plan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B14D513" w14:textId="01942370" w:rsidR="007E4FA6" w:rsidRPr="00406B37" w:rsidRDefault="007E4FA6" w:rsidP="004D61D7">
            <w:pPr>
              <w:tabs>
                <w:tab w:val="left" w:pos="9498"/>
              </w:tabs>
              <w:spacing w:before="120" w:after="120" w:line="240" w:lineRule="auto"/>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 xml:space="preserve">The </w:t>
            </w:r>
            <w:r w:rsidR="00B81C3E" w:rsidRPr="00406B37">
              <w:rPr>
                <w:rFonts w:ascii="Arial" w:eastAsia="Arial Unicode MS" w:hAnsi="Arial" w:cs="Arial"/>
                <w:color w:val="000000" w:themeColor="text1"/>
                <w:sz w:val="20"/>
                <w:lang w:eastAsia="en-GB"/>
              </w:rPr>
              <w:t>Care Plan</w:t>
            </w:r>
            <w:r w:rsidRPr="00406B37">
              <w:rPr>
                <w:rFonts w:ascii="Arial" w:eastAsia="Arial Unicode MS" w:hAnsi="Arial" w:cs="Arial"/>
                <w:color w:val="000000" w:themeColor="text1"/>
                <w:sz w:val="20"/>
                <w:lang w:eastAsia="en-GB"/>
              </w:rPr>
              <w:t xml:space="preserve"> relevant to </w:t>
            </w:r>
            <w:r w:rsidR="00CB21A3" w:rsidRPr="00406B37">
              <w:rPr>
                <w:rFonts w:ascii="Arial" w:eastAsia="Arial Unicode MS" w:hAnsi="Arial" w:cs="Arial"/>
                <w:color w:val="000000" w:themeColor="text1"/>
                <w:sz w:val="20"/>
                <w:lang w:eastAsia="en-GB"/>
              </w:rPr>
              <w:t>this</w:t>
            </w:r>
            <w:r w:rsidRPr="00406B37">
              <w:rPr>
                <w:rFonts w:ascii="Arial" w:eastAsia="Arial Unicode MS" w:hAnsi="Arial" w:cs="Arial"/>
                <w:color w:val="000000" w:themeColor="text1"/>
                <w:sz w:val="20"/>
                <w:lang w:eastAsia="en-GB"/>
              </w:rPr>
              <w:t xml:space="preserve"> </w:t>
            </w:r>
            <w:r w:rsidR="002D6398" w:rsidRPr="00406B37">
              <w:rPr>
                <w:rFonts w:ascii="Arial" w:eastAsia="Arial Unicode MS" w:hAnsi="Arial" w:cs="Arial"/>
                <w:color w:val="000000" w:themeColor="text1"/>
                <w:sz w:val="20"/>
                <w:lang w:eastAsia="en-GB"/>
              </w:rPr>
              <w:t>Call-Off Contract</w:t>
            </w:r>
            <w:r w:rsidRPr="00406B37">
              <w:rPr>
                <w:rFonts w:ascii="Arial" w:eastAsia="Arial Unicode MS" w:hAnsi="Arial" w:cs="Arial"/>
                <w:color w:val="000000" w:themeColor="text1"/>
                <w:sz w:val="20"/>
                <w:lang w:eastAsia="en-GB"/>
              </w:rPr>
              <w:t>.</w:t>
            </w:r>
          </w:p>
        </w:tc>
      </w:tr>
      <w:bookmarkEnd w:id="272"/>
      <w:bookmarkEnd w:id="273"/>
      <w:bookmarkEnd w:id="274"/>
      <w:bookmarkEnd w:id="275"/>
      <w:bookmarkEnd w:id="276"/>
      <w:bookmarkEnd w:id="277"/>
      <w:tr w:rsidR="00770CC8" w:rsidRPr="00406B37" w14:paraId="4397EB37" w14:textId="55994450" w:rsidTr="006831B4">
        <w:trPr>
          <w:cantSplit/>
          <w:trHeight w:val="20"/>
        </w:trPr>
        <w:tc>
          <w:tcPr>
            <w:tcW w:w="2500" w:type="pct"/>
            <w:tcBorders>
              <w:right w:val="single" w:sz="4" w:space="0" w:color="auto"/>
            </w:tcBorders>
            <w:shd w:val="clear" w:color="auto" w:fill="auto"/>
            <w:hideMark/>
          </w:tcPr>
          <w:p w14:paraId="416BBFC9" w14:textId="32517890" w:rsidR="006831B4" w:rsidRPr="00406B37" w:rsidRDefault="006A6BF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Council</w:t>
            </w:r>
            <w:r w:rsidR="006831B4" w:rsidRPr="00406B37">
              <w:rPr>
                <w:rFonts w:eastAsia="Arial Unicode MS" w:cs="Arial"/>
                <w:sz w:val="20"/>
                <w:lang w:eastAsia="en-GB"/>
              </w:rPr>
              <w:t xml:space="preserve"> policies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A95111" w14:textId="3D206417" w:rsidR="006831B4" w:rsidRPr="00406B37" w:rsidRDefault="006831B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Arial Unicode MS" w:hAnsi="Arial" w:cs="Arial"/>
                <w:color w:val="000000" w:themeColor="text1"/>
                <w:sz w:val="20"/>
                <w:lang w:eastAsia="en-GB"/>
              </w:rPr>
              <w:t xml:space="preserve">Each policy of the </w:t>
            </w:r>
            <w:r w:rsidR="006A6BFA" w:rsidRPr="00406B37">
              <w:rPr>
                <w:rFonts w:ascii="Arial" w:eastAsia="Arial Unicode MS" w:hAnsi="Arial" w:cs="Arial"/>
                <w:color w:val="000000" w:themeColor="text1"/>
                <w:sz w:val="20"/>
                <w:lang w:eastAsia="en-GB"/>
              </w:rPr>
              <w:t>Council</w:t>
            </w:r>
            <w:r w:rsidRPr="00406B37">
              <w:rPr>
                <w:rFonts w:ascii="Arial" w:eastAsia="Arial Unicode MS" w:hAnsi="Arial" w:cs="Arial"/>
                <w:color w:val="000000" w:themeColor="text1"/>
                <w:sz w:val="20"/>
                <w:lang w:eastAsia="en-GB"/>
              </w:rPr>
              <w:t xml:space="preserve"> with which the Provider must comply according to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_Ref502451106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13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4C01D197" w14:textId="420B3014" w:rsidTr="006831B4">
        <w:trPr>
          <w:cantSplit/>
          <w:trHeight w:val="20"/>
        </w:trPr>
        <w:tc>
          <w:tcPr>
            <w:tcW w:w="2500" w:type="pct"/>
            <w:tcBorders>
              <w:right w:val="single" w:sz="4" w:space="0" w:color="auto"/>
            </w:tcBorders>
            <w:shd w:val="clear" w:color="auto" w:fill="auto"/>
            <w:hideMark/>
          </w:tcPr>
          <w:p w14:paraId="65294F5D" w14:textId="38AD2866" w:rsidR="006831B4" w:rsidRPr="00406B37" w:rsidRDefault="007A0DB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Service Specification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CD68038" w14:textId="5D657560" w:rsidR="006831B4" w:rsidRPr="00406B37" w:rsidRDefault="006831B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Arial Unicode MS" w:hAnsi="Arial" w:cs="Arial"/>
                <w:color w:val="000000" w:themeColor="text1"/>
                <w:sz w:val="20"/>
                <w:lang w:eastAsia="en-GB"/>
              </w:rPr>
              <w:t xml:space="preserve">The </w:t>
            </w:r>
            <w:r w:rsidR="007A0DB5" w:rsidRPr="00406B37">
              <w:rPr>
                <w:rFonts w:ascii="Arial" w:eastAsia="Arial Unicode MS" w:hAnsi="Arial" w:cs="Arial"/>
                <w:color w:val="000000" w:themeColor="text1"/>
                <w:sz w:val="20"/>
                <w:lang w:eastAsia="en-GB"/>
              </w:rPr>
              <w:t>Service Specification</w:t>
            </w:r>
            <w:r w:rsidRPr="00406B37">
              <w:rPr>
                <w:rFonts w:ascii="Arial" w:eastAsia="Arial Unicode MS" w:hAnsi="Arial" w:cs="Arial"/>
                <w:color w:val="000000" w:themeColor="text1"/>
                <w:sz w:val="20"/>
                <w:lang w:eastAsia="en-GB"/>
              </w:rPr>
              <w:t>.</w:t>
            </w:r>
          </w:p>
        </w:tc>
      </w:tr>
      <w:tr w:rsidR="00770CC8" w:rsidRPr="00406B37" w14:paraId="61FDC0C9" w14:textId="07608391" w:rsidTr="006831B4">
        <w:trPr>
          <w:cantSplit/>
          <w:trHeight w:val="20"/>
        </w:trPr>
        <w:tc>
          <w:tcPr>
            <w:tcW w:w="2500" w:type="pct"/>
            <w:tcBorders>
              <w:right w:val="single" w:sz="4" w:space="0" w:color="auto"/>
            </w:tcBorders>
            <w:shd w:val="clear" w:color="auto" w:fill="auto"/>
            <w:hideMark/>
          </w:tcPr>
          <w:p w14:paraId="2DEF7433" w14:textId="77777777" w:rsidR="006831B4" w:rsidRPr="00406B37" w:rsidRDefault="006831B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Schedules etc.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649A2F7" w14:textId="60EBFFED" w:rsidR="006831B4" w:rsidRPr="00406B37" w:rsidRDefault="006831B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Arial Unicode MS" w:hAnsi="Arial" w:cs="Arial"/>
                <w:color w:val="000000" w:themeColor="text1"/>
                <w:sz w:val="20"/>
                <w:lang w:eastAsia="en-GB"/>
              </w:rPr>
              <w:t>Any schedules, annexures</w:t>
            </w:r>
            <w:r w:rsidR="00621171" w:rsidRPr="00406B37">
              <w:rPr>
                <w:rFonts w:ascii="Arial" w:eastAsia="Arial Unicode MS" w:hAnsi="Arial" w:cs="Arial"/>
                <w:color w:val="000000" w:themeColor="text1"/>
                <w:sz w:val="20"/>
                <w:lang w:eastAsia="en-GB"/>
              </w:rPr>
              <w:t xml:space="preserve">, </w:t>
            </w:r>
            <w:proofErr w:type="gramStart"/>
            <w:r w:rsidR="00621171" w:rsidRPr="00406B37">
              <w:rPr>
                <w:rFonts w:ascii="Arial" w:eastAsia="Arial Unicode MS" w:hAnsi="Arial" w:cs="Arial"/>
                <w:color w:val="000000" w:themeColor="text1"/>
                <w:sz w:val="20"/>
                <w:lang w:eastAsia="en-GB"/>
              </w:rPr>
              <w:t>appendices</w:t>
            </w:r>
            <w:proofErr w:type="gramEnd"/>
            <w:r w:rsidRPr="00406B37">
              <w:rPr>
                <w:rFonts w:ascii="Arial" w:eastAsia="Arial Unicode MS" w:hAnsi="Arial" w:cs="Arial"/>
                <w:color w:val="000000" w:themeColor="text1"/>
                <w:sz w:val="20"/>
                <w:lang w:eastAsia="en-GB"/>
              </w:rPr>
              <w:t xml:space="preserve"> or the like to this </w:t>
            </w:r>
            <w:r w:rsidR="002D6398" w:rsidRPr="00406B37">
              <w:rPr>
                <w:rFonts w:ascii="Arial" w:eastAsia="Arial Unicode MS" w:hAnsi="Arial" w:cs="Arial"/>
                <w:color w:val="000000" w:themeColor="text1"/>
                <w:sz w:val="20"/>
                <w:lang w:eastAsia="en-GB"/>
              </w:rPr>
              <w:t>Call-Off Contract</w:t>
            </w:r>
            <w:r w:rsidRPr="00406B37">
              <w:rPr>
                <w:rFonts w:ascii="Arial" w:eastAsia="Arial Unicode MS" w:hAnsi="Arial" w:cs="Arial"/>
                <w:color w:val="000000" w:themeColor="text1"/>
                <w:sz w:val="20"/>
                <w:lang w:eastAsia="en-GB"/>
              </w:rPr>
              <w:t xml:space="preserve"> which are not described elsewhere in this item </w:t>
            </w:r>
            <w:r w:rsidRPr="00406B37">
              <w:rPr>
                <w:rFonts w:ascii="Arial" w:eastAsia="Arial Unicode MS" w:hAnsi="Arial" w:cs="Arial"/>
                <w:color w:val="000000" w:themeColor="text1"/>
                <w:sz w:val="20"/>
                <w:lang w:eastAsia="en-GB"/>
              </w:rPr>
              <w:fldChar w:fldCharType="begin"/>
            </w:r>
            <w:r w:rsidRPr="00406B37">
              <w:rPr>
                <w:rFonts w:ascii="Arial" w:eastAsia="Arial Unicode MS" w:hAnsi="Arial" w:cs="Arial"/>
                <w:color w:val="000000" w:themeColor="text1"/>
                <w:sz w:val="20"/>
                <w:lang w:eastAsia="en-GB"/>
              </w:rPr>
              <w:instrText xml:space="preserve"> REF _Ref523385326 \r \h  \* MERGEFORMAT </w:instrText>
            </w:r>
            <w:r w:rsidRPr="00406B37">
              <w:rPr>
                <w:rFonts w:ascii="Arial" w:eastAsia="Arial Unicode MS" w:hAnsi="Arial" w:cs="Arial"/>
                <w:color w:val="000000" w:themeColor="text1"/>
                <w:sz w:val="20"/>
                <w:lang w:eastAsia="en-GB"/>
              </w:rPr>
            </w:r>
            <w:r w:rsidRPr="00406B37">
              <w:rPr>
                <w:rFonts w:ascii="Arial" w:eastAsia="Arial Unicode MS" w:hAnsi="Arial" w:cs="Arial"/>
                <w:color w:val="000000" w:themeColor="text1"/>
                <w:sz w:val="20"/>
                <w:lang w:eastAsia="en-GB"/>
              </w:rPr>
              <w:fldChar w:fldCharType="separate"/>
            </w:r>
            <w:r w:rsidR="00E36572" w:rsidRPr="00406B37">
              <w:rPr>
                <w:rFonts w:ascii="Arial" w:eastAsia="Arial Unicode MS" w:hAnsi="Arial" w:cs="Arial"/>
                <w:color w:val="000000" w:themeColor="text1"/>
                <w:sz w:val="20"/>
                <w:lang w:eastAsia="en-GB"/>
              </w:rPr>
              <w:t>3.4</w:t>
            </w:r>
            <w:r w:rsidRPr="00406B37">
              <w:rPr>
                <w:rFonts w:ascii="Arial" w:eastAsia="Arial Unicode MS" w:hAnsi="Arial" w:cs="Arial"/>
                <w:color w:val="000000" w:themeColor="text1"/>
                <w:sz w:val="20"/>
                <w:lang w:eastAsia="en-GB"/>
              </w:rPr>
              <w:fldChar w:fldCharType="end"/>
            </w:r>
            <w:r w:rsidRPr="00406B37">
              <w:rPr>
                <w:rFonts w:ascii="Arial" w:eastAsia="Arial Unicode MS" w:hAnsi="Arial" w:cs="Arial"/>
                <w:color w:val="000000" w:themeColor="text1"/>
                <w:sz w:val="20"/>
                <w:lang w:eastAsia="en-GB"/>
              </w:rPr>
              <w:t>.</w:t>
            </w:r>
          </w:p>
        </w:tc>
      </w:tr>
      <w:tr w:rsidR="00770CC8" w:rsidRPr="00406B37" w14:paraId="2EB95E65" w14:textId="05019CB4" w:rsidTr="006831B4">
        <w:trPr>
          <w:cantSplit/>
          <w:trHeight w:val="20"/>
        </w:trPr>
        <w:tc>
          <w:tcPr>
            <w:tcW w:w="2500" w:type="pct"/>
            <w:tcBorders>
              <w:right w:val="single" w:sz="4" w:space="0" w:color="auto"/>
            </w:tcBorders>
            <w:shd w:val="clear" w:color="auto" w:fill="auto"/>
          </w:tcPr>
          <w:p w14:paraId="3C6CC853" w14:textId="00C3B9E1" w:rsidR="006831B4" w:rsidRPr="00406B37" w:rsidRDefault="006831B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Other documents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8670550" w14:textId="78582C6E" w:rsidR="006831B4" w:rsidRPr="00406B37" w:rsidRDefault="006831B4" w:rsidP="004D61D7">
            <w:pPr>
              <w:tabs>
                <w:tab w:val="left" w:pos="9498"/>
              </w:tabs>
              <w:spacing w:before="120" w:after="120" w:line="240" w:lineRule="auto"/>
              <w:rPr>
                <w:rFonts w:ascii="Arial" w:eastAsia="Arial Unicode MS" w:hAnsi="Arial" w:cs="Arial"/>
                <w:color w:val="000000" w:themeColor="text1"/>
                <w:sz w:val="20"/>
                <w:u w:color="000000" w:themeColor="text1"/>
              </w:rPr>
            </w:pPr>
            <w:r w:rsidRPr="00406B37">
              <w:rPr>
                <w:rFonts w:ascii="Arial" w:eastAsia="Arial Unicode MS" w:hAnsi="Arial" w:cs="Arial"/>
                <w:color w:val="000000" w:themeColor="text1"/>
                <w:sz w:val="20"/>
                <w:u w:color="000000" w:themeColor="text1"/>
              </w:rPr>
              <w:t xml:space="preserve">Other documents, websites identified by a link, or the like of any of </w:t>
            </w:r>
            <w:proofErr w:type="gramStart"/>
            <w:r w:rsidRPr="00406B37">
              <w:rPr>
                <w:rFonts w:ascii="Arial" w:eastAsia="Arial Unicode MS" w:hAnsi="Arial" w:cs="Arial"/>
                <w:color w:val="000000" w:themeColor="text1"/>
                <w:sz w:val="20"/>
                <w:u w:color="000000" w:themeColor="text1"/>
              </w:rPr>
              <w:t>these</w:t>
            </w:r>
            <w:proofErr w:type="gramEnd"/>
          </w:p>
          <w:p w14:paraId="43437F84" w14:textId="7F8DD167" w:rsidR="006831B4" w:rsidRPr="00406B37" w:rsidRDefault="006831B4" w:rsidP="004D61D7">
            <w:pPr>
              <w:pStyle w:val="ListParagraph"/>
              <w:numPr>
                <w:ilvl w:val="0"/>
                <w:numId w:val="250"/>
              </w:numPr>
              <w:tabs>
                <w:tab w:val="left" w:pos="9498"/>
              </w:tabs>
              <w:spacing w:before="120" w:after="120" w:line="240" w:lineRule="auto"/>
              <w:ind w:left="360"/>
              <w:contextualSpacing w:val="0"/>
              <w:rPr>
                <w:rFonts w:eastAsia="Arial Unicode MS" w:cs="Arial"/>
                <w:sz w:val="20"/>
                <w:u w:color="000000" w:themeColor="text1"/>
              </w:rPr>
            </w:pPr>
            <w:r w:rsidRPr="00406B37">
              <w:rPr>
                <w:rFonts w:eastAsia="Arial Unicode MS" w:cs="Arial"/>
                <w:sz w:val="20"/>
                <w:u w:color="000000" w:themeColor="text1"/>
              </w:rPr>
              <w:t>Which are cross-referenced</w:t>
            </w:r>
            <w:r w:rsidR="00B00F3E" w:rsidRPr="00406B37">
              <w:rPr>
                <w:rFonts w:eastAsia="Arial Unicode MS" w:cs="Arial"/>
                <w:sz w:val="20"/>
                <w:u w:color="000000" w:themeColor="text1"/>
              </w:rPr>
              <w:t xml:space="preserve"> elsewhere</w:t>
            </w:r>
            <w:r w:rsidRPr="00406B37">
              <w:rPr>
                <w:rFonts w:eastAsia="Arial Unicode MS" w:cs="Arial"/>
                <w:sz w:val="20"/>
                <w:u w:color="000000" w:themeColor="text1"/>
              </w:rPr>
              <w:t xml:space="preserve"> in this </w:t>
            </w:r>
            <w:r w:rsidR="002D6398" w:rsidRPr="00406B37">
              <w:rPr>
                <w:rFonts w:eastAsia="Arial Unicode MS" w:cs="Arial"/>
                <w:sz w:val="20"/>
                <w:u w:color="000000" w:themeColor="text1"/>
              </w:rPr>
              <w:t>Call-Off Contract</w:t>
            </w:r>
            <w:r w:rsidRPr="00406B37">
              <w:rPr>
                <w:rFonts w:eastAsia="Arial Unicode MS" w:cs="Arial"/>
                <w:sz w:val="20"/>
                <w:u w:color="000000" w:themeColor="text1"/>
              </w:rPr>
              <w:t>; and</w:t>
            </w:r>
          </w:p>
          <w:p w14:paraId="24FDEC99" w14:textId="6216FAF6" w:rsidR="006831B4" w:rsidRPr="00406B37" w:rsidRDefault="006831B4" w:rsidP="004D61D7">
            <w:pPr>
              <w:pStyle w:val="ListParagraph"/>
              <w:numPr>
                <w:ilvl w:val="0"/>
                <w:numId w:val="250"/>
              </w:numPr>
              <w:tabs>
                <w:tab w:val="left" w:pos="9498"/>
              </w:tabs>
              <w:spacing w:before="120" w:after="120" w:line="240" w:lineRule="auto"/>
              <w:ind w:left="360"/>
              <w:contextualSpacing w:val="0"/>
              <w:rPr>
                <w:rFonts w:eastAsia="Arial Unicode MS" w:cs="Arial"/>
                <w:sz w:val="20"/>
                <w:u w:color="000000" w:themeColor="text1"/>
              </w:rPr>
            </w:pPr>
            <w:r w:rsidRPr="00406B37">
              <w:rPr>
                <w:rFonts w:eastAsia="Arial Unicode MS" w:cs="Arial"/>
                <w:sz w:val="20"/>
                <w:u w:color="000000" w:themeColor="text1"/>
              </w:rPr>
              <w:t xml:space="preserve">Which this </w:t>
            </w:r>
            <w:r w:rsidR="002D6398" w:rsidRPr="00406B37">
              <w:rPr>
                <w:rFonts w:eastAsia="Arial Unicode MS" w:cs="Arial"/>
                <w:sz w:val="20"/>
                <w:u w:color="000000" w:themeColor="text1"/>
              </w:rPr>
              <w:t>Call-Off Contract</w:t>
            </w:r>
            <w:r w:rsidRPr="00406B37">
              <w:rPr>
                <w:rFonts w:eastAsia="Arial Unicode MS" w:cs="Arial"/>
                <w:sz w:val="20"/>
                <w:u w:color="000000" w:themeColor="text1"/>
              </w:rPr>
              <w:t xml:space="preserve"> indicates are incorporated into this </w:t>
            </w:r>
            <w:r w:rsidR="002D6398" w:rsidRPr="00406B37">
              <w:rPr>
                <w:rFonts w:eastAsia="Arial Unicode MS" w:cs="Arial"/>
                <w:sz w:val="20"/>
                <w:u w:color="000000" w:themeColor="text1"/>
              </w:rPr>
              <w:t>Call-Off Contract</w:t>
            </w:r>
            <w:r w:rsidRPr="00406B37">
              <w:rPr>
                <w:rFonts w:eastAsia="Arial Unicode MS" w:cs="Arial"/>
                <w:sz w:val="20"/>
                <w:u w:color="000000" w:themeColor="text1"/>
              </w:rPr>
              <w:t>; and</w:t>
            </w:r>
          </w:p>
          <w:p w14:paraId="344DFB95" w14:textId="14F25ED9" w:rsidR="006831B4" w:rsidRPr="00406B37" w:rsidRDefault="006831B4" w:rsidP="004D61D7">
            <w:pPr>
              <w:pStyle w:val="ListParagraph"/>
              <w:numPr>
                <w:ilvl w:val="0"/>
                <w:numId w:val="250"/>
              </w:numPr>
              <w:tabs>
                <w:tab w:val="left" w:pos="9498"/>
              </w:tabs>
              <w:spacing w:before="120" w:after="120" w:line="240" w:lineRule="auto"/>
              <w:ind w:left="360"/>
              <w:contextualSpacing w:val="0"/>
              <w:rPr>
                <w:rFonts w:eastAsia="Arial Unicode MS" w:cs="Arial"/>
                <w:sz w:val="20"/>
                <w:lang w:eastAsia="en-GB"/>
              </w:rPr>
            </w:pPr>
            <w:r w:rsidRPr="00406B37">
              <w:rPr>
                <w:rFonts w:eastAsia="Arial Unicode MS" w:cs="Arial"/>
                <w:sz w:val="20"/>
                <w:u w:color="000000" w:themeColor="text1"/>
              </w:rPr>
              <w:t xml:space="preserve">Which are communicated (or in the case of a website, the relevant link has been communicated) between the parties. </w:t>
            </w:r>
          </w:p>
        </w:tc>
      </w:tr>
      <w:tr w:rsidR="00770CC8" w:rsidRPr="00406B37" w14:paraId="4FDA6547" w14:textId="44C9850F" w:rsidTr="006831B4">
        <w:trPr>
          <w:cantSplit/>
          <w:trHeight w:val="20"/>
        </w:trPr>
        <w:tc>
          <w:tcPr>
            <w:tcW w:w="2500" w:type="pct"/>
            <w:tcBorders>
              <w:right w:val="single" w:sz="4" w:space="0" w:color="auto"/>
            </w:tcBorders>
            <w:shd w:val="clear" w:color="auto" w:fill="auto"/>
            <w:hideMark/>
          </w:tcPr>
          <w:p w14:paraId="6253590E" w14:textId="3BD4FC49" w:rsidR="006831B4" w:rsidRPr="00406B37" w:rsidRDefault="00B4193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Terms and conditions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28C6A65" w14:textId="4C9A513D" w:rsidR="006831B4" w:rsidRPr="00406B37" w:rsidRDefault="00A15D9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Arial Unicode MS" w:hAnsi="Arial" w:cs="Arial"/>
                <w:color w:val="000000" w:themeColor="text1"/>
                <w:sz w:val="20"/>
                <w:lang w:eastAsia="en-GB"/>
              </w:rPr>
              <w:t>These</w:t>
            </w:r>
            <w:r w:rsidR="006831B4" w:rsidRPr="00406B37">
              <w:rPr>
                <w:rFonts w:ascii="Arial" w:eastAsia="Arial Unicode MS" w:hAnsi="Arial" w:cs="Arial"/>
                <w:color w:val="000000" w:themeColor="text1"/>
                <w:sz w:val="20"/>
                <w:lang w:eastAsia="en-GB"/>
              </w:rPr>
              <w:t xml:space="preserve"> terms and conditions</w:t>
            </w:r>
            <w:r w:rsidR="003E5674" w:rsidRPr="00406B37">
              <w:rPr>
                <w:rFonts w:ascii="Arial" w:eastAsia="Arial Unicode MS" w:hAnsi="Arial" w:cs="Arial"/>
                <w:color w:val="000000" w:themeColor="text1"/>
                <w:sz w:val="20"/>
                <w:lang w:eastAsia="en-GB"/>
              </w:rPr>
              <w:t xml:space="preserve">. </w:t>
            </w:r>
          </w:p>
        </w:tc>
      </w:tr>
      <w:tr w:rsidR="006831B4" w:rsidRPr="00406B37" w14:paraId="6AD2F63B" w14:textId="0D58395B" w:rsidTr="006831B4">
        <w:trPr>
          <w:cantSplit/>
          <w:trHeight w:val="20"/>
        </w:trPr>
        <w:tc>
          <w:tcPr>
            <w:tcW w:w="2500" w:type="pct"/>
            <w:tcBorders>
              <w:right w:val="single" w:sz="4" w:space="0" w:color="auto"/>
            </w:tcBorders>
            <w:shd w:val="clear" w:color="auto" w:fill="auto"/>
            <w:hideMark/>
          </w:tcPr>
          <w:p w14:paraId="1554AF38" w14:textId="380824C2" w:rsidR="006831B4" w:rsidRPr="00406B37" w:rsidRDefault="008553EF"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w:t>
            </w:r>
            <w:r w:rsidR="002A7CDC" w:rsidRPr="00406B37">
              <w:rPr>
                <w:rFonts w:eastAsia="Arial Unicode MS" w:cs="Arial"/>
                <w:sz w:val="20"/>
                <w:lang w:eastAsia="en-GB"/>
              </w:rPr>
              <w:t>ider Response</w:t>
            </w:r>
            <w:r w:rsidRPr="00406B37">
              <w:rPr>
                <w:rFonts w:eastAsia="Arial Unicode MS" w:cs="Arial"/>
                <w:iCs/>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CD2B768" w14:textId="1AD3AFD2" w:rsidR="006831B4" w:rsidRPr="00406B37" w:rsidRDefault="006831B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Arial Unicode MS" w:hAnsi="Arial" w:cs="Arial"/>
                <w:color w:val="000000" w:themeColor="text1"/>
                <w:sz w:val="20"/>
                <w:lang w:eastAsia="en-GB"/>
              </w:rPr>
              <w:t xml:space="preserve">The </w:t>
            </w:r>
            <w:r w:rsidR="002A7CDC" w:rsidRPr="00406B37">
              <w:rPr>
                <w:rFonts w:ascii="Arial" w:eastAsia="Arial Unicode MS" w:hAnsi="Arial" w:cs="Arial"/>
                <w:color w:val="000000" w:themeColor="text1"/>
                <w:sz w:val="20"/>
                <w:lang w:eastAsia="en-GB"/>
              </w:rPr>
              <w:t>Provider Response</w:t>
            </w:r>
            <w:r w:rsidRPr="00406B37">
              <w:rPr>
                <w:rFonts w:ascii="Arial" w:eastAsia="Arial Unicode MS" w:hAnsi="Arial" w:cs="Arial"/>
                <w:color w:val="000000" w:themeColor="text1"/>
                <w:sz w:val="20"/>
                <w:lang w:eastAsia="en-GB"/>
              </w:rPr>
              <w:t xml:space="preserve"> unless the </w:t>
            </w:r>
            <w:r w:rsidR="006A6BFA" w:rsidRPr="00406B37">
              <w:rPr>
                <w:rFonts w:ascii="Arial" w:eastAsia="Arial Unicode MS" w:hAnsi="Arial" w:cs="Arial"/>
                <w:color w:val="000000" w:themeColor="text1"/>
                <w:sz w:val="20"/>
                <w:lang w:eastAsia="en-GB"/>
              </w:rPr>
              <w:t>Council</w:t>
            </w:r>
            <w:r w:rsidRPr="00406B37">
              <w:rPr>
                <w:rFonts w:ascii="Arial" w:eastAsia="Arial Unicode MS" w:hAnsi="Arial" w:cs="Arial"/>
                <w:color w:val="000000" w:themeColor="text1"/>
                <w:sz w:val="20"/>
                <w:lang w:eastAsia="en-GB"/>
              </w:rPr>
              <w:t xml:space="preserve"> at its discretion decides </w:t>
            </w:r>
            <w:r w:rsidR="00CB664D" w:rsidRPr="00406B37">
              <w:rPr>
                <w:rFonts w:ascii="Arial" w:eastAsia="Arial Unicode MS" w:hAnsi="Arial" w:cs="Arial"/>
                <w:color w:val="000000" w:themeColor="text1"/>
                <w:sz w:val="20"/>
                <w:lang w:eastAsia="en-GB"/>
              </w:rPr>
              <w:t xml:space="preserve">from time to time </w:t>
            </w:r>
            <w:r w:rsidRPr="00406B37">
              <w:rPr>
                <w:rFonts w:ascii="Arial" w:eastAsia="Arial Unicode MS" w:hAnsi="Arial" w:cs="Arial"/>
                <w:color w:val="000000" w:themeColor="text1"/>
                <w:sz w:val="20"/>
                <w:lang w:eastAsia="en-GB"/>
              </w:rPr>
              <w:t>that</w:t>
            </w:r>
            <w:r w:rsidR="00C875D8" w:rsidRPr="00406B37">
              <w:rPr>
                <w:rFonts w:ascii="Arial" w:eastAsia="Arial Unicode MS" w:hAnsi="Arial" w:cs="Arial"/>
                <w:color w:val="000000" w:themeColor="text1"/>
                <w:sz w:val="20"/>
                <w:lang w:eastAsia="en-GB"/>
              </w:rPr>
              <w:t xml:space="preserve"> either of these </w:t>
            </w:r>
            <w:r w:rsidRPr="00406B37">
              <w:rPr>
                <w:rFonts w:ascii="Arial" w:eastAsia="Arial Unicode MS" w:hAnsi="Arial" w:cs="Arial"/>
                <w:color w:val="000000" w:themeColor="text1"/>
                <w:sz w:val="20"/>
                <w:lang w:eastAsia="en-GB"/>
              </w:rPr>
              <w:t xml:space="preserve">is more favourable </w:t>
            </w:r>
            <w:proofErr w:type="gramStart"/>
            <w:r w:rsidRPr="00406B37">
              <w:rPr>
                <w:rFonts w:ascii="Arial" w:eastAsia="Arial Unicode MS" w:hAnsi="Arial" w:cs="Arial"/>
                <w:color w:val="000000" w:themeColor="text1"/>
                <w:sz w:val="20"/>
                <w:lang w:eastAsia="en-GB"/>
              </w:rPr>
              <w:t>and</w:t>
            </w:r>
            <w:proofErr w:type="gramEnd"/>
            <w:r w:rsidRPr="00406B37">
              <w:rPr>
                <w:rFonts w:ascii="Arial" w:eastAsia="Arial Unicode MS" w:hAnsi="Arial" w:cs="Arial"/>
                <w:color w:val="000000" w:themeColor="text1"/>
                <w:sz w:val="20"/>
                <w:lang w:eastAsia="en-GB"/>
              </w:rPr>
              <w:t xml:space="preserve"> should override any other items in this list.</w:t>
            </w:r>
            <w:r w:rsidRPr="00406B37">
              <w:rPr>
                <w:rFonts w:ascii="Arial" w:eastAsia="Arial Unicode MS" w:hAnsi="Arial" w:cs="Arial"/>
                <w:color w:val="000000" w:themeColor="text1"/>
                <w:sz w:val="20"/>
                <w:u w:color="000000" w:themeColor="text1"/>
              </w:rPr>
              <w:t xml:space="preserve"> </w:t>
            </w:r>
          </w:p>
        </w:tc>
      </w:tr>
    </w:tbl>
    <w:p w14:paraId="5CEF8F70" w14:textId="77777777" w:rsidR="00AC18F4" w:rsidRPr="00406B37" w:rsidRDefault="00AC18F4" w:rsidP="004D61D7">
      <w:pPr>
        <w:tabs>
          <w:tab w:val="left" w:pos="9498"/>
        </w:tabs>
        <w:spacing w:before="120" w:after="120" w:line="240" w:lineRule="auto"/>
        <w:rPr>
          <w:rFonts w:ascii="Arial" w:eastAsia="Arial Unicode MS" w:hAnsi="Arial" w:cs="Arial"/>
          <w:color w:val="000000" w:themeColor="text1"/>
          <w:sz w:val="20"/>
          <w:u w:color="000000" w:themeColor="text1"/>
        </w:rPr>
      </w:pPr>
      <w:bookmarkStart w:id="278" w:name="_Hlk483401475"/>
    </w:p>
    <w:p w14:paraId="05C4628C" w14:textId="4C6FCDDF" w:rsidR="00B95A36" w:rsidRPr="00406B37" w:rsidRDefault="000C316F"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279" w:name="_Toc509663432"/>
      <w:bookmarkStart w:id="280" w:name="_Toc509663963"/>
      <w:bookmarkStart w:id="281" w:name="_Toc509664495"/>
      <w:bookmarkStart w:id="282" w:name="_Toc509665028"/>
      <w:bookmarkStart w:id="283" w:name="_Toc509665562"/>
      <w:bookmarkStart w:id="284" w:name="_Toc509666100"/>
      <w:bookmarkStart w:id="285" w:name="_Toc509666638"/>
      <w:bookmarkStart w:id="286" w:name="_Toc509667175"/>
      <w:bookmarkStart w:id="287" w:name="_Toc509667713"/>
      <w:bookmarkStart w:id="288" w:name="_Toc509668251"/>
      <w:bookmarkStart w:id="289" w:name="_Toc509668795"/>
      <w:bookmarkStart w:id="290" w:name="_Toc509669340"/>
      <w:bookmarkStart w:id="291" w:name="_Toc509669885"/>
      <w:bookmarkStart w:id="292" w:name="_Toc509670446"/>
      <w:bookmarkStart w:id="293" w:name="_Toc509670994"/>
      <w:bookmarkStart w:id="294" w:name="_Toc509671541"/>
      <w:bookmarkStart w:id="295" w:name="_Toc509672091"/>
      <w:bookmarkStart w:id="296" w:name="_Toc509672643"/>
      <w:bookmarkStart w:id="297" w:name="_Toc509673198"/>
      <w:bookmarkStart w:id="298" w:name="_Toc509673756"/>
      <w:bookmarkStart w:id="299" w:name="_Toc509674320"/>
      <w:bookmarkStart w:id="300" w:name="_Toc509674882"/>
      <w:bookmarkStart w:id="301" w:name="_Toc509675446"/>
      <w:bookmarkStart w:id="302" w:name="_Toc509676011"/>
      <w:bookmarkStart w:id="303" w:name="_Toc509676578"/>
      <w:bookmarkStart w:id="304" w:name="_Toc509677149"/>
      <w:bookmarkStart w:id="305" w:name="_Toc509677726"/>
      <w:bookmarkStart w:id="306" w:name="_Toc509678309"/>
      <w:bookmarkStart w:id="307" w:name="_Toc509678892"/>
      <w:bookmarkStart w:id="308" w:name="_Toc509679476"/>
      <w:bookmarkStart w:id="309" w:name="_Toc509680064"/>
      <w:bookmarkStart w:id="310" w:name="_Toc509680655"/>
      <w:bookmarkStart w:id="311" w:name="_Toc509681246"/>
      <w:bookmarkStart w:id="312" w:name="_Toc509681836"/>
      <w:bookmarkStart w:id="313" w:name="_Toc509682426"/>
      <w:bookmarkStart w:id="314" w:name="_Toc509683016"/>
      <w:bookmarkStart w:id="315" w:name="_Toc509683606"/>
      <w:bookmarkStart w:id="316" w:name="_Toc509684195"/>
      <w:bookmarkStart w:id="317" w:name="_Toc509684786"/>
      <w:bookmarkStart w:id="318" w:name="_Toc509685375"/>
      <w:bookmarkStart w:id="319" w:name="_Toc509685968"/>
      <w:bookmarkStart w:id="320" w:name="_Toc509686560"/>
      <w:bookmarkStart w:id="321" w:name="_Toc509687151"/>
      <w:bookmarkStart w:id="322" w:name="_Toc509687745"/>
      <w:bookmarkStart w:id="323" w:name="_Toc509688345"/>
      <w:bookmarkStart w:id="324" w:name="_Toc509688941"/>
      <w:bookmarkStart w:id="325" w:name="_Toc509689534"/>
      <w:bookmarkStart w:id="326" w:name="_Toc509690128"/>
      <w:bookmarkStart w:id="327" w:name="_Toc509762506"/>
      <w:bookmarkStart w:id="328" w:name="_Toc509778440"/>
      <w:bookmarkStart w:id="329" w:name="_Toc510901353"/>
      <w:bookmarkStart w:id="330" w:name="_Toc510936752"/>
      <w:bookmarkStart w:id="331" w:name="_Toc511026851"/>
      <w:bookmarkStart w:id="332" w:name="_Toc511027173"/>
      <w:bookmarkStart w:id="333" w:name="_Toc511111635"/>
      <w:bookmarkStart w:id="334" w:name="_Toc511147018"/>
      <w:bookmarkStart w:id="335" w:name="_Toc511166380"/>
      <w:bookmarkStart w:id="336" w:name="_Toc511661010"/>
      <w:bookmarkStart w:id="337" w:name="_Toc511661332"/>
      <w:bookmarkStart w:id="338" w:name="_Toc511679629"/>
      <w:bookmarkStart w:id="339" w:name="_Toc511744701"/>
      <w:bookmarkStart w:id="340" w:name="_Toc511818107"/>
      <w:bookmarkStart w:id="341" w:name="_Toc511846905"/>
      <w:bookmarkStart w:id="342" w:name="_Toc512026949"/>
      <w:bookmarkStart w:id="343" w:name="_Toc513017588"/>
      <w:bookmarkStart w:id="344" w:name="_Toc513124116"/>
      <w:bookmarkStart w:id="345" w:name="_Toc513125622"/>
      <w:bookmarkStart w:id="346" w:name="_Toc513223601"/>
      <w:bookmarkStart w:id="347" w:name="_Toc514242620"/>
      <w:bookmarkStart w:id="348" w:name="_Toc514667166"/>
      <w:bookmarkStart w:id="349" w:name="_Toc514768373"/>
      <w:bookmarkStart w:id="350" w:name="_Toc515372983"/>
      <w:bookmarkStart w:id="351" w:name="_Toc515399754"/>
      <w:bookmarkStart w:id="352" w:name="_Toc515434729"/>
      <w:bookmarkStart w:id="353" w:name="_Toc515455107"/>
      <w:bookmarkStart w:id="354" w:name="_Toc515456205"/>
      <w:bookmarkStart w:id="355" w:name="_Toc515607315"/>
      <w:bookmarkStart w:id="356" w:name="_Toc515608499"/>
      <w:bookmarkStart w:id="357" w:name="_Toc515871564"/>
      <w:bookmarkStart w:id="358" w:name="_Toc516681268"/>
      <w:bookmarkStart w:id="359" w:name="_Toc520301089"/>
      <w:bookmarkStart w:id="360" w:name="_Toc520556826"/>
      <w:bookmarkStart w:id="361" w:name="_Toc520557606"/>
      <w:bookmarkStart w:id="362" w:name="_Toc520557932"/>
      <w:bookmarkStart w:id="363" w:name="_Toc521597402"/>
      <w:bookmarkStart w:id="364" w:name="_Toc521770620"/>
      <w:bookmarkStart w:id="365" w:name="_Toc522737390"/>
      <w:bookmarkStart w:id="366" w:name="_Toc523374935"/>
      <w:bookmarkStart w:id="367" w:name="_Toc523572833"/>
      <w:bookmarkStart w:id="368" w:name="_Toc523572965"/>
      <w:bookmarkStart w:id="369" w:name="_Toc523580614"/>
      <w:bookmarkStart w:id="370" w:name="_Toc523589549"/>
      <w:bookmarkStart w:id="371" w:name="_Toc523603334"/>
      <w:bookmarkStart w:id="372" w:name="_Toc523723810"/>
      <w:bookmarkStart w:id="373" w:name="_Toc523725180"/>
      <w:bookmarkStart w:id="374" w:name="_Toc523988550"/>
      <w:bookmarkStart w:id="375" w:name="_Toc524164942"/>
      <w:bookmarkStart w:id="376" w:name="_Toc524263509"/>
      <w:bookmarkStart w:id="377" w:name="_Toc524280975"/>
      <w:bookmarkStart w:id="378" w:name="_Toc524419478"/>
      <w:bookmarkStart w:id="379" w:name="_Toc524453238"/>
      <w:bookmarkStart w:id="380" w:name="_Toc524470958"/>
      <w:bookmarkStart w:id="381" w:name="_Toc524534217"/>
      <w:bookmarkStart w:id="382" w:name="_Toc524700202"/>
      <w:bookmarkStart w:id="383" w:name="_Toc524703407"/>
      <w:bookmarkStart w:id="384" w:name="_Toc525109093"/>
      <w:bookmarkStart w:id="385" w:name="_Toc525113543"/>
      <w:bookmarkStart w:id="386" w:name="_Toc525401330"/>
      <w:bookmarkStart w:id="387" w:name="_Toc525401660"/>
      <w:bookmarkStart w:id="388" w:name="_Toc526286601"/>
      <w:bookmarkStart w:id="389" w:name="_Toc526431775"/>
      <w:bookmarkStart w:id="390" w:name="_Toc526439930"/>
      <w:bookmarkStart w:id="391" w:name="_Toc526769934"/>
      <w:bookmarkStart w:id="392" w:name="_Toc527128373"/>
      <w:bookmarkStart w:id="393" w:name="_Toc527355182"/>
      <w:bookmarkStart w:id="394" w:name="_Toc528505250"/>
      <w:bookmarkStart w:id="395" w:name="_Toc528927610"/>
      <w:bookmarkStart w:id="396" w:name="_Toc528927778"/>
      <w:bookmarkStart w:id="397" w:name="_Toc528931577"/>
      <w:bookmarkStart w:id="398" w:name="_Toc528935393"/>
      <w:bookmarkStart w:id="399" w:name="_Toc528942447"/>
      <w:bookmarkStart w:id="400" w:name="_Toc528958891"/>
      <w:bookmarkStart w:id="401" w:name="_Toc528964513"/>
      <w:bookmarkStart w:id="402" w:name="_Toc528964837"/>
      <w:bookmarkStart w:id="403" w:name="_Toc529107820"/>
      <w:bookmarkStart w:id="404" w:name="_Toc529302860"/>
      <w:bookmarkStart w:id="405" w:name="_Toc530928410"/>
      <w:bookmarkStart w:id="406" w:name="_Toc532066847"/>
      <w:bookmarkStart w:id="407" w:name="_Toc532117094"/>
      <w:bookmarkStart w:id="408" w:name="_Toc532119127"/>
      <w:bookmarkStart w:id="409" w:name="_Toc532829780"/>
      <w:bookmarkStart w:id="410" w:name="_Toc532966830"/>
      <w:bookmarkStart w:id="411" w:name="_Toc533423462"/>
      <w:bookmarkStart w:id="412" w:name="_Toc533494197"/>
      <w:bookmarkStart w:id="413" w:name="_Toc533685359"/>
      <w:bookmarkStart w:id="414" w:name="_Toc534060747"/>
      <w:bookmarkStart w:id="415" w:name="_Toc534192318"/>
      <w:bookmarkStart w:id="416" w:name="_Toc534203414"/>
      <w:bookmarkStart w:id="417" w:name="_Toc534206756"/>
      <w:bookmarkStart w:id="418" w:name="_Toc534218281"/>
      <w:bookmarkStart w:id="419" w:name="_Toc534218701"/>
      <w:bookmarkStart w:id="420" w:name="_Toc534226301"/>
      <w:bookmarkStart w:id="421" w:name="_Toc534265791"/>
      <w:bookmarkStart w:id="422" w:name="_Toc534266602"/>
      <w:bookmarkStart w:id="423" w:name="_Toc534293119"/>
      <w:bookmarkStart w:id="424" w:name="_Toc534300813"/>
      <w:bookmarkStart w:id="425" w:name="_Toc534532639"/>
      <w:bookmarkStart w:id="426" w:name="_Toc534536845"/>
      <w:bookmarkStart w:id="427" w:name="_Toc534537507"/>
      <w:bookmarkStart w:id="428" w:name="_Toc534537840"/>
      <w:bookmarkStart w:id="429" w:name="_Toc534558755"/>
      <w:bookmarkStart w:id="430" w:name="_Toc534559185"/>
      <w:bookmarkStart w:id="431" w:name="_Toc534730779"/>
      <w:bookmarkStart w:id="432" w:name="_Toc536811942"/>
      <w:bookmarkStart w:id="433" w:name="_Toc89427"/>
      <w:bookmarkStart w:id="434" w:name="_Toc191715"/>
      <w:bookmarkStart w:id="435" w:name="_Toc439210"/>
      <w:bookmarkStart w:id="436" w:name="_Toc777608"/>
      <w:bookmarkStart w:id="437" w:name="_Toc778375"/>
      <w:bookmarkStart w:id="438" w:name="_Toc801123"/>
      <w:bookmarkStart w:id="439" w:name="_Toc802080"/>
      <w:bookmarkStart w:id="440" w:name="_Toc1155137"/>
      <w:bookmarkStart w:id="441" w:name="_Toc1389710"/>
      <w:bookmarkStart w:id="442" w:name="_Toc1391606"/>
      <w:bookmarkStart w:id="443" w:name="_Toc1392077"/>
      <w:bookmarkStart w:id="444" w:name="_Toc1393651"/>
      <w:bookmarkStart w:id="445" w:name="_Toc1393893"/>
      <w:bookmarkStart w:id="446" w:name="_Toc1394689"/>
      <w:bookmarkStart w:id="447" w:name="_Toc1548902"/>
      <w:bookmarkStart w:id="448" w:name="_Toc1549397"/>
      <w:bookmarkStart w:id="449" w:name="_Toc1549569"/>
      <w:bookmarkStart w:id="450" w:name="_Toc1550085"/>
      <w:bookmarkStart w:id="451" w:name="_Toc1550262"/>
      <w:bookmarkStart w:id="452" w:name="_Toc1554349"/>
      <w:bookmarkStart w:id="453" w:name="_Toc1554606"/>
      <w:bookmarkStart w:id="454" w:name="_Toc1554816"/>
      <w:bookmarkStart w:id="455" w:name="_Toc1555109"/>
      <w:bookmarkStart w:id="456" w:name="_Toc1564149"/>
      <w:bookmarkStart w:id="457" w:name="_Toc2596564"/>
      <w:bookmarkStart w:id="458" w:name="_Toc3824325"/>
      <w:bookmarkStart w:id="459" w:name="_Toc5694816"/>
      <w:bookmarkStart w:id="460" w:name="_Toc9437060"/>
      <w:bookmarkStart w:id="461" w:name="_Toc13032218"/>
      <w:bookmarkStart w:id="462" w:name="_Toc52284211"/>
      <w:bookmarkStart w:id="463" w:name="_Toc52285406"/>
      <w:bookmarkEnd w:id="278"/>
      <w:r w:rsidRPr="00406B37">
        <w:rPr>
          <w:rFonts w:ascii="Arial" w:eastAsia="Arial Unicode MS" w:hAnsi="Arial" w:cs="Arial"/>
          <w:b/>
          <w:iCs/>
          <w:smallCaps w:val="0"/>
          <w:sz w:val="20"/>
          <w:lang w:eastAsia="en-GB"/>
        </w:rPr>
        <w:t>About the Services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19588A09" w14:textId="2916CA78" w:rsidR="00B95A36" w:rsidRPr="00406B37" w:rsidRDefault="00B95A36"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209629CB" w14:textId="4CEFAA84" w:rsidTr="003E5674">
        <w:trPr>
          <w:cantSplit/>
          <w:trHeight w:val="20"/>
        </w:trPr>
        <w:tc>
          <w:tcPr>
            <w:tcW w:w="2500" w:type="pct"/>
            <w:shd w:val="clear" w:color="auto" w:fill="auto"/>
            <w:hideMark/>
          </w:tcPr>
          <w:p w14:paraId="746EE148" w14:textId="77777777" w:rsidR="003E5674" w:rsidRPr="00406B37" w:rsidRDefault="003E567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464" w:name="_Toc502436476"/>
            <w:bookmarkStart w:id="465" w:name="_Toc502441067"/>
            <w:bookmarkStart w:id="466" w:name="_Toc502654818"/>
            <w:bookmarkStart w:id="467" w:name="_Toc502661436"/>
            <w:bookmarkStart w:id="468" w:name="_Toc502677677"/>
            <w:bookmarkStart w:id="469" w:name="_Toc502728914"/>
            <w:bookmarkStart w:id="470" w:name="_Toc502760723"/>
            <w:bookmarkStart w:id="471" w:name="_Toc502865863"/>
            <w:bookmarkStart w:id="472" w:name="_Toc502869710"/>
            <w:bookmarkStart w:id="473" w:name="_Toc502920635"/>
            <w:bookmarkStart w:id="474" w:name="_Ref502927800"/>
            <w:bookmarkStart w:id="475" w:name="_Ref502929719"/>
            <w:bookmarkStart w:id="476" w:name="_Toc503038546"/>
            <w:bookmarkStart w:id="477" w:name="_Toc503125027"/>
            <w:bookmarkStart w:id="478" w:name="_Toc503160964"/>
            <w:bookmarkStart w:id="479" w:name="_Toc503162684"/>
            <w:bookmarkStart w:id="480" w:name="_Toc503211030"/>
            <w:bookmarkStart w:id="481" w:name="_Toc503255806"/>
            <w:bookmarkStart w:id="482" w:name="_Toc503373326"/>
            <w:bookmarkStart w:id="483" w:name="_Toc503378335"/>
            <w:bookmarkStart w:id="484" w:name="_Toc503420291"/>
            <w:bookmarkStart w:id="485" w:name="_Toc504127196"/>
            <w:bookmarkStart w:id="486" w:name="_Toc504421720"/>
            <w:bookmarkStart w:id="487" w:name="_Toc504558784"/>
            <w:bookmarkStart w:id="488" w:name="_Toc504895451"/>
            <w:bookmarkStart w:id="489" w:name="_Toc504917947"/>
            <w:bookmarkStart w:id="490" w:name="_Toc504919203"/>
            <w:bookmarkStart w:id="491" w:name="_Toc504976084"/>
            <w:bookmarkStart w:id="492" w:name="_Toc504983351"/>
            <w:bookmarkStart w:id="493" w:name="_Toc504998218"/>
            <w:bookmarkStart w:id="494" w:name="_Toc505014621"/>
            <w:bookmarkStart w:id="495" w:name="_Toc505028951"/>
            <w:bookmarkStart w:id="496" w:name="_Toc505063572"/>
            <w:bookmarkStart w:id="497" w:name="_Toc505092264"/>
            <w:bookmarkStart w:id="498" w:name="_Toc505100925"/>
            <w:bookmarkStart w:id="499" w:name="_Toc505165131"/>
            <w:bookmarkStart w:id="500" w:name="_Toc505260926"/>
            <w:bookmarkStart w:id="501" w:name="_Toc505279728"/>
            <w:bookmarkStart w:id="502" w:name="_Toc505529657"/>
            <w:bookmarkStart w:id="503" w:name="_Toc505580307"/>
            <w:bookmarkStart w:id="504" w:name="_Toc506533170"/>
            <w:bookmarkStart w:id="505" w:name="_Toc506789910"/>
            <w:bookmarkStart w:id="506" w:name="_Toc506994544"/>
            <w:bookmarkStart w:id="507" w:name="_Toc507064089"/>
            <w:bookmarkStart w:id="508" w:name="_Toc507089298"/>
            <w:bookmarkStart w:id="509" w:name="_Toc507178285"/>
            <w:bookmarkStart w:id="510" w:name="_Toc507264977"/>
            <w:bookmarkStart w:id="511" w:name="_Toc507393820"/>
            <w:bookmarkStart w:id="512" w:name="_Toc507451255"/>
            <w:bookmarkStart w:id="513" w:name="_Toc507489563"/>
            <w:bookmarkStart w:id="514" w:name="_Toc507946444"/>
            <w:bookmarkStart w:id="515" w:name="_Toc508004815"/>
            <w:bookmarkStart w:id="516" w:name="_Toc508015519"/>
            <w:bookmarkStart w:id="517" w:name="_Toc508018718"/>
            <w:bookmarkStart w:id="518" w:name="_Toc508039111"/>
            <w:bookmarkStart w:id="519" w:name="_Toc508110732"/>
            <w:bookmarkStart w:id="520" w:name="_Toc508117880"/>
            <w:bookmarkStart w:id="521" w:name="_Toc508123062"/>
            <w:bookmarkStart w:id="522" w:name="_Toc508126583"/>
            <w:bookmarkStart w:id="523" w:name="_Toc508258655"/>
            <w:bookmarkStart w:id="524" w:name="_Toc508345801"/>
            <w:bookmarkStart w:id="525" w:name="_Toc508349382"/>
            <w:bookmarkStart w:id="526" w:name="_Toc508350051"/>
            <w:bookmarkStart w:id="527" w:name="_Toc508564394"/>
            <w:bookmarkStart w:id="528" w:name="_Toc508654285"/>
            <w:bookmarkStart w:id="529" w:name="_Toc508778540"/>
            <w:bookmarkStart w:id="530" w:name="_Toc508788195"/>
            <w:bookmarkStart w:id="531" w:name="_Toc508817771"/>
            <w:bookmarkStart w:id="532" w:name="_Toc508864093"/>
            <w:bookmarkStart w:id="533" w:name="_Toc509266391"/>
            <w:bookmarkStart w:id="534" w:name="_Toc509469131"/>
            <w:bookmarkStart w:id="535" w:name="_Toc509475783"/>
            <w:bookmarkStart w:id="536" w:name="_Toc509510212"/>
            <w:bookmarkStart w:id="537" w:name="_Toc509585964"/>
            <w:bookmarkStart w:id="538" w:name="_Toc509662903"/>
            <w:bookmarkStart w:id="539" w:name="_Toc509663435"/>
            <w:bookmarkStart w:id="540" w:name="_Toc509663966"/>
            <w:bookmarkStart w:id="541" w:name="_Toc509664498"/>
            <w:bookmarkStart w:id="542" w:name="_Toc509665031"/>
            <w:bookmarkStart w:id="543" w:name="_Toc509665565"/>
            <w:bookmarkStart w:id="544" w:name="_Toc509666103"/>
            <w:bookmarkStart w:id="545" w:name="_Toc509666641"/>
            <w:bookmarkStart w:id="546" w:name="_Toc509667178"/>
            <w:bookmarkStart w:id="547" w:name="_Toc509667716"/>
            <w:bookmarkStart w:id="548" w:name="_Toc509668254"/>
            <w:bookmarkStart w:id="549" w:name="_Toc509668798"/>
            <w:bookmarkStart w:id="550" w:name="_Toc509669343"/>
            <w:bookmarkStart w:id="551" w:name="_Toc509669888"/>
            <w:bookmarkStart w:id="552" w:name="_Toc509670448"/>
            <w:bookmarkStart w:id="553" w:name="_Toc509670996"/>
            <w:bookmarkStart w:id="554" w:name="_Toc509671543"/>
            <w:bookmarkStart w:id="555" w:name="_Toc509672093"/>
            <w:bookmarkStart w:id="556" w:name="_Toc509672645"/>
            <w:bookmarkStart w:id="557" w:name="_Toc509673200"/>
            <w:bookmarkStart w:id="558" w:name="_Toc509673758"/>
            <w:bookmarkStart w:id="559" w:name="_Toc509674322"/>
            <w:bookmarkStart w:id="560" w:name="_Toc509674884"/>
            <w:bookmarkStart w:id="561" w:name="_Toc509675448"/>
            <w:bookmarkStart w:id="562" w:name="_Toc509676013"/>
            <w:bookmarkStart w:id="563" w:name="_Toc509676580"/>
            <w:bookmarkStart w:id="564" w:name="_Toc509677151"/>
            <w:bookmarkStart w:id="565" w:name="_Toc509677728"/>
            <w:bookmarkStart w:id="566" w:name="_Toc509678311"/>
            <w:bookmarkStart w:id="567" w:name="_Toc509678894"/>
            <w:bookmarkStart w:id="568" w:name="_Toc509679478"/>
            <w:bookmarkStart w:id="569" w:name="_Toc509680066"/>
            <w:bookmarkStart w:id="570" w:name="_Toc509680657"/>
            <w:bookmarkStart w:id="571" w:name="_Toc509681248"/>
            <w:bookmarkStart w:id="572" w:name="_Toc509681838"/>
            <w:bookmarkStart w:id="573" w:name="_Toc509682428"/>
            <w:bookmarkStart w:id="574" w:name="_Toc509683018"/>
            <w:bookmarkStart w:id="575" w:name="_Toc509683608"/>
            <w:bookmarkStart w:id="576" w:name="_Toc509684197"/>
            <w:bookmarkStart w:id="577" w:name="_Toc509684788"/>
            <w:bookmarkStart w:id="578" w:name="_Toc509685377"/>
            <w:bookmarkStart w:id="579" w:name="_Toc509685970"/>
            <w:bookmarkStart w:id="580" w:name="_Toc509686562"/>
            <w:bookmarkStart w:id="581" w:name="_Toc509687153"/>
            <w:bookmarkStart w:id="582" w:name="_Toc509687747"/>
            <w:bookmarkStart w:id="583" w:name="_Toc509688347"/>
            <w:bookmarkStart w:id="584" w:name="_Toc509688943"/>
            <w:bookmarkStart w:id="585" w:name="_Toc509689536"/>
            <w:bookmarkStart w:id="586" w:name="_Toc509690130"/>
            <w:bookmarkStart w:id="587" w:name="_Toc509762508"/>
            <w:bookmarkStart w:id="588" w:name="_Toc509778442"/>
            <w:bookmarkStart w:id="589" w:name="_Ref509779011"/>
            <w:bookmarkStart w:id="590" w:name="_Toc510901355"/>
            <w:bookmarkStart w:id="591" w:name="_Toc510936754"/>
            <w:bookmarkStart w:id="592" w:name="_Toc511026853"/>
            <w:bookmarkStart w:id="593" w:name="_Toc511027175"/>
            <w:bookmarkStart w:id="594" w:name="_Toc511111637"/>
            <w:bookmarkStart w:id="595" w:name="_Toc511147020"/>
            <w:bookmarkStart w:id="596" w:name="_Toc511166382"/>
            <w:bookmarkStart w:id="597" w:name="_Toc511661012"/>
            <w:bookmarkStart w:id="598" w:name="_Toc511661334"/>
            <w:bookmarkStart w:id="599" w:name="_Toc511679631"/>
            <w:bookmarkStart w:id="600" w:name="_Toc511744703"/>
            <w:bookmarkStart w:id="601" w:name="_Toc511818109"/>
            <w:bookmarkStart w:id="602" w:name="_Toc511846907"/>
            <w:bookmarkStart w:id="603" w:name="_Toc512026951"/>
            <w:bookmarkStart w:id="604" w:name="_Toc513017590"/>
            <w:bookmarkStart w:id="605" w:name="_Toc513124118"/>
            <w:bookmarkStart w:id="606" w:name="_Toc513125624"/>
            <w:bookmarkStart w:id="607" w:name="_Toc513223603"/>
            <w:bookmarkStart w:id="608" w:name="_Toc514242622"/>
            <w:bookmarkStart w:id="609" w:name="_Toc514667168"/>
            <w:bookmarkStart w:id="610" w:name="_Toc514768375"/>
            <w:bookmarkStart w:id="611" w:name="_Toc515372985"/>
            <w:bookmarkStart w:id="612" w:name="_Toc515399756"/>
            <w:bookmarkStart w:id="613" w:name="_Toc515434731"/>
            <w:bookmarkStart w:id="614" w:name="_Toc515455109"/>
            <w:bookmarkStart w:id="615" w:name="_Toc515456207"/>
            <w:bookmarkStart w:id="616" w:name="_Toc515607317"/>
            <w:bookmarkStart w:id="617" w:name="_Toc515608501"/>
            <w:bookmarkStart w:id="618" w:name="_Toc515871566"/>
            <w:bookmarkStart w:id="619" w:name="_Toc516681270"/>
            <w:bookmarkStart w:id="620" w:name="_Toc520301091"/>
            <w:bookmarkStart w:id="621" w:name="_Toc520556828"/>
            <w:bookmarkStart w:id="622" w:name="_Toc520557608"/>
            <w:bookmarkStart w:id="623" w:name="_Toc520557934"/>
            <w:bookmarkStart w:id="624" w:name="_Toc521597404"/>
            <w:bookmarkStart w:id="625" w:name="_Toc521770622"/>
            <w:bookmarkStart w:id="626" w:name="_Toc522737392"/>
            <w:bookmarkStart w:id="627" w:name="_Toc523374937"/>
            <w:bookmarkStart w:id="628" w:name="_Toc523572835"/>
            <w:bookmarkStart w:id="629" w:name="_Toc523572967"/>
            <w:bookmarkStart w:id="630" w:name="_Toc523580616"/>
            <w:bookmarkStart w:id="631" w:name="_Toc523589551"/>
            <w:bookmarkStart w:id="632" w:name="_Toc523603336"/>
            <w:bookmarkStart w:id="633" w:name="_Toc523723812"/>
            <w:bookmarkStart w:id="634" w:name="_Toc523725182"/>
            <w:bookmarkStart w:id="635" w:name="_Toc523988552"/>
            <w:bookmarkStart w:id="636" w:name="_Toc524164944"/>
            <w:bookmarkStart w:id="637" w:name="_Toc524263511"/>
            <w:bookmarkStart w:id="638" w:name="_Toc524280977"/>
            <w:bookmarkStart w:id="639" w:name="_Toc524419480"/>
            <w:bookmarkStart w:id="640" w:name="_Toc524453240"/>
            <w:bookmarkStart w:id="641" w:name="_Toc524470960"/>
            <w:bookmarkStart w:id="642" w:name="_Toc524534219"/>
            <w:bookmarkStart w:id="643" w:name="_Toc524700204"/>
            <w:bookmarkStart w:id="644" w:name="_Toc524703409"/>
            <w:bookmarkStart w:id="645" w:name="_Toc525109095"/>
            <w:bookmarkStart w:id="646" w:name="_Toc525113545"/>
            <w:bookmarkStart w:id="647" w:name="_Toc525401332"/>
            <w:bookmarkStart w:id="648" w:name="_Toc525401662"/>
            <w:bookmarkStart w:id="649" w:name="_Toc526286603"/>
            <w:bookmarkStart w:id="650" w:name="_Toc526431777"/>
            <w:bookmarkStart w:id="651" w:name="_Toc526439932"/>
            <w:bookmarkStart w:id="652" w:name="_Toc526769936"/>
            <w:bookmarkStart w:id="653" w:name="_Toc527128375"/>
            <w:bookmarkStart w:id="654" w:name="_Toc527355184"/>
            <w:bookmarkStart w:id="655" w:name="_Toc528505252"/>
            <w:bookmarkStart w:id="656" w:name="_Toc528927612"/>
            <w:bookmarkStart w:id="657" w:name="_Toc528927780"/>
            <w:bookmarkStart w:id="658" w:name="_Toc528931579"/>
            <w:bookmarkStart w:id="659" w:name="_Toc528935395"/>
            <w:bookmarkStart w:id="660" w:name="_Toc528942449"/>
            <w:bookmarkStart w:id="661" w:name="_Toc528958893"/>
            <w:bookmarkStart w:id="662" w:name="_Toc528964515"/>
            <w:bookmarkStart w:id="663" w:name="_Toc528964839"/>
            <w:bookmarkStart w:id="664" w:name="_Toc529107822"/>
            <w:bookmarkStart w:id="665" w:name="_Toc529302862"/>
            <w:bookmarkStart w:id="666" w:name="_Toc530928412"/>
            <w:bookmarkStart w:id="667" w:name="_Toc532066849"/>
            <w:bookmarkStart w:id="668" w:name="_Toc532117096"/>
            <w:bookmarkStart w:id="669" w:name="_Toc532119129"/>
            <w:bookmarkStart w:id="670" w:name="_Toc532829782"/>
            <w:bookmarkStart w:id="671" w:name="_Toc532966832"/>
            <w:bookmarkStart w:id="672" w:name="_Toc533423464"/>
            <w:bookmarkStart w:id="673" w:name="_Toc533494199"/>
            <w:bookmarkStart w:id="674" w:name="_Toc533685361"/>
            <w:bookmarkStart w:id="675" w:name="_Toc534060749"/>
            <w:bookmarkStart w:id="676" w:name="_Toc534192320"/>
            <w:bookmarkStart w:id="677" w:name="_Toc534203416"/>
            <w:bookmarkStart w:id="678" w:name="_Toc534206758"/>
            <w:bookmarkStart w:id="679" w:name="_Toc534218283"/>
            <w:bookmarkStart w:id="680" w:name="_Toc534218703"/>
            <w:bookmarkStart w:id="681" w:name="_Toc534226303"/>
            <w:bookmarkStart w:id="682" w:name="_Toc534265793"/>
            <w:bookmarkStart w:id="683" w:name="_Toc534266604"/>
            <w:bookmarkStart w:id="684" w:name="_Toc534293121"/>
            <w:bookmarkStart w:id="685" w:name="_Toc534300815"/>
            <w:bookmarkStart w:id="686" w:name="_Toc534532641"/>
            <w:bookmarkStart w:id="687" w:name="_Toc534536847"/>
            <w:bookmarkStart w:id="688" w:name="_Toc534537509"/>
            <w:bookmarkStart w:id="689" w:name="_Toc534537842"/>
            <w:bookmarkStart w:id="690" w:name="_Toc534558757"/>
            <w:bookmarkStart w:id="691" w:name="_Toc534559187"/>
            <w:bookmarkStart w:id="692" w:name="_Toc534730781"/>
            <w:bookmarkStart w:id="693" w:name="_Toc536811944"/>
            <w:bookmarkStart w:id="694" w:name="_Toc89429"/>
            <w:bookmarkStart w:id="695" w:name="_Toc191717"/>
            <w:bookmarkStart w:id="696" w:name="_Toc439212"/>
            <w:bookmarkStart w:id="697" w:name="_Toc777610"/>
            <w:bookmarkStart w:id="698" w:name="_Toc778376"/>
            <w:bookmarkStart w:id="699" w:name="_Toc801124"/>
            <w:bookmarkStart w:id="700" w:name="_Toc802081"/>
            <w:bookmarkStart w:id="701" w:name="_Toc1155138"/>
            <w:bookmarkStart w:id="702" w:name="_Toc1389711"/>
            <w:bookmarkStart w:id="703" w:name="_Toc1391607"/>
            <w:bookmarkStart w:id="704" w:name="_Toc1392078"/>
            <w:bookmarkStart w:id="705" w:name="_Toc1393652"/>
            <w:bookmarkStart w:id="706" w:name="_Toc1393894"/>
            <w:bookmarkStart w:id="707" w:name="_Toc1394690"/>
            <w:bookmarkStart w:id="708" w:name="_Toc1548903"/>
            <w:bookmarkStart w:id="709" w:name="_Toc1549398"/>
            <w:bookmarkStart w:id="710" w:name="_Toc1549570"/>
            <w:bookmarkStart w:id="711" w:name="_Toc1550086"/>
            <w:bookmarkStart w:id="712" w:name="_Toc1550263"/>
            <w:bookmarkStart w:id="713" w:name="_Toc1554350"/>
            <w:bookmarkStart w:id="714" w:name="_Toc1554607"/>
            <w:bookmarkStart w:id="715" w:name="_Toc1554817"/>
            <w:bookmarkStart w:id="716" w:name="_Toc1555110"/>
            <w:bookmarkStart w:id="717" w:name="_Toc1564150"/>
            <w:bookmarkStart w:id="718" w:name="_Toc2596565"/>
            <w:bookmarkStart w:id="719" w:name="_Toc3824326"/>
            <w:bookmarkStart w:id="720" w:name="_Toc5694817"/>
            <w:bookmarkStart w:id="721" w:name="_Toc9437061"/>
            <w:bookmarkStart w:id="722" w:name="_Toc13032219"/>
            <w:bookmarkStart w:id="723" w:name="_Toc52284212"/>
            <w:bookmarkStart w:id="724" w:name="_Toc52285407"/>
            <w:r w:rsidRPr="00406B37">
              <w:rPr>
                <w:rFonts w:ascii="Arial" w:eastAsia="Arial Unicode MS" w:hAnsi="Arial" w:cs="Arial"/>
                <w:b/>
                <w:iCs/>
                <w:smallCaps w:val="0"/>
                <w:sz w:val="20"/>
                <w:lang w:eastAsia="en-GB"/>
              </w:rPr>
              <w:t>Description of the Services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2500" w:type="pct"/>
            <w:shd w:val="clear" w:color="auto" w:fill="auto"/>
          </w:tcPr>
          <w:p w14:paraId="5CC58542" w14:textId="4DE678F2" w:rsidR="003E5674" w:rsidRPr="00406B37" w:rsidRDefault="003E567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3E5674" w:rsidRPr="00406B37" w14:paraId="41369516" w14:textId="3600E56D" w:rsidTr="003E5674">
        <w:trPr>
          <w:cantSplit/>
          <w:trHeight w:val="20"/>
        </w:trPr>
        <w:tc>
          <w:tcPr>
            <w:tcW w:w="2500" w:type="pct"/>
            <w:tcBorders>
              <w:right w:val="single" w:sz="4" w:space="0" w:color="auto"/>
            </w:tcBorders>
            <w:shd w:val="clear" w:color="auto" w:fill="auto"/>
            <w:hideMark/>
          </w:tcPr>
          <w:p w14:paraId="1A478243" w14:textId="74271E0B" w:rsidR="003E5674" w:rsidRPr="00406B37" w:rsidRDefault="003E567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725" w:name="_Ref509659535"/>
            <w:r w:rsidRPr="00406B37">
              <w:rPr>
                <w:rFonts w:eastAsia="Arial Unicode MS" w:cs="Arial"/>
                <w:smallCaps w:val="0"/>
                <w:sz w:val="20"/>
                <w:lang w:eastAsia="en-GB"/>
              </w:rPr>
              <w:t xml:space="preserve">Description of the Services which the Provider must provide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under this </w:t>
            </w:r>
            <w:r w:rsidR="002D6398" w:rsidRPr="00406B37">
              <w:rPr>
                <w:rFonts w:eastAsia="Arial Unicode MS" w:cs="Arial"/>
                <w:smallCaps w:val="0"/>
                <w:sz w:val="20"/>
                <w:lang w:eastAsia="en-GB"/>
              </w:rPr>
              <w:t>Call-Off Contract</w:t>
            </w:r>
            <w:bookmarkEnd w:id="725"/>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45D0FDE" w14:textId="0AB630D7" w:rsidR="003E5674" w:rsidRPr="00406B37" w:rsidRDefault="003E567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7A0DB5" w:rsidRPr="00406B37">
              <w:rPr>
                <w:rFonts w:ascii="Arial" w:eastAsia="Times New Roman" w:hAnsi="Arial" w:cs="Arial"/>
                <w:color w:val="000000" w:themeColor="text1"/>
                <w:sz w:val="20"/>
                <w:szCs w:val="16"/>
                <w:lang w:eastAsia="en-GB"/>
              </w:rPr>
              <w:t>Service Specification</w:t>
            </w:r>
            <w:r w:rsidRPr="00406B37">
              <w:rPr>
                <w:rFonts w:ascii="Arial" w:eastAsia="Times New Roman" w:hAnsi="Arial" w:cs="Arial"/>
                <w:color w:val="000000" w:themeColor="text1"/>
                <w:sz w:val="20"/>
                <w:szCs w:val="16"/>
                <w:lang w:eastAsia="en-GB"/>
              </w:rPr>
              <w:t xml:space="preserve"> and</w:t>
            </w:r>
            <w:r w:rsidR="00D43C95" w:rsidRPr="00406B37">
              <w:rPr>
                <w:rFonts w:ascii="Arial" w:eastAsia="Times New Roman" w:hAnsi="Arial" w:cs="Arial"/>
                <w:color w:val="000000" w:themeColor="text1"/>
                <w:sz w:val="20"/>
                <w:szCs w:val="16"/>
                <w:lang w:eastAsia="en-GB"/>
              </w:rPr>
              <w:t xml:space="preserve"> in</w:t>
            </w:r>
            <w:r w:rsidRPr="00406B37">
              <w:rPr>
                <w:rFonts w:ascii="Arial" w:eastAsia="Times New Roman" w:hAnsi="Arial" w:cs="Arial"/>
                <w:color w:val="000000" w:themeColor="text1"/>
                <w:sz w:val="20"/>
                <w:szCs w:val="16"/>
                <w:lang w:eastAsia="en-GB"/>
              </w:rPr>
              <w:t xml:space="preserve"> the </w:t>
            </w:r>
            <w:r w:rsidR="00B81C3E" w:rsidRPr="00406B37">
              <w:rPr>
                <w:rFonts w:ascii="Arial" w:eastAsia="Times New Roman" w:hAnsi="Arial" w:cs="Arial"/>
                <w:color w:val="000000" w:themeColor="text1"/>
                <w:sz w:val="20"/>
                <w:szCs w:val="16"/>
                <w:lang w:eastAsia="en-GB"/>
              </w:rPr>
              <w:t>Care Plan</w:t>
            </w:r>
            <w:r w:rsidRPr="00406B37">
              <w:rPr>
                <w:rFonts w:ascii="Arial" w:eastAsia="Times New Roman" w:hAnsi="Arial" w:cs="Arial"/>
                <w:color w:val="000000" w:themeColor="text1"/>
                <w:sz w:val="20"/>
                <w:szCs w:val="16"/>
                <w:lang w:eastAsia="en-GB"/>
              </w:rPr>
              <w:t xml:space="preserve">. </w:t>
            </w:r>
          </w:p>
        </w:tc>
      </w:tr>
    </w:tbl>
    <w:p w14:paraId="1826DF2D" w14:textId="264C7E7E" w:rsidR="000176B2" w:rsidRPr="00406B37" w:rsidRDefault="000176B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0E23B3C" w14:textId="6669AFA2" w:rsidTr="003E5674">
        <w:trPr>
          <w:cantSplit/>
          <w:trHeight w:val="20"/>
        </w:trPr>
        <w:tc>
          <w:tcPr>
            <w:tcW w:w="2500" w:type="pct"/>
            <w:shd w:val="clear" w:color="auto" w:fill="auto"/>
            <w:hideMark/>
          </w:tcPr>
          <w:p w14:paraId="7FD4C4A0" w14:textId="77777777" w:rsidR="003E5674" w:rsidRPr="00406B37" w:rsidRDefault="003E567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726" w:name="_Toc502436478"/>
            <w:bookmarkStart w:id="727" w:name="_Toc502441069"/>
            <w:bookmarkStart w:id="728" w:name="_Ref502450437"/>
            <w:bookmarkStart w:id="729" w:name="_Ref502450453"/>
            <w:bookmarkStart w:id="730" w:name="_Toc502654821"/>
            <w:bookmarkStart w:id="731" w:name="_Toc502661439"/>
            <w:bookmarkStart w:id="732" w:name="_Toc502677680"/>
            <w:bookmarkStart w:id="733" w:name="_Toc502728917"/>
            <w:bookmarkStart w:id="734" w:name="_Toc502760726"/>
            <w:bookmarkStart w:id="735" w:name="_Toc502865866"/>
            <w:bookmarkStart w:id="736" w:name="_Toc502869713"/>
            <w:bookmarkStart w:id="737" w:name="_Toc502920638"/>
            <w:bookmarkStart w:id="738" w:name="_Toc503038549"/>
            <w:bookmarkStart w:id="739" w:name="_Toc503125030"/>
            <w:bookmarkStart w:id="740" w:name="_Toc503160967"/>
            <w:bookmarkStart w:id="741" w:name="_Toc503162687"/>
            <w:bookmarkStart w:id="742" w:name="_Toc503211033"/>
            <w:bookmarkStart w:id="743" w:name="_Toc503255809"/>
            <w:bookmarkStart w:id="744" w:name="_Toc503373329"/>
            <w:bookmarkStart w:id="745" w:name="_Toc503378338"/>
            <w:bookmarkStart w:id="746" w:name="_Toc503420294"/>
            <w:bookmarkStart w:id="747" w:name="_Toc504127199"/>
            <w:bookmarkStart w:id="748" w:name="_Toc504421723"/>
            <w:bookmarkStart w:id="749" w:name="_Toc504558787"/>
            <w:bookmarkStart w:id="750" w:name="_Toc504895454"/>
            <w:bookmarkStart w:id="751" w:name="_Toc504917950"/>
            <w:bookmarkStart w:id="752" w:name="_Toc504919206"/>
            <w:bookmarkStart w:id="753" w:name="_Toc504976087"/>
            <w:bookmarkStart w:id="754" w:name="_Toc504983354"/>
            <w:bookmarkStart w:id="755" w:name="_Toc504998221"/>
            <w:bookmarkStart w:id="756" w:name="_Toc505014624"/>
            <w:bookmarkStart w:id="757" w:name="_Toc505028954"/>
            <w:bookmarkStart w:id="758" w:name="_Toc505063575"/>
            <w:bookmarkStart w:id="759" w:name="_Toc505092267"/>
            <w:bookmarkStart w:id="760" w:name="_Toc505100928"/>
            <w:bookmarkStart w:id="761" w:name="_Toc505165134"/>
            <w:bookmarkStart w:id="762" w:name="_Toc505260929"/>
            <w:bookmarkStart w:id="763" w:name="_Toc505279731"/>
            <w:bookmarkStart w:id="764" w:name="_Toc505529660"/>
            <w:bookmarkStart w:id="765" w:name="_Toc505580310"/>
            <w:bookmarkStart w:id="766" w:name="_Toc506533173"/>
            <w:bookmarkStart w:id="767" w:name="_Toc506789913"/>
            <w:bookmarkStart w:id="768" w:name="_Toc506994547"/>
            <w:bookmarkStart w:id="769" w:name="_Toc507064092"/>
            <w:bookmarkStart w:id="770" w:name="_Toc507089301"/>
            <w:bookmarkStart w:id="771" w:name="_Toc507178288"/>
            <w:bookmarkStart w:id="772" w:name="_Toc507264980"/>
            <w:bookmarkStart w:id="773" w:name="_Toc507393823"/>
            <w:bookmarkStart w:id="774" w:name="_Toc507451258"/>
            <w:bookmarkStart w:id="775" w:name="_Toc507489566"/>
            <w:bookmarkStart w:id="776" w:name="_Toc507946447"/>
            <w:bookmarkStart w:id="777" w:name="_Toc508004818"/>
            <w:bookmarkStart w:id="778" w:name="_Toc508015522"/>
            <w:bookmarkStart w:id="779" w:name="_Toc508018721"/>
            <w:bookmarkStart w:id="780" w:name="_Toc508039114"/>
            <w:bookmarkStart w:id="781" w:name="_Toc508110735"/>
            <w:bookmarkStart w:id="782" w:name="_Toc508117883"/>
            <w:bookmarkStart w:id="783" w:name="_Toc508123065"/>
            <w:bookmarkStart w:id="784" w:name="_Toc508126586"/>
            <w:bookmarkStart w:id="785" w:name="_Ref508257154"/>
            <w:bookmarkStart w:id="786" w:name="_Toc508258658"/>
            <w:bookmarkStart w:id="787" w:name="_Toc508345804"/>
            <w:bookmarkStart w:id="788" w:name="_Toc508349385"/>
            <w:bookmarkStart w:id="789" w:name="_Toc508350054"/>
            <w:bookmarkStart w:id="790" w:name="_Toc508564391"/>
            <w:bookmarkStart w:id="791" w:name="_Toc508654282"/>
            <w:bookmarkStart w:id="792" w:name="_Toc508778537"/>
            <w:bookmarkStart w:id="793" w:name="_Toc508788192"/>
            <w:bookmarkStart w:id="794" w:name="_Toc508817768"/>
            <w:bookmarkStart w:id="795" w:name="_Toc508864090"/>
            <w:bookmarkStart w:id="796" w:name="_Toc509266388"/>
            <w:bookmarkStart w:id="797" w:name="_Toc509469128"/>
            <w:bookmarkStart w:id="798" w:name="_Toc509475780"/>
            <w:bookmarkStart w:id="799" w:name="_Toc509510215"/>
            <w:bookmarkStart w:id="800" w:name="_Ref509554357"/>
            <w:bookmarkStart w:id="801" w:name="_Ref509554373"/>
            <w:bookmarkStart w:id="802" w:name="_Ref509555391"/>
            <w:bookmarkStart w:id="803" w:name="_Ref509556174"/>
            <w:bookmarkStart w:id="804" w:name="_Ref509556222"/>
            <w:bookmarkStart w:id="805" w:name="_Toc509585967"/>
            <w:bookmarkStart w:id="806" w:name="_Toc509662906"/>
            <w:bookmarkStart w:id="807" w:name="_Toc509663438"/>
            <w:bookmarkStart w:id="808" w:name="_Toc509663969"/>
            <w:bookmarkStart w:id="809" w:name="_Toc509664501"/>
            <w:bookmarkStart w:id="810" w:name="_Toc509665034"/>
            <w:bookmarkStart w:id="811" w:name="_Toc509665568"/>
            <w:bookmarkStart w:id="812" w:name="_Toc509666106"/>
            <w:bookmarkStart w:id="813" w:name="_Toc509666644"/>
            <w:bookmarkStart w:id="814" w:name="_Toc509667181"/>
            <w:bookmarkStart w:id="815" w:name="_Toc509667719"/>
            <w:bookmarkStart w:id="816" w:name="_Toc509668257"/>
            <w:bookmarkStart w:id="817" w:name="_Toc509668801"/>
            <w:bookmarkStart w:id="818" w:name="_Toc509669346"/>
            <w:bookmarkStart w:id="819" w:name="_Toc509669891"/>
            <w:bookmarkStart w:id="820" w:name="_Toc509670451"/>
            <w:bookmarkStart w:id="821" w:name="_Toc509670999"/>
            <w:bookmarkStart w:id="822" w:name="_Toc509671546"/>
            <w:bookmarkStart w:id="823" w:name="_Toc509672096"/>
            <w:bookmarkStart w:id="824" w:name="_Toc509672648"/>
            <w:bookmarkStart w:id="825" w:name="_Toc509673203"/>
            <w:bookmarkStart w:id="826" w:name="_Toc509673761"/>
            <w:bookmarkStart w:id="827" w:name="_Toc509674325"/>
            <w:bookmarkStart w:id="828" w:name="_Toc509674887"/>
            <w:bookmarkStart w:id="829" w:name="_Toc509675451"/>
            <w:bookmarkStart w:id="830" w:name="_Toc509676016"/>
            <w:bookmarkStart w:id="831" w:name="_Toc509676583"/>
            <w:bookmarkStart w:id="832" w:name="_Toc509677154"/>
            <w:bookmarkStart w:id="833" w:name="_Toc509677731"/>
            <w:bookmarkStart w:id="834" w:name="_Toc509678314"/>
            <w:bookmarkStart w:id="835" w:name="_Toc509678897"/>
            <w:bookmarkStart w:id="836" w:name="_Toc509679481"/>
            <w:bookmarkStart w:id="837" w:name="_Toc509680069"/>
            <w:bookmarkStart w:id="838" w:name="_Toc509680660"/>
            <w:bookmarkStart w:id="839" w:name="_Toc509681252"/>
            <w:bookmarkStart w:id="840" w:name="_Toc509681842"/>
            <w:bookmarkStart w:id="841" w:name="_Toc509682432"/>
            <w:bookmarkStart w:id="842" w:name="_Toc509683022"/>
            <w:bookmarkStart w:id="843" w:name="_Toc509683612"/>
            <w:bookmarkStart w:id="844" w:name="_Toc509684201"/>
            <w:bookmarkStart w:id="845" w:name="_Toc509684792"/>
            <w:bookmarkStart w:id="846" w:name="_Toc509685381"/>
            <w:bookmarkStart w:id="847" w:name="_Toc509685974"/>
            <w:bookmarkStart w:id="848" w:name="_Toc509686566"/>
            <w:bookmarkStart w:id="849" w:name="_Toc509687157"/>
            <w:bookmarkStart w:id="850" w:name="_Toc509687751"/>
            <w:bookmarkStart w:id="851" w:name="_Toc509688351"/>
            <w:bookmarkStart w:id="852" w:name="_Toc509688947"/>
            <w:bookmarkStart w:id="853" w:name="_Toc509689540"/>
            <w:bookmarkStart w:id="854" w:name="_Toc509690134"/>
            <w:bookmarkStart w:id="855" w:name="_Toc509762512"/>
            <w:bookmarkStart w:id="856" w:name="_Toc509778446"/>
            <w:bookmarkStart w:id="857" w:name="_Toc510901359"/>
            <w:bookmarkStart w:id="858" w:name="_Toc510936758"/>
            <w:bookmarkStart w:id="859" w:name="_Toc511026858"/>
            <w:bookmarkStart w:id="860" w:name="_Toc511027180"/>
            <w:bookmarkStart w:id="861" w:name="_Toc511111642"/>
            <w:bookmarkStart w:id="862" w:name="_Toc511147025"/>
            <w:bookmarkStart w:id="863" w:name="_Toc511166387"/>
            <w:bookmarkStart w:id="864" w:name="_Toc511661017"/>
            <w:bookmarkStart w:id="865" w:name="_Toc511661339"/>
            <w:bookmarkStart w:id="866" w:name="_Toc511679636"/>
            <w:bookmarkStart w:id="867" w:name="_Toc511744708"/>
            <w:bookmarkStart w:id="868" w:name="_Toc511818114"/>
            <w:bookmarkStart w:id="869" w:name="_Toc511846912"/>
            <w:bookmarkStart w:id="870" w:name="_Toc512026956"/>
            <w:bookmarkStart w:id="871" w:name="_Toc513017595"/>
            <w:bookmarkStart w:id="872" w:name="_Toc513124123"/>
            <w:bookmarkStart w:id="873" w:name="_Toc513125629"/>
            <w:bookmarkStart w:id="874" w:name="_Toc513223608"/>
            <w:bookmarkStart w:id="875" w:name="_Toc514242627"/>
            <w:bookmarkStart w:id="876" w:name="_Toc514667173"/>
            <w:bookmarkStart w:id="877" w:name="_Toc514768380"/>
            <w:bookmarkStart w:id="878" w:name="_Toc515372990"/>
            <w:bookmarkStart w:id="879" w:name="_Toc515399761"/>
            <w:bookmarkStart w:id="880" w:name="_Toc515434736"/>
            <w:bookmarkStart w:id="881" w:name="_Toc515455114"/>
            <w:bookmarkStart w:id="882" w:name="_Toc515456212"/>
            <w:bookmarkStart w:id="883" w:name="_Toc515607322"/>
            <w:bookmarkStart w:id="884" w:name="_Toc515608506"/>
            <w:bookmarkStart w:id="885" w:name="_Toc515871571"/>
            <w:bookmarkStart w:id="886" w:name="_Toc516681275"/>
            <w:bookmarkStart w:id="887" w:name="_Toc520301096"/>
            <w:bookmarkStart w:id="888" w:name="_Toc520556833"/>
            <w:bookmarkStart w:id="889" w:name="_Toc520557613"/>
            <w:bookmarkStart w:id="890" w:name="_Toc520557939"/>
            <w:bookmarkStart w:id="891" w:name="_Toc521597409"/>
            <w:bookmarkStart w:id="892" w:name="_Toc521770627"/>
            <w:bookmarkStart w:id="893" w:name="_Toc522737397"/>
            <w:bookmarkStart w:id="894" w:name="_Toc523374942"/>
            <w:bookmarkStart w:id="895" w:name="_Toc523572840"/>
            <w:bookmarkStart w:id="896" w:name="_Toc523572972"/>
            <w:bookmarkStart w:id="897" w:name="_Toc523580621"/>
            <w:bookmarkStart w:id="898" w:name="_Toc523589556"/>
            <w:bookmarkStart w:id="899" w:name="_Toc523603341"/>
            <w:bookmarkStart w:id="900" w:name="_Toc523723817"/>
            <w:bookmarkStart w:id="901" w:name="_Toc523725187"/>
            <w:bookmarkStart w:id="902" w:name="_Toc523988557"/>
            <w:bookmarkStart w:id="903" w:name="_Toc524164949"/>
            <w:bookmarkStart w:id="904" w:name="_Toc524263516"/>
            <w:bookmarkStart w:id="905" w:name="_Toc524280982"/>
            <w:bookmarkStart w:id="906" w:name="_Toc524419485"/>
            <w:bookmarkStart w:id="907" w:name="_Toc524453245"/>
            <w:bookmarkStart w:id="908" w:name="_Toc524470965"/>
            <w:bookmarkStart w:id="909" w:name="_Toc524534224"/>
            <w:bookmarkStart w:id="910" w:name="_Toc524700209"/>
            <w:bookmarkStart w:id="911" w:name="_Toc524703414"/>
            <w:bookmarkStart w:id="912" w:name="_Toc525109100"/>
            <w:bookmarkStart w:id="913" w:name="_Toc525113550"/>
            <w:bookmarkStart w:id="914" w:name="_Toc525401337"/>
            <w:bookmarkStart w:id="915" w:name="_Toc525401667"/>
            <w:bookmarkStart w:id="916" w:name="_Toc526286608"/>
            <w:bookmarkStart w:id="917" w:name="_Toc526431782"/>
            <w:bookmarkStart w:id="918" w:name="_Toc526439937"/>
            <w:bookmarkStart w:id="919" w:name="_Toc526769941"/>
            <w:bookmarkStart w:id="920" w:name="_Toc527128380"/>
            <w:bookmarkStart w:id="921" w:name="_Toc527355189"/>
            <w:bookmarkStart w:id="922" w:name="_Toc528505257"/>
            <w:bookmarkStart w:id="923" w:name="_Toc528927616"/>
            <w:bookmarkStart w:id="924" w:name="_Toc528927784"/>
            <w:bookmarkStart w:id="925" w:name="_Toc528931583"/>
            <w:bookmarkStart w:id="926" w:name="_Toc528935399"/>
            <w:bookmarkStart w:id="927" w:name="_Toc528942453"/>
            <w:bookmarkStart w:id="928" w:name="_Toc528958898"/>
            <w:bookmarkStart w:id="929" w:name="_Toc528964520"/>
            <w:bookmarkStart w:id="930" w:name="_Toc528964844"/>
            <w:bookmarkStart w:id="931" w:name="_Toc529107827"/>
            <w:bookmarkStart w:id="932" w:name="_Toc529302867"/>
            <w:bookmarkStart w:id="933" w:name="_Toc530928417"/>
            <w:bookmarkStart w:id="934" w:name="_Toc532066854"/>
            <w:bookmarkStart w:id="935" w:name="_Toc532117101"/>
            <w:bookmarkStart w:id="936" w:name="_Toc532119134"/>
            <w:bookmarkStart w:id="937" w:name="_Toc532829787"/>
            <w:bookmarkStart w:id="938" w:name="_Toc532966837"/>
            <w:bookmarkStart w:id="939" w:name="_Ref532968538"/>
            <w:bookmarkStart w:id="940" w:name="_Ref533418065"/>
            <w:bookmarkStart w:id="941" w:name="_Toc533423469"/>
            <w:bookmarkStart w:id="942" w:name="_Toc533494204"/>
            <w:bookmarkStart w:id="943" w:name="_Toc533685366"/>
            <w:bookmarkStart w:id="944" w:name="_Toc534060754"/>
            <w:bookmarkStart w:id="945" w:name="_Toc534192325"/>
            <w:bookmarkStart w:id="946" w:name="_Toc534203421"/>
            <w:bookmarkStart w:id="947" w:name="_Toc534206763"/>
            <w:bookmarkStart w:id="948" w:name="_Toc534218288"/>
            <w:bookmarkStart w:id="949" w:name="_Toc534218708"/>
            <w:bookmarkStart w:id="950" w:name="_Toc534226308"/>
            <w:bookmarkStart w:id="951" w:name="_Toc534265798"/>
            <w:bookmarkStart w:id="952" w:name="_Toc534266609"/>
            <w:bookmarkStart w:id="953" w:name="_Toc534293126"/>
            <w:bookmarkStart w:id="954" w:name="_Toc534300820"/>
            <w:bookmarkStart w:id="955" w:name="_Toc534532646"/>
            <w:bookmarkStart w:id="956" w:name="_Toc534536852"/>
            <w:bookmarkStart w:id="957" w:name="_Toc534537514"/>
            <w:bookmarkStart w:id="958" w:name="_Toc534537847"/>
            <w:bookmarkStart w:id="959" w:name="_Toc534558762"/>
            <w:bookmarkStart w:id="960" w:name="_Toc534559192"/>
            <w:bookmarkStart w:id="961" w:name="_Ref534610225"/>
            <w:bookmarkStart w:id="962" w:name="_Toc534730786"/>
            <w:bookmarkStart w:id="963" w:name="_Toc536811949"/>
            <w:bookmarkStart w:id="964" w:name="_Toc89434"/>
            <w:bookmarkStart w:id="965" w:name="_Toc191722"/>
            <w:bookmarkStart w:id="966" w:name="_Toc439217"/>
            <w:bookmarkStart w:id="967" w:name="_Toc777615"/>
            <w:bookmarkStart w:id="968" w:name="_Toc778381"/>
            <w:bookmarkStart w:id="969" w:name="_Toc801129"/>
            <w:bookmarkStart w:id="970" w:name="_Toc802086"/>
            <w:bookmarkStart w:id="971" w:name="_Toc1155142"/>
            <w:bookmarkStart w:id="972" w:name="_Toc1389715"/>
            <w:bookmarkStart w:id="973" w:name="_Toc1391611"/>
            <w:bookmarkStart w:id="974" w:name="_Toc1392081"/>
            <w:bookmarkStart w:id="975" w:name="_Toc1393653"/>
            <w:bookmarkStart w:id="976" w:name="_Toc1393895"/>
            <w:bookmarkStart w:id="977" w:name="_Toc1394691"/>
            <w:bookmarkStart w:id="978" w:name="_Toc1548904"/>
            <w:bookmarkStart w:id="979" w:name="_Toc1549399"/>
            <w:bookmarkStart w:id="980" w:name="_Toc1549571"/>
            <w:bookmarkStart w:id="981" w:name="_Toc1550087"/>
            <w:bookmarkStart w:id="982" w:name="_Toc1550264"/>
            <w:bookmarkStart w:id="983" w:name="_Toc1554351"/>
            <w:bookmarkStart w:id="984" w:name="_Toc1554608"/>
            <w:bookmarkStart w:id="985" w:name="_Toc1554818"/>
            <w:bookmarkStart w:id="986" w:name="_Toc1555111"/>
            <w:bookmarkStart w:id="987" w:name="_Toc1564151"/>
            <w:bookmarkStart w:id="988" w:name="_Toc2596566"/>
            <w:bookmarkStart w:id="989" w:name="_Toc3824327"/>
            <w:bookmarkStart w:id="990" w:name="_Toc5694818"/>
            <w:bookmarkStart w:id="991" w:name="_Toc9437062"/>
            <w:bookmarkStart w:id="992" w:name="_Toc13032220"/>
            <w:bookmarkStart w:id="993" w:name="_Toc52284213"/>
            <w:bookmarkStart w:id="994" w:name="_Toc52285408"/>
            <w:r w:rsidRPr="00406B37">
              <w:rPr>
                <w:rFonts w:ascii="Arial" w:eastAsia="Arial Unicode MS" w:hAnsi="Arial" w:cs="Arial"/>
                <w:b/>
                <w:iCs/>
                <w:smallCaps w:val="0"/>
                <w:sz w:val="20"/>
                <w:lang w:eastAsia="en-GB"/>
              </w:rPr>
              <w:t>Performance Standards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tc>
        <w:tc>
          <w:tcPr>
            <w:tcW w:w="2500" w:type="pct"/>
            <w:shd w:val="clear" w:color="auto" w:fill="auto"/>
          </w:tcPr>
          <w:p w14:paraId="20881D8C" w14:textId="77777777" w:rsidR="003E5674" w:rsidRPr="00406B37" w:rsidRDefault="003E567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3E5674" w:rsidRPr="00406B37" w14:paraId="7151A2ED" w14:textId="27F90D40" w:rsidTr="003E5674">
        <w:trPr>
          <w:cantSplit/>
          <w:trHeight w:val="20"/>
        </w:trPr>
        <w:tc>
          <w:tcPr>
            <w:tcW w:w="2500" w:type="pct"/>
            <w:tcBorders>
              <w:right w:val="single" w:sz="4" w:space="0" w:color="auto"/>
            </w:tcBorders>
            <w:shd w:val="clear" w:color="auto" w:fill="auto"/>
            <w:hideMark/>
          </w:tcPr>
          <w:p w14:paraId="76C557D3" w14:textId="605DF060" w:rsidR="003E5674" w:rsidRPr="00406B37" w:rsidRDefault="003E567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995" w:name="_Ref502437094"/>
            <w:r w:rsidRPr="00406B37">
              <w:rPr>
                <w:rFonts w:eastAsia="Arial Unicode MS" w:cs="Arial"/>
                <w:smallCaps w:val="0"/>
                <w:sz w:val="20"/>
                <w:lang w:eastAsia="en-GB"/>
              </w:rPr>
              <w:t xml:space="preserve">Indicate the standards, service levels, KPIs (or the like of any of these) (each of them is a </w:t>
            </w:r>
            <w:r w:rsidRPr="00406B37">
              <w:rPr>
                <w:rFonts w:eastAsia="Arial Unicode MS" w:cs="Arial"/>
                <w:b/>
                <w:smallCaps w:val="0"/>
                <w:sz w:val="20"/>
                <w:lang w:eastAsia="en-GB"/>
              </w:rPr>
              <w:t xml:space="preserve">’Performance Standard’) </w:t>
            </w:r>
            <w:r w:rsidRPr="00406B37">
              <w:rPr>
                <w:rFonts w:eastAsia="Arial Unicode MS" w:cs="Arial"/>
                <w:smallCaps w:val="0"/>
                <w:sz w:val="20"/>
                <w:lang w:eastAsia="en-GB"/>
              </w:rPr>
              <w:t>which the Provider must ensure are met or exceeded in carrying out the Services</w:t>
            </w:r>
            <w:bookmarkEnd w:id="995"/>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BC72135" w14:textId="4923EC86" w:rsidR="003E5674" w:rsidRPr="00406B37" w:rsidRDefault="003E567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7A0DB5" w:rsidRPr="00406B37">
              <w:rPr>
                <w:rFonts w:ascii="Arial" w:eastAsia="Times New Roman" w:hAnsi="Arial" w:cs="Arial"/>
                <w:color w:val="000000" w:themeColor="text1"/>
                <w:sz w:val="20"/>
                <w:szCs w:val="16"/>
                <w:lang w:eastAsia="en-GB"/>
              </w:rPr>
              <w:t>Service Specification</w:t>
            </w:r>
            <w:r w:rsidR="002F39BF" w:rsidRPr="00406B37">
              <w:rPr>
                <w:rFonts w:ascii="Arial" w:eastAsia="Times New Roman" w:hAnsi="Arial" w:cs="Arial"/>
                <w:color w:val="000000" w:themeColor="text1"/>
                <w:sz w:val="20"/>
                <w:szCs w:val="16"/>
                <w:lang w:eastAsia="en-GB"/>
              </w:rPr>
              <w:t xml:space="preserve">. </w:t>
            </w:r>
          </w:p>
        </w:tc>
      </w:tr>
    </w:tbl>
    <w:p w14:paraId="1386F763" w14:textId="3BCD46D7" w:rsidR="000176B2" w:rsidRPr="00406B37" w:rsidRDefault="000176B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019DBD1" w14:textId="7F1107E9" w:rsidTr="00A87554">
        <w:trPr>
          <w:cantSplit/>
          <w:trHeight w:val="20"/>
        </w:trPr>
        <w:tc>
          <w:tcPr>
            <w:tcW w:w="2500" w:type="pct"/>
            <w:shd w:val="clear" w:color="auto" w:fill="auto"/>
            <w:hideMark/>
          </w:tcPr>
          <w:p w14:paraId="5CFFB9C6" w14:textId="15BBD5AE" w:rsidR="00A87554" w:rsidRPr="00406B37" w:rsidRDefault="00A8755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96" w:name="_Toc502436482"/>
            <w:bookmarkStart w:id="997" w:name="_Toc502441073"/>
            <w:bookmarkStart w:id="998" w:name="_Toc502654825"/>
            <w:bookmarkStart w:id="999" w:name="_Toc502661443"/>
            <w:bookmarkStart w:id="1000" w:name="_Toc502677684"/>
            <w:bookmarkStart w:id="1001" w:name="_Toc502728921"/>
            <w:bookmarkStart w:id="1002" w:name="_Toc502760730"/>
            <w:bookmarkStart w:id="1003" w:name="_Toc502865870"/>
            <w:bookmarkStart w:id="1004" w:name="_Toc502869717"/>
            <w:bookmarkStart w:id="1005" w:name="_Toc502920642"/>
            <w:bookmarkStart w:id="1006" w:name="_Toc503038553"/>
            <w:bookmarkStart w:id="1007" w:name="_Toc503125034"/>
            <w:bookmarkStart w:id="1008" w:name="_Toc503160971"/>
            <w:bookmarkStart w:id="1009" w:name="_Toc503162691"/>
            <w:bookmarkStart w:id="1010" w:name="_Toc503211037"/>
            <w:bookmarkStart w:id="1011" w:name="_Toc503255813"/>
            <w:bookmarkStart w:id="1012" w:name="_Toc503373333"/>
            <w:bookmarkStart w:id="1013" w:name="_Toc503378342"/>
            <w:bookmarkStart w:id="1014" w:name="_Toc503420298"/>
            <w:bookmarkStart w:id="1015" w:name="_Toc504127203"/>
            <w:bookmarkStart w:id="1016" w:name="_Toc504421727"/>
            <w:bookmarkStart w:id="1017" w:name="_Toc504558791"/>
            <w:bookmarkStart w:id="1018" w:name="_Toc504895458"/>
            <w:bookmarkStart w:id="1019" w:name="_Toc504917954"/>
            <w:bookmarkStart w:id="1020" w:name="_Toc504919210"/>
            <w:bookmarkStart w:id="1021" w:name="_Toc504976091"/>
            <w:bookmarkStart w:id="1022" w:name="_Toc504983358"/>
            <w:bookmarkStart w:id="1023" w:name="_Toc504998225"/>
            <w:bookmarkStart w:id="1024" w:name="_Toc505014628"/>
            <w:bookmarkStart w:id="1025" w:name="_Toc505028958"/>
            <w:bookmarkStart w:id="1026" w:name="_Toc505063579"/>
            <w:bookmarkStart w:id="1027" w:name="_Toc505092271"/>
            <w:bookmarkStart w:id="1028" w:name="_Toc505100932"/>
            <w:bookmarkStart w:id="1029" w:name="_Toc505165138"/>
            <w:bookmarkStart w:id="1030" w:name="_Toc505260933"/>
            <w:bookmarkStart w:id="1031" w:name="_Toc505279735"/>
            <w:bookmarkStart w:id="1032" w:name="_Toc505529664"/>
            <w:bookmarkStart w:id="1033" w:name="_Toc505580314"/>
            <w:bookmarkStart w:id="1034" w:name="_Toc506533177"/>
            <w:bookmarkStart w:id="1035" w:name="_Toc506789917"/>
            <w:bookmarkStart w:id="1036" w:name="_Toc506994551"/>
            <w:bookmarkStart w:id="1037" w:name="_Toc507064096"/>
            <w:bookmarkStart w:id="1038" w:name="_Toc507089305"/>
            <w:bookmarkStart w:id="1039" w:name="_Toc507178292"/>
            <w:bookmarkStart w:id="1040" w:name="_Toc507264984"/>
            <w:bookmarkStart w:id="1041" w:name="_Toc507393827"/>
            <w:bookmarkStart w:id="1042" w:name="_Toc507451262"/>
            <w:bookmarkStart w:id="1043" w:name="_Toc507489570"/>
            <w:bookmarkStart w:id="1044" w:name="_Toc507946451"/>
            <w:bookmarkStart w:id="1045" w:name="_Toc508004822"/>
            <w:bookmarkStart w:id="1046" w:name="_Toc508015526"/>
            <w:bookmarkStart w:id="1047" w:name="_Toc508018725"/>
            <w:bookmarkStart w:id="1048" w:name="_Toc508039118"/>
            <w:bookmarkStart w:id="1049" w:name="_Toc508110739"/>
            <w:bookmarkStart w:id="1050" w:name="_Toc508117887"/>
            <w:bookmarkStart w:id="1051" w:name="_Toc508123069"/>
            <w:bookmarkStart w:id="1052" w:name="_Toc508126590"/>
            <w:bookmarkStart w:id="1053" w:name="_Toc508258662"/>
            <w:bookmarkStart w:id="1054" w:name="_Toc508345808"/>
            <w:bookmarkStart w:id="1055" w:name="_Toc508349389"/>
            <w:bookmarkStart w:id="1056" w:name="_Toc508350058"/>
            <w:bookmarkStart w:id="1057" w:name="_Toc508564387"/>
            <w:bookmarkStart w:id="1058" w:name="_Toc508654278"/>
            <w:bookmarkStart w:id="1059" w:name="_Toc508778533"/>
            <w:bookmarkStart w:id="1060" w:name="_Toc508788188"/>
            <w:bookmarkStart w:id="1061" w:name="_Toc508817764"/>
            <w:bookmarkStart w:id="1062" w:name="_Toc508864086"/>
            <w:bookmarkStart w:id="1063" w:name="_Toc509266384"/>
            <w:bookmarkStart w:id="1064" w:name="_Toc509469124"/>
            <w:bookmarkStart w:id="1065" w:name="_Toc509475776"/>
            <w:bookmarkStart w:id="1066" w:name="_Toc509510219"/>
            <w:bookmarkStart w:id="1067" w:name="_Toc509585971"/>
            <w:bookmarkStart w:id="1068" w:name="_Toc509662910"/>
            <w:bookmarkStart w:id="1069" w:name="_Toc509663442"/>
            <w:bookmarkStart w:id="1070" w:name="_Toc509663973"/>
            <w:bookmarkStart w:id="1071" w:name="_Toc509664505"/>
            <w:bookmarkStart w:id="1072" w:name="_Toc509665038"/>
            <w:bookmarkStart w:id="1073" w:name="_Toc509665572"/>
            <w:bookmarkStart w:id="1074" w:name="_Toc509666110"/>
            <w:bookmarkStart w:id="1075" w:name="_Toc509666648"/>
            <w:bookmarkStart w:id="1076" w:name="_Toc509667185"/>
            <w:bookmarkStart w:id="1077" w:name="_Toc509667723"/>
            <w:bookmarkStart w:id="1078" w:name="_Toc509668261"/>
            <w:bookmarkStart w:id="1079" w:name="_Toc509668805"/>
            <w:bookmarkStart w:id="1080" w:name="_Toc509669350"/>
            <w:bookmarkStart w:id="1081" w:name="_Toc509669895"/>
            <w:bookmarkStart w:id="1082" w:name="_Toc509670455"/>
            <w:bookmarkStart w:id="1083" w:name="_Toc509671003"/>
            <w:bookmarkStart w:id="1084" w:name="_Toc509671550"/>
            <w:bookmarkStart w:id="1085" w:name="_Toc509672100"/>
            <w:bookmarkStart w:id="1086" w:name="_Toc509672652"/>
            <w:bookmarkStart w:id="1087" w:name="_Toc509673207"/>
            <w:bookmarkStart w:id="1088" w:name="_Toc509673765"/>
            <w:bookmarkStart w:id="1089" w:name="_Toc509674329"/>
            <w:bookmarkStart w:id="1090" w:name="_Toc509674891"/>
            <w:bookmarkStart w:id="1091" w:name="_Toc509675455"/>
            <w:bookmarkStart w:id="1092" w:name="_Toc509676020"/>
            <w:bookmarkStart w:id="1093" w:name="_Toc509676587"/>
            <w:bookmarkStart w:id="1094" w:name="_Toc509677158"/>
            <w:bookmarkStart w:id="1095" w:name="_Toc509677735"/>
            <w:bookmarkStart w:id="1096" w:name="_Toc509678318"/>
            <w:bookmarkStart w:id="1097" w:name="_Toc509678901"/>
            <w:bookmarkStart w:id="1098" w:name="_Toc509679485"/>
            <w:bookmarkStart w:id="1099" w:name="_Toc509680073"/>
            <w:bookmarkStart w:id="1100" w:name="_Toc509680664"/>
            <w:bookmarkStart w:id="1101" w:name="_Toc509681256"/>
            <w:bookmarkStart w:id="1102" w:name="_Toc509681846"/>
            <w:bookmarkStart w:id="1103" w:name="_Toc509682436"/>
            <w:bookmarkStart w:id="1104" w:name="_Toc509683026"/>
            <w:bookmarkStart w:id="1105" w:name="_Toc509683616"/>
            <w:bookmarkStart w:id="1106" w:name="_Toc509684205"/>
            <w:bookmarkStart w:id="1107" w:name="_Toc509684796"/>
            <w:bookmarkStart w:id="1108" w:name="_Toc509685385"/>
            <w:bookmarkStart w:id="1109" w:name="_Toc509685978"/>
            <w:bookmarkStart w:id="1110" w:name="_Toc509686570"/>
            <w:bookmarkStart w:id="1111" w:name="_Toc509687161"/>
            <w:bookmarkStart w:id="1112" w:name="_Toc509687755"/>
            <w:bookmarkStart w:id="1113" w:name="_Toc509688355"/>
            <w:bookmarkStart w:id="1114" w:name="_Toc509688951"/>
            <w:bookmarkStart w:id="1115" w:name="_Toc509689544"/>
            <w:bookmarkStart w:id="1116" w:name="_Toc509690138"/>
            <w:bookmarkStart w:id="1117" w:name="_Toc509762516"/>
            <w:bookmarkStart w:id="1118" w:name="_Toc509778450"/>
            <w:bookmarkStart w:id="1119" w:name="_Toc510901363"/>
            <w:bookmarkStart w:id="1120" w:name="_Toc510936762"/>
            <w:bookmarkStart w:id="1121" w:name="_Toc511026861"/>
            <w:bookmarkStart w:id="1122" w:name="_Toc511027183"/>
            <w:bookmarkStart w:id="1123" w:name="_Toc511111645"/>
            <w:bookmarkStart w:id="1124" w:name="_Toc511147028"/>
            <w:bookmarkStart w:id="1125" w:name="_Toc511166390"/>
            <w:bookmarkStart w:id="1126" w:name="_Toc511661020"/>
            <w:bookmarkStart w:id="1127" w:name="_Toc511661342"/>
            <w:bookmarkStart w:id="1128" w:name="_Toc511679639"/>
            <w:bookmarkStart w:id="1129" w:name="_Toc511744711"/>
            <w:bookmarkStart w:id="1130" w:name="_Toc511818117"/>
            <w:bookmarkStart w:id="1131" w:name="_Toc511846915"/>
            <w:bookmarkStart w:id="1132" w:name="_Toc512026959"/>
            <w:bookmarkStart w:id="1133" w:name="_Toc513017598"/>
            <w:bookmarkStart w:id="1134" w:name="_Toc513124126"/>
            <w:bookmarkStart w:id="1135" w:name="_Toc513125632"/>
            <w:bookmarkStart w:id="1136" w:name="_Toc513223611"/>
            <w:bookmarkStart w:id="1137" w:name="_Toc514242630"/>
            <w:bookmarkStart w:id="1138" w:name="_Toc514667176"/>
            <w:bookmarkStart w:id="1139" w:name="_Toc514768383"/>
            <w:bookmarkStart w:id="1140" w:name="_Toc515372993"/>
            <w:bookmarkStart w:id="1141" w:name="_Toc515399764"/>
            <w:bookmarkStart w:id="1142" w:name="_Toc515434739"/>
            <w:bookmarkStart w:id="1143" w:name="_Toc515455117"/>
            <w:bookmarkStart w:id="1144" w:name="_Toc515456215"/>
            <w:bookmarkStart w:id="1145" w:name="_Toc515607325"/>
            <w:bookmarkStart w:id="1146" w:name="_Toc515608509"/>
            <w:bookmarkStart w:id="1147" w:name="_Toc515871574"/>
            <w:bookmarkStart w:id="1148" w:name="_Toc516681278"/>
            <w:bookmarkStart w:id="1149" w:name="_Toc520301099"/>
            <w:bookmarkStart w:id="1150" w:name="_Toc520556836"/>
            <w:bookmarkStart w:id="1151" w:name="_Toc520557616"/>
            <w:bookmarkStart w:id="1152" w:name="_Toc520557942"/>
            <w:bookmarkStart w:id="1153" w:name="_Toc521597412"/>
            <w:bookmarkStart w:id="1154" w:name="_Toc521770630"/>
            <w:bookmarkStart w:id="1155" w:name="_Ref522198189"/>
            <w:bookmarkStart w:id="1156" w:name="_Toc522737400"/>
            <w:bookmarkStart w:id="1157" w:name="_Toc523374945"/>
            <w:bookmarkStart w:id="1158" w:name="_Toc523572843"/>
            <w:bookmarkStart w:id="1159" w:name="_Toc523572975"/>
            <w:bookmarkStart w:id="1160" w:name="_Toc523580624"/>
            <w:bookmarkStart w:id="1161" w:name="_Toc523589559"/>
            <w:bookmarkStart w:id="1162" w:name="_Toc523603344"/>
            <w:bookmarkStart w:id="1163" w:name="_Toc523723820"/>
            <w:bookmarkStart w:id="1164" w:name="_Toc523725190"/>
            <w:bookmarkStart w:id="1165" w:name="_Toc523988560"/>
            <w:bookmarkStart w:id="1166" w:name="_Toc524164952"/>
            <w:bookmarkStart w:id="1167" w:name="_Toc524263519"/>
            <w:bookmarkStart w:id="1168" w:name="_Toc524280985"/>
            <w:bookmarkStart w:id="1169" w:name="_Toc524419488"/>
            <w:bookmarkStart w:id="1170" w:name="_Toc524453248"/>
            <w:bookmarkStart w:id="1171" w:name="_Toc524470968"/>
            <w:bookmarkStart w:id="1172" w:name="_Toc524534227"/>
            <w:bookmarkStart w:id="1173" w:name="_Toc524700212"/>
            <w:bookmarkStart w:id="1174" w:name="_Toc524703417"/>
            <w:bookmarkStart w:id="1175" w:name="_Toc525109103"/>
            <w:bookmarkStart w:id="1176" w:name="_Toc525113553"/>
            <w:bookmarkStart w:id="1177" w:name="_Toc525401340"/>
            <w:bookmarkStart w:id="1178" w:name="_Toc525401670"/>
            <w:bookmarkStart w:id="1179" w:name="_Toc526286611"/>
            <w:bookmarkStart w:id="1180" w:name="_Toc526431785"/>
            <w:bookmarkStart w:id="1181" w:name="_Toc526439940"/>
            <w:bookmarkStart w:id="1182" w:name="_Toc526769944"/>
            <w:bookmarkStart w:id="1183" w:name="_Toc527128383"/>
            <w:bookmarkStart w:id="1184" w:name="_Toc527355192"/>
            <w:bookmarkStart w:id="1185" w:name="_Toc528505260"/>
            <w:bookmarkStart w:id="1186" w:name="_Toc528927619"/>
            <w:bookmarkStart w:id="1187" w:name="_Toc528927787"/>
            <w:bookmarkStart w:id="1188" w:name="_Toc528931586"/>
            <w:bookmarkStart w:id="1189" w:name="_Toc528935402"/>
            <w:bookmarkStart w:id="1190" w:name="_Toc528942456"/>
            <w:bookmarkStart w:id="1191" w:name="_Toc528958901"/>
            <w:bookmarkStart w:id="1192" w:name="_Toc528964523"/>
            <w:bookmarkStart w:id="1193" w:name="_Toc528964847"/>
            <w:bookmarkStart w:id="1194" w:name="_Toc529107830"/>
            <w:bookmarkStart w:id="1195" w:name="_Toc529302870"/>
            <w:bookmarkStart w:id="1196" w:name="_Toc530928420"/>
            <w:bookmarkStart w:id="1197" w:name="_Toc532066857"/>
            <w:bookmarkStart w:id="1198" w:name="_Toc532117104"/>
            <w:bookmarkStart w:id="1199" w:name="_Toc532119137"/>
            <w:bookmarkStart w:id="1200" w:name="_Toc532829790"/>
            <w:bookmarkStart w:id="1201" w:name="_Toc532966840"/>
            <w:bookmarkStart w:id="1202" w:name="_Toc533423472"/>
            <w:bookmarkStart w:id="1203" w:name="_Toc533494207"/>
            <w:bookmarkStart w:id="1204" w:name="_Toc533685369"/>
            <w:bookmarkStart w:id="1205" w:name="_Toc534060757"/>
            <w:bookmarkStart w:id="1206" w:name="_Toc534192328"/>
            <w:bookmarkStart w:id="1207" w:name="_Toc534203424"/>
            <w:bookmarkStart w:id="1208" w:name="_Toc534206766"/>
            <w:bookmarkStart w:id="1209" w:name="_Toc534218291"/>
            <w:bookmarkStart w:id="1210" w:name="_Toc534218711"/>
            <w:bookmarkStart w:id="1211" w:name="_Toc534226311"/>
            <w:bookmarkStart w:id="1212" w:name="_Toc534265801"/>
            <w:bookmarkStart w:id="1213" w:name="_Toc534266612"/>
            <w:bookmarkStart w:id="1214" w:name="_Toc534293129"/>
            <w:bookmarkStart w:id="1215" w:name="_Toc534300823"/>
            <w:bookmarkStart w:id="1216" w:name="_Toc534532649"/>
            <w:bookmarkStart w:id="1217" w:name="_Toc534536855"/>
            <w:bookmarkStart w:id="1218" w:name="_Toc534537517"/>
            <w:bookmarkStart w:id="1219" w:name="_Toc534537850"/>
            <w:bookmarkStart w:id="1220" w:name="_Toc534558765"/>
            <w:bookmarkStart w:id="1221" w:name="_Toc534559195"/>
            <w:bookmarkStart w:id="1222" w:name="_Toc534730789"/>
            <w:bookmarkStart w:id="1223" w:name="_Toc536811952"/>
            <w:bookmarkStart w:id="1224" w:name="_Toc89437"/>
            <w:bookmarkStart w:id="1225" w:name="_Toc191725"/>
            <w:bookmarkStart w:id="1226" w:name="_Toc439220"/>
            <w:bookmarkStart w:id="1227" w:name="_Toc777618"/>
            <w:bookmarkStart w:id="1228" w:name="_Toc778384"/>
            <w:bookmarkStart w:id="1229" w:name="_Toc801131"/>
            <w:bookmarkStart w:id="1230" w:name="_Toc802088"/>
            <w:bookmarkStart w:id="1231" w:name="_Toc1155144"/>
            <w:bookmarkStart w:id="1232" w:name="_Toc1389717"/>
            <w:bookmarkStart w:id="1233" w:name="_Toc1391613"/>
            <w:bookmarkStart w:id="1234" w:name="_Toc1392083"/>
            <w:bookmarkStart w:id="1235" w:name="_Toc1393655"/>
            <w:bookmarkStart w:id="1236" w:name="_Toc1393897"/>
            <w:bookmarkStart w:id="1237" w:name="_Toc1394692"/>
            <w:bookmarkStart w:id="1238" w:name="_Toc1548905"/>
            <w:bookmarkStart w:id="1239" w:name="_Toc1549400"/>
            <w:bookmarkStart w:id="1240" w:name="_Toc1549572"/>
            <w:bookmarkStart w:id="1241" w:name="_Toc1550088"/>
            <w:bookmarkStart w:id="1242" w:name="_Toc1550265"/>
            <w:bookmarkStart w:id="1243" w:name="_Toc1554352"/>
            <w:bookmarkStart w:id="1244" w:name="_Toc1554609"/>
            <w:bookmarkStart w:id="1245" w:name="_Toc1554819"/>
            <w:bookmarkStart w:id="1246" w:name="_Toc1555112"/>
            <w:bookmarkStart w:id="1247" w:name="_Toc1564152"/>
            <w:bookmarkStart w:id="1248" w:name="_Toc2596567"/>
            <w:bookmarkStart w:id="1249" w:name="_Toc3824328"/>
            <w:bookmarkStart w:id="1250" w:name="_Toc5694819"/>
            <w:bookmarkStart w:id="1251" w:name="_Toc9437063"/>
            <w:bookmarkStart w:id="1252" w:name="_Toc13032221"/>
            <w:bookmarkStart w:id="1253" w:name="_Toc52284214"/>
            <w:bookmarkStart w:id="1254" w:name="_Toc52285409"/>
            <w:r w:rsidRPr="00406B37">
              <w:rPr>
                <w:rFonts w:ascii="Arial" w:eastAsia="Arial Unicode MS" w:hAnsi="Arial" w:cs="Arial"/>
                <w:b/>
                <w:iCs/>
                <w:smallCaps w:val="0"/>
                <w:sz w:val="20"/>
                <w:lang w:eastAsia="en-GB"/>
              </w:rPr>
              <w:t>Fitness for purpose</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tc>
        <w:tc>
          <w:tcPr>
            <w:tcW w:w="2500" w:type="pct"/>
            <w:shd w:val="clear" w:color="auto" w:fill="auto"/>
          </w:tcPr>
          <w:p w14:paraId="5986B6A6" w14:textId="1C27F6A6" w:rsidR="00A87554" w:rsidRPr="00406B37" w:rsidRDefault="00A8755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A87554" w:rsidRPr="00406B37" w14:paraId="189D35D4" w14:textId="6242A4A3" w:rsidTr="00A87554">
        <w:trPr>
          <w:cantSplit/>
          <w:trHeight w:val="20"/>
        </w:trPr>
        <w:tc>
          <w:tcPr>
            <w:tcW w:w="2500" w:type="pct"/>
            <w:tcBorders>
              <w:right w:val="single" w:sz="4" w:space="0" w:color="auto"/>
            </w:tcBorders>
            <w:shd w:val="clear" w:color="auto" w:fill="auto"/>
            <w:hideMark/>
          </w:tcPr>
          <w:p w14:paraId="40EFC0C9" w14:textId="77777777" w:rsidR="00A87554" w:rsidRPr="00406B37" w:rsidRDefault="00A8755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Purposes for which the Provider must ensure the Services are to be fit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C3BFAD" w14:textId="6BDE4ABE" w:rsidR="00A87554" w:rsidRPr="00406B37" w:rsidRDefault="00BC47E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w:t>
            </w:r>
            <w:r w:rsidR="00A87554" w:rsidRPr="00406B37">
              <w:rPr>
                <w:rFonts w:ascii="Arial" w:eastAsia="Times New Roman" w:hAnsi="Arial" w:cs="Arial"/>
                <w:color w:val="000000" w:themeColor="text1"/>
                <w:sz w:val="20"/>
                <w:szCs w:val="16"/>
                <w:lang w:eastAsia="en-GB"/>
              </w:rPr>
              <w:t xml:space="preserve">ensure the </w:t>
            </w:r>
            <w:r w:rsidR="00FE12E6" w:rsidRPr="00406B37">
              <w:rPr>
                <w:rFonts w:ascii="Arial" w:eastAsia="Times New Roman" w:hAnsi="Arial" w:cs="Arial"/>
                <w:color w:val="000000" w:themeColor="text1"/>
                <w:sz w:val="20"/>
                <w:szCs w:val="16"/>
                <w:lang w:eastAsia="en-GB"/>
              </w:rPr>
              <w:t xml:space="preserve">Services are </w:t>
            </w:r>
            <w:r w:rsidR="00C82142" w:rsidRPr="00406B37">
              <w:rPr>
                <w:rFonts w:ascii="Arial" w:eastAsia="Times New Roman" w:hAnsi="Arial" w:cs="Arial"/>
                <w:color w:val="000000" w:themeColor="text1"/>
                <w:sz w:val="20"/>
                <w:szCs w:val="16"/>
                <w:lang w:eastAsia="en-GB"/>
              </w:rPr>
              <w:t xml:space="preserve">fit </w:t>
            </w:r>
            <w:r w:rsidR="00681467" w:rsidRPr="00406B37">
              <w:rPr>
                <w:rFonts w:ascii="Arial" w:eastAsia="Times New Roman" w:hAnsi="Arial" w:cs="Arial"/>
                <w:color w:val="000000" w:themeColor="text1"/>
                <w:sz w:val="20"/>
                <w:szCs w:val="16"/>
                <w:lang w:eastAsia="en-GB"/>
              </w:rPr>
              <w:t xml:space="preserve">for the purpose of maintaining </w:t>
            </w:r>
            <w:r w:rsidR="00C82142" w:rsidRPr="00406B37">
              <w:rPr>
                <w:rFonts w:ascii="Arial" w:eastAsia="Times New Roman" w:hAnsi="Arial" w:cs="Arial"/>
                <w:color w:val="000000" w:themeColor="text1"/>
                <w:sz w:val="20"/>
                <w:szCs w:val="16"/>
                <w:lang w:eastAsia="en-GB"/>
              </w:rPr>
              <w:t>the</w:t>
            </w:r>
            <w:r w:rsidR="00631D26" w:rsidRPr="00406B37">
              <w:rPr>
                <w:rFonts w:ascii="Arial" w:eastAsia="Times New Roman" w:hAnsi="Arial" w:cs="Arial"/>
                <w:color w:val="000000" w:themeColor="text1"/>
                <w:sz w:val="20"/>
                <w:szCs w:val="16"/>
                <w:lang w:eastAsia="en-GB"/>
              </w:rPr>
              <w:t xml:space="preserve"> overall</w:t>
            </w:r>
            <w:r w:rsidR="00C82142" w:rsidRPr="00406B37">
              <w:rPr>
                <w:rFonts w:ascii="Arial" w:eastAsia="Times New Roman" w:hAnsi="Arial" w:cs="Arial"/>
                <w:color w:val="000000" w:themeColor="text1"/>
                <w:sz w:val="20"/>
                <w:szCs w:val="16"/>
                <w:lang w:eastAsia="en-GB"/>
              </w:rPr>
              <w:t xml:space="preserve"> </w:t>
            </w:r>
            <w:r w:rsidR="00A87554" w:rsidRPr="00406B37">
              <w:rPr>
                <w:rFonts w:ascii="Arial" w:eastAsia="Times New Roman" w:hAnsi="Arial" w:cs="Arial"/>
                <w:color w:val="000000" w:themeColor="text1"/>
                <w:sz w:val="20"/>
                <w:szCs w:val="16"/>
                <w:lang w:eastAsia="en-GB"/>
              </w:rPr>
              <w:t xml:space="preserve">wellbeing of the relevant </w:t>
            </w:r>
            <w:r w:rsidR="00A930A1" w:rsidRPr="00406B37">
              <w:rPr>
                <w:rFonts w:ascii="Arial" w:eastAsia="Times New Roman" w:hAnsi="Arial" w:cs="Arial"/>
                <w:color w:val="000000" w:themeColor="text1"/>
                <w:sz w:val="20"/>
                <w:szCs w:val="16"/>
                <w:lang w:eastAsia="en-GB"/>
              </w:rPr>
              <w:t>Service User</w:t>
            </w:r>
            <w:r w:rsidR="00A87554" w:rsidRPr="00406B37">
              <w:rPr>
                <w:rFonts w:ascii="Arial" w:eastAsia="Times New Roman" w:hAnsi="Arial" w:cs="Arial"/>
                <w:color w:val="000000" w:themeColor="text1"/>
                <w:sz w:val="20"/>
                <w:szCs w:val="16"/>
                <w:lang w:eastAsia="en-GB"/>
              </w:rPr>
              <w:t xml:space="preserve"> insofar as relevant to the Services which the Provider must provide that </w:t>
            </w:r>
            <w:r w:rsidR="00A930A1" w:rsidRPr="00406B37">
              <w:rPr>
                <w:rFonts w:ascii="Arial" w:eastAsia="Times New Roman" w:hAnsi="Arial" w:cs="Arial"/>
                <w:color w:val="000000" w:themeColor="text1"/>
                <w:sz w:val="20"/>
                <w:szCs w:val="16"/>
                <w:lang w:eastAsia="en-GB"/>
              </w:rPr>
              <w:t>Service User</w:t>
            </w:r>
            <w:r w:rsidR="00A87554" w:rsidRPr="00406B37">
              <w:rPr>
                <w:rFonts w:ascii="Arial" w:eastAsia="Times New Roman" w:hAnsi="Arial" w:cs="Arial"/>
                <w:color w:val="000000" w:themeColor="text1"/>
                <w:sz w:val="20"/>
                <w:szCs w:val="16"/>
                <w:lang w:eastAsia="en-GB"/>
              </w:rPr>
              <w:t xml:space="preserve">. </w:t>
            </w:r>
          </w:p>
        </w:tc>
      </w:tr>
    </w:tbl>
    <w:p w14:paraId="026AF367" w14:textId="77777777" w:rsidR="002545F8" w:rsidRPr="00406B37" w:rsidRDefault="002545F8" w:rsidP="004D61D7">
      <w:pPr>
        <w:tabs>
          <w:tab w:val="left" w:pos="9498"/>
        </w:tabs>
        <w:spacing w:before="120" w:after="120" w:line="240" w:lineRule="auto"/>
        <w:rPr>
          <w:rFonts w:ascii="Arial" w:hAnsi="Arial"/>
          <w:color w:val="000000" w:themeColor="text1"/>
          <w:sz w:val="20"/>
        </w:rPr>
      </w:pPr>
    </w:p>
    <w:p w14:paraId="73FD2B2D" w14:textId="6F0EBD3D" w:rsidR="00B00B60" w:rsidRPr="00406B37" w:rsidRDefault="00B00B60"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1255" w:name="_Toc509667190"/>
      <w:bookmarkStart w:id="1256" w:name="_Toc509667728"/>
      <w:bookmarkStart w:id="1257" w:name="_Toc509668266"/>
      <w:bookmarkStart w:id="1258" w:name="_Toc509668811"/>
      <w:bookmarkStart w:id="1259" w:name="_Toc509669355"/>
      <w:bookmarkStart w:id="1260" w:name="_Toc509669900"/>
      <w:bookmarkStart w:id="1261" w:name="_Toc509670460"/>
      <w:bookmarkStart w:id="1262" w:name="_Toc509671017"/>
      <w:bookmarkStart w:id="1263" w:name="_Toc509671564"/>
      <w:bookmarkStart w:id="1264" w:name="_Toc509672114"/>
      <w:bookmarkStart w:id="1265" w:name="_Toc509672666"/>
      <w:bookmarkStart w:id="1266" w:name="_Toc509673221"/>
      <w:bookmarkStart w:id="1267" w:name="_Toc509673779"/>
      <w:bookmarkStart w:id="1268" w:name="_Toc509674343"/>
      <w:bookmarkStart w:id="1269" w:name="_Toc509674905"/>
      <w:bookmarkStart w:id="1270" w:name="_Toc509675469"/>
      <w:bookmarkStart w:id="1271" w:name="_Toc509676034"/>
      <w:bookmarkStart w:id="1272" w:name="_Toc509676601"/>
      <w:bookmarkStart w:id="1273" w:name="_Toc509677172"/>
      <w:bookmarkStart w:id="1274" w:name="_Toc509677749"/>
      <w:bookmarkStart w:id="1275" w:name="_Toc509678332"/>
      <w:bookmarkStart w:id="1276" w:name="_Toc509678915"/>
      <w:bookmarkStart w:id="1277" w:name="_Toc509679499"/>
      <w:bookmarkStart w:id="1278" w:name="_Toc509680087"/>
      <w:bookmarkStart w:id="1279" w:name="_Toc509680678"/>
      <w:bookmarkStart w:id="1280" w:name="_Toc509681269"/>
      <w:bookmarkStart w:id="1281" w:name="_Toc509681859"/>
      <w:bookmarkStart w:id="1282" w:name="_Toc509682449"/>
      <w:bookmarkStart w:id="1283" w:name="_Toc509683039"/>
      <w:bookmarkStart w:id="1284" w:name="_Toc509683629"/>
      <w:bookmarkStart w:id="1285" w:name="_Toc509684218"/>
      <w:bookmarkStart w:id="1286" w:name="_Toc509684809"/>
      <w:bookmarkStart w:id="1287" w:name="_Toc509685398"/>
      <w:bookmarkStart w:id="1288" w:name="_Toc509685991"/>
      <w:bookmarkStart w:id="1289" w:name="_Toc509686583"/>
      <w:bookmarkStart w:id="1290" w:name="_Toc509687174"/>
      <w:bookmarkStart w:id="1291" w:name="_Toc509687768"/>
      <w:bookmarkStart w:id="1292" w:name="_Toc509688368"/>
      <w:bookmarkStart w:id="1293" w:name="_Toc509688964"/>
      <w:bookmarkStart w:id="1294" w:name="_Toc509689557"/>
      <w:bookmarkStart w:id="1295" w:name="_Toc509690151"/>
      <w:bookmarkStart w:id="1296" w:name="_Toc509762529"/>
      <w:bookmarkStart w:id="1297" w:name="_Toc509778463"/>
      <w:bookmarkStart w:id="1298" w:name="_Toc510901376"/>
      <w:bookmarkStart w:id="1299" w:name="_Toc510936775"/>
      <w:bookmarkStart w:id="1300" w:name="_Toc511026874"/>
      <w:bookmarkStart w:id="1301" w:name="_Toc511027196"/>
      <w:bookmarkStart w:id="1302" w:name="_Toc511111658"/>
      <w:bookmarkStart w:id="1303" w:name="_Toc511147041"/>
      <w:bookmarkStart w:id="1304" w:name="_Toc511166403"/>
      <w:bookmarkStart w:id="1305" w:name="_Toc511661033"/>
      <w:bookmarkStart w:id="1306" w:name="_Toc511661355"/>
      <w:bookmarkStart w:id="1307" w:name="_Toc511679652"/>
      <w:bookmarkStart w:id="1308" w:name="_Toc511744724"/>
      <w:bookmarkStart w:id="1309" w:name="_Toc511818130"/>
      <w:bookmarkStart w:id="1310" w:name="_Toc511846928"/>
      <w:bookmarkStart w:id="1311" w:name="_Toc512026972"/>
      <w:bookmarkStart w:id="1312" w:name="_Toc513017611"/>
      <w:bookmarkStart w:id="1313" w:name="_Toc513124139"/>
      <w:bookmarkStart w:id="1314" w:name="_Toc513125645"/>
      <w:bookmarkStart w:id="1315" w:name="_Toc513223624"/>
      <w:bookmarkStart w:id="1316" w:name="_Toc514242643"/>
      <w:bookmarkStart w:id="1317" w:name="_Toc514667189"/>
      <w:bookmarkStart w:id="1318" w:name="_Toc514768396"/>
      <w:bookmarkStart w:id="1319" w:name="_Toc515373006"/>
      <w:bookmarkStart w:id="1320" w:name="_Toc515399777"/>
      <w:bookmarkStart w:id="1321" w:name="_Toc515434752"/>
      <w:bookmarkStart w:id="1322" w:name="_Toc515455130"/>
      <w:bookmarkStart w:id="1323" w:name="_Toc515456228"/>
      <w:bookmarkStart w:id="1324" w:name="_Toc515607338"/>
      <w:bookmarkStart w:id="1325" w:name="_Toc515608522"/>
      <w:bookmarkStart w:id="1326" w:name="_Toc515871587"/>
      <w:bookmarkStart w:id="1327" w:name="_Toc516681291"/>
      <w:bookmarkStart w:id="1328" w:name="_Toc520301112"/>
      <w:bookmarkStart w:id="1329" w:name="_Toc520556849"/>
      <w:bookmarkStart w:id="1330" w:name="_Toc520557629"/>
      <w:bookmarkStart w:id="1331" w:name="_Toc520557955"/>
      <w:bookmarkStart w:id="1332" w:name="_Toc521597425"/>
      <w:bookmarkStart w:id="1333" w:name="_Toc521770643"/>
      <w:bookmarkStart w:id="1334" w:name="_Toc522737413"/>
      <w:bookmarkStart w:id="1335" w:name="_Toc523374958"/>
      <w:bookmarkStart w:id="1336" w:name="_Toc523572988"/>
      <w:bookmarkStart w:id="1337" w:name="_Toc523580637"/>
      <w:bookmarkStart w:id="1338" w:name="_Toc523589572"/>
      <w:bookmarkStart w:id="1339" w:name="_Toc523603357"/>
      <w:bookmarkStart w:id="1340" w:name="_Toc523723833"/>
      <w:bookmarkStart w:id="1341" w:name="_Toc523725203"/>
      <w:bookmarkStart w:id="1342" w:name="_Toc523988573"/>
      <w:bookmarkStart w:id="1343" w:name="_Toc524164965"/>
      <w:bookmarkStart w:id="1344" w:name="_Toc524263532"/>
      <w:bookmarkStart w:id="1345" w:name="_Toc524280998"/>
      <w:bookmarkStart w:id="1346" w:name="_Toc524419501"/>
      <w:bookmarkStart w:id="1347" w:name="_Toc524453261"/>
      <w:bookmarkStart w:id="1348" w:name="_Toc524470981"/>
      <w:bookmarkStart w:id="1349" w:name="_Toc524534240"/>
      <w:bookmarkStart w:id="1350" w:name="_Toc524700225"/>
      <w:bookmarkStart w:id="1351" w:name="_Toc524703430"/>
      <w:bookmarkStart w:id="1352" w:name="_Toc525109116"/>
      <w:bookmarkStart w:id="1353" w:name="_Toc525113566"/>
      <w:bookmarkStart w:id="1354" w:name="_Toc525401353"/>
      <w:bookmarkStart w:id="1355" w:name="_Toc525401683"/>
      <w:bookmarkStart w:id="1356" w:name="_Toc526286624"/>
      <w:bookmarkStart w:id="1357" w:name="_Toc526431798"/>
      <w:bookmarkStart w:id="1358" w:name="_Toc526439953"/>
      <w:bookmarkStart w:id="1359" w:name="_Toc526769957"/>
      <w:bookmarkStart w:id="1360" w:name="_Toc527128396"/>
      <w:bookmarkStart w:id="1361" w:name="_Toc527355205"/>
      <w:bookmarkStart w:id="1362" w:name="_Toc528505273"/>
      <w:bookmarkStart w:id="1363" w:name="_Toc528927631"/>
      <w:bookmarkStart w:id="1364" w:name="_Toc528927799"/>
      <w:bookmarkStart w:id="1365" w:name="_Toc528931598"/>
      <w:bookmarkStart w:id="1366" w:name="_Toc528935414"/>
      <w:bookmarkStart w:id="1367" w:name="_Toc528942468"/>
      <w:bookmarkStart w:id="1368" w:name="_Toc528958913"/>
      <w:bookmarkStart w:id="1369" w:name="_Toc528964535"/>
      <w:bookmarkStart w:id="1370" w:name="_Toc528964859"/>
      <w:bookmarkStart w:id="1371" w:name="_Toc529107842"/>
      <w:bookmarkStart w:id="1372" w:name="_Toc529302883"/>
      <w:bookmarkStart w:id="1373" w:name="_Toc530928433"/>
      <w:bookmarkStart w:id="1374" w:name="_Toc532066870"/>
      <w:bookmarkStart w:id="1375" w:name="_Toc532117117"/>
      <w:bookmarkStart w:id="1376" w:name="_Toc532119150"/>
      <w:bookmarkStart w:id="1377" w:name="_Toc532829803"/>
      <w:bookmarkStart w:id="1378" w:name="_Toc532966853"/>
      <w:bookmarkStart w:id="1379" w:name="_Toc533423485"/>
      <w:bookmarkStart w:id="1380" w:name="_Toc533494220"/>
      <w:bookmarkStart w:id="1381" w:name="_Toc533685382"/>
      <w:bookmarkStart w:id="1382" w:name="_Toc534060770"/>
      <w:bookmarkStart w:id="1383" w:name="_Toc534192341"/>
      <w:bookmarkStart w:id="1384" w:name="_Toc534203437"/>
      <w:bookmarkStart w:id="1385" w:name="_Toc534206779"/>
      <w:bookmarkStart w:id="1386" w:name="_Toc534218304"/>
      <w:bookmarkStart w:id="1387" w:name="_Toc534218724"/>
      <w:bookmarkStart w:id="1388" w:name="_Toc534226324"/>
      <w:bookmarkStart w:id="1389" w:name="_Toc534265814"/>
      <w:bookmarkStart w:id="1390" w:name="_Toc534266625"/>
      <w:bookmarkStart w:id="1391" w:name="_Toc534293142"/>
      <w:bookmarkStart w:id="1392" w:name="_Toc534300836"/>
      <w:bookmarkStart w:id="1393" w:name="_Toc534532662"/>
      <w:bookmarkStart w:id="1394" w:name="_Toc534536868"/>
      <w:bookmarkStart w:id="1395" w:name="_Toc534537530"/>
      <w:bookmarkStart w:id="1396" w:name="_Toc534537863"/>
      <w:bookmarkStart w:id="1397" w:name="_Toc534558778"/>
      <w:bookmarkStart w:id="1398" w:name="_Toc534559208"/>
      <w:bookmarkStart w:id="1399" w:name="_Toc534730802"/>
      <w:bookmarkStart w:id="1400" w:name="_Toc536811965"/>
      <w:bookmarkStart w:id="1401" w:name="_Toc89450"/>
      <w:bookmarkStart w:id="1402" w:name="_Toc191738"/>
      <w:bookmarkStart w:id="1403" w:name="_Toc439233"/>
      <w:bookmarkStart w:id="1404" w:name="_Toc777631"/>
      <w:bookmarkStart w:id="1405" w:name="_Toc778388"/>
      <w:bookmarkStart w:id="1406" w:name="_Toc801135"/>
      <w:bookmarkStart w:id="1407" w:name="_Toc802092"/>
      <w:bookmarkStart w:id="1408" w:name="_Toc1155148"/>
      <w:bookmarkStart w:id="1409" w:name="_Toc1389721"/>
      <w:bookmarkStart w:id="1410" w:name="_Toc1391617"/>
      <w:bookmarkStart w:id="1411" w:name="_Toc1392087"/>
      <w:bookmarkStart w:id="1412" w:name="_Toc1393656"/>
      <w:bookmarkStart w:id="1413" w:name="_Toc1393898"/>
      <w:bookmarkStart w:id="1414" w:name="_Toc1394693"/>
      <w:bookmarkStart w:id="1415" w:name="_Toc1548906"/>
      <w:bookmarkStart w:id="1416" w:name="_Toc1549401"/>
      <w:bookmarkStart w:id="1417" w:name="_Toc1549573"/>
      <w:bookmarkStart w:id="1418" w:name="_Toc1550089"/>
      <w:bookmarkStart w:id="1419" w:name="_Toc1550266"/>
      <w:bookmarkStart w:id="1420" w:name="_Toc1554353"/>
      <w:bookmarkStart w:id="1421" w:name="_Toc1554610"/>
      <w:bookmarkStart w:id="1422" w:name="_Toc1554820"/>
      <w:bookmarkStart w:id="1423" w:name="_Toc1555113"/>
      <w:bookmarkStart w:id="1424" w:name="_Toc1564153"/>
      <w:bookmarkStart w:id="1425" w:name="_Toc2596568"/>
      <w:bookmarkStart w:id="1426" w:name="_Toc3824329"/>
      <w:bookmarkStart w:id="1427" w:name="_Toc5694820"/>
      <w:bookmarkStart w:id="1428" w:name="_Toc9437064"/>
      <w:bookmarkStart w:id="1429" w:name="_Toc13032222"/>
      <w:bookmarkStart w:id="1430" w:name="_Toc52284215"/>
      <w:bookmarkStart w:id="1431" w:name="_Toc52285410"/>
      <w:r w:rsidRPr="00406B37">
        <w:rPr>
          <w:rFonts w:ascii="Arial" w:eastAsia="Arial Unicode MS" w:hAnsi="Arial" w:cs="Arial"/>
          <w:b/>
          <w:iCs/>
          <w:smallCaps w:val="0"/>
          <w:sz w:val="20"/>
          <w:lang w:eastAsia="en-GB"/>
        </w:rPr>
        <w:t>Duty of care issues</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14:paraId="526E4FFD" w14:textId="77777777" w:rsidR="00B00B60" w:rsidRPr="00406B37" w:rsidRDefault="00B00B60" w:rsidP="004D61D7">
      <w:pPr>
        <w:keepNext/>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4C3AB4D" w14:textId="60B857FA" w:rsidTr="00F84F5C">
        <w:trPr>
          <w:cantSplit/>
          <w:trHeight w:val="23"/>
        </w:trPr>
        <w:tc>
          <w:tcPr>
            <w:tcW w:w="2500" w:type="pct"/>
            <w:shd w:val="clear" w:color="auto" w:fill="auto"/>
            <w:hideMark/>
          </w:tcPr>
          <w:p w14:paraId="2B15A0D4" w14:textId="42EC8032" w:rsidR="00F84F5C" w:rsidRPr="00406B37" w:rsidRDefault="00A930A1"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432" w:name="_Toc502436484"/>
            <w:bookmarkStart w:id="1433" w:name="_Toc502441075"/>
            <w:bookmarkStart w:id="1434" w:name="_Toc502654827"/>
            <w:bookmarkStart w:id="1435" w:name="_Toc502661445"/>
            <w:bookmarkStart w:id="1436" w:name="_Toc502677686"/>
            <w:bookmarkStart w:id="1437" w:name="_Toc502728923"/>
            <w:bookmarkStart w:id="1438" w:name="_Toc502760732"/>
            <w:bookmarkStart w:id="1439" w:name="_Toc502865872"/>
            <w:bookmarkStart w:id="1440" w:name="_Toc502869719"/>
            <w:bookmarkStart w:id="1441" w:name="_Toc502920644"/>
            <w:bookmarkStart w:id="1442" w:name="_Toc503038555"/>
            <w:bookmarkStart w:id="1443" w:name="_Toc503125036"/>
            <w:bookmarkStart w:id="1444" w:name="_Toc503160973"/>
            <w:bookmarkStart w:id="1445" w:name="_Toc503162693"/>
            <w:bookmarkStart w:id="1446" w:name="_Toc503211039"/>
            <w:bookmarkStart w:id="1447" w:name="_Toc503255815"/>
            <w:bookmarkStart w:id="1448" w:name="_Toc503373335"/>
            <w:bookmarkStart w:id="1449" w:name="_Toc503378344"/>
            <w:bookmarkStart w:id="1450" w:name="_Toc503420300"/>
            <w:bookmarkStart w:id="1451" w:name="_Toc504127205"/>
            <w:bookmarkStart w:id="1452" w:name="_Toc504421729"/>
            <w:bookmarkStart w:id="1453" w:name="_Toc504558793"/>
            <w:bookmarkStart w:id="1454" w:name="_Toc504895460"/>
            <w:bookmarkStart w:id="1455" w:name="_Toc504917956"/>
            <w:bookmarkStart w:id="1456" w:name="_Toc504919212"/>
            <w:bookmarkStart w:id="1457" w:name="_Toc504976093"/>
            <w:bookmarkStart w:id="1458" w:name="_Toc504983360"/>
            <w:bookmarkStart w:id="1459" w:name="_Toc504998227"/>
            <w:bookmarkStart w:id="1460" w:name="_Toc505014630"/>
            <w:bookmarkStart w:id="1461" w:name="_Toc505028960"/>
            <w:bookmarkStart w:id="1462" w:name="_Toc505063581"/>
            <w:bookmarkStart w:id="1463" w:name="_Toc505092273"/>
            <w:bookmarkStart w:id="1464" w:name="_Toc505100934"/>
            <w:bookmarkStart w:id="1465" w:name="_Toc505165140"/>
            <w:bookmarkStart w:id="1466" w:name="_Toc505260935"/>
            <w:bookmarkStart w:id="1467" w:name="_Toc505279737"/>
            <w:bookmarkStart w:id="1468" w:name="_Ref505321762"/>
            <w:bookmarkStart w:id="1469" w:name="_Toc505529666"/>
            <w:bookmarkStart w:id="1470" w:name="_Toc505580316"/>
            <w:bookmarkStart w:id="1471" w:name="_Toc506533179"/>
            <w:bookmarkStart w:id="1472" w:name="_Toc506789919"/>
            <w:bookmarkStart w:id="1473" w:name="_Toc506994553"/>
            <w:bookmarkStart w:id="1474" w:name="_Toc507064098"/>
            <w:bookmarkStart w:id="1475" w:name="_Toc507089307"/>
            <w:bookmarkStart w:id="1476" w:name="_Toc507178294"/>
            <w:bookmarkStart w:id="1477" w:name="_Toc507264986"/>
            <w:bookmarkStart w:id="1478" w:name="_Ref507342669"/>
            <w:bookmarkStart w:id="1479" w:name="_Toc507393829"/>
            <w:bookmarkStart w:id="1480" w:name="_Ref507445093"/>
            <w:bookmarkStart w:id="1481" w:name="_Ref507445641"/>
            <w:bookmarkStart w:id="1482" w:name="_Toc507451264"/>
            <w:bookmarkStart w:id="1483" w:name="_Toc507489572"/>
            <w:bookmarkStart w:id="1484" w:name="_Toc507946453"/>
            <w:bookmarkStart w:id="1485" w:name="_Toc508004824"/>
            <w:bookmarkStart w:id="1486" w:name="_Toc508015528"/>
            <w:bookmarkStart w:id="1487" w:name="_Toc508018727"/>
            <w:bookmarkStart w:id="1488" w:name="_Toc508039120"/>
            <w:bookmarkStart w:id="1489" w:name="_Toc508110741"/>
            <w:bookmarkStart w:id="1490" w:name="_Toc508117889"/>
            <w:bookmarkStart w:id="1491" w:name="_Toc508123071"/>
            <w:bookmarkStart w:id="1492" w:name="_Toc508126592"/>
            <w:bookmarkStart w:id="1493" w:name="_Toc508258664"/>
            <w:bookmarkStart w:id="1494" w:name="_Toc508345810"/>
            <w:bookmarkStart w:id="1495" w:name="_Toc508349391"/>
            <w:bookmarkStart w:id="1496" w:name="_Toc508350060"/>
            <w:bookmarkStart w:id="1497" w:name="_Toc508564385"/>
            <w:bookmarkStart w:id="1498" w:name="_Toc508654276"/>
            <w:bookmarkStart w:id="1499" w:name="_Toc508778531"/>
            <w:bookmarkStart w:id="1500" w:name="_Toc508788186"/>
            <w:bookmarkStart w:id="1501" w:name="_Toc508817762"/>
            <w:bookmarkStart w:id="1502" w:name="_Toc508864084"/>
            <w:bookmarkStart w:id="1503" w:name="_Toc509266382"/>
            <w:bookmarkStart w:id="1504" w:name="_Toc509469122"/>
            <w:bookmarkStart w:id="1505" w:name="_Toc509475774"/>
            <w:bookmarkStart w:id="1506" w:name="_Ref509502773"/>
            <w:bookmarkStart w:id="1507" w:name="_Toc509510221"/>
            <w:bookmarkStart w:id="1508" w:name="_Ref509583786"/>
            <w:bookmarkStart w:id="1509" w:name="_Toc509585973"/>
            <w:bookmarkStart w:id="1510" w:name="_Toc509662912"/>
            <w:bookmarkStart w:id="1511" w:name="_Toc509663444"/>
            <w:bookmarkStart w:id="1512" w:name="_Toc509663975"/>
            <w:bookmarkStart w:id="1513" w:name="_Toc509664507"/>
            <w:bookmarkStart w:id="1514" w:name="_Toc509665040"/>
            <w:bookmarkStart w:id="1515" w:name="_Toc509665574"/>
            <w:bookmarkStart w:id="1516" w:name="_Toc509666112"/>
            <w:bookmarkStart w:id="1517" w:name="_Toc509666650"/>
            <w:bookmarkStart w:id="1518" w:name="_Toc509667191"/>
            <w:bookmarkStart w:id="1519" w:name="_Toc509667729"/>
            <w:bookmarkStart w:id="1520" w:name="_Toc509668267"/>
            <w:bookmarkStart w:id="1521" w:name="_Toc509668812"/>
            <w:bookmarkStart w:id="1522" w:name="_Toc509669356"/>
            <w:bookmarkStart w:id="1523" w:name="_Toc509669901"/>
            <w:bookmarkStart w:id="1524" w:name="_Toc509670461"/>
            <w:bookmarkStart w:id="1525" w:name="_Toc509671018"/>
            <w:bookmarkStart w:id="1526" w:name="_Toc509671565"/>
            <w:bookmarkStart w:id="1527" w:name="_Toc509672115"/>
            <w:bookmarkStart w:id="1528" w:name="_Toc509672667"/>
            <w:bookmarkStart w:id="1529" w:name="_Toc509673222"/>
            <w:bookmarkStart w:id="1530" w:name="_Toc509673780"/>
            <w:bookmarkStart w:id="1531" w:name="_Toc509674344"/>
            <w:bookmarkStart w:id="1532" w:name="_Toc509674906"/>
            <w:bookmarkStart w:id="1533" w:name="_Toc509675470"/>
            <w:bookmarkStart w:id="1534" w:name="_Toc509676035"/>
            <w:bookmarkStart w:id="1535" w:name="_Toc509676602"/>
            <w:bookmarkStart w:id="1536" w:name="_Toc509677173"/>
            <w:bookmarkStart w:id="1537" w:name="_Toc509677750"/>
            <w:bookmarkStart w:id="1538" w:name="_Toc509678333"/>
            <w:bookmarkStart w:id="1539" w:name="_Toc509678916"/>
            <w:bookmarkStart w:id="1540" w:name="_Toc509679500"/>
            <w:bookmarkStart w:id="1541" w:name="_Toc509680088"/>
            <w:bookmarkStart w:id="1542" w:name="_Toc509680679"/>
            <w:bookmarkStart w:id="1543" w:name="_Toc509681270"/>
            <w:bookmarkStart w:id="1544" w:name="_Toc509681860"/>
            <w:bookmarkStart w:id="1545" w:name="_Toc509682450"/>
            <w:bookmarkStart w:id="1546" w:name="_Toc509683040"/>
            <w:bookmarkStart w:id="1547" w:name="_Toc509683630"/>
            <w:bookmarkStart w:id="1548" w:name="_Toc509684219"/>
            <w:bookmarkStart w:id="1549" w:name="_Toc509684810"/>
            <w:bookmarkStart w:id="1550" w:name="_Toc509685399"/>
            <w:bookmarkStart w:id="1551" w:name="_Toc509685992"/>
            <w:bookmarkStart w:id="1552" w:name="_Toc509686584"/>
            <w:bookmarkStart w:id="1553" w:name="_Toc509687175"/>
            <w:bookmarkStart w:id="1554" w:name="_Toc509687769"/>
            <w:bookmarkStart w:id="1555" w:name="_Toc509688369"/>
            <w:bookmarkStart w:id="1556" w:name="_Toc509688965"/>
            <w:bookmarkStart w:id="1557" w:name="_Toc509689558"/>
            <w:bookmarkStart w:id="1558" w:name="_Toc509690152"/>
            <w:bookmarkStart w:id="1559" w:name="_Toc509762530"/>
            <w:bookmarkStart w:id="1560" w:name="_Toc509778464"/>
            <w:bookmarkStart w:id="1561" w:name="_Toc510901377"/>
            <w:bookmarkStart w:id="1562" w:name="_Toc510936776"/>
            <w:bookmarkStart w:id="1563" w:name="_Toc511026875"/>
            <w:bookmarkStart w:id="1564" w:name="_Toc511027197"/>
            <w:bookmarkStart w:id="1565" w:name="_Ref511064242"/>
            <w:bookmarkStart w:id="1566" w:name="_Toc511111659"/>
            <w:bookmarkStart w:id="1567" w:name="_Toc511147042"/>
            <w:bookmarkStart w:id="1568" w:name="_Toc511166404"/>
            <w:bookmarkStart w:id="1569" w:name="_Ref511655241"/>
            <w:bookmarkStart w:id="1570" w:name="_Toc511661034"/>
            <w:bookmarkStart w:id="1571" w:name="_Toc511661356"/>
            <w:bookmarkStart w:id="1572" w:name="_Toc511679653"/>
            <w:bookmarkStart w:id="1573" w:name="_Toc511744725"/>
            <w:bookmarkStart w:id="1574" w:name="_Toc511818131"/>
            <w:bookmarkStart w:id="1575" w:name="_Toc511846929"/>
            <w:bookmarkStart w:id="1576" w:name="_Toc512026973"/>
            <w:bookmarkStart w:id="1577" w:name="_Toc513017612"/>
            <w:bookmarkStart w:id="1578" w:name="_Toc513124140"/>
            <w:bookmarkStart w:id="1579" w:name="_Toc513125646"/>
            <w:bookmarkStart w:id="1580" w:name="_Toc513223625"/>
            <w:bookmarkStart w:id="1581" w:name="_Toc514242644"/>
            <w:bookmarkStart w:id="1582" w:name="_Toc514667190"/>
            <w:bookmarkStart w:id="1583" w:name="_Toc514768397"/>
            <w:bookmarkStart w:id="1584" w:name="_Toc515373007"/>
            <w:bookmarkStart w:id="1585" w:name="_Toc515399778"/>
            <w:bookmarkStart w:id="1586" w:name="_Toc515434753"/>
            <w:bookmarkStart w:id="1587" w:name="_Toc515455131"/>
            <w:bookmarkStart w:id="1588" w:name="_Toc515456229"/>
            <w:bookmarkStart w:id="1589" w:name="_Toc515607339"/>
            <w:bookmarkStart w:id="1590" w:name="_Toc515608523"/>
            <w:bookmarkStart w:id="1591" w:name="_Toc515871588"/>
            <w:bookmarkStart w:id="1592" w:name="_Toc516681292"/>
            <w:bookmarkStart w:id="1593" w:name="_Toc520301113"/>
            <w:bookmarkStart w:id="1594" w:name="_Toc520556850"/>
            <w:bookmarkStart w:id="1595" w:name="_Toc520557630"/>
            <w:bookmarkStart w:id="1596" w:name="_Toc520557956"/>
            <w:bookmarkStart w:id="1597" w:name="_Toc521597426"/>
            <w:bookmarkStart w:id="1598" w:name="_Toc521770644"/>
            <w:bookmarkStart w:id="1599" w:name="_Toc522737414"/>
            <w:bookmarkStart w:id="1600" w:name="_Toc523374959"/>
            <w:bookmarkStart w:id="1601" w:name="_Toc523572856"/>
            <w:bookmarkStart w:id="1602" w:name="_Toc523572989"/>
            <w:bookmarkStart w:id="1603" w:name="_Toc523580638"/>
            <w:bookmarkStart w:id="1604" w:name="_Toc523589573"/>
            <w:bookmarkStart w:id="1605" w:name="_Toc523603358"/>
            <w:bookmarkStart w:id="1606" w:name="_Toc523723834"/>
            <w:bookmarkStart w:id="1607" w:name="_Toc523725204"/>
            <w:bookmarkStart w:id="1608" w:name="_Toc523988574"/>
            <w:bookmarkStart w:id="1609" w:name="_Toc524164966"/>
            <w:bookmarkStart w:id="1610" w:name="_Toc524263533"/>
            <w:bookmarkStart w:id="1611" w:name="_Toc524280999"/>
            <w:bookmarkStart w:id="1612" w:name="_Toc524419502"/>
            <w:bookmarkStart w:id="1613" w:name="_Toc524453262"/>
            <w:bookmarkStart w:id="1614" w:name="_Toc524470982"/>
            <w:bookmarkStart w:id="1615" w:name="_Toc524534241"/>
            <w:bookmarkStart w:id="1616" w:name="_Toc524700226"/>
            <w:bookmarkStart w:id="1617" w:name="_Toc524703431"/>
            <w:bookmarkStart w:id="1618" w:name="_Toc525109117"/>
            <w:bookmarkStart w:id="1619" w:name="_Toc525113567"/>
            <w:bookmarkStart w:id="1620" w:name="_Toc525401354"/>
            <w:bookmarkStart w:id="1621" w:name="_Toc525401684"/>
            <w:bookmarkStart w:id="1622" w:name="_Toc526286625"/>
            <w:bookmarkStart w:id="1623" w:name="_Toc526431799"/>
            <w:bookmarkStart w:id="1624" w:name="_Toc526439954"/>
            <w:bookmarkStart w:id="1625" w:name="_Toc526769958"/>
            <w:bookmarkStart w:id="1626" w:name="_Toc527128397"/>
            <w:bookmarkStart w:id="1627" w:name="_Toc527355206"/>
            <w:bookmarkStart w:id="1628" w:name="_Toc528505274"/>
            <w:bookmarkStart w:id="1629" w:name="_Toc528927632"/>
            <w:bookmarkStart w:id="1630" w:name="_Toc528927800"/>
            <w:bookmarkStart w:id="1631" w:name="_Toc528931599"/>
            <w:bookmarkStart w:id="1632" w:name="_Toc528935415"/>
            <w:bookmarkStart w:id="1633" w:name="_Toc528942469"/>
            <w:bookmarkStart w:id="1634" w:name="_Toc528958914"/>
            <w:bookmarkStart w:id="1635" w:name="_Toc528964536"/>
            <w:bookmarkStart w:id="1636" w:name="_Toc528964860"/>
            <w:bookmarkStart w:id="1637" w:name="_Toc529107843"/>
            <w:bookmarkStart w:id="1638" w:name="_Toc529302884"/>
            <w:bookmarkStart w:id="1639" w:name="_Toc530928434"/>
            <w:bookmarkStart w:id="1640" w:name="_Toc532066871"/>
            <w:bookmarkStart w:id="1641" w:name="_Toc532117118"/>
            <w:bookmarkStart w:id="1642" w:name="_Toc532119151"/>
            <w:bookmarkStart w:id="1643" w:name="_Toc532829804"/>
            <w:bookmarkStart w:id="1644" w:name="_Toc532966854"/>
            <w:bookmarkStart w:id="1645" w:name="_Toc533423486"/>
            <w:bookmarkStart w:id="1646" w:name="_Toc533494221"/>
            <w:bookmarkStart w:id="1647" w:name="_Ref533674537"/>
            <w:bookmarkStart w:id="1648" w:name="_Toc533685383"/>
            <w:bookmarkStart w:id="1649" w:name="_Toc534060771"/>
            <w:bookmarkStart w:id="1650" w:name="_Toc534192342"/>
            <w:bookmarkStart w:id="1651" w:name="_Toc534203438"/>
            <w:bookmarkStart w:id="1652" w:name="_Toc534206780"/>
            <w:bookmarkStart w:id="1653" w:name="_Toc534218305"/>
            <w:bookmarkStart w:id="1654" w:name="_Toc534218725"/>
            <w:bookmarkStart w:id="1655" w:name="_Toc534226325"/>
            <w:bookmarkStart w:id="1656" w:name="_Toc534265815"/>
            <w:bookmarkStart w:id="1657" w:name="_Toc534266626"/>
            <w:bookmarkStart w:id="1658" w:name="_Toc534293143"/>
            <w:bookmarkStart w:id="1659" w:name="_Toc534300837"/>
            <w:bookmarkStart w:id="1660" w:name="_Toc534532663"/>
            <w:bookmarkStart w:id="1661" w:name="_Toc534536869"/>
            <w:bookmarkStart w:id="1662" w:name="_Toc534537531"/>
            <w:bookmarkStart w:id="1663" w:name="_Toc534537864"/>
            <w:bookmarkStart w:id="1664" w:name="_Toc534558779"/>
            <w:bookmarkStart w:id="1665" w:name="_Toc534559209"/>
            <w:bookmarkStart w:id="1666" w:name="_Toc534730803"/>
            <w:bookmarkStart w:id="1667" w:name="_Toc536811966"/>
            <w:bookmarkStart w:id="1668" w:name="_Toc89451"/>
            <w:bookmarkStart w:id="1669" w:name="_Toc191739"/>
            <w:bookmarkStart w:id="1670" w:name="_Toc439234"/>
            <w:bookmarkStart w:id="1671" w:name="_Toc777632"/>
            <w:bookmarkStart w:id="1672" w:name="_Toc778389"/>
            <w:bookmarkStart w:id="1673" w:name="_Toc801136"/>
            <w:bookmarkStart w:id="1674" w:name="_Toc802093"/>
            <w:bookmarkStart w:id="1675" w:name="_Toc1155149"/>
            <w:bookmarkStart w:id="1676" w:name="_Toc1389722"/>
            <w:bookmarkStart w:id="1677" w:name="_Toc1391618"/>
            <w:bookmarkStart w:id="1678" w:name="_Toc1392088"/>
            <w:bookmarkStart w:id="1679" w:name="_Toc1393657"/>
            <w:bookmarkStart w:id="1680" w:name="_Toc1393899"/>
            <w:bookmarkStart w:id="1681" w:name="_Toc1394694"/>
            <w:bookmarkStart w:id="1682" w:name="_Toc1548907"/>
            <w:bookmarkStart w:id="1683" w:name="_Toc1549402"/>
            <w:bookmarkStart w:id="1684" w:name="_Toc1549574"/>
            <w:bookmarkStart w:id="1685" w:name="_Toc1550090"/>
            <w:bookmarkStart w:id="1686" w:name="_Toc1550267"/>
            <w:bookmarkStart w:id="1687" w:name="_Toc1554354"/>
            <w:bookmarkStart w:id="1688" w:name="_Toc1554611"/>
            <w:bookmarkStart w:id="1689" w:name="_Toc1554821"/>
            <w:bookmarkStart w:id="1690" w:name="_Toc1555114"/>
            <w:bookmarkStart w:id="1691" w:name="_Toc1564154"/>
            <w:bookmarkStart w:id="1692" w:name="_Toc2596569"/>
            <w:bookmarkStart w:id="1693" w:name="_Toc3824330"/>
            <w:bookmarkStart w:id="1694" w:name="_Toc5694821"/>
            <w:bookmarkStart w:id="1695" w:name="_Toc9437065"/>
            <w:bookmarkStart w:id="1696" w:name="_Toc13032223"/>
            <w:bookmarkStart w:id="1697" w:name="_Toc52284216"/>
            <w:bookmarkStart w:id="1698" w:name="_Toc52285411"/>
            <w:r w:rsidRPr="00406B37">
              <w:rPr>
                <w:rFonts w:ascii="Arial" w:eastAsia="Arial Unicode MS" w:hAnsi="Arial" w:cs="Arial"/>
                <w:b/>
                <w:iCs/>
                <w:smallCaps w:val="0"/>
                <w:sz w:val="20"/>
                <w:lang w:eastAsia="en-GB"/>
              </w:rPr>
              <w:t>Service User</w:t>
            </w:r>
            <w:r w:rsidR="00F84F5C" w:rsidRPr="00406B37">
              <w:rPr>
                <w:rFonts w:ascii="Arial" w:eastAsia="Arial Unicode MS" w:hAnsi="Arial" w:cs="Arial"/>
                <w:b/>
                <w:iCs/>
                <w:smallCaps w:val="0"/>
                <w:sz w:val="20"/>
                <w:lang w:eastAsia="en-GB"/>
              </w:rPr>
              <w:t>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tc>
        <w:tc>
          <w:tcPr>
            <w:tcW w:w="2500" w:type="pct"/>
            <w:shd w:val="clear" w:color="auto" w:fill="auto"/>
          </w:tcPr>
          <w:p w14:paraId="77C7BDA7" w14:textId="1B4A01BE" w:rsidR="00F84F5C" w:rsidRPr="00406B37" w:rsidRDefault="00F84F5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F84F5C" w:rsidRPr="00406B37" w14:paraId="37041FDA" w14:textId="42868148" w:rsidTr="00F84F5C">
        <w:trPr>
          <w:cantSplit/>
          <w:trHeight w:val="23"/>
        </w:trPr>
        <w:tc>
          <w:tcPr>
            <w:tcW w:w="2500" w:type="pct"/>
            <w:tcBorders>
              <w:right w:val="single" w:sz="4" w:space="0" w:color="auto"/>
            </w:tcBorders>
            <w:shd w:val="clear" w:color="auto" w:fill="auto"/>
            <w:hideMark/>
          </w:tcPr>
          <w:p w14:paraId="5A0C1839" w14:textId="0DC7FB64" w:rsidR="00F84F5C" w:rsidRPr="00406B37" w:rsidRDefault="00F84F5C"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699" w:name="_Ref511655174"/>
            <w:bookmarkStart w:id="1700" w:name="_Ref502440927"/>
            <w:r w:rsidRPr="00406B37">
              <w:rPr>
                <w:rFonts w:eastAsia="Arial Unicode MS" w:cs="Arial"/>
                <w:smallCaps w:val="0"/>
                <w:sz w:val="20"/>
                <w:lang w:eastAsia="en-GB"/>
              </w:rPr>
              <w:t xml:space="preserve">Describe </w:t>
            </w:r>
            <w:r w:rsidR="001709B3" w:rsidRPr="00406B37">
              <w:rPr>
                <w:rFonts w:eastAsia="Arial Unicode MS" w:cs="Arial"/>
                <w:smallCaps w:val="0"/>
                <w:sz w:val="20"/>
                <w:lang w:eastAsia="en-GB"/>
              </w:rPr>
              <w:t>each</w:t>
            </w:r>
            <w:r w:rsidR="001325A4" w:rsidRPr="00406B37">
              <w:rPr>
                <w:rFonts w:eastAsia="Arial Unicode MS" w:cs="Arial"/>
                <w:smallCaps w:val="0"/>
                <w:sz w:val="20"/>
                <w:lang w:eastAsia="en-GB"/>
              </w:rPr>
              <w:t xml:space="preserve"> </w:t>
            </w:r>
            <w:r w:rsidR="00A930A1" w:rsidRPr="00406B37">
              <w:rPr>
                <w:rFonts w:eastAsia="Arial Unicode MS" w:cs="Arial"/>
                <w:smallCaps w:val="0"/>
                <w:sz w:val="20"/>
                <w:lang w:eastAsia="en-GB"/>
              </w:rPr>
              <w:t>Service User</w:t>
            </w:r>
            <w:r w:rsidRPr="00406B37">
              <w:rPr>
                <w:rFonts w:eastAsia="Arial Unicode MS" w:cs="Arial"/>
                <w:smallCaps w:val="0"/>
                <w:sz w:val="20"/>
                <w:lang w:eastAsia="en-GB"/>
              </w:rPr>
              <w:t xml:space="preserve"> for whose benefit the Services are to be </w:t>
            </w:r>
            <w:proofErr w:type="gramStart"/>
            <w:r w:rsidRPr="00406B37">
              <w:rPr>
                <w:rFonts w:eastAsia="Arial Unicode MS" w:cs="Arial"/>
                <w:smallCaps w:val="0"/>
                <w:sz w:val="20"/>
                <w:lang w:eastAsia="en-GB"/>
              </w:rPr>
              <w:t>provided</w:t>
            </w:r>
            <w:bookmarkEnd w:id="1699"/>
            <w:proofErr w:type="gramEnd"/>
            <w:r w:rsidRPr="00406B37">
              <w:rPr>
                <w:rFonts w:eastAsia="Arial Unicode MS" w:cs="Arial"/>
                <w:smallCaps w:val="0"/>
                <w:sz w:val="20"/>
                <w:lang w:eastAsia="en-GB"/>
              </w:rPr>
              <w:t xml:space="preserve"> </w:t>
            </w:r>
          </w:p>
          <w:p w14:paraId="318A216A" w14:textId="7C90DF64" w:rsidR="00F84F5C" w:rsidRPr="00406B37" w:rsidRDefault="00F84F5C"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 xml:space="preserve">Each of them is a </w:t>
            </w:r>
            <w:r w:rsidRPr="00406B37">
              <w:rPr>
                <w:rFonts w:eastAsia="Arial Unicode MS" w:cs="Arial"/>
                <w:b/>
                <w:smallCaps w:val="0"/>
                <w:sz w:val="20"/>
                <w:lang w:eastAsia="en-GB"/>
              </w:rPr>
              <w:t>‘</w:t>
            </w:r>
            <w:r w:rsidR="00A930A1" w:rsidRPr="00406B37">
              <w:rPr>
                <w:rFonts w:eastAsia="Arial Unicode MS" w:cs="Arial"/>
                <w:b/>
                <w:smallCaps w:val="0"/>
                <w:sz w:val="20"/>
                <w:lang w:eastAsia="en-GB"/>
              </w:rPr>
              <w:t>Service User</w:t>
            </w:r>
            <w:r w:rsidRPr="00406B37">
              <w:rPr>
                <w:rFonts w:eastAsia="Arial Unicode MS" w:cs="Arial"/>
                <w:b/>
                <w:smallCaps w:val="0"/>
                <w:sz w:val="20"/>
                <w:lang w:eastAsia="en-GB"/>
              </w:rPr>
              <w:t xml:space="preserve">’ </w:t>
            </w:r>
            <w:r w:rsidRPr="00406B37">
              <w:rPr>
                <w:rFonts w:eastAsia="Arial Unicode MS" w:cs="Arial"/>
                <w:smallCaps w:val="0"/>
                <w:sz w:val="20"/>
                <w:lang w:eastAsia="en-GB"/>
              </w:rPr>
              <w:t xml:space="preserve">in relation to Services provided to that person under this </w:t>
            </w:r>
            <w:r w:rsidR="002D6398" w:rsidRPr="00406B37">
              <w:rPr>
                <w:rFonts w:eastAsia="Arial Unicode MS" w:cs="Arial"/>
                <w:smallCaps w:val="0"/>
                <w:sz w:val="20"/>
                <w:lang w:eastAsia="en-GB"/>
              </w:rPr>
              <w:t>Call-Off Contract</w:t>
            </w:r>
            <w:bookmarkEnd w:id="1700"/>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B30B7B3" w14:textId="3F6CA2CB" w:rsidR="00F84F5C" w:rsidRPr="00406B37" w:rsidRDefault="00F84F5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B81C3E" w:rsidRPr="00406B37">
              <w:rPr>
                <w:rFonts w:ascii="Arial" w:eastAsia="Times New Roman" w:hAnsi="Arial" w:cs="Arial"/>
                <w:color w:val="000000" w:themeColor="text1"/>
                <w:sz w:val="20"/>
                <w:szCs w:val="16"/>
                <w:lang w:eastAsia="en-GB"/>
              </w:rPr>
              <w:t>Care Plan</w:t>
            </w:r>
            <w:r w:rsidRPr="00406B37">
              <w:rPr>
                <w:rFonts w:ascii="Arial" w:eastAsia="Times New Roman" w:hAnsi="Arial" w:cs="Arial"/>
                <w:color w:val="000000" w:themeColor="text1"/>
                <w:sz w:val="20"/>
                <w:szCs w:val="16"/>
                <w:lang w:eastAsia="en-GB"/>
              </w:rPr>
              <w:t>.</w:t>
            </w:r>
            <w:r w:rsidR="00294148" w:rsidRPr="00406B37">
              <w:rPr>
                <w:rFonts w:ascii="Arial" w:eastAsia="Times New Roman" w:hAnsi="Arial" w:cs="Arial"/>
                <w:color w:val="000000" w:themeColor="text1"/>
                <w:sz w:val="20"/>
                <w:szCs w:val="16"/>
                <w:lang w:eastAsia="en-GB"/>
              </w:rPr>
              <w:t xml:space="preserve"> </w:t>
            </w:r>
          </w:p>
        </w:tc>
      </w:tr>
    </w:tbl>
    <w:p w14:paraId="28B5BA2A" w14:textId="5EB3AE07" w:rsidR="00AE6E9F" w:rsidRPr="00406B37" w:rsidRDefault="00AE6E9F"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6622532F" w14:textId="006F7130" w:rsidTr="00F84F5C">
        <w:trPr>
          <w:cantSplit/>
          <w:trHeight w:val="23"/>
        </w:trPr>
        <w:tc>
          <w:tcPr>
            <w:tcW w:w="2500" w:type="pct"/>
            <w:shd w:val="clear" w:color="auto" w:fill="auto"/>
          </w:tcPr>
          <w:p w14:paraId="728B13BE" w14:textId="019F7BD8" w:rsidR="00F84F5C" w:rsidRPr="00406B37" w:rsidRDefault="00F84F5C" w:rsidP="004D61D7">
            <w:pPr>
              <w:pStyle w:val="Heading1"/>
              <w:tabs>
                <w:tab w:val="num" w:pos="-720"/>
                <w:tab w:val="left" w:pos="9498"/>
              </w:tabs>
              <w:spacing w:line="240" w:lineRule="auto"/>
              <w:ind w:left="675" w:hanging="675"/>
              <w:rPr>
                <w:rFonts w:ascii="Arial" w:eastAsia="Arial Unicode MS" w:hAnsi="Arial" w:cs="Arial"/>
                <w:smallCaps w:val="0"/>
                <w:sz w:val="20"/>
                <w:lang w:eastAsia="en-GB"/>
              </w:rPr>
            </w:pPr>
            <w:bookmarkStart w:id="1701" w:name="_Toc511661035"/>
            <w:bookmarkStart w:id="1702" w:name="_Toc511661357"/>
            <w:bookmarkStart w:id="1703" w:name="_Toc511679654"/>
            <w:bookmarkStart w:id="1704" w:name="_Toc511744726"/>
            <w:bookmarkStart w:id="1705" w:name="_Toc511818132"/>
            <w:bookmarkStart w:id="1706" w:name="_Toc511846930"/>
            <w:bookmarkStart w:id="1707" w:name="_Toc512026974"/>
            <w:bookmarkStart w:id="1708" w:name="_Toc513017613"/>
            <w:bookmarkStart w:id="1709" w:name="_Toc513124141"/>
            <w:bookmarkStart w:id="1710" w:name="_Toc513125647"/>
            <w:bookmarkStart w:id="1711" w:name="_Toc513223626"/>
            <w:bookmarkStart w:id="1712" w:name="_Toc514242645"/>
            <w:bookmarkStart w:id="1713" w:name="_Toc514667191"/>
            <w:bookmarkStart w:id="1714" w:name="_Toc514768398"/>
            <w:bookmarkStart w:id="1715" w:name="_Toc515373008"/>
            <w:bookmarkStart w:id="1716" w:name="_Toc515399779"/>
            <w:bookmarkStart w:id="1717" w:name="_Toc515434754"/>
            <w:bookmarkStart w:id="1718" w:name="_Toc515455132"/>
            <w:bookmarkStart w:id="1719" w:name="_Toc515456230"/>
            <w:bookmarkStart w:id="1720" w:name="_Toc515607340"/>
            <w:bookmarkStart w:id="1721" w:name="_Toc515608524"/>
            <w:bookmarkStart w:id="1722" w:name="_Toc515871589"/>
            <w:bookmarkStart w:id="1723" w:name="_Toc516681293"/>
            <w:bookmarkStart w:id="1724" w:name="_Toc520301114"/>
            <w:bookmarkStart w:id="1725" w:name="_Toc520556851"/>
            <w:bookmarkStart w:id="1726" w:name="_Toc520557631"/>
            <w:bookmarkStart w:id="1727" w:name="_Toc520557957"/>
            <w:bookmarkStart w:id="1728" w:name="_Toc521597427"/>
            <w:bookmarkStart w:id="1729" w:name="_Toc521770645"/>
            <w:bookmarkStart w:id="1730" w:name="_Toc522737415"/>
            <w:bookmarkStart w:id="1731" w:name="_Toc523374960"/>
            <w:bookmarkStart w:id="1732" w:name="_Toc523572857"/>
            <w:bookmarkStart w:id="1733" w:name="_Toc523572990"/>
            <w:bookmarkStart w:id="1734" w:name="_Toc523580639"/>
            <w:bookmarkStart w:id="1735" w:name="_Toc523589574"/>
            <w:bookmarkStart w:id="1736" w:name="_Toc523603359"/>
            <w:bookmarkStart w:id="1737" w:name="_Toc523723835"/>
            <w:bookmarkStart w:id="1738" w:name="_Toc523725205"/>
            <w:bookmarkStart w:id="1739" w:name="_Toc523988575"/>
            <w:bookmarkStart w:id="1740" w:name="_Toc524164967"/>
            <w:bookmarkStart w:id="1741" w:name="_Toc524263534"/>
            <w:bookmarkStart w:id="1742" w:name="_Toc524281000"/>
            <w:bookmarkStart w:id="1743" w:name="_Toc524419503"/>
            <w:bookmarkStart w:id="1744" w:name="_Toc524453263"/>
            <w:bookmarkStart w:id="1745" w:name="_Toc524470983"/>
            <w:bookmarkStart w:id="1746" w:name="_Toc524534242"/>
            <w:bookmarkStart w:id="1747" w:name="_Toc524700227"/>
            <w:bookmarkStart w:id="1748" w:name="_Toc524703432"/>
            <w:bookmarkStart w:id="1749" w:name="_Toc525109118"/>
            <w:bookmarkStart w:id="1750" w:name="_Toc525113568"/>
            <w:bookmarkStart w:id="1751" w:name="_Toc525401355"/>
            <w:bookmarkStart w:id="1752" w:name="_Toc525401685"/>
            <w:bookmarkStart w:id="1753" w:name="_Toc526286626"/>
            <w:bookmarkStart w:id="1754" w:name="_Toc526431800"/>
            <w:bookmarkStart w:id="1755" w:name="_Toc526439955"/>
            <w:bookmarkStart w:id="1756" w:name="_Toc526769959"/>
            <w:bookmarkStart w:id="1757" w:name="_Toc527128398"/>
            <w:bookmarkStart w:id="1758" w:name="_Toc527355207"/>
            <w:bookmarkStart w:id="1759" w:name="_Toc528505275"/>
            <w:bookmarkStart w:id="1760" w:name="_Toc528927633"/>
            <w:bookmarkStart w:id="1761" w:name="_Toc528927801"/>
            <w:bookmarkStart w:id="1762" w:name="_Toc528931600"/>
            <w:bookmarkStart w:id="1763" w:name="_Toc528935416"/>
            <w:bookmarkStart w:id="1764" w:name="_Toc528942470"/>
            <w:bookmarkStart w:id="1765" w:name="_Toc528958915"/>
            <w:bookmarkStart w:id="1766" w:name="_Toc528964537"/>
            <w:bookmarkStart w:id="1767" w:name="_Toc528964861"/>
            <w:bookmarkStart w:id="1768" w:name="_Toc529107844"/>
            <w:bookmarkStart w:id="1769" w:name="_Toc529302885"/>
            <w:bookmarkStart w:id="1770" w:name="_Toc530928435"/>
            <w:bookmarkStart w:id="1771" w:name="_Toc532066872"/>
            <w:bookmarkStart w:id="1772" w:name="_Toc532117119"/>
            <w:bookmarkStart w:id="1773" w:name="_Toc532119152"/>
            <w:bookmarkStart w:id="1774" w:name="_Toc532829805"/>
            <w:bookmarkStart w:id="1775" w:name="_Toc532966855"/>
            <w:bookmarkStart w:id="1776" w:name="_Toc533423487"/>
            <w:bookmarkStart w:id="1777" w:name="_Toc533494222"/>
            <w:bookmarkStart w:id="1778" w:name="_Toc533685384"/>
            <w:bookmarkStart w:id="1779" w:name="_Toc534060772"/>
            <w:bookmarkStart w:id="1780" w:name="_Toc534192343"/>
            <w:bookmarkStart w:id="1781" w:name="_Toc534203439"/>
            <w:bookmarkStart w:id="1782" w:name="_Toc534206781"/>
            <w:bookmarkStart w:id="1783" w:name="_Toc534218306"/>
            <w:bookmarkStart w:id="1784" w:name="_Toc534218726"/>
            <w:bookmarkStart w:id="1785" w:name="_Toc534226326"/>
            <w:bookmarkStart w:id="1786" w:name="_Toc534265816"/>
            <w:bookmarkStart w:id="1787" w:name="_Toc534266627"/>
            <w:bookmarkStart w:id="1788" w:name="_Toc534293144"/>
            <w:bookmarkStart w:id="1789" w:name="_Toc534300838"/>
            <w:bookmarkStart w:id="1790" w:name="_Toc534532664"/>
            <w:bookmarkStart w:id="1791" w:name="_Toc534536870"/>
            <w:bookmarkStart w:id="1792" w:name="_Toc534537532"/>
            <w:bookmarkStart w:id="1793" w:name="_Toc534537865"/>
            <w:bookmarkStart w:id="1794" w:name="_Toc534558780"/>
            <w:bookmarkStart w:id="1795" w:name="_Toc534559210"/>
            <w:bookmarkStart w:id="1796" w:name="_Toc534730804"/>
            <w:bookmarkStart w:id="1797" w:name="_Toc536811967"/>
            <w:bookmarkStart w:id="1798" w:name="_Toc89452"/>
            <w:bookmarkStart w:id="1799" w:name="_Toc191740"/>
            <w:bookmarkStart w:id="1800" w:name="_Toc439235"/>
            <w:bookmarkStart w:id="1801" w:name="_Toc777633"/>
            <w:bookmarkStart w:id="1802" w:name="_Toc778390"/>
            <w:bookmarkStart w:id="1803" w:name="_Toc801137"/>
            <w:bookmarkStart w:id="1804" w:name="_Toc802094"/>
            <w:bookmarkStart w:id="1805" w:name="_Toc1155150"/>
            <w:bookmarkStart w:id="1806" w:name="_Toc1389723"/>
            <w:bookmarkStart w:id="1807" w:name="_Toc1391619"/>
            <w:bookmarkStart w:id="1808" w:name="_Toc1392089"/>
            <w:bookmarkStart w:id="1809" w:name="_Toc1393658"/>
            <w:bookmarkStart w:id="1810" w:name="_Toc1393900"/>
            <w:bookmarkStart w:id="1811" w:name="_Toc1394695"/>
            <w:bookmarkStart w:id="1812" w:name="_Toc1548908"/>
            <w:bookmarkStart w:id="1813" w:name="_Toc1549403"/>
            <w:bookmarkStart w:id="1814" w:name="_Toc1549575"/>
            <w:bookmarkStart w:id="1815" w:name="_Toc1550091"/>
            <w:bookmarkStart w:id="1816" w:name="_Toc1550268"/>
            <w:bookmarkStart w:id="1817" w:name="_Toc1554355"/>
            <w:bookmarkStart w:id="1818" w:name="_Toc1554612"/>
            <w:bookmarkStart w:id="1819" w:name="_Toc1554822"/>
            <w:bookmarkStart w:id="1820" w:name="_Toc1555115"/>
            <w:bookmarkStart w:id="1821" w:name="_Toc1564155"/>
            <w:bookmarkStart w:id="1822" w:name="_Toc2596570"/>
            <w:bookmarkStart w:id="1823" w:name="_Toc3824331"/>
            <w:bookmarkStart w:id="1824" w:name="_Toc5694822"/>
            <w:bookmarkStart w:id="1825" w:name="_Toc9437066"/>
            <w:bookmarkStart w:id="1826" w:name="_Toc13032224"/>
            <w:bookmarkStart w:id="1827" w:name="_Toc52284217"/>
            <w:bookmarkStart w:id="1828" w:name="_Toc52285412"/>
            <w:r w:rsidRPr="00406B37">
              <w:rPr>
                <w:rFonts w:ascii="Arial" w:eastAsia="Arial Unicode MS" w:hAnsi="Arial" w:cs="Arial"/>
                <w:b/>
                <w:iCs/>
                <w:smallCaps w:val="0"/>
                <w:sz w:val="20"/>
                <w:lang w:eastAsia="en-GB"/>
              </w:rPr>
              <w:t xml:space="preserve">Separate business with </w:t>
            </w:r>
            <w:r w:rsidR="00A930A1" w:rsidRPr="00406B37">
              <w:rPr>
                <w:rFonts w:ascii="Arial" w:eastAsia="Arial Unicode MS" w:hAnsi="Arial" w:cs="Arial"/>
                <w:b/>
                <w:iCs/>
                <w:smallCaps w:val="0"/>
                <w:sz w:val="20"/>
                <w:lang w:eastAsia="en-GB"/>
              </w:rPr>
              <w:t>Service User</w:t>
            </w:r>
            <w:r w:rsidRPr="00406B37">
              <w:rPr>
                <w:rFonts w:ascii="Arial" w:eastAsia="Arial Unicode MS" w:hAnsi="Arial" w:cs="Arial"/>
                <w:b/>
                <w:iCs/>
                <w:smallCaps w:val="0"/>
                <w:sz w:val="20"/>
                <w:lang w:eastAsia="en-GB"/>
              </w:rPr>
              <w:t>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tc>
        <w:tc>
          <w:tcPr>
            <w:tcW w:w="2500" w:type="pct"/>
            <w:tcBorders>
              <w:bottom w:val="single" w:sz="4" w:space="0" w:color="auto"/>
            </w:tcBorders>
            <w:shd w:val="clear" w:color="auto" w:fill="auto"/>
          </w:tcPr>
          <w:p w14:paraId="5C814433" w14:textId="180AD78E" w:rsidR="00F84F5C" w:rsidRPr="00406B37" w:rsidRDefault="00F84F5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F84F5C" w:rsidRPr="00406B37" w14:paraId="10FD2535" w14:textId="7EE9D3C7" w:rsidTr="00F84F5C">
        <w:trPr>
          <w:cantSplit/>
          <w:trHeight w:val="23"/>
        </w:trPr>
        <w:tc>
          <w:tcPr>
            <w:tcW w:w="2500" w:type="pct"/>
            <w:tcBorders>
              <w:right w:val="single" w:sz="4" w:space="0" w:color="auto"/>
            </w:tcBorders>
            <w:shd w:val="clear" w:color="auto" w:fill="auto"/>
            <w:hideMark/>
          </w:tcPr>
          <w:p w14:paraId="1848FC67" w14:textId="5F654C08" w:rsidR="00F84F5C" w:rsidRPr="00406B37" w:rsidRDefault="00F84F5C"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829" w:name="_Ref50403489"/>
            <w:r w:rsidRPr="00406B37">
              <w:rPr>
                <w:rFonts w:eastAsia="Arial Unicode MS" w:cs="Arial"/>
                <w:smallCaps w:val="0"/>
                <w:sz w:val="20"/>
                <w:lang w:eastAsia="en-GB"/>
              </w:rPr>
              <w:t>R</w:t>
            </w:r>
            <w:r w:rsidR="00DD5CBC" w:rsidRPr="00406B37">
              <w:rPr>
                <w:rFonts w:eastAsia="Arial Unicode MS" w:cs="Arial"/>
                <w:smallCaps w:val="0"/>
                <w:sz w:val="20"/>
                <w:lang w:eastAsia="en-GB"/>
              </w:rPr>
              <w:t xml:space="preserve">ight of </w:t>
            </w:r>
            <w:r w:rsidRPr="00406B37">
              <w:rPr>
                <w:rFonts w:eastAsia="Arial Unicode MS" w:cs="Arial"/>
                <w:smallCaps w:val="0"/>
                <w:sz w:val="20"/>
                <w:lang w:eastAsia="en-GB"/>
              </w:rPr>
              <w:t xml:space="preserve">the Provider’s right to enter into unrelated business dealings with any </w:t>
            </w:r>
            <w:r w:rsidR="00A930A1" w:rsidRPr="00406B37">
              <w:rPr>
                <w:rFonts w:eastAsia="Arial Unicode MS" w:cs="Arial"/>
                <w:smallCaps w:val="0"/>
                <w:sz w:val="20"/>
                <w:lang w:eastAsia="en-GB"/>
              </w:rPr>
              <w:t>Service User</w:t>
            </w:r>
            <w:r w:rsidRPr="00406B37">
              <w:rPr>
                <w:rFonts w:eastAsia="Arial Unicode MS" w:cs="Arial"/>
                <w:smallCaps w:val="0"/>
                <w:sz w:val="20"/>
                <w:lang w:eastAsia="en-GB"/>
              </w:rPr>
              <w:t xml:space="preserve"> introduced to the Provider in connection with the </w:t>
            </w:r>
            <w:proofErr w:type="gramStart"/>
            <w:r w:rsidRPr="00406B37">
              <w:rPr>
                <w:rFonts w:eastAsia="Arial Unicode MS" w:cs="Arial"/>
                <w:smallCaps w:val="0"/>
                <w:sz w:val="20"/>
                <w:lang w:eastAsia="en-GB"/>
              </w:rPr>
              <w:t>Services</w:t>
            </w:r>
            <w:bookmarkEnd w:id="1829"/>
            <w:proofErr w:type="gramEnd"/>
            <w:r w:rsidRPr="00406B37">
              <w:rPr>
                <w:rFonts w:eastAsia="Arial Unicode MS" w:cs="Arial"/>
                <w:smallCaps w:val="0"/>
                <w:sz w:val="20"/>
                <w:lang w:eastAsia="en-GB"/>
              </w:rPr>
              <w:t xml:space="preserve"> </w:t>
            </w:r>
          </w:p>
          <w:p w14:paraId="4307ADD8" w14:textId="76C78932" w:rsidR="00F84F5C" w:rsidRPr="00406B37" w:rsidRDefault="00F84F5C" w:rsidP="004D61D7">
            <w:pPr>
              <w:tabs>
                <w:tab w:val="left" w:pos="9498"/>
              </w:tabs>
              <w:spacing w:before="120" w:after="120" w:line="240" w:lineRule="auto"/>
              <w:ind w:left="720"/>
              <w:rPr>
                <w:rFonts w:ascii="Arial" w:hAnsi="Arial"/>
                <w:color w:val="000000" w:themeColor="text1"/>
                <w:sz w:val="20"/>
                <w:lang w:eastAsia="en-GB"/>
              </w:rPr>
            </w:pPr>
            <w:proofErr w:type="gramStart"/>
            <w:r w:rsidRPr="00406B37">
              <w:rPr>
                <w:rFonts w:ascii="Arial" w:eastAsia="Arial Unicode MS" w:hAnsi="Arial" w:cs="Arial"/>
                <w:color w:val="000000" w:themeColor="text1"/>
                <w:sz w:val="20"/>
                <w:lang w:eastAsia="en-GB"/>
              </w:rPr>
              <w:t>E.g.</w:t>
            </w:r>
            <w:proofErr w:type="gramEnd"/>
            <w:r w:rsidRPr="00406B37">
              <w:rPr>
                <w:rFonts w:ascii="Arial" w:eastAsia="Arial Unicode MS" w:hAnsi="Arial" w:cs="Arial"/>
                <w:color w:val="000000" w:themeColor="text1"/>
                <w:sz w:val="20"/>
                <w:lang w:eastAsia="en-GB"/>
              </w:rPr>
              <w:t xml:space="preserve"> r</w:t>
            </w:r>
            <w:r w:rsidR="00DD5CBC" w:rsidRPr="00406B37">
              <w:rPr>
                <w:rFonts w:ascii="Arial" w:eastAsia="Arial Unicode MS" w:hAnsi="Arial" w:cs="Arial"/>
                <w:color w:val="000000" w:themeColor="text1"/>
                <w:sz w:val="20"/>
                <w:lang w:eastAsia="en-GB"/>
              </w:rPr>
              <w:t xml:space="preserve">ight of </w:t>
            </w:r>
            <w:r w:rsidR="00E16EB6" w:rsidRPr="00406B37">
              <w:rPr>
                <w:rFonts w:ascii="Arial" w:eastAsia="Arial Unicode MS" w:hAnsi="Arial" w:cs="Arial"/>
                <w:color w:val="000000" w:themeColor="text1"/>
                <w:sz w:val="20"/>
                <w:lang w:eastAsia="en-GB"/>
              </w:rPr>
              <w:t xml:space="preserve">the Provider to supply the </w:t>
            </w:r>
            <w:r w:rsidR="00A930A1" w:rsidRPr="00406B37">
              <w:rPr>
                <w:rFonts w:ascii="Arial" w:eastAsia="Arial Unicode MS" w:hAnsi="Arial" w:cs="Arial"/>
                <w:color w:val="000000" w:themeColor="text1"/>
                <w:sz w:val="20"/>
                <w:lang w:eastAsia="en-GB"/>
              </w:rPr>
              <w:t>Service User</w:t>
            </w:r>
            <w:r w:rsidR="00E16EB6" w:rsidRPr="00406B37">
              <w:rPr>
                <w:rFonts w:ascii="Arial" w:eastAsia="Arial Unicode MS" w:hAnsi="Arial" w:cs="Arial"/>
                <w:color w:val="000000" w:themeColor="text1"/>
                <w:sz w:val="20"/>
                <w:lang w:eastAsia="en-GB"/>
              </w:rPr>
              <w:t xml:space="preserve"> with goods and/or services </w:t>
            </w:r>
            <w:r w:rsidR="00E16EB6" w:rsidRPr="00406B37">
              <w:rPr>
                <w:rFonts w:ascii="Arial" w:eastAsia="Arial Unicode MS" w:hAnsi="Arial" w:cs="Arial"/>
                <w:b/>
                <w:color w:val="000000" w:themeColor="text1"/>
                <w:sz w:val="20"/>
                <w:lang w:eastAsia="en-GB"/>
              </w:rPr>
              <w:t xml:space="preserve">other than </w:t>
            </w:r>
            <w:r w:rsidR="00E16EB6" w:rsidRPr="00406B37">
              <w:rPr>
                <w:rFonts w:ascii="Arial" w:eastAsia="Arial Unicode MS" w:hAnsi="Arial" w:cs="Arial"/>
                <w:color w:val="000000" w:themeColor="text1"/>
                <w:sz w:val="20"/>
                <w:lang w:eastAsia="en-GB"/>
              </w:rPr>
              <w:t xml:space="preserve">the Services the Provider must supply </w:t>
            </w:r>
            <w:r w:rsidRPr="00406B37">
              <w:rPr>
                <w:rFonts w:ascii="Arial" w:eastAsia="Arial Unicode MS" w:hAnsi="Arial" w:cs="Arial"/>
                <w:color w:val="000000" w:themeColor="text1"/>
                <w:sz w:val="20"/>
                <w:lang w:eastAsia="en-GB"/>
              </w:rPr>
              <w:t xml:space="preserve">under this </w:t>
            </w:r>
            <w:r w:rsidR="002D6398" w:rsidRPr="00406B37">
              <w:rPr>
                <w:rFonts w:ascii="Arial" w:eastAsia="Arial Unicode MS" w:hAnsi="Arial" w:cs="Arial"/>
                <w:color w:val="000000" w:themeColor="text1"/>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8A51AAD" w14:textId="0B035DA2" w:rsidR="00F84F5C" w:rsidRPr="00406B37" w:rsidRDefault="008553E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No restrictions.</w:t>
            </w:r>
          </w:p>
        </w:tc>
      </w:tr>
    </w:tbl>
    <w:p w14:paraId="7B7F6F8E" w14:textId="62E78CB3" w:rsidR="006A4779" w:rsidRPr="00406B37" w:rsidRDefault="006A4779"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0BF687AE" w14:textId="554E5BFF" w:rsidTr="00F84F5C">
        <w:trPr>
          <w:cantSplit/>
          <w:trHeight w:val="20"/>
        </w:trPr>
        <w:tc>
          <w:tcPr>
            <w:tcW w:w="2500" w:type="pct"/>
            <w:shd w:val="clear" w:color="auto" w:fill="auto"/>
            <w:hideMark/>
          </w:tcPr>
          <w:p w14:paraId="44F96946" w14:textId="77777777" w:rsidR="00F84F5C" w:rsidRPr="00406B37" w:rsidRDefault="00F84F5C"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830" w:name="_Toc502436485"/>
            <w:bookmarkStart w:id="1831" w:name="_Toc502441077"/>
            <w:bookmarkStart w:id="1832" w:name="_Ref502453014"/>
            <w:bookmarkStart w:id="1833" w:name="_Toc502654829"/>
            <w:bookmarkStart w:id="1834" w:name="_Toc502661447"/>
            <w:bookmarkStart w:id="1835" w:name="_Toc502677688"/>
            <w:bookmarkStart w:id="1836" w:name="_Toc502728925"/>
            <w:bookmarkStart w:id="1837" w:name="_Toc502760734"/>
            <w:bookmarkStart w:id="1838" w:name="_Toc502865874"/>
            <w:bookmarkStart w:id="1839" w:name="_Toc502869721"/>
            <w:bookmarkStart w:id="1840" w:name="_Toc502920646"/>
            <w:bookmarkStart w:id="1841" w:name="_Toc503038557"/>
            <w:bookmarkStart w:id="1842" w:name="_Ref503101673"/>
            <w:bookmarkStart w:id="1843" w:name="_Toc503125038"/>
            <w:bookmarkStart w:id="1844" w:name="_Toc503160975"/>
            <w:bookmarkStart w:id="1845" w:name="_Toc503162695"/>
            <w:bookmarkStart w:id="1846" w:name="_Toc503211041"/>
            <w:bookmarkStart w:id="1847" w:name="_Toc503255817"/>
            <w:bookmarkStart w:id="1848" w:name="_Toc503373337"/>
            <w:bookmarkStart w:id="1849" w:name="_Toc503378346"/>
            <w:bookmarkStart w:id="1850" w:name="_Toc503420302"/>
            <w:bookmarkStart w:id="1851" w:name="_Toc504127207"/>
            <w:bookmarkStart w:id="1852" w:name="_Toc504421731"/>
            <w:bookmarkStart w:id="1853" w:name="_Toc504558795"/>
            <w:bookmarkStart w:id="1854" w:name="_Toc504895462"/>
            <w:bookmarkStart w:id="1855" w:name="_Toc504917958"/>
            <w:bookmarkStart w:id="1856" w:name="_Toc504919214"/>
            <w:bookmarkStart w:id="1857" w:name="_Toc504976095"/>
            <w:bookmarkStart w:id="1858" w:name="_Toc504983362"/>
            <w:bookmarkStart w:id="1859" w:name="_Toc504998229"/>
            <w:bookmarkStart w:id="1860" w:name="_Toc505014632"/>
            <w:bookmarkStart w:id="1861" w:name="_Toc505028962"/>
            <w:bookmarkStart w:id="1862" w:name="_Toc505063583"/>
            <w:bookmarkStart w:id="1863" w:name="_Toc505092275"/>
            <w:bookmarkStart w:id="1864" w:name="_Toc505100936"/>
            <w:bookmarkStart w:id="1865" w:name="_Toc505165142"/>
            <w:bookmarkStart w:id="1866" w:name="_Toc505260937"/>
            <w:bookmarkStart w:id="1867" w:name="_Toc505279739"/>
            <w:bookmarkStart w:id="1868" w:name="_Toc505529668"/>
            <w:bookmarkStart w:id="1869" w:name="_Toc505580318"/>
            <w:bookmarkStart w:id="1870" w:name="_Ref506037866"/>
            <w:bookmarkStart w:id="1871" w:name="_Toc506533181"/>
            <w:bookmarkStart w:id="1872" w:name="_Toc506789921"/>
            <w:bookmarkStart w:id="1873" w:name="_Toc506994555"/>
            <w:bookmarkStart w:id="1874" w:name="_Toc507064100"/>
            <w:bookmarkStart w:id="1875" w:name="_Toc507089309"/>
            <w:bookmarkStart w:id="1876" w:name="_Toc507178296"/>
            <w:bookmarkStart w:id="1877" w:name="_Toc507264988"/>
            <w:bookmarkStart w:id="1878" w:name="_Toc507393831"/>
            <w:bookmarkStart w:id="1879" w:name="_Toc507451266"/>
            <w:bookmarkStart w:id="1880" w:name="_Toc507489574"/>
            <w:bookmarkStart w:id="1881" w:name="_Toc507946455"/>
            <w:bookmarkStart w:id="1882" w:name="_Toc508004826"/>
            <w:bookmarkStart w:id="1883" w:name="_Toc508015530"/>
            <w:bookmarkStart w:id="1884" w:name="_Toc508018729"/>
            <w:bookmarkStart w:id="1885" w:name="_Toc508039122"/>
            <w:bookmarkStart w:id="1886" w:name="_Toc508110743"/>
            <w:bookmarkStart w:id="1887" w:name="_Toc508117891"/>
            <w:bookmarkStart w:id="1888" w:name="_Toc508123073"/>
            <w:bookmarkStart w:id="1889" w:name="_Toc508126594"/>
            <w:bookmarkStart w:id="1890" w:name="_Toc508258666"/>
            <w:bookmarkStart w:id="1891" w:name="_Toc508345812"/>
            <w:bookmarkStart w:id="1892" w:name="_Toc508349393"/>
            <w:bookmarkStart w:id="1893" w:name="_Toc508350062"/>
            <w:bookmarkStart w:id="1894" w:name="_Toc508564383"/>
            <w:bookmarkStart w:id="1895" w:name="_Toc508654274"/>
            <w:bookmarkStart w:id="1896" w:name="_Toc508778529"/>
            <w:bookmarkStart w:id="1897" w:name="_Toc508788184"/>
            <w:bookmarkStart w:id="1898" w:name="_Toc508817760"/>
            <w:bookmarkStart w:id="1899" w:name="_Toc508864082"/>
            <w:bookmarkStart w:id="1900" w:name="_Toc509266380"/>
            <w:bookmarkStart w:id="1901" w:name="_Toc509469120"/>
            <w:bookmarkStart w:id="1902" w:name="_Toc509475772"/>
            <w:bookmarkStart w:id="1903" w:name="_Toc509510223"/>
            <w:bookmarkStart w:id="1904" w:name="_Toc509585975"/>
            <w:bookmarkStart w:id="1905" w:name="_Ref509588784"/>
            <w:bookmarkStart w:id="1906" w:name="_Toc509662914"/>
            <w:bookmarkStart w:id="1907" w:name="_Toc509663446"/>
            <w:bookmarkStart w:id="1908" w:name="_Toc509663977"/>
            <w:bookmarkStart w:id="1909" w:name="_Toc509664509"/>
            <w:bookmarkStart w:id="1910" w:name="_Toc509665042"/>
            <w:bookmarkStart w:id="1911" w:name="_Toc509665576"/>
            <w:bookmarkStart w:id="1912" w:name="_Toc509666114"/>
            <w:bookmarkStart w:id="1913" w:name="_Toc509666652"/>
            <w:bookmarkStart w:id="1914" w:name="_Toc509667193"/>
            <w:bookmarkStart w:id="1915" w:name="_Toc509667731"/>
            <w:bookmarkStart w:id="1916" w:name="_Toc509668269"/>
            <w:bookmarkStart w:id="1917" w:name="_Toc509668814"/>
            <w:bookmarkStart w:id="1918" w:name="_Toc509669358"/>
            <w:bookmarkStart w:id="1919" w:name="_Toc509669903"/>
            <w:bookmarkStart w:id="1920" w:name="_Toc509670463"/>
            <w:bookmarkStart w:id="1921" w:name="_Toc509671020"/>
            <w:bookmarkStart w:id="1922" w:name="_Toc509671567"/>
            <w:bookmarkStart w:id="1923" w:name="_Toc509672117"/>
            <w:bookmarkStart w:id="1924" w:name="_Toc509672669"/>
            <w:bookmarkStart w:id="1925" w:name="_Toc509673224"/>
            <w:bookmarkStart w:id="1926" w:name="_Toc509673782"/>
            <w:bookmarkStart w:id="1927" w:name="_Toc509674346"/>
            <w:bookmarkStart w:id="1928" w:name="_Toc509674908"/>
            <w:bookmarkStart w:id="1929" w:name="_Toc509675472"/>
            <w:bookmarkStart w:id="1930" w:name="_Toc509676037"/>
            <w:bookmarkStart w:id="1931" w:name="_Toc509676604"/>
            <w:bookmarkStart w:id="1932" w:name="_Toc509677175"/>
            <w:bookmarkStart w:id="1933" w:name="_Toc509677752"/>
            <w:bookmarkStart w:id="1934" w:name="_Toc509678335"/>
            <w:bookmarkStart w:id="1935" w:name="_Toc509678918"/>
            <w:bookmarkStart w:id="1936" w:name="_Toc509679502"/>
            <w:bookmarkStart w:id="1937" w:name="_Toc509680090"/>
            <w:bookmarkStart w:id="1938" w:name="_Toc509680681"/>
            <w:bookmarkStart w:id="1939" w:name="_Toc509681271"/>
            <w:bookmarkStart w:id="1940" w:name="_Toc509681861"/>
            <w:bookmarkStart w:id="1941" w:name="_Toc509682451"/>
            <w:bookmarkStart w:id="1942" w:name="_Toc509683041"/>
            <w:bookmarkStart w:id="1943" w:name="_Toc509683631"/>
            <w:bookmarkStart w:id="1944" w:name="_Toc509684220"/>
            <w:bookmarkStart w:id="1945" w:name="_Toc509684811"/>
            <w:bookmarkStart w:id="1946" w:name="_Toc509685400"/>
            <w:bookmarkStart w:id="1947" w:name="_Toc509685993"/>
            <w:bookmarkStart w:id="1948" w:name="_Toc509686585"/>
            <w:bookmarkStart w:id="1949" w:name="_Toc509687176"/>
            <w:bookmarkStart w:id="1950" w:name="_Toc509687770"/>
            <w:bookmarkStart w:id="1951" w:name="_Toc509688370"/>
            <w:bookmarkStart w:id="1952" w:name="_Toc509688966"/>
            <w:bookmarkStart w:id="1953" w:name="_Toc509689559"/>
            <w:bookmarkStart w:id="1954" w:name="_Toc509690153"/>
            <w:bookmarkStart w:id="1955" w:name="_Toc509762531"/>
            <w:bookmarkStart w:id="1956" w:name="_Toc509778465"/>
            <w:bookmarkStart w:id="1957" w:name="_Toc510901378"/>
            <w:bookmarkStart w:id="1958" w:name="_Toc510936777"/>
            <w:bookmarkStart w:id="1959" w:name="_Ref510953377"/>
            <w:bookmarkStart w:id="1960" w:name="_Toc511026876"/>
            <w:bookmarkStart w:id="1961" w:name="_Toc511027198"/>
            <w:bookmarkStart w:id="1962" w:name="_Toc511111660"/>
            <w:bookmarkStart w:id="1963" w:name="_Toc511147043"/>
            <w:bookmarkStart w:id="1964" w:name="_Toc511166405"/>
            <w:bookmarkStart w:id="1965" w:name="_Ref511639521"/>
            <w:bookmarkStart w:id="1966" w:name="_Toc511661036"/>
            <w:bookmarkStart w:id="1967" w:name="_Toc511661358"/>
            <w:bookmarkStart w:id="1968" w:name="_Toc511679655"/>
            <w:bookmarkStart w:id="1969" w:name="_Toc511744727"/>
            <w:bookmarkStart w:id="1970" w:name="_Ref511811933"/>
            <w:bookmarkStart w:id="1971" w:name="_Ref511812348"/>
            <w:bookmarkStart w:id="1972" w:name="_Ref511812378"/>
            <w:bookmarkStart w:id="1973" w:name="_Toc511818133"/>
            <w:bookmarkStart w:id="1974" w:name="_Toc511846931"/>
            <w:bookmarkStart w:id="1975" w:name="_Toc512026975"/>
            <w:bookmarkStart w:id="1976" w:name="_Toc513017614"/>
            <w:bookmarkStart w:id="1977" w:name="_Toc513124142"/>
            <w:bookmarkStart w:id="1978" w:name="_Toc513125648"/>
            <w:bookmarkStart w:id="1979" w:name="_Toc513223627"/>
            <w:bookmarkStart w:id="1980" w:name="_Toc514242646"/>
            <w:bookmarkStart w:id="1981" w:name="_Toc514667192"/>
            <w:bookmarkStart w:id="1982" w:name="_Toc514768399"/>
            <w:bookmarkStart w:id="1983" w:name="_Toc515373009"/>
            <w:bookmarkStart w:id="1984" w:name="_Toc515399780"/>
            <w:bookmarkStart w:id="1985" w:name="_Toc515434755"/>
            <w:bookmarkStart w:id="1986" w:name="_Toc515455133"/>
            <w:bookmarkStart w:id="1987" w:name="_Toc515456231"/>
            <w:bookmarkStart w:id="1988" w:name="_Toc515607341"/>
            <w:bookmarkStart w:id="1989" w:name="_Toc515608525"/>
            <w:bookmarkStart w:id="1990" w:name="_Toc515871590"/>
            <w:bookmarkStart w:id="1991" w:name="_Toc516681294"/>
            <w:bookmarkStart w:id="1992" w:name="_Toc520301115"/>
            <w:bookmarkStart w:id="1993" w:name="_Toc520556852"/>
            <w:bookmarkStart w:id="1994" w:name="_Toc520557632"/>
            <w:bookmarkStart w:id="1995" w:name="_Toc520557958"/>
            <w:bookmarkStart w:id="1996" w:name="_Toc521597428"/>
            <w:bookmarkStart w:id="1997" w:name="_Toc521770646"/>
            <w:bookmarkStart w:id="1998" w:name="_Toc522737416"/>
            <w:bookmarkStart w:id="1999" w:name="_Toc523374961"/>
            <w:bookmarkStart w:id="2000" w:name="_Toc523572858"/>
            <w:bookmarkStart w:id="2001" w:name="_Toc523572991"/>
            <w:bookmarkStart w:id="2002" w:name="_Toc523580640"/>
            <w:bookmarkStart w:id="2003" w:name="_Toc523589575"/>
            <w:bookmarkStart w:id="2004" w:name="_Toc523603360"/>
            <w:bookmarkStart w:id="2005" w:name="_Toc523723836"/>
            <w:bookmarkStart w:id="2006" w:name="_Toc523725206"/>
            <w:bookmarkStart w:id="2007" w:name="_Toc523988576"/>
            <w:bookmarkStart w:id="2008" w:name="_Toc524164968"/>
            <w:bookmarkStart w:id="2009" w:name="_Toc524263535"/>
            <w:bookmarkStart w:id="2010" w:name="_Toc524281001"/>
            <w:bookmarkStart w:id="2011" w:name="_Toc524419504"/>
            <w:bookmarkStart w:id="2012" w:name="_Toc524453264"/>
            <w:bookmarkStart w:id="2013" w:name="_Toc524470984"/>
            <w:bookmarkStart w:id="2014" w:name="_Toc524534243"/>
            <w:bookmarkStart w:id="2015" w:name="_Toc524700228"/>
            <w:bookmarkStart w:id="2016" w:name="_Toc524703433"/>
            <w:bookmarkStart w:id="2017" w:name="_Toc525109119"/>
            <w:bookmarkStart w:id="2018" w:name="_Toc525113569"/>
            <w:bookmarkStart w:id="2019" w:name="_Toc525401356"/>
            <w:bookmarkStart w:id="2020" w:name="_Toc525401686"/>
            <w:bookmarkStart w:id="2021" w:name="_Toc526286627"/>
            <w:bookmarkStart w:id="2022" w:name="_Toc526431801"/>
            <w:bookmarkStart w:id="2023" w:name="_Toc526439956"/>
            <w:bookmarkStart w:id="2024" w:name="_Toc526769960"/>
            <w:bookmarkStart w:id="2025" w:name="_Toc527128399"/>
            <w:bookmarkStart w:id="2026" w:name="_Toc527355208"/>
            <w:bookmarkStart w:id="2027" w:name="_Toc528505276"/>
            <w:bookmarkStart w:id="2028" w:name="_Toc528927634"/>
            <w:bookmarkStart w:id="2029" w:name="_Toc528927802"/>
            <w:bookmarkStart w:id="2030" w:name="_Toc528931601"/>
            <w:bookmarkStart w:id="2031" w:name="_Toc528935417"/>
            <w:bookmarkStart w:id="2032" w:name="_Toc528942471"/>
            <w:bookmarkStart w:id="2033" w:name="_Toc528958916"/>
            <w:bookmarkStart w:id="2034" w:name="_Toc528964538"/>
            <w:bookmarkStart w:id="2035" w:name="_Toc528964862"/>
            <w:bookmarkStart w:id="2036" w:name="_Toc529107845"/>
            <w:bookmarkStart w:id="2037" w:name="_Toc529302886"/>
            <w:bookmarkStart w:id="2038" w:name="_Toc530928436"/>
            <w:bookmarkStart w:id="2039" w:name="_Toc532066873"/>
            <w:bookmarkStart w:id="2040" w:name="_Toc532117120"/>
            <w:bookmarkStart w:id="2041" w:name="_Toc532119153"/>
            <w:bookmarkStart w:id="2042" w:name="_Toc532829806"/>
            <w:bookmarkStart w:id="2043" w:name="_Toc532966856"/>
            <w:bookmarkStart w:id="2044" w:name="_Toc533423488"/>
            <w:bookmarkStart w:id="2045" w:name="_Toc533494223"/>
            <w:bookmarkStart w:id="2046" w:name="_Toc533685385"/>
            <w:bookmarkStart w:id="2047" w:name="_Toc534060773"/>
            <w:bookmarkStart w:id="2048" w:name="_Toc534192344"/>
            <w:bookmarkStart w:id="2049" w:name="_Toc534203440"/>
            <w:bookmarkStart w:id="2050" w:name="_Toc534206782"/>
            <w:bookmarkStart w:id="2051" w:name="_Toc534218307"/>
            <w:bookmarkStart w:id="2052" w:name="_Toc534218727"/>
            <w:bookmarkStart w:id="2053" w:name="_Toc534226327"/>
            <w:bookmarkStart w:id="2054" w:name="_Toc534265817"/>
            <w:bookmarkStart w:id="2055" w:name="_Toc534266628"/>
            <w:bookmarkStart w:id="2056" w:name="_Toc534293145"/>
            <w:bookmarkStart w:id="2057" w:name="_Toc534300839"/>
            <w:bookmarkStart w:id="2058" w:name="_Toc534532665"/>
            <w:bookmarkStart w:id="2059" w:name="_Toc534536871"/>
            <w:bookmarkStart w:id="2060" w:name="_Toc534537533"/>
            <w:bookmarkStart w:id="2061" w:name="_Toc534537866"/>
            <w:bookmarkStart w:id="2062" w:name="_Toc534558781"/>
            <w:bookmarkStart w:id="2063" w:name="_Toc534559211"/>
            <w:bookmarkStart w:id="2064" w:name="_Toc534730805"/>
            <w:bookmarkStart w:id="2065" w:name="_Toc536811968"/>
            <w:bookmarkStart w:id="2066" w:name="_Toc89453"/>
            <w:bookmarkStart w:id="2067" w:name="_Toc191741"/>
            <w:bookmarkStart w:id="2068" w:name="_Toc439236"/>
            <w:bookmarkStart w:id="2069" w:name="_Toc777634"/>
            <w:bookmarkStart w:id="2070" w:name="_Toc778391"/>
            <w:bookmarkStart w:id="2071" w:name="_Toc801138"/>
            <w:bookmarkStart w:id="2072" w:name="_Toc802095"/>
            <w:bookmarkStart w:id="2073" w:name="_Toc1155151"/>
            <w:bookmarkStart w:id="2074" w:name="_Toc1389724"/>
            <w:bookmarkStart w:id="2075" w:name="_Toc1391620"/>
            <w:bookmarkStart w:id="2076" w:name="_Toc1392090"/>
            <w:bookmarkStart w:id="2077" w:name="_Toc1393659"/>
            <w:bookmarkStart w:id="2078" w:name="_Toc1393901"/>
            <w:bookmarkStart w:id="2079" w:name="_Toc1394696"/>
            <w:bookmarkStart w:id="2080" w:name="_Toc1548909"/>
            <w:bookmarkStart w:id="2081" w:name="_Toc1549404"/>
            <w:bookmarkStart w:id="2082" w:name="_Toc1549576"/>
            <w:bookmarkStart w:id="2083" w:name="_Toc1550092"/>
            <w:bookmarkStart w:id="2084" w:name="_Toc1550269"/>
            <w:bookmarkStart w:id="2085" w:name="_Toc1554356"/>
            <w:bookmarkStart w:id="2086" w:name="_Toc1554613"/>
            <w:bookmarkStart w:id="2087" w:name="_Toc1554823"/>
            <w:bookmarkStart w:id="2088" w:name="_Toc1555116"/>
            <w:bookmarkStart w:id="2089" w:name="_Toc1564156"/>
            <w:bookmarkStart w:id="2090" w:name="_Toc2596571"/>
            <w:bookmarkStart w:id="2091" w:name="_Toc3824332"/>
            <w:bookmarkStart w:id="2092" w:name="_Toc5694823"/>
            <w:bookmarkStart w:id="2093" w:name="_Toc9437067"/>
            <w:bookmarkStart w:id="2094" w:name="_Toc13032225"/>
            <w:bookmarkStart w:id="2095" w:name="_Toc52284218"/>
            <w:bookmarkStart w:id="2096" w:name="_Toc52285413"/>
            <w:r w:rsidRPr="00406B37">
              <w:rPr>
                <w:rFonts w:ascii="Arial" w:eastAsia="Arial Unicode MS" w:hAnsi="Arial" w:cs="Arial"/>
                <w:b/>
                <w:iCs/>
                <w:smallCaps w:val="0"/>
                <w:sz w:val="20"/>
                <w:lang w:eastAsia="en-GB"/>
              </w:rPr>
              <w:t>Third Party Beneficiaries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tc>
        <w:tc>
          <w:tcPr>
            <w:tcW w:w="2500" w:type="pct"/>
            <w:shd w:val="clear" w:color="auto" w:fill="auto"/>
          </w:tcPr>
          <w:p w14:paraId="2F4883D6" w14:textId="77777777" w:rsidR="00F84F5C" w:rsidRPr="00406B37" w:rsidRDefault="00F84F5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926803D" w14:textId="0BF207CA" w:rsidTr="00F84F5C">
        <w:trPr>
          <w:cantSplit/>
          <w:trHeight w:val="20"/>
        </w:trPr>
        <w:tc>
          <w:tcPr>
            <w:tcW w:w="2500" w:type="pct"/>
            <w:shd w:val="clear" w:color="auto" w:fill="auto"/>
            <w:hideMark/>
          </w:tcPr>
          <w:p w14:paraId="3A05EB74" w14:textId="203CD817" w:rsidR="00F84F5C" w:rsidRPr="00406B37" w:rsidRDefault="00F84F5C" w:rsidP="004D61D7">
            <w:pPr>
              <w:pStyle w:val="Heading2"/>
              <w:tabs>
                <w:tab w:val="num" w:pos="-720"/>
                <w:tab w:val="left" w:pos="9498"/>
              </w:tabs>
              <w:spacing w:line="240" w:lineRule="auto"/>
              <w:jc w:val="left"/>
              <w:rPr>
                <w:rFonts w:eastAsia="Arial Unicode MS" w:cs="Arial"/>
                <w:smallCaps w:val="0"/>
                <w:sz w:val="20"/>
                <w:lang w:eastAsia="en-GB"/>
              </w:rPr>
            </w:pPr>
            <w:bookmarkStart w:id="2097" w:name="_Ref509660887"/>
            <w:r w:rsidRPr="00406B37">
              <w:rPr>
                <w:rFonts w:eastAsia="Arial Unicode MS" w:cs="Arial"/>
                <w:smallCaps w:val="0"/>
                <w:sz w:val="20"/>
                <w:lang w:eastAsia="en-GB"/>
              </w:rPr>
              <w:t xml:space="preserve">Persons </w:t>
            </w:r>
            <w:r w:rsidRPr="00406B37">
              <w:rPr>
                <w:rFonts w:eastAsia="Arial Unicode MS" w:cs="Arial"/>
                <w:b/>
                <w:smallCaps w:val="0"/>
                <w:sz w:val="20"/>
                <w:lang w:eastAsia="en-GB"/>
              </w:rPr>
              <w:t xml:space="preserve">in addition to the </w:t>
            </w:r>
            <w:r w:rsidR="006A6BFA" w:rsidRPr="00406B37">
              <w:rPr>
                <w:rFonts w:eastAsia="Arial Unicode MS" w:cs="Arial"/>
                <w:b/>
                <w:smallCaps w:val="0"/>
                <w:sz w:val="20"/>
                <w:lang w:eastAsia="en-GB"/>
              </w:rPr>
              <w:t>Council</w:t>
            </w:r>
            <w:r w:rsidRPr="00406B37">
              <w:rPr>
                <w:rFonts w:eastAsia="Arial Unicode MS" w:cs="Arial"/>
                <w:smallCaps w:val="0"/>
                <w:sz w:val="20"/>
                <w:lang w:eastAsia="en-GB"/>
              </w:rPr>
              <w:t xml:space="preserve"> to whom the Provider owes a duty of care under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in providing any of the </w:t>
            </w:r>
            <w:proofErr w:type="gramStart"/>
            <w:r w:rsidRPr="00406B37">
              <w:rPr>
                <w:rFonts w:eastAsia="Arial Unicode MS" w:cs="Arial"/>
                <w:smallCaps w:val="0"/>
                <w:sz w:val="20"/>
                <w:lang w:eastAsia="en-GB"/>
              </w:rPr>
              <w:t>Services</w:t>
            </w:r>
            <w:proofErr w:type="gramEnd"/>
            <w:r w:rsidRPr="00406B37">
              <w:rPr>
                <w:rFonts w:eastAsia="Arial Unicode MS" w:cs="Arial"/>
                <w:smallCaps w:val="0"/>
                <w:sz w:val="20"/>
                <w:lang w:eastAsia="en-GB"/>
              </w:rPr>
              <w:t xml:space="preserve"> </w:t>
            </w:r>
          </w:p>
          <w:p w14:paraId="7F248D23" w14:textId="77315248" w:rsidR="00F84F5C" w:rsidRPr="00406B37" w:rsidRDefault="00F84F5C"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 xml:space="preserve">Each of the following is a </w:t>
            </w:r>
            <w:r w:rsidRPr="00406B37">
              <w:rPr>
                <w:rFonts w:ascii="Arial" w:eastAsia="Arial Unicode MS" w:hAnsi="Arial" w:cs="Arial"/>
                <w:b/>
                <w:color w:val="000000" w:themeColor="text1"/>
                <w:sz w:val="20"/>
                <w:lang w:eastAsia="en-GB"/>
              </w:rPr>
              <w:t>‘Third Party Beneficiary’</w:t>
            </w:r>
            <w:bookmarkEnd w:id="2097"/>
          </w:p>
        </w:tc>
        <w:tc>
          <w:tcPr>
            <w:tcW w:w="2500" w:type="pct"/>
            <w:tcBorders>
              <w:bottom w:val="single" w:sz="4" w:space="0" w:color="auto"/>
            </w:tcBorders>
            <w:shd w:val="clear" w:color="auto" w:fill="auto"/>
          </w:tcPr>
          <w:p w14:paraId="38477A2A" w14:textId="19F09491" w:rsidR="00F84F5C" w:rsidRPr="00406B37" w:rsidRDefault="00F84F5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96EC424" w14:textId="6BBDB7CC" w:rsidTr="00F84F5C">
        <w:trPr>
          <w:cantSplit/>
          <w:trHeight w:val="20"/>
        </w:trPr>
        <w:tc>
          <w:tcPr>
            <w:tcW w:w="2500" w:type="pct"/>
            <w:tcBorders>
              <w:right w:val="single" w:sz="4" w:space="0" w:color="auto"/>
            </w:tcBorders>
            <w:shd w:val="clear" w:color="auto" w:fill="auto"/>
            <w:hideMark/>
          </w:tcPr>
          <w:p w14:paraId="41C66050" w14:textId="2B4F2A65" w:rsidR="00F84F5C" w:rsidRPr="00406B37" w:rsidRDefault="00A930A1"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Service User</w:t>
            </w:r>
            <w:r w:rsidR="00F84F5C" w:rsidRPr="00406B37">
              <w:rPr>
                <w:rFonts w:eastAsia="Arial Unicode MS" w:cs="Arial"/>
                <w:sz w:val="20"/>
                <w:lang w:eastAsia="en-GB"/>
              </w:rPr>
              <w: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BF10C39" w14:textId="4393F584" w:rsidR="00F84F5C" w:rsidRPr="00406B37" w:rsidRDefault="00F84F5C"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Each </w:t>
            </w:r>
            <w:r w:rsidR="00A930A1" w:rsidRPr="00406B37">
              <w:rPr>
                <w:rFonts w:eastAsia="Times New Roman" w:cs="Arial"/>
                <w:sz w:val="20"/>
                <w:szCs w:val="16"/>
                <w:lang w:eastAsia="en-GB"/>
              </w:rPr>
              <w:t>Service User</w:t>
            </w:r>
            <w:r w:rsidRPr="00406B37">
              <w:rPr>
                <w:rFonts w:eastAsia="Times New Roman" w:cs="Arial"/>
                <w:sz w:val="20"/>
                <w:szCs w:val="16"/>
                <w:lang w:eastAsia="en-GB"/>
              </w:rPr>
              <w:t xml:space="preserve"> </w:t>
            </w:r>
            <w:r w:rsidR="00C11EAD" w:rsidRPr="00406B37">
              <w:rPr>
                <w:rFonts w:eastAsia="Times New Roman" w:cs="Arial"/>
                <w:sz w:val="20"/>
                <w:szCs w:val="16"/>
                <w:lang w:eastAsia="en-GB"/>
              </w:rPr>
              <w:t xml:space="preserve">to whom the Services are provided, as </w:t>
            </w:r>
            <w:r w:rsidRPr="00406B37">
              <w:rPr>
                <w:rFonts w:eastAsia="Times New Roman" w:cs="Arial"/>
                <w:sz w:val="20"/>
                <w:szCs w:val="16"/>
                <w:lang w:eastAsia="en-GB"/>
              </w:rPr>
              <w:t xml:space="preserve">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_Ref502440927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7.1</w:t>
            </w:r>
            <w:r w:rsidRPr="00406B37">
              <w:rPr>
                <w:rFonts w:eastAsia="Times New Roman" w:cs="Arial"/>
                <w:sz w:val="20"/>
                <w:szCs w:val="16"/>
                <w:lang w:eastAsia="en-GB"/>
              </w:rPr>
              <w:fldChar w:fldCharType="end"/>
            </w:r>
            <w:r w:rsidR="00C11EAD" w:rsidRPr="00406B37">
              <w:rPr>
                <w:rFonts w:eastAsia="Times New Roman" w:cs="Arial"/>
                <w:sz w:val="20"/>
                <w:szCs w:val="16"/>
                <w:lang w:eastAsia="en-GB"/>
              </w:rPr>
              <w:t xml:space="preserve">. </w:t>
            </w:r>
          </w:p>
        </w:tc>
      </w:tr>
      <w:tr w:rsidR="00F84F5C" w:rsidRPr="00406B37" w14:paraId="1878D749" w14:textId="488B980B" w:rsidTr="00F84F5C">
        <w:trPr>
          <w:cantSplit/>
          <w:trHeight w:val="20"/>
        </w:trPr>
        <w:tc>
          <w:tcPr>
            <w:tcW w:w="2500" w:type="pct"/>
            <w:tcBorders>
              <w:right w:val="single" w:sz="4" w:space="0" w:color="auto"/>
            </w:tcBorders>
            <w:shd w:val="clear" w:color="auto" w:fill="auto"/>
            <w:hideMark/>
          </w:tcPr>
          <w:p w14:paraId="530647F3" w14:textId="62244E0D" w:rsidR="00F84F5C" w:rsidRPr="00406B37" w:rsidRDefault="00F84F5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Affiliates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303163C" w14:textId="25B43E35" w:rsidR="00F84F5C" w:rsidRPr="00406B37" w:rsidRDefault="00F84F5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Each Affiliate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w:t>
            </w:r>
          </w:p>
        </w:tc>
      </w:tr>
      <w:tr w:rsidR="000A023C" w:rsidRPr="00406B37" w14:paraId="4FB572D7" w14:textId="77777777" w:rsidTr="00F84F5C">
        <w:trPr>
          <w:cantSplit/>
          <w:trHeight w:val="20"/>
        </w:trPr>
        <w:tc>
          <w:tcPr>
            <w:tcW w:w="2500" w:type="pct"/>
            <w:tcBorders>
              <w:right w:val="single" w:sz="4" w:space="0" w:color="auto"/>
            </w:tcBorders>
            <w:shd w:val="clear" w:color="auto" w:fill="auto"/>
          </w:tcPr>
          <w:p w14:paraId="7870FA14" w14:textId="7B19B558" w:rsidR="000A023C" w:rsidRPr="00406B37" w:rsidRDefault="000A023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CCG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36D5D1" w14:textId="26E8661D" w:rsidR="000A023C" w:rsidRPr="00406B37" w:rsidRDefault="00CA265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A36C67" w:rsidRPr="00406B37">
              <w:rPr>
                <w:rFonts w:ascii="Arial" w:eastAsia="Times New Roman" w:hAnsi="Arial" w:cs="Arial"/>
                <w:color w:val="000000" w:themeColor="text1"/>
                <w:sz w:val="20"/>
                <w:szCs w:val="16"/>
                <w:lang w:eastAsia="en-GB"/>
              </w:rPr>
              <w:t xml:space="preserve">CCG, </w:t>
            </w:r>
            <w:r w:rsidR="00E4144D" w:rsidRPr="00406B37">
              <w:rPr>
                <w:rFonts w:ascii="Arial" w:eastAsia="Times New Roman" w:hAnsi="Arial" w:cs="Arial"/>
                <w:color w:val="000000" w:themeColor="text1"/>
                <w:sz w:val="20"/>
                <w:szCs w:val="16"/>
                <w:lang w:eastAsia="en-GB"/>
              </w:rPr>
              <w:t xml:space="preserve">but only </w:t>
            </w:r>
            <w:r w:rsidR="00A36C67" w:rsidRPr="00406B37">
              <w:rPr>
                <w:rFonts w:ascii="Arial" w:eastAsia="Times New Roman" w:hAnsi="Arial" w:cs="Arial"/>
                <w:color w:val="000000" w:themeColor="text1"/>
                <w:sz w:val="20"/>
                <w:szCs w:val="16"/>
                <w:lang w:eastAsia="en-GB"/>
              </w:rPr>
              <w:t xml:space="preserve">if </w:t>
            </w:r>
            <w:r w:rsidR="000A023C" w:rsidRPr="00406B37">
              <w:rPr>
                <w:rFonts w:ascii="Arial" w:eastAsia="Times New Roman" w:hAnsi="Arial" w:cs="Arial"/>
                <w:color w:val="000000" w:themeColor="text1"/>
                <w:sz w:val="20"/>
                <w:szCs w:val="16"/>
                <w:lang w:eastAsia="en-GB"/>
              </w:rPr>
              <w:t xml:space="preserve">the Council has indicated </w:t>
            </w:r>
            <w:r w:rsidR="00D31B27" w:rsidRPr="00406B37">
              <w:rPr>
                <w:rFonts w:ascii="Arial" w:eastAsia="Times New Roman" w:hAnsi="Arial" w:cs="Arial"/>
                <w:color w:val="000000" w:themeColor="text1"/>
                <w:sz w:val="20"/>
                <w:szCs w:val="16"/>
                <w:lang w:eastAsia="en-GB"/>
              </w:rPr>
              <w:t xml:space="preserve">to the Provider before the Call-Off Contract is entered that </w:t>
            </w:r>
            <w:r w:rsidR="00E4144D" w:rsidRPr="00406B37">
              <w:rPr>
                <w:rFonts w:ascii="Arial" w:eastAsia="Times New Roman" w:hAnsi="Arial" w:cs="Arial"/>
                <w:color w:val="000000" w:themeColor="text1"/>
                <w:sz w:val="20"/>
                <w:szCs w:val="16"/>
                <w:lang w:eastAsia="en-GB"/>
              </w:rPr>
              <w:t xml:space="preserve">the Call-Off Contract is also to be carried out for the benefit of </w:t>
            </w:r>
            <w:r w:rsidR="00A36C67" w:rsidRPr="00406B37">
              <w:rPr>
                <w:rFonts w:ascii="Arial" w:eastAsia="Times New Roman" w:hAnsi="Arial" w:cs="Arial"/>
                <w:color w:val="000000" w:themeColor="text1"/>
                <w:sz w:val="20"/>
                <w:szCs w:val="16"/>
                <w:lang w:eastAsia="en-GB"/>
              </w:rPr>
              <w:t>the CCG.</w:t>
            </w:r>
            <w:r w:rsidR="00ED2563" w:rsidRPr="00406B37">
              <w:rPr>
                <w:rFonts w:ascii="Arial" w:eastAsia="Times New Roman" w:hAnsi="Arial" w:cs="Arial"/>
                <w:color w:val="000000" w:themeColor="text1"/>
                <w:sz w:val="20"/>
                <w:szCs w:val="16"/>
                <w:lang w:eastAsia="en-GB"/>
              </w:rPr>
              <w:t xml:space="preserve"> </w:t>
            </w:r>
          </w:p>
        </w:tc>
      </w:tr>
    </w:tbl>
    <w:p w14:paraId="174C78DF" w14:textId="09CA55E4" w:rsidR="008918DC" w:rsidRPr="00406B37" w:rsidRDefault="008918DC" w:rsidP="004D61D7">
      <w:pPr>
        <w:tabs>
          <w:tab w:val="left" w:pos="9498"/>
        </w:tabs>
        <w:spacing w:before="120" w:after="120" w:line="240" w:lineRule="auto"/>
        <w:rPr>
          <w:rFonts w:ascii="Arial" w:hAnsi="Arial"/>
          <w:color w:val="000000" w:themeColor="text1"/>
          <w:sz w:val="20"/>
        </w:rPr>
      </w:pPr>
    </w:p>
    <w:p w14:paraId="324DBB55" w14:textId="5B31DED5" w:rsidR="00482B26" w:rsidRPr="00406B37" w:rsidRDefault="00836794"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2098" w:name="_Toc509665584"/>
      <w:bookmarkStart w:id="2099" w:name="_Toc509666122"/>
      <w:bookmarkStart w:id="2100" w:name="_Toc509666660"/>
      <w:bookmarkStart w:id="2101" w:name="_Toc509667198"/>
      <w:bookmarkStart w:id="2102" w:name="_Toc509667736"/>
      <w:bookmarkStart w:id="2103" w:name="_Toc509668274"/>
      <w:bookmarkStart w:id="2104" w:name="_Toc509668819"/>
      <w:bookmarkStart w:id="2105" w:name="_Toc509669363"/>
      <w:bookmarkStart w:id="2106" w:name="_Toc509669908"/>
      <w:bookmarkStart w:id="2107" w:name="_Toc509670468"/>
      <w:bookmarkStart w:id="2108" w:name="_Toc509671025"/>
      <w:bookmarkStart w:id="2109" w:name="_Toc509671572"/>
      <w:bookmarkStart w:id="2110" w:name="_Toc509672122"/>
      <w:bookmarkStart w:id="2111" w:name="_Toc509672674"/>
      <w:bookmarkStart w:id="2112" w:name="_Toc509673229"/>
      <w:bookmarkStart w:id="2113" w:name="_Toc509673787"/>
      <w:bookmarkStart w:id="2114" w:name="_Toc509674351"/>
      <w:bookmarkStart w:id="2115" w:name="_Toc509674913"/>
      <w:bookmarkStart w:id="2116" w:name="_Toc509675477"/>
      <w:bookmarkStart w:id="2117" w:name="_Toc509676042"/>
      <w:bookmarkStart w:id="2118" w:name="_Toc509676609"/>
      <w:bookmarkStart w:id="2119" w:name="_Toc509677180"/>
      <w:bookmarkStart w:id="2120" w:name="_Toc509677757"/>
      <w:bookmarkStart w:id="2121" w:name="_Toc509678340"/>
      <w:bookmarkStart w:id="2122" w:name="_Toc509678923"/>
      <w:bookmarkStart w:id="2123" w:name="_Toc509679507"/>
      <w:bookmarkStart w:id="2124" w:name="_Toc509680095"/>
      <w:bookmarkStart w:id="2125" w:name="_Toc509680686"/>
      <w:bookmarkStart w:id="2126" w:name="_Toc509681277"/>
      <w:bookmarkStart w:id="2127" w:name="_Toc509681867"/>
      <w:bookmarkStart w:id="2128" w:name="_Toc509682457"/>
      <w:bookmarkStart w:id="2129" w:name="_Toc509683047"/>
      <w:bookmarkStart w:id="2130" w:name="_Toc509683637"/>
      <w:bookmarkStart w:id="2131" w:name="_Toc509684226"/>
      <w:bookmarkStart w:id="2132" w:name="_Toc509684817"/>
      <w:bookmarkStart w:id="2133" w:name="_Toc509685406"/>
      <w:bookmarkStart w:id="2134" w:name="_Toc509685999"/>
      <w:bookmarkStart w:id="2135" w:name="_Toc509686591"/>
      <w:bookmarkStart w:id="2136" w:name="_Toc509687182"/>
      <w:bookmarkStart w:id="2137" w:name="_Toc509687776"/>
      <w:bookmarkStart w:id="2138" w:name="_Toc509688376"/>
      <w:bookmarkStart w:id="2139" w:name="_Toc509688972"/>
      <w:bookmarkStart w:id="2140" w:name="_Toc509689565"/>
      <w:bookmarkStart w:id="2141" w:name="_Toc509690159"/>
      <w:bookmarkStart w:id="2142" w:name="_Toc509762537"/>
      <w:bookmarkStart w:id="2143" w:name="_Toc509778471"/>
      <w:bookmarkStart w:id="2144" w:name="_Toc510901384"/>
      <w:bookmarkStart w:id="2145" w:name="_Toc510936783"/>
      <w:bookmarkStart w:id="2146" w:name="_Toc511026882"/>
      <w:bookmarkStart w:id="2147" w:name="_Toc511027204"/>
      <w:bookmarkStart w:id="2148" w:name="_Toc511111666"/>
      <w:bookmarkStart w:id="2149" w:name="_Toc511147049"/>
      <w:bookmarkStart w:id="2150" w:name="_Toc511166411"/>
      <w:bookmarkStart w:id="2151" w:name="_Toc511661042"/>
      <w:bookmarkStart w:id="2152" w:name="_Toc511661364"/>
      <w:bookmarkStart w:id="2153" w:name="_Toc511679661"/>
      <w:bookmarkStart w:id="2154" w:name="_Toc511744733"/>
      <w:bookmarkStart w:id="2155" w:name="_Toc511818139"/>
      <w:bookmarkStart w:id="2156" w:name="_Toc511846937"/>
      <w:bookmarkStart w:id="2157" w:name="_Toc512026981"/>
      <w:bookmarkStart w:id="2158" w:name="_Toc513017620"/>
      <w:bookmarkStart w:id="2159" w:name="_Toc513124148"/>
      <w:bookmarkStart w:id="2160" w:name="_Toc513125654"/>
      <w:bookmarkStart w:id="2161" w:name="_Toc513223633"/>
      <w:bookmarkStart w:id="2162" w:name="_Toc514242652"/>
      <w:bookmarkStart w:id="2163" w:name="_Toc514667198"/>
      <w:bookmarkStart w:id="2164" w:name="_Toc514768405"/>
      <w:bookmarkStart w:id="2165" w:name="_Toc515373015"/>
      <w:bookmarkStart w:id="2166" w:name="_Toc515399786"/>
      <w:bookmarkStart w:id="2167" w:name="_Toc515434761"/>
      <w:bookmarkStart w:id="2168" w:name="_Toc515455139"/>
      <w:bookmarkStart w:id="2169" w:name="_Toc515456237"/>
      <w:bookmarkStart w:id="2170" w:name="_Toc515607347"/>
      <w:bookmarkStart w:id="2171" w:name="_Toc515608531"/>
      <w:bookmarkStart w:id="2172" w:name="_Toc515871596"/>
      <w:bookmarkStart w:id="2173" w:name="_Toc516681300"/>
      <w:bookmarkStart w:id="2174" w:name="_Toc520301121"/>
      <w:bookmarkStart w:id="2175" w:name="_Toc520556858"/>
      <w:bookmarkStart w:id="2176" w:name="_Toc520557638"/>
      <w:bookmarkStart w:id="2177" w:name="_Toc520557964"/>
      <w:bookmarkStart w:id="2178" w:name="_Toc521597434"/>
      <w:bookmarkStart w:id="2179" w:name="_Toc521770652"/>
      <w:bookmarkStart w:id="2180" w:name="_Toc522737422"/>
      <w:bookmarkStart w:id="2181" w:name="_Toc523374967"/>
      <w:bookmarkStart w:id="2182" w:name="_Toc523572864"/>
      <w:bookmarkStart w:id="2183" w:name="_Toc523572997"/>
      <w:bookmarkStart w:id="2184" w:name="_Toc523580646"/>
      <w:bookmarkStart w:id="2185" w:name="_Toc523589581"/>
      <w:bookmarkStart w:id="2186" w:name="_Toc523603366"/>
      <w:bookmarkStart w:id="2187" w:name="_Toc523723842"/>
      <w:bookmarkStart w:id="2188" w:name="_Toc523725212"/>
      <w:bookmarkStart w:id="2189" w:name="_Toc523988582"/>
      <w:bookmarkStart w:id="2190" w:name="_Toc524164974"/>
      <w:bookmarkStart w:id="2191" w:name="_Toc524263541"/>
      <w:bookmarkStart w:id="2192" w:name="_Toc524281007"/>
      <w:bookmarkStart w:id="2193" w:name="_Toc524419510"/>
      <w:bookmarkStart w:id="2194" w:name="_Toc524453270"/>
      <w:bookmarkStart w:id="2195" w:name="_Toc524470990"/>
      <w:bookmarkStart w:id="2196" w:name="_Toc524534249"/>
      <w:bookmarkStart w:id="2197" w:name="_Toc524700234"/>
      <w:bookmarkStart w:id="2198" w:name="_Toc524703439"/>
      <w:bookmarkStart w:id="2199" w:name="_Toc525109125"/>
      <w:bookmarkStart w:id="2200" w:name="_Toc525113575"/>
      <w:bookmarkStart w:id="2201" w:name="_Toc525401362"/>
      <w:bookmarkStart w:id="2202" w:name="_Toc525401692"/>
      <w:bookmarkStart w:id="2203" w:name="_Toc526286633"/>
      <w:bookmarkStart w:id="2204" w:name="_Toc526431807"/>
      <w:bookmarkStart w:id="2205" w:name="_Toc526439962"/>
      <w:bookmarkStart w:id="2206" w:name="_Toc526769966"/>
      <w:bookmarkStart w:id="2207" w:name="_Toc527128405"/>
      <w:bookmarkStart w:id="2208" w:name="_Toc527355214"/>
      <w:bookmarkStart w:id="2209" w:name="_Toc528505282"/>
      <w:bookmarkStart w:id="2210" w:name="_Toc528964866"/>
      <w:bookmarkStart w:id="2211" w:name="_Toc529107849"/>
      <w:bookmarkStart w:id="2212" w:name="_Toc529302892"/>
      <w:bookmarkStart w:id="2213" w:name="_Toc530928442"/>
      <w:bookmarkStart w:id="2214" w:name="_Toc532066879"/>
      <w:bookmarkStart w:id="2215" w:name="_Toc532117126"/>
      <w:bookmarkStart w:id="2216" w:name="_Toc532119159"/>
      <w:bookmarkStart w:id="2217" w:name="_Toc532829812"/>
      <w:bookmarkStart w:id="2218" w:name="_Toc532966862"/>
      <w:bookmarkStart w:id="2219" w:name="_Toc533423494"/>
      <w:bookmarkStart w:id="2220" w:name="_Toc533494229"/>
      <w:bookmarkStart w:id="2221" w:name="_Toc533685391"/>
      <w:bookmarkStart w:id="2222" w:name="_Toc534060779"/>
      <w:bookmarkStart w:id="2223" w:name="_Toc534192350"/>
      <w:bookmarkStart w:id="2224" w:name="_Toc534203446"/>
      <w:bookmarkStart w:id="2225" w:name="_Toc534206788"/>
      <w:bookmarkStart w:id="2226" w:name="_Toc534218313"/>
      <w:bookmarkStart w:id="2227" w:name="_Toc534218733"/>
      <w:bookmarkStart w:id="2228" w:name="_Toc534226333"/>
      <w:bookmarkStart w:id="2229" w:name="_Toc534265823"/>
      <w:bookmarkStart w:id="2230" w:name="_Toc534266634"/>
      <w:bookmarkStart w:id="2231" w:name="_Toc534293151"/>
      <w:bookmarkStart w:id="2232" w:name="_Toc534300845"/>
      <w:bookmarkStart w:id="2233" w:name="_Toc534532671"/>
      <w:bookmarkStart w:id="2234" w:name="_Toc534536877"/>
      <w:bookmarkStart w:id="2235" w:name="_Toc534537539"/>
      <w:bookmarkStart w:id="2236" w:name="_Toc534537872"/>
      <w:bookmarkStart w:id="2237" w:name="_Toc534558787"/>
      <w:bookmarkStart w:id="2238" w:name="_Toc534559217"/>
      <w:bookmarkStart w:id="2239" w:name="_Toc534730811"/>
      <w:bookmarkStart w:id="2240" w:name="_Toc536811974"/>
      <w:bookmarkStart w:id="2241" w:name="_Toc89459"/>
      <w:bookmarkStart w:id="2242" w:name="_Toc191747"/>
      <w:bookmarkStart w:id="2243" w:name="_Toc439242"/>
      <w:bookmarkStart w:id="2244" w:name="_Toc777640"/>
      <w:bookmarkStart w:id="2245" w:name="_Toc778397"/>
      <w:bookmarkStart w:id="2246" w:name="_Toc801144"/>
      <w:bookmarkStart w:id="2247" w:name="_Toc802101"/>
      <w:bookmarkStart w:id="2248" w:name="_Toc1155157"/>
      <w:bookmarkStart w:id="2249" w:name="_Toc1389730"/>
      <w:bookmarkStart w:id="2250" w:name="_Toc1391626"/>
      <w:bookmarkStart w:id="2251" w:name="_Toc1392096"/>
      <w:bookmarkStart w:id="2252" w:name="_Toc1393664"/>
      <w:bookmarkStart w:id="2253" w:name="_Toc1393906"/>
      <w:bookmarkStart w:id="2254" w:name="_Toc1394697"/>
      <w:bookmarkStart w:id="2255" w:name="_Toc1548910"/>
      <w:bookmarkStart w:id="2256" w:name="_Toc1549405"/>
      <w:bookmarkStart w:id="2257" w:name="_Toc1549577"/>
      <w:bookmarkStart w:id="2258" w:name="_Toc1550093"/>
      <w:bookmarkStart w:id="2259" w:name="_Toc1550270"/>
      <w:bookmarkStart w:id="2260" w:name="_Toc1554357"/>
      <w:bookmarkStart w:id="2261" w:name="_Toc1554614"/>
      <w:bookmarkStart w:id="2262" w:name="_Toc1554824"/>
      <w:bookmarkStart w:id="2263" w:name="_Toc1555117"/>
      <w:bookmarkStart w:id="2264" w:name="_Toc1564157"/>
      <w:bookmarkStart w:id="2265" w:name="_Toc2596572"/>
      <w:bookmarkStart w:id="2266" w:name="_Toc3824333"/>
      <w:bookmarkStart w:id="2267" w:name="_Toc5694824"/>
      <w:bookmarkStart w:id="2268" w:name="_Toc9437068"/>
      <w:bookmarkStart w:id="2269" w:name="_Toc13032226"/>
      <w:bookmarkStart w:id="2270" w:name="_Toc52284219"/>
      <w:bookmarkStart w:id="2271" w:name="_Toc52285414"/>
      <w:r w:rsidRPr="00406B37">
        <w:rPr>
          <w:rFonts w:ascii="Arial" w:eastAsia="Arial Unicode MS" w:hAnsi="Arial" w:cs="Arial"/>
          <w:b/>
          <w:iCs/>
          <w:smallCaps w:val="0"/>
          <w:sz w:val="20"/>
          <w:lang w:eastAsia="en-GB"/>
        </w:rPr>
        <w:t>Provider methods</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14:paraId="27BA6AEA" w14:textId="77777777" w:rsidR="00482B26" w:rsidRPr="00406B37" w:rsidRDefault="00482B26"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4365B901" w14:textId="00B020DD" w:rsidTr="00F84F5C">
        <w:trPr>
          <w:cantSplit/>
          <w:trHeight w:val="20"/>
        </w:trPr>
        <w:tc>
          <w:tcPr>
            <w:tcW w:w="2500" w:type="pct"/>
            <w:shd w:val="clear" w:color="auto" w:fill="auto"/>
            <w:hideMark/>
          </w:tcPr>
          <w:p w14:paraId="677AC43A" w14:textId="5728F419" w:rsidR="00F84F5C" w:rsidRPr="00406B37" w:rsidRDefault="00F84F5C"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2272" w:name="_Toc502436496"/>
            <w:bookmarkStart w:id="2273" w:name="_Toc502441088"/>
            <w:bookmarkStart w:id="2274" w:name="_Ref502452810"/>
            <w:bookmarkStart w:id="2275" w:name="_Toc502654836"/>
            <w:bookmarkStart w:id="2276" w:name="_Toc502661454"/>
            <w:bookmarkStart w:id="2277" w:name="_Toc502677695"/>
            <w:bookmarkStart w:id="2278" w:name="_Toc502728932"/>
            <w:bookmarkStart w:id="2279" w:name="_Toc502760741"/>
            <w:bookmarkStart w:id="2280" w:name="_Toc502865881"/>
            <w:bookmarkStart w:id="2281" w:name="_Toc502869728"/>
            <w:bookmarkStart w:id="2282" w:name="_Toc502920653"/>
            <w:bookmarkStart w:id="2283" w:name="_Toc503038564"/>
            <w:bookmarkStart w:id="2284" w:name="_Toc503125045"/>
            <w:bookmarkStart w:id="2285" w:name="_Toc503160982"/>
            <w:bookmarkStart w:id="2286" w:name="_Toc503162702"/>
            <w:bookmarkStart w:id="2287" w:name="_Toc503211048"/>
            <w:bookmarkStart w:id="2288" w:name="_Toc503255824"/>
            <w:bookmarkStart w:id="2289" w:name="_Toc503373344"/>
            <w:bookmarkStart w:id="2290" w:name="_Toc503378353"/>
            <w:bookmarkStart w:id="2291" w:name="_Toc503420309"/>
            <w:bookmarkStart w:id="2292" w:name="_Toc504127214"/>
            <w:bookmarkStart w:id="2293" w:name="_Toc504421738"/>
            <w:bookmarkStart w:id="2294" w:name="_Toc504558802"/>
            <w:bookmarkStart w:id="2295" w:name="_Toc504895469"/>
            <w:bookmarkStart w:id="2296" w:name="_Toc504917965"/>
            <w:bookmarkStart w:id="2297" w:name="_Toc504919221"/>
            <w:bookmarkStart w:id="2298" w:name="_Toc504976102"/>
            <w:bookmarkStart w:id="2299" w:name="_Toc504983369"/>
            <w:bookmarkStart w:id="2300" w:name="_Toc504998236"/>
            <w:bookmarkStart w:id="2301" w:name="_Toc505014639"/>
            <w:bookmarkStart w:id="2302" w:name="_Toc505028969"/>
            <w:bookmarkStart w:id="2303" w:name="_Toc505063590"/>
            <w:bookmarkStart w:id="2304" w:name="_Toc505092282"/>
            <w:bookmarkStart w:id="2305" w:name="_Toc505100943"/>
            <w:bookmarkStart w:id="2306" w:name="_Toc505165149"/>
            <w:bookmarkStart w:id="2307" w:name="_Toc505260944"/>
            <w:bookmarkStart w:id="2308" w:name="_Toc505279746"/>
            <w:bookmarkStart w:id="2309" w:name="_Toc505529675"/>
            <w:bookmarkStart w:id="2310" w:name="_Toc505580325"/>
            <w:bookmarkStart w:id="2311" w:name="_Toc506533188"/>
            <w:bookmarkStart w:id="2312" w:name="_Toc506789928"/>
            <w:bookmarkStart w:id="2313" w:name="_Toc506994562"/>
            <w:bookmarkStart w:id="2314" w:name="_Toc507064107"/>
            <w:bookmarkStart w:id="2315" w:name="_Toc507089316"/>
            <w:bookmarkStart w:id="2316" w:name="_Toc507178303"/>
            <w:bookmarkStart w:id="2317" w:name="_Toc507264995"/>
            <w:bookmarkStart w:id="2318" w:name="_Toc507393838"/>
            <w:bookmarkStart w:id="2319" w:name="_Toc507451273"/>
            <w:bookmarkStart w:id="2320" w:name="_Toc507489581"/>
            <w:bookmarkStart w:id="2321" w:name="_Toc507946462"/>
            <w:bookmarkStart w:id="2322" w:name="_Toc508004833"/>
            <w:bookmarkStart w:id="2323" w:name="_Toc508015537"/>
            <w:bookmarkStart w:id="2324" w:name="_Toc508018736"/>
            <w:bookmarkStart w:id="2325" w:name="_Toc508039129"/>
            <w:bookmarkStart w:id="2326" w:name="_Toc508110750"/>
            <w:bookmarkStart w:id="2327" w:name="_Toc508117898"/>
            <w:bookmarkStart w:id="2328" w:name="_Toc508123080"/>
            <w:bookmarkStart w:id="2329" w:name="_Toc508126601"/>
            <w:bookmarkStart w:id="2330" w:name="_Toc508258673"/>
            <w:bookmarkStart w:id="2331" w:name="_Toc508345819"/>
            <w:bookmarkStart w:id="2332" w:name="_Toc508349400"/>
            <w:bookmarkStart w:id="2333" w:name="_Toc508350069"/>
            <w:bookmarkStart w:id="2334" w:name="_Toc508564403"/>
            <w:bookmarkStart w:id="2335" w:name="_Toc508654294"/>
            <w:bookmarkStart w:id="2336" w:name="_Toc508778549"/>
            <w:bookmarkStart w:id="2337" w:name="_Toc508788204"/>
            <w:bookmarkStart w:id="2338" w:name="_Toc508817780"/>
            <w:bookmarkStart w:id="2339" w:name="_Toc508864102"/>
            <w:bookmarkStart w:id="2340" w:name="_Toc509266400"/>
            <w:bookmarkStart w:id="2341" w:name="_Toc509469140"/>
            <w:bookmarkStart w:id="2342" w:name="_Toc509475792"/>
            <w:bookmarkStart w:id="2343" w:name="_Toc509510230"/>
            <w:bookmarkStart w:id="2344" w:name="_Toc509585982"/>
            <w:bookmarkStart w:id="2345" w:name="_Toc509662921"/>
            <w:bookmarkStart w:id="2346" w:name="_Toc509663453"/>
            <w:bookmarkStart w:id="2347" w:name="_Toc509663984"/>
            <w:bookmarkStart w:id="2348" w:name="_Toc509664517"/>
            <w:bookmarkStart w:id="2349" w:name="_Toc509665050"/>
            <w:bookmarkStart w:id="2350" w:name="_Toc509665585"/>
            <w:bookmarkStart w:id="2351" w:name="_Toc509666123"/>
            <w:bookmarkStart w:id="2352" w:name="_Toc509666661"/>
            <w:bookmarkStart w:id="2353" w:name="_Toc509667199"/>
            <w:bookmarkStart w:id="2354" w:name="_Toc509667737"/>
            <w:bookmarkStart w:id="2355" w:name="_Toc509668275"/>
            <w:bookmarkStart w:id="2356" w:name="_Toc509668820"/>
            <w:bookmarkStart w:id="2357" w:name="_Toc509669364"/>
            <w:bookmarkStart w:id="2358" w:name="_Toc509669909"/>
            <w:bookmarkStart w:id="2359" w:name="_Toc509670469"/>
            <w:bookmarkStart w:id="2360" w:name="_Toc509671026"/>
            <w:bookmarkStart w:id="2361" w:name="_Toc509671573"/>
            <w:bookmarkStart w:id="2362" w:name="_Toc509672123"/>
            <w:bookmarkStart w:id="2363" w:name="_Toc509672675"/>
            <w:bookmarkStart w:id="2364" w:name="_Toc509673230"/>
            <w:bookmarkStart w:id="2365" w:name="_Toc509673788"/>
            <w:bookmarkStart w:id="2366" w:name="_Toc509674352"/>
            <w:bookmarkStart w:id="2367" w:name="_Toc509674914"/>
            <w:bookmarkStart w:id="2368" w:name="_Toc509675478"/>
            <w:bookmarkStart w:id="2369" w:name="_Toc509676043"/>
            <w:bookmarkStart w:id="2370" w:name="_Toc509676610"/>
            <w:bookmarkStart w:id="2371" w:name="_Toc509677181"/>
            <w:bookmarkStart w:id="2372" w:name="_Toc509677758"/>
            <w:bookmarkStart w:id="2373" w:name="_Toc509678341"/>
            <w:bookmarkStart w:id="2374" w:name="_Toc509678924"/>
            <w:bookmarkStart w:id="2375" w:name="_Toc509679508"/>
            <w:bookmarkStart w:id="2376" w:name="_Toc509680096"/>
            <w:bookmarkStart w:id="2377" w:name="_Toc509680687"/>
            <w:bookmarkStart w:id="2378" w:name="_Toc509681278"/>
            <w:bookmarkStart w:id="2379" w:name="_Toc509681868"/>
            <w:bookmarkStart w:id="2380" w:name="_Toc509682458"/>
            <w:bookmarkStart w:id="2381" w:name="_Toc509683048"/>
            <w:bookmarkStart w:id="2382" w:name="_Toc509683638"/>
            <w:bookmarkStart w:id="2383" w:name="_Toc509684227"/>
            <w:bookmarkStart w:id="2384" w:name="_Toc509684818"/>
            <w:bookmarkStart w:id="2385" w:name="_Toc509685407"/>
            <w:bookmarkStart w:id="2386" w:name="_Toc509686000"/>
            <w:bookmarkStart w:id="2387" w:name="_Toc509686592"/>
            <w:bookmarkStart w:id="2388" w:name="_Toc509687183"/>
            <w:bookmarkStart w:id="2389" w:name="_Toc509687777"/>
            <w:bookmarkStart w:id="2390" w:name="_Toc509688377"/>
            <w:bookmarkStart w:id="2391" w:name="_Toc509688973"/>
            <w:bookmarkStart w:id="2392" w:name="_Toc509689566"/>
            <w:bookmarkStart w:id="2393" w:name="_Toc509690160"/>
            <w:bookmarkStart w:id="2394" w:name="_Toc509762538"/>
            <w:bookmarkStart w:id="2395" w:name="_Toc509778472"/>
            <w:bookmarkStart w:id="2396" w:name="_Toc510901385"/>
            <w:bookmarkStart w:id="2397" w:name="_Toc510936784"/>
            <w:bookmarkStart w:id="2398" w:name="_Toc511026883"/>
            <w:bookmarkStart w:id="2399" w:name="_Toc511027205"/>
            <w:bookmarkStart w:id="2400" w:name="_Toc511111667"/>
            <w:bookmarkStart w:id="2401" w:name="_Toc511147050"/>
            <w:bookmarkStart w:id="2402" w:name="_Toc511166412"/>
            <w:bookmarkStart w:id="2403" w:name="_Toc511661043"/>
            <w:bookmarkStart w:id="2404" w:name="_Toc511661365"/>
            <w:bookmarkStart w:id="2405" w:name="_Toc511679662"/>
            <w:bookmarkStart w:id="2406" w:name="_Toc511744734"/>
            <w:bookmarkStart w:id="2407" w:name="_Toc511818140"/>
            <w:bookmarkStart w:id="2408" w:name="_Toc511846938"/>
            <w:bookmarkStart w:id="2409" w:name="_Toc512026982"/>
            <w:bookmarkStart w:id="2410" w:name="_Toc513017621"/>
            <w:bookmarkStart w:id="2411" w:name="_Toc513124149"/>
            <w:bookmarkStart w:id="2412" w:name="_Toc513125655"/>
            <w:bookmarkStart w:id="2413" w:name="_Toc513223634"/>
            <w:bookmarkStart w:id="2414" w:name="_Toc514242653"/>
            <w:bookmarkStart w:id="2415" w:name="_Toc514667199"/>
            <w:bookmarkStart w:id="2416" w:name="_Toc514768406"/>
            <w:bookmarkStart w:id="2417" w:name="_Toc515373016"/>
            <w:bookmarkStart w:id="2418" w:name="_Toc515399787"/>
            <w:bookmarkStart w:id="2419" w:name="_Toc515434762"/>
            <w:bookmarkStart w:id="2420" w:name="_Toc515455140"/>
            <w:bookmarkStart w:id="2421" w:name="_Toc515456238"/>
            <w:bookmarkStart w:id="2422" w:name="_Toc515607348"/>
            <w:bookmarkStart w:id="2423" w:name="_Toc515608532"/>
            <w:bookmarkStart w:id="2424" w:name="_Toc515871597"/>
            <w:bookmarkStart w:id="2425" w:name="_Toc516681301"/>
            <w:bookmarkStart w:id="2426" w:name="_Toc520301122"/>
            <w:bookmarkStart w:id="2427" w:name="_Toc520556859"/>
            <w:bookmarkStart w:id="2428" w:name="_Toc520557639"/>
            <w:bookmarkStart w:id="2429" w:name="_Toc520557965"/>
            <w:bookmarkStart w:id="2430" w:name="_Toc521597435"/>
            <w:bookmarkStart w:id="2431" w:name="_Toc521770653"/>
            <w:bookmarkStart w:id="2432" w:name="_Toc522737423"/>
            <w:bookmarkStart w:id="2433" w:name="_Toc523374968"/>
            <w:bookmarkStart w:id="2434" w:name="_Toc523572865"/>
            <w:bookmarkStart w:id="2435" w:name="_Toc523572998"/>
            <w:bookmarkStart w:id="2436" w:name="_Toc523580647"/>
            <w:bookmarkStart w:id="2437" w:name="_Toc523589582"/>
            <w:bookmarkStart w:id="2438" w:name="_Toc523603367"/>
            <w:bookmarkStart w:id="2439" w:name="_Toc523723843"/>
            <w:bookmarkStart w:id="2440" w:name="_Toc523725213"/>
            <w:bookmarkStart w:id="2441" w:name="_Toc523988583"/>
            <w:bookmarkStart w:id="2442" w:name="_Toc524164975"/>
            <w:bookmarkStart w:id="2443" w:name="_Toc524263542"/>
            <w:bookmarkStart w:id="2444" w:name="_Toc524281008"/>
            <w:bookmarkStart w:id="2445" w:name="_Toc524419511"/>
            <w:bookmarkStart w:id="2446" w:name="_Toc524453271"/>
            <w:bookmarkStart w:id="2447" w:name="_Toc524470991"/>
            <w:bookmarkStart w:id="2448" w:name="_Toc524534250"/>
            <w:bookmarkStart w:id="2449" w:name="_Toc524700235"/>
            <w:bookmarkStart w:id="2450" w:name="_Toc524703440"/>
            <w:bookmarkStart w:id="2451" w:name="_Toc525109126"/>
            <w:bookmarkStart w:id="2452" w:name="_Toc525113576"/>
            <w:bookmarkStart w:id="2453" w:name="_Toc525401363"/>
            <w:bookmarkStart w:id="2454" w:name="_Toc525401693"/>
            <w:bookmarkStart w:id="2455" w:name="_Toc526286634"/>
            <w:bookmarkStart w:id="2456" w:name="_Toc526431808"/>
            <w:bookmarkStart w:id="2457" w:name="_Toc526439963"/>
            <w:bookmarkStart w:id="2458" w:name="_Toc526769967"/>
            <w:bookmarkStart w:id="2459" w:name="_Toc527128406"/>
            <w:bookmarkStart w:id="2460" w:name="_Toc527355215"/>
            <w:bookmarkStart w:id="2461" w:name="_Toc528505283"/>
            <w:bookmarkStart w:id="2462" w:name="_Toc528927637"/>
            <w:bookmarkStart w:id="2463" w:name="_Toc528927805"/>
            <w:bookmarkStart w:id="2464" w:name="_Toc528931605"/>
            <w:bookmarkStart w:id="2465" w:name="_Toc528935421"/>
            <w:bookmarkStart w:id="2466" w:name="_Toc528942475"/>
            <w:bookmarkStart w:id="2467" w:name="_Toc528958920"/>
            <w:bookmarkStart w:id="2468" w:name="_Toc528964542"/>
            <w:bookmarkStart w:id="2469" w:name="_Toc528964867"/>
            <w:bookmarkStart w:id="2470" w:name="_Toc529107850"/>
            <w:bookmarkStart w:id="2471" w:name="_Toc529302893"/>
            <w:bookmarkStart w:id="2472" w:name="_Toc530928443"/>
            <w:bookmarkStart w:id="2473" w:name="_Toc532066880"/>
            <w:bookmarkStart w:id="2474" w:name="_Toc532117127"/>
            <w:bookmarkStart w:id="2475" w:name="_Toc532119160"/>
            <w:bookmarkStart w:id="2476" w:name="_Toc532829813"/>
            <w:bookmarkStart w:id="2477" w:name="_Toc532966863"/>
            <w:bookmarkStart w:id="2478" w:name="_Toc533423495"/>
            <w:bookmarkStart w:id="2479" w:name="_Toc533494230"/>
            <w:bookmarkStart w:id="2480" w:name="_Toc533685392"/>
            <w:bookmarkStart w:id="2481" w:name="_Toc534060780"/>
            <w:bookmarkStart w:id="2482" w:name="_Toc534192351"/>
            <w:bookmarkStart w:id="2483" w:name="_Toc534203447"/>
            <w:bookmarkStart w:id="2484" w:name="_Toc534206789"/>
            <w:bookmarkStart w:id="2485" w:name="_Toc534218314"/>
            <w:bookmarkStart w:id="2486" w:name="_Toc534218734"/>
            <w:bookmarkStart w:id="2487" w:name="_Toc534226334"/>
            <w:bookmarkStart w:id="2488" w:name="_Toc534265824"/>
            <w:bookmarkStart w:id="2489" w:name="_Toc534266635"/>
            <w:bookmarkStart w:id="2490" w:name="_Toc534293152"/>
            <w:bookmarkStart w:id="2491" w:name="_Toc534300846"/>
            <w:bookmarkStart w:id="2492" w:name="_Toc534532672"/>
            <w:bookmarkStart w:id="2493" w:name="_Toc534536878"/>
            <w:bookmarkStart w:id="2494" w:name="_Toc534537540"/>
            <w:bookmarkStart w:id="2495" w:name="_Toc534537873"/>
            <w:bookmarkStart w:id="2496" w:name="_Toc534558788"/>
            <w:bookmarkStart w:id="2497" w:name="_Toc534559218"/>
            <w:bookmarkStart w:id="2498" w:name="_Toc534730812"/>
            <w:bookmarkStart w:id="2499" w:name="_Toc536811975"/>
            <w:bookmarkStart w:id="2500" w:name="_Toc89460"/>
            <w:bookmarkStart w:id="2501" w:name="_Toc191748"/>
            <w:bookmarkStart w:id="2502" w:name="_Toc439243"/>
            <w:bookmarkStart w:id="2503" w:name="_Toc777641"/>
            <w:bookmarkStart w:id="2504" w:name="_Toc778398"/>
            <w:bookmarkStart w:id="2505" w:name="_Toc801145"/>
            <w:bookmarkStart w:id="2506" w:name="_Toc802102"/>
            <w:bookmarkStart w:id="2507" w:name="_Toc1155158"/>
            <w:bookmarkStart w:id="2508" w:name="_Toc1389731"/>
            <w:bookmarkStart w:id="2509" w:name="_Toc1391627"/>
            <w:bookmarkStart w:id="2510" w:name="_Toc1392097"/>
            <w:bookmarkStart w:id="2511" w:name="_Toc1393665"/>
            <w:bookmarkStart w:id="2512" w:name="_Toc1393907"/>
            <w:bookmarkStart w:id="2513" w:name="_Toc1394698"/>
            <w:bookmarkStart w:id="2514" w:name="_Toc1548911"/>
            <w:bookmarkStart w:id="2515" w:name="_Toc1549406"/>
            <w:bookmarkStart w:id="2516" w:name="_Toc1549578"/>
            <w:bookmarkStart w:id="2517" w:name="_Toc1550094"/>
            <w:bookmarkStart w:id="2518" w:name="_Toc1550271"/>
            <w:bookmarkStart w:id="2519" w:name="_Toc1554358"/>
            <w:bookmarkStart w:id="2520" w:name="_Toc1554615"/>
            <w:bookmarkStart w:id="2521" w:name="_Toc1554825"/>
            <w:bookmarkStart w:id="2522" w:name="_Toc1555118"/>
            <w:bookmarkStart w:id="2523" w:name="_Toc1564158"/>
            <w:bookmarkStart w:id="2524" w:name="_Toc2596573"/>
            <w:bookmarkStart w:id="2525" w:name="_Toc3824334"/>
            <w:bookmarkStart w:id="2526" w:name="_Toc5694825"/>
            <w:bookmarkStart w:id="2527" w:name="_Toc9437069"/>
            <w:bookmarkStart w:id="2528" w:name="_Toc13032227"/>
            <w:bookmarkStart w:id="2529" w:name="_Toc52284220"/>
            <w:bookmarkStart w:id="2530" w:name="_Toc52285415"/>
            <w:r w:rsidRPr="00406B37">
              <w:rPr>
                <w:rFonts w:ascii="Arial" w:eastAsia="Arial Unicode MS" w:hAnsi="Arial" w:cs="Arial"/>
                <w:b/>
                <w:iCs/>
                <w:smallCaps w:val="0"/>
                <w:sz w:val="20"/>
                <w:lang w:eastAsia="en-GB"/>
              </w:rPr>
              <w:t>Provider methods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tc>
        <w:tc>
          <w:tcPr>
            <w:tcW w:w="2500" w:type="pct"/>
            <w:shd w:val="clear" w:color="auto" w:fill="auto"/>
          </w:tcPr>
          <w:p w14:paraId="6BC6C44D" w14:textId="7B6103CB" w:rsidR="00F84F5C" w:rsidRPr="00406B37" w:rsidRDefault="00F84F5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2498A" w:rsidRPr="00406B37" w14:paraId="6E5B8F70" w14:textId="5AD0C41B" w:rsidTr="00F84F5C">
        <w:trPr>
          <w:cantSplit/>
          <w:trHeight w:val="20"/>
        </w:trPr>
        <w:tc>
          <w:tcPr>
            <w:tcW w:w="2500" w:type="pct"/>
            <w:tcBorders>
              <w:right w:val="single" w:sz="4" w:space="0" w:color="auto"/>
            </w:tcBorders>
            <w:shd w:val="clear" w:color="auto" w:fill="auto"/>
            <w:hideMark/>
          </w:tcPr>
          <w:p w14:paraId="214B1031" w14:textId="6CBA7344" w:rsidR="00F84F5C" w:rsidRPr="00406B37" w:rsidRDefault="00F84F5C"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Methods or techniques (or the like of any of these) with which the Provider must comply in providing the Services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CA751B0" w14:textId="11D1D4A9" w:rsidR="0072498A" w:rsidRPr="00406B37" w:rsidRDefault="00F84F5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As indicated in</w:t>
            </w:r>
            <w:r w:rsidR="0072498A" w:rsidRPr="00406B37">
              <w:rPr>
                <w:rFonts w:ascii="Arial" w:eastAsia="Times New Roman" w:hAnsi="Arial" w:cs="Arial"/>
                <w:color w:val="000000" w:themeColor="text1"/>
                <w:sz w:val="20"/>
                <w:szCs w:val="16"/>
                <w:lang w:eastAsia="en-GB"/>
              </w:rPr>
              <w:t xml:space="preserve"> </w:t>
            </w:r>
            <w:proofErr w:type="gramStart"/>
            <w:r w:rsidR="0072498A" w:rsidRPr="00406B37">
              <w:rPr>
                <w:rFonts w:ascii="Arial" w:eastAsia="Times New Roman" w:hAnsi="Arial" w:cs="Arial"/>
                <w:color w:val="000000" w:themeColor="text1"/>
                <w:sz w:val="20"/>
                <w:szCs w:val="16"/>
                <w:lang w:eastAsia="en-GB"/>
              </w:rPr>
              <w:t xml:space="preserve">any </w:t>
            </w:r>
            <w:r w:rsidR="006230FF" w:rsidRPr="00406B37">
              <w:rPr>
                <w:rFonts w:ascii="Arial" w:eastAsia="Times New Roman" w:hAnsi="Arial" w:cs="Arial"/>
                <w:color w:val="000000" w:themeColor="text1"/>
                <w:sz w:val="20"/>
                <w:szCs w:val="16"/>
                <w:lang w:eastAsia="en-GB"/>
              </w:rPr>
              <w:t>and all</w:t>
            </w:r>
            <w:proofErr w:type="gramEnd"/>
            <w:r w:rsidR="006230FF" w:rsidRPr="00406B37">
              <w:rPr>
                <w:rFonts w:ascii="Arial" w:eastAsia="Times New Roman" w:hAnsi="Arial" w:cs="Arial"/>
                <w:color w:val="000000" w:themeColor="text1"/>
                <w:sz w:val="20"/>
                <w:szCs w:val="16"/>
                <w:lang w:eastAsia="en-GB"/>
              </w:rPr>
              <w:t xml:space="preserve"> </w:t>
            </w:r>
            <w:r w:rsidR="0072498A" w:rsidRPr="00406B37">
              <w:rPr>
                <w:rFonts w:ascii="Arial" w:eastAsia="Times New Roman" w:hAnsi="Arial" w:cs="Arial"/>
                <w:color w:val="000000" w:themeColor="text1"/>
                <w:sz w:val="20"/>
                <w:szCs w:val="16"/>
                <w:lang w:eastAsia="en-GB"/>
              </w:rPr>
              <w:t xml:space="preserve">of the following </w:t>
            </w:r>
          </w:p>
          <w:p w14:paraId="1743AAAB" w14:textId="4AD4E4CD" w:rsidR="0072498A" w:rsidRPr="00406B37" w:rsidRDefault="0072498A" w:rsidP="004D61D7">
            <w:pPr>
              <w:pStyle w:val="ListParagraph"/>
              <w:numPr>
                <w:ilvl w:val="0"/>
                <w:numId w:val="263"/>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sz w:val="20"/>
                <w:szCs w:val="16"/>
                <w:lang w:eastAsia="en-GB"/>
              </w:rPr>
              <w:t>T</w:t>
            </w:r>
            <w:r w:rsidR="00F84F5C" w:rsidRPr="00406B37">
              <w:rPr>
                <w:rFonts w:eastAsia="Times New Roman" w:cs="Arial"/>
                <w:sz w:val="20"/>
                <w:szCs w:val="16"/>
                <w:lang w:eastAsia="en-GB"/>
              </w:rPr>
              <w:t xml:space="preserve">he </w:t>
            </w:r>
            <w:r w:rsidR="002A7CDC" w:rsidRPr="00406B37">
              <w:rPr>
                <w:rFonts w:eastAsia="Times New Roman" w:cs="Arial"/>
                <w:sz w:val="20"/>
                <w:szCs w:val="16"/>
                <w:lang w:eastAsia="en-GB"/>
              </w:rPr>
              <w:t>Provider Response</w:t>
            </w:r>
          </w:p>
          <w:p w14:paraId="581EC372" w14:textId="5049C021" w:rsidR="0072498A" w:rsidRPr="00406B37" w:rsidRDefault="0072498A" w:rsidP="004D61D7">
            <w:pPr>
              <w:pStyle w:val="ListParagraph"/>
              <w:numPr>
                <w:ilvl w:val="0"/>
                <w:numId w:val="263"/>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7A0DB5" w:rsidRPr="00406B37">
              <w:rPr>
                <w:rFonts w:eastAsia="Times New Roman" w:cs="Arial"/>
                <w:sz w:val="20"/>
                <w:szCs w:val="16"/>
                <w:lang w:eastAsia="en-GB"/>
              </w:rPr>
              <w:t>Service Specification</w:t>
            </w:r>
          </w:p>
          <w:p w14:paraId="57B8F9FF" w14:textId="43CAD17E" w:rsidR="00F84F5C" w:rsidRPr="00406B37" w:rsidRDefault="0072498A" w:rsidP="004D61D7">
            <w:pPr>
              <w:pStyle w:val="ListParagraph"/>
              <w:numPr>
                <w:ilvl w:val="0"/>
                <w:numId w:val="263"/>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B81C3E" w:rsidRPr="00406B37">
              <w:rPr>
                <w:rFonts w:eastAsia="Times New Roman" w:cs="Arial"/>
                <w:sz w:val="20"/>
                <w:szCs w:val="16"/>
                <w:lang w:eastAsia="en-GB"/>
              </w:rPr>
              <w:t>Care Plan</w:t>
            </w:r>
            <w:r w:rsidR="00296137" w:rsidRPr="00406B37">
              <w:rPr>
                <w:rFonts w:eastAsia="Times New Roman" w:cs="Arial"/>
                <w:sz w:val="20"/>
                <w:szCs w:val="16"/>
                <w:lang w:eastAsia="en-GB"/>
              </w:rPr>
              <w:t xml:space="preserve">. </w:t>
            </w:r>
          </w:p>
        </w:tc>
      </w:tr>
    </w:tbl>
    <w:p w14:paraId="650E5B79" w14:textId="72D820F9" w:rsidR="00480BD8" w:rsidRPr="00406B37" w:rsidRDefault="00480BD8"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E79C569" w14:textId="7CD7AC20" w:rsidTr="0035239A">
        <w:trPr>
          <w:cantSplit/>
          <w:trHeight w:val="206"/>
        </w:trPr>
        <w:tc>
          <w:tcPr>
            <w:tcW w:w="2500" w:type="pct"/>
            <w:shd w:val="clear" w:color="auto" w:fill="auto"/>
            <w:hideMark/>
          </w:tcPr>
          <w:p w14:paraId="4CC9A240" w14:textId="77777777" w:rsidR="0035239A" w:rsidRPr="00406B37" w:rsidRDefault="0035239A"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2531" w:name="_Toc502436494"/>
            <w:bookmarkStart w:id="2532" w:name="_Toc502441086"/>
            <w:bookmarkStart w:id="2533" w:name="_Toc502654837"/>
            <w:bookmarkStart w:id="2534" w:name="_Ref502659254"/>
            <w:bookmarkStart w:id="2535" w:name="_Toc502661455"/>
            <w:bookmarkStart w:id="2536" w:name="_Toc502677696"/>
            <w:bookmarkStart w:id="2537" w:name="_Toc502728933"/>
            <w:bookmarkStart w:id="2538" w:name="_Toc502760742"/>
            <w:bookmarkStart w:id="2539" w:name="_Toc502865882"/>
            <w:bookmarkStart w:id="2540" w:name="_Toc502869729"/>
            <w:bookmarkStart w:id="2541" w:name="_Toc502920654"/>
            <w:bookmarkStart w:id="2542" w:name="_Toc503038565"/>
            <w:bookmarkStart w:id="2543" w:name="_Toc503125046"/>
            <w:bookmarkStart w:id="2544" w:name="_Toc503160983"/>
            <w:bookmarkStart w:id="2545" w:name="_Toc503162703"/>
            <w:bookmarkStart w:id="2546" w:name="_Toc503211049"/>
            <w:bookmarkStart w:id="2547" w:name="_Toc503255825"/>
            <w:bookmarkStart w:id="2548" w:name="_Toc503373345"/>
            <w:bookmarkStart w:id="2549" w:name="_Toc503378354"/>
            <w:bookmarkStart w:id="2550" w:name="_Toc503420310"/>
            <w:bookmarkStart w:id="2551" w:name="_Toc504127215"/>
            <w:bookmarkStart w:id="2552" w:name="_Toc504421739"/>
            <w:bookmarkStart w:id="2553" w:name="_Toc504558803"/>
            <w:bookmarkStart w:id="2554" w:name="_Toc504895470"/>
            <w:bookmarkStart w:id="2555" w:name="_Toc504917966"/>
            <w:bookmarkStart w:id="2556" w:name="_Toc504919222"/>
            <w:bookmarkStart w:id="2557" w:name="_Toc504976103"/>
            <w:bookmarkStart w:id="2558" w:name="_Toc504983370"/>
            <w:bookmarkStart w:id="2559" w:name="_Toc504998237"/>
            <w:bookmarkStart w:id="2560" w:name="_Toc505014640"/>
            <w:bookmarkStart w:id="2561" w:name="_Toc505028970"/>
            <w:bookmarkStart w:id="2562" w:name="_Toc505063591"/>
            <w:bookmarkStart w:id="2563" w:name="_Toc505092283"/>
            <w:bookmarkStart w:id="2564" w:name="_Toc505100944"/>
            <w:bookmarkStart w:id="2565" w:name="_Toc505165150"/>
            <w:bookmarkStart w:id="2566" w:name="_Toc505260945"/>
            <w:bookmarkStart w:id="2567" w:name="_Toc505279747"/>
            <w:bookmarkStart w:id="2568" w:name="_Toc505529676"/>
            <w:bookmarkStart w:id="2569" w:name="_Toc505580326"/>
            <w:bookmarkStart w:id="2570" w:name="_Toc506533189"/>
            <w:bookmarkStart w:id="2571" w:name="_Toc506789929"/>
            <w:bookmarkStart w:id="2572" w:name="_Toc506994563"/>
            <w:bookmarkStart w:id="2573" w:name="_Toc507064108"/>
            <w:bookmarkStart w:id="2574" w:name="_Toc507089317"/>
            <w:bookmarkStart w:id="2575" w:name="_Toc507178304"/>
            <w:bookmarkStart w:id="2576" w:name="_Toc507264996"/>
            <w:bookmarkStart w:id="2577" w:name="_Toc507393839"/>
            <w:bookmarkStart w:id="2578" w:name="_Toc507451274"/>
            <w:bookmarkStart w:id="2579" w:name="_Toc507489582"/>
            <w:bookmarkStart w:id="2580" w:name="_Toc507946463"/>
            <w:bookmarkStart w:id="2581" w:name="_Toc508004834"/>
            <w:bookmarkStart w:id="2582" w:name="_Toc508015538"/>
            <w:bookmarkStart w:id="2583" w:name="_Toc508018737"/>
            <w:bookmarkStart w:id="2584" w:name="_Toc508039130"/>
            <w:bookmarkStart w:id="2585" w:name="_Toc508110751"/>
            <w:bookmarkStart w:id="2586" w:name="_Toc508117899"/>
            <w:bookmarkStart w:id="2587" w:name="_Toc508123081"/>
            <w:bookmarkStart w:id="2588" w:name="_Toc508126602"/>
            <w:bookmarkStart w:id="2589" w:name="_Toc508258674"/>
            <w:bookmarkStart w:id="2590" w:name="_Toc508345820"/>
            <w:bookmarkStart w:id="2591" w:name="_Toc508349401"/>
            <w:bookmarkStart w:id="2592" w:name="_Toc508350070"/>
            <w:bookmarkStart w:id="2593" w:name="_Ref508385803"/>
            <w:bookmarkStart w:id="2594" w:name="_Toc508564402"/>
            <w:bookmarkStart w:id="2595" w:name="_Toc508654293"/>
            <w:bookmarkStart w:id="2596" w:name="_Toc508778548"/>
            <w:bookmarkStart w:id="2597" w:name="_Toc508788203"/>
            <w:bookmarkStart w:id="2598" w:name="_Toc508817779"/>
            <w:bookmarkStart w:id="2599" w:name="_Toc508864101"/>
            <w:bookmarkStart w:id="2600" w:name="_Toc509266399"/>
            <w:bookmarkStart w:id="2601" w:name="_Toc509469139"/>
            <w:bookmarkStart w:id="2602" w:name="_Toc509475791"/>
            <w:bookmarkStart w:id="2603" w:name="_Ref509502949"/>
            <w:bookmarkStart w:id="2604" w:name="_Toc509510231"/>
            <w:bookmarkStart w:id="2605" w:name="_Toc509585983"/>
            <w:bookmarkStart w:id="2606" w:name="_Toc509662922"/>
            <w:bookmarkStart w:id="2607" w:name="_Toc509663454"/>
            <w:bookmarkStart w:id="2608" w:name="_Toc509663985"/>
            <w:bookmarkStart w:id="2609" w:name="_Toc509664518"/>
            <w:bookmarkStart w:id="2610" w:name="_Toc509665051"/>
            <w:bookmarkStart w:id="2611" w:name="_Toc509665586"/>
            <w:bookmarkStart w:id="2612" w:name="_Toc509666124"/>
            <w:bookmarkStart w:id="2613" w:name="_Toc509666662"/>
            <w:bookmarkStart w:id="2614" w:name="_Toc509667200"/>
            <w:bookmarkStart w:id="2615" w:name="_Toc509667738"/>
            <w:bookmarkStart w:id="2616" w:name="_Toc509668276"/>
            <w:bookmarkStart w:id="2617" w:name="_Toc509668821"/>
            <w:bookmarkStart w:id="2618" w:name="_Toc509669365"/>
            <w:bookmarkStart w:id="2619" w:name="_Toc509669910"/>
            <w:bookmarkStart w:id="2620" w:name="_Toc509670470"/>
            <w:bookmarkStart w:id="2621" w:name="_Toc509671027"/>
            <w:bookmarkStart w:id="2622" w:name="_Toc509671574"/>
            <w:bookmarkStart w:id="2623" w:name="_Toc509672124"/>
            <w:bookmarkStart w:id="2624" w:name="_Toc509672676"/>
            <w:bookmarkStart w:id="2625" w:name="_Toc509673231"/>
            <w:bookmarkStart w:id="2626" w:name="_Toc509673789"/>
            <w:bookmarkStart w:id="2627" w:name="_Toc509674353"/>
            <w:bookmarkStart w:id="2628" w:name="_Toc509674915"/>
            <w:bookmarkStart w:id="2629" w:name="_Toc509675479"/>
            <w:bookmarkStart w:id="2630" w:name="_Toc509676044"/>
            <w:bookmarkStart w:id="2631" w:name="_Toc509676611"/>
            <w:bookmarkStart w:id="2632" w:name="_Toc509677182"/>
            <w:bookmarkStart w:id="2633" w:name="_Toc509677759"/>
            <w:bookmarkStart w:id="2634" w:name="_Toc509678342"/>
            <w:bookmarkStart w:id="2635" w:name="_Toc509678925"/>
            <w:bookmarkStart w:id="2636" w:name="_Toc509679509"/>
            <w:bookmarkStart w:id="2637" w:name="_Toc509680097"/>
            <w:bookmarkStart w:id="2638" w:name="_Toc509680688"/>
            <w:bookmarkStart w:id="2639" w:name="_Toc509681279"/>
            <w:bookmarkStart w:id="2640" w:name="_Toc509681869"/>
            <w:bookmarkStart w:id="2641" w:name="_Toc509682459"/>
            <w:bookmarkStart w:id="2642" w:name="_Toc509683049"/>
            <w:bookmarkStart w:id="2643" w:name="_Toc509683639"/>
            <w:bookmarkStart w:id="2644" w:name="_Toc509684228"/>
            <w:bookmarkStart w:id="2645" w:name="_Toc509684819"/>
            <w:bookmarkStart w:id="2646" w:name="_Toc509685408"/>
            <w:bookmarkStart w:id="2647" w:name="_Toc509686001"/>
            <w:bookmarkStart w:id="2648" w:name="_Toc509686593"/>
            <w:bookmarkStart w:id="2649" w:name="_Toc509687184"/>
            <w:bookmarkStart w:id="2650" w:name="_Toc509687778"/>
            <w:bookmarkStart w:id="2651" w:name="_Toc509688378"/>
            <w:bookmarkStart w:id="2652" w:name="_Toc509688974"/>
            <w:bookmarkStart w:id="2653" w:name="_Toc509689567"/>
            <w:bookmarkStart w:id="2654" w:name="_Toc509690161"/>
            <w:bookmarkStart w:id="2655" w:name="_Toc509762539"/>
            <w:bookmarkStart w:id="2656" w:name="_Toc509778473"/>
            <w:bookmarkStart w:id="2657" w:name="_Toc510901386"/>
            <w:bookmarkStart w:id="2658" w:name="_Toc510936785"/>
            <w:bookmarkStart w:id="2659" w:name="_Toc511026884"/>
            <w:bookmarkStart w:id="2660" w:name="_Toc511027206"/>
            <w:bookmarkStart w:id="2661" w:name="_Toc511111668"/>
            <w:bookmarkStart w:id="2662" w:name="_Toc511147051"/>
            <w:bookmarkStart w:id="2663" w:name="_Toc511166413"/>
            <w:bookmarkStart w:id="2664" w:name="_Toc511661044"/>
            <w:bookmarkStart w:id="2665" w:name="_Toc511661366"/>
            <w:bookmarkStart w:id="2666" w:name="_Ref511663140"/>
            <w:bookmarkStart w:id="2667" w:name="_Toc511679663"/>
            <w:bookmarkStart w:id="2668" w:name="_Toc511744735"/>
            <w:bookmarkStart w:id="2669" w:name="_Toc511818141"/>
            <w:bookmarkStart w:id="2670" w:name="_Toc511846939"/>
            <w:bookmarkStart w:id="2671" w:name="_Toc512026983"/>
            <w:bookmarkStart w:id="2672" w:name="_Toc513017622"/>
            <w:bookmarkStart w:id="2673" w:name="_Toc513124150"/>
            <w:bookmarkStart w:id="2674" w:name="_Toc513125656"/>
            <w:bookmarkStart w:id="2675" w:name="_Toc513223635"/>
            <w:bookmarkStart w:id="2676" w:name="_Toc514242654"/>
            <w:bookmarkStart w:id="2677" w:name="_Toc514667200"/>
            <w:bookmarkStart w:id="2678" w:name="_Toc514768407"/>
            <w:bookmarkStart w:id="2679" w:name="_Toc515373017"/>
            <w:bookmarkStart w:id="2680" w:name="_Toc515399788"/>
            <w:bookmarkStart w:id="2681" w:name="_Toc515434763"/>
            <w:bookmarkStart w:id="2682" w:name="_Toc515455141"/>
            <w:bookmarkStart w:id="2683" w:name="_Toc515456239"/>
            <w:bookmarkStart w:id="2684" w:name="_Toc515607349"/>
            <w:bookmarkStart w:id="2685" w:name="_Toc515608533"/>
            <w:bookmarkStart w:id="2686" w:name="_Toc515871598"/>
            <w:bookmarkStart w:id="2687" w:name="_Toc516681302"/>
            <w:bookmarkStart w:id="2688" w:name="_Toc520301123"/>
            <w:bookmarkStart w:id="2689" w:name="_Toc520556860"/>
            <w:bookmarkStart w:id="2690" w:name="_Toc520557640"/>
            <w:bookmarkStart w:id="2691" w:name="_Toc520557966"/>
            <w:bookmarkStart w:id="2692" w:name="_Toc521597436"/>
            <w:bookmarkStart w:id="2693" w:name="_Toc521770654"/>
            <w:bookmarkStart w:id="2694" w:name="_Toc522737424"/>
            <w:bookmarkStart w:id="2695" w:name="_Toc523374969"/>
            <w:bookmarkStart w:id="2696" w:name="_Toc523572866"/>
            <w:bookmarkStart w:id="2697" w:name="_Toc523572999"/>
            <w:bookmarkStart w:id="2698" w:name="_Toc523580648"/>
            <w:bookmarkStart w:id="2699" w:name="_Toc523589583"/>
            <w:bookmarkStart w:id="2700" w:name="_Toc523603368"/>
            <w:bookmarkStart w:id="2701" w:name="_Toc523723844"/>
            <w:bookmarkStart w:id="2702" w:name="_Toc523725214"/>
            <w:bookmarkStart w:id="2703" w:name="_Toc523988584"/>
            <w:bookmarkStart w:id="2704" w:name="_Toc524164976"/>
            <w:bookmarkStart w:id="2705" w:name="_Toc524263543"/>
            <w:bookmarkStart w:id="2706" w:name="_Toc524281009"/>
            <w:bookmarkStart w:id="2707" w:name="_Toc524419512"/>
            <w:bookmarkStart w:id="2708" w:name="_Toc524453272"/>
            <w:bookmarkStart w:id="2709" w:name="_Toc524470992"/>
            <w:bookmarkStart w:id="2710" w:name="_Toc524534251"/>
            <w:bookmarkStart w:id="2711" w:name="_Toc524700236"/>
            <w:bookmarkStart w:id="2712" w:name="_Toc524703441"/>
            <w:bookmarkStart w:id="2713" w:name="_Toc525109127"/>
            <w:bookmarkStart w:id="2714" w:name="_Toc525113577"/>
            <w:bookmarkStart w:id="2715" w:name="_Toc525401364"/>
            <w:bookmarkStart w:id="2716" w:name="_Toc525401694"/>
            <w:bookmarkStart w:id="2717" w:name="_Toc526286635"/>
            <w:bookmarkStart w:id="2718" w:name="_Toc526431809"/>
            <w:bookmarkStart w:id="2719" w:name="_Toc526439964"/>
            <w:bookmarkStart w:id="2720" w:name="_Toc526769968"/>
            <w:bookmarkStart w:id="2721" w:name="_Toc527128407"/>
            <w:bookmarkStart w:id="2722" w:name="_Toc527355216"/>
            <w:bookmarkStart w:id="2723" w:name="_Toc528505284"/>
            <w:bookmarkStart w:id="2724" w:name="_Toc528927638"/>
            <w:bookmarkStart w:id="2725" w:name="_Toc528927806"/>
            <w:bookmarkStart w:id="2726" w:name="_Toc528931606"/>
            <w:bookmarkStart w:id="2727" w:name="_Toc528935422"/>
            <w:bookmarkStart w:id="2728" w:name="_Toc528942476"/>
            <w:bookmarkStart w:id="2729" w:name="_Toc528958921"/>
            <w:bookmarkStart w:id="2730" w:name="_Toc528964543"/>
            <w:bookmarkStart w:id="2731" w:name="_Toc528964868"/>
            <w:bookmarkStart w:id="2732" w:name="_Toc529107851"/>
            <w:bookmarkStart w:id="2733" w:name="_Toc529302894"/>
            <w:bookmarkStart w:id="2734" w:name="_Toc530928444"/>
            <w:bookmarkStart w:id="2735" w:name="_Toc532066881"/>
            <w:bookmarkStart w:id="2736" w:name="_Toc532117128"/>
            <w:bookmarkStart w:id="2737" w:name="_Toc532119161"/>
            <w:bookmarkStart w:id="2738" w:name="_Toc532829814"/>
            <w:bookmarkStart w:id="2739" w:name="_Toc532966864"/>
            <w:bookmarkStart w:id="2740" w:name="_Toc533423496"/>
            <w:bookmarkStart w:id="2741" w:name="_Toc533494231"/>
            <w:bookmarkStart w:id="2742" w:name="_Toc533685393"/>
            <w:bookmarkStart w:id="2743" w:name="_Toc534060781"/>
            <w:bookmarkStart w:id="2744" w:name="_Toc534192352"/>
            <w:bookmarkStart w:id="2745" w:name="_Toc534203448"/>
            <w:bookmarkStart w:id="2746" w:name="_Toc534206790"/>
            <w:bookmarkStart w:id="2747" w:name="_Toc534218315"/>
            <w:bookmarkStart w:id="2748" w:name="_Toc534218735"/>
            <w:bookmarkStart w:id="2749" w:name="_Toc534226335"/>
            <w:bookmarkStart w:id="2750" w:name="_Toc534265825"/>
            <w:bookmarkStart w:id="2751" w:name="_Toc534266636"/>
            <w:bookmarkStart w:id="2752" w:name="_Toc534293153"/>
            <w:bookmarkStart w:id="2753" w:name="_Toc534300847"/>
            <w:bookmarkStart w:id="2754" w:name="_Toc534532673"/>
            <w:bookmarkStart w:id="2755" w:name="_Toc534536879"/>
            <w:bookmarkStart w:id="2756" w:name="_Toc534537541"/>
            <w:bookmarkStart w:id="2757" w:name="_Toc534537874"/>
            <w:bookmarkStart w:id="2758" w:name="_Toc534558789"/>
            <w:bookmarkStart w:id="2759" w:name="_Toc534559219"/>
            <w:bookmarkStart w:id="2760" w:name="_Toc534730813"/>
            <w:bookmarkStart w:id="2761" w:name="_Toc536811976"/>
            <w:bookmarkStart w:id="2762" w:name="_Toc89461"/>
            <w:bookmarkStart w:id="2763" w:name="_Toc191749"/>
            <w:bookmarkStart w:id="2764" w:name="_Toc439244"/>
            <w:bookmarkStart w:id="2765" w:name="_Toc777642"/>
            <w:bookmarkStart w:id="2766" w:name="_Toc778399"/>
            <w:bookmarkStart w:id="2767" w:name="_Toc801146"/>
            <w:bookmarkStart w:id="2768" w:name="_Toc802103"/>
            <w:bookmarkStart w:id="2769" w:name="_Toc1155159"/>
            <w:bookmarkStart w:id="2770" w:name="_Toc1389732"/>
            <w:bookmarkStart w:id="2771" w:name="_Toc1391628"/>
            <w:bookmarkStart w:id="2772" w:name="_Toc1392098"/>
            <w:bookmarkStart w:id="2773" w:name="_Toc1393666"/>
            <w:bookmarkStart w:id="2774" w:name="_Toc1393908"/>
            <w:bookmarkStart w:id="2775" w:name="_Toc1394699"/>
            <w:bookmarkStart w:id="2776" w:name="_Toc1548912"/>
            <w:bookmarkStart w:id="2777" w:name="_Toc1549407"/>
            <w:bookmarkStart w:id="2778" w:name="_Toc1549579"/>
            <w:bookmarkStart w:id="2779" w:name="_Toc1550095"/>
            <w:bookmarkStart w:id="2780" w:name="_Toc1550272"/>
            <w:bookmarkStart w:id="2781" w:name="_Toc1554359"/>
            <w:bookmarkStart w:id="2782" w:name="_Toc1554616"/>
            <w:bookmarkStart w:id="2783" w:name="_Toc1554826"/>
            <w:bookmarkStart w:id="2784" w:name="_Toc1555119"/>
            <w:bookmarkStart w:id="2785" w:name="_Toc1564159"/>
            <w:bookmarkStart w:id="2786" w:name="_Toc2596574"/>
            <w:bookmarkStart w:id="2787" w:name="_Toc3824335"/>
            <w:bookmarkStart w:id="2788" w:name="_Toc5694826"/>
            <w:bookmarkStart w:id="2789" w:name="_Toc9437070"/>
            <w:bookmarkStart w:id="2790" w:name="_Toc13032228"/>
            <w:bookmarkStart w:id="2791" w:name="_Toc52284221"/>
            <w:bookmarkStart w:id="2792" w:name="_Toc52285416"/>
            <w:r w:rsidRPr="00406B37">
              <w:rPr>
                <w:rFonts w:ascii="Arial" w:eastAsia="Arial Unicode MS" w:hAnsi="Arial" w:cs="Arial"/>
                <w:b/>
                <w:iCs/>
                <w:smallCaps w:val="0"/>
                <w:sz w:val="20"/>
                <w:lang w:eastAsia="en-GB"/>
              </w:rPr>
              <w:t>General standards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p>
        </w:tc>
        <w:tc>
          <w:tcPr>
            <w:tcW w:w="2500" w:type="pct"/>
            <w:shd w:val="clear" w:color="auto" w:fill="auto"/>
          </w:tcPr>
          <w:p w14:paraId="6E625C3F" w14:textId="77777777" w:rsidR="0035239A" w:rsidRPr="00406B37" w:rsidRDefault="0035239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99D3CB2" w14:textId="3E9EFDB6" w:rsidTr="0035239A">
        <w:trPr>
          <w:cantSplit/>
          <w:trHeight w:val="618"/>
        </w:trPr>
        <w:tc>
          <w:tcPr>
            <w:tcW w:w="2500" w:type="pct"/>
            <w:shd w:val="clear" w:color="auto" w:fill="auto"/>
            <w:hideMark/>
          </w:tcPr>
          <w:p w14:paraId="08B8BB8C" w14:textId="5D1AA81B" w:rsidR="0035239A" w:rsidRPr="00406B37" w:rsidRDefault="0035239A" w:rsidP="004D61D7">
            <w:pPr>
              <w:pStyle w:val="Heading2"/>
              <w:tabs>
                <w:tab w:val="num" w:pos="-720"/>
                <w:tab w:val="left" w:pos="9498"/>
              </w:tabs>
              <w:spacing w:line="240" w:lineRule="auto"/>
              <w:jc w:val="left"/>
              <w:rPr>
                <w:rFonts w:eastAsia="Arial Unicode MS" w:cs="Arial"/>
                <w:smallCaps w:val="0"/>
                <w:sz w:val="20"/>
                <w:lang w:eastAsia="en-GB"/>
              </w:rPr>
            </w:pPr>
            <w:bookmarkStart w:id="2793" w:name="_Ref505882185"/>
            <w:r w:rsidRPr="00406B37">
              <w:rPr>
                <w:rFonts w:eastAsia="Arial Unicode MS" w:cs="Arial"/>
                <w:smallCaps w:val="0"/>
                <w:sz w:val="20"/>
                <w:lang w:eastAsia="en-GB"/>
              </w:rPr>
              <w:t xml:space="preserve">How the Provider must carry out its obligations under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
          <w:p w14:paraId="1544BA23" w14:textId="3BAAAB6A" w:rsidR="0035239A" w:rsidRPr="00406B37" w:rsidRDefault="0035239A" w:rsidP="004D61D7">
            <w:pPr>
              <w:pStyle w:val="ListParagraph"/>
              <w:keepNext/>
              <w:numPr>
                <w:ilvl w:val="0"/>
                <w:numId w:val="15"/>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According to each of the following </w:t>
            </w:r>
            <w:bookmarkEnd w:id="2793"/>
            <w:r w:rsidRPr="00406B37">
              <w:rPr>
                <w:rFonts w:eastAsia="Arial Unicode MS" w:cs="Arial"/>
                <w:sz w:val="20"/>
                <w:lang w:eastAsia="en-GB"/>
              </w:rPr>
              <w:t>(to be read as minimum standards)</w:t>
            </w:r>
          </w:p>
          <w:p w14:paraId="65186196" w14:textId="66E02CC9" w:rsidR="0035239A" w:rsidRPr="00406B37" w:rsidRDefault="0035239A" w:rsidP="004D61D7">
            <w:pPr>
              <w:pStyle w:val="ListParagraph"/>
              <w:keepNext/>
              <w:numPr>
                <w:ilvl w:val="0"/>
                <w:numId w:val="15"/>
              </w:numPr>
              <w:tabs>
                <w:tab w:val="left" w:pos="9498"/>
              </w:tabs>
              <w:spacing w:before="120" w:after="120" w:line="240" w:lineRule="auto"/>
              <w:ind w:left="1080"/>
              <w:contextualSpacing w:val="0"/>
              <w:rPr>
                <w:sz w:val="20"/>
                <w:lang w:eastAsia="en-GB"/>
              </w:rPr>
            </w:pPr>
            <w:r w:rsidRPr="00406B37">
              <w:rPr>
                <w:rFonts w:eastAsia="Arial Unicode MS" w:cs="Arial"/>
                <w:sz w:val="20"/>
                <w:lang w:eastAsia="en-GB"/>
              </w:rPr>
              <w:t>If there is any inconsistency between any of these, the most stringent requirement applies</w:t>
            </w:r>
            <w:r w:rsidRPr="00406B37">
              <w:rPr>
                <w:sz w:val="20"/>
                <w:lang w:eastAsia="en-GB"/>
              </w:rPr>
              <w:t xml:space="preserve"> </w:t>
            </w:r>
          </w:p>
        </w:tc>
        <w:tc>
          <w:tcPr>
            <w:tcW w:w="2500" w:type="pct"/>
            <w:shd w:val="clear" w:color="auto" w:fill="auto"/>
          </w:tcPr>
          <w:p w14:paraId="7364B5BE" w14:textId="77777777" w:rsidR="0035239A" w:rsidRPr="00406B37" w:rsidRDefault="0035239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4342833" w14:textId="67AE770A" w:rsidTr="0035239A">
        <w:trPr>
          <w:cantSplit/>
          <w:trHeight w:val="206"/>
        </w:trPr>
        <w:tc>
          <w:tcPr>
            <w:tcW w:w="2500" w:type="pct"/>
            <w:tcBorders>
              <w:right w:val="single" w:sz="4" w:space="0" w:color="auto"/>
            </w:tcBorders>
            <w:shd w:val="clear" w:color="auto" w:fill="auto"/>
            <w:hideMark/>
          </w:tcPr>
          <w:p w14:paraId="48DC5D9F" w14:textId="77777777" w:rsidR="0035239A" w:rsidRPr="00406B37" w:rsidRDefault="0035239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Performance Standards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900867C" w14:textId="65EF20C9" w:rsidR="0035239A" w:rsidRPr="00406B37" w:rsidRDefault="0035239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According to the Performance Standards indicated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_Ref502450437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5</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tc>
      </w:tr>
      <w:tr w:rsidR="00770CC8" w:rsidRPr="00406B37" w14:paraId="16C8ECD4" w14:textId="6EB86D39" w:rsidTr="0035239A">
        <w:trPr>
          <w:cantSplit/>
          <w:trHeight w:val="412"/>
        </w:trPr>
        <w:tc>
          <w:tcPr>
            <w:tcW w:w="2500" w:type="pct"/>
            <w:tcBorders>
              <w:right w:val="single" w:sz="4" w:space="0" w:color="auto"/>
            </w:tcBorders>
            <w:shd w:val="clear" w:color="auto" w:fill="auto"/>
            <w:hideMark/>
          </w:tcPr>
          <w:p w14:paraId="1B94618E" w14:textId="4FA6EA1F" w:rsidR="0035239A" w:rsidRPr="00406B37" w:rsidRDefault="007A0DB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Service Specification</w:t>
            </w:r>
            <w:r w:rsidR="0035239A" w:rsidRPr="00406B37">
              <w:rPr>
                <w:rFonts w:eastAsia="Arial Unicode MS" w:cs="Arial"/>
                <w:sz w:val="20"/>
                <w:lang w:eastAsia="en-GB"/>
              </w:rPr>
              <w:t xml:space="preserve">, </w:t>
            </w:r>
            <w:r w:rsidR="002A7CDC" w:rsidRPr="00406B37">
              <w:rPr>
                <w:rFonts w:eastAsia="Arial Unicode MS" w:cs="Arial"/>
                <w:sz w:val="20"/>
                <w:lang w:eastAsia="en-GB"/>
              </w:rPr>
              <w:t>Provider Response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66F4C25" w14:textId="63DC16B4" w:rsidR="0035239A" w:rsidRPr="00406B37" w:rsidRDefault="0035239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According to any standards indicated in the </w:t>
            </w:r>
            <w:r w:rsidR="007A0DB5" w:rsidRPr="00406B37">
              <w:rPr>
                <w:rFonts w:ascii="Arial" w:eastAsia="Times New Roman" w:hAnsi="Arial" w:cs="Arial"/>
                <w:color w:val="000000" w:themeColor="text1"/>
                <w:sz w:val="20"/>
                <w:szCs w:val="16"/>
                <w:lang w:eastAsia="en-GB"/>
              </w:rPr>
              <w:t>Service Specification</w:t>
            </w:r>
            <w:r w:rsidRPr="00406B37">
              <w:rPr>
                <w:rFonts w:ascii="Arial" w:eastAsia="Times New Roman" w:hAnsi="Arial" w:cs="Arial"/>
                <w:color w:val="000000" w:themeColor="text1"/>
                <w:sz w:val="20"/>
                <w:szCs w:val="16"/>
                <w:lang w:eastAsia="en-GB"/>
              </w:rPr>
              <w:t xml:space="preserve"> and/or in the </w:t>
            </w:r>
            <w:r w:rsidR="002A7CDC" w:rsidRPr="00406B37">
              <w:rPr>
                <w:rFonts w:ascii="Arial" w:eastAsia="Times New Roman" w:hAnsi="Arial" w:cs="Arial"/>
                <w:color w:val="000000" w:themeColor="text1"/>
                <w:sz w:val="20"/>
                <w:szCs w:val="16"/>
                <w:lang w:eastAsia="en-GB"/>
              </w:rPr>
              <w:t>Provider Response</w:t>
            </w:r>
            <w:r w:rsidRPr="00406B37">
              <w:rPr>
                <w:rFonts w:ascii="Arial" w:eastAsia="Times New Roman" w:hAnsi="Arial" w:cs="Arial"/>
                <w:color w:val="000000" w:themeColor="text1"/>
                <w:sz w:val="20"/>
                <w:szCs w:val="16"/>
                <w:lang w:eastAsia="en-GB"/>
              </w:rPr>
              <w:t>.</w:t>
            </w:r>
          </w:p>
        </w:tc>
      </w:tr>
      <w:tr w:rsidR="00770CC8" w:rsidRPr="00406B37" w14:paraId="34A0336C" w14:textId="1CB8B1CF" w:rsidTr="0035239A">
        <w:trPr>
          <w:cantSplit/>
          <w:trHeight w:val="412"/>
        </w:trPr>
        <w:tc>
          <w:tcPr>
            <w:tcW w:w="2500" w:type="pct"/>
            <w:tcBorders>
              <w:right w:val="single" w:sz="4" w:space="0" w:color="auto"/>
            </w:tcBorders>
            <w:shd w:val="clear" w:color="auto" w:fill="auto"/>
            <w:hideMark/>
          </w:tcPr>
          <w:p w14:paraId="7FC5BE1B" w14:textId="77777777" w:rsidR="0035239A" w:rsidRPr="00406B37" w:rsidRDefault="0035239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Standards of a skilled person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01B184E" w14:textId="2D45DD0E" w:rsidR="0035239A" w:rsidRPr="00406B37" w:rsidRDefault="0035239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According to the standard of skill, care, diligence, prudence and foresight where all of the following </w:t>
            </w:r>
            <w:proofErr w:type="gramStart"/>
            <w:r w:rsidRPr="00406B37">
              <w:rPr>
                <w:rFonts w:ascii="Arial" w:eastAsia="Times New Roman" w:hAnsi="Arial" w:cs="Arial"/>
                <w:color w:val="000000" w:themeColor="text1"/>
                <w:sz w:val="20"/>
                <w:szCs w:val="16"/>
                <w:lang w:eastAsia="en-GB"/>
              </w:rPr>
              <w:t>apply</w:t>
            </w:r>
            <w:proofErr w:type="gramEnd"/>
          </w:p>
          <w:p w14:paraId="0A8043FA" w14:textId="77777777" w:rsidR="0035239A" w:rsidRPr="00406B37" w:rsidRDefault="0035239A" w:rsidP="004D61D7">
            <w:pPr>
              <w:pStyle w:val="ListParagraph"/>
              <w:numPr>
                <w:ilvl w:val="0"/>
                <w:numId w:val="1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It is a standard which would reasonably be expected from an appropriately skilled, diligent and experienced </w:t>
            </w:r>
            <w:proofErr w:type="gramStart"/>
            <w:r w:rsidRPr="00406B37">
              <w:rPr>
                <w:rFonts w:eastAsia="Times New Roman" w:cs="Arial"/>
                <w:sz w:val="20"/>
                <w:szCs w:val="16"/>
                <w:lang w:eastAsia="en-GB"/>
              </w:rPr>
              <w:t>person</w:t>
            </w:r>
            <w:proofErr w:type="gramEnd"/>
          </w:p>
          <w:p w14:paraId="63A0CB00" w14:textId="77777777" w:rsidR="0035239A" w:rsidRPr="00406B37" w:rsidRDefault="0035239A" w:rsidP="004D61D7">
            <w:pPr>
              <w:pStyle w:val="ListParagraph"/>
              <w:numPr>
                <w:ilvl w:val="0"/>
                <w:numId w:val="1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On the assumption that person is engaged </w:t>
            </w:r>
          </w:p>
          <w:p w14:paraId="46F1E56A" w14:textId="792EB6C6" w:rsidR="0035239A" w:rsidRPr="00406B37" w:rsidRDefault="0035239A" w:rsidP="004D61D7">
            <w:pPr>
              <w:pStyle w:val="ListParagraph"/>
              <w:numPr>
                <w:ilvl w:val="0"/>
                <w:numId w:val="264"/>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In similar circumstances to those to which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roofErr w:type="gramStart"/>
            <w:r w:rsidRPr="00406B37">
              <w:rPr>
                <w:rFonts w:eastAsia="Times New Roman" w:cs="Arial"/>
                <w:sz w:val="20"/>
                <w:szCs w:val="16"/>
                <w:lang w:eastAsia="en-GB"/>
              </w:rPr>
              <w:t>relates;</w:t>
            </w:r>
            <w:proofErr w:type="gramEnd"/>
          </w:p>
          <w:p w14:paraId="5C90A895" w14:textId="3B2B0BD7" w:rsidR="0035239A" w:rsidRPr="00406B37" w:rsidRDefault="0035239A" w:rsidP="004D61D7">
            <w:pPr>
              <w:pStyle w:val="ListParagraph"/>
              <w:numPr>
                <w:ilvl w:val="0"/>
                <w:numId w:val="264"/>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To provide similar services to those required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15994364" w14:textId="6F180009" w:rsidTr="0035239A">
        <w:trPr>
          <w:cantSplit/>
          <w:trHeight w:val="412"/>
        </w:trPr>
        <w:tc>
          <w:tcPr>
            <w:tcW w:w="2500" w:type="pct"/>
            <w:tcBorders>
              <w:right w:val="single" w:sz="4" w:space="0" w:color="auto"/>
            </w:tcBorders>
            <w:shd w:val="clear" w:color="auto" w:fill="auto"/>
          </w:tcPr>
          <w:p w14:paraId="26B290E3" w14:textId="122DB40C" w:rsidR="0035239A" w:rsidRPr="00406B37" w:rsidRDefault="0035239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Consents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6D27B6" w14:textId="1BBEC890" w:rsidR="0035239A" w:rsidRPr="00406B37" w:rsidRDefault="0035239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According to </w:t>
            </w:r>
            <w:proofErr w:type="gramStart"/>
            <w:r w:rsidRPr="00406B37">
              <w:rPr>
                <w:rFonts w:ascii="Arial" w:eastAsia="Times New Roman" w:hAnsi="Arial" w:cs="Arial"/>
                <w:color w:val="000000" w:themeColor="text1"/>
                <w:sz w:val="20"/>
                <w:szCs w:val="16"/>
                <w:lang w:eastAsia="en-GB"/>
              </w:rPr>
              <w:t>any and all</w:t>
            </w:r>
            <w:proofErr w:type="gramEnd"/>
            <w:r w:rsidRPr="00406B37">
              <w:rPr>
                <w:rFonts w:ascii="Arial" w:eastAsia="Times New Roman" w:hAnsi="Arial" w:cs="Arial"/>
                <w:color w:val="000000" w:themeColor="text1"/>
                <w:sz w:val="20"/>
                <w:szCs w:val="16"/>
                <w:lang w:eastAsia="en-GB"/>
              </w:rPr>
              <w:t xml:space="preserve"> approvals, permits, licences, consents, certificates, agreements, permissions or the like of any of these (whether arising by Law, under contract or otherwise) which are necessary to enable the Provider to carry out its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35239A" w:rsidRPr="00406B37" w14:paraId="3F673FD2" w14:textId="659ED2C8" w:rsidTr="0035239A">
        <w:trPr>
          <w:cantSplit/>
          <w:trHeight w:val="412"/>
        </w:trPr>
        <w:tc>
          <w:tcPr>
            <w:tcW w:w="2500" w:type="pct"/>
            <w:tcBorders>
              <w:right w:val="single" w:sz="4" w:space="0" w:color="auto"/>
            </w:tcBorders>
            <w:shd w:val="clear" w:color="auto" w:fill="auto"/>
            <w:hideMark/>
          </w:tcPr>
          <w:p w14:paraId="14530191" w14:textId="77777777" w:rsidR="0035239A" w:rsidRPr="00406B37" w:rsidRDefault="0035239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Law</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F6FE23B" w14:textId="5E9F433D" w:rsidR="0035239A" w:rsidRPr="00406B37" w:rsidRDefault="0035239A" w:rsidP="004D61D7">
            <w:pPr>
              <w:pStyle w:val="ListParagraph"/>
              <w:numPr>
                <w:ilvl w:val="0"/>
                <w:numId w:val="1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any case, in compliance with the standards and other requirements of relevant Law applying to the relevant activities. </w:t>
            </w:r>
          </w:p>
          <w:p w14:paraId="1246C103" w14:textId="6A424B88" w:rsidR="0035239A" w:rsidRPr="00406B37" w:rsidRDefault="0035239A" w:rsidP="004D61D7">
            <w:pPr>
              <w:pStyle w:val="ListParagraph"/>
              <w:numPr>
                <w:ilvl w:val="0"/>
                <w:numId w:val="1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is a paramount obligation and overrides anything to the contrary elsewhere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bl>
    <w:p w14:paraId="16862F45" w14:textId="77777777" w:rsidR="00CD78E3" w:rsidRPr="00406B37" w:rsidRDefault="00CD78E3"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6FF24564" w14:textId="0A89F055" w:rsidTr="0051126C">
        <w:trPr>
          <w:cantSplit/>
          <w:trHeight w:val="20"/>
        </w:trPr>
        <w:tc>
          <w:tcPr>
            <w:tcW w:w="2500" w:type="pct"/>
            <w:shd w:val="clear" w:color="auto" w:fill="auto"/>
            <w:hideMark/>
          </w:tcPr>
          <w:p w14:paraId="636239F5" w14:textId="7652211B" w:rsidR="0051126C" w:rsidRPr="00406B37" w:rsidRDefault="0051126C"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2794" w:name="_Toc502436497"/>
            <w:bookmarkStart w:id="2795" w:name="_Toc502441089"/>
            <w:bookmarkStart w:id="2796" w:name="_Ref502453957"/>
            <w:bookmarkStart w:id="2797" w:name="_Toc502654841"/>
            <w:bookmarkStart w:id="2798" w:name="_Toc502661459"/>
            <w:bookmarkStart w:id="2799" w:name="_Toc502677700"/>
            <w:bookmarkStart w:id="2800" w:name="_Toc502728937"/>
            <w:bookmarkStart w:id="2801" w:name="_Toc502760746"/>
            <w:bookmarkStart w:id="2802" w:name="_Toc502865886"/>
            <w:bookmarkStart w:id="2803" w:name="_Toc502869733"/>
            <w:bookmarkStart w:id="2804" w:name="_Toc502920658"/>
            <w:bookmarkStart w:id="2805" w:name="_Toc503038569"/>
            <w:bookmarkStart w:id="2806" w:name="_Toc503125050"/>
            <w:bookmarkStart w:id="2807" w:name="_Toc503160987"/>
            <w:bookmarkStart w:id="2808" w:name="_Toc503162707"/>
            <w:bookmarkStart w:id="2809" w:name="_Toc503211053"/>
            <w:bookmarkStart w:id="2810" w:name="_Toc503255829"/>
            <w:bookmarkStart w:id="2811" w:name="_Toc503373349"/>
            <w:bookmarkStart w:id="2812" w:name="_Toc503378358"/>
            <w:bookmarkStart w:id="2813" w:name="_Toc503420314"/>
            <w:bookmarkStart w:id="2814" w:name="_Toc504127219"/>
            <w:bookmarkStart w:id="2815" w:name="_Toc504421743"/>
            <w:bookmarkStart w:id="2816" w:name="_Toc504558807"/>
            <w:bookmarkStart w:id="2817" w:name="_Toc504895474"/>
            <w:bookmarkStart w:id="2818" w:name="_Toc504917970"/>
            <w:bookmarkStart w:id="2819" w:name="_Toc504919226"/>
            <w:bookmarkStart w:id="2820" w:name="_Toc504976107"/>
            <w:bookmarkStart w:id="2821" w:name="_Toc504983374"/>
            <w:bookmarkStart w:id="2822" w:name="_Toc504998241"/>
            <w:bookmarkStart w:id="2823" w:name="_Toc505014644"/>
            <w:bookmarkStart w:id="2824" w:name="_Toc505028974"/>
            <w:bookmarkStart w:id="2825" w:name="_Toc505063595"/>
            <w:bookmarkStart w:id="2826" w:name="_Toc505092287"/>
            <w:bookmarkStart w:id="2827" w:name="_Toc505100948"/>
            <w:bookmarkStart w:id="2828" w:name="_Toc505165154"/>
            <w:bookmarkStart w:id="2829" w:name="_Toc505260949"/>
            <w:bookmarkStart w:id="2830" w:name="_Toc505279751"/>
            <w:bookmarkStart w:id="2831" w:name="_Toc505529680"/>
            <w:bookmarkStart w:id="2832" w:name="_Toc505580330"/>
            <w:bookmarkStart w:id="2833" w:name="_Toc506533193"/>
            <w:bookmarkStart w:id="2834" w:name="_Toc506789933"/>
            <w:bookmarkStart w:id="2835" w:name="_Ref506993076"/>
            <w:bookmarkStart w:id="2836" w:name="_Toc506994567"/>
            <w:bookmarkStart w:id="2837" w:name="_Toc507064112"/>
            <w:bookmarkStart w:id="2838" w:name="_Toc507089321"/>
            <w:bookmarkStart w:id="2839" w:name="_Toc507178308"/>
            <w:bookmarkStart w:id="2840" w:name="_Toc507265000"/>
            <w:bookmarkStart w:id="2841" w:name="_Toc507393843"/>
            <w:bookmarkStart w:id="2842" w:name="_Toc507451278"/>
            <w:bookmarkStart w:id="2843" w:name="_Toc507489586"/>
            <w:bookmarkStart w:id="2844" w:name="_Toc507946467"/>
            <w:bookmarkStart w:id="2845" w:name="_Toc508004838"/>
            <w:bookmarkStart w:id="2846" w:name="_Toc508015542"/>
            <w:bookmarkStart w:id="2847" w:name="_Toc508018741"/>
            <w:bookmarkStart w:id="2848" w:name="_Toc508039134"/>
            <w:bookmarkStart w:id="2849" w:name="_Toc508110755"/>
            <w:bookmarkStart w:id="2850" w:name="_Toc508117903"/>
            <w:bookmarkStart w:id="2851" w:name="_Toc508123085"/>
            <w:bookmarkStart w:id="2852" w:name="_Toc508126606"/>
            <w:bookmarkStart w:id="2853" w:name="_Toc508258678"/>
            <w:bookmarkStart w:id="2854" w:name="_Toc508345824"/>
            <w:bookmarkStart w:id="2855" w:name="_Toc508349405"/>
            <w:bookmarkStart w:id="2856" w:name="_Toc508350074"/>
            <w:bookmarkStart w:id="2857" w:name="_Toc508564398"/>
            <w:bookmarkStart w:id="2858" w:name="_Toc508654289"/>
            <w:bookmarkStart w:id="2859" w:name="_Toc508778544"/>
            <w:bookmarkStart w:id="2860" w:name="_Toc508788199"/>
            <w:bookmarkStart w:id="2861" w:name="_Toc508817775"/>
            <w:bookmarkStart w:id="2862" w:name="_Toc508864097"/>
            <w:bookmarkStart w:id="2863" w:name="_Toc509266395"/>
            <w:bookmarkStart w:id="2864" w:name="_Toc509469135"/>
            <w:bookmarkStart w:id="2865" w:name="_Toc509475787"/>
            <w:bookmarkStart w:id="2866" w:name="_Toc509510235"/>
            <w:bookmarkStart w:id="2867" w:name="_Ref509556917"/>
            <w:bookmarkStart w:id="2868" w:name="_Ref509556932"/>
            <w:bookmarkStart w:id="2869" w:name="_Toc509585987"/>
            <w:bookmarkStart w:id="2870" w:name="_Toc509662926"/>
            <w:bookmarkStart w:id="2871" w:name="_Toc509663458"/>
            <w:bookmarkStart w:id="2872" w:name="_Toc509663989"/>
            <w:bookmarkStart w:id="2873" w:name="_Toc509664522"/>
            <w:bookmarkStart w:id="2874" w:name="_Toc509665055"/>
            <w:bookmarkStart w:id="2875" w:name="_Toc509665590"/>
            <w:bookmarkStart w:id="2876" w:name="_Toc509666128"/>
            <w:bookmarkStart w:id="2877" w:name="_Toc509666666"/>
            <w:bookmarkStart w:id="2878" w:name="_Toc509667204"/>
            <w:bookmarkStart w:id="2879" w:name="_Toc509667742"/>
            <w:bookmarkStart w:id="2880" w:name="_Toc509668280"/>
            <w:bookmarkStart w:id="2881" w:name="_Toc509668825"/>
            <w:bookmarkStart w:id="2882" w:name="_Toc509669369"/>
            <w:bookmarkStart w:id="2883" w:name="_Toc509669914"/>
            <w:bookmarkStart w:id="2884" w:name="_Toc509670474"/>
            <w:bookmarkStart w:id="2885" w:name="_Toc509671031"/>
            <w:bookmarkStart w:id="2886" w:name="_Toc509671578"/>
            <w:bookmarkStart w:id="2887" w:name="_Toc509672128"/>
            <w:bookmarkStart w:id="2888" w:name="_Toc509672680"/>
            <w:bookmarkStart w:id="2889" w:name="_Toc509673235"/>
            <w:bookmarkStart w:id="2890" w:name="_Toc509673793"/>
            <w:bookmarkStart w:id="2891" w:name="_Toc509674357"/>
            <w:bookmarkStart w:id="2892" w:name="_Toc509674919"/>
            <w:bookmarkStart w:id="2893" w:name="_Toc509675483"/>
            <w:bookmarkStart w:id="2894" w:name="_Toc509676048"/>
            <w:bookmarkStart w:id="2895" w:name="_Toc509676615"/>
            <w:bookmarkStart w:id="2896" w:name="_Toc509677186"/>
            <w:bookmarkStart w:id="2897" w:name="_Toc509677763"/>
            <w:bookmarkStart w:id="2898" w:name="_Toc509678346"/>
            <w:bookmarkStart w:id="2899" w:name="_Toc509678929"/>
            <w:bookmarkStart w:id="2900" w:name="_Toc509679513"/>
            <w:bookmarkStart w:id="2901" w:name="_Toc509680101"/>
            <w:bookmarkStart w:id="2902" w:name="_Toc509680692"/>
            <w:bookmarkStart w:id="2903" w:name="_Toc509681283"/>
            <w:bookmarkStart w:id="2904" w:name="_Toc509681870"/>
            <w:bookmarkStart w:id="2905" w:name="_Toc509682460"/>
            <w:bookmarkStart w:id="2906" w:name="_Toc509683050"/>
            <w:bookmarkStart w:id="2907" w:name="_Toc509683640"/>
            <w:bookmarkStart w:id="2908" w:name="_Toc509684229"/>
            <w:bookmarkStart w:id="2909" w:name="_Toc509684820"/>
            <w:bookmarkStart w:id="2910" w:name="_Toc509685409"/>
            <w:bookmarkStart w:id="2911" w:name="_Toc509686002"/>
            <w:bookmarkStart w:id="2912" w:name="_Toc509686594"/>
            <w:bookmarkStart w:id="2913" w:name="_Toc509687185"/>
            <w:bookmarkStart w:id="2914" w:name="_Toc509687779"/>
            <w:bookmarkStart w:id="2915" w:name="_Toc509688379"/>
            <w:bookmarkStart w:id="2916" w:name="_Toc509688975"/>
            <w:bookmarkStart w:id="2917" w:name="_Toc509689568"/>
            <w:bookmarkStart w:id="2918" w:name="_Toc509690162"/>
            <w:bookmarkStart w:id="2919" w:name="_Toc509762540"/>
            <w:bookmarkStart w:id="2920" w:name="_Toc509778474"/>
            <w:bookmarkStart w:id="2921" w:name="_Toc510901387"/>
            <w:bookmarkStart w:id="2922" w:name="_Toc510936786"/>
            <w:bookmarkStart w:id="2923" w:name="_Toc511026885"/>
            <w:bookmarkStart w:id="2924" w:name="_Toc511027207"/>
            <w:bookmarkStart w:id="2925" w:name="_Toc511111669"/>
            <w:bookmarkStart w:id="2926" w:name="_Toc511147052"/>
            <w:bookmarkStart w:id="2927" w:name="_Toc511166414"/>
            <w:bookmarkStart w:id="2928" w:name="_Toc511661045"/>
            <w:bookmarkStart w:id="2929" w:name="_Toc511661367"/>
            <w:bookmarkStart w:id="2930" w:name="_Toc511679664"/>
            <w:bookmarkStart w:id="2931" w:name="_Toc511744736"/>
            <w:bookmarkStart w:id="2932" w:name="_Toc511818142"/>
            <w:bookmarkStart w:id="2933" w:name="_Toc511846940"/>
            <w:bookmarkStart w:id="2934" w:name="_Toc512026984"/>
            <w:bookmarkStart w:id="2935" w:name="_Toc513017623"/>
            <w:bookmarkStart w:id="2936" w:name="_Toc513124151"/>
            <w:bookmarkStart w:id="2937" w:name="_Toc513125657"/>
            <w:bookmarkStart w:id="2938" w:name="_Toc513223636"/>
            <w:bookmarkStart w:id="2939" w:name="_Toc514242655"/>
            <w:bookmarkStart w:id="2940" w:name="_Toc514667201"/>
            <w:bookmarkStart w:id="2941" w:name="_Toc514768408"/>
            <w:bookmarkStart w:id="2942" w:name="_Toc515373018"/>
            <w:bookmarkStart w:id="2943" w:name="_Toc515399789"/>
            <w:bookmarkStart w:id="2944" w:name="_Toc515434764"/>
            <w:bookmarkStart w:id="2945" w:name="_Toc515455142"/>
            <w:bookmarkStart w:id="2946" w:name="_Toc515456240"/>
            <w:bookmarkStart w:id="2947" w:name="_Toc515607350"/>
            <w:bookmarkStart w:id="2948" w:name="_Toc515608534"/>
            <w:bookmarkStart w:id="2949" w:name="_Toc515871599"/>
            <w:bookmarkStart w:id="2950" w:name="_Toc516681303"/>
            <w:bookmarkStart w:id="2951" w:name="_Toc520301124"/>
            <w:bookmarkStart w:id="2952" w:name="_Toc520556861"/>
            <w:bookmarkStart w:id="2953" w:name="_Toc520557641"/>
            <w:bookmarkStart w:id="2954" w:name="_Toc520557967"/>
            <w:bookmarkStart w:id="2955" w:name="_Toc521597437"/>
            <w:bookmarkStart w:id="2956" w:name="_Toc521770655"/>
            <w:bookmarkStart w:id="2957" w:name="_Toc522737425"/>
            <w:bookmarkStart w:id="2958" w:name="_Toc523374970"/>
            <w:bookmarkStart w:id="2959" w:name="_Toc523572867"/>
            <w:bookmarkStart w:id="2960" w:name="_Toc523573000"/>
            <w:bookmarkStart w:id="2961" w:name="_Toc523580649"/>
            <w:bookmarkStart w:id="2962" w:name="_Toc523589584"/>
            <w:bookmarkStart w:id="2963" w:name="_Toc523603369"/>
            <w:bookmarkStart w:id="2964" w:name="_Toc523723845"/>
            <w:bookmarkStart w:id="2965" w:name="_Toc523725215"/>
            <w:bookmarkStart w:id="2966" w:name="_Toc523988585"/>
            <w:bookmarkStart w:id="2967" w:name="_Toc524164977"/>
            <w:bookmarkStart w:id="2968" w:name="_Toc524263544"/>
            <w:bookmarkStart w:id="2969" w:name="_Toc524281010"/>
            <w:bookmarkStart w:id="2970" w:name="_Toc524419513"/>
            <w:bookmarkStart w:id="2971" w:name="_Toc524453273"/>
            <w:bookmarkStart w:id="2972" w:name="_Toc524470993"/>
            <w:bookmarkStart w:id="2973" w:name="_Toc524534252"/>
            <w:bookmarkStart w:id="2974" w:name="_Toc524700237"/>
            <w:bookmarkStart w:id="2975" w:name="_Toc524703442"/>
            <w:bookmarkStart w:id="2976" w:name="_Toc525109128"/>
            <w:bookmarkStart w:id="2977" w:name="_Toc525113578"/>
            <w:bookmarkStart w:id="2978" w:name="_Toc525401365"/>
            <w:bookmarkStart w:id="2979" w:name="_Toc525401695"/>
            <w:bookmarkStart w:id="2980" w:name="_Toc526286636"/>
            <w:bookmarkStart w:id="2981" w:name="_Toc526431810"/>
            <w:bookmarkStart w:id="2982" w:name="_Toc526439965"/>
            <w:bookmarkStart w:id="2983" w:name="_Toc526769969"/>
            <w:bookmarkStart w:id="2984" w:name="_Toc527128408"/>
            <w:bookmarkStart w:id="2985" w:name="_Toc527355217"/>
            <w:bookmarkStart w:id="2986" w:name="_Toc528505285"/>
            <w:bookmarkStart w:id="2987" w:name="_Toc528927639"/>
            <w:bookmarkStart w:id="2988" w:name="_Toc528927807"/>
            <w:bookmarkStart w:id="2989" w:name="_Toc528931607"/>
            <w:bookmarkStart w:id="2990" w:name="_Toc528935423"/>
            <w:bookmarkStart w:id="2991" w:name="_Toc528942477"/>
            <w:bookmarkStart w:id="2992" w:name="_Toc528958922"/>
            <w:bookmarkStart w:id="2993" w:name="_Toc528964544"/>
            <w:bookmarkStart w:id="2994" w:name="_Toc528964869"/>
            <w:bookmarkStart w:id="2995" w:name="_Toc529107852"/>
            <w:bookmarkStart w:id="2996" w:name="_Toc529302895"/>
            <w:bookmarkStart w:id="2997" w:name="_Toc530928445"/>
            <w:bookmarkStart w:id="2998" w:name="_Toc532066882"/>
            <w:bookmarkStart w:id="2999" w:name="_Toc532117129"/>
            <w:bookmarkStart w:id="3000" w:name="_Toc532119162"/>
            <w:bookmarkStart w:id="3001" w:name="_Toc532829815"/>
            <w:bookmarkStart w:id="3002" w:name="_Toc532966865"/>
            <w:bookmarkStart w:id="3003" w:name="_Toc533423497"/>
            <w:bookmarkStart w:id="3004" w:name="_Toc533494232"/>
            <w:bookmarkStart w:id="3005" w:name="_Toc533685394"/>
            <w:bookmarkStart w:id="3006" w:name="_Toc534060782"/>
            <w:bookmarkStart w:id="3007" w:name="_Toc534192353"/>
            <w:bookmarkStart w:id="3008" w:name="_Toc534203449"/>
            <w:bookmarkStart w:id="3009" w:name="_Toc534206791"/>
            <w:bookmarkStart w:id="3010" w:name="_Toc534218316"/>
            <w:bookmarkStart w:id="3011" w:name="_Toc534218736"/>
            <w:bookmarkStart w:id="3012" w:name="_Toc534226336"/>
            <w:bookmarkStart w:id="3013" w:name="_Toc534265826"/>
            <w:bookmarkStart w:id="3014" w:name="_Toc534266637"/>
            <w:bookmarkStart w:id="3015" w:name="_Toc534293154"/>
            <w:bookmarkStart w:id="3016" w:name="_Toc534300848"/>
            <w:bookmarkStart w:id="3017" w:name="_Toc534532674"/>
            <w:bookmarkStart w:id="3018" w:name="_Toc534536880"/>
            <w:bookmarkStart w:id="3019" w:name="_Toc534537542"/>
            <w:bookmarkStart w:id="3020" w:name="_Toc534537875"/>
            <w:bookmarkStart w:id="3021" w:name="_Toc534558790"/>
            <w:bookmarkStart w:id="3022" w:name="_Toc534559220"/>
            <w:bookmarkStart w:id="3023" w:name="_Toc534730814"/>
            <w:bookmarkStart w:id="3024" w:name="_Toc536811977"/>
            <w:bookmarkStart w:id="3025" w:name="_Toc89462"/>
            <w:bookmarkStart w:id="3026" w:name="_Toc191750"/>
            <w:bookmarkStart w:id="3027" w:name="_Toc439245"/>
            <w:bookmarkStart w:id="3028" w:name="_Toc777643"/>
            <w:bookmarkStart w:id="3029" w:name="_Toc778400"/>
            <w:bookmarkStart w:id="3030" w:name="_Toc801147"/>
            <w:bookmarkStart w:id="3031" w:name="_Toc802104"/>
            <w:bookmarkStart w:id="3032" w:name="_Toc1155160"/>
            <w:bookmarkStart w:id="3033" w:name="_Toc1389733"/>
            <w:bookmarkStart w:id="3034" w:name="_Toc1391629"/>
            <w:bookmarkStart w:id="3035" w:name="_Toc1392099"/>
            <w:bookmarkStart w:id="3036" w:name="_Toc1393667"/>
            <w:bookmarkStart w:id="3037" w:name="_Toc1393909"/>
            <w:bookmarkStart w:id="3038" w:name="_Toc1394700"/>
            <w:bookmarkStart w:id="3039" w:name="_Toc1548913"/>
            <w:bookmarkStart w:id="3040" w:name="_Toc1549408"/>
            <w:bookmarkStart w:id="3041" w:name="_Toc1549580"/>
            <w:bookmarkStart w:id="3042" w:name="_Toc1550096"/>
            <w:bookmarkStart w:id="3043" w:name="_Toc1550273"/>
            <w:bookmarkStart w:id="3044" w:name="_Toc1554360"/>
            <w:bookmarkStart w:id="3045" w:name="_Toc1554617"/>
            <w:bookmarkStart w:id="3046" w:name="_Toc1554827"/>
            <w:bookmarkStart w:id="3047" w:name="_Toc1555120"/>
            <w:bookmarkStart w:id="3048" w:name="_Toc1564160"/>
            <w:bookmarkStart w:id="3049" w:name="_Toc2596575"/>
            <w:bookmarkStart w:id="3050" w:name="_Toc3824336"/>
            <w:bookmarkStart w:id="3051" w:name="_Toc5694827"/>
            <w:bookmarkStart w:id="3052" w:name="_Toc9437071"/>
            <w:bookmarkStart w:id="3053" w:name="_Toc13032229"/>
            <w:bookmarkStart w:id="3054" w:name="_Toc52284222"/>
            <w:bookmarkStart w:id="3055" w:name="_Toc52285417"/>
            <w:r w:rsidRPr="00406B37">
              <w:rPr>
                <w:rFonts w:ascii="Arial" w:eastAsia="Arial Unicode MS" w:hAnsi="Arial" w:cs="Arial"/>
                <w:b/>
                <w:iCs/>
                <w:smallCaps w:val="0"/>
                <w:sz w:val="20"/>
                <w:lang w:eastAsia="en-GB"/>
              </w:rPr>
              <w:t>General obligations of the Provider not to create certain risks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tc>
        <w:tc>
          <w:tcPr>
            <w:tcW w:w="2500" w:type="pct"/>
            <w:shd w:val="clear" w:color="auto" w:fill="auto"/>
          </w:tcPr>
          <w:p w14:paraId="4A566876" w14:textId="18AEC889" w:rsidR="0051126C" w:rsidRPr="00406B37" w:rsidRDefault="0051126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1AE071F" w14:textId="290B49A4" w:rsidTr="0051126C">
        <w:trPr>
          <w:cantSplit/>
          <w:trHeight w:val="20"/>
        </w:trPr>
        <w:tc>
          <w:tcPr>
            <w:tcW w:w="2500" w:type="pct"/>
            <w:shd w:val="clear" w:color="auto" w:fill="auto"/>
            <w:hideMark/>
          </w:tcPr>
          <w:p w14:paraId="1B29C6CD" w14:textId="4F10D50C" w:rsidR="0051126C" w:rsidRPr="00406B37" w:rsidRDefault="0051126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The Provider must not cause (or create an unreasonable risk of causing) any of the following to be suffered by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and/or its Affiliate and/or</w:t>
            </w:r>
            <w:r w:rsidR="00C53C46" w:rsidRPr="00406B37">
              <w:rPr>
                <w:rFonts w:eastAsia="Arial Unicode MS" w:cs="Arial"/>
                <w:smallCaps w:val="0"/>
                <w:sz w:val="20"/>
                <w:lang w:eastAsia="en-GB"/>
              </w:rPr>
              <w:t xml:space="preserve"> the </w:t>
            </w:r>
            <w:r w:rsidR="00A930A1" w:rsidRPr="00406B37">
              <w:rPr>
                <w:rFonts w:eastAsia="Arial Unicode MS" w:cs="Arial"/>
                <w:smallCaps w:val="0"/>
                <w:sz w:val="20"/>
                <w:lang w:eastAsia="en-GB"/>
              </w:rPr>
              <w:t>Service User</w:t>
            </w:r>
            <w:r w:rsidR="00C53C46" w:rsidRPr="00406B37">
              <w:rPr>
                <w:rFonts w:eastAsia="Arial Unicode MS" w:cs="Arial"/>
                <w:smallCaps w:val="0"/>
                <w:sz w:val="20"/>
                <w:lang w:eastAsia="en-GB"/>
              </w:rPr>
              <w:t xml:space="preserve"> </w:t>
            </w:r>
            <w:r w:rsidR="00673AF6" w:rsidRPr="00406B37">
              <w:rPr>
                <w:rFonts w:eastAsia="Arial Unicode MS" w:cs="Arial"/>
                <w:smallCaps w:val="0"/>
                <w:sz w:val="20"/>
                <w:lang w:eastAsia="en-GB"/>
              </w:rPr>
              <w:t xml:space="preserve">described in item </w:t>
            </w:r>
            <w:r w:rsidR="00673AF6" w:rsidRPr="00406B37">
              <w:rPr>
                <w:rFonts w:eastAsia="Arial Unicode MS" w:cs="Arial"/>
                <w:smallCaps w:val="0"/>
                <w:sz w:val="20"/>
                <w:lang w:eastAsia="en-GB"/>
              </w:rPr>
              <w:fldChar w:fldCharType="begin"/>
            </w:r>
            <w:r w:rsidR="00673AF6" w:rsidRPr="00406B37">
              <w:rPr>
                <w:rFonts w:eastAsia="Arial Unicode MS" w:cs="Arial"/>
                <w:smallCaps w:val="0"/>
                <w:sz w:val="20"/>
                <w:lang w:eastAsia="en-GB"/>
              </w:rPr>
              <w:instrText xml:space="preserve"> REF _Ref511655174 \r \h </w:instrText>
            </w:r>
            <w:r w:rsidR="001522C3" w:rsidRPr="00406B37">
              <w:rPr>
                <w:rFonts w:eastAsia="Arial Unicode MS" w:cs="Arial"/>
                <w:smallCaps w:val="0"/>
                <w:sz w:val="20"/>
                <w:lang w:eastAsia="en-GB"/>
              </w:rPr>
              <w:instrText xml:space="preserve"> \* MERGEFORMAT </w:instrText>
            </w:r>
            <w:r w:rsidR="00673AF6" w:rsidRPr="00406B37">
              <w:rPr>
                <w:rFonts w:eastAsia="Arial Unicode MS" w:cs="Arial"/>
                <w:smallCaps w:val="0"/>
                <w:sz w:val="20"/>
                <w:lang w:eastAsia="en-GB"/>
              </w:rPr>
            </w:r>
            <w:r w:rsidR="00673AF6"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7.1</w:t>
            </w:r>
            <w:r w:rsidR="00673AF6" w:rsidRPr="00406B37">
              <w:rPr>
                <w:rFonts w:eastAsia="Arial Unicode MS" w:cs="Arial"/>
                <w:smallCaps w:val="0"/>
                <w:sz w:val="20"/>
                <w:lang w:eastAsia="en-GB"/>
              </w:rPr>
              <w:fldChar w:fldCharType="end"/>
            </w:r>
            <w:r w:rsidR="00597712" w:rsidRPr="00406B37">
              <w:rPr>
                <w:rFonts w:eastAsia="Arial Unicode MS" w:cs="Arial"/>
                <w:smallCaps w:val="0"/>
                <w:sz w:val="20"/>
                <w:lang w:eastAsia="en-GB"/>
              </w:rPr>
              <w:t xml:space="preserve"> </w:t>
            </w:r>
            <w:r w:rsidRPr="00406B37">
              <w:rPr>
                <w:rFonts w:eastAsia="Arial Unicode MS" w:cs="Arial"/>
                <w:smallCaps w:val="0"/>
                <w:sz w:val="20"/>
                <w:lang w:eastAsia="en-GB"/>
              </w:rPr>
              <w:t xml:space="preserve">for whose benefit the relevant Services are provided (each of them a </w:t>
            </w:r>
            <w:r w:rsidRPr="00406B37">
              <w:rPr>
                <w:rFonts w:eastAsia="Arial Unicode MS" w:cs="Arial"/>
                <w:b/>
                <w:smallCaps w:val="0"/>
                <w:sz w:val="20"/>
                <w:lang w:eastAsia="en-GB"/>
              </w:rPr>
              <w:t>‘Protected Person’</w:t>
            </w:r>
            <w:r w:rsidRPr="00406B37">
              <w:rPr>
                <w:rFonts w:eastAsia="Arial Unicode MS" w:cs="Arial"/>
                <w:smallCaps w:val="0"/>
                <w:sz w:val="20"/>
                <w:lang w:eastAsia="en-GB"/>
              </w:rPr>
              <w:t xml:space="preserve">) as a result of the way in which the Provider (and anyone acting on its behalf) provides the Services </w:t>
            </w:r>
          </w:p>
        </w:tc>
        <w:tc>
          <w:tcPr>
            <w:tcW w:w="2500" w:type="pct"/>
            <w:shd w:val="clear" w:color="auto" w:fill="auto"/>
          </w:tcPr>
          <w:p w14:paraId="2CBC5FA5" w14:textId="77777777" w:rsidR="0051126C" w:rsidRPr="00406B37" w:rsidRDefault="0051126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B43F62F" w14:textId="62E8EF3A" w:rsidTr="0051126C">
        <w:trPr>
          <w:cantSplit/>
          <w:trHeight w:val="20"/>
        </w:trPr>
        <w:tc>
          <w:tcPr>
            <w:tcW w:w="2500" w:type="pct"/>
            <w:tcBorders>
              <w:right w:val="single" w:sz="4" w:space="0" w:color="auto"/>
            </w:tcBorders>
            <w:shd w:val="clear" w:color="auto" w:fill="auto"/>
            <w:hideMark/>
          </w:tcPr>
          <w:p w14:paraId="18B9C406" w14:textId="76F7DF63" w:rsidR="0051126C" w:rsidRPr="00406B37" w:rsidRDefault="0051126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Death, personal injury etc.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54D8DC2" w14:textId="72CB36E0" w:rsidR="0051126C" w:rsidRPr="00406B37" w:rsidRDefault="0051126C" w:rsidP="004D61D7">
            <w:pPr>
              <w:tabs>
                <w:tab w:val="left" w:pos="9498"/>
              </w:tabs>
              <w:spacing w:before="120" w:after="120" w:line="240" w:lineRule="auto"/>
              <w:rPr>
                <w:rFonts w:ascii="Arial" w:eastAsia="Times New Roman" w:hAnsi="Arial" w:cs="Arial"/>
                <w:sz w:val="20"/>
                <w:szCs w:val="16"/>
                <w:lang w:eastAsia="en-GB"/>
              </w:rPr>
            </w:pPr>
            <w:r w:rsidRPr="00406B37">
              <w:rPr>
                <w:rFonts w:ascii="Arial" w:eastAsia="Times New Roman" w:hAnsi="Arial" w:cs="Arial"/>
                <w:color w:val="000000" w:themeColor="text1"/>
                <w:sz w:val="20"/>
                <w:szCs w:val="16"/>
                <w:lang w:eastAsia="en-GB"/>
              </w:rPr>
              <w:t xml:space="preserve">Death, personal </w:t>
            </w:r>
            <w:proofErr w:type="gramStart"/>
            <w:r w:rsidRPr="00406B37">
              <w:rPr>
                <w:rFonts w:ascii="Arial" w:eastAsia="Times New Roman" w:hAnsi="Arial" w:cs="Arial"/>
                <w:color w:val="000000" w:themeColor="text1"/>
                <w:sz w:val="20"/>
                <w:szCs w:val="16"/>
                <w:lang w:eastAsia="en-GB"/>
              </w:rPr>
              <w:t>injury</w:t>
            </w:r>
            <w:proofErr w:type="gramEnd"/>
            <w:r w:rsidRPr="00406B37">
              <w:rPr>
                <w:rFonts w:ascii="Arial" w:eastAsia="Times New Roman" w:hAnsi="Arial" w:cs="Arial"/>
                <w:color w:val="000000" w:themeColor="text1"/>
                <w:sz w:val="20"/>
                <w:szCs w:val="16"/>
                <w:lang w:eastAsia="en-GB"/>
              </w:rPr>
              <w:t xml:space="preserve"> or other serious harm to</w:t>
            </w:r>
            <w:r w:rsidR="00D665A7" w:rsidRPr="00406B37">
              <w:rPr>
                <w:rFonts w:ascii="Arial" w:eastAsia="Times New Roman" w:hAnsi="Arial" w:cs="Arial"/>
                <w:color w:val="000000" w:themeColor="text1"/>
                <w:sz w:val="20"/>
                <w:szCs w:val="16"/>
                <w:lang w:eastAsia="en-GB"/>
              </w:rPr>
              <w:t xml:space="preserve"> the </w:t>
            </w:r>
            <w:r w:rsidR="00A930A1" w:rsidRPr="00406B37">
              <w:rPr>
                <w:rFonts w:ascii="Arial" w:eastAsia="Times New Roman" w:hAnsi="Arial" w:cs="Arial"/>
                <w:color w:val="000000" w:themeColor="text1"/>
                <w:sz w:val="20"/>
                <w:szCs w:val="16"/>
                <w:lang w:eastAsia="en-GB"/>
              </w:rPr>
              <w:t>Service User</w:t>
            </w:r>
            <w:r w:rsidR="00D665A7" w:rsidRPr="00406B37">
              <w:rPr>
                <w:rFonts w:ascii="Arial" w:eastAsia="Times New Roman" w:hAnsi="Arial" w:cs="Arial"/>
                <w:color w:val="000000" w:themeColor="text1"/>
                <w:sz w:val="20"/>
                <w:szCs w:val="16"/>
                <w:lang w:eastAsia="en-GB"/>
              </w:rPr>
              <w:t xml:space="preserve">. </w:t>
            </w:r>
          </w:p>
        </w:tc>
      </w:tr>
      <w:tr w:rsidR="00770CC8" w:rsidRPr="00406B37" w14:paraId="76C558DB" w14:textId="23A20274" w:rsidTr="0051126C">
        <w:trPr>
          <w:cantSplit/>
          <w:trHeight w:val="20"/>
        </w:trPr>
        <w:tc>
          <w:tcPr>
            <w:tcW w:w="2500" w:type="pct"/>
            <w:tcBorders>
              <w:right w:val="single" w:sz="4" w:space="0" w:color="auto"/>
            </w:tcBorders>
            <w:shd w:val="clear" w:color="auto" w:fill="auto"/>
            <w:hideMark/>
          </w:tcPr>
          <w:p w14:paraId="5A4D8B33" w14:textId="77777777" w:rsidR="0051126C" w:rsidRPr="00406B37" w:rsidRDefault="0051126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Property loss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BE20B13" w14:textId="77777777" w:rsidR="0051126C" w:rsidRPr="00406B37" w:rsidRDefault="0051126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Loss, theft, damage or other significant undesirable consequence to any data, Intellectual Property, equipment, records, land and buildings or other property of any kind of (or used by) any of the </w:t>
            </w:r>
            <w:proofErr w:type="gramStart"/>
            <w:r w:rsidRPr="00406B37">
              <w:rPr>
                <w:rFonts w:ascii="Arial" w:eastAsia="Times New Roman" w:hAnsi="Arial" w:cs="Arial"/>
                <w:color w:val="000000" w:themeColor="text1"/>
                <w:sz w:val="20"/>
                <w:szCs w:val="16"/>
                <w:lang w:eastAsia="en-GB"/>
              </w:rPr>
              <w:t>following</w:t>
            </w:r>
            <w:proofErr w:type="gramEnd"/>
            <w:r w:rsidRPr="00406B37">
              <w:rPr>
                <w:rFonts w:ascii="Arial" w:eastAsia="Times New Roman" w:hAnsi="Arial" w:cs="Arial"/>
                <w:color w:val="000000" w:themeColor="text1"/>
                <w:sz w:val="20"/>
                <w:szCs w:val="16"/>
                <w:lang w:eastAsia="en-GB"/>
              </w:rPr>
              <w:t xml:space="preserve"> </w:t>
            </w:r>
          </w:p>
          <w:p w14:paraId="59CFD927" w14:textId="77777777" w:rsidR="0051126C" w:rsidRPr="00406B37" w:rsidRDefault="0051126C" w:rsidP="004D61D7">
            <w:pPr>
              <w:pStyle w:val="ListParagraph"/>
              <w:numPr>
                <w:ilvl w:val="0"/>
                <w:numId w:val="1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Protected Person.</w:t>
            </w:r>
          </w:p>
          <w:p w14:paraId="15CA93BF" w14:textId="1ADD5E21" w:rsidR="0051126C" w:rsidRPr="00406B37" w:rsidRDefault="0051126C" w:rsidP="004D61D7">
            <w:pPr>
              <w:pStyle w:val="ListParagraph"/>
              <w:numPr>
                <w:ilvl w:val="0"/>
                <w:numId w:val="1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person whom the Provider knows (or reasonably ought to know) is owed a duty of care by the Protected Person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its Personnel).</w:t>
            </w:r>
          </w:p>
          <w:p w14:paraId="1792D36A" w14:textId="0B7DC96A" w:rsidR="0051126C" w:rsidRPr="00406B37" w:rsidRDefault="0051126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Exception:</w:t>
            </w:r>
            <w:r w:rsidRPr="00406B37">
              <w:rPr>
                <w:rFonts w:ascii="Arial" w:eastAsia="Times New Roman" w:hAnsi="Arial" w:cs="Arial"/>
                <w:color w:val="000000" w:themeColor="text1"/>
                <w:sz w:val="20"/>
                <w:szCs w:val="16"/>
                <w:lang w:eastAsia="en-GB"/>
              </w:rPr>
              <w:t xml:space="preserve"> any of these result from activities which are genuinely part of the Services.</w:t>
            </w:r>
          </w:p>
        </w:tc>
      </w:tr>
      <w:tr w:rsidR="00770CC8" w:rsidRPr="00406B37" w14:paraId="56D4D6D0" w14:textId="2FB0BA85" w:rsidTr="0051126C">
        <w:trPr>
          <w:cantSplit/>
          <w:trHeight w:val="20"/>
        </w:trPr>
        <w:tc>
          <w:tcPr>
            <w:tcW w:w="2500" w:type="pct"/>
            <w:tcBorders>
              <w:right w:val="single" w:sz="4" w:space="0" w:color="auto"/>
            </w:tcBorders>
            <w:shd w:val="clear" w:color="auto" w:fill="auto"/>
            <w:hideMark/>
          </w:tcPr>
          <w:p w14:paraId="6CF7A50C" w14:textId="77777777" w:rsidR="0051126C" w:rsidRPr="00406B37" w:rsidRDefault="0051126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Certain breaches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383BF48" w14:textId="77777777" w:rsidR="0051126C" w:rsidRPr="00406B37" w:rsidRDefault="0051126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Breaches, </w:t>
            </w:r>
            <w:proofErr w:type="gramStart"/>
            <w:r w:rsidRPr="00406B37">
              <w:rPr>
                <w:rFonts w:ascii="Arial" w:eastAsia="Times New Roman" w:hAnsi="Arial" w:cs="Arial"/>
                <w:color w:val="000000" w:themeColor="text1"/>
                <w:sz w:val="20"/>
                <w:szCs w:val="16"/>
                <w:lang w:eastAsia="en-GB"/>
              </w:rPr>
              <w:t>infringements</w:t>
            </w:r>
            <w:proofErr w:type="gramEnd"/>
            <w:r w:rsidRPr="00406B37">
              <w:rPr>
                <w:rFonts w:ascii="Arial" w:eastAsia="Times New Roman" w:hAnsi="Arial" w:cs="Arial"/>
                <w:color w:val="000000" w:themeColor="text1"/>
                <w:sz w:val="20"/>
                <w:szCs w:val="16"/>
                <w:lang w:eastAsia="en-GB"/>
              </w:rPr>
              <w:t xml:space="preserve"> or the like by the Protected Person of any of the following</w:t>
            </w:r>
          </w:p>
          <w:p w14:paraId="204E2C29" w14:textId="77777777" w:rsidR="0051126C" w:rsidRPr="00406B37" w:rsidRDefault="0051126C" w:rsidP="004D61D7">
            <w:pPr>
              <w:pStyle w:val="ListParagraph"/>
              <w:numPr>
                <w:ilvl w:val="0"/>
                <w:numId w:val="1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Law.</w:t>
            </w:r>
          </w:p>
          <w:p w14:paraId="7200F63C" w14:textId="37403CA6" w:rsidR="0051126C" w:rsidRPr="00406B37" w:rsidRDefault="0051126C" w:rsidP="004D61D7">
            <w:pPr>
              <w:pStyle w:val="ListParagraph"/>
              <w:numPr>
                <w:ilvl w:val="0"/>
                <w:numId w:val="1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duty which the Protected Person then owes any third party (whether arising in tort, contract, statute or otherwise, including any breach of any duty of confidentiality) to the extent the Provider knows (or reasonably ought to know) of that duty.</w:t>
            </w:r>
          </w:p>
          <w:p w14:paraId="29F357BB" w14:textId="77777777" w:rsidR="0051126C" w:rsidRPr="00406B37" w:rsidRDefault="0051126C" w:rsidP="004D61D7">
            <w:pPr>
              <w:pStyle w:val="ListParagraph"/>
              <w:numPr>
                <w:ilvl w:val="0"/>
                <w:numId w:val="1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property (including Intellectual Property) rights of any third party.</w:t>
            </w:r>
          </w:p>
          <w:p w14:paraId="77796531" w14:textId="77777777" w:rsidR="0051126C" w:rsidRPr="00406B37" w:rsidRDefault="0051126C" w:rsidP="004D61D7">
            <w:pPr>
              <w:pStyle w:val="ListParagraph"/>
              <w:numPr>
                <w:ilvl w:val="0"/>
                <w:numId w:val="1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Exception:</w:t>
            </w:r>
            <w:r w:rsidRPr="00406B37">
              <w:rPr>
                <w:rFonts w:eastAsia="Times New Roman" w:cs="Arial"/>
                <w:sz w:val="20"/>
                <w:szCs w:val="16"/>
                <w:lang w:eastAsia="en-GB"/>
              </w:rPr>
              <w:t xml:space="preserve"> where that property (including Intellectual Property where relevant)</w:t>
            </w:r>
          </w:p>
          <w:p w14:paraId="072BF4DA" w14:textId="05779790" w:rsidR="0051126C" w:rsidRPr="00406B37" w:rsidRDefault="0051126C" w:rsidP="004D61D7">
            <w:pPr>
              <w:pStyle w:val="ListParagraph"/>
              <w:numPr>
                <w:ilvl w:val="0"/>
                <w:numId w:val="19"/>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Has been leased or licensed to the Provider or its subcontractors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 or</w:t>
            </w:r>
          </w:p>
          <w:p w14:paraId="3C5CFFF9" w14:textId="4ADFD8AF" w:rsidR="0051126C" w:rsidRPr="00406B37" w:rsidRDefault="0051126C" w:rsidP="004D61D7">
            <w:pPr>
              <w:pStyle w:val="ListParagraph"/>
              <w:numPr>
                <w:ilvl w:val="0"/>
                <w:numId w:val="19"/>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Has otherwise been made available to the Provider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its nominated agent for purposes connected with the Services. </w:t>
            </w:r>
          </w:p>
        </w:tc>
      </w:tr>
      <w:tr w:rsidR="00770CC8" w:rsidRPr="00406B37" w14:paraId="0348C7C8" w14:textId="772E3CE0" w:rsidTr="0051126C">
        <w:trPr>
          <w:cantSplit/>
          <w:trHeight w:val="20"/>
        </w:trPr>
        <w:tc>
          <w:tcPr>
            <w:tcW w:w="2500" w:type="pct"/>
            <w:tcBorders>
              <w:right w:val="single" w:sz="4" w:space="0" w:color="auto"/>
            </w:tcBorders>
            <w:shd w:val="clear" w:color="auto" w:fill="auto"/>
            <w:hideMark/>
          </w:tcPr>
          <w:p w14:paraId="171CF0D3" w14:textId="77777777" w:rsidR="0051126C" w:rsidRPr="00406B37" w:rsidRDefault="0051126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Bad publicity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C4F8FD7" w14:textId="77777777" w:rsidR="0051126C" w:rsidRPr="00406B37" w:rsidRDefault="0051126C" w:rsidP="004D61D7">
            <w:pPr>
              <w:pStyle w:val="ListParagraph"/>
              <w:numPr>
                <w:ilvl w:val="0"/>
                <w:numId w:val="1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Protected Person receiving any significant, </w:t>
            </w:r>
            <w:proofErr w:type="gramStart"/>
            <w:r w:rsidRPr="00406B37">
              <w:rPr>
                <w:rFonts w:eastAsia="Times New Roman" w:cs="Arial"/>
                <w:sz w:val="20"/>
                <w:szCs w:val="16"/>
                <w:lang w:eastAsia="en-GB"/>
              </w:rPr>
              <w:t>unjustified</w:t>
            </w:r>
            <w:proofErr w:type="gramEnd"/>
            <w:r w:rsidRPr="00406B37">
              <w:rPr>
                <w:rFonts w:eastAsia="Times New Roman" w:cs="Arial"/>
                <w:sz w:val="20"/>
                <w:szCs w:val="16"/>
                <w:lang w:eastAsia="en-GB"/>
              </w:rPr>
              <w:t xml:space="preserve"> and undesirable publicity. </w:t>
            </w:r>
          </w:p>
          <w:p w14:paraId="234E05FF" w14:textId="6E9ED617" w:rsidR="0051126C" w:rsidRPr="00406B37" w:rsidRDefault="0051126C" w:rsidP="004D61D7">
            <w:pPr>
              <w:pStyle w:val="ListParagraph"/>
              <w:numPr>
                <w:ilvl w:val="0"/>
                <w:numId w:val="1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does not prevent the Provider or </w:t>
            </w:r>
            <w:r w:rsidR="003522B7" w:rsidRPr="00406B37">
              <w:rPr>
                <w:rFonts w:eastAsia="Times New Roman" w:cs="Arial"/>
                <w:sz w:val="20"/>
                <w:szCs w:val="16"/>
                <w:lang w:eastAsia="en-GB"/>
              </w:rPr>
              <w:t xml:space="preserve">anyone else </w:t>
            </w:r>
            <w:r w:rsidRPr="00406B37">
              <w:rPr>
                <w:rFonts w:eastAsia="Times New Roman" w:cs="Arial"/>
                <w:sz w:val="20"/>
                <w:szCs w:val="16"/>
                <w:lang w:eastAsia="en-GB"/>
              </w:rPr>
              <w:t>reporting serious and genuinely suspected wrongdoing by the Protected Person (or anyone connected to the Protected Person) to appropriate law enforcement authorities.</w:t>
            </w:r>
          </w:p>
        </w:tc>
      </w:tr>
      <w:tr w:rsidR="0051126C" w:rsidRPr="00406B37" w14:paraId="7FE2A296" w14:textId="77777777" w:rsidTr="0051126C">
        <w:trPr>
          <w:cantSplit/>
          <w:trHeight w:val="20"/>
        </w:trPr>
        <w:tc>
          <w:tcPr>
            <w:tcW w:w="2500" w:type="pct"/>
            <w:tcBorders>
              <w:right w:val="single" w:sz="4" w:space="0" w:color="auto"/>
            </w:tcBorders>
            <w:shd w:val="clear" w:color="auto" w:fill="auto"/>
          </w:tcPr>
          <w:p w14:paraId="69D74667" w14:textId="0BC77B92" w:rsidR="0051126C" w:rsidRPr="00406B37" w:rsidRDefault="0051126C"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Exceptions where the Provider is not liable to a Protected Person for any act (or failure to act) by the Provider (or anyone acting on the Provider’s behalf) which is otherwise in breach of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_Ref502453957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12</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46836D" w14:textId="72F43858" w:rsidR="0051126C" w:rsidRPr="00406B37" w:rsidRDefault="0051126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the extent that act (or failure to act) was done (or not done) according to any of the following: </w:t>
            </w:r>
          </w:p>
          <w:p w14:paraId="4F3C7FAB" w14:textId="30B3CD0E" w:rsidR="0051126C" w:rsidRPr="00406B37" w:rsidRDefault="0051126C" w:rsidP="004D61D7">
            <w:pPr>
              <w:pStyle w:val="ListParagraph"/>
              <w:numPr>
                <w:ilvl w:val="0"/>
                <w:numId w:val="2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requirements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(particularly the </w:t>
            </w:r>
            <w:r w:rsidR="007A0DB5" w:rsidRPr="00406B37">
              <w:rPr>
                <w:rFonts w:eastAsia="Times New Roman" w:cs="Arial"/>
                <w:sz w:val="20"/>
                <w:szCs w:val="16"/>
                <w:lang w:eastAsia="en-GB"/>
              </w:rPr>
              <w:t>Service Specification</w:t>
            </w:r>
            <w:r w:rsidRPr="00406B37">
              <w:rPr>
                <w:rFonts w:eastAsia="Times New Roman" w:cs="Arial"/>
                <w:sz w:val="20"/>
                <w:szCs w:val="16"/>
                <w:lang w:eastAsia="en-GB"/>
              </w:rPr>
              <w:t xml:space="preserve"> and the </w:t>
            </w:r>
            <w:r w:rsidR="00B81C3E" w:rsidRPr="00406B37">
              <w:rPr>
                <w:rFonts w:eastAsia="Times New Roman" w:cs="Arial"/>
                <w:sz w:val="20"/>
                <w:szCs w:val="16"/>
                <w:lang w:eastAsia="en-GB"/>
              </w:rPr>
              <w:t>Care Plan</w:t>
            </w:r>
            <w:r w:rsidRPr="00406B37">
              <w:rPr>
                <w:rFonts w:eastAsia="Times New Roman" w:cs="Arial"/>
                <w:sz w:val="20"/>
                <w:szCs w:val="16"/>
                <w:lang w:eastAsia="en-GB"/>
              </w:rPr>
              <w:t>).</w:t>
            </w:r>
          </w:p>
          <w:p w14:paraId="02B4DD06" w14:textId="7B393D94" w:rsidR="0051126C" w:rsidRPr="00406B37" w:rsidRDefault="0051126C" w:rsidP="004D61D7">
            <w:pPr>
              <w:pStyle w:val="ListParagraph"/>
              <w:numPr>
                <w:ilvl w:val="0"/>
                <w:numId w:val="2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written instructions given by the Representative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any member of its Personnel of at least equivalent seniority within its organisation).</w:t>
            </w:r>
          </w:p>
        </w:tc>
      </w:tr>
    </w:tbl>
    <w:p w14:paraId="36C9C094" w14:textId="74EDB29F" w:rsidR="00480BD8" w:rsidRPr="00406B37" w:rsidRDefault="00480BD8"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A14E72D" w14:textId="2BD5D3FF" w:rsidTr="00BC5A56">
        <w:trPr>
          <w:cantSplit/>
          <w:trHeight w:val="20"/>
        </w:trPr>
        <w:tc>
          <w:tcPr>
            <w:tcW w:w="2500" w:type="pct"/>
            <w:shd w:val="clear" w:color="auto" w:fill="auto"/>
          </w:tcPr>
          <w:p w14:paraId="4797A899" w14:textId="34E91689" w:rsidR="00BC5A56" w:rsidRPr="00406B37" w:rsidRDefault="006A6BFA"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3056" w:name="_Ref502451106"/>
            <w:bookmarkStart w:id="3057" w:name="_Toc502654839"/>
            <w:bookmarkStart w:id="3058" w:name="_Toc502661457"/>
            <w:bookmarkStart w:id="3059" w:name="_Toc502677698"/>
            <w:bookmarkStart w:id="3060" w:name="_Toc502728935"/>
            <w:bookmarkStart w:id="3061" w:name="_Toc502760744"/>
            <w:bookmarkStart w:id="3062" w:name="_Toc502865884"/>
            <w:bookmarkStart w:id="3063" w:name="_Toc502869731"/>
            <w:bookmarkStart w:id="3064" w:name="_Toc502920656"/>
            <w:bookmarkStart w:id="3065" w:name="_Toc503038567"/>
            <w:bookmarkStart w:id="3066" w:name="_Toc503125048"/>
            <w:bookmarkStart w:id="3067" w:name="_Toc503160985"/>
            <w:bookmarkStart w:id="3068" w:name="_Toc503162705"/>
            <w:bookmarkStart w:id="3069" w:name="_Toc503211051"/>
            <w:bookmarkStart w:id="3070" w:name="_Toc503255827"/>
            <w:bookmarkStart w:id="3071" w:name="_Toc503373347"/>
            <w:bookmarkStart w:id="3072" w:name="_Toc503378356"/>
            <w:bookmarkStart w:id="3073" w:name="_Toc503420312"/>
            <w:bookmarkStart w:id="3074" w:name="_Toc504127217"/>
            <w:bookmarkStart w:id="3075" w:name="_Toc504421741"/>
            <w:bookmarkStart w:id="3076" w:name="_Toc504558805"/>
            <w:bookmarkStart w:id="3077" w:name="_Toc504895472"/>
            <w:bookmarkStart w:id="3078" w:name="_Toc504917968"/>
            <w:bookmarkStart w:id="3079" w:name="_Toc504919224"/>
            <w:bookmarkStart w:id="3080" w:name="_Toc504976105"/>
            <w:bookmarkStart w:id="3081" w:name="_Toc504983372"/>
            <w:bookmarkStart w:id="3082" w:name="_Toc504998239"/>
            <w:bookmarkStart w:id="3083" w:name="_Toc505014642"/>
            <w:bookmarkStart w:id="3084" w:name="_Toc505028972"/>
            <w:bookmarkStart w:id="3085" w:name="_Toc505063593"/>
            <w:bookmarkStart w:id="3086" w:name="_Toc505092285"/>
            <w:bookmarkStart w:id="3087" w:name="_Toc505100946"/>
            <w:bookmarkStart w:id="3088" w:name="_Toc505165152"/>
            <w:bookmarkStart w:id="3089" w:name="_Toc505260947"/>
            <w:bookmarkStart w:id="3090" w:name="_Toc505279749"/>
            <w:bookmarkStart w:id="3091" w:name="_Toc505529678"/>
            <w:bookmarkStart w:id="3092" w:name="_Toc505580328"/>
            <w:bookmarkStart w:id="3093" w:name="_Toc506533191"/>
            <w:bookmarkStart w:id="3094" w:name="_Toc506789931"/>
            <w:bookmarkStart w:id="3095" w:name="_Toc506994565"/>
            <w:bookmarkStart w:id="3096" w:name="_Toc507064110"/>
            <w:bookmarkStart w:id="3097" w:name="_Toc507089319"/>
            <w:bookmarkStart w:id="3098" w:name="_Toc507178306"/>
            <w:bookmarkStart w:id="3099" w:name="_Toc507264998"/>
            <w:bookmarkStart w:id="3100" w:name="_Toc507393841"/>
            <w:bookmarkStart w:id="3101" w:name="_Toc507451276"/>
            <w:bookmarkStart w:id="3102" w:name="_Toc507489584"/>
            <w:bookmarkStart w:id="3103" w:name="_Toc507946465"/>
            <w:bookmarkStart w:id="3104" w:name="_Toc508004836"/>
            <w:bookmarkStart w:id="3105" w:name="_Toc508015540"/>
            <w:bookmarkStart w:id="3106" w:name="_Toc508018739"/>
            <w:bookmarkStart w:id="3107" w:name="_Toc508039132"/>
            <w:bookmarkStart w:id="3108" w:name="_Toc508110753"/>
            <w:bookmarkStart w:id="3109" w:name="_Toc508117901"/>
            <w:bookmarkStart w:id="3110" w:name="_Toc508123083"/>
            <w:bookmarkStart w:id="3111" w:name="_Toc508126604"/>
            <w:bookmarkStart w:id="3112" w:name="_Toc508258676"/>
            <w:bookmarkStart w:id="3113" w:name="_Toc508345822"/>
            <w:bookmarkStart w:id="3114" w:name="_Toc508349403"/>
            <w:bookmarkStart w:id="3115" w:name="_Toc508350072"/>
            <w:bookmarkStart w:id="3116" w:name="_Toc508564400"/>
            <w:bookmarkStart w:id="3117" w:name="_Toc508654291"/>
            <w:bookmarkStart w:id="3118" w:name="_Toc508778546"/>
            <w:bookmarkStart w:id="3119" w:name="_Toc508788201"/>
            <w:bookmarkStart w:id="3120" w:name="_Toc508817777"/>
            <w:bookmarkStart w:id="3121" w:name="_Toc508864099"/>
            <w:bookmarkStart w:id="3122" w:name="_Toc509266397"/>
            <w:bookmarkStart w:id="3123" w:name="_Toc509469137"/>
            <w:bookmarkStart w:id="3124" w:name="_Toc509475789"/>
            <w:bookmarkStart w:id="3125" w:name="_Toc509510233"/>
            <w:bookmarkStart w:id="3126" w:name="_Toc509585985"/>
            <w:bookmarkStart w:id="3127" w:name="_Toc509662924"/>
            <w:bookmarkStart w:id="3128" w:name="_Toc509663456"/>
            <w:bookmarkStart w:id="3129" w:name="_Toc509663987"/>
            <w:bookmarkStart w:id="3130" w:name="_Toc509664520"/>
            <w:bookmarkStart w:id="3131" w:name="_Toc509665053"/>
            <w:bookmarkStart w:id="3132" w:name="_Toc509665588"/>
            <w:bookmarkStart w:id="3133" w:name="_Toc509666126"/>
            <w:bookmarkStart w:id="3134" w:name="_Toc509666664"/>
            <w:bookmarkStart w:id="3135" w:name="_Toc509667202"/>
            <w:bookmarkStart w:id="3136" w:name="_Toc509667740"/>
            <w:bookmarkStart w:id="3137" w:name="_Toc509668278"/>
            <w:bookmarkStart w:id="3138" w:name="_Toc509668823"/>
            <w:bookmarkStart w:id="3139" w:name="_Toc509669367"/>
            <w:bookmarkStart w:id="3140" w:name="_Toc509669912"/>
            <w:bookmarkStart w:id="3141" w:name="_Toc509670472"/>
            <w:bookmarkStart w:id="3142" w:name="_Toc509671029"/>
            <w:bookmarkStart w:id="3143" w:name="_Toc509671576"/>
            <w:bookmarkStart w:id="3144" w:name="_Toc509672126"/>
            <w:bookmarkStart w:id="3145" w:name="_Toc509672678"/>
            <w:bookmarkStart w:id="3146" w:name="_Toc509673233"/>
            <w:bookmarkStart w:id="3147" w:name="_Toc509673791"/>
            <w:bookmarkStart w:id="3148" w:name="_Toc509674355"/>
            <w:bookmarkStart w:id="3149" w:name="_Toc509674917"/>
            <w:bookmarkStart w:id="3150" w:name="_Toc509675481"/>
            <w:bookmarkStart w:id="3151" w:name="_Toc509676046"/>
            <w:bookmarkStart w:id="3152" w:name="_Toc509676613"/>
            <w:bookmarkStart w:id="3153" w:name="_Toc509677184"/>
            <w:bookmarkStart w:id="3154" w:name="_Toc509677761"/>
            <w:bookmarkStart w:id="3155" w:name="_Toc509678344"/>
            <w:bookmarkStart w:id="3156" w:name="_Toc509678927"/>
            <w:bookmarkStart w:id="3157" w:name="_Toc509679511"/>
            <w:bookmarkStart w:id="3158" w:name="_Toc509680099"/>
            <w:bookmarkStart w:id="3159" w:name="_Toc509680690"/>
            <w:bookmarkStart w:id="3160" w:name="_Toc509681281"/>
            <w:bookmarkStart w:id="3161" w:name="_Toc509681871"/>
            <w:bookmarkStart w:id="3162" w:name="_Toc509682461"/>
            <w:bookmarkStart w:id="3163" w:name="_Toc509683051"/>
            <w:bookmarkStart w:id="3164" w:name="_Toc509683641"/>
            <w:bookmarkStart w:id="3165" w:name="_Toc509684230"/>
            <w:bookmarkStart w:id="3166" w:name="_Toc509684821"/>
            <w:bookmarkStart w:id="3167" w:name="_Toc509685410"/>
            <w:bookmarkStart w:id="3168" w:name="_Toc509686003"/>
            <w:bookmarkStart w:id="3169" w:name="_Toc509686595"/>
            <w:bookmarkStart w:id="3170" w:name="_Toc509687186"/>
            <w:bookmarkStart w:id="3171" w:name="_Toc509687780"/>
            <w:bookmarkStart w:id="3172" w:name="_Toc509688380"/>
            <w:bookmarkStart w:id="3173" w:name="_Toc509688976"/>
            <w:bookmarkStart w:id="3174" w:name="_Toc509689569"/>
            <w:bookmarkStart w:id="3175" w:name="_Toc509690163"/>
            <w:bookmarkStart w:id="3176" w:name="_Toc509762541"/>
            <w:bookmarkStart w:id="3177" w:name="_Toc509778475"/>
            <w:bookmarkStart w:id="3178" w:name="_Toc510901388"/>
            <w:bookmarkStart w:id="3179" w:name="_Toc510936787"/>
            <w:bookmarkStart w:id="3180" w:name="_Toc511026886"/>
            <w:bookmarkStart w:id="3181" w:name="_Toc511027208"/>
            <w:bookmarkStart w:id="3182" w:name="_Toc511111670"/>
            <w:bookmarkStart w:id="3183" w:name="_Toc511147053"/>
            <w:bookmarkStart w:id="3184" w:name="_Toc511166415"/>
            <w:bookmarkStart w:id="3185" w:name="_Toc511661046"/>
            <w:bookmarkStart w:id="3186" w:name="_Toc511661368"/>
            <w:bookmarkStart w:id="3187" w:name="_Toc511679665"/>
            <w:bookmarkStart w:id="3188" w:name="_Toc511744737"/>
            <w:bookmarkStart w:id="3189" w:name="_Toc511818143"/>
            <w:bookmarkStart w:id="3190" w:name="_Toc511846941"/>
            <w:bookmarkStart w:id="3191" w:name="_Ref511919923"/>
            <w:bookmarkStart w:id="3192" w:name="_Toc512026985"/>
            <w:bookmarkStart w:id="3193" w:name="_Toc513017624"/>
            <w:bookmarkStart w:id="3194" w:name="_Toc513124152"/>
            <w:bookmarkStart w:id="3195" w:name="_Toc513125658"/>
            <w:bookmarkStart w:id="3196" w:name="_Toc513223637"/>
            <w:bookmarkStart w:id="3197" w:name="_Toc514242656"/>
            <w:bookmarkStart w:id="3198" w:name="_Toc514667202"/>
            <w:bookmarkStart w:id="3199" w:name="_Toc514768409"/>
            <w:bookmarkStart w:id="3200" w:name="_Toc515373019"/>
            <w:bookmarkStart w:id="3201" w:name="_Toc515399790"/>
            <w:bookmarkStart w:id="3202" w:name="_Toc515434765"/>
            <w:bookmarkStart w:id="3203" w:name="_Toc515455143"/>
            <w:bookmarkStart w:id="3204" w:name="_Toc515456241"/>
            <w:bookmarkStart w:id="3205" w:name="_Toc515607351"/>
            <w:bookmarkStart w:id="3206" w:name="_Toc515608535"/>
            <w:bookmarkStart w:id="3207" w:name="_Toc515871600"/>
            <w:bookmarkStart w:id="3208" w:name="_Toc516681304"/>
            <w:bookmarkStart w:id="3209" w:name="_Toc520301125"/>
            <w:bookmarkStart w:id="3210" w:name="_Toc520556862"/>
            <w:bookmarkStart w:id="3211" w:name="_Toc520557642"/>
            <w:bookmarkStart w:id="3212" w:name="_Toc520557968"/>
            <w:bookmarkStart w:id="3213" w:name="_Toc521597438"/>
            <w:bookmarkStart w:id="3214" w:name="_Toc521770656"/>
            <w:bookmarkStart w:id="3215" w:name="_Toc522737426"/>
            <w:bookmarkStart w:id="3216" w:name="_Toc523374971"/>
            <w:bookmarkStart w:id="3217" w:name="_Toc523572868"/>
            <w:bookmarkStart w:id="3218" w:name="_Toc523573001"/>
            <w:bookmarkStart w:id="3219" w:name="_Toc523580650"/>
            <w:bookmarkStart w:id="3220" w:name="_Toc523589585"/>
            <w:bookmarkStart w:id="3221" w:name="_Toc523603370"/>
            <w:bookmarkStart w:id="3222" w:name="_Toc523723846"/>
            <w:bookmarkStart w:id="3223" w:name="_Toc523725216"/>
            <w:bookmarkStart w:id="3224" w:name="_Toc523988586"/>
            <w:bookmarkStart w:id="3225" w:name="_Toc524164978"/>
            <w:bookmarkStart w:id="3226" w:name="_Toc524263545"/>
            <w:bookmarkStart w:id="3227" w:name="_Toc524281011"/>
            <w:bookmarkStart w:id="3228" w:name="_Toc524419514"/>
            <w:bookmarkStart w:id="3229" w:name="_Toc524453274"/>
            <w:bookmarkStart w:id="3230" w:name="_Toc524470994"/>
            <w:bookmarkStart w:id="3231" w:name="_Toc524534253"/>
            <w:bookmarkStart w:id="3232" w:name="_Toc524700238"/>
            <w:bookmarkStart w:id="3233" w:name="_Toc524703443"/>
            <w:bookmarkStart w:id="3234" w:name="_Toc525109129"/>
            <w:bookmarkStart w:id="3235" w:name="_Toc525113579"/>
            <w:bookmarkStart w:id="3236" w:name="_Toc525401366"/>
            <w:bookmarkStart w:id="3237" w:name="_Toc525401696"/>
            <w:bookmarkStart w:id="3238" w:name="_Toc526286637"/>
            <w:bookmarkStart w:id="3239" w:name="_Toc526431811"/>
            <w:bookmarkStart w:id="3240" w:name="_Toc526439966"/>
            <w:bookmarkStart w:id="3241" w:name="_Toc526769970"/>
            <w:bookmarkStart w:id="3242" w:name="_Toc527128409"/>
            <w:bookmarkStart w:id="3243" w:name="_Toc527355218"/>
            <w:bookmarkStart w:id="3244" w:name="_Toc528505286"/>
            <w:bookmarkStart w:id="3245" w:name="_Toc528927640"/>
            <w:bookmarkStart w:id="3246" w:name="_Toc528927808"/>
            <w:bookmarkStart w:id="3247" w:name="_Toc528931608"/>
            <w:bookmarkStart w:id="3248" w:name="_Toc528935424"/>
            <w:bookmarkStart w:id="3249" w:name="_Toc528942478"/>
            <w:bookmarkStart w:id="3250" w:name="_Toc528958923"/>
            <w:bookmarkStart w:id="3251" w:name="_Toc528964545"/>
            <w:bookmarkStart w:id="3252" w:name="_Toc528964870"/>
            <w:bookmarkStart w:id="3253" w:name="_Toc529107853"/>
            <w:bookmarkStart w:id="3254" w:name="_Toc529302896"/>
            <w:bookmarkStart w:id="3255" w:name="_Toc530928446"/>
            <w:bookmarkStart w:id="3256" w:name="_Toc532066883"/>
            <w:bookmarkStart w:id="3257" w:name="_Toc532117130"/>
            <w:bookmarkStart w:id="3258" w:name="_Toc532119163"/>
            <w:bookmarkStart w:id="3259" w:name="_Toc532829816"/>
            <w:bookmarkStart w:id="3260" w:name="_Toc532966866"/>
            <w:bookmarkStart w:id="3261" w:name="_Toc533423498"/>
            <w:bookmarkStart w:id="3262" w:name="_Toc533494233"/>
            <w:bookmarkStart w:id="3263" w:name="_Toc533685395"/>
            <w:bookmarkStart w:id="3264" w:name="_Toc534060783"/>
            <w:bookmarkStart w:id="3265" w:name="_Toc534192354"/>
            <w:bookmarkStart w:id="3266" w:name="_Toc534203450"/>
            <w:bookmarkStart w:id="3267" w:name="_Toc534206792"/>
            <w:bookmarkStart w:id="3268" w:name="_Toc534218317"/>
            <w:bookmarkStart w:id="3269" w:name="_Toc534218737"/>
            <w:bookmarkStart w:id="3270" w:name="_Toc534226337"/>
            <w:bookmarkStart w:id="3271" w:name="_Toc534265827"/>
            <w:bookmarkStart w:id="3272" w:name="_Toc534266638"/>
            <w:bookmarkStart w:id="3273" w:name="_Toc534293155"/>
            <w:bookmarkStart w:id="3274" w:name="_Toc534300849"/>
            <w:bookmarkStart w:id="3275" w:name="_Toc534532675"/>
            <w:bookmarkStart w:id="3276" w:name="_Toc534536881"/>
            <w:bookmarkStart w:id="3277" w:name="_Toc534537543"/>
            <w:bookmarkStart w:id="3278" w:name="_Toc534537876"/>
            <w:bookmarkStart w:id="3279" w:name="_Toc534558791"/>
            <w:bookmarkStart w:id="3280" w:name="_Toc534559221"/>
            <w:bookmarkStart w:id="3281" w:name="_Toc534730815"/>
            <w:bookmarkStart w:id="3282" w:name="_Toc536811978"/>
            <w:bookmarkStart w:id="3283" w:name="_Toc89463"/>
            <w:bookmarkStart w:id="3284" w:name="_Toc191751"/>
            <w:bookmarkStart w:id="3285" w:name="_Toc439246"/>
            <w:bookmarkStart w:id="3286" w:name="_Toc777644"/>
            <w:bookmarkStart w:id="3287" w:name="_Toc778401"/>
            <w:bookmarkStart w:id="3288" w:name="_Toc801148"/>
            <w:bookmarkStart w:id="3289" w:name="_Toc802105"/>
            <w:bookmarkStart w:id="3290" w:name="_Toc1155161"/>
            <w:bookmarkStart w:id="3291" w:name="_Toc1389734"/>
            <w:bookmarkStart w:id="3292" w:name="_Toc1391630"/>
            <w:bookmarkStart w:id="3293" w:name="_Toc1392100"/>
            <w:bookmarkStart w:id="3294" w:name="_Toc1393668"/>
            <w:bookmarkStart w:id="3295" w:name="_Toc1393910"/>
            <w:bookmarkStart w:id="3296" w:name="_Toc1394701"/>
            <w:bookmarkStart w:id="3297" w:name="_Toc1548914"/>
            <w:bookmarkStart w:id="3298" w:name="_Toc1549409"/>
            <w:bookmarkStart w:id="3299" w:name="_Toc1549581"/>
            <w:bookmarkStart w:id="3300" w:name="_Toc1550097"/>
            <w:bookmarkStart w:id="3301" w:name="_Toc1550274"/>
            <w:bookmarkStart w:id="3302" w:name="_Toc1554361"/>
            <w:bookmarkStart w:id="3303" w:name="_Toc1554618"/>
            <w:bookmarkStart w:id="3304" w:name="_Toc1554828"/>
            <w:bookmarkStart w:id="3305" w:name="_Toc1555121"/>
            <w:bookmarkStart w:id="3306" w:name="_Toc1564161"/>
            <w:bookmarkStart w:id="3307" w:name="_Toc2596576"/>
            <w:bookmarkStart w:id="3308" w:name="_Toc3824337"/>
            <w:bookmarkStart w:id="3309" w:name="_Toc5694828"/>
            <w:bookmarkStart w:id="3310" w:name="_Toc9437072"/>
            <w:bookmarkStart w:id="3311" w:name="_Toc13032230"/>
            <w:bookmarkStart w:id="3312" w:name="_Toc52284223"/>
            <w:bookmarkStart w:id="3313" w:name="_Toc52285418"/>
            <w:r w:rsidRPr="00406B37">
              <w:rPr>
                <w:rFonts w:ascii="Arial" w:eastAsia="Arial Unicode MS" w:hAnsi="Arial" w:cs="Arial"/>
                <w:b/>
                <w:iCs/>
                <w:smallCaps w:val="0"/>
                <w:sz w:val="20"/>
                <w:lang w:eastAsia="en-GB"/>
              </w:rPr>
              <w:lastRenderedPageBreak/>
              <w:t>Council</w:t>
            </w:r>
            <w:r w:rsidR="00BC5A56" w:rsidRPr="00406B37">
              <w:rPr>
                <w:rFonts w:ascii="Arial" w:eastAsia="Arial Unicode MS" w:hAnsi="Arial" w:cs="Arial"/>
                <w:b/>
                <w:iCs/>
                <w:smallCaps w:val="0"/>
                <w:sz w:val="20"/>
                <w:lang w:eastAsia="en-GB"/>
              </w:rPr>
              <w:t xml:space="preserve"> Policies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tc>
        <w:tc>
          <w:tcPr>
            <w:tcW w:w="2500" w:type="pct"/>
            <w:tcBorders>
              <w:bottom w:val="single" w:sz="4" w:space="0" w:color="auto"/>
            </w:tcBorders>
            <w:shd w:val="clear" w:color="auto" w:fill="auto"/>
          </w:tcPr>
          <w:p w14:paraId="202BC442" w14:textId="46103827" w:rsidR="00BC5A56" w:rsidRPr="00406B37" w:rsidRDefault="00BC5A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15049F3" w14:textId="562D6EC3" w:rsidTr="00BC5A56">
        <w:trPr>
          <w:cantSplit/>
          <w:trHeight w:val="20"/>
        </w:trPr>
        <w:tc>
          <w:tcPr>
            <w:tcW w:w="2500" w:type="pct"/>
            <w:tcBorders>
              <w:right w:val="single" w:sz="4" w:space="0" w:color="auto"/>
            </w:tcBorders>
            <w:shd w:val="clear" w:color="auto" w:fill="auto"/>
            <w:hideMark/>
          </w:tcPr>
          <w:p w14:paraId="5EF0E71A" w14:textId="689474EB" w:rsidR="00BC5A56" w:rsidRPr="00406B37" w:rsidRDefault="00BC5A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b/>
                <w:smallCaps w:val="0"/>
                <w:sz w:val="20"/>
                <w:lang w:eastAsia="en-GB"/>
              </w:rPr>
              <w:t>Current policies</w:t>
            </w:r>
            <w:r w:rsidRPr="00406B37">
              <w:rPr>
                <w:rFonts w:eastAsia="Arial Unicode MS" w:cs="Arial"/>
                <w:smallCaps w:val="0"/>
                <w:sz w:val="20"/>
                <w:lang w:eastAsia="en-GB"/>
              </w:rPr>
              <w:t xml:space="preserve">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with which the Provider must comply when providing the Services under this </w:t>
            </w:r>
            <w:r w:rsidR="002D6398" w:rsidRPr="00406B37">
              <w:rPr>
                <w:rFonts w:eastAsia="Arial Unicode MS" w:cs="Arial"/>
                <w:smallCaps w:val="0"/>
                <w:sz w:val="20"/>
                <w:lang w:eastAsia="en-GB"/>
              </w:rPr>
              <w:t>Call-Off Contract</w:t>
            </w:r>
          </w:p>
          <w:p w14:paraId="5F1C2F0D" w14:textId="641E1DEE" w:rsidR="00BC5A56" w:rsidRPr="00406B37" w:rsidRDefault="00BC5A56" w:rsidP="004D61D7">
            <w:pPr>
              <w:tabs>
                <w:tab w:val="left" w:pos="9498"/>
              </w:tabs>
              <w:spacing w:before="120" w:after="120" w:line="240" w:lineRule="auto"/>
              <w:ind w:left="720"/>
              <w:rPr>
                <w:rFonts w:ascii="Arial" w:hAnsi="Arial"/>
                <w:color w:val="000000" w:themeColor="text1"/>
                <w:sz w:val="20"/>
                <w:lang w:eastAsia="en-GB"/>
              </w:rPr>
            </w:pPr>
            <w:r w:rsidRPr="00406B37">
              <w:rPr>
                <w:rFonts w:ascii="Arial" w:eastAsia="Arial Unicode MS" w:hAnsi="Arial" w:cs="Arial"/>
                <w:color w:val="000000" w:themeColor="text1"/>
                <w:sz w:val="20"/>
                <w:lang w:eastAsia="en-GB"/>
              </w:rPr>
              <w:t>(</w:t>
            </w:r>
            <w:proofErr w:type="gramStart"/>
            <w:r w:rsidRPr="00406B37">
              <w:rPr>
                <w:rFonts w:ascii="Arial" w:eastAsia="Arial Unicode MS" w:hAnsi="Arial" w:cs="Arial"/>
                <w:color w:val="000000" w:themeColor="text1"/>
                <w:sz w:val="20"/>
                <w:lang w:eastAsia="en-GB"/>
              </w:rPr>
              <w:t>the</w:t>
            </w:r>
            <w:proofErr w:type="gramEnd"/>
            <w:r w:rsidRPr="00406B37">
              <w:rPr>
                <w:rFonts w:ascii="Arial" w:eastAsia="Arial Unicode MS" w:hAnsi="Arial" w:cs="Arial"/>
                <w:color w:val="000000" w:themeColor="text1"/>
                <w:sz w:val="20"/>
                <w:lang w:eastAsia="en-GB"/>
              </w:rPr>
              <w:t xml:space="preserve"> Provider is only required to comply with a particular current policy indicated if the </w:t>
            </w:r>
            <w:r w:rsidR="006A6BFA" w:rsidRPr="00406B37">
              <w:rPr>
                <w:rFonts w:ascii="Arial" w:eastAsia="Arial Unicode MS" w:hAnsi="Arial" w:cs="Arial"/>
                <w:color w:val="000000" w:themeColor="text1"/>
                <w:sz w:val="20"/>
                <w:lang w:eastAsia="en-GB"/>
              </w:rPr>
              <w:t>Council</w:t>
            </w:r>
            <w:r w:rsidRPr="00406B37">
              <w:rPr>
                <w:rFonts w:ascii="Arial" w:eastAsia="Arial Unicode MS" w:hAnsi="Arial" w:cs="Arial"/>
                <w:color w:val="000000" w:themeColor="text1"/>
                <w:sz w:val="20"/>
                <w:lang w:eastAsia="en-GB"/>
              </w:rPr>
              <w:t xml:space="preserve"> has communicated </w:t>
            </w:r>
            <w:r w:rsidR="00454D06" w:rsidRPr="00406B37">
              <w:rPr>
                <w:rFonts w:ascii="Arial" w:eastAsia="Arial Unicode MS" w:hAnsi="Arial" w:cs="Arial"/>
                <w:color w:val="000000" w:themeColor="text1"/>
                <w:sz w:val="20"/>
                <w:lang w:eastAsia="en-GB"/>
              </w:rPr>
              <w:t xml:space="preserve">the policy </w:t>
            </w:r>
            <w:r w:rsidRPr="00406B37">
              <w:rPr>
                <w:rFonts w:ascii="Arial" w:eastAsia="Arial Unicode MS" w:hAnsi="Arial" w:cs="Arial"/>
                <w:b/>
                <w:color w:val="000000" w:themeColor="text1"/>
                <w:sz w:val="20"/>
                <w:lang w:eastAsia="en-GB"/>
              </w:rPr>
              <w:t>to the Provider in writing</w:t>
            </w:r>
            <w:r w:rsidRPr="00406B37">
              <w:rPr>
                <w:rFonts w:ascii="Arial" w:eastAsia="Arial Unicode MS" w:hAnsi="Arial" w:cs="Arial"/>
                <w:color w:val="000000" w:themeColor="text1"/>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745F18B" w14:textId="130157F3" w:rsidR="00BC5A56" w:rsidRPr="00406B37" w:rsidRDefault="006843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7A0DB5" w:rsidRPr="00406B37">
              <w:rPr>
                <w:rFonts w:ascii="Arial" w:eastAsia="Times New Roman" w:hAnsi="Arial" w:cs="Arial"/>
                <w:color w:val="000000" w:themeColor="text1"/>
                <w:sz w:val="20"/>
                <w:szCs w:val="16"/>
                <w:lang w:eastAsia="en-GB"/>
              </w:rPr>
              <w:t>Service Specification</w:t>
            </w:r>
            <w:r w:rsidRPr="00406B37">
              <w:rPr>
                <w:rFonts w:ascii="Arial" w:eastAsia="Times New Roman" w:hAnsi="Arial" w:cs="Arial"/>
                <w:color w:val="000000" w:themeColor="text1"/>
                <w:sz w:val="20"/>
                <w:szCs w:val="16"/>
                <w:lang w:eastAsia="en-GB"/>
              </w:rPr>
              <w:t>.</w:t>
            </w:r>
            <w:r w:rsidR="000A764E" w:rsidRPr="00406B37">
              <w:rPr>
                <w:rFonts w:ascii="Arial" w:eastAsia="Times New Roman" w:hAnsi="Arial" w:cs="Arial"/>
                <w:color w:val="000000" w:themeColor="text1"/>
                <w:sz w:val="20"/>
                <w:szCs w:val="16"/>
                <w:lang w:eastAsia="en-GB"/>
              </w:rPr>
              <w:t xml:space="preserve"> </w:t>
            </w:r>
          </w:p>
        </w:tc>
      </w:tr>
      <w:tr w:rsidR="00770CC8" w:rsidRPr="00406B37" w14:paraId="35D2B557" w14:textId="3D576E28" w:rsidTr="00BC5A56">
        <w:trPr>
          <w:cantSplit/>
          <w:trHeight w:val="20"/>
        </w:trPr>
        <w:tc>
          <w:tcPr>
            <w:tcW w:w="2500" w:type="pct"/>
            <w:tcBorders>
              <w:right w:val="single" w:sz="4" w:space="0" w:color="auto"/>
            </w:tcBorders>
            <w:shd w:val="clear" w:color="auto" w:fill="auto"/>
            <w:hideMark/>
          </w:tcPr>
          <w:p w14:paraId="27ECA008" w14:textId="2A2FEB35" w:rsidR="00BC5A56" w:rsidRPr="00406B37" w:rsidRDefault="00BC5A56"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3314" w:name="_Ref502451472"/>
            <w:r w:rsidRPr="00406B37">
              <w:rPr>
                <w:rFonts w:eastAsia="Arial Unicode MS" w:cs="Arial"/>
                <w:b/>
                <w:smallCaps w:val="0"/>
                <w:sz w:val="20"/>
                <w:lang w:eastAsia="en-GB"/>
              </w:rPr>
              <w:t xml:space="preserve">Policies of the </w:t>
            </w:r>
            <w:r w:rsidR="006A6BFA" w:rsidRPr="00406B37">
              <w:rPr>
                <w:rFonts w:eastAsia="Arial Unicode MS" w:cs="Arial"/>
                <w:b/>
                <w:smallCaps w:val="0"/>
                <w:sz w:val="20"/>
                <w:lang w:eastAsia="en-GB"/>
              </w:rPr>
              <w:t>Council</w:t>
            </w:r>
            <w:r w:rsidRPr="00406B37">
              <w:rPr>
                <w:rFonts w:eastAsia="Arial Unicode MS" w:cs="Arial"/>
                <w:b/>
                <w:smallCaps w:val="0"/>
                <w:sz w:val="20"/>
                <w:lang w:eastAsia="en-GB"/>
              </w:rPr>
              <w:t xml:space="preserve"> from time to time</w:t>
            </w:r>
            <w:r w:rsidRPr="00406B37">
              <w:rPr>
                <w:rFonts w:eastAsia="Arial Unicode MS" w:cs="Arial"/>
                <w:smallCaps w:val="0"/>
                <w:sz w:val="20"/>
                <w:lang w:eastAsia="en-GB"/>
              </w:rPr>
              <w:t xml:space="preserve"> with which the Provider must comply in activities in connection with the Services</w:t>
            </w:r>
            <w:bookmarkEnd w:id="3314"/>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BC42793" w14:textId="2D859A04" w:rsidR="00BC5A56" w:rsidRPr="00406B37" w:rsidRDefault="00BC5A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Each policy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from time to time to which </w:t>
            </w: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 apply: </w:t>
            </w:r>
          </w:p>
          <w:p w14:paraId="6F2F15FB" w14:textId="6474659D" w:rsidR="00BC5A56" w:rsidRPr="00406B37" w:rsidRDefault="00BC5A56" w:rsidP="004D61D7">
            <w:pPr>
              <w:pStyle w:val="ListParagraph"/>
              <w:numPr>
                <w:ilvl w:val="0"/>
                <w:numId w:val="2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It must be reasonable, </w:t>
            </w:r>
            <w:proofErr w:type="gramStart"/>
            <w:r w:rsidRPr="00406B37">
              <w:rPr>
                <w:rFonts w:eastAsia="Times New Roman" w:cs="Arial"/>
                <w:sz w:val="20"/>
                <w:szCs w:val="16"/>
                <w:lang w:eastAsia="en-GB"/>
              </w:rPr>
              <w:t>lawful</w:t>
            </w:r>
            <w:proofErr w:type="gramEnd"/>
            <w:r w:rsidRPr="00406B37">
              <w:rPr>
                <w:rFonts w:eastAsia="Times New Roman" w:cs="Arial"/>
                <w:sz w:val="20"/>
                <w:szCs w:val="16"/>
                <w:lang w:eastAsia="en-GB"/>
              </w:rPr>
              <w:t xml:space="preserve"> and relevant to the Services; and</w:t>
            </w:r>
          </w:p>
          <w:p w14:paraId="7C6B2761" w14:textId="76F05C85" w:rsidR="00BC5A56" w:rsidRPr="00406B37" w:rsidRDefault="00BC5A56" w:rsidP="004D61D7">
            <w:pPr>
              <w:pStyle w:val="ListParagraph"/>
              <w:numPr>
                <w:ilvl w:val="0"/>
                <w:numId w:val="2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It must have been sufficiently communicated to the Representative of the Provider in writing.</w:t>
            </w:r>
          </w:p>
        </w:tc>
      </w:tr>
      <w:tr w:rsidR="00770CC8" w:rsidRPr="00406B37" w14:paraId="7A4D8FDF" w14:textId="39DC81DF" w:rsidTr="00BC5A56">
        <w:trPr>
          <w:cantSplit/>
          <w:trHeight w:val="20"/>
        </w:trPr>
        <w:tc>
          <w:tcPr>
            <w:tcW w:w="2500" w:type="pct"/>
            <w:shd w:val="clear" w:color="auto" w:fill="auto"/>
            <w:hideMark/>
          </w:tcPr>
          <w:p w14:paraId="7EAF5C71" w14:textId="61876299" w:rsidR="00BC5A56" w:rsidRPr="00406B37" w:rsidRDefault="00BC5A56"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If the Provider would necessarily need to incur further costs (beyond a trivial level) to comply with any obligation contained in a policy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w:t>
            </w:r>
            <w:r w:rsidRPr="00406B37">
              <w:rPr>
                <w:rFonts w:eastAsia="Arial Unicode MS" w:cs="Arial"/>
                <w:b/>
                <w:smallCaps w:val="0"/>
                <w:sz w:val="20"/>
                <w:lang w:eastAsia="en-GB"/>
              </w:rPr>
              <w:t xml:space="preserve">introduced from time to time </w:t>
            </w:r>
            <w:r w:rsidRPr="00406B37">
              <w:rPr>
                <w:rFonts w:eastAsia="Arial Unicode MS" w:cs="Arial"/>
                <w:smallCaps w:val="0"/>
                <w:sz w:val="20"/>
                <w:lang w:eastAsia="en-GB"/>
              </w:rPr>
              <w:t xml:space="preserve">as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_Ref502451472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13.2</w:t>
            </w:r>
            <w:r w:rsidRPr="00406B37">
              <w:rPr>
                <w:rFonts w:eastAsia="Arial Unicode MS" w:cs="Arial"/>
                <w:smallCaps w:val="0"/>
                <w:sz w:val="20"/>
                <w:lang w:eastAsia="en-GB"/>
              </w:rPr>
              <w:fldChar w:fldCharType="end"/>
            </w:r>
          </w:p>
        </w:tc>
        <w:tc>
          <w:tcPr>
            <w:tcW w:w="2500" w:type="pct"/>
            <w:tcBorders>
              <w:top w:val="single" w:sz="4" w:space="0" w:color="auto"/>
              <w:bottom w:val="single" w:sz="4" w:space="0" w:color="auto"/>
            </w:tcBorders>
            <w:shd w:val="clear" w:color="auto" w:fill="auto"/>
          </w:tcPr>
          <w:p w14:paraId="287A63A6" w14:textId="56AFE672" w:rsidR="00BC5A56" w:rsidRPr="00406B37" w:rsidRDefault="00BC5A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81C59E1" w14:textId="0FADC44A" w:rsidTr="00BC5A56">
        <w:trPr>
          <w:cantSplit/>
          <w:trHeight w:val="20"/>
        </w:trPr>
        <w:tc>
          <w:tcPr>
            <w:tcW w:w="2500" w:type="pct"/>
            <w:tcBorders>
              <w:right w:val="single" w:sz="4" w:space="0" w:color="auto"/>
            </w:tcBorders>
            <w:shd w:val="clear" w:color="auto" w:fill="auto"/>
          </w:tcPr>
          <w:p w14:paraId="56D7AEE3" w14:textId="4CF86C48" w:rsidR="00BC5A56" w:rsidRPr="00406B37" w:rsidRDefault="00BC5A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If the Provider is required by Law to comply with that obligation anyway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5D264A" w14:textId="69E24343" w:rsidR="00BC5A56" w:rsidRPr="00406B37" w:rsidRDefault="00BC5A56" w:rsidP="004D61D7">
            <w:pPr>
              <w:pStyle w:val="ListParagraph"/>
              <w:numPr>
                <w:ilvl w:val="0"/>
                <w:numId w:val="269"/>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comply with that obligation </w:t>
            </w:r>
            <w:r w:rsidR="00D27D81" w:rsidRPr="00406B37">
              <w:rPr>
                <w:rFonts w:eastAsia="Times New Roman" w:cs="Arial"/>
                <w:sz w:val="20"/>
                <w:szCs w:val="16"/>
                <w:lang w:eastAsia="en-GB"/>
              </w:rPr>
              <w:t xml:space="preserve">in that policy in connection with this </w:t>
            </w:r>
            <w:r w:rsidR="002D6398" w:rsidRPr="00406B37">
              <w:rPr>
                <w:rFonts w:eastAsia="Times New Roman" w:cs="Arial"/>
                <w:sz w:val="20"/>
                <w:szCs w:val="16"/>
                <w:lang w:eastAsia="en-GB"/>
              </w:rPr>
              <w:t>Call-Off Contract</w:t>
            </w:r>
            <w:r w:rsidR="00D27D81" w:rsidRPr="00406B37">
              <w:rPr>
                <w:rFonts w:eastAsia="Times New Roman" w:cs="Arial"/>
                <w:sz w:val="20"/>
                <w:szCs w:val="16"/>
                <w:lang w:eastAsia="en-GB"/>
              </w:rPr>
              <w:t xml:space="preserve"> </w:t>
            </w:r>
            <w:r w:rsidRPr="00406B37">
              <w:rPr>
                <w:rFonts w:eastAsia="Times New Roman" w:cs="Arial"/>
                <w:b/>
                <w:sz w:val="20"/>
                <w:szCs w:val="16"/>
                <w:lang w:eastAsia="en-GB"/>
              </w:rPr>
              <w:t>without being entitled to any reimbursement</w:t>
            </w:r>
            <w:r w:rsidRPr="00406B37">
              <w:rPr>
                <w:rFonts w:eastAsia="Times New Roman" w:cs="Arial"/>
                <w:sz w:val="20"/>
                <w:szCs w:val="16"/>
                <w:lang w:eastAsia="en-GB"/>
              </w:rPr>
              <w:t xml:space="preserve"> from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for those further costs. </w:t>
            </w:r>
          </w:p>
          <w:p w14:paraId="2F92A6F9" w14:textId="0473D8B6" w:rsidR="00BC5A56" w:rsidRPr="00406B37" w:rsidRDefault="00BC5A56" w:rsidP="004D61D7">
            <w:pPr>
              <w:pStyle w:val="ListParagraph"/>
              <w:numPr>
                <w:ilvl w:val="0"/>
                <w:numId w:val="269"/>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b/>
                <w:sz w:val="20"/>
                <w:szCs w:val="16"/>
                <w:lang w:eastAsia="en-GB"/>
              </w:rPr>
              <w:t xml:space="preserve">Exception: </w:t>
            </w:r>
            <w:r w:rsidRPr="00406B37">
              <w:rPr>
                <w:rFonts w:eastAsia="Times New Roman" w:cs="Arial"/>
                <w:sz w:val="20"/>
                <w:szCs w:val="16"/>
                <w:lang w:eastAsia="en-GB"/>
              </w:rPr>
              <w:t xml:space="preserve">to the extent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otherwise agrees (at its discretion and in writing) to reimburse the Provider</w:t>
            </w:r>
            <w:r w:rsidR="005F7A61" w:rsidRPr="00406B37">
              <w:rPr>
                <w:rFonts w:eastAsia="Times New Roman" w:cs="Arial"/>
                <w:sz w:val="20"/>
                <w:szCs w:val="16"/>
                <w:lang w:eastAsia="en-GB"/>
              </w:rPr>
              <w:t xml:space="preserve"> for those further costs</w:t>
            </w:r>
            <w:r w:rsidRPr="00406B37">
              <w:rPr>
                <w:rFonts w:eastAsia="Times New Roman" w:cs="Arial"/>
                <w:sz w:val="20"/>
                <w:szCs w:val="16"/>
                <w:lang w:eastAsia="en-GB"/>
              </w:rPr>
              <w:t>.</w:t>
            </w:r>
          </w:p>
        </w:tc>
      </w:tr>
      <w:tr w:rsidR="00770CC8" w:rsidRPr="00406B37" w14:paraId="108A1A4E" w14:textId="724A3D92" w:rsidTr="00BC5A56">
        <w:trPr>
          <w:cantSplit/>
          <w:trHeight w:val="20"/>
        </w:trPr>
        <w:tc>
          <w:tcPr>
            <w:tcW w:w="2500" w:type="pct"/>
            <w:tcBorders>
              <w:right w:val="single" w:sz="4" w:space="0" w:color="auto"/>
            </w:tcBorders>
            <w:shd w:val="clear" w:color="auto" w:fill="auto"/>
            <w:hideMark/>
          </w:tcPr>
          <w:p w14:paraId="14EBC8F6" w14:textId="4294B51A" w:rsidR="00BC5A56" w:rsidRPr="00406B37" w:rsidRDefault="00BC5A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If the Provider is NOT required by Law to comply with that obligation anyway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48940DC" w14:textId="17B2075F" w:rsidR="00BC5A56" w:rsidRPr="00406B37" w:rsidRDefault="00BC5A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is not obliged to comply with that obligation </w:t>
            </w:r>
            <w:r w:rsidR="00D27D81" w:rsidRPr="00406B37">
              <w:rPr>
                <w:rFonts w:ascii="Arial" w:eastAsia="Times New Roman" w:hAnsi="Arial" w:cs="Arial"/>
                <w:color w:val="000000" w:themeColor="text1"/>
                <w:sz w:val="20"/>
                <w:szCs w:val="16"/>
                <w:lang w:eastAsia="en-GB"/>
              </w:rPr>
              <w:t xml:space="preserve">in that policy </w:t>
            </w:r>
            <w:r w:rsidRPr="00406B37">
              <w:rPr>
                <w:rFonts w:ascii="Arial" w:eastAsia="Times New Roman" w:hAnsi="Arial" w:cs="Arial"/>
                <w:color w:val="000000" w:themeColor="text1"/>
                <w:sz w:val="20"/>
                <w:szCs w:val="16"/>
                <w:lang w:eastAsia="en-GB"/>
              </w:rPr>
              <w:t xml:space="preserve">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b/>
                <w:color w:val="000000" w:themeColor="text1"/>
                <w:sz w:val="20"/>
                <w:szCs w:val="16"/>
                <w:lang w:eastAsia="en-GB"/>
              </w:rPr>
              <w:t>unless</w:t>
            </w:r>
            <w:r w:rsidRPr="00406B37">
              <w:rPr>
                <w:rFonts w:ascii="Arial" w:eastAsia="Times New Roman" w:hAnsi="Arial" w:cs="Arial"/>
                <w:color w:val="000000" w:themeColor="text1"/>
                <w:sz w:val="20"/>
                <w:szCs w:val="16"/>
                <w:lang w:eastAsia="en-GB"/>
              </w:rPr>
              <w:t xml:space="preserve">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has become legally bound in writing to reimburse the Provider for those costs to the </w:t>
            </w:r>
            <w:proofErr w:type="gramStart"/>
            <w:r w:rsidRPr="00406B37">
              <w:rPr>
                <w:rFonts w:ascii="Arial" w:eastAsia="Times New Roman" w:hAnsi="Arial" w:cs="Arial"/>
                <w:color w:val="000000" w:themeColor="text1"/>
                <w:sz w:val="20"/>
                <w:szCs w:val="16"/>
                <w:lang w:eastAsia="en-GB"/>
              </w:rPr>
              <w:t>extent</w:t>
            </w:r>
            <w:proofErr w:type="gramEnd"/>
            <w:r w:rsidRPr="00406B37">
              <w:rPr>
                <w:rFonts w:ascii="Arial" w:eastAsia="Times New Roman" w:hAnsi="Arial" w:cs="Arial"/>
                <w:color w:val="000000" w:themeColor="text1"/>
                <w:sz w:val="20"/>
                <w:szCs w:val="16"/>
                <w:lang w:eastAsia="en-GB"/>
              </w:rPr>
              <w:t xml:space="preserve"> they are reasonable and appropriately evidenced. </w:t>
            </w:r>
          </w:p>
        </w:tc>
      </w:tr>
      <w:tr w:rsidR="00BC5A56" w:rsidRPr="00406B37" w14:paraId="45635CE6" w14:textId="5D0158D9" w:rsidTr="00BC5A56">
        <w:trPr>
          <w:cantSplit/>
          <w:trHeight w:val="20"/>
        </w:trPr>
        <w:tc>
          <w:tcPr>
            <w:tcW w:w="2500" w:type="pct"/>
            <w:tcBorders>
              <w:right w:val="single" w:sz="4" w:space="0" w:color="auto"/>
            </w:tcBorders>
            <w:shd w:val="clear" w:color="auto" w:fill="auto"/>
            <w:hideMark/>
          </w:tcPr>
          <w:p w14:paraId="41D699AE" w14:textId="709900DD" w:rsidR="00BC5A56" w:rsidRPr="00406B37" w:rsidRDefault="00BC5A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Character of each policy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with which the Provider must comply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_Ref511919923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13</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0D2710A" w14:textId="19CE07D2" w:rsidR="00BC5A56" w:rsidRPr="00406B37" w:rsidRDefault="00BC5A56" w:rsidP="004D61D7">
            <w:pPr>
              <w:pStyle w:val="ListParagraph"/>
              <w:numPr>
                <w:ilvl w:val="0"/>
                <w:numId w:val="2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policy shall be deemed to form part of the </w:t>
            </w:r>
            <w:r w:rsidR="007A0DB5" w:rsidRPr="00406B37">
              <w:rPr>
                <w:rFonts w:eastAsia="Times New Roman" w:cs="Arial"/>
                <w:sz w:val="20"/>
                <w:szCs w:val="16"/>
                <w:lang w:eastAsia="en-GB"/>
              </w:rPr>
              <w:t>Service Specification</w:t>
            </w:r>
            <w:r w:rsidRPr="00406B37">
              <w:rPr>
                <w:rFonts w:eastAsia="Times New Roman" w:cs="Arial"/>
                <w:sz w:val="20"/>
                <w:szCs w:val="16"/>
                <w:lang w:eastAsia="en-GB"/>
              </w:rPr>
              <w:t>.</w:t>
            </w:r>
            <w:r w:rsidR="00625F87" w:rsidRPr="00406B37">
              <w:rPr>
                <w:rFonts w:eastAsia="Times New Roman" w:cs="Arial"/>
                <w:sz w:val="20"/>
                <w:szCs w:val="16"/>
                <w:lang w:eastAsia="en-GB"/>
              </w:rPr>
              <w:t xml:space="preserve"> </w:t>
            </w:r>
          </w:p>
          <w:p w14:paraId="04477BC1" w14:textId="21BF7545" w:rsidR="00BC5A56" w:rsidRPr="00406B37" w:rsidRDefault="00BC5A56" w:rsidP="004D61D7">
            <w:pPr>
              <w:pStyle w:val="ListParagraph"/>
              <w:numPr>
                <w:ilvl w:val="0"/>
                <w:numId w:val="2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If there is any inconsistency between any such policy of the </w:t>
            </w:r>
            <w:r w:rsidR="006A6BFA" w:rsidRPr="00406B37">
              <w:rPr>
                <w:rFonts w:eastAsia="Times New Roman" w:cs="Arial"/>
                <w:b/>
                <w:sz w:val="20"/>
                <w:szCs w:val="16"/>
                <w:lang w:eastAsia="en-GB"/>
              </w:rPr>
              <w:t>Council</w:t>
            </w:r>
            <w:r w:rsidRPr="00406B37">
              <w:rPr>
                <w:rFonts w:eastAsia="Times New Roman" w:cs="Arial"/>
                <w:b/>
                <w:sz w:val="20"/>
                <w:szCs w:val="16"/>
                <w:lang w:eastAsia="en-GB"/>
              </w:rPr>
              <w:t xml:space="preserve"> and any other part of the </w:t>
            </w:r>
            <w:r w:rsidR="007A0DB5" w:rsidRPr="00406B37">
              <w:rPr>
                <w:rFonts w:eastAsia="Times New Roman" w:cs="Arial"/>
                <w:b/>
                <w:sz w:val="20"/>
                <w:szCs w:val="16"/>
                <w:lang w:eastAsia="en-GB"/>
              </w:rPr>
              <w:t>Service Specification</w:t>
            </w:r>
            <w:r w:rsidRPr="00406B37">
              <w:rPr>
                <w:rFonts w:eastAsia="Times New Roman" w:cs="Arial"/>
                <w:b/>
                <w:sz w:val="20"/>
                <w:szCs w:val="16"/>
                <w:lang w:eastAsia="en-GB"/>
              </w:rPr>
              <w:t xml:space="preserve"> and the </w:t>
            </w:r>
            <w:r w:rsidR="00B81C3E" w:rsidRPr="00406B37">
              <w:rPr>
                <w:rFonts w:eastAsia="Times New Roman" w:cs="Arial"/>
                <w:b/>
                <w:sz w:val="20"/>
                <w:szCs w:val="16"/>
                <w:lang w:eastAsia="en-GB"/>
              </w:rPr>
              <w:t>Care Plan</w:t>
            </w:r>
            <w:r w:rsidRPr="00406B37">
              <w:rPr>
                <w:rFonts w:eastAsia="Times New Roman" w:cs="Arial"/>
                <w:b/>
                <w:sz w:val="20"/>
                <w:szCs w:val="16"/>
                <w:lang w:eastAsia="en-GB"/>
              </w:rPr>
              <w:t>:</w:t>
            </w:r>
            <w:r w:rsidRPr="00406B37">
              <w:rPr>
                <w:rFonts w:eastAsia="Times New Roman" w:cs="Arial"/>
                <w:sz w:val="20"/>
                <w:szCs w:val="16"/>
                <w:lang w:eastAsia="en-GB"/>
              </w:rPr>
              <w:t xml:space="preserve"> the policy prevails to the extent of the inconsistency.</w:t>
            </w:r>
          </w:p>
        </w:tc>
      </w:tr>
    </w:tbl>
    <w:p w14:paraId="6EA8F57D" w14:textId="77777777" w:rsidR="00B00B60" w:rsidRPr="00406B37" w:rsidRDefault="00B00B60" w:rsidP="004D61D7">
      <w:pPr>
        <w:tabs>
          <w:tab w:val="left" w:pos="9498"/>
        </w:tabs>
        <w:spacing w:before="120" w:after="120" w:line="240" w:lineRule="auto"/>
        <w:rPr>
          <w:rFonts w:ascii="Arial" w:hAnsi="Arial"/>
          <w:color w:val="000000" w:themeColor="text1"/>
          <w:sz w:val="20"/>
        </w:rPr>
      </w:pPr>
    </w:p>
    <w:p w14:paraId="6F7FDEEA" w14:textId="60882017" w:rsidR="0044509D" w:rsidRPr="00406B37" w:rsidRDefault="00B00B60" w:rsidP="004D61D7">
      <w:pPr>
        <w:pStyle w:val="Heading1"/>
        <w:numPr>
          <w:ilvl w:val="0"/>
          <w:numId w:val="0"/>
        </w:numPr>
        <w:tabs>
          <w:tab w:val="left" w:pos="9498"/>
        </w:tabs>
        <w:spacing w:line="240" w:lineRule="auto"/>
        <w:rPr>
          <w:rFonts w:ascii="Arial" w:hAnsi="Arial"/>
          <w:smallCaps w:val="0"/>
          <w:sz w:val="20"/>
        </w:rPr>
      </w:pPr>
      <w:bookmarkStart w:id="3315" w:name="_Toc509668866"/>
      <w:bookmarkStart w:id="3316" w:name="_Toc509669411"/>
      <w:bookmarkStart w:id="3317" w:name="_Toc509669956"/>
      <w:bookmarkStart w:id="3318" w:name="_Toc509670516"/>
      <w:bookmarkStart w:id="3319" w:name="_Toc509671073"/>
      <w:bookmarkStart w:id="3320" w:name="_Toc509671622"/>
      <w:bookmarkStart w:id="3321" w:name="_Toc509672172"/>
      <w:bookmarkStart w:id="3322" w:name="_Toc509672728"/>
      <w:bookmarkStart w:id="3323" w:name="_Toc509673283"/>
      <w:bookmarkStart w:id="3324" w:name="_Toc509673849"/>
      <w:bookmarkStart w:id="3325" w:name="_Toc509674413"/>
      <w:bookmarkStart w:id="3326" w:name="_Toc509674976"/>
      <w:bookmarkStart w:id="3327" w:name="_Toc509675540"/>
      <w:bookmarkStart w:id="3328" w:name="_Toc509676105"/>
      <w:bookmarkStart w:id="3329" w:name="_Toc509676672"/>
      <w:bookmarkStart w:id="3330" w:name="_Toc509677243"/>
      <w:bookmarkStart w:id="3331" w:name="_Toc509677820"/>
      <w:bookmarkStart w:id="3332" w:name="_Toc509678403"/>
      <w:bookmarkStart w:id="3333" w:name="_Toc509678986"/>
      <w:bookmarkStart w:id="3334" w:name="_Toc509679570"/>
      <w:bookmarkStart w:id="3335" w:name="_Toc509680158"/>
      <w:bookmarkStart w:id="3336" w:name="_Toc509680749"/>
      <w:bookmarkStart w:id="3337" w:name="_Toc509681340"/>
      <w:bookmarkStart w:id="3338" w:name="_Toc509681930"/>
      <w:bookmarkStart w:id="3339" w:name="_Toc509682520"/>
      <w:bookmarkStart w:id="3340" w:name="_Toc509683110"/>
      <w:bookmarkStart w:id="3341" w:name="_Toc509683700"/>
      <w:bookmarkStart w:id="3342" w:name="_Toc509684289"/>
      <w:bookmarkStart w:id="3343" w:name="_Toc509684882"/>
      <w:bookmarkStart w:id="3344" w:name="_Toc509685471"/>
      <w:bookmarkStart w:id="3345" w:name="_Toc509686064"/>
      <w:bookmarkStart w:id="3346" w:name="_Toc509686656"/>
      <w:bookmarkStart w:id="3347" w:name="_Toc509687247"/>
      <w:bookmarkStart w:id="3348" w:name="_Toc509687841"/>
      <w:bookmarkStart w:id="3349" w:name="_Toc509688441"/>
      <w:bookmarkStart w:id="3350" w:name="_Toc509689037"/>
      <w:bookmarkStart w:id="3351" w:name="_Toc509689630"/>
      <w:bookmarkStart w:id="3352" w:name="_Toc509690224"/>
      <w:bookmarkStart w:id="3353" w:name="_Toc509762602"/>
      <w:bookmarkStart w:id="3354" w:name="_Toc509778536"/>
      <w:bookmarkStart w:id="3355" w:name="_Toc510901406"/>
      <w:bookmarkStart w:id="3356" w:name="_Toc510936805"/>
      <w:bookmarkStart w:id="3357" w:name="_Toc511026904"/>
      <w:bookmarkStart w:id="3358" w:name="_Toc511027226"/>
      <w:bookmarkStart w:id="3359" w:name="_Toc511111688"/>
      <w:bookmarkStart w:id="3360" w:name="_Toc511147071"/>
      <w:bookmarkStart w:id="3361" w:name="_Toc511166433"/>
      <w:bookmarkStart w:id="3362" w:name="_Toc511661064"/>
      <w:bookmarkStart w:id="3363" w:name="_Toc511661386"/>
      <w:bookmarkStart w:id="3364" w:name="_Toc511679683"/>
      <w:bookmarkStart w:id="3365" w:name="_Toc511744754"/>
      <w:bookmarkStart w:id="3366" w:name="_Toc511818160"/>
      <w:bookmarkStart w:id="3367" w:name="_Toc511846958"/>
      <w:bookmarkStart w:id="3368" w:name="_Toc512027002"/>
      <w:bookmarkStart w:id="3369" w:name="_Toc513017641"/>
      <w:bookmarkStart w:id="3370" w:name="_Toc513124169"/>
      <w:bookmarkStart w:id="3371" w:name="_Toc513125675"/>
      <w:bookmarkStart w:id="3372" w:name="_Toc513223654"/>
      <w:bookmarkStart w:id="3373" w:name="_Toc514242673"/>
      <w:bookmarkStart w:id="3374" w:name="_Toc514667219"/>
      <w:bookmarkStart w:id="3375" w:name="_Toc514768426"/>
      <w:bookmarkStart w:id="3376" w:name="_Toc515373036"/>
      <w:bookmarkStart w:id="3377" w:name="_Toc515399807"/>
      <w:bookmarkStart w:id="3378" w:name="_Toc515434782"/>
      <w:bookmarkStart w:id="3379" w:name="_Toc515455160"/>
      <w:bookmarkStart w:id="3380" w:name="_Toc515456258"/>
      <w:bookmarkStart w:id="3381" w:name="_Toc515607368"/>
      <w:bookmarkStart w:id="3382" w:name="_Toc515608552"/>
      <w:bookmarkStart w:id="3383" w:name="_Toc515871617"/>
      <w:bookmarkStart w:id="3384" w:name="_Toc516681321"/>
      <w:bookmarkStart w:id="3385" w:name="_Toc520301143"/>
      <w:bookmarkStart w:id="3386" w:name="_Toc520556880"/>
      <w:bookmarkStart w:id="3387" w:name="_Toc520557660"/>
      <w:bookmarkStart w:id="3388" w:name="_Toc520557986"/>
      <w:bookmarkStart w:id="3389" w:name="_Toc521597456"/>
      <w:bookmarkStart w:id="3390" w:name="_Toc521770674"/>
      <w:bookmarkStart w:id="3391" w:name="_Toc522737444"/>
      <w:bookmarkStart w:id="3392" w:name="_Toc523374989"/>
      <w:bookmarkStart w:id="3393" w:name="_Toc523572885"/>
      <w:bookmarkStart w:id="3394" w:name="_Toc523573018"/>
      <w:bookmarkStart w:id="3395" w:name="_Toc523580667"/>
      <w:bookmarkStart w:id="3396" w:name="_Toc523589602"/>
      <w:bookmarkStart w:id="3397" w:name="_Toc523603387"/>
      <w:bookmarkStart w:id="3398" w:name="_Toc523723863"/>
      <w:bookmarkStart w:id="3399" w:name="_Toc523725233"/>
      <w:bookmarkStart w:id="3400" w:name="_Toc523988603"/>
      <w:bookmarkStart w:id="3401" w:name="_Toc524164995"/>
      <w:bookmarkStart w:id="3402" w:name="_Toc524263562"/>
      <w:bookmarkStart w:id="3403" w:name="_Toc524281028"/>
      <w:bookmarkStart w:id="3404" w:name="_Toc524419531"/>
      <w:bookmarkStart w:id="3405" w:name="_Toc524453291"/>
      <w:bookmarkStart w:id="3406" w:name="_Toc524471011"/>
      <w:bookmarkStart w:id="3407" w:name="_Toc524534270"/>
      <w:bookmarkStart w:id="3408" w:name="_Toc524700255"/>
      <w:bookmarkStart w:id="3409" w:name="_Toc524703460"/>
      <w:bookmarkStart w:id="3410" w:name="_Toc525109146"/>
      <w:bookmarkStart w:id="3411" w:name="_Toc525113596"/>
      <w:bookmarkStart w:id="3412" w:name="_Toc525401383"/>
      <w:bookmarkStart w:id="3413" w:name="_Toc525401713"/>
      <w:bookmarkStart w:id="3414" w:name="_Toc526286654"/>
      <w:bookmarkStart w:id="3415" w:name="_Toc526431828"/>
      <w:bookmarkStart w:id="3416" w:name="_Toc526439983"/>
      <w:bookmarkStart w:id="3417" w:name="_Toc526769987"/>
      <w:bookmarkStart w:id="3418" w:name="_Toc527128426"/>
      <w:bookmarkStart w:id="3419" w:name="_Toc527355235"/>
      <w:bookmarkStart w:id="3420" w:name="_Toc528505303"/>
      <w:bookmarkStart w:id="3421" w:name="_Toc528927657"/>
      <w:bookmarkStart w:id="3422" w:name="_Toc528927825"/>
      <w:bookmarkStart w:id="3423" w:name="_Toc528931625"/>
      <w:bookmarkStart w:id="3424" w:name="_Toc528935441"/>
      <w:bookmarkStart w:id="3425" w:name="_Toc528942495"/>
      <w:bookmarkStart w:id="3426" w:name="_Toc528958940"/>
      <w:bookmarkStart w:id="3427" w:name="_Toc528964562"/>
      <w:bookmarkStart w:id="3428" w:name="_Toc528964887"/>
      <w:bookmarkStart w:id="3429" w:name="_Toc529107870"/>
      <w:bookmarkStart w:id="3430" w:name="_Toc529302913"/>
      <w:bookmarkStart w:id="3431" w:name="_Toc530928463"/>
      <w:bookmarkStart w:id="3432" w:name="_Toc532066900"/>
      <w:bookmarkStart w:id="3433" w:name="_Toc532117147"/>
      <w:bookmarkStart w:id="3434" w:name="_Toc532119180"/>
      <w:bookmarkStart w:id="3435" w:name="_Toc532829833"/>
      <w:bookmarkStart w:id="3436" w:name="_Toc532966883"/>
      <w:bookmarkStart w:id="3437" w:name="_Toc533423515"/>
      <w:bookmarkStart w:id="3438" w:name="_Toc533494250"/>
      <w:bookmarkStart w:id="3439" w:name="_Toc533685412"/>
      <w:bookmarkStart w:id="3440" w:name="_Toc534060800"/>
      <w:bookmarkStart w:id="3441" w:name="_Toc534192371"/>
      <w:bookmarkStart w:id="3442" w:name="_Toc534203467"/>
      <w:bookmarkStart w:id="3443" w:name="_Toc534206809"/>
      <w:bookmarkStart w:id="3444" w:name="_Toc534218334"/>
      <w:bookmarkStart w:id="3445" w:name="_Toc534218754"/>
      <w:bookmarkStart w:id="3446" w:name="_Toc534226354"/>
      <w:bookmarkStart w:id="3447" w:name="_Toc534265844"/>
      <w:bookmarkStart w:id="3448" w:name="_Toc534266655"/>
      <w:bookmarkStart w:id="3449" w:name="_Toc534293172"/>
      <w:bookmarkStart w:id="3450" w:name="_Toc534300866"/>
      <w:bookmarkStart w:id="3451" w:name="_Toc534532692"/>
      <w:bookmarkStart w:id="3452" w:name="_Toc534536898"/>
      <w:bookmarkStart w:id="3453" w:name="_Toc534537560"/>
      <w:bookmarkStart w:id="3454" w:name="_Toc534537893"/>
      <w:bookmarkStart w:id="3455" w:name="_Toc534558808"/>
      <w:bookmarkStart w:id="3456" w:name="_Toc534559238"/>
      <w:bookmarkStart w:id="3457" w:name="_Toc534730832"/>
      <w:bookmarkStart w:id="3458" w:name="_Toc536811995"/>
      <w:bookmarkStart w:id="3459" w:name="_Toc89480"/>
      <w:bookmarkStart w:id="3460" w:name="_Toc191768"/>
      <w:bookmarkStart w:id="3461" w:name="_Toc439263"/>
      <w:bookmarkStart w:id="3462" w:name="_Toc777660"/>
      <w:bookmarkStart w:id="3463" w:name="_Toc778417"/>
      <w:bookmarkStart w:id="3464" w:name="_Toc801163"/>
      <w:bookmarkStart w:id="3465" w:name="_Toc802120"/>
      <w:bookmarkStart w:id="3466" w:name="_Toc1155176"/>
      <w:bookmarkStart w:id="3467" w:name="_Toc1389749"/>
      <w:bookmarkStart w:id="3468" w:name="_Toc1391645"/>
      <w:bookmarkStart w:id="3469" w:name="_Toc1392115"/>
      <w:bookmarkStart w:id="3470" w:name="_Toc1393670"/>
      <w:bookmarkStart w:id="3471" w:name="_Toc1393912"/>
      <w:bookmarkStart w:id="3472" w:name="_Toc1394703"/>
      <w:bookmarkStart w:id="3473" w:name="_Toc1548916"/>
      <w:bookmarkStart w:id="3474" w:name="_Toc1549410"/>
      <w:bookmarkStart w:id="3475" w:name="_Toc1549582"/>
      <w:bookmarkStart w:id="3476" w:name="_Toc1550098"/>
      <w:bookmarkStart w:id="3477" w:name="_Toc1550275"/>
      <w:bookmarkStart w:id="3478" w:name="_Toc1554362"/>
      <w:bookmarkStart w:id="3479" w:name="_Toc1554619"/>
      <w:bookmarkStart w:id="3480" w:name="_Toc1554829"/>
      <w:bookmarkStart w:id="3481" w:name="_Toc1555122"/>
      <w:bookmarkStart w:id="3482" w:name="_Toc1564162"/>
      <w:bookmarkStart w:id="3483" w:name="_Toc2596577"/>
      <w:bookmarkStart w:id="3484" w:name="_Toc3824338"/>
      <w:bookmarkStart w:id="3485" w:name="_Toc5694829"/>
      <w:bookmarkStart w:id="3486" w:name="_Toc9437073"/>
      <w:bookmarkStart w:id="3487" w:name="_Toc13032231"/>
      <w:bookmarkStart w:id="3488" w:name="_Toc52284224"/>
      <w:bookmarkStart w:id="3489" w:name="_Toc52285419"/>
      <w:r w:rsidRPr="00406B37">
        <w:rPr>
          <w:rFonts w:ascii="Arial" w:eastAsia="Arial Unicode MS" w:hAnsi="Arial" w:cs="Arial"/>
          <w:b/>
          <w:iCs/>
          <w:smallCaps w:val="0"/>
          <w:sz w:val="20"/>
          <w:lang w:eastAsia="en-GB"/>
        </w:rPr>
        <w:t>Duration</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14:paraId="3D782798" w14:textId="77777777" w:rsidR="0044509D" w:rsidRPr="00406B37" w:rsidRDefault="0044509D" w:rsidP="004D61D7">
      <w:pPr>
        <w:keepNext/>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72D06A5D" w14:textId="1E82342D" w:rsidTr="00BC5A56">
        <w:trPr>
          <w:cantSplit/>
          <w:trHeight w:val="20"/>
        </w:trPr>
        <w:tc>
          <w:tcPr>
            <w:tcW w:w="2500" w:type="pct"/>
            <w:shd w:val="clear" w:color="auto" w:fill="auto"/>
            <w:hideMark/>
          </w:tcPr>
          <w:p w14:paraId="4EA406A9" w14:textId="1B840310" w:rsidR="00BC5A56" w:rsidRPr="00406B37" w:rsidRDefault="00BC5A56"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3490" w:name="_Toc502436538"/>
            <w:bookmarkStart w:id="3491" w:name="_Toc502441130"/>
            <w:bookmarkStart w:id="3492" w:name="_Toc502654883"/>
            <w:bookmarkStart w:id="3493" w:name="_Toc502661502"/>
            <w:bookmarkStart w:id="3494" w:name="_Toc502677740"/>
            <w:bookmarkStart w:id="3495" w:name="_Toc502728976"/>
            <w:bookmarkStart w:id="3496" w:name="_Toc502760785"/>
            <w:bookmarkStart w:id="3497" w:name="_Toc502865925"/>
            <w:bookmarkStart w:id="3498" w:name="_Toc502869772"/>
            <w:bookmarkStart w:id="3499" w:name="_Toc502920697"/>
            <w:bookmarkStart w:id="3500" w:name="_Toc503038608"/>
            <w:bookmarkStart w:id="3501" w:name="_Toc503125089"/>
            <w:bookmarkStart w:id="3502" w:name="_Toc503161026"/>
            <w:bookmarkStart w:id="3503" w:name="_Toc503162746"/>
            <w:bookmarkStart w:id="3504" w:name="_Toc503211092"/>
            <w:bookmarkStart w:id="3505" w:name="_Toc503255868"/>
            <w:bookmarkStart w:id="3506" w:name="_Toc503373388"/>
            <w:bookmarkStart w:id="3507" w:name="_Toc503378397"/>
            <w:bookmarkStart w:id="3508" w:name="_Toc503420353"/>
            <w:bookmarkStart w:id="3509" w:name="_Toc504127258"/>
            <w:bookmarkStart w:id="3510" w:name="_Toc504421782"/>
            <w:bookmarkStart w:id="3511" w:name="_Toc504558846"/>
            <w:bookmarkStart w:id="3512" w:name="_Toc504895513"/>
            <w:bookmarkStart w:id="3513" w:name="_Toc504918009"/>
            <w:bookmarkStart w:id="3514" w:name="_Toc504919265"/>
            <w:bookmarkStart w:id="3515" w:name="_Toc504976146"/>
            <w:bookmarkStart w:id="3516" w:name="_Toc504983413"/>
            <w:bookmarkStart w:id="3517" w:name="_Toc504998280"/>
            <w:bookmarkStart w:id="3518" w:name="_Toc505014683"/>
            <w:bookmarkStart w:id="3519" w:name="_Toc505029013"/>
            <w:bookmarkStart w:id="3520" w:name="_Toc505063634"/>
            <w:bookmarkStart w:id="3521" w:name="_Toc505092326"/>
            <w:bookmarkStart w:id="3522" w:name="_Toc505100987"/>
            <w:bookmarkStart w:id="3523" w:name="_Toc505165193"/>
            <w:bookmarkStart w:id="3524" w:name="_Toc505260988"/>
            <w:bookmarkStart w:id="3525" w:name="_Toc505279790"/>
            <w:bookmarkStart w:id="3526" w:name="_Toc505529719"/>
            <w:bookmarkStart w:id="3527" w:name="_Toc505580369"/>
            <w:bookmarkStart w:id="3528" w:name="_Toc506533232"/>
            <w:bookmarkStart w:id="3529" w:name="_Toc506789972"/>
            <w:bookmarkStart w:id="3530" w:name="_Toc506994606"/>
            <w:bookmarkStart w:id="3531" w:name="_Toc507064151"/>
            <w:bookmarkStart w:id="3532" w:name="_Toc507089360"/>
            <w:bookmarkStart w:id="3533" w:name="_Toc507178347"/>
            <w:bookmarkStart w:id="3534" w:name="_Toc507265039"/>
            <w:bookmarkStart w:id="3535" w:name="_Toc507393882"/>
            <w:bookmarkStart w:id="3536" w:name="_Toc507451317"/>
            <w:bookmarkStart w:id="3537" w:name="_Toc507489625"/>
            <w:bookmarkStart w:id="3538" w:name="_Toc507946506"/>
            <w:bookmarkStart w:id="3539" w:name="_Toc508004877"/>
            <w:bookmarkStart w:id="3540" w:name="_Toc508015581"/>
            <w:bookmarkStart w:id="3541" w:name="_Toc508018780"/>
            <w:bookmarkStart w:id="3542" w:name="_Toc508039173"/>
            <w:bookmarkStart w:id="3543" w:name="_Toc508110794"/>
            <w:bookmarkStart w:id="3544" w:name="_Toc508117942"/>
            <w:bookmarkStart w:id="3545" w:name="_Toc508123124"/>
            <w:bookmarkStart w:id="3546" w:name="_Toc508126645"/>
            <w:bookmarkStart w:id="3547" w:name="_Toc508258717"/>
            <w:bookmarkStart w:id="3548" w:name="_Toc508345863"/>
            <w:bookmarkStart w:id="3549" w:name="_Toc508349444"/>
            <w:bookmarkStart w:id="3550" w:name="_Toc508350113"/>
            <w:bookmarkStart w:id="3551" w:name="_Toc508564441"/>
            <w:bookmarkStart w:id="3552" w:name="_Toc508654332"/>
            <w:bookmarkStart w:id="3553" w:name="_Toc508778587"/>
            <w:bookmarkStart w:id="3554" w:name="_Toc508788242"/>
            <w:bookmarkStart w:id="3555" w:name="_Toc508817818"/>
            <w:bookmarkStart w:id="3556" w:name="_Toc508864140"/>
            <w:bookmarkStart w:id="3557" w:name="_Toc509266438"/>
            <w:bookmarkStart w:id="3558" w:name="_Toc509469178"/>
            <w:bookmarkStart w:id="3559" w:name="_Toc509475830"/>
            <w:bookmarkStart w:id="3560" w:name="_Toc509510274"/>
            <w:bookmarkStart w:id="3561" w:name="_Toc509586026"/>
            <w:bookmarkStart w:id="3562" w:name="_Toc509662965"/>
            <w:bookmarkStart w:id="3563" w:name="_Toc509663497"/>
            <w:bookmarkStart w:id="3564" w:name="_Toc509664028"/>
            <w:bookmarkStart w:id="3565" w:name="_Toc509664561"/>
            <w:bookmarkStart w:id="3566" w:name="_Toc509665094"/>
            <w:bookmarkStart w:id="3567" w:name="_Toc509665632"/>
            <w:bookmarkStart w:id="3568" w:name="_Toc509666171"/>
            <w:bookmarkStart w:id="3569" w:name="_Toc509666709"/>
            <w:bookmarkStart w:id="3570" w:name="_Toc509667247"/>
            <w:bookmarkStart w:id="3571" w:name="_Toc509667785"/>
            <w:bookmarkStart w:id="3572" w:name="_Toc509668324"/>
            <w:bookmarkStart w:id="3573" w:name="_Toc509668870"/>
            <w:bookmarkStart w:id="3574" w:name="_Toc509669415"/>
            <w:bookmarkStart w:id="3575" w:name="_Toc509669960"/>
            <w:bookmarkStart w:id="3576" w:name="_Toc509670520"/>
            <w:bookmarkStart w:id="3577" w:name="_Toc509671077"/>
            <w:bookmarkStart w:id="3578" w:name="_Toc509671626"/>
            <w:bookmarkStart w:id="3579" w:name="_Toc509672176"/>
            <w:bookmarkStart w:id="3580" w:name="_Toc509672732"/>
            <w:bookmarkStart w:id="3581" w:name="_Toc509673287"/>
            <w:bookmarkStart w:id="3582" w:name="_Toc509673853"/>
            <w:bookmarkStart w:id="3583" w:name="_Toc509674417"/>
            <w:bookmarkStart w:id="3584" w:name="_Toc509674980"/>
            <w:bookmarkStart w:id="3585" w:name="_Toc509675544"/>
            <w:bookmarkStart w:id="3586" w:name="_Toc509676109"/>
            <w:bookmarkStart w:id="3587" w:name="_Toc509676676"/>
            <w:bookmarkStart w:id="3588" w:name="_Toc509677247"/>
            <w:bookmarkStart w:id="3589" w:name="_Toc509677824"/>
            <w:bookmarkStart w:id="3590" w:name="_Toc509678407"/>
            <w:bookmarkStart w:id="3591" w:name="_Toc509678990"/>
            <w:bookmarkStart w:id="3592" w:name="_Toc509679574"/>
            <w:bookmarkStart w:id="3593" w:name="_Toc509680162"/>
            <w:bookmarkStart w:id="3594" w:name="_Toc509680753"/>
            <w:bookmarkStart w:id="3595" w:name="_Toc509681344"/>
            <w:bookmarkStart w:id="3596" w:name="_Toc509681934"/>
            <w:bookmarkStart w:id="3597" w:name="_Toc509682524"/>
            <w:bookmarkStart w:id="3598" w:name="_Toc509683114"/>
            <w:bookmarkStart w:id="3599" w:name="_Toc509683704"/>
            <w:bookmarkStart w:id="3600" w:name="_Toc509684293"/>
            <w:bookmarkStart w:id="3601" w:name="_Toc509684886"/>
            <w:bookmarkStart w:id="3602" w:name="_Toc509685475"/>
            <w:bookmarkStart w:id="3603" w:name="_Toc509686068"/>
            <w:bookmarkStart w:id="3604" w:name="_Toc509686660"/>
            <w:bookmarkStart w:id="3605" w:name="_Toc509687251"/>
            <w:bookmarkStart w:id="3606" w:name="_Toc509687845"/>
            <w:bookmarkStart w:id="3607" w:name="_Toc509688445"/>
            <w:bookmarkStart w:id="3608" w:name="_Toc509689041"/>
            <w:bookmarkStart w:id="3609" w:name="_Toc509689634"/>
            <w:bookmarkStart w:id="3610" w:name="_Toc509690228"/>
            <w:bookmarkStart w:id="3611" w:name="_Toc509762606"/>
            <w:bookmarkStart w:id="3612" w:name="_Toc509778540"/>
            <w:bookmarkStart w:id="3613" w:name="_Toc510901408"/>
            <w:bookmarkStart w:id="3614" w:name="_Toc510936807"/>
            <w:bookmarkStart w:id="3615" w:name="_Toc511026906"/>
            <w:bookmarkStart w:id="3616" w:name="_Toc511027228"/>
            <w:bookmarkStart w:id="3617" w:name="_Toc511111690"/>
            <w:bookmarkStart w:id="3618" w:name="_Toc511147073"/>
            <w:bookmarkStart w:id="3619" w:name="_Toc511166435"/>
            <w:bookmarkStart w:id="3620" w:name="_Toc511661066"/>
            <w:bookmarkStart w:id="3621" w:name="_Toc511661388"/>
            <w:bookmarkStart w:id="3622" w:name="_Toc511679685"/>
            <w:bookmarkStart w:id="3623" w:name="_Toc511744756"/>
            <w:bookmarkStart w:id="3624" w:name="_Toc511818162"/>
            <w:bookmarkStart w:id="3625" w:name="_Toc511846960"/>
            <w:bookmarkStart w:id="3626" w:name="_Toc512027004"/>
            <w:bookmarkStart w:id="3627" w:name="_Toc513017643"/>
            <w:bookmarkStart w:id="3628" w:name="_Toc513124171"/>
            <w:bookmarkStart w:id="3629" w:name="_Toc513125677"/>
            <w:bookmarkStart w:id="3630" w:name="_Toc513223656"/>
            <w:bookmarkStart w:id="3631" w:name="_Toc514242675"/>
            <w:bookmarkStart w:id="3632" w:name="_Toc514667221"/>
            <w:bookmarkStart w:id="3633" w:name="_Toc514768428"/>
            <w:bookmarkStart w:id="3634" w:name="_Toc515373039"/>
            <w:bookmarkStart w:id="3635" w:name="_Toc515399810"/>
            <w:bookmarkStart w:id="3636" w:name="_Toc515434785"/>
            <w:bookmarkStart w:id="3637" w:name="_Toc515455163"/>
            <w:bookmarkStart w:id="3638" w:name="_Toc515456261"/>
            <w:bookmarkStart w:id="3639" w:name="_Toc515607371"/>
            <w:bookmarkStart w:id="3640" w:name="_Toc515608555"/>
            <w:bookmarkStart w:id="3641" w:name="_Toc515871620"/>
            <w:bookmarkStart w:id="3642" w:name="_Toc516681324"/>
            <w:bookmarkStart w:id="3643" w:name="_Toc520301146"/>
            <w:bookmarkStart w:id="3644" w:name="_Toc520556883"/>
            <w:bookmarkStart w:id="3645" w:name="_Toc520557663"/>
            <w:bookmarkStart w:id="3646" w:name="_Toc520557989"/>
            <w:bookmarkStart w:id="3647" w:name="_Toc521597459"/>
            <w:bookmarkStart w:id="3648" w:name="_Toc521770677"/>
            <w:bookmarkStart w:id="3649" w:name="_Toc522737447"/>
            <w:bookmarkStart w:id="3650" w:name="_Toc523374992"/>
            <w:bookmarkStart w:id="3651" w:name="_Toc523580670"/>
            <w:bookmarkStart w:id="3652" w:name="_Toc523589605"/>
            <w:bookmarkStart w:id="3653" w:name="_Toc523603390"/>
            <w:bookmarkStart w:id="3654" w:name="_Toc523723866"/>
            <w:bookmarkStart w:id="3655" w:name="_Toc523725236"/>
            <w:bookmarkStart w:id="3656" w:name="_Toc523988606"/>
            <w:bookmarkStart w:id="3657" w:name="_Toc524164998"/>
            <w:bookmarkStart w:id="3658" w:name="_Toc524263565"/>
            <w:bookmarkStart w:id="3659" w:name="_Toc524281031"/>
            <w:bookmarkStart w:id="3660" w:name="_Toc524419534"/>
            <w:bookmarkStart w:id="3661" w:name="_Toc524453294"/>
            <w:bookmarkStart w:id="3662" w:name="_Toc524471014"/>
            <w:bookmarkStart w:id="3663" w:name="_Toc524534273"/>
            <w:bookmarkStart w:id="3664" w:name="_Toc524700258"/>
            <w:bookmarkStart w:id="3665" w:name="_Toc524703463"/>
            <w:bookmarkStart w:id="3666" w:name="_Toc525109149"/>
            <w:bookmarkStart w:id="3667" w:name="_Toc525113599"/>
            <w:bookmarkStart w:id="3668" w:name="_Toc525401386"/>
            <w:bookmarkStart w:id="3669" w:name="_Toc525401716"/>
            <w:bookmarkStart w:id="3670" w:name="_Toc526286657"/>
            <w:bookmarkStart w:id="3671" w:name="_Toc526431831"/>
            <w:bookmarkStart w:id="3672" w:name="_Toc526439986"/>
            <w:bookmarkStart w:id="3673" w:name="_Toc526769990"/>
            <w:bookmarkStart w:id="3674" w:name="_Toc527128429"/>
            <w:bookmarkStart w:id="3675" w:name="_Toc527355238"/>
            <w:bookmarkStart w:id="3676" w:name="_Toc528505306"/>
            <w:bookmarkStart w:id="3677" w:name="_Toc528927660"/>
            <w:bookmarkStart w:id="3678" w:name="_Toc528927828"/>
            <w:bookmarkStart w:id="3679" w:name="_Toc528931628"/>
            <w:bookmarkStart w:id="3680" w:name="_Toc528935444"/>
            <w:bookmarkStart w:id="3681" w:name="_Toc528942498"/>
            <w:bookmarkStart w:id="3682" w:name="_Toc528958943"/>
            <w:bookmarkStart w:id="3683" w:name="_Toc528964565"/>
            <w:bookmarkStart w:id="3684" w:name="_Toc528964890"/>
            <w:bookmarkStart w:id="3685" w:name="_Toc529107873"/>
            <w:bookmarkStart w:id="3686" w:name="_Toc529302916"/>
            <w:bookmarkStart w:id="3687" w:name="_Toc530928466"/>
            <w:bookmarkStart w:id="3688" w:name="_Toc532066903"/>
            <w:bookmarkStart w:id="3689" w:name="_Toc532117150"/>
            <w:bookmarkStart w:id="3690" w:name="_Toc532119183"/>
            <w:bookmarkStart w:id="3691" w:name="_Toc532829836"/>
            <w:bookmarkStart w:id="3692" w:name="_Toc532966886"/>
            <w:bookmarkStart w:id="3693" w:name="_Toc533423518"/>
            <w:bookmarkStart w:id="3694" w:name="_Toc533494253"/>
            <w:bookmarkStart w:id="3695" w:name="_Toc533685415"/>
            <w:bookmarkStart w:id="3696" w:name="_Toc534060803"/>
            <w:bookmarkStart w:id="3697" w:name="_Toc534192374"/>
            <w:bookmarkStart w:id="3698" w:name="_Toc534203470"/>
            <w:bookmarkStart w:id="3699" w:name="_Toc534206812"/>
            <w:bookmarkStart w:id="3700" w:name="_Toc534218337"/>
            <w:bookmarkStart w:id="3701" w:name="_Toc534218757"/>
            <w:bookmarkStart w:id="3702" w:name="_Toc534226357"/>
            <w:bookmarkStart w:id="3703" w:name="_Toc534265847"/>
            <w:bookmarkStart w:id="3704" w:name="_Toc534266658"/>
            <w:bookmarkStart w:id="3705" w:name="_Toc534293175"/>
            <w:bookmarkStart w:id="3706" w:name="_Toc534300869"/>
            <w:bookmarkStart w:id="3707" w:name="_Toc534532695"/>
            <w:bookmarkStart w:id="3708" w:name="_Toc534536901"/>
            <w:bookmarkStart w:id="3709" w:name="_Toc534537563"/>
            <w:bookmarkStart w:id="3710" w:name="_Toc534537896"/>
            <w:bookmarkStart w:id="3711" w:name="_Toc534558811"/>
            <w:bookmarkStart w:id="3712" w:name="_Toc534559241"/>
            <w:bookmarkStart w:id="3713" w:name="_Toc534730835"/>
            <w:bookmarkStart w:id="3714" w:name="_Toc536811998"/>
            <w:bookmarkStart w:id="3715" w:name="_Toc89483"/>
            <w:bookmarkStart w:id="3716" w:name="_Toc191771"/>
            <w:bookmarkStart w:id="3717" w:name="_Toc439266"/>
            <w:bookmarkStart w:id="3718" w:name="_Toc777661"/>
            <w:bookmarkStart w:id="3719" w:name="_Toc778418"/>
            <w:bookmarkStart w:id="3720" w:name="_Toc801164"/>
            <w:bookmarkStart w:id="3721" w:name="_Toc802121"/>
            <w:bookmarkStart w:id="3722" w:name="_Toc1155177"/>
            <w:bookmarkStart w:id="3723" w:name="_Toc1389750"/>
            <w:bookmarkStart w:id="3724" w:name="_Toc1391646"/>
            <w:bookmarkStart w:id="3725" w:name="_Toc1392116"/>
            <w:bookmarkStart w:id="3726" w:name="_Toc1393671"/>
            <w:bookmarkStart w:id="3727" w:name="_Toc1393913"/>
            <w:bookmarkStart w:id="3728" w:name="_Toc1394704"/>
            <w:bookmarkStart w:id="3729" w:name="_Toc1548917"/>
            <w:bookmarkStart w:id="3730" w:name="_Toc1549411"/>
            <w:bookmarkStart w:id="3731" w:name="_Toc1549583"/>
            <w:bookmarkStart w:id="3732" w:name="_Toc1550099"/>
            <w:bookmarkStart w:id="3733" w:name="_Toc1550276"/>
            <w:bookmarkStart w:id="3734" w:name="_Toc1554363"/>
            <w:bookmarkStart w:id="3735" w:name="_Toc1554620"/>
            <w:bookmarkStart w:id="3736" w:name="_Toc1554830"/>
            <w:bookmarkStart w:id="3737" w:name="_Toc1555123"/>
            <w:bookmarkStart w:id="3738" w:name="_Toc1564163"/>
            <w:bookmarkStart w:id="3739" w:name="_Toc2596578"/>
            <w:bookmarkStart w:id="3740" w:name="_Toc3824339"/>
            <w:bookmarkStart w:id="3741" w:name="_Toc5694830"/>
            <w:bookmarkStart w:id="3742" w:name="_Toc9437074"/>
            <w:bookmarkStart w:id="3743" w:name="_Toc13032232"/>
            <w:bookmarkStart w:id="3744" w:name="_Toc52284225"/>
            <w:bookmarkStart w:id="3745" w:name="_Toc52285420"/>
            <w:r w:rsidRPr="00406B37">
              <w:rPr>
                <w:rFonts w:ascii="Arial" w:eastAsia="Arial Unicode MS" w:hAnsi="Arial" w:cs="Arial"/>
                <w:b/>
                <w:iCs/>
                <w:smallCaps w:val="0"/>
                <w:sz w:val="20"/>
                <w:lang w:eastAsia="en-GB"/>
              </w:rPr>
              <w:t>Commencement of the Services</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tc>
        <w:tc>
          <w:tcPr>
            <w:tcW w:w="2500" w:type="pct"/>
            <w:shd w:val="clear" w:color="auto" w:fill="auto"/>
          </w:tcPr>
          <w:p w14:paraId="05A05458" w14:textId="7038813B" w:rsidR="00BC5A56" w:rsidRPr="00406B37" w:rsidRDefault="00BC5A56" w:rsidP="004D61D7">
            <w:pPr>
              <w:tabs>
                <w:tab w:val="left" w:pos="9498"/>
              </w:tabs>
              <w:spacing w:before="120" w:after="120" w:line="240" w:lineRule="auto"/>
              <w:rPr>
                <w:rFonts w:ascii="Arial" w:eastAsia="Times New Roman" w:hAnsi="Arial" w:cs="Arial"/>
                <w:sz w:val="20"/>
                <w:szCs w:val="16"/>
                <w:lang w:eastAsia="en-GB"/>
              </w:rPr>
            </w:pPr>
          </w:p>
        </w:tc>
      </w:tr>
      <w:tr w:rsidR="00BC5A56" w:rsidRPr="00406B37" w14:paraId="2B2BCA90" w14:textId="0BDC71A7" w:rsidTr="00BC5A56">
        <w:trPr>
          <w:cantSplit/>
          <w:trHeight w:val="20"/>
        </w:trPr>
        <w:tc>
          <w:tcPr>
            <w:tcW w:w="2500" w:type="pct"/>
            <w:tcBorders>
              <w:right w:val="single" w:sz="4" w:space="0" w:color="auto"/>
            </w:tcBorders>
            <w:shd w:val="clear" w:color="auto" w:fill="auto"/>
            <w:hideMark/>
          </w:tcPr>
          <w:p w14:paraId="365EC2F2" w14:textId="71BA9FC9" w:rsidR="00BC5A56" w:rsidRPr="00406B37" w:rsidRDefault="00BC5A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When the Provider must commence providing the Services</w:t>
            </w:r>
            <w:r w:rsidR="00B21E44" w:rsidRPr="00406B37">
              <w:rPr>
                <w:rFonts w:eastAsia="Arial Unicode MS" w:cs="Arial"/>
                <w:smallCaps w:val="0"/>
                <w:sz w:val="20"/>
                <w:lang w:eastAsia="en-GB"/>
              </w:rPr>
              <w:t xml:space="preserve"> under the</w:t>
            </w:r>
            <w:r w:rsidR="00AD2964" w:rsidRPr="00406B37">
              <w:rPr>
                <w:rFonts w:eastAsia="Arial Unicode MS" w:cs="Arial"/>
                <w:smallCaps w:val="0"/>
                <w:sz w:val="20"/>
                <w:lang w:eastAsia="en-GB"/>
              </w:rPr>
              <w:t xml:space="preserve">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C699FFE" w14:textId="74985689" w:rsidR="00625F87" w:rsidRPr="00406B37" w:rsidRDefault="00793E8E" w:rsidP="004D61D7">
            <w:pPr>
              <w:tabs>
                <w:tab w:val="left" w:pos="9498"/>
              </w:tabs>
              <w:spacing w:before="120" w:after="120" w:line="240" w:lineRule="auto"/>
              <w:rPr>
                <w:rFonts w:ascii="Arial" w:eastAsia="Times New Roman" w:hAnsi="Arial" w:cs="Arial"/>
                <w:sz w:val="20"/>
                <w:szCs w:val="16"/>
                <w:lang w:eastAsia="en-GB"/>
              </w:rPr>
            </w:pPr>
            <w:r w:rsidRPr="00406B37">
              <w:rPr>
                <w:rFonts w:ascii="Arial" w:eastAsia="Times New Roman" w:hAnsi="Arial" w:cs="Arial"/>
                <w:color w:val="000000" w:themeColor="text1"/>
                <w:sz w:val="20"/>
                <w:szCs w:val="16"/>
                <w:lang w:eastAsia="en-GB"/>
              </w:rPr>
              <w:t xml:space="preserve">As agreed between </w:t>
            </w:r>
            <w:r w:rsidR="00294148"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00294148" w:rsidRPr="00406B37">
              <w:rPr>
                <w:rFonts w:ascii="Arial" w:eastAsia="Times New Roman" w:hAnsi="Arial" w:cs="Arial"/>
                <w:color w:val="000000" w:themeColor="text1"/>
                <w:sz w:val="20"/>
                <w:szCs w:val="16"/>
                <w:lang w:eastAsia="en-GB"/>
              </w:rPr>
              <w:t xml:space="preserve"> and the Provider </w:t>
            </w:r>
            <w:r w:rsidR="00B21D85" w:rsidRPr="00406B37">
              <w:rPr>
                <w:rFonts w:ascii="Arial" w:eastAsia="Times New Roman" w:hAnsi="Arial" w:cs="Arial"/>
                <w:color w:val="000000" w:themeColor="text1"/>
                <w:sz w:val="20"/>
                <w:szCs w:val="16"/>
                <w:lang w:eastAsia="en-GB"/>
              </w:rPr>
              <w:t>in writing</w:t>
            </w:r>
            <w:r w:rsidRPr="00406B37">
              <w:rPr>
                <w:rFonts w:ascii="Arial" w:eastAsia="Times New Roman" w:hAnsi="Arial" w:cs="Arial"/>
                <w:color w:val="000000" w:themeColor="text1"/>
                <w:sz w:val="20"/>
                <w:szCs w:val="16"/>
                <w:lang w:eastAsia="en-GB"/>
              </w:rPr>
              <w:t xml:space="preserve">. </w:t>
            </w:r>
          </w:p>
        </w:tc>
      </w:tr>
    </w:tbl>
    <w:p w14:paraId="084BD8EB" w14:textId="60CD6AB6" w:rsidR="00EA171D" w:rsidRPr="00406B37" w:rsidRDefault="00EA171D"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17A7816" w14:textId="58D0F8BB" w:rsidTr="000F0BEB">
        <w:trPr>
          <w:cantSplit/>
          <w:trHeight w:val="20"/>
        </w:trPr>
        <w:tc>
          <w:tcPr>
            <w:tcW w:w="2500" w:type="pct"/>
            <w:shd w:val="clear" w:color="auto" w:fill="auto"/>
            <w:hideMark/>
          </w:tcPr>
          <w:p w14:paraId="1FAFD335" w14:textId="77777777" w:rsidR="000F0BEB" w:rsidRPr="00406B37" w:rsidRDefault="000F0BEB"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3746" w:name="_Toc502436541"/>
            <w:bookmarkStart w:id="3747" w:name="_Toc502441133"/>
            <w:bookmarkStart w:id="3748" w:name="_Toc502654886"/>
            <w:bookmarkStart w:id="3749" w:name="_Toc502661505"/>
            <w:bookmarkStart w:id="3750" w:name="_Toc502677743"/>
            <w:bookmarkStart w:id="3751" w:name="_Toc502728982"/>
            <w:bookmarkStart w:id="3752" w:name="_Ref502732203"/>
            <w:bookmarkStart w:id="3753" w:name="_Toc502760791"/>
            <w:bookmarkStart w:id="3754" w:name="_Toc502865931"/>
            <w:bookmarkStart w:id="3755" w:name="_Toc502869778"/>
            <w:bookmarkStart w:id="3756" w:name="_Ref502916254"/>
            <w:bookmarkStart w:id="3757" w:name="_Toc502920703"/>
            <w:bookmarkStart w:id="3758" w:name="_Ref502921931"/>
            <w:bookmarkStart w:id="3759" w:name="_Toc503038614"/>
            <w:bookmarkStart w:id="3760" w:name="_Toc503125095"/>
            <w:bookmarkStart w:id="3761" w:name="_Toc503161032"/>
            <w:bookmarkStart w:id="3762" w:name="_Toc503162752"/>
            <w:bookmarkStart w:id="3763" w:name="_Toc503211098"/>
            <w:bookmarkStart w:id="3764" w:name="_Toc503255874"/>
            <w:bookmarkStart w:id="3765" w:name="_Toc503373394"/>
            <w:bookmarkStart w:id="3766" w:name="_Toc503378403"/>
            <w:bookmarkStart w:id="3767" w:name="_Toc503420359"/>
            <w:bookmarkStart w:id="3768" w:name="_Toc504127264"/>
            <w:bookmarkStart w:id="3769" w:name="_Toc504421788"/>
            <w:bookmarkStart w:id="3770" w:name="_Ref504555895"/>
            <w:bookmarkStart w:id="3771" w:name="_Toc504558852"/>
            <w:bookmarkStart w:id="3772" w:name="_Toc504895519"/>
            <w:bookmarkStart w:id="3773" w:name="_Toc504918015"/>
            <w:bookmarkStart w:id="3774" w:name="_Toc504919271"/>
            <w:bookmarkStart w:id="3775" w:name="_Toc504976152"/>
            <w:bookmarkStart w:id="3776" w:name="_Toc504983419"/>
            <w:bookmarkStart w:id="3777" w:name="_Toc504998286"/>
            <w:bookmarkStart w:id="3778" w:name="_Toc505014689"/>
            <w:bookmarkStart w:id="3779" w:name="_Toc505029019"/>
            <w:bookmarkStart w:id="3780" w:name="_Toc505063640"/>
            <w:bookmarkStart w:id="3781" w:name="_Toc505092332"/>
            <w:bookmarkStart w:id="3782" w:name="_Toc505100993"/>
            <w:bookmarkStart w:id="3783" w:name="_Toc505165199"/>
            <w:bookmarkStart w:id="3784" w:name="_Toc505260994"/>
            <w:bookmarkStart w:id="3785" w:name="_Toc505279796"/>
            <w:bookmarkStart w:id="3786" w:name="_Toc505529725"/>
            <w:bookmarkStart w:id="3787" w:name="_Toc505580375"/>
            <w:bookmarkStart w:id="3788" w:name="_Toc506533238"/>
            <w:bookmarkStart w:id="3789" w:name="_Toc506789978"/>
            <w:bookmarkStart w:id="3790" w:name="_Toc506994612"/>
            <w:bookmarkStart w:id="3791" w:name="_Toc507064157"/>
            <w:bookmarkStart w:id="3792" w:name="_Toc507089366"/>
            <w:bookmarkStart w:id="3793" w:name="_Toc507178353"/>
            <w:bookmarkStart w:id="3794" w:name="_Toc507265045"/>
            <w:bookmarkStart w:id="3795" w:name="_Toc507393888"/>
            <w:bookmarkStart w:id="3796" w:name="_Toc507451323"/>
            <w:bookmarkStart w:id="3797" w:name="_Toc507489631"/>
            <w:bookmarkStart w:id="3798" w:name="_Ref507946411"/>
            <w:bookmarkStart w:id="3799" w:name="_Toc507946512"/>
            <w:bookmarkStart w:id="3800" w:name="_Ref507999163"/>
            <w:bookmarkStart w:id="3801" w:name="_Toc508004883"/>
            <w:bookmarkStart w:id="3802" w:name="_Ref508012045"/>
            <w:bookmarkStart w:id="3803" w:name="_Toc508015587"/>
            <w:bookmarkStart w:id="3804" w:name="_Toc508018786"/>
            <w:bookmarkStart w:id="3805" w:name="_Toc508039179"/>
            <w:bookmarkStart w:id="3806" w:name="_Toc508110800"/>
            <w:bookmarkStart w:id="3807" w:name="_Toc508117948"/>
            <w:bookmarkStart w:id="3808" w:name="_Toc508123130"/>
            <w:bookmarkStart w:id="3809" w:name="_Toc508126651"/>
            <w:bookmarkStart w:id="3810" w:name="_Toc508258723"/>
            <w:bookmarkStart w:id="3811" w:name="_Toc508345869"/>
            <w:bookmarkStart w:id="3812" w:name="_Toc508349450"/>
            <w:bookmarkStart w:id="3813" w:name="_Toc508350119"/>
            <w:bookmarkStart w:id="3814" w:name="_Toc508564447"/>
            <w:bookmarkStart w:id="3815" w:name="_Toc508654338"/>
            <w:bookmarkStart w:id="3816" w:name="_Toc508778593"/>
            <w:bookmarkStart w:id="3817" w:name="_Toc508788248"/>
            <w:bookmarkStart w:id="3818" w:name="_Toc508817824"/>
            <w:bookmarkStart w:id="3819" w:name="_Toc508864146"/>
            <w:bookmarkStart w:id="3820" w:name="_Toc509266444"/>
            <w:bookmarkStart w:id="3821" w:name="_Toc509469184"/>
            <w:bookmarkStart w:id="3822" w:name="_Toc509475836"/>
            <w:bookmarkStart w:id="3823" w:name="_Toc509510280"/>
            <w:bookmarkStart w:id="3824" w:name="_Ref509582103"/>
            <w:bookmarkStart w:id="3825" w:name="_Ref509583500"/>
            <w:bookmarkStart w:id="3826" w:name="_Toc509586032"/>
            <w:bookmarkStart w:id="3827" w:name="_Toc509662971"/>
            <w:bookmarkStart w:id="3828" w:name="_Toc509663503"/>
            <w:bookmarkStart w:id="3829" w:name="_Toc509664034"/>
            <w:bookmarkStart w:id="3830" w:name="_Toc509664567"/>
            <w:bookmarkStart w:id="3831" w:name="_Toc509665100"/>
            <w:bookmarkStart w:id="3832" w:name="_Toc509665638"/>
            <w:bookmarkStart w:id="3833" w:name="_Toc509666177"/>
            <w:bookmarkStart w:id="3834" w:name="_Toc509666715"/>
            <w:bookmarkStart w:id="3835" w:name="_Toc509667253"/>
            <w:bookmarkStart w:id="3836" w:name="_Toc509667791"/>
            <w:bookmarkStart w:id="3837" w:name="_Toc509668330"/>
            <w:bookmarkStart w:id="3838" w:name="_Toc509668876"/>
            <w:bookmarkStart w:id="3839" w:name="_Toc509669421"/>
            <w:bookmarkStart w:id="3840" w:name="_Toc509669966"/>
            <w:bookmarkStart w:id="3841" w:name="_Toc509670526"/>
            <w:bookmarkStart w:id="3842" w:name="_Toc509671083"/>
            <w:bookmarkStart w:id="3843" w:name="_Toc509671632"/>
            <w:bookmarkStart w:id="3844" w:name="_Toc509672182"/>
            <w:bookmarkStart w:id="3845" w:name="_Toc509672738"/>
            <w:bookmarkStart w:id="3846" w:name="_Toc509673293"/>
            <w:bookmarkStart w:id="3847" w:name="_Toc509673859"/>
            <w:bookmarkStart w:id="3848" w:name="_Toc509674423"/>
            <w:bookmarkStart w:id="3849" w:name="_Toc509674986"/>
            <w:bookmarkStart w:id="3850" w:name="_Toc509675550"/>
            <w:bookmarkStart w:id="3851" w:name="_Toc509676115"/>
            <w:bookmarkStart w:id="3852" w:name="_Toc509676682"/>
            <w:bookmarkStart w:id="3853" w:name="_Toc509677253"/>
            <w:bookmarkStart w:id="3854" w:name="_Toc509677830"/>
            <w:bookmarkStart w:id="3855" w:name="_Toc509678413"/>
            <w:bookmarkStart w:id="3856" w:name="_Toc509678996"/>
            <w:bookmarkStart w:id="3857" w:name="_Toc509679580"/>
            <w:bookmarkStart w:id="3858" w:name="_Toc509680168"/>
            <w:bookmarkStart w:id="3859" w:name="_Toc509680759"/>
            <w:bookmarkStart w:id="3860" w:name="_Toc509681350"/>
            <w:bookmarkStart w:id="3861" w:name="_Toc509681940"/>
            <w:bookmarkStart w:id="3862" w:name="_Toc509682530"/>
            <w:bookmarkStart w:id="3863" w:name="_Toc509683120"/>
            <w:bookmarkStart w:id="3864" w:name="_Toc509683710"/>
            <w:bookmarkStart w:id="3865" w:name="_Toc509684299"/>
            <w:bookmarkStart w:id="3866" w:name="_Toc509684892"/>
            <w:bookmarkStart w:id="3867" w:name="_Toc509685481"/>
            <w:bookmarkStart w:id="3868" w:name="_Toc509686074"/>
            <w:bookmarkStart w:id="3869" w:name="_Toc509686666"/>
            <w:bookmarkStart w:id="3870" w:name="_Toc509687257"/>
            <w:bookmarkStart w:id="3871" w:name="_Toc509687851"/>
            <w:bookmarkStart w:id="3872" w:name="_Toc509688451"/>
            <w:bookmarkStart w:id="3873" w:name="_Toc509689047"/>
            <w:bookmarkStart w:id="3874" w:name="_Toc509689640"/>
            <w:bookmarkStart w:id="3875" w:name="_Toc509690234"/>
            <w:bookmarkStart w:id="3876" w:name="_Toc509762612"/>
            <w:bookmarkStart w:id="3877" w:name="_Toc509778546"/>
            <w:bookmarkStart w:id="3878" w:name="_Toc510901414"/>
            <w:bookmarkStart w:id="3879" w:name="_Toc510936813"/>
            <w:bookmarkStart w:id="3880" w:name="_Toc511026912"/>
            <w:bookmarkStart w:id="3881" w:name="_Toc511027234"/>
            <w:bookmarkStart w:id="3882" w:name="_Toc511111696"/>
            <w:bookmarkStart w:id="3883" w:name="_Toc511147079"/>
            <w:bookmarkStart w:id="3884" w:name="_Toc511166441"/>
            <w:bookmarkStart w:id="3885" w:name="_Toc511661072"/>
            <w:bookmarkStart w:id="3886" w:name="_Toc511661394"/>
            <w:bookmarkStart w:id="3887" w:name="_Toc511679691"/>
            <w:bookmarkStart w:id="3888" w:name="_Toc511744762"/>
            <w:bookmarkStart w:id="3889" w:name="_Toc511818168"/>
            <w:bookmarkStart w:id="3890" w:name="_Toc511846966"/>
            <w:bookmarkStart w:id="3891" w:name="_Toc512027010"/>
            <w:bookmarkStart w:id="3892" w:name="_Toc513017649"/>
            <w:bookmarkStart w:id="3893" w:name="_Toc513124177"/>
            <w:bookmarkStart w:id="3894" w:name="_Toc513125683"/>
            <w:bookmarkStart w:id="3895" w:name="_Toc513223662"/>
            <w:bookmarkStart w:id="3896" w:name="_Toc514242681"/>
            <w:bookmarkStart w:id="3897" w:name="_Toc514667227"/>
            <w:bookmarkStart w:id="3898" w:name="_Toc514768434"/>
            <w:bookmarkStart w:id="3899" w:name="_Ref515288837"/>
            <w:bookmarkStart w:id="3900" w:name="_Toc515373045"/>
            <w:bookmarkStart w:id="3901" w:name="_Toc515399816"/>
            <w:bookmarkStart w:id="3902" w:name="_Toc515434791"/>
            <w:bookmarkStart w:id="3903" w:name="_Toc515455169"/>
            <w:bookmarkStart w:id="3904" w:name="_Toc515456267"/>
            <w:bookmarkStart w:id="3905" w:name="_Toc515607377"/>
            <w:bookmarkStart w:id="3906" w:name="_Toc515608561"/>
            <w:bookmarkStart w:id="3907" w:name="_Toc515871626"/>
            <w:bookmarkStart w:id="3908" w:name="_Toc516681330"/>
            <w:bookmarkStart w:id="3909" w:name="_Toc520301152"/>
            <w:bookmarkStart w:id="3910" w:name="_Toc520556889"/>
            <w:bookmarkStart w:id="3911" w:name="_Toc520557669"/>
            <w:bookmarkStart w:id="3912" w:name="_Toc520557995"/>
            <w:bookmarkStart w:id="3913" w:name="_Toc521597465"/>
            <w:bookmarkStart w:id="3914" w:name="_Toc521770683"/>
            <w:bookmarkStart w:id="3915" w:name="_Toc522737453"/>
            <w:bookmarkStart w:id="3916" w:name="_Toc523374998"/>
            <w:bookmarkStart w:id="3917" w:name="_Toc523580676"/>
            <w:bookmarkStart w:id="3918" w:name="_Toc523589611"/>
            <w:bookmarkStart w:id="3919" w:name="_Toc523603396"/>
            <w:bookmarkStart w:id="3920" w:name="_Toc523723872"/>
            <w:bookmarkStart w:id="3921" w:name="_Toc523725242"/>
            <w:bookmarkStart w:id="3922" w:name="_Toc523988612"/>
            <w:bookmarkStart w:id="3923" w:name="_Toc524165004"/>
            <w:bookmarkStart w:id="3924" w:name="_Toc524263571"/>
            <w:bookmarkStart w:id="3925" w:name="_Toc524281037"/>
            <w:bookmarkStart w:id="3926" w:name="_Ref524327358"/>
            <w:bookmarkStart w:id="3927" w:name="_Ref524327458"/>
            <w:bookmarkStart w:id="3928" w:name="_Toc524419540"/>
            <w:bookmarkStart w:id="3929" w:name="_Ref524422914"/>
            <w:bookmarkStart w:id="3930" w:name="_Toc524453300"/>
            <w:bookmarkStart w:id="3931" w:name="_Ref524458437"/>
            <w:bookmarkStart w:id="3932" w:name="_Toc524471020"/>
            <w:bookmarkStart w:id="3933" w:name="_Toc524534279"/>
            <w:bookmarkStart w:id="3934" w:name="_Toc524700264"/>
            <w:bookmarkStart w:id="3935" w:name="_Toc524703469"/>
            <w:bookmarkStart w:id="3936" w:name="_Toc525109155"/>
            <w:bookmarkStart w:id="3937" w:name="_Toc525113605"/>
            <w:bookmarkStart w:id="3938" w:name="_Toc525401392"/>
            <w:bookmarkStart w:id="3939" w:name="_Toc525401722"/>
            <w:bookmarkStart w:id="3940" w:name="_Toc526286663"/>
            <w:bookmarkStart w:id="3941" w:name="_Toc526431837"/>
            <w:bookmarkStart w:id="3942" w:name="_Toc526439992"/>
            <w:bookmarkStart w:id="3943" w:name="_Toc526769996"/>
            <w:bookmarkStart w:id="3944" w:name="_Toc527128435"/>
            <w:bookmarkStart w:id="3945" w:name="_Toc527355244"/>
            <w:bookmarkStart w:id="3946" w:name="_Toc528505312"/>
            <w:bookmarkStart w:id="3947" w:name="_Toc528927666"/>
            <w:bookmarkStart w:id="3948" w:name="_Toc528927834"/>
            <w:bookmarkStart w:id="3949" w:name="_Toc528931634"/>
            <w:bookmarkStart w:id="3950" w:name="_Toc528935450"/>
            <w:bookmarkStart w:id="3951" w:name="_Toc528942504"/>
            <w:bookmarkStart w:id="3952" w:name="_Toc528958949"/>
            <w:bookmarkStart w:id="3953" w:name="_Toc528964571"/>
            <w:bookmarkStart w:id="3954" w:name="_Toc528964896"/>
            <w:bookmarkStart w:id="3955" w:name="_Toc529107879"/>
            <w:bookmarkStart w:id="3956" w:name="_Ref529108129"/>
            <w:bookmarkStart w:id="3957" w:name="_Toc529302922"/>
            <w:bookmarkStart w:id="3958" w:name="_Toc530928472"/>
            <w:bookmarkStart w:id="3959" w:name="_Toc532066909"/>
            <w:bookmarkStart w:id="3960" w:name="_Toc532117156"/>
            <w:bookmarkStart w:id="3961" w:name="_Toc532119189"/>
            <w:bookmarkStart w:id="3962" w:name="_Toc532829842"/>
            <w:bookmarkStart w:id="3963" w:name="_Toc532966892"/>
            <w:bookmarkStart w:id="3964" w:name="_Toc533423524"/>
            <w:bookmarkStart w:id="3965" w:name="_Toc533494259"/>
            <w:bookmarkStart w:id="3966" w:name="_Toc533685421"/>
            <w:bookmarkStart w:id="3967" w:name="_Toc534060809"/>
            <w:bookmarkStart w:id="3968" w:name="_Toc534192380"/>
            <w:bookmarkStart w:id="3969" w:name="_Toc534203476"/>
            <w:bookmarkStart w:id="3970" w:name="_Toc534206818"/>
            <w:bookmarkStart w:id="3971" w:name="_Toc534218343"/>
            <w:bookmarkStart w:id="3972" w:name="_Toc534218763"/>
            <w:bookmarkStart w:id="3973" w:name="_Toc534226363"/>
            <w:bookmarkStart w:id="3974" w:name="_Toc534265853"/>
            <w:bookmarkStart w:id="3975" w:name="_Toc534266664"/>
            <w:bookmarkStart w:id="3976" w:name="_Toc534293181"/>
            <w:bookmarkStart w:id="3977" w:name="_Toc534300875"/>
            <w:bookmarkStart w:id="3978" w:name="_Toc534532701"/>
            <w:bookmarkStart w:id="3979" w:name="_Toc534536907"/>
            <w:bookmarkStart w:id="3980" w:name="_Toc534537569"/>
            <w:bookmarkStart w:id="3981" w:name="_Toc534537902"/>
            <w:bookmarkStart w:id="3982" w:name="_Toc534558817"/>
            <w:bookmarkStart w:id="3983" w:name="_Toc534559247"/>
            <w:bookmarkStart w:id="3984" w:name="_Toc534730841"/>
            <w:bookmarkStart w:id="3985" w:name="_Toc536812004"/>
            <w:bookmarkStart w:id="3986" w:name="_Toc89489"/>
            <w:bookmarkStart w:id="3987" w:name="_Toc191777"/>
            <w:bookmarkStart w:id="3988" w:name="_Toc439272"/>
            <w:bookmarkStart w:id="3989" w:name="_Toc777665"/>
            <w:bookmarkStart w:id="3990" w:name="_Toc778422"/>
            <w:bookmarkStart w:id="3991" w:name="_Toc801168"/>
            <w:bookmarkStart w:id="3992" w:name="_Toc802125"/>
            <w:bookmarkStart w:id="3993" w:name="_Toc1155181"/>
            <w:bookmarkStart w:id="3994" w:name="_Toc1389754"/>
            <w:bookmarkStart w:id="3995" w:name="_Toc1391650"/>
            <w:bookmarkStart w:id="3996" w:name="_Toc1392120"/>
            <w:bookmarkStart w:id="3997" w:name="_Toc1393672"/>
            <w:bookmarkStart w:id="3998" w:name="_Toc1393914"/>
            <w:bookmarkStart w:id="3999" w:name="_Toc1394705"/>
            <w:bookmarkStart w:id="4000" w:name="_Toc1548918"/>
            <w:bookmarkStart w:id="4001" w:name="_Toc1549412"/>
            <w:bookmarkStart w:id="4002" w:name="_Toc1549584"/>
            <w:bookmarkStart w:id="4003" w:name="_Toc1550100"/>
            <w:bookmarkStart w:id="4004" w:name="_Toc1550277"/>
            <w:bookmarkStart w:id="4005" w:name="_Toc1554364"/>
            <w:bookmarkStart w:id="4006" w:name="_Toc1554621"/>
            <w:bookmarkStart w:id="4007" w:name="_Toc1554831"/>
            <w:bookmarkStart w:id="4008" w:name="_Toc1555124"/>
            <w:bookmarkStart w:id="4009" w:name="_Toc1564164"/>
            <w:bookmarkStart w:id="4010" w:name="_Toc2596579"/>
            <w:bookmarkStart w:id="4011" w:name="_Toc3824340"/>
            <w:bookmarkStart w:id="4012" w:name="_Toc5694831"/>
            <w:bookmarkStart w:id="4013" w:name="_Toc9437075"/>
            <w:bookmarkStart w:id="4014" w:name="_Toc13032233"/>
            <w:bookmarkStart w:id="4015" w:name="_Toc52284226"/>
            <w:bookmarkStart w:id="4016" w:name="_Toc52285421"/>
            <w:r w:rsidRPr="00406B37">
              <w:rPr>
                <w:rFonts w:ascii="Arial" w:eastAsia="Arial Unicode MS" w:hAnsi="Arial" w:cs="Arial"/>
                <w:b/>
                <w:iCs/>
                <w:smallCaps w:val="0"/>
                <w:sz w:val="20"/>
                <w:lang w:eastAsia="en-GB"/>
              </w:rPr>
              <w:t>Expiry</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tc>
        <w:tc>
          <w:tcPr>
            <w:tcW w:w="2500" w:type="pct"/>
            <w:shd w:val="clear" w:color="auto" w:fill="auto"/>
          </w:tcPr>
          <w:p w14:paraId="37465D6A" w14:textId="77777777" w:rsidR="000F0BEB" w:rsidRPr="00406B37" w:rsidRDefault="000F0BEB"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5C2EA9E" w14:textId="5A7FB590" w:rsidTr="000F0BEB">
        <w:trPr>
          <w:cantSplit/>
          <w:trHeight w:val="20"/>
        </w:trPr>
        <w:tc>
          <w:tcPr>
            <w:tcW w:w="2500" w:type="pct"/>
            <w:tcBorders>
              <w:right w:val="single" w:sz="4" w:space="0" w:color="auto"/>
            </w:tcBorders>
            <w:shd w:val="clear" w:color="auto" w:fill="auto"/>
            <w:hideMark/>
          </w:tcPr>
          <w:p w14:paraId="1706999B" w14:textId="0FDCA927" w:rsidR="000F0BEB" w:rsidRPr="00406B37" w:rsidRDefault="000F0BEB"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Expiry date of this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1320739" w14:textId="052F304C" w:rsidR="000F0BEB" w:rsidRPr="00406B37" w:rsidRDefault="000F0BEB" w:rsidP="004D61D7">
            <w:pPr>
              <w:pStyle w:val="ListParagraph"/>
              <w:numPr>
                <w:ilvl w:val="0"/>
                <w:numId w:val="2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No</w:t>
            </w:r>
            <w:r w:rsidR="00470692" w:rsidRPr="00406B37">
              <w:rPr>
                <w:rFonts w:eastAsia="Times New Roman" w:cs="Arial"/>
                <w:sz w:val="20"/>
                <w:szCs w:val="16"/>
                <w:lang w:eastAsia="en-GB"/>
              </w:rPr>
              <w:t xml:space="preserve"> expiry </w:t>
            </w:r>
            <w:proofErr w:type="gramStart"/>
            <w:r w:rsidR="00470692" w:rsidRPr="00406B37">
              <w:rPr>
                <w:rFonts w:eastAsia="Times New Roman" w:cs="Arial"/>
                <w:sz w:val="20"/>
                <w:szCs w:val="16"/>
                <w:lang w:eastAsia="en-GB"/>
              </w:rPr>
              <w:t>date</w:t>
            </w:r>
            <w:proofErr w:type="gramEnd"/>
            <w:r w:rsidRPr="00406B37">
              <w:rPr>
                <w:rFonts w:eastAsia="Times New Roman" w:cs="Arial"/>
                <w:sz w:val="20"/>
                <w:szCs w:val="16"/>
                <w:lang w:eastAsia="en-GB"/>
              </w:rPr>
              <w:t xml:space="preserve">. </w:t>
            </w:r>
          </w:p>
          <w:p w14:paraId="733F7D9D" w14:textId="2724C91F" w:rsidR="000F0BEB" w:rsidRPr="00406B37" w:rsidRDefault="000F0BEB" w:rsidP="004D61D7">
            <w:pPr>
              <w:pStyle w:val="ListParagraph"/>
              <w:numPr>
                <w:ilvl w:val="0"/>
                <w:numId w:val="2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shall continue until it is terminated according to these terms and conditions</w:t>
            </w:r>
            <w:r w:rsidR="005607CD" w:rsidRPr="00406B37">
              <w:rPr>
                <w:rFonts w:eastAsia="Times New Roman" w:cs="Arial"/>
                <w:sz w:val="20"/>
                <w:szCs w:val="16"/>
                <w:lang w:eastAsia="en-GB"/>
              </w:rPr>
              <w:t>, even if after the expiry or termination of the Framework</w:t>
            </w:r>
            <w:r w:rsidRPr="00406B37">
              <w:rPr>
                <w:rFonts w:eastAsia="Times New Roman" w:cs="Arial"/>
                <w:sz w:val="20"/>
                <w:szCs w:val="16"/>
                <w:lang w:eastAsia="en-GB"/>
              </w:rPr>
              <w:t>.</w:t>
            </w:r>
            <w:r w:rsidR="005607CD" w:rsidRPr="00406B37">
              <w:rPr>
                <w:rFonts w:eastAsia="Times New Roman" w:cs="Arial"/>
                <w:sz w:val="20"/>
                <w:szCs w:val="16"/>
                <w:lang w:eastAsia="en-GB"/>
              </w:rPr>
              <w:t xml:space="preserve"> </w:t>
            </w:r>
          </w:p>
        </w:tc>
      </w:tr>
    </w:tbl>
    <w:p w14:paraId="274DD441" w14:textId="6FD49575" w:rsidR="00687556" w:rsidRPr="00406B37" w:rsidRDefault="00687556" w:rsidP="004D61D7">
      <w:pPr>
        <w:tabs>
          <w:tab w:val="left" w:pos="9498"/>
        </w:tabs>
        <w:spacing w:before="120" w:after="120" w:line="240" w:lineRule="auto"/>
        <w:rPr>
          <w:rFonts w:ascii="Arial" w:hAnsi="Arial"/>
          <w:color w:val="000000" w:themeColor="text1"/>
          <w:sz w:val="20"/>
        </w:rPr>
      </w:pPr>
    </w:p>
    <w:p w14:paraId="0A7ED4FF" w14:textId="07D96116" w:rsidR="00687556" w:rsidRPr="00406B37" w:rsidRDefault="00687556"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4017" w:name="_Toc509674425"/>
      <w:bookmarkStart w:id="4018" w:name="_Toc509674988"/>
      <w:bookmarkStart w:id="4019" w:name="_Toc509675552"/>
      <w:bookmarkStart w:id="4020" w:name="_Toc509676117"/>
      <w:bookmarkStart w:id="4021" w:name="_Toc509676684"/>
      <w:bookmarkStart w:id="4022" w:name="_Toc509677255"/>
      <w:bookmarkStart w:id="4023" w:name="_Toc509677832"/>
      <w:bookmarkStart w:id="4024" w:name="_Toc509678415"/>
      <w:bookmarkStart w:id="4025" w:name="_Toc509678998"/>
      <w:bookmarkStart w:id="4026" w:name="_Toc509679582"/>
      <w:bookmarkStart w:id="4027" w:name="_Toc509680170"/>
      <w:bookmarkStart w:id="4028" w:name="_Toc509680761"/>
      <w:bookmarkStart w:id="4029" w:name="_Toc509681352"/>
      <w:bookmarkStart w:id="4030" w:name="_Toc509681942"/>
      <w:bookmarkStart w:id="4031" w:name="_Toc509682532"/>
      <w:bookmarkStart w:id="4032" w:name="_Toc509683122"/>
      <w:bookmarkStart w:id="4033" w:name="_Toc509683712"/>
      <w:bookmarkStart w:id="4034" w:name="_Toc509684301"/>
      <w:bookmarkStart w:id="4035" w:name="_Toc509684894"/>
      <w:bookmarkStart w:id="4036" w:name="_Toc509685483"/>
      <w:bookmarkStart w:id="4037" w:name="_Toc509686076"/>
      <w:bookmarkStart w:id="4038" w:name="_Toc509686668"/>
      <w:bookmarkStart w:id="4039" w:name="_Toc509687259"/>
      <w:bookmarkStart w:id="4040" w:name="_Toc509687853"/>
      <w:bookmarkStart w:id="4041" w:name="_Toc509688453"/>
      <w:bookmarkStart w:id="4042" w:name="_Toc509689049"/>
      <w:bookmarkStart w:id="4043" w:name="_Toc509689642"/>
      <w:bookmarkStart w:id="4044" w:name="_Toc509690236"/>
      <w:bookmarkStart w:id="4045" w:name="_Toc509762614"/>
      <w:bookmarkStart w:id="4046" w:name="_Toc509778548"/>
      <w:bookmarkStart w:id="4047" w:name="_Toc510901416"/>
      <w:bookmarkStart w:id="4048" w:name="_Toc510936815"/>
      <w:bookmarkStart w:id="4049" w:name="_Toc511026914"/>
      <w:bookmarkStart w:id="4050" w:name="_Toc511027236"/>
      <w:bookmarkStart w:id="4051" w:name="_Toc511111698"/>
      <w:bookmarkStart w:id="4052" w:name="_Toc511147081"/>
      <w:bookmarkStart w:id="4053" w:name="_Toc511166443"/>
      <w:bookmarkStart w:id="4054" w:name="_Toc511661074"/>
      <w:bookmarkStart w:id="4055" w:name="_Toc511661396"/>
      <w:bookmarkStart w:id="4056" w:name="_Toc511679693"/>
      <w:bookmarkStart w:id="4057" w:name="_Toc511744764"/>
      <w:bookmarkStart w:id="4058" w:name="_Toc511818170"/>
      <w:bookmarkStart w:id="4059" w:name="_Toc511846968"/>
      <w:bookmarkStart w:id="4060" w:name="_Toc512027012"/>
      <w:bookmarkStart w:id="4061" w:name="_Toc513017651"/>
      <w:bookmarkStart w:id="4062" w:name="_Toc513124179"/>
      <w:bookmarkStart w:id="4063" w:name="_Toc513125685"/>
      <w:bookmarkStart w:id="4064" w:name="_Toc513223664"/>
      <w:bookmarkStart w:id="4065" w:name="_Toc514242683"/>
      <w:bookmarkStart w:id="4066" w:name="_Toc514667229"/>
      <w:bookmarkStart w:id="4067" w:name="_Toc514768436"/>
      <w:bookmarkStart w:id="4068" w:name="_Toc515373047"/>
      <w:bookmarkStart w:id="4069" w:name="_Toc515399818"/>
      <w:bookmarkStart w:id="4070" w:name="_Toc515434793"/>
      <w:bookmarkStart w:id="4071" w:name="_Toc515455171"/>
      <w:bookmarkStart w:id="4072" w:name="_Toc515456269"/>
      <w:bookmarkStart w:id="4073" w:name="_Toc515607379"/>
      <w:bookmarkStart w:id="4074" w:name="_Toc515608563"/>
      <w:bookmarkStart w:id="4075" w:name="_Toc515871628"/>
      <w:bookmarkStart w:id="4076" w:name="_Toc516681332"/>
      <w:bookmarkStart w:id="4077" w:name="_Toc520301154"/>
      <w:bookmarkStart w:id="4078" w:name="_Toc520556891"/>
      <w:bookmarkStart w:id="4079" w:name="_Toc520557671"/>
      <w:bookmarkStart w:id="4080" w:name="_Toc520557997"/>
      <w:bookmarkStart w:id="4081" w:name="_Toc521597467"/>
      <w:bookmarkStart w:id="4082" w:name="_Toc521770685"/>
      <w:bookmarkStart w:id="4083" w:name="_Toc522737455"/>
      <w:bookmarkStart w:id="4084" w:name="_Toc523375000"/>
      <w:bookmarkStart w:id="4085" w:name="_Toc523580678"/>
      <w:bookmarkStart w:id="4086" w:name="_Toc523589613"/>
      <w:bookmarkStart w:id="4087" w:name="_Toc523603398"/>
      <w:bookmarkStart w:id="4088" w:name="_Toc523723874"/>
      <w:bookmarkStart w:id="4089" w:name="_Toc523725244"/>
      <w:bookmarkStart w:id="4090" w:name="_Toc523988614"/>
      <w:bookmarkStart w:id="4091" w:name="_Toc524165006"/>
      <w:bookmarkStart w:id="4092" w:name="_Toc524263573"/>
      <w:bookmarkStart w:id="4093" w:name="_Toc524281039"/>
      <w:bookmarkStart w:id="4094" w:name="_Toc524419542"/>
      <w:bookmarkStart w:id="4095" w:name="_Toc524453302"/>
      <w:bookmarkStart w:id="4096" w:name="_Toc524471022"/>
      <w:bookmarkStart w:id="4097" w:name="_Toc524534281"/>
      <w:bookmarkStart w:id="4098" w:name="_Toc524700266"/>
      <w:bookmarkStart w:id="4099" w:name="_Toc524703471"/>
      <w:bookmarkStart w:id="4100" w:name="_Toc525109157"/>
      <w:bookmarkStart w:id="4101" w:name="_Toc525113607"/>
      <w:bookmarkStart w:id="4102" w:name="_Toc525401394"/>
      <w:bookmarkStart w:id="4103" w:name="_Toc525401724"/>
      <w:bookmarkStart w:id="4104" w:name="_Toc526286665"/>
      <w:bookmarkStart w:id="4105" w:name="_Toc526431839"/>
      <w:bookmarkStart w:id="4106" w:name="_Toc526439994"/>
      <w:bookmarkStart w:id="4107" w:name="_Toc526769998"/>
      <w:bookmarkStart w:id="4108" w:name="_Toc527128437"/>
      <w:bookmarkStart w:id="4109" w:name="_Toc527355246"/>
      <w:bookmarkStart w:id="4110" w:name="_Toc528505314"/>
      <w:bookmarkStart w:id="4111" w:name="_Toc528927668"/>
      <w:bookmarkStart w:id="4112" w:name="_Toc528927836"/>
      <w:bookmarkStart w:id="4113" w:name="_Toc528931636"/>
      <w:bookmarkStart w:id="4114" w:name="_Toc528935452"/>
      <w:bookmarkStart w:id="4115" w:name="_Toc528942506"/>
      <w:bookmarkStart w:id="4116" w:name="_Toc528958951"/>
      <w:bookmarkStart w:id="4117" w:name="_Toc528964573"/>
      <w:bookmarkStart w:id="4118" w:name="_Toc528964898"/>
      <w:bookmarkStart w:id="4119" w:name="_Toc529107881"/>
      <w:bookmarkStart w:id="4120" w:name="_Toc529302924"/>
      <w:bookmarkStart w:id="4121" w:name="_Toc530928474"/>
      <w:bookmarkStart w:id="4122" w:name="_Toc532066911"/>
      <w:bookmarkStart w:id="4123" w:name="_Toc532117158"/>
      <w:bookmarkStart w:id="4124" w:name="_Toc532119191"/>
      <w:bookmarkStart w:id="4125" w:name="_Toc532829844"/>
      <w:bookmarkStart w:id="4126" w:name="_Toc532966894"/>
      <w:bookmarkStart w:id="4127" w:name="_Toc533423526"/>
      <w:bookmarkStart w:id="4128" w:name="_Toc533494261"/>
      <w:bookmarkStart w:id="4129" w:name="_Toc533685423"/>
      <w:bookmarkStart w:id="4130" w:name="_Toc534060811"/>
      <w:bookmarkStart w:id="4131" w:name="_Toc534192382"/>
      <w:bookmarkStart w:id="4132" w:name="_Toc534203478"/>
      <w:bookmarkStart w:id="4133" w:name="_Toc534206820"/>
      <w:bookmarkStart w:id="4134" w:name="_Toc534218345"/>
      <w:bookmarkStart w:id="4135" w:name="_Toc534218765"/>
      <w:bookmarkStart w:id="4136" w:name="_Toc534226365"/>
      <w:bookmarkStart w:id="4137" w:name="_Toc534265855"/>
      <w:bookmarkStart w:id="4138" w:name="_Toc534266666"/>
      <w:bookmarkStart w:id="4139" w:name="_Toc534293183"/>
      <w:bookmarkStart w:id="4140" w:name="_Toc534300877"/>
      <w:bookmarkStart w:id="4141" w:name="_Toc534532703"/>
      <w:bookmarkStart w:id="4142" w:name="_Toc534536909"/>
      <w:bookmarkStart w:id="4143" w:name="_Toc534537571"/>
      <w:bookmarkStart w:id="4144" w:name="_Toc534537904"/>
      <w:bookmarkStart w:id="4145" w:name="_Toc534558819"/>
      <w:bookmarkStart w:id="4146" w:name="_Toc534559249"/>
      <w:bookmarkStart w:id="4147" w:name="_Toc534730843"/>
      <w:bookmarkStart w:id="4148" w:name="_Toc536812006"/>
      <w:bookmarkStart w:id="4149" w:name="_Toc89491"/>
      <w:bookmarkStart w:id="4150" w:name="_Toc191779"/>
      <w:bookmarkStart w:id="4151" w:name="_Toc439274"/>
      <w:bookmarkStart w:id="4152" w:name="_Toc777667"/>
      <w:bookmarkStart w:id="4153" w:name="_Toc778424"/>
      <w:bookmarkStart w:id="4154" w:name="_Toc801170"/>
      <w:bookmarkStart w:id="4155" w:name="_Toc802127"/>
      <w:bookmarkStart w:id="4156" w:name="_Toc1155183"/>
      <w:bookmarkStart w:id="4157" w:name="_Toc1389756"/>
      <w:bookmarkStart w:id="4158" w:name="_Toc1391652"/>
      <w:bookmarkStart w:id="4159" w:name="_Toc1392122"/>
      <w:bookmarkStart w:id="4160" w:name="_Toc1393674"/>
      <w:bookmarkStart w:id="4161" w:name="_Toc1393916"/>
      <w:bookmarkStart w:id="4162" w:name="_Toc1394707"/>
      <w:bookmarkStart w:id="4163" w:name="_Toc1548920"/>
      <w:bookmarkStart w:id="4164" w:name="_Toc1549413"/>
      <w:bookmarkStart w:id="4165" w:name="_Toc1549585"/>
      <w:bookmarkStart w:id="4166" w:name="_Toc1550101"/>
      <w:bookmarkStart w:id="4167" w:name="_Toc1550278"/>
      <w:bookmarkStart w:id="4168" w:name="_Toc1554365"/>
      <w:bookmarkStart w:id="4169" w:name="_Toc1554622"/>
      <w:bookmarkStart w:id="4170" w:name="_Toc1554832"/>
      <w:bookmarkStart w:id="4171" w:name="_Toc1555125"/>
      <w:bookmarkStart w:id="4172" w:name="_Toc1564165"/>
      <w:bookmarkStart w:id="4173" w:name="_Toc2596580"/>
      <w:bookmarkStart w:id="4174" w:name="_Toc3824341"/>
      <w:bookmarkStart w:id="4175" w:name="_Toc5694832"/>
      <w:bookmarkStart w:id="4176" w:name="_Toc9437076"/>
      <w:bookmarkStart w:id="4177" w:name="_Toc13032234"/>
      <w:bookmarkStart w:id="4178" w:name="_Toc52284227"/>
      <w:bookmarkStart w:id="4179" w:name="_Toc52285422"/>
      <w:r w:rsidRPr="00406B37">
        <w:rPr>
          <w:rFonts w:ascii="Arial" w:eastAsia="Arial Unicode MS" w:hAnsi="Arial" w:cs="Arial"/>
          <w:b/>
          <w:iCs/>
          <w:smallCaps w:val="0"/>
          <w:sz w:val="20"/>
          <w:lang w:eastAsia="en-GB"/>
        </w:rPr>
        <w:t>Financial arrangements</w:t>
      </w:r>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r w:rsidR="00231F19" w:rsidRPr="00406B37">
        <w:rPr>
          <w:rFonts w:ascii="Arial" w:eastAsia="Arial Unicode MS" w:hAnsi="Arial" w:cs="Arial"/>
          <w:b/>
          <w:iCs/>
          <w:smallCaps w:val="0"/>
          <w:sz w:val="20"/>
          <w:lang w:eastAsia="en-GB"/>
        </w:rPr>
        <w:t xml:space="preserve"> </w:t>
      </w:r>
    </w:p>
    <w:p w14:paraId="3EBDE918" w14:textId="77777777" w:rsidR="00687556" w:rsidRPr="00406B37" w:rsidRDefault="00687556"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1867AC60" w14:textId="0D4EAADE" w:rsidTr="00FA38AE">
        <w:trPr>
          <w:cantSplit/>
          <w:trHeight w:val="20"/>
        </w:trPr>
        <w:tc>
          <w:tcPr>
            <w:tcW w:w="2500" w:type="pct"/>
            <w:shd w:val="clear" w:color="auto" w:fill="auto"/>
            <w:hideMark/>
          </w:tcPr>
          <w:p w14:paraId="2C4D13DA" w14:textId="55E02708" w:rsidR="00FA38AE" w:rsidRPr="00406B37" w:rsidRDefault="00FA38AE"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4180" w:name="_Toc502436685"/>
            <w:bookmarkStart w:id="4181" w:name="_Toc502441277"/>
            <w:bookmarkStart w:id="4182" w:name="_Toc502655030"/>
            <w:bookmarkStart w:id="4183" w:name="_Toc502661649"/>
            <w:bookmarkStart w:id="4184" w:name="_Toc502677887"/>
            <w:bookmarkStart w:id="4185" w:name="_Toc502729123"/>
            <w:bookmarkStart w:id="4186" w:name="_Toc502760932"/>
            <w:bookmarkStart w:id="4187" w:name="_Toc502866070"/>
            <w:bookmarkStart w:id="4188" w:name="_Toc502869917"/>
            <w:bookmarkStart w:id="4189" w:name="_Toc502920847"/>
            <w:bookmarkStart w:id="4190" w:name="_Toc503038759"/>
            <w:bookmarkStart w:id="4191" w:name="_Toc503125241"/>
            <w:bookmarkStart w:id="4192" w:name="_Toc503161178"/>
            <w:bookmarkStart w:id="4193" w:name="_Toc503162898"/>
            <w:bookmarkStart w:id="4194" w:name="_Toc503211238"/>
            <w:bookmarkStart w:id="4195" w:name="_Toc503256014"/>
            <w:bookmarkStart w:id="4196" w:name="_Toc503373535"/>
            <w:bookmarkStart w:id="4197" w:name="_Ref503376278"/>
            <w:bookmarkStart w:id="4198" w:name="_Toc503378546"/>
            <w:bookmarkStart w:id="4199" w:name="_Ref503386009"/>
            <w:bookmarkStart w:id="4200" w:name="_Ref503386182"/>
            <w:bookmarkStart w:id="4201" w:name="_Toc503420502"/>
            <w:bookmarkStart w:id="4202" w:name="_Toc504127407"/>
            <w:bookmarkStart w:id="4203" w:name="_Toc504421932"/>
            <w:bookmarkStart w:id="4204" w:name="_Toc504558996"/>
            <w:bookmarkStart w:id="4205" w:name="_Toc504895660"/>
            <w:bookmarkStart w:id="4206" w:name="_Toc504918155"/>
            <w:bookmarkStart w:id="4207" w:name="_Toc504919411"/>
            <w:bookmarkStart w:id="4208" w:name="_Toc504976292"/>
            <w:bookmarkStart w:id="4209" w:name="_Toc504983559"/>
            <w:bookmarkStart w:id="4210" w:name="_Toc504998427"/>
            <w:bookmarkStart w:id="4211" w:name="_Toc505014832"/>
            <w:bookmarkStart w:id="4212" w:name="_Toc505029184"/>
            <w:bookmarkStart w:id="4213" w:name="_Toc505063811"/>
            <w:bookmarkStart w:id="4214" w:name="_Toc505092505"/>
            <w:bookmarkStart w:id="4215" w:name="_Toc505101169"/>
            <w:bookmarkStart w:id="4216" w:name="_Toc505165362"/>
            <w:bookmarkStart w:id="4217" w:name="_Toc505261158"/>
            <w:bookmarkStart w:id="4218" w:name="_Toc505279959"/>
            <w:bookmarkStart w:id="4219" w:name="_Ref505319604"/>
            <w:bookmarkStart w:id="4220" w:name="_Ref505321068"/>
            <w:bookmarkStart w:id="4221" w:name="_Ref505321262"/>
            <w:bookmarkStart w:id="4222" w:name="_Ref505323057"/>
            <w:bookmarkStart w:id="4223" w:name="_Toc505529889"/>
            <w:bookmarkStart w:id="4224" w:name="_Toc505580539"/>
            <w:bookmarkStart w:id="4225" w:name="_Toc506533402"/>
            <w:bookmarkStart w:id="4226" w:name="_Toc506790142"/>
            <w:bookmarkStart w:id="4227" w:name="_Toc506994776"/>
            <w:bookmarkStart w:id="4228" w:name="_Toc507064321"/>
            <w:bookmarkStart w:id="4229" w:name="_Toc507089530"/>
            <w:bookmarkStart w:id="4230" w:name="_Toc507178517"/>
            <w:bookmarkStart w:id="4231" w:name="_Toc507265209"/>
            <w:bookmarkStart w:id="4232" w:name="_Toc507394052"/>
            <w:bookmarkStart w:id="4233" w:name="_Toc507451487"/>
            <w:bookmarkStart w:id="4234" w:name="_Toc507489795"/>
            <w:bookmarkStart w:id="4235" w:name="_Toc507946676"/>
            <w:bookmarkStart w:id="4236" w:name="_Toc508005047"/>
            <w:bookmarkStart w:id="4237" w:name="_Toc508015751"/>
            <w:bookmarkStart w:id="4238" w:name="_Toc508018950"/>
            <w:bookmarkStart w:id="4239" w:name="_Toc508039343"/>
            <w:bookmarkStart w:id="4240" w:name="_Toc508110964"/>
            <w:bookmarkStart w:id="4241" w:name="_Toc508118112"/>
            <w:bookmarkStart w:id="4242" w:name="_Toc508123294"/>
            <w:bookmarkStart w:id="4243" w:name="_Toc508126815"/>
            <w:bookmarkStart w:id="4244" w:name="_Toc508258887"/>
            <w:bookmarkStart w:id="4245" w:name="_Toc508346034"/>
            <w:bookmarkStart w:id="4246" w:name="_Toc508349615"/>
            <w:bookmarkStart w:id="4247" w:name="_Toc508350284"/>
            <w:bookmarkStart w:id="4248" w:name="_Toc508564612"/>
            <w:bookmarkStart w:id="4249" w:name="_Toc508654503"/>
            <w:bookmarkStart w:id="4250" w:name="_Toc508778758"/>
            <w:bookmarkStart w:id="4251" w:name="_Toc508788413"/>
            <w:bookmarkStart w:id="4252" w:name="_Toc508817989"/>
            <w:bookmarkStart w:id="4253" w:name="_Toc508864311"/>
            <w:bookmarkStart w:id="4254" w:name="_Toc509266609"/>
            <w:bookmarkStart w:id="4255" w:name="_Toc509469349"/>
            <w:bookmarkStart w:id="4256" w:name="_Toc509476001"/>
            <w:bookmarkStart w:id="4257" w:name="_Toc509510445"/>
            <w:bookmarkStart w:id="4258" w:name="_Toc509586197"/>
            <w:bookmarkStart w:id="4259" w:name="_Toc509663136"/>
            <w:bookmarkStart w:id="4260" w:name="_Toc509663668"/>
            <w:bookmarkStart w:id="4261" w:name="_Toc509664199"/>
            <w:bookmarkStart w:id="4262" w:name="_Toc509664732"/>
            <w:bookmarkStart w:id="4263" w:name="_Toc509665265"/>
            <w:bookmarkStart w:id="4264" w:name="_Toc509665803"/>
            <w:bookmarkStart w:id="4265" w:name="_Toc509666342"/>
            <w:bookmarkStart w:id="4266" w:name="_Toc509666880"/>
            <w:bookmarkStart w:id="4267" w:name="_Toc509667418"/>
            <w:bookmarkStart w:id="4268" w:name="_Toc509667956"/>
            <w:bookmarkStart w:id="4269" w:name="_Toc509668495"/>
            <w:bookmarkStart w:id="4270" w:name="_Toc509669044"/>
            <w:bookmarkStart w:id="4271" w:name="_Toc509669589"/>
            <w:bookmarkStart w:id="4272" w:name="_Toc509670134"/>
            <w:bookmarkStart w:id="4273" w:name="_Toc509670684"/>
            <w:bookmarkStart w:id="4274" w:name="_Toc509671233"/>
            <w:bookmarkStart w:id="4275" w:name="_Toc509671781"/>
            <w:bookmarkStart w:id="4276" w:name="_Toc509672334"/>
            <w:bookmarkStart w:id="4277" w:name="_Toc509672886"/>
            <w:bookmarkStart w:id="4278" w:name="_Toc509673458"/>
            <w:bookmarkStart w:id="4279" w:name="_Toc509674020"/>
            <w:bookmarkStart w:id="4280" w:name="_Toc509674427"/>
            <w:bookmarkStart w:id="4281" w:name="_Toc509674990"/>
            <w:bookmarkStart w:id="4282" w:name="_Toc509675554"/>
            <w:bookmarkStart w:id="4283" w:name="_Toc509676119"/>
            <w:bookmarkStart w:id="4284" w:name="_Toc509676686"/>
            <w:bookmarkStart w:id="4285" w:name="_Toc509677257"/>
            <w:bookmarkStart w:id="4286" w:name="_Toc509677834"/>
            <w:bookmarkStart w:id="4287" w:name="_Toc509678417"/>
            <w:bookmarkStart w:id="4288" w:name="_Toc509679000"/>
            <w:bookmarkStart w:id="4289" w:name="_Toc509679584"/>
            <w:bookmarkStart w:id="4290" w:name="_Toc509680172"/>
            <w:bookmarkStart w:id="4291" w:name="_Toc509680763"/>
            <w:bookmarkStart w:id="4292" w:name="_Toc509681354"/>
            <w:bookmarkStart w:id="4293" w:name="_Toc509681944"/>
            <w:bookmarkStart w:id="4294" w:name="_Toc509682534"/>
            <w:bookmarkStart w:id="4295" w:name="_Toc509683124"/>
            <w:bookmarkStart w:id="4296" w:name="_Toc509683714"/>
            <w:bookmarkStart w:id="4297" w:name="_Toc509684303"/>
            <w:bookmarkStart w:id="4298" w:name="_Toc509684896"/>
            <w:bookmarkStart w:id="4299" w:name="_Toc509685485"/>
            <w:bookmarkStart w:id="4300" w:name="_Toc509686078"/>
            <w:bookmarkStart w:id="4301" w:name="_Toc509686670"/>
            <w:bookmarkStart w:id="4302" w:name="_Toc509687261"/>
            <w:bookmarkStart w:id="4303" w:name="_Toc509687855"/>
            <w:bookmarkStart w:id="4304" w:name="_Toc509688455"/>
            <w:bookmarkStart w:id="4305" w:name="_Toc509689051"/>
            <w:bookmarkStart w:id="4306" w:name="_Toc509689644"/>
            <w:bookmarkStart w:id="4307" w:name="_Toc509690238"/>
            <w:bookmarkStart w:id="4308" w:name="_Toc509762616"/>
            <w:bookmarkStart w:id="4309" w:name="_Toc509778550"/>
            <w:bookmarkStart w:id="4310" w:name="_Toc510901418"/>
            <w:bookmarkStart w:id="4311" w:name="_Toc510936817"/>
            <w:bookmarkStart w:id="4312" w:name="_Toc511026916"/>
            <w:bookmarkStart w:id="4313" w:name="_Toc511027238"/>
            <w:bookmarkStart w:id="4314" w:name="_Toc511111700"/>
            <w:bookmarkStart w:id="4315" w:name="_Toc511147083"/>
            <w:bookmarkStart w:id="4316" w:name="_Toc511166445"/>
            <w:bookmarkStart w:id="4317" w:name="_Toc511661076"/>
            <w:bookmarkStart w:id="4318" w:name="_Toc511661398"/>
            <w:bookmarkStart w:id="4319" w:name="_Toc511679695"/>
            <w:bookmarkStart w:id="4320" w:name="_Toc511744766"/>
            <w:bookmarkStart w:id="4321" w:name="_Toc511818172"/>
            <w:bookmarkStart w:id="4322" w:name="_Toc511846970"/>
            <w:bookmarkStart w:id="4323" w:name="_Toc512027014"/>
            <w:bookmarkStart w:id="4324" w:name="_Toc513017653"/>
            <w:bookmarkStart w:id="4325" w:name="_Toc513124181"/>
            <w:bookmarkStart w:id="4326" w:name="_Toc513125687"/>
            <w:bookmarkStart w:id="4327" w:name="_Toc513223666"/>
            <w:bookmarkStart w:id="4328" w:name="_Toc514242685"/>
            <w:bookmarkStart w:id="4329" w:name="_Toc514667231"/>
            <w:bookmarkStart w:id="4330" w:name="_Toc514768438"/>
            <w:bookmarkStart w:id="4331" w:name="_Toc515373049"/>
            <w:bookmarkStart w:id="4332" w:name="_Toc515399820"/>
            <w:bookmarkStart w:id="4333" w:name="_Toc515434795"/>
            <w:bookmarkStart w:id="4334" w:name="_Toc515455173"/>
            <w:bookmarkStart w:id="4335" w:name="_Toc515456271"/>
            <w:bookmarkStart w:id="4336" w:name="_Toc515607381"/>
            <w:bookmarkStart w:id="4337" w:name="_Toc515608565"/>
            <w:bookmarkStart w:id="4338" w:name="_Toc515871630"/>
            <w:bookmarkStart w:id="4339" w:name="_Toc516681334"/>
            <w:bookmarkStart w:id="4340" w:name="_Toc520301156"/>
            <w:bookmarkStart w:id="4341" w:name="_Toc520556893"/>
            <w:bookmarkStart w:id="4342" w:name="_Toc520557673"/>
            <w:bookmarkStart w:id="4343" w:name="_Toc520557999"/>
            <w:bookmarkStart w:id="4344" w:name="_Toc521597469"/>
            <w:bookmarkStart w:id="4345" w:name="_Toc521770688"/>
            <w:bookmarkStart w:id="4346" w:name="_Toc522737458"/>
            <w:bookmarkStart w:id="4347" w:name="_Toc523375003"/>
            <w:bookmarkStart w:id="4348" w:name="_Toc523589616"/>
            <w:bookmarkStart w:id="4349" w:name="_Toc523603401"/>
            <w:bookmarkStart w:id="4350" w:name="_Toc523723877"/>
            <w:bookmarkStart w:id="4351" w:name="_Toc523725247"/>
            <w:bookmarkStart w:id="4352" w:name="_Toc523988617"/>
            <w:bookmarkStart w:id="4353" w:name="_Toc524165009"/>
            <w:bookmarkStart w:id="4354" w:name="_Toc524263576"/>
            <w:bookmarkStart w:id="4355" w:name="_Ref524275582"/>
            <w:bookmarkStart w:id="4356" w:name="_Toc524281042"/>
            <w:bookmarkStart w:id="4357" w:name="_Toc524419545"/>
            <w:bookmarkStart w:id="4358" w:name="_Toc524453305"/>
            <w:bookmarkStart w:id="4359" w:name="_Toc524471025"/>
            <w:bookmarkStart w:id="4360" w:name="_Toc524534284"/>
            <w:bookmarkStart w:id="4361" w:name="_Toc524700269"/>
            <w:bookmarkStart w:id="4362" w:name="_Toc524703474"/>
            <w:bookmarkStart w:id="4363" w:name="_Toc525109160"/>
            <w:bookmarkStart w:id="4364" w:name="_Toc525113610"/>
            <w:bookmarkStart w:id="4365" w:name="_Toc525401397"/>
            <w:bookmarkStart w:id="4366" w:name="_Toc525401727"/>
            <w:bookmarkStart w:id="4367" w:name="_Toc526286668"/>
            <w:bookmarkStart w:id="4368" w:name="_Toc526431842"/>
            <w:bookmarkStart w:id="4369" w:name="_Toc526439997"/>
            <w:bookmarkStart w:id="4370" w:name="_Toc526770001"/>
            <w:bookmarkStart w:id="4371" w:name="_Toc527128440"/>
            <w:bookmarkStart w:id="4372" w:name="_Toc527355249"/>
            <w:bookmarkStart w:id="4373" w:name="_Toc528505317"/>
            <w:bookmarkStart w:id="4374" w:name="_Toc528927671"/>
            <w:bookmarkStart w:id="4375" w:name="_Toc528927839"/>
            <w:bookmarkStart w:id="4376" w:name="_Toc528931639"/>
            <w:bookmarkStart w:id="4377" w:name="_Toc528935455"/>
            <w:bookmarkStart w:id="4378" w:name="_Toc528942509"/>
            <w:bookmarkStart w:id="4379" w:name="_Toc528958954"/>
            <w:bookmarkStart w:id="4380" w:name="_Toc528964576"/>
            <w:bookmarkStart w:id="4381" w:name="_Toc528964901"/>
            <w:bookmarkStart w:id="4382" w:name="_Toc529107884"/>
            <w:bookmarkStart w:id="4383" w:name="_Toc529302927"/>
            <w:bookmarkStart w:id="4384" w:name="_Toc530928477"/>
            <w:bookmarkStart w:id="4385" w:name="_Ref531633021"/>
            <w:bookmarkStart w:id="4386" w:name="_Toc532066914"/>
            <w:bookmarkStart w:id="4387" w:name="_Toc532117161"/>
            <w:bookmarkStart w:id="4388" w:name="_Toc532119194"/>
            <w:bookmarkStart w:id="4389" w:name="_Toc532829847"/>
            <w:bookmarkStart w:id="4390" w:name="_Toc532966897"/>
            <w:bookmarkStart w:id="4391" w:name="_Toc533423529"/>
            <w:bookmarkStart w:id="4392" w:name="_Toc533494264"/>
            <w:bookmarkStart w:id="4393" w:name="_Toc533685426"/>
            <w:bookmarkStart w:id="4394" w:name="_Toc534060814"/>
            <w:bookmarkStart w:id="4395" w:name="_Toc534192385"/>
            <w:bookmarkStart w:id="4396" w:name="_Toc534203481"/>
            <w:bookmarkStart w:id="4397" w:name="_Toc534206823"/>
            <w:bookmarkStart w:id="4398" w:name="_Toc534218348"/>
            <w:bookmarkStart w:id="4399" w:name="_Toc534218768"/>
            <w:bookmarkStart w:id="4400" w:name="_Toc534226368"/>
            <w:bookmarkStart w:id="4401" w:name="_Toc534265858"/>
            <w:bookmarkStart w:id="4402" w:name="_Toc534266669"/>
            <w:bookmarkStart w:id="4403" w:name="_Toc534293186"/>
            <w:bookmarkStart w:id="4404" w:name="_Toc534300880"/>
            <w:bookmarkStart w:id="4405" w:name="_Toc534532706"/>
            <w:bookmarkStart w:id="4406" w:name="_Toc534536912"/>
            <w:bookmarkStart w:id="4407" w:name="_Toc534537574"/>
            <w:bookmarkStart w:id="4408" w:name="_Toc534537907"/>
            <w:bookmarkStart w:id="4409" w:name="_Toc534558822"/>
            <w:bookmarkStart w:id="4410" w:name="_Toc534559252"/>
            <w:bookmarkStart w:id="4411" w:name="_Toc534730846"/>
            <w:bookmarkStart w:id="4412" w:name="_Toc536812009"/>
            <w:bookmarkStart w:id="4413" w:name="_Toc89494"/>
            <w:bookmarkStart w:id="4414" w:name="_Toc191782"/>
            <w:bookmarkStart w:id="4415" w:name="_Toc439277"/>
            <w:bookmarkStart w:id="4416" w:name="_Toc777669"/>
            <w:bookmarkStart w:id="4417" w:name="_Toc778426"/>
            <w:bookmarkStart w:id="4418" w:name="_Toc801172"/>
            <w:bookmarkStart w:id="4419" w:name="_Toc802129"/>
            <w:bookmarkStart w:id="4420" w:name="_Toc1155185"/>
            <w:bookmarkStart w:id="4421" w:name="_Toc1389758"/>
            <w:bookmarkStart w:id="4422" w:name="_Toc1391654"/>
            <w:bookmarkStart w:id="4423" w:name="_Toc1392124"/>
            <w:bookmarkStart w:id="4424" w:name="_Toc1393675"/>
            <w:bookmarkStart w:id="4425" w:name="_Toc1393917"/>
            <w:bookmarkStart w:id="4426" w:name="_Toc1394708"/>
            <w:bookmarkStart w:id="4427" w:name="_Toc1548921"/>
            <w:bookmarkStart w:id="4428" w:name="_Toc1549414"/>
            <w:bookmarkStart w:id="4429" w:name="_Toc1549586"/>
            <w:bookmarkStart w:id="4430" w:name="_Toc1550102"/>
            <w:bookmarkStart w:id="4431" w:name="_Toc1550279"/>
            <w:bookmarkStart w:id="4432" w:name="_Toc1554366"/>
            <w:bookmarkStart w:id="4433" w:name="_Toc1554623"/>
            <w:bookmarkStart w:id="4434" w:name="_Toc1554833"/>
            <w:bookmarkStart w:id="4435" w:name="_Toc1555126"/>
            <w:bookmarkStart w:id="4436" w:name="_Toc1564166"/>
            <w:bookmarkStart w:id="4437" w:name="_Toc2596581"/>
            <w:bookmarkStart w:id="4438" w:name="_Toc3824342"/>
            <w:bookmarkStart w:id="4439" w:name="_Ref4566262"/>
            <w:bookmarkStart w:id="4440" w:name="_Toc5694833"/>
            <w:bookmarkStart w:id="4441" w:name="_Toc9437077"/>
            <w:bookmarkStart w:id="4442" w:name="_Toc13032235"/>
            <w:bookmarkStart w:id="4443" w:name="_Ref51704511"/>
            <w:bookmarkStart w:id="4444" w:name="_Toc52284228"/>
            <w:bookmarkStart w:id="4445" w:name="_Toc52285423"/>
            <w:bookmarkStart w:id="4446" w:name="_Hlk51758402"/>
            <w:r w:rsidRPr="00406B37">
              <w:rPr>
                <w:rFonts w:ascii="Arial" w:eastAsia="Arial Unicode MS" w:hAnsi="Arial" w:cs="Arial"/>
                <w:b/>
                <w:iCs/>
                <w:smallCaps w:val="0"/>
                <w:sz w:val="20"/>
                <w:lang w:eastAsia="en-GB"/>
              </w:rPr>
              <w:t>Calculation of Charges</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2500" w:type="pct"/>
            <w:shd w:val="clear" w:color="auto" w:fill="auto"/>
          </w:tcPr>
          <w:p w14:paraId="23FF68E4" w14:textId="75025B90" w:rsidR="00FA38AE" w:rsidRPr="00406B37" w:rsidRDefault="00FA38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9DE8B45" w14:textId="4B546243" w:rsidTr="00FA38AE">
        <w:trPr>
          <w:cantSplit/>
          <w:trHeight w:val="20"/>
        </w:trPr>
        <w:tc>
          <w:tcPr>
            <w:tcW w:w="2500" w:type="pct"/>
            <w:tcBorders>
              <w:right w:val="single" w:sz="4" w:space="0" w:color="auto"/>
            </w:tcBorders>
            <w:shd w:val="clear" w:color="auto" w:fill="auto"/>
            <w:hideMark/>
          </w:tcPr>
          <w:p w14:paraId="45287260" w14:textId="27CE31F2" w:rsidR="00FA38AE" w:rsidRPr="00406B37" w:rsidRDefault="00FA38AE"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4447" w:name="_Ref4565744"/>
            <w:r w:rsidRPr="00406B37">
              <w:rPr>
                <w:rFonts w:eastAsia="Arial Unicode MS" w:cs="Arial"/>
                <w:smallCaps w:val="0"/>
                <w:sz w:val="20"/>
                <w:lang w:eastAsia="en-GB"/>
              </w:rPr>
              <w:t>Amount or calculation of the</w:t>
            </w:r>
            <w:r w:rsidR="00597712" w:rsidRPr="00406B37">
              <w:rPr>
                <w:rFonts w:eastAsia="Arial Unicode MS" w:cs="Arial"/>
                <w:smallCaps w:val="0"/>
                <w:sz w:val="20"/>
                <w:lang w:eastAsia="en-GB"/>
              </w:rPr>
              <w:t xml:space="preserve"> </w:t>
            </w:r>
            <w:r w:rsidR="00A51C87" w:rsidRPr="00406B37">
              <w:rPr>
                <w:rFonts w:eastAsia="Arial Unicode MS" w:cs="Arial"/>
                <w:b/>
                <w:smallCaps w:val="0"/>
                <w:sz w:val="20"/>
                <w:lang w:eastAsia="en-GB"/>
              </w:rPr>
              <w:t>current</w:t>
            </w:r>
            <w:r w:rsidRPr="00406B37">
              <w:rPr>
                <w:rFonts w:eastAsia="Arial Unicode MS" w:cs="Arial"/>
                <w:b/>
                <w:smallCaps w:val="0"/>
                <w:sz w:val="20"/>
                <w:lang w:eastAsia="en-GB"/>
              </w:rPr>
              <w:t xml:space="preserve"> Charges</w:t>
            </w:r>
            <w:r w:rsidRPr="00406B37">
              <w:rPr>
                <w:rFonts w:eastAsia="Arial Unicode MS" w:cs="Arial"/>
                <w:smallCaps w:val="0"/>
                <w:sz w:val="20"/>
                <w:lang w:eastAsia="en-GB"/>
              </w:rPr>
              <w:t xml:space="preserve"> which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is liable to pay the Provider </w:t>
            </w:r>
            <w:r w:rsidR="00842F91" w:rsidRPr="00406B37">
              <w:rPr>
                <w:rFonts w:eastAsia="Arial Unicode MS" w:cs="Arial"/>
                <w:smallCaps w:val="0"/>
                <w:sz w:val="20"/>
                <w:lang w:eastAsia="en-GB"/>
              </w:rPr>
              <w:t xml:space="preserve">from time to time </w:t>
            </w:r>
            <w:r w:rsidRPr="00406B37">
              <w:rPr>
                <w:rFonts w:eastAsia="Arial Unicode MS" w:cs="Arial"/>
                <w:smallCaps w:val="0"/>
                <w:sz w:val="20"/>
                <w:lang w:eastAsia="en-GB"/>
              </w:rPr>
              <w:t xml:space="preserve">in consideration for the Provider carrying out its obligations under this </w:t>
            </w:r>
            <w:r w:rsidR="002D6398" w:rsidRPr="00406B37">
              <w:rPr>
                <w:rFonts w:eastAsia="Arial Unicode MS" w:cs="Arial"/>
                <w:smallCaps w:val="0"/>
                <w:sz w:val="20"/>
                <w:lang w:eastAsia="en-GB"/>
              </w:rPr>
              <w:t>Call-Off Contract</w:t>
            </w:r>
            <w:bookmarkEnd w:id="4447"/>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40EE11B" w14:textId="1BBEEC71" w:rsidR="000C3406" w:rsidRPr="00406B37" w:rsidRDefault="007D5382" w:rsidP="004D61D7">
            <w:pPr>
              <w:tabs>
                <w:tab w:val="left" w:pos="9498"/>
              </w:tabs>
              <w:spacing w:before="120" w:after="120" w:line="240" w:lineRule="auto"/>
              <w:rPr>
                <w:rFonts w:ascii="Arial" w:eastAsia="Times New Roman" w:hAnsi="Arial" w:cs="Arial"/>
                <w:sz w:val="20"/>
                <w:szCs w:val="16"/>
                <w:highlight w:val="yellow"/>
                <w:lang w:eastAsia="en-GB"/>
              </w:rPr>
            </w:pPr>
            <w:r w:rsidRPr="00406B37">
              <w:rPr>
                <w:rFonts w:ascii="Arial" w:eastAsia="Times New Roman" w:hAnsi="Arial" w:cs="Arial"/>
                <w:sz w:val="20"/>
                <w:szCs w:val="16"/>
                <w:lang w:eastAsia="en-GB"/>
              </w:rPr>
              <w:t xml:space="preserve">The Provider’s </w:t>
            </w:r>
            <w:r w:rsidR="00B0623C" w:rsidRPr="00406B37">
              <w:rPr>
                <w:rFonts w:ascii="Arial" w:eastAsia="Times New Roman" w:hAnsi="Arial" w:cs="Arial"/>
                <w:sz w:val="20"/>
                <w:szCs w:val="16"/>
                <w:lang w:eastAsia="en-GB"/>
              </w:rPr>
              <w:t xml:space="preserve">rates </w:t>
            </w:r>
            <w:r w:rsidR="00C6298C" w:rsidRPr="00406B37">
              <w:rPr>
                <w:rFonts w:ascii="Arial" w:eastAsia="Times New Roman" w:hAnsi="Arial" w:cs="Arial"/>
                <w:sz w:val="20"/>
                <w:szCs w:val="16"/>
                <w:lang w:eastAsia="en-GB"/>
              </w:rPr>
              <w:t>according to the Patch Agreement or the Framework Agreement (as relevant to the Provider</w:t>
            </w:r>
            <w:r w:rsidR="00074EE0" w:rsidRPr="00406B37">
              <w:rPr>
                <w:rFonts w:ascii="Arial" w:eastAsia="Times New Roman" w:hAnsi="Arial" w:cs="Arial"/>
                <w:sz w:val="20"/>
                <w:szCs w:val="16"/>
                <w:lang w:eastAsia="en-GB"/>
              </w:rPr>
              <w:t>)</w:t>
            </w:r>
            <w:r w:rsidR="00ED2563" w:rsidRPr="00406B37">
              <w:rPr>
                <w:rFonts w:ascii="Arial" w:eastAsia="Times New Roman" w:hAnsi="Arial" w:cs="Arial"/>
                <w:sz w:val="20"/>
                <w:szCs w:val="16"/>
                <w:lang w:eastAsia="en-GB"/>
              </w:rPr>
              <w:t xml:space="preserve"> </w:t>
            </w:r>
            <w:r w:rsidR="00217C65" w:rsidRPr="00406B37">
              <w:rPr>
                <w:rFonts w:ascii="Arial" w:eastAsia="Times New Roman" w:hAnsi="Arial" w:cs="Arial"/>
                <w:sz w:val="20"/>
                <w:szCs w:val="16"/>
                <w:lang w:eastAsia="en-GB"/>
              </w:rPr>
              <w:t xml:space="preserve">as they change according to item </w:t>
            </w:r>
            <w:r w:rsidR="00BE5394" w:rsidRPr="00406B37">
              <w:rPr>
                <w:rFonts w:ascii="Arial" w:eastAsia="Times New Roman" w:hAnsi="Arial" w:cs="Arial"/>
                <w:sz w:val="20"/>
                <w:szCs w:val="16"/>
                <w:lang w:eastAsia="en-GB"/>
              </w:rPr>
              <w:fldChar w:fldCharType="begin"/>
            </w:r>
            <w:r w:rsidR="00BE5394" w:rsidRPr="00406B37">
              <w:rPr>
                <w:rFonts w:ascii="Arial" w:eastAsia="Times New Roman" w:hAnsi="Arial" w:cs="Arial"/>
                <w:sz w:val="20"/>
                <w:szCs w:val="16"/>
                <w:lang w:eastAsia="en-GB"/>
              </w:rPr>
              <w:instrText xml:space="preserve"> REF _Ref50402689 \r \h </w:instrText>
            </w:r>
            <w:r w:rsidR="00363C36" w:rsidRPr="00406B37">
              <w:rPr>
                <w:rFonts w:ascii="Arial" w:eastAsia="Times New Roman" w:hAnsi="Arial" w:cs="Arial"/>
                <w:sz w:val="20"/>
                <w:szCs w:val="16"/>
                <w:lang w:eastAsia="en-GB"/>
              </w:rPr>
              <w:instrText xml:space="preserve"> \* MERGEFORMAT </w:instrText>
            </w:r>
            <w:r w:rsidR="00BE5394" w:rsidRPr="00406B37">
              <w:rPr>
                <w:rFonts w:ascii="Arial" w:eastAsia="Times New Roman" w:hAnsi="Arial" w:cs="Arial"/>
                <w:sz w:val="20"/>
                <w:szCs w:val="16"/>
                <w:lang w:eastAsia="en-GB"/>
              </w:rPr>
            </w:r>
            <w:r w:rsidR="00BE5394" w:rsidRPr="00406B37">
              <w:rPr>
                <w:rFonts w:ascii="Arial" w:eastAsia="Times New Roman" w:hAnsi="Arial" w:cs="Arial"/>
                <w:sz w:val="20"/>
                <w:szCs w:val="16"/>
                <w:lang w:eastAsia="en-GB"/>
              </w:rPr>
              <w:fldChar w:fldCharType="separate"/>
            </w:r>
            <w:r w:rsidR="00E36572" w:rsidRPr="00406B37">
              <w:rPr>
                <w:rFonts w:ascii="Arial" w:eastAsia="Times New Roman" w:hAnsi="Arial" w:cs="Arial"/>
                <w:sz w:val="20"/>
                <w:szCs w:val="16"/>
                <w:lang w:eastAsia="en-GB"/>
              </w:rPr>
              <w:t>16.2</w:t>
            </w:r>
            <w:r w:rsidR="00BE5394" w:rsidRPr="00406B37">
              <w:rPr>
                <w:rFonts w:ascii="Arial" w:eastAsia="Times New Roman" w:hAnsi="Arial" w:cs="Arial"/>
                <w:sz w:val="20"/>
                <w:szCs w:val="16"/>
                <w:lang w:eastAsia="en-GB"/>
              </w:rPr>
              <w:fldChar w:fldCharType="end"/>
            </w:r>
            <w:r w:rsidR="00C81833" w:rsidRPr="00406B37">
              <w:rPr>
                <w:rFonts w:ascii="Arial" w:eastAsia="Times New Roman" w:hAnsi="Arial" w:cs="Arial"/>
                <w:sz w:val="20"/>
                <w:szCs w:val="16"/>
                <w:lang w:eastAsia="en-GB"/>
              </w:rPr>
              <w:t>,</w:t>
            </w:r>
            <w:r w:rsidR="00423637" w:rsidRPr="00406B37">
              <w:rPr>
                <w:rFonts w:ascii="Arial" w:eastAsia="Times New Roman" w:hAnsi="Arial" w:cs="Arial"/>
                <w:sz w:val="20"/>
                <w:szCs w:val="16"/>
                <w:lang w:eastAsia="en-GB"/>
              </w:rPr>
              <w:t xml:space="preserve"> </w:t>
            </w:r>
            <w:r w:rsidR="00B03407" w:rsidRPr="00406B37">
              <w:rPr>
                <w:rFonts w:ascii="Arial" w:eastAsia="Times New Roman" w:hAnsi="Arial" w:cs="Arial"/>
                <w:sz w:val="20"/>
                <w:szCs w:val="16"/>
                <w:lang w:eastAsia="en-GB"/>
              </w:rPr>
              <w:t xml:space="preserve">according to the relevant duration of the Services each visit as indicated in the relevant Care Plan. </w:t>
            </w:r>
          </w:p>
        </w:tc>
      </w:tr>
      <w:tr w:rsidR="00A51C87" w:rsidRPr="00406B37" w14:paraId="23DB2A43" w14:textId="77777777" w:rsidTr="00FA38AE">
        <w:trPr>
          <w:cantSplit/>
          <w:trHeight w:val="20"/>
        </w:trPr>
        <w:tc>
          <w:tcPr>
            <w:tcW w:w="2500" w:type="pct"/>
            <w:tcBorders>
              <w:right w:val="single" w:sz="4" w:space="0" w:color="auto"/>
            </w:tcBorders>
            <w:shd w:val="clear" w:color="auto" w:fill="auto"/>
          </w:tcPr>
          <w:p w14:paraId="178B79FD" w14:textId="2C59627E" w:rsidR="00891526" w:rsidRPr="00406B37" w:rsidRDefault="004E34C5"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4448" w:name="_Ref50402689"/>
            <w:r w:rsidRPr="00406B37">
              <w:rPr>
                <w:rFonts w:eastAsia="Arial Unicode MS" w:cs="Arial"/>
                <w:smallCaps w:val="0"/>
                <w:sz w:val="20"/>
                <w:lang w:eastAsia="en-GB"/>
              </w:rPr>
              <w:t>How the Provider’s rates change from time to time during this Call-Off Contract</w:t>
            </w:r>
            <w:r w:rsidR="00217C65" w:rsidRPr="00406B37">
              <w:rPr>
                <w:rFonts w:eastAsia="Arial Unicode MS" w:cs="Arial"/>
                <w:smallCaps w:val="0"/>
                <w:sz w:val="20"/>
                <w:lang w:eastAsia="en-GB"/>
              </w:rPr>
              <w:t xml:space="preserve"> for the pur</w:t>
            </w:r>
            <w:r w:rsidR="00445B37" w:rsidRPr="00406B37">
              <w:rPr>
                <w:rFonts w:eastAsia="Arial Unicode MS" w:cs="Arial"/>
                <w:smallCaps w:val="0"/>
                <w:sz w:val="20"/>
                <w:lang w:eastAsia="en-GB"/>
              </w:rPr>
              <w:t xml:space="preserve">poses of item </w:t>
            </w:r>
            <w:r w:rsidR="00445B37" w:rsidRPr="00406B37">
              <w:rPr>
                <w:rFonts w:eastAsia="Arial Unicode MS" w:cs="Arial"/>
                <w:smallCaps w:val="0"/>
                <w:sz w:val="20"/>
                <w:lang w:eastAsia="en-GB"/>
              </w:rPr>
              <w:fldChar w:fldCharType="begin"/>
            </w:r>
            <w:r w:rsidR="00445B37" w:rsidRPr="00406B37">
              <w:rPr>
                <w:rFonts w:eastAsia="Arial Unicode MS" w:cs="Arial"/>
                <w:smallCaps w:val="0"/>
                <w:sz w:val="20"/>
                <w:lang w:eastAsia="en-GB"/>
              </w:rPr>
              <w:instrText xml:space="preserve"> REF _Ref4565744 \r \h </w:instrText>
            </w:r>
            <w:r w:rsidR="00363C36" w:rsidRPr="00406B37">
              <w:rPr>
                <w:rFonts w:eastAsia="Arial Unicode MS" w:cs="Arial"/>
                <w:smallCaps w:val="0"/>
                <w:sz w:val="20"/>
                <w:lang w:eastAsia="en-GB"/>
              </w:rPr>
              <w:instrText xml:space="preserve"> \* MERGEFORMAT </w:instrText>
            </w:r>
            <w:r w:rsidR="00445B37" w:rsidRPr="00406B37">
              <w:rPr>
                <w:rFonts w:eastAsia="Arial Unicode MS" w:cs="Arial"/>
                <w:smallCaps w:val="0"/>
                <w:sz w:val="20"/>
                <w:lang w:eastAsia="en-GB"/>
              </w:rPr>
            </w:r>
            <w:r w:rsidR="00445B37"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16.1</w:t>
            </w:r>
            <w:r w:rsidR="00445B37" w:rsidRPr="00406B37">
              <w:rPr>
                <w:rFonts w:eastAsia="Arial Unicode MS" w:cs="Arial"/>
                <w:smallCaps w:val="0"/>
                <w:sz w:val="20"/>
                <w:lang w:eastAsia="en-GB"/>
              </w:rPr>
              <w:fldChar w:fldCharType="end"/>
            </w:r>
            <w:bookmarkEnd w:id="4448"/>
            <w:r w:rsidR="003467D3" w:rsidRPr="00406B37">
              <w:rPr>
                <w:rFonts w:eastAsia="Arial Unicode MS" w:cs="Arial"/>
                <w:smallCaps w:val="0"/>
                <w:sz w:val="20"/>
                <w:lang w:eastAsia="en-GB"/>
              </w:rPr>
              <w:t xml:space="preserve"> </w:t>
            </w:r>
          </w:p>
          <w:p w14:paraId="14FEE5D5" w14:textId="621AF465" w:rsidR="00A51C87" w:rsidRPr="00406B37" w:rsidRDefault="00591D86"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 xml:space="preserve">This applies </w:t>
            </w:r>
            <w:r w:rsidR="00E658C7" w:rsidRPr="00406B37">
              <w:rPr>
                <w:rFonts w:eastAsia="Arial Unicode MS" w:cs="Arial"/>
                <w:smallCaps w:val="0"/>
                <w:sz w:val="20"/>
                <w:lang w:eastAsia="en-GB"/>
              </w:rPr>
              <w:t>regardless of whether the Provider is a under the Patch Arrangement or the Framework Arrangement</w:t>
            </w:r>
            <w:r w:rsidR="00C6298C"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0D01BC" w14:textId="762C8F8D" w:rsidR="00F23B62" w:rsidRPr="00406B37" w:rsidRDefault="00F23B62" w:rsidP="004D61D7">
            <w:pPr>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Provider’s rates </w:t>
            </w:r>
            <w:r w:rsidRPr="00406B37">
              <w:rPr>
                <w:rFonts w:ascii="Arial" w:eastAsia="Arial Unicode MS" w:hAnsi="Arial" w:cs="Arial"/>
                <w:sz w:val="20"/>
                <w:lang w:eastAsia="en-GB"/>
              </w:rPr>
              <w:t xml:space="preserve">for </w:t>
            </w:r>
            <w:r w:rsidRPr="00406B37">
              <w:rPr>
                <w:rFonts w:ascii="Arial" w:eastAsia="Arial Unicode MS" w:hAnsi="Arial" w:cs="Arial"/>
                <w:b/>
                <w:bCs/>
                <w:sz w:val="20"/>
                <w:lang w:eastAsia="en-GB"/>
              </w:rPr>
              <w:t>domiciliary care</w:t>
            </w:r>
            <w:r w:rsidR="00B03407" w:rsidRPr="00406B37">
              <w:rPr>
                <w:rFonts w:ascii="Arial" w:eastAsia="Arial Unicode MS" w:hAnsi="Arial" w:cs="Arial"/>
                <w:b/>
                <w:bCs/>
                <w:sz w:val="20"/>
                <w:lang w:eastAsia="en-GB"/>
              </w:rPr>
              <w:t xml:space="preserve"> </w:t>
            </w:r>
            <w:r w:rsidRPr="00406B37">
              <w:rPr>
                <w:rFonts w:ascii="Arial" w:eastAsia="Arial Unicode MS" w:hAnsi="Arial" w:cs="Arial"/>
                <w:sz w:val="20"/>
                <w:lang w:eastAsia="en-GB"/>
              </w:rPr>
              <w:t xml:space="preserve">or </w:t>
            </w:r>
            <w:r w:rsidRPr="00406B37">
              <w:rPr>
                <w:rFonts w:ascii="Arial" w:eastAsia="Arial Unicode MS" w:hAnsi="Arial" w:cs="Arial"/>
                <w:b/>
                <w:bCs/>
                <w:sz w:val="20"/>
                <w:lang w:eastAsia="en-GB"/>
              </w:rPr>
              <w:t xml:space="preserve">discharge to assess </w:t>
            </w:r>
            <w:r w:rsidRPr="00406B37">
              <w:rPr>
                <w:rFonts w:ascii="Arial" w:eastAsia="Arial Unicode MS" w:hAnsi="Arial" w:cs="Arial"/>
                <w:sz w:val="20"/>
                <w:lang w:eastAsia="en-GB"/>
              </w:rPr>
              <w:t xml:space="preserve">services </w:t>
            </w:r>
            <w:r w:rsidRPr="00406B37">
              <w:rPr>
                <w:rFonts w:ascii="Arial" w:eastAsia="Times New Roman" w:hAnsi="Arial" w:cs="Arial"/>
                <w:color w:val="000000" w:themeColor="text1"/>
                <w:sz w:val="20"/>
                <w:szCs w:val="16"/>
                <w:lang w:eastAsia="en-GB"/>
              </w:rPr>
              <w:t>automatically change on each date in each April during this Framework Agreement (excluding 202</w:t>
            </w:r>
            <w:r w:rsidR="001219C9">
              <w:rPr>
                <w:rFonts w:ascii="Arial" w:eastAsia="Times New Roman" w:hAnsi="Arial" w:cs="Arial"/>
                <w:color w:val="000000" w:themeColor="text1"/>
                <w:sz w:val="20"/>
                <w:szCs w:val="16"/>
                <w:lang w:eastAsia="en-GB"/>
              </w:rPr>
              <w:t>4</w:t>
            </w:r>
            <w:r w:rsidRPr="00406B37">
              <w:rPr>
                <w:rFonts w:ascii="Arial" w:eastAsia="Times New Roman" w:hAnsi="Arial" w:cs="Arial"/>
                <w:color w:val="000000" w:themeColor="text1"/>
                <w:sz w:val="20"/>
                <w:szCs w:val="16"/>
                <w:lang w:eastAsia="en-GB"/>
              </w:rPr>
              <w:t xml:space="preserve">) on which benefits change according to the </w:t>
            </w:r>
            <w:proofErr w:type="gramStart"/>
            <w:r w:rsidRPr="00406B37">
              <w:rPr>
                <w:rFonts w:ascii="Arial" w:eastAsia="Times New Roman" w:hAnsi="Arial" w:cs="Arial"/>
                <w:color w:val="000000" w:themeColor="text1"/>
                <w:sz w:val="20"/>
                <w:szCs w:val="16"/>
                <w:lang w:eastAsia="en-GB"/>
              </w:rPr>
              <w:t>following</w:t>
            </w:r>
            <w:proofErr w:type="gramEnd"/>
            <w:r w:rsidRPr="00406B37">
              <w:rPr>
                <w:rFonts w:ascii="Arial" w:eastAsia="Times New Roman" w:hAnsi="Arial" w:cs="Arial"/>
                <w:color w:val="000000" w:themeColor="text1"/>
                <w:sz w:val="20"/>
                <w:szCs w:val="16"/>
                <w:lang w:eastAsia="en-GB"/>
              </w:rPr>
              <w:t xml:space="preserve"> </w:t>
            </w:r>
          </w:p>
          <w:p w14:paraId="2D08405F" w14:textId="0B8EF7FD" w:rsidR="00F23B62" w:rsidRPr="00406B37" w:rsidRDefault="00F23B62" w:rsidP="004D61D7">
            <w:pPr>
              <w:pStyle w:val="ListParagraph"/>
              <w:numPr>
                <w:ilvl w:val="0"/>
                <w:numId w:val="281"/>
              </w:numPr>
              <w:spacing w:before="120" w:after="120" w:line="240" w:lineRule="auto"/>
              <w:ind w:left="360"/>
              <w:contextualSpacing w:val="0"/>
              <w:rPr>
                <w:rFonts w:eastAsia="Times New Roman" w:cs="Arial"/>
                <w:sz w:val="20"/>
                <w:szCs w:val="16"/>
                <w:lang w:eastAsia="en-GB"/>
              </w:rPr>
            </w:pPr>
            <w:r w:rsidRPr="00406B37">
              <w:rPr>
                <w:rFonts w:eastAsia="Times New Roman" w:cs="Arial"/>
                <w:b/>
                <w:bCs/>
                <w:sz w:val="20"/>
                <w:szCs w:val="16"/>
                <w:lang w:eastAsia="en-GB"/>
              </w:rPr>
              <w:t>In relation to the ‘hourly wage’ component of the rates:</w:t>
            </w:r>
            <w:r w:rsidRPr="00406B37">
              <w:rPr>
                <w:rFonts w:eastAsia="Times New Roman" w:cs="Arial"/>
                <w:sz w:val="20"/>
                <w:szCs w:val="16"/>
                <w:lang w:eastAsia="en-GB"/>
              </w:rPr>
              <w:t xml:space="preserve"> the percentage increase in the National Living Wage between the previous</w:t>
            </w:r>
            <w:r w:rsidR="00423637" w:rsidRPr="00406B37">
              <w:rPr>
                <w:rFonts w:eastAsia="Times New Roman" w:cs="Arial"/>
                <w:sz w:val="20"/>
                <w:szCs w:val="16"/>
                <w:lang w:eastAsia="en-GB"/>
              </w:rPr>
              <w:t xml:space="preserve"> </w:t>
            </w:r>
            <w:r w:rsidR="007047DC" w:rsidRPr="00406B37">
              <w:rPr>
                <w:rFonts w:eastAsia="Times New Roman" w:cs="Arial"/>
                <w:sz w:val="20"/>
                <w:szCs w:val="16"/>
                <w:lang w:eastAsia="en-GB"/>
              </w:rPr>
              <w:t xml:space="preserve">February </w:t>
            </w:r>
            <w:r w:rsidRPr="00406B37">
              <w:rPr>
                <w:rFonts w:eastAsia="Times New Roman" w:cs="Arial"/>
                <w:sz w:val="20"/>
                <w:szCs w:val="16"/>
                <w:lang w:eastAsia="en-GB"/>
              </w:rPr>
              <w:t xml:space="preserve">and the February 12 months before that. </w:t>
            </w:r>
          </w:p>
          <w:p w14:paraId="11C3E955" w14:textId="309A4365" w:rsidR="00A51C87" w:rsidRPr="00406B37" w:rsidRDefault="00F23B62" w:rsidP="004D61D7">
            <w:pPr>
              <w:pStyle w:val="ListParagraph"/>
              <w:numPr>
                <w:ilvl w:val="0"/>
                <w:numId w:val="281"/>
              </w:numPr>
              <w:spacing w:before="120" w:after="120" w:line="240" w:lineRule="auto"/>
              <w:ind w:left="360"/>
              <w:contextualSpacing w:val="0"/>
              <w:rPr>
                <w:rFonts w:eastAsia="Times New Roman" w:cs="Arial"/>
                <w:sz w:val="20"/>
                <w:szCs w:val="16"/>
                <w:lang w:eastAsia="en-GB"/>
              </w:rPr>
            </w:pPr>
            <w:r w:rsidRPr="00406B37">
              <w:rPr>
                <w:rFonts w:eastAsia="Times New Roman" w:cs="Arial"/>
                <w:b/>
                <w:bCs/>
                <w:sz w:val="20"/>
                <w:szCs w:val="16"/>
                <w:lang w:eastAsia="en-GB"/>
              </w:rPr>
              <w:t>In relation to the remaining component of the rates (</w:t>
            </w:r>
            <w:proofErr w:type="gramStart"/>
            <w:r w:rsidRPr="00406B37">
              <w:rPr>
                <w:rFonts w:eastAsia="Times New Roman" w:cs="Arial"/>
                <w:b/>
                <w:bCs/>
                <w:sz w:val="20"/>
                <w:szCs w:val="16"/>
                <w:lang w:eastAsia="en-GB"/>
              </w:rPr>
              <w:t>i.e.</w:t>
            </w:r>
            <w:proofErr w:type="gramEnd"/>
            <w:r w:rsidRPr="00406B37">
              <w:rPr>
                <w:rFonts w:eastAsia="Times New Roman" w:cs="Arial"/>
                <w:b/>
                <w:bCs/>
                <w:sz w:val="20"/>
                <w:szCs w:val="16"/>
                <w:lang w:eastAsia="en-GB"/>
              </w:rPr>
              <w:t xml:space="preserve"> other than the hourly wage): </w:t>
            </w:r>
            <w:r w:rsidRPr="00406B37">
              <w:rPr>
                <w:rFonts w:eastAsia="Times New Roman" w:cs="Arial"/>
                <w:sz w:val="20"/>
                <w:szCs w:val="16"/>
                <w:lang w:eastAsia="en-GB"/>
              </w:rPr>
              <w:t>that component of the rates shall increase or decrease annually on each 1</w:t>
            </w:r>
            <w:r w:rsidRPr="00406B37">
              <w:rPr>
                <w:rFonts w:eastAsia="Times New Roman" w:cs="Arial"/>
                <w:sz w:val="20"/>
                <w:szCs w:val="16"/>
                <w:vertAlign w:val="superscript"/>
                <w:lang w:eastAsia="en-GB"/>
              </w:rPr>
              <w:t>st</w:t>
            </w:r>
            <w:r w:rsidRPr="00406B37">
              <w:rPr>
                <w:rFonts w:eastAsia="Times New Roman" w:cs="Arial"/>
                <w:sz w:val="20"/>
                <w:szCs w:val="16"/>
                <w:lang w:eastAsia="en-GB"/>
              </w:rPr>
              <w:t xml:space="preserve"> April by the same percentage increase or decrease (if any) as that between the published UK Consumer Price Index figure for the previous February and the that same figure but as published 12 months previously to that figure.</w:t>
            </w:r>
          </w:p>
        </w:tc>
      </w:tr>
      <w:tr w:rsidR="00A51C87" w:rsidRPr="00406B37" w14:paraId="4E082046" w14:textId="77777777" w:rsidTr="00FA38AE">
        <w:trPr>
          <w:cantSplit/>
          <w:trHeight w:val="20"/>
        </w:trPr>
        <w:tc>
          <w:tcPr>
            <w:tcW w:w="2500" w:type="pct"/>
            <w:tcBorders>
              <w:right w:val="single" w:sz="4" w:space="0" w:color="auto"/>
            </w:tcBorders>
            <w:shd w:val="clear" w:color="auto" w:fill="auto"/>
          </w:tcPr>
          <w:p w14:paraId="678B80A3" w14:textId="25375E5B" w:rsidR="00A51C87" w:rsidRPr="00406B37" w:rsidRDefault="00A51C8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VAT issues</w:t>
            </w:r>
            <w:r w:rsidR="008E36F7" w:rsidRPr="00406B37">
              <w:rPr>
                <w:rFonts w:eastAsia="Arial Unicode MS" w:cs="Arial"/>
                <w:smallCaps w:val="0"/>
                <w:sz w:val="20"/>
                <w:lang w:eastAsia="en-GB"/>
              </w:rPr>
              <w:t xml:space="preserve"> and other costs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CAD7102" w14:textId="2EC90A36" w:rsidR="00A51C87" w:rsidRPr="00406B37" w:rsidRDefault="00A51C87"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All Charges described or cross-referenced in this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_Ref4566262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16</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exclude VAT </w:t>
            </w:r>
            <w:r w:rsidRPr="00406B37">
              <w:rPr>
                <w:rFonts w:eastAsia="Times New Roman" w:cs="Arial"/>
                <w:b/>
                <w:sz w:val="20"/>
                <w:szCs w:val="16"/>
                <w:lang w:eastAsia="en-GB"/>
              </w:rPr>
              <w:t>unless otherwise clearly indicated</w:t>
            </w:r>
            <w:r w:rsidRPr="00406B37">
              <w:rPr>
                <w:rFonts w:eastAsia="Times New Roman" w:cs="Arial"/>
                <w:sz w:val="20"/>
                <w:szCs w:val="16"/>
                <w:lang w:eastAsia="en-GB"/>
              </w:rPr>
              <w:t>.</w:t>
            </w:r>
            <w:r w:rsidR="000454BA" w:rsidRPr="00406B37">
              <w:rPr>
                <w:rFonts w:eastAsia="Times New Roman" w:cs="Arial"/>
                <w:sz w:val="20"/>
                <w:szCs w:val="16"/>
                <w:lang w:eastAsia="en-GB"/>
              </w:rPr>
              <w:t xml:space="preserve"> The Provider shall promptly notify the Council in the event of any change in VAT registration.</w:t>
            </w:r>
            <w:r w:rsidR="00DD76A4" w:rsidRPr="00406B37">
              <w:rPr>
                <w:rFonts w:eastAsia="Times New Roman" w:cs="Arial"/>
                <w:sz w:val="20"/>
                <w:szCs w:val="16"/>
                <w:lang w:eastAsia="en-GB"/>
              </w:rPr>
              <w:t xml:space="preserve"> </w:t>
            </w:r>
          </w:p>
          <w:p w14:paraId="6DD2E0D4" w14:textId="55D0E783" w:rsidR="003F1647" w:rsidRPr="00406B37" w:rsidRDefault="003F1647"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The Charges are otherwise all-inclusive of the Provider’s costs in providing the Services.</w:t>
            </w:r>
          </w:p>
        </w:tc>
      </w:tr>
      <w:tr w:rsidR="00513686" w:rsidRPr="00406B37" w14:paraId="2A5B423E" w14:textId="77777777" w:rsidTr="00FA38AE">
        <w:trPr>
          <w:cantSplit/>
          <w:trHeight w:val="20"/>
        </w:trPr>
        <w:tc>
          <w:tcPr>
            <w:tcW w:w="2500" w:type="pct"/>
            <w:tcBorders>
              <w:right w:val="single" w:sz="4" w:space="0" w:color="auto"/>
            </w:tcBorders>
            <w:shd w:val="clear" w:color="auto" w:fill="auto"/>
          </w:tcPr>
          <w:p w14:paraId="14A31D73" w14:textId="08EB1C51" w:rsidR="00513686" w:rsidRPr="00406B37" w:rsidRDefault="0051368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Charges which the Council is liable to pay the Provider if the Service User is absent from his/her home (and therefore unable to receive Services on a particular day)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ED06F9D" w14:textId="77124597" w:rsidR="00513686" w:rsidRPr="00406B37" w:rsidRDefault="00513686" w:rsidP="004D61D7">
            <w:pPr>
              <w:pStyle w:val="ListParagraph"/>
              <w:numPr>
                <w:ilvl w:val="0"/>
                <w:numId w:val="28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bCs/>
                <w:sz w:val="20"/>
                <w:szCs w:val="16"/>
                <w:lang w:eastAsia="en-GB"/>
              </w:rPr>
              <w:t xml:space="preserve">If the Council or the Service User has communicated the absence at least </w:t>
            </w:r>
            <w:r w:rsidR="00B11392" w:rsidRPr="00406B37">
              <w:rPr>
                <w:rFonts w:eastAsia="Times New Roman" w:cs="Arial"/>
                <w:b/>
                <w:bCs/>
                <w:sz w:val="20"/>
                <w:szCs w:val="16"/>
                <w:lang w:eastAsia="en-GB"/>
              </w:rPr>
              <w:t xml:space="preserve">24 hours </w:t>
            </w:r>
            <w:r w:rsidRPr="00406B37">
              <w:rPr>
                <w:rFonts w:eastAsia="Times New Roman" w:cs="Arial"/>
                <w:b/>
                <w:bCs/>
                <w:sz w:val="20"/>
                <w:szCs w:val="16"/>
                <w:lang w:eastAsia="en-GB"/>
              </w:rPr>
              <w:t xml:space="preserve">before the relevant visit: </w:t>
            </w:r>
            <w:r w:rsidRPr="00406B37">
              <w:rPr>
                <w:rFonts w:eastAsia="Times New Roman" w:cs="Arial"/>
                <w:sz w:val="20"/>
                <w:szCs w:val="16"/>
                <w:lang w:eastAsia="en-GB"/>
              </w:rPr>
              <w:t>the Council is not liable to pay for the Services which have not been provided during the absence</w:t>
            </w:r>
            <w:r w:rsidR="009C31E1" w:rsidRPr="00406B37">
              <w:rPr>
                <w:rFonts w:eastAsia="Times New Roman" w:cs="Arial"/>
                <w:sz w:val="20"/>
                <w:szCs w:val="16"/>
                <w:lang w:eastAsia="en-GB"/>
              </w:rPr>
              <w:t>, even if the Provider’s Personnel visit the relevant premises</w:t>
            </w:r>
            <w:r w:rsidRPr="00406B37">
              <w:rPr>
                <w:rFonts w:eastAsia="Times New Roman" w:cs="Arial"/>
                <w:sz w:val="20"/>
                <w:szCs w:val="16"/>
                <w:lang w:eastAsia="en-GB"/>
              </w:rPr>
              <w:t xml:space="preserve">. </w:t>
            </w:r>
          </w:p>
          <w:p w14:paraId="50AD7B2D" w14:textId="3DA815F1" w:rsidR="00513686" w:rsidRPr="00406B37" w:rsidRDefault="00513686" w:rsidP="004D61D7">
            <w:pPr>
              <w:pStyle w:val="ListParagraph"/>
              <w:numPr>
                <w:ilvl w:val="0"/>
                <w:numId w:val="28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bCs/>
                <w:sz w:val="20"/>
                <w:szCs w:val="16"/>
                <w:lang w:eastAsia="en-GB"/>
              </w:rPr>
              <w:t xml:space="preserve">Otherwise: </w:t>
            </w:r>
            <w:proofErr w:type="gramStart"/>
            <w:r w:rsidRPr="00406B37">
              <w:rPr>
                <w:rFonts w:eastAsia="Times New Roman" w:cs="Arial"/>
                <w:sz w:val="20"/>
                <w:szCs w:val="16"/>
                <w:lang w:eastAsia="en-GB"/>
              </w:rPr>
              <w:t>the</w:t>
            </w:r>
            <w:proofErr w:type="gramEnd"/>
            <w:r w:rsidRPr="00406B37">
              <w:rPr>
                <w:rFonts w:eastAsia="Times New Roman" w:cs="Arial"/>
                <w:sz w:val="20"/>
                <w:szCs w:val="16"/>
                <w:lang w:eastAsia="en-GB"/>
              </w:rPr>
              <w:t xml:space="preserve"> Council is liable to pay</w:t>
            </w:r>
            <w:r w:rsidR="00252187" w:rsidRPr="00406B37">
              <w:rPr>
                <w:rFonts w:eastAsia="Times New Roman" w:cs="Arial"/>
                <w:sz w:val="20"/>
                <w:szCs w:val="16"/>
                <w:lang w:eastAsia="en-GB"/>
              </w:rPr>
              <w:t xml:space="preserve"> the </w:t>
            </w:r>
            <w:r w:rsidR="009C31E1" w:rsidRPr="00406B37">
              <w:rPr>
                <w:rFonts w:eastAsia="Times New Roman" w:cs="Arial"/>
                <w:sz w:val="20"/>
                <w:szCs w:val="16"/>
                <w:lang w:eastAsia="en-GB"/>
              </w:rPr>
              <w:t>Provider the Charges attributable to the relevant visit</w:t>
            </w:r>
            <w:r w:rsidR="001F6014" w:rsidRPr="00406B37">
              <w:rPr>
                <w:rFonts w:eastAsia="Times New Roman" w:cs="Arial"/>
                <w:sz w:val="20"/>
                <w:szCs w:val="16"/>
                <w:lang w:eastAsia="en-GB"/>
              </w:rPr>
              <w:t>, limited to 2 such visits if the Service User’s absence is due to his/her hospitalisation</w:t>
            </w:r>
            <w:r w:rsidR="00B11392" w:rsidRPr="00406B37">
              <w:rPr>
                <w:rFonts w:eastAsia="Times New Roman" w:cs="Arial"/>
                <w:sz w:val="20"/>
                <w:szCs w:val="16"/>
                <w:lang w:eastAsia="en-GB"/>
              </w:rPr>
              <w:t>.</w:t>
            </w:r>
            <w:r w:rsidR="00423637" w:rsidRPr="00406B37">
              <w:rPr>
                <w:rFonts w:eastAsia="Times New Roman" w:cs="Arial"/>
                <w:sz w:val="20"/>
                <w:szCs w:val="16"/>
                <w:lang w:eastAsia="en-GB"/>
              </w:rPr>
              <w:t xml:space="preserve"> </w:t>
            </w:r>
            <w:r w:rsidR="00823E02" w:rsidRPr="00406B37">
              <w:rPr>
                <w:rFonts w:eastAsia="Times New Roman" w:cs="Arial"/>
                <w:sz w:val="20"/>
                <w:szCs w:val="16"/>
                <w:lang w:eastAsia="en-GB"/>
              </w:rPr>
              <w:t>In any case, the Provider must promptly communicate the Service User’s absence</w:t>
            </w:r>
            <w:r w:rsidR="00B11392" w:rsidRPr="00406B37">
              <w:rPr>
                <w:rFonts w:eastAsia="Times New Roman" w:cs="Arial"/>
                <w:sz w:val="20"/>
                <w:szCs w:val="16"/>
                <w:lang w:eastAsia="en-GB"/>
              </w:rPr>
              <w:t xml:space="preserve"> </w:t>
            </w:r>
            <w:r w:rsidR="0024386E" w:rsidRPr="00406B37">
              <w:rPr>
                <w:rFonts w:eastAsia="Times New Roman" w:cs="Arial"/>
                <w:sz w:val="20"/>
                <w:szCs w:val="16"/>
                <w:lang w:eastAsia="en-GB"/>
              </w:rPr>
              <w:t>(on the Provider</w:t>
            </w:r>
            <w:r w:rsidR="00423637" w:rsidRPr="00406B37">
              <w:rPr>
                <w:rFonts w:eastAsia="Times New Roman" w:cs="Arial"/>
                <w:sz w:val="20"/>
                <w:szCs w:val="16"/>
                <w:lang w:eastAsia="en-GB"/>
              </w:rPr>
              <w:t xml:space="preserve"> </w:t>
            </w:r>
            <w:r w:rsidR="0024386E" w:rsidRPr="00406B37">
              <w:rPr>
                <w:rFonts w:eastAsia="Times New Roman" w:cs="Arial"/>
                <w:sz w:val="20"/>
                <w:szCs w:val="16"/>
                <w:lang w:eastAsia="en-GB"/>
              </w:rPr>
              <w:t xml:space="preserve">becoming aware of it) </w:t>
            </w:r>
            <w:r w:rsidR="00B11392" w:rsidRPr="00406B37">
              <w:rPr>
                <w:rFonts w:eastAsia="Times New Roman" w:cs="Arial"/>
                <w:sz w:val="20"/>
                <w:szCs w:val="16"/>
                <w:lang w:eastAsia="en-GB"/>
              </w:rPr>
              <w:t>in accordance with the No Reply Policy</w:t>
            </w:r>
            <w:r w:rsidR="00823E02" w:rsidRPr="00406B37">
              <w:rPr>
                <w:rFonts w:eastAsia="Times New Roman" w:cs="Arial"/>
                <w:sz w:val="20"/>
                <w:szCs w:val="16"/>
                <w:lang w:eastAsia="en-GB"/>
              </w:rPr>
              <w:t xml:space="preserve">. </w:t>
            </w:r>
          </w:p>
        </w:tc>
      </w:tr>
      <w:bookmarkEnd w:id="4446"/>
    </w:tbl>
    <w:p w14:paraId="5B47DA74" w14:textId="6E94832F" w:rsidR="00790CF0" w:rsidRPr="00406B37" w:rsidRDefault="00790CF0"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AC65B5" w:rsidRPr="00406B37" w14:paraId="02720069" w14:textId="1237F5AA" w:rsidTr="00AC65B5">
        <w:trPr>
          <w:cantSplit/>
          <w:trHeight w:val="20"/>
        </w:trPr>
        <w:tc>
          <w:tcPr>
            <w:tcW w:w="2500" w:type="pct"/>
            <w:shd w:val="clear" w:color="auto" w:fill="auto"/>
            <w:hideMark/>
          </w:tcPr>
          <w:p w14:paraId="0DBC64BB" w14:textId="571EB12A" w:rsidR="00AC65B5" w:rsidRPr="00406B37" w:rsidRDefault="00AC65B5"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4449" w:name="_Toc502436687"/>
            <w:bookmarkStart w:id="4450" w:name="_Toc502441279"/>
            <w:bookmarkStart w:id="4451" w:name="_Toc502655032"/>
            <w:bookmarkStart w:id="4452" w:name="_Toc502661651"/>
            <w:bookmarkStart w:id="4453" w:name="_Toc502677889"/>
            <w:bookmarkStart w:id="4454" w:name="_Toc502729125"/>
            <w:bookmarkStart w:id="4455" w:name="_Toc502760934"/>
            <w:bookmarkStart w:id="4456" w:name="_Toc502866072"/>
            <w:bookmarkStart w:id="4457" w:name="_Toc502869919"/>
            <w:bookmarkStart w:id="4458" w:name="_Toc502920849"/>
            <w:bookmarkStart w:id="4459" w:name="_Toc503038761"/>
            <w:bookmarkStart w:id="4460" w:name="_Toc503125243"/>
            <w:bookmarkStart w:id="4461" w:name="_Toc503161180"/>
            <w:bookmarkStart w:id="4462" w:name="_Toc503162900"/>
            <w:bookmarkStart w:id="4463" w:name="_Toc503211240"/>
            <w:bookmarkStart w:id="4464" w:name="_Toc503256016"/>
            <w:bookmarkStart w:id="4465" w:name="_Toc503373537"/>
            <w:bookmarkStart w:id="4466" w:name="_Toc503378548"/>
            <w:bookmarkStart w:id="4467" w:name="_Toc503420504"/>
            <w:bookmarkStart w:id="4468" w:name="_Toc504127409"/>
            <w:bookmarkStart w:id="4469" w:name="_Toc504421934"/>
            <w:bookmarkStart w:id="4470" w:name="_Toc504558998"/>
            <w:bookmarkStart w:id="4471" w:name="_Toc504895662"/>
            <w:bookmarkStart w:id="4472" w:name="_Toc504918157"/>
            <w:bookmarkStart w:id="4473" w:name="_Toc504919413"/>
            <w:bookmarkStart w:id="4474" w:name="_Toc504976294"/>
            <w:bookmarkStart w:id="4475" w:name="_Toc504983561"/>
            <w:bookmarkStart w:id="4476" w:name="_Toc504998429"/>
            <w:bookmarkStart w:id="4477" w:name="_Toc505014834"/>
            <w:bookmarkStart w:id="4478" w:name="_Toc505029185"/>
            <w:bookmarkStart w:id="4479" w:name="_Toc505063812"/>
            <w:bookmarkStart w:id="4480" w:name="_Toc505092506"/>
            <w:bookmarkStart w:id="4481" w:name="_Toc505101170"/>
            <w:bookmarkStart w:id="4482" w:name="_Toc505165363"/>
            <w:bookmarkStart w:id="4483" w:name="_Toc505261159"/>
            <w:bookmarkStart w:id="4484" w:name="_Toc505279960"/>
            <w:bookmarkStart w:id="4485" w:name="_Ref505320344"/>
            <w:bookmarkStart w:id="4486" w:name="_Toc505529891"/>
            <w:bookmarkStart w:id="4487" w:name="_Toc505580541"/>
            <w:bookmarkStart w:id="4488" w:name="_Toc506533404"/>
            <w:bookmarkStart w:id="4489" w:name="_Toc506790144"/>
            <w:bookmarkStart w:id="4490" w:name="_Toc506994778"/>
            <w:bookmarkStart w:id="4491" w:name="_Toc507064323"/>
            <w:bookmarkStart w:id="4492" w:name="_Toc507089532"/>
            <w:bookmarkStart w:id="4493" w:name="_Toc507178519"/>
            <w:bookmarkStart w:id="4494" w:name="_Toc507265211"/>
            <w:bookmarkStart w:id="4495" w:name="_Toc507394054"/>
            <w:bookmarkStart w:id="4496" w:name="_Toc507451489"/>
            <w:bookmarkStart w:id="4497" w:name="_Toc507489797"/>
            <w:bookmarkStart w:id="4498" w:name="_Toc507946678"/>
            <w:bookmarkStart w:id="4499" w:name="_Toc508005049"/>
            <w:bookmarkStart w:id="4500" w:name="_Toc508015753"/>
            <w:bookmarkStart w:id="4501" w:name="_Toc508018952"/>
            <w:bookmarkStart w:id="4502" w:name="_Toc508039345"/>
            <w:bookmarkStart w:id="4503" w:name="_Toc508110966"/>
            <w:bookmarkStart w:id="4504" w:name="_Toc508118114"/>
            <w:bookmarkStart w:id="4505" w:name="_Toc508123296"/>
            <w:bookmarkStart w:id="4506" w:name="_Toc508126817"/>
            <w:bookmarkStart w:id="4507" w:name="_Toc508258889"/>
            <w:bookmarkStart w:id="4508" w:name="_Toc508346036"/>
            <w:bookmarkStart w:id="4509" w:name="_Toc508349617"/>
            <w:bookmarkStart w:id="4510" w:name="_Toc508350286"/>
            <w:bookmarkStart w:id="4511" w:name="_Toc508564614"/>
            <w:bookmarkStart w:id="4512" w:name="_Toc508654505"/>
            <w:bookmarkStart w:id="4513" w:name="_Toc508778760"/>
            <w:bookmarkStart w:id="4514" w:name="_Toc508788415"/>
            <w:bookmarkStart w:id="4515" w:name="_Toc508817991"/>
            <w:bookmarkStart w:id="4516" w:name="_Toc508864313"/>
            <w:bookmarkStart w:id="4517" w:name="_Toc509266611"/>
            <w:bookmarkStart w:id="4518" w:name="_Toc509469351"/>
            <w:bookmarkStart w:id="4519" w:name="_Toc509476003"/>
            <w:bookmarkStart w:id="4520" w:name="_Toc509510447"/>
            <w:bookmarkStart w:id="4521" w:name="_Toc509586199"/>
            <w:bookmarkStart w:id="4522" w:name="_Toc509663138"/>
            <w:bookmarkStart w:id="4523" w:name="_Toc509663670"/>
            <w:bookmarkStart w:id="4524" w:name="_Toc509664201"/>
            <w:bookmarkStart w:id="4525" w:name="_Toc509664734"/>
            <w:bookmarkStart w:id="4526" w:name="_Toc509665267"/>
            <w:bookmarkStart w:id="4527" w:name="_Toc509665805"/>
            <w:bookmarkStart w:id="4528" w:name="_Toc509666344"/>
            <w:bookmarkStart w:id="4529" w:name="_Toc509666882"/>
            <w:bookmarkStart w:id="4530" w:name="_Toc509667420"/>
            <w:bookmarkStart w:id="4531" w:name="_Toc509667958"/>
            <w:bookmarkStart w:id="4532" w:name="_Toc509668497"/>
            <w:bookmarkStart w:id="4533" w:name="_Toc509669046"/>
            <w:bookmarkStart w:id="4534" w:name="_Toc509669591"/>
            <w:bookmarkStart w:id="4535" w:name="_Toc509670136"/>
            <w:bookmarkStart w:id="4536" w:name="_Toc509670686"/>
            <w:bookmarkStart w:id="4537" w:name="_Toc509671235"/>
            <w:bookmarkStart w:id="4538" w:name="_Toc509671783"/>
            <w:bookmarkStart w:id="4539" w:name="_Toc509672336"/>
            <w:bookmarkStart w:id="4540" w:name="_Toc509672888"/>
            <w:bookmarkStart w:id="4541" w:name="_Toc509673460"/>
            <w:bookmarkStart w:id="4542" w:name="_Toc509674022"/>
            <w:bookmarkStart w:id="4543" w:name="_Toc509674429"/>
            <w:bookmarkStart w:id="4544" w:name="_Toc509674992"/>
            <w:bookmarkStart w:id="4545" w:name="_Toc509675556"/>
            <w:bookmarkStart w:id="4546" w:name="_Toc509676121"/>
            <w:bookmarkStart w:id="4547" w:name="_Toc509676688"/>
            <w:bookmarkStart w:id="4548" w:name="_Toc509677259"/>
            <w:bookmarkStart w:id="4549" w:name="_Toc509677836"/>
            <w:bookmarkStart w:id="4550" w:name="_Toc509678419"/>
            <w:bookmarkStart w:id="4551" w:name="_Toc509679002"/>
            <w:bookmarkStart w:id="4552" w:name="_Toc509679586"/>
            <w:bookmarkStart w:id="4553" w:name="_Toc509680174"/>
            <w:bookmarkStart w:id="4554" w:name="_Toc509680765"/>
            <w:bookmarkStart w:id="4555" w:name="_Toc509681356"/>
            <w:bookmarkStart w:id="4556" w:name="_Toc509681946"/>
            <w:bookmarkStart w:id="4557" w:name="_Toc509682536"/>
            <w:bookmarkStart w:id="4558" w:name="_Toc509683126"/>
            <w:bookmarkStart w:id="4559" w:name="_Toc509683716"/>
            <w:bookmarkStart w:id="4560" w:name="_Toc509684305"/>
            <w:bookmarkStart w:id="4561" w:name="_Toc509684898"/>
            <w:bookmarkStart w:id="4562" w:name="_Toc509685487"/>
            <w:bookmarkStart w:id="4563" w:name="_Toc509686080"/>
            <w:bookmarkStart w:id="4564" w:name="_Toc509686672"/>
            <w:bookmarkStart w:id="4565" w:name="_Toc509687263"/>
            <w:bookmarkStart w:id="4566" w:name="_Toc509687857"/>
            <w:bookmarkStart w:id="4567" w:name="_Toc509688457"/>
            <w:bookmarkStart w:id="4568" w:name="_Toc509689053"/>
            <w:bookmarkStart w:id="4569" w:name="_Toc509689646"/>
            <w:bookmarkStart w:id="4570" w:name="_Toc509690240"/>
            <w:bookmarkStart w:id="4571" w:name="_Toc509762618"/>
            <w:bookmarkStart w:id="4572" w:name="_Toc509778552"/>
            <w:bookmarkStart w:id="4573" w:name="_Toc510901420"/>
            <w:bookmarkStart w:id="4574" w:name="_Toc510936819"/>
            <w:bookmarkStart w:id="4575" w:name="_Toc511026918"/>
            <w:bookmarkStart w:id="4576" w:name="_Toc511027240"/>
            <w:bookmarkStart w:id="4577" w:name="_Toc511111702"/>
            <w:bookmarkStart w:id="4578" w:name="_Toc511147085"/>
            <w:bookmarkStart w:id="4579" w:name="_Toc511166447"/>
            <w:bookmarkStart w:id="4580" w:name="_Toc511661078"/>
            <w:bookmarkStart w:id="4581" w:name="_Toc511661400"/>
            <w:bookmarkStart w:id="4582" w:name="_Toc511679697"/>
            <w:bookmarkStart w:id="4583" w:name="_Toc511744768"/>
            <w:bookmarkStart w:id="4584" w:name="_Toc511818174"/>
            <w:bookmarkStart w:id="4585" w:name="_Toc511846972"/>
            <w:bookmarkStart w:id="4586" w:name="_Toc512027016"/>
            <w:bookmarkStart w:id="4587" w:name="_Toc513017655"/>
            <w:bookmarkStart w:id="4588" w:name="_Toc513124183"/>
            <w:bookmarkStart w:id="4589" w:name="_Toc513125689"/>
            <w:bookmarkStart w:id="4590" w:name="_Toc513223668"/>
            <w:bookmarkStart w:id="4591" w:name="_Toc514242687"/>
            <w:bookmarkStart w:id="4592" w:name="_Toc514667233"/>
            <w:bookmarkStart w:id="4593" w:name="_Toc514768440"/>
            <w:bookmarkStart w:id="4594" w:name="_Toc515373051"/>
            <w:bookmarkStart w:id="4595" w:name="_Toc515399822"/>
            <w:bookmarkStart w:id="4596" w:name="_Toc515434797"/>
            <w:bookmarkStart w:id="4597" w:name="_Toc515455175"/>
            <w:bookmarkStart w:id="4598" w:name="_Toc515456273"/>
            <w:bookmarkStart w:id="4599" w:name="_Toc515607383"/>
            <w:bookmarkStart w:id="4600" w:name="_Toc515608567"/>
            <w:bookmarkStart w:id="4601" w:name="_Toc515871632"/>
            <w:bookmarkStart w:id="4602" w:name="_Toc516681336"/>
            <w:bookmarkStart w:id="4603" w:name="_Toc520301158"/>
            <w:bookmarkStart w:id="4604" w:name="_Toc520556895"/>
            <w:bookmarkStart w:id="4605" w:name="_Toc520557675"/>
            <w:bookmarkStart w:id="4606" w:name="_Toc520558001"/>
            <w:bookmarkStart w:id="4607" w:name="_Toc521597471"/>
            <w:bookmarkStart w:id="4608" w:name="_Toc521770690"/>
            <w:bookmarkStart w:id="4609" w:name="_Toc522737460"/>
            <w:bookmarkStart w:id="4610" w:name="_Toc523375005"/>
            <w:bookmarkStart w:id="4611" w:name="_Toc523589618"/>
            <w:bookmarkStart w:id="4612" w:name="_Toc523603403"/>
            <w:bookmarkStart w:id="4613" w:name="_Toc523723879"/>
            <w:bookmarkStart w:id="4614" w:name="_Toc523725249"/>
            <w:bookmarkStart w:id="4615" w:name="_Toc523988619"/>
            <w:bookmarkStart w:id="4616" w:name="_Toc524165011"/>
            <w:bookmarkStart w:id="4617" w:name="_Toc524263578"/>
            <w:bookmarkStart w:id="4618" w:name="_Toc524281044"/>
            <w:bookmarkStart w:id="4619" w:name="_Toc524419547"/>
            <w:bookmarkStart w:id="4620" w:name="_Toc524453307"/>
            <w:bookmarkStart w:id="4621" w:name="_Toc524471027"/>
            <w:bookmarkStart w:id="4622" w:name="_Toc524534286"/>
            <w:bookmarkStart w:id="4623" w:name="_Toc524700271"/>
            <w:bookmarkStart w:id="4624" w:name="_Toc524703476"/>
            <w:bookmarkStart w:id="4625" w:name="_Toc525109162"/>
            <w:bookmarkStart w:id="4626" w:name="_Toc525113612"/>
            <w:bookmarkStart w:id="4627" w:name="_Toc525401399"/>
            <w:bookmarkStart w:id="4628" w:name="_Toc525401729"/>
            <w:bookmarkStart w:id="4629" w:name="_Toc526286670"/>
            <w:bookmarkStart w:id="4630" w:name="_Toc526431844"/>
            <w:bookmarkStart w:id="4631" w:name="_Toc526439999"/>
            <w:bookmarkStart w:id="4632" w:name="_Toc526770003"/>
            <w:bookmarkStart w:id="4633" w:name="_Toc527128442"/>
            <w:bookmarkStart w:id="4634" w:name="_Toc527355251"/>
            <w:bookmarkStart w:id="4635" w:name="_Toc528505319"/>
            <w:bookmarkStart w:id="4636" w:name="_Toc528927673"/>
            <w:bookmarkStart w:id="4637" w:name="_Toc528927841"/>
            <w:bookmarkStart w:id="4638" w:name="_Toc528931641"/>
            <w:bookmarkStart w:id="4639" w:name="_Toc528935457"/>
            <w:bookmarkStart w:id="4640" w:name="_Toc528942511"/>
            <w:bookmarkStart w:id="4641" w:name="_Toc528958956"/>
            <w:bookmarkStart w:id="4642" w:name="_Toc528964578"/>
            <w:bookmarkStart w:id="4643" w:name="_Toc528964903"/>
            <w:bookmarkStart w:id="4644" w:name="_Toc529107886"/>
            <w:bookmarkStart w:id="4645" w:name="_Toc529302929"/>
            <w:bookmarkStart w:id="4646" w:name="_Toc530928479"/>
            <w:bookmarkStart w:id="4647" w:name="_Toc532066916"/>
            <w:bookmarkStart w:id="4648" w:name="_Toc532117163"/>
            <w:bookmarkStart w:id="4649" w:name="_Toc532119196"/>
            <w:bookmarkStart w:id="4650" w:name="_Toc532829849"/>
            <w:bookmarkStart w:id="4651" w:name="_Toc532966899"/>
            <w:bookmarkStart w:id="4652" w:name="_Toc533423531"/>
            <w:bookmarkStart w:id="4653" w:name="_Toc533494266"/>
            <w:bookmarkStart w:id="4654" w:name="_Toc533685428"/>
            <w:bookmarkStart w:id="4655" w:name="_Toc534060816"/>
            <w:bookmarkStart w:id="4656" w:name="_Toc534192387"/>
            <w:bookmarkStart w:id="4657" w:name="_Toc534203483"/>
            <w:bookmarkStart w:id="4658" w:name="_Toc534206825"/>
            <w:bookmarkStart w:id="4659" w:name="_Toc534218350"/>
            <w:bookmarkStart w:id="4660" w:name="_Toc534218770"/>
            <w:bookmarkStart w:id="4661" w:name="_Toc534226370"/>
            <w:bookmarkStart w:id="4662" w:name="_Toc534265860"/>
            <w:bookmarkStart w:id="4663" w:name="_Toc534266671"/>
            <w:bookmarkStart w:id="4664" w:name="_Toc534293188"/>
            <w:bookmarkStart w:id="4665" w:name="_Toc534300882"/>
            <w:bookmarkStart w:id="4666" w:name="_Toc534532708"/>
            <w:bookmarkStart w:id="4667" w:name="_Toc534536914"/>
            <w:bookmarkStart w:id="4668" w:name="_Toc534537576"/>
            <w:bookmarkStart w:id="4669" w:name="_Toc534537909"/>
            <w:bookmarkStart w:id="4670" w:name="_Toc534558824"/>
            <w:bookmarkStart w:id="4671" w:name="_Toc534559254"/>
            <w:bookmarkStart w:id="4672" w:name="_Toc534730848"/>
            <w:bookmarkStart w:id="4673" w:name="_Toc536812011"/>
            <w:bookmarkStart w:id="4674" w:name="_Toc89496"/>
            <w:bookmarkStart w:id="4675" w:name="_Toc191784"/>
            <w:bookmarkStart w:id="4676" w:name="_Toc439279"/>
            <w:bookmarkStart w:id="4677" w:name="_Toc777671"/>
            <w:bookmarkStart w:id="4678" w:name="_Toc778428"/>
            <w:bookmarkStart w:id="4679" w:name="_Toc801174"/>
            <w:bookmarkStart w:id="4680" w:name="_Toc802131"/>
            <w:bookmarkStart w:id="4681" w:name="_Toc1155187"/>
            <w:bookmarkStart w:id="4682" w:name="_Toc1389760"/>
            <w:bookmarkStart w:id="4683" w:name="_Toc1391656"/>
            <w:bookmarkStart w:id="4684" w:name="_Toc1392126"/>
            <w:bookmarkStart w:id="4685" w:name="_Toc1393676"/>
            <w:bookmarkStart w:id="4686" w:name="_Toc1393918"/>
            <w:bookmarkStart w:id="4687" w:name="_Toc1394709"/>
            <w:bookmarkStart w:id="4688" w:name="_Toc1548922"/>
            <w:bookmarkStart w:id="4689" w:name="_Toc1549415"/>
            <w:bookmarkStart w:id="4690" w:name="_Toc1549587"/>
            <w:bookmarkStart w:id="4691" w:name="_Toc1550103"/>
            <w:bookmarkStart w:id="4692" w:name="_Toc1550280"/>
            <w:bookmarkStart w:id="4693" w:name="_Toc1554367"/>
            <w:bookmarkStart w:id="4694" w:name="_Toc1554624"/>
            <w:bookmarkStart w:id="4695" w:name="_Toc1554834"/>
            <w:bookmarkStart w:id="4696" w:name="_Toc1555127"/>
            <w:bookmarkStart w:id="4697" w:name="_Toc1564167"/>
            <w:bookmarkStart w:id="4698" w:name="_Toc2596582"/>
            <w:bookmarkStart w:id="4699" w:name="_Toc3824343"/>
            <w:bookmarkStart w:id="4700" w:name="_Toc5694834"/>
            <w:bookmarkStart w:id="4701" w:name="_Toc9437078"/>
            <w:bookmarkStart w:id="4702" w:name="_Toc13032236"/>
            <w:bookmarkStart w:id="4703" w:name="_Toc52284229"/>
            <w:bookmarkStart w:id="4704" w:name="_Toc52285424"/>
            <w:r w:rsidRPr="00406B37">
              <w:rPr>
                <w:rFonts w:ascii="Arial" w:eastAsia="Arial Unicode MS" w:hAnsi="Arial" w:cs="Arial"/>
                <w:b/>
                <w:iCs/>
                <w:smallCaps w:val="0"/>
                <w:sz w:val="20"/>
                <w:lang w:eastAsia="en-GB"/>
              </w:rPr>
              <w:t xml:space="preserve">Charges relating to </w:t>
            </w:r>
            <w:r w:rsidR="00A930A1" w:rsidRPr="00406B37">
              <w:rPr>
                <w:rFonts w:ascii="Arial" w:eastAsia="Arial Unicode MS" w:hAnsi="Arial" w:cs="Arial"/>
                <w:b/>
                <w:iCs/>
                <w:smallCaps w:val="0"/>
                <w:sz w:val="20"/>
                <w:lang w:eastAsia="en-GB"/>
              </w:rPr>
              <w:t>Service User</w:t>
            </w:r>
            <w:r w:rsidRPr="00406B37">
              <w:rPr>
                <w:rFonts w:ascii="Arial" w:eastAsia="Arial Unicode MS" w:hAnsi="Arial" w:cs="Arial"/>
                <w:b/>
                <w:iCs/>
                <w:smallCaps w:val="0"/>
                <w:sz w:val="20"/>
                <w:lang w:eastAsia="en-GB"/>
              </w:rPr>
              <w:t>s</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p>
        </w:tc>
        <w:tc>
          <w:tcPr>
            <w:tcW w:w="2500" w:type="pct"/>
            <w:shd w:val="clear" w:color="auto" w:fill="auto"/>
          </w:tcPr>
          <w:p w14:paraId="0F7123AB" w14:textId="5C368D03" w:rsidR="00AC65B5" w:rsidRPr="00406B37" w:rsidRDefault="00AC65B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AC65B5" w:rsidRPr="00406B37" w14:paraId="36741850" w14:textId="340229A1" w:rsidTr="00AC65B5">
        <w:trPr>
          <w:cantSplit/>
          <w:trHeight w:val="20"/>
        </w:trPr>
        <w:tc>
          <w:tcPr>
            <w:tcW w:w="2500" w:type="pct"/>
            <w:tcBorders>
              <w:right w:val="single" w:sz="4" w:space="0" w:color="auto"/>
            </w:tcBorders>
            <w:shd w:val="clear" w:color="auto" w:fill="auto"/>
            <w:hideMark/>
          </w:tcPr>
          <w:p w14:paraId="108D7A82" w14:textId="29D2172A" w:rsidR="00AC65B5" w:rsidRPr="00406B37" w:rsidRDefault="001D663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the Provider may </w:t>
            </w:r>
            <w:r w:rsidR="00AC65B5" w:rsidRPr="00406B37">
              <w:rPr>
                <w:rFonts w:eastAsia="Arial Unicode MS" w:cs="Arial"/>
                <w:smallCaps w:val="0"/>
                <w:sz w:val="20"/>
                <w:lang w:eastAsia="en-GB"/>
              </w:rPr>
              <w:t xml:space="preserve">impose further charges on a </w:t>
            </w:r>
            <w:r w:rsidR="00A930A1" w:rsidRPr="00406B37">
              <w:rPr>
                <w:rFonts w:eastAsia="Arial Unicode MS" w:cs="Arial"/>
                <w:smallCaps w:val="0"/>
                <w:sz w:val="20"/>
                <w:lang w:eastAsia="en-GB"/>
              </w:rPr>
              <w:t>Service User</w:t>
            </w:r>
            <w:r w:rsidR="00AC65B5" w:rsidRPr="00406B37">
              <w:rPr>
                <w:rFonts w:eastAsia="Arial Unicode MS" w:cs="Arial"/>
                <w:smallCaps w:val="0"/>
                <w:sz w:val="20"/>
                <w:lang w:eastAsia="en-GB"/>
              </w:rPr>
              <w:t xml:space="preserve"> described in item </w:t>
            </w:r>
            <w:r w:rsidR="00AC65B5" w:rsidRPr="00406B37">
              <w:rPr>
                <w:rFonts w:eastAsia="Arial Unicode MS" w:cs="Arial"/>
                <w:smallCaps w:val="0"/>
                <w:sz w:val="20"/>
                <w:lang w:eastAsia="en-GB"/>
              </w:rPr>
              <w:fldChar w:fldCharType="begin"/>
            </w:r>
            <w:r w:rsidR="00AC65B5" w:rsidRPr="00406B37">
              <w:rPr>
                <w:rFonts w:eastAsia="Arial Unicode MS" w:cs="Arial"/>
                <w:smallCaps w:val="0"/>
                <w:sz w:val="20"/>
                <w:lang w:eastAsia="en-GB"/>
              </w:rPr>
              <w:instrText xml:space="preserve"> REF _Ref502440927 \r \h  \* MERGEFORMAT </w:instrText>
            </w:r>
            <w:r w:rsidR="00AC65B5" w:rsidRPr="00406B37">
              <w:rPr>
                <w:rFonts w:eastAsia="Arial Unicode MS" w:cs="Arial"/>
                <w:smallCaps w:val="0"/>
                <w:sz w:val="20"/>
                <w:lang w:eastAsia="en-GB"/>
              </w:rPr>
            </w:r>
            <w:r w:rsidR="00AC65B5"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7.1</w:t>
            </w:r>
            <w:r w:rsidR="00AC65B5" w:rsidRPr="00406B37">
              <w:rPr>
                <w:rFonts w:eastAsia="Arial Unicode MS" w:cs="Arial"/>
                <w:smallCaps w:val="0"/>
                <w:sz w:val="20"/>
                <w:lang w:eastAsia="en-GB"/>
              </w:rPr>
              <w:fldChar w:fldCharType="end"/>
            </w:r>
            <w:r w:rsidR="00AC65B5" w:rsidRPr="00406B37">
              <w:rPr>
                <w:rFonts w:eastAsia="Arial Unicode MS" w:cs="Arial"/>
                <w:smallCaps w:val="0"/>
                <w:sz w:val="20"/>
                <w:lang w:eastAsia="en-GB"/>
              </w:rPr>
              <w:t xml:space="preserve"> in relation to any Services which the Provider provides to that </w:t>
            </w:r>
            <w:r w:rsidR="00A930A1" w:rsidRPr="00406B37">
              <w:rPr>
                <w:rFonts w:eastAsia="Arial Unicode MS" w:cs="Arial"/>
                <w:smallCaps w:val="0"/>
                <w:sz w:val="20"/>
                <w:lang w:eastAsia="en-GB"/>
              </w:rPr>
              <w:t>Service User</w:t>
            </w:r>
            <w:r w:rsidR="00AC65B5" w:rsidRPr="00406B37">
              <w:rPr>
                <w:rFonts w:eastAsia="Arial Unicode MS" w:cs="Arial"/>
                <w:smallCaps w:val="0"/>
                <w:sz w:val="20"/>
                <w:lang w:eastAsia="en-GB"/>
              </w:rPr>
              <w:t xml:space="preserve"> </w:t>
            </w:r>
            <w:r w:rsidR="003C2D8A" w:rsidRPr="00406B37">
              <w:rPr>
                <w:rFonts w:eastAsia="Arial Unicode MS" w:cs="Arial"/>
                <w:smallCaps w:val="0"/>
                <w:sz w:val="20"/>
                <w:lang w:eastAsia="en-GB"/>
              </w:rPr>
              <w:t xml:space="preserve">under this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338E5DE" w14:textId="77777777" w:rsidR="00EA79E5" w:rsidRPr="00406B37" w:rsidRDefault="003C2D8A" w:rsidP="004D61D7">
            <w:pPr>
              <w:pStyle w:val="ListParagraph"/>
              <w:numPr>
                <w:ilvl w:val="0"/>
                <w:numId w:val="2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may </w:t>
            </w:r>
            <w:r w:rsidRPr="00406B37">
              <w:rPr>
                <w:rFonts w:eastAsia="Times New Roman" w:cs="Arial"/>
                <w:b/>
                <w:sz w:val="20"/>
                <w:szCs w:val="16"/>
                <w:lang w:eastAsia="en-GB"/>
              </w:rPr>
              <w:t xml:space="preserve">not </w:t>
            </w:r>
            <w:r w:rsidRPr="00406B37">
              <w:rPr>
                <w:rFonts w:eastAsia="Times New Roman" w:cs="Arial"/>
                <w:sz w:val="20"/>
                <w:szCs w:val="16"/>
                <w:lang w:eastAsia="en-GB"/>
              </w:rPr>
              <w:t xml:space="preserve">do so. </w:t>
            </w:r>
          </w:p>
          <w:p w14:paraId="1EA18B92" w14:textId="5E22426A" w:rsidR="003C2D8A" w:rsidRPr="00406B37" w:rsidRDefault="003C2D8A" w:rsidP="004D61D7">
            <w:pPr>
              <w:pStyle w:val="ListParagraph"/>
              <w:numPr>
                <w:ilvl w:val="0"/>
                <w:numId w:val="2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does not prevent the Provider from imposing other charges on the </w:t>
            </w:r>
            <w:r w:rsidR="00A930A1" w:rsidRPr="00406B37">
              <w:rPr>
                <w:rFonts w:eastAsia="Times New Roman" w:cs="Arial"/>
                <w:sz w:val="20"/>
                <w:szCs w:val="16"/>
                <w:lang w:eastAsia="en-GB"/>
              </w:rPr>
              <w:t>Service User</w:t>
            </w:r>
            <w:r w:rsidRPr="00406B37">
              <w:rPr>
                <w:rFonts w:eastAsia="Times New Roman" w:cs="Arial"/>
                <w:sz w:val="20"/>
                <w:szCs w:val="16"/>
                <w:lang w:eastAsia="en-GB"/>
              </w:rPr>
              <w:t xml:space="preserve"> for other goods and/or services </w:t>
            </w:r>
            <w:r w:rsidR="00C504AB" w:rsidRPr="00406B37">
              <w:rPr>
                <w:rFonts w:eastAsia="Times New Roman" w:cs="Arial"/>
                <w:sz w:val="20"/>
                <w:szCs w:val="16"/>
                <w:lang w:eastAsia="en-GB"/>
              </w:rPr>
              <w:t>(</w:t>
            </w:r>
            <w:proofErr w:type="gramStart"/>
            <w:r w:rsidR="00C504AB" w:rsidRPr="00406B37">
              <w:rPr>
                <w:rFonts w:eastAsia="Times New Roman" w:cs="Arial"/>
                <w:sz w:val="20"/>
                <w:szCs w:val="16"/>
                <w:lang w:eastAsia="en-GB"/>
              </w:rPr>
              <w:t>i.e.</w:t>
            </w:r>
            <w:proofErr w:type="gramEnd"/>
            <w:r w:rsidR="00C504AB" w:rsidRPr="00406B37">
              <w:rPr>
                <w:rFonts w:eastAsia="Times New Roman" w:cs="Arial"/>
                <w:sz w:val="20"/>
                <w:szCs w:val="16"/>
                <w:lang w:eastAsia="en-GB"/>
              </w:rPr>
              <w:t xml:space="preserve"> those unconnected with the Services and which are described in item </w:t>
            </w:r>
            <w:r w:rsidR="00C504AB" w:rsidRPr="00406B37">
              <w:rPr>
                <w:rFonts w:eastAsia="Times New Roman" w:cs="Arial"/>
                <w:sz w:val="20"/>
                <w:szCs w:val="16"/>
                <w:lang w:eastAsia="en-GB"/>
              </w:rPr>
              <w:fldChar w:fldCharType="begin"/>
            </w:r>
            <w:r w:rsidR="00C504AB" w:rsidRPr="00406B37">
              <w:rPr>
                <w:rFonts w:eastAsia="Times New Roman" w:cs="Arial"/>
                <w:sz w:val="20"/>
                <w:szCs w:val="16"/>
                <w:lang w:eastAsia="en-GB"/>
              </w:rPr>
              <w:instrText xml:space="preserve"> REF _Ref50403489 \r \h </w:instrText>
            </w:r>
            <w:r w:rsidR="00363C36" w:rsidRPr="00406B37">
              <w:rPr>
                <w:rFonts w:eastAsia="Times New Roman" w:cs="Arial"/>
                <w:sz w:val="20"/>
                <w:szCs w:val="16"/>
                <w:lang w:eastAsia="en-GB"/>
              </w:rPr>
              <w:instrText xml:space="preserve"> \* MERGEFORMAT </w:instrText>
            </w:r>
            <w:r w:rsidR="00C504AB" w:rsidRPr="00406B37">
              <w:rPr>
                <w:rFonts w:eastAsia="Times New Roman" w:cs="Arial"/>
                <w:sz w:val="20"/>
                <w:szCs w:val="16"/>
                <w:lang w:eastAsia="en-GB"/>
              </w:rPr>
            </w:r>
            <w:r w:rsidR="00C504AB"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8.1</w:t>
            </w:r>
            <w:r w:rsidR="00C504AB" w:rsidRPr="00406B37">
              <w:rPr>
                <w:rFonts w:eastAsia="Times New Roman" w:cs="Arial"/>
                <w:sz w:val="20"/>
                <w:szCs w:val="16"/>
                <w:lang w:eastAsia="en-GB"/>
              </w:rPr>
              <w:fldChar w:fldCharType="end"/>
            </w:r>
            <w:r w:rsidR="00C504AB" w:rsidRPr="00406B37">
              <w:rPr>
                <w:rFonts w:eastAsia="Times New Roman" w:cs="Arial"/>
                <w:sz w:val="20"/>
                <w:szCs w:val="16"/>
                <w:lang w:eastAsia="en-GB"/>
              </w:rPr>
              <w:t xml:space="preserve">) </w:t>
            </w:r>
            <w:r w:rsidRPr="00406B37">
              <w:rPr>
                <w:rFonts w:eastAsia="Times New Roman" w:cs="Arial"/>
                <w:sz w:val="20"/>
                <w:szCs w:val="16"/>
                <w:lang w:eastAsia="en-GB"/>
              </w:rPr>
              <w:t xml:space="preserve">which the Provider separately provides the </w:t>
            </w:r>
            <w:r w:rsidR="00A930A1" w:rsidRPr="00406B37">
              <w:rPr>
                <w:rFonts w:eastAsia="Times New Roman" w:cs="Arial"/>
                <w:sz w:val="20"/>
                <w:szCs w:val="16"/>
                <w:lang w:eastAsia="en-GB"/>
              </w:rPr>
              <w:t>Service User</w:t>
            </w:r>
            <w:r w:rsidRPr="00406B37">
              <w:rPr>
                <w:rFonts w:eastAsia="Times New Roman" w:cs="Arial"/>
                <w:sz w:val="20"/>
                <w:szCs w:val="16"/>
                <w:lang w:eastAsia="en-GB"/>
              </w:rPr>
              <w:t xml:space="preserve">. </w:t>
            </w:r>
          </w:p>
        </w:tc>
      </w:tr>
      <w:tr w:rsidR="00AC65B5" w:rsidRPr="00406B37" w14:paraId="799FDD7F" w14:textId="1358B9F1" w:rsidTr="00AC65B5">
        <w:trPr>
          <w:cantSplit/>
          <w:trHeight w:val="20"/>
        </w:trPr>
        <w:tc>
          <w:tcPr>
            <w:tcW w:w="2500" w:type="pct"/>
            <w:tcBorders>
              <w:right w:val="single" w:sz="4" w:space="0" w:color="auto"/>
            </w:tcBorders>
            <w:shd w:val="clear" w:color="auto" w:fill="auto"/>
            <w:hideMark/>
          </w:tcPr>
          <w:p w14:paraId="612C5971" w14:textId="35BA2C7B" w:rsidR="00AC65B5" w:rsidRPr="00406B37" w:rsidRDefault="00AC65B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Arrangements regarding the obligation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continue paying Charges under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_Ref505321068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16</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to the Provider if the </w:t>
            </w:r>
            <w:r w:rsidR="00A930A1" w:rsidRPr="00406B37">
              <w:rPr>
                <w:rFonts w:eastAsia="Arial Unicode MS" w:cs="Arial"/>
                <w:smallCaps w:val="0"/>
                <w:sz w:val="20"/>
                <w:lang w:eastAsia="en-GB"/>
              </w:rPr>
              <w:t>Service User</w:t>
            </w:r>
            <w:r w:rsidRPr="00406B37">
              <w:rPr>
                <w:rFonts w:eastAsia="Arial Unicode MS" w:cs="Arial"/>
                <w:smallCaps w:val="0"/>
                <w:sz w:val="20"/>
                <w:lang w:eastAsia="en-GB"/>
              </w:rPr>
              <w:t xml:space="preserve">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_Ref502440927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r w:rsidRPr="00406B37">
              <w:rPr>
                <w:rFonts w:eastAsia="Arial Unicode MS" w:cs="Arial"/>
                <w:b/>
                <w:smallCaps w:val="0"/>
                <w:sz w:val="20"/>
                <w:lang w:eastAsia="en-GB"/>
              </w:rPr>
              <w:t xml:space="preserve">is absent </w:t>
            </w:r>
            <w:r w:rsidRPr="00406B37">
              <w:rPr>
                <w:rFonts w:eastAsia="Arial Unicode MS" w:cs="Arial"/>
                <w:smallCaps w:val="0"/>
                <w:sz w:val="20"/>
                <w:lang w:eastAsia="en-GB"/>
              </w:rPr>
              <w:t xml:space="preserve">for a period for any reason </w:t>
            </w:r>
          </w:p>
          <w:p w14:paraId="65C83A05" w14:textId="4ED875CF" w:rsidR="00AC65B5" w:rsidRPr="00406B37" w:rsidRDefault="00AC65B5"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for</w:t>
            </w:r>
            <w:proofErr w:type="gramEnd"/>
            <w:r w:rsidRPr="00406B37">
              <w:rPr>
                <w:rFonts w:eastAsia="Arial Unicode MS" w:cs="Arial"/>
                <w:smallCaps w:val="0"/>
                <w:sz w:val="20"/>
                <w:lang w:eastAsia="en-GB"/>
              </w:rPr>
              <w:t xml:space="preserve"> example, in hospital, on holidays etc.)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66BE50" w14:textId="05D1F594" w:rsidR="00AC65B5" w:rsidRPr="00406B37" w:rsidRDefault="00E82987" w:rsidP="004D61D7">
            <w:pPr>
              <w:tabs>
                <w:tab w:val="left" w:pos="9498"/>
              </w:tabs>
              <w:spacing w:before="120" w:after="120" w:line="240" w:lineRule="auto"/>
              <w:rPr>
                <w:rFonts w:ascii="Arial" w:eastAsia="Times New Roman" w:hAnsi="Arial" w:cs="Arial"/>
                <w:sz w:val="20"/>
                <w:szCs w:val="16"/>
                <w:lang w:eastAsia="en-GB"/>
              </w:rPr>
            </w:pPr>
            <w:r w:rsidRPr="00406B37">
              <w:rPr>
                <w:rFonts w:ascii="Arial" w:eastAsia="Times New Roman" w:hAnsi="Arial" w:cs="Arial"/>
                <w:sz w:val="20"/>
                <w:szCs w:val="16"/>
                <w:lang w:eastAsia="en-GB"/>
              </w:rPr>
              <w:t xml:space="preserve">As indicated in the </w:t>
            </w:r>
            <w:r w:rsidR="007A0DB5" w:rsidRPr="00406B37">
              <w:rPr>
                <w:rFonts w:ascii="Arial" w:eastAsia="Times New Roman" w:hAnsi="Arial" w:cs="Arial"/>
                <w:sz w:val="20"/>
                <w:szCs w:val="16"/>
                <w:lang w:eastAsia="en-GB"/>
              </w:rPr>
              <w:t>Service Specification</w:t>
            </w:r>
            <w:r w:rsidRPr="00406B37">
              <w:rPr>
                <w:rFonts w:ascii="Arial" w:eastAsia="Times New Roman" w:hAnsi="Arial" w:cs="Arial"/>
                <w:sz w:val="20"/>
                <w:szCs w:val="16"/>
                <w:lang w:eastAsia="en-GB"/>
              </w:rPr>
              <w:t>.</w:t>
            </w:r>
          </w:p>
        </w:tc>
      </w:tr>
    </w:tbl>
    <w:p w14:paraId="457C611A" w14:textId="4FA5F8D6" w:rsidR="00790CF0" w:rsidRPr="00406B37" w:rsidRDefault="00790CF0"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E31BA77" w14:textId="16E43D1F" w:rsidTr="00283905">
        <w:trPr>
          <w:cantSplit/>
          <w:trHeight w:val="20"/>
        </w:trPr>
        <w:tc>
          <w:tcPr>
            <w:tcW w:w="2500" w:type="pct"/>
            <w:shd w:val="clear" w:color="auto" w:fill="auto"/>
            <w:hideMark/>
          </w:tcPr>
          <w:p w14:paraId="643CB82D" w14:textId="5A95111B" w:rsidR="00283905" w:rsidRPr="00406B37" w:rsidRDefault="0045481D"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4705" w:name="_Toc502436714"/>
            <w:bookmarkStart w:id="4706" w:name="_Toc502441306"/>
            <w:bookmarkStart w:id="4707" w:name="_Toc502655059"/>
            <w:bookmarkStart w:id="4708" w:name="_Toc502661678"/>
            <w:bookmarkStart w:id="4709" w:name="_Toc502677916"/>
            <w:bookmarkStart w:id="4710" w:name="_Toc502729152"/>
            <w:bookmarkStart w:id="4711" w:name="_Toc502760961"/>
            <w:bookmarkStart w:id="4712" w:name="_Toc502866099"/>
            <w:bookmarkStart w:id="4713" w:name="_Toc502869946"/>
            <w:bookmarkStart w:id="4714" w:name="_Toc502920876"/>
            <w:bookmarkStart w:id="4715" w:name="_Toc503038788"/>
            <w:bookmarkStart w:id="4716" w:name="_Toc503125270"/>
            <w:bookmarkStart w:id="4717" w:name="_Toc503161207"/>
            <w:bookmarkStart w:id="4718" w:name="_Toc503162927"/>
            <w:bookmarkStart w:id="4719" w:name="_Toc503211267"/>
            <w:bookmarkStart w:id="4720" w:name="_Toc503256043"/>
            <w:bookmarkStart w:id="4721" w:name="_Toc503373564"/>
            <w:bookmarkStart w:id="4722" w:name="_Toc503378575"/>
            <w:bookmarkStart w:id="4723" w:name="_Toc503420531"/>
            <w:bookmarkStart w:id="4724" w:name="_Toc504127436"/>
            <w:bookmarkStart w:id="4725" w:name="_Toc504421961"/>
            <w:bookmarkStart w:id="4726" w:name="_Toc504559025"/>
            <w:bookmarkStart w:id="4727" w:name="_Toc504895689"/>
            <w:bookmarkStart w:id="4728" w:name="_Toc504918184"/>
            <w:bookmarkStart w:id="4729" w:name="_Toc504919440"/>
            <w:bookmarkStart w:id="4730" w:name="_Toc504976321"/>
            <w:bookmarkStart w:id="4731" w:name="_Toc504983588"/>
            <w:bookmarkStart w:id="4732" w:name="_Toc504998456"/>
            <w:bookmarkStart w:id="4733" w:name="_Toc505014861"/>
            <w:bookmarkStart w:id="4734" w:name="_Toc505029189"/>
            <w:bookmarkStart w:id="4735" w:name="_Toc505063816"/>
            <w:bookmarkStart w:id="4736" w:name="_Toc505092510"/>
            <w:bookmarkStart w:id="4737" w:name="_Toc505101174"/>
            <w:bookmarkStart w:id="4738" w:name="_Toc505165367"/>
            <w:bookmarkStart w:id="4739" w:name="_Toc505261163"/>
            <w:bookmarkStart w:id="4740" w:name="_Toc505279964"/>
            <w:bookmarkStart w:id="4741" w:name="_Toc505529893"/>
            <w:bookmarkStart w:id="4742" w:name="_Toc505580543"/>
            <w:bookmarkStart w:id="4743" w:name="_Toc506533406"/>
            <w:bookmarkStart w:id="4744" w:name="_Toc506790146"/>
            <w:bookmarkStart w:id="4745" w:name="_Toc506994780"/>
            <w:bookmarkStart w:id="4746" w:name="_Toc507064325"/>
            <w:bookmarkStart w:id="4747" w:name="_Toc507089534"/>
            <w:bookmarkStart w:id="4748" w:name="_Toc507178521"/>
            <w:bookmarkStart w:id="4749" w:name="_Toc507265213"/>
            <w:bookmarkStart w:id="4750" w:name="_Toc507394056"/>
            <w:bookmarkStart w:id="4751" w:name="_Toc507451491"/>
            <w:bookmarkStart w:id="4752" w:name="_Toc507489799"/>
            <w:bookmarkStart w:id="4753" w:name="_Toc507946680"/>
            <w:bookmarkStart w:id="4754" w:name="_Toc508005051"/>
            <w:bookmarkStart w:id="4755" w:name="_Toc508015755"/>
            <w:bookmarkStart w:id="4756" w:name="_Toc508018954"/>
            <w:bookmarkStart w:id="4757" w:name="_Toc508039347"/>
            <w:bookmarkStart w:id="4758" w:name="_Toc508110968"/>
            <w:bookmarkStart w:id="4759" w:name="_Toc508118116"/>
            <w:bookmarkStart w:id="4760" w:name="_Toc508123298"/>
            <w:bookmarkStart w:id="4761" w:name="_Toc508126819"/>
            <w:bookmarkStart w:id="4762" w:name="_Toc508258891"/>
            <w:bookmarkStart w:id="4763" w:name="_Toc508346038"/>
            <w:bookmarkStart w:id="4764" w:name="_Toc508349619"/>
            <w:bookmarkStart w:id="4765" w:name="_Toc508350288"/>
            <w:bookmarkStart w:id="4766" w:name="_Toc508564616"/>
            <w:bookmarkStart w:id="4767" w:name="_Toc508654507"/>
            <w:bookmarkStart w:id="4768" w:name="_Toc508778762"/>
            <w:bookmarkStart w:id="4769" w:name="_Toc508788417"/>
            <w:bookmarkStart w:id="4770" w:name="_Toc508817993"/>
            <w:bookmarkStart w:id="4771" w:name="_Toc508864315"/>
            <w:bookmarkStart w:id="4772" w:name="_Toc509266613"/>
            <w:bookmarkStart w:id="4773" w:name="_Toc509469353"/>
            <w:bookmarkStart w:id="4774" w:name="_Toc509476005"/>
            <w:bookmarkStart w:id="4775" w:name="_Toc509510449"/>
            <w:bookmarkStart w:id="4776" w:name="_Toc509586201"/>
            <w:bookmarkStart w:id="4777" w:name="_Toc509663140"/>
            <w:bookmarkStart w:id="4778" w:name="_Toc509663672"/>
            <w:bookmarkStart w:id="4779" w:name="_Toc509664203"/>
            <w:bookmarkStart w:id="4780" w:name="_Toc509664736"/>
            <w:bookmarkStart w:id="4781" w:name="_Toc509665269"/>
            <w:bookmarkStart w:id="4782" w:name="_Toc509665807"/>
            <w:bookmarkStart w:id="4783" w:name="_Toc509666346"/>
            <w:bookmarkStart w:id="4784" w:name="_Toc509666884"/>
            <w:bookmarkStart w:id="4785" w:name="_Toc509667422"/>
            <w:bookmarkStart w:id="4786" w:name="_Toc509667960"/>
            <w:bookmarkStart w:id="4787" w:name="_Toc509668499"/>
            <w:bookmarkStart w:id="4788" w:name="_Toc509669048"/>
            <w:bookmarkStart w:id="4789" w:name="_Toc509669593"/>
            <w:bookmarkStart w:id="4790" w:name="_Toc509670138"/>
            <w:bookmarkStart w:id="4791" w:name="_Toc509670688"/>
            <w:bookmarkStart w:id="4792" w:name="_Toc509671237"/>
            <w:bookmarkStart w:id="4793" w:name="_Toc509671785"/>
            <w:bookmarkStart w:id="4794" w:name="_Toc509672338"/>
            <w:bookmarkStart w:id="4795" w:name="_Toc509672890"/>
            <w:bookmarkStart w:id="4796" w:name="_Toc509673462"/>
            <w:bookmarkStart w:id="4797" w:name="_Toc509674024"/>
            <w:bookmarkStart w:id="4798" w:name="_Toc509674431"/>
            <w:bookmarkStart w:id="4799" w:name="_Toc509674994"/>
            <w:bookmarkStart w:id="4800" w:name="_Toc509675558"/>
            <w:bookmarkStart w:id="4801" w:name="_Toc509676123"/>
            <w:bookmarkStart w:id="4802" w:name="_Toc509676690"/>
            <w:bookmarkStart w:id="4803" w:name="_Toc509677261"/>
            <w:bookmarkStart w:id="4804" w:name="_Toc509677838"/>
            <w:bookmarkStart w:id="4805" w:name="_Toc509678421"/>
            <w:bookmarkStart w:id="4806" w:name="_Toc509679004"/>
            <w:bookmarkStart w:id="4807" w:name="_Toc509679588"/>
            <w:bookmarkStart w:id="4808" w:name="_Toc509680176"/>
            <w:bookmarkStart w:id="4809" w:name="_Toc509680767"/>
            <w:bookmarkStart w:id="4810" w:name="_Toc509681358"/>
            <w:bookmarkStart w:id="4811" w:name="_Toc509681948"/>
            <w:bookmarkStart w:id="4812" w:name="_Toc509682538"/>
            <w:bookmarkStart w:id="4813" w:name="_Toc509683128"/>
            <w:bookmarkStart w:id="4814" w:name="_Toc509683718"/>
            <w:bookmarkStart w:id="4815" w:name="_Toc509684307"/>
            <w:bookmarkStart w:id="4816" w:name="_Toc509684900"/>
            <w:bookmarkStart w:id="4817" w:name="_Toc509685489"/>
            <w:bookmarkStart w:id="4818" w:name="_Toc509686082"/>
            <w:bookmarkStart w:id="4819" w:name="_Toc509686674"/>
            <w:bookmarkStart w:id="4820" w:name="_Toc509687265"/>
            <w:bookmarkStart w:id="4821" w:name="_Toc509687859"/>
            <w:bookmarkStart w:id="4822" w:name="_Toc509688459"/>
            <w:bookmarkStart w:id="4823" w:name="_Toc509689055"/>
            <w:bookmarkStart w:id="4824" w:name="_Toc509689648"/>
            <w:bookmarkStart w:id="4825" w:name="_Toc509690242"/>
            <w:bookmarkStart w:id="4826" w:name="_Toc509762620"/>
            <w:bookmarkStart w:id="4827" w:name="_Toc509778554"/>
            <w:bookmarkStart w:id="4828" w:name="_Toc510901422"/>
            <w:bookmarkStart w:id="4829" w:name="_Toc510936821"/>
            <w:bookmarkStart w:id="4830" w:name="_Toc511026920"/>
            <w:bookmarkStart w:id="4831" w:name="_Toc511027242"/>
            <w:bookmarkStart w:id="4832" w:name="_Toc511111704"/>
            <w:bookmarkStart w:id="4833" w:name="_Toc511147087"/>
            <w:bookmarkStart w:id="4834" w:name="_Toc511166449"/>
            <w:bookmarkStart w:id="4835" w:name="_Toc511661080"/>
            <w:bookmarkStart w:id="4836" w:name="_Toc511661402"/>
            <w:bookmarkStart w:id="4837" w:name="_Toc511679699"/>
            <w:bookmarkStart w:id="4838" w:name="_Toc511744770"/>
            <w:bookmarkStart w:id="4839" w:name="_Toc511818176"/>
            <w:bookmarkStart w:id="4840" w:name="_Toc511846974"/>
            <w:bookmarkStart w:id="4841" w:name="_Toc512027018"/>
            <w:bookmarkStart w:id="4842" w:name="_Toc513017657"/>
            <w:bookmarkStart w:id="4843" w:name="_Toc513124185"/>
            <w:bookmarkStart w:id="4844" w:name="_Toc513125691"/>
            <w:bookmarkStart w:id="4845" w:name="_Toc513223670"/>
            <w:bookmarkStart w:id="4846" w:name="_Toc514242689"/>
            <w:bookmarkStart w:id="4847" w:name="_Toc514667235"/>
            <w:bookmarkStart w:id="4848" w:name="_Toc514768442"/>
            <w:bookmarkStart w:id="4849" w:name="_Toc515373053"/>
            <w:bookmarkStart w:id="4850" w:name="_Toc515399824"/>
            <w:bookmarkStart w:id="4851" w:name="_Toc515434799"/>
            <w:bookmarkStart w:id="4852" w:name="_Toc515455177"/>
            <w:bookmarkStart w:id="4853" w:name="_Toc515456275"/>
            <w:bookmarkStart w:id="4854" w:name="_Toc515607385"/>
            <w:bookmarkStart w:id="4855" w:name="_Toc515608569"/>
            <w:bookmarkStart w:id="4856" w:name="_Toc515871634"/>
            <w:bookmarkStart w:id="4857" w:name="_Toc516681338"/>
            <w:bookmarkStart w:id="4858" w:name="_Toc520301160"/>
            <w:bookmarkStart w:id="4859" w:name="_Toc520556897"/>
            <w:bookmarkStart w:id="4860" w:name="_Toc520557677"/>
            <w:bookmarkStart w:id="4861" w:name="_Toc520558003"/>
            <w:bookmarkStart w:id="4862" w:name="_Toc521597473"/>
            <w:bookmarkStart w:id="4863" w:name="_Toc521770692"/>
            <w:bookmarkStart w:id="4864" w:name="_Toc522737462"/>
            <w:bookmarkStart w:id="4865" w:name="_Toc523375007"/>
            <w:bookmarkStart w:id="4866" w:name="_Toc523589620"/>
            <w:bookmarkStart w:id="4867" w:name="_Toc523603405"/>
            <w:bookmarkStart w:id="4868" w:name="_Toc523723881"/>
            <w:bookmarkStart w:id="4869" w:name="_Toc523725251"/>
            <w:bookmarkStart w:id="4870" w:name="_Toc523988621"/>
            <w:bookmarkStart w:id="4871" w:name="_Toc524165013"/>
            <w:bookmarkStart w:id="4872" w:name="_Toc524263580"/>
            <w:bookmarkStart w:id="4873" w:name="_Toc524281046"/>
            <w:bookmarkStart w:id="4874" w:name="_Toc524419549"/>
            <w:bookmarkStart w:id="4875" w:name="_Toc524453309"/>
            <w:bookmarkStart w:id="4876" w:name="_Toc524471029"/>
            <w:bookmarkStart w:id="4877" w:name="_Toc524534288"/>
            <w:bookmarkStart w:id="4878" w:name="_Toc524700273"/>
            <w:bookmarkStart w:id="4879" w:name="_Toc524703479"/>
            <w:bookmarkStart w:id="4880" w:name="_Toc525109165"/>
            <w:bookmarkStart w:id="4881" w:name="_Toc525113615"/>
            <w:bookmarkStart w:id="4882" w:name="_Toc525401402"/>
            <w:bookmarkStart w:id="4883" w:name="_Toc525401732"/>
            <w:bookmarkStart w:id="4884" w:name="_Toc526286673"/>
            <w:bookmarkStart w:id="4885" w:name="_Toc526431847"/>
            <w:bookmarkStart w:id="4886" w:name="_Toc526440002"/>
            <w:bookmarkStart w:id="4887" w:name="_Toc526770006"/>
            <w:bookmarkStart w:id="4888" w:name="_Toc527128445"/>
            <w:bookmarkStart w:id="4889" w:name="_Toc527355254"/>
            <w:bookmarkStart w:id="4890" w:name="_Toc528505322"/>
            <w:bookmarkStart w:id="4891" w:name="_Toc528927676"/>
            <w:bookmarkStart w:id="4892" w:name="_Toc528927844"/>
            <w:bookmarkStart w:id="4893" w:name="_Toc528931644"/>
            <w:bookmarkStart w:id="4894" w:name="_Toc528935460"/>
            <w:bookmarkStart w:id="4895" w:name="_Toc528942514"/>
            <w:bookmarkStart w:id="4896" w:name="_Toc528958959"/>
            <w:bookmarkStart w:id="4897" w:name="_Toc528964581"/>
            <w:bookmarkStart w:id="4898" w:name="_Toc528964906"/>
            <w:bookmarkStart w:id="4899" w:name="_Toc529107889"/>
            <w:bookmarkStart w:id="4900" w:name="_Toc529302932"/>
            <w:bookmarkStart w:id="4901" w:name="_Toc530928482"/>
            <w:bookmarkStart w:id="4902" w:name="_Toc532066919"/>
            <w:bookmarkStart w:id="4903" w:name="_Toc532117166"/>
            <w:bookmarkStart w:id="4904" w:name="_Toc532119199"/>
            <w:bookmarkStart w:id="4905" w:name="_Toc532829852"/>
            <w:bookmarkStart w:id="4906" w:name="_Toc532966902"/>
            <w:bookmarkStart w:id="4907" w:name="_Toc533423534"/>
            <w:bookmarkStart w:id="4908" w:name="_Toc533494269"/>
            <w:bookmarkStart w:id="4909" w:name="_Toc533685431"/>
            <w:bookmarkStart w:id="4910" w:name="_Toc534060819"/>
            <w:bookmarkStart w:id="4911" w:name="_Toc534192390"/>
            <w:bookmarkStart w:id="4912" w:name="_Toc534203486"/>
            <w:bookmarkStart w:id="4913" w:name="_Toc534206828"/>
            <w:bookmarkStart w:id="4914" w:name="_Toc534218353"/>
            <w:bookmarkStart w:id="4915" w:name="_Toc534218773"/>
            <w:bookmarkStart w:id="4916" w:name="_Toc534226373"/>
            <w:bookmarkStart w:id="4917" w:name="_Toc534265863"/>
            <w:bookmarkStart w:id="4918" w:name="_Toc534266674"/>
            <w:bookmarkStart w:id="4919" w:name="_Toc534293191"/>
            <w:bookmarkStart w:id="4920" w:name="_Toc534300885"/>
            <w:bookmarkStart w:id="4921" w:name="_Toc534532711"/>
            <w:bookmarkStart w:id="4922" w:name="_Toc534536917"/>
            <w:bookmarkStart w:id="4923" w:name="_Toc534537579"/>
            <w:bookmarkStart w:id="4924" w:name="_Toc534537912"/>
            <w:bookmarkStart w:id="4925" w:name="_Toc534558827"/>
            <w:bookmarkStart w:id="4926" w:name="_Toc534559257"/>
            <w:bookmarkStart w:id="4927" w:name="_Toc534730851"/>
            <w:bookmarkStart w:id="4928" w:name="_Toc536812014"/>
            <w:bookmarkStart w:id="4929" w:name="_Toc89499"/>
            <w:bookmarkStart w:id="4930" w:name="_Toc191787"/>
            <w:bookmarkStart w:id="4931" w:name="_Toc439282"/>
            <w:bookmarkStart w:id="4932" w:name="_Toc777673"/>
            <w:bookmarkStart w:id="4933" w:name="_Toc778430"/>
            <w:bookmarkStart w:id="4934" w:name="_Toc801176"/>
            <w:bookmarkStart w:id="4935" w:name="_Toc802133"/>
            <w:bookmarkStart w:id="4936" w:name="_Toc1155189"/>
            <w:bookmarkStart w:id="4937" w:name="_Toc1389762"/>
            <w:bookmarkStart w:id="4938" w:name="_Toc1391658"/>
            <w:bookmarkStart w:id="4939" w:name="_Toc1392128"/>
            <w:bookmarkStart w:id="4940" w:name="_Toc1393677"/>
            <w:bookmarkStart w:id="4941" w:name="_Toc1393919"/>
            <w:bookmarkStart w:id="4942" w:name="_Toc1394710"/>
            <w:bookmarkStart w:id="4943" w:name="_Toc1548923"/>
            <w:bookmarkStart w:id="4944" w:name="_Toc1549416"/>
            <w:bookmarkStart w:id="4945" w:name="_Toc1549588"/>
            <w:bookmarkStart w:id="4946" w:name="_Toc1550104"/>
            <w:bookmarkStart w:id="4947" w:name="_Toc1550281"/>
            <w:bookmarkStart w:id="4948" w:name="_Toc1554368"/>
            <w:bookmarkStart w:id="4949" w:name="_Toc1554625"/>
            <w:bookmarkStart w:id="4950" w:name="_Toc1554835"/>
            <w:bookmarkStart w:id="4951" w:name="_Toc1555128"/>
            <w:bookmarkStart w:id="4952" w:name="_Toc1564168"/>
            <w:bookmarkStart w:id="4953" w:name="_Toc2596583"/>
            <w:bookmarkStart w:id="4954" w:name="_Toc3824344"/>
            <w:bookmarkStart w:id="4955" w:name="_Toc5694835"/>
            <w:bookmarkStart w:id="4956" w:name="_Toc9437079"/>
            <w:bookmarkStart w:id="4957" w:name="_Toc13032237"/>
            <w:bookmarkStart w:id="4958" w:name="_Toc52284230"/>
            <w:bookmarkStart w:id="4959" w:name="_Toc52285425"/>
            <w:r w:rsidRPr="00406B37">
              <w:rPr>
                <w:rFonts w:ascii="Arial" w:eastAsia="Arial Unicode MS" w:hAnsi="Arial" w:cs="Arial"/>
                <w:b/>
                <w:iCs/>
                <w:smallCaps w:val="0"/>
                <w:sz w:val="20"/>
                <w:lang w:eastAsia="en-GB"/>
              </w:rPr>
              <w:t>R</w:t>
            </w:r>
            <w:r w:rsidR="00283905" w:rsidRPr="00406B37">
              <w:rPr>
                <w:rFonts w:ascii="Arial" w:eastAsia="Arial Unicode MS" w:hAnsi="Arial" w:cs="Arial"/>
                <w:b/>
                <w:iCs/>
                <w:smallCaps w:val="0"/>
                <w:sz w:val="20"/>
                <w:lang w:eastAsia="en-GB"/>
              </w:rPr>
              <w:t>eimbursement of expenses</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tc>
        <w:tc>
          <w:tcPr>
            <w:tcW w:w="2500" w:type="pct"/>
            <w:shd w:val="clear" w:color="auto" w:fill="auto"/>
          </w:tcPr>
          <w:p w14:paraId="08729102" w14:textId="7C85793C" w:rsidR="00283905" w:rsidRPr="00406B37" w:rsidRDefault="0028390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283905" w:rsidRPr="00406B37" w14:paraId="2FB5D9D2" w14:textId="532B1F68" w:rsidTr="00283905">
        <w:trPr>
          <w:cantSplit/>
          <w:trHeight w:val="20"/>
        </w:trPr>
        <w:tc>
          <w:tcPr>
            <w:tcW w:w="2500" w:type="pct"/>
            <w:tcBorders>
              <w:right w:val="single" w:sz="4" w:space="0" w:color="auto"/>
            </w:tcBorders>
            <w:shd w:val="clear" w:color="auto" w:fill="auto"/>
            <w:hideMark/>
          </w:tcPr>
          <w:p w14:paraId="41D5B2A0" w14:textId="6B2CC5AF" w:rsidR="00283905" w:rsidRPr="00406B37" w:rsidRDefault="0028390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Any </w:t>
            </w:r>
            <w:r w:rsidR="008A05F7" w:rsidRPr="00406B37">
              <w:rPr>
                <w:rFonts w:eastAsia="Arial Unicode MS" w:cs="Arial"/>
                <w:smallCaps w:val="0"/>
                <w:sz w:val="20"/>
                <w:lang w:eastAsia="en-GB"/>
              </w:rPr>
              <w:t xml:space="preserve">liability </w:t>
            </w:r>
            <w:r w:rsidRPr="00406B37">
              <w:rPr>
                <w:rFonts w:eastAsia="Arial Unicode MS" w:cs="Arial"/>
                <w:smallCaps w:val="0"/>
                <w:sz w:val="20"/>
                <w:lang w:eastAsia="en-GB"/>
              </w:rPr>
              <w:t xml:space="preserve">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reimburse the Provider for any </w:t>
            </w:r>
            <w:proofErr w:type="gramStart"/>
            <w:r w:rsidRPr="00406B37">
              <w:rPr>
                <w:rFonts w:eastAsia="Arial Unicode MS" w:cs="Arial"/>
                <w:smallCaps w:val="0"/>
                <w:sz w:val="20"/>
                <w:lang w:eastAsia="en-GB"/>
              </w:rPr>
              <w:t>third party</w:t>
            </w:r>
            <w:proofErr w:type="gramEnd"/>
            <w:r w:rsidRPr="00406B37">
              <w:rPr>
                <w:rFonts w:eastAsia="Arial Unicode MS" w:cs="Arial"/>
                <w:smallCaps w:val="0"/>
                <w:sz w:val="20"/>
                <w:lang w:eastAsia="en-GB"/>
              </w:rPr>
              <w:t xml:space="preserve"> expenditure incurred by the Provider in carrying out its activities in connection with the Services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E326E14" w14:textId="75114FA9" w:rsidR="009048B1" w:rsidRPr="00406B37" w:rsidRDefault="00CC735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is </w:t>
            </w:r>
            <w:r w:rsidRPr="00406B37">
              <w:rPr>
                <w:rFonts w:ascii="Arial" w:eastAsia="Times New Roman" w:hAnsi="Arial" w:cs="Arial"/>
                <w:b/>
                <w:color w:val="000000" w:themeColor="text1"/>
                <w:sz w:val="20"/>
                <w:szCs w:val="16"/>
                <w:lang w:eastAsia="en-GB"/>
              </w:rPr>
              <w:t xml:space="preserve">not </w:t>
            </w:r>
            <w:r w:rsidRPr="00406B37">
              <w:rPr>
                <w:rFonts w:ascii="Arial" w:eastAsia="Times New Roman" w:hAnsi="Arial" w:cs="Arial"/>
                <w:color w:val="000000" w:themeColor="text1"/>
                <w:sz w:val="20"/>
                <w:szCs w:val="16"/>
                <w:lang w:eastAsia="en-GB"/>
              </w:rPr>
              <w:t xml:space="preserve">liable to do so. </w:t>
            </w:r>
          </w:p>
        </w:tc>
      </w:tr>
    </w:tbl>
    <w:p w14:paraId="0070E429" w14:textId="05ED9F7D" w:rsidR="00790CF0" w:rsidRPr="00406B37" w:rsidRDefault="00790CF0"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3E8FA1EA" w14:textId="3333D5E5" w:rsidTr="00196D5C">
        <w:trPr>
          <w:cantSplit/>
          <w:trHeight w:val="20"/>
        </w:trPr>
        <w:tc>
          <w:tcPr>
            <w:tcW w:w="2500" w:type="pct"/>
            <w:shd w:val="clear" w:color="auto" w:fill="auto"/>
            <w:hideMark/>
          </w:tcPr>
          <w:p w14:paraId="5000493F" w14:textId="05BD7D2C" w:rsidR="00196D5C" w:rsidRPr="00406B37" w:rsidRDefault="00E82987"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4960" w:name="_Toc502436716"/>
            <w:bookmarkStart w:id="4961" w:name="_Toc502441308"/>
            <w:bookmarkStart w:id="4962" w:name="_Toc502655061"/>
            <w:bookmarkStart w:id="4963" w:name="_Toc502661680"/>
            <w:bookmarkStart w:id="4964" w:name="_Toc502677918"/>
            <w:bookmarkStart w:id="4965" w:name="_Toc502729154"/>
            <w:bookmarkStart w:id="4966" w:name="_Toc502760963"/>
            <w:bookmarkStart w:id="4967" w:name="_Toc502866101"/>
            <w:bookmarkStart w:id="4968" w:name="_Toc502869948"/>
            <w:bookmarkStart w:id="4969" w:name="_Toc502920878"/>
            <w:bookmarkStart w:id="4970" w:name="_Toc503038790"/>
            <w:bookmarkStart w:id="4971" w:name="_Toc503125272"/>
            <w:bookmarkStart w:id="4972" w:name="_Toc503161209"/>
            <w:bookmarkStart w:id="4973" w:name="_Toc503162929"/>
            <w:bookmarkStart w:id="4974" w:name="_Toc503211269"/>
            <w:bookmarkStart w:id="4975" w:name="_Toc503256045"/>
            <w:bookmarkStart w:id="4976" w:name="_Toc503373566"/>
            <w:bookmarkStart w:id="4977" w:name="_Toc503378577"/>
            <w:bookmarkStart w:id="4978" w:name="_Toc503420533"/>
            <w:bookmarkStart w:id="4979" w:name="_Toc504127438"/>
            <w:bookmarkStart w:id="4980" w:name="_Toc504421963"/>
            <w:bookmarkStart w:id="4981" w:name="_Toc504559027"/>
            <w:bookmarkStart w:id="4982" w:name="_Toc504895691"/>
            <w:bookmarkStart w:id="4983" w:name="_Toc504918186"/>
            <w:bookmarkStart w:id="4984" w:name="_Toc504919442"/>
            <w:bookmarkStart w:id="4985" w:name="_Toc504976323"/>
            <w:bookmarkStart w:id="4986" w:name="_Toc504983590"/>
            <w:bookmarkStart w:id="4987" w:name="_Toc504998458"/>
            <w:bookmarkStart w:id="4988" w:name="_Toc505014863"/>
            <w:bookmarkStart w:id="4989" w:name="_Toc505029193"/>
            <w:bookmarkStart w:id="4990" w:name="_Toc505063820"/>
            <w:bookmarkStart w:id="4991" w:name="_Toc505092514"/>
            <w:bookmarkStart w:id="4992" w:name="_Toc505101178"/>
            <w:bookmarkStart w:id="4993" w:name="_Toc505165371"/>
            <w:bookmarkStart w:id="4994" w:name="_Toc505261167"/>
            <w:bookmarkStart w:id="4995" w:name="_Toc505279968"/>
            <w:bookmarkStart w:id="4996" w:name="_Ref505357490"/>
            <w:bookmarkStart w:id="4997" w:name="_Toc505529897"/>
            <w:bookmarkStart w:id="4998" w:name="_Toc505580547"/>
            <w:bookmarkStart w:id="4999" w:name="_Toc506533410"/>
            <w:bookmarkStart w:id="5000" w:name="_Toc506790150"/>
            <w:bookmarkStart w:id="5001" w:name="_Toc506994784"/>
            <w:bookmarkStart w:id="5002" w:name="_Toc507064329"/>
            <w:bookmarkStart w:id="5003" w:name="_Toc507089538"/>
            <w:bookmarkStart w:id="5004" w:name="_Toc507178525"/>
            <w:bookmarkStart w:id="5005" w:name="_Toc507265217"/>
            <w:bookmarkStart w:id="5006" w:name="_Toc507394060"/>
            <w:bookmarkStart w:id="5007" w:name="_Toc507451495"/>
            <w:bookmarkStart w:id="5008" w:name="_Toc507489803"/>
            <w:bookmarkStart w:id="5009" w:name="_Toc507946684"/>
            <w:bookmarkStart w:id="5010" w:name="_Toc508005055"/>
            <w:bookmarkStart w:id="5011" w:name="_Toc508015759"/>
            <w:bookmarkStart w:id="5012" w:name="_Toc508018958"/>
            <w:bookmarkStart w:id="5013" w:name="_Toc508039351"/>
            <w:bookmarkStart w:id="5014" w:name="_Toc508110972"/>
            <w:bookmarkStart w:id="5015" w:name="_Toc508118120"/>
            <w:bookmarkStart w:id="5016" w:name="_Toc508123302"/>
            <w:bookmarkStart w:id="5017" w:name="_Toc508126823"/>
            <w:bookmarkStart w:id="5018" w:name="_Toc508258895"/>
            <w:bookmarkStart w:id="5019" w:name="_Toc508346042"/>
            <w:bookmarkStart w:id="5020" w:name="_Toc508349623"/>
            <w:bookmarkStart w:id="5021" w:name="_Toc508350292"/>
            <w:bookmarkStart w:id="5022" w:name="_Toc508564620"/>
            <w:bookmarkStart w:id="5023" w:name="_Toc508654511"/>
            <w:bookmarkStart w:id="5024" w:name="_Toc508778766"/>
            <w:bookmarkStart w:id="5025" w:name="_Toc508788421"/>
            <w:bookmarkStart w:id="5026" w:name="_Toc508817997"/>
            <w:bookmarkStart w:id="5027" w:name="_Toc508864319"/>
            <w:bookmarkStart w:id="5028" w:name="_Toc509266617"/>
            <w:bookmarkStart w:id="5029" w:name="_Toc509469357"/>
            <w:bookmarkStart w:id="5030" w:name="_Toc509476009"/>
            <w:bookmarkStart w:id="5031" w:name="_Toc509510453"/>
            <w:bookmarkStart w:id="5032" w:name="_Toc509586205"/>
            <w:bookmarkStart w:id="5033" w:name="_Toc509663144"/>
            <w:bookmarkStart w:id="5034" w:name="_Toc509663676"/>
            <w:bookmarkStart w:id="5035" w:name="_Toc509664207"/>
            <w:bookmarkStart w:id="5036" w:name="_Toc509664740"/>
            <w:bookmarkStart w:id="5037" w:name="_Toc509665273"/>
            <w:bookmarkStart w:id="5038" w:name="_Toc509665811"/>
            <w:bookmarkStart w:id="5039" w:name="_Toc509666350"/>
            <w:bookmarkStart w:id="5040" w:name="_Toc509666888"/>
            <w:bookmarkStart w:id="5041" w:name="_Toc509667426"/>
            <w:bookmarkStart w:id="5042" w:name="_Toc509667964"/>
            <w:bookmarkStart w:id="5043" w:name="_Toc509668503"/>
            <w:bookmarkStart w:id="5044" w:name="_Toc509669052"/>
            <w:bookmarkStart w:id="5045" w:name="_Toc509669597"/>
            <w:bookmarkStart w:id="5046" w:name="_Toc509670142"/>
            <w:bookmarkStart w:id="5047" w:name="_Toc509670692"/>
            <w:bookmarkStart w:id="5048" w:name="_Toc509671241"/>
            <w:bookmarkStart w:id="5049" w:name="_Toc509671789"/>
            <w:bookmarkStart w:id="5050" w:name="_Toc509672342"/>
            <w:bookmarkStart w:id="5051" w:name="_Toc509672894"/>
            <w:bookmarkStart w:id="5052" w:name="_Toc509673466"/>
            <w:bookmarkStart w:id="5053" w:name="_Toc509674028"/>
            <w:bookmarkStart w:id="5054" w:name="_Toc509674435"/>
            <w:bookmarkStart w:id="5055" w:name="_Toc509674998"/>
            <w:bookmarkStart w:id="5056" w:name="_Toc509675562"/>
            <w:bookmarkStart w:id="5057" w:name="_Toc509676127"/>
            <w:bookmarkStart w:id="5058" w:name="_Toc509676694"/>
            <w:bookmarkStart w:id="5059" w:name="_Toc509677265"/>
            <w:bookmarkStart w:id="5060" w:name="_Toc509677842"/>
            <w:bookmarkStart w:id="5061" w:name="_Toc509678425"/>
            <w:bookmarkStart w:id="5062" w:name="_Toc509679008"/>
            <w:bookmarkStart w:id="5063" w:name="_Toc509679592"/>
            <w:bookmarkStart w:id="5064" w:name="_Toc509680180"/>
            <w:bookmarkStart w:id="5065" w:name="_Toc509680771"/>
            <w:bookmarkStart w:id="5066" w:name="_Toc509681362"/>
            <w:bookmarkStart w:id="5067" w:name="_Toc509681952"/>
            <w:bookmarkStart w:id="5068" w:name="_Toc509682542"/>
            <w:bookmarkStart w:id="5069" w:name="_Toc509683132"/>
            <w:bookmarkStart w:id="5070" w:name="_Toc509683722"/>
            <w:bookmarkStart w:id="5071" w:name="_Toc509684311"/>
            <w:bookmarkStart w:id="5072" w:name="_Toc509684904"/>
            <w:bookmarkStart w:id="5073" w:name="_Toc509685493"/>
            <w:bookmarkStart w:id="5074" w:name="_Toc509686086"/>
            <w:bookmarkStart w:id="5075" w:name="_Toc509686678"/>
            <w:bookmarkStart w:id="5076" w:name="_Toc509687269"/>
            <w:bookmarkStart w:id="5077" w:name="_Toc509687863"/>
            <w:bookmarkStart w:id="5078" w:name="_Toc509688463"/>
            <w:bookmarkStart w:id="5079" w:name="_Toc509689059"/>
            <w:bookmarkStart w:id="5080" w:name="_Toc509689652"/>
            <w:bookmarkStart w:id="5081" w:name="_Toc509690246"/>
            <w:bookmarkStart w:id="5082" w:name="_Toc509762624"/>
            <w:bookmarkStart w:id="5083" w:name="_Toc509778558"/>
            <w:bookmarkStart w:id="5084" w:name="_Toc510901426"/>
            <w:bookmarkStart w:id="5085" w:name="_Toc510936825"/>
            <w:bookmarkStart w:id="5086" w:name="_Toc511026924"/>
            <w:bookmarkStart w:id="5087" w:name="_Toc511027246"/>
            <w:bookmarkStart w:id="5088" w:name="_Toc511111708"/>
            <w:bookmarkStart w:id="5089" w:name="_Toc511147091"/>
            <w:bookmarkStart w:id="5090" w:name="_Toc511166453"/>
            <w:bookmarkStart w:id="5091" w:name="_Toc511661084"/>
            <w:bookmarkStart w:id="5092" w:name="_Toc511661406"/>
            <w:bookmarkStart w:id="5093" w:name="_Toc511679703"/>
            <w:bookmarkStart w:id="5094" w:name="_Toc511744774"/>
            <w:bookmarkStart w:id="5095" w:name="_Toc511818180"/>
            <w:bookmarkStart w:id="5096" w:name="_Toc511846978"/>
            <w:bookmarkStart w:id="5097" w:name="_Toc512027022"/>
            <w:bookmarkStart w:id="5098" w:name="_Toc513017661"/>
            <w:bookmarkStart w:id="5099" w:name="_Toc513124189"/>
            <w:bookmarkStart w:id="5100" w:name="_Toc513125695"/>
            <w:bookmarkStart w:id="5101" w:name="_Toc513223674"/>
            <w:bookmarkStart w:id="5102" w:name="_Toc514242693"/>
            <w:bookmarkStart w:id="5103" w:name="_Toc514667239"/>
            <w:bookmarkStart w:id="5104" w:name="_Toc514768446"/>
            <w:bookmarkStart w:id="5105" w:name="_Toc515373057"/>
            <w:bookmarkStart w:id="5106" w:name="_Toc515399828"/>
            <w:bookmarkStart w:id="5107" w:name="_Toc515434803"/>
            <w:bookmarkStart w:id="5108" w:name="_Toc515455181"/>
            <w:bookmarkStart w:id="5109" w:name="_Toc515456279"/>
            <w:bookmarkStart w:id="5110" w:name="_Toc515607389"/>
            <w:bookmarkStart w:id="5111" w:name="_Toc515608573"/>
            <w:bookmarkStart w:id="5112" w:name="_Toc515871638"/>
            <w:bookmarkStart w:id="5113" w:name="_Toc516681342"/>
            <w:bookmarkStart w:id="5114" w:name="_Toc520301164"/>
            <w:bookmarkStart w:id="5115" w:name="_Toc520556901"/>
            <w:bookmarkStart w:id="5116" w:name="_Toc520557681"/>
            <w:bookmarkStart w:id="5117" w:name="_Toc520558007"/>
            <w:bookmarkStart w:id="5118" w:name="_Toc521597477"/>
            <w:bookmarkStart w:id="5119" w:name="_Toc521770696"/>
            <w:bookmarkStart w:id="5120" w:name="_Toc522737466"/>
            <w:bookmarkStart w:id="5121" w:name="_Toc523375011"/>
            <w:bookmarkStart w:id="5122" w:name="_Toc523589624"/>
            <w:bookmarkStart w:id="5123" w:name="_Toc523603409"/>
            <w:bookmarkStart w:id="5124" w:name="_Toc523723885"/>
            <w:bookmarkStart w:id="5125" w:name="_Toc523725255"/>
            <w:bookmarkStart w:id="5126" w:name="_Toc523988625"/>
            <w:bookmarkStart w:id="5127" w:name="_Toc524165017"/>
            <w:bookmarkStart w:id="5128" w:name="_Toc524263584"/>
            <w:bookmarkStart w:id="5129" w:name="_Toc524281050"/>
            <w:bookmarkStart w:id="5130" w:name="_Toc524419553"/>
            <w:bookmarkStart w:id="5131" w:name="_Toc524453313"/>
            <w:bookmarkStart w:id="5132" w:name="_Toc524471033"/>
            <w:bookmarkStart w:id="5133" w:name="_Toc524534292"/>
            <w:bookmarkStart w:id="5134" w:name="_Toc524700277"/>
            <w:bookmarkStart w:id="5135" w:name="_Toc524703484"/>
            <w:bookmarkStart w:id="5136" w:name="_Toc525109170"/>
            <w:bookmarkStart w:id="5137" w:name="_Toc525113620"/>
            <w:bookmarkStart w:id="5138" w:name="_Toc525401407"/>
            <w:bookmarkStart w:id="5139" w:name="_Toc525401737"/>
            <w:bookmarkStart w:id="5140" w:name="_Toc526286678"/>
            <w:bookmarkStart w:id="5141" w:name="_Toc526431852"/>
            <w:bookmarkStart w:id="5142" w:name="_Toc526440007"/>
            <w:bookmarkStart w:id="5143" w:name="_Toc526770011"/>
            <w:bookmarkStart w:id="5144" w:name="_Toc527128450"/>
            <w:bookmarkStart w:id="5145" w:name="_Toc527355259"/>
            <w:bookmarkStart w:id="5146" w:name="_Toc528505327"/>
            <w:bookmarkStart w:id="5147" w:name="_Toc528927681"/>
            <w:bookmarkStart w:id="5148" w:name="_Toc528927849"/>
            <w:bookmarkStart w:id="5149" w:name="_Toc528931649"/>
            <w:bookmarkStart w:id="5150" w:name="_Toc528935465"/>
            <w:bookmarkStart w:id="5151" w:name="_Toc528942519"/>
            <w:bookmarkStart w:id="5152" w:name="_Toc528958964"/>
            <w:bookmarkStart w:id="5153" w:name="_Toc528964586"/>
            <w:bookmarkStart w:id="5154" w:name="_Toc528964911"/>
            <w:bookmarkStart w:id="5155" w:name="_Toc529107894"/>
            <w:bookmarkStart w:id="5156" w:name="_Toc529302937"/>
            <w:bookmarkStart w:id="5157" w:name="_Toc530928487"/>
            <w:bookmarkStart w:id="5158" w:name="_Toc532066924"/>
            <w:bookmarkStart w:id="5159" w:name="_Toc532117171"/>
            <w:bookmarkStart w:id="5160" w:name="_Toc532119204"/>
            <w:bookmarkStart w:id="5161" w:name="_Toc532829857"/>
            <w:bookmarkStart w:id="5162" w:name="_Toc532966907"/>
            <w:bookmarkStart w:id="5163" w:name="_Toc533423539"/>
            <w:bookmarkStart w:id="5164" w:name="_Toc533494274"/>
            <w:bookmarkStart w:id="5165" w:name="_Toc533685436"/>
            <w:bookmarkStart w:id="5166" w:name="_Toc534060824"/>
            <w:bookmarkStart w:id="5167" w:name="_Toc534192395"/>
            <w:bookmarkStart w:id="5168" w:name="_Toc534203491"/>
            <w:bookmarkStart w:id="5169" w:name="_Toc534206833"/>
            <w:bookmarkStart w:id="5170" w:name="_Toc534218358"/>
            <w:bookmarkStart w:id="5171" w:name="_Toc534218778"/>
            <w:bookmarkStart w:id="5172" w:name="_Toc534226378"/>
            <w:bookmarkStart w:id="5173" w:name="_Toc534265868"/>
            <w:bookmarkStart w:id="5174" w:name="_Toc534266679"/>
            <w:bookmarkStart w:id="5175" w:name="_Toc534293196"/>
            <w:bookmarkStart w:id="5176" w:name="_Toc534300890"/>
            <w:bookmarkStart w:id="5177" w:name="_Toc534532716"/>
            <w:bookmarkStart w:id="5178" w:name="_Toc534536922"/>
            <w:bookmarkStart w:id="5179" w:name="_Toc534537584"/>
            <w:bookmarkStart w:id="5180" w:name="_Toc534537917"/>
            <w:bookmarkStart w:id="5181" w:name="_Toc534558832"/>
            <w:bookmarkStart w:id="5182" w:name="_Toc534559262"/>
            <w:bookmarkStart w:id="5183" w:name="_Toc534730856"/>
            <w:bookmarkStart w:id="5184" w:name="_Toc536812019"/>
            <w:bookmarkStart w:id="5185" w:name="_Toc89504"/>
            <w:bookmarkStart w:id="5186" w:name="_Toc191792"/>
            <w:bookmarkStart w:id="5187" w:name="_Toc439287"/>
            <w:bookmarkStart w:id="5188" w:name="_Toc777675"/>
            <w:bookmarkStart w:id="5189" w:name="_Toc778432"/>
            <w:bookmarkStart w:id="5190" w:name="_Toc801178"/>
            <w:bookmarkStart w:id="5191" w:name="_Toc802135"/>
            <w:bookmarkStart w:id="5192" w:name="_Toc1155191"/>
            <w:bookmarkStart w:id="5193" w:name="_Toc1389764"/>
            <w:bookmarkStart w:id="5194" w:name="_Toc1391660"/>
            <w:bookmarkStart w:id="5195" w:name="_Toc1392130"/>
            <w:bookmarkStart w:id="5196" w:name="_Toc1393678"/>
            <w:bookmarkStart w:id="5197" w:name="_Toc1393920"/>
            <w:bookmarkStart w:id="5198" w:name="_Toc1394711"/>
            <w:bookmarkStart w:id="5199" w:name="_Toc1548924"/>
            <w:bookmarkStart w:id="5200" w:name="_Toc1549417"/>
            <w:bookmarkStart w:id="5201" w:name="_Toc1549589"/>
            <w:bookmarkStart w:id="5202" w:name="_Toc1550105"/>
            <w:bookmarkStart w:id="5203" w:name="_Toc1550282"/>
            <w:bookmarkStart w:id="5204" w:name="_Toc1554369"/>
            <w:bookmarkStart w:id="5205" w:name="_Toc1554626"/>
            <w:bookmarkStart w:id="5206" w:name="_Toc1554836"/>
            <w:bookmarkStart w:id="5207" w:name="_Toc1555129"/>
            <w:bookmarkStart w:id="5208" w:name="_Toc1564169"/>
            <w:bookmarkStart w:id="5209" w:name="_Toc2596584"/>
            <w:bookmarkStart w:id="5210" w:name="_Toc3824345"/>
            <w:bookmarkStart w:id="5211" w:name="_Toc5694836"/>
            <w:bookmarkStart w:id="5212" w:name="_Toc9437080"/>
            <w:bookmarkStart w:id="5213" w:name="_Toc13032238"/>
            <w:bookmarkStart w:id="5214" w:name="_Ref13150283"/>
            <w:bookmarkStart w:id="5215" w:name="_Ref50404321"/>
            <w:bookmarkStart w:id="5216" w:name="_Toc52284231"/>
            <w:bookmarkStart w:id="5217" w:name="_Toc52285426"/>
            <w:bookmarkStart w:id="5218" w:name="_Hlk51758329"/>
            <w:r w:rsidRPr="00406B37">
              <w:rPr>
                <w:rFonts w:ascii="Arial" w:eastAsia="Arial Unicode MS" w:hAnsi="Arial" w:cs="Arial"/>
                <w:b/>
                <w:iCs/>
                <w:smallCaps w:val="0"/>
                <w:sz w:val="20"/>
                <w:lang w:eastAsia="en-GB"/>
              </w:rPr>
              <w:t>Invoicing</w:t>
            </w:r>
            <w:r w:rsidR="006E6E5D" w:rsidRPr="00406B37">
              <w:rPr>
                <w:rFonts w:ascii="Arial" w:eastAsia="Arial Unicode MS" w:hAnsi="Arial" w:cs="Arial"/>
                <w:b/>
                <w:iCs/>
                <w:smallCaps w:val="0"/>
                <w:sz w:val="20"/>
                <w:lang w:eastAsia="en-GB"/>
              </w:rPr>
              <w:t xml:space="preserve"> </w:t>
            </w:r>
            <w:r w:rsidR="00196D5C" w:rsidRPr="00406B37">
              <w:rPr>
                <w:rFonts w:ascii="Arial" w:eastAsia="Arial Unicode MS" w:hAnsi="Arial" w:cs="Arial"/>
                <w:b/>
                <w:iCs/>
                <w:smallCaps w:val="0"/>
                <w:sz w:val="20"/>
                <w:lang w:eastAsia="en-GB"/>
              </w:rPr>
              <w:t>by the Provider</w:t>
            </w:r>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p>
        </w:tc>
        <w:tc>
          <w:tcPr>
            <w:tcW w:w="2500" w:type="pct"/>
            <w:shd w:val="clear" w:color="auto" w:fill="auto"/>
          </w:tcPr>
          <w:p w14:paraId="3606D113" w14:textId="5F479FDC" w:rsidR="00196D5C" w:rsidRPr="00406B37" w:rsidRDefault="00196D5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196D5C" w:rsidRPr="00406B37" w14:paraId="42BA930E" w14:textId="45C06F97" w:rsidTr="00196D5C">
        <w:trPr>
          <w:cantSplit/>
          <w:trHeight w:val="20"/>
        </w:trPr>
        <w:tc>
          <w:tcPr>
            <w:tcW w:w="2500" w:type="pct"/>
            <w:tcBorders>
              <w:right w:val="single" w:sz="4" w:space="0" w:color="auto"/>
            </w:tcBorders>
            <w:shd w:val="clear" w:color="auto" w:fill="auto"/>
            <w:hideMark/>
          </w:tcPr>
          <w:p w14:paraId="50B3C647" w14:textId="114689CD" w:rsidR="00196D5C" w:rsidRPr="00406B37" w:rsidRDefault="00196D5C"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5219" w:name="_Ref51704347"/>
            <w:r w:rsidRPr="00406B37">
              <w:rPr>
                <w:rFonts w:eastAsia="Arial Unicode MS" w:cs="Arial"/>
                <w:smallCaps w:val="0"/>
                <w:sz w:val="20"/>
                <w:lang w:eastAsia="en-GB"/>
              </w:rPr>
              <w:t xml:space="preserve">Whether the Provider must submit invoices to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trigger a liability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pay the Charges described in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_Ref505323057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16</w:t>
            </w:r>
            <w:r w:rsidRPr="00406B37">
              <w:rPr>
                <w:rFonts w:eastAsia="Arial Unicode MS" w:cs="Arial"/>
                <w:smallCaps w:val="0"/>
                <w:sz w:val="20"/>
                <w:lang w:eastAsia="en-GB"/>
              </w:rPr>
              <w:fldChar w:fldCharType="end"/>
            </w:r>
            <w:bookmarkEnd w:id="5219"/>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BCA80C4" w14:textId="08C14EE5" w:rsidR="00196D5C" w:rsidRPr="00406B37" w:rsidRDefault="00167CCF" w:rsidP="004D61D7">
            <w:pPr>
              <w:tabs>
                <w:tab w:val="left" w:pos="9498"/>
              </w:tabs>
              <w:spacing w:before="120" w:after="120" w:line="240" w:lineRule="auto"/>
              <w:rPr>
                <w:rFonts w:ascii="Arial" w:eastAsia="Times New Roman" w:hAnsi="Arial" w:cs="Arial"/>
                <w:sz w:val="20"/>
                <w:szCs w:val="16"/>
                <w:lang w:eastAsia="en-GB"/>
              </w:rPr>
            </w:pPr>
            <w:r w:rsidRPr="00406B37">
              <w:rPr>
                <w:rFonts w:ascii="Arial" w:eastAsia="Times New Roman" w:hAnsi="Arial" w:cs="Arial"/>
                <w:sz w:val="20"/>
                <w:szCs w:val="16"/>
                <w:lang w:eastAsia="en-GB"/>
              </w:rPr>
              <w:t xml:space="preserve">The Provider must do so </w:t>
            </w:r>
            <w:r w:rsidR="00E667C5" w:rsidRPr="00406B37">
              <w:rPr>
                <w:rFonts w:ascii="Arial" w:eastAsia="Times New Roman" w:hAnsi="Arial" w:cs="Arial"/>
                <w:sz w:val="20"/>
                <w:szCs w:val="16"/>
                <w:lang w:eastAsia="en-GB"/>
              </w:rPr>
              <w:t>as instructed by Bromley Council from time to time, acting reasonably.</w:t>
            </w:r>
          </w:p>
        </w:tc>
      </w:tr>
      <w:tr w:rsidR="00E667C5" w:rsidRPr="00406B37" w14:paraId="75239CFF" w14:textId="77777777" w:rsidTr="00790648">
        <w:trPr>
          <w:cantSplit/>
          <w:trHeight w:val="20"/>
        </w:trPr>
        <w:tc>
          <w:tcPr>
            <w:tcW w:w="2500" w:type="pct"/>
            <w:shd w:val="clear" w:color="auto" w:fill="auto"/>
          </w:tcPr>
          <w:p w14:paraId="63601432" w14:textId="5ED1AA22" w:rsidR="00E667C5" w:rsidRPr="00406B37" w:rsidRDefault="00E667C5"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Initial instructions from Bromley Council for the purposes of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_Ref51704347 \r \h </w:instrText>
            </w:r>
            <w:r w:rsidR="00FE6884" w:rsidRPr="00406B37">
              <w:rPr>
                <w:rFonts w:eastAsia="Arial Unicode MS" w:cs="Arial"/>
                <w:smallCaps w:val="0"/>
                <w:sz w:val="20"/>
                <w:lang w:eastAsia="en-GB"/>
              </w:rPr>
              <w:instrText xml:space="preserve">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19.1</w:t>
            </w:r>
            <w:r w:rsidRPr="00406B37">
              <w:rPr>
                <w:rFonts w:eastAsia="Arial Unicode MS" w:cs="Arial"/>
                <w:smallCaps w:val="0"/>
                <w:sz w:val="20"/>
                <w:lang w:eastAsia="en-GB"/>
              </w:rPr>
              <w:fldChar w:fldCharType="end"/>
            </w:r>
          </w:p>
          <w:p w14:paraId="46A61596" w14:textId="6B7D4495" w:rsidR="00E667C5" w:rsidRPr="00406B37" w:rsidRDefault="00E667C5" w:rsidP="004D61D7">
            <w:pPr>
              <w:pStyle w:val="BodyTextIndent"/>
              <w:keepNext/>
              <w:spacing w:before="120" w:line="240" w:lineRule="auto"/>
              <w:ind w:left="720"/>
              <w:rPr>
                <w:rFonts w:ascii="Arial" w:hAnsi="Arial"/>
                <w:sz w:val="20"/>
                <w:lang w:val="en-AU" w:eastAsia="en-GB"/>
              </w:rPr>
            </w:pPr>
            <w:r w:rsidRPr="00406B37">
              <w:rPr>
                <w:rFonts w:ascii="Arial" w:hAnsi="Arial"/>
                <w:sz w:val="20"/>
                <w:lang w:val="en-AU" w:eastAsia="en-GB"/>
              </w:rPr>
              <w:t>These apply until otherwise instructed by Bromley Council (acting reasonably) to the Provider in writing from time to time</w:t>
            </w:r>
          </w:p>
        </w:tc>
        <w:tc>
          <w:tcPr>
            <w:tcW w:w="2500" w:type="pct"/>
            <w:shd w:val="clear" w:color="auto" w:fill="auto"/>
          </w:tcPr>
          <w:p w14:paraId="6C96ED89" w14:textId="77777777" w:rsidR="00E667C5" w:rsidRPr="00406B37" w:rsidRDefault="00E667C5" w:rsidP="004D61D7">
            <w:pPr>
              <w:keepNext/>
              <w:tabs>
                <w:tab w:val="left" w:pos="9498"/>
              </w:tabs>
              <w:spacing w:before="120" w:after="120" w:line="240" w:lineRule="auto"/>
              <w:rPr>
                <w:rFonts w:ascii="Arial" w:eastAsia="Times New Roman" w:hAnsi="Arial" w:cs="Arial"/>
                <w:sz w:val="20"/>
                <w:szCs w:val="16"/>
                <w:lang w:eastAsia="en-GB"/>
              </w:rPr>
            </w:pPr>
          </w:p>
        </w:tc>
      </w:tr>
      <w:tr w:rsidR="003432CA" w:rsidRPr="00406B37" w14:paraId="77C901F7" w14:textId="77777777" w:rsidTr="00196D5C">
        <w:trPr>
          <w:cantSplit/>
          <w:trHeight w:val="20"/>
        </w:trPr>
        <w:tc>
          <w:tcPr>
            <w:tcW w:w="2500" w:type="pct"/>
            <w:tcBorders>
              <w:right w:val="single" w:sz="4" w:space="0" w:color="auto"/>
            </w:tcBorders>
            <w:shd w:val="clear" w:color="auto" w:fill="auto"/>
          </w:tcPr>
          <w:p w14:paraId="3E97F0D3" w14:textId="0CDD759F" w:rsidR="003432CA" w:rsidRPr="00406B37" w:rsidRDefault="003432C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When the Provider must sen</w:t>
            </w:r>
            <w:r w:rsidR="00E5681C" w:rsidRPr="00406B37">
              <w:rPr>
                <w:rFonts w:eastAsia="Arial Unicode MS" w:cs="Arial"/>
                <w:sz w:val="20"/>
                <w:lang w:eastAsia="en-GB"/>
              </w:rPr>
              <w:t>d</w:t>
            </w:r>
            <w:r w:rsidRPr="00406B37">
              <w:rPr>
                <w:rFonts w:eastAsia="Arial Unicode MS" w:cs="Arial"/>
                <w:sz w:val="20"/>
                <w:lang w:eastAsia="en-GB"/>
              </w:rPr>
              <w:t xml:space="preserve"> its invoices </w:t>
            </w:r>
            <w:r w:rsidR="00E5681C" w:rsidRPr="00406B37">
              <w:rPr>
                <w:rFonts w:eastAsia="Arial Unicode MS" w:cs="Arial"/>
                <w:sz w:val="20"/>
                <w:lang w:eastAsia="en-GB"/>
              </w:rPr>
              <w:t xml:space="preserve">to the Council </w:t>
            </w:r>
            <w:r w:rsidRPr="00406B37">
              <w:rPr>
                <w:rFonts w:eastAsia="Arial Unicode MS" w:cs="Arial"/>
                <w:sz w:val="20"/>
                <w:lang w:eastAsia="en-GB"/>
              </w:rPr>
              <w:t>in relation to the 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5FEB740" w14:textId="64D40B7F" w:rsidR="003432CA" w:rsidRPr="00406B37" w:rsidRDefault="003432CA" w:rsidP="004D61D7">
            <w:pPr>
              <w:tabs>
                <w:tab w:val="left" w:pos="9498"/>
              </w:tabs>
              <w:spacing w:before="120" w:after="120" w:line="240" w:lineRule="auto"/>
              <w:rPr>
                <w:rFonts w:ascii="Arial" w:eastAsia="Times New Roman" w:hAnsi="Arial" w:cs="Arial"/>
                <w:sz w:val="20"/>
                <w:szCs w:val="16"/>
                <w:lang w:eastAsia="en-GB"/>
              </w:rPr>
            </w:pPr>
            <w:r w:rsidRPr="00406B37">
              <w:rPr>
                <w:rFonts w:ascii="Arial" w:eastAsia="Times New Roman" w:hAnsi="Arial" w:cs="Arial"/>
                <w:sz w:val="20"/>
                <w:szCs w:val="16"/>
                <w:lang w:eastAsia="en-GB"/>
              </w:rPr>
              <w:t xml:space="preserve">Calendar monthly in arrears for Services which the Provider has provided under the Call-Off Contract in the relevant calendar month. </w:t>
            </w:r>
          </w:p>
        </w:tc>
      </w:tr>
      <w:tr w:rsidR="00E5681C" w:rsidRPr="00406B37" w14:paraId="5E9B9FAA" w14:textId="77777777" w:rsidTr="00196D5C">
        <w:trPr>
          <w:cantSplit/>
          <w:trHeight w:val="20"/>
        </w:trPr>
        <w:tc>
          <w:tcPr>
            <w:tcW w:w="2500" w:type="pct"/>
            <w:tcBorders>
              <w:right w:val="single" w:sz="4" w:space="0" w:color="auto"/>
            </w:tcBorders>
            <w:shd w:val="clear" w:color="auto" w:fill="auto"/>
          </w:tcPr>
          <w:p w14:paraId="08C3039A" w14:textId="3BCD059B" w:rsidR="00E5681C" w:rsidRPr="00406B37" w:rsidRDefault="00E147B7"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Record keeping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A320A6" w14:textId="2C78BA30" w:rsidR="00031F46" w:rsidRPr="00406B37" w:rsidRDefault="00EB6458" w:rsidP="004D61D7">
            <w:pPr>
              <w:pStyle w:val="ListParagraph"/>
              <w:numPr>
                <w:ilvl w:val="0"/>
                <w:numId w:val="27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maintain complete and accurate records of the amounts chargeable to the Council in accordance with </w:t>
            </w:r>
            <w:r w:rsidR="002D3599" w:rsidRPr="00406B37">
              <w:rPr>
                <w:rFonts w:eastAsia="Times New Roman" w:cs="Arial"/>
                <w:sz w:val="20"/>
                <w:szCs w:val="16"/>
                <w:lang w:eastAsia="en-GB"/>
              </w:rPr>
              <w:t xml:space="preserve">section </w:t>
            </w:r>
            <w:r w:rsidR="002D3599" w:rsidRPr="00406B37">
              <w:rPr>
                <w:rFonts w:eastAsia="Times New Roman" w:cs="Arial"/>
                <w:sz w:val="20"/>
                <w:szCs w:val="16"/>
                <w:lang w:eastAsia="en-GB"/>
              </w:rPr>
              <w:fldChar w:fldCharType="begin"/>
            </w:r>
            <w:r w:rsidR="002D3599" w:rsidRPr="00406B37">
              <w:rPr>
                <w:rFonts w:eastAsia="Times New Roman" w:cs="Arial"/>
                <w:sz w:val="20"/>
                <w:szCs w:val="16"/>
                <w:lang w:eastAsia="en-GB"/>
              </w:rPr>
              <w:instrText xml:space="preserve"> REF _Ref51704511 \r \h </w:instrText>
            </w:r>
            <w:r w:rsidR="00FE6884" w:rsidRPr="00406B37">
              <w:rPr>
                <w:rFonts w:eastAsia="Times New Roman" w:cs="Arial"/>
                <w:sz w:val="20"/>
                <w:szCs w:val="16"/>
                <w:lang w:eastAsia="en-GB"/>
              </w:rPr>
              <w:instrText xml:space="preserve"> \* MERGEFORMAT </w:instrText>
            </w:r>
            <w:r w:rsidR="002D3599" w:rsidRPr="00406B37">
              <w:rPr>
                <w:rFonts w:eastAsia="Times New Roman" w:cs="Arial"/>
                <w:sz w:val="20"/>
                <w:szCs w:val="16"/>
                <w:lang w:eastAsia="en-GB"/>
              </w:rPr>
            </w:r>
            <w:r w:rsidR="002D3599"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16</w:t>
            </w:r>
            <w:r w:rsidR="002D3599" w:rsidRPr="00406B37">
              <w:rPr>
                <w:rFonts w:eastAsia="Times New Roman" w:cs="Arial"/>
                <w:sz w:val="20"/>
                <w:szCs w:val="16"/>
                <w:lang w:eastAsia="en-GB"/>
              </w:rPr>
              <w:fldChar w:fldCharType="end"/>
            </w:r>
            <w:r w:rsidR="00C6298C" w:rsidRPr="00406B37">
              <w:rPr>
                <w:rFonts w:eastAsia="Times New Roman" w:cs="Arial"/>
                <w:sz w:val="20"/>
                <w:szCs w:val="16"/>
                <w:lang w:eastAsia="en-GB"/>
              </w:rPr>
              <w:t xml:space="preserve"> </w:t>
            </w:r>
          </w:p>
          <w:p w14:paraId="3C6DE29E" w14:textId="26F45C4C" w:rsidR="00E5681C" w:rsidRPr="00406B37" w:rsidRDefault="00EB6458" w:rsidP="004D61D7">
            <w:pPr>
              <w:pStyle w:val="ListParagraph"/>
              <w:numPr>
                <w:ilvl w:val="0"/>
                <w:numId w:val="27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records shall be retained for inspection by the Council or </w:t>
            </w:r>
            <w:r w:rsidR="00031F46" w:rsidRPr="00406B37">
              <w:rPr>
                <w:rFonts w:eastAsia="Times New Roman" w:cs="Arial"/>
                <w:sz w:val="20"/>
                <w:szCs w:val="16"/>
                <w:lang w:eastAsia="en-GB"/>
              </w:rPr>
              <w:t xml:space="preserve">its representative </w:t>
            </w:r>
            <w:r w:rsidR="001A358D" w:rsidRPr="00406B37">
              <w:rPr>
                <w:rFonts w:eastAsia="Times New Roman" w:cs="Arial"/>
                <w:sz w:val="20"/>
                <w:szCs w:val="16"/>
                <w:lang w:eastAsia="en-GB"/>
              </w:rPr>
              <w:t xml:space="preserve">under section </w:t>
            </w:r>
            <w:r w:rsidR="001A358D" w:rsidRPr="00406B37">
              <w:rPr>
                <w:rFonts w:eastAsia="Times New Roman" w:cs="Arial"/>
                <w:sz w:val="20"/>
                <w:szCs w:val="16"/>
                <w:lang w:eastAsia="en-GB"/>
              </w:rPr>
              <w:fldChar w:fldCharType="begin"/>
            </w:r>
            <w:r w:rsidR="001A358D" w:rsidRPr="00406B37">
              <w:rPr>
                <w:rFonts w:eastAsia="Times New Roman" w:cs="Arial"/>
                <w:sz w:val="20"/>
                <w:szCs w:val="16"/>
                <w:lang w:eastAsia="en-GB"/>
              </w:rPr>
              <w:instrText xml:space="preserve"> REF _Ref534029844 \r \h </w:instrText>
            </w:r>
            <w:r w:rsidR="00363C36" w:rsidRPr="00406B37">
              <w:rPr>
                <w:sz w:val="20"/>
                <w:lang w:eastAsia="en-GB"/>
              </w:rPr>
              <w:instrText xml:space="preserve"> \* MERGEFORMAT </w:instrText>
            </w:r>
            <w:r w:rsidR="001A358D" w:rsidRPr="00406B37">
              <w:rPr>
                <w:rFonts w:eastAsia="Times New Roman" w:cs="Arial"/>
                <w:sz w:val="20"/>
                <w:szCs w:val="16"/>
                <w:lang w:eastAsia="en-GB"/>
              </w:rPr>
            </w:r>
            <w:r w:rsidR="001A358D"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58</w:t>
            </w:r>
            <w:r w:rsidR="001A358D" w:rsidRPr="00406B37">
              <w:rPr>
                <w:rFonts w:eastAsia="Times New Roman" w:cs="Arial"/>
                <w:sz w:val="20"/>
                <w:szCs w:val="16"/>
                <w:lang w:eastAsia="en-GB"/>
              </w:rPr>
              <w:fldChar w:fldCharType="end"/>
            </w:r>
            <w:r w:rsidR="00C6298C" w:rsidRPr="00406B37">
              <w:rPr>
                <w:rFonts w:eastAsia="Times New Roman" w:cs="Arial"/>
                <w:sz w:val="20"/>
                <w:szCs w:val="16"/>
                <w:lang w:eastAsia="en-GB"/>
              </w:rPr>
              <w:t xml:space="preserve"> </w:t>
            </w:r>
            <w:r w:rsidRPr="00406B37">
              <w:rPr>
                <w:rFonts w:eastAsia="Times New Roman" w:cs="Arial"/>
                <w:sz w:val="20"/>
                <w:szCs w:val="16"/>
                <w:lang w:eastAsia="en-GB"/>
              </w:rPr>
              <w:t xml:space="preserve">for a period of </w:t>
            </w:r>
            <w:r w:rsidR="001A358D" w:rsidRPr="00406B37">
              <w:rPr>
                <w:rFonts w:eastAsia="Times New Roman" w:cs="Arial"/>
                <w:sz w:val="20"/>
                <w:szCs w:val="16"/>
                <w:lang w:eastAsia="en-GB"/>
              </w:rPr>
              <w:t xml:space="preserve">12 </w:t>
            </w:r>
            <w:r w:rsidRPr="00406B37">
              <w:rPr>
                <w:rFonts w:eastAsia="Times New Roman" w:cs="Arial"/>
                <w:sz w:val="20"/>
                <w:szCs w:val="16"/>
                <w:lang w:eastAsia="en-GB"/>
              </w:rPr>
              <w:t>years</w:t>
            </w:r>
            <w:r w:rsidR="001A358D" w:rsidRPr="00406B37">
              <w:rPr>
                <w:rFonts w:eastAsia="Times New Roman" w:cs="Arial"/>
                <w:sz w:val="20"/>
                <w:szCs w:val="16"/>
                <w:lang w:eastAsia="en-GB"/>
              </w:rPr>
              <w:t xml:space="preserve"> from the date the invoice was first issued to the </w:t>
            </w:r>
            <w:proofErr w:type="gramStart"/>
            <w:r w:rsidR="001A358D" w:rsidRPr="00406B37">
              <w:rPr>
                <w:rFonts w:eastAsia="Times New Roman" w:cs="Arial"/>
                <w:sz w:val="20"/>
                <w:szCs w:val="16"/>
                <w:lang w:eastAsia="en-GB"/>
              </w:rPr>
              <w:t>Council.</w:t>
            </w:r>
            <w:r w:rsidRPr="00406B37">
              <w:rPr>
                <w:rFonts w:eastAsia="Times New Roman" w:cs="Arial"/>
                <w:sz w:val="20"/>
                <w:szCs w:val="16"/>
                <w:lang w:eastAsia="en-GB"/>
              </w:rPr>
              <w:t>.</w:t>
            </w:r>
            <w:proofErr w:type="gramEnd"/>
          </w:p>
        </w:tc>
      </w:tr>
      <w:tr w:rsidR="0093400B" w:rsidRPr="00406B37" w14:paraId="09E47DEB" w14:textId="77777777" w:rsidTr="00196D5C">
        <w:trPr>
          <w:cantSplit/>
          <w:trHeight w:val="20"/>
        </w:trPr>
        <w:tc>
          <w:tcPr>
            <w:tcW w:w="2500" w:type="pct"/>
            <w:tcBorders>
              <w:right w:val="single" w:sz="4" w:space="0" w:color="auto"/>
            </w:tcBorders>
            <w:shd w:val="clear" w:color="auto" w:fill="auto"/>
          </w:tcPr>
          <w:p w14:paraId="3CCF19F1" w14:textId="6F7DEF38" w:rsidR="0093400B" w:rsidRPr="00406B37" w:rsidRDefault="005E1A1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To where the Provider must issue its invoices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093CED7" w14:textId="65DC1F5A" w:rsidR="000A7AA7" w:rsidRPr="00406B37" w:rsidRDefault="000A7AA7" w:rsidP="004D61D7">
            <w:pPr>
              <w:tabs>
                <w:tab w:val="left" w:pos="9498"/>
              </w:tabs>
              <w:spacing w:before="120" w:after="120" w:line="240" w:lineRule="auto"/>
              <w:rPr>
                <w:rFonts w:ascii="Arial" w:eastAsia="Times New Roman" w:hAnsi="Arial" w:cs="Arial"/>
                <w:sz w:val="20"/>
                <w:szCs w:val="16"/>
                <w:lang w:eastAsia="en-GB"/>
              </w:rPr>
            </w:pPr>
            <w:r w:rsidRPr="00406B37">
              <w:rPr>
                <w:rFonts w:ascii="Arial" w:eastAsia="Times New Roman" w:hAnsi="Arial" w:cs="Arial"/>
                <w:sz w:val="20"/>
                <w:szCs w:val="16"/>
                <w:lang w:eastAsia="en-GB"/>
              </w:rPr>
              <w:t xml:space="preserve">The Provider must issue its invoice in at least one of the following ways for the invoice to be properly given: </w:t>
            </w:r>
          </w:p>
          <w:p w14:paraId="419B4F82" w14:textId="23D01EF6" w:rsidR="00C701A3" w:rsidRPr="00406B37" w:rsidRDefault="000A7AA7" w:rsidP="004D61D7">
            <w:pPr>
              <w:pStyle w:val="ListParagraph"/>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By email to</w:t>
            </w:r>
            <w:r w:rsidR="00ED2563" w:rsidRPr="00406B37">
              <w:rPr>
                <w:rFonts w:eastAsia="Times New Roman" w:cs="Arial"/>
                <w:sz w:val="20"/>
                <w:szCs w:val="16"/>
                <w:lang w:eastAsia="en-GB"/>
              </w:rPr>
              <w:t xml:space="preserve"> </w:t>
            </w:r>
            <w:hyperlink r:id="rId12" w:history="1">
              <w:r w:rsidR="00EA5729" w:rsidRPr="00406B37">
                <w:rPr>
                  <w:rStyle w:val="Hyperlink"/>
                  <w:sz w:val="20"/>
                  <w:lang w:eastAsia="en-GB"/>
                </w:rPr>
                <w:t>AccountsPayable@liberata.com</w:t>
              </w:r>
            </w:hyperlink>
            <w:r w:rsidR="0030521D" w:rsidRPr="00406B37">
              <w:rPr>
                <w:rFonts w:eastAsia="Times New Roman" w:cs="Arial"/>
                <w:sz w:val="20"/>
                <w:szCs w:val="16"/>
                <w:lang w:eastAsia="en-GB"/>
              </w:rPr>
              <w:t>;</w:t>
            </w:r>
            <w:r w:rsidR="00C6298C" w:rsidRPr="00406B37">
              <w:rPr>
                <w:rFonts w:eastAsia="Times New Roman" w:cs="Arial"/>
                <w:sz w:val="20"/>
                <w:szCs w:val="16"/>
                <w:lang w:eastAsia="en-GB"/>
              </w:rPr>
              <w:t xml:space="preserve"> </w:t>
            </w:r>
            <w:r w:rsidR="00C701A3" w:rsidRPr="00406B37">
              <w:rPr>
                <w:rFonts w:eastAsia="Times New Roman" w:cs="Arial"/>
                <w:sz w:val="20"/>
                <w:szCs w:val="16"/>
                <w:lang w:eastAsia="en-GB"/>
              </w:rPr>
              <w:t xml:space="preserve">OR </w:t>
            </w:r>
          </w:p>
          <w:p w14:paraId="702300D9" w14:textId="39C3DEA6" w:rsidR="0093400B" w:rsidRPr="00406B37" w:rsidRDefault="000A7AA7" w:rsidP="004D61D7">
            <w:pPr>
              <w:pStyle w:val="ListParagraph"/>
              <w:numPr>
                <w:ilvl w:val="0"/>
                <w:numId w:val="27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By</w:t>
            </w:r>
            <w:r w:rsidR="00ED2563" w:rsidRPr="00406B37">
              <w:rPr>
                <w:rFonts w:eastAsia="Times New Roman" w:cs="Arial"/>
                <w:sz w:val="20"/>
                <w:szCs w:val="16"/>
                <w:lang w:eastAsia="en-GB"/>
              </w:rPr>
              <w:t xml:space="preserve"> </w:t>
            </w:r>
            <w:r w:rsidR="00C701A3" w:rsidRPr="00406B37">
              <w:rPr>
                <w:rFonts w:eastAsia="Times New Roman" w:cs="Arial"/>
                <w:sz w:val="20"/>
                <w:szCs w:val="16"/>
                <w:lang w:eastAsia="en-GB"/>
              </w:rPr>
              <w:t>post to: London Borough of Bromley Liberata Payments Team 3rd Floor North Block Civic Centre Stockwell Close Bromley BR1 3UH</w:t>
            </w:r>
          </w:p>
        </w:tc>
      </w:tr>
      <w:tr w:rsidR="005E1A16" w:rsidRPr="00406B37" w14:paraId="59404DD8" w14:textId="77777777" w:rsidTr="00196D5C">
        <w:trPr>
          <w:cantSplit/>
          <w:trHeight w:val="20"/>
        </w:trPr>
        <w:tc>
          <w:tcPr>
            <w:tcW w:w="2500" w:type="pct"/>
            <w:tcBorders>
              <w:right w:val="single" w:sz="4" w:space="0" w:color="auto"/>
            </w:tcBorders>
            <w:shd w:val="clear" w:color="auto" w:fill="auto"/>
          </w:tcPr>
          <w:p w14:paraId="278FD047" w14:textId="6E799AF2" w:rsidR="005E1A16" w:rsidRPr="00406B37" w:rsidRDefault="005771D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Requirements of each invoice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335FD39" w14:textId="162788FF" w:rsidR="005E1A16" w:rsidRPr="00406B37" w:rsidRDefault="005771D5" w:rsidP="004D61D7">
            <w:pPr>
              <w:spacing w:before="120" w:after="120" w:line="240" w:lineRule="auto"/>
              <w:rPr>
                <w:rFonts w:ascii="Arial" w:hAnsi="Arial"/>
                <w:sz w:val="20"/>
                <w:lang w:eastAsia="en-GB"/>
              </w:rPr>
            </w:pPr>
            <w:r w:rsidRPr="00406B37">
              <w:rPr>
                <w:rFonts w:ascii="Arial" w:hAnsi="Arial"/>
                <w:sz w:val="20"/>
                <w:lang w:eastAsia="en-GB"/>
              </w:rPr>
              <w:t>The Provider shall ensure that each invoice contains all appropriate references and a breakdown of the Services supplied and that it is supported by any documentation reasonably required by the Council to substantiate the invoice.</w:t>
            </w:r>
          </w:p>
        </w:tc>
      </w:tr>
      <w:tr w:rsidR="00462161" w:rsidRPr="00406B37" w14:paraId="7435250D" w14:textId="77777777" w:rsidTr="00196D5C">
        <w:trPr>
          <w:cantSplit/>
          <w:trHeight w:val="20"/>
        </w:trPr>
        <w:tc>
          <w:tcPr>
            <w:tcW w:w="2500" w:type="pct"/>
            <w:tcBorders>
              <w:right w:val="single" w:sz="4" w:space="0" w:color="auto"/>
            </w:tcBorders>
            <w:shd w:val="clear" w:color="auto" w:fill="auto"/>
          </w:tcPr>
          <w:p w14:paraId="3CBAEA7F" w14:textId="4AB46390" w:rsidR="00462161" w:rsidRPr="00406B37" w:rsidRDefault="00462161"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Deadline for the Provider to submit an invoice for a particular calendar month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FC5BF02" w14:textId="312E838E" w:rsidR="00462161" w:rsidRPr="00406B37" w:rsidRDefault="00462161" w:rsidP="004D61D7">
            <w:pPr>
              <w:pStyle w:val="ListParagraph"/>
              <w:numPr>
                <w:ilvl w:val="0"/>
                <w:numId w:val="27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If the Provider submits a</w:t>
            </w:r>
            <w:r w:rsidR="00AF43B4" w:rsidRPr="00406B37">
              <w:rPr>
                <w:rFonts w:eastAsia="Times New Roman" w:cs="Arial"/>
                <w:sz w:val="20"/>
                <w:szCs w:val="16"/>
                <w:lang w:eastAsia="en-GB"/>
              </w:rPr>
              <w:t xml:space="preserve"> first </w:t>
            </w:r>
            <w:r w:rsidRPr="00406B37">
              <w:rPr>
                <w:rFonts w:eastAsia="Times New Roman" w:cs="Arial"/>
                <w:sz w:val="20"/>
                <w:szCs w:val="16"/>
                <w:lang w:eastAsia="en-GB"/>
              </w:rPr>
              <w:t xml:space="preserve">invoice to the Council </w:t>
            </w:r>
            <w:r w:rsidR="00C46A0F" w:rsidRPr="00406B37">
              <w:rPr>
                <w:rFonts w:eastAsia="Times New Roman" w:cs="Arial"/>
                <w:sz w:val="20"/>
                <w:szCs w:val="16"/>
                <w:lang w:eastAsia="en-GB"/>
              </w:rPr>
              <w:t xml:space="preserve">in relation to a particular calendar month more than </w:t>
            </w:r>
            <w:r w:rsidR="00C46A0F" w:rsidRPr="00406B37">
              <w:rPr>
                <w:rFonts w:eastAsia="Times New Roman" w:cs="Arial"/>
                <w:b/>
                <w:bCs/>
                <w:sz w:val="20"/>
                <w:szCs w:val="16"/>
                <w:lang w:eastAsia="en-GB"/>
              </w:rPr>
              <w:t>6 months</w:t>
            </w:r>
            <w:r w:rsidR="00423637" w:rsidRPr="00406B37">
              <w:rPr>
                <w:rFonts w:eastAsia="Times New Roman" w:cs="Arial"/>
                <w:b/>
                <w:bCs/>
                <w:sz w:val="20"/>
                <w:szCs w:val="16"/>
                <w:lang w:eastAsia="en-GB"/>
              </w:rPr>
              <w:t xml:space="preserve"> </w:t>
            </w:r>
            <w:r w:rsidR="00C46A0F" w:rsidRPr="00406B37">
              <w:rPr>
                <w:rFonts w:eastAsia="Times New Roman" w:cs="Arial"/>
                <w:sz w:val="20"/>
                <w:szCs w:val="16"/>
                <w:lang w:eastAsia="en-GB"/>
              </w:rPr>
              <w:t>after the end of that calendar month</w:t>
            </w:r>
            <w:r w:rsidR="00AF43B4" w:rsidRPr="00406B37">
              <w:rPr>
                <w:rFonts w:eastAsia="Times New Roman" w:cs="Arial"/>
                <w:sz w:val="20"/>
                <w:szCs w:val="16"/>
                <w:lang w:eastAsia="en-GB"/>
              </w:rPr>
              <w:t xml:space="preserve">, the Council is not liable to pay that invoice, even if the Services to which it relates have been provided satisfactorily. </w:t>
            </w:r>
          </w:p>
          <w:p w14:paraId="69C2E0C0" w14:textId="362C9BB9" w:rsidR="00AF43B4" w:rsidRPr="00406B37" w:rsidRDefault="00AF43B4" w:rsidP="004D61D7">
            <w:pPr>
              <w:pStyle w:val="ListParagraph"/>
              <w:numPr>
                <w:ilvl w:val="0"/>
                <w:numId w:val="27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bCs/>
                <w:sz w:val="20"/>
                <w:szCs w:val="16"/>
                <w:lang w:eastAsia="en-GB"/>
              </w:rPr>
              <w:t xml:space="preserve">Exception: </w:t>
            </w:r>
            <w:r w:rsidRPr="00406B37">
              <w:rPr>
                <w:rFonts w:eastAsia="Times New Roman" w:cs="Arial"/>
                <w:sz w:val="20"/>
                <w:szCs w:val="16"/>
                <w:lang w:eastAsia="en-GB"/>
              </w:rPr>
              <w:t xml:space="preserve">this does not apply if </w:t>
            </w:r>
            <w:r w:rsidR="00540E7C" w:rsidRPr="00406B37">
              <w:rPr>
                <w:rFonts w:eastAsia="Times New Roman" w:cs="Arial"/>
                <w:sz w:val="20"/>
                <w:szCs w:val="16"/>
                <w:lang w:eastAsia="en-GB"/>
              </w:rPr>
              <w:t xml:space="preserve">the Council (acting reasonably) has agreed in writing to an extension of that deadline if requested in writing by the Provider </w:t>
            </w:r>
            <w:r w:rsidR="00CD5211" w:rsidRPr="00406B37">
              <w:rPr>
                <w:rFonts w:eastAsia="Times New Roman" w:cs="Arial"/>
                <w:sz w:val="20"/>
                <w:szCs w:val="16"/>
                <w:lang w:eastAsia="en-GB"/>
              </w:rPr>
              <w:t>before</w:t>
            </w:r>
            <w:r w:rsidR="00423637" w:rsidRPr="00406B37">
              <w:rPr>
                <w:rFonts w:eastAsia="Times New Roman" w:cs="Arial"/>
                <w:sz w:val="20"/>
                <w:szCs w:val="16"/>
                <w:lang w:eastAsia="en-GB"/>
              </w:rPr>
              <w:t xml:space="preserve"> </w:t>
            </w:r>
            <w:r w:rsidR="00CD5211" w:rsidRPr="00406B37">
              <w:rPr>
                <w:rFonts w:eastAsia="Times New Roman" w:cs="Arial"/>
                <w:sz w:val="20"/>
                <w:szCs w:val="16"/>
                <w:lang w:eastAsia="en-GB"/>
              </w:rPr>
              <w:t xml:space="preserve">the end of that deadline, where delays in the Provider submitting that invoice are due to circumstances outside the Provider’s reasonable control. </w:t>
            </w:r>
          </w:p>
        </w:tc>
      </w:tr>
      <w:tr w:rsidR="00114812" w:rsidRPr="00406B37" w14:paraId="483382C6" w14:textId="77777777" w:rsidTr="00196D5C">
        <w:trPr>
          <w:cantSplit/>
          <w:trHeight w:val="20"/>
        </w:trPr>
        <w:tc>
          <w:tcPr>
            <w:tcW w:w="2500" w:type="pct"/>
            <w:tcBorders>
              <w:right w:val="single" w:sz="4" w:space="0" w:color="auto"/>
            </w:tcBorders>
            <w:shd w:val="clear" w:color="auto" w:fill="auto"/>
          </w:tcPr>
          <w:p w14:paraId="4B435BBC" w14:textId="20D160F3" w:rsidR="00114812" w:rsidRPr="00406B37" w:rsidRDefault="00114812"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If the Council has any genuine query or dispute with a particular invoice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231D9A" w14:textId="2D55375D" w:rsidR="00114812" w:rsidRPr="00406B37" w:rsidRDefault="00FF051D" w:rsidP="004D61D7">
            <w:pPr>
              <w:spacing w:before="120" w:after="120" w:line="240" w:lineRule="auto"/>
              <w:rPr>
                <w:rFonts w:ascii="Arial" w:hAnsi="Arial"/>
                <w:sz w:val="20"/>
                <w:lang w:eastAsia="en-GB"/>
              </w:rPr>
            </w:pPr>
            <w:r w:rsidRPr="00406B37">
              <w:rPr>
                <w:rFonts w:ascii="Arial" w:hAnsi="Arial"/>
                <w:sz w:val="20"/>
                <w:lang w:eastAsia="en-GB"/>
              </w:rPr>
              <w:t>Where appropriate, the Council will notify the Provider as soon as practicable of any queries on the invoices and the Council shall be entitled to withhold payment of any such invoice or payment thereof which is in dispute until such dispute is resolved.</w:t>
            </w:r>
            <w:r w:rsidR="00C6298C" w:rsidRPr="00406B37">
              <w:rPr>
                <w:rFonts w:ascii="Arial" w:hAnsi="Arial"/>
                <w:sz w:val="20"/>
                <w:lang w:eastAsia="en-GB"/>
              </w:rPr>
              <w:t xml:space="preserve"> </w:t>
            </w:r>
            <w:r w:rsidRPr="00406B37">
              <w:rPr>
                <w:rFonts w:ascii="Arial" w:hAnsi="Arial"/>
                <w:sz w:val="20"/>
                <w:lang w:eastAsia="en-GB"/>
              </w:rPr>
              <w:t xml:space="preserve">Subject to receiving such information and being satisfied as to the validity of the invoices, the Council would pay the invoices within </w:t>
            </w:r>
            <w:r w:rsidRPr="00406B37">
              <w:rPr>
                <w:rFonts w:ascii="Arial" w:hAnsi="Arial"/>
                <w:b/>
                <w:bCs/>
                <w:sz w:val="20"/>
                <w:lang w:eastAsia="en-GB"/>
              </w:rPr>
              <w:t>30 days</w:t>
            </w:r>
            <w:r w:rsidRPr="00406B37">
              <w:rPr>
                <w:rFonts w:ascii="Arial" w:hAnsi="Arial"/>
                <w:sz w:val="20"/>
                <w:lang w:eastAsia="en-GB"/>
              </w:rPr>
              <w:t xml:space="preserve"> of receipt.</w:t>
            </w:r>
            <w:r w:rsidR="00C6298C" w:rsidRPr="00406B37">
              <w:rPr>
                <w:rFonts w:ascii="Arial" w:hAnsi="Arial"/>
                <w:sz w:val="20"/>
                <w:lang w:eastAsia="en-GB"/>
              </w:rPr>
              <w:t xml:space="preserve"> </w:t>
            </w:r>
            <w:r w:rsidRPr="00406B37">
              <w:rPr>
                <w:rFonts w:ascii="Arial" w:hAnsi="Arial"/>
                <w:sz w:val="20"/>
                <w:lang w:eastAsia="en-GB"/>
              </w:rPr>
              <w:t xml:space="preserve">Any disputes about payments will be dealt with under the Dispute Resolution procedures set out in </w:t>
            </w:r>
            <w:r w:rsidR="006A4094" w:rsidRPr="00406B37">
              <w:rPr>
                <w:rFonts w:ascii="Arial" w:hAnsi="Arial"/>
                <w:sz w:val="20"/>
                <w:lang w:eastAsia="en-GB"/>
              </w:rPr>
              <w:t>section</w:t>
            </w:r>
            <w:r w:rsidR="00C6298C" w:rsidRPr="00406B37">
              <w:rPr>
                <w:rFonts w:ascii="Arial" w:hAnsi="Arial"/>
                <w:sz w:val="20"/>
                <w:lang w:eastAsia="en-GB"/>
              </w:rPr>
              <w:t xml:space="preserve"> </w:t>
            </w:r>
            <w:r w:rsidR="006A4094" w:rsidRPr="00406B37">
              <w:rPr>
                <w:rFonts w:ascii="Arial" w:hAnsi="Arial"/>
                <w:sz w:val="20"/>
                <w:lang w:eastAsia="en-GB"/>
              </w:rPr>
              <w:fldChar w:fldCharType="begin"/>
            </w:r>
            <w:r w:rsidR="006A4094" w:rsidRPr="00406B37">
              <w:rPr>
                <w:rFonts w:ascii="Arial" w:hAnsi="Arial"/>
                <w:sz w:val="20"/>
                <w:lang w:eastAsia="en-GB"/>
              </w:rPr>
              <w:instrText xml:space="preserve"> REF _Ref534032331 \r \h  \* MERGEFORMAT </w:instrText>
            </w:r>
            <w:r w:rsidR="006A4094" w:rsidRPr="00406B37">
              <w:rPr>
                <w:rFonts w:ascii="Arial" w:hAnsi="Arial"/>
                <w:sz w:val="20"/>
                <w:lang w:eastAsia="en-GB"/>
              </w:rPr>
            </w:r>
            <w:r w:rsidR="006A4094" w:rsidRPr="00406B37">
              <w:rPr>
                <w:rFonts w:ascii="Arial" w:hAnsi="Arial"/>
                <w:sz w:val="20"/>
                <w:lang w:eastAsia="en-GB"/>
              </w:rPr>
              <w:fldChar w:fldCharType="separate"/>
            </w:r>
            <w:r w:rsidR="00E36572" w:rsidRPr="00406B37">
              <w:rPr>
                <w:rFonts w:ascii="Arial" w:hAnsi="Arial"/>
                <w:sz w:val="20"/>
                <w:lang w:eastAsia="en-GB"/>
              </w:rPr>
              <w:t>88</w:t>
            </w:r>
            <w:r w:rsidR="006A4094" w:rsidRPr="00406B37">
              <w:rPr>
                <w:rFonts w:ascii="Arial" w:hAnsi="Arial"/>
                <w:sz w:val="20"/>
                <w:lang w:eastAsia="en-GB"/>
              </w:rPr>
              <w:fldChar w:fldCharType="end"/>
            </w:r>
            <w:r w:rsidR="006A4094" w:rsidRPr="00406B37">
              <w:rPr>
                <w:rFonts w:ascii="Arial" w:hAnsi="Arial"/>
                <w:sz w:val="20"/>
                <w:lang w:eastAsia="en-GB"/>
              </w:rPr>
              <w:t xml:space="preserve">. </w:t>
            </w:r>
          </w:p>
        </w:tc>
      </w:tr>
      <w:bookmarkEnd w:id="5218"/>
    </w:tbl>
    <w:p w14:paraId="5775C960" w14:textId="5CBB41A3" w:rsidR="00790CF0" w:rsidRPr="00406B37" w:rsidRDefault="00790CF0"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CDDB6D9" w14:textId="1E503961" w:rsidTr="005B2CAB">
        <w:trPr>
          <w:cantSplit/>
          <w:trHeight w:val="20"/>
        </w:trPr>
        <w:tc>
          <w:tcPr>
            <w:tcW w:w="2500" w:type="pct"/>
            <w:shd w:val="clear" w:color="auto" w:fill="auto"/>
            <w:hideMark/>
          </w:tcPr>
          <w:p w14:paraId="1616E711" w14:textId="77777777" w:rsidR="005B2CAB" w:rsidRPr="00406B37" w:rsidRDefault="005B2CAB"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5220" w:name="_Toc502436721"/>
            <w:bookmarkStart w:id="5221" w:name="_Toc502441313"/>
            <w:bookmarkStart w:id="5222" w:name="_Toc502655066"/>
            <w:bookmarkStart w:id="5223" w:name="_Toc502661685"/>
            <w:bookmarkStart w:id="5224" w:name="_Toc502677923"/>
            <w:bookmarkStart w:id="5225" w:name="_Toc502729159"/>
            <w:bookmarkStart w:id="5226" w:name="_Toc502760968"/>
            <w:bookmarkStart w:id="5227" w:name="_Toc502866106"/>
            <w:bookmarkStart w:id="5228" w:name="_Toc502869953"/>
            <w:bookmarkStart w:id="5229" w:name="_Toc502920883"/>
            <w:bookmarkStart w:id="5230" w:name="_Toc503038795"/>
            <w:bookmarkStart w:id="5231" w:name="_Toc503125277"/>
            <w:bookmarkStart w:id="5232" w:name="_Toc503161214"/>
            <w:bookmarkStart w:id="5233" w:name="_Toc503162934"/>
            <w:bookmarkStart w:id="5234" w:name="_Toc503211274"/>
            <w:bookmarkStart w:id="5235" w:name="_Toc503256050"/>
            <w:bookmarkStart w:id="5236" w:name="_Toc503373571"/>
            <w:bookmarkStart w:id="5237" w:name="_Toc503378582"/>
            <w:bookmarkStart w:id="5238" w:name="_Toc503420538"/>
            <w:bookmarkStart w:id="5239" w:name="_Toc504127443"/>
            <w:bookmarkStart w:id="5240" w:name="_Toc504421968"/>
            <w:bookmarkStart w:id="5241" w:name="_Toc504559032"/>
            <w:bookmarkStart w:id="5242" w:name="_Toc504895696"/>
            <w:bookmarkStart w:id="5243" w:name="_Toc504918191"/>
            <w:bookmarkStart w:id="5244" w:name="_Toc504919447"/>
            <w:bookmarkStart w:id="5245" w:name="_Toc504976328"/>
            <w:bookmarkStart w:id="5246" w:name="_Toc504983595"/>
            <w:bookmarkStart w:id="5247" w:name="_Toc504998463"/>
            <w:bookmarkStart w:id="5248" w:name="_Toc505014868"/>
            <w:bookmarkStart w:id="5249" w:name="_Toc505029195"/>
            <w:bookmarkStart w:id="5250" w:name="_Toc505063822"/>
            <w:bookmarkStart w:id="5251" w:name="_Toc505092516"/>
            <w:bookmarkStart w:id="5252" w:name="_Toc505101180"/>
            <w:bookmarkStart w:id="5253" w:name="_Toc505165373"/>
            <w:bookmarkStart w:id="5254" w:name="_Toc505261169"/>
            <w:bookmarkStart w:id="5255" w:name="_Toc505279970"/>
            <w:bookmarkStart w:id="5256" w:name="_Ref505357640"/>
            <w:bookmarkStart w:id="5257" w:name="_Ref505359830"/>
            <w:bookmarkStart w:id="5258" w:name="_Ref505521996"/>
            <w:bookmarkStart w:id="5259" w:name="_Toc505529900"/>
            <w:bookmarkStart w:id="5260" w:name="_Toc505580550"/>
            <w:bookmarkStart w:id="5261" w:name="_Toc506533413"/>
            <w:bookmarkStart w:id="5262" w:name="_Toc506790153"/>
            <w:bookmarkStart w:id="5263" w:name="_Toc506994787"/>
            <w:bookmarkStart w:id="5264" w:name="_Toc507064332"/>
            <w:bookmarkStart w:id="5265" w:name="_Toc507089541"/>
            <w:bookmarkStart w:id="5266" w:name="_Toc507178528"/>
            <w:bookmarkStart w:id="5267" w:name="_Toc507265220"/>
            <w:bookmarkStart w:id="5268" w:name="_Toc507394063"/>
            <w:bookmarkStart w:id="5269" w:name="_Toc507451498"/>
            <w:bookmarkStart w:id="5270" w:name="_Toc507489806"/>
            <w:bookmarkStart w:id="5271" w:name="_Toc507946687"/>
            <w:bookmarkStart w:id="5272" w:name="_Toc508005058"/>
            <w:bookmarkStart w:id="5273" w:name="_Toc508015762"/>
            <w:bookmarkStart w:id="5274" w:name="_Toc508018961"/>
            <w:bookmarkStart w:id="5275" w:name="_Toc508039354"/>
            <w:bookmarkStart w:id="5276" w:name="_Toc508110975"/>
            <w:bookmarkStart w:id="5277" w:name="_Toc508118123"/>
            <w:bookmarkStart w:id="5278" w:name="_Toc508123305"/>
            <w:bookmarkStart w:id="5279" w:name="_Toc508126826"/>
            <w:bookmarkStart w:id="5280" w:name="_Toc508258898"/>
            <w:bookmarkStart w:id="5281" w:name="_Toc508346045"/>
            <w:bookmarkStart w:id="5282" w:name="_Toc508349626"/>
            <w:bookmarkStart w:id="5283" w:name="_Toc508350295"/>
            <w:bookmarkStart w:id="5284" w:name="_Toc508564623"/>
            <w:bookmarkStart w:id="5285" w:name="_Toc508654514"/>
            <w:bookmarkStart w:id="5286" w:name="_Toc508778769"/>
            <w:bookmarkStart w:id="5287" w:name="_Toc508788424"/>
            <w:bookmarkStart w:id="5288" w:name="_Toc508818000"/>
            <w:bookmarkStart w:id="5289" w:name="_Toc508864322"/>
            <w:bookmarkStart w:id="5290" w:name="_Toc509266620"/>
            <w:bookmarkStart w:id="5291" w:name="_Toc509469360"/>
            <w:bookmarkStart w:id="5292" w:name="_Toc509476012"/>
            <w:bookmarkStart w:id="5293" w:name="_Toc509510456"/>
            <w:bookmarkStart w:id="5294" w:name="_Toc509586208"/>
            <w:bookmarkStart w:id="5295" w:name="_Toc509663147"/>
            <w:bookmarkStart w:id="5296" w:name="_Toc509663679"/>
            <w:bookmarkStart w:id="5297" w:name="_Toc509664210"/>
            <w:bookmarkStart w:id="5298" w:name="_Toc509664743"/>
            <w:bookmarkStart w:id="5299" w:name="_Toc509665276"/>
            <w:bookmarkStart w:id="5300" w:name="_Toc509665814"/>
            <w:bookmarkStart w:id="5301" w:name="_Toc509666353"/>
            <w:bookmarkStart w:id="5302" w:name="_Toc509666891"/>
            <w:bookmarkStart w:id="5303" w:name="_Toc509667429"/>
            <w:bookmarkStart w:id="5304" w:name="_Toc509667967"/>
            <w:bookmarkStart w:id="5305" w:name="_Toc509668506"/>
            <w:bookmarkStart w:id="5306" w:name="_Toc509669055"/>
            <w:bookmarkStart w:id="5307" w:name="_Toc509669600"/>
            <w:bookmarkStart w:id="5308" w:name="_Toc509670145"/>
            <w:bookmarkStart w:id="5309" w:name="_Toc509670695"/>
            <w:bookmarkStart w:id="5310" w:name="_Toc509671244"/>
            <w:bookmarkStart w:id="5311" w:name="_Toc509671792"/>
            <w:bookmarkStart w:id="5312" w:name="_Toc509672345"/>
            <w:bookmarkStart w:id="5313" w:name="_Toc509672897"/>
            <w:bookmarkStart w:id="5314" w:name="_Toc509673469"/>
            <w:bookmarkStart w:id="5315" w:name="_Toc509674031"/>
            <w:bookmarkStart w:id="5316" w:name="_Toc509674438"/>
            <w:bookmarkStart w:id="5317" w:name="_Toc509675001"/>
            <w:bookmarkStart w:id="5318" w:name="_Toc509675565"/>
            <w:bookmarkStart w:id="5319" w:name="_Toc509676130"/>
            <w:bookmarkStart w:id="5320" w:name="_Toc509676697"/>
            <w:bookmarkStart w:id="5321" w:name="_Toc509677268"/>
            <w:bookmarkStart w:id="5322" w:name="_Toc509677845"/>
            <w:bookmarkStart w:id="5323" w:name="_Toc509678428"/>
            <w:bookmarkStart w:id="5324" w:name="_Toc509679011"/>
            <w:bookmarkStart w:id="5325" w:name="_Toc509679595"/>
            <w:bookmarkStart w:id="5326" w:name="_Toc509680183"/>
            <w:bookmarkStart w:id="5327" w:name="_Toc509680774"/>
            <w:bookmarkStart w:id="5328" w:name="_Toc509681365"/>
            <w:bookmarkStart w:id="5329" w:name="_Toc509681955"/>
            <w:bookmarkStart w:id="5330" w:name="_Toc509682545"/>
            <w:bookmarkStart w:id="5331" w:name="_Toc509683135"/>
            <w:bookmarkStart w:id="5332" w:name="_Toc509683725"/>
            <w:bookmarkStart w:id="5333" w:name="_Toc509684314"/>
            <w:bookmarkStart w:id="5334" w:name="_Toc509684907"/>
            <w:bookmarkStart w:id="5335" w:name="_Toc509685496"/>
            <w:bookmarkStart w:id="5336" w:name="_Toc509686089"/>
            <w:bookmarkStart w:id="5337" w:name="_Toc509686681"/>
            <w:bookmarkStart w:id="5338" w:name="_Toc509687272"/>
            <w:bookmarkStart w:id="5339" w:name="_Toc509687866"/>
            <w:bookmarkStart w:id="5340" w:name="_Toc509688466"/>
            <w:bookmarkStart w:id="5341" w:name="_Toc509689062"/>
            <w:bookmarkStart w:id="5342" w:name="_Toc509689655"/>
            <w:bookmarkStart w:id="5343" w:name="_Toc509690249"/>
            <w:bookmarkStart w:id="5344" w:name="_Toc509762627"/>
            <w:bookmarkStart w:id="5345" w:name="_Toc509778561"/>
            <w:bookmarkStart w:id="5346" w:name="_Toc510901429"/>
            <w:bookmarkStart w:id="5347" w:name="_Toc510936828"/>
            <w:bookmarkStart w:id="5348" w:name="_Ref511025639"/>
            <w:bookmarkStart w:id="5349" w:name="_Toc511026927"/>
            <w:bookmarkStart w:id="5350" w:name="_Toc511027249"/>
            <w:bookmarkStart w:id="5351" w:name="_Toc511111711"/>
            <w:bookmarkStart w:id="5352" w:name="_Toc511147094"/>
            <w:bookmarkStart w:id="5353" w:name="_Toc511166456"/>
            <w:bookmarkStart w:id="5354" w:name="_Toc511661087"/>
            <w:bookmarkStart w:id="5355" w:name="_Toc511661409"/>
            <w:bookmarkStart w:id="5356" w:name="_Toc511679706"/>
            <w:bookmarkStart w:id="5357" w:name="_Toc511744777"/>
            <w:bookmarkStart w:id="5358" w:name="_Toc511818183"/>
            <w:bookmarkStart w:id="5359" w:name="_Toc511846981"/>
            <w:bookmarkStart w:id="5360" w:name="_Toc512027025"/>
            <w:bookmarkStart w:id="5361" w:name="_Toc513017664"/>
            <w:bookmarkStart w:id="5362" w:name="_Toc513124192"/>
            <w:bookmarkStart w:id="5363" w:name="_Toc513125698"/>
            <w:bookmarkStart w:id="5364" w:name="_Toc513223677"/>
            <w:bookmarkStart w:id="5365" w:name="_Toc514242696"/>
            <w:bookmarkStart w:id="5366" w:name="_Toc514667242"/>
            <w:bookmarkStart w:id="5367" w:name="_Toc514768449"/>
            <w:bookmarkStart w:id="5368" w:name="_Toc515373060"/>
            <w:bookmarkStart w:id="5369" w:name="_Toc515399831"/>
            <w:bookmarkStart w:id="5370" w:name="_Toc515434806"/>
            <w:bookmarkStart w:id="5371" w:name="_Toc515455184"/>
            <w:bookmarkStart w:id="5372" w:name="_Toc515456282"/>
            <w:bookmarkStart w:id="5373" w:name="_Toc515607392"/>
            <w:bookmarkStart w:id="5374" w:name="_Toc515608576"/>
            <w:bookmarkStart w:id="5375" w:name="_Toc515871641"/>
            <w:bookmarkStart w:id="5376" w:name="_Toc516681345"/>
            <w:bookmarkStart w:id="5377" w:name="_Toc520301167"/>
            <w:bookmarkStart w:id="5378" w:name="_Toc520556904"/>
            <w:bookmarkStart w:id="5379" w:name="_Toc520557684"/>
            <w:bookmarkStart w:id="5380" w:name="_Toc520558010"/>
            <w:bookmarkStart w:id="5381" w:name="_Toc521597480"/>
            <w:bookmarkStart w:id="5382" w:name="_Toc521770699"/>
            <w:bookmarkStart w:id="5383" w:name="_Toc522737469"/>
            <w:bookmarkStart w:id="5384" w:name="_Toc523375014"/>
            <w:bookmarkStart w:id="5385" w:name="_Toc523589627"/>
            <w:bookmarkStart w:id="5386" w:name="_Toc523603412"/>
            <w:bookmarkStart w:id="5387" w:name="_Toc523723888"/>
            <w:bookmarkStart w:id="5388" w:name="_Toc523725258"/>
            <w:bookmarkStart w:id="5389" w:name="_Toc523988628"/>
            <w:bookmarkStart w:id="5390" w:name="_Toc524165020"/>
            <w:bookmarkStart w:id="5391" w:name="_Toc524263587"/>
            <w:bookmarkStart w:id="5392" w:name="_Toc524281053"/>
            <w:bookmarkStart w:id="5393" w:name="_Toc524419556"/>
            <w:bookmarkStart w:id="5394" w:name="_Toc524453316"/>
            <w:bookmarkStart w:id="5395" w:name="_Toc524471036"/>
            <w:bookmarkStart w:id="5396" w:name="_Toc524534295"/>
            <w:bookmarkStart w:id="5397" w:name="_Toc524700280"/>
            <w:bookmarkStart w:id="5398" w:name="_Toc524703487"/>
            <w:bookmarkStart w:id="5399" w:name="_Toc525109173"/>
            <w:bookmarkStart w:id="5400" w:name="_Toc525113623"/>
            <w:bookmarkStart w:id="5401" w:name="_Toc525401410"/>
            <w:bookmarkStart w:id="5402" w:name="_Toc525401740"/>
            <w:bookmarkStart w:id="5403" w:name="_Toc526286681"/>
            <w:bookmarkStart w:id="5404" w:name="_Toc526431855"/>
            <w:bookmarkStart w:id="5405" w:name="_Toc526440010"/>
            <w:bookmarkStart w:id="5406" w:name="_Toc526770014"/>
            <w:bookmarkStart w:id="5407" w:name="_Toc527128453"/>
            <w:bookmarkStart w:id="5408" w:name="_Toc527355262"/>
            <w:bookmarkStart w:id="5409" w:name="_Toc528505330"/>
            <w:bookmarkStart w:id="5410" w:name="_Toc528927684"/>
            <w:bookmarkStart w:id="5411" w:name="_Toc528927852"/>
            <w:bookmarkStart w:id="5412" w:name="_Toc528931652"/>
            <w:bookmarkStart w:id="5413" w:name="_Toc528935468"/>
            <w:bookmarkStart w:id="5414" w:name="_Toc528942522"/>
            <w:bookmarkStart w:id="5415" w:name="_Toc528958967"/>
            <w:bookmarkStart w:id="5416" w:name="_Toc528964589"/>
            <w:bookmarkStart w:id="5417" w:name="_Toc528964914"/>
            <w:bookmarkStart w:id="5418" w:name="_Toc529107897"/>
            <w:bookmarkStart w:id="5419" w:name="_Toc529302940"/>
            <w:bookmarkStart w:id="5420" w:name="_Toc530928490"/>
            <w:bookmarkStart w:id="5421" w:name="_Toc532066927"/>
            <w:bookmarkStart w:id="5422" w:name="_Toc532117174"/>
            <w:bookmarkStart w:id="5423" w:name="_Toc532119207"/>
            <w:bookmarkStart w:id="5424" w:name="_Toc532829860"/>
            <w:bookmarkStart w:id="5425" w:name="_Toc532966910"/>
            <w:bookmarkStart w:id="5426" w:name="_Toc533423542"/>
            <w:bookmarkStart w:id="5427" w:name="_Toc533494277"/>
            <w:bookmarkStart w:id="5428" w:name="_Toc533685439"/>
            <w:bookmarkStart w:id="5429" w:name="_Toc534060827"/>
            <w:bookmarkStart w:id="5430" w:name="_Toc534192398"/>
            <w:bookmarkStart w:id="5431" w:name="_Toc534203494"/>
            <w:bookmarkStart w:id="5432" w:name="_Toc534206836"/>
            <w:bookmarkStart w:id="5433" w:name="_Toc534218361"/>
            <w:bookmarkStart w:id="5434" w:name="_Toc534218781"/>
            <w:bookmarkStart w:id="5435" w:name="_Toc534226381"/>
            <w:bookmarkStart w:id="5436" w:name="_Toc534265871"/>
            <w:bookmarkStart w:id="5437" w:name="_Toc534266682"/>
            <w:bookmarkStart w:id="5438" w:name="_Toc534293199"/>
            <w:bookmarkStart w:id="5439" w:name="_Toc534300893"/>
            <w:bookmarkStart w:id="5440" w:name="_Toc534532719"/>
            <w:bookmarkStart w:id="5441" w:name="_Toc534536925"/>
            <w:bookmarkStart w:id="5442" w:name="_Toc534537587"/>
            <w:bookmarkStart w:id="5443" w:name="_Toc534537920"/>
            <w:bookmarkStart w:id="5444" w:name="_Toc534558835"/>
            <w:bookmarkStart w:id="5445" w:name="_Toc534559265"/>
            <w:bookmarkStart w:id="5446" w:name="_Toc534730859"/>
            <w:bookmarkStart w:id="5447" w:name="_Toc536812022"/>
            <w:bookmarkStart w:id="5448" w:name="_Toc89507"/>
            <w:bookmarkStart w:id="5449" w:name="_Toc191795"/>
            <w:bookmarkStart w:id="5450" w:name="_Toc439290"/>
            <w:bookmarkStart w:id="5451" w:name="_Toc777677"/>
            <w:bookmarkStart w:id="5452" w:name="_Toc778434"/>
            <w:bookmarkStart w:id="5453" w:name="_Toc801180"/>
            <w:bookmarkStart w:id="5454" w:name="_Toc802137"/>
            <w:bookmarkStart w:id="5455" w:name="_Toc1155193"/>
            <w:bookmarkStart w:id="5456" w:name="_Toc1389766"/>
            <w:bookmarkStart w:id="5457" w:name="_Toc1391662"/>
            <w:bookmarkStart w:id="5458" w:name="_Toc1392132"/>
            <w:bookmarkStart w:id="5459" w:name="_Toc1393680"/>
            <w:bookmarkStart w:id="5460" w:name="_Toc1393922"/>
            <w:bookmarkStart w:id="5461" w:name="_Toc1394712"/>
            <w:bookmarkStart w:id="5462" w:name="_Toc1548925"/>
            <w:bookmarkStart w:id="5463" w:name="_Toc1549418"/>
            <w:bookmarkStart w:id="5464" w:name="_Toc1549590"/>
            <w:bookmarkStart w:id="5465" w:name="_Toc1550106"/>
            <w:bookmarkStart w:id="5466" w:name="_Toc1550283"/>
            <w:bookmarkStart w:id="5467" w:name="_Toc1554370"/>
            <w:bookmarkStart w:id="5468" w:name="_Toc1554627"/>
            <w:bookmarkStart w:id="5469" w:name="_Toc1554837"/>
            <w:bookmarkStart w:id="5470" w:name="_Toc1555130"/>
            <w:bookmarkStart w:id="5471" w:name="_Toc1564170"/>
            <w:bookmarkStart w:id="5472" w:name="_Toc2596585"/>
            <w:bookmarkStart w:id="5473" w:name="_Toc3824346"/>
            <w:bookmarkStart w:id="5474" w:name="_Toc5694837"/>
            <w:bookmarkStart w:id="5475" w:name="_Toc9437081"/>
            <w:bookmarkStart w:id="5476" w:name="_Toc13032239"/>
            <w:bookmarkStart w:id="5477" w:name="_Toc52284232"/>
            <w:bookmarkStart w:id="5478" w:name="_Toc52285427"/>
            <w:r w:rsidRPr="00406B37">
              <w:rPr>
                <w:rFonts w:ascii="Arial" w:eastAsia="Arial Unicode MS" w:hAnsi="Arial" w:cs="Arial"/>
                <w:b/>
                <w:iCs/>
                <w:smallCaps w:val="0"/>
                <w:sz w:val="20"/>
                <w:lang w:eastAsia="en-GB"/>
              </w:rPr>
              <w:t>Payment of Charges</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p>
        </w:tc>
        <w:tc>
          <w:tcPr>
            <w:tcW w:w="2500" w:type="pct"/>
            <w:shd w:val="clear" w:color="auto" w:fill="auto"/>
          </w:tcPr>
          <w:p w14:paraId="07AB2CAE" w14:textId="7E313056" w:rsidR="005B2CAB" w:rsidRPr="00406B37" w:rsidRDefault="005B2CAB"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6E5D674" w14:textId="1A62B30B" w:rsidTr="005B2CAB">
        <w:trPr>
          <w:cantSplit/>
          <w:trHeight w:val="20"/>
        </w:trPr>
        <w:tc>
          <w:tcPr>
            <w:tcW w:w="2500" w:type="pct"/>
            <w:tcBorders>
              <w:right w:val="single" w:sz="4" w:space="0" w:color="auto"/>
            </w:tcBorders>
            <w:shd w:val="clear" w:color="auto" w:fill="auto"/>
            <w:hideMark/>
          </w:tcPr>
          <w:p w14:paraId="71BC364E" w14:textId="78A07B23" w:rsidR="005B2CAB" w:rsidRPr="00406B37" w:rsidRDefault="005B2CAB"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Due date for payment of Charges described in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_Ref505323057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16</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by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the Provider</w:t>
            </w:r>
          </w:p>
          <w:p w14:paraId="5C7C459F" w14:textId="50B2CDA9" w:rsidR="005B2CAB" w:rsidRPr="00406B37" w:rsidRDefault="005B2CAB"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subject</w:t>
            </w:r>
            <w:proofErr w:type="gramEnd"/>
            <w:r w:rsidRPr="00406B37">
              <w:rPr>
                <w:rFonts w:eastAsia="Arial Unicode MS" w:cs="Arial"/>
                <w:smallCaps w:val="0"/>
                <w:sz w:val="20"/>
                <w:lang w:eastAsia="en-GB"/>
              </w:rPr>
              <w:t xml:space="preserve"> to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3B4C2A" w14:textId="1C865A1A" w:rsidR="005B2CAB" w:rsidRPr="00406B37" w:rsidRDefault="009B534B" w:rsidP="004D61D7">
            <w:pPr>
              <w:tabs>
                <w:tab w:val="left" w:pos="9498"/>
              </w:tabs>
              <w:spacing w:before="120" w:after="120" w:line="240" w:lineRule="auto"/>
              <w:rPr>
                <w:rFonts w:ascii="Arial" w:eastAsia="Times New Roman" w:hAnsi="Arial" w:cs="Arial"/>
                <w:sz w:val="20"/>
                <w:szCs w:val="16"/>
                <w:lang w:eastAsia="en-GB"/>
              </w:rPr>
            </w:pPr>
            <w:r w:rsidRPr="00406B37">
              <w:rPr>
                <w:rFonts w:ascii="Arial" w:eastAsia="Times New Roman" w:hAnsi="Arial" w:cs="Arial"/>
                <w:b/>
                <w:sz w:val="20"/>
                <w:szCs w:val="16"/>
                <w:lang w:eastAsia="en-GB"/>
              </w:rPr>
              <w:t xml:space="preserve">30 days </w:t>
            </w:r>
            <w:r w:rsidRPr="00406B37">
              <w:rPr>
                <w:rFonts w:ascii="Arial" w:eastAsia="Times New Roman" w:hAnsi="Arial" w:cs="Arial"/>
                <w:sz w:val="20"/>
                <w:szCs w:val="16"/>
                <w:lang w:eastAsia="en-GB"/>
              </w:rPr>
              <w:t>after</w:t>
            </w:r>
            <w:r w:rsidR="00A73FEE" w:rsidRPr="00406B37">
              <w:rPr>
                <w:rFonts w:ascii="Arial" w:eastAsia="Times New Roman" w:hAnsi="Arial" w:cs="Arial"/>
                <w:sz w:val="20"/>
                <w:szCs w:val="16"/>
                <w:lang w:eastAsia="en-GB"/>
              </w:rPr>
              <w:t xml:space="preserve"> </w:t>
            </w:r>
            <w:r w:rsidR="001F7FF0" w:rsidRPr="00406B37">
              <w:rPr>
                <w:rFonts w:ascii="Arial" w:eastAsia="Times New Roman" w:hAnsi="Arial" w:cs="Arial"/>
                <w:sz w:val="20"/>
                <w:szCs w:val="16"/>
                <w:lang w:eastAsia="en-GB"/>
              </w:rPr>
              <w:t xml:space="preserve">the </w:t>
            </w:r>
            <w:r w:rsidR="006A6BFA" w:rsidRPr="00406B37">
              <w:rPr>
                <w:rFonts w:ascii="Arial" w:eastAsia="Times New Roman" w:hAnsi="Arial" w:cs="Arial"/>
                <w:sz w:val="20"/>
                <w:szCs w:val="16"/>
                <w:lang w:eastAsia="en-GB"/>
              </w:rPr>
              <w:t>Council</w:t>
            </w:r>
            <w:r w:rsidR="001F7FF0" w:rsidRPr="00406B37">
              <w:rPr>
                <w:rFonts w:ascii="Arial" w:eastAsia="Times New Roman" w:hAnsi="Arial" w:cs="Arial"/>
                <w:sz w:val="20"/>
                <w:szCs w:val="16"/>
                <w:lang w:eastAsia="en-GB"/>
              </w:rPr>
              <w:t>’s receipt of a proper</w:t>
            </w:r>
            <w:r w:rsidR="00027042" w:rsidRPr="00406B37">
              <w:rPr>
                <w:rFonts w:ascii="Arial" w:eastAsia="Times New Roman" w:hAnsi="Arial" w:cs="Arial"/>
                <w:sz w:val="20"/>
                <w:szCs w:val="16"/>
                <w:lang w:eastAsia="en-GB"/>
              </w:rPr>
              <w:t xml:space="preserve"> </w:t>
            </w:r>
            <w:r w:rsidR="00A73FEE" w:rsidRPr="00406B37">
              <w:rPr>
                <w:rFonts w:ascii="Arial" w:eastAsia="Times New Roman" w:hAnsi="Arial" w:cs="Arial"/>
                <w:sz w:val="20"/>
                <w:szCs w:val="16"/>
                <w:lang w:eastAsia="en-GB"/>
              </w:rPr>
              <w:t>invoice</w:t>
            </w:r>
            <w:r w:rsidR="001F7FF0" w:rsidRPr="00406B37">
              <w:rPr>
                <w:rFonts w:ascii="Arial" w:eastAsia="Times New Roman" w:hAnsi="Arial" w:cs="Arial"/>
                <w:sz w:val="20"/>
                <w:szCs w:val="16"/>
                <w:lang w:eastAsia="en-GB"/>
              </w:rPr>
              <w:t xml:space="preserve"> according to section </w:t>
            </w:r>
            <w:r w:rsidR="001F7FF0" w:rsidRPr="00406B37">
              <w:rPr>
                <w:rFonts w:ascii="Arial" w:eastAsia="Times New Roman" w:hAnsi="Arial" w:cs="Arial"/>
                <w:sz w:val="20"/>
                <w:szCs w:val="16"/>
                <w:lang w:eastAsia="en-GB"/>
              </w:rPr>
              <w:fldChar w:fldCharType="begin"/>
            </w:r>
            <w:r w:rsidR="001F7FF0" w:rsidRPr="00406B37">
              <w:rPr>
                <w:rFonts w:ascii="Arial" w:eastAsia="Times New Roman" w:hAnsi="Arial" w:cs="Arial"/>
                <w:sz w:val="20"/>
                <w:szCs w:val="16"/>
                <w:lang w:eastAsia="en-GB"/>
              </w:rPr>
              <w:instrText xml:space="preserve"> REF _Ref13150283 \r \h </w:instrText>
            </w:r>
            <w:r w:rsidR="00363C36" w:rsidRPr="00406B37">
              <w:rPr>
                <w:rFonts w:ascii="Arial" w:eastAsia="Times New Roman" w:hAnsi="Arial" w:cs="Arial"/>
                <w:sz w:val="20"/>
                <w:szCs w:val="16"/>
                <w:lang w:eastAsia="en-GB"/>
              </w:rPr>
              <w:instrText xml:space="preserve"> \* MERGEFORMAT </w:instrText>
            </w:r>
            <w:r w:rsidR="001F7FF0" w:rsidRPr="00406B37">
              <w:rPr>
                <w:rFonts w:ascii="Arial" w:eastAsia="Times New Roman" w:hAnsi="Arial" w:cs="Arial"/>
                <w:sz w:val="20"/>
                <w:szCs w:val="16"/>
                <w:lang w:eastAsia="en-GB"/>
              </w:rPr>
            </w:r>
            <w:r w:rsidR="001F7FF0" w:rsidRPr="00406B37">
              <w:rPr>
                <w:rFonts w:ascii="Arial" w:eastAsia="Times New Roman" w:hAnsi="Arial" w:cs="Arial"/>
                <w:sz w:val="20"/>
                <w:szCs w:val="16"/>
                <w:lang w:eastAsia="en-GB"/>
              </w:rPr>
              <w:fldChar w:fldCharType="separate"/>
            </w:r>
            <w:r w:rsidR="00E36572" w:rsidRPr="00406B37">
              <w:rPr>
                <w:rFonts w:ascii="Arial" w:eastAsia="Times New Roman" w:hAnsi="Arial" w:cs="Arial"/>
                <w:sz w:val="20"/>
                <w:szCs w:val="16"/>
                <w:lang w:eastAsia="en-GB"/>
              </w:rPr>
              <w:t>19</w:t>
            </w:r>
            <w:r w:rsidR="001F7FF0" w:rsidRPr="00406B37">
              <w:rPr>
                <w:rFonts w:ascii="Arial" w:eastAsia="Times New Roman" w:hAnsi="Arial" w:cs="Arial"/>
                <w:sz w:val="20"/>
                <w:szCs w:val="16"/>
                <w:lang w:eastAsia="en-GB"/>
              </w:rPr>
              <w:fldChar w:fldCharType="end"/>
            </w:r>
            <w:r w:rsidR="00A73FEE" w:rsidRPr="00406B37">
              <w:rPr>
                <w:rFonts w:ascii="Arial" w:eastAsia="Times New Roman" w:hAnsi="Arial" w:cs="Arial"/>
                <w:sz w:val="20"/>
                <w:szCs w:val="16"/>
                <w:lang w:eastAsia="en-GB"/>
              </w:rPr>
              <w:t>.</w:t>
            </w:r>
            <w:r w:rsidR="005728BA" w:rsidRPr="00406B37">
              <w:rPr>
                <w:rFonts w:ascii="Arial" w:eastAsia="Times New Roman" w:hAnsi="Arial" w:cs="Arial"/>
                <w:sz w:val="20"/>
                <w:szCs w:val="16"/>
                <w:lang w:eastAsia="en-GB"/>
              </w:rPr>
              <w:t xml:space="preserve"> </w:t>
            </w:r>
          </w:p>
        </w:tc>
      </w:tr>
      <w:tr w:rsidR="00770CC8" w:rsidRPr="00406B37" w14:paraId="5164485C" w14:textId="15C4C725" w:rsidTr="005B2CAB">
        <w:trPr>
          <w:cantSplit/>
          <w:trHeight w:val="20"/>
        </w:trPr>
        <w:tc>
          <w:tcPr>
            <w:tcW w:w="2500" w:type="pct"/>
            <w:tcBorders>
              <w:right w:val="single" w:sz="4" w:space="0" w:color="auto"/>
            </w:tcBorders>
            <w:shd w:val="clear" w:color="auto" w:fill="auto"/>
            <w:hideMark/>
          </w:tcPr>
          <w:p w14:paraId="1BCECF18" w14:textId="642FD721" w:rsidR="005B2CAB" w:rsidRPr="00406B37" w:rsidRDefault="005B2CAB"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5479" w:name="_Ref505521958"/>
            <w:r w:rsidRPr="00406B37">
              <w:rPr>
                <w:rFonts w:eastAsia="Arial Unicode MS" w:cs="Arial"/>
                <w:smallCaps w:val="0"/>
                <w:sz w:val="20"/>
                <w:lang w:eastAsia="en-GB"/>
              </w:rPr>
              <w:t xml:space="preserve">Whether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may delay payment of Charges otherwise due according to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_Ref505357640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20</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according to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_Ref505357670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21</w:t>
            </w:r>
            <w:r w:rsidRPr="00406B37">
              <w:rPr>
                <w:rFonts w:eastAsia="Arial Unicode MS" w:cs="Arial"/>
                <w:smallCaps w:val="0"/>
                <w:sz w:val="20"/>
                <w:lang w:eastAsia="en-GB"/>
              </w:rPr>
              <w:fldChar w:fldCharType="end"/>
            </w:r>
            <w:bookmarkEnd w:id="5479"/>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7EB8543" w14:textId="5F5778E1" w:rsidR="005B2CAB" w:rsidRPr="00406B37" w:rsidRDefault="005B2CA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may do so. </w:t>
            </w:r>
          </w:p>
        </w:tc>
      </w:tr>
      <w:tr w:rsidR="005B2CAB" w:rsidRPr="00406B37" w14:paraId="1A1F22CE" w14:textId="13C4384F" w:rsidTr="005B2CAB">
        <w:trPr>
          <w:cantSplit/>
          <w:trHeight w:val="20"/>
        </w:trPr>
        <w:tc>
          <w:tcPr>
            <w:tcW w:w="2500" w:type="pct"/>
            <w:tcBorders>
              <w:right w:val="single" w:sz="4" w:space="0" w:color="auto"/>
            </w:tcBorders>
            <w:shd w:val="clear" w:color="auto" w:fill="auto"/>
            <w:hideMark/>
          </w:tcPr>
          <w:p w14:paraId="677AA126" w14:textId="4D659639" w:rsidR="005B2CAB" w:rsidRPr="00406B37" w:rsidRDefault="005B2CAB"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How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must make payments of Charges to the Provider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6851262" w14:textId="617BA414" w:rsidR="005B2CAB" w:rsidRPr="00406B37" w:rsidRDefault="005B2CA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By BACS into the Provider's nominated bank account from time to time. </w:t>
            </w:r>
          </w:p>
        </w:tc>
      </w:tr>
    </w:tbl>
    <w:p w14:paraId="2739055C" w14:textId="77777777" w:rsidR="009F62AA" w:rsidRPr="00406B37" w:rsidRDefault="009F62AA"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2804020" w14:textId="643AF163" w:rsidTr="009B534B">
        <w:trPr>
          <w:cantSplit/>
          <w:trHeight w:val="20"/>
        </w:trPr>
        <w:tc>
          <w:tcPr>
            <w:tcW w:w="2500" w:type="pct"/>
            <w:shd w:val="clear" w:color="auto" w:fill="auto"/>
            <w:hideMark/>
          </w:tcPr>
          <w:p w14:paraId="69CA68ED" w14:textId="434F56F1" w:rsidR="005B2CAB" w:rsidRPr="00406B37" w:rsidRDefault="005B2CAB"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5480" w:name="_Toc502436696"/>
            <w:bookmarkStart w:id="5481" w:name="_Toc502441288"/>
            <w:bookmarkStart w:id="5482" w:name="_Ref502447829"/>
            <w:bookmarkStart w:id="5483" w:name="_Toc502655041"/>
            <w:bookmarkStart w:id="5484" w:name="_Toc502661660"/>
            <w:bookmarkStart w:id="5485" w:name="_Toc502677898"/>
            <w:bookmarkStart w:id="5486" w:name="_Toc502729134"/>
            <w:bookmarkStart w:id="5487" w:name="_Toc502760943"/>
            <w:bookmarkStart w:id="5488" w:name="_Toc502866081"/>
            <w:bookmarkStart w:id="5489" w:name="_Toc502869928"/>
            <w:bookmarkStart w:id="5490" w:name="_Toc502920858"/>
            <w:bookmarkStart w:id="5491" w:name="_Toc503038770"/>
            <w:bookmarkStart w:id="5492" w:name="_Toc503125252"/>
            <w:bookmarkStart w:id="5493" w:name="_Toc503161189"/>
            <w:bookmarkStart w:id="5494" w:name="_Toc503162909"/>
            <w:bookmarkStart w:id="5495" w:name="_Toc503211249"/>
            <w:bookmarkStart w:id="5496" w:name="_Toc503256025"/>
            <w:bookmarkStart w:id="5497" w:name="_Toc503373546"/>
            <w:bookmarkStart w:id="5498" w:name="_Toc503378557"/>
            <w:bookmarkStart w:id="5499" w:name="_Toc503420513"/>
            <w:bookmarkStart w:id="5500" w:name="_Ref503474450"/>
            <w:bookmarkStart w:id="5501" w:name="_Ref503474476"/>
            <w:bookmarkStart w:id="5502" w:name="_Toc504127418"/>
            <w:bookmarkStart w:id="5503" w:name="_Toc504421943"/>
            <w:bookmarkStart w:id="5504" w:name="_Toc504559007"/>
            <w:bookmarkStart w:id="5505" w:name="_Toc504895671"/>
            <w:bookmarkStart w:id="5506" w:name="_Toc504918166"/>
            <w:bookmarkStart w:id="5507" w:name="_Toc504919422"/>
            <w:bookmarkStart w:id="5508" w:name="_Toc504976303"/>
            <w:bookmarkStart w:id="5509" w:name="_Toc504983570"/>
            <w:bookmarkStart w:id="5510" w:name="_Toc504998438"/>
            <w:bookmarkStart w:id="5511" w:name="_Toc505014843"/>
            <w:bookmarkStart w:id="5512" w:name="_Toc505029206"/>
            <w:bookmarkStart w:id="5513" w:name="_Toc505063833"/>
            <w:bookmarkStart w:id="5514" w:name="_Toc505092527"/>
            <w:bookmarkStart w:id="5515" w:name="_Toc505101191"/>
            <w:bookmarkStart w:id="5516" w:name="_Toc505165384"/>
            <w:bookmarkStart w:id="5517" w:name="_Toc505261180"/>
            <w:bookmarkStart w:id="5518" w:name="_Toc505279981"/>
            <w:bookmarkStart w:id="5519" w:name="_Ref505356172"/>
            <w:bookmarkStart w:id="5520" w:name="_Ref505357670"/>
            <w:bookmarkStart w:id="5521" w:name="_Ref505528850"/>
            <w:bookmarkStart w:id="5522" w:name="_Toc505529912"/>
            <w:bookmarkStart w:id="5523" w:name="_Toc505580563"/>
            <w:bookmarkStart w:id="5524" w:name="_Toc506533426"/>
            <w:bookmarkStart w:id="5525" w:name="_Toc506790166"/>
            <w:bookmarkStart w:id="5526" w:name="_Toc506994800"/>
            <w:bookmarkStart w:id="5527" w:name="_Toc507064345"/>
            <w:bookmarkStart w:id="5528" w:name="_Toc507089554"/>
            <w:bookmarkStart w:id="5529" w:name="_Toc507178541"/>
            <w:bookmarkStart w:id="5530" w:name="_Toc507265233"/>
            <w:bookmarkStart w:id="5531" w:name="_Toc507394076"/>
            <w:bookmarkStart w:id="5532" w:name="_Toc507451511"/>
            <w:bookmarkStart w:id="5533" w:name="_Toc507489819"/>
            <w:bookmarkStart w:id="5534" w:name="_Toc507946700"/>
            <w:bookmarkStart w:id="5535" w:name="_Toc508005071"/>
            <w:bookmarkStart w:id="5536" w:name="_Toc508015775"/>
            <w:bookmarkStart w:id="5537" w:name="_Toc508018974"/>
            <w:bookmarkStart w:id="5538" w:name="_Toc508039367"/>
            <w:bookmarkStart w:id="5539" w:name="_Toc508110988"/>
            <w:bookmarkStart w:id="5540" w:name="_Toc508118136"/>
            <w:bookmarkStart w:id="5541" w:name="_Toc508123318"/>
            <w:bookmarkStart w:id="5542" w:name="_Toc508126839"/>
            <w:bookmarkStart w:id="5543" w:name="_Toc508258911"/>
            <w:bookmarkStart w:id="5544" w:name="_Toc508346058"/>
            <w:bookmarkStart w:id="5545" w:name="_Toc508349639"/>
            <w:bookmarkStart w:id="5546" w:name="_Toc508350308"/>
            <w:bookmarkStart w:id="5547" w:name="_Toc508564636"/>
            <w:bookmarkStart w:id="5548" w:name="_Toc508654527"/>
            <w:bookmarkStart w:id="5549" w:name="_Toc508778782"/>
            <w:bookmarkStart w:id="5550" w:name="_Toc508788437"/>
            <w:bookmarkStart w:id="5551" w:name="_Toc508818013"/>
            <w:bookmarkStart w:id="5552" w:name="_Toc508864335"/>
            <w:bookmarkStart w:id="5553" w:name="_Toc509266633"/>
            <w:bookmarkStart w:id="5554" w:name="_Toc509469373"/>
            <w:bookmarkStart w:id="5555" w:name="_Toc509476025"/>
            <w:bookmarkStart w:id="5556" w:name="_Toc509510469"/>
            <w:bookmarkStart w:id="5557" w:name="_Toc509586221"/>
            <w:bookmarkStart w:id="5558" w:name="_Toc509663160"/>
            <w:bookmarkStart w:id="5559" w:name="_Toc509663692"/>
            <w:bookmarkStart w:id="5560" w:name="_Toc509664223"/>
            <w:bookmarkStart w:id="5561" w:name="_Toc509664756"/>
            <w:bookmarkStart w:id="5562" w:name="_Toc509665289"/>
            <w:bookmarkStart w:id="5563" w:name="_Toc509665827"/>
            <w:bookmarkStart w:id="5564" w:name="_Toc509666366"/>
            <w:bookmarkStart w:id="5565" w:name="_Toc509666904"/>
            <w:bookmarkStart w:id="5566" w:name="_Toc509667442"/>
            <w:bookmarkStart w:id="5567" w:name="_Toc509667980"/>
            <w:bookmarkStart w:id="5568" w:name="_Toc509668519"/>
            <w:bookmarkStart w:id="5569" w:name="_Toc509669068"/>
            <w:bookmarkStart w:id="5570" w:name="_Toc509669613"/>
            <w:bookmarkStart w:id="5571" w:name="_Toc509670158"/>
            <w:bookmarkStart w:id="5572" w:name="_Toc509670708"/>
            <w:bookmarkStart w:id="5573" w:name="_Toc509671257"/>
            <w:bookmarkStart w:id="5574" w:name="_Toc509671805"/>
            <w:bookmarkStart w:id="5575" w:name="_Toc509672358"/>
            <w:bookmarkStart w:id="5576" w:name="_Toc509672910"/>
            <w:bookmarkStart w:id="5577" w:name="_Toc509673482"/>
            <w:bookmarkStart w:id="5578" w:name="_Toc509674044"/>
            <w:bookmarkStart w:id="5579" w:name="_Toc509674451"/>
            <w:bookmarkStart w:id="5580" w:name="_Toc509675014"/>
            <w:bookmarkStart w:id="5581" w:name="_Toc509675578"/>
            <w:bookmarkStart w:id="5582" w:name="_Toc509676143"/>
            <w:bookmarkStart w:id="5583" w:name="_Toc509676710"/>
            <w:bookmarkStart w:id="5584" w:name="_Toc509677281"/>
            <w:bookmarkStart w:id="5585" w:name="_Toc509677858"/>
            <w:bookmarkStart w:id="5586" w:name="_Toc509678441"/>
            <w:bookmarkStart w:id="5587" w:name="_Toc509679024"/>
            <w:bookmarkStart w:id="5588" w:name="_Toc509679608"/>
            <w:bookmarkStart w:id="5589" w:name="_Toc509680196"/>
            <w:bookmarkStart w:id="5590" w:name="_Toc509680787"/>
            <w:bookmarkStart w:id="5591" w:name="_Toc509681378"/>
            <w:bookmarkStart w:id="5592" w:name="_Toc509681968"/>
            <w:bookmarkStart w:id="5593" w:name="_Toc509682558"/>
            <w:bookmarkStart w:id="5594" w:name="_Toc509683148"/>
            <w:bookmarkStart w:id="5595" w:name="_Toc509683738"/>
            <w:bookmarkStart w:id="5596" w:name="_Toc509684327"/>
            <w:bookmarkStart w:id="5597" w:name="_Toc509684920"/>
            <w:bookmarkStart w:id="5598" w:name="_Toc509685509"/>
            <w:bookmarkStart w:id="5599" w:name="_Toc509686102"/>
            <w:bookmarkStart w:id="5600" w:name="_Toc509686694"/>
            <w:bookmarkStart w:id="5601" w:name="_Toc509687285"/>
            <w:bookmarkStart w:id="5602" w:name="_Toc509687879"/>
            <w:bookmarkStart w:id="5603" w:name="_Toc509688479"/>
            <w:bookmarkStart w:id="5604" w:name="_Toc509689075"/>
            <w:bookmarkStart w:id="5605" w:name="_Toc509689668"/>
            <w:bookmarkStart w:id="5606" w:name="_Toc509690262"/>
            <w:bookmarkStart w:id="5607" w:name="_Ref509696914"/>
            <w:bookmarkStart w:id="5608" w:name="_Toc509762640"/>
            <w:bookmarkStart w:id="5609" w:name="_Toc509778574"/>
            <w:bookmarkStart w:id="5610" w:name="_Toc510901442"/>
            <w:bookmarkStart w:id="5611" w:name="_Toc510936841"/>
            <w:bookmarkStart w:id="5612" w:name="_Toc511026937"/>
            <w:bookmarkStart w:id="5613" w:name="_Toc511027256"/>
            <w:bookmarkStart w:id="5614" w:name="_Toc511111718"/>
            <w:bookmarkStart w:id="5615" w:name="_Toc511147101"/>
            <w:bookmarkStart w:id="5616" w:name="_Toc511166463"/>
            <w:bookmarkStart w:id="5617" w:name="_Toc511661094"/>
            <w:bookmarkStart w:id="5618" w:name="_Toc511661416"/>
            <w:bookmarkStart w:id="5619" w:name="_Toc511679713"/>
            <w:bookmarkStart w:id="5620" w:name="_Toc511744784"/>
            <w:bookmarkStart w:id="5621" w:name="_Toc511818190"/>
            <w:bookmarkStart w:id="5622" w:name="_Toc511846988"/>
            <w:bookmarkStart w:id="5623" w:name="_Toc512027032"/>
            <w:bookmarkStart w:id="5624" w:name="_Toc513017671"/>
            <w:bookmarkStart w:id="5625" w:name="_Toc513124199"/>
            <w:bookmarkStart w:id="5626" w:name="_Toc513125705"/>
            <w:bookmarkStart w:id="5627" w:name="_Toc513223684"/>
            <w:bookmarkStart w:id="5628" w:name="_Toc514242703"/>
            <w:bookmarkStart w:id="5629" w:name="_Toc514667249"/>
            <w:bookmarkStart w:id="5630" w:name="_Toc514768456"/>
            <w:bookmarkStart w:id="5631" w:name="_Toc515373067"/>
            <w:bookmarkStart w:id="5632" w:name="_Toc515399838"/>
            <w:bookmarkStart w:id="5633" w:name="_Toc515434813"/>
            <w:bookmarkStart w:id="5634" w:name="_Toc515455191"/>
            <w:bookmarkStart w:id="5635" w:name="_Toc515456289"/>
            <w:bookmarkStart w:id="5636" w:name="_Toc515607399"/>
            <w:bookmarkStart w:id="5637" w:name="_Toc515608583"/>
            <w:bookmarkStart w:id="5638" w:name="_Toc515871648"/>
            <w:bookmarkStart w:id="5639" w:name="_Toc516681352"/>
            <w:bookmarkStart w:id="5640" w:name="_Toc520301174"/>
            <w:bookmarkStart w:id="5641" w:name="_Toc520556911"/>
            <w:bookmarkStart w:id="5642" w:name="_Toc520557691"/>
            <w:bookmarkStart w:id="5643" w:name="_Toc520558017"/>
            <w:bookmarkStart w:id="5644" w:name="_Toc521597487"/>
            <w:bookmarkStart w:id="5645" w:name="_Toc521770706"/>
            <w:bookmarkStart w:id="5646" w:name="_Toc522737476"/>
            <w:bookmarkStart w:id="5647" w:name="_Toc523375021"/>
            <w:bookmarkStart w:id="5648" w:name="_Toc523589634"/>
            <w:bookmarkStart w:id="5649" w:name="_Toc523603419"/>
            <w:bookmarkStart w:id="5650" w:name="_Toc523723895"/>
            <w:bookmarkStart w:id="5651" w:name="_Toc523725265"/>
            <w:bookmarkStart w:id="5652" w:name="_Toc523988635"/>
            <w:bookmarkStart w:id="5653" w:name="_Toc524165027"/>
            <w:bookmarkStart w:id="5654" w:name="_Toc524263594"/>
            <w:bookmarkStart w:id="5655" w:name="_Toc524281060"/>
            <w:bookmarkStart w:id="5656" w:name="_Toc524419563"/>
            <w:bookmarkStart w:id="5657" w:name="_Toc524453323"/>
            <w:bookmarkStart w:id="5658" w:name="_Toc524471043"/>
            <w:bookmarkStart w:id="5659" w:name="_Toc524534302"/>
            <w:bookmarkStart w:id="5660" w:name="_Toc524700287"/>
            <w:bookmarkStart w:id="5661" w:name="_Toc524703492"/>
            <w:bookmarkStart w:id="5662" w:name="_Toc525109178"/>
            <w:bookmarkStart w:id="5663" w:name="_Toc525113628"/>
            <w:bookmarkStart w:id="5664" w:name="_Toc525401415"/>
            <w:bookmarkStart w:id="5665" w:name="_Toc525401745"/>
            <w:bookmarkStart w:id="5666" w:name="_Toc526286686"/>
            <w:bookmarkStart w:id="5667" w:name="_Toc526431860"/>
            <w:bookmarkStart w:id="5668" w:name="_Toc526440015"/>
            <w:bookmarkStart w:id="5669" w:name="_Toc526770019"/>
            <w:bookmarkStart w:id="5670" w:name="_Toc527128458"/>
            <w:bookmarkStart w:id="5671" w:name="_Toc527355267"/>
            <w:bookmarkStart w:id="5672" w:name="_Toc528505335"/>
            <w:bookmarkStart w:id="5673" w:name="_Toc528927689"/>
            <w:bookmarkStart w:id="5674" w:name="_Toc528927857"/>
            <w:bookmarkStart w:id="5675" w:name="_Toc528931657"/>
            <w:bookmarkStart w:id="5676" w:name="_Toc528935473"/>
            <w:bookmarkStart w:id="5677" w:name="_Toc528942527"/>
            <w:bookmarkStart w:id="5678" w:name="_Toc528958972"/>
            <w:bookmarkStart w:id="5679" w:name="_Toc528964594"/>
            <w:bookmarkStart w:id="5680" w:name="_Toc528964919"/>
            <w:bookmarkStart w:id="5681" w:name="_Toc529107902"/>
            <w:bookmarkStart w:id="5682" w:name="_Toc529302945"/>
            <w:bookmarkStart w:id="5683" w:name="_Toc530928495"/>
            <w:bookmarkStart w:id="5684" w:name="_Toc532066932"/>
            <w:bookmarkStart w:id="5685" w:name="_Toc532117179"/>
            <w:bookmarkStart w:id="5686" w:name="_Toc532119212"/>
            <w:bookmarkStart w:id="5687" w:name="_Toc532829865"/>
            <w:bookmarkStart w:id="5688" w:name="_Toc532966915"/>
            <w:bookmarkStart w:id="5689" w:name="_Toc533423547"/>
            <w:bookmarkStart w:id="5690" w:name="_Toc533494282"/>
            <w:bookmarkStart w:id="5691" w:name="_Toc533685444"/>
            <w:bookmarkStart w:id="5692" w:name="_Toc534060832"/>
            <w:bookmarkStart w:id="5693" w:name="_Toc534192403"/>
            <w:bookmarkStart w:id="5694" w:name="_Toc534203499"/>
            <w:bookmarkStart w:id="5695" w:name="_Toc534206841"/>
            <w:bookmarkStart w:id="5696" w:name="_Toc534218366"/>
            <w:bookmarkStart w:id="5697" w:name="_Toc534218786"/>
            <w:bookmarkStart w:id="5698" w:name="_Toc534226386"/>
            <w:bookmarkStart w:id="5699" w:name="_Toc534265876"/>
            <w:bookmarkStart w:id="5700" w:name="_Toc534266687"/>
            <w:bookmarkStart w:id="5701" w:name="_Toc534293204"/>
            <w:bookmarkStart w:id="5702" w:name="_Toc534300898"/>
            <w:bookmarkStart w:id="5703" w:name="_Toc534532724"/>
            <w:bookmarkStart w:id="5704" w:name="_Toc534536930"/>
            <w:bookmarkStart w:id="5705" w:name="_Toc534537592"/>
            <w:bookmarkStart w:id="5706" w:name="_Toc534537925"/>
            <w:bookmarkStart w:id="5707" w:name="_Toc534558840"/>
            <w:bookmarkStart w:id="5708" w:name="_Toc534559270"/>
            <w:bookmarkStart w:id="5709" w:name="_Toc534730864"/>
            <w:bookmarkStart w:id="5710" w:name="_Toc536812027"/>
            <w:bookmarkStart w:id="5711" w:name="_Toc89512"/>
            <w:bookmarkStart w:id="5712" w:name="_Toc191800"/>
            <w:bookmarkStart w:id="5713" w:name="_Toc439295"/>
            <w:bookmarkStart w:id="5714" w:name="_Toc777682"/>
            <w:bookmarkStart w:id="5715" w:name="_Toc778439"/>
            <w:bookmarkStart w:id="5716" w:name="_Toc801185"/>
            <w:bookmarkStart w:id="5717" w:name="_Toc802142"/>
            <w:bookmarkStart w:id="5718" w:name="_Toc1155198"/>
            <w:bookmarkStart w:id="5719" w:name="_Toc1389771"/>
            <w:bookmarkStart w:id="5720" w:name="_Toc1391667"/>
            <w:bookmarkStart w:id="5721" w:name="_Toc1392137"/>
            <w:bookmarkStart w:id="5722" w:name="_Toc1393684"/>
            <w:bookmarkStart w:id="5723" w:name="_Toc1393926"/>
            <w:bookmarkStart w:id="5724" w:name="_Toc1394716"/>
            <w:bookmarkStart w:id="5725" w:name="_Toc1548926"/>
            <w:bookmarkStart w:id="5726" w:name="_Toc1549419"/>
            <w:bookmarkStart w:id="5727" w:name="_Toc1549591"/>
            <w:bookmarkStart w:id="5728" w:name="_Toc1550107"/>
            <w:bookmarkStart w:id="5729" w:name="_Toc1550284"/>
            <w:bookmarkStart w:id="5730" w:name="_Toc1554371"/>
            <w:bookmarkStart w:id="5731" w:name="_Toc1554628"/>
            <w:bookmarkStart w:id="5732" w:name="_Toc1554838"/>
            <w:bookmarkStart w:id="5733" w:name="_Toc1555131"/>
            <w:bookmarkStart w:id="5734" w:name="_Toc1564171"/>
            <w:bookmarkStart w:id="5735" w:name="_Toc2596586"/>
            <w:bookmarkStart w:id="5736" w:name="_Toc3824347"/>
            <w:bookmarkStart w:id="5737" w:name="_Toc5694838"/>
            <w:bookmarkStart w:id="5738" w:name="_Toc9437082"/>
            <w:bookmarkStart w:id="5739" w:name="_Toc13032240"/>
            <w:bookmarkStart w:id="5740" w:name="_Toc52284233"/>
            <w:bookmarkStart w:id="5741" w:name="_Toc52285428"/>
            <w:r w:rsidRPr="00406B37">
              <w:rPr>
                <w:rFonts w:ascii="Arial" w:eastAsia="Arial Unicode MS" w:hAnsi="Arial" w:cs="Arial"/>
                <w:b/>
                <w:iCs/>
                <w:smallCaps w:val="0"/>
                <w:sz w:val="20"/>
                <w:lang w:eastAsia="en-GB"/>
              </w:rPr>
              <w:t>Right to delay payment</w:t>
            </w:r>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p>
        </w:tc>
        <w:tc>
          <w:tcPr>
            <w:tcW w:w="2500" w:type="pct"/>
            <w:shd w:val="clear" w:color="auto" w:fill="auto"/>
          </w:tcPr>
          <w:p w14:paraId="152834DA" w14:textId="5CD2282D" w:rsidR="005B2CAB" w:rsidRPr="00406B37" w:rsidRDefault="005B2CAB"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DDD37A3" w14:textId="3219DD02" w:rsidTr="009B534B">
        <w:trPr>
          <w:cantSplit/>
          <w:trHeight w:val="20"/>
        </w:trPr>
        <w:tc>
          <w:tcPr>
            <w:tcW w:w="2500" w:type="pct"/>
            <w:shd w:val="clear" w:color="auto" w:fill="auto"/>
            <w:hideMark/>
          </w:tcPr>
          <w:p w14:paraId="382591A1" w14:textId="7CEFD811" w:rsidR="005B2CAB" w:rsidRPr="00406B37" w:rsidRDefault="005B2CAB" w:rsidP="004D61D7">
            <w:pPr>
              <w:pStyle w:val="Heading2"/>
              <w:tabs>
                <w:tab w:val="num" w:pos="-720"/>
                <w:tab w:val="left" w:pos="9498"/>
              </w:tabs>
              <w:spacing w:line="240" w:lineRule="auto"/>
              <w:jc w:val="left"/>
              <w:rPr>
                <w:rFonts w:eastAsia="Arial Unicode MS" w:cs="Arial"/>
                <w:smallCaps w:val="0"/>
                <w:sz w:val="20"/>
                <w:lang w:eastAsia="en-GB"/>
              </w:rPr>
            </w:pPr>
            <w:bookmarkStart w:id="5742" w:name="_Ref505520524"/>
            <w:r w:rsidRPr="00406B37">
              <w:rPr>
                <w:rFonts w:eastAsia="Arial Unicode MS" w:cs="Arial"/>
                <w:smallCaps w:val="0"/>
                <w:sz w:val="20"/>
                <w:lang w:eastAsia="en-GB"/>
              </w:rPr>
              <w:t xml:space="preserve">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may</w:t>
            </w:r>
            <w:r w:rsidR="006641E4" w:rsidRPr="00406B37">
              <w:rPr>
                <w:rFonts w:eastAsia="Arial Unicode MS" w:cs="Arial"/>
                <w:smallCaps w:val="0"/>
                <w:sz w:val="20"/>
                <w:lang w:eastAsia="en-GB"/>
              </w:rPr>
              <w:t xml:space="preserve"> delay payment of Charges otherwise due for payment under se</w:t>
            </w:r>
            <w:r w:rsidR="006641E4" w:rsidRPr="00406B37">
              <w:rPr>
                <w:rFonts w:eastAsia="Times New Roman" w:cs="Arial"/>
                <w:smallCaps w:val="0"/>
                <w:sz w:val="20"/>
                <w:szCs w:val="16"/>
                <w:lang w:eastAsia="en-GB"/>
              </w:rPr>
              <w:t xml:space="preserve">ction </w:t>
            </w:r>
            <w:r w:rsidR="006641E4" w:rsidRPr="00406B37">
              <w:rPr>
                <w:rFonts w:eastAsia="Times New Roman" w:cs="Arial"/>
                <w:smallCaps w:val="0"/>
                <w:sz w:val="20"/>
                <w:szCs w:val="16"/>
                <w:lang w:eastAsia="en-GB"/>
              </w:rPr>
              <w:fldChar w:fldCharType="begin"/>
            </w:r>
            <w:r w:rsidR="006641E4" w:rsidRPr="00406B37">
              <w:rPr>
                <w:rFonts w:eastAsia="Times New Roman" w:cs="Arial"/>
                <w:smallCaps w:val="0"/>
                <w:sz w:val="20"/>
                <w:szCs w:val="16"/>
                <w:lang w:eastAsia="en-GB"/>
              </w:rPr>
              <w:instrText xml:space="preserve"> REF _Ref505521996 \r \h  \* MERGEFORMAT </w:instrText>
            </w:r>
            <w:r w:rsidR="006641E4" w:rsidRPr="00406B37">
              <w:rPr>
                <w:rFonts w:eastAsia="Times New Roman" w:cs="Arial"/>
                <w:smallCaps w:val="0"/>
                <w:sz w:val="20"/>
                <w:szCs w:val="16"/>
                <w:lang w:eastAsia="en-GB"/>
              </w:rPr>
            </w:r>
            <w:r w:rsidR="006641E4" w:rsidRPr="00406B37">
              <w:rPr>
                <w:rFonts w:eastAsia="Times New Roman" w:cs="Arial"/>
                <w:smallCaps w:val="0"/>
                <w:sz w:val="20"/>
                <w:szCs w:val="16"/>
                <w:lang w:eastAsia="en-GB"/>
              </w:rPr>
              <w:fldChar w:fldCharType="separate"/>
            </w:r>
            <w:r w:rsidR="00E36572" w:rsidRPr="00406B37">
              <w:rPr>
                <w:rFonts w:eastAsia="Times New Roman" w:cs="Arial"/>
                <w:smallCaps w:val="0"/>
                <w:sz w:val="20"/>
                <w:szCs w:val="16"/>
                <w:lang w:eastAsia="en-GB"/>
              </w:rPr>
              <w:t>20</w:t>
            </w:r>
            <w:r w:rsidR="006641E4" w:rsidRPr="00406B37">
              <w:rPr>
                <w:rFonts w:eastAsia="Times New Roman" w:cs="Arial"/>
                <w:smallCaps w:val="0"/>
                <w:sz w:val="20"/>
                <w:szCs w:val="16"/>
                <w:lang w:eastAsia="en-GB"/>
              </w:rPr>
              <w:fldChar w:fldCharType="end"/>
            </w:r>
            <w:r w:rsidR="00AD2964" w:rsidRPr="00406B37">
              <w:rPr>
                <w:rFonts w:eastAsia="Times New Roman" w:cs="Arial"/>
                <w:smallCaps w:val="0"/>
                <w:sz w:val="20"/>
                <w:szCs w:val="16"/>
                <w:lang w:eastAsia="en-GB"/>
              </w:rPr>
              <w:t xml:space="preserve"> </w:t>
            </w:r>
            <w:r w:rsidRPr="00406B37">
              <w:rPr>
                <w:rFonts w:eastAsia="Arial Unicode MS" w:cs="Arial"/>
                <w:b/>
                <w:smallCaps w:val="0"/>
                <w:sz w:val="20"/>
                <w:lang w:eastAsia="en-GB"/>
              </w:rPr>
              <w:t xml:space="preserve">if and for as long as any </w:t>
            </w:r>
            <w:r w:rsidRPr="00406B37">
              <w:rPr>
                <w:rFonts w:eastAsia="Arial Unicode MS" w:cs="Arial"/>
                <w:smallCaps w:val="0"/>
                <w:sz w:val="20"/>
                <w:lang w:eastAsia="en-GB"/>
              </w:rPr>
              <w:t xml:space="preserve">of the following applies at the </w:t>
            </w:r>
            <w:proofErr w:type="gramStart"/>
            <w:r w:rsidRPr="00406B37">
              <w:rPr>
                <w:rFonts w:eastAsia="Arial Unicode MS" w:cs="Arial"/>
                <w:smallCaps w:val="0"/>
                <w:sz w:val="20"/>
                <w:lang w:eastAsia="en-GB"/>
              </w:rPr>
              <w:t>time</w:t>
            </w:r>
            <w:bookmarkEnd w:id="5742"/>
            <w:proofErr w:type="gramEnd"/>
          </w:p>
          <w:p w14:paraId="1450A8D4" w14:textId="77777777" w:rsidR="005B2CAB" w:rsidRPr="00406B37" w:rsidRDefault="005B2CAB"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as</w:t>
            </w:r>
            <w:proofErr w:type="gramEnd"/>
            <w:r w:rsidRPr="00406B37">
              <w:rPr>
                <w:rFonts w:eastAsia="Arial Unicode MS" w:cs="Arial"/>
                <w:smallCaps w:val="0"/>
                <w:sz w:val="20"/>
                <w:lang w:eastAsia="en-GB"/>
              </w:rPr>
              <w:t xml:space="preserve"> relevant at the time)</w:t>
            </w:r>
          </w:p>
        </w:tc>
        <w:tc>
          <w:tcPr>
            <w:tcW w:w="2500" w:type="pct"/>
            <w:shd w:val="clear" w:color="auto" w:fill="auto"/>
          </w:tcPr>
          <w:p w14:paraId="75699099" w14:textId="77777777" w:rsidR="005B2CAB" w:rsidRPr="00406B37" w:rsidRDefault="005B2CAB"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6AA6D1C" w14:textId="700A5DFC" w:rsidTr="005B2CAB">
        <w:trPr>
          <w:cantSplit/>
          <w:trHeight w:val="20"/>
        </w:trPr>
        <w:tc>
          <w:tcPr>
            <w:tcW w:w="2500" w:type="pct"/>
            <w:tcBorders>
              <w:right w:val="single" w:sz="4" w:space="0" w:color="auto"/>
            </w:tcBorders>
            <w:shd w:val="clear" w:color="auto" w:fill="auto"/>
            <w:hideMark/>
          </w:tcPr>
          <w:p w14:paraId="506FEE7C" w14:textId="77777777" w:rsidR="005B2CAB" w:rsidRPr="00406B37" w:rsidRDefault="005B2CAB" w:rsidP="004D61D7">
            <w:pPr>
              <w:pStyle w:val="Heading3"/>
              <w:tabs>
                <w:tab w:val="num" w:pos="-720"/>
                <w:tab w:val="left" w:pos="9498"/>
              </w:tabs>
              <w:spacing w:line="240" w:lineRule="auto"/>
              <w:jc w:val="left"/>
              <w:rPr>
                <w:rFonts w:eastAsia="Arial Unicode MS" w:cs="Arial"/>
                <w:sz w:val="20"/>
                <w:lang w:eastAsia="en-GB"/>
              </w:rPr>
            </w:pPr>
            <w:bookmarkStart w:id="5743" w:name="_Ref505529572"/>
            <w:r w:rsidRPr="00406B37">
              <w:rPr>
                <w:rFonts w:eastAsia="Arial Unicode MS" w:cs="Arial"/>
                <w:sz w:val="20"/>
                <w:lang w:eastAsia="en-GB"/>
              </w:rPr>
              <w:t>Overdue report, output etc.</w:t>
            </w:r>
            <w:bookmarkEnd w:id="5743"/>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11CE555" w14:textId="5F91C9D5" w:rsidR="005B2CAB" w:rsidRPr="00406B37" w:rsidRDefault="005B2CAB" w:rsidP="004D61D7">
            <w:pPr>
              <w:pStyle w:val="ListParagraph"/>
              <w:numPr>
                <w:ilvl w:val="0"/>
                <w:numId w:val="2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For as long as the Provider has failed to provide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p>
          <w:p w14:paraId="7C96E95B" w14:textId="77777777" w:rsidR="005B2CAB" w:rsidRPr="00406B37" w:rsidRDefault="005B2CAB" w:rsidP="004D61D7">
            <w:pPr>
              <w:pStyle w:val="ListParagraph"/>
              <w:numPr>
                <w:ilvl w:val="0"/>
                <w:numId w:val="2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With any </w:t>
            </w:r>
            <w:r w:rsidRPr="00406B37">
              <w:rPr>
                <w:rFonts w:eastAsia="Times New Roman" w:cs="Arial"/>
                <w:b/>
                <w:sz w:val="20"/>
                <w:szCs w:val="16"/>
                <w:lang w:eastAsia="en-GB"/>
              </w:rPr>
              <w:t xml:space="preserve">specific report, output, deliverable, proposal, </w:t>
            </w:r>
            <w:proofErr w:type="gramStart"/>
            <w:r w:rsidRPr="00406B37">
              <w:rPr>
                <w:rFonts w:eastAsia="Times New Roman" w:cs="Arial"/>
                <w:b/>
                <w:sz w:val="20"/>
                <w:szCs w:val="16"/>
                <w:lang w:eastAsia="en-GB"/>
              </w:rPr>
              <w:t>plan</w:t>
            </w:r>
            <w:proofErr w:type="gramEnd"/>
            <w:r w:rsidRPr="00406B37">
              <w:rPr>
                <w:rFonts w:eastAsia="Times New Roman" w:cs="Arial"/>
                <w:b/>
                <w:sz w:val="20"/>
                <w:szCs w:val="16"/>
                <w:lang w:eastAsia="en-GB"/>
              </w:rPr>
              <w:t xml:space="preserve"> or the like of any of these</w:t>
            </w:r>
            <w:r w:rsidRPr="00406B37">
              <w:rPr>
                <w:rFonts w:eastAsia="Times New Roman" w:cs="Arial"/>
                <w:sz w:val="20"/>
                <w:szCs w:val="16"/>
                <w:lang w:eastAsia="en-GB"/>
              </w:rPr>
              <w:t xml:space="preserve"> </w:t>
            </w:r>
          </w:p>
          <w:p w14:paraId="44835573" w14:textId="73443EA1" w:rsidR="005B2CAB" w:rsidRPr="00406B37" w:rsidRDefault="005B2CAB" w:rsidP="004D61D7">
            <w:pPr>
              <w:pStyle w:val="ListParagraph"/>
              <w:numPr>
                <w:ilvl w:val="0"/>
                <w:numId w:val="2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Which the Provider is required to provide according to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7D71ED52" w14:textId="77777777" w:rsidR="005B2CAB" w:rsidRPr="00406B37" w:rsidRDefault="005B2CAB" w:rsidP="004D61D7">
            <w:pPr>
              <w:pStyle w:val="ListParagraph"/>
              <w:numPr>
                <w:ilvl w:val="0"/>
                <w:numId w:val="2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After the relevant deadline applying to that report, output, deliverable, proposal, plan or the like. </w:t>
            </w:r>
          </w:p>
        </w:tc>
      </w:tr>
      <w:tr w:rsidR="00770CC8" w:rsidRPr="00406B37" w14:paraId="6131B816" w14:textId="2CA96B65" w:rsidTr="005B2CAB">
        <w:trPr>
          <w:cantSplit/>
          <w:trHeight w:val="20"/>
        </w:trPr>
        <w:tc>
          <w:tcPr>
            <w:tcW w:w="2500" w:type="pct"/>
            <w:tcBorders>
              <w:right w:val="single" w:sz="4" w:space="0" w:color="auto"/>
            </w:tcBorders>
            <w:shd w:val="clear" w:color="auto" w:fill="auto"/>
            <w:hideMark/>
          </w:tcPr>
          <w:p w14:paraId="5E939E6B" w14:textId="10E773D9" w:rsidR="005B2CAB" w:rsidRPr="00406B37" w:rsidRDefault="005B2CAB"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Exception to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_Ref505529572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r w:rsidRPr="00406B37">
              <w:rPr>
                <w:rFonts w:eastAsia="Arial Unicode MS" w:cs="Arial"/>
                <w:sz w:val="20"/>
                <w:lang w:eastAsia="en-GB"/>
              </w:rPr>
              <w:t xml:space="preserve"> (</w:t>
            </w:r>
            <w:r w:rsidR="006A6BFA" w:rsidRPr="00406B37">
              <w:rPr>
                <w:rFonts w:eastAsia="Arial Unicode MS" w:cs="Arial"/>
                <w:sz w:val="20"/>
                <w:lang w:eastAsia="en-GB"/>
              </w:rPr>
              <w:t>Council</w:t>
            </w:r>
            <w:r w:rsidRPr="00406B37">
              <w:rPr>
                <w:rFonts w:eastAsia="Arial Unicode MS" w:cs="Arial"/>
                <w:sz w:val="20"/>
                <w:lang w:eastAsia="en-GB"/>
              </w:rPr>
              <w:t xml:space="preserve"> Assistance)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0315FB6" w14:textId="422C4201" w:rsidR="005B2CAB" w:rsidRPr="00406B37" w:rsidRDefault="005B2CA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the extent the Provider is relieved from its obligation to provide that report, output, deliverable, proposal, plan or the like under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_Ref534028745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61.3(a)</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due to any failure by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to meet any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Assistance indicated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_Ref534028763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61.1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10B829C7" w14:textId="3BE86E37" w:rsidTr="005B2CAB">
        <w:trPr>
          <w:cantSplit/>
          <w:trHeight w:val="20"/>
        </w:trPr>
        <w:tc>
          <w:tcPr>
            <w:tcW w:w="2500" w:type="pct"/>
            <w:tcBorders>
              <w:right w:val="single" w:sz="4" w:space="0" w:color="auto"/>
            </w:tcBorders>
            <w:shd w:val="clear" w:color="auto" w:fill="auto"/>
            <w:hideMark/>
          </w:tcPr>
          <w:p w14:paraId="22780568" w14:textId="3E07DA63" w:rsidR="005B2CAB" w:rsidRPr="00406B37" w:rsidRDefault="005B2CAB"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Exception to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_Ref505529572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r w:rsidRPr="00406B37">
              <w:rPr>
                <w:rFonts w:eastAsia="Arial Unicode MS" w:cs="Arial"/>
                <w:sz w:val="20"/>
                <w:lang w:eastAsia="en-GB"/>
              </w:rPr>
              <w:t xml:space="preserve"> (Uncontrollable Circumstances)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1742B90" w14:textId="20268C8D" w:rsidR="005B2CAB" w:rsidRPr="00406B37" w:rsidRDefault="005B2CA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the extent the Provider is relieved from its obligation to provide that report, output, deliverable, proposal, plan or the like under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_Ref534028806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64.3(a)</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due to any Uncontrollable Circumstance indicated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_Ref534027064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62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r w:rsidR="00AD7871" w:rsidRPr="00406B37">
              <w:rPr>
                <w:rFonts w:ascii="Arial" w:eastAsia="Times New Roman" w:hAnsi="Arial" w:cs="Arial"/>
                <w:color w:val="000000" w:themeColor="text1"/>
                <w:sz w:val="20"/>
                <w:szCs w:val="16"/>
                <w:lang w:eastAsia="en-GB"/>
              </w:rPr>
              <w:t xml:space="preserve"> </w:t>
            </w:r>
          </w:p>
        </w:tc>
      </w:tr>
      <w:tr w:rsidR="00770CC8" w:rsidRPr="00406B37" w14:paraId="2769C389" w14:textId="1095924A" w:rsidTr="005B2CAB">
        <w:trPr>
          <w:cantSplit/>
          <w:trHeight w:val="20"/>
        </w:trPr>
        <w:tc>
          <w:tcPr>
            <w:tcW w:w="2500" w:type="pct"/>
            <w:tcBorders>
              <w:right w:val="single" w:sz="4" w:space="0" w:color="auto"/>
            </w:tcBorders>
            <w:shd w:val="clear" w:color="auto" w:fill="auto"/>
            <w:hideMark/>
          </w:tcPr>
          <w:p w14:paraId="51156F2D" w14:textId="28241FAD" w:rsidR="005B2CAB" w:rsidRPr="00406B37" w:rsidRDefault="005B2CAB"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Exception to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_Ref505529572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r w:rsidRPr="00406B37">
              <w:rPr>
                <w:rFonts w:eastAsia="Arial Unicode MS" w:cs="Arial"/>
                <w:sz w:val="20"/>
                <w:lang w:eastAsia="en-GB"/>
              </w:rPr>
              <w:t xml:space="preserve"> (by agreement)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E56EA5D" w14:textId="3087C583" w:rsidR="005B2CAB" w:rsidRPr="00406B37" w:rsidRDefault="005B2CA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the extent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has agreed in writing to any extension. </w:t>
            </w:r>
          </w:p>
        </w:tc>
      </w:tr>
      <w:tr w:rsidR="00770CC8" w:rsidRPr="00406B37" w14:paraId="0A0C8B3E" w14:textId="31552E4B" w:rsidTr="005B2CAB">
        <w:trPr>
          <w:cantSplit/>
          <w:trHeight w:val="20"/>
        </w:trPr>
        <w:tc>
          <w:tcPr>
            <w:tcW w:w="2500" w:type="pct"/>
            <w:tcBorders>
              <w:right w:val="single" w:sz="4" w:space="0" w:color="auto"/>
            </w:tcBorders>
            <w:shd w:val="clear" w:color="auto" w:fill="auto"/>
            <w:hideMark/>
          </w:tcPr>
          <w:p w14:paraId="43851146" w14:textId="77777777" w:rsidR="005B2CAB" w:rsidRPr="00406B37" w:rsidRDefault="005B2CAB"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Overdue debts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2F48790" w14:textId="183700A8" w:rsidR="005B2CAB" w:rsidRPr="00406B37" w:rsidRDefault="005B2CAB" w:rsidP="004D61D7">
            <w:pPr>
              <w:pStyle w:val="ListParagraph"/>
              <w:numPr>
                <w:ilvl w:val="0"/>
                <w:numId w:val="2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debt or other liability then owed by the Provider and/or its Affiliate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 (whether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or otherwise) remains overdue. </w:t>
            </w:r>
          </w:p>
          <w:p w14:paraId="5A01970C" w14:textId="7F81BBC0" w:rsidR="005B2CAB" w:rsidRPr="00406B37" w:rsidRDefault="005B2CAB" w:rsidP="004D61D7">
            <w:pPr>
              <w:pStyle w:val="ListParagraph"/>
              <w:numPr>
                <w:ilvl w:val="0"/>
                <w:numId w:val="2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Exception:</w:t>
            </w:r>
            <w:r w:rsidRPr="00406B37">
              <w:rPr>
                <w:rFonts w:eastAsia="Times New Roman" w:cs="Arial"/>
                <w:sz w:val="20"/>
                <w:szCs w:val="16"/>
                <w:lang w:eastAsia="en-GB"/>
              </w:rPr>
              <w:t xml:space="preserve"> this does not apply to any debt or other liability which is subject to a genuine dispute which the Provider and/or its relevant Affiliate is using reasonable and genuine efforts to attempt to resolve.</w:t>
            </w:r>
          </w:p>
        </w:tc>
      </w:tr>
      <w:tr w:rsidR="00770CC8" w:rsidRPr="00406B37" w14:paraId="25466D68" w14:textId="1EFDBFA6" w:rsidTr="005B2CAB">
        <w:trPr>
          <w:cantSplit/>
          <w:trHeight w:val="20"/>
        </w:trPr>
        <w:tc>
          <w:tcPr>
            <w:tcW w:w="2500" w:type="pct"/>
            <w:tcBorders>
              <w:right w:val="single" w:sz="4" w:space="0" w:color="auto"/>
            </w:tcBorders>
            <w:shd w:val="clear" w:color="auto" w:fill="auto"/>
            <w:hideMark/>
          </w:tcPr>
          <w:p w14:paraId="0060AAED" w14:textId="77777777" w:rsidR="005B2CAB" w:rsidRPr="00406B37" w:rsidRDefault="005B2CAB"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Remedying Material Breach</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78A074A" w14:textId="0990113D" w:rsidR="005B2CAB" w:rsidRPr="00406B37" w:rsidRDefault="005B2CA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has not yet remedied (to the reasonable satisfaction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 Material Breach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after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has requested the Provider to do so, according to, and for the purposes of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_Ref534029657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78.2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68044949" w14:textId="0C50DEF3" w:rsidTr="005B2CAB">
        <w:trPr>
          <w:cantSplit/>
          <w:trHeight w:val="20"/>
        </w:trPr>
        <w:tc>
          <w:tcPr>
            <w:tcW w:w="2500" w:type="pct"/>
            <w:tcBorders>
              <w:right w:val="single" w:sz="4" w:space="0" w:color="auto"/>
            </w:tcBorders>
            <w:shd w:val="clear" w:color="auto" w:fill="auto"/>
            <w:hideMark/>
          </w:tcPr>
          <w:p w14:paraId="03904C41" w14:textId="440A36C1" w:rsidR="005B2CAB" w:rsidRPr="00406B37" w:rsidRDefault="004D789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Action Plan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1CA08BE" w14:textId="7CA586B7" w:rsidR="005B2CAB" w:rsidRPr="00406B37" w:rsidRDefault="005B2CA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 xml:space="preserve">Any </w:t>
            </w:r>
            <w:r w:rsidRPr="00406B37">
              <w:rPr>
                <w:rFonts w:ascii="Arial" w:eastAsia="Times New Roman" w:hAnsi="Arial" w:cs="Arial"/>
                <w:color w:val="000000" w:themeColor="text1"/>
                <w:sz w:val="20"/>
                <w:szCs w:val="16"/>
                <w:lang w:eastAsia="en-GB"/>
              </w:rPr>
              <w:t xml:space="preserve">of the following </w:t>
            </w:r>
            <w:proofErr w:type="gramStart"/>
            <w:r w:rsidRPr="00406B37">
              <w:rPr>
                <w:rFonts w:ascii="Arial" w:eastAsia="Times New Roman" w:hAnsi="Arial" w:cs="Arial"/>
                <w:color w:val="000000" w:themeColor="text1"/>
                <w:sz w:val="20"/>
                <w:szCs w:val="16"/>
                <w:lang w:eastAsia="en-GB"/>
              </w:rPr>
              <w:t>applies</w:t>
            </w:r>
            <w:proofErr w:type="gramEnd"/>
            <w:r w:rsidRPr="00406B37">
              <w:rPr>
                <w:rFonts w:ascii="Arial" w:eastAsia="Times New Roman" w:hAnsi="Arial" w:cs="Arial"/>
                <w:color w:val="000000" w:themeColor="text1"/>
                <w:sz w:val="20"/>
                <w:szCs w:val="16"/>
                <w:lang w:eastAsia="en-GB"/>
              </w:rPr>
              <w:t xml:space="preserve"> </w:t>
            </w:r>
          </w:p>
          <w:p w14:paraId="5CD02646" w14:textId="1D3801B7" w:rsidR="005B2CAB" w:rsidRPr="00406B37" w:rsidRDefault="005B2CAB" w:rsidP="004D61D7">
            <w:pPr>
              <w:pStyle w:val="ListParagraph"/>
              <w:numPr>
                <w:ilvl w:val="0"/>
                <w:numId w:val="2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 first draft of </w:t>
            </w:r>
            <w:r w:rsidR="0040528E" w:rsidRPr="00406B37">
              <w:rPr>
                <w:rFonts w:eastAsia="Times New Roman" w:cs="Arial"/>
                <w:sz w:val="20"/>
                <w:szCs w:val="16"/>
                <w:lang w:eastAsia="en-GB"/>
              </w:rPr>
              <w:t xml:space="preserve">any </w:t>
            </w:r>
            <w:r w:rsidR="004D7896" w:rsidRPr="00406B37">
              <w:rPr>
                <w:rFonts w:eastAsia="Times New Roman" w:cs="Arial"/>
                <w:sz w:val="20"/>
                <w:szCs w:val="16"/>
                <w:lang w:eastAsia="en-GB"/>
              </w:rPr>
              <w:t>Action Plan</w:t>
            </w:r>
            <w:r w:rsidRPr="00406B37">
              <w:rPr>
                <w:rFonts w:eastAsia="Times New Roman" w:cs="Arial"/>
                <w:sz w:val="20"/>
                <w:szCs w:val="16"/>
                <w:lang w:eastAsia="en-GB"/>
              </w:rPr>
              <w:t xml:space="preserve"> required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_Ref534036037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77</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remains overdue according to any deadline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_Ref534029656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77.4(c)</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7457D145" w14:textId="7AC61E9D" w:rsidR="005B2CAB" w:rsidRPr="00406B37" w:rsidRDefault="005B2CAB" w:rsidP="004D61D7">
            <w:pPr>
              <w:pStyle w:val="ListParagraph"/>
              <w:numPr>
                <w:ilvl w:val="0"/>
                <w:numId w:val="2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obligations of the Provider under </w:t>
            </w:r>
            <w:r w:rsidR="00A15D9F" w:rsidRPr="00406B37">
              <w:rPr>
                <w:rFonts w:eastAsia="Times New Roman" w:cs="Arial"/>
                <w:sz w:val="20"/>
                <w:szCs w:val="16"/>
                <w:lang w:eastAsia="en-GB"/>
              </w:rPr>
              <w:t>an</w:t>
            </w:r>
            <w:r w:rsidR="0040528E" w:rsidRPr="00406B37">
              <w:rPr>
                <w:rFonts w:eastAsia="Times New Roman" w:cs="Arial"/>
                <w:sz w:val="20"/>
                <w:szCs w:val="16"/>
                <w:lang w:eastAsia="en-GB"/>
              </w:rPr>
              <w:t>y</w:t>
            </w:r>
            <w:r w:rsidR="00A15D9F" w:rsidRPr="00406B37">
              <w:rPr>
                <w:rFonts w:eastAsia="Times New Roman" w:cs="Arial"/>
                <w:sz w:val="20"/>
                <w:szCs w:val="16"/>
                <w:lang w:eastAsia="en-GB"/>
              </w:rPr>
              <w:t xml:space="preserve"> </w:t>
            </w:r>
            <w:r w:rsidR="004D7896" w:rsidRPr="00406B37">
              <w:rPr>
                <w:rFonts w:eastAsia="Times New Roman" w:cs="Arial"/>
                <w:sz w:val="20"/>
                <w:szCs w:val="16"/>
                <w:lang w:eastAsia="en-GB"/>
              </w:rPr>
              <w:t>Action Plan</w:t>
            </w:r>
            <w:r w:rsidRPr="00406B37">
              <w:rPr>
                <w:rFonts w:eastAsia="Times New Roman" w:cs="Arial"/>
                <w:sz w:val="20"/>
                <w:szCs w:val="16"/>
                <w:lang w:eastAsia="en-GB"/>
              </w:rPr>
              <w:t xml:space="preserve"> which has been prepared by the Provider and approved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_Ref534036037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77</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remain overdue according relevant deadlines in that </w:t>
            </w:r>
            <w:r w:rsidR="004D7896" w:rsidRPr="00406B37">
              <w:rPr>
                <w:rFonts w:eastAsia="Times New Roman" w:cs="Arial"/>
                <w:sz w:val="20"/>
                <w:szCs w:val="16"/>
                <w:lang w:eastAsia="en-GB"/>
              </w:rPr>
              <w:t>Action Plan</w:t>
            </w:r>
            <w:r w:rsidRPr="00406B37">
              <w:rPr>
                <w:rFonts w:eastAsia="Times New Roman" w:cs="Arial"/>
                <w:sz w:val="20"/>
                <w:szCs w:val="16"/>
                <w:lang w:eastAsia="en-GB"/>
              </w:rPr>
              <w:t xml:space="preserve"> (exception: to the extent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’s failure to meet any obligations in that </w:t>
            </w:r>
            <w:r w:rsidR="004D7896" w:rsidRPr="00406B37">
              <w:rPr>
                <w:rFonts w:eastAsia="Times New Roman" w:cs="Arial"/>
                <w:sz w:val="20"/>
                <w:szCs w:val="16"/>
                <w:lang w:eastAsia="en-GB"/>
              </w:rPr>
              <w:t>Action Plan</w:t>
            </w:r>
            <w:r w:rsidRPr="00406B37">
              <w:rPr>
                <w:rFonts w:eastAsia="Times New Roman" w:cs="Arial"/>
                <w:sz w:val="20"/>
                <w:szCs w:val="16"/>
                <w:lang w:eastAsia="en-GB"/>
              </w:rPr>
              <w:t xml:space="preserve"> is a substantial and direct cause of the Provider’s delays). </w:t>
            </w:r>
          </w:p>
        </w:tc>
      </w:tr>
      <w:tr w:rsidR="00770CC8" w:rsidRPr="00406B37" w14:paraId="7FC06A1E" w14:textId="5EDD29D1" w:rsidTr="005B2CAB">
        <w:trPr>
          <w:cantSplit/>
          <w:trHeight w:val="20"/>
        </w:trPr>
        <w:tc>
          <w:tcPr>
            <w:tcW w:w="2500" w:type="pct"/>
            <w:tcBorders>
              <w:right w:val="single" w:sz="4" w:space="0" w:color="auto"/>
            </w:tcBorders>
            <w:shd w:val="clear" w:color="auto" w:fill="auto"/>
            <w:hideMark/>
          </w:tcPr>
          <w:p w14:paraId="06C99326" w14:textId="77777777" w:rsidR="005B2CAB" w:rsidRPr="00406B37" w:rsidRDefault="005B2CAB"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Removal of subcontractors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E1ED438" w14:textId="6F970937" w:rsidR="005B2CAB" w:rsidRPr="00406B37" w:rsidRDefault="005B2CA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has not properly complied with any request for the removal of a subcontractor which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has properly made under and in accordance with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_Ref534036062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49</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72E6CCFC" w14:textId="2ADC46EF" w:rsidTr="005B2CAB">
        <w:trPr>
          <w:cantSplit/>
          <w:trHeight w:val="20"/>
        </w:trPr>
        <w:tc>
          <w:tcPr>
            <w:tcW w:w="2500" w:type="pct"/>
            <w:tcBorders>
              <w:right w:val="single" w:sz="4" w:space="0" w:color="auto"/>
            </w:tcBorders>
            <w:shd w:val="clear" w:color="auto" w:fill="auto"/>
            <w:hideMark/>
          </w:tcPr>
          <w:p w14:paraId="572C6C4F" w14:textId="77777777" w:rsidR="005B2CAB" w:rsidRPr="00406B37" w:rsidRDefault="005B2CAB"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Removal of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E4407A9" w14:textId="6C0738C0" w:rsidR="005B2CAB" w:rsidRPr="00406B37" w:rsidRDefault="005B2CA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has not properly complied with any request for the removal of Personnel which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has properly made under and in accordance with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_Ref534036112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34</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5B2CAB" w:rsidRPr="00406B37" w14:paraId="050F8830" w14:textId="5A0407A3" w:rsidTr="005B2CAB">
        <w:trPr>
          <w:cantSplit/>
          <w:trHeight w:val="20"/>
        </w:trPr>
        <w:tc>
          <w:tcPr>
            <w:tcW w:w="2500" w:type="pct"/>
            <w:tcBorders>
              <w:right w:val="single" w:sz="4" w:space="0" w:color="auto"/>
            </w:tcBorders>
            <w:shd w:val="clear" w:color="auto" w:fill="auto"/>
            <w:hideMark/>
          </w:tcPr>
          <w:p w14:paraId="154C8843" w14:textId="77777777" w:rsidR="005B2CAB" w:rsidRPr="00406B37" w:rsidRDefault="005B2CAB"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Inspection requirements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4142D02" w14:textId="74376D6C" w:rsidR="005B2CAB" w:rsidRPr="00406B37" w:rsidRDefault="005B2CA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is not materially complying with its obligations under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_Ref534029811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58.4</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relation to an inspection which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has requested and is entitled to undertake under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_Ref534036141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58</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tc>
      </w:tr>
    </w:tbl>
    <w:p w14:paraId="2248A43E" w14:textId="01D371B9" w:rsidR="00931F7F" w:rsidRPr="00406B37" w:rsidRDefault="00931F7F"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B1C5E98" w14:textId="2AEA73F7" w:rsidTr="00454274">
        <w:trPr>
          <w:cantSplit/>
          <w:trHeight w:val="20"/>
        </w:trPr>
        <w:tc>
          <w:tcPr>
            <w:tcW w:w="2500" w:type="pct"/>
            <w:shd w:val="clear" w:color="auto" w:fill="auto"/>
            <w:hideMark/>
          </w:tcPr>
          <w:p w14:paraId="193D54D4" w14:textId="77777777" w:rsidR="00454274" w:rsidRPr="00406B37" w:rsidRDefault="0045427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5744" w:name="_Toc509678758"/>
            <w:bookmarkStart w:id="5745" w:name="_Toc509678168"/>
            <w:bookmarkStart w:id="5746" w:name="_Toc509679339"/>
            <w:bookmarkStart w:id="5747" w:name="_Toc509679913"/>
            <w:bookmarkStart w:id="5748" w:name="_Toc509680501"/>
            <w:bookmarkStart w:id="5749" w:name="_Toc509681092"/>
            <w:bookmarkStart w:id="5750" w:name="_Toc509681683"/>
            <w:bookmarkStart w:id="5751" w:name="_Toc509682273"/>
            <w:bookmarkStart w:id="5752" w:name="_Toc509682863"/>
            <w:bookmarkStart w:id="5753" w:name="_Toc509683453"/>
            <w:bookmarkStart w:id="5754" w:name="_Toc509684043"/>
            <w:bookmarkStart w:id="5755" w:name="_Toc509684630"/>
            <w:bookmarkStart w:id="5756" w:name="_Toc509685221"/>
            <w:bookmarkStart w:id="5757" w:name="_Toc509685811"/>
            <w:bookmarkStart w:id="5758" w:name="_Toc509686404"/>
            <w:bookmarkStart w:id="5759" w:name="_Toc509686996"/>
            <w:bookmarkStart w:id="5760" w:name="_Toc509687588"/>
            <w:bookmarkStart w:id="5761" w:name="_Toc509688183"/>
            <w:bookmarkStart w:id="5762" w:name="_Toc509688769"/>
            <w:bookmarkStart w:id="5763" w:name="_Toc509689365"/>
            <w:bookmarkStart w:id="5764" w:name="_Toc509689958"/>
            <w:bookmarkStart w:id="5765" w:name="_Toc509690553"/>
            <w:bookmarkStart w:id="5766" w:name="_Toc509762931"/>
            <w:bookmarkStart w:id="5767" w:name="_Toc509778865"/>
            <w:bookmarkStart w:id="5768" w:name="_Toc510901570"/>
            <w:bookmarkStart w:id="5769" w:name="_Toc510936969"/>
            <w:bookmarkStart w:id="5770" w:name="_Toc515434948"/>
            <w:bookmarkStart w:id="5771" w:name="_Toc515399973"/>
            <w:bookmarkStart w:id="5772" w:name="_Toc515373202"/>
            <w:bookmarkStart w:id="5773" w:name="_Toc514768591"/>
            <w:bookmarkStart w:id="5774" w:name="_Toc524281196"/>
            <w:bookmarkStart w:id="5775" w:name="_Toc524419571"/>
            <w:bookmarkStart w:id="5776" w:name="_Toc524453331"/>
            <w:bookmarkStart w:id="5777" w:name="_Toc524471051"/>
            <w:bookmarkStart w:id="5778" w:name="_Toc524534310"/>
            <w:bookmarkStart w:id="5779" w:name="_Ref524536585"/>
            <w:bookmarkStart w:id="5780" w:name="_Ref524540154"/>
            <w:bookmarkStart w:id="5781" w:name="_Ref524540271"/>
            <w:bookmarkStart w:id="5782" w:name="_Ref524545214"/>
            <w:bookmarkStart w:id="5783" w:name="_Ref524545334"/>
            <w:bookmarkStart w:id="5784" w:name="_Ref524637788"/>
            <w:bookmarkStart w:id="5785" w:name="_Toc524700295"/>
            <w:bookmarkStart w:id="5786" w:name="_Toc524703500"/>
            <w:bookmarkStart w:id="5787" w:name="_Toc525109186"/>
            <w:bookmarkStart w:id="5788" w:name="_Toc525113635"/>
            <w:bookmarkStart w:id="5789" w:name="_Toc525401422"/>
            <w:bookmarkStart w:id="5790" w:name="_Toc525401752"/>
            <w:bookmarkStart w:id="5791" w:name="_Toc526286693"/>
            <w:bookmarkStart w:id="5792" w:name="_Toc526431867"/>
            <w:bookmarkStart w:id="5793" w:name="_Toc526440022"/>
            <w:bookmarkStart w:id="5794" w:name="_Toc526770026"/>
            <w:bookmarkStart w:id="5795" w:name="_Toc527128465"/>
            <w:bookmarkStart w:id="5796" w:name="_Toc527355274"/>
            <w:bookmarkStart w:id="5797" w:name="_Toc528505342"/>
            <w:bookmarkStart w:id="5798" w:name="_Toc528927696"/>
            <w:bookmarkStart w:id="5799" w:name="_Toc528927864"/>
            <w:bookmarkStart w:id="5800" w:name="_Toc528931664"/>
            <w:bookmarkStart w:id="5801" w:name="_Toc528935480"/>
            <w:bookmarkStart w:id="5802" w:name="_Toc528942534"/>
            <w:bookmarkStart w:id="5803" w:name="_Toc528958979"/>
            <w:bookmarkStart w:id="5804" w:name="_Toc528964601"/>
            <w:bookmarkStart w:id="5805" w:name="_Toc528964926"/>
            <w:bookmarkStart w:id="5806" w:name="_Toc529107909"/>
            <w:bookmarkStart w:id="5807" w:name="_Toc529302952"/>
            <w:bookmarkStart w:id="5808" w:name="_Toc530928502"/>
            <w:bookmarkStart w:id="5809" w:name="_Toc532066939"/>
            <w:bookmarkStart w:id="5810" w:name="_Toc532117186"/>
            <w:bookmarkStart w:id="5811" w:name="_Toc532119219"/>
            <w:bookmarkStart w:id="5812" w:name="_Toc532829872"/>
            <w:bookmarkStart w:id="5813" w:name="_Toc532966922"/>
            <w:bookmarkStart w:id="5814" w:name="_Toc533423554"/>
            <w:bookmarkStart w:id="5815" w:name="_Toc533494289"/>
            <w:bookmarkStart w:id="5816" w:name="_Toc533685451"/>
            <w:bookmarkStart w:id="5817" w:name="_Toc534060839"/>
            <w:bookmarkStart w:id="5818" w:name="_Toc534192410"/>
            <w:bookmarkStart w:id="5819" w:name="_Toc534203506"/>
            <w:bookmarkStart w:id="5820" w:name="_Toc534206848"/>
            <w:bookmarkStart w:id="5821" w:name="_Toc534218373"/>
            <w:bookmarkStart w:id="5822" w:name="_Toc534218793"/>
            <w:bookmarkStart w:id="5823" w:name="_Toc534226393"/>
            <w:bookmarkStart w:id="5824" w:name="_Toc534265883"/>
            <w:bookmarkStart w:id="5825" w:name="_Toc534266694"/>
            <w:bookmarkStart w:id="5826" w:name="_Toc534293211"/>
            <w:bookmarkStart w:id="5827" w:name="_Toc534300905"/>
            <w:bookmarkStart w:id="5828" w:name="_Toc534532731"/>
            <w:bookmarkStart w:id="5829" w:name="_Toc534536937"/>
            <w:bookmarkStart w:id="5830" w:name="_Toc534537599"/>
            <w:bookmarkStart w:id="5831" w:name="_Toc534537932"/>
            <w:bookmarkStart w:id="5832" w:name="_Toc534558847"/>
            <w:bookmarkStart w:id="5833" w:name="_Toc534559277"/>
            <w:bookmarkStart w:id="5834" w:name="_Toc534730871"/>
            <w:bookmarkStart w:id="5835" w:name="_Toc536812034"/>
            <w:bookmarkStart w:id="5836" w:name="_Toc89519"/>
            <w:bookmarkStart w:id="5837" w:name="_Toc191807"/>
            <w:bookmarkStart w:id="5838" w:name="_Toc439302"/>
            <w:bookmarkStart w:id="5839" w:name="_Toc777688"/>
            <w:bookmarkStart w:id="5840" w:name="_Toc778440"/>
            <w:bookmarkStart w:id="5841" w:name="_Toc801186"/>
            <w:bookmarkStart w:id="5842" w:name="_Toc802143"/>
            <w:bookmarkStart w:id="5843" w:name="_Toc1155199"/>
            <w:bookmarkStart w:id="5844" w:name="_Toc1389772"/>
            <w:bookmarkStart w:id="5845" w:name="_Toc1391668"/>
            <w:bookmarkStart w:id="5846" w:name="_Toc1392138"/>
            <w:bookmarkStart w:id="5847" w:name="_Toc1393685"/>
            <w:bookmarkStart w:id="5848" w:name="_Toc1393927"/>
            <w:bookmarkStart w:id="5849" w:name="_Toc1394717"/>
            <w:bookmarkStart w:id="5850" w:name="_Toc1548927"/>
            <w:bookmarkStart w:id="5851" w:name="_Toc1549420"/>
            <w:bookmarkStart w:id="5852" w:name="_Toc1549592"/>
            <w:bookmarkStart w:id="5853" w:name="_Toc1550108"/>
            <w:bookmarkStart w:id="5854" w:name="_Toc1550285"/>
            <w:bookmarkStart w:id="5855" w:name="_Toc1554372"/>
            <w:bookmarkStart w:id="5856" w:name="_Toc1554629"/>
            <w:bookmarkStart w:id="5857" w:name="_Toc1554839"/>
            <w:bookmarkStart w:id="5858" w:name="_Toc1555132"/>
            <w:bookmarkStart w:id="5859" w:name="_Toc1564172"/>
            <w:bookmarkStart w:id="5860" w:name="_Toc2596587"/>
            <w:bookmarkStart w:id="5861" w:name="_Toc3824348"/>
            <w:bookmarkStart w:id="5862" w:name="_Toc5694839"/>
            <w:bookmarkStart w:id="5863" w:name="_Toc9437083"/>
            <w:bookmarkStart w:id="5864" w:name="_Toc13032241"/>
            <w:bookmarkStart w:id="5865" w:name="_Toc52284234"/>
            <w:bookmarkStart w:id="5866" w:name="_Toc52285429"/>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r w:rsidRPr="00406B37">
              <w:rPr>
                <w:rFonts w:ascii="Arial" w:eastAsia="Arial Unicode MS" w:hAnsi="Arial" w:cs="Arial"/>
                <w:b/>
                <w:iCs/>
                <w:smallCaps w:val="0"/>
                <w:sz w:val="20"/>
                <w:lang w:eastAsia="en-GB"/>
              </w:rPr>
              <w:t>Interest on late payment</w:t>
            </w:r>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p>
        </w:tc>
        <w:tc>
          <w:tcPr>
            <w:tcW w:w="2500" w:type="pct"/>
            <w:shd w:val="clear" w:color="auto" w:fill="auto"/>
          </w:tcPr>
          <w:p w14:paraId="60EC0F85" w14:textId="5D0C44C0" w:rsidR="00454274" w:rsidRPr="00406B37" w:rsidRDefault="0045427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9D1697E" w14:textId="23745498" w:rsidTr="00454274">
        <w:trPr>
          <w:cantSplit/>
          <w:trHeight w:val="20"/>
        </w:trPr>
        <w:tc>
          <w:tcPr>
            <w:tcW w:w="2500" w:type="pct"/>
            <w:tcBorders>
              <w:right w:val="single" w:sz="4" w:space="0" w:color="auto"/>
            </w:tcBorders>
            <w:shd w:val="clear" w:color="auto" w:fill="auto"/>
            <w:hideMark/>
          </w:tcPr>
          <w:p w14:paraId="619D2D90" w14:textId="661A7CFE" w:rsidR="00454274" w:rsidRPr="00406B37" w:rsidRDefault="0045427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5867" w:name="_Toc514667384"/>
            <w:bookmarkStart w:id="5868" w:name="_Toc514242838"/>
            <w:bookmarkStart w:id="5869" w:name="_Ref524540054"/>
            <w:bookmarkEnd w:id="5867"/>
            <w:bookmarkEnd w:id="5868"/>
            <w:r w:rsidRPr="00406B37">
              <w:rPr>
                <w:rFonts w:eastAsia="Arial Unicode MS" w:cs="Arial"/>
                <w:smallCaps w:val="0"/>
                <w:sz w:val="20"/>
                <w:lang w:eastAsia="en-GB"/>
              </w:rPr>
              <w:t xml:space="preserve">What interest accrues on overdue debts or other liabilities owed between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and the </w:t>
            </w:r>
            <w:proofErr w:type="gramStart"/>
            <w:r w:rsidRPr="00406B37">
              <w:rPr>
                <w:rFonts w:eastAsia="Arial Unicode MS" w:cs="Arial"/>
                <w:smallCaps w:val="0"/>
                <w:sz w:val="20"/>
                <w:lang w:eastAsia="en-GB"/>
              </w:rPr>
              <w:t>Provider</w:t>
            </w:r>
            <w:bookmarkEnd w:id="5869"/>
            <w:proofErr w:type="gramEnd"/>
          </w:p>
          <w:p w14:paraId="65E9D34A" w14:textId="23EC5A4C" w:rsidR="00454274" w:rsidRPr="00406B37" w:rsidRDefault="00454274" w:rsidP="004D61D7">
            <w:pPr>
              <w:pStyle w:val="ListParagraph"/>
              <w:numPr>
                <w:ilvl w:val="0"/>
                <w:numId w:val="12"/>
              </w:numPr>
              <w:tabs>
                <w:tab w:val="left" w:pos="9498"/>
              </w:tabs>
              <w:spacing w:before="120" w:after="120" w:line="240" w:lineRule="auto"/>
              <w:ind w:left="1080"/>
              <w:contextualSpacing w:val="0"/>
              <w:rPr>
                <w:sz w:val="20"/>
                <w:lang w:eastAsia="en-GB"/>
              </w:rPr>
            </w:pPr>
            <w:r w:rsidRPr="00406B37">
              <w:rPr>
                <w:sz w:val="20"/>
                <w:lang w:eastAsia="en-GB"/>
              </w:rPr>
              <w:t xml:space="preserve">In connection with this </w:t>
            </w:r>
            <w:r w:rsidR="002D6398" w:rsidRPr="00406B37">
              <w:rPr>
                <w:sz w:val="20"/>
                <w:lang w:eastAsia="en-GB"/>
              </w:rPr>
              <w:t>Call-Off Contract</w:t>
            </w:r>
            <w:r w:rsidRPr="00406B37">
              <w:rPr>
                <w:sz w:val="20"/>
                <w:lang w:eastAsia="en-GB"/>
              </w:rPr>
              <w:t xml:space="preserve"> </w:t>
            </w:r>
          </w:p>
          <w:p w14:paraId="565B9FE3" w14:textId="77777777" w:rsidR="00454274" w:rsidRPr="00406B37" w:rsidRDefault="00454274" w:rsidP="004D61D7">
            <w:pPr>
              <w:pStyle w:val="ListParagraph"/>
              <w:numPr>
                <w:ilvl w:val="0"/>
                <w:numId w:val="12"/>
              </w:numPr>
              <w:tabs>
                <w:tab w:val="left" w:pos="9498"/>
              </w:tabs>
              <w:spacing w:before="120" w:after="120" w:line="240" w:lineRule="auto"/>
              <w:ind w:left="1080"/>
              <w:contextualSpacing w:val="0"/>
              <w:rPr>
                <w:sz w:val="20"/>
                <w:lang w:eastAsia="en-GB"/>
              </w:rPr>
            </w:pPr>
            <w:r w:rsidRPr="00406B37">
              <w:rPr>
                <w:sz w:val="20"/>
                <w:lang w:eastAsia="en-GB"/>
              </w:rPr>
              <w:t>Whether arising in tort, contract or otherwise</w:t>
            </w:r>
          </w:p>
          <w:p w14:paraId="1411B7C9" w14:textId="77777777" w:rsidR="00454274" w:rsidRPr="00406B37" w:rsidRDefault="00454274" w:rsidP="004D61D7">
            <w:pPr>
              <w:pStyle w:val="ListParagraph"/>
              <w:numPr>
                <w:ilvl w:val="0"/>
                <w:numId w:val="12"/>
              </w:numPr>
              <w:tabs>
                <w:tab w:val="left" w:pos="9498"/>
              </w:tabs>
              <w:spacing w:before="120" w:after="120" w:line="240" w:lineRule="auto"/>
              <w:ind w:left="1080"/>
              <w:contextualSpacing w:val="0"/>
              <w:rPr>
                <w:sz w:val="20"/>
                <w:lang w:eastAsia="en-GB"/>
              </w:rPr>
            </w:pPr>
            <w:r w:rsidRPr="00406B37">
              <w:rPr>
                <w:sz w:val="20"/>
                <w:lang w:eastAsia="en-GB"/>
              </w:rPr>
              <w:t xml:space="preserve">Regardless of which of them is the debtor or </w:t>
            </w:r>
            <w:proofErr w:type="gramStart"/>
            <w:r w:rsidRPr="00406B37">
              <w:rPr>
                <w:sz w:val="20"/>
                <w:lang w:eastAsia="en-GB"/>
              </w:rPr>
              <w:t>creditor</w:t>
            </w:r>
            <w:proofErr w:type="gramEnd"/>
          </w:p>
          <w:p w14:paraId="06C45837" w14:textId="62895CC5" w:rsidR="00454274" w:rsidRPr="00406B37" w:rsidRDefault="00454274" w:rsidP="004D61D7">
            <w:pPr>
              <w:pStyle w:val="ListParagraph"/>
              <w:numPr>
                <w:ilvl w:val="0"/>
                <w:numId w:val="12"/>
              </w:numPr>
              <w:tabs>
                <w:tab w:val="left" w:pos="9498"/>
              </w:tabs>
              <w:spacing w:before="120" w:after="120" w:line="240" w:lineRule="auto"/>
              <w:ind w:left="1080"/>
              <w:contextualSpacing w:val="0"/>
              <w:rPr>
                <w:sz w:val="20"/>
                <w:lang w:eastAsia="en-GB"/>
              </w:rPr>
            </w:pPr>
            <w:r w:rsidRPr="00406B37">
              <w:rPr>
                <w:sz w:val="20"/>
                <w:lang w:eastAsia="en-GB"/>
              </w:rPr>
              <w:t xml:space="preserve">Unless otherwise indicated elsewhere in this </w:t>
            </w:r>
            <w:r w:rsidR="002D6398" w:rsidRPr="00406B37">
              <w:rPr>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78E051" w14:textId="77777777" w:rsidR="00454274" w:rsidRPr="00406B37" w:rsidRDefault="0045427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relevant debtor shall be obliged to pay interest to the relevant creditor as follows: </w:t>
            </w:r>
          </w:p>
          <w:p w14:paraId="79424EF3" w14:textId="77777777" w:rsidR="00454274" w:rsidRPr="00406B37" w:rsidRDefault="00454274" w:rsidP="004D61D7">
            <w:pPr>
              <w:pStyle w:val="ListParagraph"/>
              <w:numPr>
                <w:ilvl w:val="0"/>
                <w:numId w:val="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addition to the relevant principal.</w:t>
            </w:r>
          </w:p>
          <w:p w14:paraId="7FDBC413" w14:textId="12175337" w:rsidR="00454274" w:rsidRPr="00406B37" w:rsidRDefault="00454274" w:rsidP="004D61D7">
            <w:pPr>
              <w:pStyle w:val="ListParagraph"/>
              <w:numPr>
                <w:ilvl w:val="0"/>
                <w:numId w:val="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At the following rate: </w:t>
            </w:r>
            <w:r w:rsidRPr="00406B37">
              <w:rPr>
                <w:rFonts w:eastAsia="Times New Roman" w:cs="Arial"/>
                <w:b/>
                <w:sz w:val="20"/>
                <w:szCs w:val="16"/>
                <w:lang w:eastAsia="en-GB"/>
              </w:rPr>
              <w:t xml:space="preserve">4% </w:t>
            </w:r>
            <w:r w:rsidRPr="00406B37">
              <w:rPr>
                <w:rFonts w:eastAsia="Times New Roman" w:cs="Arial"/>
                <w:sz w:val="20"/>
                <w:szCs w:val="16"/>
                <w:lang w:eastAsia="en-GB"/>
              </w:rPr>
              <w:t xml:space="preserve">per year above the Bank of England base rate at the time (but if the Bank of England base rate falls below zero percent, for this purpose the base rate shall be deemed to be zero percent), </w:t>
            </w:r>
          </w:p>
          <w:p w14:paraId="2CFDFA39" w14:textId="77777777" w:rsidR="00454274" w:rsidRPr="00406B37" w:rsidRDefault="00454274" w:rsidP="004D61D7">
            <w:pPr>
              <w:pStyle w:val="ListParagraph"/>
              <w:numPr>
                <w:ilvl w:val="0"/>
                <w:numId w:val="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To compound monthly from the due date until payment, whether before or after judgement.</w:t>
            </w:r>
          </w:p>
          <w:p w14:paraId="26753726" w14:textId="77777777" w:rsidR="00454274" w:rsidRPr="00406B37" w:rsidRDefault="0045427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Except to the extent and for as long as the debt or other liability is subject to a genuine dispute which the debtor is using reasonable and genuine efforts to attempt to resolve. </w:t>
            </w:r>
          </w:p>
        </w:tc>
      </w:tr>
      <w:tr w:rsidR="00454274" w:rsidRPr="00406B37" w14:paraId="30F14261" w14:textId="3C1072F5" w:rsidTr="00454274">
        <w:trPr>
          <w:cantSplit/>
          <w:trHeight w:val="20"/>
        </w:trPr>
        <w:tc>
          <w:tcPr>
            <w:tcW w:w="2500" w:type="pct"/>
            <w:tcBorders>
              <w:right w:val="single" w:sz="4" w:space="0" w:color="auto"/>
            </w:tcBorders>
            <w:shd w:val="clear" w:color="auto" w:fill="auto"/>
            <w:hideMark/>
          </w:tcPr>
          <w:p w14:paraId="0DC4013A" w14:textId="48C33605" w:rsidR="00454274" w:rsidRPr="00406B37" w:rsidRDefault="0045427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Strict procedures which a relevant creditor must follow if it wishes to claim interest that has accrued under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_Ref524540054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22.1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in relation to a particular overdue debt or other liability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36FCAFD" w14:textId="77777777" w:rsidR="00454274" w:rsidRPr="00406B37" w:rsidRDefault="0045427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creditor must give the debtor a notice as </w:t>
            </w:r>
            <w:proofErr w:type="gramStart"/>
            <w:r w:rsidRPr="00406B37">
              <w:rPr>
                <w:rFonts w:ascii="Arial" w:eastAsia="Times New Roman" w:hAnsi="Arial" w:cs="Arial"/>
                <w:color w:val="000000" w:themeColor="text1"/>
                <w:sz w:val="20"/>
                <w:szCs w:val="16"/>
                <w:lang w:eastAsia="en-GB"/>
              </w:rPr>
              <w:t>follows</w:t>
            </w:r>
            <w:proofErr w:type="gramEnd"/>
          </w:p>
          <w:p w14:paraId="62CB193C" w14:textId="7D1E2324" w:rsidR="00454274" w:rsidRPr="00406B37" w:rsidRDefault="00454274" w:rsidP="004D61D7">
            <w:pPr>
              <w:pStyle w:val="ListParagraph"/>
              <w:numPr>
                <w:ilvl w:val="0"/>
                <w:numId w:val="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Strictly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_Ref534036213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w:t>
            </w:r>
          </w:p>
          <w:p w14:paraId="2493FE05" w14:textId="77777777" w:rsidR="00454274" w:rsidRPr="00406B37" w:rsidRDefault="00454274" w:rsidP="004D61D7">
            <w:pPr>
              <w:pStyle w:val="ListParagraph"/>
              <w:numPr>
                <w:ilvl w:val="0"/>
                <w:numId w:val="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Clearly indicating </w:t>
            </w:r>
          </w:p>
          <w:p w14:paraId="5C84DCE2" w14:textId="77777777" w:rsidR="00454274" w:rsidRPr="00406B37" w:rsidRDefault="00454274" w:rsidP="004D61D7">
            <w:pPr>
              <w:pStyle w:val="ListParagraph"/>
              <w:numPr>
                <w:ilvl w:val="0"/>
                <w:numId w:val="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relevant overdue debt or other liability, and </w:t>
            </w:r>
          </w:p>
          <w:p w14:paraId="701AA67C" w14:textId="77777777" w:rsidR="00454274" w:rsidRPr="00406B37" w:rsidRDefault="00454274" w:rsidP="004D61D7">
            <w:pPr>
              <w:pStyle w:val="ListParagraph"/>
              <w:numPr>
                <w:ilvl w:val="0"/>
                <w:numId w:val="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interest accrued at the time the notice is given. </w:t>
            </w:r>
          </w:p>
          <w:p w14:paraId="4971E1D3" w14:textId="5986C90D" w:rsidR="00454274" w:rsidRPr="00406B37" w:rsidRDefault="00454274" w:rsidP="004D61D7">
            <w:pPr>
              <w:pStyle w:val="ListParagraph"/>
              <w:numPr>
                <w:ilvl w:val="0"/>
                <w:numId w:val="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If the overdue debt has been paid at the time the notice is given: the notice must be given no later than </w:t>
            </w:r>
            <w:r w:rsidRPr="00406B37">
              <w:rPr>
                <w:rFonts w:eastAsia="Times New Roman" w:cs="Arial"/>
                <w:b/>
                <w:sz w:val="20"/>
                <w:szCs w:val="16"/>
                <w:lang w:eastAsia="en-GB"/>
              </w:rPr>
              <w:t>30 days</w:t>
            </w:r>
            <w:r w:rsidRPr="00406B37">
              <w:rPr>
                <w:rFonts w:eastAsia="Times New Roman" w:cs="Arial"/>
                <w:sz w:val="20"/>
                <w:szCs w:val="16"/>
                <w:lang w:eastAsia="en-GB"/>
              </w:rPr>
              <w:t xml:space="preserve"> after that overdue debt was received by the creditor (and if it is paid in instalments, </w:t>
            </w:r>
            <w:r w:rsidRPr="00406B37">
              <w:rPr>
                <w:rFonts w:eastAsia="Times New Roman" w:cs="Arial"/>
                <w:b/>
                <w:sz w:val="20"/>
                <w:szCs w:val="16"/>
                <w:lang w:eastAsia="en-GB"/>
              </w:rPr>
              <w:t>30 days</w:t>
            </w:r>
            <w:r w:rsidRPr="00406B37">
              <w:rPr>
                <w:rFonts w:eastAsia="Times New Roman" w:cs="Arial"/>
                <w:sz w:val="20"/>
                <w:szCs w:val="16"/>
                <w:lang w:eastAsia="en-GB"/>
              </w:rPr>
              <w:t xml:space="preserve"> after the creditor’s receipt of payment of the final instalment). </w:t>
            </w:r>
          </w:p>
        </w:tc>
      </w:tr>
    </w:tbl>
    <w:p w14:paraId="2B894B29" w14:textId="77777777" w:rsidR="00931F7F" w:rsidRPr="00406B37" w:rsidRDefault="00931F7F" w:rsidP="004D61D7">
      <w:pPr>
        <w:tabs>
          <w:tab w:val="left" w:pos="9498"/>
        </w:tabs>
        <w:spacing w:before="120" w:after="120" w:line="240" w:lineRule="auto"/>
        <w:rPr>
          <w:rFonts w:ascii="Arial" w:hAnsi="Arial"/>
          <w:color w:val="000000" w:themeColor="text1"/>
          <w:sz w:val="20"/>
        </w:rPr>
      </w:pPr>
      <w:bookmarkStart w:id="5870" w:name="_Toc513223819"/>
      <w:bookmarkStart w:id="5871" w:name="_Toc513125840"/>
      <w:bookmarkStart w:id="5872" w:name="_Toc513124334"/>
      <w:bookmarkStart w:id="5873" w:name="_Toc513017807"/>
      <w:bookmarkStart w:id="5874" w:name="_Toc512027168"/>
      <w:bookmarkStart w:id="5875" w:name="_Toc511847124"/>
      <w:bookmarkStart w:id="5876" w:name="_Toc511818326"/>
      <w:bookmarkStart w:id="5877" w:name="_Toc511744919"/>
      <w:bookmarkStart w:id="5878" w:name="_Toc511679848"/>
      <w:bookmarkStart w:id="5879" w:name="_Toc511661551"/>
      <w:bookmarkStart w:id="5880" w:name="_Toc511661229"/>
      <w:bookmarkStart w:id="5881" w:name="_Toc511166598"/>
      <w:bookmarkStart w:id="5882" w:name="_Toc511147236"/>
      <w:bookmarkStart w:id="5883" w:name="_Toc511111853"/>
      <w:bookmarkStart w:id="5884" w:name="_Toc511027391"/>
      <w:bookmarkStart w:id="5885" w:name="_Toc511027069"/>
      <w:bookmarkStart w:id="5886" w:name="_Toc510936970"/>
      <w:bookmarkStart w:id="5887" w:name="_Toc510901571"/>
      <w:bookmarkStart w:id="5888" w:name="_Toc509778867"/>
      <w:bookmarkStart w:id="5889" w:name="_Toc509762933"/>
      <w:bookmarkStart w:id="5890" w:name="_Toc509690555"/>
      <w:bookmarkStart w:id="5891" w:name="_Toc509689960"/>
      <w:bookmarkStart w:id="5892" w:name="_Toc509689367"/>
      <w:bookmarkStart w:id="5893" w:name="_Toc509688771"/>
      <w:bookmarkStart w:id="5894" w:name="_Toc509688185"/>
      <w:bookmarkStart w:id="5895" w:name="_Toc509687590"/>
      <w:bookmarkStart w:id="5896" w:name="_Toc509686998"/>
      <w:bookmarkStart w:id="5897" w:name="_Toc509686406"/>
      <w:bookmarkStart w:id="5898" w:name="_Toc509685813"/>
      <w:bookmarkStart w:id="5899" w:name="_Toc509685223"/>
      <w:bookmarkStart w:id="5900" w:name="_Toc509684632"/>
      <w:bookmarkStart w:id="5901" w:name="_Toc509684045"/>
      <w:bookmarkStart w:id="5902" w:name="_Toc509683455"/>
      <w:bookmarkStart w:id="5903" w:name="_Toc509682865"/>
      <w:bookmarkStart w:id="5904" w:name="_Toc509682275"/>
      <w:bookmarkStart w:id="5905" w:name="_Toc509681685"/>
      <w:bookmarkStart w:id="5906" w:name="_Toc509681094"/>
      <w:bookmarkStart w:id="5907" w:name="_Toc509680503"/>
      <w:bookmarkStart w:id="5908" w:name="_Toc509679915"/>
      <w:bookmarkStart w:id="5909" w:name="_Toc509679341"/>
      <w:bookmarkStart w:id="5910" w:name="_Toc509678760"/>
      <w:bookmarkStart w:id="5911" w:name="_Toc509678170"/>
      <w:bookmarkStart w:id="5912" w:name="_Toc509677579"/>
      <w:bookmarkStart w:id="5913" w:name="_Toc509677006"/>
      <w:bookmarkStart w:id="5914" w:name="_Toc509676437"/>
      <w:bookmarkStart w:id="5915" w:name="_Toc509675871"/>
      <w:bookmarkStart w:id="5916" w:name="_Toc509675305"/>
      <w:bookmarkStart w:id="5917" w:name="_Toc509674743"/>
      <w:bookmarkStart w:id="5918" w:name="_Toc509674176"/>
      <w:bookmarkStart w:id="5919" w:name="_Toc509673614"/>
      <w:bookmarkStart w:id="5920" w:name="_Toc509673056"/>
      <w:bookmarkStart w:id="5921" w:name="_Toc509672504"/>
      <w:bookmarkStart w:id="5922" w:name="_Toc509671951"/>
      <w:bookmarkStart w:id="5923" w:name="_Toc509671403"/>
      <w:bookmarkStart w:id="5924" w:name="_Toc509670854"/>
      <w:bookmarkStart w:id="5925" w:name="_Toc509670304"/>
      <w:bookmarkStart w:id="5926" w:name="_Toc509669759"/>
      <w:bookmarkStart w:id="5927" w:name="_Toc509669214"/>
      <w:bookmarkStart w:id="5928" w:name="_Toc509668665"/>
      <w:bookmarkStart w:id="5929" w:name="_Toc509668126"/>
      <w:bookmarkStart w:id="5930" w:name="_Toc509667588"/>
      <w:bookmarkStart w:id="5931" w:name="_Toc509667050"/>
      <w:bookmarkStart w:id="5932" w:name="_Toc509666512"/>
      <w:bookmarkStart w:id="5933" w:name="_Toc509665973"/>
      <w:bookmarkStart w:id="5934" w:name="_Toc509665435"/>
      <w:bookmarkStart w:id="5935" w:name="_Toc509664902"/>
      <w:bookmarkStart w:id="5936" w:name="_Toc509664369"/>
      <w:bookmarkStart w:id="5937" w:name="_Toc509663838"/>
      <w:bookmarkStart w:id="5938" w:name="_Toc509663306"/>
      <w:bookmarkStart w:id="5939" w:name="_Toc509586367"/>
      <w:bookmarkStart w:id="5940" w:name="_Toc509510615"/>
      <w:bookmarkStart w:id="5941" w:name="_Toc509476171"/>
      <w:bookmarkStart w:id="5942" w:name="_Toc509469519"/>
      <w:bookmarkStart w:id="5943" w:name="_Toc509266779"/>
      <w:bookmarkStart w:id="5944" w:name="_Toc509059328"/>
      <w:bookmarkStart w:id="5945" w:name="_Toc509053419"/>
      <w:bookmarkStart w:id="5946" w:name="_Toc508864498"/>
      <w:bookmarkStart w:id="5947" w:name="_Toc508818176"/>
      <w:bookmarkStart w:id="5948" w:name="_Toc508788600"/>
      <w:bookmarkStart w:id="5949" w:name="_Toc508778945"/>
      <w:bookmarkStart w:id="5950" w:name="_Toc508654691"/>
      <w:bookmarkStart w:id="5951" w:name="_Toc508564800"/>
      <w:bookmarkStart w:id="5952" w:name="_Toc508350472"/>
      <w:bookmarkStart w:id="5953" w:name="_Toc508349803"/>
      <w:bookmarkStart w:id="5954" w:name="_Toc508346222"/>
      <w:bookmarkStart w:id="5955" w:name="_Toc508259075"/>
      <w:bookmarkStart w:id="5956" w:name="_Toc508127003"/>
      <w:bookmarkStart w:id="5957" w:name="_Toc508123482"/>
      <w:bookmarkStart w:id="5958" w:name="_Toc508118300"/>
      <w:bookmarkStart w:id="5959" w:name="_Toc508111152"/>
      <w:bookmarkStart w:id="5960" w:name="_Toc508039531"/>
      <w:bookmarkStart w:id="5961" w:name="_Toc508019138"/>
      <w:bookmarkStart w:id="5962" w:name="_Toc508015939"/>
      <w:bookmarkStart w:id="5963" w:name="_Toc508005238"/>
      <w:bookmarkStart w:id="5964" w:name="_Toc507946867"/>
      <w:bookmarkStart w:id="5965" w:name="_Toc507489987"/>
      <w:bookmarkStart w:id="5966" w:name="_Toc507451679"/>
      <w:bookmarkStart w:id="5967" w:name="_Toc507394245"/>
      <w:bookmarkStart w:id="5968" w:name="_Toc507265416"/>
      <w:bookmarkStart w:id="5969" w:name="_Toc507178711"/>
      <w:bookmarkStart w:id="5970" w:name="_Toc507089723"/>
      <w:bookmarkStart w:id="5971" w:name="_Toc507064514"/>
      <w:bookmarkStart w:id="5972" w:name="_Toc506994969"/>
      <w:bookmarkStart w:id="5973" w:name="_Toc506790336"/>
      <w:bookmarkStart w:id="5974" w:name="_Toc506533597"/>
      <w:bookmarkStart w:id="5975" w:name="_Toc505580737"/>
      <w:bookmarkStart w:id="5976" w:name="_Toc505530087"/>
      <w:bookmarkStart w:id="5977" w:name="_Toc505280157"/>
      <w:bookmarkStart w:id="5978" w:name="_Toc505261356"/>
      <w:bookmarkStart w:id="5979" w:name="_Toc505165560"/>
      <w:bookmarkStart w:id="5980" w:name="_Toc505101367"/>
      <w:bookmarkStart w:id="5981" w:name="_Toc505092703"/>
      <w:bookmarkStart w:id="5982" w:name="_Toc505064009"/>
      <w:bookmarkStart w:id="5983" w:name="_Toc505029382"/>
      <w:bookmarkStart w:id="5984" w:name="_Toc505015052"/>
      <w:bookmarkStart w:id="5985" w:name="_Toc504998647"/>
      <w:bookmarkStart w:id="5986" w:name="_Toc504983779"/>
      <w:bookmarkStart w:id="5987" w:name="_Toc504976512"/>
      <w:bookmarkStart w:id="5988" w:name="_Toc504919632"/>
      <w:bookmarkStart w:id="5989" w:name="_Toc504918376"/>
      <w:bookmarkStart w:id="5990" w:name="_Toc504895881"/>
      <w:bookmarkStart w:id="5991" w:name="_Toc504559217"/>
      <w:bookmarkStart w:id="5992" w:name="_Toc504422153"/>
      <w:bookmarkStart w:id="5993" w:name="_Toc504127628"/>
      <w:bookmarkStart w:id="5994" w:name="_Toc503420723"/>
      <w:bookmarkStart w:id="5995" w:name="_Toc503378767"/>
      <w:bookmarkStart w:id="5996" w:name="_Toc503373756"/>
      <w:bookmarkStart w:id="5997" w:name="_Toc503256236"/>
      <w:bookmarkStart w:id="5998" w:name="_Toc503211459"/>
      <w:bookmarkStart w:id="5999" w:name="_Toc503163119"/>
      <w:bookmarkStart w:id="6000" w:name="_Toc503161398"/>
      <w:bookmarkStart w:id="6001" w:name="_Toc503125461"/>
      <w:bookmarkStart w:id="6002" w:name="_Toc503038979"/>
      <w:bookmarkStart w:id="6003" w:name="_Toc502921067"/>
      <w:bookmarkStart w:id="6004" w:name="_Toc502870137"/>
      <w:bookmarkStart w:id="6005" w:name="_Toc502866290"/>
      <w:bookmarkStart w:id="6006" w:name="_Toc502761152"/>
      <w:bookmarkStart w:id="6007" w:name="_Toc502729343"/>
      <w:bookmarkStart w:id="6008" w:name="_Toc502678107"/>
      <w:bookmarkStart w:id="6009" w:name="_Toc502661868"/>
      <w:bookmarkStart w:id="6010" w:name="_Toc502655249"/>
      <w:bookmarkStart w:id="6011" w:name="_Toc502441496"/>
      <w:bookmarkStart w:id="6012" w:name="_Toc502436904"/>
      <w:bookmarkStart w:id="6013" w:name="_Toc521770842"/>
      <w:bookmarkStart w:id="6014" w:name="_Toc522737612"/>
      <w:bookmarkStart w:id="6015" w:name="_Toc523375158"/>
      <w:bookmarkStart w:id="6016" w:name="_Toc521597624"/>
      <w:bookmarkStart w:id="6017" w:name="_Toc520558154"/>
      <w:bookmarkStart w:id="6018" w:name="_Toc520557828"/>
      <w:bookmarkStart w:id="6019" w:name="_Toc520557048"/>
      <w:bookmarkStart w:id="6020" w:name="_Toc520301310"/>
      <w:bookmarkStart w:id="6021" w:name="_Toc516681488"/>
      <w:bookmarkStart w:id="6022" w:name="_Toc515871784"/>
      <w:bookmarkStart w:id="6023" w:name="_Toc515608719"/>
      <w:bookmarkStart w:id="6024" w:name="_Toc515607535"/>
      <w:bookmarkStart w:id="6025" w:name="_Toc515456425"/>
      <w:bookmarkStart w:id="6026" w:name="_Toc515455327"/>
      <w:bookmarkStart w:id="6027" w:name="_Toc515434949"/>
      <w:bookmarkStart w:id="6028" w:name="_Toc515399974"/>
      <w:bookmarkStart w:id="6029" w:name="_Toc515373203"/>
      <w:bookmarkStart w:id="6030" w:name="_Toc514768592"/>
      <w:bookmarkStart w:id="6031" w:name="_Toc514667385"/>
      <w:bookmarkStart w:id="6032" w:name="_Toc51424283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p>
    <w:tbl>
      <w:tblPr>
        <w:tblW w:w="5000" w:type="pct"/>
        <w:tblLook w:val="04A0" w:firstRow="1" w:lastRow="0" w:firstColumn="1" w:lastColumn="0" w:noHBand="0" w:noVBand="1"/>
      </w:tblPr>
      <w:tblGrid>
        <w:gridCol w:w="7699"/>
        <w:gridCol w:w="7699"/>
      </w:tblGrid>
      <w:tr w:rsidR="00770CC8" w:rsidRPr="00406B37" w14:paraId="24C8D9E5" w14:textId="3916D956" w:rsidTr="00A3165D">
        <w:trPr>
          <w:cantSplit/>
          <w:trHeight w:val="20"/>
        </w:trPr>
        <w:tc>
          <w:tcPr>
            <w:tcW w:w="2500" w:type="pct"/>
            <w:shd w:val="clear" w:color="auto" w:fill="auto"/>
            <w:hideMark/>
          </w:tcPr>
          <w:p w14:paraId="3E259E10" w14:textId="77777777" w:rsidR="00A3165D" w:rsidRPr="00406B37" w:rsidRDefault="00A3165D"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6033" w:name="_Toc513223820"/>
            <w:bookmarkStart w:id="6034" w:name="_Toc513125841"/>
            <w:bookmarkStart w:id="6035" w:name="_Toc513124335"/>
            <w:bookmarkStart w:id="6036" w:name="_Toc513017808"/>
            <w:bookmarkStart w:id="6037" w:name="_Toc512027169"/>
            <w:bookmarkStart w:id="6038" w:name="_Toc511847125"/>
            <w:bookmarkStart w:id="6039" w:name="_Toc511818327"/>
            <w:bookmarkStart w:id="6040" w:name="_Toc511744920"/>
            <w:bookmarkStart w:id="6041" w:name="_Toc511679849"/>
            <w:bookmarkStart w:id="6042" w:name="_Toc511661552"/>
            <w:bookmarkStart w:id="6043" w:name="_Toc511661230"/>
            <w:bookmarkStart w:id="6044" w:name="_Ref511323809"/>
            <w:bookmarkStart w:id="6045" w:name="_Toc511166599"/>
            <w:bookmarkStart w:id="6046" w:name="_Toc511147237"/>
            <w:bookmarkStart w:id="6047" w:name="_Toc511111854"/>
            <w:bookmarkStart w:id="6048" w:name="_Toc511027392"/>
            <w:bookmarkStart w:id="6049" w:name="_Toc511027070"/>
            <w:bookmarkStart w:id="6050" w:name="_Toc510936971"/>
            <w:bookmarkStart w:id="6051" w:name="_Toc510901572"/>
            <w:bookmarkStart w:id="6052" w:name="_Toc509778868"/>
            <w:bookmarkStart w:id="6053" w:name="_Toc509762934"/>
            <w:bookmarkStart w:id="6054" w:name="_Toc509690556"/>
            <w:bookmarkStart w:id="6055" w:name="_Toc509689961"/>
            <w:bookmarkStart w:id="6056" w:name="_Toc509689368"/>
            <w:bookmarkStart w:id="6057" w:name="_Toc509688772"/>
            <w:bookmarkStart w:id="6058" w:name="_Toc509688186"/>
            <w:bookmarkStart w:id="6059" w:name="_Toc509687591"/>
            <w:bookmarkStart w:id="6060" w:name="_Toc509686999"/>
            <w:bookmarkStart w:id="6061" w:name="_Toc509686407"/>
            <w:bookmarkStart w:id="6062" w:name="_Toc509685814"/>
            <w:bookmarkStart w:id="6063" w:name="_Toc509685224"/>
            <w:bookmarkStart w:id="6064" w:name="_Toc509684633"/>
            <w:bookmarkStart w:id="6065" w:name="_Toc509684046"/>
            <w:bookmarkStart w:id="6066" w:name="_Toc509683456"/>
            <w:bookmarkStart w:id="6067" w:name="_Toc509682866"/>
            <w:bookmarkStart w:id="6068" w:name="_Toc509682276"/>
            <w:bookmarkStart w:id="6069" w:name="_Toc509681686"/>
            <w:bookmarkStart w:id="6070" w:name="_Toc509681095"/>
            <w:bookmarkStart w:id="6071" w:name="_Toc509680504"/>
            <w:bookmarkStart w:id="6072" w:name="_Toc509679916"/>
            <w:bookmarkStart w:id="6073" w:name="_Toc509679342"/>
            <w:bookmarkStart w:id="6074" w:name="_Toc509678761"/>
            <w:bookmarkStart w:id="6075" w:name="_Toc509678171"/>
            <w:bookmarkStart w:id="6076" w:name="_Toc509677580"/>
            <w:bookmarkStart w:id="6077" w:name="_Toc509677007"/>
            <w:bookmarkStart w:id="6078" w:name="_Toc509676438"/>
            <w:bookmarkStart w:id="6079" w:name="_Toc509675872"/>
            <w:bookmarkStart w:id="6080" w:name="_Toc509675306"/>
            <w:bookmarkStart w:id="6081" w:name="_Toc509674744"/>
            <w:bookmarkStart w:id="6082" w:name="_Toc509674177"/>
            <w:bookmarkStart w:id="6083" w:name="_Toc509673615"/>
            <w:bookmarkStart w:id="6084" w:name="_Toc509673057"/>
            <w:bookmarkStart w:id="6085" w:name="_Toc509672505"/>
            <w:bookmarkStart w:id="6086" w:name="_Toc509671952"/>
            <w:bookmarkStart w:id="6087" w:name="_Toc509671404"/>
            <w:bookmarkStart w:id="6088" w:name="_Toc509670855"/>
            <w:bookmarkStart w:id="6089" w:name="_Toc509670305"/>
            <w:bookmarkStart w:id="6090" w:name="_Toc509669760"/>
            <w:bookmarkStart w:id="6091" w:name="_Toc509669215"/>
            <w:bookmarkStart w:id="6092" w:name="_Toc509668666"/>
            <w:bookmarkStart w:id="6093" w:name="_Toc509668127"/>
            <w:bookmarkStart w:id="6094" w:name="_Toc509667589"/>
            <w:bookmarkStart w:id="6095" w:name="_Toc509667051"/>
            <w:bookmarkStart w:id="6096" w:name="_Toc509666513"/>
            <w:bookmarkStart w:id="6097" w:name="_Toc509665974"/>
            <w:bookmarkStart w:id="6098" w:name="_Toc509665436"/>
            <w:bookmarkStart w:id="6099" w:name="_Toc509664903"/>
            <w:bookmarkStart w:id="6100" w:name="_Toc509664370"/>
            <w:bookmarkStart w:id="6101" w:name="_Toc509663839"/>
            <w:bookmarkStart w:id="6102" w:name="_Toc509663307"/>
            <w:bookmarkStart w:id="6103" w:name="_Toc509586368"/>
            <w:bookmarkStart w:id="6104" w:name="_Toc509510616"/>
            <w:bookmarkStart w:id="6105" w:name="_Toc509476172"/>
            <w:bookmarkStart w:id="6106" w:name="_Toc509469520"/>
            <w:bookmarkStart w:id="6107" w:name="_Toc509266780"/>
            <w:bookmarkStart w:id="6108" w:name="_Ref509062047"/>
            <w:bookmarkStart w:id="6109" w:name="_Toc509059329"/>
            <w:bookmarkStart w:id="6110" w:name="_Toc509053423"/>
            <w:bookmarkStart w:id="6111" w:name="_Toc508864502"/>
            <w:bookmarkStart w:id="6112" w:name="_Toc508818180"/>
            <w:bookmarkStart w:id="6113" w:name="_Toc508788604"/>
            <w:bookmarkStart w:id="6114" w:name="_Toc508778949"/>
            <w:bookmarkStart w:id="6115" w:name="_Toc508654695"/>
            <w:bookmarkStart w:id="6116" w:name="_Toc508564804"/>
            <w:bookmarkStart w:id="6117" w:name="_Toc508350476"/>
            <w:bookmarkStart w:id="6118" w:name="_Toc508349807"/>
            <w:bookmarkStart w:id="6119" w:name="_Toc508346226"/>
            <w:bookmarkStart w:id="6120" w:name="_Toc508259079"/>
            <w:bookmarkStart w:id="6121" w:name="_Toc508127007"/>
            <w:bookmarkStart w:id="6122" w:name="_Toc508123486"/>
            <w:bookmarkStart w:id="6123" w:name="_Toc508118304"/>
            <w:bookmarkStart w:id="6124" w:name="_Toc508111156"/>
            <w:bookmarkStart w:id="6125" w:name="_Toc508039535"/>
            <w:bookmarkStart w:id="6126" w:name="_Toc508019142"/>
            <w:bookmarkStart w:id="6127" w:name="_Toc508015943"/>
            <w:bookmarkStart w:id="6128" w:name="_Toc508005242"/>
            <w:bookmarkStart w:id="6129" w:name="_Toc507946871"/>
            <w:bookmarkStart w:id="6130" w:name="_Toc507489991"/>
            <w:bookmarkStart w:id="6131" w:name="_Toc507451683"/>
            <w:bookmarkStart w:id="6132" w:name="_Toc507394249"/>
            <w:bookmarkStart w:id="6133" w:name="_Toc507265420"/>
            <w:bookmarkStart w:id="6134" w:name="_Toc507178715"/>
            <w:bookmarkStart w:id="6135" w:name="_Toc507089727"/>
            <w:bookmarkStart w:id="6136" w:name="_Toc507064518"/>
            <w:bookmarkStart w:id="6137" w:name="_Toc506994973"/>
            <w:bookmarkStart w:id="6138" w:name="_Toc506790340"/>
            <w:bookmarkStart w:id="6139" w:name="_Toc506533601"/>
            <w:bookmarkStart w:id="6140" w:name="_Toc505580741"/>
            <w:bookmarkStart w:id="6141" w:name="_Toc505530091"/>
            <w:bookmarkStart w:id="6142" w:name="_Toc505280161"/>
            <w:bookmarkStart w:id="6143" w:name="_Toc505261360"/>
            <w:bookmarkStart w:id="6144" w:name="_Toc505165564"/>
            <w:bookmarkStart w:id="6145" w:name="_Toc505101371"/>
            <w:bookmarkStart w:id="6146" w:name="_Toc505092707"/>
            <w:bookmarkStart w:id="6147" w:name="_Toc505064013"/>
            <w:bookmarkStart w:id="6148" w:name="_Toc505029386"/>
            <w:bookmarkStart w:id="6149" w:name="_Toc505015056"/>
            <w:bookmarkStart w:id="6150" w:name="_Toc504998651"/>
            <w:bookmarkStart w:id="6151" w:name="_Toc504983783"/>
            <w:bookmarkStart w:id="6152" w:name="_Toc504976516"/>
            <w:bookmarkStart w:id="6153" w:name="_Toc504919636"/>
            <w:bookmarkStart w:id="6154" w:name="_Toc504918380"/>
            <w:bookmarkStart w:id="6155" w:name="_Toc504895885"/>
            <w:bookmarkStart w:id="6156" w:name="_Toc504559221"/>
            <w:bookmarkStart w:id="6157" w:name="_Toc504422157"/>
            <w:bookmarkStart w:id="6158" w:name="_Toc504127632"/>
            <w:bookmarkStart w:id="6159" w:name="_Toc503420727"/>
            <w:bookmarkStart w:id="6160" w:name="_Toc503378771"/>
            <w:bookmarkStart w:id="6161" w:name="_Toc503373760"/>
            <w:bookmarkStart w:id="6162" w:name="_Toc503256240"/>
            <w:bookmarkStart w:id="6163" w:name="_Toc503211463"/>
            <w:bookmarkStart w:id="6164" w:name="_Toc503163123"/>
            <w:bookmarkStart w:id="6165" w:name="_Toc503161402"/>
            <w:bookmarkStart w:id="6166" w:name="_Toc503125465"/>
            <w:bookmarkStart w:id="6167" w:name="_Toc503038983"/>
            <w:bookmarkStart w:id="6168" w:name="_Toc502921071"/>
            <w:bookmarkStart w:id="6169" w:name="_Toc502870141"/>
            <w:bookmarkStart w:id="6170" w:name="_Toc502866294"/>
            <w:bookmarkStart w:id="6171" w:name="_Ref502823585"/>
            <w:bookmarkStart w:id="6172" w:name="_Toc502761156"/>
            <w:bookmarkStart w:id="6173" w:name="_Ref502729449"/>
            <w:bookmarkStart w:id="6174" w:name="_Toc502729347"/>
            <w:bookmarkStart w:id="6175" w:name="_Ref502679914"/>
            <w:bookmarkStart w:id="6176" w:name="_Ref502678208"/>
            <w:bookmarkStart w:id="6177" w:name="_Toc502678111"/>
            <w:bookmarkStart w:id="6178" w:name="_Toc502661872"/>
            <w:bookmarkStart w:id="6179" w:name="_Toc502655253"/>
            <w:bookmarkStart w:id="6180" w:name="_Toc502441500"/>
            <w:bookmarkStart w:id="6181" w:name="_Toc502436908"/>
            <w:bookmarkStart w:id="6182" w:name="_Toc521770843"/>
            <w:bookmarkStart w:id="6183" w:name="_Toc522737613"/>
            <w:bookmarkStart w:id="6184" w:name="_Ref509061526"/>
            <w:bookmarkStart w:id="6185" w:name="_Ref511323761"/>
            <w:bookmarkStart w:id="6186" w:name="_Ref509062194"/>
            <w:bookmarkStart w:id="6187" w:name="_Ref509062155"/>
            <w:bookmarkStart w:id="6188" w:name="_Toc522737614"/>
            <w:bookmarkStart w:id="6189" w:name="_Toc521770844"/>
            <w:bookmarkStart w:id="6190" w:name="_Toc502436734"/>
            <w:bookmarkStart w:id="6191" w:name="_Toc502441326"/>
            <w:bookmarkStart w:id="6192" w:name="_Toc502655079"/>
            <w:bookmarkStart w:id="6193" w:name="_Toc502661698"/>
            <w:bookmarkStart w:id="6194" w:name="_Toc502677936"/>
            <w:bookmarkStart w:id="6195" w:name="_Toc502729172"/>
            <w:bookmarkStart w:id="6196" w:name="_Toc502760981"/>
            <w:bookmarkStart w:id="6197" w:name="_Toc502866119"/>
            <w:bookmarkStart w:id="6198" w:name="_Toc502869966"/>
            <w:bookmarkStart w:id="6199" w:name="_Toc502920896"/>
            <w:bookmarkStart w:id="6200" w:name="_Toc503038808"/>
            <w:bookmarkStart w:id="6201" w:name="_Toc503125290"/>
            <w:bookmarkStart w:id="6202" w:name="_Toc524281198"/>
            <w:bookmarkStart w:id="6203" w:name="_Toc524419573"/>
            <w:bookmarkStart w:id="6204" w:name="_Toc524453333"/>
            <w:bookmarkStart w:id="6205" w:name="_Toc524471053"/>
            <w:bookmarkStart w:id="6206" w:name="_Toc524534312"/>
            <w:bookmarkStart w:id="6207" w:name="_Toc524700297"/>
            <w:bookmarkStart w:id="6208" w:name="_Toc524703502"/>
            <w:bookmarkStart w:id="6209" w:name="_Toc525109188"/>
            <w:bookmarkStart w:id="6210" w:name="_Toc525113637"/>
            <w:bookmarkStart w:id="6211" w:name="_Toc525401424"/>
            <w:bookmarkStart w:id="6212" w:name="_Toc525401754"/>
            <w:bookmarkStart w:id="6213" w:name="_Toc526286695"/>
            <w:bookmarkStart w:id="6214" w:name="_Toc526431869"/>
            <w:bookmarkStart w:id="6215" w:name="_Toc526440024"/>
            <w:bookmarkStart w:id="6216" w:name="_Toc526770028"/>
            <w:bookmarkStart w:id="6217" w:name="_Toc527128467"/>
            <w:bookmarkStart w:id="6218" w:name="_Toc527355276"/>
            <w:bookmarkStart w:id="6219" w:name="_Toc528505344"/>
            <w:bookmarkStart w:id="6220" w:name="_Toc528927698"/>
            <w:bookmarkStart w:id="6221" w:name="_Toc528927866"/>
            <w:bookmarkStart w:id="6222" w:name="_Toc528931666"/>
            <w:bookmarkStart w:id="6223" w:name="_Toc528935482"/>
            <w:bookmarkStart w:id="6224" w:name="_Toc528942536"/>
            <w:bookmarkStart w:id="6225" w:name="_Toc528958981"/>
            <w:bookmarkStart w:id="6226" w:name="_Toc528964603"/>
            <w:bookmarkStart w:id="6227" w:name="_Toc528964928"/>
            <w:bookmarkStart w:id="6228" w:name="_Toc529107911"/>
            <w:bookmarkStart w:id="6229" w:name="_Ref529171462"/>
            <w:bookmarkStart w:id="6230" w:name="_Toc529302954"/>
            <w:bookmarkStart w:id="6231" w:name="_Toc530928504"/>
            <w:bookmarkStart w:id="6232" w:name="_Toc532066941"/>
            <w:bookmarkStart w:id="6233" w:name="_Toc532117188"/>
            <w:bookmarkStart w:id="6234" w:name="_Toc532119221"/>
            <w:bookmarkStart w:id="6235" w:name="_Toc532829874"/>
            <w:bookmarkStart w:id="6236" w:name="_Toc532966924"/>
            <w:bookmarkStart w:id="6237" w:name="_Toc533423556"/>
            <w:bookmarkStart w:id="6238" w:name="_Toc533494291"/>
            <w:bookmarkStart w:id="6239" w:name="_Toc533685453"/>
            <w:bookmarkStart w:id="6240" w:name="_Toc534060841"/>
            <w:bookmarkStart w:id="6241" w:name="_Toc534192412"/>
            <w:bookmarkStart w:id="6242" w:name="_Toc534203508"/>
            <w:bookmarkStart w:id="6243" w:name="_Toc534206850"/>
            <w:bookmarkStart w:id="6244" w:name="_Toc534218375"/>
            <w:bookmarkStart w:id="6245" w:name="_Toc534218795"/>
            <w:bookmarkStart w:id="6246" w:name="_Toc534226395"/>
            <w:bookmarkStart w:id="6247" w:name="_Toc534265885"/>
            <w:bookmarkStart w:id="6248" w:name="_Toc534266696"/>
            <w:bookmarkStart w:id="6249" w:name="_Toc534293213"/>
            <w:bookmarkStart w:id="6250" w:name="_Toc534300907"/>
            <w:bookmarkStart w:id="6251" w:name="_Toc534532733"/>
            <w:bookmarkStart w:id="6252" w:name="_Toc534536939"/>
            <w:bookmarkStart w:id="6253" w:name="_Toc534537601"/>
            <w:bookmarkStart w:id="6254" w:name="_Toc534537934"/>
            <w:bookmarkStart w:id="6255" w:name="_Toc534558849"/>
            <w:bookmarkStart w:id="6256" w:name="_Toc534559279"/>
            <w:bookmarkStart w:id="6257" w:name="_Toc534730873"/>
            <w:bookmarkStart w:id="6258" w:name="_Toc536812036"/>
            <w:bookmarkStart w:id="6259" w:name="_Toc89521"/>
            <w:bookmarkStart w:id="6260" w:name="_Toc191809"/>
            <w:bookmarkStart w:id="6261" w:name="_Toc439304"/>
            <w:bookmarkStart w:id="6262" w:name="_Toc777690"/>
            <w:bookmarkStart w:id="6263" w:name="_Toc778441"/>
            <w:bookmarkStart w:id="6264" w:name="_Toc801187"/>
            <w:bookmarkStart w:id="6265" w:name="_Toc802144"/>
            <w:bookmarkStart w:id="6266" w:name="_Toc1155200"/>
            <w:bookmarkStart w:id="6267" w:name="_Toc1389773"/>
            <w:bookmarkStart w:id="6268" w:name="_Toc1391669"/>
            <w:bookmarkStart w:id="6269" w:name="_Toc1392139"/>
            <w:bookmarkStart w:id="6270" w:name="_Toc1393686"/>
            <w:bookmarkStart w:id="6271" w:name="_Toc1393928"/>
            <w:bookmarkStart w:id="6272" w:name="_Toc1394718"/>
            <w:bookmarkStart w:id="6273" w:name="_Toc1548928"/>
            <w:bookmarkStart w:id="6274" w:name="_Toc1549421"/>
            <w:bookmarkStart w:id="6275" w:name="_Toc1549593"/>
            <w:bookmarkStart w:id="6276" w:name="_Toc1550109"/>
            <w:bookmarkStart w:id="6277" w:name="_Toc1550286"/>
            <w:bookmarkStart w:id="6278" w:name="_Toc1554373"/>
            <w:bookmarkStart w:id="6279" w:name="_Toc1554630"/>
            <w:bookmarkStart w:id="6280" w:name="_Toc1554840"/>
            <w:bookmarkStart w:id="6281" w:name="_Toc1555133"/>
            <w:bookmarkStart w:id="6282" w:name="_Toc1564173"/>
            <w:bookmarkStart w:id="6283" w:name="_Toc2596588"/>
            <w:bookmarkStart w:id="6284" w:name="_Toc3824349"/>
            <w:bookmarkStart w:id="6285" w:name="_Toc5694840"/>
            <w:bookmarkStart w:id="6286" w:name="_Toc9437084"/>
            <w:bookmarkStart w:id="6287" w:name="_Toc13032242"/>
            <w:bookmarkStart w:id="6288" w:name="_Toc52284235"/>
            <w:bookmarkStart w:id="6289" w:name="_Toc52285430"/>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r w:rsidRPr="00406B37">
              <w:rPr>
                <w:rFonts w:ascii="Arial" w:eastAsia="Arial Unicode MS" w:hAnsi="Arial" w:cs="Arial"/>
                <w:b/>
                <w:iCs/>
                <w:smallCaps w:val="0"/>
                <w:sz w:val="20"/>
                <w:lang w:eastAsia="en-GB"/>
              </w:rPr>
              <w:t>Set off</w:t>
            </w:r>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p>
        </w:tc>
        <w:tc>
          <w:tcPr>
            <w:tcW w:w="2500" w:type="pct"/>
            <w:shd w:val="clear" w:color="auto" w:fill="auto"/>
          </w:tcPr>
          <w:p w14:paraId="442D9C10" w14:textId="77777777" w:rsidR="00A3165D" w:rsidRPr="00406B37" w:rsidRDefault="00A3165D"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CA58096" w14:textId="4B290F06" w:rsidTr="00A3165D">
        <w:trPr>
          <w:cantSplit/>
          <w:trHeight w:val="20"/>
        </w:trPr>
        <w:tc>
          <w:tcPr>
            <w:tcW w:w="2500" w:type="pct"/>
            <w:tcBorders>
              <w:right w:val="single" w:sz="4" w:space="0" w:color="auto"/>
            </w:tcBorders>
            <w:shd w:val="clear" w:color="auto" w:fill="auto"/>
            <w:hideMark/>
          </w:tcPr>
          <w:p w14:paraId="0AF8D5E9" w14:textId="1DC1C75E" w:rsidR="00A3165D" w:rsidRPr="00406B37" w:rsidRDefault="00A3165D"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Extent to which </w:t>
            </w:r>
            <w:r w:rsidRPr="00406B37">
              <w:rPr>
                <w:rFonts w:eastAsia="Arial Unicode MS" w:cs="Arial"/>
                <w:b/>
                <w:smallCaps w:val="0"/>
                <w:sz w:val="20"/>
                <w:lang w:eastAsia="en-GB"/>
              </w:rPr>
              <w:t xml:space="preserve">the </w:t>
            </w:r>
            <w:r w:rsidR="006A6BFA" w:rsidRPr="00406B37">
              <w:rPr>
                <w:rFonts w:eastAsia="Arial Unicode MS" w:cs="Arial"/>
                <w:b/>
                <w:smallCaps w:val="0"/>
                <w:sz w:val="20"/>
                <w:lang w:eastAsia="en-GB"/>
              </w:rPr>
              <w:t>Council</w:t>
            </w:r>
            <w:r w:rsidRPr="00406B37">
              <w:rPr>
                <w:rFonts w:eastAsia="Arial Unicode MS" w:cs="Arial"/>
                <w:smallCaps w:val="0"/>
                <w:sz w:val="20"/>
                <w:lang w:eastAsia="en-GB"/>
              </w:rPr>
              <w:t xml:space="preserve"> has the rights of set off, counterclaim, deduction (or the like of any of these) as the </w:t>
            </w:r>
            <w:r w:rsidRPr="00406B37">
              <w:rPr>
                <w:rFonts w:eastAsia="Arial Unicode MS" w:cs="Arial"/>
                <w:b/>
                <w:smallCaps w:val="0"/>
                <w:sz w:val="20"/>
                <w:lang w:eastAsia="en-GB"/>
              </w:rPr>
              <w:t>‘Set Off Creditor’</w:t>
            </w:r>
            <w:r w:rsidRPr="00406B37">
              <w:rPr>
                <w:rFonts w:eastAsia="Arial Unicode MS" w:cs="Arial"/>
                <w:smallCaps w:val="0"/>
                <w:sz w:val="20"/>
                <w:lang w:eastAsia="en-GB"/>
              </w:rPr>
              <w:t xml:space="preserve"> against the Provider (as the </w:t>
            </w:r>
            <w:r w:rsidRPr="00406B37">
              <w:rPr>
                <w:rFonts w:eastAsia="Arial Unicode MS" w:cs="Arial"/>
                <w:b/>
                <w:smallCaps w:val="0"/>
                <w:sz w:val="20"/>
                <w:lang w:eastAsia="en-GB"/>
              </w:rPr>
              <w:t>‘Set Off Debtor’</w:t>
            </w:r>
            <w:r w:rsidRPr="00406B37">
              <w:rPr>
                <w:rFonts w:eastAsia="Arial Unicode MS" w:cs="Arial"/>
                <w:smallCaps w:val="0"/>
                <w:sz w:val="20"/>
                <w:lang w:eastAsia="en-GB"/>
              </w:rPr>
              <w:t xml:space="preserve">) under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_Ref529210634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23.3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330DCF" w14:textId="4E636968" w:rsidR="00A3165D" w:rsidRPr="00406B37" w:rsidRDefault="00A3165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retains such rights.</w:t>
            </w:r>
          </w:p>
        </w:tc>
      </w:tr>
      <w:tr w:rsidR="00770CC8" w:rsidRPr="00406B37" w14:paraId="2F4A225E" w14:textId="02AB1049" w:rsidTr="00A3165D">
        <w:trPr>
          <w:cantSplit/>
          <w:trHeight w:val="20"/>
        </w:trPr>
        <w:tc>
          <w:tcPr>
            <w:tcW w:w="2500" w:type="pct"/>
            <w:tcBorders>
              <w:right w:val="single" w:sz="4" w:space="0" w:color="auto"/>
            </w:tcBorders>
            <w:shd w:val="clear" w:color="auto" w:fill="auto"/>
            <w:hideMark/>
          </w:tcPr>
          <w:p w14:paraId="1276D6F3" w14:textId="5755524D" w:rsidR="00A3165D" w:rsidRPr="00406B37" w:rsidRDefault="00A3165D"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Extent to which </w:t>
            </w:r>
            <w:r w:rsidRPr="00406B37">
              <w:rPr>
                <w:rFonts w:eastAsia="Arial Unicode MS" w:cs="Arial"/>
                <w:b/>
                <w:smallCaps w:val="0"/>
                <w:sz w:val="20"/>
                <w:lang w:eastAsia="en-GB"/>
              </w:rPr>
              <w:t xml:space="preserve">the Provider </w:t>
            </w:r>
            <w:r w:rsidRPr="00406B37">
              <w:rPr>
                <w:rFonts w:eastAsia="Arial Unicode MS" w:cs="Arial"/>
                <w:smallCaps w:val="0"/>
                <w:sz w:val="20"/>
                <w:lang w:eastAsia="en-GB"/>
              </w:rPr>
              <w:t xml:space="preserve">has the rights of set off, counterclaim, deduction (or the like of any of these) as the </w:t>
            </w:r>
            <w:r w:rsidRPr="00406B37">
              <w:rPr>
                <w:rFonts w:eastAsia="Arial Unicode MS" w:cs="Arial"/>
                <w:b/>
                <w:smallCaps w:val="0"/>
                <w:sz w:val="20"/>
                <w:lang w:eastAsia="en-GB"/>
              </w:rPr>
              <w:t>‘Set Off Creditor’</w:t>
            </w:r>
            <w:r w:rsidRPr="00406B37">
              <w:rPr>
                <w:rFonts w:eastAsia="Arial Unicode MS" w:cs="Arial"/>
                <w:smallCaps w:val="0"/>
                <w:sz w:val="20"/>
                <w:lang w:eastAsia="en-GB"/>
              </w:rPr>
              <w:t xml:space="preserve"> against </w:t>
            </w:r>
            <w:r w:rsidR="0075361C" w:rsidRPr="00406B37">
              <w:rPr>
                <w:rFonts w:eastAsia="Arial Unicode MS" w:cs="Arial"/>
                <w:smallCaps w:val="0"/>
                <w:sz w:val="20"/>
                <w:lang w:eastAsia="en-GB"/>
              </w:rPr>
              <w:t xml:space="preserve">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(as the </w:t>
            </w:r>
            <w:r w:rsidRPr="00406B37">
              <w:rPr>
                <w:rFonts w:eastAsia="Arial Unicode MS" w:cs="Arial"/>
                <w:b/>
                <w:smallCaps w:val="0"/>
                <w:sz w:val="20"/>
                <w:lang w:eastAsia="en-GB"/>
              </w:rPr>
              <w:t>‘Set Off Debtor’</w:t>
            </w:r>
            <w:r w:rsidRPr="00406B37">
              <w:rPr>
                <w:rFonts w:eastAsia="Arial Unicode MS" w:cs="Arial"/>
                <w:smallCaps w:val="0"/>
                <w:sz w:val="20"/>
                <w:lang w:eastAsia="en-GB"/>
              </w:rPr>
              <w:t xml:space="preserve">) under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_Ref529210634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23.3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420F454" w14:textId="1FC6B9F8" w:rsidR="00A3165D" w:rsidRPr="00406B37" w:rsidRDefault="00A3165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waives such rights (and all similar rights conferred by Law) to the fullest extent permitted by Law.</w:t>
            </w:r>
          </w:p>
        </w:tc>
      </w:tr>
      <w:tr w:rsidR="00770CC8" w:rsidRPr="00406B37" w14:paraId="28F57C66" w14:textId="58F40D18" w:rsidTr="00A3165D">
        <w:trPr>
          <w:cantSplit/>
          <w:trHeight w:val="20"/>
        </w:trPr>
        <w:tc>
          <w:tcPr>
            <w:tcW w:w="2500" w:type="pct"/>
            <w:shd w:val="clear" w:color="auto" w:fill="auto"/>
            <w:hideMark/>
          </w:tcPr>
          <w:p w14:paraId="2C5FD09F" w14:textId="444AB314" w:rsidR="00A3165D" w:rsidRPr="00406B37" w:rsidRDefault="00A3165D" w:rsidP="004D61D7">
            <w:pPr>
              <w:pStyle w:val="Heading2"/>
              <w:tabs>
                <w:tab w:val="num" w:pos="-720"/>
                <w:tab w:val="left" w:pos="9498"/>
              </w:tabs>
              <w:spacing w:line="240" w:lineRule="auto"/>
              <w:jc w:val="left"/>
              <w:rPr>
                <w:rFonts w:eastAsia="Arial Unicode MS" w:cs="Arial"/>
                <w:smallCaps w:val="0"/>
                <w:sz w:val="20"/>
                <w:lang w:eastAsia="en-GB"/>
              </w:rPr>
            </w:pPr>
            <w:bookmarkStart w:id="6290" w:name="_Toc503161227"/>
            <w:bookmarkStart w:id="6291" w:name="_Toc503162947"/>
            <w:bookmarkStart w:id="6292" w:name="_Ref529210634"/>
            <w:bookmarkEnd w:id="6290"/>
            <w:bookmarkEnd w:id="6291"/>
            <w:r w:rsidRPr="00406B37">
              <w:rPr>
                <w:rFonts w:eastAsia="Arial Unicode MS" w:cs="Arial"/>
                <w:smallCaps w:val="0"/>
                <w:sz w:val="20"/>
                <w:lang w:eastAsia="en-GB"/>
              </w:rPr>
              <w:t xml:space="preserve">Rules in relation to the rights of any party indicated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_Ref509062047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23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as a </w:t>
            </w:r>
            <w:r w:rsidRPr="00406B37">
              <w:rPr>
                <w:rFonts w:eastAsia="Arial Unicode MS" w:cs="Arial"/>
                <w:b/>
                <w:smallCaps w:val="0"/>
                <w:sz w:val="20"/>
                <w:lang w:eastAsia="en-GB"/>
              </w:rPr>
              <w:t>‘Set Off Creditor’</w:t>
            </w:r>
            <w:bookmarkEnd w:id="6292"/>
            <w:r w:rsidRPr="00406B37">
              <w:rPr>
                <w:rFonts w:eastAsia="Arial Unicode MS" w:cs="Arial"/>
                <w:b/>
                <w:smallCaps w:val="0"/>
                <w:sz w:val="20"/>
                <w:lang w:eastAsia="en-GB"/>
              </w:rPr>
              <w:t xml:space="preserve"> </w:t>
            </w:r>
          </w:p>
        </w:tc>
        <w:tc>
          <w:tcPr>
            <w:tcW w:w="2500" w:type="pct"/>
            <w:shd w:val="clear" w:color="auto" w:fill="auto"/>
          </w:tcPr>
          <w:p w14:paraId="72D32313" w14:textId="77777777" w:rsidR="00A3165D" w:rsidRPr="00406B37" w:rsidRDefault="00A3165D"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E64C936" w14:textId="7D5B4073" w:rsidTr="00A3165D">
        <w:trPr>
          <w:cantSplit/>
          <w:trHeight w:val="20"/>
        </w:trPr>
        <w:tc>
          <w:tcPr>
            <w:tcW w:w="2500" w:type="pct"/>
            <w:tcBorders>
              <w:right w:val="single" w:sz="4" w:space="0" w:color="auto"/>
            </w:tcBorders>
            <w:shd w:val="clear" w:color="auto" w:fill="auto"/>
            <w:hideMark/>
          </w:tcPr>
          <w:p w14:paraId="77CAECA6" w14:textId="5114712E" w:rsidR="00A3165D" w:rsidRPr="00406B37" w:rsidRDefault="00A3165D" w:rsidP="004D61D7">
            <w:pPr>
              <w:pStyle w:val="Heading3"/>
              <w:tabs>
                <w:tab w:val="num" w:pos="-720"/>
                <w:tab w:val="left" w:pos="9498"/>
              </w:tabs>
              <w:spacing w:line="240" w:lineRule="auto"/>
              <w:jc w:val="left"/>
              <w:rPr>
                <w:rFonts w:eastAsia="Arial Unicode MS" w:cs="Arial"/>
                <w:sz w:val="20"/>
                <w:lang w:eastAsia="en-GB"/>
              </w:rPr>
            </w:pPr>
            <w:bookmarkStart w:id="6293" w:name="_Toc503256063"/>
            <w:bookmarkStart w:id="6294" w:name="_Ref529210784"/>
            <w:bookmarkEnd w:id="6293"/>
            <w:r w:rsidRPr="00406B37">
              <w:rPr>
                <w:rFonts w:eastAsia="Arial Unicode MS" w:cs="Arial"/>
                <w:sz w:val="20"/>
                <w:lang w:eastAsia="en-GB"/>
              </w:rPr>
              <w:t xml:space="preserve">Debts and other liabilities from which the Set Off Creditor may deduct the debts or other liabilities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_Ref529210782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(b)</w:t>
            </w:r>
            <w:r w:rsidRPr="00406B37">
              <w:rPr>
                <w:rFonts w:eastAsia="Arial Unicode MS" w:cs="Arial"/>
                <w:sz w:val="20"/>
                <w:lang w:eastAsia="en-GB"/>
              </w:rPr>
              <w:fldChar w:fldCharType="end"/>
            </w:r>
            <w:r w:rsidRPr="00406B37">
              <w:rPr>
                <w:rFonts w:eastAsia="Arial Unicode MS" w:cs="Arial"/>
                <w:sz w:val="20"/>
                <w:lang w:eastAsia="en-GB"/>
              </w:rPr>
              <w:t xml:space="preserve"> </w:t>
            </w:r>
            <w:bookmarkEnd w:id="6294"/>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EE5A56D" w14:textId="77777777" w:rsidR="00A3165D" w:rsidRPr="00406B37" w:rsidRDefault="00A3165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debts or other liabilities to which all of the following </w:t>
            </w:r>
            <w:proofErr w:type="gramStart"/>
            <w:r w:rsidRPr="00406B37">
              <w:rPr>
                <w:rFonts w:ascii="Arial" w:eastAsia="Times New Roman" w:hAnsi="Arial" w:cs="Arial"/>
                <w:color w:val="000000" w:themeColor="text1"/>
                <w:sz w:val="20"/>
                <w:szCs w:val="16"/>
                <w:lang w:eastAsia="en-GB"/>
              </w:rPr>
              <w:t>apply</w:t>
            </w:r>
            <w:proofErr w:type="gramEnd"/>
          </w:p>
          <w:p w14:paraId="0B0809A9" w14:textId="77777777" w:rsidR="00A3165D" w:rsidRPr="00406B37" w:rsidRDefault="00A3165D" w:rsidP="004D61D7">
            <w:pPr>
              <w:pStyle w:val="ListParagraph"/>
              <w:numPr>
                <w:ilvl w:val="0"/>
                <w:numId w:val="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Owed by the Set Off Creditor and/or its </w:t>
            </w:r>
            <w:proofErr w:type="gramStart"/>
            <w:r w:rsidRPr="00406B37">
              <w:rPr>
                <w:rFonts w:eastAsia="Times New Roman" w:cs="Arial"/>
                <w:sz w:val="20"/>
                <w:szCs w:val="16"/>
                <w:lang w:eastAsia="en-GB"/>
              </w:rPr>
              <w:t>Affiliate</w:t>
            </w:r>
            <w:proofErr w:type="gramEnd"/>
          </w:p>
          <w:p w14:paraId="4E6761AD" w14:textId="77777777" w:rsidR="00A3165D" w:rsidRPr="00406B37" w:rsidRDefault="00A3165D" w:rsidP="004D61D7">
            <w:pPr>
              <w:pStyle w:val="ListParagraph"/>
              <w:numPr>
                <w:ilvl w:val="0"/>
                <w:numId w:val="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Set Off Debtor and/or its Affiliate </w:t>
            </w:r>
          </w:p>
          <w:p w14:paraId="6F1AF60C" w14:textId="77777777" w:rsidR="00A3165D" w:rsidRPr="00406B37" w:rsidRDefault="00A3165D" w:rsidP="004D61D7">
            <w:pPr>
              <w:pStyle w:val="ListParagraph"/>
              <w:numPr>
                <w:ilvl w:val="0"/>
                <w:numId w:val="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Regardless of whether </w:t>
            </w:r>
          </w:p>
          <w:p w14:paraId="785E2025" w14:textId="31542471" w:rsidR="00A3165D" w:rsidRPr="00406B37" w:rsidRDefault="00A3165D" w:rsidP="004D61D7">
            <w:pPr>
              <w:pStyle w:val="ListParagraph"/>
              <w:numPr>
                <w:ilvl w:val="0"/>
                <w:numId w:val="27"/>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4E0419F6" w14:textId="77777777" w:rsidR="00A3165D" w:rsidRPr="00406B37" w:rsidRDefault="00A3165D" w:rsidP="004D61D7">
            <w:pPr>
              <w:pStyle w:val="ListParagraph"/>
              <w:numPr>
                <w:ilvl w:val="0"/>
                <w:numId w:val="27"/>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Whether arising in tort, contract or otherwise. </w:t>
            </w:r>
          </w:p>
        </w:tc>
      </w:tr>
      <w:tr w:rsidR="00770CC8" w:rsidRPr="00406B37" w14:paraId="7F31D59F" w14:textId="339FC9CD" w:rsidTr="00A3165D">
        <w:trPr>
          <w:cantSplit/>
          <w:trHeight w:val="20"/>
        </w:trPr>
        <w:tc>
          <w:tcPr>
            <w:tcW w:w="2500" w:type="pct"/>
            <w:tcBorders>
              <w:right w:val="single" w:sz="4" w:space="0" w:color="auto"/>
            </w:tcBorders>
            <w:shd w:val="clear" w:color="auto" w:fill="auto"/>
            <w:hideMark/>
          </w:tcPr>
          <w:p w14:paraId="374677DD" w14:textId="718B1468" w:rsidR="00A3165D" w:rsidRPr="00406B37" w:rsidRDefault="00A3165D" w:rsidP="004D61D7">
            <w:pPr>
              <w:pStyle w:val="Heading3"/>
              <w:tabs>
                <w:tab w:val="num" w:pos="-720"/>
                <w:tab w:val="left" w:pos="9498"/>
              </w:tabs>
              <w:spacing w:line="240" w:lineRule="auto"/>
              <w:jc w:val="left"/>
              <w:rPr>
                <w:rFonts w:eastAsia="Arial Unicode MS" w:cs="Arial"/>
                <w:sz w:val="20"/>
                <w:lang w:eastAsia="en-GB"/>
              </w:rPr>
            </w:pPr>
            <w:bookmarkStart w:id="6295" w:name="_Toc503211287"/>
            <w:bookmarkStart w:id="6296" w:name="_Ref529210782"/>
            <w:bookmarkEnd w:id="6295"/>
            <w:r w:rsidRPr="00406B37">
              <w:rPr>
                <w:rFonts w:eastAsia="Arial Unicode MS" w:cs="Arial"/>
                <w:sz w:val="20"/>
                <w:lang w:eastAsia="en-GB"/>
              </w:rPr>
              <w:t xml:space="preserve">Debts and other liabilities which the Set Off Creditor may deduct from the debts and other liabilities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_Ref529210784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bookmarkEnd w:id="6296"/>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5711887" w14:textId="77777777" w:rsidR="00A3165D" w:rsidRPr="00406B37" w:rsidRDefault="00A3165D" w:rsidP="004D61D7">
            <w:pPr>
              <w:tabs>
                <w:tab w:val="left" w:pos="9498"/>
              </w:tabs>
              <w:spacing w:before="120" w:after="120" w:line="240" w:lineRule="auto"/>
              <w:rPr>
                <w:rFonts w:ascii="Arial" w:eastAsia="Times New Roman" w:hAnsi="Arial" w:cs="Arial"/>
                <w:color w:val="000000" w:themeColor="text1"/>
                <w:sz w:val="20"/>
                <w:szCs w:val="16"/>
                <w:lang w:eastAsia="en-GB"/>
              </w:rPr>
            </w:pP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w:t>
            </w:r>
          </w:p>
          <w:p w14:paraId="7EC6B234" w14:textId="77777777" w:rsidR="00A3165D" w:rsidRPr="00406B37" w:rsidRDefault="00A3165D" w:rsidP="004D61D7">
            <w:pPr>
              <w:pStyle w:val="ListParagraph"/>
              <w:numPr>
                <w:ilvl w:val="0"/>
                <w:numId w:val="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debts or other liabilities owed by the Set Off Debtor and/or its Affiliate to the Set Off Creditor and/or its Affiliate. </w:t>
            </w:r>
          </w:p>
          <w:p w14:paraId="27AF79D1" w14:textId="14D0D9F6" w:rsidR="00A3165D" w:rsidRPr="00406B37" w:rsidRDefault="00A3165D" w:rsidP="004D61D7">
            <w:pPr>
              <w:pStyle w:val="ListParagraph"/>
              <w:numPr>
                <w:ilvl w:val="0"/>
                <w:numId w:val="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debts or other liabilities </w:t>
            </w:r>
            <w:proofErr w:type="gramStart"/>
            <w:r w:rsidRPr="00406B37">
              <w:rPr>
                <w:rFonts w:eastAsia="Times New Roman" w:cs="Arial"/>
                <w:sz w:val="20"/>
                <w:szCs w:val="16"/>
                <w:lang w:eastAsia="en-GB"/>
              </w:rPr>
              <w:t>are connected with</w:t>
            </w:r>
            <w:proofErr w:type="gramEnd"/>
            <w:r w:rsidRPr="00406B37">
              <w:rPr>
                <w:rFonts w:eastAsia="Times New Roman" w:cs="Arial"/>
                <w:sz w:val="20"/>
                <w:szCs w:val="16"/>
                <w:lang w:eastAsia="en-GB"/>
              </w:rPr>
              <w:t xml:space="preserve">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11E10365" w14:textId="77777777" w:rsidR="00A3165D" w:rsidRPr="00406B37" w:rsidRDefault="00A3165D" w:rsidP="004D61D7">
            <w:pPr>
              <w:pStyle w:val="ListParagraph"/>
              <w:numPr>
                <w:ilvl w:val="0"/>
                <w:numId w:val="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debts or other liabilities arise in tort, contract or otherwise. </w:t>
            </w:r>
          </w:p>
          <w:p w14:paraId="004C0393" w14:textId="77777777" w:rsidR="00A3165D" w:rsidRPr="00406B37" w:rsidRDefault="00A3165D" w:rsidP="004D61D7">
            <w:pPr>
              <w:pStyle w:val="ListParagraph"/>
              <w:numPr>
                <w:ilvl w:val="0"/>
                <w:numId w:val="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Including any unliquidated debt as estimated by the Set Off Creditor acting reasonably and in good faith.</w:t>
            </w:r>
          </w:p>
        </w:tc>
      </w:tr>
      <w:tr w:rsidR="00770CC8" w:rsidRPr="00406B37" w14:paraId="21A0BD74" w14:textId="1AC0CF0A" w:rsidTr="00A3165D">
        <w:trPr>
          <w:cantSplit/>
          <w:trHeight w:val="20"/>
        </w:trPr>
        <w:tc>
          <w:tcPr>
            <w:tcW w:w="2500" w:type="pct"/>
            <w:tcBorders>
              <w:right w:val="single" w:sz="4" w:space="0" w:color="auto"/>
            </w:tcBorders>
            <w:shd w:val="clear" w:color="auto" w:fill="auto"/>
            <w:hideMark/>
          </w:tcPr>
          <w:p w14:paraId="2CFF26EA" w14:textId="6494D30B" w:rsidR="00A3165D" w:rsidRPr="00406B37" w:rsidRDefault="00A3165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Exceptions in relation to debts or other liabilities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_Ref529210784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r w:rsidRPr="00406B37">
              <w:rPr>
                <w:rFonts w:eastAsia="Arial Unicode MS" w:cs="Arial"/>
                <w:sz w:val="20"/>
                <w:lang w:eastAsia="en-GB"/>
              </w:rPr>
              <w:t xml:space="preserve"> or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_Ref529210782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(b)</w:t>
            </w:r>
            <w:r w:rsidRPr="00406B37">
              <w:rPr>
                <w:rFonts w:eastAsia="Arial Unicode MS" w:cs="Arial"/>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3849DA6" w14:textId="5E38F6E7" w:rsidR="00A3165D" w:rsidRPr="00406B37" w:rsidRDefault="00A3165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This item</w:t>
            </w:r>
            <w:r w:rsidR="003359CC"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_Ref529210634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23.3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b/>
                <w:color w:val="000000" w:themeColor="text1"/>
                <w:sz w:val="20"/>
                <w:szCs w:val="16"/>
                <w:lang w:eastAsia="en-GB"/>
              </w:rPr>
              <w:t>does</w:t>
            </w:r>
            <w:r w:rsidR="003359CC" w:rsidRPr="00406B37">
              <w:rPr>
                <w:rFonts w:ascii="Arial" w:eastAsia="Times New Roman" w:hAnsi="Arial" w:cs="Arial"/>
                <w:b/>
                <w:color w:val="000000" w:themeColor="text1"/>
                <w:sz w:val="20"/>
                <w:szCs w:val="16"/>
                <w:lang w:eastAsia="en-GB"/>
              </w:rPr>
              <w:t xml:space="preserve"> </w:t>
            </w:r>
            <w:r w:rsidRPr="00406B37">
              <w:rPr>
                <w:rFonts w:ascii="Arial" w:eastAsia="Times New Roman" w:hAnsi="Arial" w:cs="Arial"/>
                <w:b/>
                <w:color w:val="000000" w:themeColor="text1"/>
                <w:sz w:val="20"/>
                <w:szCs w:val="16"/>
                <w:lang w:eastAsia="en-GB"/>
              </w:rPr>
              <w:t>not</w:t>
            </w:r>
            <w:r w:rsidRPr="00406B37">
              <w:rPr>
                <w:rFonts w:ascii="Arial" w:eastAsia="Times New Roman" w:hAnsi="Arial" w:cs="Arial"/>
                <w:color w:val="000000" w:themeColor="text1"/>
                <w:sz w:val="20"/>
                <w:szCs w:val="16"/>
                <w:lang w:eastAsia="en-GB"/>
              </w:rPr>
              <w:t xml:space="preserve"> apply to any debt or other liability owed by any person to the extent it is subject to a </w:t>
            </w:r>
            <w:r w:rsidRPr="00406B37">
              <w:rPr>
                <w:rFonts w:ascii="Arial" w:eastAsia="Times New Roman" w:hAnsi="Arial" w:cs="Arial"/>
                <w:b/>
                <w:color w:val="000000" w:themeColor="text1"/>
                <w:sz w:val="20"/>
                <w:szCs w:val="16"/>
                <w:lang w:eastAsia="en-GB"/>
              </w:rPr>
              <w:t>genuine dispute</w:t>
            </w:r>
            <w:r w:rsidRPr="00406B37">
              <w:rPr>
                <w:rFonts w:ascii="Arial" w:eastAsia="Times New Roman" w:hAnsi="Arial" w:cs="Arial"/>
                <w:color w:val="000000" w:themeColor="text1"/>
                <w:sz w:val="20"/>
                <w:szCs w:val="16"/>
                <w:lang w:eastAsia="en-GB"/>
              </w:rPr>
              <w:t xml:space="preserve"> in relation to which the relevant debtor is using reasonable and genuine efforts to attempt to resolve. </w:t>
            </w:r>
          </w:p>
        </w:tc>
      </w:tr>
      <w:tr w:rsidR="00770CC8" w:rsidRPr="00406B37" w14:paraId="184A0460" w14:textId="405219B5" w:rsidTr="00A3165D">
        <w:trPr>
          <w:cantSplit/>
          <w:trHeight w:val="20"/>
        </w:trPr>
        <w:tc>
          <w:tcPr>
            <w:tcW w:w="2500" w:type="pct"/>
            <w:tcBorders>
              <w:right w:val="single" w:sz="4" w:space="0" w:color="auto"/>
            </w:tcBorders>
            <w:shd w:val="clear" w:color="auto" w:fill="auto"/>
            <w:hideMark/>
          </w:tcPr>
          <w:p w14:paraId="01D3A63D" w14:textId="1938675A" w:rsidR="00A3165D" w:rsidRPr="00406B37" w:rsidRDefault="00A3165D"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 xml:space="preserve">Whether anything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_Ref509062047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23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limits the rights and remedies of the Set Off Creditor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F9D23EA" w14:textId="77777777" w:rsidR="00A3165D" w:rsidRPr="00406B37" w:rsidRDefault="00A3165D" w:rsidP="004D61D7">
            <w:pPr>
              <w:pStyle w:val="ListParagraph"/>
              <w:numPr>
                <w:ilvl w:val="0"/>
                <w:numId w:val="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No.</w:t>
            </w:r>
          </w:p>
          <w:p w14:paraId="3A7792DD" w14:textId="1FF9A4F2" w:rsidR="00A3165D" w:rsidRPr="00406B37" w:rsidRDefault="00A3165D" w:rsidP="004D61D7">
            <w:pPr>
              <w:pStyle w:val="ListParagraph"/>
              <w:numPr>
                <w:ilvl w:val="0"/>
                <w:numId w:val="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However, this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_Ref511323809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23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is to fully indicate the Set Off Creditor’s rights of set off, counterclaim, </w:t>
            </w:r>
            <w:proofErr w:type="gramStart"/>
            <w:r w:rsidRPr="00406B37">
              <w:rPr>
                <w:rFonts w:eastAsia="Times New Roman" w:cs="Arial"/>
                <w:sz w:val="20"/>
                <w:szCs w:val="16"/>
                <w:lang w:eastAsia="en-GB"/>
              </w:rPr>
              <w:t>deduction</w:t>
            </w:r>
            <w:proofErr w:type="gramEnd"/>
            <w:r w:rsidRPr="00406B37">
              <w:rPr>
                <w:rFonts w:eastAsia="Times New Roman" w:cs="Arial"/>
                <w:sz w:val="20"/>
                <w:szCs w:val="16"/>
                <w:lang w:eastAsia="en-GB"/>
              </w:rPr>
              <w:t xml:space="preserve"> or the like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w:t>
            </w:r>
          </w:p>
        </w:tc>
      </w:tr>
      <w:tr w:rsidR="00A3165D" w:rsidRPr="00406B37" w14:paraId="412B43D3" w14:textId="7A40EB63" w:rsidTr="00A3165D">
        <w:trPr>
          <w:cantSplit/>
          <w:trHeight w:val="20"/>
        </w:trPr>
        <w:tc>
          <w:tcPr>
            <w:tcW w:w="2500" w:type="pct"/>
            <w:tcBorders>
              <w:right w:val="single" w:sz="4" w:space="0" w:color="auto"/>
            </w:tcBorders>
            <w:shd w:val="clear" w:color="auto" w:fill="auto"/>
            <w:hideMark/>
          </w:tcPr>
          <w:p w14:paraId="2DA240B8" w14:textId="06C1E033" w:rsidR="00A3165D" w:rsidRPr="00406B37" w:rsidRDefault="00A3165D"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Obligation of the Set Off Creditor to notify the Set Off Debtor of any exercise of the rights of the Set Off Creditor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_Ref509062047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23</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499AC4F" w14:textId="622C919C" w:rsidR="00A3165D" w:rsidRPr="00406B37" w:rsidRDefault="00A3165D" w:rsidP="004D61D7">
            <w:pPr>
              <w:pStyle w:val="ListParagraph"/>
              <w:numPr>
                <w:ilvl w:val="0"/>
                <w:numId w:val="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Set Off Creditor must do so not less than</w:t>
            </w:r>
            <w:r w:rsidR="003359CC" w:rsidRPr="00406B37">
              <w:rPr>
                <w:rFonts w:eastAsia="Times New Roman" w:cs="Arial"/>
                <w:sz w:val="20"/>
                <w:szCs w:val="16"/>
                <w:lang w:eastAsia="en-GB"/>
              </w:rPr>
              <w:t xml:space="preserve"> </w:t>
            </w:r>
            <w:r w:rsidRPr="00406B37">
              <w:rPr>
                <w:rFonts w:eastAsia="Times New Roman" w:cs="Arial"/>
                <w:b/>
                <w:sz w:val="20"/>
                <w:szCs w:val="16"/>
                <w:lang w:eastAsia="en-GB"/>
              </w:rPr>
              <w:t>7 days</w:t>
            </w:r>
            <w:r w:rsidRPr="00406B37">
              <w:rPr>
                <w:rFonts w:eastAsia="Times New Roman" w:cs="Arial"/>
                <w:sz w:val="20"/>
                <w:szCs w:val="16"/>
                <w:lang w:eastAsia="en-GB"/>
              </w:rPr>
              <w:t xml:space="preserve"> before exercising such rights.</w:t>
            </w:r>
          </w:p>
          <w:p w14:paraId="567427E4" w14:textId="092218A1" w:rsidR="00A3165D" w:rsidRPr="00406B37" w:rsidRDefault="00A3165D" w:rsidP="004D61D7">
            <w:pPr>
              <w:pStyle w:val="ListParagraph"/>
              <w:numPr>
                <w:ilvl w:val="0"/>
                <w:numId w:val="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communication must be in writing to the Representative of the Set Off Debtor. The Set Off Creditor is not obliged to observe the formalities in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_Ref534036254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in relation to this communication.</w:t>
            </w:r>
          </w:p>
        </w:tc>
      </w:tr>
    </w:tbl>
    <w:p w14:paraId="33D5C201" w14:textId="77777777" w:rsidR="00931F7F" w:rsidRPr="00406B37" w:rsidRDefault="00931F7F"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E06F825" w14:textId="7C6F376A" w:rsidTr="00454274">
        <w:trPr>
          <w:cantSplit/>
          <w:trHeight w:val="20"/>
        </w:trPr>
        <w:tc>
          <w:tcPr>
            <w:tcW w:w="2500" w:type="pct"/>
            <w:shd w:val="clear" w:color="auto" w:fill="auto"/>
            <w:hideMark/>
          </w:tcPr>
          <w:p w14:paraId="1E64087D" w14:textId="77777777" w:rsidR="00454274" w:rsidRPr="00406B37" w:rsidRDefault="0045427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6297" w:name="_Toc503373584"/>
            <w:bookmarkStart w:id="6298" w:name="_Toc503378595"/>
            <w:bookmarkStart w:id="6299" w:name="_Toc503420551"/>
            <w:bookmarkStart w:id="6300" w:name="_Toc504127456"/>
            <w:bookmarkStart w:id="6301" w:name="_Toc504421981"/>
            <w:bookmarkStart w:id="6302" w:name="_Toc504559045"/>
            <w:bookmarkStart w:id="6303" w:name="_Toc504895709"/>
            <w:bookmarkStart w:id="6304" w:name="_Toc504918204"/>
            <w:bookmarkStart w:id="6305" w:name="_Toc504919460"/>
            <w:bookmarkStart w:id="6306" w:name="_Toc504976341"/>
            <w:bookmarkStart w:id="6307" w:name="_Toc504983608"/>
            <w:bookmarkStart w:id="6308" w:name="_Toc504998476"/>
            <w:bookmarkStart w:id="6309" w:name="_Toc505014881"/>
            <w:bookmarkStart w:id="6310" w:name="_Toc505029209"/>
            <w:bookmarkStart w:id="6311" w:name="_Toc505063836"/>
            <w:bookmarkStart w:id="6312" w:name="_Toc505092530"/>
            <w:bookmarkStart w:id="6313" w:name="_Toc505101194"/>
            <w:bookmarkStart w:id="6314" w:name="_Toc505165387"/>
            <w:bookmarkStart w:id="6315" w:name="_Toc505261183"/>
            <w:bookmarkStart w:id="6316" w:name="_Toc505279984"/>
            <w:bookmarkStart w:id="6317" w:name="_Toc505529914"/>
            <w:bookmarkStart w:id="6318" w:name="_Toc505580564"/>
            <w:bookmarkStart w:id="6319" w:name="_Toc506533427"/>
            <w:bookmarkStart w:id="6320" w:name="_Toc506790167"/>
            <w:bookmarkStart w:id="6321" w:name="_Toc506994801"/>
            <w:bookmarkStart w:id="6322" w:name="_Toc507064346"/>
            <w:bookmarkStart w:id="6323" w:name="_Toc507089555"/>
            <w:bookmarkStart w:id="6324" w:name="_Toc507178542"/>
            <w:bookmarkStart w:id="6325" w:name="_Toc507265234"/>
            <w:bookmarkStart w:id="6326" w:name="_Toc507394077"/>
            <w:bookmarkStart w:id="6327" w:name="_Toc507451512"/>
            <w:bookmarkStart w:id="6328" w:name="_Toc507489820"/>
            <w:bookmarkStart w:id="6329" w:name="_Toc507946701"/>
            <w:bookmarkStart w:id="6330" w:name="_Toc508005072"/>
            <w:bookmarkStart w:id="6331" w:name="_Toc508015776"/>
            <w:bookmarkStart w:id="6332" w:name="_Toc508018975"/>
            <w:bookmarkStart w:id="6333" w:name="_Toc508039368"/>
            <w:bookmarkStart w:id="6334" w:name="_Toc508110989"/>
            <w:bookmarkStart w:id="6335" w:name="_Toc508118137"/>
            <w:bookmarkStart w:id="6336" w:name="_Toc508123319"/>
            <w:bookmarkStart w:id="6337" w:name="_Toc508126840"/>
            <w:bookmarkStart w:id="6338" w:name="_Toc508258912"/>
            <w:bookmarkStart w:id="6339" w:name="_Toc508346059"/>
            <w:bookmarkStart w:id="6340" w:name="_Toc508349640"/>
            <w:bookmarkStart w:id="6341" w:name="_Toc508350309"/>
            <w:bookmarkStart w:id="6342" w:name="_Toc508564637"/>
            <w:bookmarkStart w:id="6343" w:name="_Toc508654528"/>
            <w:bookmarkStart w:id="6344" w:name="_Toc508778783"/>
            <w:bookmarkStart w:id="6345" w:name="_Toc508788438"/>
            <w:bookmarkStart w:id="6346" w:name="_Toc508818014"/>
            <w:bookmarkStart w:id="6347" w:name="_Toc508864336"/>
            <w:bookmarkStart w:id="6348" w:name="_Toc509266634"/>
            <w:bookmarkStart w:id="6349" w:name="_Toc509469374"/>
            <w:bookmarkStart w:id="6350" w:name="_Toc509476026"/>
            <w:bookmarkStart w:id="6351" w:name="_Toc509510470"/>
            <w:bookmarkStart w:id="6352" w:name="_Toc509586222"/>
            <w:bookmarkStart w:id="6353" w:name="_Toc509663161"/>
            <w:bookmarkStart w:id="6354" w:name="_Toc509663693"/>
            <w:bookmarkStart w:id="6355" w:name="_Toc509664224"/>
            <w:bookmarkStart w:id="6356" w:name="_Toc509664757"/>
            <w:bookmarkStart w:id="6357" w:name="_Toc509665290"/>
            <w:bookmarkStart w:id="6358" w:name="_Toc509665828"/>
            <w:bookmarkStart w:id="6359" w:name="_Toc509666367"/>
            <w:bookmarkStart w:id="6360" w:name="_Toc509666905"/>
            <w:bookmarkStart w:id="6361" w:name="_Toc509667443"/>
            <w:bookmarkStart w:id="6362" w:name="_Toc509667981"/>
            <w:bookmarkStart w:id="6363" w:name="_Toc509668520"/>
            <w:bookmarkStart w:id="6364" w:name="_Toc509669069"/>
            <w:bookmarkStart w:id="6365" w:name="_Toc509669614"/>
            <w:bookmarkStart w:id="6366" w:name="_Toc509670159"/>
            <w:bookmarkStart w:id="6367" w:name="_Toc509670709"/>
            <w:bookmarkStart w:id="6368" w:name="_Toc509671258"/>
            <w:bookmarkStart w:id="6369" w:name="_Toc509671806"/>
            <w:bookmarkStart w:id="6370" w:name="_Toc509672359"/>
            <w:bookmarkStart w:id="6371" w:name="_Toc509672911"/>
            <w:bookmarkStart w:id="6372" w:name="_Toc509673483"/>
            <w:bookmarkStart w:id="6373" w:name="_Toc509674045"/>
            <w:bookmarkStart w:id="6374" w:name="_Toc509674452"/>
            <w:bookmarkStart w:id="6375" w:name="_Toc509675015"/>
            <w:bookmarkStart w:id="6376" w:name="_Toc509675579"/>
            <w:bookmarkStart w:id="6377" w:name="_Toc509676144"/>
            <w:bookmarkStart w:id="6378" w:name="_Toc509676711"/>
            <w:bookmarkStart w:id="6379" w:name="_Toc509677282"/>
            <w:bookmarkStart w:id="6380" w:name="_Toc509677859"/>
            <w:bookmarkStart w:id="6381" w:name="_Toc509678442"/>
            <w:bookmarkStart w:id="6382" w:name="_Toc509679025"/>
            <w:bookmarkStart w:id="6383" w:name="_Toc509679609"/>
            <w:bookmarkStart w:id="6384" w:name="_Toc509680197"/>
            <w:bookmarkStart w:id="6385" w:name="_Toc509680788"/>
            <w:bookmarkStart w:id="6386" w:name="_Toc509681379"/>
            <w:bookmarkStart w:id="6387" w:name="_Toc509681969"/>
            <w:bookmarkStart w:id="6388" w:name="_Toc509682559"/>
            <w:bookmarkStart w:id="6389" w:name="_Toc509683149"/>
            <w:bookmarkStart w:id="6390" w:name="_Toc509683739"/>
            <w:bookmarkStart w:id="6391" w:name="_Toc509684636"/>
            <w:bookmarkStart w:id="6392" w:name="_Toc509685227"/>
            <w:bookmarkStart w:id="6393" w:name="_Toc509685817"/>
            <w:bookmarkStart w:id="6394" w:name="_Toc509686410"/>
            <w:bookmarkStart w:id="6395" w:name="_Toc509687002"/>
            <w:bookmarkStart w:id="6396" w:name="_Toc509687594"/>
            <w:bookmarkStart w:id="6397" w:name="_Toc509688189"/>
            <w:bookmarkStart w:id="6398" w:name="_Toc509688775"/>
            <w:bookmarkStart w:id="6399" w:name="_Toc509689371"/>
            <w:bookmarkStart w:id="6400" w:name="_Toc509689964"/>
            <w:bookmarkStart w:id="6401" w:name="_Toc509690559"/>
            <w:bookmarkStart w:id="6402" w:name="_Toc509762937"/>
            <w:bookmarkStart w:id="6403" w:name="_Toc509778871"/>
            <w:bookmarkStart w:id="6404" w:name="_Toc510901573"/>
            <w:bookmarkStart w:id="6405" w:name="_Toc510936972"/>
            <w:bookmarkStart w:id="6406" w:name="_Toc511027071"/>
            <w:bookmarkStart w:id="6407" w:name="_Toc511027393"/>
            <w:bookmarkStart w:id="6408" w:name="_Toc511111855"/>
            <w:bookmarkStart w:id="6409" w:name="_Toc511147238"/>
            <w:bookmarkStart w:id="6410" w:name="_Toc511166600"/>
            <w:bookmarkStart w:id="6411" w:name="_Toc511661231"/>
            <w:bookmarkStart w:id="6412" w:name="_Toc511661553"/>
            <w:bookmarkStart w:id="6413" w:name="_Toc511679850"/>
            <w:bookmarkStart w:id="6414" w:name="_Toc511744921"/>
            <w:bookmarkStart w:id="6415" w:name="_Toc511818328"/>
            <w:bookmarkStart w:id="6416" w:name="_Toc511847126"/>
            <w:bookmarkStart w:id="6417" w:name="_Toc512027170"/>
            <w:bookmarkStart w:id="6418" w:name="_Toc513017809"/>
            <w:bookmarkStart w:id="6419" w:name="_Toc513124336"/>
            <w:bookmarkStart w:id="6420" w:name="_Toc513125842"/>
            <w:bookmarkStart w:id="6421" w:name="_Toc513223821"/>
            <w:bookmarkStart w:id="6422" w:name="_Toc514242840"/>
            <w:bookmarkStart w:id="6423" w:name="_Toc514667386"/>
            <w:bookmarkStart w:id="6424" w:name="_Toc514768593"/>
            <w:bookmarkStart w:id="6425" w:name="_Toc515373204"/>
            <w:bookmarkStart w:id="6426" w:name="_Toc515399975"/>
            <w:bookmarkStart w:id="6427" w:name="_Toc515434950"/>
            <w:bookmarkStart w:id="6428" w:name="_Toc515455328"/>
            <w:bookmarkStart w:id="6429" w:name="_Toc515456426"/>
            <w:bookmarkStart w:id="6430" w:name="_Toc515607536"/>
            <w:bookmarkStart w:id="6431" w:name="_Toc515608720"/>
            <w:bookmarkStart w:id="6432" w:name="_Toc515871785"/>
            <w:bookmarkStart w:id="6433" w:name="_Toc516681489"/>
            <w:bookmarkStart w:id="6434" w:name="_Toc520301311"/>
            <w:bookmarkStart w:id="6435" w:name="_Toc520557049"/>
            <w:bookmarkStart w:id="6436" w:name="_Toc520557829"/>
            <w:bookmarkStart w:id="6437" w:name="_Toc520558155"/>
            <w:bookmarkStart w:id="6438" w:name="_Toc521597625"/>
            <w:bookmarkStart w:id="6439" w:name="_Toc523375159"/>
            <w:bookmarkStart w:id="6440" w:name="_Toc522737615"/>
            <w:bookmarkStart w:id="6441" w:name="_Toc521770845"/>
            <w:bookmarkStart w:id="6442" w:name="_Toc502436710"/>
            <w:bookmarkStart w:id="6443" w:name="_Toc502441302"/>
            <w:bookmarkStart w:id="6444" w:name="_Toc502655055"/>
            <w:bookmarkStart w:id="6445" w:name="_Toc502661674"/>
            <w:bookmarkStart w:id="6446" w:name="_Toc502677912"/>
            <w:bookmarkStart w:id="6447" w:name="_Toc502729148"/>
            <w:bookmarkStart w:id="6448" w:name="_Toc502760957"/>
            <w:bookmarkStart w:id="6449" w:name="_Toc502866095"/>
            <w:bookmarkStart w:id="6450" w:name="_Toc502869942"/>
            <w:bookmarkStart w:id="6451" w:name="_Toc502920872"/>
            <w:bookmarkStart w:id="6452" w:name="_Toc503038784"/>
            <w:bookmarkStart w:id="6453" w:name="_Toc503125266"/>
            <w:bookmarkStart w:id="6454" w:name="_Toc503161203"/>
            <w:bookmarkStart w:id="6455" w:name="_Toc503162923"/>
            <w:bookmarkStart w:id="6456" w:name="_Toc503211263"/>
            <w:bookmarkStart w:id="6457" w:name="_Toc503256039"/>
            <w:bookmarkStart w:id="6458" w:name="_Toc524281199"/>
            <w:bookmarkStart w:id="6459" w:name="_Toc524419574"/>
            <w:bookmarkStart w:id="6460" w:name="_Toc524453334"/>
            <w:bookmarkStart w:id="6461" w:name="_Toc524471054"/>
            <w:bookmarkStart w:id="6462" w:name="_Toc524534313"/>
            <w:bookmarkStart w:id="6463" w:name="_Toc524700298"/>
            <w:bookmarkStart w:id="6464" w:name="_Toc524703503"/>
            <w:bookmarkStart w:id="6465" w:name="_Toc525109189"/>
            <w:bookmarkStart w:id="6466" w:name="_Toc525113638"/>
            <w:bookmarkStart w:id="6467" w:name="_Toc525401425"/>
            <w:bookmarkStart w:id="6468" w:name="_Toc525401755"/>
            <w:bookmarkStart w:id="6469" w:name="_Toc526286696"/>
            <w:bookmarkStart w:id="6470" w:name="_Toc526431870"/>
            <w:bookmarkStart w:id="6471" w:name="_Toc526440025"/>
            <w:bookmarkStart w:id="6472" w:name="_Toc526770029"/>
            <w:bookmarkStart w:id="6473" w:name="_Toc527128468"/>
            <w:bookmarkStart w:id="6474" w:name="_Toc527355277"/>
            <w:bookmarkStart w:id="6475" w:name="_Toc528505345"/>
            <w:bookmarkStart w:id="6476" w:name="_Toc528927699"/>
            <w:bookmarkStart w:id="6477" w:name="_Toc528927867"/>
            <w:bookmarkStart w:id="6478" w:name="_Toc528931667"/>
            <w:bookmarkStart w:id="6479" w:name="_Toc528935483"/>
            <w:bookmarkStart w:id="6480" w:name="_Toc528942537"/>
            <w:bookmarkStart w:id="6481" w:name="_Toc528958982"/>
            <w:bookmarkStart w:id="6482" w:name="_Toc528964604"/>
            <w:bookmarkStart w:id="6483" w:name="_Toc528964929"/>
            <w:bookmarkStart w:id="6484" w:name="_Toc529107912"/>
            <w:bookmarkStart w:id="6485" w:name="_Toc529302955"/>
            <w:bookmarkStart w:id="6486" w:name="_Toc530928505"/>
            <w:bookmarkStart w:id="6487" w:name="_Toc532066942"/>
            <w:bookmarkStart w:id="6488" w:name="_Toc532117189"/>
            <w:bookmarkStart w:id="6489" w:name="_Toc532119222"/>
            <w:bookmarkStart w:id="6490" w:name="_Toc532829875"/>
            <w:bookmarkStart w:id="6491" w:name="_Toc532966925"/>
            <w:bookmarkStart w:id="6492" w:name="_Toc533423557"/>
            <w:bookmarkStart w:id="6493" w:name="_Toc533494292"/>
            <w:bookmarkStart w:id="6494" w:name="_Toc533685454"/>
            <w:bookmarkStart w:id="6495" w:name="_Toc534060842"/>
            <w:bookmarkStart w:id="6496" w:name="_Toc534192413"/>
            <w:bookmarkStart w:id="6497" w:name="_Toc534203509"/>
            <w:bookmarkStart w:id="6498" w:name="_Toc534206851"/>
            <w:bookmarkStart w:id="6499" w:name="_Toc534218376"/>
            <w:bookmarkStart w:id="6500" w:name="_Toc534218796"/>
            <w:bookmarkStart w:id="6501" w:name="_Toc534226396"/>
            <w:bookmarkStart w:id="6502" w:name="_Toc534265886"/>
            <w:bookmarkStart w:id="6503" w:name="_Toc534266697"/>
            <w:bookmarkStart w:id="6504" w:name="_Toc534293214"/>
            <w:bookmarkStart w:id="6505" w:name="_Toc534300908"/>
            <w:bookmarkStart w:id="6506" w:name="_Toc534532734"/>
            <w:bookmarkStart w:id="6507" w:name="_Toc534536940"/>
            <w:bookmarkStart w:id="6508" w:name="_Toc534537602"/>
            <w:bookmarkStart w:id="6509" w:name="_Toc534537935"/>
            <w:bookmarkStart w:id="6510" w:name="_Toc534558850"/>
            <w:bookmarkStart w:id="6511" w:name="_Toc534559280"/>
            <w:bookmarkStart w:id="6512" w:name="_Toc534730874"/>
            <w:bookmarkStart w:id="6513" w:name="_Toc536812037"/>
            <w:bookmarkStart w:id="6514" w:name="_Toc89522"/>
            <w:bookmarkStart w:id="6515" w:name="_Toc191810"/>
            <w:bookmarkStart w:id="6516" w:name="_Toc439305"/>
            <w:bookmarkStart w:id="6517" w:name="_Toc777691"/>
            <w:bookmarkStart w:id="6518" w:name="_Toc778442"/>
            <w:bookmarkStart w:id="6519" w:name="_Toc801188"/>
            <w:bookmarkStart w:id="6520" w:name="_Toc802145"/>
            <w:bookmarkStart w:id="6521" w:name="_Toc1155201"/>
            <w:bookmarkStart w:id="6522" w:name="_Toc1389774"/>
            <w:bookmarkStart w:id="6523" w:name="_Toc1391670"/>
            <w:bookmarkStart w:id="6524" w:name="_Toc1392140"/>
            <w:bookmarkStart w:id="6525" w:name="_Toc1393687"/>
            <w:bookmarkStart w:id="6526" w:name="_Toc1393929"/>
            <w:bookmarkStart w:id="6527" w:name="_Toc1394719"/>
            <w:bookmarkStart w:id="6528" w:name="_Toc1548929"/>
            <w:bookmarkStart w:id="6529" w:name="_Toc1549422"/>
            <w:bookmarkStart w:id="6530" w:name="_Toc1549594"/>
            <w:bookmarkStart w:id="6531" w:name="_Toc1550110"/>
            <w:bookmarkStart w:id="6532" w:name="_Toc1550287"/>
            <w:bookmarkStart w:id="6533" w:name="_Toc1554374"/>
            <w:bookmarkStart w:id="6534" w:name="_Toc1554631"/>
            <w:bookmarkStart w:id="6535" w:name="_Toc1554841"/>
            <w:bookmarkStart w:id="6536" w:name="_Toc1555134"/>
            <w:bookmarkStart w:id="6537" w:name="_Toc1564174"/>
            <w:bookmarkStart w:id="6538" w:name="_Toc2596589"/>
            <w:bookmarkStart w:id="6539" w:name="_Toc3824350"/>
            <w:bookmarkStart w:id="6540" w:name="_Toc5694841"/>
            <w:bookmarkStart w:id="6541" w:name="_Toc9437085"/>
            <w:bookmarkStart w:id="6542" w:name="_Toc13032243"/>
            <w:bookmarkStart w:id="6543" w:name="_Toc52284236"/>
            <w:bookmarkStart w:id="6544" w:name="_Toc52285431"/>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r w:rsidRPr="00406B37">
              <w:rPr>
                <w:rFonts w:ascii="Arial" w:eastAsia="Arial Unicode MS" w:hAnsi="Arial" w:cs="Arial"/>
                <w:b/>
                <w:iCs/>
                <w:smallCaps w:val="0"/>
                <w:sz w:val="20"/>
                <w:lang w:eastAsia="en-GB"/>
              </w:rPr>
              <w:t>Suspension by the Provider for non-payment</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p>
        </w:tc>
        <w:tc>
          <w:tcPr>
            <w:tcW w:w="2500" w:type="pct"/>
            <w:shd w:val="clear" w:color="auto" w:fill="auto"/>
          </w:tcPr>
          <w:p w14:paraId="7EA6548F" w14:textId="77777777" w:rsidR="00454274" w:rsidRPr="00406B37" w:rsidRDefault="0045427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454274" w:rsidRPr="00406B37" w14:paraId="3E2CF984" w14:textId="2568C58D" w:rsidTr="00454274">
        <w:trPr>
          <w:cantSplit/>
          <w:trHeight w:val="20"/>
        </w:trPr>
        <w:tc>
          <w:tcPr>
            <w:tcW w:w="2500" w:type="pct"/>
            <w:tcBorders>
              <w:right w:val="single" w:sz="4" w:space="0" w:color="auto"/>
            </w:tcBorders>
            <w:shd w:val="clear" w:color="auto" w:fill="auto"/>
            <w:hideMark/>
          </w:tcPr>
          <w:p w14:paraId="1E2C6F9F" w14:textId="36014412" w:rsidR="00454274" w:rsidRPr="00406B37" w:rsidRDefault="0045427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Right of the Provider to suspend Services </w:t>
            </w:r>
            <w:r w:rsidR="007E7E83" w:rsidRPr="00406B37">
              <w:rPr>
                <w:rFonts w:eastAsia="Arial Unicode MS" w:cs="Arial"/>
                <w:smallCaps w:val="0"/>
                <w:sz w:val="20"/>
                <w:lang w:eastAsia="en-GB"/>
              </w:rPr>
              <w:t xml:space="preserve">under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roofErr w:type="gramStart"/>
            <w:r w:rsidRPr="00406B37">
              <w:rPr>
                <w:rFonts w:eastAsia="Arial Unicode MS" w:cs="Arial"/>
                <w:smallCaps w:val="0"/>
                <w:sz w:val="20"/>
                <w:lang w:eastAsia="en-GB"/>
              </w:rPr>
              <w:t>as a result of</w:t>
            </w:r>
            <w:proofErr w:type="gramEnd"/>
            <w:r w:rsidRPr="00406B37">
              <w:rPr>
                <w:rFonts w:eastAsia="Arial Unicode MS" w:cs="Arial"/>
                <w:smallCaps w:val="0"/>
                <w:sz w:val="20"/>
                <w:lang w:eastAsia="en-GB"/>
              </w:rPr>
              <w:t xml:space="preserve"> overdue debts or other liabilities owed to the Provider by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w:t>
            </w:r>
          </w:p>
          <w:p w14:paraId="29C2E8A0" w14:textId="2D6677A4" w:rsidR="00454274" w:rsidRPr="00406B37" w:rsidRDefault="00454274"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whether</w:t>
            </w:r>
            <w:proofErr w:type="gramEnd"/>
            <w:r w:rsidRPr="00406B37">
              <w:rPr>
                <w:rFonts w:eastAsia="Arial Unicode MS" w:cs="Arial"/>
                <w:smallCaps w:val="0"/>
                <w:sz w:val="20"/>
                <w:lang w:eastAsia="en-GB"/>
              </w:rPr>
              <w:t xml:space="preserve"> or not those debt or other liabilities are connected with </w:t>
            </w:r>
            <w:r w:rsidR="00E83D67" w:rsidRPr="00406B37">
              <w:rPr>
                <w:rFonts w:eastAsia="Arial Unicode MS" w:cs="Arial"/>
                <w:smallCaps w:val="0"/>
                <w:sz w:val="20"/>
                <w:lang w:eastAsia="en-GB"/>
              </w:rPr>
              <w:t xml:space="preserve">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630F01" w14:textId="4C01718B" w:rsidR="00454274" w:rsidRPr="00406B37" w:rsidRDefault="00454274" w:rsidP="004D61D7">
            <w:pPr>
              <w:pStyle w:val="ListParagraph"/>
              <w:numPr>
                <w:ilvl w:val="0"/>
                <w:numId w:val="2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w:t>
            </w:r>
            <w:r w:rsidRPr="00406B37">
              <w:rPr>
                <w:rFonts w:eastAsia="Times New Roman" w:cs="Arial"/>
                <w:b/>
                <w:sz w:val="20"/>
                <w:szCs w:val="16"/>
                <w:lang w:eastAsia="en-GB"/>
              </w:rPr>
              <w:t>m</w:t>
            </w:r>
            <w:r w:rsidR="00E824A7" w:rsidRPr="00406B37">
              <w:rPr>
                <w:rFonts w:eastAsia="Times New Roman" w:cs="Arial"/>
                <w:b/>
                <w:sz w:val="20"/>
                <w:szCs w:val="16"/>
                <w:lang w:eastAsia="en-GB"/>
              </w:rPr>
              <w:t xml:space="preserve">ust </w:t>
            </w:r>
            <w:r w:rsidRPr="00406B37">
              <w:rPr>
                <w:rFonts w:eastAsia="Times New Roman" w:cs="Arial"/>
                <w:b/>
                <w:sz w:val="20"/>
                <w:szCs w:val="16"/>
                <w:lang w:eastAsia="en-GB"/>
              </w:rPr>
              <w:t>not</w:t>
            </w:r>
            <w:r w:rsidRPr="00406B37">
              <w:rPr>
                <w:rFonts w:eastAsia="Times New Roman" w:cs="Arial"/>
                <w:sz w:val="20"/>
                <w:szCs w:val="16"/>
                <w:lang w:eastAsia="en-GB"/>
              </w:rPr>
              <w:t xml:space="preserve"> do so for this reason alone. </w:t>
            </w:r>
          </w:p>
          <w:p w14:paraId="34435AC7" w14:textId="77777777" w:rsidR="00454274" w:rsidRPr="00406B37" w:rsidRDefault="00454274" w:rsidP="004D61D7">
            <w:pPr>
              <w:pStyle w:val="ListParagraph"/>
              <w:numPr>
                <w:ilvl w:val="0"/>
                <w:numId w:val="2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only rights and remedies of the Provider in relation to an overdue debt or other liability are as follows: </w:t>
            </w:r>
          </w:p>
          <w:p w14:paraId="16FE4DBA" w14:textId="31835052" w:rsidR="00454274" w:rsidRPr="00406B37" w:rsidRDefault="00454274" w:rsidP="004D61D7">
            <w:pPr>
              <w:pStyle w:val="ListParagraph"/>
              <w:numPr>
                <w:ilvl w:val="0"/>
                <w:numId w:val="29"/>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To claim interest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_Ref524540154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22</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and </w:t>
            </w:r>
          </w:p>
          <w:p w14:paraId="34F88C59" w14:textId="30BF37DE" w:rsidR="00454274" w:rsidRPr="00406B37" w:rsidRDefault="00454274" w:rsidP="004D61D7">
            <w:pPr>
              <w:pStyle w:val="ListParagraph"/>
              <w:numPr>
                <w:ilvl w:val="0"/>
                <w:numId w:val="29"/>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To exercise relevant termination rights (if any) if non-payment results in a Termination Default Event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(see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_Ref534036349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79</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bl>
    <w:p w14:paraId="1F765D93" w14:textId="77777777" w:rsidR="00931F7F" w:rsidRPr="00406B37" w:rsidRDefault="00931F7F"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0AA8A677" w14:textId="2DCF2FB5" w:rsidTr="00454274">
        <w:trPr>
          <w:cantSplit/>
          <w:trHeight w:val="20"/>
        </w:trPr>
        <w:tc>
          <w:tcPr>
            <w:tcW w:w="2500" w:type="pct"/>
            <w:shd w:val="clear" w:color="auto" w:fill="auto"/>
            <w:hideMark/>
          </w:tcPr>
          <w:p w14:paraId="1B83D7EF" w14:textId="77777777" w:rsidR="00454274" w:rsidRPr="00406B37" w:rsidRDefault="0045427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6545" w:name="_Toc503373560"/>
            <w:bookmarkStart w:id="6546" w:name="_Toc503378571"/>
            <w:bookmarkStart w:id="6547" w:name="_Toc503420527"/>
            <w:bookmarkStart w:id="6548" w:name="_Toc504127432"/>
            <w:bookmarkStart w:id="6549" w:name="_Toc504421957"/>
            <w:bookmarkStart w:id="6550" w:name="_Toc504559021"/>
            <w:bookmarkStart w:id="6551" w:name="_Toc504895685"/>
            <w:bookmarkStart w:id="6552" w:name="_Toc504918180"/>
            <w:bookmarkStart w:id="6553" w:name="_Toc504919436"/>
            <w:bookmarkStart w:id="6554" w:name="_Toc504976317"/>
            <w:bookmarkStart w:id="6555" w:name="_Toc504983584"/>
            <w:bookmarkStart w:id="6556" w:name="_Toc504998452"/>
            <w:bookmarkStart w:id="6557" w:name="_Toc505014857"/>
            <w:bookmarkStart w:id="6558" w:name="_Toc505029210"/>
            <w:bookmarkStart w:id="6559" w:name="_Toc505063837"/>
            <w:bookmarkStart w:id="6560" w:name="_Toc505092531"/>
            <w:bookmarkStart w:id="6561" w:name="_Toc505101195"/>
            <w:bookmarkStart w:id="6562" w:name="_Toc505165388"/>
            <w:bookmarkStart w:id="6563" w:name="_Toc505261184"/>
            <w:bookmarkStart w:id="6564" w:name="_Toc505279985"/>
            <w:bookmarkStart w:id="6565" w:name="_Toc505529915"/>
            <w:bookmarkStart w:id="6566" w:name="_Toc505580565"/>
            <w:bookmarkStart w:id="6567" w:name="_Toc506533428"/>
            <w:bookmarkStart w:id="6568" w:name="_Toc506790168"/>
            <w:bookmarkStart w:id="6569" w:name="_Toc506994802"/>
            <w:bookmarkStart w:id="6570" w:name="_Toc507064347"/>
            <w:bookmarkStart w:id="6571" w:name="_Toc507089556"/>
            <w:bookmarkStart w:id="6572" w:name="_Toc507178543"/>
            <w:bookmarkStart w:id="6573" w:name="_Toc507265235"/>
            <w:bookmarkStart w:id="6574" w:name="_Toc507394078"/>
            <w:bookmarkStart w:id="6575" w:name="_Toc507451513"/>
            <w:bookmarkStart w:id="6576" w:name="_Toc507489821"/>
            <w:bookmarkStart w:id="6577" w:name="_Toc507946702"/>
            <w:bookmarkStart w:id="6578" w:name="_Toc508005073"/>
            <w:bookmarkStart w:id="6579" w:name="_Toc508015777"/>
            <w:bookmarkStart w:id="6580" w:name="_Toc508018976"/>
            <w:bookmarkStart w:id="6581" w:name="_Toc508039369"/>
            <w:bookmarkStart w:id="6582" w:name="_Toc508110990"/>
            <w:bookmarkStart w:id="6583" w:name="_Toc508118138"/>
            <w:bookmarkStart w:id="6584" w:name="_Toc508123320"/>
            <w:bookmarkStart w:id="6585" w:name="_Toc508126841"/>
            <w:bookmarkStart w:id="6586" w:name="_Toc508258913"/>
            <w:bookmarkStart w:id="6587" w:name="_Toc508346060"/>
            <w:bookmarkStart w:id="6588" w:name="_Toc508349641"/>
            <w:bookmarkStart w:id="6589" w:name="_Toc508350310"/>
            <w:bookmarkStart w:id="6590" w:name="_Toc508564638"/>
            <w:bookmarkStart w:id="6591" w:name="_Toc508654529"/>
            <w:bookmarkStart w:id="6592" w:name="_Toc508778784"/>
            <w:bookmarkStart w:id="6593" w:name="_Toc508788439"/>
            <w:bookmarkStart w:id="6594" w:name="_Toc508818015"/>
            <w:bookmarkStart w:id="6595" w:name="_Toc508864337"/>
            <w:bookmarkStart w:id="6596" w:name="_Toc509266635"/>
            <w:bookmarkStart w:id="6597" w:name="_Toc509469375"/>
            <w:bookmarkStart w:id="6598" w:name="_Toc509476027"/>
            <w:bookmarkStart w:id="6599" w:name="_Toc509510471"/>
            <w:bookmarkStart w:id="6600" w:name="_Toc509586223"/>
            <w:bookmarkStart w:id="6601" w:name="_Toc509663162"/>
            <w:bookmarkStart w:id="6602" w:name="_Toc509663694"/>
            <w:bookmarkStart w:id="6603" w:name="_Toc509664225"/>
            <w:bookmarkStart w:id="6604" w:name="_Toc509664758"/>
            <w:bookmarkStart w:id="6605" w:name="_Toc509665291"/>
            <w:bookmarkStart w:id="6606" w:name="_Toc509665829"/>
            <w:bookmarkStart w:id="6607" w:name="_Toc509666368"/>
            <w:bookmarkStart w:id="6608" w:name="_Toc509666906"/>
            <w:bookmarkStart w:id="6609" w:name="_Toc509667444"/>
            <w:bookmarkStart w:id="6610" w:name="_Toc509667982"/>
            <w:bookmarkStart w:id="6611" w:name="_Toc509668521"/>
            <w:bookmarkStart w:id="6612" w:name="_Toc509669070"/>
            <w:bookmarkStart w:id="6613" w:name="_Toc509669615"/>
            <w:bookmarkStart w:id="6614" w:name="_Toc509670160"/>
            <w:bookmarkStart w:id="6615" w:name="_Toc509670710"/>
            <w:bookmarkStart w:id="6616" w:name="_Toc509671259"/>
            <w:bookmarkStart w:id="6617" w:name="_Toc509671807"/>
            <w:bookmarkStart w:id="6618" w:name="_Toc509672360"/>
            <w:bookmarkStart w:id="6619" w:name="_Toc509672912"/>
            <w:bookmarkStart w:id="6620" w:name="_Toc509673484"/>
            <w:bookmarkStart w:id="6621" w:name="_Toc509674046"/>
            <w:bookmarkStart w:id="6622" w:name="_Toc509674453"/>
            <w:bookmarkStart w:id="6623" w:name="_Toc509675016"/>
            <w:bookmarkStart w:id="6624" w:name="_Toc509675580"/>
            <w:bookmarkStart w:id="6625" w:name="_Toc509676145"/>
            <w:bookmarkStart w:id="6626" w:name="_Toc509676712"/>
            <w:bookmarkStart w:id="6627" w:name="_Toc509677283"/>
            <w:bookmarkStart w:id="6628" w:name="_Toc509677860"/>
            <w:bookmarkStart w:id="6629" w:name="_Toc509678443"/>
            <w:bookmarkStart w:id="6630" w:name="_Toc509679610"/>
            <w:bookmarkStart w:id="6631" w:name="_Toc509680198"/>
            <w:bookmarkStart w:id="6632" w:name="_Toc509680789"/>
            <w:bookmarkStart w:id="6633" w:name="_Toc509681380"/>
            <w:bookmarkStart w:id="6634" w:name="_Toc509681970"/>
            <w:bookmarkStart w:id="6635" w:name="_Toc509682560"/>
            <w:bookmarkStart w:id="6636" w:name="_Toc509683150"/>
            <w:bookmarkStart w:id="6637" w:name="_Toc509683740"/>
            <w:bookmarkStart w:id="6638" w:name="_Toc509684637"/>
            <w:bookmarkStart w:id="6639" w:name="_Toc509685228"/>
            <w:bookmarkStart w:id="6640" w:name="_Toc509685818"/>
            <w:bookmarkStart w:id="6641" w:name="_Toc509686411"/>
            <w:bookmarkStart w:id="6642" w:name="_Toc509687003"/>
            <w:bookmarkStart w:id="6643" w:name="_Toc509687595"/>
            <w:bookmarkStart w:id="6644" w:name="_Toc509688190"/>
            <w:bookmarkStart w:id="6645" w:name="_Toc509688776"/>
            <w:bookmarkStart w:id="6646" w:name="_Toc509689372"/>
            <w:bookmarkStart w:id="6647" w:name="_Toc509689965"/>
            <w:bookmarkStart w:id="6648" w:name="_Toc509690560"/>
            <w:bookmarkStart w:id="6649" w:name="_Toc509762938"/>
            <w:bookmarkStart w:id="6650" w:name="_Toc509778872"/>
            <w:bookmarkStart w:id="6651" w:name="_Toc510901574"/>
            <w:bookmarkStart w:id="6652" w:name="_Toc510936973"/>
            <w:bookmarkStart w:id="6653" w:name="_Toc511027072"/>
            <w:bookmarkStart w:id="6654" w:name="_Toc511027394"/>
            <w:bookmarkStart w:id="6655" w:name="_Toc511111856"/>
            <w:bookmarkStart w:id="6656" w:name="_Toc511147239"/>
            <w:bookmarkStart w:id="6657" w:name="_Toc511166601"/>
            <w:bookmarkStart w:id="6658" w:name="_Toc511661232"/>
            <w:bookmarkStart w:id="6659" w:name="_Toc511661554"/>
            <w:bookmarkStart w:id="6660" w:name="_Toc511679851"/>
            <w:bookmarkStart w:id="6661" w:name="_Toc511744922"/>
            <w:bookmarkStart w:id="6662" w:name="_Toc511818329"/>
            <w:bookmarkStart w:id="6663" w:name="_Toc511847127"/>
            <w:bookmarkStart w:id="6664" w:name="_Toc512027171"/>
            <w:bookmarkStart w:id="6665" w:name="_Toc513017810"/>
            <w:bookmarkStart w:id="6666" w:name="_Toc513124337"/>
            <w:bookmarkStart w:id="6667" w:name="_Toc513125843"/>
            <w:bookmarkStart w:id="6668" w:name="_Toc513223822"/>
            <w:bookmarkStart w:id="6669" w:name="_Toc514242841"/>
            <w:bookmarkStart w:id="6670" w:name="_Toc514667387"/>
            <w:bookmarkStart w:id="6671" w:name="_Toc514768594"/>
            <w:bookmarkStart w:id="6672" w:name="_Toc515373205"/>
            <w:bookmarkStart w:id="6673" w:name="_Toc515399976"/>
            <w:bookmarkStart w:id="6674" w:name="_Toc515434951"/>
            <w:bookmarkStart w:id="6675" w:name="_Toc515455329"/>
            <w:bookmarkStart w:id="6676" w:name="_Toc515456427"/>
            <w:bookmarkStart w:id="6677" w:name="_Toc515607537"/>
            <w:bookmarkStart w:id="6678" w:name="_Toc515608721"/>
            <w:bookmarkStart w:id="6679" w:name="_Toc515871786"/>
            <w:bookmarkStart w:id="6680" w:name="_Toc516681490"/>
            <w:bookmarkStart w:id="6681" w:name="_Toc520301312"/>
            <w:bookmarkStart w:id="6682" w:name="_Toc520557050"/>
            <w:bookmarkStart w:id="6683" w:name="_Toc520557830"/>
            <w:bookmarkStart w:id="6684" w:name="_Toc520558156"/>
            <w:bookmarkStart w:id="6685" w:name="_Toc521597626"/>
            <w:bookmarkStart w:id="6686" w:name="_Toc523375160"/>
            <w:bookmarkStart w:id="6687" w:name="_Toc509679026"/>
            <w:bookmarkStart w:id="6688" w:name="_Toc523375161"/>
            <w:bookmarkStart w:id="6689" w:name="_Toc521597627"/>
            <w:bookmarkStart w:id="6690" w:name="_Toc520558157"/>
            <w:bookmarkStart w:id="6691" w:name="_Toc520557831"/>
            <w:bookmarkStart w:id="6692" w:name="_Toc520557051"/>
            <w:bookmarkStart w:id="6693" w:name="_Toc520301313"/>
            <w:bookmarkStart w:id="6694" w:name="_Toc516681491"/>
            <w:bookmarkStart w:id="6695" w:name="_Toc515871787"/>
            <w:bookmarkStart w:id="6696" w:name="_Toc515608722"/>
            <w:bookmarkStart w:id="6697" w:name="_Toc515607538"/>
            <w:bookmarkStart w:id="6698" w:name="_Toc515456428"/>
            <w:bookmarkStart w:id="6699" w:name="_Toc515455330"/>
            <w:bookmarkStart w:id="6700" w:name="_Toc515434952"/>
            <w:bookmarkStart w:id="6701" w:name="_Toc515399977"/>
            <w:bookmarkStart w:id="6702" w:name="_Toc515373206"/>
            <w:bookmarkStart w:id="6703" w:name="_Toc514768595"/>
            <w:bookmarkStart w:id="6704" w:name="_Toc514667388"/>
            <w:bookmarkStart w:id="6705" w:name="_Toc514242842"/>
            <w:bookmarkStart w:id="6706" w:name="_Toc524281200"/>
            <w:bookmarkStart w:id="6707" w:name="_Toc524419575"/>
            <w:bookmarkStart w:id="6708" w:name="_Toc524453335"/>
            <w:bookmarkStart w:id="6709" w:name="_Toc524471055"/>
            <w:bookmarkStart w:id="6710" w:name="_Toc524534314"/>
            <w:bookmarkStart w:id="6711" w:name="_Toc524700299"/>
            <w:bookmarkStart w:id="6712" w:name="_Toc524703504"/>
            <w:bookmarkStart w:id="6713" w:name="_Toc525109190"/>
            <w:bookmarkStart w:id="6714" w:name="_Toc525113639"/>
            <w:bookmarkStart w:id="6715" w:name="_Toc525401426"/>
            <w:bookmarkStart w:id="6716" w:name="_Toc525401756"/>
            <w:bookmarkStart w:id="6717" w:name="_Toc526286697"/>
            <w:bookmarkStart w:id="6718" w:name="_Toc526431871"/>
            <w:bookmarkStart w:id="6719" w:name="_Toc526440026"/>
            <w:bookmarkStart w:id="6720" w:name="_Toc526770030"/>
            <w:bookmarkStart w:id="6721" w:name="_Toc527128469"/>
            <w:bookmarkStart w:id="6722" w:name="_Toc527355278"/>
            <w:bookmarkStart w:id="6723" w:name="_Toc528505346"/>
            <w:bookmarkStart w:id="6724" w:name="_Toc528927700"/>
            <w:bookmarkStart w:id="6725" w:name="_Toc528927868"/>
            <w:bookmarkStart w:id="6726" w:name="_Toc528931668"/>
            <w:bookmarkStart w:id="6727" w:name="_Toc528935484"/>
            <w:bookmarkStart w:id="6728" w:name="_Toc528942538"/>
            <w:bookmarkStart w:id="6729" w:name="_Toc528958983"/>
            <w:bookmarkStart w:id="6730" w:name="_Toc528964605"/>
            <w:bookmarkStart w:id="6731" w:name="_Toc528964930"/>
            <w:bookmarkStart w:id="6732" w:name="_Toc529107913"/>
            <w:bookmarkStart w:id="6733" w:name="_Toc529302956"/>
            <w:bookmarkStart w:id="6734" w:name="_Toc530928506"/>
            <w:bookmarkStart w:id="6735" w:name="_Toc532066943"/>
            <w:bookmarkStart w:id="6736" w:name="_Toc532117190"/>
            <w:bookmarkStart w:id="6737" w:name="_Toc532119223"/>
            <w:bookmarkStart w:id="6738" w:name="_Toc532829876"/>
            <w:bookmarkStart w:id="6739" w:name="_Toc532966926"/>
            <w:bookmarkStart w:id="6740" w:name="_Toc533423558"/>
            <w:bookmarkStart w:id="6741" w:name="_Toc533494293"/>
            <w:bookmarkStart w:id="6742" w:name="_Toc533685455"/>
            <w:bookmarkStart w:id="6743" w:name="_Toc534060843"/>
            <w:bookmarkStart w:id="6744" w:name="_Toc534192414"/>
            <w:bookmarkStart w:id="6745" w:name="_Toc534203510"/>
            <w:bookmarkStart w:id="6746" w:name="_Toc534206852"/>
            <w:bookmarkStart w:id="6747" w:name="_Toc534218377"/>
            <w:bookmarkStart w:id="6748" w:name="_Toc534218797"/>
            <w:bookmarkStart w:id="6749" w:name="_Toc534226397"/>
            <w:bookmarkStart w:id="6750" w:name="_Toc534265887"/>
            <w:bookmarkStart w:id="6751" w:name="_Toc534266698"/>
            <w:bookmarkStart w:id="6752" w:name="_Toc534293215"/>
            <w:bookmarkStart w:id="6753" w:name="_Toc534300909"/>
            <w:bookmarkStart w:id="6754" w:name="_Toc534532735"/>
            <w:bookmarkStart w:id="6755" w:name="_Toc534536941"/>
            <w:bookmarkStart w:id="6756" w:name="_Toc534537603"/>
            <w:bookmarkStart w:id="6757" w:name="_Toc534537936"/>
            <w:bookmarkStart w:id="6758" w:name="_Toc534558851"/>
            <w:bookmarkStart w:id="6759" w:name="_Toc534559281"/>
            <w:bookmarkStart w:id="6760" w:name="_Toc534730875"/>
            <w:bookmarkStart w:id="6761" w:name="_Toc536812038"/>
            <w:bookmarkStart w:id="6762" w:name="_Toc89523"/>
            <w:bookmarkStart w:id="6763" w:name="_Toc191811"/>
            <w:bookmarkStart w:id="6764" w:name="_Toc439306"/>
            <w:bookmarkStart w:id="6765" w:name="_Toc777692"/>
            <w:bookmarkStart w:id="6766" w:name="_Toc778443"/>
            <w:bookmarkStart w:id="6767" w:name="_Toc801189"/>
            <w:bookmarkStart w:id="6768" w:name="_Toc802146"/>
            <w:bookmarkStart w:id="6769" w:name="_Toc1155202"/>
            <w:bookmarkStart w:id="6770" w:name="_Toc1389775"/>
            <w:bookmarkStart w:id="6771" w:name="_Toc1391671"/>
            <w:bookmarkStart w:id="6772" w:name="_Toc1392141"/>
            <w:bookmarkStart w:id="6773" w:name="_Toc1393688"/>
            <w:bookmarkStart w:id="6774" w:name="_Toc1393930"/>
            <w:bookmarkStart w:id="6775" w:name="_Toc1394720"/>
            <w:bookmarkStart w:id="6776" w:name="_Toc1548930"/>
            <w:bookmarkStart w:id="6777" w:name="_Toc1549423"/>
            <w:bookmarkStart w:id="6778" w:name="_Toc1549595"/>
            <w:bookmarkStart w:id="6779" w:name="_Toc1550111"/>
            <w:bookmarkStart w:id="6780" w:name="_Toc1550288"/>
            <w:bookmarkStart w:id="6781" w:name="_Toc1554375"/>
            <w:bookmarkStart w:id="6782" w:name="_Toc1554632"/>
            <w:bookmarkStart w:id="6783" w:name="_Toc1554842"/>
            <w:bookmarkStart w:id="6784" w:name="_Toc1555135"/>
            <w:bookmarkStart w:id="6785" w:name="_Toc1564175"/>
            <w:bookmarkStart w:id="6786" w:name="_Toc2596590"/>
            <w:bookmarkStart w:id="6787" w:name="_Toc3824351"/>
            <w:bookmarkStart w:id="6788" w:name="_Toc5694842"/>
            <w:bookmarkStart w:id="6789" w:name="_Toc9437086"/>
            <w:bookmarkStart w:id="6790" w:name="_Toc13032244"/>
            <w:bookmarkStart w:id="6791" w:name="_Toc52284237"/>
            <w:bookmarkStart w:id="6792" w:name="_Toc52285432"/>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r w:rsidRPr="00406B37">
              <w:rPr>
                <w:rFonts w:ascii="Arial" w:eastAsia="Arial Unicode MS" w:hAnsi="Arial" w:cs="Arial"/>
                <w:b/>
                <w:iCs/>
                <w:smallCaps w:val="0"/>
                <w:sz w:val="20"/>
                <w:lang w:eastAsia="en-GB"/>
              </w:rPr>
              <w:t>Provider lien</w:t>
            </w:r>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p>
        </w:tc>
        <w:tc>
          <w:tcPr>
            <w:tcW w:w="2500" w:type="pct"/>
            <w:shd w:val="clear" w:color="auto" w:fill="auto"/>
          </w:tcPr>
          <w:p w14:paraId="2BFFAD50" w14:textId="77777777" w:rsidR="00454274" w:rsidRPr="00406B37" w:rsidRDefault="0045427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454274" w:rsidRPr="00406B37" w14:paraId="0807F1CD" w14:textId="3304FB2B" w:rsidTr="00454274">
        <w:trPr>
          <w:cantSplit/>
          <w:trHeight w:val="20"/>
        </w:trPr>
        <w:tc>
          <w:tcPr>
            <w:tcW w:w="2500" w:type="pct"/>
            <w:tcBorders>
              <w:right w:val="single" w:sz="4" w:space="0" w:color="auto"/>
            </w:tcBorders>
            <w:shd w:val="clear" w:color="auto" w:fill="auto"/>
            <w:hideMark/>
          </w:tcPr>
          <w:p w14:paraId="37D51606" w14:textId="0165EFA3" w:rsidR="00454274" w:rsidRPr="00406B37" w:rsidRDefault="0045427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The Provider’s lien rights over property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in connection with this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4BAA992" w14:textId="77777777" w:rsidR="00454274" w:rsidRPr="00406B37" w:rsidRDefault="0045427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These rights are waived to the fullest extent permitted by Law. </w:t>
            </w:r>
          </w:p>
        </w:tc>
      </w:tr>
    </w:tbl>
    <w:p w14:paraId="2725ADF5" w14:textId="77777777" w:rsidR="00C9302B" w:rsidRPr="00406B37" w:rsidRDefault="00C9302B" w:rsidP="004D61D7">
      <w:pPr>
        <w:tabs>
          <w:tab w:val="left" w:pos="9498"/>
        </w:tabs>
        <w:spacing w:before="120" w:after="120" w:line="240" w:lineRule="auto"/>
        <w:rPr>
          <w:rFonts w:ascii="Arial" w:hAnsi="Arial"/>
          <w:color w:val="000000" w:themeColor="text1"/>
          <w:sz w:val="20"/>
        </w:rPr>
      </w:pPr>
    </w:p>
    <w:p w14:paraId="3127F01E" w14:textId="5D9FEBC6" w:rsidR="00E71207" w:rsidRPr="00406B37" w:rsidRDefault="00A11D23"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6793" w:name="_Toc509672233"/>
      <w:bookmarkStart w:id="6794" w:name="_Toc509672789"/>
      <w:bookmarkStart w:id="6795" w:name="_Toc509673344"/>
      <w:bookmarkStart w:id="6796" w:name="_Toc509673910"/>
      <w:bookmarkStart w:id="6797" w:name="_Toc509674503"/>
      <w:bookmarkStart w:id="6798" w:name="_Toc509675066"/>
      <w:bookmarkStart w:id="6799" w:name="_Toc509675630"/>
      <w:bookmarkStart w:id="6800" w:name="_Toc509676195"/>
      <w:bookmarkStart w:id="6801" w:name="_Toc509676762"/>
      <w:bookmarkStart w:id="6802" w:name="_Toc509677333"/>
      <w:bookmarkStart w:id="6803" w:name="_Toc509677910"/>
      <w:bookmarkStart w:id="6804" w:name="_Toc509678493"/>
      <w:bookmarkStart w:id="6805" w:name="_Toc509679076"/>
      <w:bookmarkStart w:id="6806" w:name="_Toc509679660"/>
      <w:bookmarkStart w:id="6807" w:name="_Toc509680248"/>
      <w:bookmarkStart w:id="6808" w:name="_Toc509680839"/>
      <w:bookmarkStart w:id="6809" w:name="_Toc509681430"/>
      <w:bookmarkStart w:id="6810" w:name="_Toc509682020"/>
      <w:bookmarkStart w:id="6811" w:name="_Toc509682610"/>
      <w:bookmarkStart w:id="6812" w:name="_Toc509683200"/>
      <w:bookmarkStart w:id="6813" w:name="_Toc509683790"/>
      <w:bookmarkStart w:id="6814" w:name="_Toc509684377"/>
      <w:bookmarkStart w:id="6815" w:name="_Toc509684968"/>
      <w:bookmarkStart w:id="6816" w:name="_Toc509685557"/>
      <w:bookmarkStart w:id="6817" w:name="_Toc509686150"/>
      <w:bookmarkStart w:id="6818" w:name="_Toc509686742"/>
      <w:bookmarkStart w:id="6819" w:name="_Toc509687333"/>
      <w:bookmarkStart w:id="6820" w:name="_Toc509687927"/>
      <w:bookmarkStart w:id="6821" w:name="_Toc509688527"/>
      <w:bookmarkStart w:id="6822" w:name="_Toc509689123"/>
      <w:bookmarkStart w:id="6823" w:name="_Toc509689716"/>
      <w:bookmarkStart w:id="6824" w:name="_Toc509690310"/>
      <w:bookmarkStart w:id="6825" w:name="_Toc509762688"/>
      <w:bookmarkStart w:id="6826" w:name="_Toc509778622"/>
      <w:bookmarkStart w:id="6827" w:name="_Toc510901449"/>
      <w:bookmarkStart w:id="6828" w:name="_Toc510936848"/>
      <w:bookmarkStart w:id="6829" w:name="_Toc511026947"/>
      <w:bookmarkStart w:id="6830" w:name="_Toc511027269"/>
      <w:bookmarkStart w:id="6831" w:name="_Toc511111731"/>
      <w:bookmarkStart w:id="6832" w:name="_Toc511147114"/>
      <w:bookmarkStart w:id="6833" w:name="_Toc511166476"/>
      <w:bookmarkStart w:id="6834" w:name="_Toc511661107"/>
      <w:bookmarkStart w:id="6835" w:name="_Toc511661429"/>
      <w:bookmarkStart w:id="6836" w:name="_Toc511679726"/>
      <w:bookmarkStart w:id="6837" w:name="_Toc511744797"/>
      <w:bookmarkStart w:id="6838" w:name="_Toc511818203"/>
      <w:bookmarkStart w:id="6839" w:name="_Toc511847001"/>
      <w:bookmarkStart w:id="6840" w:name="_Toc512027045"/>
      <w:bookmarkStart w:id="6841" w:name="_Toc513017684"/>
      <w:bookmarkStart w:id="6842" w:name="_Toc513124212"/>
      <w:bookmarkStart w:id="6843" w:name="_Toc513125718"/>
      <w:bookmarkStart w:id="6844" w:name="_Toc513223697"/>
      <w:bookmarkStart w:id="6845" w:name="_Toc514242716"/>
      <w:bookmarkStart w:id="6846" w:name="_Toc514667262"/>
      <w:bookmarkStart w:id="6847" w:name="_Toc514768469"/>
      <w:bookmarkStart w:id="6848" w:name="_Toc515373080"/>
      <w:bookmarkStart w:id="6849" w:name="_Toc515399851"/>
      <w:bookmarkStart w:id="6850" w:name="_Toc515434826"/>
      <w:bookmarkStart w:id="6851" w:name="_Toc515455204"/>
      <w:bookmarkStart w:id="6852" w:name="_Toc515456302"/>
      <w:bookmarkStart w:id="6853" w:name="_Toc515607412"/>
      <w:bookmarkStart w:id="6854" w:name="_Toc515608596"/>
      <w:bookmarkStart w:id="6855" w:name="_Toc515871661"/>
      <w:bookmarkStart w:id="6856" w:name="_Toc516681365"/>
      <w:bookmarkStart w:id="6857" w:name="_Toc520301187"/>
      <w:bookmarkStart w:id="6858" w:name="_Toc520556924"/>
      <w:bookmarkStart w:id="6859" w:name="_Toc520557704"/>
      <w:bookmarkStart w:id="6860" w:name="_Toc520558030"/>
      <w:bookmarkStart w:id="6861" w:name="_Toc521597500"/>
      <w:bookmarkStart w:id="6862" w:name="_Toc521770719"/>
      <w:bookmarkStart w:id="6863" w:name="_Toc522737489"/>
      <w:bookmarkStart w:id="6864" w:name="_Toc523375034"/>
      <w:bookmarkStart w:id="6865" w:name="_Toc523603432"/>
      <w:bookmarkStart w:id="6866" w:name="_Toc523723908"/>
      <w:bookmarkStart w:id="6867" w:name="_Toc523725278"/>
      <w:bookmarkStart w:id="6868" w:name="_Toc523988648"/>
      <w:bookmarkStart w:id="6869" w:name="_Toc524165040"/>
      <w:bookmarkStart w:id="6870" w:name="_Toc524263607"/>
      <w:bookmarkStart w:id="6871" w:name="_Toc524281073"/>
      <w:bookmarkStart w:id="6872" w:name="_Toc524419582"/>
      <w:bookmarkStart w:id="6873" w:name="_Toc524453342"/>
      <w:bookmarkStart w:id="6874" w:name="_Toc524471062"/>
      <w:bookmarkStart w:id="6875" w:name="_Toc524534321"/>
      <w:bookmarkStart w:id="6876" w:name="_Toc524700306"/>
      <w:bookmarkStart w:id="6877" w:name="_Toc524703511"/>
      <w:bookmarkStart w:id="6878" w:name="_Toc525109197"/>
      <w:bookmarkStart w:id="6879" w:name="_Toc525113646"/>
      <w:bookmarkStart w:id="6880" w:name="_Toc525401433"/>
      <w:bookmarkStart w:id="6881" w:name="_Toc525401763"/>
      <w:bookmarkStart w:id="6882" w:name="_Toc526286704"/>
      <w:bookmarkStart w:id="6883" w:name="_Toc526431878"/>
      <w:bookmarkStart w:id="6884" w:name="_Toc526440033"/>
      <w:bookmarkStart w:id="6885" w:name="_Toc526770037"/>
      <w:bookmarkStart w:id="6886" w:name="_Toc527128476"/>
      <w:bookmarkStart w:id="6887" w:name="_Toc527355285"/>
      <w:bookmarkStart w:id="6888" w:name="_Toc528505353"/>
      <w:bookmarkStart w:id="6889" w:name="_Toc528927707"/>
      <w:bookmarkStart w:id="6890" w:name="_Toc528927875"/>
      <w:bookmarkStart w:id="6891" w:name="_Toc528931675"/>
      <w:bookmarkStart w:id="6892" w:name="_Toc528935491"/>
      <w:bookmarkStart w:id="6893" w:name="_Toc528942545"/>
      <w:bookmarkStart w:id="6894" w:name="_Toc528958990"/>
      <w:bookmarkStart w:id="6895" w:name="_Toc528964612"/>
      <w:bookmarkStart w:id="6896" w:name="_Toc528964937"/>
      <w:bookmarkStart w:id="6897" w:name="_Toc529107920"/>
      <w:bookmarkStart w:id="6898" w:name="_Toc529302963"/>
      <w:bookmarkStart w:id="6899" w:name="_Toc530928513"/>
      <w:bookmarkStart w:id="6900" w:name="_Toc532066950"/>
      <w:bookmarkStart w:id="6901" w:name="_Toc532117197"/>
      <w:bookmarkStart w:id="6902" w:name="_Toc532119230"/>
      <w:bookmarkStart w:id="6903" w:name="_Toc532829883"/>
      <w:bookmarkStart w:id="6904" w:name="_Toc532966933"/>
      <w:bookmarkStart w:id="6905" w:name="_Toc533423565"/>
      <w:bookmarkStart w:id="6906" w:name="_Toc533494300"/>
      <w:bookmarkStart w:id="6907" w:name="_Toc533685462"/>
      <w:bookmarkStart w:id="6908" w:name="_Toc534060850"/>
      <w:bookmarkStart w:id="6909" w:name="_Toc534192421"/>
      <w:bookmarkStart w:id="6910" w:name="_Toc534203517"/>
      <w:bookmarkStart w:id="6911" w:name="_Toc534206859"/>
      <w:bookmarkStart w:id="6912" w:name="_Toc534218384"/>
      <w:bookmarkStart w:id="6913" w:name="_Toc534218804"/>
      <w:bookmarkStart w:id="6914" w:name="_Toc534226404"/>
      <w:bookmarkStart w:id="6915" w:name="_Toc534265894"/>
      <w:bookmarkStart w:id="6916" w:name="_Toc534266705"/>
      <w:bookmarkStart w:id="6917" w:name="_Toc534293222"/>
      <w:bookmarkStart w:id="6918" w:name="_Toc534300916"/>
      <w:bookmarkStart w:id="6919" w:name="_Toc534532742"/>
      <w:bookmarkStart w:id="6920" w:name="_Toc534536948"/>
      <w:bookmarkStart w:id="6921" w:name="_Toc534537610"/>
      <w:bookmarkStart w:id="6922" w:name="_Toc534537943"/>
      <w:bookmarkStart w:id="6923" w:name="_Toc534558858"/>
      <w:bookmarkStart w:id="6924" w:name="_Toc534559288"/>
      <w:bookmarkStart w:id="6925" w:name="_Toc534730882"/>
      <w:bookmarkStart w:id="6926" w:name="_Toc536812045"/>
      <w:bookmarkStart w:id="6927" w:name="_Toc89530"/>
      <w:bookmarkStart w:id="6928" w:name="_Toc191818"/>
      <w:bookmarkStart w:id="6929" w:name="_Toc439313"/>
      <w:bookmarkStart w:id="6930" w:name="_Toc777699"/>
      <w:bookmarkStart w:id="6931" w:name="_Toc778444"/>
      <w:bookmarkStart w:id="6932" w:name="_Toc801190"/>
      <w:bookmarkStart w:id="6933" w:name="_Toc802147"/>
      <w:bookmarkStart w:id="6934" w:name="_Toc1155203"/>
      <w:bookmarkStart w:id="6935" w:name="_Toc1389776"/>
      <w:bookmarkStart w:id="6936" w:name="_Toc1391672"/>
      <w:bookmarkStart w:id="6937" w:name="_Toc1392142"/>
      <w:bookmarkStart w:id="6938" w:name="_Toc1393689"/>
      <w:bookmarkStart w:id="6939" w:name="_Toc1393931"/>
      <w:bookmarkStart w:id="6940" w:name="_Toc1394721"/>
      <w:bookmarkStart w:id="6941" w:name="_Toc1548931"/>
      <w:bookmarkStart w:id="6942" w:name="_Toc1549424"/>
      <w:bookmarkStart w:id="6943" w:name="_Toc1549596"/>
      <w:bookmarkStart w:id="6944" w:name="_Toc1550112"/>
      <w:bookmarkStart w:id="6945" w:name="_Toc1550289"/>
      <w:bookmarkStart w:id="6946" w:name="_Toc1554376"/>
      <w:bookmarkStart w:id="6947" w:name="_Toc1554633"/>
      <w:bookmarkStart w:id="6948" w:name="_Toc1554843"/>
      <w:bookmarkStart w:id="6949" w:name="_Toc1555136"/>
      <w:bookmarkStart w:id="6950" w:name="_Toc1564176"/>
      <w:bookmarkStart w:id="6951" w:name="_Toc2596591"/>
      <w:bookmarkStart w:id="6952" w:name="_Toc3824352"/>
      <w:bookmarkStart w:id="6953" w:name="_Toc5694843"/>
      <w:bookmarkStart w:id="6954" w:name="_Toc9437087"/>
      <w:bookmarkStart w:id="6955" w:name="_Toc13032245"/>
      <w:bookmarkStart w:id="6956" w:name="_Toc52284238"/>
      <w:bookmarkStart w:id="6957" w:name="_Toc52285433"/>
      <w:r w:rsidRPr="00406B37">
        <w:rPr>
          <w:rFonts w:ascii="Arial" w:eastAsia="Arial Unicode MS" w:hAnsi="Arial" w:cs="Arial"/>
          <w:b/>
          <w:iCs/>
          <w:smallCaps w:val="0"/>
          <w:sz w:val="20"/>
          <w:lang w:eastAsia="en-GB"/>
        </w:rPr>
        <w:t xml:space="preserve">About the </w:t>
      </w:r>
      <w:r w:rsidR="00F9247F" w:rsidRPr="00406B37">
        <w:rPr>
          <w:rFonts w:ascii="Arial" w:eastAsia="Arial Unicode MS" w:hAnsi="Arial" w:cs="Arial"/>
          <w:b/>
          <w:iCs/>
          <w:smallCaps w:val="0"/>
          <w:sz w:val="20"/>
          <w:lang w:eastAsia="en-GB"/>
        </w:rPr>
        <w:t>parties</w:t>
      </w:r>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p>
    <w:p w14:paraId="744B7D03" w14:textId="15C93A36" w:rsidR="00E71207" w:rsidRPr="00406B37" w:rsidRDefault="00E71207" w:rsidP="004D61D7">
      <w:pPr>
        <w:keepNext/>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61D3C66" w14:textId="0CFB69FF" w:rsidTr="00A3165D">
        <w:trPr>
          <w:cantSplit/>
          <w:trHeight w:val="20"/>
        </w:trPr>
        <w:tc>
          <w:tcPr>
            <w:tcW w:w="2500" w:type="pct"/>
            <w:shd w:val="clear" w:color="auto" w:fill="auto"/>
            <w:hideMark/>
          </w:tcPr>
          <w:p w14:paraId="3DB5EF1D" w14:textId="7DF4B78B" w:rsidR="00A3165D" w:rsidRPr="00406B37" w:rsidRDefault="00A3165D"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6958" w:name="_Toc502436611"/>
            <w:bookmarkStart w:id="6959" w:name="_Toc502441203"/>
            <w:bookmarkStart w:id="6960" w:name="_Toc502654956"/>
            <w:bookmarkStart w:id="6961" w:name="_Ref502661070"/>
            <w:bookmarkStart w:id="6962" w:name="_Ref502661099"/>
            <w:bookmarkStart w:id="6963" w:name="_Toc502661575"/>
            <w:bookmarkStart w:id="6964" w:name="_Toc502677813"/>
            <w:bookmarkStart w:id="6965" w:name="_Toc502729049"/>
            <w:bookmarkStart w:id="6966" w:name="_Toc502760858"/>
            <w:bookmarkStart w:id="6967" w:name="_Toc502865996"/>
            <w:bookmarkStart w:id="6968" w:name="_Toc502869843"/>
            <w:bookmarkStart w:id="6969" w:name="_Toc502920773"/>
            <w:bookmarkStart w:id="6970" w:name="_Toc503038687"/>
            <w:bookmarkStart w:id="6971" w:name="_Ref503041184"/>
            <w:bookmarkStart w:id="6972" w:name="_Toc503125168"/>
            <w:bookmarkStart w:id="6973" w:name="_Ref503125840"/>
            <w:bookmarkStart w:id="6974" w:name="_Ref503125920"/>
            <w:bookmarkStart w:id="6975" w:name="_Ref503125944"/>
            <w:bookmarkStart w:id="6976" w:name="_Toc503161105"/>
            <w:bookmarkStart w:id="6977" w:name="_Toc503162825"/>
            <w:bookmarkStart w:id="6978" w:name="_Toc503211166"/>
            <w:bookmarkStart w:id="6979" w:name="_Toc503255942"/>
            <w:bookmarkStart w:id="6980" w:name="_Toc503373462"/>
            <w:bookmarkStart w:id="6981" w:name="_Toc503378471"/>
            <w:bookmarkStart w:id="6982" w:name="_Toc503420427"/>
            <w:bookmarkStart w:id="6983" w:name="_Toc504127332"/>
            <w:bookmarkStart w:id="6984" w:name="_Toc504421856"/>
            <w:bookmarkStart w:id="6985" w:name="_Toc504558920"/>
            <w:bookmarkStart w:id="6986" w:name="_Toc504895587"/>
            <w:bookmarkStart w:id="6987" w:name="_Toc504918083"/>
            <w:bookmarkStart w:id="6988" w:name="_Toc504919339"/>
            <w:bookmarkStart w:id="6989" w:name="_Toc504976220"/>
            <w:bookmarkStart w:id="6990" w:name="_Toc504983487"/>
            <w:bookmarkStart w:id="6991" w:name="_Toc504998354"/>
            <w:bookmarkStart w:id="6992" w:name="_Toc505014757"/>
            <w:bookmarkStart w:id="6993" w:name="_Toc505029087"/>
            <w:bookmarkStart w:id="6994" w:name="_Toc505063708"/>
            <w:bookmarkStart w:id="6995" w:name="_Toc505092400"/>
            <w:bookmarkStart w:id="6996" w:name="_Toc505101061"/>
            <w:bookmarkStart w:id="6997" w:name="_Toc505165267"/>
            <w:bookmarkStart w:id="6998" w:name="_Toc505261062"/>
            <w:bookmarkStart w:id="6999" w:name="_Toc505279864"/>
            <w:bookmarkStart w:id="7000" w:name="_Toc505529793"/>
            <w:bookmarkStart w:id="7001" w:name="_Toc505580443"/>
            <w:bookmarkStart w:id="7002" w:name="_Ref505958036"/>
            <w:bookmarkStart w:id="7003" w:name="_Toc506533306"/>
            <w:bookmarkStart w:id="7004" w:name="_Toc506790046"/>
            <w:bookmarkStart w:id="7005" w:name="_Toc506994680"/>
            <w:bookmarkStart w:id="7006" w:name="_Toc507064225"/>
            <w:bookmarkStart w:id="7007" w:name="_Toc507089434"/>
            <w:bookmarkStart w:id="7008" w:name="_Toc507178421"/>
            <w:bookmarkStart w:id="7009" w:name="_Toc507265113"/>
            <w:bookmarkStart w:id="7010" w:name="_Toc507393956"/>
            <w:bookmarkStart w:id="7011" w:name="_Toc507451391"/>
            <w:bookmarkStart w:id="7012" w:name="_Toc507489699"/>
            <w:bookmarkStart w:id="7013" w:name="_Toc507946580"/>
            <w:bookmarkStart w:id="7014" w:name="_Toc508004951"/>
            <w:bookmarkStart w:id="7015" w:name="_Toc508015655"/>
            <w:bookmarkStart w:id="7016" w:name="_Toc508018854"/>
            <w:bookmarkStart w:id="7017" w:name="_Toc508039247"/>
            <w:bookmarkStart w:id="7018" w:name="_Toc508110868"/>
            <w:bookmarkStart w:id="7019" w:name="_Toc508118016"/>
            <w:bookmarkStart w:id="7020" w:name="_Toc508123198"/>
            <w:bookmarkStart w:id="7021" w:name="_Toc508126719"/>
            <w:bookmarkStart w:id="7022" w:name="_Toc508258791"/>
            <w:bookmarkStart w:id="7023" w:name="_Toc508345938"/>
            <w:bookmarkStart w:id="7024" w:name="_Toc508349519"/>
            <w:bookmarkStart w:id="7025" w:name="_Toc508350188"/>
            <w:bookmarkStart w:id="7026" w:name="_Ref508384205"/>
            <w:bookmarkStart w:id="7027" w:name="_Ref508384230"/>
            <w:bookmarkStart w:id="7028" w:name="_Toc508564516"/>
            <w:bookmarkStart w:id="7029" w:name="_Toc508654407"/>
            <w:bookmarkStart w:id="7030" w:name="_Toc508778662"/>
            <w:bookmarkStart w:id="7031" w:name="_Toc508788317"/>
            <w:bookmarkStart w:id="7032" w:name="_Toc508817893"/>
            <w:bookmarkStart w:id="7033" w:name="_Toc508864215"/>
            <w:bookmarkStart w:id="7034" w:name="_Toc509266513"/>
            <w:bookmarkStart w:id="7035" w:name="_Toc509469253"/>
            <w:bookmarkStart w:id="7036" w:name="_Toc509475905"/>
            <w:bookmarkStart w:id="7037" w:name="_Ref509505996"/>
            <w:bookmarkStart w:id="7038" w:name="_Ref509506017"/>
            <w:bookmarkStart w:id="7039" w:name="_Toc509510349"/>
            <w:bookmarkStart w:id="7040" w:name="_Toc509586101"/>
            <w:bookmarkStart w:id="7041" w:name="_Ref509652589"/>
            <w:bookmarkStart w:id="7042" w:name="_Toc509663040"/>
            <w:bookmarkStart w:id="7043" w:name="_Toc509663572"/>
            <w:bookmarkStart w:id="7044" w:name="_Toc509664103"/>
            <w:bookmarkStart w:id="7045" w:name="_Toc509664636"/>
            <w:bookmarkStart w:id="7046" w:name="_Toc509665169"/>
            <w:bookmarkStart w:id="7047" w:name="_Toc509665707"/>
            <w:bookmarkStart w:id="7048" w:name="_Toc509666246"/>
            <w:bookmarkStart w:id="7049" w:name="_Toc509666784"/>
            <w:bookmarkStart w:id="7050" w:name="_Toc509667322"/>
            <w:bookmarkStart w:id="7051" w:name="_Toc509667860"/>
            <w:bookmarkStart w:id="7052" w:name="_Toc509668399"/>
            <w:bookmarkStart w:id="7053" w:name="_Toc509668948"/>
            <w:bookmarkStart w:id="7054" w:name="_Toc509669493"/>
            <w:bookmarkStart w:id="7055" w:name="_Toc509670038"/>
            <w:bookmarkStart w:id="7056" w:name="_Toc509670588"/>
            <w:bookmarkStart w:id="7057" w:name="_Toc509671137"/>
            <w:bookmarkStart w:id="7058" w:name="_Toc509671685"/>
            <w:bookmarkStart w:id="7059" w:name="_Toc509672236"/>
            <w:bookmarkStart w:id="7060" w:name="_Toc509672792"/>
            <w:bookmarkStart w:id="7061" w:name="_Toc509673347"/>
            <w:bookmarkStart w:id="7062" w:name="_Toc509673913"/>
            <w:bookmarkStart w:id="7063" w:name="_Toc509674506"/>
            <w:bookmarkStart w:id="7064" w:name="_Toc509675069"/>
            <w:bookmarkStart w:id="7065" w:name="_Toc509675633"/>
            <w:bookmarkStart w:id="7066" w:name="_Toc509676198"/>
            <w:bookmarkStart w:id="7067" w:name="_Toc509676765"/>
            <w:bookmarkStart w:id="7068" w:name="_Toc509677336"/>
            <w:bookmarkStart w:id="7069" w:name="_Toc509677913"/>
            <w:bookmarkStart w:id="7070" w:name="_Toc509678496"/>
            <w:bookmarkStart w:id="7071" w:name="_Toc509679079"/>
            <w:bookmarkStart w:id="7072" w:name="_Toc509679663"/>
            <w:bookmarkStart w:id="7073" w:name="_Toc509680251"/>
            <w:bookmarkStart w:id="7074" w:name="_Toc509680842"/>
            <w:bookmarkStart w:id="7075" w:name="_Toc509681433"/>
            <w:bookmarkStart w:id="7076" w:name="_Toc509682023"/>
            <w:bookmarkStart w:id="7077" w:name="_Toc509682613"/>
            <w:bookmarkStart w:id="7078" w:name="_Toc509683203"/>
            <w:bookmarkStart w:id="7079" w:name="_Toc509683793"/>
            <w:bookmarkStart w:id="7080" w:name="_Toc509684380"/>
            <w:bookmarkStart w:id="7081" w:name="_Toc509684971"/>
            <w:bookmarkStart w:id="7082" w:name="_Toc509685560"/>
            <w:bookmarkStart w:id="7083" w:name="_Toc509686153"/>
            <w:bookmarkStart w:id="7084" w:name="_Toc509686745"/>
            <w:bookmarkStart w:id="7085" w:name="_Toc509687336"/>
            <w:bookmarkStart w:id="7086" w:name="_Toc509687930"/>
            <w:bookmarkStart w:id="7087" w:name="_Toc509688530"/>
            <w:bookmarkStart w:id="7088" w:name="_Toc509689126"/>
            <w:bookmarkStart w:id="7089" w:name="_Toc509689719"/>
            <w:bookmarkStart w:id="7090" w:name="_Toc509690313"/>
            <w:bookmarkStart w:id="7091" w:name="_Toc509762691"/>
            <w:bookmarkStart w:id="7092" w:name="_Toc509778625"/>
            <w:bookmarkStart w:id="7093" w:name="_Toc510901451"/>
            <w:bookmarkStart w:id="7094" w:name="_Toc510936850"/>
            <w:bookmarkStart w:id="7095" w:name="_Toc511026949"/>
            <w:bookmarkStart w:id="7096" w:name="_Toc511027271"/>
            <w:bookmarkStart w:id="7097" w:name="_Toc511111733"/>
            <w:bookmarkStart w:id="7098" w:name="_Toc511147116"/>
            <w:bookmarkStart w:id="7099" w:name="_Toc511166478"/>
            <w:bookmarkStart w:id="7100" w:name="_Toc511661109"/>
            <w:bookmarkStart w:id="7101" w:name="_Toc511661431"/>
            <w:bookmarkStart w:id="7102" w:name="_Toc511679728"/>
            <w:bookmarkStart w:id="7103" w:name="_Toc511744799"/>
            <w:bookmarkStart w:id="7104" w:name="_Toc511818205"/>
            <w:bookmarkStart w:id="7105" w:name="_Toc511847003"/>
            <w:bookmarkStart w:id="7106" w:name="_Toc512027047"/>
            <w:bookmarkStart w:id="7107" w:name="_Toc513017686"/>
            <w:bookmarkStart w:id="7108" w:name="_Toc513124214"/>
            <w:bookmarkStart w:id="7109" w:name="_Toc513125720"/>
            <w:bookmarkStart w:id="7110" w:name="_Toc513223699"/>
            <w:bookmarkStart w:id="7111" w:name="_Toc514242718"/>
            <w:bookmarkStart w:id="7112" w:name="_Toc514667264"/>
            <w:bookmarkStart w:id="7113" w:name="_Toc514768471"/>
            <w:bookmarkStart w:id="7114" w:name="_Toc515373082"/>
            <w:bookmarkStart w:id="7115" w:name="_Toc515399853"/>
            <w:bookmarkStart w:id="7116" w:name="_Toc515434828"/>
            <w:bookmarkStart w:id="7117" w:name="_Toc515455206"/>
            <w:bookmarkStart w:id="7118" w:name="_Toc515456304"/>
            <w:bookmarkStart w:id="7119" w:name="_Toc515607414"/>
            <w:bookmarkStart w:id="7120" w:name="_Toc515608598"/>
            <w:bookmarkStart w:id="7121" w:name="_Toc515871663"/>
            <w:bookmarkStart w:id="7122" w:name="_Toc516681367"/>
            <w:bookmarkStart w:id="7123" w:name="_Toc520301189"/>
            <w:bookmarkStart w:id="7124" w:name="_Toc520556926"/>
            <w:bookmarkStart w:id="7125" w:name="_Toc520557706"/>
            <w:bookmarkStart w:id="7126" w:name="_Toc520558032"/>
            <w:bookmarkStart w:id="7127" w:name="_Toc521597502"/>
            <w:bookmarkStart w:id="7128" w:name="_Toc521770721"/>
            <w:bookmarkStart w:id="7129" w:name="_Toc522737491"/>
            <w:bookmarkStart w:id="7130" w:name="_Toc523375036"/>
            <w:bookmarkStart w:id="7131" w:name="_Toc523603434"/>
            <w:bookmarkStart w:id="7132" w:name="_Toc523723910"/>
            <w:bookmarkStart w:id="7133" w:name="_Toc523725280"/>
            <w:bookmarkStart w:id="7134" w:name="_Toc523988650"/>
            <w:bookmarkStart w:id="7135" w:name="_Toc524165042"/>
            <w:bookmarkStart w:id="7136" w:name="_Toc524263609"/>
            <w:bookmarkStart w:id="7137" w:name="_Toc524281075"/>
            <w:bookmarkStart w:id="7138" w:name="_Toc524419584"/>
            <w:bookmarkStart w:id="7139" w:name="_Toc524453344"/>
            <w:bookmarkStart w:id="7140" w:name="_Toc524471064"/>
            <w:bookmarkStart w:id="7141" w:name="_Toc524534323"/>
            <w:bookmarkStart w:id="7142" w:name="_Toc524700308"/>
            <w:bookmarkStart w:id="7143" w:name="_Toc524703513"/>
            <w:bookmarkStart w:id="7144" w:name="_Toc525109199"/>
            <w:bookmarkStart w:id="7145" w:name="_Toc525113648"/>
            <w:bookmarkStart w:id="7146" w:name="_Toc525401435"/>
            <w:bookmarkStart w:id="7147" w:name="_Toc525401765"/>
            <w:bookmarkStart w:id="7148" w:name="_Toc526286706"/>
            <w:bookmarkStart w:id="7149" w:name="_Toc526431880"/>
            <w:bookmarkStart w:id="7150" w:name="_Toc526440035"/>
            <w:bookmarkStart w:id="7151" w:name="_Toc526770039"/>
            <w:bookmarkStart w:id="7152" w:name="_Toc527128478"/>
            <w:bookmarkStart w:id="7153" w:name="_Toc527355287"/>
            <w:bookmarkStart w:id="7154" w:name="_Toc528505355"/>
            <w:bookmarkStart w:id="7155" w:name="_Toc528927709"/>
            <w:bookmarkStart w:id="7156" w:name="_Toc528927877"/>
            <w:bookmarkStart w:id="7157" w:name="_Toc528931677"/>
            <w:bookmarkStart w:id="7158" w:name="_Toc528935493"/>
            <w:bookmarkStart w:id="7159" w:name="_Toc528942547"/>
            <w:bookmarkStart w:id="7160" w:name="_Toc528958992"/>
            <w:bookmarkStart w:id="7161" w:name="_Toc528964614"/>
            <w:bookmarkStart w:id="7162" w:name="_Toc528964939"/>
            <w:bookmarkStart w:id="7163" w:name="_Toc529107922"/>
            <w:bookmarkStart w:id="7164" w:name="_Toc529302965"/>
            <w:bookmarkStart w:id="7165" w:name="_Toc530928515"/>
            <w:bookmarkStart w:id="7166" w:name="_Toc532066952"/>
            <w:bookmarkStart w:id="7167" w:name="_Toc532117199"/>
            <w:bookmarkStart w:id="7168" w:name="_Toc532119232"/>
            <w:bookmarkStart w:id="7169" w:name="_Toc532829885"/>
            <w:bookmarkStart w:id="7170" w:name="_Toc532966935"/>
            <w:bookmarkStart w:id="7171" w:name="_Toc533423567"/>
            <w:bookmarkStart w:id="7172" w:name="_Toc533494302"/>
            <w:bookmarkStart w:id="7173" w:name="_Toc533685464"/>
            <w:bookmarkStart w:id="7174" w:name="_Toc534060852"/>
            <w:bookmarkStart w:id="7175" w:name="_Toc534192423"/>
            <w:bookmarkStart w:id="7176" w:name="_Toc534203519"/>
            <w:bookmarkStart w:id="7177" w:name="_Toc534206861"/>
            <w:bookmarkStart w:id="7178" w:name="_Toc534218386"/>
            <w:bookmarkStart w:id="7179" w:name="_Toc534218806"/>
            <w:bookmarkStart w:id="7180" w:name="_Toc534226406"/>
            <w:bookmarkStart w:id="7181" w:name="_Toc534265896"/>
            <w:bookmarkStart w:id="7182" w:name="_Toc534266707"/>
            <w:bookmarkStart w:id="7183" w:name="_Toc534293224"/>
            <w:bookmarkStart w:id="7184" w:name="_Toc534300918"/>
            <w:bookmarkStart w:id="7185" w:name="_Toc534532744"/>
            <w:bookmarkStart w:id="7186" w:name="_Toc534536950"/>
            <w:bookmarkStart w:id="7187" w:name="_Toc534537612"/>
            <w:bookmarkStart w:id="7188" w:name="_Toc534537945"/>
            <w:bookmarkStart w:id="7189" w:name="_Toc534558860"/>
            <w:bookmarkStart w:id="7190" w:name="_Toc534559290"/>
            <w:bookmarkStart w:id="7191" w:name="_Toc534730884"/>
            <w:bookmarkStart w:id="7192" w:name="_Toc536812047"/>
            <w:bookmarkStart w:id="7193" w:name="_Toc89532"/>
            <w:bookmarkStart w:id="7194" w:name="_Toc191820"/>
            <w:bookmarkStart w:id="7195" w:name="_Toc439315"/>
            <w:bookmarkStart w:id="7196" w:name="_Toc777701"/>
            <w:bookmarkStart w:id="7197" w:name="_Toc778446"/>
            <w:bookmarkStart w:id="7198" w:name="_Toc801192"/>
            <w:bookmarkStart w:id="7199" w:name="_Toc802149"/>
            <w:bookmarkStart w:id="7200" w:name="_Toc1155205"/>
            <w:bookmarkStart w:id="7201" w:name="_Toc1389778"/>
            <w:bookmarkStart w:id="7202" w:name="_Toc1391674"/>
            <w:bookmarkStart w:id="7203" w:name="_Toc1392144"/>
            <w:bookmarkStart w:id="7204" w:name="_Toc1393691"/>
            <w:bookmarkStart w:id="7205" w:name="_Toc1393933"/>
            <w:bookmarkStart w:id="7206" w:name="_Toc1394723"/>
            <w:bookmarkStart w:id="7207" w:name="_Toc1548932"/>
            <w:bookmarkStart w:id="7208" w:name="_Toc1549425"/>
            <w:bookmarkStart w:id="7209" w:name="_Toc1549597"/>
            <w:bookmarkStart w:id="7210" w:name="_Toc1550113"/>
            <w:bookmarkStart w:id="7211" w:name="_Toc1550290"/>
            <w:bookmarkStart w:id="7212" w:name="_Toc1554377"/>
            <w:bookmarkStart w:id="7213" w:name="_Toc1554634"/>
            <w:bookmarkStart w:id="7214" w:name="_Toc1554844"/>
            <w:bookmarkStart w:id="7215" w:name="_Toc1555137"/>
            <w:bookmarkStart w:id="7216" w:name="_Toc1564177"/>
            <w:bookmarkStart w:id="7217" w:name="_Toc2596592"/>
            <w:bookmarkStart w:id="7218" w:name="_Toc3824353"/>
            <w:bookmarkStart w:id="7219" w:name="_Toc5694844"/>
            <w:bookmarkStart w:id="7220" w:name="_Toc9437088"/>
            <w:bookmarkStart w:id="7221" w:name="_Toc13032246"/>
            <w:bookmarkStart w:id="7222" w:name="_Toc52284239"/>
            <w:bookmarkStart w:id="7223" w:name="_Toc52285434"/>
            <w:r w:rsidRPr="00406B37">
              <w:rPr>
                <w:rFonts w:ascii="Arial" w:eastAsia="Arial Unicode MS" w:hAnsi="Arial" w:cs="Arial"/>
                <w:b/>
                <w:iCs/>
                <w:smallCaps w:val="0"/>
                <w:sz w:val="20"/>
                <w:lang w:eastAsia="en-GB"/>
              </w:rPr>
              <w:t>Required Accreditations</w:t>
            </w:r>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p>
        </w:tc>
        <w:tc>
          <w:tcPr>
            <w:tcW w:w="2500" w:type="pct"/>
            <w:shd w:val="clear" w:color="auto" w:fill="auto"/>
            <w:hideMark/>
          </w:tcPr>
          <w:p w14:paraId="07A31304" w14:textId="2875382C" w:rsidR="00A3165D" w:rsidRPr="00406B37" w:rsidRDefault="00A3165D"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61EF815" w14:textId="5ECD32C0" w:rsidTr="00A3165D">
        <w:trPr>
          <w:cantSplit/>
          <w:trHeight w:val="20"/>
        </w:trPr>
        <w:tc>
          <w:tcPr>
            <w:tcW w:w="2500" w:type="pct"/>
            <w:tcBorders>
              <w:right w:val="single" w:sz="4" w:space="0" w:color="auto"/>
            </w:tcBorders>
            <w:shd w:val="clear" w:color="auto" w:fill="auto"/>
          </w:tcPr>
          <w:p w14:paraId="5FD4385E" w14:textId="731806D5" w:rsidR="00A3165D" w:rsidRPr="00406B37" w:rsidRDefault="00A3165D"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7224" w:name="_Ref10709591"/>
            <w:r w:rsidRPr="00406B37">
              <w:rPr>
                <w:rFonts w:eastAsia="Arial Unicode MS" w:cs="Arial"/>
                <w:smallCaps w:val="0"/>
                <w:sz w:val="20"/>
                <w:lang w:eastAsia="en-GB"/>
              </w:rPr>
              <w:t xml:space="preserve">Licences, registrations, accreditations, permits, consents (or the like of any of these) which the Provider must have in place at all times whilst it is providing the </w:t>
            </w:r>
            <w:proofErr w:type="gramStart"/>
            <w:r w:rsidRPr="00406B37">
              <w:rPr>
                <w:rFonts w:eastAsia="Arial Unicode MS" w:cs="Arial"/>
                <w:smallCaps w:val="0"/>
                <w:sz w:val="20"/>
                <w:lang w:eastAsia="en-GB"/>
              </w:rPr>
              <w:t>Services</w:t>
            </w:r>
            <w:bookmarkEnd w:id="7224"/>
            <w:proofErr w:type="gramEnd"/>
            <w:r w:rsidRPr="00406B37">
              <w:rPr>
                <w:rFonts w:eastAsia="Arial Unicode MS" w:cs="Arial"/>
                <w:smallCaps w:val="0"/>
                <w:sz w:val="20"/>
                <w:lang w:eastAsia="en-GB"/>
              </w:rPr>
              <w:t xml:space="preserve"> </w:t>
            </w:r>
          </w:p>
          <w:p w14:paraId="6B834763" w14:textId="77777777" w:rsidR="00A3165D" w:rsidRPr="00406B37" w:rsidRDefault="00A3165D" w:rsidP="004D61D7">
            <w:pPr>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 xml:space="preserve">Each of them is a </w:t>
            </w:r>
            <w:r w:rsidRPr="00406B37">
              <w:rPr>
                <w:rFonts w:ascii="Arial" w:eastAsia="Arial Unicode MS" w:hAnsi="Arial" w:cs="Arial"/>
                <w:b/>
                <w:color w:val="000000" w:themeColor="text1"/>
                <w:sz w:val="20"/>
                <w:lang w:eastAsia="en-GB"/>
              </w:rPr>
              <w:t>‘Required Accreditation’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56879E" w14:textId="77777777" w:rsidR="00A3165D" w:rsidRPr="00406B37" w:rsidRDefault="00A3165D" w:rsidP="004D61D7">
            <w:pPr>
              <w:tabs>
                <w:tab w:val="left" w:pos="9498"/>
              </w:tabs>
              <w:spacing w:before="120" w:after="120" w:line="240" w:lineRule="auto"/>
              <w:rPr>
                <w:rFonts w:ascii="Arial" w:eastAsia="Times New Roman" w:hAnsi="Arial" w:cs="Arial"/>
                <w:color w:val="000000" w:themeColor="text1"/>
                <w:sz w:val="20"/>
                <w:szCs w:val="16"/>
                <w:lang w:eastAsia="en-GB"/>
              </w:rPr>
            </w:pP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 </w:t>
            </w:r>
          </w:p>
          <w:p w14:paraId="609D8C8B" w14:textId="5ED07503" w:rsidR="00A3165D" w:rsidRPr="00406B37" w:rsidRDefault="007D5223" w:rsidP="004D61D7">
            <w:pPr>
              <w:pStyle w:val="ListParagraph"/>
              <w:numPr>
                <w:ilvl w:val="0"/>
                <w:numId w:val="3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As indicated in the Service Specification.</w:t>
            </w:r>
            <w:r w:rsidR="00C6298C" w:rsidRPr="00406B37">
              <w:rPr>
                <w:rFonts w:eastAsia="Times New Roman" w:cs="Arial"/>
                <w:sz w:val="20"/>
                <w:szCs w:val="16"/>
                <w:lang w:eastAsia="en-GB"/>
              </w:rPr>
              <w:t xml:space="preserve"> </w:t>
            </w:r>
          </w:p>
          <w:p w14:paraId="172589AA" w14:textId="77777777" w:rsidR="00A3165D" w:rsidRPr="00406B37" w:rsidRDefault="00A3165D" w:rsidP="004D61D7">
            <w:pPr>
              <w:pStyle w:val="ListParagraph"/>
              <w:numPr>
                <w:ilvl w:val="0"/>
                <w:numId w:val="3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others required by Law from time to time in relation to the Provider’s activities in carrying out the Services.</w:t>
            </w:r>
          </w:p>
        </w:tc>
      </w:tr>
      <w:tr w:rsidR="00770CC8" w:rsidRPr="00406B37" w14:paraId="0664AA5A" w14:textId="7E0EB08E" w:rsidTr="00A3165D">
        <w:trPr>
          <w:cantSplit/>
          <w:trHeight w:val="20"/>
        </w:trPr>
        <w:tc>
          <w:tcPr>
            <w:tcW w:w="2500" w:type="pct"/>
            <w:tcBorders>
              <w:right w:val="single" w:sz="4" w:space="0" w:color="auto"/>
            </w:tcBorders>
            <w:shd w:val="clear" w:color="auto" w:fill="auto"/>
            <w:hideMark/>
          </w:tcPr>
          <w:p w14:paraId="7B2A1868" w14:textId="2C017936" w:rsidR="00A3165D" w:rsidRPr="00406B37" w:rsidRDefault="00A3165D"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Obligations of the Provider if any subcontractor which it directly or indirectly appoints carries out any activity in connection with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which (on a reasonable view) require</w:t>
            </w:r>
            <w:r w:rsidR="00253439" w:rsidRPr="00406B37">
              <w:rPr>
                <w:rFonts w:eastAsia="Arial Unicode MS" w:cs="Arial"/>
                <w:smallCaps w:val="0"/>
                <w:sz w:val="20"/>
                <w:lang w:eastAsia="en-GB"/>
              </w:rPr>
              <w:t xml:space="preserve">s the subcontractor </w:t>
            </w:r>
            <w:r w:rsidRPr="00406B37">
              <w:rPr>
                <w:rFonts w:eastAsia="Arial Unicode MS" w:cs="Arial"/>
                <w:smallCaps w:val="0"/>
                <w:sz w:val="20"/>
                <w:lang w:eastAsia="en-GB"/>
              </w:rPr>
              <w:t>to hold any Required Accreditation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021A931" w14:textId="23F1F23D" w:rsidR="00A3165D" w:rsidRPr="00406B37" w:rsidRDefault="00A3165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shall ensure the subcontractor </w:t>
            </w:r>
            <w:proofErr w:type="gramStart"/>
            <w:r w:rsidRPr="00406B37">
              <w:rPr>
                <w:rFonts w:ascii="Arial" w:eastAsia="Times New Roman" w:hAnsi="Arial" w:cs="Arial"/>
                <w:color w:val="000000" w:themeColor="text1"/>
                <w:sz w:val="20"/>
                <w:szCs w:val="16"/>
                <w:lang w:eastAsia="en-GB"/>
              </w:rPr>
              <w:t xml:space="preserve">has the relevant </w:t>
            </w:r>
            <w:r w:rsidRPr="00406B37">
              <w:rPr>
                <w:rFonts w:ascii="Arial" w:eastAsia="Arial Unicode MS" w:hAnsi="Arial" w:cs="Arial"/>
                <w:color w:val="000000" w:themeColor="text1"/>
                <w:sz w:val="20"/>
                <w:lang w:eastAsia="en-GB"/>
              </w:rPr>
              <w:t xml:space="preserve">Required Accreditation </w:t>
            </w:r>
            <w:r w:rsidRPr="00406B37">
              <w:rPr>
                <w:rFonts w:ascii="Arial" w:eastAsia="Times New Roman" w:hAnsi="Arial" w:cs="Arial"/>
                <w:color w:val="000000" w:themeColor="text1"/>
                <w:sz w:val="20"/>
                <w:szCs w:val="16"/>
                <w:lang w:eastAsia="en-GB"/>
              </w:rPr>
              <w:t>in place at all times</w:t>
            </w:r>
            <w:proofErr w:type="gramEnd"/>
            <w:r w:rsidRPr="00406B37">
              <w:rPr>
                <w:rFonts w:ascii="Arial" w:eastAsia="Times New Roman" w:hAnsi="Arial" w:cs="Arial"/>
                <w:color w:val="000000" w:themeColor="text1"/>
                <w:sz w:val="20"/>
                <w:szCs w:val="16"/>
                <w:lang w:eastAsia="en-GB"/>
              </w:rPr>
              <w:t xml:space="preserve"> while the subcontractor carries out that activity. </w:t>
            </w:r>
          </w:p>
        </w:tc>
      </w:tr>
      <w:tr w:rsidR="00770CC8" w:rsidRPr="00406B37" w14:paraId="4EDA2A5C" w14:textId="5859E2BB" w:rsidTr="00A3165D">
        <w:trPr>
          <w:cantSplit/>
          <w:trHeight w:val="20"/>
        </w:trPr>
        <w:tc>
          <w:tcPr>
            <w:tcW w:w="2500" w:type="pct"/>
            <w:tcBorders>
              <w:right w:val="single" w:sz="4" w:space="0" w:color="auto"/>
            </w:tcBorders>
            <w:shd w:val="clear" w:color="auto" w:fill="auto"/>
          </w:tcPr>
          <w:p w14:paraId="7B181CB7" w14:textId="77700E82" w:rsidR="00A3165D" w:rsidRPr="00406B37" w:rsidRDefault="00A3165D"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Consequence if a subcontractor does not have a particular Required Accreditation that is relevant to its activities in connection with this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9B68DFE" w14:textId="4D9327C6" w:rsidR="00A3165D" w:rsidRPr="00406B37" w:rsidRDefault="00A3165D" w:rsidP="004D61D7">
            <w:pPr>
              <w:pStyle w:val="ListParagraph"/>
              <w:numPr>
                <w:ilvl w:val="0"/>
                <w:numId w:val="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See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_Ref534036670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49</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on the rights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to require the removal of the subcontractor if and for as long as it does not have the relevant Required Accreditations in place from time to time whilst carrying out relevant activities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6712948F" w14:textId="6EFBF6BB" w:rsidR="00A3165D" w:rsidRPr="00406B37" w:rsidRDefault="00A3165D" w:rsidP="004D61D7">
            <w:pPr>
              <w:pStyle w:val="ListParagraph"/>
              <w:numPr>
                <w:ilvl w:val="0"/>
                <w:numId w:val="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does not limit the </w:t>
            </w:r>
            <w:r w:rsidR="006A6BFA" w:rsidRPr="00406B37">
              <w:rPr>
                <w:rFonts w:eastAsia="Times New Roman" w:cs="Arial"/>
                <w:sz w:val="20"/>
                <w:szCs w:val="16"/>
                <w:lang w:eastAsia="en-GB"/>
              </w:rPr>
              <w:t>Council</w:t>
            </w:r>
            <w:r w:rsidRPr="00406B37">
              <w:rPr>
                <w:rFonts w:eastAsia="Times New Roman" w:cs="Arial"/>
                <w:sz w:val="20"/>
                <w:szCs w:val="16"/>
                <w:lang w:eastAsia="en-GB"/>
              </w:rPr>
              <w:t>’s rights and remedies.</w:t>
            </w:r>
          </w:p>
        </w:tc>
      </w:tr>
      <w:tr w:rsidR="00A3165D" w:rsidRPr="00406B37" w14:paraId="4BA90B3E" w14:textId="118E3C49" w:rsidTr="00A3165D">
        <w:trPr>
          <w:cantSplit/>
          <w:trHeight w:val="20"/>
        </w:trPr>
        <w:tc>
          <w:tcPr>
            <w:tcW w:w="2500" w:type="pct"/>
            <w:tcBorders>
              <w:right w:val="single" w:sz="4" w:space="0" w:color="auto"/>
            </w:tcBorders>
            <w:shd w:val="clear" w:color="auto" w:fill="auto"/>
            <w:hideMark/>
          </w:tcPr>
          <w:p w14:paraId="6D483318" w14:textId="6D0B9A1E" w:rsidR="00A3165D" w:rsidRPr="00406B37" w:rsidRDefault="00A3165D"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Obligation of the Provider to provide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with evidence of its compliance with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_Ref503041184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26</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5DD14E9" w14:textId="495976B3" w:rsidR="00A3165D" w:rsidRPr="00406B37" w:rsidRDefault="00A3165D" w:rsidP="004D61D7">
            <w:pPr>
              <w:pStyle w:val="ListParagraph"/>
              <w:numPr>
                <w:ilvl w:val="0"/>
                <w:numId w:val="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provide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with appropriate evidence that the Provider and/or relevant subcontractors have the relevant Required Accreditations in place. </w:t>
            </w:r>
          </w:p>
          <w:p w14:paraId="0D77E56C" w14:textId="0B330489" w:rsidR="00A3165D" w:rsidRPr="00406B37" w:rsidRDefault="00A3165D" w:rsidP="004D61D7">
            <w:pPr>
              <w:pStyle w:val="ListParagraph"/>
              <w:numPr>
                <w:ilvl w:val="0"/>
                <w:numId w:val="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do so promptly on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’s reasonable request from time to time. </w:t>
            </w:r>
          </w:p>
        </w:tc>
      </w:tr>
    </w:tbl>
    <w:p w14:paraId="39CB7211" w14:textId="77777777" w:rsidR="00EF7A08" w:rsidRPr="00406B37" w:rsidRDefault="00EF7A08"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0F13A962" w14:textId="676501D3" w:rsidTr="003B4229">
        <w:trPr>
          <w:cantSplit/>
          <w:trHeight w:val="20"/>
        </w:trPr>
        <w:tc>
          <w:tcPr>
            <w:tcW w:w="2500" w:type="pct"/>
            <w:shd w:val="clear" w:color="auto" w:fill="auto"/>
            <w:hideMark/>
          </w:tcPr>
          <w:p w14:paraId="1443789B" w14:textId="241FDCDC" w:rsidR="003B4229" w:rsidRPr="00406B37" w:rsidRDefault="003B4229"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7225" w:name="_Toc502436616"/>
            <w:bookmarkStart w:id="7226" w:name="_Toc502441208"/>
            <w:bookmarkStart w:id="7227" w:name="_Toc502654961"/>
            <w:bookmarkStart w:id="7228" w:name="_Toc502661580"/>
            <w:bookmarkStart w:id="7229" w:name="_Toc502677818"/>
            <w:bookmarkStart w:id="7230" w:name="_Toc502729054"/>
            <w:bookmarkStart w:id="7231" w:name="_Toc502760863"/>
            <w:bookmarkStart w:id="7232" w:name="_Toc502866001"/>
            <w:bookmarkStart w:id="7233" w:name="_Toc502869848"/>
            <w:bookmarkStart w:id="7234" w:name="_Toc502920778"/>
            <w:bookmarkStart w:id="7235" w:name="_Toc503038689"/>
            <w:bookmarkStart w:id="7236" w:name="_Toc503125171"/>
            <w:bookmarkStart w:id="7237" w:name="_Toc503161108"/>
            <w:bookmarkStart w:id="7238" w:name="_Toc503162828"/>
            <w:bookmarkStart w:id="7239" w:name="_Ref503206035"/>
            <w:bookmarkStart w:id="7240" w:name="_Ref503206159"/>
            <w:bookmarkStart w:id="7241" w:name="_Toc503211168"/>
            <w:bookmarkStart w:id="7242" w:name="_Toc503255944"/>
            <w:bookmarkStart w:id="7243" w:name="_Toc503373464"/>
            <w:bookmarkStart w:id="7244" w:name="_Toc503378473"/>
            <w:bookmarkStart w:id="7245" w:name="_Toc503420429"/>
            <w:bookmarkStart w:id="7246" w:name="_Toc504127334"/>
            <w:bookmarkStart w:id="7247" w:name="_Toc504421858"/>
            <w:bookmarkStart w:id="7248" w:name="_Toc504558922"/>
            <w:bookmarkStart w:id="7249" w:name="_Toc504895589"/>
            <w:bookmarkStart w:id="7250" w:name="_Toc504918085"/>
            <w:bookmarkStart w:id="7251" w:name="_Toc504919341"/>
            <w:bookmarkStart w:id="7252" w:name="_Toc504976222"/>
            <w:bookmarkStart w:id="7253" w:name="_Toc504983489"/>
            <w:bookmarkStart w:id="7254" w:name="_Toc504998356"/>
            <w:bookmarkStart w:id="7255" w:name="_Toc505014759"/>
            <w:bookmarkStart w:id="7256" w:name="_Toc505029089"/>
            <w:bookmarkStart w:id="7257" w:name="_Toc505063710"/>
            <w:bookmarkStart w:id="7258" w:name="_Toc505092402"/>
            <w:bookmarkStart w:id="7259" w:name="_Toc505101063"/>
            <w:bookmarkStart w:id="7260" w:name="_Toc505165269"/>
            <w:bookmarkStart w:id="7261" w:name="_Toc505261064"/>
            <w:bookmarkStart w:id="7262" w:name="_Toc505279866"/>
            <w:bookmarkStart w:id="7263" w:name="_Toc505529795"/>
            <w:bookmarkStart w:id="7264" w:name="_Toc505580445"/>
            <w:bookmarkStart w:id="7265" w:name="_Toc506533308"/>
            <w:bookmarkStart w:id="7266" w:name="_Toc506790048"/>
            <w:bookmarkStart w:id="7267" w:name="_Toc506994682"/>
            <w:bookmarkStart w:id="7268" w:name="_Toc507064227"/>
            <w:bookmarkStart w:id="7269" w:name="_Toc507089436"/>
            <w:bookmarkStart w:id="7270" w:name="_Toc507178423"/>
            <w:bookmarkStart w:id="7271" w:name="_Toc507265115"/>
            <w:bookmarkStart w:id="7272" w:name="_Toc507393958"/>
            <w:bookmarkStart w:id="7273" w:name="_Toc507451393"/>
            <w:bookmarkStart w:id="7274" w:name="_Toc507489701"/>
            <w:bookmarkStart w:id="7275" w:name="_Toc507946582"/>
            <w:bookmarkStart w:id="7276" w:name="_Toc508004953"/>
            <w:bookmarkStart w:id="7277" w:name="_Toc508015657"/>
            <w:bookmarkStart w:id="7278" w:name="_Toc508018856"/>
            <w:bookmarkStart w:id="7279" w:name="_Toc508039249"/>
            <w:bookmarkStart w:id="7280" w:name="_Toc508110870"/>
            <w:bookmarkStart w:id="7281" w:name="_Toc508118018"/>
            <w:bookmarkStart w:id="7282" w:name="_Toc508123200"/>
            <w:bookmarkStart w:id="7283" w:name="_Toc508126721"/>
            <w:bookmarkStart w:id="7284" w:name="_Toc508258793"/>
            <w:bookmarkStart w:id="7285" w:name="_Toc508345940"/>
            <w:bookmarkStart w:id="7286" w:name="_Toc508349521"/>
            <w:bookmarkStart w:id="7287" w:name="_Toc508350190"/>
            <w:bookmarkStart w:id="7288" w:name="_Toc508564518"/>
            <w:bookmarkStart w:id="7289" w:name="_Toc508654409"/>
            <w:bookmarkStart w:id="7290" w:name="_Toc508778664"/>
            <w:bookmarkStart w:id="7291" w:name="_Toc508788319"/>
            <w:bookmarkStart w:id="7292" w:name="_Toc508817895"/>
            <w:bookmarkStart w:id="7293" w:name="_Toc508864217"/>
            <w:bookmarkStart w:id="7294" w:name="_Toc509266515"/>
            <w:bookmarkStart w:id="7295" w:name="_Toc509469255"/>
            <w:bookmarkStart w:id="7296" w:name="_Toc509475907"/>
            <w:bookmarkStart w:id="7297" w:name="_Toc509510351"/>
            <w:bookmarkStart w:id="7298" w:name="_Toc509586103"/>
            <w:bookmarkStart w:id="7299" w:name="_Toc509663042"/>
            <w:bookmarkStart w:id="7300" w:name="_Toc509663574"/>
            <w:bookmarkStart w:id="7301" w:name="_Toc509664105"/>
            <w:bookmarkStart w:id="7302" w:name="_Toc509664638"/>
            <w:bookmarkStart w:id="7303" w:name="_Toc509665171"/>
            <w:bookmarkStart w:id="7304" w:name="_Toc509665709"/>
            <w:bookmarkStart w:id="7305" w:name="_Toc509666248"/>
            <w:bookmarkStart w:id="7306" w:name="_Toc509666786"/>
            <w:bookmarkStart w:id="7307" w:name="_Toc509667324"/>
            <w:bookmarkStart w:id="7308" w:name="_Toc509667862"/>
            <w:bookmarkStart w:id="7309" w:name="_Toc509668401"/>
            <w:bookmarkStart w:id="7310" w:name="_Toc509668950"/>
            <w:bookmarkStart w:id="7311" w:name="_Toc509669495"/>
            <w:bookmarkStart w:id="7312" w:name="_Toc509670040"/>
            <w:bookmarkStart w:id="7313" w:name="_Toc509670590"/>
            <w:bookmarkStart w:id="7314" w:name="_Toc509671139"/>
            <w:bookmarkStart w:id="7315" w:name="_Toc509671687"/>
            <w:bookmarkStart w:id="7316" w:name="_Toc509672238"/>
            <w:bookmarkStart w:id="7317" w:name="_Toc509672794"/>
            <w:bookmarkStart w:id="7318" w:name="_Toc509673349"/>
            <w:bookmarkStart w:id="7319" w:name="_Toc509673915"/>
            <w:bookmarkStart w:id="7320" w:name="_Toc509674508"/>
            <w:bookmarkStart w:id="7321" w:name="_Toc509675071"/>
            <w:bookmarkStart w:id="7322" w:name="_Toc509675635"/>
            <w:bookmarkStart w:id="7323" w:name="_Toc509676200"/>
            <w:bookmarkStart w:id="7324" w:name="_Toc509676767"/>
            <w:bookmarkStart w:id="7325" w:name="_Toc509677338"/>
            <w:bookmarkStart w:id="7326" w:name="_Toc509677915"/>
            <w:bookmarkStart w:id="7327" w:name="_Toc509678498"/>
            <w:bookmarkStart w:id="7328" w:name="_Toc509679081"/>
            <w:bookmarkStart w:id="7329" w:name="_Toc509679665"/>
            <w:bookmarkStart w:id="7330" w:name="_Toc509680253"/>
            <w:bookmarkStart w:id="7331" w:name="_Toc509680844"/>
            <w:bookmarkStart w:id="7332" w:name="_Toc509681435"/>
            <w:bookmarkStart w:id="7333" w:name="_Toc509682025"/>
            <w:bookmarkStart w:id="7334" w:name="_Toc509682615"/>
            <w:bookmarkStart w:id="7335" w:name="_Toc509683205"/>
            <w:bookmarkStart w:id="7336" w:name="_Toc509683795"/>
            <w:bookmarkStart w:id="7337" w:name="_Toc509684382"/>
            <w:bookmarkStart w:id="7338" w:name="_Toc509684973"/>
            <w:bookmarkStart w:id="7339" w:name="_Toc509685562"/>
            <w:bookmarkStart w:id="7340" w:name="_Toc509686155"/>
            <w:bookmarkStart w:id="7341" w:name="_Toc509686747"/>
            <w:bookmarkStart w:id="7342" w:name="_Toc509687338"/>
            <w:bookmarkStart w:id="7343" w:name="_Toc509687932"/>
            <w:bookmarkStart w:id="7344" w:name="_Toc509688532"/>
            <w:bookmarkStart w:id="7345" w:name="_Toc509689128"/>
            <w:bookmarkStart w:id="7346" w:name="_Toc509689721"/>
            <w:bookmarkStart w:id="7347" w:name="_Toc509690315"/>
            <w:bookmarkStart w:id="7348" w:name="_Toc509762693"/>
            <w:bookmarkStart w:id="7349" w:name="_Toc509778627"/>
            <w:bookmarkStart w:id="7350" w:name="_Toc510901453"/>
            <w:bookmarkStart w:id="7351" w:name="_Toc510936852"/>
            <w:bookmarkStart w:id="7352" w:name="_Toc511026951"/>
            <w:bookmarkStart w:id="7353" w:name="_Toc511027273"/>
            <w:bookmarkStart w:id="7354" w:name="_Toc511111735"/>
            <w:bookmarkStart w:id="7355" w:name="_Toc511147118"/>
            <w:bookmarkStart w:id="7356" w:name="_Toc511166480"/>
            <w:bookmarkStart w:id="7357" w:name="_Toc511661111"/>
            <w:bookmarkStart w:id="7358" w:name="_Toc511661433"/>
            <w:bookmarkStart w:id="7359" w:name="_Toc511679730"/>
            <w:bookmarkStart w:id="7360" w:name="_Toc511744801"/>
            <w:bookmarkStart w:id="7361" w:name="_Toc511818207"/>
            <w:bookmarkStart w:id="7362" w:name="_Toc511847005"/>
            <w:bookmarkStart w:id="7363" w:name="_Toc512027049"/>
            <w:bookmarkStart w:id="7364" w:name="_Toc513017688"/>
            <w:bookmarkStart w:id="7365" w:name="_Toc513124216"/>
            <w:bookmarkStart w:id="7366" w:name="_Toc513125722"/>
            <w:bookmarkStart w:id="7367" w:name="_Toc513223701"/>
            <w:bookmarkStart w:id="7368" w:name="_Toc514242720"/>
            <w:bookmarkStart w:id="7369" w:name="_Toc514667266"/>
            <w:bookmarkStart w:id="7370" w:name="_Toc514768473"/>
            <w:bookmarkStart w:id="7371" w:name="_Toc515373084"/>
            <w:bookmarkStart w:id="7372" w:name="_Toc515399855"/>
            <w:bookmarkStart w:id="7373" w:name="_Toc515434830"/>
            <w:bookmarkStart w:id="7374" w:name="_Toc515455208"/>
            <w:bookmarkStart w:id="7375" w:name="_Toc515456306"/>
            <w:bookmarkStart w:id="7376" w:name="_Toc515607416"/>
            <w:bookmarkStart w:id="7377" w:name="_Toc515608600"/>
            <w:bookmarkStart w:id="7378" w:name="_Toc515871665"/>
            <w:bookmarkStart w:id="7379" w:name="_Toc516681369"/>
            <w:bookmarkStart w:id="7380" w:name="_Toc520301191"/>
            <w:bookmarkStart w:id="7381" w:name="_Toc520556928"/>
            <w:bookmarkStart w:id="7382" w:name="_Toc520557708"/>
            <w:bookmarkStart w:id="7383" w:name="_Toc520558034"/>
            <w:bookmarkStart w:id="7384" w:name="_Toc521597504"/>
            <w:bookmarkStart w:id="7385" w:name="_Toc521770723"/>
            <w:bookmarkStart w:id="7386" w:name="_Toc522737493"/>
            <w:bookmarkStart w:id="7387" w:name="_Toc523375038"/>
            <w:bookmarkStart w:id="7388" w:name="_Toc523603436"/>
            <w:bookmarkStart w:id="7389" w:name="_Toc523723912"/>
            <w:bookmarkStart w:id="7390" w:name="_Toc523725282"/>
            <w:bookmarkStart w:id="7391" w:name="_Toc523988652"/>
            <w:bookmarkStart w:id="7392" w:name="_Toc524165044"/>
            <w:bookmarkStart w:id="7393" w:name="_Toc524263611"/>
            <w:bookmarkStart w:id="7394" w:name="_Toc524281077"/>
            <w:bookmarkStart w:id="7395" w:name="_Toc524419586"/>
            <w:bookmarkStart w:id="7396" w:name="_Toc524453346"/>
            <w:bookmarkStart w:id="7397" w:name="_Toc524471066"/>
            <w:bookmarkStart w:id="7398" w:name="_Toc524534325"/>
            <w:bookmarkStart w:id="7399" w:name="_Toc524700310"/>
            <w:bookmarkStart w:id="7400" w:name="_Toc524703515"/>
            <w:bookmarkStart w:id="7401" w:name="_Toc525109201"/>
            <w:bookmarkStart w:id="7402" w:name="_Toc525113650"/>
            <w:bookmarkStart w:id="7403" w:name="_Toc525401437"/>
            <w:bookmarkStart w:id="7404" w:name="_Toc525401767"/>
            <w:bookmarkStart w:id="7405" w:name="_Toc526286708"/>
            <w:bookmarkStart w:id="7406" w:name="_Toc526431882"/>
            <w:bookmarkStart w:id="7407" w:name="_Toc526440037"/>
            <w:bookmarkStart w:id="7408" w:name="_Toc526770041"/>
            <w:bookmarkStart w:id="7409" w:name="_Toc527128480"/>
            <w:bookmarkStart w:id="7410" w:name="_Toc527355289"/>
            <w:bookmarkStart w:id="7411" w:name="_Toc528505357"/>
            <w:bookmarkStart w:id="7412" w:name="_Toc528927711"/>
            <w:bookmarkStart w:id="7413" w:name="_Toc528927879"/>
            <w:bookmarkStart w:id="7414" w:name="_Toc528931679"/>
            <w:bookmarkStart w:id="7415" w:name="_Toc528935495"/>
            <w:bookmarkStart w:id="7416" w:name="_Toc528942549"/>
            <w:bookmarkStart w:id="7417" w:name="_Toc528958994"/>
            <w:bookmarkStart w:id="7418" w:name="_Toc528964616"/>
            <w:bookmarkStart w:id="7419" w:name="_Toc528964941"/>
            <w:bookmarkStart w:id="7420" w:name="_Toc529107924"/>
            <w:bookmarkStart w:id="7421" w:name="_Toc529302967"/>
            <w:bookmarkStart w:id="7422" w:name="_Toc530928517"/>
            <w:bookmarkStart w:id="7423" w:name="_Toc532066954"/>
            <w:bookmarkStart w:id="7424" w:name="_Toc532117201"/>
            <w:bookmarkStart w:id="7425" w:name="_Toc532119234"/>
            <w:bookmarkStart w:id="7426" w:name="_Toc532829887"/>
            <w:bookmarkStart w:id="7427" w:name="_Toc532966937"/>
            <w:bookmarkStart w:id="7428" w:name="_Toc533423569"/>
            <w:bookmarkStart w:id="7429" w:name="_Toc533494304"/>
            <w:bookmarkStart w:id="7430" w:name="_Toc533685466"/>
            <w:bookmarkStart w:id="7431" w:name="_Toc534060854"/>
            <w:bookmarkStart w:id="7432" w:name="_Toc534192425"/>
            <w:bookmarkStart w:id="7433" w:name="_Toc534203521"/>
            <w:bookmarkStart w:id="7434" w:name="_Toc534206863"/>
            <w:bookmarkStart w:id="7435" w:name="_Toc534218388"/>
            <w:bookmarkStart w:id="7436" w:name="_Toc534218808"/>
            <w:bookmarkStart w:id="7437" w:name="_Toc534226408"/>
            <w:bookmarkStart w:id="7438" w:name="_Toc534265898"/>
            <w:bookmarkStart w:id="7439" w:name="_Toc534266709"/>
            <w:bookmarkStart w:id="7440" w:name="_Toc534293226"/>
            <w:bookmarkStart w:id="7441" w:name="_Toc534300920"/>
            <w:bookmarkStart w:id="7442" w:name="_Toc534532746"/>
            <w:bookmarkStart w:id="7443" w:name="_Toc534536952"/>
            <w:bookmarkStart w:id="7444" w:name="_Toc534537614"/>
            <w:bookmarkStart w:id="7445" w:name="_Toc534537947"/>
            <w:bookmarkStart w:id="7446" w:name="_Toc534558862"/>
            <w:bookmarkStart w:id="7447" w:name="_Toc534559292"/>
            <w:bookmarkStart w:id="7448" w:name="_Toc534730886"/>
            <w:bookmarkStart w:id="7449" w:name="_Toc536812049"/>
            <w:bookmarkStart w:id="7450" w:name="_Toc89534"/>
            <w:bookmarkStart w:id="7451" w:name="_Toc191822"/>
            <w:bookmarkStart w:id="7452" w:name="_Toc439317"/>
            <w:bookmarkStart w:id="7453" w:name="_Toc777703"/>
            <w:bookmarkStart w:id="7454" w:name="_Toc778447"/>
            <w:bookmarkStart w:id="7455" w:name="_Toc801193"/>
            <w:bookmarkStart w:id="7456" w:name="_Toc802150"/>
            <w:bookmarkStart w:id="7457" w:name="_Toc1155206"/>
            <w:bookmarkStart w:id="7458" w:name="_Toc1389779"/>
            <w:bookmarkStart w:id="7459" w:name="_Toc1391675"/>
            <w:bookmarkStart w:id="7460" w:name="_Toc1392145"/>
            <w:bookmarkStart w:id="7461" w:name="_Toc1393692"/>
            <w:bookmarkStart w:id="7462" w:name="_Toc1393934"/>
            <w:bookmarkStart w:id="7463" w:name="_Toc1394724"/>
            <w:bookmarkStart w:id="7464" w:name="_Toc1548933"/>
            <w:bookmarkStart w:id="7465" w:name="_Toc1549426"/>
            <w:bookmarkStart w:id="7466" w:name="_Toc1549598"/>
            <w:bookmarkStart w:id="7467" w:name="_Toc1550114"/>
            <w:bookmarkStart w:id="7468" w:name="_Toc1550291"/>
            <w:bookmarkStart w:id="7469" w:name="_Toc1554378"/>
            <w:bookmarkStart w:id="7470" w:name="_Toc1554635"/>
            <w:bookmarkStart w:id="7471" w:name="_Toc1554845"/>
            <w:bookmarkStart w:id="7472" w:name="_Toc1555138"/>
            <w:bookmarkStart w:id="7473" w:name="_Toc1564178"/>
            <w:bookmarkStart w:id="7474" w:name="_Toc2596593"/>
            <w:bookmarkStart w:id="7475" w:name="_Toc3824354"/>
            <w:bookmarkStart w:id="7476" w:name="_Toc5694845"/>
            <w:bookmarkStart w:id="7477" w:name="_Toc9437089"/>
            <w:bookmarkStart w:id="7478" w:name="_Toc13032247"/>
            <w:bookmarkStart w:id="7479" w:name="_Toc52284240"/>
            <w:bookmarkStart w:id="7480" w:name="_Toc52285435"/>
            <w:r w:rsidRPr="00406B37">
              <w:rPr>
                <w:rFonts w:ascii="Arial" w:eastAsia="Arial Unicode MS" w:hAnsi="Arial" w:cs="Arial"/>
                <w:b/>
                <w:iCs/>
                <w:smallCaps w:val="0"/>
                <w:sz w:val="20"/>
                <w:lang w:eastAsia="en-GB"/>
              </w:rPr>
              <w:lastRenderedPageBreak/>
              <w:t>Warranties and representations of the Provider</w:t>
            </w:r>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p>
        </w:tc>
        <w:tc>
          <w:tcPr>
            <w:tcW w:w="2500" w:type="pct"/>
            <w:shd w:val="clear" w:color="auto" w:fill="auto"/>
          </w:tcPr>
          <w:p w14:paraId="7B7693DE" w14:textId="042DA47E"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63E7E66" w14:textId="44BBC2D7" w:rsidTr="003B4229">
        <w:trPr>
          <w:cantSplit/>
          <w:trHeight w:val="20"/>
        </w:trPr>
        <w:tc>
          <w:tcPr>
            <w:tcW w:w="2500" w:type="pct"/>
            <w:shd w:val="clear" w:color="auto" w:fill="auto"/>
          </w:tcPr>
          <w:p w14:paraId="76D78625" w14:textId="263E70B6" w:rsidR="003B4229" w:rsidRPr="00406B37" w:rsidRDefault="003B4229" w:rsidP="004D61D7">
            <w:pPr>
              <w:pStyle w:val="Heading2"/>
              <w:numPr>
                <w:ilvl w:val="0"/>
                <w:numId w:val="0"/>
              </w:numPr>
              <w:tabs>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The Provider warrants and </w:t>
            </w:r>
            <w:proofErr w:type="gramStart"/>
            <w:r w:rsidRPr="00406B37">
              <w:rPr>
                <w:rFonts w:eastAsia="Times New Roman" w:cs="Arial"/>
                <w:smallCaps w:val="0"/>
                <w:sz w:val="20"/>
                <w:szCs w:val="16"/>
                <w:lang w:eastAsia="en-GB"/>
              </w:rPr>
              <w:t>represents</w:t>
            </w:r>
            <w:proofErr w:type="gramEnd"/>
            <w:r w:rsidRPr="00406B37">
              <w:rPr>
                <w:rFonts w:eastAsia="Times New Roman" w:cs="Arial"/>
                <w:smallCaps w:val="0"/>
                <w:sz w:val="20"/>
                <w:szCs w:val="16"/>
                <w:lang w:eastAsia="en-GB"/>
              </w:rPr>
              <w:t xml:space="preserve"> </w:t>
            </w:r>
          </w:p>
          <w:p w14:paraId="45423945" w14:textId="591A50F5" w:rsidR="003B4229" w:rsidRPr="00406B37" w:rsidRDefault="003B4229" w:rsidP="004D61D7">
            <w:pPr>
              <w:pStyle w:val="Heading2"/>
              <w:numPr>
                <w:ilvl w:val="0"/>
                <w:numId w:val="32"/>
              </w:numPr>
              <w:tabs>
                <w:tab w:val="num" w:pos="-720"/>
                <w:tab w:val="left" w:pos="9498"/>
              </w:tabs>
              <w:spacing w:line="240" w:lineRule="auto"/>
              <w:ind w:left="360"/>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To the </w:t>
            </w:r>
            <w:r w:rsidR="006A6BFA" w:rsidRPr="00406B37">
              <w:rPr>
                <w:rFonts w:eastAsia="Times New Roman" w:cs="Arial"/>
                <w:smallCaps w:val="0"/>
                <w:sz w:val="20"/>
                <w:szCs w:val="16"/>
                <w:lang w:eastAsia="en-GB"/>
              </w:rPr>
              <w:t>Council</w:t>
            </w:r>
            <w:r w:rsidRPr="00406B37">
              <w:rPr>
                <w:rFonts w:eastAsia="Times New Roman" w:cs="Arial"/>
                <w:smallCaps w:val="0"/>
                <w:sz w:val="20"/>
                <w:szCs w:val="16"/>
                <w:lang w:eastAsia="en-GB"/>
              </w:rPr>
              <w:t xml:space="preserve"> and its Affiliates</w:t>
            </w:r>
          </w:p>
          <w:p w14:paraId="189BE16A" w14:textId="77777777" w:rsidR="003B4229" w:rsidRPr="00406B37" w:rsidRDefault="003B4229" w:rsidP="004D61D7">
            <w:pPr>
              <w:pStyle w:val="Heading2"/>
              <w:numPr>
                <w:ilvl w:val="0"/>
                <w:numId w:val="32"/>
              </w:numPr>
              <w:tabs>
                <w:tab w:val="num" w:pos="-720"/>
                <w:tab w:val="left" w:pos="9498"/>
              </w:tabs>
              <w:spacing w:line="240" w:lineRule="auto"/>
              <w:ind w:left="360"/>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That each of the following (to be read independently) is materially true and materially correct </w:t>
            </w:r>
          </w:p>
          <w:p w14:paraId="2F234EB7" w14:textId="23796CE8" w:rsidR="003B4229" w:rsidRPr="00406B37" w:rsidRDefault="003B4229" w:rsidP="004D61D7">
            <w:pPr>
              <w:pStyle w:val="Heading2"/>
              <w:numPr>
                <w:ilvl w:val="0"/>
                <w:numId w:val="32"/>
              </w:numPr>
              <w:tabs>
                <w:tab w:val="num" w:pos="-720"/>
                <w:tab w:val="left" w:pos="9498"/>
              </w:tabs>
              <w:spacing w:line="240" w:lineRule="auto"/>
              <w:ind w:left="360"/>
              <w:jc w:val="left"/>
              <w:rPr>
                <w:rFonts w:eastAsia="Times New Roman" w:cs="Arial"/>
                <w:smallCaps w:val="0"/>
                <w:sz w:val="20"/>
                <w:szCs w:val="16"/>
                <w:lang w:eastAsia="en-GB"/>
              </w:rPr>
            </w:pPr>
            <w:r w:rsidRPr="00406B37">
              <w:rPr>
                <w:rFonts w:eastAsia="Times New Roman" w:cs="Arial"/>
                <w:smallCaps w:val="0"/>
                <w:sz w:val="20"/>
                <w:szCs w:val="16"/>
                <w:lang w:eastAsia="en-GB"/>
              </w:rPr>
              <w:t>At the date o</w:t>
            </w:r>
            <w:r w:rsidR="008C4549" w:rsidRPr="00406B37">
              <w:rPr>
                <w:rFonts w:eastAsia="Times New Roman" w:cs="Arial"/>
                <w:smallCaps w:val="0"/>
                <w:sz w:val="20"/>
                <w:szCs w:val="16"/>
                <w:lang w:eastAsia="en-GB"/>
              </w:rPr>
              <w:t xml:space="preserve">n which the </w:t>
            </w:r>
            <w:r w:rsidR="002D6398" w:rsidRPr="00406B37">
              <w:rPr>
                <w:rFonts w:eastAsia="Times New Roman" w:cs="Arial"/>
                <w:smallCaps w:val="0"/>
                <w:sz w:val="20"/>
                <w:szCs w:val="16"/>
                <w:lang w:eastAsia="en-GB"/>
              </w:rPr>
              <w:t>Call-Off Contract</w:t>
            </w:r>
            <w:r w:rsidR="008C4549" w:rsidRPr="00406B37">
              <w:rPr>
                <w:rFonts w:eastAsia="Times New Roman" w:cs="Arial"/>
                <w:smallCaps w:val="0"/>
                <w:sz w:val="20"/>
                <w:szCs w:val="16"/>
                <w:lang w:eastAsia="en-GB"/>
              </w:rPr>
              <w:t xml:space="preserve"> is entered,</w:t>
            </w:r>
            <w:r w:rsidR="00AD2964" w:rsidRPr="00406B37">
              <w:rPr>
                <w:rFonts w:eastAsia="Times New Roman" w:cs="Arial"/>
                <w:smallCaps w:val="0"/>
                <w:sz w:val="20"/>
                <w:szCs w:val="16"/>
                <w:lang w:eastAsia="en-GB"/>
              </w:rPr>
              <w:t xml:space="preserve"> </w:t>
            </w:r>
            <w:r w:rsidRPr="00406B37">
              <w:rPr>
                <w:rFonts w:eastAsia="Times New Roman" w:cs="Arial"/>
                <w:smallCaps w:val="0"/>
                <w:sz w:val="20"/>
                <w:szCs w:val="16"/>
                <w:lang w:eastAsia="en-GB"/>
              </w:rPr>
              <w:t xml:space="preserve">and again on the commencement of the </w:t>
            </w:r>
            <w:proofErr w:type="gramStart"/>
            <w:r w:rsidRPr="00406B37">
              <w:rPr>
                <w:rFonts w:eastAsia="Times New Roman" w:cs="Arial"/>
                <w:smallCaps w:val="0"/>
                <w:sz w:val="20"/>
                <w:szCs w:val="16"/>
                <w:lang w:eastAsia="en-GB"/>
              </w:rPr>
              <w:t>Services</w:t>
            </w:r>
            <w:proofErr w:type="gramEnd"/>
            <w:r w:rsidRPr="00406B37">
              <w:rPr>
                <w:rFonts w:eastAsia="Times New Roman" w:cs="Arial"/>
                <w:smallCaps w:val="0"/>
                <w:sz w:val="20"/>
                <w:szCs w:val="16"/>
                <w:lang w:eastAsia="en-GB"/>
              </w:rPr>
              <w:t xml:space="preserve"> </w:t>
            </w:r>
          </w:p>
          <w:p w14:paraId="788F8696" w14:textId="6DA88936" w:rsidR="003B4229" w:rsidRPr="00406B37" w:rsidRDefault="003B4229" w:rsidP="004D61D7">
            <w:pPr>
              <w:pStyle w:val="Heading2"/>
              <w:numPr>
                <w:ilvl w:val="0"/>
                <w:numId w:val="32"/>
              </w:numPr>
              <w:tabs>
                <w:tab w:val="num" w:pos="-720"/>
                <w:tab w:val="left" w:pos="9498"/>
              </w:tabs>
              <w:spacing w:line="240" w:lineRule="auto"/>
              <w:ind w:left="360"/>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Excluding any exceptions sufficiently disclosed by the Provider to the </w:t>
            </w:r>
            <w:r w:rsidR="006A6BFA" w:rsidRPr="00406B37">
              <w:rPr>
                <w:rFonts w:eastAsia="Times New Roman" w:cs="Arial"/>
                <w:smallCaps w:val="0"/>
                <w:sz w:val="20"/>
                <w:szCs w:val="16"/>
                <w:lang w:eastAsia="en-GB"/>
              </w:rPr>
              <w:t>Council</w:t>
            </w:r>
            <w:r w:rsidRPr="00406B37">
              <w:rPr>
                <w:rFonts w:eastAsia="Times New Roman" w:cs="Arial"/>
                <w:smallCaps w:val="0"/>
                <w:sz w:val="20"/>
                <w:szCs w:val="16"/>
                <w:lang w:eastAsia="en-GB"/>
              </w:rPr>
              <w:t xml:space="preserve"> in writing before the relevant date when the warranty and representation </w:t>
            </w:r>
            <w:proofErr w:type="gramStart"/>
            <w:r w:rsidRPr="00406B37">
              <w:rPr>
                <w:rFonts w:eastAsia="Times New Roman" w:cs="Arial"/>
                <w:smallCaps w:val="0"/>
                <w:sz w:val="20"/>
                <w:szCs w:val="16"/>
                <w:lang w:eastAsia="en-GB"/>
              </w:rPr>
              <w:t>applies</w:t>
            </w:r>
            <w:proofErr w:type="gramEnd"/>
            <w:r w:rsidRPr="00406B37">
              <w:rPr>
                <w:rFonts w:eastAsia="Times New Roman" w:cs="Arial"/>
                <w:smallCaps w:val="0"/>
                <w:sz w:val="20"/>
                <w:szCs w:val="16"/>
                <w:lang w:eastAsia="en-GB"/>
              </w:rPr>
              <w:t xml:space="preserve"> </w:t>
            </w:r>
          </w:p>
          <w:p w14:paraId="352B2CF7" w14:textId="1EB016C6" w:rsidR="003B4229" w:rsidRPr="00406B37" w:rsidRDefault="003B4229" w:rsidP="004D61D7">
            <w:pPr>
              <w:pStyle w:val="Heading2"/>
              <w:numPr>
                <w:ilvl w:val="0"/>
                <w:numId w:val="32"/>
              </w:numPr>
              <w:tabs>
                <w:tab w:val="num" w:pos="-720"/>
                <w:tab w:val="left" w:pos="9498"/>
              </w:tabs>
              <w:spacing w:line="240" w:lineRule="auto"/>
              <w:ind w:left="360"/>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In addition to other warranties and representations of the Provider indicated elsewhere in this </w:t>
            </w:r>
            <w:r w:rsidR="002D6398" w:rsidRPr="00406B37">
              <w:rPr>
                <w:rFonts w:eastAsia="Times New Roman" w:cs="Arial"/>
                <w:smallCaps w:val="0"/>
                <w:sz w:val="20"/>
                <w:szCs w:val="16"/>
                <w:lang w:eastAsia="en-GB"/>
              </w:rPr>
              <w:t>Call-Off Contract</w:t>
            </w:r>
          </w:p>
        </w:tc>
        <w:tc>
          <w:tcPr>
            <w:tcW w:w="2500" w:type="pct"/>
            <w:shd w:val="clear" w:color="auto" w:fill="auto"/>
          </w:tcPr>
          <w:p w14:paraId="5468DEF7" w14:textId="47E74CBE"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B551B7E" w14:textId="6720862D" w:rsidTr="003B4229">
        <w:trPr>
          <w:cantSplit/>
          <w:trHeight w:val="20"/>
        </w:trPr>
        <w:tc>
          <w:tcPr>
            <w:tcW w:w="2500" w:type="pct"/>
            <w:shd w:val="clear" w:color="auto" w:fill="auto"/>
            <w:hideMark/>
          </w:tcPr>
          <w:p w14:paraId="77D69499" w14:textId="5F57F69B" w:rsidR="003B4229" w:rsidRPr="00406B37" w:rsidRDefault="003B4229" w:rsidP="004D61D7">
            <w:pPr>
              <w:keepNext/>
              <w:tabs>
                <w:tab w:val="left" w:pos="9498"/>
              </w:tabs>
              <w:spacing w:before="120" w:after="120" w:line="240" w:lineRule="auto"/>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About the Provider generally</w:t>
            </w:r>
          </w:p>
        </w:tc>
        <w:tc>
          <w:tcPr>
            <w:tcW w:w="2500" w:type="pct"/>
            <w:shd w:val="clear" w:color="auto" w:fill="auto"/>
          </w:tcPr>
          <w:p w14:paraId="7E0FB30E" w14:textId="3AEF151A"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FC1F3C0" w14:textId="121D7CA0" w:rsidTr="003B4229">
        <w:trPr>
          <w:cantSplit/>
          <w:trHeight w:val="20"/>
        </w:trPr>
        <w:tc>
          <w:tcPr>
            <w:tcW w:w="2500" w:type="pct"/>
            <w:tcBorders>
              <w:right w:val="single" w:sz="4" w:space="0" w:color="auto"/>
            </w:tcBorders>
            <w:shd w:val="clear" w:color="auto" w:fill="auto"/>
            <w:hideMark/>
          </w:tcPr>
          <w:p w14:paraId="6307887E" w14:textId="69BBFC07"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Claims made by the Provider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30C2EB4" w14:textId="48E03082"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claims the Provider has made about itself or its subcontractors or their respective Personnel in </w:t>
            </w:r>
            <w:r w:rsidR="0010660A" w:rsidRPr="00406B37">
              <w:rPr>
                <w:rFonts w:ascii="Arial" w:eastAsia="Times New Roman" w:hAnsi="Arial" w:cs="Arial"/>
                <w:color w:val="000000" w:themeColor="text1"/>
                <w:sz w:val="20"/>
                <w:szCs w:val="16"/>
                <w:lang w:eastAsia="en-GB"/>
              </w:rPr>
              <w:t>any</w:t>
            </w:r>
            <w:r w:rsidR="00AD2964" w:rsidRPr="00406B37">
              <w:rPr>
                <w:rFonts w:ascii="Arial" w:eastAsia="Times New Roman" w:hAnsi="Arial" w:cs="Arial"/>
                <w:color w:val="000000" w:themeColor="text1"/>
                <w:sz w:val="20"/>
                <w:szCs w:val="16"/>
                <w:lang w:eastAsia="en-GB"/>
              </w:rPr>
              <w:t xml:space="preserve"> </w:t>
            </w:r>
            <w:r w:rsidR="002A7CDC" w:rsidRPr="00406B37">
              <w:rPr>
                <w:rFonts w:ascii="Arial" w:eastAsia="Times New Roman" w:hAnsi="Arial" w:cs="Arial"/>
                <w:color w:val="000000" w:themeColor="text1"/>
                <w:sz w:val="20"/>
                <w:szCs w:val="16"/>
                <w:lang w:eastAsia="en-GB"/>
              </w:rPr>
              <w:t>Provider Response</w:t>
            </w:r>
            <w:r w:rsidR="008E174D" w:rsidRPr="00406B37">
              <w:rPr>
                <w:rFonts w:ascii="Arial" w:eastAsia="Times New Roman" w:hAnsi="Arial" w:cs="Arial"/>
                <w:color w:val="000000" w:themeColor="text1"/>
                <w:sz w:val="20"/>
                <w:szCs w:val="16"/>
                <w:lang w:eastAsia="en-GB"/>
              </w:rPr>
              <w:t xml:space="preserve"> submitted</w:t>
            </w:r>
            <w:r w:rsidR="002E56E5" w:rsidRPr="00406B37">
              <w:rPr>
                <w:rFonts w:ascii="Arial" w:eastAsia="Times New Roman" w:hAnsi="Arial" w:cs="Arial"/>
                <w:color w:val="000000" w:themeColor="text1"/>
                <w:sz w:val="20"/>
                <w:szCs w:val="16"/>
                <w:lang w:eastAsia="en-GB"/>
              </w:rPr>
              <w:t xml:space="preserve"> in being awarded a place on the </w:t>
            </w:r>
            <w:r w:rsidR="00EC0236" w:rsidRPr="00406B37">
              <w:rPr>
                <w:rFonts w:ascii="Arial" w:eastAsia="Times New Roman" w:hAnsi="Arial" w:cs="Arial"/>
                <w:color w:val="000000" w:themeColor="text1"/>
                <w:sz w:val="20"/>
                <w:szCs w:val="16"/>
                <w:lang w:eastAsia="en-GB"/>
              </w:rPr>
              <w:t>Framework</w:t>
            </w:r>
            <w:r w:rsidR="002E56E5" w:rsidRPr="00406B37">
              <w:rPr>
                <w:rFonts w:ascii="Arial" w:eastAsia="Times New Roman" w:hAnsi="Arial" w:cs="Arial"/>
                <w:color w:val="000000" w:themeColor="text1"/>
                <w:sz w:val="20"/>
                <w:szCs w:val="16"/>
                <w:lang w:eastAsia="en-GB"/>
              </w:rPr>
              <w:t xml:space="preserve"> </w:t>
            </w:r>
            <w:r w:rsidR="008E174D" w:rsidRPr="00406B37">
              <w:rPr>
                <w:rFonts w:ascii="Arial" w:eastAsia="Times New Roman" w:hAnsi="Arial" w:cs="Arial"/>
                <w:color w:val="000000" w:themeColor="text1"/>
                <w:sz w:val="20"/>
                <w:szCs w:val="16"/>
                <w:lang w:eastAsia="en-GB"/>
              </w:rPr>
              <w:t xml:space="preserve">and </w:t>
            </w:r>
            <w:r w:rsidR="0036223B" w:rsidRPr="00406B37">
              <w:rPr>
                <w:rFonts w:ascii="Arial" w:eastAsia="Times New Roman" w:hAnsi="Arial" w:cs="Arial"/>
                <w:color w:val="000000" w:themeColor="text1"/>
                <w:sz w:val="20"/>
                <w:szCs w:val="16"/>
                <w:lang w:eastAsia="en-GB"/>
              </w:rPr>
              <w:t xml:space="preserve">any </w:t>
            </w:r>
            <w:r w:rsidR="002A7CDC" w:rsidRPr="00406B37">
              <w:rPr>
                <w:rFonts w:ascii="Arial" w:eastAsia="Times New Roman" w:hAnsi="Arial" w:cs="Arial"/>
                <w:color w:val="000000" w:themeColor="text1"/>
                <w:sz w:val="20"/>
                <w:szCs w:val="16"/>
                <w:lang w:eastAsia="en-GB"/>
              </w:rPr>
              <w:t>Provider Response</w:t>
            </w:r>
            <w:r w:rsidR="008C1FFD" w:rsidRPr="00406B37">
              <w:rPr>
                <w:rFonts w:ascii="Arial" w:eastAsia="Times New Roman" w:hAnsi="Arial" w:cs="Arial"/>
                <w:color w:val="000000" w:themeColor="text1"/>
                <w:sz w:val="20"/>
                <w:szCs w:val="16"/>
                <w:lang w:eastAsia="en-GB"/>
              </w:rPr>
              <w:t xml:space="preserve"> </w:t>
            </w:r>
            <w:r w:rsidR="008E174D" w:rsidRPr="00406B37">
              <w:rPr>
                <w:rFonts w:ascii="Arial" w:eastAsia="Times New Roman" w:hAnsi="Arial" w:cs="Arial"/>
                <w:color w:val="000000" w:themeColor="text1"/>
                <w:sz w:val="20"/>
                <w:szCs w:val="16"/>
                <w:lang w:eastAsia="en-GB"/>
              </w:rPr>
              <w:t xml:space="preserve">in being awarded this </w:t>
            </w:r>
            <w:r w:rsidR="002D6398" w:rsidRPr="00406B37">
              <w:rPr>
                <w:rFonts w:ascii="Arial" w:eastAsia="Times New Roman" w:hAnsi="Arial" w:cs="Arial"/>
                <w:color w:val="000000" w:themeColor="text1"/>
                <w:sz w:val="20"/>
                <w:szCs w:val="16"/>
                <w:lang w:eastAsia="en-GB"/>
              </w:rPr>
              <w:t>Call-Off Contract</w:t>
            </w:r>
            <w:r w:rsidR="008E174D"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are, to the best of the Provider’s knowledge having made reasonably necessary inquiries:</w:t>
            </w:r>
          </w:p>
          <w:p w14:paraId="75687C90" w14:textId="77777777" w:rsidR="003B4229" w:rsidRPr="00406B37" w:rsidRDefault="003B4229" w:rsidP="004D61D7">
            <w:pPr>
              <w:pStyle w:val="ListParagraph"/>
              <w:numPr>
                <w:ilvl w:val="0"/>
                <w:numId w:val="3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True:</w:t>
            </w:r>
            <w:r w:rsidRPr="00406B37">
              <w:rPr>
                <w:rFonts w:eastAsia="Times New Roman" w:cs="Arial"/>
                <w:sz w:val="20"/>
                <w:szCs w:val="16"/>
                <w:lang w:eastAsia="en-GB"/>
              </w:rPr>
              <w:t xml:space="preserve"> materially true; and</w:t>
            </w:r>
          </w:p>
          <w:p w14:paraId="447FA3F6" w14:textId="77777777" w:rsidR="003B4229" w:rsidRPr="00406B37" w:rsidRDefault="003B4229" w:rsidP="004D61D7">
            <w:pPr>
              <w:pStyle w:val="ListParagraph"/>
              <w:numPr>
                <w:ilvl w:val="0"/>
                <w:numId w:val="3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Not misleading:</w:t>
            </w:r>
            <w:r w:rsidRPr="00406B37">
              <w:rPr>
                <w:rFonts w:eastAsia="Times New Roman" w:cs="Arial"/>
                <w:sz w:val="20"/>
                <w:szCs w:val="16"/>
                <w:lang w:eastAsia="en-GB"/>
              </w:rPr>
              <w:t xml:space="preserve"> not reasonably likely to be misleading (whether by omission or otherwise) to a reasonable person.</w:t>
            </w:r>
          </w:p>
        </w:tc>
      </w:tr>
      <w:tr w:rsidR="00770CC8" w:rsidRPr="00406B37" w14:paraId="6EE3F7E3" w14:textId="3526975A" w:rsidTr="003B4229">
        <w:trPr>
          <w:cantSplit/>
          <w:trHeight w:val="20"/>
        </w:trPr>
        <w:tc>
          <w:tcPr>
            <w:tcW w:w="2500" w:type="pct"/>
            <w:tcBorders>
              <w:right w:val="single" w:sz="4" w:space="0" w:color="auto"/>
            </w:tcBorders>
            <w:shd w:val="clear" w:color="auto" w:fill="auto"/>
            <w:hideMark/>
          </w:tcPr>
          <w:p w14:paraId="3C23370E" w14:textId="56C48369"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No changes to the Provider since the </w:t>
            </w:r>
            <w:r w:rsidR="002A7CDC" w:rsidRPr="00406B37">
              <w:rPr>
                <w:rFonts w:eastAsia="Times New Roman" w:cs="Arial"/>
                <w:smallCaps w:val="0"/>
                <w:sz w:val="20"/>
                <w:szCs w:val="16"/>
                <w:lang w:eastAsia="en-GB"/>
              </w:rPr>
              <w:t>Provider Response</w:t>
            </w:r>
            <w:r w:rsidRPr="00406B37">
              <w:rPr>
                <w:rFonts w:eastAsia="Times New Roman" w:cs="Arial"/>
                <w:smallCaps w:val="0"/>
                <w:sz w:val="20"/>
                <w:szCs w:val="16"/>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E03E66F" w14:textId="507FB0B7" w:rsidR="003B4229" w:rsidRPr="00406B37" w:rsidRDefault="003B4229" w:rsidP="004D61D7">
            <w:pPr>
              <w:pStyle w:val="ListParagraph"/>
              <w:numPr>
                <w:ilvl w:val="0"/>
                <w:numId w:val="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There have been no significant changes to the circumstances of the Provider compared to those disclosed in the </w:t>
            </w:r>
            <w:r w:rsidR="002A7CDC" w:rsidRPr="00406B37">
              <w:rPr>
                <w:rFonts w:eastAsia="Times New Roman" w:cs="Arial"/>
                <w:sz w:val="20"/>
                <w:szCs w:val="16"/>
                <w:lang w:eastAsia="en-GB"/>
              </w:rPr>
              <w:t>Provider Response</w:t>
            </w:r>
            <w:r w:rsidR="008C1FFD" w:rsidRPr="00406B37">
              <w:rPr>
                <w:rFonts w:eastAsia="Times New Roman" w:cs="Arial"/>
                <w:sz w:val="20"/>
                <w:szCs w:val="16"/>
                <w:lang w:eastAsia="en-GB"/>
              </w:rPr>
              <w:t xml:space="preserve"> submitted in being awarded a place on the </w:t>
            </w:r>
            <w:r w:rsidR="00EC0236" w:rsidRPr="00406B37">
              <w:rPr>
                <w:rFonts w:eastAsia="Times New Roman" w:cs="Arial"/>
                <w:sz w:val="20"/>
                <w:szCs w:val="16"/>
                <w:lang w:eastAsia="en-GB"/>
              </w:rPr>
              <w:t>Framework</w:t>
            </w:r>
            <w:r w:rsidR="008C1FFD" w:rsidRPr="00406B37">
              <w:rPr>
                <w:rFonts w:eastAsia="Times New Roman" w:cs="Arial"/>
                <w:sz w:val="20"/>
                <w:szCs w:val="16"/>
                <w:lang w:eastAsia="en-GB"/>
              </w:rPr>
              <w:t xml:space="preserve"> and the </w:t>
            </w:r>
            <w:r w:rsidR="002A7CDC" w:rsidRPr="00406B37">
              <w:rPr>
                <w:rFonts w:eastAsia="Times New Roman" w:cs="Arial"/>
                <w:sz w:val="20"/>
                <w:szCs w:val="16"/>
                <w:lang w:eastAsia="en-GB"/>
              </w:rPr>
              <w:t>Provider Response</w:t>
            </w:r>
            <w:r w:rsidR="008C1FFD" w:rsidRPr="00406B37">
              <w:rPr>
                <w:rFonts w:eastAsia="Times New Roman" w:cs="Arial"/>
                <w:sz w:val="20"/>
                <w:szCs w:val="16"/>
                <w:lang w:eastAsia="en-GB"/>
              </w:rPr>
              <w:t xml:space="preserve"> in being awarded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66ABFBB3" w14:textId="3C135C2D" w:rsidR="003B4229" w:rsidRPr="00406B37" w:rsidRDefault="003B4229" w:rsidP="004D61D7">
            <w:pPr>
              <w:pStyle w:val="ListParagraph"/>
              <w:numPr>
                <w:ilvl w:val="0"/>
                <w:numId w:val="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Changes to the Provider’s circumstances to which this </w:t>
            </w:r>
            <w:proofErr w:type="gramStart"/>
            <w:r w:rsidRPr="00406B37">
              <w:rPr>
                <w:rFonts w:eastAsia="Times New Roman" w:cs="Arial"/>
                <w:b/>
                <w:sz w:val="20"/>
                <w:szCs w:val="16"/>
                <w:lang w:eastAsia="en-GB"/>
              </w:rPr>
              <w:t>applies:</w:t>
            </w:r>
            <w:proofErr w:type="gramEnd"/>
            <w:r w:rsidRPr="00406B37">
              <w:rPr>
                <w:rFonts w:eastAsia="Times New Roman" w:cs="Arial"/>
                <w:sz w:val="20"/>
                <w:szCs w:val="16"/>
                <w:lang w:eastAsia="en-GB"/>
              </w:rPr>
              <w:t xml:space="preserve"> only to those changes which would (on reasonable view) significantly and unfavourably affect the ability of the Provider to meet its obligations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60C96772" w14:textId="1566BDA8" w:rsidTr="003B4229">
        <w:trPr>
          <w:cantSplit/>
          <w:trHeight w:val="20"/>
        </w:trPr>
        <w:tc>
          <w:tcPr>
            <w:tcW w:w="2500" w:type="pct"/>
            <w:tcBorders>
              <w:right w:val="single" w:sz="4" w:space="0" w:color="auto"/>
            </w:tcBorders>
            <w:shd w:val="clear" w:color="auto" w:fill="auto"/>
          </w:tcPr>
          <w:p w14:paraId="62E27DE8" w14:textId="77777777"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Not negligently or deliberately withheld information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051309" w14:textId="5F28C537"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There is no reasonably significant information about the Provider, its Personnel and/or its subcontractors to which </w:t>
            </w: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 apply: </w:t>
            </w:r>
          </w:p>
          <w:p w14:paraId="2BB80D5F" w14:textId="4EBB6D00" w:rsidR="003B4229" w:rsidRPr="00406B37" w:rsidRDefault="003B4229" w:rsidP="004D61D7">
            <w:pPr>
              <w:pStyle w:val="ListParagraph"/>
              <w:numPr>
                <w:ilvl w:val="0"/>
                <w:numId w:val="3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has negligently or deliberately withheld that information from the </w:t>
            </w:r>
            <w:r w:rsidR="006A6BFA" w:rsidRPr="00406B37">
              <w:rPr>
                <w:rFonts w:eastAsia="Times New Roman" w:cs="Arial"/>
                <w:sz w:val="20"/>
                <w:szCs w:val="16"/>
                <w:lang w:eastAsia="en-GB"/>
              </w:rPr>
              <w:t>Council</w:t>
            </w:r>
            <w:r w:rsidRPr="00406B37">
              <w:rPr>
                <w:rFonts w:eastAsia="Times New Roman" w:cs="Arial"/>
                <w:sz w:val="20"/>
                <w:szCs w:val="16"/>
                <w:lang w:eastAsia="en-GB"/>
              </w:rPr>
              <w:t>; and</w:t>
            </w:r>
          </w:p>
          <w:p w14:paraId="4EE5CBD4" w14:textId="5CCBDB76" w:rsidR="003B4229" w:rsidRPr="00406B37" w:rsidRDefault="003B4229" w:rsidP="004D61D7">
            <w:pPr>
              <w:pStyle w:val="ListParagraph"/>
              <w:numPr>
                <w:ilvl w:val="0"/>
                <w:numId w:val="3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If that information had been sufficiently disclosed</w:t>
            </w:r>
            <w:r w:rsidR="00C93385" w:rsidRPr="00406B37">
              <w:rPr>
                <w:rFonts w:eastAsia="Times New Roman" w:cs="Arial"/>
                <w:sz w:val="20"/>
                <w:szCs w:val="16"/>
                <w:lang w:eastAsia="en-GB"/>
              </w:rPr>
              <w:t xml:space="preserve"> before being awarded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it would be reasonably likely to have significantly affected the decision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(acting reasonably in the circumstances) to execute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on these terms.</w:t>
            </w:r>
          </w:p>
        </w:tc>
      </w:tr>
      <w:tr w:rsidR="00770CC8" w:rsidRPr="00406B37" w14:paraId="4F49497E" w14:textId="3CFB98DC" w:rsidTr="003B4229">
        <w:trPr>
          <w:cantSplit/>
          <w:trHeight w:val="20"/>
        </w:trPr>
        <w:tc>
          <w:tcPr>
            <w:tcW w:w="2500" w:type="pct"/>
            <w:shd w:val="clear" w:color="auto" w:fill="auto"/>
          </w:tcPr>
          <w:p w14:paraId="7F438337" w14:textId="16F9BE9E" w:rsidR="003B4229" w:rsidRPr="00406B37" w:rsidRDefault="003B4229" w:rsidP="004D61D7">
            <w:pPr>
              <w:pStyle w:val="Heading2"/>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The </w:t>
            </w:r>
            <w:r w:rsidRPr="00406B37">
              <w:rPr>
                <w:rFonts w:eastAsia="Arial Unicode MS" w:cs="Arial"/>
                <w:smallCaps w:val="0"/>
                <w:sz w:val="20"/>
                <w:lang w:eastAsia="en-GB"/>
              </w:rPr>
              <w:t>Provider</w:t>
            </w:r>
            <w:r w:rsidRPr="00406B37">
              <w:rPr>
                <w:rFonts w:eastAsia="Times New Roman" w:cs="Arial"/>
                <w:smallCaps w:val="0"/>
                <w:sz w:val="20"/>
                <w:szCs w:val="16"/>
                <w:lang w:eastAsia="en-GB"/>
              </w:rPr>
              <w:t xml:space="preserve"> is </w:t>
            </w:r>
            <w:proofErr w:type="gramStart"/>
            <w:r w:rsidRPr="00406B37">
              <w:rPr>
                <w:rFonts w:eastAsia="Times New Roman" w:cs="Arial"/>
                <w:smallCaps w:val="0"/>
                <w:sz w:val="20"/>
                <w:szCs w:val="16"/>
                <w:lang w:eastAsia="en-GB"/>
              </w:rPr>
              <w:t>not</w:t>
            </w:r>
            <w:proofErr w:type="gramEnd"/>
          </w:p>
          <w:p w14:paraId="5C0DC90B" w14:textId="77777777" w:rsidR="003B4229" w:rsidRPr="00406B37" w:rsidRDefault="003B4229" w:rsidP="004D61D7">
            <w:pPr>
              <w:pStyle w:val="Heading2"/>
              <w:numPr>
                <w:ilvl w:val="0"/>
                <w:numId w:val="36"/>
              </w:numPr>
              <w:tabs>
                <w:tab w:val="left" w:pos="9498"/>
              </w:tabs>
              <w:spacing w:line="240" w:lineRule="auto"/>
              <w:ind w:left="1080"/>
              <w:jc w:val="left"/>
              <w:rPr>
                <w:rFonts w:eastAsia="Times New Roman" w:cs="Arial"/>
                <w:smallCaps w:val="0"/>
                <w:sz w:val="20"/>
                <w:szCs w:val="16"/>
                <w:lang w:eastAsia="en-GB"/>
              </w:rPr>
            </w:pPr>
            <w:r w:rsidRPr="00406B37">
              <w:rPr>
                <w:rFonts w:eastAsia="Times New Roman" w:cs="Arial"/>
                <w:smallCaps w:val="0"/>
                <w:sz w:val="20"/>
                <w:szCs w:val="16"/>
                <w:lang w:eastAsia="en-GB"/>
              </w:rPr>
              <w:t>Under any non-routine investigation by any law enforcement or regulatory body for any serious matter; and/or</w:t>
            </w:r>
          </w:p>
          <w:p w14:paraId="17E692C6" w14:textId="77777777" w:rsidR="003B4229" w:rsidRPr="00406B37" w:rsidRDefault="003B4229" w:rsidP="004D61D7">
            <w:pPr>
              <w:pStyle w:val="ListParagraph"/>
              <w:keepNext/>
              <w:numPr>
                <w:ilvl w:val="0"/>
                <w:numId w:val="36"/>
              </w:numPr>
              <w:tabs>
                <w:tab w:val="left" w:pos="9498"/>
              </w:tabs>
              <w:spacing w:before="120" w:after="120" w:line="240" w:lineRule="auto"/>
              <w:ind w:left="1080"/>
              <w:contextualSpacing w:val="0"/>
              <w:rPr>
                <w:rFonts w:eastAsia="Times New Roman" w:cs="Arial"/>
                <w:sz w:val="20"/>
                <w:szCs w:val="16"/>
                <w:lang w:eastAsia="en-GB"/>
              </w:rPr>
            </w:pPr>
            <w:r w:rsidRPr="00406B37">
              <w:rPr>
                <w:rFonts w:eastAsia="Times New Roman" w:cs="Arial"/>
                <w:sz w:val="20"/>
                <w:szCs w:val="16"/>
                <w:lang w:eastAsia="en-GB"/>
              </w:rPr>
              <w:t>Subject to any Claims or disputes or other actions</w:t>
            </w:r>
          </w:p>
          <w:p w14:paraId="03997F5D" w14:textId="77777777" w:rsidR="003B4229" w:rsidRPr="00406B37" w:rsidRDefault="003B4229"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Times New Roman" w:hAnsi="Arial" w:cs="Arial"/>
                <w:color w:val="000000" w:themeColor="text1"/>
                <w:sz w:val="20"/>
                <w:szCs w:val="16"/>
                <w:lang w:eastAsia="en-GB"/>
              </w:rPr>
              <w:t>which are reasonably likely to result in any of the following:</w:t>
            </w:r>
          </w:p>
        </w:tc>
        <w:tc>
          <w:tcPr>
            <w:tcW w:w="2500" w:type="pct"/>
            <w:tcBorders>
              <w:top w:val="single" w:sz="4" w:space="0" w:color="auto"/>
              <w:bottom w:val="single" w:sz="4" w:space="0" w:color="auto"/>
            </w:tcBorders>
            <w:shd w:val="clear" w:color="auto" w:fill="auto"/>
          </w:tcPr>
          <w:p w14:paraId="32B7C690" w14:textId="77777777"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9BE0C51" w14:textId="6D4C17DA" w:rsidTr="003B4229">
        <w:trPr>
          <w:cantSplit/>
          <w:trHeight w:val="20"/>
        </w:trPr>
        <w:tc>
          <w:tcPr>
            <w:tcW w:w="2500" w:type="pct"/>
            <w:tcBorders>
              <w:right w:val="single" w:sz="4" w:space="0" w:color="auto"/>
            </w:tcBorders>
            <w:shd w:val="clear" w:color="auto" w:fill="auto"/>
          </w:tcPr>
          <w:p w14:paraId="43A89DCF"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Confidence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6BADD06" w14:textId="1C30D9EC"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w:t>
            </w:r>
            <w:r w:rsidR="00A930A1" w:rsidRPr="00406B37">
              <w:rPr>
                <w:rFonts w:ascii="Arial" w:eastAsia="Times New Roman" w:hAnsi="Arial" w:cs="Arial"/>
                <w:color w:val="000000" w:themeColor="text1"/>
                <w:sz w:val="20"/>
                <w:szCs w:val="16"/>
                <w:lang w:eastAsia="en-GB"/>
              </w:rPr>
              <w:t>Service User</w:t>
            </w:r>
            <w:r w:rsidRPr="00406B37">
              <w:rPr>
                <w:rFonts w:ascii="Arial" w:eastAsia="Times New Roman" w:hAnsi="Arial" w:cs="Arial"/>
                <w:color w:val="000000" w:themeColor="text1"/>
                <w:sz w:val="20"/>
                <w:szCs w:val="16"/>
                <w:lang w:eastAsia="en-GB"/>
              </w:rPr>
              <w:t xml:space="preserve"> described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_Ref511064242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w:t>
            </w:r>
            <w:r w:rsidRPr="00406B37">
              <w:rPr>
                <w:rFonts w:ascii="Arial" w:eastAsia="Times New Roman" w:hAnsi="Arial" w:cs="Arial"/>
                <w:color w:val="000000" w:themeColor="text1"/>
                <w:sz w:val="20"/>
                <w:szCs w:val="16"/>
                <w:lang w:eastAsia="en-GB"/>
              </w:rPr>
              <w:fldChar w:fldCharType="end"/>
            </w:r>
            <w:r w:rsidR="00C8097E"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(or his/her representative if he/she does not have capacity) having good reason not to have appropriate confidence in the Provider. </w:t>
            </w:r>
          </w:p>
        </w:tc>
      </w:tr>
      <w:tr w:rsidR="00770CC8" w:rsidRPr="00406B37" w14:paraId="606BFB74" w14:textId="4B72A318" w:rsidTr="003B4229">
        <w:trPr>
          <w:cantSplit/>
          <w:trHeight w:val="20"/>
        </w:trPr>
        <w:tc>
          <w:tcPr>
            <w:tcW w:w="2500" w:type="pct"/>
            <w:tcBorders>
              <w:right w:val="single" w:sz="4" w:space="0" w:color="auto"/>
            </w:tcBorders>
            <w:shd w:val="clear" w:color="auto" w:fill="auto"/>
          </w:tcPr>
          <w:p w14:paraId="09E000AF"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Affects carrying out its obligations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86EE2C" w14:textId="0E029488"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being significantly and unfavourably affected in its ability to properly carry out its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3F70CED6" w14:textId="17BFACEE" w:rsidTr="003B4229">
        <w:trPr>
          <w:cantSplit/>
          <w:trHeight w:val="20"/>
        </w:trPr>
        <w:tc>
          <w:tcPr>
            <w:tcW w:w="2500" w:type="pct"/>
            <w:tcBorders>
              <w:right w:val="single" w:sz="4" w:space="0" w:color="auto"/>
            </w:tcBorders>
            <w:shd w:val="clear" w:color="auto" w:fill="auto"/>
          </w:tcPr>
          <w:p w14:paraId="455F25A0" w14:textId="2659B108"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Publicity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3341D1" w14:textId="43BC57EB"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Serious, </w:t>
            </w:r>
            <w:proofErr w:type="gramStart"/>
            <w:r w:rsidRPr="00406B37">
              <w:rPr>
                <w:rFonts w:ascii="Arial" w:eastAsia="Times New Roman" w:hAnsi="Arial" w:cs="Arial"/>
                <w:color w:val="000000" w:themeColor="text1"/>
                <w:sz w:val="20"/>
                <w:szCs w:val="16"/>
                <w:lang w:eastAsia="en-GB"/>
              </w:rPr>
              <w:t>unjustified</w:t>
            </w:r>
            <w:proofErr w:type="gramEnd"/>
            <w:r w:rsidRPr="00406B37">
              <w:rPr>
                <w:rFonts w:ascii="Arial" w:eastAsia="Times New Roman" w:hAnsi="Arial" w:cs="Arial"/>
                <w:color w:val="000000" w:themeColor="text1"/>
                <w:sz w:val="20"/>
                <w:szCs w:val="16"/>
                <w:lang w:eastAsia="en-GB"/>
              </w:rPr>
              <w:t xml:space="preserve"> and unfavourable publicity being brought to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and/or to its Affiliates. </w:t>
            </w:r>
          </w:p>
        </w:tc>
      </w:tr>
      <w:tr w:rsidR="00770CC8" w:rsidRPr="00406B37" w14:paraId="14EE25BE" w14:textId="653F1E7C" w:rsidTr="003B4229">
        <w:trPr>
          <w:cantSplit/>
          <w:trHeight w:val="20"/>
        </w:trPr>
        <w:tc>
          <w:tcPr>
            <w:tcW w:w="2500" w:type="pct"/>
            <w:shd w:val="clear" w:color="auto" w:fill="auto"/>
            <w:hideMark/>
          </w:tcPr>
          <w:p w14:paraId="39680028" w14:textId="34387378" w:rsidR="003B4229" w:rsidRPr="00406B37" w:rsidRDefault="003B4229"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Times New Roman" w:cs="Arial"/>
                <w:b/>
                <w:smallCaps w:val="0"/>
                <w:sz w:val="20"/>
                <w:szCs w:val="16"/>
                <w:lang w:eastAsia="en-GB"/>
              </w:rPr>
              <w:t xml:space="preserve">Competitive procedure: </w:t>
            </w:r>
            <w:r w:rsidRPr="00406B37">
              <w:rPr>
                <w:rFonts w:eastAsia="Times New Roman" w:cs="Arial"/>
                <w:smallCaps w:val="0"/>
                <w:sz w:val="20"/>
                <w:szCs w:val="16"/>
                <w:lang w:eastAsia="en-GB"/>
              </w:rPr>
              <w:t xml:space="preserve">in any competitive procedure in which the Provider was awarded this </w:t>
            </w:r>
            <w:r w:rsidR="002D6398" w:rsidRPr="00406B37">
              <w:rPr>
                <w:rFonts w:eastAsia="Times New Roman" w:cs="Arial"/>
                <w:smallCaps w:val="0"/>
                <w:sz w:val="20"/>
                <w:szCs w:val="16"/>
                <w:lang w:eastAsia="en-GB"/>
              </w:rPr>
              <w:t>Call-Off Contract</w:t>
            </w:r>
            <w:r w:rsidRPr="00406B37">
              <w:rPr>
                <w:rFonts w:eastAsia="Times New Roman" w:cs="Arial"/>
                <w:smallCaps w:val="0"/>
                <w:sz w:val="20"/>
                <w:szCs w:val="16"/>
                <w:lang w:eastAsia="en-GB"/>
              </w:rPr>
              <w:t>, the Provider has not done any of the following:</w:t>
            </w:r>
          </w:p>
        </w:tc>
        <w:tc>
          <w:tcPr>
            <w:tcW w:w="2500" w:type="pct"/>
            <w:tcBorders>
              <w:top w:val="single" w:sz="4" w:space="0" w:color="auto"/>
              <w:bottom w:val="single" w:sz="4" w:space="0" w:color="auto"/>
            </w:tcBorders>
            <w:shd w:val="clear" w:color="auto" w:fill="auto"/>
            <w:hideMark/>
          </w:tcPr>
          <w:p w14:paraId="65DAC616" w14:textId="77777777"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DE9566E" w14:textId="7717CEB4" w:rsidTr="003B4229">
        <w:trPr>
          <w:cantSplit/>
          <w:trHeight w:val="20"/>
        </w:trPr>
        <w:tc>
          <w:tcPr>
            <w:tcW w:w="2500" w:type="pct"/>
            <w:tcBorders>
              <w:right w:val="single" w:sz="4" w:space="0" w:color="auto"/>
            </w:tcBorders>
            <w:shd w:val="clear" w:color="auto" w:fill="auto"/>
            <w:hideMark/>
          </w:tcPr>
          <w:p w14:paraId="077ED6DB"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Collusion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0549B4" w14:textId="77777777"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Engaged in any collusive or other anti-competitive conduct with other bidders (or potential bidders).</w:t>
            </w:r>
          </w:p>
        </w:tc>
      </w:tr>
      <w:tr w:rsidR="00770CC8" w:rsidRPr="00406B37" w14:paraId="72804EE4" w14:textId="6F4386A8" w:rsidTr="003B4229">
        <w:trPr>
          <w:cantSplit/>
          <w:trHeight w:val="20"/>
        </w:trPr>
        <w:tc>
          <w:tcPr>
            <w:tcW w:w="2500" w:type="pct"/>
            <w:tcBorders>
              <w:right w:val="single" w:sz="4" w:space="0" w:color="auto"/>
            </w:tcBorders>
            <w:shd w:val="clear" w:color="auto" w:fill="auto"/>
            <w:hideMark/>
          </w:tcPr>
          <w:p w14:paraId="5D4620E8"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Canvassing</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66958CB" w14:textId="77777777"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Engaged in any canvassing activity. </w:t>
            </w:r>
          </w:p>
        </w:tc>
      </w:tr>
      <w:tr w:rsidR="00770CC8" w:rsidRPr="00406B37" w14:paraId="2EB62B37" w14:textId="712A52B8" w:rsidTr="003B4229">
        <w:trPr>
          <w:cantSplit/>
          <w:trHeight w:val="20"/>
        </w:trPr>
        <w:tc>
          <w:tcPr>
            <w:tcW w:w="2500" w:type="pct"/>
            <w:tcBorders>
              <w:right w:val="single" w:sz="4" w:space="0" w:color="auto"/>
            </w:tcBorders>
            <w:shd w:val="clear" w:color="auto" w:fill="auto"/>
            <w:hideMark/>
          </w:tcPr>
          <w:p w14:paraId="29AB26F2"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Corrupt Act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601D0DB" w14:textId="38E268CE"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Done any act that would breach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_Ref534036745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87.1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relation to Corrupt Acts if that act were done after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is entered.</w:t>
            </w:r>
          </w:p>
        </w:tc>
      </w:tr>
      <w:tr w:rsidR="00770CC8" w:rsidRPr="00406B37" w14:paraId="2A0614AA" w14:textId="539672BB" w:rsidTr="003B4229">
        <w:trPr>
          <w:cantSplit/>
          <w:trHeight w:val="20"/>
        </w:trPr>
        <w:tc>
          <w:tcPr>
            <w:tcW w:w="2500" w:type="pct"/>
            <w:tcBorders>
              <w:right w:val="single" w:sz="4" w:space="0" w:color="auto"/>
            </w:tcBorders>
            <w:shd w:val="clear" w:color="auto" w:fill="auto"/>
            <w:hideMark/>
          </w:tcPr>
          <w:p w14:paraId="3C8E194D" w14:textId="0A55A612"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If the Provider is a human being (</w:t>
            </w:r>
            <w:proofErr w:type="gramStart"/>
            <w:r w:rsidRPr="00406B37">
              <w:rPr>
                <w:rFonts w:eastAsia="Times New Roman" w:cs="Arial"/>
                <w:smallCaps w:val="0"/>
                <w:sz w:val="20"/>
                <w:szCs w:val="16"/>
                <w:lang w:eastAsia="en-GB"/>
              </w:rPr>
              <w:t>e.g.</w:t>
            </w:r>
            <w:proofErr w:type="gramEnd"/>
            <w:r w:rsidRPr="00406B37">
              <w:rPr>
                <w:rFonts w:eastAsia="Times New Roman" w:cs="Arial"/>
                <w:smallCaps w:val="0"/>
                <w:sz w:val="20"/>
                <w:szCs w:val="16"/>
                <w:lang w:eastAsia="en-GB"/>
              </w:rPr>
              <w:t xml:space="preserve"> a sole trader)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26D669B" w14:textId="1B289E6A"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is not aware of any serious issue relating to his/her health or other personal circumstances which is likely to prevent him/her carrying out his/her obligations as required under the terms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3B6607BC" w14:textId="052BF338" w:rsidTr="003B4229">
        <w:trPr>
          <w:cantSplit/>
          <w:trHeight w:val="20"/>
        </w:trPr>
        <w:tc>
          <w:tcPr>
            <w:tcW w:w="2500" w:type="pct"/>
            <w:tcBorders>
              <w:right w:val="single" w:sz="4" w:space="0" w:color="auto"/>
            </w:tcBorders>
            <w:shd w:val="clear" w:color="auto" w:fill="auto"/>
            <w:hideMark/>
          </w:tcPr>
          <w:p w14:paraId="3D522228" w14:textId="53B028A6"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lastRenderedPageBreak/>
              <w:t>If the Provider is a company or other type of entity other than a human being</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F51E5E" w14:textId="4A9F22F6" w:rsidR="003B4229" w:rsidRPr="00406B37" w:rsidRDefault="003B4229" w:rsidP="004D61D7">
            <w:pPr>
              <w:pStyle w:val="ListParagraph"/>
              <w:numPr>
                <w:ilvl w:val="0"/>
                <w:numId w:val="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has the following to enter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and to carry out its obligations under it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609ABAB6" w14:textId="58A59337" w:rsidR="003B4229" w:rsidRPr="00406B37" w:rsidRDefault="003B4229" w:rsidP="004D61D7">
            <w:pPr>
              <w:pStyle w:val="ListParagraph"/>
              <w:numPr>
                <w:ilvl w:val="0"/>
                <w:numId w:val="41"/>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The Provider has the power to do so under its constituent document.</w:t>
            </w:r>
          </w:p>
          <w:p w14:paraId="2AF9CBA9" w14:textId="174895A7" w:rsidR="003B4229" w:rsidRPr="00406B37" w:rsidRDefault="003B4229" w:rsidP="004D61D7">
            <w:pPr>
              <w:pStyle w:val="ListParagraph"/>
              <w:numPr>
                <w:ilvl w:val="0"/>
                <w:numId w:val="41"/>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The Provider has obtained the relevant resolutions and taken the required corporate action to do so.</w:t>
            </w:r>
          </w:p>
          <w:p w14:paraId="4C06C951" w14:textId="1E7CFCC8" w:rsidR="003B4229" w:rsidRPr="00406B37" w:rsidRDefault="003B4229" w:rsidP="004D61D7">
            <w:pPr>
              <w:pStyle w:val="ListParagraph"/>
              <w:numPr>
                <w:ilvl w:val="0"/>
                <w:numId w:val="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validly exists under the Law of the place where it was incorporated or otherwise constituted. </w:t>
            </w:r>
          </w:p>
        </w:tc>
      </w:tr>
      <w:tr w:rsidR="00770CC8" w:rsidRPr="00406B37" w14:paraId="041530CB" w14:textId="771118DA" w:rsidTr="003B4229">
        <w:trPr>
          <w:cantSplit/>
          <w:trHeight w:val="20"/>
        </w:trPr>
        <w:tc>
          <w:tcPr>
            <w:tcW w:w="2500" w:type="pct"/>
            <w:shd w:val="clear" w:color="auto" w:fill="auto"/>
            <w:hideMark/>
          </w:tcPr>
          <w:p w14:paraId="777B1403" w14:textId="0D25158A" w:rsidR="003B4229" w:rsidRPr="00406B37" w:rsidRDefault="003B4229" w:rsidP="004D61D7">
            <w:pPr>
              <w:keepNext/>
              <w:tabs>
                <w:tab w:val="left" w:pos="9498"/>
              </w:tabs>
              <w:spacing w:before="120" w:after="120" w:line="240" w:lineRule="auto"/>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Financial status of the Provider</w:t>
            </w:r>
          </w:p>
        </w:tc>
        <w:tc>
          <w:tcPr>
            <w:tcW w:w="2500" w:type="pct"/>
            <w:shd w:val="clear" w:color="auto" w:fill="auto"/>
          </w:tcPr>
          <w:p w14:paraId="47BBA0D0" w14:textId="60F1C1CB"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46A7741" w14:textId="727EC85E" w:rsidTr="003B4229">
        <w:trPr>
          <w:cantSplit/>
          <w:trHeight w:val="20"/>
        </w:trPr>
        <w:tc>
          <w:tcPr>
            <w:tcW w:w="2500" w:type="pct"/>
            <w:tcBorders>
              <w:right w:val="single" w:sz="4" w:space="0" w:color="auto"/>
            </w:tcBorders>
            <w:shd w:val="clear" w:color="auto" w:fill="auto"/>
            <w:hideMark/>
          </w:tcPr>
          <w:p w14:paraId="571C76EE" w14:textId="77777777"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Able to pay debts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A0B73E8" w14:textId="487CAA04"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w:t>
            </w:r>
            <w:proofErr w:type="gramStart"/>
            <w:r w:rsidRPr="00406B37">
              <w:rPr>
                <w:rFonts w:ascii="Arial" w:eastAsia="Times New Roman" w:hAnsi="Arial" w:cs="Arial"/>
                <w:color w:val="000000" w:themeColor="text1"/>
                <w:sz w:val="20"/>
                <w:szCs w:val="16"/>
                <w:lang w:eastAsia="en-GB"/>
              </w:rPr>
              <w:t>is able to</w:t>
            </w:r>
            <w:proofErr w:type="gramEnd"/>
            <w:r w:rsidRPr="00406B37">
              <w:rPr>
                <w:rFonts w:ascii="Arial" w:eastAsia="Times New Roman" w:hAnsi="Arial" w:cs="Arial"/>
                <w:color w:val="000000" w:themeColor="text1"/>
                <w:sz w:val="20"/>
                <w:szCs w:val="16"/>
                <w:lang w:eastAsia="en-GB"/>
              </w:rPr>
              <w:t xml:space="preserve"> pay its debts (taking into account its contingent and prospective liabilities) when they fall due. </w:t>
            </w:r>
          </w:p>
        </w:tc>
      </w:tr>
      <w:tr w:rsidR="00770CC8" w:rsidRPr="00406B37" w14:paraId="36D54DA9" w14:textId="06F7593E" w:rsidTr="003B4229">
        <w:trPr>
          <w:cantSplit/>
          <w:trHeight w:val="20"/>
        </w:trPr>
        <w:tc>
          <w:tcPr>
            <w:tcW w:w="2500" w:type="pct"/>
            <w:tcBorders>
              <w:right w:val="single" w:sz="4" w:space="0" w:color="auto"/>
            </w:tcBorders>
            <w:shd w:val="clear" w:color="auto" w:fill="auto"/>
            <w:hideMark/>
          </w:tcPr>
          <w:p w14:paraId="0B7F0090" w14:textId="793D008A"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If the Provider is a human being (</w:t>
            </w:r>
            <w:proofErr w:type="gramStart"/>
            <w:r w:rsidRPr="00406B37">
              <w:rPr>
                <w:rFonts w:eastAsia="Times New Roman" w:cs="Arial"/>
                <w:smallCaps w:val="0"/>
                <w:sz w:val="20"/>
                <w:szCs w:val="16"/>
                <w:lang w:eastAsia="en-GB"/>
              </w:rPr>
              <w:t>e.g.</w:t>
            </w:r>
            <w:proofErr w:type="gramEnd"/>
            <w:r w:rsidRPr="00406B37">
              <w:rPr>
                <w:rFonts w:eastAsia="Times New Roman" w:cs="Arial"/>
                <w:smallCaps w:val="0"/>
                <w:sz w:val="20"/>
                <w:szCs w:val="16"/>
                <w:lang w:eastAsia="en-GB"/>
              </w:rPr>
              <w:t xml:space="preserve"> a sole trader)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245417F" w14:textId="06289461" w:rsidR="003B4229" w:rsidRPr="00406B37" w:rsidRDefault="003B4229" w:rsidP="004D61D7">
            <w:pPr>
              <w:pStyle w:val="ListParagraph"/>
              <w:numPr>
                <w:ilvl w:val="0"/>
                <w:numId w:val="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is not an undischarged bankrupt; and </w:t>
            </w:r>
          </w:p>
          <w:p w14:paraId="55EE6CEB" w14:textId="0E11CD17" w:rsidR="003B4229" w:rsidRPr="00406B37" w:rsidRDefault="003B4229" w:rsidP="004D61D7">
            <w:pPr>
              <w:pStyle w:val="ListParagraph"/>
              <w:numPr>
                <w:ilvl w:val="0"/>
                <w:numId w:val="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No procedure is currently underway to put the Provider into bankruptcy. </w:t>
            </w:r>
          </w:p>
        </w:tc>
      </w:tr>
      <w:tr w:rsidR="00770CC8" w:rsidRPr="00406B37" w14:paraId="4CF4060F" w14:textId="09512790" w:rsidTr="003B4229">
        <w:trPr>
          <w:cantSplit/>
          <w:trHeight w:val="20"/>
        </w:trPr>
        <w:tc>
          <w:tcPr>
            <w:tcW w:w="2500" w:type="pct"/>
            <w:tcBorders>
              <w:right w:val="single" w:sz="4" w:space="0" w:color="auto"/>
            </w:tcBorders>
            <w:shd w:val="clear" w:color="auto" w:fill="auto"/>
            <w:hideMark/>
          </w:tcPr>
          <w:p w14:paraId="5CEDF372" w14:textId="4D106130"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If the Provider is a company or other type of entity other than a human being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FA13A60" w14:textId="77777777"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w:t>
            </w:r>
          </w:p>
          <w:p w14:paraId="5749462C" w14:textId="409AD3CC" w:rsidR="003B4229" w:rsidRPr="00406B37" w:rsidRDefault="003B4229" w:rsidP="004D61D7">
            <w:pPr>
              <w:pStyle w:val="ListParagraph"/>
              <w:numPr>
                <w:ilvl w:val="0"/>
                <w:numId w:val="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Provider is not subject to any outstanding order from a court (or equivalent) or resolution requiring it to be dissolved, wound up or the equivalent.</w:t>
            </w:r>
          </w:p>
          <w:p w14:paraId="3115E2E6" w14:textId="616917DA" w:rsidR="003B4229" w:rsidRPr="00406B37" w:rsidRDefault="003B4229" w:rsidP="004D61D7">
            <w:pPr>
              <w:pStyle w:val="ListParagraph"/>
              <w:numPr>
                <w:ilvl w:val="0"/>
                <w:numId w:val="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No liquidator, provisional liquidator, trustee, administrator, controller, receiver, or receiver and manager (or the equivalent to any of these in any other relevant jurisdiction) is currently appointed in relation to the Provider and/or its assets. </w:t>
            </w:r>
          </w:p>
          <w:p w14:paraId="2FAE4E06" w14:textId="786E9872" w:rsidR="003B4229" w:rsidRPr="00406B37" w:rsidRDefault="003B4229" w:rsidP="004D61D7">
            <w:pPr>
              <w:pStyle w:val="ListParagraph"/>
              <w:numPr>
                <w:ilvl w:val="0"/>
                <w:numId w:val="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is not aware (and has no reasonable grounds to be aware) that any of the above is imminent. </w:t>
            </w:r>
          </w:p>
        </w:tc>
      </w:tr>
      <w:tr w:rsidR="00770CC8" w:rsidRPr="00406B37" w14:paraId="1E2E62C7" w14:textId="1D8067BF" w:rsidTr="003B4229">
        <w:trPr>
          <w:cantSplit/>
          <w:trHeight w:val="20"/>
        </w:trPr>
        <w:tc>
          <w:tcPr>
            <w:tcW w:w="2500" w:type="pct"/>
            <w:shd w:val="clear" w:color="auto" w:fill="auto"/>
            <w:hideMark/>
          </w:tcPr>
          <w:p w14:paraId="26C8C175" w14:textId="77777777" w:rsidR="003B4229" w:rsidRPr="00406B37" w:rsidRDefault="003B4229" w:rsidP="004D61D7">
            <w:pPr>
              <w:keepNext/>
              <w:tabs>
                <w:tab w:val="left" w:pos="9498"/>
              </w:tabs>
              <w:spacing w:before="120" w:after="120" w:line="240" w:lineRule="auto"/>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Promised Subcontractors</w:t>
            </w:r>
          </w:p>
        </w:tc>
        <w:tc>
          <w:tcPr>
            <w:tcW w:w="2500" w:type="pct"/>
            <w:shd w:val="clear" w:color="auto" w:fill="auto"/>
          </w:tcPr>
          <w:p w14:paraId="7EB26DE2" w14:textId="74D55030"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1AD54CC" w14:textId="1BFA8A82" w:rsidTr="003B4229">
        <w:trPr>
          <w:cantSplit/>
          <w:trHeight w:val="20"/>
        </w:trPr>
        <w:tc>
          <w:tcPr>
            <w:tcW w:w="2500" w:type="pct"/>
            <w:shd w:val="clear" w:color="auto" w:fill="auto"/>
            <w:hideMark/>
          </w:tcPr>
          <w:p w14:paraId="0F02A774" w14:textId="5FA5015D" w:rsidR="003B4229" w:rsidRPr="00406B37" w:rsidRDefault="003B4229" w:rsidP="004D61D7">
            <w:pPr>
              <w:pStyle w:val="Heading2"/>
              <w:tabs>
                <w:tab w:val="num" w:pos="-720"/>
                <w:tab w:val="left" w:pos="9498"/>
              </w:tabs>
              <w:spacing w:line="240" w:lineRule="auto"/>
              <w:jc w:val="left"/>
              <w:rPr>
                <w:rFonts w:eastAsia="Arial Unicode MS" w:cs="Arial"/>
                <w:smallCaps w:val="0"/>
                <w:sz w:val="20"/>
                <w:lang w:eastAsia="en-GB"/>
              </w:rPr>
            </w:pP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apply in relation to each Promised Subcontractor indicated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_Ref534036840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47.1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or its replacement (as in place at the time when the relevant warranty or </w:t>
            </w:r>
            <w:r w:rsidRPr="00406B37">
              <w:rPr>
                <w:rFonts w:eastAsia="Times New Roman" w:cs="Arial"/>
                <w:smallCaps w:val="0"/>
                <w:sz w:val="20"/>
                <w:szCs w:val="16"/>
                <w:lang w:eastAsia="en-GB"/>
              </w:rPr>
              <w:t>representation</w:t>
            </w:r>
            <w:r w:rsidRPr="00406B37">
              <w:rPr>
                <w:rFonts w:eastAsia="Arial Unicode MS" w:cs="Arial"/>
                <w:smallCaps w:val="0"/>
                <w:sz w:val="20"/>
                <w:lang w:eastAsia="en-GB"/>
              </w:rPr>
              <w:t xml:space="preserve"> is given)</w:t>
            </w:r>
          </w:p>
        </w:tc>
        <w:tc>
          <w:tcPr>
            <w:tcW w:w="2500" w:type="pct"/>
            <w:shd w:val="clear" w:color="auto" w:fill="auto"/>
          </w:tcPr>
          <w:p w14:paraId="73DEB407" w14:textId="46FC3950"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D6B5BCC" w14:textId="415035DD" w:rsidTr="003B4229">
        <w:trPr>
          <w:cantSplit/>
          <w:trHeight w:val="20"/>
        </w:trPr>
        <w:tc>
          <w:tcPr>
            <w:tcW w:w="2500" w:type="pct"/>
            <w:tcBorders>
              <w:right w:val="single" w:sz="4" w:space="0" w:color="auto"/>
            </w:tcBorders>
            <w:shd w:val="clear" w:color="auto" w:fill="auto"/>
            <w:hideMark/>
          </w:tcPr>
          <w:p w14:paraId="0429C71A"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Contracts in place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1C7EA10" w14:textId="19060285"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has all reasonably necessary contractual arrangements in place to ensure that Promised Subcontractor is bound to carry out relevant activities in connection with the Services according to item </w:t>
            </w:r>
            <w:r w:rsidRPr="00406B37">
              <w:rPr>
                <w:rFonts w:ascii="Arial" w:eastAsia="Arial Unicode MS" w:hAnsi="Arial" w:cs="Arial"/>
                <w:color w:val="000000" w:themeColor="text1"/>
                <w:sz w:val="20"/>
                <w:lang w:eastAsia="en-GB"/>
              </w:rPr>
              <w:fldChar w:fldCharType="begin"/>
            </w:r>
            <w:r w:rsidRPr="00406B37">
              <w:rPr>
                <w:rFonts w:ascii="Arial" w:eastAsia="Arial Unicode MS" w:hAnsi="Arial" w:cs="Arial"/>
                <w:color w:val="000000" w:themeColor="text1"/>
                <w:sz w:val="20"/>
                <w:lang w:eastAsia="en-GB"/>
              </w:rPr>
              <w:instrText xml:space="preserve"> REF _Ref534036840 \r \h  \* MERGEFORMAT </w:instrText>
            </w:r>
            <w:r w:rsidRPr="00406B37">
              <w:rPr>
                <w:rFonts w:ascii="Arial" w:eastAsia="Arial Unicode MS" w:hAnsi="Arial" w:cs="Arial"/>
                <w:color w:val="000000" w:themeColor="text1"/>
                <w:sz w:val="20"/>
                <w:lang w:eastAsia="en-GB"/>
              </w:rPr>
            </w:r>
            <w:r w:rsidRPr="00406B37">
              <w:rPr>
                <w:rFonts w:ascii="Arial" w:eastAsia="Arial Unicode MS" w:hAnsi="Arial" w:cs="Arial"/>
                <w:color w:val="000000" w:themeColor="text1"/>
                <w:sz w:val="20"/>
                <w:lang w:eastAsia="en-GB"/>
              </w:rPr>
              <w:fldChar w:fldCharType="separate"/>
            </w:r>
            <w:r w:rsidR="00E36572" w:rsidRPr="00406B37">
              <w:rPr>
                <w:rFonts w:ascii="Arial" w:eastAsia="Arial Unicode MS" w:hAnsi="Arial" w:cs="Arial"/>
                <w:color w:val="000000" w:themeColor="text1"/>
                <w:sz w:val="20"/>
                <w:lang w:eastAsia="en-GB"/>
              </w:rPr>
              <w:t>47.1</w:t>
            </w:r>
            <w:r w:rsidRPr="00406B37">
              <w:rPr>
                <w:rFonts w:ascii="Arial" w:eastAsia="Arial Unicode MS" w:hAnsi="Arial" w:cs="Arial"/>
                <w:color w:val="000000" w:themeColor="text1"/>
                <w:sz w:val="20"/>
                <w:lang w:eastAsia="en-GB"/>
              </w:rPr>
              <w:fldChar w:fldCharType="end"/>
            </w:r>
            <w:r w:rsidRPr="00406B37">
              <w:rPr>
                <w:rFonts w:ascii="Arial" w:eastAsia="Arial Unicode MS" w:hAnsi="Arial" w:cs="Arial"/>
                <w:color w:val="000000" w:themeColor="text1"/>
                <w:sz w:val="20"/>
                <w:lang w:eastAsia="en-GB"/>
              </w:rPr>
              <w:t>.</w:t>
            </w:r>
          </w:p>
        </w:tc>
      </w:tr>
      <w:tr w:rsidR="00770CC8" w:rsidRPr="00406B37" w14:paraId="32F6D8FE" w14:textId="3DA3358A" w:rsidTr="003B4229">
        <w:trPr>
          <w:cantSplit/>
          <w:trHeight w:val="20"/>
        </w:trPr>
        <w:tc>
          <w:tcPr>
            <w:tcW w:w="2500" w:type="pct"/>
            <w:tcBorders>
              <w:right w:val="single" w:sz="4" w:space="0" w:color="auto"/>
            </w:tcBorders>
            <w:shd w:val="clear" w:color="auto" w:fill="auto"/>
            <w:hideMark/>
          </w:tcPr>
          <w:p w14:paraId="1251EED5"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Investigations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C441A3F" w14:textId="38962980" w:rsidR="003B4229" w:rsidRPr="00406B37" w:rsidRDefault="003B4229"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The Provider is not aware (and has no reason to be aware having made reasonably necessary checks) of all of the </w:t>
            </w:r>
            <w:proofErr w:type="gramStart"/>
            <w:r w:rsidRPr="00406B37">
              <w:rPr>
                <w:rFonts w:eastAsia="Times New Roman" w:cs="Arial"/>
                <w:sz w:val="20"/>
                <w:szCs w:val="16"/>
                <w:lang w:eastAsia="en-GB"/>
              </w:rPr>
              <w:t>following</w:t>
            </w:r>
            <w:proofErr w:type="gramEnd"/>
          </w:p>
          <w:p w14:paraId="0BAFDDEC" w14:textId="77777777" w:rsidR="003B4229" w:rsidRPr="00406B37" w:rsidRDefault="003B4229" w:rsidP="004D61D7">
            <w:pPr>
              <w:pStyle w:val="ListParagraph"/>
              <w:numPr>
                <w:ilvl w:val="0"/>
                <w:numId w:val="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the Promised Subcontractor is under any non-routine investigation by any regulatory or law enforcement body </w:t>
            </w:r>
          </w:p>
          <w:p w14:paraId="74E16419" w14:textId="77777777" w:rsidR="003B4229" w:rsidRPr="00406B37" w:rsidRDefault="003B4229" w:rsidP="004D61D7">
            <w:pPr>
              <w:pStyle w:val="ListParagraph"/>
              <w:numPr>
                <w:ilvl w:val="0"/>
                <w:numId w:val="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For any serious matter </w:t>
            </w:r>
          </w:p>
          <w:p w14:paraId="05CA0A39" w14:textId="64DD6139" w:rsidR="003B4229" w:rsidRPr="00406B37" w:rsidRDefault="003B4229" w:rsidP="004D61D7">
            <w:pPr>
              <w:pStyle w:val="ListParagraph"/>
              <w:numPr>
                <w:ilvl w:val="0"/>
                <w:numId w:val="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is (on a reasonable view) likely to </w:t>
            </w:r>
            <w:proofErr w:type="gramStart"/>
            <w:r w:rsidRPr="00406B37">
              <w:rPr>
                <w:rFonts w:eastAsia="Times New Roman" w:cs="Arial"/>
                <w:sz w:val="20"/>
                <w:szCs w:val="16"/>
                <w:lang w:eastAsia="en-GB"/>
              </w:rPr>
              <w:t>materially and unfavourably affect the Promised Subcontractor’s proper involvement</w:t>
            </w:r>
            <w:proofErr w:type="gramEnd"/>
            <w:r w:rsidRPr="00406B37">
              <w:rPr>
                <w:rFonts w:eastAsia="Times New Roman" w:cs="Arial"/>
                <w:sz w:val="20"/>
                <w:szCs w:val="16"/>
                <w:lang w:eastAsia="en-GB"/>
              </w:rPr>
              <w:t xml:space="preserve"> in the relevant activities in connection with the Services according to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_Ref534036840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47.1</w:t>
            </w:r>
            <w:r w:rsidRPr="00406B37">
              <w:rPr>
                <w:rFonts w:eastAsia="Arial Unicode MS" w:cs="Arial"/>
                <w:sz w:val="20"/>
                <w:lang w:eastAsia="en-GB"/>
              </w:rPr>
              <w:fldChar w:fldCharType="end"/>
            </w:r>
            <w:r w:rsidRPr="00406B37">
              <w:rPr>
                <w:rFonts w:eastAsia="Arial Unicode MS" w:cs="Arial"/>
                <w:sz w:val="20"/>
                <w:lang w:eastAsia="en-GB"/>
              </w:rPr>
              <w:t>.</w:t>
            </w:r>
          </w:p>
        </w:tc>
      </w:tr>
      <w:tr w:rsidR="00770CC8" w:rsidRPr="00406B37" w14:paraId="237FBAFA" w14:textId="06A9DA92" w:rsidTr="003B4229">
        <w:trPr>
          <w:cantSplit/>
          <w:trHeight w:val="20"/>
        </w:trPr>
        <w:tc>
          <w:tcPr>
            <w:tcW w:w="2500" w:type="pct"/>
            <w:tcBorders>
              <w:right w:val="single" w:sz="4" w:space="0" w:color="auto"/>
            </w:tcBorders>
            <w:shd w:val="clear" w:color="auto" w:fill="auto"/>
            <w:hideMark/>
          </w:tcPr>
          <w:p w14:paraId="335C5C2E"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No changes in circumstances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9490E00" w14:textId="77777777"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There have been no significant changes (</w:t>
            </w: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w:t>
            </w:r>
          </w:p>
          <w:p w14:paraId="02AB062C" w14:textId="44544C75" w:rsidR="003B4229" w:rsidRPr="00406B37" w:rsidRDefault="003B4229" w:rsidP="004D61D7">
            <w:pPr>
              <w:pStyle w:val="ListParagraph"/>
              <w:numPr>
                <w:ilvl w:val="0"/>
                <w:numId w:val="3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circumstances of the Promised Subcontractor in place at the time compared to the circumstances disclosed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when its approval of the Promised Subcontractor was first sought by the Provider (whether in the </w:t>
            </w:r>
            <w:r w:rsidR="002A7CDC" w:rsidRPr="00406B37">
              <w:rPr>
                <w:rFonts w:eastAsia="Times New Roman" w:cs="Arial"/>
                <w:sz w:val="20"/>
                <w:szCs w:val="16"/>
                <w:lang w:eastAsia="en-GB"/>
              </w:rPr>
              <w:t>Provider Response</w:t>
            </w:r>
            <w:r w:rsidRPr="00406B37">
              <w:rPr>
                <w:rFonts w:eastAsia="Times New Roman" w:cs="Arial"/>
                <w:sz w:val="20"/>
                <w:szCs w:val="16"/>
                <w:lang w:eastAsia="en-GB"/>
              </w:rPr>
              <w:t xml:space="preserve"> or otherwise). </w:t>
            </w:r>
          </w:p>
          <w:p w14:paraId="7618764F" w14:textId="20CE424B" w:rsidR="003B4229" w:rsidRPr="00406B37" w:rsidRDefault="003B4229" w:rsidP="004D61D7">
            <w:pPr>
              <w:pStyle w:val="ListParagraph"/>
              <w:numPr>
                <w:ilvl w:val="0"/>
                <w:numId w:val="3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on a reasonable view would significantly and unfavourably affect the Promised Subcontractor’s proper involvement in the relevant activities in connection with the Services according to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_Ref534036840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47.1</w:t>
            </w:r>
            <w:r w:rsidRPr="00406B37">
              <w:rPr>
                <w:rFonts w:eastAsia="Arial Unicode MS" w:cs="Arial"/>
                <w:sz w:val="20"/>
                <w:lang w:eastAsia="en-GB"/>
              </w:rPr>
              <w:fldChar w:fldCharType="end"/>
            </w:r>
            <w:r w:rsidRPr="00406B37">
              <w:rPr>
                <w:rFonts w:eastAsia="Arial Unicode MS" w:cs="Arial"/>
                <w:sz w:val="20"/>
                <w:lang w:eastAsia="en-GB"/>
              </w:rPr>
              <w:t>.</w:t>
            </w:r>
          </w:p>
        </w:tc>
      </w:tr>
      <w:tr w:rsidR="00770CC8" w:rsidRPr="00406B37" w14:paraId="5C0B5267" w14:textId="04E58D24" w:rsidTr="003B4229">
        <w:trPr>
          <w:cantSplit/>
          <w:trHeight w:val="20"/>
        </w:trPr>
        <w:tc>
          <w:tcPr>
            <w:tcW w:w="2500" w:type="pct"/>
            <w:tcBorders>
              <w:right w:val="single" w:sz="4" w:space="0" w:color="auto"/>
            </w:tcBorders>
            <w:shd w:val="clear" w:color="auto" w:fill="auto"/>
            <w:hideMark/>
          </w:tcPr>
          <w:p w14:paraId="6005CB6A"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No circumstances preventing involvement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959908D" w14:textId="46FE4EB0"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is not aware (and has no reason to be aware having made due inquiry) of any circumstances preventing the full, punctual and uninterrupted involvement of the Promised Subcontractor in connection with the Services according to item </w:t>
            </w:r>
            <w:r w:rsidRPr="00406B37">
              <w:rPr>
                <w:rFonts w:ascii="Arial" w:eastAsia="Arial Unicode MS" w:hAnsi="Arial" w:cs="Arial"/>
                <w:color w:val="000000" w:themeColor="text1"/>
                <w:sz w:val="20"/>
                <w:lang w:eastAsia="en-GB"/>
              </w:rPr>
              <w:fldChar w:fldCharType="begin"/>
            </w:r>
            <w:r w:rsidRPr="00406B37">
              <w:rPr>
                <w:rFonts w:ascii="Arial" w:eastAsia="Arial Unicode MS" w:hAnsi="Arial" w:cs="Arial"/>
                <w:color w:val="000000" w:themeColor="text1"/>
                <w:sz w:val="20"/>
                <w:lang w:eastAsia="en-GB"/>
              </w:rPr>
              <w:instrText xml:space="preserve"> REF _Ref534036840 \r \h  \* MERGEFORMAT </w:instrText>
            </w:r>
            <w:r w:rsidRPr="00406B37">
              <w:rPr>
                <w:rFonts w:ascii="Arial" w:eastAsia="Arial Unicode MS" w:hAnsi="Arial" w:cs="Arial"/>
                <w:color w:val="000000" w:themeColor="text1"/>
                <w:sz w:val="20"/>
                <w:lang w:eastAsia="en-GB"/>
              </w:rPr>
            </w:r>
            <w:r w:rsidRPr="00406B37">
              <w:rPr>
                <w:rFonts w:ascii="Arial" w:eastAsia="Arial Unicode MS" w:hAnsi="Arial" w:cs="Arial"/>
                <w:color w:val="000000" w:themeColor="text1"/>
                <w:sz w:val="20"/>
                <w:lang w:eastAsia="en-GB"/>
              </w:rPr>
              <w:fldChar w:fldCharType="separate"/>
            </w:r>
            <w:r w:rsidR="00E36572" w:rsidRPr="00406B37">
              <w:rPr>
                <w:rFonts w:ascii="Arial" w:eastAsia="Arial Unicode MS" w:hAnsi="Arial" w:cs="Arial"/>
                <w:color w:val="000000" w:themeColor="text1"/>
                <w:sz w:val="20"/>
                <w:lang w:eastAsia="en-GB"/>
              </w:rPr>
              <w:t>47.1</w:t>
            </w:r>
            <w:r w:rsidRPr="00406B37">
              <w:rPr>
                <w:rFonts w:ascii="Arial" w:eastAsia="Arial Unicode MS" w:hAnsi="Arial" w:cs="Arial"/>
                <w:color w:val="000000" w:themeColor="text1"/>
                <w:sz w:val="20"/>
                <w:lang w:eastAsia="en-GB"/>
              </w:rPr>
              <w:fldChar w:fldCharType="end"/>
            </w:r>
            <w:r w:rsidRPr="00406B37">
              <w:rPr>
                <w:rFonts w:ascii="Arial" w:eastAsia="Arial Unicode MS" w:hAnsi="Arial" w:cs="Arial"/>
                <w:color w:val="000000" w:themeColor="text1"/>
                <w:sz w:val="20"/>
                <w:lang w:eastAsia="en-GB"/>
              </w:rPr>
              <w:t>.</w:t>
            </w:r>
          </w:p>
        </w:tc>
      </w:tr>
      <w:tr w:rsidR="00770CC8" w:rsidRPr="00406B37" w14:paraId="41DC206A" w14:textId="6A2E3BD0" w:rsidTr="003B4229">
        <w:trPr>
          <w:cantSplit/>
          <w:trHeight w:val="20"/>
        </w:trPr>
        <w:tc>
          <w:tcPr>
            <w:tcW w:w="2500" w:type="pct"/>
            <w:shd w:val="clear" w:color="auto" w:fill="auto"/>
          </w:tcPr>
          <w:p w14:paraId="0FB8BFBB" w14:textId="0E070D19" w:rsidR="003B4229" w:rsidRPr="00406B37" w:rsidRDefault="003B4229" w:rsidP="004D61D7">
            <w:pPr>
              <w:keepNext/>
              <w:tabs>
                <w:tab w:val="left" w:pos="9498"/>
              </w:tabs>
              <w:spacing w:before="120" w:after="120" w:line="240" w:lineRule="auto"/>
              <w:rPr>
                <w:rFonts w:ascii="Arial" w:eastAsia="Arial Unicode MS" w:hAnsi="Arial" w:cs="Arial"/>
                <w:b/>
                <w:color w:val="000000" w:themeColor="text1"/>
                <w:sz w:val="20"/>
                <w:lang w:eastAsia="en-GB"/>
              </w:rPr>
            </w:pPr>
            <w:r w:rsidRPr="00406B37">
              <w:rPr>
                <w:rFonts w:ascii="Arial" w:eastAsia="Arial Unicode MS" w:hAnsi="Arial" w:cs="Arial"/>
                <w:b/>
                <w:color w:val="000000" w:themeColor="text1"/>
                <w:sz w:val="20"/>
                <w:lang w:eastAsia="en-GB"/>
              </w:rPr>
              <w:t>Ability to carry out obligations</w:t>
            </w:r>
          </w:p>
        </w:tc>
        <w:tc>
          <w:tcPr>
            <w:tcW w:w="2500" w:type="pct"/>
            <w:shd w:val="clear" w:color="auto" w:fill="auto"/>
          </w:tcPr>
          <w:p w14:paraId="3DA01897" w14:textId="77777777"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7D51C17" w14:textId="77EDE4A2" w:rsidTr="003B4229">
        <w:trPr>
          <w:cantSplit/>
          <w:trHeight w:val="20"/>
        </w:trPr>
        <w:tc>
          <w:tcPr>
            <w:tcW w:w="2500" w:type="pct"/>
            <w:tcBorders>
              <w:right w:val="single" w:sz="4" w:space="0" w:color="auto"/>
            </w:tcBorders>
            <w:shd w:val="clear" w:color="auto" w:fill="auto"/>
            <w:hideMark/>
          </w:tcPr>
          <w:p w14:paraId="46347AFA" w14:textId="7AA335A6"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Sufficient systems, resources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65EA461" w14:textId="4C3208C2"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has (whether directly or through permitted subcontractors) the necessary and sufficient systems, </w:t>
            </w:r>
            <w:proofErr w:type="gramStart"/>
            <w:r w:rsidRPr="00406B37">
              <w:rPr>
                <w:rFonts w:ascii="Arial" w:eastAsia="Times New Roman" w:hAnsi="Arial" w:cs="Arial"/>
                <w:color w:val="000000" w:themeColor="text1"/>
                <w:sz w:val="20"/>
                <w:szCs w:val="16"/>
                <w:lang w:eastAsia="en-GB"/>
              </w:rPr>
              <w:t>Personnel</w:t>
            </w:r>
            <w:proofErr w:type="gramEnd"/>
            <w:r w:rsidRPr="00406B37">
              <w:rPr>
                <w:rFonts w:ascii="Arial" w:eastAsia="Times New Roman" w:hAnsi="Arial" w:cs="Arial"/>
                <w:color w:val="000000" w:themeColor="text1"/>
                <w:sz w:val="20"/>
                <w:szCs w:val="16"/>
                <w:lang w:eastAsia="en-GB"/>
              </w:rPr>
              <w:t xml:space="preserve"> and other resources to carry out its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in a proper and punctual manner.</w:t>
            </w:r>
          </w:p>
        </w:tc>
      </w:tr>
      <w:tr w:rsidR="00770CC8" w:rsidRPr="00406B37" w14:paraId="5CE74E0F" w14:textId="1383BA2B" w:rsidTr="003B4229">
        <w:trPr>
          <w:cantSplit/>
          <w:trHeight w:val="20"/>
        </w:trPr>
        <w:tc>
          <w:tcPr>
            <w:tcW w:w="2500" w:type="pct"/>
            <w:tcBorders>
              <w:right w:val="single" w:sz="4" w:space="0" w:color="auto"/>
            </w:tcBorders>
            <w:shd w:val="clear" w:color="auto" w:fill="auto"/>
            <w:hideMark/>
          </w:tcPr>
          <w:p w14:paraId="0E40A591" w14:textId="77777777"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Intellectual Property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11C7328" w14:textId="6B52D2B4" w:rsidR="003B4229" w:rsidRPr="00406B37" w:rsidRDefault="003B4229" w:rsidP="004D61D7">
            <w:pPr>
              <w:pStyle w:val="ListParagraph"/>
              <w:numPr>
                <w:ilvl w:val="0"/>
                <w:numId w:val="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either owns or has appropriate licences and other permissions in place to enable it to use any Intellectual Property (including </w:t>
            </w:r>
            <w:proofErr w:type="gramStart"/>
            <w:r w:rsidRPr="00406B37">
              <w:rPr>
                <w:rFonts w:eastAsia="Times New Roman" w:cs="Arial"/>
                <w:sz w:val="20"/>
                <w:szCs w:val="16"/>
                <w:lang w:eastAsia="en-GB"/>
              </w:rPr>
              <w:t>any and all</w:t>
            </w:r>
            <w:proofErr w:type="gramEnd"/>
            <w:r w:rsidRPr="00406B37">
              <w:rPr>
                <w:rFonts w:eastAsia="Times New Roman" w:cs="Arial"/>
                <w:sz w:val="20"/>
                <w:szCs w:val="16"/>
                <w:lang w:eastAsia="en-GB"/>
              </w:rPr>
              <w:t xml:space="preserve"> relevant Provider Background Intellectual Property) which it uses in carrying out its obligations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1B7AAA50" w14:textId="1011EF97" w:rsidR="003B4229" w:rsidRPr="00406B37" w:rsidRDefault="003B4229" w:rsidP="004D61D7">
            <w:pPr>
              <w:pStyle w:val="ListParagraph"/>
              <w:numPr>
                <w:ilvl w:val="0"/>
                <w:numId w:val="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Exception: </w:t>
            </w:r>
            <w:r w:rsidRPr="00406B37">
              <w:rPr>
                <w:rFonts w:eastAsia="Times New Roman" w:cs="Arial"/>
                <w:sz w:val="20"/>
                <w:szCs w:val="16"/>
                <w:lang w:eastAsia="en-GB"/>
              </w:rPr>
              <w:t xml:space="preserve">this does not apply to any Intellectual Property which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has done any of the following to enable the Provider to carry out its obligations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4BE47E4D" w14:textId="77777777" w:rsidR="003B4229" w:rsidRPr="00406B37" w:rsidRDefault="003B4229" w:rsidP="004D61D7">
            <w:pPr>
              <w:pStyle w:val="ListParagraph"/>
              <w:numPr>
                <w:ilvl w:val="0"/>
                <w:numId w:val="40"/>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Has required the Provider to use; and/or </w:t>
            </w:r>
          </w:p>
          <w:p w14:paraId="17CE3581" w14:textId="77777777" w:rsidR="003B4229" w:rsidRPr="00406B37" w:rsidRDefault="003B4229" w:rsidP="004D61D7">
            <w:pPr>
              <w:pStyle w:val="ListParagraph"/>
              <w:numPr>
                <w:ilvl w:val="0"/>
                <w:numId w:val="40"/>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Has licensed or otherwise made available to the Provider and/or its subcontractors to use. </w:t>
            </w:r>
          </w:p>
        </w:tc>
      </w:tr>
      <w:tr w:rsidR="00770CC8" w:rsidRPr="00406B37" w14:paraId="2D87A764" w14:textId="2DFAE5B0" w:rsidTr="003B4229">
        <w:trPr>
          <w:cantSplit/>
          <w:trHeight w:val="20"/>
        </w:trPr>
        <w:tc>
          <w:tcPr>
            <w:tcW w:w="2500" w:type="pct"/>
            <w:shd w:val="clear" w:color="auto" w:fill="auto"/>
            <w:hideMark/>
          </w:tcPr>
          <w:p w14:paraId="6BE698B2" w14:textId="77777777" w:rsidR="003B4229" w:rsidRPr="00406B37" w:rsidRDefault="003B4229" w:rsidP="004D61D7">
            <w:pPr>
              <w:pStyle w:val="Heading2"/>
              <w:tabs>
                <w:tab w:val="num" w:pos="-720"/>
                <w:tab w:val="left" w:pos="9498"/>
              </w:tabs>
              <w:spacing w:line="240" w:lineRule="auto"/>
              <w:jc w:val="left"/>
              <w:rPr>
                <w:rFonts w:eastAsia="Times New Roman" w:cs="Arial"/>
                <w:smallCaps w:val="0"/>
                <w:sz w:val="20"/>
                <w:szCs w:val="16"/>
                <w:lang w:eastAsia="en-GB"/>
              </w:rPr>
            </w:pPr>
            <w:bookmarkStart w:id="7481" w:name="_Ref503160576"/>
            <w:r w:rsidRPr="00406B37">
              <w:rPr>
                <w:rFonts w:eastAsia="Times New Roman" w:cs="Arial"/>
                <w:b/>
                <w:smallCaps w:val="0"/>
                <w:sz w:val="20"/>
                <w:szCs w:val="16"/>
                <w:lang w:eastAsia="en-GB"/>
              </w:rPr>
              <w:lastRenderedPageBreak/>
              <w:t>Due diligence:</w:t>
            </w:r>
            <w:r w:rsidRPr="00406B37">
              <w:rPr>
                <w:rFonts w:eastAsia="Times New Roman" w:cs="Arial"/>
                <w:smallCaps w:val="0"/>
                <w:sz w:val="20"/>
                <w:szCs w:val="16"/>
                <w:lang w:eastAsia="en-GB"/>
              </w:rPr>
              <w:t xml:space="preserve"> the Provider has satisfied itself (including making investigations, gathering information, seeking advice or the like) of all of the </w:t>
            </w:r>
            <w:proofErr w:type="gramStart"/>
            <w:r w:rsidRPr="00406B37">
              <w:rPr>
                <w:rFonts w:eastAsia="Times New Roman" w:cs="Arial"/>
                <w:smallCaps w:val="0"/>
                <w:sz w:val="20"/>
                <w:szCs w:val="16"/>
                <w:lang w:eastAsia="en-GB"/>
              </w:rPr>
              <w:t>following</w:t>
            </w:r>
            <w:bookmarkEnd w:id="7481"/>
            <w:proofErr w:type="gramEnd"/>
          </w:p>
          <w:p w14:paraId="5D569DB0" w14:textId="2B56AA8F" w:rsidR="003B4229" w:rsidRPr="00406B37" w:rsidRDefault="003B4229" w:rsidP="004D61D7">
            <w:pPr>
              <w:pStyle w:val="Heading2"/>
              <w:numPr>
                <w:ilvl w:val="0"/>
                <w:numId w:val="0"/>
              </w:numPr>
              <w:tabs>
                <w:tab w:val="num" w:pos="0"/>
                <w:tab w:val="left" w:pos="9498"/>
              </w:tabs>
              <w:spacing w:line="240" w:lineRule="auto"/>
              <w:ind w:left="720"/>
              <w:jc w:val="left"/>
              <w:rPr>
                <w:rFonts w:eastAsia="Times New Roman" w:cs="Arial"/>
                <w:smallCaps w:val="0"/>
                <w:sz w:val="20"/>
                <w:szCs w:val="16"/>
                <w:lang w:eastAsia="en-GB"/>
              </w:rPr>
            </w:pPr>
            <w:r w:rsidRPr="00406B37">
              <w:rPr>
                <w:rFonts w:eastAsia="Times New Roman" w:cs="Arial"/>
                <w:smallCaps w:val="0"/>
                <w:sz w:val="20"/>
                <w:szCs w:val="16"/>
                <w:lang w:eastAsia="en-GB"/>
              </w:rPr>
              <w:t>(</w:t>
            </w:r>
            <w:proofErr w:type="gramStart"/>
            <w:r w:rsidRPr="00406B37">
              <w:rPr>
                <w:rFonts w:eastAsia="Times New Roman" w:cs="Arial"/>
                <w:smallCaps w:val="0"/>
                <w:sz w:val="20"/>
                <w:szCs w:val="16"/>
                <w:lang w:eastAsia="en-GB"/>
              </w:rPr>
              <w:t>except</w:t>
            </w:r>
            <w:proofErr w:type="gramEnd"/>
            <w:r w:rsidRPr="00406B37">
              <w:rPr>
                <w:rFonts w:eastAsia="Times New Roman" w:cs="Arial"/>
                <w:smallCaps w:val="0"/>
                <w:sz w:val="20"/>
                <w:szCs w:val="16"/>
                <w:lang w:eastAsia="en-GB"/>
              </w:rPr>
              <w:t xml:space="preserve"> to the extent the Provider has specific due diligence rights elsewhere in this </w:t>
            </w:r>
            <w:r w:rsidR="002D6398" w:rsidRPr="00406B37">
              <w:rPr>
                <w:rFonts w:eastAsia="Times New Roman" w:cs="Arial"/>
                <w:smallCaps w:val="0"/>
                <w:sz w:val="20"/>
                <w:szCs w:val="16"/>
                <w:lang w:eastAsia="en-GB"/>
              </w:rPr>
              <w:t>Call-Off Contract</w:t>
            </w:r>
            <w:r w:rsidRPr="00406B37">
              <w:rPr>
                <w:rFonts w:eastAsia="Times New Roman" w:cs="Arial"/>
                <w:smallCaps w:val="0"/>
                <w:sz w:val="20"/>
                <w:szCs w:val="16"/>
                <w:lang w:eastAsia="en-GB"/>
              </w:rPr>
              <w:t>)</w:t>
            </w:r>
          </w:p>
        </w:tc>
        <w:tc>
          <w:tcPr>
            <w:tcW w:w="2500" w:type="pct"/>
            <w:shd w:val="clear" w:color="auto" w:fill="auto"/>
          </w:tcPr>
          <w:p w14:paraId="5EEC6265" w14:textId="77777777"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E8B691F" w14:textId="58DE0A40" w:rsidTr="003B4229">
        <w:trPr>
          <w:cantSplit/>
          <w:trHeight w:val="20"/>
        </w:trPr>
        <w:tc>
          <w:tcPr>
            <w:tcW w:w="2500" w:type="pct"/>
            <w:tcBorders>
              <w:right w:val="single" w:sz="4" w:space="0" w:color="auto"/>
            </w:tcBorders>
            <w:shd w:val="clear" w:color="auto" w:fill="auto"/>
            <w:hideMark/>
          </w:tcPr>
          <w:p w14:paraId="0A441E49"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Ability to meet obligations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24A9143" w14:textId="6512836D" w:rsidR="003B4229" w:rsidRPr="00406B37" w:rsidRDefault="003B4229"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The Provider </w:t>
            </w:r>
            <w:proofErr w:type="gramStart"/>
            <w:r w:rsidRPr="00406B37">
              <w:rPr>
                <w:rFonts w:eastAsia="Times New Roman" w:cs="Arial"/>
                <w:sz w:val="20"/>
                <w:szCs w:val="16"/>
                <w:lang w:eastAsia="en-GB"/>
              </w:rPr>
              <w:t>is able to</w:t>
            </w:r>
            <w:proofErr w:type="gramEnd"/>
            <w:r w:rsidRPr="00406B37">
              <w:rPr>
                <w:rFonts w:eastAsia="Times New Roman" w:cs="Arial"/>
                <w:sz w:val="20"/>
                <w:szCs w:val="16"/>
                <w:lang w:eastAsia="en-GB"/>
              </w:rPr>
              <w:t xml:space="preserve"> carry out its obligations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as follows: </w:t>
            </w:r>
          </w:p>
          <w:p w14:paraId="31B3A0C4" w14:textId="0D9560FE" w:rsidR="003B4229" w:rsidRPr="00406B37" w:rsidRDefault="003B4229" w:rsidP="004D61D7">
            <w:pPr>
              <w:pStyle w:val="ListParagraph"/>
              <w:numPr>
                <w:ilvl w:val="0"/>
                <w:numId w:val="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As required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and</w:t>
            </w:r>
          </w:p>
          <w:p w14:paraId="532B488F" w14:textId="61FA3908" w:rsidR="003B4229" w:rsidRPr="00406B37" w:rsidRDefault="003B4229" w:rsidP="004D61D7">
            <w:pPr>
              <w:pStyle w:val="ListParagraph"/>
              <w:numPr>
                <w:ilvl w:val="0"/>
                <w:numId w:val="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Without imposing charges or seeking reimbursement from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beyond its entitlements which are clearly indicated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07E7937B" w14:textId="09693EDA" w:rsidTr="003B4229">
        <w:trPr>
          <w:cantSplit/>
          <w:trHeight w:val="20"/>
        </w:trPr>
        <w:tc>
          <w:tcPr>
            <w:tcW w:w="2500" w:type="pct"/>
            <w:tcBorders>
              <w:right w:val="single" w:sz="4" w:space="0" w:color="auto"/>
            </w:tcBorders>
            <w:shd w:val="clear" w:color="auto" w:fill="auto"/>
            <w:hideMark/>
          </w:tcPr>
          <w:p w14:paraId="4AD347B1" w14:textId="77777777" w:rsidR="003B4229" w:rsidRPr="00406B37" w:rsidRDefault="003B422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Provider’s understanding</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6723EFF" w14:textId="2B5AD05C"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understands the risks it faces in </w:t>
            </w:r>
            <w:proofErr w:type="gramStart"/>
            <w:r w:rsidRPr="00406B37">
              <w:rPr>
                <w:rFonts w:ascii="Arial" w:eastAsia="Times New Roman" w:hAnsi="Arial" w:cs="Arial"/>
                <w:color w:val="000000" w:themeColor="text1"/>
                <w:sz w:val="20"/>
                <w:szCs w:val="16"/>
                <w:lang w:eastAsia="en-GB"/>
              </w:rPr>
              <w:t>entering into</w:t>
            </w:r>
            <w:proofErr w:type="gramEnd"/>
            <w:r w:rsidRPr="00406B37">
              <w:rPr>
                <w:rFonts w:ascii="Arial" w:eastAsia="Times New Roman" w:hAnsi="Arial" w:cs="Arial"/>
                <w:color w:val="000000" w:themeColor="text1"/>
                <w:sz w:val="20"/>
                <w:szCs w:val="16"/>
                <w:lang w:eastAsia="en-GB"/>
              </w:rPr>
              <w:t xml:space="preserve">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and in carrying out its obligations under it.</w:t>
            </w:r>
          </w:p>
        </w:tc>
      </w:tr>
      <w:tr w:rsidR="00770CC8" w:rsidRPr="00406B37" w14:paraId="7C9FBA7B" w14:textId="5B33DC9E" w:rsidTr="003B4229">
        <w:trPr>
          <w:cantSplit/>
          <w:trHeight w:val="20"/>
        </w:trPr>
        <w:tc>
          <w:tcPr>
            <w:tcW w:w="2500" w:type="pct"/>
            <w:tcBorders>
              <w:right w:val="single" w:sz="4" w:space="0" w:color="auto"/>
            </w:tcBorders>
            <w:shd w:val="clear" w:color="auto" w:fill="auto"/>
            <w:hideMark/>
          </w:tcPr>
          <w:p w14:paraId="079271B5" w14:textId="77777777"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Third party consents, regulatory approvals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4308006" w14:textId="77777777" w:rsidR="003B4229" w:rsidRPr="00406B37" w:rsidRDefault="003B4229"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The Provider has obtained all necessary </w:t>
            </w:r>
            <w:proofErr w:type="gramStart"/>
            <w:r w:rsidRPr="00406B37">
              <w:rPr>
                <w:rFonts w:eastAsia="Times New Roman" w:cs="Arial"/>
                <w:sz w:val="20"/>
                <w:szCs w:val="16"/>
                <w:lang w:eastAsia="en-GB"/>
              </w:rPr>
              <w:t>third party</w:t>
            </w:r>
            <w:proofErr w:type="gramEnd"/>
            <w:r w:rsidRPr="00406B37">
              <w:rPr>
                <w:rFonts w:eastAsia="Times New Roman" w:cs="Arial"/>
                <w:sz w:val="20"/>
                <w:szCs w:val="16"/>
                <w:lang w:eastAsia="en-GB"/>
              </w:rPr>
              <w:t xml:space="preserve"> consents, regulatory approvals or the like to enable it to do the following</w:t>
            </w:r>
          </w:p>
          <w:p w14:paraId="03AC5B85" w14:textId="2DA28536" w:rsidR="003B4229" w:rsidRPr="00406B37" w:rsidRDefault="003B4229" w:rsidP="004D61D7">
            <w:pPr>
              <w:pStyle w:val="ListParagraph"/>
              <w:numPr>
                <w:ilvl w:val="0"/>
                <w:numId w:val="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execute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and</w:t>
            </w:r>
          </w:p>
          <w:p w14:paraId="2718C73A" w14:textId="2788685D" w:rsidR="003B4229" w:rsidRPr="00406B37" w:rsidRDefault="003B4229" w:rsidP="004D61D7">
            <w:pPr>
              <w:pStyle w:val="ListParagraph"/>
              <w:numPr>
                <w:ilvl w:val="0"/>
                <w:numId w:val="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To carry out its obligations as required under it.</w:t>
            </w:r>
          </w:p>
        </w:tc>
      </w:tr>
      <w:tr w:rsidR="00770CC8" w:rsidRPr="00406B37" w14:paraId="40C3DF8F" w14:textId="7EBB4E68" w:rsidTr="003B4229">
        <w:trPr>
          <w:cantSplit/>
          <w:trHeight w:val="20"/>
        </w:trPr>
        <w:tc>
          <w:tcPr>
            <w:tcW w:w="2500" w:type="pct"/>
            <w:tcBorders>
              <w:right w:val="single" w:sz="4" w:space="0" w:color="auto"/>
            </w:tcBorders>
            <w:shd w:val="clear" w:color="auto" w:fill="auto"/>
            <w:hideMark/>
          </w:tcPr>
          <w:p w14:paraId="70103598" w14:textId="212DEFCB"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No breaches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2C4DD8" w14:textId="183A4077"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By </w:t>
            </w:r>
            <w:proofErr w:type="gramStart"/>
            <w:r w:rsidRPr="00406B37">
              <w:rPr>
                <w:rFonts w:ascii="Arial" w:eastAsia="Times New Roman" w:hAnsi="Arial" w:cs="Arial"/>
                <w:color w:val="000000" w:themeColor="text1"/>
                <w:sz w:val="20"/>
                <w:szCs w:val="16"/>
                <w:lang w:eastAsia="en-GB"/>
              </w:rPr>
              <w:t>entering into</w:t>
            </w:r>
            <w:proofErr w:type="gramEnd"/>
            <w:r w:rsidRPr="00406B37">
              <w:rPr>
                <w:rFonts w:ascii="Arial" w:eastAsia="Times New Roman" w:hAnsi="Arial" w:cs="Arial"/>
                <w:color w:val="000000" w:themeColor="text1"/>
                <w:sz w:val="20"/>
                <w:szCs w:val="16"/>
                <w:lang w:eastAsia="en-GB"/>
              </w:rPr>
              <w:t xml:space="preserve">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and by carrying out its obligations under it, the Provider will not breach or infringe any of the following (to the best of its knowledge having made reasonably necessary inquiries)</w:t>
            </w:r>
          </w:p>
          <w:p w14:paraId="28505624" w14:textId="25F0D51C" w:rsidR="003B4229" w:rsidRPr="00406B37" w:rsidRDefault="003B4229" w:rsidP="004D61D7">
            <w:pPr>
              <w:pStyle w:val="ListParagraph"/>
              <w:numPr>
                <w:ilvl w:val="0"/>
                <w:numId w:val="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Law. </w:t>
            </w:r>
          </w:p>
          <w:p w14:paraId="2D055BE0" w14:textId="77777777" w:rsidR="003B4229" w:rsidRPr="00406B37" w:rsidRDefault="003B4229" w:rsidP="004D61D7">
            <w:pPr>
              <w:pStyle w:val="ListParagraph"/>
              <w:numPr>
                <w:ilvl w:val="0"/>
                <w:numId w:val="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duty it owes a third party (whether arising under tort, contract, statute, or otherwise). </w:t>
            </w:r>
          </w:p>
          <w:p w14:paraId="38E4E8CD" w14:textId="6DBDECD2" w:rsidR="003B4229" w:rsidRPr="00406B37" w:rsidRDefault="003B4229" w:rsidP="004D61D7">
            <w:pPr>
              <w:pStyle w:val="ListParagraph"/>
              <w:numPr>
                <w:ilvl w:val="0"/>
                <w:numId w:val="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property rights (including rights in connection with Intellectual Property) of any third party. </w:t>
            </w:r>
          </w:p>
        </w:tc>
      </w:tr>
      <w:tr w:rsidR="00770CC8" w:rsidRPr="00406B37" w14:paraId="51977F59" w14:textId="5ACF557C" w:rsidTr="003B4229">
        <w:trPr>
          <w:cantSplit/>
          <w:trHeight w:val="20"/>
        </w:trPr>
        <w:tc>
          <w:tcPr>
            <w:tcW w:w="2500" w:type="pct"/>
            <w:shd w:val="clear" w:color="auto" w:fill="auto"/>
          </w:tcPr>
          <w:p w14:paraId="6266FAFC" w14:textId="77777777" w:rsidR="003B4229" w:rsidRPr="00406B37" w:rsidRDefault="003B4229" w:rsidP="004D61D7">
            <w:pPr>
              <w:keepNext/>
              <w:tabs>
                <w:tab w:val="left" w:pos="9498"/>
              </w:tabs>
              <w:spacing w:before="120" w:after="120" w:line="240" w:lineRule="auto"/>
              <w:rPr>
                <w:rFonts w:ascii="Arial" w:eastAsia="Arial Unicode MS" w:hAnsi="Arial" w:cs="Arial"/>
                <w:color w:val="000000" w:themeColor="text1"/>
                <w:sz w:val="20"/>
                <w:lang w:eastAsia="en-GB"/>
              </w:rPr>
            </w:pPr>
            <w:r w:rsidRPr="00406B37">
              <w:rPr>
                <w:rFonts w:ascii="Arial" w:eastAsia="Times New Roman" w:hAnsi="Arial" w:cs="Arial"/>
                <w:b/>
                <w:color w:val="000000" w:themeColor="text1"/>
                <w:sz w:val="20"/>
                <w:szCs w:val="16"/>
                <w:lang w:eastAsia="en-GB"/>
              </w:rPr>
              <w:t>Miscellaneous</w:t>
            </w:r>
          </w:p>
        </w:tc>
        <w:tc>
          <w:tcPr>
            <w:tcW w:w="2500" w:type="pct"/>
            <w:shd w:val="clear" w:color="auto" w:fill="auto"/>
          </w:tcPr>
          <w:p w14:paraId="23B77F33" w14:textId="77777777" w:rsidR="003B4229" w:rsidRPr="00406B37" w:rsidRDefault="003B422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A013693" w14:textId="096E68D4" w:rsidTr="003B4229">
        <w:trPr>
          <w:cantSplit/>
          <w:trHeight w:val="20"/>
        </w:trPr>
        <w:tc>
          <w:tcPr>
            <w:tcW w:w="2500" w:type="pct"/>
            <w:tcBorders>
              <w:right w:val="single" w:sz="4" w:space="0" w:color="auto"/>
            </w:tcBorders>
            <w:shd w:val="clear" w:color="auto" w:fill="auto"/>
          </w:tcPr>
          <w:p w14:paraId="5139DC99" w14:textId="14BDA452"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If the Provider is a consortium, partnership, joint venture or the like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3D0BD76" w14:textId="7CF5F65F"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Each warranty and representation in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_Ref503206159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27</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applies to each member of that consortium, partnership, joint venture or the like, to the extent reasonably relevant to that member.</w:t>
            </w:r>
          </w:p>
        </w:tc>
      </w:tr>
      <w:tr w:rsidR="00770CC8" w:rsidRPr="00406B37" w14:paraId="7D3F2393" w14:textId="3FAF530A" w:rsidTr="003B4229">
        <w:trPr>
          <w:cantSplit/>
          <w:trHeight w:val="20"/>
        </w:trPr>
        <w:tc>
          <w:tcPr>
            <w:tcW w:w="2500" w:type="pct"/>
            <w:tcBorders>
              <w:right w:val="single" w:sz="4" w:space="0" w:color="auto"/>
            </w:tcBorders>
            <w:shd w:val="clear" w:color="auto" w:fill="auto"/>
          </w:tcPr>
          <w:p w14:paraId="4DA1BCF6" w14:textId="77777777"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Not acting on behalf of a third party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0DB0441" w14:textId="38CDA912"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is not entering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on behalf of any third party whose identity has not been sufficiently disclosed in writing to the Representative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w:t>
            </w:r>
          </w:p>
        </w:tc>
      </w:tr>
      <w:tr w:rsidR="003B4229" w:rsidRPr="00406B37" w14:paraId="788401AD" w14:textId="55ABB5C7" w:rsidTr="003B4229">
        <w:trPr>
          <w:cantSplit/>
          <w:trHeight w:val="20"/>
        </w:trPr>
        <w:tc>
          <w:tcPr>
            <w:tcW w:w="2500" w:type="pct"/>
            <w:tcBorders>
              <w:right w:val="single" w:sz="4" w:space="0" w:color="auto"/>
            </w:tcBorders>
            <w:shd w:val="clear" w:color="auto" w:fill="auto"/>
            <w:hideMark/>
          </w:tcPr>
          <w:p w14:paraId="37B213D4" w14:textId="3F72F925" w:rsidR="003B4229" w:rsidRPr="00406B37" w:rsidRDefault="003B4229"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Validly entered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5AF7E10" w14:textId="5F939335" w:rsidR="003B4229" w:rsidRPr="00406B37" w:rsidRDefault="003B422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has validly entered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bl>
    <w:p w14:paraId="2AD3BADF" w14:textId="17B4BDE7" w:rsidR="00EF7A08" w:rsidRPr="00406B37" w:rsidRDefault="00EF7A08"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6"/>
        <w:gridCol w:w="7702"/>
      </w:tblGrid>
      <w:tr w:rsidR="00770CC8" w:rsidRPr="00406B37" w14:paraId="526CAE39" w14:textId="130B68A9" w:rsidTr="008B5F8C">
        <w:trPr>
          <w:cantSplit/>
          <w:trHeight w:val="20"/>
        </w:trPr>
        <w:tc>
          <w:tcPr>
            <w:tcW w:w="2499" w:type="pct"/>
            <w:shd w:val="clear" w:color="auto" w:fill="auto"/>
            <w:hideMark/>
          </w:tcPr>
          <w:p w14:paraId="163E04EA" w14:textId="77777777" w:rsidR="008B5F8C" w:rsidRPr="00406B37" w:rsidRDefault="008B5F8C"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7482" w:name="_Toc502436613"/>
            <w:bookmarkStart w:id="7483" w:name="_Toc502441205"/>
            <w:bookmarkStart w:id="7484" w:name="_Toc502654958"/>
            <w:bookmarkStart w:id="7485" w:name="_Toc502661577"/>
            <w:bookmarkStart w:id="7486" w:name="_Toc502677815"/>
            <w:bookmarkStart w:id="7487" w:name="_Toc502729051"/>
            <w:bookmarkStart w:id="7488" w:name="_Toc502760860"/>
            <w:bookmarkStart w:id="7489" w:name="_Toc502865998"/>
            <w:bookmarkStart w:id="7490" w:name="_Toc502869845"/>
            <w:bookmarkStart w:id="7491" w:name="_Toc502920775"/>
            <w:bookmarkStart w:id="7492" w:name="_Toc503038691"/>
            <w:bookmarkStart w:id="7493" w:name="_Toc503125173"/>
            <w:bookmarkStart w:id="7494" w:name="_Toc503161110"/>
            <w:bookmarkStart w:id="7495" w:name="_Toc503162830"/>
            <w:bookmarkStart w:id="7496" w:name="_Toc503211170"/>
            <w:bookmarkStart w:id="7497" w:name="_Toc503255946"/>
            <w:bookmarkStart w:id="7498" w:name="_Toc503373466"/>
            <w:bookmarkStart w:id="7499" w:name="_Toc503378475"/>
            <w:bookmarkStart w:id="7500" w:name="_Toc503420431"/>
            <w:bookmarkStart w:id="7501" w:name="_Toc504127336"/>
            <w:bookmarkStart w:id="7502" w:name="_Toc504421860"/>
            <w:bookmarkStart w:id="7503" w:name="_Toc504558924"/>
            <w:bookmarkStart w:id="7504" w:name="_Toc504895591"/>
            <w:bookmarkStart w:id="7505" w:name="_Toc504918087"/>
            <w:bookmarkStart w:id="7506" w:name="_Toc504919343"/>
            <w:bookmarkStart w:id="7507" w:name="_Toc504976224"/>
            <w:bookmarkStart w:id="7508" w:name="_Toc504983491"/>
            <w:bookmarkStart w:id="7509" w:name="_Toc504998358"/>
            <w:bookmarkStart w:id="7510" w:name="_Toc505014761"/>
            <w:bookmarkStart w:id="7511" w:name="_Toc505029091"/>
            <w:bookmarkStart w:id="7512" w:name="_Toc505063712"/>
            <w:bookmarkStart w:id="7513" w:name="_Toc505092404"/>
            <w:bookmarkStart w:id="7514" w:name="_Toc505101065"/>
            <w:bookmarkStart w:id="7515" w:name="_Toc505165271"/>
            <w:bookmarkStart w:id="7516" w:name="_Toc505261066"/>
            <w:bookmarkStart w:id="7517" w:name="_Toc505279868"/>
            <w:bookmarkStart w:id="7518" w:name="_Toc505529797"/>
            <w:bookmarkStart w:id="7519" w:name="_Toc505580447"/>
            <w:bookmarkStart w:id="7520" w:name="_Toc506533310"/>
            <w:bookmarkStart w:id="7521" w:name="_Toc506790050"/>
            <w:bookmarkStart w:id="7522" w:name="_Toc506994684"/>
            <w:bookmarkStart w:id="7523" w:name="_Toc507064229"/>
            <w:bookmarkStart w:id="7524" w:name="_Toc507089438"/>
            <w:bookmarkStart w:id="7525" w:name="_Toc507178425"/>
            <w:bookmarkStart w:id="7526" w:name="_Toc507265117"/>
            <w:bookmarkStart w:id="7527" w:name="_Toc507393960"/>
            <w:bookmarkStart w:id="7528" w:name="_Toc507451395"/>
            <w:bookmarkStart w:id="7529" w:name="_Toc507489703"/>
            <w:bookmarkStart w:id="7530" w:name="_Toc507946584"/>
            <w:bookmarkStart w:id="7531" w:name="_Toc508004955"/>
            <w:bookmarkStart w:id="7532" w:name="_Toc508015659"/>
            <w:bookmarkStart w:id="7533" w:name="_Toc508018858"/>
            <w:bookmarkStart w:id="7534" w:name="_Toc508039251"/>
            <w:bookmarkStart w:id="7535" w:name="_Toc508110872"/>
            <w:bookmarkStart w:id="7536" w:name="_Toc508118020"/>
            <w:bookmarkStart w:id="7537" w:name="_Toc508123202"/>
            <w:bookmarkStart w:id="7538" w:name="_Toc508126723"/>
            <w:bookmarkStart w:id="7539" w:name="_Toc508258795"/>
            <w:bookmarkStart w:id="7540" w:name="_Toc508345942"/>
            <w:bookmarkStart w:id="7541" w:name="_Toc508349523"/>
            <w:bookmarkStart w:id="7542" w:name="_Toc508350192"/>
            <w:bookmarkStart w:id="7543" w:name="_Toc508564520"/>
            <w:bookmarkStart w:id="7544" w:name="_Toc508654411"/>
            <w:bookmarkStart w:id="7545" w:name="_Toc508778666"/>
            <w:bookmarkStart w:id="7546" w:name="_Toc508788321"/>
            <w:bookmarkStart w:id="7547" w:name="_Toc508817897"/>
            <w:bookmarkStart w:id="7548" w:name="_Toc508864219"/>
            <w:bookmarkStart w:id="7549" w:name="_Toc509266517"/>
            <w:bookmarkStart w:id="7550" w:name="_Toc509469257"/>
            <w:bookmarkStart w:id="7551" w:name="_Toc509475909"/>
            <w:bookmarkStart w:id="7552" w:name="_Toc509510353"/>
            <w:bookmarkStart w:id="7553" w:name="_Toc509586105"/>
            <w:bookmarkStart w:id="7554" w:name="_Toc509663044"/>
            <w:bookmarkStart w:id="7555" w:name="_Toc509663576"/>
            <w:bookmarkStart w:id="7556" w:name="_Toc509664107"/>
            <w:bookmarkStart w:id="7557" w:name="_Toc509664640"/>
            <w:bookmarkStart w:id="7558" w:name="_Toc509665173"/>
            <w:bookmarkStart w:id="7559" w:name="_Toc509665711"/>
            <w:bookmarkStart w:id="7560" w:name="_Toc509666250"/>
            <w:bookmarkStart w:id="7561" w:name="_Toc509666788"/>
            <w:bookmarkStart w:id="7562" w:name="_Toc509667326"/>
            <w:bookmarkStart w:id="7563" w:name="_Toc509667864"/>
            <w:bookmarkStart w:id="7564" w:name="_Toc509668403"/>
            <w:bookmarkStart w:id="7565" w:name="_Toc509668952"/>
            <w:bookmarkStart w:id="7566" w:name="_Toc509669497"/>
            <w:bookmarkStart w:id="7567" w:name="_Toc509670042"/>
            <w:bookmarkStart w:id="7568" w:name="_Toc509670592"/>
            <w:bookmarkStart w:id="7569" w:name="_Toc509671141"/>
            <w:bookmarkStart w:id="7570" w:name="_Toc509671689"/>
            <w:bookmarkStart w:id="7571" w:name="_Toc509672240"/>
            <w:bookmarkStart w:id="7572" w:name="_Toc509672796"/>
            <w:bookmarkStart w:id="7573" w:name="_Toc509673351"/>
            <w:bookmarkStart w:id="7574" w:name="_Toc509673917"/>
            <w:bookmarkStart w:id="7575" w:name="_Toc509674510"/>
            <w:bookmarkStart w:id="7576" w:name="_Toc509675073"/>
            <w:bookmarkStart w:id="7577" w:name="_Toc509675637"/>
            <w:bookmarkStart w:id="7578" w:name="_Toc509676202"/>
            <w:bookmarkStart w:id="7579" w:name="_Toc509676769"/>
            <w:bookmarkStart w:id="7580" w:name="_Toc509677340"/>
            <w:bookmarkStart w:id="7581" w:name="_Toc509677917"/>
            <w:bookmarkStart w:id="7582" w:name="_Toc509678500"/>
            <w:bookmarkStart w:id="7583" w:name="_Toc509679083"/>
            <w:bookmarkStart w:id="7584" w:name="_Toc509679667"/>
            <w:bookmarkStart w:id="7585" w:name="_Toc509680255"/>
            <w:bookmarkStart w:id="7586" w:name="_Toc509680846"/>
            <w:bookmarkStart w:id="7587" w:name="_Toc509681437"/>
            <w:bookmarkStart w:id="7588" w:name="_Toc509682027"/>
            <w:bookmarkStart w:id="7589" w:name="_Toc509682617"/>
            <w:bookmarkStart w:id="7590" w:name="_Toc509683207"/>
            <w:bookmarkStart w:id="7591" w:name="_Toc509683797"/>
            <w:bookmarkStart w:id="7592" w:name="_Toc509684384"/>
            <w:bookmarkStart w:id="7593" w:name="_Toc509684975"/>
            <w:bookmarkStart w:id="7594" w:name="_Toc509685565"/>
            <w:bookmarkStart w:id="7595" w:name="_Toc509686158"/>
            <w:bookmarkStart w:id="7596" w:name="_Toc509686750"/>
            <w:bookmarkStart w:id="7597" w:name="_Toc509687341"/>
            <w:bookmarkStart w:id="7598" w:name="_Toc509687935"/>
            <w:bookmarkStart w:id="7599" w:name="_Toc509688535"/>
            <w:bookmarkStart w:id="7600" w:name="_Toc509689131"/>
            <w:bookmarkStart w:id="7601" w:name="_Toc509689724"/>
            <w:bookmarkStart w:id="7602" w:name="_Toc509690318"/>
            <w:bookmarkStart w:id="7603" w:name="_Toc509762696"/>
            <w:bookmarkStart w:id="7604" w:name="_Toc509778630"/>
            <w:bookmarkStart w:id="7605" w:name="_Toc510901455"/>
            <w:bookmarkStart w:id="7606" w:name="_Toc510936854"/>
            <w:bookmarkStart w:id="7607" w:name="_Toc511026953"/>
            <w:bookmarkStart w:id="7608" w:name="_Toc511027275"/>
            <w:bookmarkStart w:id="7609" w:name="_Toc511111737"/>
            <w:bookmarkStart w:id="7610" w:name="_Toc511147120"/>
            <w:bookmarkStart w:id="7611" w:name="_Toc511166482"/>
            <w:bookmarkStart w:id="7612" w:name="_Toc511661113"/>
            <w:bookmarkStart w:id="7613" w:name="_Toc511661435"/>
            <w:bookmarkStart w:id="7614" w:name="_Toc511679732"/>
            <w:bookmarkStart w:id="7615" w:name="_Toc511744803"/>
            <w:bookmarkStart w:id="7616" w:name="_Toc511818209"/>
            <w:bookmarkStart w:id="7617" w:name="_Toc511847007"/>
            <w:bookmarkStart w:id="7618" w:name="_Toc512027051"/>
            <w:bookmarkStart w:id="7619" w:name="_Toc513017690"/>
            <w:bookmarkStart w:id="7620" w:name="_Toc513124218"/>
            <w:bookmarkStart w:id="7621" w:name="_Toc513125724"/>
            <w:bookmarkStart w:id="7622" w:name="_Toc513223703"/>
            <w:bookmarkStart w:id="7623" w:name="_Toc514242722"/>
            <w:bookmarkStart w:id="7624" w:name="_Toc514667268"/>
            <w:bookmarkStart w:id="7625" w:name="_Toc514768475"/>
            <w:bookmarkStart w:id="7626" w:name="_Toc515373086"/>
            <w:bookmarkStart w:id="7627" w:name="_Toc515399857"/>
            <w:bookmarkStart w:id="7628" w:name="_Toc515434832"/>
            <w:bookmarkStart w:id="7629" w:name="_Toc515455210"/>
            <w:bookmarkStart w:id="7630" w:name="_Toc515456308"/>
            <w:bookmarkStart w:id="7631" w:name="_Toc515607418"/>
            <w:bookmarkStart w:id="7632" w:name="_Toc515608602"/>
            <w:bookmarkStart w:id="7633" w:name="_Toc515871667"/>
            <w:bookmarkStart w:id="7634" w:name="_Toc516681371"/>
            <w:bookmarkStart w:id="7635" w:name="_Toc520301193"/>
            <w:bookmarkStart w:id="7636" w:name="_Toc520556930"/>
            <w:bookmarkStart w:id="7637" w:name="_Toc520557710"/>
            <w:bookmarkStart w:id="7638" w:name="_Toc520558036"/>
            <w:bookmarkStart w:id="7639" w:name="_Toc521597506"/>
            <w:bookmarkStart w:id="7640" w:name="_Toc521770725"/>
            <w:bookmarkStart w:id="7641" w:name="_Toc522737495"/>
            <w:bookmarkStart w:id="7642" w:name="_Toc523375040"/>
            <w:bookmarkStart w:id="7643" w:name="_Toc523603438"/>
            <w:bookmarkStart w:id="7644" w:name="_Toc523723914"/>
            <w:bookmarkStart w:id="7645" w:name="_Toc523725284"/>
            <w:bookmarkStart w:id="7646" w:name="_Toc523988654"/>
            <w:bookmarkStart w:id="7647" w:name="_Toc524165046"/>
            <w:bookmarkStart w:id="7648" w:name="_Toc524263613"/>
            <w:bookmarkStart w:id="7649" w:name="_Toc524281079"/>
            <w:bookmarkStart w:id="7650" w:name="_Toc524419588"/>
            <w:bookmarkStart w:id="7651" w:name="_Toc524453348"/>
            <w:bookmarkStart w:id="7652" w:name="_Toc524471068"/>
            <w:bookmarkStart w:id="7653" w:name="_Toc524534327"/>
            <w:bookmarkStart w:id="7654" w:name="_Toc524700312"/>
            <w:bookmarkStart w:id="7655" w:name="_Toc524703517"/>
            <w:bookmarkStart w:id="7656" w:name="_Toc525109203"/>
            <w:bookmarkStart w:id="7657" w:name="_Toc525113652"/>
            <w:bookmarkStart w:id="7658" w:name="_Toc525401439"/>
            <w:bookmarkStart w:id="7659" w:name="_Toc525401769"/>
            <w:bookmarkStart w:id="7660" w:name="_Toc526286710"/>
            <w:bookmarkStart w:id="7661" w:name="_Toc526431884"/>
            <w:bookmarkStart w:id="7662" w:name="_Toc526440039"/>
            <w:bookmarkStart w:id="7663" w:name="_Toc526770043"/>
            <w:bookmarkStart w:id="7664" w:name="_Toc527128482"/>
            <w:bookmarkStart w:id="7665" w:name="_Toc527355291"/>
            <w:bookmarkStart w:id="7666" w:name="_Toc528505359"/>
            <w:bookmarkStart w:id="7667" w:name="_Toc528927713"/>
            <w:bookmarkStart w:id="7668" w:name="_Toc528927881"/>
            <w:bookmarkStart w:id="7669" w:name="_Toc528931681"/>
            <w:bookmarkStart w:id="7670" w:name="_Toc528935497"/>
            <w:bookmarkStart w:id="7671" w:name="_Toc528942551"/>
            <w:bookmarkStart w:id="7672" w:name="_Toc528958996"/>
            <w:bookmarkStart w:id="7673" w:name="_Toc528964618"/>
            <w:bookmarkStart w:id="7674" w:name="_Toc528964943"/>
            <w:bookmarkStart w:id="7675" w:name="_Toc529107926"/>
            <w:bookmarkStart w:id="7676" w:name="_Toc529302969"/>
            <w:bookmarkStart w:id="7677" w:name="_Toc530928519"/>
            <w:bookmarkStart w:id="7678" w:name="_Toc532066956"/>
            <w:bookmarkStart w:id="7679" w:name="_Toc532117203"/>
            <w:bookmarkStart w:id="7680" w:name="_Toc532119236"/>
            <w:bookmarkStart w:id="7681" w:name="_Toc532829889"/>
            <w:bookmarkStart w:id="7682" w:name="_Toc532966939"/>
            <w:bookmarkStart w:id="7683" w:name="_Toc533423571"/>
            <w:bookmarkStart w:id="7684" w:name="_Toc533494306"/>
            <w:bookmarkStart w:id="7685" w:name="_Toc533685468"/>
            <w:bookmarkStart w:id="7686" w:name="_Toc534060856"/>
            <w:bookmarkStart w:id="7687" w:name="_Toc534192427"/>
            <w:bookmarkStart w:id="7688" w:name="_Toc534203523"/>
            <w:bookmarkStart w:id="7689" w:name="_Toc534206865"/>
            <w:bookmarkStart w:id="7690" w:name="_Toc534218390"/>
            <w:bookmarkStart w:id="7691" w:name="_Toc534218810"/>
            <w:bookmarkStart w:id="7692" w:name="_Toc534226410"/>
            <w:bookmarkStart w:id="7693" w:name="_Toc534265900"/>
            <w:bookmarkStart w:id="7694" w:name="_Toc534266711"/>
            <w:bookmarkStart w:id="7695" w:name="_Toc534293228"/>
            <w:bookmarkStart w:id="7696" w:name="_Toc534300922"/>
            <w:bookmarkStart w:id="7697" w:name="_Toc534532748"/>
            <w:bookmarkStart w:id="7698" w:name="_Toc534536954"/>
            <w:bookmarkStart w:id="7699" w:name="_Toc534537616"/>
            <w:bookmarkStart w:id="7700" w:name="_Toc534537949"/>
            <w:bookmarkStart w:id="7701" w:name="_Toc534558864"/>
            <w:bookmarkStart w:id="7702" w:name="_Toc534559294"/>
            <w:bookmarkStart w:id="7703" w:name="_Toc534730888"/>
            <w:bookmarkStart w:id="7704" w:name="_Toc536812051"/>
            <w:bookmarkStart w:id="7705" w:name="_Toc89536"/>
            <w:bookmarkStart w:id="7706" w:name="_Toc191824"/>
            <w:bookmarkStart w:id="7707" w:name="_Toc439319"/>
            <w:bookmarkStart w:id="7708" w:name="_Toc777705"/>
            <w:bookmarkStart w:id="7709" w:name="_Toc778448"/>
            <w:bookmarkStart w:id="7710" w:name="_Toc801194"/>
            <w:bookmarkStart w:id="7711" w:name="_Toc802151"/>
            <w:bookmarkStart w:id="7712" w:name="_Toc1155207"/>
            <w:bookmarkStart w:id="7713" w:name="_Toc1389780"/>
            <w:bookmarkStart w:id="7714" w:name="_Toc1391676"/>
            <w:bookmarkStart w:id="7715" w:name="_Toc1392146"/>
            <w:bookmarkStart w:id="7716" w:name="_Toc1393693"/>
            <w:bookmarkStart w:id="7717" w:name="_Toc1393935"/>
            <w:bookmarkStart w:id="7718" w:name="_Toc1394725"/>
            <w:bookmarkStart w:id="7719" w:name="_Toc1548934"/>
            <w:bookmarkStart w:id="7720" w:name="_Toc1549427"/>
            <w:bookmarkStart w:id="7721" w:name="_Toc1549599"/>
            <w:bookmarkStart w:id="7722" w:name="_Toc1550115"/>
            <w:bookmarkStart w:id="7723" w:name="_Toc1550292"/>
            <w:bookmarkStart w:id="7724" w:name="_Toc1554379"/>
            <w:bookmarkStart w:id="7725" w:name="_Toc1554636"/>
            <w:bookmarkStart w:id="7726" w:name="_Toc1554846"/>
            <w:bookmarkStart w:id="7727" w:name="_Toc1555139"/>
            <w:bookmarkStart w:id="7728" w:name="_Toc1564179"/>
            <w:bookmarkStart w:id="7729" w:name="_Toc2596594"/>
            <w:bookmarkStart w:id="7730" w:name="_Toc3824355"/>
            <w:bookmarkStart w:id="7731" w:name="_Toc5694846"/>
            <w:bookmarkStart w:id="7732" w:name="_Toc9437090"/>
            <w:bookmarkStart w:id="7733" w:name="_Toc13032248"/>
            <w:bookmarkStart w:id="7734" w:name="_Toc52284241"/>
            <w:bookmarkStart w:id="7735" w:name="_Toc52285436"/>
            <w:r w:rsidRPr="00406B37">
              <w:rPr>
                <w:rFonts w:ascii="Arial" w:eastAsia="Arial Unicode MS" w:hAnsi="Arial" w:cs="Arial"/>
                <w:b/>
                <w:iCs/>
                <w:smallCaps w:val="0"/>
                <w:sz w:val="20"/>
                <w:lang w:eastAsia="en-GB"/>
              </w:rPr>
              <w:t>Local authority powers</w:t>
            </w:r>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p>
        </w:tc>
        <w:tc>
          <w:tcPr>
            <w:tcW w:w="2501" w:type="pct"/>
            <w:shd w:val="clear" w:color="auto" w:fill="auto"/>
          </w:tcPr>
          <w:p w14:paraId="644F5494" w14:textId="77777777" w:rsidR="008B5F8C" w:rsidRPr="00406B37" w:rsidRDefault="008B5F8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FA30F81" w14:textId="41E04538" w:rsidTr="008B5F8C">
        <w:trPr>
          <w:cantSplit/>
          <w:trHeight w:val="20"/>
        </w:trPr>
        <w:tc>
          <w:tcPr>
            <w:tcW w:w="2499" w:type="pct"/>
            <w:shd w:val="clear" w:color="auto" w:fill="auto"/>
            <w:hideMark/>
          </w:tcPr>
          <w:p w14:paraId="14D461BF" w14:textId="5CAA1C38" w:rsidR="008B5F8C" w:rsidRPr="00406B37" w:rsidRDefault="008B5F8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Status of a party (</w:t>
            </w:r>
            <w:r w:rsidRPr="00406B37">
              <w:rPr>
                <w:rFonts w:eastAsia="Arial Unicode MS" w:cs="Arial"/>
                <w:b/>
                <w:smallCaps w:val="0"/>
                <w:sz w:val="20"/>
                <w:lang w:eastAsia="en-GB"/>
              </w:rPr>
              <w:t>‘X’</w:t>
            </w:r>
            <w:r w:rsidRPr="00406B37">
              <w:rPr>
                <w:rFonts w:eastAsia="Arial Unicode MS" w:cs="Arial"/>
                <w:smallCaps w:val="0"/>
                <w:sz w:val="20"/>
                <w:lang w:eastAsia="en-GB"/>
              </w:rPr>
              <w:t>) in its capacity as a local authority</w:t>
            </w:r>
          </w:p>
        </w:tc>
        <w:tc>
          <w:tcPr>
            <w:tcW w:w="2501" w:type="pct"/>
            <w:shd w:val="clear" w:color="auto" w:fill="auto"/>
          </w:tcPr>
          <w:p w14:paraId="32B68898" w14:textId="77777777" w:rsidR="008B5F8C" w:rsidRPr="00406B37" w:rsidRDefault="008B5F8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9A4517A" w14:textId="73218E14" w:rsidTr="008B5F8C">
        <w:trPr>
          <w:cantSplit/>
          <w:trHeight w:val="20"/>
        </w:trPr>
        <w:tc>
          <w:tcPr>
            <w:tcW w:w="2499" w:type="pct"/>
            <w:tcBorders>
              <w:right w:val="single" w:sz="4" w:space="0" w:color="auto"/>
            </w:tcBorders>
            <w:shd w:val="clear" w:color="auto" w:fill="auto"/>
            <w:hideMark/>
          </w:tcPr>
          <w:p w14:paraId="3BDEA7FF" w14:textId="77777777" w:rsidR="008B5F8C" w:rsidRPr="00406B37" w:rsidRDefault="008B5F8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Right to carry out powers etc.</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67DFA405" w14:textId="3647904F" w:rsidR="008B5F8C" w:rsidRPr="00406B37" w:rsidRDefault="008B5F8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Nothing in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in any way affects the right of X as a local authority to exercise (or to not exercise) any of its statutory powers and/or its statutory functions.</w:t>
            </w:r>
          </w:p>
        </w:tc>
      </w:tr>
      <w:tr w:rsidR="00770CC8" w:rsidRPr="00406B37" w14:paraId="08AD31D5" w14:textId="223D202C" w:rsidTr="008B5F8C">
        <w:trPr>
          <w:cantSplit/>
          <w:trHeight w:val="20"/>
        </w:trPr>
        <w:tc>
          <w:tcPr>
            <w:tcW w:w="2499" w:type="pct"/>
            <w:tcBorders>
              <w:right w:val="single" w:sz="4" w:space="0" w:color="auto"/>
            </w:tcBorders>
            <w:shd w:val="clear" w:color="auto" w:fill="auto"/>
            <w:hideMark/>
          </w:tcPr>
          <w:p w14:paraId="6E4CD76D" w14:textId="77777777" w:rsidR="008B5F8C" w:rsidRPr="00406B37" w:rsidRDefault="008B5F8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Examples</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4F15095" w14:textId="00D35EA5" w:rsidR="008B5F8C" w:rsidRPr="00406B37" w:rsidRDefault="008B5F8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Without limiting this, this includes the power of X to grant or not to grant any kind of application for planning, any </w:t>
            </w:r>
            <w:proofErr w:type="gramStart"/>
            <w:r w:rsidRPr="00406B37">
              <w:rPr>
                <w:rFonts w:ascii="Arial" w:eastAsia="Times New Roman" w:hAnsi="Arial" w:cs="Arial"/>
                <w:color w:val="000000" w:themeColor="text1"/>
                <w:sz w:val="20"/>
                <w:szCs w:val="16"/>
                <w:lang w:eastAsia="en-GB"/>
              </w:rPr>
              <w:t>particular licence</w:t>
            </w:r>
            <w:proofErr w:type="gramEnd"/>
            <w:r w:rsidRPr="00406B37">
              <w:rPr>
                <w:rFonts w:ascii="Arial" w:eastAsia="Times New Roman" w:hAnsi="Arial" w:cs="Arial"/>
                <w:color w:val="000000" w:themeColor="text1"/>
                <w:sz w:val="20"/>
                <w:szCs w:val="16"/>
                <w:lang w:eastAsia="en-GB"/>
              </w:rPr>
              <w:t xml:space="preserve"> or the like of any of these which is submitted by any other party, even if it results in any activities contemplated in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being unable to commence or continue.</w:t>
            </w:r>
          </w:p>
        </w:tc>
      </w:tr>
      <w:tr w:rsidR="008B5F8C" w:rsidRPr="00406B37" w14:paraId="06B57576" w14:textId="2BAF6B10" w:rsidTr="008B5F8C">
        <w:trPr>
          <w:cantSplit/>
          <w:trHeight w:val="20"/>
        </w:trPr>
        <w:tc>
          <w:tcPr>
            <w:tcW w:w="2499" w:type="pct"/>
            <w:tcBorders>
              <w:right w:val="single" w:sz="4" w:space="0" w:color="auto"/>
            </w:tcBorders>
            <w:shd w:val="clear" w:color="auto" w:fill="auto"/>
            <w:hideMark/>
          </w:tcPr>
          <w:p w14:paraId="39200C63" w14:textId="77777777" w:rsidR="008B5F8C" w:rsidRPr="00406B37" w:rsidRDefault="008B5F8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Interpretation</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D88085C" w14:textId="5A60BFFE" w:rsidR="008B5F8C" w:rsidRPr="00406B37" w:rsidRDefault="008B5F8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above paragraphs shall apply even if the exercise (or non-exercise) of such powers and functions causes either party to breach its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bl>
    <w:p w14:paraId="5E6B71DA" w14:textId="77777777" w:rsidR="004E725F" w:rsidRPr="00406B37" w:rsidRDefault="004E725F" w:rsidP="004D61D7">
      <w:pPr>
        <w:tabs>
          <w:tab w:val="left" w:pos="9498"/>
        </w:tabs>
        <w:spacing w:before="120" w:after="120" w:line="240" w:lineRule="auto"/>
        <w:rPr>
          <w:rFonts w:ascii="Arial" w:hAnsi="Arial"/>
          <w:color w:val="000000" w:themeColor="text1"/>
          <w:sz w:val="20"/>
        </w:rPr>
      </w:pPr>
    </w:p>
    <w:p w14:paraId="5AFB9A80" w14:textId="5A87979E" w:rsidR="004E725F" w:rsidRPr="00406B37" w:rsidRDefault="004E725F"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7736" w:name="_Toc509673357"/>
      <w:bookmarkStart w:id="7737" w:name="_Toc509673923"/>
      <w:bookmarkStart w:id="7738" w:name="_Toc509674516"/>
      <w:bookmarkStart w:id="7739" w:name="_Toc509675079"/>
      <w:bookmarkStart w:id="7740" w:name="_Toc509675643"/>
      <w:bookmarkStart w:id="7741" w:name="_Toc509676208"/>
      <w:bookmarkStart w:id="7742" w:name="_Toc509676775"/>
      <w:bookmarkStart w:id="7743" w:name="_Toc509677346"/>
      <w:bookmarkStart w:id="7744" w:name="_Toc509677923"/>
      <w:bookmarkStart w:id="7745" w:name="_Toc509678506"/>
      <w:bookmarkStart w:id="7746" w:name="_Toc509679089"/>
      <w:bookmarkStart w:id="7747" w:name="_Toc509679673"/>
      <w:bookmarkStart w:id="7748" w:name="_Toc509680261"/>
      <w:bookmarkStart w:id="7749" w:name="_Toc509680852"/>
      <w:bookmarkStart w:id="7750" w:name="_Toc509681443"/>
      <w:bookmarkStart w:id="7751" w:name="_Toc509682033"/>
      <w:bookmarkStart w:id="7752" w:name="_Toc509682623"/>
      <w:bookmarkStart w:id="7753" w:name="_Toc509683213"/>
      <w:bookmarkStart w:id="7754" w:name="_Toc509683803"/>
      <w:bookmarkStart w:id="7755" w:name="_Toc509684390"/>
      <w:bookmarkStart w:id="7756" w:name="_Toc509684981"/>
      <w:bookmarkStart w:id="7757" w:name="_Toc509685571"/>
      <w:bookmarkStart w:id="7758" w:name="_Toc509686164"/>
      <w:bookmarkStart w:id="7759" w:name="_Toc509686756"/>
      <w:bookmarkStart w:id="7760" w:name="_Toc509687347"/>
      <w:bookmarkStart w:id="7761" w:name="_Toc509687941"/>
      <w:bookmarkStart w:id="7762" w:name="_Toc509688541"/>
      <w:bookmarkStart w:id="7763" w:name="_Toc509689137"/>
      <w:bookmarkStart w:id="7764" w:name="_Toc509689730"/>
      <w:bookmarkStart w:id="7765" w:name="_Toc509690324"/>
      <w:bookmarkStart w:id="7766" w:name="_Toc509762702"/>
      <w:bookmarkStart w:id="7767" w:name="_Toc509778636"/>
      <w:bookmarkStart w:id="7768" w:name="_Toc510901460"/>
      <w:bookmarkStart w:id="7769" w:name="_Toc510936859"/>
      <w:bookmarkStart w:id="7770" w:name="_Toc511026958"/>
      <w:bookmarkStart w:id="7771" w:name="_Toc511027280"/>
      <w:bookmarkStart w:id="7772" w:name="_Toc511111742"/>
      <w:bookmarkStart w:id="7773" w:name="_Toc511147125"/>
      <w:bookmarkStart w:id="7774" w:name="_Toc511166487"/>
      <w:bookmarkStart w:id="7775" w:name="_Toc511661118"/>
      <w:bookmarkStart w:id="7776" w:name="_Toc511661440"/>
      <w:bookmarkStart w:id="7777" w:name="_Toc511679737"/>
      <w:bookmarkStart w:id="7778" w:name="_Toc511744808"/>
      <w:bookmarkStart w:id="7779" w:name="_Toc511818214"/>
      <w:bookmarkStart w:id="7780" w:name="_Toc511847012"/>
      <w:bookmarkStart w:id="7781" w:name="_Toc512027056"/>
      <w:bookmarkStart w:id="7782" w:name="_Toc513017695"/>
      <w:bookmarkStart w:id="7783" w:name="_Toc513124223"/>
      <w:bookmarkStart w:id="7784" w:name="_Toc513125729"/>
      <w:bookmarkStart w:id="7785" w:name="_Toc513223708"/>
      <w:bookmarkStart w:id="7786" w:name="_Toc514242727"/>
      <w:bookmarkStart w:id="7787" w:name="_Toc514667273"/>
      <w:bookmarkStart w:id="7788" w:name="_Toc514768480"/>
      <w:bookmarkStart w:id="7789" w:name="_Toc515373091"/>
      <w:bookmarkStart w:id="7790" w:name="_Toc515399862"/>
      <w:bookmarkStart w:id="7791" w:name="_Toc515434837"/>
      <w:bookmarkStart w:id="7792" w:name="_Toc515455215"/>
      <w:bookmarkStart w:id="7793" w:name="_Toc515456313"/>
      <w:bookmarkStart w:id="7794" w:name="_Toc515607423"/>
      <w:bookmarkStart w:id="7795" w:name="_Toc515608607"/>
      <w:bookmarkStart w:id="7796" w:name="_Toc515871672"/>
      <w:bookmarkStart w:id="7797" w:name="_Toc516681376"/>
      <w:bookmarkStart w:id="7798" w:name="_Toc520301198"/>
      <w:bookmarkStart w:id="7799" w:name="_Toc520556935"/>
      <w:bookmarkStart w:id="7800" w:name="_Toc520557715"/>
      <w:bookmarkStart w:id="7801" w:name="_Toc520558041"/>
      <w:bookmarkStart w:id="7802" w:name="_Toc521597511"/>
      <w:bookmarkStart w:id="7803" w:name="_Toc521770730"/>
      <w:bookmarkStart w:id="7804" w:name="_Toc522737500"/>
      <w:bookmarkStart w:id="7805" w:name="_Toc523375045"/>
      <w:bookmarkStart w:id="7806" w:name="_Toc523723919"/>
      <w:bookmarkStart w:id="7807" w:name="_Toc523725289"/>
      <w:bookmarkStart w:id="7808" w:name="_Toc523988659"/>
      <w:bookmarkStart w:id="7809" w:name="_Toc524165051"/>
      <w:bookmarkStart w:id="7810" w:name="_Toc524263618"/>
      <w:bookmarkStart w:id="7811" w:name="_Toc524281084"/>
      <w:bookmarkStart w:id="7812" w:name="_Toc524419593"/>
      <w:bookmarkStart w:id="7813" w:name="_Toc524453353"/>
      <w:bookmarkStart w:id="7814" w:name="_Toc524471073"/>
      <w:bookmarkStart w:id="7815" w:name="_Toc524534332"/>
      <w:bookmarkStart w:id="7816" w:name="_Toc524700317"/>
      <w:bookmarkStart w:id="7817" w:name="_Toc524703522"/>
      <w:bookmarkStart w:id="7818" w:name="_Toc525109208"/>
      <w:bookmarkStart w:id="7819" w:name="_Toc525113657"/>
      <w:bookmarkStart w:id="7820" w:name="_Toc525401444"/>
      <w:bookmarkStart w:id="7821" w:name="_Toc525401774"/>
      <w:bookmarkStart w:id="7822" w:name="_Toc526286715"/>
      <w:bookmarkStart w:id="7823" w:name="_Toc526431889"/>
      <w:bookmarkStart w:id="7824" w:name="_Toc526440044"/>
      <w:bookmarkStart w:id="7825" w:name="_Toc526770048"/>
      <w:bookmarkStart w:id="7826" w:name="_Toc527128487"/>
      <w:bookmarkStart w:id="7827" w:name="_Toc527355296"/>
      <w:bookmarkStart w:id="7828" w:name="_Toc528505364"/>
      <w:bookmarkStart w:id="7829" w:name="_Toc528927718"/>
      <w:bookmarkStart w:id="7830" w:name="_Toc528927886"/>
      <w:bookmarkStart w:id="7831" w:name="_Toc528931686"/>
      <w:bookmarkStart w:id="7832" w:name="_Toc528935502"/>
      <w:bookmarkStart w:id="7833" w:name="_Toc528942556"/>
      <w:bookmarkStart w:id="7834" w:name="_Toc528959001"/>
      <w:bookmarkStart w:id="7835" w:name="_Toc528964623"/>
      <w:bookmarkStart w:id="7836" w:name="_Toc528964948"/>
      <w:bookmarkStart w:id="7837" w:name="_Toc529107931"/>
      <w:bookmarkStart w:id="7838" w:name="_Toc529302974"/>
      <w:bookmarkStart w:id="7839" w:name="_Toc530928524"/>
      <w:bookmarkStart w:id="7840" w:name="_Toc532066961"/>
      <w:bookmarkStart w:id="7841" w:name="_Toc532117208"/>
      <w:bookmarkStart w:id="7842" w:name="_Toc532119241"/>
      <w:bookmarkStart w:id="7843" w:name="_Toc532829894"/>
      <w:bookmarkStart w:id="7844" w:name="_Toc532966944"/>
      <w:bookmarkStart w:id="7845" w:name="_Toc533423576"/>
      <w:bookmarkStart w:id="7846" w:name="_Toc533494311"/>
      <w:bookmarkStart w:id="7847" w:name="_Toc533685473"/>
      <w:bookmarkStart w:id="7848" w:name="_Toc534060861"/>
      <w:bookmarkStart w:id="7849" w:name="_Toc534192432"/>
      <w:bookmarkStart w:id="7850" w:name="_Toc534203528"/>
      <w:bookmarkStart w:id="7851" w:name="_Toc534206870"/>
      <w:bookmarkStart w:id="7852" w:name="_Toc534218395"/>
      <w:bookmarkStart w:id="7853" w:name="_Toc534218815"/>
      <w:bookmarkStart w:id="7854" w:name="_Toc534226415"/>
      <w:bookmarkStart w:id="7855" w:name="_Toc534265905"/>
      <w:bookmarkStart w:id="7856" w:name="_Toc534266716"/>
      <w:bookmarkStart w:id="7857" w:name="_Toc534293233"/>
      <w:bookmarkStart w:id="7858" w:name="_Toc534300927"/>
      <w:bookmarkStart w:id="7859" w:name="_Toc534532753"/>
      <w:bookmarkStart w:id="7860" w:name="_Toc534536959"/>
      <w:bookmarkStart w:id="7861" w:name="_Toc534537621"/>
      <w:bookmarkStart w:id="7862" w:name="_Toc534537954"/>
      <w:bookmarkStart w:id="7863" w:name="_Toc534558869"/>
      <w:bookmarkStart w:id="7864" w:name="_Toc534559299"/>
      <w:bookmarkStart w:id="7865" w:name="_Toc534730893"/>
      <w:bookmarkStart w:id="7866" w:name="_Toc536812056"/>
      <w:bookmarkStart w:id="7867" w:name="_Toc89541"/>
      <w:bookmarkStart w:id="7868" w:name="_Toc191829"/>
      <w:bookmarkStart w:id="7869" w:name="_Toc439324"/>
      <w:bookmarkStart w:id="7870" w:name="_Toc777710"/>
      <w:bookmarkStart w:id="7871" w:name="_Toc778453"/>
      <w:bookmarkStart w:id="7872" w:name="_Toc801199"/>
      <w:bookmarkStart w:id="7873" w:name="_Toc802156"/>
      <w:bookmarkStart w:id="7874" w:name="_Toc1155212"/>
      <w:bookmarkStart w:id="7875" w:name="_Toc1389785"/>
      <w:bookmarkStart w:id="7876" w:name="_Toc1391681"/>
      <w:bookmarkStart w:id="7877" w:name="_Toc1392151"/>
      <w:bookmarkStart w:id="7878" w:name="_Toc1393698"/>
      <w:bookmarkStart w:id="7879" w:name="_Toc1393940"/>
      <w:bookmarkStart w:id="7880" w:name="_Toc1394730"/>
      <w:bookmarkStart w:id="7881" w:name="_Toc1548935"/>
      <w:bookmarkStart w:id="7882" w:name="_Toc1549428"/>
      <w:bookmarkStart w:id="7883" w:name="_Toc1549600"/>
      <w:bookmarkStart w:id="7884" w:name="_Toc1550116"/>
      <w:bookmarkStart w:id="7885" w:name="_Toc1550293"/>
      <w:bookmarkStart w:id="7886" w:name="_Toc1554380"/>
      <w:bookmarkStart w:id="7887" w:name="_Toc1554637"/>
      <w:bookmarkStart w:id="7888" w:name="_Toc1554847"/>
      <w:bookmarkStart w:id="7889" w:name="_Toc1555140"/>
      <w:bookmarkStart w:id="7890" w:name="_Toc1564180"/>
      <w:bookmarkStart w:id="7891" w:name="_Toc2596595"/>
      <w:bookmarkStart w:id="7892" w:name="_Toc3824356"/>
      <w:bookmarkStart w:id="7893" w:name="_Toc5694847"/>
      <w:bookmarkStart w:id="7894" w:name="_Toc9437091"/>
      <w:bookmarkStart w:id="7895" w:name="_Toc13032249"/>
      <w:bookmarkStart w:id="7896" w:name="_Toc52284242"/>
      <w:bookmarkStart w:id="7897" w:name="_Toc52285437"/>
      <w:r w:rsidRPr="00406B37">
        <w:rPr>
          <w:rFonts w:ascii="Arial" w:eastAsia="Arial Unicode MS" w:hAnsi="Arial" w:cs="Arial"/>
          <w:b/>
          <w:iCs/>
          <w:smallCaps w:val="0"/>
          <w:sz w:val="20"/>
          <w:lang w:eastAsia="en-GB"/>
        </w:rPr>
        <w:t>Intellectual Property</w:t>
      </w:r>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p>
    <w:p w14:paraId="01630655" w14:textId="77777777" w:rsidR="004E725F" w:rsidRPr="00406B37" w:rsidRDefault="004E725F"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807"/>
        <w:gridCol w:w="7591"/>
      </w:tblGrid>
      <w:tr w:rsidR="00770CC8" w:rsidRPr="00406B37" w14:paraId="4DB625AD" w14:textId="77777777" w:rsidTr="003C7D49">
        <w:trPr>
          <w:cantSplit/>
          <w:trHeight w:val="20"/>
        </w:trPr>
        <w:tc>
          <w:tcPr>
            <w:tcW w:w="2535" w:type="pct"/>
            <w:shd w:val="clear" w:color="auto" w:fill="auto"/>
            <w:hideMark/>
          </w:tcPr>
          <w:p w14:paraId="4CCFB2DF" w14:textId="77777777" w:rsidR="003C7D49" w:rsidRPr="00406B37" w:rsidRDefault="003C7D49"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7898" w:name="_Toc502436765"/>
            <w:bookmarkStart w:id="7899" w:name="_Toc502441357"/>
            <w:bookmarkStart w:id="7900" w:name="_Toc502655110"/>
            <w:bookmarkStart w:id="7901" w:name="_Toc502661729"/>
            <w:bookmarkStart w:id="7902" w:name="_Toc502677967"/>
            <w:bookmarkStart w:id="7903" w:name="_Toc502729203"/>
            <w:bookmarkStart w:id="7904" w:name="_Toc502761012"/>
            <w:bookmarkStart w:id="7905" w:name="_Toc502866150"/>
            <w:bookmarkStart w:id="7906" w:name="_Toc502869997"/>
            <w:bookmarkStart w:id="7907" w:name="_Toc502920927"/>
            <w:bookmarkStart w:id="7908" w:name="_Toc503038839"/>
            <w:bookmarkStart w:id="7909" w:name="_Toc503125321"/>
            <w:bookmarkStart w:id="7910" w:name="_Toc503161258"/>
            <w:bookmarkStart w:id="7911" w:name="_Toc503162979"/>
            <w:bookmarkStart w:id="7912" w:name="_Toc503211319"/>
            <w:bookmarkStart w:id="7913" w:name="_Toc503256095"/>
            <w:bookmarkStart w:id="7914" w:name="_Ref503256336"/>
            <w:bookmarkStart w:id="7915" w:name="_Toc503373615"/>
            <w:bookmarkStart w:id="7916" w:name="_Toc503378626"/>
            <w:bookmarkStart w:id="7917" w:name="_Toc503420582"/>
            <w:bookmarkStart w:id="7918" w:name="_Toc504127487"/>
            <w:bookmarkStart w:id="7919" w:name="_Toc504422012"/>
            <w:bookmarkStart w:id="7920" w:name="_Toc504559076"/>
            <w:bookmarkStart w:id="7921" w:name="_Toc504895740"/>
            <w:bookmarkStart w:id="7922" w:name="_Toc504918235"/>
            <w:bookmarkStart w:id="7923" w:name="_Toc504919491"/>
            <w:bookmarkStart w:id="7924" w:name="_Toc504976372"/>
            <w:bookmarkStart w:id="7925" w:name="_Toc504983639"/>
            <w:bookmarkStart w:id="7926" w:name="_Toc504998507"/>
            <w:bookmarkStart w:id="7927" w:name="_Toc505014912"/>
            <w:bookmarkStart w:id="7928" w:name="_Toc505029241"/>
            <w:bookmarkStart w:id="7929" w:name="_Toc505063868"/>
            <w:bookmarkStart w:id="7930" w:name="_Toc505092562"/>
            <w:bookmarkStart w:id="7931" w:name="_Toc505101226"/>
            <w:bookmarkStart w:id="7932" w:name="_Toc505165419"/>
            <w:bookmarkStart w:id="7933" w:name="_Toc505261215"/>
            <w:bookmarkStart w:id="7934" w:name="_Toc505280016"/>
            <w:bookmarkStart w:id="7935" w:name="_Toc505529946"/>
            <w:bookmarkStart w:id="7936" w:name="_Toc505580596"/>
            <w:bookmarkStart w:id="7937" w:name="_Ref506057736"/>
            <w:bookmarkStart w:id="7938" w:name="_Toc506533449"/>
            <w:bookmarkStart w:id="7939" w:name="_Toc506790189"/>
            <w:bookmarkStart w:id="7940" w:name="_Toc506994823"/>
            <w:bookmarkStart w:id="7941" w:name="_Toc507064368"/>
            <w:bookmarkStart w:id="7942" w:name="_Toc507089577"/>
            <w:bookmarkStart w:id="7943" w:name="_Toc507178564"/>
            <w:bookmarkStart w:id="7944" w:name="_Toc507265256"/>
            <w:bookmarkStart w:id="7945" w:name="_Toc507394099"/>
            <w:bookmarkStart w:id="7946" w:name="_Toc507451534"/>
            <w:bookmarkStart w:id="7947" w:name="_Toc507489842"/>
            <w:bookmarkStart w:id="7948" w:name="_Toc507946723"/>
            <w:bookmarkStart w:id="7949" w:name="_Toc508005094"/>
            <w:bookmarkStart w:id="7950" w:name="_Toc508015798"/>
            <w:bookmarkStart w:id="7951" w:name="_Toc508018997"/>
            <w:bookmarkStart w:id="7952" w:name="_Toc508039390"/>
            <w:bookmarkStart w:id="7953" w:name="_Toc508111011"/>
            <w:bookmarkStart w:id="7954" w:name="_Toc508118159"/>
            <w:bookmarkStart w:id="7955" w:name="_Toc508123341"/>
            <w:bookmarkStart w:id="7956" w:name="_Toc508126862"/>
            <w:bookmarkStart w:id="7957" w:name="_Toc508258934"/>
            <w:bookmarkStart w:id="7958" w:name="_Toc508346081"/>
            <w:bookmarkStart w:id="7959" w:name="_Toc508349662"/>
            <w:bookmarkStart w:id="7960" w:name="_Toc508350331"/>
            <w:bookmarkStart w:id="7961" w:name="_Toc508564659"/>
            <w:bookmarkStart w:id="7962" w:name="_Toc508654550"/>
            <w:bookmarkStart w:id="7963" w:name="_Toc508778805"/>
            <w:bookmarkStart w:id="7964" w:name="_Toc508788460"/>
            <w:bookmarkStart w:id="7965" w:name="_Toc508818036"/>
            <w:bookmarkStart w:id="7966" w:name="_Toc508864358"/>
            <w:bookmarkStart w:id="7967" w:name="_Toc509266656"/>
            <w:bookmarkStart w:id="7968" w:name="_Toc509469396"/>
            <w:bookmarkStart w:id="7969" w:name="_Toc509476048"/>
            <w:bookmarkStart w:id="7970" w:name="_Toc509510492"/>
            <w:bookmarkStart w:id="7971" w:name="_Toc509586244"/>
            <w:bookmarkStart w:id="7972" w:name="_Toc509663183"/>
            <w:bookmarkStart w:id="7973" w:name="_Toc509663715"/>
            <w:bookmarkStart w:id="7974" w:name="_Toc509664246"/>
            <w:bookmarkStart w:id="7975" w:name="_Toc509664779"/>
            <w:bookmarkStart w:id="7976" w:name="_Toc509665312"/>
            <w:bookmarkStart w:id="7977" w:name="_Toc509665850"/>
            <w:bookmarkStart w:id="7978" w:name="_Toc509666389"/>
            <w:bookmarkStart w:id="7979" w:name="_Toc509666927"/>
            <w:bookmarkStart w:id="7980" w:name="_Toc509667465"/>
            <w:bookmarkStart w:id="7981" w:name="_Toc509668003"/>
            <w:bookmarkStart w:id="7982" w:name="_Toc509668542"/>
            <w:bookmarkStart w:id="7983" w:name="_Toc509669091"/>
            <w:bookmarkStart w:id="7984" w:name="_Toc509669636"/>
            <w:bookmarkStart w:id="7985" w:name="_Toc509670181"/>
            <w:bookmarkStart w:id="7986" w:name="_Toc509670731"/>
            <w:bookmarkStart w:id="7987" w:name="_Toc509671280"/>
            <w:bookmarkStart w:id="7988" w:name="_Toc509671828"/>
            <w:bookmarkStart w:id="7989" w:name="_Toc509672381"/>
            <w:bookmarkStart w:id="7990" w:name="_Toc509672933"/>
            <w:bookmarkStart w:id="7991" w:name="_Toc509673358"/>
            <w:bookmarkStart w:id="7992" w:name="_Toc509673924"/>
            <w:bookmarkStart w:id="7993" w:name="_Toc509674517"/>
            <w:bookmarkStart w:id="7994" w:name="_Toc509675080"/>
            <w:bookmarkStart w:id="7995" w:name="_Toc509675644"/>
            <w:bookmarkStart w:id="7996" w:name="_Toc509676209"/>
            <w:bookmarkStart w:id="7997" w:name="_Toc509676776"/>
            <w:bookmarkStart w:id="7998" w:name="_Toc509677347"/>
            <w:bookmarkStart w:id="7999" w:name="_Toc509677924"/>
            <w:bookmarkStart w:id="8000" w:name="_Toc509678507"/>
            <w:bookmarkStart w:id="8001" w:name="_Toc509679090"/>
            <w:bookmarkStart w:id="8002" w:name="_Toc509679674"/>
            <w:bookmarkStart w:id="8003" w:name="_Toc509680262"/>
            <w:bookmarkStart w:id="8004" w:name="_Toc509680853"/>
            <w:bookmarkStart w:id="8005" w:name="_Toc509681444"/>
            <w:bookmarkStart w:id="8006" w:name="_Toc509682034"/>
            <w:bookmarkStart w:id="8007" w:name="_Toc509682624"/>
            <w:bookmarkStart w:id="8008" w:name="_Toc509683214"/>
            <w:bookmarkStart w:id="8009" w:name="_Toc509683804"/>
            <w:bookmarkStart w:id="8010" w:name="_Toc509684391"/>
            <w:bookmarkStart w:id="8011" w:name="_Toc509684982"/>
            <w:bookmarkStart w:id="8012" w:name="_Toc509685572"/>
            <w:bookmarkStart w:id="8013" w:name="_Toc509686165"/>
            <w:bookmarkStart w:id="8014" w:name="_Toc509686757"/>
            <w:bookmarkStart w:id="8015" w:name="_Toc509687348"/>
            <w:bookmarkStart w:id="8016" w:name="_Toc509687942"/>
            <w:bookmarkStart w:id="8017" w:name="_Toc509688542"/>
            <w:bookmarkStart w:id="8018" w:name="_Toc509689138"/>
            <w:bookmarkStart w:id="8019" w:name="_Toc509689731"/>
            <w:bookmarkStart w:id="8020" w:name="_Toc509690325"/>
            <w:bookmarkStart w:id="8021" w:name="_Toc509762703"/>
            <w:bookmarkStart w:id="8022" w:name="_Toc509778637"/>
            <w:bookmarkStart w:id="8023" w:name="_Toc510901461"/>
            <w:bookmarkStart w:id="8024" w:name="_Toc510936860"/>
            <w:bookmarkStart w:id="8025" w:name="_Toc511026959"/>
            <w:bookmarkStart w:id="8026" w:name="_Toc511027281"/>
            <w:bookmarkStart w:id="8027" w:name="_Toc511111743"/>
            <w:bookmarkStart w:id="8028" w:name="_Toc511147126"/>
            <w:bookmarkStart w:id="8029" w:name="_Toc511166488"/>
            <w:bookmarkStart w:id="8030" w:name="_Toc511661119"/>
            <w:bookmarkStart w:id="8031" w:name="_Toc511661441"/>
            <w:bookmarkStart w:id="8032" w:name="_Toc511679738"/>
            <w:bookmarkStart w:id="8033" w:name="_Toc511744809"/>
            <w:bookmarkStart w:id="8034" w:name="_Toc511818215"/>
            <w:bookmarkStart w:id="8035" w:name="_Toc511847013"/>
            <w:bookmarkStart w:id="8036" w:name="_Toc512027057"/>
            <w:bookmarkStart w:id="8037" w:name="_Toc513017696"/>
            <w:bookmarkStart w:id="8038" w:name="_Toc513124224"/>
            <w:bookmarkStart w:id="8039" w:name="_Toc513125730"/>
            <w:bookmarkStart w:id="8040" w:name="_Toc513223709"/>
            <w:bookmarkStart w:id="8041" w:name="_Toc514242728"/>
            <w:bookmarkStart w:id="8042" w:name="_Toc514667274"/>
            <w:bookmarkStart w:id="8043" w:name="_Toc514768481"/>
            <w:bookmarkStart w:id="8044" w:name="_Toc515373092"/>
            <w:bookmarkStart w:id="8045" w:name="_Toc515399863"/>
            <w:bookmarkStart w:id="8046" w:name="_Toc515434838"/>
            <w:bookmarkStart w:id="8047" w:name="_Toc515455216"/>
            <w:bookmarkStart w:id="8048" w:name="_Toc515456314"/>
            <w:bookmarkStart w:id="8049" w:name="_Toc515607424"/>
            <w:bookmarkStart w:id="8050" w:name="_Toc515608608"/>
            <w:bookmarkStart w:id="8051" w:name="_Toc515871673"/>
            <w:bookmarkStart w:id="8052" w:name="_Toc516681377"/>
            <w:bookmarkStart w:id="8053" w:name="_Toc520301199"/>
            <w:bookmarkStart w:id="8054" w:name="_Toc520556936"/>
            <w:bookmarkStart w:id="8055" w:name="_Toc520557716"/>
            <w:bookmarkStart w:id="8056" w:name="_Toc520558042"/>
            <w:bookmarkStart w:id="8057" w:name="_Toc521597512"/>
            <w:bookmarkStart w:id="8058" w:name="_Toc521770731"/>
            <w:bookmarkStart w:id="8059" w:name="_Toc522737501"/>
            <w:bookmarkStart w:id="8060" w:name="_Toc523375046"/>
            <w:bookmarkStart w:id="8061" w:name="_Toc523723920"/>
            <w:bookmarkStart w:id="8062" w:name="_Toc523725290"/>
            <w:bookmarkStart w:id="8063" w:name="_Toc523988660"/>
            <w:bookmarkStart w:id="8064" w:name="_Toc524165052"/>
            <w:bookmarkStart w:id="8065" w:name="_Toc524263619"/>
            <w:bookmarkStart w:id="8066" w:name="_Toc524281085"/>
            <w:bookmarkStart w:id="8067" w:name="_Toc524419594"/>
            <w:bookmarkStart w:id="8068" w:name="_Toc524453354"/>
            <w:bookmarkStart w:id="8069" w:name="_Toc524471074"/>
            <w:bookmarkStart w:id="8070" w:name="_Toc524534333"/>
            <w:bookmarkStart w:id="8071" w:name="_Toc524700318"/>
            <w:bookmarkStart w:id="8072" w:name="_Toc524703523"/>
            <w:bookmarkStart w:id="8073" w:name="_Toc525109209"/>
            <w:bookmarkStart w:id="8074" w:name="_Toc525113658"/>
            <w:bookmarkStart w:id="8075" w:name="_Toc525401445"/>
            <w:bookmarkStart w:id="8076" w:name="_Toc525401775"/>
            <w:bookmarkStart w:id="8077" w:name="_Toc526286716"/>
            <w:bookmarkStart w:id="8078" w:name="_Toc526431890"/>
            <w:bookmarkStart w:id="8079" w:name="_Toc526440045"/>
            <w:bookmarkStart w:id="8080" w:name="_Toc526770049"/>
            <w:bookmarkStart w:id="8081" w:name="_Toc527128488"/>
            <w:bookmarkStart w:id="8082" w:name="_Toc527355297"/>
            <w:bookmarkStart w:id="8083" w:name="_Toc528505365"/>
            <w:bookmarkStart w:id="8084" w:name="_Toc528927719"/>
            <w:bookmarkStart w:id="8085" w:name="_Toc528927887"/>
            <w:bookmarkStart w:id="8086" w:name="_Toc528931687"/>
            <w:bookmarkStart w:id="8087" w:name="_Toc528935503"/>
            <w:bookmarkStart w:id="8088" w:name="_Toc528942557"/>
            <w:bookmarkStart w:id="8089" w:name="_Toc528959002"/>
            <w:bookmarkStart w:id="8090" w:name="_Toc528964624"/>
            <w:bookmarkStart w:id="8091" w:name="_Toc528964949"/>
            <w:bookmarkStart w:id="8092" w:name="_Toc529107932"/>
            <w:bookmarkStart w:id="8093" w:name="_Toc529302975"/>
            <w:bookmarkStart w:id="8094" w:name="_Toc530928525"/>
            <w:bookmarkStart w:id="8095" w:name="_Toc532066962"/>
            <w:bookmarkStart w:id="8096" w:name="_Toc532117209"/>
            <w:bookmarkStart w:id="8097" w:name="_Toc532119242"/>
            <w:bookmarkStart w:id="8098" w:name="_Toc532829895"/>
            <w:bookmarkStart w:id="8099" w:name="_Toc532966945"/>
            <w:bookmarkStart w:id="8100" w:name="_Toc533423577"/>
            <w:bookmarkStart w:id="8101" w:name="_Toc533494312"/>
            <w:bookmarkStart w:id="8102" w:name="_Toc533685474"/>
            <w:bookmarkStart w:id="8103" w:name="_Toc534060862"/>
            <w:bookmarkStart w:id="8104" w:name="_Toc534192433"/>
            <w:bookmarkStart w:id="8105" w:name="_Toc534203529"/>
            <w:bookmarkStart w:id="8106" w:name="_Toc534206871"/>
            <w:bookmarkStart w:id="8107" w:name="_Toc534218396"/>
            <w:bookmarkStart w:id="8108" w:name="_Toc534218816"/>
            <w:bookmarkStart w:id="8109" w:name="_Toc534226416"/>
            <w:bookmarkStart w:id="8110" w:name="_Toc534265906"/>
            <w:bookmarkStart w:id="8111" w:name="_Toc534266717"/>
            <w:bookmarkStart w:id="8112" w:name="_Toc534293234"/>
            <w:bookmarkStart w:id="8113" w:name="_Toc534300928"/>
            <w:bookmarkStart w:id="8114" w:name="_Toc534532754"/>
            <w:bookmarkStart w:id="8115" w:name="_Toc534536960"/>
            <w:bookmarkStart w:id="8116" w:name="_Toc534537622"/>
            <w:bookmarkStart w:id="8117" w:name="_Toc534537955"/>
            <w:bookmarkStart w:id="8118" w:name="_Toc534558870"/>
            <w:bookmarkStart w:id="8119" w:name="_Toc534559300"/>
            <w:bookmarkStart w:id="8120" w:name="_Toc534730894"/>
            <w:bookmarkStart w:id="8121" w:name="_Toc536812057"/>
            <w:bookmarkStart w:id="8122" w:name="_Toc89542"/>
            <w:bookmarkStart w:id="8123" w:name="_Toc191830"/>
            <w:bookmarkStart w:id="8124" w:name="_Toc439325"/>
            <w:bookmarkStart w:id="8125" w:name="_Toc777711"/>
            <w:bookmarkStart w:id="8126" w:name="_Toc778454"/>
            <w:bookmarkStart w:id="8127" w:name="_Toc801200"/>
            <w:bookmarkStart w:id="8128" w:name="_Toc802157"/>
            <w:bookmarkStart w:id="8129" w:name="_Toc1155213"/>
            <w:bookmarkStart w:id="8130" w:name="_Toc1389786"/>
            <w:bookmarkStart w:id="8131" w:name="_Toc1391682"/>
            <w:bookmarkStart w:id="8132" w:name="_Toc1392152"/>
            <w:bookmarkStart w:id="8133" w:name="_Toc1393699"/>
            <w:bookmarkStart w:id="8134" w:name="_Toc1393941"/>
            <w:bookmarkStart w:id="8135" w:name="_Toc1394731"/>
            <w:bookmarkStart w:id="8136" w:name="_Toc1548936"/>
            <w:bookmarkStart w:id="8137" w:name="_Toc1549429"/>
            <w:bookmarkStart w:id="8138" w:name="_Toc1549601"/>
            <w:bookmarkStart w:id="8139" w:name="_Toc1550117"/>
            <w:bookmarkStart w:id="8140" w:name="_Toc1550294"/>
            <w:bookmarkStart w:id="8141" w:name="_Toc1554381"/>
            <w:bookmarkStart w:id="8142" w:name="_Toc1554638"/>
            <w:bookmarkStart w:id="8143" w:name="_Toc1554848"/>
            <w:bookmarkStart w:id="8144" w:name="_Toc1555141"/>
            <w:bookmarkStart w:id="8145" w:name="_Toc1564181"/>
            <w:bookmarkStart w:id="8146" w:name="_Toc2596596"/>
            <w:bookmarkStart w:id="8147" w:name="_Toc3824357"/>
            <w:bookmarkStart w:id="8148" w:name="_Toc5694848"/>
            <w:bookmarkStart w:id="8149" w:name="_Toc9437092"/>
            <w:bookmarkStart w:id="8150" w:name="_Toc13032250"/>
            <w:bookmarkStart w:id="8151" w:name="_Toc52284243"/>
            <w:bookmarkStart w:id="8152" w:name="_Toc52285438"/>
            <w:r w:rsidRPr="00406B37">
              <w:rPr>
                <w:rFonts w:ascii="Arial" w:eastAsia="Arial Unicode MS" w:hAnsi="Arial" w:cs="Arial"/>
                <w:b/>
                <w:iCs/>
                <w:smallCaps w:val="0"/>
                <w:sz w:val="20"/>
                <w:lang w:eastAsia="en-GB"/>
              </w:rPr>
              <w:t>Intellectual Property – general statement</w:t>
            </w:r>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p>
        </w:tc>
        <w:tc>
          <w:tcPr>
            <w:tcW w:w="2465" w:type="pct"/>
            <w:shd w:val="clear" w:color="auto" w:fill="auto"/>
          </w:tcPr>
          <w:p w14:paraId="570DF67E" w14:textId="51310DED" w:rsidR="003C7D49" w:rsidRPr="00406B37" w:rsidRDefault="003C7D4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19BC220" w14:textId="77777777" w:rsidTr="003C7D49">
        <w:trPr>
          <w:cantSplit/>
          <w:trHeight w:val="20"/>
        </w:trPr>
        <w:tc>
          <w:tcPr>
            <w:tcW w:w="2535" w:type="pct"/>
            <w:tcBorders>
              <w:right w:val="single" w:sz="4" w:space="0" w:color="auto"/>
            </w:tcBorders>
            <w:shd w:val="clear" w:color="auto" w:fill="auto"/>
          </w:tcPr>
          <w:p w14:paraId="0A08F173" w14:textId="77777777" w:rsidR="003C7D49" w:rsidRPr="00406B37" w:rsidRDefault="003C7D49"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General statement regarding Intellectual Property</w:t>
            </w:r>
          </w:p>
        </w:tc>
        <w:tc>
          <w:tcPr>
            <w:tcW w:w="2465" w:type="pct"/>
            <w:tcBorders>
              <w:top w:val="single" w:sz="4" w:space="0" w:color="auto"/>
              <w:left w:val="single" w:sz="4" w:space="0" w:color="auto"/>
              <w:bottom w:val="single" w:sz="4" w:space="0" w:color="auto"/>
              <w:right w:val="single" w:sz="4" w:space="0" w:color="auto"/>
            </w:tcBorders>
            <w:shd w:val="clear" w:color="auto" w:fill="auto"/>
          </w:tcPr>
          <w:p w14:paraId="14237AE8" w14:textId="77777777" w:rsidR="003C7D49" w:rsidRPr="00406B37" w:rsidRDefault="003C7D4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Except to the extent</w:t>
            </w:r>
          </w:p>
          <w:p w14:paraId="302EDD9D" w14:textId="6F424355" w:rsidR="003C7D49" w:rsidRPr="00406B37" w:rsidRDefault="003C7D49" w:rsidP="004D61D7">
            <w:pPr>
              <w:pStyle w:val="ListParagraph"/>
              <w:numPr>
                <w:ilvl w:val="0"/>
                <w:numId w:val="4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Clearly indicated elsewhere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or</w:t>
            </w:r>
          </w:p>
          <w:p w14:paraId="10F8A6E1" w14:textId="77777777" w:rsidR="003C7D49" w:rsidRPr="00406B37" w:rsidRDefault="003C7D49" w:rsidP="004D61D7">
            <w:pPr>
              <w:pStyle w:val="ListParagraph"/>
              <w:numPr>
                <w:ilvl w:val="0"/>
                <w:numId w:val="4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Otherwise separately agreed between them in writing</w:t>
            </w:r>
          </w:p>
          <w:p w14:paraId="2E26CD39" w14:textId="4D5E61F2" w:rsidR="003C7D49" w:rsidRPr="00406B37" w:rsidRDefault="003C7D4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party and/or its Affiliate shall not (as a result of entering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and/or exercising any rights and/or carrying out any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acquire any right or interest in the </w:t>
            </w:r>
            <w:r w:rsidRPr="00406B37">
              <w:rPr>
                <w:rFonts w:ascii="Arial" w:eastAsia="Times New Roman" w:hAnsi="Arial" w:cs="Arial"/>
                <w:b/>
                <w:color w:val="000000" w:themeColor="text1"/>
                <w:sz w:val="20"/>
                <w:szCs w:val="16"/>
                <w:lang w:eastAsia="en-GB"/>
              </w:rPr>
              <w:t xml:space="preserve">separately acquired or separately developed Intellectual Property </w:t>
            </w:r>
            <w:r w:rsidRPr="00406B37">
              <w:rPr>
                <w:rFonts w:ascii="Arial" w:eastAsia="Times New Roman" w:hAnsi="Arial" w:cs="Arial"/>
                <w:color w:val="000000" w:themeColor="text1"/>
                <w:sz w:val="20"/>
                <w:szCs w:val="16"/>
                <w:lang w:eastAsia="en-GB"/>
              </w:rPr>
              <w:t xml:space="preserve">of the other party and/or its Affiliates or their respective </w:t>
            </w:r>
            <w:proofErr w:type="gramStart"/>
            <w:r w:rsidRPr="00406B37">
              <w:rPr>
                <w:rFonts w:ascii="Arial" w:eastAsia="Times New Roman" w:hAnsi="Arial" w:cs="Arial"/>
                <w:color w:val="000000" w:themeColor="text1"/>
                <w:sz w:val="20"/>
                <w:szCs w:val="16"/>
                <w:lang w:eastAsia="en-GB"/>
              </w:rPr>
              <w:t>third party</w:t>
            </w:r>
            <w:proofErr w:type="gramEnd"/>
            <w:r w:rsidRPr="00406B37">
              <w:rPr>
                <w:rFonts w:ascii="Arial" w:eastAsia="Times New Roman" w:hAnsi="Arial" w:cs="Arial"/>
                <w:color w:val="000000" w:themeColor="text1"/>
                <w:sz w:val="20"/>
                <w:szCs w:val="16"/>
                <w:lang w:eastAsia="en-GB"/>
              </w:rPr>
              <w:t xml:space="preserve"> licensors. </w:t>
            </w:r>
          </w:p>
        </w:tc>
      </w:tr>
      <w:tr w:rsidR="007B654F" w:rsidRPr="00406B37" w14:paraId="49F81F60" w14:textId="77777777" w:rsidTr="003C7D49">
        <w:trPr>
          <w:cantSplit/>
          <w:trHeight w:val="20"/>
        </w:trPr>
        <w:tc>
          <w:tcPr>
            <w:tcW w:w="2535" w:type="pct"/>
            <w:tcBorders>
              <w:right w:val="single" w:sz="4" w:space="0" w:color="auto"/>
            </w:tcBorders>
            <w:shd w:val="clear" w:color="auto" w:fill="auto"/>
            <w:hideMark/>
          </w:tcPr>
          <w:p w14:paraId="553F756E" w14:textId="12CCC6DD" w:rsidR="003C7D49" w:rsidRPr="00406B37" w:rsidRDefault="003C7D49"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 xml:space="preserve">Interpretation of any license over Intellectual Property granted by a party under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
          <w:p w14:paraId="7E88EDB9" w14:textId="77777777" w:rsidR="003C7D49" w:rsidRPr="00406B37" w:rsidRDefault="003C7D49"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except</w:t>
            </w:r>
            <w:proofErr w:type="gramEnd"/>
            <w:r w:rsidRPr="00406B37">
              <w:rPr>
                <w:rFonts w:eastAsia="Arial Unicode MS" w:cs="Arial"/>
                <w:smallCaps w:val="0"/>
                <w:sz w:val="20"/>
                <w:lang w:eastAsia="en-GB"/>
              </w:rPr>
              <w:t xml:space="preserve"> to the extent otherwise clearly indicated)</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6614E092" w14:textId="77777777" w:rsidR="003C7D49" w:rsidRPr="00406B37" w:rsidRDefault="003C7D4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All rights not expressly granted by the licensor under that licence are reserved to the relevant licensor.</w:t>
            </w:r>
          </w:p>
        </w:tc>
      </w:tr>
    </w:tbl>
    <w:p w14:paraId="625FB66F" w14:textId="0CE6A3D5" w:rsidR="000F16BB" w:rsidRPr="00406B37" w:rsidRDefault="000F16BB"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644EFA1E" w14:textId="29A4DE7E" w:rsidTr="008B5F8C">
        <w:trPr>
          <w:cantSplit/>
          <w:trHeight w:val="20"/>
        </w:trPr>
        <w:tc>
          <w:tcPr>
            <w:tcW w:w="2500" w:type="pct"/>
            <w:shd w:val="clear" w:color="auto" w:fill="auto"/>
            <w:hideMark/>
          </w:tcPr>
          <w:p w14:paraId="574F675A" w14:textId="0CFA9857" w:rsidR="008B5F8C" w:rsidRPr="00406B37" w:rsidRDefault="00520D9B"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8153" w:name="_Toc502436760"/>
            <w:bookmarkStart w:id="8154" w:name="_Toc502441352"/>
            <w:bookmarkStart w:id="8155" w:name="_Toc502655105"/>
            <w:bookmarkStart w:id="8156" w:name="_Toc502661724"/>
            <w:bookmarkStart w:id="8157" w:name="_Toc502677962"/>
            <w:bookmarkStart w:id="8158" w:name="_Toc502729198"/>
            <w:bookmarkStart w:id="8159" w:name="_Toc502761007"/>
            <w:bookmarkStart w:id="8160" w:name="_Toc502866145"/>
            <w:bookmarkStart w:id="8161" w:name="_Toc502869992"/>
            <w:bookmarkStart w:id="8162" w:name="_Toc502920922"/>
            <w:bookmarkStart w:id="8163" w:name="_Toc503038834"/>
            <w:bookmarkStart w:id="8164" w:name="_Toc503125316"/>
            <w:bookmarkStart w:id="8165" w:name="_Toc503161253"/>
            <w:bookmarkStart w:id="8166" w:name="_Toc503162974"/>
            <w:bookmarkStart w:id="8167" w:name="_Toc503211314"/>
            <w:bookmarkStart w:id="8168" w:name="_Toc503256090"/>
            <w:bookmarkStart w:id="8169" w:name="_Toc503373611"/>
            <w:bookmarkStart w:id="8170" w:name="_Toc503378622"/>
            <w:bookmarkStart w:id="8171" w:name="_Toc503420578"/>
            <w:bookmarkStart w:id="8172" w:name="_Toc504127483"/>
            <w:bookmarkStart w:id="8173" w:name="_Toc504422008"/>
            <w:bookmarkStart w:id="8174" w:name="_Toc504559072"/>
            <w:bookmarkStart w:id="8175" w:name="_Toc504895736"/>
            <w:bookmarkStart w:id="8176" w:name="_Toc504918231"/>
            <w:bookmarkStart w:id="8177" w:name="_Toc504919487"/>
            <w:bookmarkStart w:id="8178" w:name="_Toc504976368"/>
            <w:bookmarkStart w:id="8179" w:name="_Toc504983635"/>
            <w:bookmarkStart w:id="8180" w:name="_Toc504998503"/>
            <w:bookmarkStart w:id="8181" w:name="_Toc505014908"/>
            <w:bookmarkStart w:id="8182" w:name="_Toc505029237"/>
            <w:bookmarkStart w:id="8183" w:name="_Toc505063864"/>
            <w:bookmarkStart w:id="8184" w:name="_Toc505092558"/>
            <w:bookmarkStart w:id="8185" w:name="_Toc505101222"/>
            <w:bookmarkStart w:id="8186" w:name="_Toc505165415"/>
            <w:bookmarkStart w:id="8187" w:name="_Toc505261211"/>
            <w:bookmarkStart w:id="8188" w:name="_Toc505280012"/>
            <w:bookmarkStart w:id="8189" w:name="_Toc505529942"/>
            <w:bookmarkStart w:id="8190" w:name="_Toc505580592"/>
            <w:bookmarkStart w:id="8191" w:name="_Ref506326164"/>
            <w:bookmarkStart w:id="8192" w:name="_Toc506533455"/>
            <w:bookmarkStart w:id="8193" w:name="_Toc506790195"/>
            <w:bookmarkStart w:id="8194" w:name="_Toc506994829"/>
            <w:bookmarkStart w:id="8195" w:name="_Toc507064374"/>
            <w:bookmarkStart w:id="8196" w:name="_Toc507089583"/>
            <w:bookmarkStart w:id="8197" w:name="_Toc507178570"/>
            <w:bookmarkStart w:id="8198" w:name="_Toc507265262"/>
            <w:bookmarkStart w:id="8199" w:name="_Toc507394105"/>
            <w:bookmarkStart w:id="8200" w:name="_Toc507451540"/>
            <w:bookmarkStart w:id="8201" w:name="_Toc507489848"/>
            <w:bookmarkStart w:id="8202" w:name="_Toc507946729"/>
            <w:bookmarkStart w:id="8203" w:name="_Toc508005100"/>
            <w:bookmarkStart w:id="8204" w:name="_Toc508015804"/>
            <w:bookmarkStart w:id="8205" w:name="_Toc508019003"/>
            <w:bookmarkStart w:id="8206" w:name="_Toc508039396"/>
            <w:bookmarkStart w:id="8207" w:name="_Toc508111017"/>
            <w:bookmarkStart w:id="8208" w:name="_Toc508118165"/>
            <w:bookmarkStart w:id="8209" w:name="_Toc508123347"/>
            <w:bookmarkStart w:id="8210" w:name="_Toc508126868"/>
            <w:bookmarkStart w:id="8211" w:name="_Toc508258940"/>
            <w:bookmarkStart w:id="8212" w:name="_Toc508346087"/>
            <w:bookmarkStart w:id="8213" w:name="_Toc508349668"/>
            <w:bookmarkStart w:id="8214" w:name="_Toc508350337"/>
            <w:bookmarkStart w:id="8215" w:name="_Toc508564665"/>
            <w:bookmarkStart w:id="8216" w:name="_Toc508654556"/>
            <w:bookmarkStart w:id="8217" w:name="_Toc508778811"/>
            <w:bookmarkStart w:id="8218" w:name="_Toc508788466"/>
            <w:bookmarkStart w:id="8219" w:name="_Toc508818042"/>
            <w:bookmarkStart w:id="8220" w:name="_Toc508864364"/>
            <w:bookmarkStart w:id="8221" w:name="_Toc509266662"/>
            <w:bookmarkStart w:id="8222" w:name="_Toc509469402"/>
            <w:bookmarkStart w:id="8223" w:name="_Toc509476054"/>
            <w:bookmarkStart w:id="8224" w:name="_Toc509510498"/>
            <w:bookmarkStart w:id="8225" w:name="_Toc509586250"/>
            <w:bookmarkStart w:id="8226" w:name="_Toc509663189"/>
            <w:bookmarkStart w:id="8227" w:name="_Toc509663721"/>
            <w:bookmarkStart w:id="8228" w:name="_Toc509664252"/>
            <w:bookmarkStart w:id="8229" w:name="_Toc509664785"/>
            <w:bookmarkStart w:id="8230" w:name="_Toc509665318"/>
            <w:bookmarkStart w:id="8231" w:name="_Toc509665856"/>
            <w:bookmarkStart w:id="8232" w:name="_Toc509666395"/>
            <w:bookmarkStart w:id="8233" w:name="_Toc509666933"/>
            <w:bookmarkStart w:id="8234" w:name="_Toc509667471"/>
            <w:bookmarkStart w:id="8235" w:name="_Toc509668009"/>
            <w:bookmarkStart w:id="8236" w:name="_Toc509668548"/>
            <w:bookmarkStart w:id="8237" w:name="_Toc509669097"/>
            <w:bookmarkStart w:id="8238" w:name="_Toc509669642"/>
            <w:bookmarkStart w:id="8239" w:name="_Toc509670187"/>
            <w:bookmarkStart w:id="8240" w:name="_Toc509670737"/>
            <w:bookmarkStart w:id="8241" w:name="_Toc509671286"/>
            <w:bookmarkStart w:id="8242" w:name="_Toc509671834"/>
            <w:bookmarkStart w:id="8243" w:name="_Toc509672387"/>
            <w:bookmarkStart w:id="8244" w:name="_Toc509672939"/>
            <w:bookmarkStart w:id="8245" w:name="_Toc509673364"/>
            <w:bookmarkStart w:id="8246" w:name="_Toc509673930"/>
            <w:bookmarkStart w:id="8247" w:name="_Toc509674523"/>
            <w:bookmarkStart w:id="8248" w:name="_Toc509675086"/>
            <w:bookmarkStart w:id="8249" w:name="_Toc509675650"/>
            <w:bookmarkStart w:id="8250" w:name="_Toc509676215"/>
            <w:bookmarkStart w:id="8251" w:name="_Toc509676782"/>
            <w:bookmarkStart w:id="8252" w:name="_Toc509677353"/>
            <w:bookmarkStart w:id="8253" w:name="_Toc509677930"/>
            <w:bookmarkStart w:id="8254" w:name="_Toc509678513"/>
            <w:bookmarkStart w:id="8255" w:name="_Toc509679096"/>
            <w:bookmarkStart w:id="8256" w:name="_Toc509679680"/>
            <w:bookmarkStart w:id="8257" w:name="_Toc509680268"/>
            <w:bookmarkStart w:id="8258" w:name="_Toc509680859"/>
            <w:bookmarkStart w:id="8259" w:name="_Toc509681450"/>
            <w:bookmarkStart w:id="8260" w:name="_Toc509682040"/>
            <w:bookmarkStart w:id="8261" w:name="_Toc509682630"/>
            <w:bookmarkStart w:id="8262" w:name="_Toc509683220"/>
            <w:bookmarkStart w:id="8263" w:name="_Toc509683810"/>
            <w:bookmarkStart w:id="8264" w:name="_Toc509684397"/>
            <w:bookmarkStart w:id="8265" w:name="_Toc509684988"/>
            <w:bookmarkStart w:id="8266" w:name="_Toc509685578"/>
            <w:bookmarkStart w:id="8267" w:name="_Toc509686171"/>
            <w:bookmarkStart w:id="8268" w:name="_Toc509686763"/>
            <w:bookmarkStart w:id="8269" w:name="_Toc509687354"/>
            <w:bookmarkStart w:id="8270" w:name="_Toc509687948"/>
            <w:bookmarkStart w:id="8271" w:name="_Toc509688548"/>
            <w:bookmarkStart w:id="8272" w:name="_Toc509689144"/>
            <w:bookmarkStart w:id="8273" w:name="_Toc509689737"/>
            <w:bookmarkStart w:id="8274" w:name="_Toc509690331"/>
            <w:bookmarkStart w:id="8275" w:name="_Toc509762709"/>
            <w:bookmarkStart w:id="8276" w:name="_Toc509778643"/>
            <w:bookmarkStart w:id="8277" w:name="_Toc510901466"/>
            <w:bookmarkStart w:id="8278" w:name="_Toc510936865"/>
            <w:bookmarkStart w:id="8279" w:name="_Toc511026964"/>
            <w:bookmarkStart w:id="8280" w:name="_Toc511027286"/>
            <w:bookmarkStart w:id="8281" w:name="_Toc511111748"/>
            <w:bookmarkStart w:id="8282" w:name="_Toc511147131"/>
            <w:bookmarkStart w:id="8283" w:name="_Toc511166493"/>
            <w:bookmarkStart w:id="8284" w:name="_Toc511661124"/>
            <w:bookmarkStart w:id="8285" w:name="_Toc511661446"/>
            <w:bookmarkStart w:id="8286" w:name="_Toc511679743"/>
            <w:bookmarkStart w:id="8287" w:name="_Toc511744814"/>
            <w:bookmarkStart w:id="8288" w:name="_Toc511818220"/>
            <w:bookmarkStart w:id="8289" w:name="_Toc511847018"/>
            <w:bookmarkStart w:id="8290" w:name="_Toc512027062"/>
            <w:bookmarkStart w:id="8291" w:name="_Toc513017701"/>
            <w:bookmarkStart w:id="8292" w:name="_Toc513124229"/>
            <w:bookmarkStart w:id="8293" w:name="_Toc513125735"/>
            <w:bookmarkStart w:id="8294" w:name="_Toc513223714"/>
            <w:bookmarkStart w:id="8295" w:name="_Toc514242733"/>
            <w:bookmarkStart w:id="8296" w:name="_Toc514667279"/>
            <w:bookmarkStart w:id="8297" w:name="_Toc514768486"/>
            <w:bookmarkStart w:id="8298" w:name="_Toc515373097"/>
            <w:bookmarkStart w:id="8299" w:name="_Toc515399868"/>
            <w:bookmarkStart w:id="8300" w:name="_Toc515434843"/>
            <w:bookmarkStart w:id="8301" w:name="_Toc515455221"/>
            <w:bookmarkStart w:id="8302" w:name="_Toc515456319"/>
            <w:bookmarkStart w:id="8303" w:name="_Toc515607429"/>
            <w:bookmarkStart w:id="8304" w:name="_Toc515608613"/>
            <w:bookmarkStart w:id="8305" w:name="_Toc515871678"/>
            <w:bookmarkStart w:id="8306" w:name="_Toc516681382"/>
            <w:bookmarkStart w:id="8307" w:name="_Toc520301204"/>
            <w:bookmarkStart w:id="8308" w:name="_Toc520556941"/>
            <w:bookmarkStart w:id="8309" w:name="_Toc520557721"/>
            <w:bookmarkStart w:id="8310" w:name="_Toc520558047"/>
            <w:bookmarkStart w:id="8311" w:name="_Toc521597517"/>
            <w:bookmarkStart w:id="8312" w:name="_Toc521770736"/>
            <w:bookmarkStart w:id="8313" w:name="_Toc522737506"/>
            <w:bookmarkStart w:id="8314" w:name="_Toc523375051"/>
            <w:bookmarkStart w:id="8315" w:name="_Toc523723925"/>
            <w:bookmarkStart w:id="8316" w:name="_Toc523725295"/>
            <w:bookmarkStart w:id="8317" w:name="_Toc523988665"/>
            <w:bookmarkStart w:id="8318" w:name="_Toc524165057"/>
            <w:bookmarkStart w:id="8319" w:name="_Toc524263624"/>
            <w:bookmarkStart w:id="8320" w:name="_Toc524281090"/>
            <w:bookmarkStart w:id="8321" w:name="_Toc524419599"/>
            <w:bookmarkStart w:id="8322" w:name="_Toc524453359"/>
            <w:bookmarkStart w:id="8323" w:name="_Toc524471079"/>
            <w:bookmarkStart w:id="8324" w:name="_Toc524534338"/>
            <w:bookmarkStart w:id="8325" w:name="_Toc524700323"/>
            <w:bookmarkStart w:id="8326" w:name="_Toc524703528"/>
            <w:bookmarkStart w:id="8327" w:name="_Toc525109214"/>
            <w:bookmarkStart w:id="8328" w:name="_Toc525113663"/>
            <w:bookmarkStart w:id="8329" w:name="_Toc525401450"/>
            <w:bookmarkStart w:id="8330" w:name="_Toc525401780"/>
            <w:bookmarkStart w:id="8331" w:name="_Toc526286721"/>
            <w:bookmarkStart w:id="8332" w:name="_Toc526431895"/>
            <w:bookmarkStart w:id="8333" w:name="_Toc526440050"/>
            <w:bookmarkStart w:id="8334" w:name="_Toc526770054"/>
            <w:bookmarkStart w:id="8335" w:name="_Toc527128493"/>
            <w:bookmarkStart w:id="8336" w:name="_Toc527355302"/>
            <w:bookmarkStart w:id="8337" w:name="_Toc528505370"/>
            <w:bookmarkStart w:id="8338" w:name="_Toc528927724"/>
            <w:bookmarkStart w:id="8339" w:name="_Toc528927892"/>
            <w:bookmarkStart w:id="8340" w:name="_Toc528931692"/>
            <w:bookmarkStart w:id="8341" w:name="_Toc528935508"/>
            <w:bookmarkStart w:id="8342" w:name="_Toc528942562"/>
            <w:bookmarkStart w:id="8343" w:name="_Toc528959007"/>
            <w:bookmarkStart w:id="8344" w:name="_Toc528964629"/>
            <w:bookmarkStart w:id="8345" w:name="_Toc528964954"/>
            <w:bookmarkStart w:id="8346" w:name="_Toc529107937"/>
            <w:bookmarkStart w:id="8347" w:name="_Toc529302980"/>
            <w:bookmarkStart w:id="8348" w:name="_Toc530928530"/>
            <w:bookmarkStart w:id="8349" w:name="_Toc532066967"/>
            <w:bookmarkStart w:id="8350" w:name="_Toc532117214"/>
            <w:bookmarkStart w:id="8351" w:name="_Toc532119247"/>
            <w:bookmarkStart w:id="8352" w:name="_Toc532829900"/>
            <w:bookmarkStart w:id="8353" w:name="_Toc532966950"/>
            <w:bookmarkStart w:id="8354" w:name="_Toc533423582"/>
            <w:bookmarkStart w:id="8355" w:name="_Toc533494317"/>
            <w:bookmarkStart w:id="8356" w:name="_Toc533685479"/>
            <w:bookmarkStart w:id="8357" w:name="_Toc534060867"/>
            <w:bookmarkStart w:id="8358" w:name="_Toc534192438"/>
            <w:bookmarkStart w:id="8359" w:name="_Toc534203534"/>
            <w:bookmarkStart w:id="8360" w:name="_Toc534206876"/>
            <w:bookmarkStart w:id="8361" w:name="_Toc534218401"/>
            <w:bookmarkStart w:id="8362" w:name="_Toc534218821"/>
            <w:bookmarkStart w:id="8363" w:name="_Toc534226421"/>
            <w:bookmarkStart w:id="8364" w:name="_Toc534265911"/>
            <w:bookmarkStart w:id="8365" w:name="_Toc534266722"/>
            <w:bookmarkStart w:id="8366" w:name="_Toc534293239"/>
            <w:bookmarkStart w:id="8367" w:name="_Toc534300933"/>
            <w:bookmarkStart w:id="8368" w:name="_Toc534532759"/>
            <w:bookmarkStart w:id="8369" w:name="_Toc534536965"/>
            <w:bookmarkStart w:id="8370" w:name="_Toc534537627"/>
            <w:bookmarkStart w:id="8371" w:name="_Toc534537960"/>
            <w:bookmarkStart w:id="8372" w:name="_Toc534558875"/>
            <w:bookmarkStart w:id="8373" w:name="_Toc534559305"/>
            <w:bookmarkStart w:id="8374" w:name="_Toc534730899"/>
            <w:bookmarkStart w:id="8375" w:name="_Toc536812062"/>
            <w:bookmarkStart w:id="8376" w:name="_Toc89547"/>
            <w:bookmarkStart w:id="8377" w:name="_Toc191835"/>
            <w:bookmarkStart w:id="8378" w:name="_Toc439330"/>
            <w:bookmarkStart w:id="8379" w:name="_Toc777716"/>
            <w:bookmarkStart w:id="8380" w:name="_Toc778459"/>
            <w:bookmarkStart w:id="8381" w:name="_Toc801205"/>
            <w:bookmarkStart w:id="8382" w:name="_Toc802162"/>
            <w:bookmarkStart w:id="8383" w:name="_Toc1155218"/>
            <w:bookmarkStart w:id="8384" w:name="_Toc1389791"/>
            <w:bookmarkStart w:id="8385" w:name="_Toc1391687"/>
            <w:bookmarkStart w:id="8386" w:name="_Toc1392157"/>
            <w:bookmarkStart w:id="8387" w:name="_Toc1393704"/>
            <w:bookmarkStart w:id="8388" w:name="_Toc1393946"/>
            <w:bookmarkStart w:id="8389" w:name="_Toc1394736"/>
            <w:bookmarkStart w:id="8390" w:name="_Toc1548937"/>
            <w:bookmarkStart w:id="8391" w:name="_Toc1549430"/>
            <w:bookmarkStart w:id="8392" w:name="_Toc1549602"/>
            <w:bookmarkStart w:id="8393" w:name="_Toc1550118"/>
            <w:bookmarkStart w:id="8394" w:name="_Toc1550295"/>
            <w:bookmarkStart w:id="8395" w:name="_Toc1554382"/>
            <w:bookmarkStart w:id="8396" w:name="_Toc1554639"/>
            <w:bookmarkStart w:id="8397" w:name="_Toc1554849"/>
            <w:bookmarkStart w:id="8398" w:name="_Toc1555142"/>
            <w:bookmarkStart w:id="8399" w:name="_Toc1564182"/>
            <w:bookmarkStart w:id="8400" w:name="_Toc2596597"/>
            <w:bookmarkStart w:id="8401" w:name="_Toc3824358"/>
            <w:bookmarkStart w:id="8402" w:name="_Toc5694849"/>
            <w:bookmarkStart w:id="8403" w:name="_Toc9437093"/>
            <w:bookmarkStart w:id="8404" w:name="_Toc13032251"/>
            <w:bookmarkStart w:id="8405" w:name="_Toc52284244"/>
            <w:bookmarkStart w:id="8406" w:name="_Toc52285439"/>
            <w:r w:rsidRPr="00406B37">
              <w:rPr>
                <w:rFonts w:ascii="Arial" w:eastAsia="Arial Unicode MS" w:hAnsi="Arial" w:cs="Arial"/>
                <w:b/>
                <w:iCs/>
                <w:smallCaps w:val="0"/>
                <w:sz w:val="20"/>
                <w:lang w:eastAsia="en-GB"/>
              </w:rPr>
              <w:t xml:space="preserve">Ownership and use of arising </w:t>
            </w:r>
            <w:r w:rsidR="008B5F8C" w:rsidRPr="00406B37">
              <w:rPr>
                <w:rFonts w:ascii="Arial" w:eastAsia="Arial Unicode MS" w:hAnsi="Arial" w:cs="Arial"/>
                <w:b/>
                <w:iCs/>
                <w:smallCaps w:val="0"/>
                <w:sz w:val="20"/>
                <w:lang w:eastAsia="en-GB"/>
              </w:rPr>
              <w:t>Intellectual Property</w:t>
            </w:r>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p>
        </w:tc>
        <w:tc>
          <w:tcPr>
            <w:tcW w:w="2500" w:type="pct"/>
            <w:shd w:val="clear" w:color="auto" w:fill="auto"/>
          </w:tcPr>
          <w:p w14:paraId="1C3CD1F2" w14:textId="6DF10967" w:rsidR="008B5F8C" w:rsidRPr="00406B37" w:rsidRDefault="008B5F8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05D18B0" w14:textId="137CD154" w:rsidTr="008B5F8C">
        <w:trPr>
          <w:cantSplit/>
          <w:trHeight w:val="20"/>
        </w:trPr>
        <w:tc>
          <w:tcPr>
            <w:tcW w:w="2500" w:type="pct"/>
            <w:tcBorders>
              <w:right w:val="single" w:sz="4" w:space="0" w:color="auto"/>
            </w:tcBorders>
            <w:shd w:val="clear" w:color="auto" w:fill="auto"/>
            <w:hideMark/>
          </w:tcPr>
          <w:p w14:paraId="568E42CD" w14:textId="464ED652" w:rsidR="008B5F8C" w:rsidRPr="00406B37" w:rsidRDefault="008B5F8C"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8407" w:name="_Ref506326172"/>
            <w:r w:rsidRPr="00406B37">
              <w:rPr>
                <w:rFonts w:eastAsia="Arial Unicode MS" w:cs="Arial"/>
                <w:smallCaps w:val="0"/>
                <w:sz w:val="20"/>
                <w:lang w:eastAsia="en-GB"/>
              </w:rPr>
              <w:t>Who owns</w:t>
            </w:r>
            <w:r w:rsidR="003359CC" w:rsidRPr="00406B37">
              <w:rPr>
                <w:rFonts w:eastAsia="Arial Unicode MS" w:cs="Arial"/>
                <w:smallCaps w:val="0"/>
                <w:sz w:val="20"/>
                <w:lang w:eastAsia="en-GB"/>
              </w:rPr>
              <w:t xml:space="preserve"> </w:t>
            </w:r>
            <w:r w:rsidRPr="00406B37">
              <w:rPr>
                <w:rFonts w:eastAsia="Arial Unicode MS" w:cs="Arial"/>
                <w:smallCaps w:val="0"/>
                <w:sz w:val="20"/>
                <w:lang w:eastAsia="en-GB"/>
              </w:rPr>
              <w:t>Intellectual Property</w:t>
            </w:r>
            <w:r w:rsidR="00A668F4" w:rsidRPr="00406B37">
              <w:rPr>
                <w:rFonts w:eastAsia="Arial Unicode MS" w:cs="Arial"/>
                <w:smallCaps w:val="0"/>
                <w:sz w:val="20"/>
                <w:lang w:eastAsia="en-GB"/>
              </w:rPr>
              <w:t xml:space="preserve"> arising from the Services</w:t>
            </w:r>
            <w:r w:rsidRPr="00406B37">
              <w:rPr>
                <w:rFonts w:eastAsia="Arial Unicode MS" w:cs="Arial"/>
                <w:smallCaps w:val="0"/>
                <w:sz w:val="20"/>
                <w:lang w:eastAsia="en-GB"/>
              </w:rPr>
              <w:t xml:space="preserve"> (as between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and the Provider)</w:t>
            </w:r>
            <w:bookmarkEnd w:id="8407"/>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AA5A950" w14:textId="2F6CCF63" w:rsidR="008B5F8C" w:rsidRPr="00406B37" w:rsidRDefault="008B5F8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Each party (or its contractors, other clients or </w:t>
            </w:r>
            <w:proofErr w:type="gramStart"/>
            <w:r w:rsidRPr="00406B37">
              <w:rPr>
                <w:rFonts w:ascii="Arial" w:eastAsia="Times New Roman" w:hAnsi="Arial" w:cs="Arial"/>
                <w:color w:val="000000" w:themeColor="text1"/>
                <w:sz w:val="20"/>
                <w:szCs w:val="16"/>
                <w:lang w:eastAsia="en-GB"/>
              </w:rPr>
              <w:t>third party</w:t>
            </w:r>
            <w:proofErr w:type="gramEnd"/>
            <w:r w:rsidRPr="00406B37">
              <w:rPr>
                <w:rFonts w:ascii="Arial" w:eastAsia="Times New Roman" w:hAnsi="Arial" w:cs="Arial"/>
                <w:color w:val="000000" w:themeColor="text1"/>
                <w:sz w:val="20"/>
                <w:szCs w:val="16"/>
                <w:lang w:eastAsia="en-GB"/>
              </w:rPr>
              <w:t xml:space="preserve"> licensors) shall own whatever</w:t>
            </w:r>
            <w:r w:rsidR="003359CC"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Intellectual Property is created, developed or the like by that party or its own separate Personnel, its separate contractors or its other separate agents</w:t>
            </w:r>
            <w:r w:rsidR="009A24E6" w:rsidRPr="00406B37">
              <w:rPr>
                <w:rFonts w:ascii="Arial" w:eastAsia="Times New Roman" w:hAnsi="Arial" w:cs="Arial"/>
                <w:color w:val="000000" w:themeColor="text1"/>
                <w:sz w:val="20"/>
                <w:szCs w:val="16"/>
                <w:lang w:eastAsia="en-GB"/>
              </w:rPr>
              <w:t xml:space="preserve"> in connection with the Services</w:t>
            </w:r>
            <w:r w:rsidRPr="00406B37">
              <w:rPr>
                <w:rFonts w:ascii="Arial" w:eastAsia="Times New Roman" w:hAnsi="Arial" w:cs="Arial"/>
                <w:color w:val="000000" w:themeColor="text1"/>
                <w:sz w:val="20"/>
                <w:szCs w:val="16"/>
                <w:lang w:eastAsia="en-GB"/>
              </w:rPr>
              <w:t xml:space="preserve">. </w:t>
            </w:r>
          </w:p>
        </w:tc>
      </w:tr>
    </w:tbl>
    <w:p w14:paraId="391411C3" w14:textId="77777777" w:rsidR="004E02C0" w:rsidRPr="00406B37" w:rsidRDefault="004E02C0" w:rsidP="004D61D7">
      <w:pPr>
        <w:tabs>
          <w:tab w:val="left" w:pos="9498"/>
        </w:tabs>
        <w:spacing w:before="120" w:after="120" w:line="240" w:lineRule="auto"/>
        <w:rPr>
          <w:rFonts w:ascii="Arial" w:hAnsi="Arial"/>
          <w:color w:val="000000" w:themeColor="text1"/>
          <w:sz w:val="20"/>
        </w:rPr>
      </w:pPr>
    </w:p>
    <w:p w14:paraId="60B8F736" w14:textId="115EFF0B" w:rsidR="00632C33" w:rsidRPr="00406B37" w:rsidRDefault="00092687"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8408" w:name="_Toc534060882"/>
      <w:bookmarkStart w:id="8409" w:name="_Toc534192453"/>
      <w:bookmarkStart w:id="8410" w:name="_Toc534203549"/>
      <w:bookmarkStart w:id="8411" w:name="_Toc534206891"/>
      <w:bookmarkStart w:id="8412" w:name="_Toc534218416"/>
      <w:bookmarkStart w:id="8413" w:name="_Toc534218836"/>
      <w:bookmarkStart w:id="8414" w:name="_Toc534226436"/>
      <w:bookmarkStart w:id="8415" w:name="_Toc534265926"/>
      <w:bookmarkStart w:id="8416" w:name="_Toc534266737"/>
      <w:bookmarkStart w:id="8417" w:name="_Toc534293254"/>
      <w:bookmarkStart w:id="8418" w:name="_Toc534300948"/>
      <w:bookmarkStart w:id="8419" w:name="_Toc534532774"/>
      <w:bookmarkStart w:id="8420" w:name="_Toc534536980"/>
      <w:bookmarkStart w:id="8421" w:name="_Toc534537642"/>
      <w:bookmarkStart w:id="8422" w:name="_Toc534537975"/>
      <w:bookmarkStart w:id="8423" w:name="_Toc534558890"/>
      <w:bookmarkStart w:id="8424" w:name="_Toc534559320"/>
      <w:bookmarkStart w:id="8425" w:name="_Toc534730914"/>
      <w:bookmarkStart w:id="8426" w:name="_Toc536812077"/>
      <w:bookmarkStart w:id="8427" w:name="_Toc89562"/>
      <w:bookmarkStart w:id="8428" w:name="_Toc191850"/>
      <w:bookmarkStart w:id="8429" w:name="_Toc439345"/>
      <w:bookmarkStart w:id="8430" w:name="_Toc777731"/>
      <w:bookmarkStart w:id="8431" w:name="_Toc778467"/>
      <w:bookmarkStart w:id="8432" w:name="_Toc801213"/>
      <w:bookmarkStart w:id="8433" w:name="_Toc802170"/>
      <w:bookmarkStart w:id="8434" w:name="_Toc1155226"/>
      <w:bookmarkStart w:id="8435" w:name="_Toc1389799"/>
      <w:bookmarkStart w:id="8436" w:name="_Toc1391695"/>
      <w:bookmarkStart w:id="8437" w:name="_Toc1392165"/>
      <w:bookmarkStart w:id="8438" w:name="_Toc1393712"/>
      <w:bookmarkStart w:id="8439" w:name="_Toc1393954"/>
      <w:bookmarkStart w:id="8440" w:name="_Toc1394744"/>
      <w:bookmarkStart w:id="8441" w:name="_Toc1548938"/>
      <w:bookmarkStart w:id="8442" w:name="_Toc1549431"/>
      <w:bookmarkStart w:id="8443" w:name="_Toc1549603"/>
      <w:bookmarkStart w:id="8444" w:name="_Toc1550119"/>
      <w:bookmarkStart w:id="8445" w:name="_Toc1550296"/>
      <w:bookmarkStart w:id="8446" w:name="_Toc1554383"/>
      <w:bookmarkStart w:id="8447" w:name="_Toc1554640"/>
      <w:bookmarkStart w:id="8448" w:name="_Toc1554850"/>
      <w:bookmarkStart w:id="8449" w:name="_Toc1555143"/>
      <w:bookmarkStart w:id="8450" w:name="_Toc1564183"/>
      <w:bookmarkStart w:id="8451" w:name="_Toc2596598"/>
      <w:bookmarkStart w:id="8452" w:name="_Toc3824359"/>
      <w:bookmarkStart w:id="8453" w:name="_Toc5694850"/>
      <w:bookmarkStart w:id="8454" w:name="_Toc9437094"/>
      <w:bookmarkStart w:id="8455" w:name="_Toc13032252"/>
      <w:bookmarkStart w:id="8456" w:name="_Toc52284245"/>
      <w:bookmarkStart w:id="8457" w:name="_Toc52285440"/>
      <w:r w:rsidRPr="00406B37">
        <w:rPr>
          <w:rFonts w:ascii="Arial" w:eastAsia="Arial Unicode MS" w:hAnsi="Arial" w:cs="Arial"/>
          <w:b/>
          <w:iCs/>
          <w:smallCaps w:val="0"/>
          <w:sz w:val="20"/>
          <w:lang w:eastAsia="en-GB"/>
        </w:rPr>
        <w:t>Personnel issues</w:t>
      </w:r>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p>
    <w:p w14:paraId="49058444" w14:textId="25F7A620" w:rsidR="00C24706" w:rsidRPr="00406B37" w:rsidRDefault="00C24706"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5163005D" w14:textId="13833066" w:rsidTr="00FD5FDD">
        <w:trPr>
          <w:cantSplit/>
          <w:trHeight w:val="20"/>
        </w:trPr>
        <w:tc>
          <w:tcPr>
            <w:tcW w:w="2500" w:type="pct"/>
            <w:shd w:val="clear" w:color="auto" w:fill="auto"/>
            <w:hideMark/>
          </w:tcPr>
          <w:p w14:paraId="62EF135E" w14:textId="454D5F55" w:rsidR="00FD5FDD" w:rsidRPr="00406B37" w:rsidRDefault="00FD5FDD"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8458" w:name="_Ref534038420"/>
            <w:bookmarkStart w:id="8459" w:name="_Toc534060883"/>
            <w:bookmarkStart w:id="8460" w:name="_Toc534192454"/>
            <w:bookmarkStart w:id="8461" w:name="_Toc534203550"/>
            <w:bookmarkStart w:id="8462" w:name="_Toc534206892"/>
            <w:bookmarkStart w:id="8463" w:name="_Toc534218417"/>
            <w:bookmarkStart w:id="8464" w:name="_Toc534218837"/>
            <w:bookmarkStart w:id="8465" w:name="_Toc534226437"/>
            <w:bookmarkStart w:id="8466" w:name="_Toc534265927"/>
            <w:bookmarkStart w:id="8467" w:name="_Toc534266738"/>
            <w:bookmarkStart w:id="8468" w:name="_Toc534293255"/>
            <w:bookmarkStart w:id="8469" w:name="_Toc534300949"/>
            <w:bookmarkStart w:id="8470" w:name="_Toc534532775"/>
            <w:bookmarkStart w:id="8471" w:name="_Toc534536981"/>
            <w:bookmarkStart w:id="8472" w:name="_Toc534537643"/>
            <w:bookmarkStart w:id="8473" w:name="_Toc534537976"/>
            <w:bookmarkStart w:id="8474" w:name="_Toc534558891"/>
            <w:bookmarkStart w:id="8475" w:name="_Toc534559321"/>
            <w:bookmarkStart w:id="8476" w:name="_Toc534730915"/>
            <w:bookmarkStart w:id="8477" w:name="_Toc536812078"/>
            <w:bookmarkStart w:id="8478" w:name="_Toc89563"/>
            <w:bookmarkStart w:id="8479" w:name="_Toc191851"/>
            <w:bookmarkStart w:id="8480" w:name="_Toc439346"/>
            <w:bookmarkStart w:id="8481" w:name="_Toc777732"/>
            <w:bookmarkStart w:id="8482" w:name="_Toc778468"/>
            <w:bookmarkStart w:id="8483" w:name="_Toc801214"/>
            <w:bookmarkStart w:id="8484" w:name="_Toc802171"/>
            <w:bookmarkStart w:id="8485" w:name="_Toc1155227"/>
            <w:bookmarkStart w:id="8486" w:name="_Toc1389800"/>
            <w:bookmarkStart w:id="8487" w:name="_Toc1391696"/>
            <w:bookmarkStart w:id="8488" w:name="_Toc1392166"/>
            <w:bookmarkStart w:id="8489" w:name="_Toc1393713"/>
            <w:bookmarkStart w:id="8490" w:name="_Toc1393955"/>
            <w:bookmarkStart w:id="8491" w:name="_Toc1394745"/>
            <w:bookmarkStart w:id="8492" w:name="_Toc1548939"/>
            <w:bookmarkStart w:id="8493" w:name="_Toc1549432"/>
            <w:bookmarkStart w:id="8494" w:name="_Toc1549604"/>
            <w:bookmarkStart w:id="8495" w:name="_Toc1550120"/>
            <w:bookmarkStart w:id="8496" w:name="_Toc1550297"/>
            <w:bookmarkStart w:id="8497" w:name="_Toc1554384"/>
            <w:bookmarkStart w:id="8498" w:name="_Toc1554641"/>
            <w:bookmarkStart w:id="8499" w:name="_Toc1554851"/>
            <w:bookmarkStart w:id="8500" w:name="_Toc1555144"/>
            <w:bookmarkStart w:id="8501" w:name="_Toc1564184"/>
            <w:bookmarkStart w:id="8502" w:name="_Toc2596599"/>
            <w:bookmarkStart w:id="8503" w:name="_Toc3824360"/>
            <w:bookmarkStart w:id="8504" w:name="_Toc5694851"/>
            <w:bookmarkStart w:id="8505" w:name="_Toc9437095"/>
            <w:bookmarkStart w:id="8506" w:name="_Toc13032253"/>
            <w:bookmarkStart w:id="8507" w:name="_Toc52284246"/>
            <w:bookmarkStart w:id="8508" w:name="_Toc52285441"/>
            <w:r w:rsidRPr="00406B37">
              <w:rPr>
                <w:rFonts w:ascii="Arial" w:eastAsia="Arial Unicode MS" w:hAnsi="Arial" w:cs="Arial"/>
                <w:b/>
                <w:iCs/>
                <w:smallCaps w:val="0"/>
                <w:sz w:val="20"/>
                <w:lang w:eastAsia="en-GB"/>
              </w:rPr>
              <w:t>General obligations in relation to Provider Personnel</w:t>
            </w:r>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p>
        </w:tc>
        <w:tc>
          <w:tcPr>
            <w:tcW w:w="2500" w:type="pct"/>
            <w:shd w:val="clear" w:color="auto" w:fill="auto"/>
          </w:tcPr>
          <w:p w14:paraId="08C6E59A" w14:textId="77777777" w:rsidR="00FD5FDD" w:rsidRPr="00406B37" w:rsidRDefault="00FD5FDD"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77545EF" w14:textId="65A84126" w:rsidTr="00FD5FDD">
        <w:trPr>
          <w:cantSplit/>
          <w:trHeight w:val="20"/>
        </w:trPr>
        <w:tc>
          <w:tcPr>
            <w:tcW w:w="2500" w:type="pct"/>
            <w:shd w:val="clear" w:color="auto" w:fill="auto"/>
            <w:hideMark/>
          </w:tcPr>
          <w:p w14:paraId="7B984ED0" w14:textId="761A675C" w:rsidR="00FD5FDD" w:rsidRPr="00406B37" w:rsidRDefault="00FD5FDD"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The Provider’s general obligations in relation to its (and its subcontractor's) Personnel engaged in meeting the Provider’s obligations under this </w:t>
            </w:r>
            <w:r w:rsidR="002D6398" w:rsidRPr="00406B37">
              <w:rPr>
                <w:rFonts w:eastAsia="Arial Unicode MS" w:cs="Arial"/>
                <w:smallCaps w:val="0"/>
                <w:sz w:val="20"/>
                <w:lang w:eastAsia="en-GB"/>
              </w:rPr>
              <w:t>Call-Off Contract</w:t>
            </w:r>
          </w:p>
        </w:tc>
        <w:tc>
          <w:tcPr>
            <w:tcW w:w="2500" w:type="pct"/>
            <w:shd w:val="clear" w:color="auto" w:fill="auto"/>
          </w:tcPr>
          <w:p w14:paraId="1D14866A" w14:textId="77777777" w:rsidR="00FD5FDD" w:rsidRPr="00406B37" w:rsidRDefault="00FD5FDD"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0327CCD" w14:textId="2DB1A729" w:rsidTr="00FD5FDD">
        <w:trPr>
          <w:cantSplit/>
          <w:trHeight w:val="20"/>
        </w:trPr>
        <w:tc>
          <w:tcPr>
            <w:tcW w:w="2500" w:type="pct"/>
            <w:tcBorders>
              <w:right w:val="single" w:sz="4" w:space="0" w:color="auto"/>
            </w:tcBorders>
            <w:shd w:val="clear" w:color="auto" w:fill="auto"/>
          </w:tcPr>
          <w:p w14:paraId="7F8AEFDE" w14:textId="08D897DE"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Sufficient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0211515" w14:textId="7B73BE39" w:rsidR="00FD5FDD" w:rsidRPr="00406B37" w:rsidRDefault="00FD5FD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ensure it and its relevant subcontractors (as between them) must have </w:t>
            </w:r>
            <w:proofErr w:type="gramStart"/>
            <w:r w:rsidRPr="00406B37">
              <w:rPr>
                <w:rFonts w:ascii="Arial" w:eastAsia="Times New Roman" w:hAnsi="Arial" w:cs="Arial"/>
                <w:color w:val="000000" w:themeColor="text1"/>
                <w:sz w:val="20"/>
                <w:szCs w:val="16"/>
                <w:lang w:eastAsia="en-GB"/>
              </w:rPr>
              <w:t>a sufficient number of</w:t>
            </w:r>
            <w:proofErr w:type="gramEnd"/>
            <w:r w:rsidRPr="00406B37">
              <w:rPr>
                <w:rFonts w:ascii="Arial" w:eastAsia="Times New Roman" w:hAnsi="Arial" w:cs="Arial"/>
                <w:color w:val="000000" w:themeColor="text1"/>
                <w:sz w:val="20"/>
                <w:szCs w:val="16"/>
                <w:lang w:eastAsia="en-GB"/>
              </w:rPr>
              <w:t xml:space="preserve"> Personnel to meet the Provider’s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2A43A821" w14:textId="4CF3F03C" w:rsidTr="00FD5FDD">
        <w:trPr>
          <w:cantSplit/>
          <w:trHeight w:val="20"/>
        </w:trPr>
        <w:tc>
          <w:tcPr>
            <w:tcW w:w="2500" w:type="pct"/>
            <w:tcBorders>
              <w:right w:val="single" w:sz="4" w:space="0" w:color="auto"/>
            </w:tcBorders>
            <w:shd w:val="clear" w:color="auto" w:fill="auto"/>
          </w:tcPr>
          <w:p w14:paraId="56E8EA71"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Suitable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076D7DA" w14:textId="4515A9E1" w:rsidR="00FD5FDD" w:rsidRPr="00406B37" w:rsidRDefault="00FD5FD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ensure its Personnel are reasonably suitable for the tasks allocated to them in connection with the Provider’s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having regard to their personal and professional characteristics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experience, qualifications, training etc.). </w:t>
            </w:r>
          </w:p>
        </w:tc>
      </w:tr>
      <w:tr w:rsidR="00770CC8" w:rsidRPr="00406B37" w14:paraId="502B26A9" w14:textId="25C6CFAA" w:rsidTr="00FD5FDD">
        <w:trPr>
          <w:cantSplit/>
          <w:trHeight w:val="20"/>
        </w:trPr>
        <w:tc>
          <w:tcPr>
            <w:tcW w:w="2500" w:type="pct"/>
            <w:tcBorders>
              <w:right w:val="single" w:sz="4" w:space="0" w:color="auto"/>
            </w:tcBorders>
            <w:shd w:val="clear" w:color="auto" w:fill="auto"/>
            <w:hideMark/>
          </w:tcPr>
          <w:p w14:paraId="1B1CF7F6"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Meet Personnel requirements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161634C" w14:textId="3C3875A9" w:rsidR="00FD5FDD" w:rsidRPr="00406B37" w:rsidRDefault="00FD5FD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not allocate activities to any of its Personnel in connection with the Provider’s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if that individual does not meet the requirements of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_Ref534038394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which relate to those activities. </w:t>
            </w:r>
          </w:p>
        </w:tc>
      </w:tr>
      <w:tr w:rsidR="00770CC8" w:rsidRPr="00406B37" w14:paraId="73AD9DF2" w14:textId="6576B18C" w:rsidTr="00FD5FDD">
        <w:trPr>
          <w:cantSplit/>
          <w:trHeight w:val="20"/>
        </w:trPr>
        <w:tc>
          <w:tcPr>
            <w:tcW w:w="2500" w:type="pct"/>
            <w:tcBorders>
              <w:right w:val="single" w:sz="4" w:space="0" w:color="auto"/>
            </w:tcBorders>
            <w:shd w:val="clear" w:color="auto" w:fill="auto"/>
            <w:hideMark/>
          </w:tcPr>
          <w:p w14:paraId="077D7B0F"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Directions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3E6ADFC" w14:textId="2FEC5949" w:rsidR="00FD5FDD" w:rsidRPr="00406B37" w:rsidRDefault="00FD5FD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give appropriate directions to ensure each of its Personnel carries out his/her relevant activities in connection with the Provider’s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b/>
                <w:color w:val="000000" w:themeColor="text1"/>
                <w:sz w:val="20"/>
                <w:szCs w:val="16"/>
                <w:lang w:eastAsia="en-GB"/>
              </w:rPr>
              <w:t xml:space="preserve">in a competent, timely, professional, safe, ethical, </w:t>
            </w:r>
            <w:proofErr w:type="gramStart"/>
            <w:r w:rsidRPr="00406B37">
              <w:rPr>
                <w:rFonts w:ascii="Arial" w:eastAsia="Times New Roman" w:hAnsi="Arial" w:cs="Arial"/>
                <w:b/>
                <w:color w:val="000000" w:themeColor="text1"/>
                <w:sz w:val="20"/>
                <w:szCs w:val="16"/>
                <w:lang w:eastAsia="en-GB"/>
              </w:rPr>
              <w:t>courteous</w:t>
            </w:r>
            <w:proofErr w:type="gramEnd"/>
            <w:r w:rsidRPr="00406B37">
              <w:rPr>
                <w:rFonts w:ascii="Arial" w:eastAsia="Times New Roman" w:hAnsi="Arial" w:cs="Arial"/>
                <w:b/>
                <w:color w:val="000000" w:themeColor="text1"/>
                <w:sz w:val="20"/>
                <w:szCs w:val="16"/>
                <w:lang w:eastAsia="en-GB"/>
              </w:rPr>
              <w:t xml:space="preserve"> and lawful manner</w:t>
            </w:r>
            <w:r w:rsidRPr="00406B37">
              <w:rPr>
                <w:rFonts w:ascii="Arial" w:eastAsia="Times New Roman" w:hAnsi="Arial" w:cs="Arial"/>
                <w:color w:val="000000" w:themeColor="text1"/>
                <w:sz w:val="20"/>
                <w:szCs w:val="16"/>
                <w:lang w:eastAsia="en-GB"/>
              </w:rPr>
              <w:t>.</w:t>
            </w:r>
          </w:p>
        </w:tc>
      </w:tr>
      <w:tr w:rsidR="00770CC8" w:rsidRPr="00406B37" w14:paraId="4270D1C1" w14:textId="47264D1C" w:rsidTr="00FD5FDD">
        <w:trPr>
          <w:cantSplit/>
          <w:trHeight w:val="20"/>
        </w:trPr>
        <w:tc>
          <w:tcPr>
            <w:tcW w:w="2500" w:type="pct"/>
            <w:tcBorders>
              <w:right w:val="single" w:sz="4" w:space="0" w:color="auto"/>
            </w:tcBorders>
            <w:shd w:val="clear" w:color="auto" w:fill="auto"/>
            <w:hideMark/>
          </w:tcPr>
          <w:p w14:paraId="53C34786"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Levels of authority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59BBB65" w14:textId="7C980568" w:rsidR="00FD5FDD" w:rsidRPr="00406B37" w:rsidRDefault="00FD5FD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ensure its Personnel have been given levels of authority to bind the Provider which are appropriate to the relevant individual’s duties in connection with the Provider’s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63A31D68" w14:textId="7E258EB4" w:rsidTr="00FD5FDD">
        <w:trPr>
          <w:cantSplit/>
          <w:trHeight w:val="20"/>
        </w:trPr>
        <w:tc>
          <w:tcPr>
            <w:tcW w:w="2500" w:type="pct"/>
            <w:tcBorders>
              <w:right w:val="single" w:sz="4" w:space="0" w:color="auto"/>
            </w:tcBorders>
            <w:shd w:val="clear" w:color="auto" w:fill="auto"/>
            <w:hideMark/>
          </w:tcPr>
          <w:p w14:paraId="454AA399"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Support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B72F162" w14:textId="7AB47AD4" w:rsidR="00FD5FDD" w:rsidRPr="00406B37" w:rsidRDefault="00FD5FD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provide its Personnel with such instructions, supervision, equipment, training and other resources and support that are appropriate and reasonably necessary to the relevant individual’s activities in connection with the Provider’s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6DEDED0B" w14:textId="3F0CB8D0" w:rsidTr="00FD5FDD">
        <w:trPr>
          <w:cantSplit/>
          <w:trHeight w:val="20"/>
        </w:trPr>
        <w:tc>
          <w:tcPr>
            <w:tcW w:w="2500" w:type="pct"/>
            <w:tcBorders>
              <w:right w:val="single" w:sz="4" w:space="0" w:color="auto"/>
            </w:tcBorders>
            <w:shd w:val="clear" w:color="auto" w:fill="auto"/>
            <w:hideMark/>
          </w:tcPr>
          <w:p w14:paraId="42814189"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Policies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3BC05B9" w14:textId="2586EA0F" w:rsidR="00FD5FDD" w:rsidRPr="00406B37" w:rsidRDefault="00FD5FDD" w:rsidP="004D61D7">
            <w:pPr>
              <w:pStyle w:val="ListParagraph"/>
              <w:numPr>
                <w:ilvl w:val="0"/>
                <w:numId w:val="4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Provider must have in place HR policies which meet or exceed standards reasonably expected of comparable firms or organisations.</w:t>
            </w:r>
          </w:p>
          <w:p w14:paraId="0F348C10" w14:textId="794BC6E7" w:rsidR="00FD5FDD" w:rsidRPr="00406B37" w:rsidRDefault="00FD5FDD" w:rsidP="004D61D7">
            <w:pPr>
              <w:pStyle w:val="ListParagraph"/>
              <w:numPr>
                <w:ilvl w:val="0"/>
                <w:numId w:val="4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promptly provide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with copies of such policies on request (to be made reasonably and in good faith).</w:t>
            </w:r>
          </w:p>
        </w:tc>
      </w:tr>
      <w:tr w:rsidR="00770CC8" w:rsidRPr="00406B37" w14:paraId="1FEA3280" w14:textId="42B7614E" w:rsidTr="00FD5FDD">
        <w:trPr>
          <w:cantSplit/>
          <w:trHeight w:val="20"/>
        </w:trPr>
        <w:tc>
          <w:tcPr>
            <w:tcW w:w="2500" w:type="pct"/>
            <w:tcBorders>
              <w:right w:val="single" w:sz="4" w:space="0" w:color="auto"/>
            </w:tcBorders>
            <w:shd w:val="clear" w:color="auto" w:fill="auto"/>
            <w:hideMark/>
          </w:tcPr>
          <w:p w14:paraId="43E38B7C"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Not to cause breach</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B6AEBF1" w14:textId="39C46375" w:rsidR="00FD5FDD" w:rsidRPr="00406B37" w:rsidRDefault="00FD5FD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not give its Personnel directions or assistance that would cause the Provider to breach its obligations connected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FD5FDD" w:rsidRPr="00406B37" w14:paraId="5C7C0792" w14:textId="43B2D601" w:rsidTr="00FD5FDD">
        <w:trPr>
          <w:cantSplit/>
          <w:trHeight w:val="20"/>
        </w:trPr>
        <w:tc>
          <w:tcPr>
            <w:tcW w:w="2500" w:type="pct"/>
            <w:tcBorders>
              <w:right w:val="single" w:sz="4" w:space="0" w:color="auto"/>
            </w:tcBorders>
            <w:shd w:val="clear" w:color="auto" w:fill="auto"/>
            <w:hideMark/>
          </w:tcPr>
          <w:p w14:paraId="6AE63878"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Subcontractors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D115021" w14:textId="6282918D" w:rsidR="00FD5FDD" w:rsidRPr="00406B37" w:rsidRDefault="00FD5FDD" w:rsidP="004D61D7">
            <w:pPr>
              <w:pStyle w:val="ListParagraph"/>
              <w:numPr>
                <w:ilvl w:val="0"/>
                <w:numId w:val="4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use reasonable endeavours (including properly exercising relevant contractual rights) to ensure subcontractors </w:t>
            </w:r>
            <w:r w:rsidRPr="00406B37">
              <w:rPr>
                <w:rFonts w:eastAsia="Times New Roman" w:cs="Arial"/>
                <w:b/>
                <w:sz w:val="20"/>
                <w:szCs w:val="16"/>
                <w:lang w:eastAsia="en-GB"/>
              </w:rPr>
              <w:t>which are significantly involved</w:t>
            </w:r>
            <w:r w:rsidRPr="00406B37">
              <w:rPr>
                <w:rFonts w:eastAsia="Times New Roman" w:cs="Arial"/>
                <w:sz w:val="20"/>
                <w:szCs w:val="16"/>
                <w:lang w:eastAsia="en-GB"/>
              </w:rPr>
              <w:t xml:space="preserve"> in connection with the Provider’s obligations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comply with this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_Ref534038420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31</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in relation to their own relevant Personnel engaged for such purposes. </w:t>
            </w:r>
          </w:p>
          <w:p w14:paraId="3C3BC832" w14:textId="0CA79EB6" w:rsidR="00FD5FDD" w:rsidRPr="00406B37" w:rsidRDefault="00FD5FDD" w:rsidP="004D61D7">
            <w:pPr>
              <w:pStyle w:val="ListParagraph"/>
              <w:numPr>
                <w:ilvl w:val="0"/>
                <w:numId w:val="4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obligation does not apply where the subcontractor only takes a minor role in connection with the Provider’s obligations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bl>
    <w:p w14:paraId="1D128FC3" w14:textId="77777777" w:rsidR="005728BA" w:rsidRPr="00406B37" w:rsidRDefault="005728BA"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740746A2" w14:textId="03FC71C4" w:rsidTr="00FD5FDD">
        <w:trPr>
          <w:cantSplit/>
          <w:trHeight w:val="20"/>
        </w:trPr>
        <w:tc>
          <w:tcPr>
            <w:tcW w:w="2500" w:type="pct"/>
            <w:shd w:val="clear" w:color="auto" w:fill="auto"/>
            <w:hideMark/>
          </w:tcPr>
          <w:p w14:paraId="4FA4A7F1" w14:textId="00C5D93F" w:rsidR="00FD5FDD" w:rsidRPr="00406B37" w:rsidRDefault="00FD5FDD"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8509" w:name="_Ref534032969"/>
            <w:bookmarkStart w:id="8510" w:name="_Toc534060884"/>
            <w:bookmarkStart w:id="8511" w:name="_Toc534192455"/>
            <w:bookmarkStart w:id="8512" w:name="_Toc534203551"/>
            <w:bookmarkStart w:id="8513" w:name="_Toc534206893"/>
            <w:bookmarkStart w:id="8514" w:name="_Toc534218418"/>
            <w:bookmarkStart w:id="8515" w:name="_Toc534218838"/>
            <w:bookmarkStart w:id="8516" w:name="_Toc534226438"/>
            <w:bookmarkStart w:id="8517" w:name="_Toc534265928"/>
            <w:bookmarkStart w:id="8518" w:name="_Toc534266739"/>
            <w:bookmarkStart w:id="8519" w:name="_Toc534293256"/>
            <w:bookmarkStart w:id="8520" w:name="_Toc534300950"/>
            <w:bookmarkStart w:id="8521" w:name="_Toc534532776"/>
            <w:bookmarkStart w:id="8522" w:name="_Toc534536982"/>
            <w:bookmarkStart w:id="8523" w:name="_Toc534537644"/>
            <w:bookmarkStart w:id="8524" w:name="_Toc534537977"/>
            <w:bookmarkStart w:id="8525" w:name="_Toc534558892"/>
            <w:bookmarkStart w:id="8526" w:name="_Toc534559322"/>
            <w:bookmarkStart w:id="8527" w:name="_Toc534730916"/>
            <w:bookmarkStart w:id="8528" w:name="_Toc536812079"/>
            <w:bookmarkStart w:id="8529" w:name="_Toc89564"/>
            <w:bookmarkStart w:id="8530" w:name="_Toc191852"/>
            <w:bookmarkStart w:id="8531" w:name="_Toc439347"/>
            <w:bookmarkStart w:id="8532" w:name="_Toc777733"/>
            <w:bookmarkStart w:id="8533" w:name="_Toc778469"/>
            <w:bookmarkStart w:id="8534" w:name="_Toc801215"/>
            <w:bookmarkStart w:id="8535" w:name="_Toc802172"/>
            <w:bookmarkStart w:id="8536" w:name="_Toc1155228"/>
            <w:bookmarkStart w:id="8537" w:name="_Toc1389801"/>
            <w:bookmarkStart w:id="8538" w:name="_Toc1391697"/>
            <w:bookmarkStart w:id="8539" w:name="_Toc1392167"/>
            <w:bookmarkStart w:id="8540" w:name="_Toc1393714"/>
            <w:bookmarkStart w:id="8541" w:name="_Toc1393956"/>
            <w:bookmarkStart w:id="8542" w:name="_Toc1394746"/>
            <w:bookmarkStart w:id="8543" w:name="_Toc1548940"/>
            <w:bookmarkStart w:id="8544" w:name="_Toc1549433"/>
            <w:bookmarkStart w:id="8545" w:name="_Toc1549605"/>
            <w:bookmarkStart w:id="8546" w:name="_Toc1550121"/>
            <w:bookmarkStart w:id="8547" w:name="_Toc1550298"/>
            <w:bookmarkStart w:id="8548" w:name="_Toc1554385"/>
            <w:bookmarkStart w:id="8549" w:name="_Toc1554642"/>
            <w:bookmarkStart w:id="8550" w:name="_Toc1554852"/>
            <w:bookmarkStart w:id="8551" w:name="_Toc1555145"/>
            <w:bookmarkStart w:id="8552" w:name="_Toc1564185"/>
            <w:bookmarkStart w:id="8553" w:name="_Toc2596600"/>
            <w:bookmarkStart w:id="8554" w:name="_Toc3824361"/>
            <w:bookmarkStart w:id="8555" w:name="_Toc5694852"/>
            <w:bookmarkStart w:id="8556" w:name="_Toc9437096"/>
            <w:bookmarkStart w:id="8557" w:name="_Toc13032255"/>
            <w:bookmarkStart w:id="8558" w:name="_Toc52284247"/>
            <w:bookmarkStart w:id="8559" w:name="_Toc52285442"/>
            <w:r w:rsidRPr="00406B37">
              <w:rPr>
                <w:rFonts w:ascii="Arial" w:eastAsia="Arial Unicode MS" w:hAnsi="Arial" w:cs="Arial"/>
                <w:b/>
                <w:iCs/>
                <w:smallCaps w:val="0"/>
                <w:sz w:val="20"/>
                <w:lang w:eastAsia="en-GB"/>
              </w:rPr>
              <w:t>Safeguarding</w:t>
            </w:r>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r w:rsidR="001C6347" w:rsidRPr="00406B37">
              <w:rPr>
                <w:rFonts w:ascii="Arial" w:eastAsia="Arial Unicode MS" w:hAnsi="Arial" w:cs="Arial"/>
                <w:b/>
                <w:iCs/>
                <w:smallCaps w:val="0"/>
                <w:sz w:val="20"/>
                <w:lang w:eastAsia="en-GB"/>
              </w:rPr>
              <w:t xml:space="preserve"> investigations</w:t>
            </w:r>
            <w:bookmarkEnd w:id="8553"/>
            <w:bookmarkEnd w:id="8554"/>
            <w:bookmarkEnd w:id="8555"/>
            <w:bookmarkEnd w:id="8556"/>
            <w:bookmarkEnd w:id="8557"/>
            <w:bookmarkEnd w:id="8558"/>
            <w:bookmarkEnd w:id="8559"/>
          </w:p>
        </w:tc>
        <w:tc>
          <w:tcPr>
            <w:tcW w:w="2500" w:type="pct"/>
            <w:shd w:val="clear" w:color="auto" w:fill="auto"/>
          </w:tcPr>
          <w:p w14:paraId="7ACBB5B8" w14:textId="77777777" w:rsidR="00FD5FDD" w:rsidRPr="00406B37" w:rsidRDefault="00FD5FDD"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21F8C6F" w14:textId="17F6F7F0" w:rsidTr="00FD5FDD">
        <w:trPr>
          <w:cantSplit/>
          <w:trHeight w:val="20"/>
        </w:trPr>
        <w:tc>
          <w:tcPr>
            <w:tcW w:w="2500" w:type="pct"/>
            <w:shd w:val="clear" w:color="auto" w:fill="auto"/>
            <w:hideMark/>
          </w:tcPr>
          <w:p w14:paraId="6371F40F" w14:textId="76B274FA" w:rsidR="00FD5FDD" w:rsidRPr="00406B37" w:rsidRDefault="001C6347"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The </w:t>
            </w:r>
            <w:r w:rsidR="00FD5FDD" w:rsidRPr="00406B37">
              <w:rPr>
                <w:rFonts w:eastAsia="Arial Unicode MS" w:cs="Arial"/>
                <w:smallCaps w:val="0"/>
                <w:sz w:val="20"/>
                <w:lang w:eastAsia="en-GB"/>
              </w:rPr>
              <w:t xml:space="preserve">Provider must comply with </w:t>
            </w:r>
            <w:proofErr w:type="gramStart"/>
            <w:r w:rsidR="00FD5FDD" w:rsidRPr="00406B37">
              <w:rPr>
                <w:rFonts w:eastAsia="Arial Unicode MS" w:cs="Arial"/>
                <w:smallCaps w:val="0"/>
                <w:sz w:val="20"/>
                <w:lang w:eastAsia="en-GB"/>
              </w:rPr>
              <w:t>all of</w:t>
            </w:r>
            <w:proofErr w:type="gramEnd"/>
            <w:r w:rsidR="00FD5FDD" w:rsidRPr="00406B37">
              <w:rPr>
                <w:rFonts w:eastAsia="Arial Unicode MS" w:cs="Arial"/>
                <w:smallCaps w:val="0"/>
                <w:sz w:val="20"/>
                <w:lang w:eastAsia="en-GB"/>
              </w:rPr>
              <w:t xml:space="preserve"> the following obligations in relation to any safeguarding investigation in respect of any of its (and/or its subcontractor’s) Personnel engaged in carrying out any of the Provider’s obligations under this </w:t>
            </w:r>
            <w:r w:rsidR="002D6398" w:rsidRPr="00406B37">
              <w:rPr>
                <w:rFonts w:eastAsia="Arial Unicode MS" w:cs="Arial"/>
                <w:smallCaps w:val="0"/>
                <w:sz w:val="20"/>
                <w:lang w:eastAsia="en-GB"/>
              </w:rPr>
              <w:t>Call-Off Contract</w:t>
            </w:r>
          </w:p>
        </w:tc>
        <w:tc>
          <w:tcPr>
            <w:tcW w:w="2500" w:type="pct"/>
            <w:tcBorders>
              <w:bottom w:val="single" w:sz="4" w:space="0" w:color="auto"/>
            </w:tcBorders>
            <w:shd w:val="clear" w:color="auto" w:fill="auto"/>
          </w:tcPr>
          <w:p w14:paraId="25ACD2CB" w14:textId="101495A0" w:rsidR="00FD5FDD" w:rsidRPr="00406B37" w:rsidRDefault="00FD5FDD"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AF5CE1F" w14:textId="37CB9D90" w:rsidTr="00FD5FDD">
        <w:trPr>
          <w:cantSplit/>
          <w:trHeight w:val="20"/>
        </w:trPr>
        <w:tc>
          <w:tcPr>
            <w:tcW w:w="2500" w:type="pct"/>
            <w:tcBorders>
              <w:right w:val="single" w:sz="4" w:space="0" w:color="auto"/>
            </w:tcBorders>
            <w:shd w:val="clear" w:color="auto" w:fill="auto"/>
            <w:hideMark/>
          </w:tcPr>
          <w:p w14:paraId="65186768"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To keep informed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443E003" w14:textId="1C9E7438" w:rsidR="00FD5FDD" w:rsidRPr="00406B37" w:rsidRDefault="00FD5FD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keep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informed in a timely manner of developments in relation to the investigation as the Provider becomes aware of them.</w:t>
            </w:r>
          </w:p>
        </w:tc>
      </w:tr>
      <w:tr w:rsidR="00770CC8" w:rsidRPr="00406B37" w14:paraId="6F8F5B72" w14:textId="35BB73DC" w:rsidTr="00FD5FDD">
        <w:trPr>
          <w:cantSplit/>
          <w:trHeight w:val="20"/>
        </w:trPr>
        <w:tc>
          <w:tcPr>
            <w:tcW w:w="2500" w:type="pct"/>
            <w:tcBorders>
              <w:right w:val="single" w:sz="4" w:space="0" w:color="auto"/>
            </w:tcBorders>
            <w:shd w:val="clear" w:color="auto" w:fill="auto"/>
            <w:hideMark/>
          </w:tcPr>
          <w:p w14:paraId="519A7D4C"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To comply with directions to suspend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EC5A673" w14:textId="1654D60C" w:rsidR="00FD5FDD" w:rsidRPr="00406B37" w:rsidRDefault="00FD5FD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(at its own cost) comply in a proper and timely manner with any reasonable requests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to suspend or permanently discontinue the involvement of the relevant individual in safeguarding-related activities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72BD82DA" w14:textId="05396A24" w:rsidTr="00FD5FDD">
        <w:trPr>
          <w:cantSplit/>
          <w:trHeight w:val="20"/>
        </w:trPr>
        <w:tc>
          <w:tcPr>
            <w:tcW w:w="2500" w:type="pct"/>
            <w:tcBorders>
              <w:right w:val="single" w:sz="4" w:space="0" w:color="auto"/>
            </w:tcBorders>
            <w:shd w:val="clear" w:color="auto" w:fill="auto"/>
            <w:hideMark/>
          </w:tcPr>
          <w:p w14:paraId="59A52935"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If the relevant individual is cleared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02ABDBB" w14:textId="5E851E18" w:rsidR="00FD5FDD" w:rsidRPr="00406B37" w:rsidRDefault="00FD5FD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If and when any investigations discontinue or the relevant individual is cleared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by a court), the Provider may reinstate the individual (assuming there are no other grounds at the time to require his/her suspension or removal). </w:t>
            </w:r>
          </w:p>
        </w:tc>
      </w:tr>
      <w:tr w:rsidR="00FD5FDD" w:rsidRPr="00406B37" w14:paraId="017E5128" w14:textId="24415267" w:rsidTr="00FD5FDD">
        <w:trPr>
          <w:cantSplit/>
          <w:trHeight w:val="20"/>
        </w:trPr>
        <w:tc>
          <w:tcPr>
            <w:tcW w:w="2500" w:type="pct"/>
            <w:tcBorders>
              <w:right w:val="single" w:sz="4" w:space="0" w:color="auto"/>
            </w:tcBorders>
            <w:shd w:val="clear" w:color="auto" w:fill="auto"/>
            <w:hideMark/>
          </w:tcPr>
          <w:p w14:paraId="44DA1F07" w14:textId="77777777" w:rsidR="00FD5FDD" w:rsidRPr="00406B37" w:rsidRDefault="00FD5FDD"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Other general safeguarding obligations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EE51CDE" w14:textId="2D7FCAEA" w:rsidR="00FD5FDD" w:rsidRPr="00406B37" w:rsidRDefault="00FD5FDD" w:rsidP="004D61D7">
            <w:pPr>
              <w:pStyle w:val="ListParagraph"/>
              <w:numPr>
                <w:ilvl w:val="0"/>
                <w:numId w:val="4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comply with the relevant Law relating to safeguarding in all its activities, </w:t>
            </w:r>
            <w:proofErr w:type="gramStart"/>
            <w:r w:rsidRPr="00406B37">
              <w:rPr>
                <w:rFonts w:eastAsia="Times New Roman" w:cs="Arial"/>
                <w:sz w:val="20"/>
                <w:szCs w:val="16"/>
                <w:lang w:eastAsia="en-GB"/>
              </w:rPr>
              <w:t>whether or not</w:t>
            </w:r>
            <w:proofErr w:type="gramEnd"/>
            <w:r w:rsidRPr="00406B37">
              <w:rPr>
                <w:rFonts w:eastAsia="Times New Roman" w:cs="Arial"/>
                <w:sz w:val="20"/>
                <w:szCs w:val="16"/>
                <w:lang w:eastAsia="en-GB"/>
              </w:rPr>
              <w:t xml:space="preserve"> connected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36915BDF" w14:textId="0582D7F0" w:rsidR="00FD5FDD" w:rsidRPr="00406B37" w:rsidRDefault="00FD5FDD" w:rsidP="004D61D7">
            <w:pPr>
              <w:pStyle w:val="ListParagraph"/>
              <w:numPr>
                <w:ilvl w:val="0"/>
                <w:numId w:val="4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comply with further obligations on this matter (if any) in the </w:t>
            </w:r>
            <w:r w:rsidR="007A0DB5" w:rsidRPr="00406B37">
              <w:rPr>
                <w:rFonts w:eastAsia="Times New Roman" w:cs="Arial"/>
                <w:sz w:val="20"/>
                <w:szCs w:val="16"/>
                <w:lang w:eastAsia="en-GB"/>
              </w:rPr>
              <w:t>Service Specification</w:t>
            </w:r>
            <w:r w:rsidRPr="00406B37">
              <w:rPr>
                <w:rFonts w:eastAsia="Times New Roman" w:cs="Arial"/>
                <w:sz w:val="20"/>
                <w:szCs w:val="16"/>
                <w:lang w:eastAsia="en-GB"/>
              </w:rPr>
              <w:t xml:space="preserve"> and the </w:t>
            </w:r>
            <w:r w:rsidR="00B81C3E" w:rsidRPr="00406B37">
              <w:rPr>
                <w:rFonts w:eastAsia="Times New Roman" w:cs="Arial"/>
                <w:sz w:val="20"/>
                <w:szCs w:val="16"/>
                <w:lang w:eastAsia="en-GB"/>
              </w:rPr>
              <w:t>Care Plan</w:t>
            </w:r>
            <w:r w:rsidRPr="00406B37">
              <w:rPr>
                <w:rFonts w:eastAsia="Times New Roman" w:cs="Arial"/>
                <w:sz w:val="20"/>
                <w:szCs w:val="16"/>
                <w:lang w:eastAsia="en-GB"/>
              </w:rPr>
              <w:t xml:space="preserve">. </w:t>
            </w:r>
          </w:p>
        </w:tc>
      </w:tr>
    </w:tbl>
    <w:p w14:paraId="46CB4CD8" w14:textId="72267E2B" w:rsidR="00A07B20" w:rsidRPr="00406B37" w:rsidRDefault="00A07B20"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A151C7D" w14:textId="0020079A" w:rsidTr="006A1807">
        <w:trPr>
          <w:cantSplit/>
          <w:trHeight w:val="20"/>
        </w:trPr>
        <w:tc>
          <w:tcPr>
            <w:tcW w:w="2500" w:type="pct"/>
            <w:shd w:val="clear" w:color="auto" w:fill="auto"/>
            <w:hideMark/>
          </w:tcPr>
          <w:p w14:paraId="673D41FF" w14:textId="1520B07F" w:rsidR="006A1807" w:rsidRPr="00406B37" w:rsidRDefault="006A1807"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8560" w:name="_Ref534038394"/>
            <w:bookmarkStart w:id="8561" w:name="_Ref534040842"/>
            <w:bookmarkStart w:id="8562" w:name="_Toc534060885"/>
            <w:bookmarkStart w:id="8563" w:name="_Toc534192456"/>
            <w:bookmarkStart w:id="8564" w:name="_Toc534203552"/>
            <w:bookmarkStart w:id="8565" w:name="_Toc534206894"/>
            <w:bookmarkStart w:id="8566" w:name="_Toc534218419"/>
            <w:bookmarkStart w:id="8567" w:name="_Toc534218839"/>
            <w:bookmarkStart w:id="8568" w:name="_Toc534226439"/>
            <w:bookmarkStart w:id="8569" w:name="_Toc534265929"/>
            <w:bookmarkStart w:id="8570" w:name="_Toc534266740"/>
            <w:bookmarkStart w:id="8571" w:name="_Toc534293257"/>
            <w:bookmarkStart w:id="8572" w:name="_Toc534300951"/>
            <w:bookmarkStart w:id="8573" w:name="_Toc534532777"/>
            <w:bookmarkStart w:id="8574" w:name="_Toc534536983"/>
            <w:bookmarkStart w:id="8575" w:name="_Toc534537645"/>
            <w:bookmarkStart w:id="8576" w:name="_Toc534537978"/>
            <w:bookmarkStart w:id="8577" w:name="_Toc534558893"/>
            <w:bookmarkStart w:id="8578" w:name="_Toc534559323"/>
            <w:bookmarkStart w:id="8579" w:name="_Toc534730917"/>
            <w:bookmarkStart w:id="8580" w:name="_Toc536812080"/>
            <w:bookmarkStart w:id="8581" w:name="_Toc89565"/>
            <w:bookmarkStart w:id="8582" w:name="_Toc191853"/>
            <w:bookmarkStart w:id="8583" w:name="_Toc439348"/>
            <w:bookmarkStart w:id="8584" w:name="_Toc777734"/>
            <w:bookmarkStart w:id="8585" w:name="_Toc778470"/>
            <w:bookmarkStart w:id="8586" w:name="_Toc801216"/>
            <w:bookmarkStart w:id="8587" w:name="_Toc802173"/>
            <w:bookmarkStart w:id="8588" w:name="_Toc1155229"/>
            <w:bookmarkStart w:id="8589" w:name="_Toc1389802"/>
            <w:bookmarkStart w:id="8590" w:name="_Toc1391698"/>
            <w:bookmarkStart w:id="8591" w:name="_Toc1392168"/>
            <w:bookmarkStart w:id="8592" w:name="_Toc1393715"/>
            <w:bookmarkStart w:id="8593" w:name="_Toc1393957"/>
            <w:bookmarkStart w:id="8594" w:name="_Toc1394747"/>
            <w:bookmarkStart w:id="8595" w:name="_Toc1548941"/>
            <w:bookmarkStart w:id="8596" w:name="_Toc1549434"/>
            <w:bookmarkStart w:id="8597" w:name="_Toc1549606"/>
            <w:bookmarkStart w:id="8598" w:name="_Toc1550122"/>
            <w:bookmarkStart w:id="8599" w:name="_Toc1550299"/>
            <w:bookmarkStart w:id="8600" w:name="_Toc1554386"/>
            <w:bookmarkStart w:id="8601" w:name="_Toc1554643"/>
            <w:bookmarkStart w:id="8602" w:name="_Toc1554853"/>
            <w:bookmarkStart w:id="8603" w:name="_Toc1555146"/>
            <w:bookmarkStart w:id="8604" w:name="_Toc1564186"/>
            <w:bookmarkStart w:id="8605" w:name="_Toc2596601"/>
            <w:bookmarkStart w:id="8606" w:name="_Toc3824362"/>
            <w:bookmarkStart w:id="8607" w:name="_Toc5694853"/>
            <w:bookmarkStart w:id="8608" w:name="_Toc9437097"/>
            <w:bookmarkStart w:id="8609" w:name="_Toc13032256"/>
            <w:bookmarkStart w:id="8610" w:name="_Toc52284248"/>
            <w:bookmarkStart w:id="8611" w:name="_Toc52285443"/>
            <w:r w:rsidRPr="00406B37">
              <w:rPr>
                <w:rFonts w:ascii="Arial" w:eastAsia="Arial Unicode MS" w:hAnsi="Arial" w:cs="Arial"/>
                <w:b/>
                <w:iCs/>
                <w:smallCaps w:val="0"/>
                <w:sz w:val="20"/>
                <w:lang w:eastAsia="en-GB"/>
              </w:rPr>
              <w:t>Provider Personnel requirements</w:t>
            </w:r>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p>
        </w:tc>
        <w:tc>
          <w:tcPr>
            <w:tcW w:w="2500" w:type="pct"/>
            <w:shd w:val="clear" w:color="auto" w:fill="auto"/>
          </w:tcPr>
          <w:p w14:paraId="3419BA84" w14:textId="6B05D25E" w:rsidR="006A1807" w:rsidRPr="00406B37" w:rsidRDefault="006A1807"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C563F40" w14:textId="58775378" w:rsidTr="006A1807">
        <w:trPr>
          <w:cantSplit/>
          <w:trHeight w:val="20"/>
        </w:trPr>
        <w:tc>
          <w:tcPr>
            <w:tcW w:w="2500" w:type="pct"/>
            <w:shd w:val="clear" w:color="auto" w:fill="auto"/>
            <w:hideMark/>
          </w:tcPr>
          <w:p w14:paraId="5ED43770" w14:textId="4C4022D3" w:rsidR="006A1807" w:rsidRPr="00406B37" w:rsidRDefault="006A1807" w:rsidP="004D61D7">
            <w:pPr>
              <w:pStyle w:val="Heading2"/>
              <w:tabs>
                <w:tab w:val="num" w:pos="-720"/>
                <w:tab w:val="left" w:pos="9498"/>
              </w:tabs>
              <w:spacing w:line="240" w:lineRule="auto"/>
              <w:jc w:val="left"/>
              <w:rPr>
                <w:rFonts w:eastAsia="Arial Unicode MS" w:cs="Arial"/>
                <w:smallCaps w:val="0"/>
                <w:sz w:val="20"/>
                <w:lang w:eastAsia="en-GB"/>
              </w:rPr>
            </w:pPr>
            <w:bookmarkStart w:id="8612" w:name="_Ref534038445"/>
            <w:r w:rsidRPr="00406B37">
              <w:rPr>
                <w:rFonts w:eastAsia="Arial Unicode MS" w:cs="Arial"/>
                <w:smallCaps w:val="0"/>
                <w:sz w:val="20"/>
                <w:lang w:eastAsia="en-GB"/>
              </w:rPr>
              <w:t xml:space="preserve">Specific requirements which the Provider must ensure its each of its Personnel (including those of its subcontractors) meets before the Provider may involve the relevant individual in the </w:t>
            </w:r>
            <w:proofErr w:type="gramStart"/>
            <w:r w:rsidRPr="00406B37">
              <w:rPr>
                <w:rFonts w:eastAsia="Arial Unicode MS" w:cs="Arial"/>
                <w:smallCaps w:val="0"/>
                <w:sz w:val="20"/>
                <w:lang w:eastAsia="en-GB"/>
              </w:rPr>
              <w:t>Services</w:t>
            </w:r>
            <w:bookmarkEnd w:id="8612"/>
            <w:proofErr w:type="gramEnd"/>
            <w:r w:rsidRPr="00406B37">
              <w:rPr>
                <w:rFonts w:eastAsia="Arial Unicode MS" w:cs="Arial"/>
                <w:smallCaps w:val="0"/>
                <w:sz w:val="20"/>
                <w:lang w:eastAsia="en-GB"/>
              </w:rPr>
              <w:t xml:space="preserve"> </w:t>
            </w:r>
          </w:p>
          <w:p w14:paraId="0E5FADB7" w14:textId="2B1E6B57" w:rsidR="006A1807" w:rsidRPr="00406B37" w:rsidRDefault="006A1807"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As relevant, depending on that individual’s activities in connection with the Services</w:t>
            </w:r>
          </w:p>
        </w:tc>
        <w:tc>
          <w:tcPr>
            <w:tcW w:w="2500" w:type="pct"/>
            <w:shd w:val="clear" w:color="auto" w:fill="auto"/>
          </w:tcPr>
          <w:p w14:paraId="0797F9C9" w14:textId="77777777" w:rsidR="006A1807" w:rsidRPr="00406B37" w:rsidRDefault="006A1807"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0DD2589" w14:textId="0D3A67B5" w:rsidTr="006A1807">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067A2A8" w14:textId="77777777" w:rsidR="006A1807" w:rsidRPr="00406B37" w:rsidRDefault="006A1807" w:rsidP="004D61D7">
            <w:pPr>
              <w:keepNext/>
              <w:tabs>
                <w:tab w:val="left" w:pos="9498"/>
              </w:tabs>
              <w:spacing w:before="120" w:after="120" w:line="240" w:lineRule="auto"/>
              <w:jc w:val="center"/>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Activity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2D7EE49" w14:textId="77777777" w:rsidR="006A1807" w:rsidRPr="00406B37" w:rsidRDefault="006A1807" w:rsidP="004D61D7">
            <w:pPr>
              <w:keepNext/>
              <w:tabs>
                <w:tab w:val="left" w:pos="9498"/>
              </w:tabs>
              <w:spacing w:before="120" w:after="120" w:line="240" w:lineRule="auto"/>
              <w:jc w:val="center"/>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Requirement</w:t>
            </w:r>
          </w:p>
        </w:tc>
      </w:tr>
      <w:tr w:rsidR="00770CC8" w:rsidRPr="00406B37" w14:paraId="399082A9" w14:textId="2C4E4D30" w:rsidTr="006A1807">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68059EF" w14:textId="6FCDA472" w:rsidR="006A1807" w:rsidRPr="00406B37" w:rsidRDefault="006A1807" w:rsidP="004D61D7">
            <w:pPr>
              <w:pStyle w:val="Heading3"/>
              <w:tabs>
                <w:tab w:val="num" w:pos="-720"/>
                <w:tab w:val="left" w:pos="9498"/>
              </w:tabs>
              <w:spacing w:line="240" w:lineRule="auto"/>
              <w:ind w:left="720"/>
              <w:jc w:val="left"/>
              <w:rPr>
                <w:rFonts w:eastAsia="Arial Unicode MS" w:cs="Arial"/>
                <w:sz w:val="20"/>
                <w:lang w:eastAsia="en-GB"/>
              </w:rPr>
            </w:pPr>
            <w:r w:rsidRPr="00406B37">
              <w:rPr>
                <w:rFonts w:eastAsia="Arial Unicode MS" w:cs="Arial"/>
                <w:sz w:val="20"/>
                <w:lang w:eastAsia="en-GB"/>
              </w:rPr>
              <w:t xml:space="preserve">Lone contact with children and/or vulnerable adults if safeguarding is relevant to the Services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507067B" w14:textId="77777777" w:rsidR="006A1807" w:rsidRPr="00406B37" w:rsidRDefault="006A180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Appropriate DBS checks</w:t>
            </w:r>
          </w:p>
        </w:tc>
      </w:tr>
      <w:tr w:rsidR="00770CC8" w:rsidRPr="00406B37" w14:paraId="27AC0CEE" w14:textId="5B429866" w:rsidTr="006A1807">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47648E" w14:textId="6177F2A1" w:rsidR="006A1807" w:rsidRPr="00406B37" w:rsidRDefault="006A1807" w:rsidP="004D61D7">
            <w:pPr>
              <w:pStyle w:val="Heading3"/>
              <w:tabs>
                <w:tab w:val="num" w:pos="-720"/>
                <w:tab w:val="left" w:pos="9498"/>
              </w:tabs>
              <w:spacing w:line="240" w:lineRule="auto"/>
              <w:ind w:left="720"/>
              <w:jc w:val="left"/>
              <w:rPr>
                <w:rFonts w:eastAsia="Arial Unicode MS" w:cs="Arial"/>
                <w:sz w:val="20"/>
                <w:lang w:eastAsia="en-GB"/>
              </w:rPr>
            </w:pPr>
            <w:r w:rsidRPr="00406B37">
              <w:rPr>
                <w:rFonts w:eastAsia="Arial Unicode MS" w:cs="Arial"/>
                <w:sz w:val="20"/>
                <w:lang w:eastAsia="en-GB"/>
              </w:rPr>
              <w:t>All Personnel engaged in the Services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6E9854F" w14:textId="5DA75249" w:rsidR="006A1807" w:rsidRPr="00406B37" w:rsidRDefault="006A180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Right to work in the UK. </w:t>
            </w:r>
          </w:p>
        </w:tc>
      </w:tr>
      <w:tr w:rsidR="00770CC8" w:rsidRPr="00406B37" w14:paraId="415F1393" w14:textId="1FB52A0E" w:rsidTr="006A1807">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5E36634" w14:textId="18A34EDF" w:rsidR="006A1807" w:rsidRPr="00406B37" w:rsidRDefault="006A1807" w:rsidP="004D61D7">
            <w:pPr>
              <w:pStyle w:val="Heading3"/>
              <w:tabs>
                <w:tab w:val="num" w:pos="-720"/>
                <w:tab w:val="left" w:pos="9498"/>
              </w:tabs>
              <w:spacing w:line="240" w:lineRule="auto"/>
              <w:ind w:left="720"/>
              <w:jc w:val="left"/>
              <w:rPr>
                <w:rFonts w:eastAsia="Arial Unicode MS" w:cs="Arial"/>
                <w:sz w:val="20"/>
                <w:lang w:eastAsia="en-GB"/>
              </w:rPr>
            </w:pPr>
            <w:r w:rsidRPr="00406B37">
              <w:rPr>
                <w:rFonts w:eastAsia="Arial Unicode MS" w:cs="Arial"/>
                <w:sz w:val="20"/>
                <w:lang w:eastAsia="en-GB"/>
              </w:rPr>
              <w:t>All Personnel engaged in the Services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FA1D2A3" w14:textId="157B728A" w:rsidR="006A1807" w:rsidRPr="00406B37" w:rsidRDefault="006A180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 xml:space="preserve">Neither </w:t>
            </w:r>
            <w:r w:rsidRPr="00406B37">
              <w:rPr>
                <w:rFonts w:ascii="Arial" w:eastAsia="Times New Roman" w:hAnsi="Arial" w:cs="Arial"/>
                <w:color w:val="000000" w:themeColor="text1"/>
                <w:sz w:val="20"/>
                <w:szCs w:val="16"/>
                <w:lang w:eastAsia="en-GB"/>
              </w:rPr>
              <w:t xml:space="preserve">of the following </w:t>
            </w:r>
          </w:p>
          <w:p w14:paraId="1FD4901D" w14:textId="13467EB0" w:rsidR="006A1807" w:rsidRPr="00406B37" w:rsidRDefault="006A1807" w:rsidP="004D61D7">
            <w:pPr>
              <w:pStyle w:val="ListParagraph"/>
              <w:numPr>
                <w:ilvl w:val="0"/>
                <w:numId w:val="4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Unspent convictions of any crime involving dishonesty, violence, sexual </w:t>
            </w:r>
            <w:proofErr w:type="gramStart"/>
            <w:r w:rsidRPr="00406B37">
              <w:rPr>
                <w:rFonts w:eastAsia="Times New Roman" w:cs="Arial"/>
                <w:sz w:val="20"/>
                <w:szCs w:val="16"/>
                <w:lang w:eastAsia="en-GB"/>
              </w:rPr>
              <w:t>misconduct</w:t>
            </w:r>
            <w:proofErr w:type="gramEnd"/>
            <w:r w:rsidRPr="00406B37">
              <w:rPr>
                <w:rFonts w:eastAsia="Times New Roman" w:cs="Arial"/>
                <w:sz w:val="20"/>
                <w:szCs w:val="16"/>
                <w:lang w:eastAsia="en-GB"/>
              </w:rPr>
              <w:t xml:space="preserve"> or serious property damage (regardless of the penalty) or any other type of offence resulting in a prison sentence (whether suspended or otherwise).</w:t>
            </w:r>
          </w:p>
          <w:p w14:paraId="38A97D5B" w14:textId="687A0AD2" w:rsidR="006A1807" w:rsidRPr="00406B37" w:rsidRDefault="006A1807" w:rsidP="004D61D7">
            <w:pPr>
              <w:pStyle w:val="ListParagraph"/>
              <w:numPr>
                <w:ilvl w:val="0"/>
                <w:numId w:val="4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Current anti-social behaviour orders (as defined in the Crime and Disorder Act 1998).</w:t>
            </w:r>
          </w:p>
          <w:p w14:paraId="593AD736" w14:textId="19B11F3C" w:rsidR="006A1807" w:rsidRPr="00406B37" w:rsidRDefault="006A1807"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b/>
                <w:sz w:val="20"/>
                <w:szCs w:val="16"/>
                <w:lang w:eastAsia="en-GB"/>
              </w:rPr>
              <w:t>Exception:</w:t>
            </w:r>
            <w:r w:rsidRPr="00406B37">
              <w:rPr>
                <w:rFonts w:eastAsia="Times New Roman" w:cs="Arial"/>
                <w:sz w:val="20"/>
                <w:szCs w:val="16"/>
                <w:lang w:eastAsia="en-GB"/>
              </w:rPr>
              <w:t xml:space="preserve"> to the extent approved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(in writing, at discretion</w:t>
            </w:r>
            <w:r w:rsidR="008F2D89" w:rsidRPr="00406B37">
              <w:rPr>
                <w:rFonts w:eastAsia="Times New Roman" w:cs="Arial"/>
                <w:sz w:val="20"/>
                <w:szCs w:val="16"/>
                <w:lang w:eastAsia="en-GB"/>
              </w:rPr>
              <w:t>)</w:t>
            </w:r>
            <w:r w:rsidRPr="00406B37">
              <w:rPr>
                <w:rFonts w:eastAsia="Times New Roman" w:cs="Arial"/>
                <w:sz w:val="20"/>
                <w:szCs w:val="16"/>
                <w:lang w:eastAsia="en-GB"/>
              </w:rPr>
              <w:t xml:space="preserve">. The Provider must make sufficient disclosures about the matter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to enable it to properly consider the matter.</w:t>
            </w:r>
          </w:p>
        </w:tc>
      </w:tr>
      <w:tr w:rsidR="00770CC8" w:rsidRPr="00406B37" w14:paraId="34069AFD" w14:textId="7F737A4E" w:rsidTr="006A1807">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32CBCF9" w14:textId="09AB6643" w:rsidR="006A1807" w:rsidRPr="00406B37" w:rsidRDefault="006A1807" w:rsidP="004D61D7">
            <w:pPr>
              <w:pStyle w:val="Heading3"/>
              <w:tabs>
                <w:tab w:val="num" w:pos="-720"/>
                <w:tab w:val="left" w:pos="9498"/>
              </w:tabs>
              <w:spacing w:line="240" w:lineRule="auto"/>
              <w:ind w:left="720"/>
              <w:jc w:val="left"/>
              <w:rPr>
                <w:rFonts w:eastAsia="Arial Unicode MS" w:cs="Arial"/>
                <w:sz w:val="20"/>
                <w:lang w:eastAsia="en-GB"/>
              </w:rPr>
            </w:pPr>
            <w:r w:rsidRPr="00406B37">
              <w:rPr>
                <w:rFonts w:eastAsia="Arial Unicode MS" w:cs="Arial"/>
                <w:sz w:val="20"/>
                <w:lang w:eastAsia="en-GB"/>
              </w:rPr>
              <w:t xml:space="preserve">Others: as indicated in the </w:t>
            </w:r>
            <w:r w:rsidR="007A0DB5" w:rsidRPr="00406B37">
              <w:rPr>
                <w:rFonts w:eastAsia="Arial Unicode MS" w:cs="Arial"/>
                <w:sz w:val="20"/>
                <w:lang w:eastAsia="en-GB"/>
              </w:rPr>
              <w:t>Service Specification</w:t>
            </w:r>
            <w:r w:rsidR="002C41D8"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65A5F4B" w14:textId="0F3E1883" w:rsidR="006A1807" w:rsidRPr="00406B37" w:rsidRDefault="006A180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7A0DB5" w:rsidRPr="00406B37">
              <w:rPr>
                <w:rFonts w:ascii="Arial" w:eastAsia="Times New Roman" w:hAnsi="Arial" w:cs="Arial"/>
                <w:color w:val="000000" w:themeColor="text1"/>
                <w:sz w:val="20"/>
                <w:szCs w:val="16"/>
                <w:lang w:eastAsia="en-GB"/>
              </w:rPr>
              <w:t>Service Specification</w:t>
            </w:r>
            <w:r w:rsidR="002C41D8" w:rsidRPr="00406B37">
              <w:rPr>
                <w:rFonts w:ascii="Arial" w:eastAsia="Times New Roman" w:hAnsi="Arial" w:cs="Arial"/>
                <w:color w:val="000000" w:themeColor="text1"/>
                <w:sz w:val="20"/>
                <w:szCs w:val="16"/>
                <w:lang w:eastAsia="en-GB"/>
              </w:rPr>
              <w:t xml:space="preserve">. </w:t>
            </w:r>
          </w:p>
        </w:tc>
      </w:tr>
      <w:tr w:rsidR="00770CC8" w:rsidRPr="00406B37" w14:paraId="6078B399" w14:textId="5B2F7C91" w:rsidTr="006A1807">
        <w:trPr>
          <w:cantSplit/>
          <w:trHeight w:val="20"/>
        </w:trPr>
        <w:tc>
          <w:tcPr>
            <w:tcW w:w="2500" w:type="pct"/>
            <w:tcBorders>
              <w:top w:val="single" w:sz="4" w:space="0" w:color="auto"/>
            </w:tcBorders>
            <w:shd w:val="clear" w:color="auto" w:fill="auto"/>
            <w:hideMark/>
          </w:tcPr>
          <w:p w14:paraId="56905ABD" w14:textId="6FBB6E27" w:rsidR="006A1807" w:rsidRPr="00406B37" w:rsidRDefault="006A1807" w:rsidP="004D61D7">
            <w:pPr>
              <w:pStyle w:val="Heading2"/>
              <w:tabs>
                <w:tab w:val="num" w:pos="-720"/>
                <w:tab w:val="left" w:pos="9498"/>
              </w:tabs>
              <w:spacing w:line="240" w:lineRule="auto"/>
              <w:jc w:val="left"/>
              <w:rPr>
                <w:rFonts w:eastAsia="Arial Unicode MS" w:cs="Arial"/>
                <w:smallCaps w:val="0"/>
                <w:sz w:val="20"/>
                <w:lang w:eastAsia="en-GB"/>
              </w:rPr>
            </w:pPr>
            <w:bookmarkStart w:id="8613" w:name="_Ref534038622"/>
            <w:r w:rsidRPr="00406B37">
              <w:rPr>
                <w:rFonts w:eastAsia="Arial Unicode MS" w:cs="Arial"/>
                <w:b/>
                <w:smallCaps w:val="0"/>
                <w:sz w:val="20"/>
                <w:lang w:eastAsia="en-GB"/>
              </w:rPr>
              <w:t xml:space="preserve">How the requirements in item </w:t>
            </w:r>
            <w:r w:rsidRPr="00406B37">
              <w:rPr>
                <w:rFonts w:eastAsia="Arial Unicode MS" w:cs="Arial"/>
                <w:b/>
                <w:smallCaps w:val="0"/>
                <w:sz w:val="20"/>
                <w:lang w:eastAsia="en-GB"/>
              </w:rPr>
              <w:fldChar w:fldCharType="begin"/>
            </w:r>
            <w:r w:rsidRPr="00406B37">
              <w:rPr>
                <w:rFonts w:eastAsia="Arial Unicode MS" w:cs="Arial"/>
                <w:b/>
                <w:smallCaps w:val="0"/>
                <w:sz w:val="20"/>
                <w:lang w:eastAsia="en-GB"/>
              </w:rPr>
              <w:instrText xml:space="preserve"> REF _Ref534038445 \r \h  \* MERGEFORMAT </w:instrText>
            </w:r>
            <w:r w:rsidRPr="00406B37">
              <w:rPr>
                <w:rFonts w:eastAsia="Arial Unicode MS" w:cs="Arial"/>
                <w:b/>
                <w:smallCaps w:val="0"/>
                <w:sz w:val="20"/>
                <w:lang w:eastAsia="en-GB"/>
              </w:rPr>
            </w:r>
            <w:r w:rsidRPr="00406B37">
              <w:rPr>
                <w:rFonts w:eastAsia="Arial Unicode MS" w:cs="Arial"/>
                <w:b/>
                <w:smallCaps w:val="0"/>
                <w:sz w:val="20"/>
                <w:lang w:eastAsia="en-GB"/>
              </w:rPr>
              <w:fldChar w:fldCharType="separate"/>
            </w:r>
            <w:r w:rsidR="00E36572" w:rsidRPr="00406B37">
              <w:rPr>
                <w:rFonts w:eastAsia="Arial Unicode MS" w:cs="Arial"/>
                <w:b/>
                <w:smallCaps w:val="0"/>
                <w:sz w:val="20"/>
                <w:lang w:eastAsia="en-GB"/>
              </w:rPr>
              <w:t>33.1</w:t>
            </w:r>
            <w:r w:rsidRPr="00406B37">
              <w:rPr>
                <w:rFonts w:eastAsia="Arial Unicode MS" w:cs="Arial"/>
                <w:b/>
                <w:smallCaps w:val="0"/>
                <w:sz w:val="20"/>
                <w:lang w:eastAsia="en-GB"/>
              </w:rPr>
              <w:fldChar w:fldCharType="end"/>
            </w:r>
            <w:r w:rsidRPr="00406B37">
              <w:rPr>
                <w:rFonts w:eastAsia="Arial Unicode MS" w:cs="Arial"/>
                <w:b/>
                <w:smallCaps w:val="0"/>
                <w:sz w:val="20"/>
                <w:lang w:eastAsia="en-GB"/>
              </w:rPr>
              <w:t xml:space="preserve"> apply to Personnel whose employment transfers as a TUPE Transfer on a Commencement Transfer</w:t>
            </w:r>
            <w:bookmarkEnd w:id="8613"/>
          </w:p>
          <w:p w14:paraId="37EE862F" w14:textId="6DB29620" w:rsidR="006A1807" w:rsidRPr="00406B37" w:rsidRDefault="006A1807"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 xml:space="preserve">The relevant individual shall be deemed to meet each requirement relevant to his/her activities in connection with the Services </w:t>
            </w:r>
            <w:r w:rsidRPr="00406B37">
              <w:rPr>
                <w:rFonts w:ascii="Arial" w:eastAsia="Arial Unicode MS" w:hAnsi="Arial" w:cs="Arial"/>
                <w:b/>
                <w:color w:val="000000" w:themeColor="text1"/>
                <w:sz w:val="20"/>
                <w:lang w:eastAsia="en-GB"/>
              </w:rPr>
              <w:t xml:space="preserve">until the first of the following </w:t>
            </w:r>
            <w:r w:rsidRPr="00406B37">
              <w:rPr>
                <w:rFonts w:ascii="Arial" w:eastAsia="Arial Unicode MS" w:hAnsi="Arial" w:cs="Arial"/>
                <w:color w:val="000000" w:themeColor="text1"/>
                <w:sz w:val="20"/>
                <w:lang w:eastAsia="en-GB"/>
              </w:rPr>
              <w:t>applies in relation to that individual</w:t>
            </w:r>
          </w:p>
        </w:tc>
        <w:tc>
          <w:tcPr>
            <w:tcW w:w="2500" w:type="pct"/>
            <w:shd w:val="clear" w:color="auto" w:fill="auto"/>
          </w:tcPr>
          <w:p w14:paraId="549E859D" w14:textId="0C247430" w:rsidR="006A1807" w:rsidRPr="00406B37" w:rsidRDefault="006A1807"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26564AA" w14:textId="0E631DD5" w:rsidTr="006A1807">
        <w:trPr>
          <w:cantSplit/>
          <w:trHeight w:val="20"/>
        </w:trPr>
        <w:tc>
          <w:tcPr>
            <w:tcW w:w="2500" w:type="pct"/>
            <w:tcBorders>
              <w:right w:val="single" w:sz="4" w:space="0" w:color="auto"/>
            </w:tcBorders>
            <w:shd w:val="clear" w:color="auto" w:fill="auto"/>
            <w:hideMark/>
          </w:tcPr>
          <w:p w14:paraId="20656A6B" w14:textId="77777777" w:rsidR="006A1807" w:rsidRPr="00406B37" w:rsidRDefault="006A1807"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Change in circumstance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B041CB" w14:textId="77777777" w:rsidR="006A1807" w:rsidRPr="00406B37" w:rsidRDefault="006A1807"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An event or circumstance occurs or </w:t>
            </w:r>
            <w:proofErr w:type="gramStart"/>
            <w:r w:rsidRPr="00406B37">
              <w:rPr>
                <w:rFonts w:eastAsia="Times New Roman" w:cs="Arial"/>
                <w:sz w:val="20"/>
                <w:szCs w:val="16"/>
                <w:lang w:eastAsia="en-GB"/>
              </w:rPr>
              <w:t>arises</w:t>
            </w:r>
            <w:proofErr w:type="gramEnd"/>
            <w:r w:rsidRPr="00406B37">
              <w:rPr>
                <w:rFonts w:eastAsia="Times New Roman" w:cs="Arial"/>
                <w:sz w:val="20"/>
                <w:szCs w:val="16"/>
                <w:lang w:eastAsia="en-GB"/>
              </w:rPr>
              <w:t xml:space="preserve"> </w:t>
            </w:r>
          </w:p>
          <w:p w14:paraId="1DD8E80F" w14:textId="422C10EF" w:rsidR="006A1807" w:rsidRPr="00406B37" w:rsidRDefault="006A1807" w:rsidP="004D61D7">
            <w:pPr>
              <w:pStyle w:val="ListParagraph"/>
              <w:numPr>
                <w:ilvl w:val="0"/>
                <w:numId w:val="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After the Commencement Transfer; and</w:t>
            </w:r>
          </w:p>
          <w:p w14:paraId="254B3CBA" w14:textId="670CFF28" w:rsidR="006A1807" w:rsidRPr="00406B37" w:rsidRDefault="006A1807" w:rsidP="004D61D7">
            <w:pPr>
              <w:pStyle w:val="ListParagraph"/>
              <w:numPr>
                <w:ilvl w:val="0"/>
                <w:numId w:val="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Resulting in the individual no longer meeting the requirement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_Ref534038445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33.1</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to the extent relevant to his/her activities in connection with the </w:t>
            </w:r>
            <w:r w:rsidRPr="00406B37">
              <w:rPr>
                <w:rFonts w:eastAsia="Arial Unicode MS" w:cs="Arial"/>
                <w:sz w:val="20"/>
                <w:lang w:eastAsia="en-GB"/>
              </w:rPr>
              <w:t xml:space="preserve">Services. </w:t>
            </w:r>
          </w:p>
        </w:tc>
      </w:tr>
      <w:tr w:rsidR="00770CC8" w:rsidRPr="00406B37" w14:paraId="28D4DA1D" w14:textId="127BD12B" w:rsidTr="006A1807">
        <w:trPr>
          <w:cantSplit/>
          <w:trHeight w:val="20"/>
        </w:trPr>
        <w:tc>
          <w:tcPr>
            <w:tcW w:w="2500" w:type="pct"/>
            <w:tcBorders>
              <w:right w:val="single" w:sz="4" w:space="0" w:color="auto"/>
            </w:tcBorders>
            <w:shd w:val="clear" w:color="auto" w:fill="auto"/>
            <w:hideMark/>
          </w:tcPr>
          <w:p w14:paraId="15437302" w14:textId="072F6F0E" w:rsidR="006A1807" w:rsidRPr="00406B37" w:rsidRDefault="006A1807"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New activities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79FCEFE" w14:textId="026EBB2D" w:rsidR="006A1807" w:rsidRPr="00406B37" w:rsidRDefault="006A180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requirement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_Ref534038445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33.1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relates to any new activity which the individual carries out in connection with a relevant part of the </w:t>
            </w:r>
            <w:r w:rsidRPr="00406B37">
              <w:rPr>
                <w:rFonts w:ascii="Arial" w:eastAsia="Arial Unicode MS" w:hAnsi="Arial" w:cs="Arial"/>
                <w:color w:val="000000" w:themeColor="text1"/>
                <w:sz w:val="20"/>
                <w:lang w:eastAsia="en-GB"/>
              </w:rPr>
              <w:t xml:space="preserve">Services </w:t>
            </w:r>
            <w:r w:rsidRPr="00406B37">
              <w:rPr>
                <w:rFonts w:ascii="Arial" w:eastAsia="Times New Roman" w:hAnsi="Arial" w:cs="Arial"/>
                <w:color w:val="000000" w:themeColor="text1"/>
                <w:sz w:val="20"/>
                <w:szCs w:val="16"/>
                <w:lang w:eastAsia="en-GB"/>
              </w:rPr>
              <w:t>which that individual did not carry out immediately before the Commencement Transfer.</w:t>
            </w:r>
          </w:p>
        </w:tc>
      </w:tr>
      <w:tr w:rsidR="00770CC8" w:rsidRPr="00406B37" w14:paraId="70F08A82" w14:textId="32D1F7FD" w:rsidTr="006A1807">
        <w:trPr>
          <w:cantSplit/>
          <w:trHeight w:val="20"/>
        </w:trPr>
        <w:tc>
          <w:tcPr>
            <w:tcW w:w="2500" w:type="pct"/>
            <w:tcBorders>
              <w:right w:val="single" w:sz="4" w:space="0" w:color="auto"/>
            </w:tcBorders>
            <w:shd w:val="clear" w:color="auto" w:fill="auto"/>
            <w:hideMark/>
          </w:tcPr>
          <w:p w14:paraId="44E2D0AD" w14:textId="3E5D8EA2" w:rsidR="006A1807" w:rsidRPr="00406B37" w:rsidRDefault="006A1807" w:rsidP="004D61D7">
            <w:pPr>
              <w:pStyle w:val="Heading3"/>
              <w:tabs>
                <w:tab w:val="num" w:pos="-720"/>
                <w:tab w:val="left" w:pos="9498"/>
              </w:tabs>
              <w:spacing w:line="240" w:lineRule="auto"/>
              <w:jc w:val="left"/>
              <w:rPr>
                <w:rFonts w:eastAsia="Arial Unicode MS" w:cs="Arial"/>
                <w:sz w:val="20"/>
                <w:lang w:eastAsia="en-GB"/>
              </w:rPr>
            </w:pPr>
            <w:bookmarkStart w:id="8614" w:name="_Ref534062130"/>
            <w:r w:rsidRPr="00406B37">
              <w:rPr>
                <w:rFonts w:eastAsia="Arial Unicode MS" w:cs="Arial"/>
                <w:sz w:val="20"/>
                <w:lang w:eastAsia="en-GB"/>
              </w:rPr>
              <w:t xml:space="preserve">If the transferor employer is NOT the </w:t>
            </w:r>
            <w:r w:rsidR="006A6BFA" w:rsidRPr="00406B37">
              <w:rPr>
                <w:rFonts w:eastAsia="Arial Unicode MS" w:cs="Arial"/>
                <w:sz w:val="20"/>
                <w:lang w:eastAsia="en-GB"/>
              </w:rPr>
              <w:t>Council</w:t>
            </w:r>
            <w:r w:rsidRPr="00406B37">
              <w:rPr>
                <w:rFonts w:eastAsia="Arial Unicode MS" w:cs="Arial"/>
                <w:sz w:val="20"/>
                <w:lang w:eastAsia="en-GB"/>
              </w:rPr>
              <w:t xml:space="preserve"> or its Affiliate</w:t>
            </w:r>
            <w:bookmarkEnd w:id="8614"/>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C6C471A" w14:textId="5FF56EE2" w:rsidR="006A1807" w:rsidRPr="00406B37" w:rsidRDefault="006A180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expiry of the first</w:t>
            </w:r>
            <w:r w:rsidR="003359CC"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b/>
                <w:color w:val="000000" w:themeColor="text1"/>
                <w:sz w:val="20"/>
                <w:szCs w:val="16"/>
                <w:lang w:eastAsia="en-GB"/>
              </w:rPr>
              <w:t>3 months</w:t>
            </w:r>
            <w:r w:rsidRPr="00406B37">
              <w:rPr>
                <w:rFonts w:ascii="Arial" w:eastAsia="Times New Roman" w:hAnsi="Arial" w:cs="Arial"/>
                <w:color w:val="000000" w:themeColor="text1"/>
                <w:sz w:val="20"/>
                <w:szCs w:val="16"/>
                <w:lang w:eastAsia="en-GB"/>
              </w:rPr>
              <w:t xml:space="preserve"> from the date of the Commencement Transfer. </w:t>
            </w:r>
          </w:p>
        </w:tc>
      </w:tr>
      <w:tr w:rsidR="006A1807" w:rsidRPr="00406B37" w14:paraId="3379AE90" w14:textId="53FEBFD6" w:rsidTr="006A1807">
        <w:trPr>
          <w:cantSplit/>
          <w:trHeight w:val="20"/>
        </w:trPr>
        <w:tc>
          <w:tcPr>
            <w:tcW w:w="2500" w:type="pct"/>
            <w:tcBorders>
              <w:right w:val="single" w:sz="4" w:space="0" w:color="auto"/>
            </w:tcBorders>
            <w:shd w:val="clear" w:color="auto" w:fill="auto"/>
            <w:hideMark/>
          </w:tcPr>
          <w:p w14:paraId="1F77F136" w14:textId="008121A9" w:rsidR="006A1807" w:rsidRPr="00406B37" w:rsidRDefault="006A180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Consequences after any of the events or circumstances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_Ref534038622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33.2</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occurs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2308971" w14:textId="768B54B7" w:rsidR="006A1807" w:rsidRPr="00406B37" w:rsidRDefault="006A1807" w:rsidP="004D61D7">
            <w:pPr>
              <w:pStyle w:val="ListParagraph"/>
              <w:numPr>
                <w:ilvl w:val="0"/>
                <w:numId w:val="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After this, the individual will no longer be deemed to meet the relevant requirement under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_Ref534038445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33.1</w:t>
            </w:r>
            <w:r w:rsidRPr="00406B37">
              <w:rPr>
                <w:rFonts w:eastAsia="Times New Roman" w:cs="Arial"/>
                <w:sz w:val="20"/>
                <w:szCs w:val="16"/>
                <w:lang w:eastAsia="en-GB"/>
              </w:rPr>
              <w:fldChar w:fldCharType="end"/>
            </w:r>
            <w:r w:rsidRPr="00406B37">
              <w:rPr>
                <w:rFonts w:eastAsia="Times New Roman" w:cs="Arial"/>
                <w:sz w:val="20"/>
                <w:szCs w:val="16"/>
                <w:lang w:eastAsia="en-GB"/>
              </w:rPr>
              <w:t>.</w:t>
            </w:r>
          </w:p>
          <w:p w14:paraId="188EA5C1" w14:textId="59408809" w:rsidR="006A1807" w:rsidRPr="00406B37" w:rsidRDefault="006A1807" w:rsidP="004D61D7">
            <w:pPr>
              <w:pStyle w:val="ListParagraph"/>
              <w:numPr>
                <w:ilvl w:val="0"/>
                <w:numId w:val="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make its own checks </w:t>
            </w:r>
            <w:proofErr w:type="gramStart"/>
            <w:r w:rsidRPr="00406B37">
              <w:rPr>
                <w:rFonts w:eastAsia="Times New Roman" w:cs="Arial"/>
                <w:sz w:val="20"/>
                <w:szCs w:val="16"/>
                <w:lang w:eastAsia="en-GB"/>
              </w:rPr>
              <w:t>whether or not</w:t>
            </w:r>
            <w:proofErr w:type="gramEnd"/>
            <w:r w:rsidRPr="00406B37">
              <w:rPr>
                <w:rFonts w:eastAsia="Times New Roman" w:cs="Arial"/>
                <w:sz w:val="20"/>
                <w:szCs w:val="16"/>
                <w:lang w:eastAsia="en-GB"/>
              </w:rPr>
              <w:t xml:space="preserve"> the individual meets the relevant requirements. </w:t>
            </w:r>
          </w:p>
        </w:tc>
      </w:tr>
    </w:tbl>
    <w:p w14:paraId="7A3E448B" w14:textId="41D882A1" w:rsidR="00DD254C" w:rsidRPr="00406B37" w:rsidRDefault="00DD254C"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6AFB026" w14:textId="6FEFE619" w:rsidTr="008A3CE1">
        <w:trPr>
          <w:cantSplit/>
          <w:trHeight w:val="20"/>
        </w:trPr>
        <w:tc>
          <w:tcPr>
            <w:tcW w:w="2500" w:type="pct"/>
            <w:shd w:val="clear" w:color="auto" w:fill="auto"/>
            <w:hideMark/>
          </w:tcPr>
          <w:p w14:paraId="624135FC" w14:textId="304598BE" w:rsidR="008A3CE1" w:rsidRPr="00406B37" w:rsidRDefault="008A3CE1"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8615" w:name="_Ref534029663"/>
            <w:bookmarkStart w:id="8616" w:name="_Ref534036112"/>
            <w:bookmarkStart w:id="8617" w:name="_Ref534038225"/>
            <w:bookmarkStart w:id="8618" w:name="_Ref534039440"/>
            <w:bookmarkStart w:id="8619" w:name="_Ref534040526"/>
            <w:bookmarkStart w:id="8620" w:name="_Ref534051136"/>
            <w:bookmarkStart w:id="8621" w:name="_Toc534060890"/>
            <w:bookmarkStart w:id="8622" w:name="_Toc534192461"/>
            <w:bookmarkStart w:id="8623" w:name="_Toc534203557"/>
            <w:bookmarkStart w:id="8624" w:name="_Toc534206899"/>
            <w:bookmarkStart w:id="8625" w:name="_Toc534218424"/>
            <w:bookmarkStart w:id="8626" w:name="_Toc534218844"/>
            <w:bookmarkStart w:id="8627" w:name="_Toc534226444"/>
            <w:bookmarkStart w:id="8628" w:name="_Toc534265934"/>
            <w:bookmarkStart w:id="8629" w:name="_Toc534266745"/>
            <w:bookmarkStart w:id="8630" w:name="_Toc534293262"/>
            <w:bookmarkStart w:id="8631" w:name="_Toc534300956"/>
            <w:bookmarkStart w:id="8632" w:name="_Toc534532782"/>
            <w:bookmarkStart w:id="8633" w:name="_Toc534536988"/>
            <w:bookmarkStart w:id="8634" w:name="_Toc534537650"/>
            <w:bookmarkStart w:id="8635" w:name="_Toc534537983"/>
            <w:bookmarkStart w:id="8636" w:name="_Toc534558898"/>
            <w:bookmarkStart w:id="8637" w:name="_Toc534559328"/>
            <w:bookmarkStart w:id="8638" w:name="_Toc534730922"/>
            <w:bookmarkStart w:id="8639" w:name="_Toc536812085"/>
            <w:bookmarkStart w:id="8640" w:name="_Toc89570"/>
            <w:bookmarkStart w:id="8641" w:name="_Toc191858"/>
            <w:bookmarkStart w:id="8642" w:name="_Toc439353"/>
            <w:bookmarkStart w:id="8643" w:name="_Toc777739"/>
            <w:bookmarkStart w:id="8644" w:name="_Toc778474"/>
            <w:bookmarkStart w:id="8645" w:name="_Toc801220"/>
            <w:bookmarkStart w:id="8646" w:name="_Toc802177"/>
            <w:bookmarkStart w:id="8647" w:name="_Toc1155233"/>
            <w:bookmarkStart w:id="8648" w:name="_Toc1389806"/>
            <w:bookmarkStart w:id="8649" w:name="_Toc1391702"/>
            <w:bookmarkStart w:id="8650" w:name="_Toc1392172"/>
            <w:bookmarkStart w:id="8651" w:name="_Toc1393719"/>
            <w:bookmarkStart w:id="8652" w:name="_Toc1393961"/>
            <w:bookmarkStart w:id="8653" w:name="_Toc1394751"/>
            <w:bookmarkStart w:id="8654" w:name="_Toc1548942"/>
            <w:bookmarkStart w:id="8655" w:name="_Toc1549435"/>
            <w:bookmarkStart w:id="8656" w:name="_Toc1549607"/>
            <w:bookmarkStart w:id="8657" w:name="_Toc1550123"/>
            <w:bookmarkStart w:id="8658" w:name="_Toc1550300"/>
            <w:bookmarkStart w:id="8659" w:name="_Toc1554387"/>
            <w:bookmarkStart w:id="8660" w:name="_Toc1554644"/>
            <w:bookmarkStart w:id="8661" w:name="_Toc1554854"/>
            <w:bookmarkStart w:id="8662" w:name="_Toc1555147"/>
            <w:bookmarkStart w:id="8663" w:name="_Toc1564187"/>
            <w:bookmarkStart w:id="8664" w:name="_Toc2596602"/>
            <w:bookmarkStart w:id="8665" w:name="_Toc3824363"/>
            <w:bookmarkStart w:id="8666" w:name="_Toc5694854"/>
            <w:bookmarkStart w:id="8667" w:name="_Toc9437098"/>
            <w:bookmarkStart w:id="8668" w:name="_Toc13032257"/>
            <w:bookmarkStart w:id="8669" w:name="_Toc52284249"/>
            <w:bookmarkStart w:id="8670" w:name="_Toc52285444"/>
            <w:r w:rsidRPr="00406B37">
              <w:rPr>
                <w:rFonts w:ascii="Arial" w:eastAsia="Arial Unicode MS" w:hAnsi="Arial" w:cs="Arial"/>
                <w:b/>
                <w:iCs/>
                <w:smallCaps w:val="0"/>
                <w:sz w:val="20"/>
                <w:lang w:eastAsia="en-GB"/>
              </w:rPr>
              <w:t>Removal of Provider Personnel</w:t>
            </w:r>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p>
        </w:tc>
        <w:tc>
          <w:tcPr>
            <w:tcW w:w="2500" w:type="pct"/>
            <w:shd w:val="clear" w:color="auto" w:fill="auto"/>
          </w:tcPr>
          <w:p w14:paraId="7AC0EF77" w14:textId="77777777" w:rsidR="008A3CE1" w:rsidRPr="00406B37" w:rsidRDefault="008A3CE1"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A017303" w14:textId="202C6F0C" w:rsidTr="008A3CE1">
        <w:trPr>
          <w:cantSplit/>
          <w:trHeight w:val="20"/>
        </w:trPr>
        <w:tc>
          <w:tcPr>
            <w:tcW w:w="2500" w:type="pct"/>
            <w:tcBorders>
              <w:right w:val="single" w:sz="4" w:space="0" w:color="auto"/>
            </w:tcBorders>
            <w:shd w:val="clear" w:color="auto" w:fill="auto"/>
            <w:hideMark/>
          </w:tcPr>
          <w:p w14:paraId="67A580E1" w14:textId="62502E17" w:rsidR="008A3CE1" w:rsidRPr="00406B37" w:rsidRDefault="008A3CE1"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When the Provider must remove any of its (or its subcontractor’s) Personnel from involvement in the Services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34E32D8" w14:textId="1621B17F"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Promptly on request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according to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_Ref534040526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34</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26560831" w14:textId="2A183A7C" w:rsidTr="008A3CE1">
        <w:trPr>
          <w:cantSplit/>
          <w:trHeight w:val="20"/>
        </w:trPr>
        <w:tc>
          <w:tcPr>
            <w:tcW w:w="2500" w:type="pct"/>
            <w:tcBorders>
              <w:right w:val="single" w:sz="4" w:space="0" w:color="auto"/>
            </w:tcBorders>
            <w:shd w:val="clear" w:color="auto" w:fill="auto"/>
            <w:hideMark/>
          </w:tcPr>
          <w:p w14:paraId="7A950BC5" w14:textId="0A4C404B" w:rsidR="008A3CE1" w:rsidRPr="00406B37" w:rsidRDefault="008A3CE1"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When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may request removal of relevant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2F183A5" w14:textId="77777777" w:rsidR="008A3CE1" w:rsidRPr="00406B37" w:rsidRDefault="008A3CE1" w:rsidP="004D61D7">
            <w:pPr>
              <w:pStyle w:val="ListParagraph"/>
              <w:numPr>
                <w:ilvl w:val="0"/>
                <w:numId w:val="274"/>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sz w:val="20"/>
                <w:szCs w:val="16"/>
                <w:lang w:eastAsia="en-GB"/>
              </w:rPr>
              <w:t xml:space="preserve">Only with reasonable grounds. </w:t>
            </w:r>
          </w:p>
          <w:p w14:paraId="46542D2E" w14:textId="7062FF46" w:rsidR="008A3CE1" w:rsidRPr="00406B37" w:rsidRDefault="008A3CE1" w:rsidP="004D61D7">
            <w:pPr>
              <w:pStyle w:val="ListParagraph"/>
              <w:numPr>
                <w:ilvl w:val="0"/>
                <w:numId w:val="274"/>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sz w:val="20"/>
                <w:szCs w:val="16"/>
                <w:lang w:eastAsia="en-GB"/>
              </w:rPr>
              <w:t xml:space="preserve">See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_Ref534040559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34.3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for examples of reasonable grounds.</w:t>
            </w:r>
          </w:p>
        </w:tc>
      </w:tr>
      <w:tr w:rsidR="00770CC8" w:rsidRPr="00406B37" w14:paraId="5EEFCF10" w14:textId="2225CDF8" w:rsidTr="008A3CE1">
        <w:trPr>
          <w:cantSplit/>
          <w:trHeight w:val="20"/>
        </w:trPr>
        <w:tc>
          <w:tcPr>
            <w:tcW w:w="2500" w:type="pct"/>
            <w:shd w:val="clear" w:color="auto" w:fill="auto"/>
            <w:hideMark/>
          </w:tcPr>
          <w:p w14:paraId="66010559" w14:textId="7A96E051" w:rsidR="008A3CE1" w:rsidRPr="00406B37" w:rsidRDefault="008A3CE1" w:rsidP="004D61D7">
            <w:pPr>
              <w:pStyle w:val="Heading2"/>
              <w:tabs>
                <w:tab w:val="num" w:pos="-720"/>
                <w:tab w:val="left" w:pos="9498"/>
              </w:tabs>
              <w:spacing w:line="240" w:lineRule="auto"/>
              <w:jc w:val="left"/>
              <w:rPr>
                <w:rFonts w:eastAsia="Arial Unicode MS" w:cs="Arial"/>
                <w:smallCaps w:val="0"/>
                <w:sz w:val="20"/>
                <w:lang w:eastAsia="en-GB"/>
              </w:rPr>
            </w:pPr>
            <w:bookmarkStart w:id="8671" w:name="_Ref534040559"/>
            <w:r w:rsidRPr="00406B37">
              <w:rPr>
                <w:rFonts w:eastAsia="Arial Unicode MS" w:cs="Arial"/>
                <w:smallCaps w:val="0"/>
                <w:sz w:val="20"/>
                <w:lang w:eastAsia="en-GB"/>
              </w:rPr>
              <w:lastRenderedPageBreak/>
              <w:t xml:space="preserve">Examples of reasonable grounds for requiring removal of Personnel under this section </w:t>
            </w:r>
            <w:r w:rsidRPr="00406B37">
              <w:rPr>
                <w:rFonts w:eastAsia="Times New Roman" w:cs="Arial"/>
                <w:smallCaps w:val="0"/>
                <w:sz w:val="20"/>
                <w:szCs w:val="16"/>
                <w:lang w:eastAsia="en-GB"/>
              </w:rPr>
              <w:fldChar w:fldCharType="begin"/>
            </w:r>
            <w:r w:rsidRPr="00406B37">
              <w:rPr>
                <w:rFonts w:eastAsia="Times New Roman" w:cs="Arial"/>
                <w:smallCaps w:val="0"/>
                <w:sz w:val="20"/>
                <w:szCs w:val="16"/>
                <w:lang w:eastAsia="en-GB"/>
              </w:rPr>
              <w:instrText xml:space="preserve"> REF _Ref534040526 \r \h  \* MERGEFORMAT </w:instrText>
            </w:r>
            <w:r w:rsidRPr="00406B37">
              <w:rPr>
                <w:rFonts w:eastAsia="Times New Roman" w:cs="Arial"/>
                <w:smallCaps w:val="0"/>
                <w:sz w:val="20"/>
                <w:szCs w:val="16"/>
                <w:lang w:eastAsia="en-GB"/>
              </w:rPr>
            </w:r>
            <w:r w:rsidRPr="00406B37">
              <w:rPr>
                <w:rFonts w:eastAsia="Times New Roman" w:cs="Arial"/>
                <w:smallCaps w:val="0"/>
                <w:sz w:val="20"/>
                <w:szCs w:val="16"/>
                <w:lang w:eastAsia="en-GB"/>
              </w:rPr>
              <w:fldChar w:fldCharType="separate"/>
            </w:r>
            <w:r w:rsidR="00E36572" w:rsidRPr="00406B37">
              <w:rPr>
                <w:rFonts w:eastAsia="Times New Roman" w:cs="Arial"/>
                <w:smallCaps w:val="0"/>
                <w:sz w:val="20"/>
                <w:szCs w:val="16"/>
                <w:lang w:eastAsia="en-GB"/>
              </w:rPr>
              <w:t>34</w:t>
            </w:r>
            <w:r w:rsidRPr="00406B37">
              <w:rPr>
                <w:rFonts w:eastAsia="Times New Roman" w:cs="Arial"/>
                <w:smallCaps w:val="0"/>
                <w:sz w:val="20"/>
                <w:szCs w:val="16"/>
                <w:lang w:eastAsia="en-GB"/>
              </w:rPr>
              <w:fldChar w:fldCharType="end"/>
            </w:r>
            <w:bookmarkEnd w:id="8671"/>
            <w:r w:rsidRPr="00406B37">
              <w:rPr>
                <w:rFonts w:eastAsia="Arial Unicode MS" w:cs="Arial"/>
                <w:smallCaps w:val="0"/>
                <w:sz w:val="20"/>
                <w:lang w:eastAsia="en-GB"/>
              </w:rPr>
              <w:t xml:space="preserve"> </w:t>
            </w:r>
          </w:p>
          <w:p w14:paraId="503725BC" w14:textId="77777777" w:rsidR="008A3CE1" w:rsidRPr="00406B37" w:rsidRDefault="008A3CE1" w:rsidP="004D61D7">
            <w:pPr>
              <w:pStyle w:val="Heading2"/>
              <w:numPr>
                <w:ilvl w:val="0"/>
                <w:numId w:val="0"/>
              </w:numPr>
              <w:tabs>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where</w:t>
            </w:r>
            <w:proofErr w:type="gramEnd"/>
            <w:r w:rsidRPr="00406B37">
              <w:rPr>
                <w:rFonts w:eastAsia="Arial Unicode MS" w:cs="Arial"/>
                <w:smallCaps w:val="0"/>
                <w:sz w:val="20"/>
                <w:lang w:eastAsia="en-GB"/>
              </w:rPr>
              <w:t xml:space="preserve"> relevant and not to exclude other reasonable grounds that may apply, and to be read independently) </w:t>
            </w:r>
          </w:p>
        </w:tc>
        <w:tc>
          <w:tcPr>
            <w:tcW w:w="2500" w:type="pct"/>
            <w:shd w:val="clear" w:color="auto" w:fill="auto"/>
          </w:tcPr>
          <w:p w14:paraId="6EAF878B" w14:textId="77777777" w:rsidR="008A3CE1" w:rsidRPr="00406B37" w:rsidRDefault="008A3CE1"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CB2BE66" w14:textId="7DEB72D4" w:rsidTr="008A3CE1">
        <w:trPr>
          <w:cantSplit/>
          <w:trHeight w:val="20"/>
        </w:trPr>
        <w:tc>
          <w:tcPr>
            <w:tcW w:w="2500" w:type="pct"/>
            <w:tcBorders>
              <w:right w:val="single" w:sz="4" w:space="0" w:color="auto"/>
            </w:tcBorders>
            <w:shd w:val="clear" w:color="auto" w:fill="auto"/>
            <w:hideMark/>
          </w:tcPr>
          <w:p w14:paraId="3F6DB116" w14:textId="77777777" w:rsidR="008A3CE1" w:rsidRPr="00406B37" w:rsidRDefault="008A3CE1"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Meeting requirements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2F6E98" w14:textId="0087033A"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individual does not properly meet the requirements indicated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_Ref534040842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where relevant to his/her duties. </w:t>
            </w:r>
          </w:p>
        </w:tc>
      </w:tr>
      <w:tr w:rsidR="00770CC8" w:rsidRPr="00406B37" w14:paraId="0C2B8817" w14:textId="1D818084" w:rsidTr="008A3CE1">
        <w:trPr>
          <w:cantSplit/>
          <w:trHeight w:val="20"/>
        </w:trPr>
        <w:tc>
          <w:tcPr>
            <w:tcW w:w="2500" w:type="pct"/>
            <w:tcBorders>
              <w:right w:val="single" w:sz="4" w:space="0" w:color="auto"/>
            </w:tcBorders>
            <w:shd w:val="clear" w:color="auto" w:fill="auto"/>
            <w:hideMark/>
          </w:tcPr>
          <w:p w14:paraId="597DF1C3" w14:textId="300C0799" w:rsidR="008A3CE1" w:rsidRPr="00406B37" w:rsidRDefault="008A3CE1"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Basis to disclose under Data Protection Legislation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2262379" w14:textId="71342FD5"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or its subcontractor (as relevant) does not have sufficient basis under the Data Protection Legislation (e.g. the consent of the individual or other basis) to allow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to check that the relevant individual properly meets the requirements relevant to him/her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_Ref534040842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47C57509" w14:textId="7AFE9DC2" w:rsidTr="008A3CE1">
        <w:trPr>
          <w:cantSplit/>
          <w:trHeight w:val="20"/>
        </w:trPr>
        <w:tc>
          <w:tcPr>
            <w:tcW w:w="2500" w:type="pct"/>
            <w:tcBorders>
              <w:right w:val="single" w:sz="4" w:space="0" w:color="auto"/>
            </w:tcBorders>
            <w:shd w:val="clear" w:color="auto" w:fill="auto"/>
            <w:hideMark/>
          </w:tcPr>
          <w:p w14:paraId="6E47602D" w14:textId="77777777" w:rsidR="008A3CE1" w:rsidRPr="00406B37" w:rsidRDefault="008A3CE1"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Incompetence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341A0DF" w14:textId="1498D725"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individual has demonstrated serious incompetence in his/her allocated tasks in connection with the </w:t>
            </w:r>
            <w:r w:rsidRPr="00406B37">
              <w:rPr>
                <w:rFonts w:ascii="Arial" w:eastAsia="Arial Unicode MS" w:hAnsi="Arial" w:cs="Arial"/>
                <w:color w:val="000000" w:themeColor="text1"/>
                <w:sz w:val="20"/>
                <w:lang w:eastAsia="en-GB"/>
              </w:rPr>
              <w:t xml:space="preserve">Services. </w:t>
            </w:r>
          </w:p>
        </w:tc>
      </w:tr>
      <w:tr w:rsidR="00770CC8" w:rsidRPr="00406B37" w14:paraId="717A2048" w14:textId="55911C74" w:rsidTr="008A3CE1">
        <w:trPr>
          <w:cantSplit/>
          <w:trHeight w:val="20"/>
        </w:trPr>
        <w:tc>
          <w:tcPr>
            <w:tcW w:w="2500" w:type="pct"/>
            <w:tcBorders>
              <w:right w:val="single" w:sz="4" w:space="0" w:color="auto"/>
            </w:tcBorders>
            <w:shd w:val="clear" w:color="auto" w:fill="auto"/>
            <w:hideMark/>
          </w:tcPr>
          <w:p w14:paraId="7861DCFD" w14:textId="77777777" w:rsidR="008A3CE1" w:rsidRPr="00406B37" w:rsidRDefault="008A3CE1"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Misconduct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D67C840" w14:textId="110E2610"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individual’s serious misconduct in his/her activities in connection with the </w:t>
            </w:r>
            <w:r w:rsidRPr="00406B37">
              <w:rPr>
                <w:rFonts w:ascii="Arial" w:eastAsia="Arial Unicode MS" w:hAnsi="Arial" w:cs="Arial"/>
                <w:color w:val="000000" w:themeColor="text1"/>
                <w:sz w:val="20"/>
                <w:lang w:eastAsia="en-GB"/>
              </w:rPr>
              <w:t xml:space="preserve">Services. </w:t>
            </w:r>
          </w:p>
        </w:tc>
      </w:tr>
      <w:tr w:rsidR="00770CC8" w:rsidRPr="00406B37" w14:paraId="3AFD841A" w14:textId="25AE770B" w:rsidTr="008A3CE1">
        <w:trPr>
          <w:cantSplit/>
          <w:trHeight w:val="20"/>
        </w:trPr>
        <w:tc>
          <w:tcPr>
            <w:tcW w:w="2500" w:type="pct"/>
            <w:tcBorders>
              <w:right w:val="single" w:sz="4" w:space="0" w:color="auto"/>
            </w:tcBorders>
            <w:shd w:val="clear" w:color="auto" w:fill="auto"/>
            <w:hideMark/>
          </w:tcPr>
          <w:p w14:paraId="0A70F901" w14:textId="77777777" w:rsidR="008A3CE1" w:rsidRPr="00406B37" w:rsidRDefault="008A3CE1"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Corrupt Acts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B0D5EE0" w14:textId="1FE2A1CA"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individual carries out any Corrupt Act described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_Ref534040919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87</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and/or directs another person to do so. </w:t>
            </w:r>
          </w:p>
        </w:tc>
      </w:tr>
      <w:tr w:rsidR="00770CC8" w:rsidRPr="00406B37" w14:paraId="2D46E408" w14:textId="20F74DB1" w:rsidTr="008A3CE1">
        <w:trPr>
          <w:cantSplit/>
          <w:trHeight w:val="20"/>
        </w:trPr>
        <w:tc>
          <w:tcPr>
            <w:tcW w:w="2500" w:type="pct"/>
            <w:tcBorders>
              <w:right w:val="single" w:sz="4" w:space="0" w:color="auto"/>
            </w:tcBorders>
            <w:shd w:val="clear" w:color="auto" w:fill="auto"/>
            <w:hideMark/>
          </w:tcPr>
          <w:p w14:paraId="16F68B97" w14:textId="77777777" w:rsidR="008A3CE1" w:rsidRPr="00406B37" w:rsidRDefault="008A3CE1"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Person of ill repute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B55DA61" w14:textId="77777777"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w:t>
            </w:r>
          </w:p>
          <w:p w14:paraId="77A76964" w14:textId="77777777" w:rsidR="008A3CE1" w:rsidRPr="00406B37" w:rsidRDefault="008A3CE1" w:rsidP="004D61D7">
            <w:pPr>
              <w:pStyle w:val="ListParagraph"/>
              <w:numPr>
                <w:ilvl w:val="0"/>
                <w:numId w:val="4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individual is, or has become, a person of such serious ill </w:t>
            </w:r>
            <w:proofErr w:type="gramStart"/>
            <w:r w:rsidRPr="00406B37">
              <w:rPr>
                <w:rFonts w:eastAsia="Times New Roman" w:cs="Arial"/>
                <w:sz w:val="20"/>
                <w:szCs w:val="16"/>
                <w:lang w:eastAsia="en-GB"/>
              </w:rPr>
              <w:t>repute</w:t>
            </w:r>
            <w:proofErr w:type="gramEnd"/>
          </w:p>
          <w:p w14:paraId="6C831D55" w14:textId="612E289E" w:rsidR="008A3CE1" w:rsidRPr="00406B37" w:rsidRDefault="008A3CE1" w:rsidP="004D61D7">
            <w:pPr>
              <w:pStyle w:val="ListParagraph"/>
              <w:numPr>
                <w:ilvl w:val="0"/>
                <w:numId w:val="4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Whether or not in connection with the </w:t>
            </w:r>
            <w:r w:rsidRPr="00406B37">
              <w:rPr>
                <w:rFonts w:eastAsia="Arial Unicode MS" w:cs="Arial"/>
                <w:sz w:val="20"/>
                <w:lang w:eastAsia="en-GB"/>
              </w:rPr>
              <w:t>Services</w:t>
            </w:r>
          </w:p>
          <w:p w14:paraId="7D093764" w14:textId="7590C6A3" w:rsidR="008A3CE1" w:rsidRPr="00406B37" w:rsidRDefault="008A3CE1" w:rsidP="004D61D7">
            <w:pPr>
              <w:pStyle w:val="ListParagraph"/>
              <w:numPr>
                <w:ilvl w:val="0"/>
                <w:numId w:val="4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is sufficiently serious that a reasonable person would not expect either of the </w:t>
            </w:r>
            <w:proofErr w:type="gramStart"/>
            <w:r w:rsidRPr="00406B37">
              <w:rPr>
                <w:rFonts w:eastAsia="Times New Roman" w:cs="Arial"/>
                <w:sz w:val="20"/>
                <w:szCs w:val="16"/>
                <w:lang w:eastAsia="en-GB"/>
              </w:rPr>
              <w:t>following</w:t>
            </w:r>
            <w:proofErr w:type="gramEnd"/>
            <w:r w:rsidRPr="00406B37">
              <w:rPr>
                <w:rFonts w:eastAsia="Times New Roman" w:cs="Arial"/>
                <w:sz w:val="20"/>
                <w:szCs w:val="16"/>
                <w:lang w:eastAsia="en-GB"/>
              </w:rPr>
              <w:t xml:space="preserve"> </w:t>
            </w:r>
          </w:p>
          <w:p w14:paraId="659EFEB9" w14:textId="1E07935E" w:rsidR="008A3CE1" w:rsidRPr="00406B37" w:rsidRDefault="008A3CE1" w:rsidP="004D61D7">
            <w:pPr>
              <w:pStyle w:val="ListParagraph"/>
              <w:numPr>
                <w:ilvl w:val="0"/>
                <w:numId w:val="49"/>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The individual to be involved in the </w:t>
            </w:r>
            <w:r w:rsidRPr="00406B37">
              <w:rPr>
                <w:rFonts w:eastAsia="Arial Unicode MS" w:cs="Arial"/>
                <w:sz w:val="20"/>
                <w:lang w:eastAsia="en-GB"/>
              </w:rPr>
              <w:t>Services</w:t>
            </w:r>
            <w:r w:rsidRPr="00406B37">
              <w:rPr>
                <w:rFonts w:eastAsia="Times New Roman" w:cs="Arial"/>
                <w:sz w:val="20"/>
                <w:szCs w:val="16"/>
                <w:lang w:eastAsia="en-GB"/>
              </w:rPr>
              <w:t xml:space="preserve">; and/or </w:t>
            </w:r>
          </w:p>
          <w:p w14:paraId="1F9EE1BD" w14:textId="34CCA63D" w:rsidR="008A3CE1" w:rsidRPr="00406B37" w:rsidRDefault="008A3CE1" w:rsidP="004D61D7">
            <w:pPr>
              <w:pStyle w:val="ListParagraph"/>
              <w:numPr>
                <w:ilvl w:val="0"/>
                <w:numId w:val="49"/>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The individual to be associated with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generally. </w:t>
            </w:r>
          </w:p>
        </w:tc>
      </w:tr>
      <w:tr w:rsidR="00770CC8" w:rsidRPr="00406B37" w14:paraId="12D6964A" w14:textId="00204BD0" w:rsidTr="008A3CE1">
        <w:trPr>
          <w:cantSplit/>
          <w:trHeight w:val="20"/>
        </w:trPr>
        <w:tc>
          <w:tcPr>
            <w:tcW w:w="2500" w:type="pct"/>
            <w:tcBorders>
              <w:right w:val="single" w:sz="4" w:space="0" w:color="auto"/>
            </w:tcBorders>
            <w:shd w:val="clear" w:color="auto" w:fill="auto"/>
            <w:hideMark/>
          </w:tcPr>
          <w:p w14:paraId="6DC6469E" w14:textId="189EC8D5" w:rsidR="008A3CE1" w:rsidRPr="00406B37" w:rsidRDefault="008A3CE1"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Obligations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before requesting removal of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A9003C5" w14:textId="77777777"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w:t>
            </w:r>
          </w:p>
          <w:p w14:paraId="31ED9DD2" w14:textId="634EED04" w:rsidR="008A3CE1" w:rsidRPr="00406B37" w:rsidRDefault="008A3CE1" w:rsidP="004D61D7">
            <w:pPr>
              <w:pStyle w:val="ListParagraph"/>
              <w:numPr>
                <w:ilvl w:val="0"/>
                <w:numId w:val="50"/>
              </w:numPr>
              <w:tabs>
                <w:tab w:val="left" w:pos="9498"/>
              </w:tabs>
              <w:spacing w:before="120" w:after="120" w:line="240" w:lineRule="auto"/>
              <w:ind w:left="360"/>
              <w:contextualSpacing w:val="0"/>
              <w:rPr>
                <w:rFonts w:eastAsia="Arial Unicode MS" w:cs="Arial"/>
                <w:sz w:val="20"/>
                <w:lang w:eastAsia="en-GB"/>
              </w:rPr>
            </w:pPr>
            <w:r w:rsidRPr="00406B37">
              <w:rPr>
                <w:rFonts w:eastAsia="Times New Roman" w:cs="Arial"/>
                <w:sz w:val="20"/>
                <w:szCs w:val="16"/>
                <w:lang w:eastAsia="en-GB"/>
              </w:rPr>
              <w:t xml:space="preserve">The </w:t>
            </w:r>
            <w:r w:rsidR="006A6BFA" w:rsidRPr="00406B37">
              <w:rPr>
                <w:rFonts w:eastAsia="Arial Unicode MS" w:cs="Arial"/>
                <w:sz w:val="20"/>
                <w:lang w:eastAsia="en-GB"/>
              </w:rPr>
              <w:t>Council</w:t>
            </w:r>
            <w:r w:rsidRPr="00406B37">
              <w:rPr>
                <w:rFonts w:eastAsia="Arial Unicode MS" w:cs="Arial"/>
                <w:sz w:val="20"/>
                <w:lang w:eastAsia="en-GB"/>
              </w:rPr>
              <w:t xml:space="preserve"> must reasonably consult with the Provider, and</w:t>
            </w:r>
          </w:p>
          <w:p w14:paraId="03CC416F" w14:textId="04396EA8" w:rsidR="008A3CE1" w:rsidRPr="00406B37" w:rsidRDefault="008A3CE1" w:rsidP="004D61D7">
            <w:pPr>
              <w:pStyle w:val="ListParagraph"/>
              <w:numPr>
                <w:ilvl w:val="0"/>
                <w:numId w:val="50"/>
              </w:numPr>
              <w:tabs>
                <w:tab w:val="left" w:pos="9498"/>
              </w:tabs>
              <w:spacing w:before="120" w:after="120" w:line="240" w:lineRule="auto"/>
              <w:ind w:left="360"/>
              <w:contextualSpacing w:val="0"/>
              <w:rPr>
                <w:rFonts w:eastAsia="Arial Unicode MS" w:cs="Arial"/>
                <w:sz w:val="20"/>
                <w:lang w:eastAsia="en-GB"/>
              </w:rPr>
            </w:pPr>
            <w:r w:rsidRPr="00406B37">
              <w:rPr>
                <w:rFonts w:eastAsia="Arial Unicode MS" w:cs="Arial"/>
                <w:sz w:val="20"/>
                <w:lang w:eastAsia="en-GB"/>
              </w:rPr>
              <w:t xml:space="preserve">The </w:t>
            </w:r>
            <w:r w:rsidR="006A6BFA" w:rsidRPr="00406B37">
              <w:rPr>
                <w:rFonts w:eastAsia="Arial Unicode MS" w:cs="Arial"/>
                <w:sz w:val="20"/>
                <w:lang w:eastAsia="en-GB"/>
              </w:rPr>
              <w:t>Council</w:t>
            </w:r>
            <w:r w:rsidRPr="00406B37">
              <w:rPr>
                <w:rFonts w:eastAsia="Arial Unicode MS" w:cs="Arial"/>
                <w:sz w:val="20"/>
                <w:lang w:eastAsia="en-GB"/>
              </w:rPr>
              <w:t xml:space="preserve"> must give the Provider a reasonable opportunity to remedy or otherwise deal with the matter.</w:t>
            </w:r>
          </w:p>
          <w:p w14:paraId="4DF6DF05" w14:textId="60088F8D"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Exceptions:</w:t>
            </w:r>
            <w:r w:rsidRPr="00406B37">
              <w:rPr>
                <w:rFonts w:ascii="Arial" w:eastAsia="Times New Roman" w:hAnsi="Arial" w:cs="Arial"/>
                <w:color w:val="000000" w:themeColor="text1"/>
                <w:sz w:val="20"/>
                <w:szCs w:val="16"/>
                <w:lang w:eastAsia="en-GB"/>
              </w:rPr>
              <w:t xml:space="preserve"> where it is reasonable for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to require immediate removal of the individual. </w:t>
            </w:r>
          </w:p>
        </w:tc>
      </w:tr>
      <w:tr w:rsidR="00770CC8" w:rsidRPr="00406B37" w14:paraId="12C0C8BB" w14:textId="0C1E73D8" w:rsidTr="008A3CE1">
        <w:trPr>
          <w:cantSplit/>
          <w:trHeight w:val="20"/>
        </w:trPr>
        <w:tc>
          <w:tcPr>
            <w:tcW w:w="2500" w:type="pct"/>
            <w:tcBorders>
              <w:right w:val="single" w:sz="4" w:space="0" w:color="auto"/>
            </w:tcBorders>
            <w:shd w:val="clear" w:color="auto" w:fill="auto"/>
            <w:hideMark/>
          </w:tcPr>
          <w:p w14:paraId="47750786" w14:textId="57F65616" w:rsidR="008A3CE1" w:rsidRPr="00406B37" w:rsidRDefault="008A3CE1"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Consequences of removal of Personnel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_Ref534051136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34</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on the Provider’s obligations under this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FAE74B9" w14:textId="67DCBC8E"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Removal shall not in itself relieve the Provider from its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2B954800" w14:textId="1E9BEE7D" w:rsidTr="008A3CE1">
        <w:trPr>
          <w:cantSplit/>
          <w:trHeight w:val="20"/>
        </w:trPr>
        <w:tc>
          <w:tcPr>
            <w:tcW w:w="2500" w:type="pct"/>
            <w:tcBorders>
              <w:right w:val="single" w:sz="4" w:space="0" w:color="auto"/>
            </w:tcBorders>
            <w:shd w:val="clear" w:color="auto" w:fill="auto"/>
            <w:hideMark/>
          </w:tcPr>
          <w:p w14:paraId="7E220FC6" w14:textId="77777777" w:rsidR="008A3CE1" w:rsidRPr="00406B37" w:rsidRDefault="008A3CE1"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8672" w:name="_Ref534051523"/>
            <w:r w:rsidRPr="00406B37">
              <w:rPr>
                <w:rFonts w:eastAsia="Arial Unicode MS" w:cs="Arial"/>
                <w:smallCaps w:val="0"/>
                <w:sz w:val="20"/>
                <w:lang w:eastAsia="en-GB"/>
              </w:rPr>
              <w:t>Reinstatement of the individual</w:t>
            </w:r>
            <w:bookmarkEnd w:id="8672"/>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BC40F8B" w14:textId="6FDFB4D6"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not reinstate (or permit a relevant subcontractor to reinstate) the individual to become involved in the </w:t>
            </w:r>
            <w:r w:rsidRPr="00406B37">
              <w:rPr>
                <w:rFonts w:ascii="Arial" w:eastAsia="Arial Unicode MS" w:hAnsi="Arial" w:cs="Arial"/>
                <w:color w:val="000000" w:themeColor="text1"/>
                <w:sz w:val="20"/>
                <w:lang w:eastAsia="en-GB"/>
              </w:rPr>
              <w:t>Services</w:t>
            </w:r>
            <w:r w:rsidRPr="00406B37">
              <w:rPr>
                <w:rFonts w:ascii="Arial" w:eastAsia="Times New Roman" w:hAnsi="Arial" w:cs="Arial"/>
                <w:color w:val="000000" w:themeColor="text1"/>
                <w:sz w:val="20"/>
                <w:szCs w:val="16"/>
                <w:lang w:eastAsia="en-GB"/>
              </w:rPr>
              <w:t xml:space="preserve"> again without the prior written consent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w:t>
            </w:r>
          </w:p>
        </w:tc>
      </w:tr>
      <w:tr w:rsidR="008A3CE1" w:rsidRPr="00406B37" w14:paraId="259E2774" w14:textId="55D1C252" w:rsidTr="008A3CE1">
        <w:trPr>
          <w:cantSplit/>
          <w:trHeight w:val="20"/>
        </w:trPr>
        <w:tc>
          <w:tcPr>
            <w:tcW w:w="2500" w:type="pct"/>
            <w:tcBorders>
              <w:right w:val="single" w:sz="4" w:space="0" w:color="auto"/>
            </w:tcBorders>
            <w:shd w:val="clear" w:color="auto" w:fill="auto"/>
            <w:hideMark/>
          </w:tcPr>
          <w:p w14:paraId="647830F6" w14:textId="6F979B38" w:rsidR="008A3CE1" w:rsidRPr="00406B37" w:rsidRDefault="008A3CE1"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Where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is not to unreasonably consent to the reinstatement of an individual for the purposes of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_Ref534051523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34.6</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1FB3EE1" w14:textId="77777777" w:rsidR="008A3CE1" w:rsidRPr="00406B37" w:rsidRDefault="008A3C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of the following</w:t>
            </w:r>
          </w:p>
          <w:p w14:paraId="4EA8450F" w14:textId="77777777" w:rsidR="008A3CE1" w:rsidRPr="00406B37" w:rsidRDefault="008A3CE1" w:rsidP="004D61D7">
            <w:pPr>
              <w:pStyle w:val="ListParagraph"/>
              <w:numPr>
                <w:ilvl w:val="0"/>
                <w:numId w:val="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If removal is for competence-related issues:</w:t>
            </w:r>
            <w:r w:rsidRPr="00406B37">
              <w:rPr>
                <w:rFonts w:eastAsia="Times New Roman" w:cs="Arial"/>
                <w:sz w:val="20"/>
                <w:szCs w:val="16"/>
                <w:lang w:eastAsia="en-GB"/>
              </w:rPr>
              <w:t xml:space="preserve"> the individual is allocated to activities better suited to his/her abilities.</w:t>
            </w:r>
          </w:p>
          <w:p w14:paraId="286E2C17" w14:textId="1256DCAD" w:rsidR="008A3CE1" w:rsidRPr="00406B37" w:rsidRDefault="008A3CE1" w:rsidP="004D61D7">
            <w:pPr>
              <w:pStyle w:val="ListParagraph"/>
              <w:numPr>
                <w:ilvl w:val="0"/>
                <w:numId w:val="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In any case: </w:t>
            </w: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is satisfied (acting reasonably) that appropriate corrective action has been taken (where reasonably possible).</w:t>
            </w:r>
          </w:p>
        </w:tc>
      </w:tr>
    </w:tbl>
    <w:p w14:paraId="3D834096" w14:textId="77777777" w:rsidR="00F649DB" w:rsidRPr="00406B37" w:rsidRDefault="00F649DB" w:rsidP="004D61D7">
      <w:pPr>
        <w:tabs>
          <w:tab w:val="left" w:pos="9498"/>
        </w:tabs>
        <w:spacing w:before="120" w:after="120" w:line="240" w:lineRule="auto"/>
        <w:rPr>
          <w:rFonts w:ascii="Arial" w:hAnsi="Arial"/>
          <w:color w:val="000000" w:themeColor="text1"/>
          <w:sz w:val="20"/>
        </w:rPr>
      </w:pPr>
    </w:p>
    <w:p w14:paraId="052BA2BB" w14:textId="50122AD6" w:rsidR="005369C0" w:rsidRPr="00406B37" w:rsidRDefault="005369C0"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8673" w:name="_Toc534060893"/>
      <w:bookmarkStart w:id="8674" w:name="_Toc534192464"/>
      <w:bookmarkStart w:id="8675" w:name="_Toc534203560"/>
      <w:bookmarkStart w:id="8676" w:name="_Toc534206902"/>
      <w:bookmarkStart w:id="8677" w:name="_Toc534218427"/>
      <w:bookmarkStart w:id="8678" w:name="_Toc534218847"/>
      <w:bookmarkStart w:id="8679" w:name="_Toc534226447"/>
      <w:bookmarkStart w:id="8680" w:name="_Toc534265937"/>
      <w:bookmarkStart w:id="8681" w:name="_Toc534266748"/>
      <w:bookmarkStart w:id="8682" w:name="_Toc534293265"/>
      <w:bookmarkStart w:id="8683" w:name="_Toc534300959"/>
      <w:bookmarkStart w:id="8684" w:name="_Toc534532785"/>
      <w:bookmarkStart w:id="8685" w:name="_Toc534536991"/>
      <w:bookmarkStart w:id="8686" w:name="_Toc534537653"/>
      <w:bookmarkStart w:id="8687" w:name="_Toc534537986"/>
      <w:bookmarkStart w:id="8688" w:name="_Toc534558901"/>
      <w:bookmarkStart w:id="8689" w:name="_Toc534559331"/>
      <w:bookmarkStart w:id="8690" w:name="_Toc534730925"/>
      <w:bookmarkStart w:id="8691" w:name="_Toc536812088"/>
      <w:bookmarkStart w:id="8692" w:name="_Toc89573"/>
      <w:bookmarkStart w:id="8693" w:name="_Toc191861"/>
      <w:bookmarkStart w:id="8694" w:name="_Toc439356"/>
      <w:bookmarkStart w:id="8695" w:name="_Toc777742"/>
      <w:bookmarkStart w:id="8696" w:name="_Toc778477"/>
      <w:bookmarkStart w:id="8697" w:name="_Toc801223"/>
      <w:bookmarkStart w:id="8698" w:name="_Toc802180"/>
      <w:bookmarkStart w:id="8699" w:name="_Toc1155236"/>
      <w:bookmarkStart w:id="8700" w:name="_Toc1389809"/>
      <w:bookmarkStart w:id="8701" w:name="_Toc1391705"/>
      <w:bookmarkStart w:id="8702" w:name="_Toc1392175"/>
      <w:bookmarkStart w:id="8703" w:name="_Toc1393722"/>
      <w:bookmarkStart w:id="8704" w:name="_Toc1393964"/>
      <w:bookmarkStart w:id="8705" w:name="_Toc1394754"/>
      <w:bookmarkStart w:id="8706" w:name="_Toc1548945"/>
      <w:bookmarkStart w:id="8707" w:name="_Toc1549438"/>
      <w:bookmarkStart w:id="8708" w:name="_Toc1549610"/>
      <w:bookmarkStart w:id="8709" w:name="_Toc1550126"/>
      <w:bookmarkStart w:id="8710" w:name="_Toc1550303"/>
      <w:bookmarkStart w:id="8711" w:name="_Toc1554390"/>
      <w:bookmarkStart w:id="8712" w:name="_Toc1554647"/>
      <w:bookmarkStart w:id="8713" w:name="_Toc1554857"/>
      <w:bookmarkStart w:id="8714" w:name="_Toc1555150"/>
      <w:bookmarkStart w:id="8715" w:name="_Toc1564188"/>
      <w:bookmarkStart w:id="8716" w:name="_Toc2596603"/>
      <w:bookmarkStart w:id="8717" w:name="_Toc3824364"/>
      <w:bookmarkStart w:id="8718" w:name="_Toc5694855"/>
      <w:bookmarkStart w:id="8719" w:name="_Toc9437099"/>
      <w:bookmarkStart w:id="8720" w:name="_Toc13032258"/>
      <w:bookmarkStart w:id="8721" w:name="_Toc52284250"/>
      <w:bookmarkStart w:id="8722" w:name="_Toc52285445"/>
      <w:r w:rsidRPr="00406B37">
        <w:rPr>
          <w:rFonts w:ascii="Arial" w:eastAsia="Arial Unicode MS" w:hAnsi="Arial" w:cs="Arial"/>
          <w:b/>
          <w:iCs/>
          <w:smallCaps w:val="0"/>
          <w:sz w:val="20"/>
          <w:lang w:eastAsia="en-GB"/>
        </w:rPr>
        <w:t>TUPE</w:t>
      </w:r>
      <w:r w:rsidR="001F51F8" w:rsidRPr="00406B37">
        <w:rPr>
          <w:rFonts w:ascii="Arial" w:eastAsia="Arial Unicode MS" w:hAnsi="Arial" w:cs="Arial"/>
          <w:b/>
          <w:iCs/>
          <w:smallCaps w:val="0"/>
          <w:sz w:val="20"/>
          <w:lang w:eastAsia="en-GB"/>
        </w:rPr>
        <w:t xml:space="preserve"> </w:t>
      </w:r>
      <w:r w:rsidRPr="00406B37">
        <w:rPr>
          <w:rFonts w:ascii="Arial" w:eastAsia="Arial Unicode MS" w:hAnsi="Arial" w:cs="Arial"/>
          <w:b/>
          <w:iCs/>
          <w:smallCaps w:val="0"/>
          <w:sz w:val="20"/>
          <w:lang w:eastAsia="en-GB"/>
        </w:rPr>
        <w:t>on Commencement</w:t>
      </w:r>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p>
    <w:p w14:paraId="760E8A57" w14:textId="77777777" w:rsidR="005369C0" w:rsidRPr="00406B37" w:rsidRDefault="005369C0"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0656C21B" w14:textId="03C36EDA" w:rsidTr="00DB0256">
        <w:trPr>
          <w:cantSplit/>
          <w:trHeight w:val="20"/>
        </w:trPr>
        <w:tc>
          <w:tcPr>
            <w:tcW w:w="2500" w:type="pct"/>
            <w:shd w:val="clear" w:color="auto" w:fill="auto"/>
            <w:hideMark/>
          </w:tcPr>
          <w:p w14:paraId="2BD5C820" w14:textId="07784DEA" w:rsidR="00DB0256" w:rsidRPr="00406B37" w:rsidRDefault="00DB0256"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8723" w:name="_Ref534053769"/>
            <w:bookmarkStart w:id="8724" w:name="_Toc534060896"/>
            <w:bookmarkStart w:id="8725" w:name="_Toc534192467"/>
            <w:bookmarkStart w:id="8726" w:name="_Toc534203563"/>
            <w:bookmarkStart w:id="8727" w:name="_Toc534206905"/>
            <w:bookmarkStart w:id="8728" w:name="_Toc534218430"/>
            <w:bookmarkStart w:id="8729" w:name="_Toc534218850"/>
            <w:bookmarkStart w:id="8730" w:name="_Toc534226450"/>
            <w:bookmarkStart w:id="8731" w:name="_Toc534265940"/>
            <w:bookmarkStart w:id="8732" w:name="_Toc534266751"/>
            <w:bookmarkStart w:id="8733" w:name="_Toc534293268"/>
            <w:bookmarkStart w:id="8734" w:name="_Toc534300962"/>
            <w:bookmarkStart w:id="8735" w:name="_Toc534532788"/>
            <w:bookmarkStart w:id="8736" w:name="_Toc534536994"/>
            <w:bookmarkStart w:id="8737" w:name="_Toc534537656"/>
            <w:bookmarkStart w:id="8738" w:name="_Toc534537989"/>
            <w:bookmarkStart w:id="8739" w:name="_Toc534558904"/>
            <w:bookmarkStart w:id="8740" w:name="_Toc534559334"/>
            <w:bookmarkStart w:id="8741" w:name="_Toc534730928"/>
            <w:bookmarkStart w:id="8742" w:name="_Toc536812091"/>
            <w:bookmarkStart w:id="8743" w:name="_Toc89576"/>
            <w:bookmarkStart w:id="8744" w:name="_Toc191864"/>
            <w:bookmarkStart w:id="8745" w:name="_Toc439359"/>
            <w:bookmarkStart w:id="8746" w:name="_Toc777745"/>
            <w:bookmarkStart w:id="8747" w:name="_Toc778480"/>
            <w:bookmarkStart w:id="8748" w:name="_Toc801226"/>
            <w:bookmarkStart w:id="8749" w:name="_Toc802183"/>
            <w:bookmarkStart w:id="8750" w:name="_Toc1155239"/>
            <w:bookmarkStart w:id="8751" w:name="_Toc1389812"/>
            <w:bookmarkStart w:id="8752" w:name="_Toc1391708"/>
            <w:bookmarkStart w:id="8753" w:name="_Toc1392178"/>
            <w:bookmarkStart w:id="8754" w:name="_Toc1393725"/>
            <w:bookmarkStart w:id="8755" w:name="_Toc1393967"/>
            <w:bookmarkStart w:id="8756" w:name="_Toc1394757"/>
            <w:bookmarkStart w:id="8757" w:name="_Toc1548948"/>
            <w:bookmarkStart w:id="8758" w:name="_Toc1549441"/>
            <w:bookmarkStart w:id="8759" w:name="_Toc1549613"/>
            <w:bookmarkStart w:id="8760" w:name="_Toc1550129"/>
            <w:bookmarkStart w:id="8761" w:name="_Toc1550306"/>
            <w:bookmarkStart w:id="8762" w:name="_Toc1554393"/>
            <w:bookmarkStart w:id="8763" w:name="_Toc1554650"/>
            <w:bookmarkStart w:id="8764" w:name="_Toc1554860"/>
            <w:bookmarkStart w:id="8765" w:name="_Toc1555153"/>
            <w:bookmarkStart w:id="8766" w:name="_Toc1564189"/>
            <w:bookmarkStart w:id="8767" w:name="_Toc2596604"/>
            <w:bookmarkStart w:id="8768" w:name="_Toc3824365"/>
            <w:bookmarkStart w:id="8769" w:name="_Toc5694856"/>
            <w:bookmarkStart w:id="8770" w:name="_Toc9437100"/>
            <w:bookmarkStart w:id="8771" w:name="_Toc13032259"/>
            <w:bookmarkStart w:id="8772" w:name="_Toc52284251"/>
            <w:bookmarkStart w:id="8773" w:name="_Toc52285446"/>
            <w:r w:rsidRPr="00406B37">
              <w:rPr>
                <w:rFonts w:ascii="Arial" w:eastAsia="Arial Unicode MS" w:hAnsi="Arial" w:cs="Arial"/>
                <w:b/>
                <w:iCs/>
                <w:smallCaps w:val="0"/>
                <w:sz w:val="20"/>
                <w:lang w:eastAsia="en-GB"/>
              </w:rPr>
              <w:t>TUPE Transfers on commencement</w:t>
            </w:r>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p>
        </w:tc>
        <w:tc>
          <w:tcPr>
            <w:tcW w:w="2500" w:type="pct"/>
            <w:shd w:val="clear" w:color="auto" w:fill="auto"/>
          </w:tcPr>
          <w:p w14:paraId="436B4C31" w14:textId="4ACE8048"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D928BE7" w14:textId="2109EFC2" w:rsidTr="00DB0256">
        <w:trPr>
          <w:cantSplit/>
          <w:trHeight w:val="20"/>
        </w:trPr>
        <w:tc>
          <w:tcPr>
            <w:tcW w:w="2500" w:type="pct"/>
            <w:tcBorders>
              <w:right w:val="single" w:sz="4" w:space="0" w:color="auto"/>
            </w:tcBorders>
            <w:shd w:val="clear" w:color="auto" w:fill="auto"/>
            <w:hideMark/>
          </w:tcPr>
          <w:p w14:paraId="4D1DA558" w14:textId="77777777"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any individual is expected to have rights to a TUPE Transfer </w:t>
            </w:r>
            <w:proofErr w:type="gramStart"/>
            <w:r w:rsidRPr="00406B37">
              <w:rPr>
                <w:rFonts w:eastAsia="Arial Unicode MS" w:cs="Arial"/>
                <w:smallCaps w:val="0"/>
                <w:sz w:val="20"/>
                <w:lang w:eastAsia="en-GB"/>
              </w:rPr>
              <w:t>as a result of</w:t>
            </w:r>
            <w:proofErr w:type="gramEnd"/>
            <w:r w:rsidRPr="00406B37">
              <w:rPr>
                <w:rFonts w:eastAsia="Arial Unicode MS" w:cs="Arial"/>
                <w:smallCaps w:val="0"/>
                <w:sz w:val="20"/>
                <w:lang w:eastAsia="en-GB"/>
              </w:rPr>
              <w:t xml:space="preserve"> any Commencement Transfer (yes/no)</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55D0B98" w14:textId="62431280" w:rsidR="00DB0256" w:rsidRPr="00406B37" w:rsidRDefault="0078588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Only a</w:t>
            </w:r>
            <w:r w:rsidR="00A40CD6" w:rsidRPr="00406B37">
              <w:rPr>
                <w:rFonts w:ascii="Arial" w:eastAsia="Times New Roman" w:hAnsi="Arial" w:cs="Arial"/>
                <w:color w:val="000000" w:themeColor="text1"/>
                <w:sz w:val="20"/>
                <w:szCs w:val="16"/>
                <w:lang w:eastAsia="en-GB"/>
              </w:rPr>
              <w:t xml:space="preserve">s </w:t>
            </w:r>
            <w:r w:rsidR="00EC0236" w:rsidRPr="00406B37">
              <w:rPr>
                <w:rFonts w:ascii="Arial" w:eastAsia="Times New Roman" w:hAnsi="Arial" w:cs="Arial"/>
                <w:color w:val="000000" w:themeColor="text1"/>
                <w:sz w:val="20"/>
                <w:szCs w:val="16"/>
                <w:lang w:eastAsia="en-GB"/>
              </w:rPr>
              <w:t xml:space="preserve">communicated by the </w:t>
            </w:r>
            <w:r w:rsidR="006A6BFA" w:rsidRPr="00406B37">
              <w:rPr>
                <w:rFonts w:ascii="Arial" w:eastAsia="Times New Roman" w:hAnsi="Arial" w:cs="Arial"/>
                <w:color w:val="000000" w:themeColor="text1"/>
                <w:sz w:val="20"/>
                <w:szCs w:val="16"/>
                <w:lang w:eastAsia="en-GB"/>
              </w:rPr>
              <w:t>Council</w:t>
            </w:r>
            <w:r w:rsidR="00EC0236" w:rsidRPr="00406B37">
              <w:rPr>
                <w:rFonts w:ascii="Arial" w:eastAsia="Times New Roman" w:hAnsi="Arial" w:cs="Arial"/>
                <w:color w:val="000000" w:themeColor="text1"/>
                <w:sz w:val="20"/>
                <w:szCs w:val="16"/>
                <w:lang w:eastAsia="en-GB"/>
              </w:rPr>
              <w:t xml:space="preserve"> to the Provider at the time (</w:t>
            </w:r>
            <w:r w:rsidR="00844396" w:rsidRPr="00406B37">
              <w:rPr>
                <w:rFonts w:ascii="Arial" w:eastAsia="Times New Roman" w:hAnsi="Arial" w:cs="Arial"/>
                <w:color w:val="000000" w:themeColor="text1"/>
                <w:sz w:val="20"/>
                <w:szCs w:val="16"/>
                <w:lang w:eastAsia="en-GB"/>
              </w:rPr>
              <w:t>having regard to any advice provided by a relevant transferor employer</w:t>
            </w:r>
            <w:r w:rsidR="00EC0236" w:rsidRPr="00406B37">
              <w:rPr>
                <w:rFonts w:ascii="Arial" w:eastAsia="Times New Roman" w:hAnsi="Arial" w:cs="Arial"/>
                <w:color w:val="000000" w:themeColor="text1"/>
                <w:sz w:val="20"/>
                <w:szCs w:val="16"/>
                <w:lang w:eastAsia="en-GB"/>
              </w:rPr>
              <w:t>) or as applicable according to Law</w:t>
            </w:r>
            <w:r w:rsidR="00A40CD6" w:rsidRPr="00406B37">
              <w:rPr>
                <w:rFonts w:ascii="Arial" w:eastAsia="Times New Roman" w:hAnsi="Arial" w:cs="Arial"/>
                <w:color w:val="000000" w:themeColor="text1"/>
                <w:sz w:val="20"/>
                <w:szCs w:val="16"/>
                <w:lang w:eastAsia="en-GB"/>
              </w:rPr>
              <w:t>.</w:t>
            </w:r>
          </w:p>
        </w:tc>
      </w:tr>
      <w:tr w:rsidR="00770CC8" w:rsidRPr="00406B37" w14:paraId="34C02A94" w14:textId="0416DFFA" w:rsidTr="00DB0256">
        <w:trPr>
          <w:cantSplit/>
          <w:trHeight w:val="20"/>
        </w:trPr>
        <w:tc>
          <w:tcPr>
            <w:tcW w:w="2500" w:type="pct"/>
            <w:tcBorders>
              <w:right w:val="single" w:sz="4" w:space="0" w:color="auto"/>
            </w:tcBorders>
            <w:shd w:val="clear" w:color="auto" w:fill="auto"/>
            <w:hideMark/>
          </w:tcPr>
          <w:p w14:paraId="33795F9B" w14:textId="77777777"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Information regarding </w:t>
            </w:r>
            <w:proofErr w:type="gramStart"/>
            <w:r w:rsidRPr="00406B37">
              <w:rPr>
                <w:rFonts w:eastAsia="Arial Unicode MS" w:cs="Arial"/>
                <w:smallCaps w:val="0"/>
                <w:sz w:val="20"/>
                <w:lang w:eastAsia="en-GB"/>
              </w:rPr>
              <w:t>each individual</w:t>
            </w:r>
            <w:proofErr w:type="gramEnd"/>
            <w:r w:rsidRPr="00406B37">
              <w:rPr>
                <w:rFonts w:eastAsia="Arial Unicode MS" w:cs="Arial"/>
                <w:smallCaps w:val="0"/>
                <w:sz w:val="20"/>
                <w:lang w:eastAsia="en-GB"/>
              </w:rPr>
              <w:t xml:space="preserve"> who is expected to have a right to a TUPE Transfer in connection a Commencement Transfer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2557D99" w14:textId="4FE2C526" w:rsidR="00DB0256" w:rsidRPr="00406B37" w:rsidRDefault="00A40CD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As supplied by the relevant transferor employer</w:t>
            </w:r>
            <w:r w:rsidR="001325A4" w:rsidRPr="00406B37">
              <w:rPr>
                <w:rFonts w:ascii="Arial" w:eastAsia="Times New Roman" w:hAnsi="Arial" w:cs="Arial"/>
                <w:color w:val="000000" w:themeColor="text1"/>
                <w:sz w:val="20"/>
                <w:szCs w:val="16"/>
                <w:lang w:eastAsia="en-GB"/>
              </w:rPr>
              <w:t xml:space="preserve">, whether to the Provider directly or via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w:t>
            </w:r>
          </w:p>
        </w:tc>
      </w:tr>
      <w:tr w:rsidR="00770CC8" w:rsidRPr="00406B37" w14:paraId="440A3F11" w14:textId="677CEDE6" w:rsidTr="00DB0256">
        <w:trPr>
          <w:cantSplit/>
          <w:trHeight w:val="20"/>
        </w:trPr>
        <w:tc>
          <w:tcPr>
            <w:tcW w:w="2500" w:type="pct"/>
            <w:tcBorders>
              <w:right w:val="single" w:sz="4" w:space="0" w:color="auto"/>
            </w:tcBorders>
            <w:shd w:val="clear" w:color="auto" w:fill="auto"/>
            <w:hideMark/>
          </w:tcPr>
          <w:p w14:paraId="0CE6ABF2" w14:textId="50525F80"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Obligation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update the information regarding individuals who are expected to have a right to a TUPE Transfer in connection a Commencement Transfer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5F1DE3" w14:textId="7BD89673" w:rsidR="00DB0256" w:rsidRPr="00406B37" w:rsidRDefault="00C80CD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Only if </w:t>
            </w:r>
            <w:r w:rsidR="001325A4"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001325A4" w:rsidRPr="00406B37">
              <w:rPr>
                <w:rFonts w:ascii="Arial" w:eastAsia="Times New Roman" w:hAnsi="Arial" w:cs="Arial"/>
                <w:color w:val="000000" w:themeColor="text1"/>
                <w:sz w:val="20"/>
                <w:szCs w:val="16"/>
                <w:lang w:eastAsia="en-GB"/>
              </w:rPr>
              <w:t xml:space="preserve"> receives such updates from the relevant transferor employer.</w:t>
            </w:r>
          </w:p>
        </w:tc>
      </w:tr>
      <w:tr w:rsidR="00770CC8" w:rsidRPr="00406B37" w14:paraId="25532A78" w14:textId="2E0722FF" w:rsidTr="00DB0256">
        <w:trPr>
          <w:cantSplit/>
          <w:trHeight w:val="20"/>
        </w:trPr>
        <w:tc>
          <w:tcPr>
            <w:tcW w:w="2500" w:type="pct"/>
            <w:shd w:val="clear" w:color="auto" w:fill="auto"/>
            <w:hideMark/>
          </w:tcPr>
          <w:p w14:paraId="69C56BEB" w14:textId="0111CB8C" w:rsidR="00DB0256" w:rsidRPr="00406B37" w:rsidRDefault="00DB0256" w:rsidP="004D61D7">
            <w:pPr>
              <w:pStyle w:val="Heading2"/>
              <w:tabs>
                <w:tab w:val="num" w:pos="-720"/>
                <w:tab w:val="left" w:pos="9498"/>
              </w:tabs>
              <w:spacing w:line="240" w:lineRule="auto"/>
              <w:jc w:val="left"/>
              <w:rPr>
                <w:rFonts w:eastAsia="Arial Unicode MS" w:cs="Arial"/>
                <w:smallCaps w:val="0"/>
                <w:sz w:val="20"/>
                <w:lang w:eastAsia="en-GB"/>
              </w:rPr>
            </w:pPr>
            <w:bookmarkStart w:id="8774" w:name="_Ref534052529"/>
            <w:r w:rsidRPr="00406B37">
              <w:rPr>
                <w:rFonts w:eastAsia="Arial Unicode MS" w:cs="Arial"/>
                <w:smallCaps w:val="0"/>
                <w:sz w:val="20"/>
                <w:lang w:eastAsia="en-GB"/>
              </w:rPr>
              <w:t xml:space="preserve">Obligations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and the Provider if any individual has a right to a TUPE Transfer </w:t>
            </w:r>
            <w:proofErr w:type="gramStart"/>
            <w:r w:rsidRPr="00406B37">
              <w:rPr>
                <w:rFonts w:eastAsia="Arial Unicode MS" w:cs="Arial"/>
                <w:smallCaps w:val="0"/>
                <w:sz w:val="20"/>
                <w:lang w:eastAsia="en-GB"/>
              </w:rPr>
              <w:t>as a result of</w:t>
            </w:r>
            <w:proofErr w:type="gramEnd"/>
            <w:r w:rsidRPr="00406B37">
              <w:rPr>
                <w:rFonts w:eastAsia="Arial Unicode MS" w:cs="Arial"/>
                <w:smallCaps w:val="0"/>
                <w:sz w:val="20"/>
                <w:lang w:eastAsia="en-GB"/>
              </w:rPr>
              <w:t xml:space="preserve"> a Commencement Transfer</w:t>
            </w:r>
            <w:bookmarkEnd w:id="8774"/>
          </w:p>
          <w:p w14:paraId="55C9FD19" w14:textId="77777777" w:rsidR="00DB0256" w:rsidRPr="00406B37" w:rsidRDefault="00DB0256"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to the extent relevant </w:t>
            </w:r>
          </w:p>
        </w:tc>
        <w:tc>
          <w:tcPr>
            <w:tcW w:w="2500" w:type="pct"/>
            <w:shd w:val="clear" w:color="auto" w:fill="auto"/>
            <w:hideMark/>
          </w:tcPr>
          <w:p w14:paraId="40FF830C" w14:textId="77777777"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EEC2666" w14:textId="39A157DB" w:rsidTr="00DB0256">
        <w:trPr>
          <w:cantSplit/>
          <w:trHeight w:val="20"/>
        </w:trPr>
        <w:tc>
          <w:tcPr>
            <w:tcW w:w="2500" w:type="pct"/>
            <w:tcBorders>
              <w:right w:val="single" w:sz="4" w:space="0" w:color="auto"/>
            </w:tcBorders>
            <w:shd w:val="clear" w:color="auto" w:fill="auto"/>
            <w:hideMark/>
          </w:tcPr>
          <w:p w14:paraId="6E59C80B"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Comply with obligations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55C3F11"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To comply in a proper and timely manner with their respective obligations under the TUPE Regulations (and relevant Law generally) in relation to that TUPE Transfer.</w:t>
            </w:r>
          </w:p>
        </w:tc>
      </w:tr>
      <w:tr w:rsidR="00770CC8" w:rsidRPr="00406B37" w14:paraId="21682C5A" w14:textId="031C0D70" w:rsidTr="00DB0256">
        <w:trPr>
          <w:cantSplit/>
          <w:trHeight w:val="20"/>
        </w:trPr>
        <w:tc>
          <w:tcPr>
            <w:tcW w:w="2500" w:type="pct"/>
            <w:tcBorders>
              <w:right w:val="single" w:sz="4" w:space="0" w:color="auto"/>
            </w:tcBorders>
            <w:shd w:val="clear" w:color="auto" w:fill="auto"/>
          </w:tcPr>
          <w:p w14:paraId="4BDAA247"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Provide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D905443" w14:textId="4B8DBDC4"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Without limiting anything in this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_Ref534052529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35.4</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to do the following (in a proper and timely manner)</w:t>
            </w:r>
          </w:p>
          <w:p w14:paraId="44FD5958" w14:textId="24EE1D3B" w:rsidR="00DB0256" w:rsidRPr="00406B37" w:rsidRDefault="00DB0256" w:rsidP="004D61D7">
            <w:pPr>
              <w:pStyle w:val="ListParagraph"/>
              <w:numPr>
                <w:ilvl w:val="0"/>
                <w:numId w:val="5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Provide the other party (or the other party’s contractor, if it is the transferor employer or the transferee employer) </w:t>
            </w:r>
          </w:p>
          <w:p w14:paraId="465957FD" w14:textId="77777777" w:rsidR="00DB0256" w:rsidRPr="00406B37" w:rsidRDefault="00DB0256" w:rsidP="004D61D7">
            <w:pPr>
              <w:pStyle w:val="ListParagraph"/>
              <w:numPr>
                <w:ilvl w:val="0"/>
                <w:numId w:val="5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With appropriate information </w:t>
            </w:r>
          </w:p>
          <w:p w14:paraId="6C9168A3" w14:textId="13918FA9" w:rsidR="00DB0256" w:rsidRPr="00406B37" w:rsidRDefault="00DB0256" w:rsidP="004D61D7">
            <w:pPr>
              <w:pStyle w:val="ListParagraph"/>
              <w:numPr>
                <w:ilvl w:val="0"/>
                <w:numId w:val="5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enable the other party (or its contractor, as relevant) to properly carry out its obligations under regulation 13 of the TUPE Regulations. </w:t>
            </w:r>
          </w:p>
        </w:tc>
      </w:tr>
      <w:tr w:rsidR="00770CC8" w:rsidRPr="00406B37" w14:paraId="77106107" w14:textId="1165D36F" w:rsidTr="00DB0256">
        <w:trPr>
          <w:cantSplit/>
          <w:trHeight w:val="20"/>
        </w:trPr>
        <w:tc>
          <w:tcPr>
            <w:tcW w:w="2500" w:type="pct"/>
            <w:tcBorders>
              <w:right w:val="single" w:sz="4" w:space="0" w:color="auto"/>
            </w:tcBorders>
            <w:shd w:val="clear" w:color="auto" w:fill="auto"/>
          </w:tcPr>
          <w:p w14:paraId="02FBE2D3"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Require compliance by contractors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43958CD" w14:textId="0A779DB4"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To use reasonable endeavours (includi</w:t>
            </w:r>
            <w:r w:rsidR="001219C9">
              <w:rPr>
                <w:rFonts w:ascii="Arial" w:eastAsia="Times New Roman" w:hAnsi="Arial" w:cs="Arial"/>
                <w:color w:val="000000" w:themeColor="text1"/>
                <w:sz w:val="20"/>
                <w:szCs w:val="16"/>
                <w:lang w:eastAsia="en-GB"/>
              </w:rPr>
              <w:t>n</w:t>
            </w:r>
            <w:r w:rsidRPr="00406B37">
              <w:rPr>
                <w:rFonts w:ascii="Arial" w:eastAsia="Times New Roman" w:hAnsi="Arial" w:cs="Arial"/>
                <w:color w:val="000000" w:themeColor="text1"/>
                <w:sz w:val="20"/>
                <w:szCs w:val="16"/>
                <w:lang w:eastAsia="en-GB"/>
              </w:rPr>
              <w:t>g proper enforcement of any contractual rights, if relevant) to ensure such compliance with their respective direct or indirect contractors, where relevant to that transfer.</w:t>
            </w:r>
          </w:p>
        </w:tc>
      </w:tr>
      <w:tr w:rsidR="00770CC8" w:rsidRPr="00406B37" w14:paraId="12CCEEAB" w14:textId="7C4E5FD3" w:rsidTr="00DB0256">
        <w:trPr>
          <w:cantSplit/>
          <w:trHeight w:val="20"/>
        </w:trPr>
        <w:tc>
          <w:tcPr>
            <w:tcW w:w="2500" w:type="pct"/>
            <w:tcBorders>
              <w:right w:val="single" w:sz="4" w:space="0" w:color="auto"/>
            </w:tcBorders>
            <w:shd w:val="clear" w:color="auto" w:fill="auto"/>
          </w:tcPr>
          <w:p w14:paraId="2B2B93B2" w14:textId="5C935798"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If the transferor employer is a direct or indirect contractor of the </w:t>
            </w:r>
            <w:r w:rsidR="006A6BFA" w:rsidRPr="00406B37">
              <w:rPr>
                <w:rFonts w:eastAsia="Arial Unicode MS" w:cs="Arial"/>
                <w:smallCaps w:val="0"/>
                <w:sz w:val="20"/>
                <w:lang w:eastAsia="en-GB"/>
              </w:rPr>
              <w:t>Council</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1CDE4BD" w14:textId="25B624BD"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must use reasonable endeavours (enforcing its relevant contractual rights if any) to ensure that contractor properly meet </w:t>
            </w: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its Pre-TUPE Transfer Liabilities to all of its employees who have rights to a TUPE Transfer on the Commencement Transfer. </w:t>
            </w:r>
          </w:p>
        </w:tc>
      </w:tr>
      <w:tr w:rsidR="00770CC8" w:rsidRPr="00406B37" w14:paraId="3F86710B" w14:textId="2793CB89" w:rsidTr="00DB0256">
        <w:trPr>
          <w:cantSplit/>
          <w:trHeight w:val="20"/>
        </w:trPr>
        <w:tc>
          <w:tcPr>
            <w:tcW w:w="2500" w:type="pct"/>
            <w:tcBorders>
              <w:right w:val="single" w:sz="4" w:space="0" w:color="auto"/>
            </w:tcBorders>
            <w:shd w:val="clear" w:color="auto" w:fill="auto"/>
            <w:hideMark/>
          </w:tcPr>
          <w:p w14:paraId="67756FFC" w14:textId="0153B84E"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gives the Provider any promise that any </w:t>
            </w:r>
            <w:proofErr w:type="gramStart"/>
            <w:r w:rsidRPr="00406B37">
              <w:rPr>
                <w:rFonts w:eastAsia="Arial Unicode MS" w:cs="Arial"/>
                <w:smallCaps w:val="0"/>
                <w:sz w:val="20"/>
                <w:lang w:eastAsia="en-GB"/>
              </w:rPr>
              <w:t>particular individual</w:t>
            </w:r>
            <w:proofErr w:type="gramEnd"/>
            <w:r w:rsidRPr="00406B37">
              <w:rPr>
                <w:rFonts w:eastAsia="Arial Unicode MS" w:cs="Arial"/>
                <w:smallCaps w:val="0"/>
                <w:sz w:val="20"/>
                <w:lang w:eastAsia="en-GB"/>
              </w:rPr>
              <w:t xml:space="preserve"> will exercise his/her right to a TUPE Transfer on a Commencement Transfer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F55F436" w14:textId="310E861A"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Due to the nature of this right of the individual,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cannot give a promise of this kind. </w:t>
            </w:r>
          </w:p>
        </w:tc>
      </w:tr>
      <w:tr w:rsidR="00DB0256" w:rsidRPr="00406B37" w14:paraId="501A3969" w14:textId="070DE9D2" w:rsidTr="00DB0256">
        <w:trPr>
          <w:cantSplit/>
          <w:trHeight w:val="20"/>
        </w:trPr>
        <w:tc>
          <w:tcPr>
            <w:tcW w:w="2500" w:type="pct"/>
            <w:tcBorders>
              <w:right w:val="single" w:sz="4" w:space="0" w:color="auto"/>
            </w:tcBorders>
            <w:shd w:val="clear" w:color="auto" w:fill="auto"/>
            <w:hideMark/>
          </w:tcPr>
          <w:p w14:paraId="71CAE59A" w14:textId="5275B2E0"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When a relevant Commencement Transfer is deemed to take place in relation to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FD74261"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At 23.59 hours on the day on which relevant activities transfer.</w:t>
            </w:r>
          </w:p>
        </w:tc>
      </w:tr>
    </w:tbl>
    <w:p w14:paraId="2CE1AA24" w14:textId="77777777" w:rsidR="00061C1F" w:rsidRPr="00406B37" w:rsidRDefault="00061C1F"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AA15300" w14:textId="3C54FE6C" w:rsidTr="00DB0256">
        <w:trPr>
          <w:cantSplit/>
          <w:trHeight w:val="20"/>
        </w:trPr>
        <w:tc>
          <w:tcPr>
            <w:tcW w:w="2500" w:type="pct"/>
            <w:shd w:val="clear" w:color="auto" w:fill="auto"/>
            <w:hideMark/>
          </w:tcPr>
          <w:p w14:paraId="78CC94DC" w14:textId="228D4C41" w:rsidR="00DB0256" w:rsidRPr="00406B37" w:rsidRDefault="00DB0256"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8775" w:name="_Toc534060901"/>
            <w:bookmarkStart w:id="8776" w:name="_Toc534192472"/>
            <w:bookmarkStart w:id="8777" w:name="_Toc534203568"/>
            <w:bookmarkStart w:id="8778" w:name="_Toc534206910"/>
            <w:bookmarkStart w:id="8779" w:name="_Toc534218435"/>
            <w:bookmarkStart w:id="8780" w:name="_Toc534218855"/>
            <w:bookmarkStart w:id="8781" w:name="_Toc534226455"/>
            <w:bookmarkStart w:id="8782" w:name="_Toc534265945"/>
            <w:bookmarkStart w:id="8783" w:name="_Toc534266756"/>
            <w:bookmarkStart w:id="8784" w:name="_Toc534293273"/>
            <w:bookmarkStart w:id="8785" w:name="_Toc534300967"/>
            <w:bookmarkStart w:id="8786" w:name="_Toc534532793"/>
            <w:bookmarkStart w:id="8787" w:name="_Toc534536999"/>
            <w:bookmarkStart w:id="8788" w:name="_Toc534537661"/>
            <w:bookmarkStart w:id="8789" w:name="_Toc534537994"/>
            <w:bookmarkStart w:id="8790" w:name="_Toc534558909"/>
            <w:bookmarkStart w:id="8791" w:name="_Toc534559339"/>
            <w:bookmarkStart w:id="8792" w:name="_Toc534730933"/>
            <w:bookmarkStart w:id="8793" w:name="_Toc536812096"/>
            <w:bookmarkStart w:id="8794" w:name="_Toc89581"/>
            <w:bookmarkStart w:id="8795" w:name="_Toc191869"/>
            <w:bookmarkStart w:id="8796" w:name="_Toc439364"/>
            <w:bookmarkStart w:id="8797" w:name="_Toc777750"/>
            <w:bookmarkStart w:id="8798" w:name="_Toc778484"/>
            <w:bookmarkStart w:id="8799" w:name="_Toc801230"/>
            <w:bookmarkStart w:id="8800" w:name="_Toc802187"/>
            <w:bookmarkStart w:id="8801" w:name="_Toc1155243"/>
            <w:bookmarkStart w:id="8802" w:name="_Toc1389816"/>
            <w:bookmarkStart w:id="8803" w:name="_Toc1391712"/>
            <w:bookmarkStart w:id="8804" w:name="_Toc1392182"/>
            <w:bookmarkStart w:id="8805" w:name="_Toc1393729"/>
            <w:bookmarkStart w:id="8806" w:name="_Toc1393971"/>
            <w:bookmarkStart w:id="8807" w:name="_Toc1394761"/>
            <w:bookmarkStart w:id="8808" w:name="_Toc1548952"/>
            <w:bookmarkStart w:id="8809" w:name="_Toc1549444"/>
            <w:bookmarkStart w:id="8810" w:name="_Toc1549616"/>
            <w:bookmarkStart w:id="8811" w:name="_Toc1550132"/>
            <w:bookmarkStart w:id="8812" w:name="_Toc1550307"/>
            <w:bookmarkStart w:id="8813" w:name="_Toc1554394"/>
            <w:bookmarkStart w:id="8814" w:name="_Toc1554651"/>
            <w:bookmarkStart w:id="8815" w:name="_Toc1554861"/>
            <w:bookmarkStart w:id="8816" w:name="_Toc1555154"/>
            <w:bookmarkStart w:id="8817" w:name="_Toc1564190"/>
            <w:bookmarkStart w:id="8818" w:name="_Toc2596605"/>
            <w:bookmarkStart w:id="8819" w:name="_Toc3824366"/>
            <w:bookmarkStart w:id="8820" w:name="_Toc5694858"/>
            <w:bookmarkStart w:id="8821" w:name="_Toc9437101"/>
            <w:bookmarkStart w:id="8822" w:name="_Toc13032260"/>
            <w:bookmarkStart w:id="8823" w:name="_Toc52284252"/>
            <w:bookmarkStart w:id="8824" w:name="_Toc52285447"/>
            <w:r w:rsidRPr="00406B37">
              <w:rPr>
                <w:rFonts w:ascii="Arial" w:eastAsia="Arial Unicode MS" w:hAnsi="Arial" w:cs="Arial"/>
                <w:b/>
                <w:iCs/>
                <w:smallCaps w:val="0"/>
                <w:sz w:val="20"/>
                <w:lang w:eastAsia="en-GB"/>
              </w:rPr>
              <w:t xml:space="preserve">Exclusion of </w:t>
            </w:r>
            <w:r w:rsidR="006A6BFA" w:rsidRPr="00406B37">
              <w:rPr>
                <w:rFonts w:ascii="Arial" w:eastAsia="Arial Unicode MS" w:hAnsi="Arial" w:cs="Arial"/>
                <w:b/>
                <w:iCs/>
                <w:smallCaps w:val="0"/>
                <w:sz w:val="20"/>
                <w:lang w:eastAsia="en-GB"/>
              </w:rPr>
              <w:t>Council</w:t>
            </w:r>
            <w:r w:rsidRPr="00406B37">
              <w:rPr>
                <w:rFonts w:ascii="Arial" w:eastAsia="Arial Unicode MS" w:hAnsi="Arial" w:cs="Arial"/>
                <w:b/>
                <w:iCs/>
                <w:smallCaps w:val="0"/>
                <w:sz w:val="20"/>
                <w:lang w:eastAsia="en-GB"/>
              </w:rPr>
              <w:t>’s liability on a Commencement Transfer</w:t>
            </w:r>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p>
        </w:tc>
        <w:tc>
          <w:tcPr>
            <w:tcW w:w="2500" w:type="pct"/>
            <w:shd w:val="clear" w:color="auto" w:fill="auto"/>
          </w:tcPr>
          <w:p w14:paraId="5B77B681" w14:textId="77777777"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B4348A6" w14:textId="2C44DFC9" w:rsidTr="00DB0256">
        <w:trPr>
          <w:cantSplit/>
          <w:trHeight w:val="20"/>
        </w:trPr>
        <w:tc>
          <w:tcPr>
            <w:tcW w:w="2500" w:type="pct"/>
            <w:tcBorders>
              <w:right w:val="single" w:sz="4" w:space="0" w:color="auto"/>
            </w:tcBorders>
            <w:shd w:val="clear" w:color="auto" w:fill="auto"/>
            <w:hideMark/>
          </w:tcPr>
          <w:p w14:paraId="0038D2CD" w14:textId="4D0C39DA"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Liability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the Provider and/or its direct or indirect subcontractors in relation to any individual who has (or asserts that he/she has) a right to a TUPE Transfer in connection with a Commencement Transfer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EFBC1B7" w14:textId="0C4820AA"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Its liability is excluded to the fullest extent permitted by Law. </w:t>
            </w:r>
          </w:p>
        </w:tc>
      </w:tr>
      <w:tr w:rsidR="00DB0256" w:rsidRPr="00406B37" w14:paraId="13A95B06" w14:textId="3FA13AA8" w:rsidTr="00DB0256">
        <w:trPr>
          <w:cantSplit/>
          <w:trHeight w:val="20"/>
        </w:trPr>
        <w:tc>
          <w:tcPr>
            <w:tcW w:w="2500" w:type="pct"/>
            <w:tcBorders>
              <w:right w:val="single" w:sz="4" w:space="0" w:color="auto"/>
            </w:tcBorders>
            <w:shd w:val="clear" w:color="auto" w:fill="auto"/>
            <w:hideMark/>
          </w:tcPr>
          <w:p w14:paraId="4B8E322C" w14:textId="4884971F"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Why the exclusion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’s liability is reasonable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927B00E" w14:textId="74CC0E20" w:rsidR="00DB0256" w:rsidRPr="00406B37" w:rsidRDefault="00DB0256" w:rsidP="004D61D7">
            <w:pPr>
              <w:pStyle w:val="ListParagraph"/>
              <w:numPr>
                <w:ilvl w:val="0"/>
                <w:numId w:val="5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is reasonable because the transferor employer is an outgoing service provider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 not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itself. </w:t>
            </w:r>
          </w:p>
          <w:p w14:paraId="7299DC67" w14:textId="5DC31CD5" w:rsidR="00DB0256" w:rsidRPr="00406B37" w:rsidRDefault="00DB0256" w:rsidP="004D61D7">
            <w:pPr>
              <w:pStyle w:val="ListParagraph"/>
              <w:numPr>
                <w:ilvl w:val="0"/>
                <w:numId w:val="5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Therefore, these matters are outside the </w:t>
            </w:r>
            <w:r w:rsidR="006A6BFA" w:rsidRPr="00406B37">
              <w:rPr>
                <w:rFonts w:eastAsia="Times New Roman" w:cs="Arial"/>
                <w:sz w:val="20"/>
                <w:szCs w:val="16"/>
                <w:lang w:eastAsia="en-GB"/>
              </w:rPr>
              <w:t>Council</w:t>
            </w:r>
            <w:r w:rsidRPr="00406B37">
              <w:rPr>
                <w:rFonts w:eastAsia="Times New Roman" w:cs="Arial"/>
                <w:sz w:val="20"/>
                <w:szCs w:val="16"/>
                <w:lang w:eastAsia="en-GB"/>
              </w:rPr>
              <w:t>’s reasonable control.</w:t>
            </w:r>
            <w:r w:rsidR="00465938" w:rsidRPr="00406B37">
              <w:rPr>
                <w:rFonts w:eastAsia="Times New Roman" w:cs="Arial"/>
                <w:sz w:val="20"/>
                <w:szCs w:val="16"/>
                <w:lang w:eastAsia="en-GB"/>
              </w:rPr>
              <w:t xml:space="preserve"> </w:t>
            </w:r>
          </w:p>
        </w:tc>
      </w:tr>
    </w:tbl>
    <w:p w14:paraId="5B58466B" w14:textId="6492646A" w:rsidR="000B768F" w:rsidRPr="00406B37" w:rsidRDefault="000B768F"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71EC2899" w14:textId="63956DA7" w:rsidTr="00DB0256">
        <w:trPr>
          <w:cantSplit/>
          <w:trHeight w:val="20"/>
        </w:trPr>
        <w:tc>
          <w:tcPr>
            <w:tcW w:w="2500" w:type="pct"/>
            <w:shd w:val="clear" w:color="auto" w:fill="auto"/>
            <w:hideMark/>
          </w:tcPr>
          <w:p w14:paraId="0B29DB46" w14:textId="2334AEF3" w:rsidR="00DB0256" w:rsidRPr="00406B37" w:rsidRDefault="00DB0256"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8825" w:name="_Toc534060904"/>
            <w:bookmarkStart w:id="8826" w:name="_Ref534063563"/>
            <w:bookmarkStart w:id="8827" w:name="_Ref534063848"/>
            <w:bookmarkStart w:id="8828" w:name="_Ref534184149"/>
            <w:bookmarkStart w:id="8829" w:name="_Toc534192475"/>
            <w:bookmarkStart w:id="8830" w:name="_Toc534203571"/>
            <w:bookmarkStart w:id="8831" w:name="_Toc534206913"/>
            <w:bookmarkStart w:id="8832" w:name="_Toc534218438"/>
            <w:bookmarkStart w:id="8833" w:name="_Toc534218858"/>
            <w:bookmarkStart w:id="8834" w:name="_Toc534226458"/>
            <w:bookmarkStart w:id="8835" w:name="_Ref534231301"/>
            <w:bookmarkStart w:id="8836" w:name="_Toc534265948"/>
            <w:bookmarkStart w:id="8837" w:name="_Toc534266759"/>
            <w:bookmarkStart w:id="8838" w:name="_Toc534293276"/>
            <w:bookmarkStart w:id="8839" w:name="_Toc534300970"/>
            <w:bookmarkStart w:id="8840" w:name="_Toc534532796"/>
            <w:bookmarkStart w:id="8841" w:name="_Toc534537002"/>
            <w:bookmarkStart w:id="8842" w:name="_Toc534537664"/>
            <w:bookmarkStart w:id="8843" w:name="_Toc534537997"/>
            <w:bookmarkStart w:id="8844" w:name="_Toc534558912"/>
            <w:bookmarkStart w:id="8845" w:name="_Toc534559342"/>
            <w:bookmarkStart w:id="8846" w:name="_Toc534730936"/>
            <w:bookmarkStart w:id="8847" w:name="_Toc536812099"/>
            <w:bookmarkStart w:id="8848" w:name="_Toc89584"/>
            <w:bookmarkStart w:id="8849" w:name="_Toc191872"/>
            <w:bookmarkStart w:id="8850" w:name="_Toc439367"/>
            <w:bookmarkStart w:id="8851" w:name="_Toc777753"/>
            <w:bookmarkStart w:id="8852" w:name="_Toc778487"/>
            <w:bookmarkStart w:id="8853" w:name="_Toc801233"/>
            <w:bookmarkStart w:id="8854" w:name="_Toc802190"/>
            <w:bookmarkStart w:id="8855" w:name="_Toc1155246"/>
            <w:bookmarkStart w:id="8856" w:name="_Toc1389819"/>
            <w:bookmarkStart w:id="8857" w:name="_Toc1391715"/>
            <w:bookmarkStart w:id="8858" w:name="_Toc1392185"/>
            <w:bookmarkStart w:id="8859" w:name="_Toc1393732"/>
            <w:bookmarkStart w:id="8860" w:name="_Toc1393974"/>
            <w:bookmarkStart w:id="8861" w:name="_Toc1394764"/>
            <w:bookmarkStart w:id="8862" w:name="_Toc1548955"/>
            <w:bookmarkStart w:id="8863" w:name="_Toc1549445"/>
            <w:bookmarkStart w:id="8864" w:name="_Toc1549617"/>
            <w:bookmarkStart w:id="8865" w:name="_Toc1550133"/>
            <w:bookmarkStart w:id="8866" w:name="_Toc1550308"/>
            <w:bookmarkStart w:id="8867" w:name="_Toc1554395"/>
            <w:bookmarkStart w:id="8868" w:name="_Toc1554652"/>
            <w:bookmarkStart w:id="8869" w:name="_Toc1554862"/>
            <w:bookmarkStart w:id="8870" w:name="_Toc1555155"/>
            <w:bookmarkStart w:id="8871" w:name="_Toc1564191"/>
            <w:bookmarkStart w:id="8872" w:name="_Toc2596606"/>
            <w:bookmarkStart w:id="8873" w:name="_Toc3824367"/>
            <w:bookmarkStart w:id="8874" w:name="_Toc5694859"/>
            <w:bookmarkStart w:id="8875" w:name="_Toc9437102"/>
            <w:bookmarkStart w:id="8876" w:name="_Toc13032261"/>
            <w:bookmarkStart w:id="8877" w:name="_Toc52284253"/>
            <w:bookmarkStart w:id="8878" w:name="_Toc52285448"/>
            <w:r w:rsidRPr="00406B37">
              <w:rPr>
                <w:rFonts w:ascii="Arial" w:eastAsia="Arial Unicode MS" w:hAnsi="Arial" w:cs="Arial"/>
                <w:b/>
                <w:iCs/>
                <w:smallCaps w:val="0"/>
                <w:sz w:val="20"/>
                <w:lang w:eastAsia="en-GB"/>
              </w:rPr>
              <w:t>TUPE Transfers on a Commencement Transfer – Provider indemnity</w:t>
            </w:r>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p>
        </w:tc>
        <w:tc>
          <w:tcPr>
            <w:tcW w:w="2500" w:type="pct"/>
            <w:shd w:val="clear" w:color="auto" w:fill="auto"/>
          </w:tcPr>
          <w:p w14:paraId="5FCDB6D6" w14:textId="0FFAFC2B"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D99A4FB" w14:textId="773ACF06" w:rsidTr="00DB0256">
        <w:trPr>
          <w:cantSplit/>
          <w:trHeight w:val="20"/>
        </w:trPr>
        <w:tc>
          <w:tcPr>
            <w:tcW w:w="2500" w:type="pct"/>
            <w:tcBorders>
              <w:right w:val="single" w:sz="4" w:space="0" w:color="auto"/>
            </w:tcBorders>
            <w:shd w:val="clear" w:color="auto" w:fill="auto"/>
          </w:tcPr>
          <w:p w14:paraId="09CCB12B" w14:textId="38C46520"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Who the Provider indemnifies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_Ref534063563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37</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(each of them </w:t>
            </w:r>
            <w:r w:rsidRPr="00406B37">
              <w:rPr>
                <w:rFonts w:eastAsia="Arial Unicode MS" w:cs="Arial"/>
                <w:b/>
                <w:smallCaps w:val="0"/>
                <w:sz w:val="20"/>
                <w:lang w:eastAsia="en-GB"/>
              </w:rPr>
              <w:t>‘X’</w:t>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CB574A6" w14:textId="2FC6C83F" w:rsidR="00DB0256" w:rsidRPr="00406B37" w:rsidRDefault="00DB0256" w:rsidP="004D61D7">
            <w:pPr>
              <w:pStyle w:val="ListParagraph"/>
              <w:numPr>
                <w:ilvl w:val="0"/>
                <w:numId w:val="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or</w:t>
            </w:r>
          </w:p>
          <w:p w14:paraId="2848B65C" w14:textId="77777777" w:rsidR="00DB0256" w:rsidRPr="00406B37" w:rsidRDefault="00DB0256" w:rsidP="004D61D7">
            <w:pPr>
              <w:pStyle w:val="ListParagraph"/>
              <w:numPr>
                <w:ilvl w:val="0"/>
                <w:numId w:val="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Its previous direct or indirect service provider</w:t>
            </w:r>
          </w:p>
          <w:p w14:paraId="0888A7CA" w14:textId="0B984A41" w:rsidR="00DB0256" w:rsidRPr="00406B37" w:rsidRDefault="00DB0256"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Whichever is the transferor employer of the relevant individual of any individual who has a right to a TUPE Transfer on a Commencement Transfer.</w:t>
            </w:r>
          </w:p>
        </w:tc>
      </w:tr>
      <w:tr w:rsidR="00770CC8" w:rsidRPr="00406B37" w14:paraId="29578E08" w14:textId="6367DE63" w:rsidTr="00DB0256">
        <w:trPr>
          <w:cantSplit/>
          <w:trHeight w:val="20"/>
        </w:trPr>
        <w:tc>
          <w:tcPr>
            <w:tcW w:w="2500" w:type="pct"/>
            <w:tcBorders>
              <w:right w:val="single" w:sz="4" w:space="0" w:color="auto"/>
            </w:tcBorders>
            <w:shd w:val="clear" w:color="auto" w:fill="auto"/>
            <w:hideMark/>
          </w:tcPr>
          <w:p w14:paraId="731AE26A" w14:textId="14962345"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8879" w:name="_Ref534063697"/>
            <w:r w:rsidRPr="00406B37">
              <w:rPr>
                <w:rFonts w:eastAsia="Arial Unicode MS" w:cs="Arial"/>
                <w:smallCaps w:val="0"/>
                <w:sz w:val="20"/>
                <w:lang w:eastAsia="en-GB"/>
              </w:rPr>
              <w:t>For what the Provider indemnifies X</w:t>
            </w:r>
            <w:bookmarkEnd w:id="8879"/>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96CE747" w14:textId="77777777" w:rsidR="00DB0256" w:rsidRPr="00406B37" w:rsidRDefault="00DB0256"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For X’s Losses in respect of </w:t>
            </w:r>
            <w:r w:rsidRPr="00406B37">
              <w:rPr>
                <w:rFonts w:eastAsia="Times New Roman" w:cs="Arial"/>
                <w:b/>
                <w:sz w:val="20"/>
                <w:szCs w:val="16"/>
                <w:lang w:eastAsia="en-GB"/>
              </w:rPr>
              <w:t>any one or more</w:t>
            </w:r>
            <w:r w:rsidRPr="00406B37">
              <w:rPr>
                <w:rFonts w:eastAsia="Times New Roman" w:cs="Arial"/>
                <w:sz w:val="20"/>
                <w:szCs w:val="16"/>
                <w:lang w:eastAsia="en-GB"/>
              </w:rPr>
              <w:t xml:space="preserve"> of the following, as relevant </w:t>
            </w:r>
          </w:p>
          <w:p w14:paraId="11F188DB" w14:textId="3FF7A71D" w:rsidR="00DB0256" w:rsidRPr="00406B37" w:rsidRDefault="00DB0256" w:rsidP="004D61D7">
            <w:pPr>
              <w:pStyle w:val="ListParagraph"/>
              <w:numPr>
                <w:ilvl w:val="0"/>
                <w:numId w:val="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first item of indemnity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_Ref534063633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37.3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7A1BE8E9" w14:textId="0B72065E" w:rsidR="00DB0256" w:rsidRPr="00406B37" w:rsidRDefault="00DB0256" w:rsidP="004D61D7">
            <w:pPr>
              <w:pStyle w:val="ListParagraph"/>
              <w:numPr>
                <w:ilvl w:val="0"/>
                <w:numId w:val="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second item of indemnity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_Ref534063639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37.4</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1BC32B0F" w14:textId="7519F15B" w:rsidR="00DB0256" w:rsidRPr="00406B37" w:rsidRDefault="00DB0256" w:rsidP="004D61D7">
            <w:pPr>
              <w:pStyle w:val="ListParagraph"/>
              <w:numPr>
                <w:ilvl w:val="0"/>
                <w:numId w:val="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third item of indemnity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_Ref534063644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37.5</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4CC3D4FD" w14:textId="5A04E8FE" w:rsidTr="00DB0256">
        <w:trPr>
          <w:cantSplit/>
          <w:trHeight w:val="20"/>
        </w:trPr>
        <w:tc>
          <w:tcPr>
            <w:tcW w:w="2500" w:type="pct"/>
            <w:shd w:val="clear" w:color="auto" w:fill="auto"/>
            <w:hideMark/>
          </w:tcPr>
          <w:p w14:paraId="07DAD05D" w14:textId="784EA17B" w:rsidR="00DB0256" w:rsidRPr="00406B37" w:rsidRDefault="00DB0256" w:rsidP="004D61D7">
            <w:pPr>
              <w:pStyle w:val="Heading2"/>
              <w:tabs>
                <w:tab w:val="num" w:pos="-720"/>
                <w:tab w:val="left" w:pos="9498"/>
              </w:tabs>
              <w:spacing w:line="240" w:lineRule="auto"/>
              <w:jc w:val="left"/>
              <w:rPr>
                <w:rFonts w:eastAsia="Arial Unicode MS" w:cs="Arial"/>
                <w:smallCaps w:val="0"/>
                <w:sz w:val="20"/>
                <w:lang w:eastAsia="en-GB"/>
              </w:rPr>
            </w:pPr>
            <w:bookmarkStart w:id="8880" w:name="_Ref534063633"/>
            <w:r w:rsidRPr="00406B37">
              <w:rPr>
                <w:rFonts w:eastAsia="Arial Unicode MS" w:cs="Arial"/>
                <w:smallCaps w:val="0"/>
                <w:sz w:val="20"/>
                <w:lang w:eastAsia="en-GB"/>
              </w:rPr>
              <w:t xml:space="preserve">First item of the indemnity for the purposes of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_Ref534063697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37.2</w:t>
            </w:r>
            <w:r w:rsidRPr="00406B37">
              <w:rPr>
                <w:rFonts w:eastAsia="Arial Unicode MS" w:cs="Arial"/>
                <w:smallCaps w:val="0"/>
                <w:sz w:val="20"/>
                <w:lang w:eastAsia="en-GB"/>
              </w:rPr>
              <w:fldChar w:fldCharType="end"/>
            </w:r>
            <w:bookmarkEnd w:id="8880"/>
            <w:r w:rsidRPr="00406B37">
              <w:rPr>
                <w:rFonts w:eastAsia="Arial Unicode MS" w:cs="Arial"/>
                <w:smallCaps w:val="0"/>
                <w:sz w:val="20"/>
                <w:lang w:eastAsia="en-GB"/>
              </w:rPr>
              <w:t xml:space="preserve"> </w:t>
            </w:r>
          </w:p>
        </w:tc>
        <w:tc>
          <w:tcPr>
            <w:tcW w:w="2500" w:type="pct"/>
            <w:shd w:val="clear" w:color="auto" w:fill="auto"/>
          </w:tcPr>
          <w:p w14:paraId="707828D8" w14:textId="213E3628"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ADC7C43" w14:textId="7BF91E5E" w:rsidTr="00DB0256">
        <w:trPr>
          <w:cantSplit/>
          <w:trHeight w:val="20"/>
        </w:trPr>
        <w:tc>
          <w:tcPr>
            <w:tcW w:w="2500" w:type="pct"/>
            <w:tcBorders>
              <w:right w:val="single" w:sz="4" w:space="0" w:color="auto"/>
            </w:tcBorders>
            <w:shd w:val="clear" w:color="auto" w:fill="auto"/>
            <w:hideMark/>
          </w:tcPr>
          <w:p w14:paraId="0F016D80" w14:textId="4B4D799C"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bookmarkStart w:id="8881" w:name="_Ref534184046"/>
            <w:r w:rsidRPr="00406B37">
              <w:rPr>
                <w:rFonts w:eastAsia="Arial Unicode MS" w:cs="Arial"/>
                <w:sz w:val="20"/>
                <w:lang w:eastAsia="en-GB"/>
              </w:rPr>
              <w:t xml:space="preserve">For what the Provider must indemnify X under this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_Ref534063848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37</w:t>
            </w:r>
            <w:r w:rsidRPr="00406B37">
              <w:rPr>
                <w:rFonts w:eastAsia="Arial Unicode MS" w:cs="Arial"/>
                <w:sz w:val="20"/>
                <w:lang w:eastAsia="en-GB"/>
              </w:rPr>
              <w:fldChar w:fldCharType="end"/>
            </w:r>
            <w:bookmarkEnd w:id="8881"/>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4D283D1" w14:textId="77777777" w:rsidR="00DB0256" w:rsidRPr="00406B37" w:rsidRDefault="00DB0256" w:rsidP="004D61D7">
            <w:pPr>
              <w:pStyle w:val="ListParagraph"/>
              <w:numPr>
                <w:ilvl w:val="0"/>
                <w:numId w:val="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For that person’s respective Losses </w:t>
            </w:r>
          </w:p>
          <w:p w14:paraId="5B17CB3B" w14:textId="70F7874B" w:rsidR="00DB0256" w:rsidRPr="00406B37" w:rsidRDefault="00DB0256" w:rsidP="004D61D7">
            <w:pPr>
              <w:pStyle w:val="ListParagraph"/>
              <w:numPr>
                <w:ilvl w:val="0"/>
                <w:numId w:val="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Resulting from any Claim made or threatened against that person as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_Ref534063893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(b)</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2DCE101A" w14:textId="6409BC64" w:rsidTr="00DB0256">
        <w:trPr>
          <w:cantSplit/>
          <w:trHeight w:val="20"/>
        </w:trPr>
        <w:tc>
          <w:tcPr>
            <w:tcW w:w="2500" w:type="pct"/>
            <w:shd w:val="clear" w:color="auto" w:fill="auto"/>
            <w:hideMark/>
          </w:tcPr>
          <w:p w14:paraId="0FE8F7CC" w14:textId="77777777" w:rsidR="00DB0256" w:rsidRPr="00406B37" w:rsidRDefault="00DB0256" w:rsidP="004D61D7">
            <w:pPr>
              <w:pStyle w:val="Heading3"/>
              <w:keepNext/>
              <w:tabs>
                <w:tab w:val="num" w:pos="-720"/>
                <w:tab w:val="left" w:pos="9498"/>
              </w:tabs>
              <w:spacing w:line="240" w:lineRule="auto"/>
              <w:jc w:val="left"/>
              <w:rPr>
                <w:rFonts w:eastAsia="Arial Unicode MS" w:cs="Arial"/>
                <w:sz w:val="20"/>
                <w:lang w:eastAsia="en-GB"/>
              </w:rPr>
            </w:pPr>
            <w:bookmarkStart w:id="8882" w:name="_Ref534063893"/>
            <w:r w:rsidRPr="00406B37">
              <w:rPr>
                <w:rFonts w:eastAsia="Arial Unicode MS" w:cs="Arial"/>
                <w:sz w:val="20"/>
                <w:lang w:eastAsia="en-GB"/>
              </w:rPr>
              <w:t>The Claim must be made against X by an individual to whom either of the following applies</w:t>
            </w:r>
            <w:bookmarkEnd w:id="8882"/>
          </w:p>
        </w:tc>
        <w:tc>
          <w:tcPr>
            <w:tcW w:w="2500" w:type="pct"/>
            <w:shd w:val="clear" w:color="auto" w:fill="auto"/>
          </w:tcPr>
          <w:p w14:paraId="777710D7" w14:textId="24D7B153"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F858560" w14:textId="73B72968" w:rsidTr="00DB0256">
        <w:trPr>
          <w:cantSplit/>
          <w:trHeight w:val="20"/>
        </w:trPr>
        <w:tc>
          <w:tcPr>
            <w:tcW w:w="2500" w:type="pct"/>
            <w:tcBorders>
              <w:right w:val="single" w:sz="4" w:space="0" w:color="auto"/>
            </w:tcBorders>
            <w:shd w:val="clear" w:color="auto" w:fill="auto"/>
            <w:hideMark/>
          </w:tcPr>
          <w:p w14:paraId="07D7C4D3" w14:textId="231DC88A" w:rsidR="00DB0256" w:rsidRPr="00406B37" w:rsidRDefault="00DB0256"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Employment transfers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BA68D3E" w14:textId="77D8F02C"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individual’s employment transfers to the Provider or its direct or indirect subcontractor (whichever is the relevant transferee employer) as a TUPE Transfer </w:t>
            </w:r>
            <w:proofErr w:type="gramStart"/>
            <w:r w:rsidRPr="00406B37">
              <w:rPr>
                <w:rFonts w:ascii="Arial" w:eastAsia="Times New Roman" w:hAnsi="Arial" w:cs="Arial"/>
                <w:color w:val="000000" w:themeColor="text1"/>
                <w:sz w:val="20"/>
                <w:szCs w:val="16"/>
                <w:lang w:eastAsia="en-GB"/>
              </w:rPr>
              <w:t>as a result of</w:t>
            </w:r>
            <w:proofErr w:type="gramEnd"/>
            <w:r w:rsidRPr="00406B37">
              <w:rPr>
                <w:rFonts w:ascii="Arial" w:eastAsia="Times New Roman" w:hAnsi="Arial" w:cs="Arial"/>
                <w:color w:val="000000" w:themeColor="text1"/>
                <w:sz w:val="20"/>
                <w:szCs w:val="16"/>
                <w:lang w:eastAsia="en-GB"/>
              </w:rPr>
              <w:t xml:space="preserve"> any Commencement Transfer.</w:t>
            </w:r>
          </w:p>
        </w:tc>
      </w:tr>
      <w:tr w:rsidR="00770CC8" w:rsidRPr="00406B37" w14:paraId="6DF05C15" w14:textId="1EB416B5" w:rsidTr="00DB0256">
        <w:trPr>
          <w:cantSplit/>
          <w:trHeight w:val="20"/>
        </w:trPr>
        <w:tc>
          <w:tcPr>
            <w:tcW w:w="2500" w:type="pct"/>
            <w:tcBorders>
              <w:right w:val="single" w:sz="4" w:space="0" w:color="auto"/>
            </w:tcBorders>
            <w:shd w:val="clear" w:color="auto" w:fill="auto"/>
            <w:hideMark/>
          </w:tcPr>
          <w:p w14:paraId="138436B9" w14:textId="53232002" w:rsidR="00DB0256" w:rsidRPr="00406B37" w:rsidRDefault="00DB0256" w:rsidP="004D61D7">
            <w:pPr>
              <w:pStyle w:val="Heading4"/>
              <w:tabs>
                <w:tab w:val="num" w:pos="-720"/>
                <w:tab w:val="left" w:pos="9498"/>
              </w:tabs>
              <w:spacing w:line="240" w:lineRule="auto"/>
              <w:ind w:left="2160"/>
              <w:jc w:val="left"/>
              <w:rPr>
                <w:rFonts w:eastAsia="Arial Unicode MS" w:cs="Arial"/>
                <w:sz w:val="20"/>
                <w:lang w:eastAsia="en-GB"/>
              </w:rPr>
            </w:pPr>
            <w:bookmarkStart w:id="8883" w:name="_Ref534183743"/>
            <w:r w:rsidRPr="00406B37">
              <w:rPr>
                <w:rFonts w:eastAsia="Arial Unicode MS" w:cs="Arial"/>
                <w:sz w:val="20"/>
                <w:lang w:eastAsia="en-GB"/>
              </w:rPr>
              <w:t>Employment would have transferred</w:t>
            </w:r>
            <w:bookmarkEnd w:id="8883"/>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234250F" w14:textId="29ABC931"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individual’s employment would have transferred to the Provider or its direct or indirect subcontractor (whichever is the relevant transferee employer) as a TUPE Transfer </w:t>
            </w:r>
            <w:proofErr w:type="gramStart"/>
            <w:r w:rsidRPr="00406B37">
              <w:rPr>
                <w:rFonts w:ascii="Arial" w:eastAsia="Times New Roman" w:hAnsi="Arial" w:cs="Arial"/>
                <w:color w:val="000000" w:themeColor="text1"/>
                <w:sz w:val="20"/>
                <w:szCs w:val="16"/>
                <w:lang w:eastAsia="en-GB"/>
              </w:rPr>
              <w:t>as a result of</w:t>
            </w:r>
            <w:proofErr w:type="gramEnd"/>
            <w:r w:rsidRPr="00406B37">
              <w:rPr>
                <w:rFonts w:ascii="Arial" w:eastAsia="Times New Roman" w:hAnsi="Arial" w:cs="Arial"/>
                <w:color w:val="000000" w:themeColor="text1"/>
                <w:sz w:val="20"/>
                <w:szCs w:val="16"/>
                <w:lang w:eastAsia="en-GB"/>
              </w:rPr>
              <w:t xml:space="preserve"> any Commencement Transfer </w:t>
            </w:r>
          </w:p>
          <w:p w14:paraId="50F6BCCA" w14:textId="54EFC92F"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But </w:t>
            </w:r>
            <w:r w:rsidRPr="00406B37">
              <w:rPr>
                <w:rFonts w:ascii="Arial" w:eastAsia="Times New Roman" w:hAnsi="Arial" w:cs="Arial"/>
                <w:b/>
                <w:color w:val="000000" w:themeColor="text1"/>
                <w:sz w:val="20"/>
                <w:szCs w:val="16"/>
                <w:lang w:eastAsia="en-GB"/>
              </w:rPr>
              <w:t xml:space="preserve">both </w:t>
            </w:r>
            <w:r w:rsidRPr="00406B37">
              <w:rPr>
                <w:rFonts w:ascii="Arial" w:eastAsia="Times New Roman" w:hAnsi="Arial" w:cs="Arial"/>
                <w:color w:val="000000" w:themeColor="text1"/>
                <w:sz w:val="20"/>
                <w:szCs w:val="16"/>
                <w:lang w:eastAsia="en-GB"/>
              </w:rPr>
              <w:t xml:space="preserve">of the following apply to the </w:t>
            </w:r>
            <w:proofErr w:type="gramStart"/>
            <w:r w:rsidRPr="00406B37">
              <w:rPr>
                <w:rFonts w:ascii="Arial" w:eastAsia="Times New Roman" w:hAnsi="Arial" w:cs="Arial"/>
                <w:color w:val="000000" w:themeColor="text1"/>
                <w:sz w:val="20"/>
                <w:szCs w:val="16"/>
                <w:lang w:eastAsia="en-GB"/>
              </w:rPr>
              <w:t>individual</w:t>
            </w:r>
            <w:proofErr w:type="gramEnd"/>
          </w:p>
          <w:p w14:paraId="24B57065" w14:textId="7C761853" w:rsidR="00DB0256" w:rsidRPr="00406B37" w:rsidRDefault="00DB0256" w:rsidP="004D61D7">
            <w:pPr>
              <w:pStyle w:val="ListParagraph"/>
              <w:numPr>
                <w:ilvl w:val="0"/>
                <w:numId w:val="5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individual must have done any of the things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_Ref534183710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(c)</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in relation to the TUPE Transfer (or prospective TUPE Transfer). </w:t>
            </w:r>
          </w:p>
          <w:p w14:paraId="5FA59274" w14:textId="083875F4" w:rsidR="00DB0256" w:rsidRPr="00406B37" w:rsidRDefault="00DB0256" w:rsidP="004D61D7">
            <w:pPr>
              <w:pStyle w:val="ListParagraph"/>
              <w:numPr>
                <w:ilvl w:val="0"/>
                <w:numId w:val="5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main reason for the individual doing any of the things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_Ref534183710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(c)</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is that the transferee employee </w:t>
            </w:r>
            <w:r w:rsidRPr="00406B37">
              <w:rPr>
                <w:rFonts w:eastAsia="Times New Roman" w:cs="Arial"/>
                <w:b/>
                <w:sz w:val="20"/>
                <w:szCs w:val="16"/>
                <w:lang w:eastAsia="en-GB"/>
              </w:rPr>
              <w:t xml:space="preserve">proposed any changes to the individual’s terms and conditions of employment </w:t>
            </w:r>
            <w:r w:rsidRPr="00406B37">
              <w:rPr>
                <w:rFonts w:eastAsia="Times New Roman" w:cs="Arial"/>
                <w:sz w:val="20"/>
                <w:szCs w:val="16"/>
                <w:lang w:eastAsia="en-GB"/>
              </w:rPr>
              <w:t xml:space="preserve">which are </w:t>
            </w:r>
            <w:r w:rsidRPr="00406B37">
              <w:rPr>
                <w:rFonts w:eastAsia="Times New Roman" w:cs="Arial"/>
                <w:b/>
                <w:sz w:val="20"/>
                <w:szCs w:val="16"/>
                <w:lang w:eastAsia="en-GB"/>
              </w:rPr>
              <w:t xml:space="preserve">unfavourable </w:t>
            </w:r>
            <w:r w:rsidRPr="00406B37">
              <w:rPr>
                <w:rFonts w:eastAsia="Times New Roman" w:cs="Arial"/>
                <w:sz w:val="20"/>
                <w:szCs w:val="16"/>
                <w:lang w:eastAsia="en-GB"/>
              </w:rPr>
              <w:t xml:space="preserve">to the employee. </w:t>
            </w:r>
          </w:p>
        </w:tc>
      </w:tr>
      <w:tr w:rsidR="00770CC8" w:rsidRPr="00406B37" w14:paraId="0AFFACC7" w14:textId="524CA3A2" w:rsidTr="00DB0256">
        <w:trPr>
          <w:cantSplit/>
          <w:trHeight w:val="20"/>
        </w:trPr>
        <w:tc>
          <w:tcPr>
            <w:tcW w:w="2500" w:type="pct"/>
            <w:shd w:val="clear" w:color="auto" w:fill="auto"/>
          </w:tcPr>
          <w:p w14:paraId="5C19F28F" w14:textId="3523BF5B" w:rsidR="00DB0256" w:rsidRPr="00406B37" w:rsidRDefault="00DB0256" w:rsidP="004D61D7">
            <w:pPr>
              <w:pStyle w:val="Heading3"/>
              <w:keepNext/>
              <w:tabs>
                <w:tab w:val="num" w:pos="-720"/>
                <w:tab w:val="left" w:pos="9498"/>
              </w:tabs>
              <w:spacing w:line="240" w:lineRule="auto"/>
              <w:jc w:val="left"/>
              <w:rPr>
                <w:rFonts w:eastAsia="Arial Unicode MS" w:cs="Arial"/>
                <w:sz w:val="20"/>
                <w:lang w:eastAsia="en-GB"/>
              </w:rPr>
            </w:pPr>
            <w:bookmarkStart w:id="8884" w:name="_Ref534183710"/>
            <w:r w:rsidRPr="00406B37">
              <w:rPr>
                <w:rFonts w:eastAsia="Arial Unicode MS" w:cs="Arial"/>
                <w:sz w:val="20"/>
                <w:lang w:eastAsia="en-GB"/>
              </w:rPr>
              <w:lastRenderedPageBreak/>
              <w:t xml:space="preserve">Things the individual must have done for the purposes of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_Ref534183743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(b)(ii)</w:t>
            </w:r>
            <w:r w:rsidRPr="00406B37">
              <w:rPr>
                <w:rFonts w:eastAsia="Arial Unicode MS" w:cs="Arial"/>
                <w:sz w:val="20"/>
                <w:lang w:eastAsia="en-GB"/>
              </w:rPr>
              <w:fldChar w:fldCharType="end"/>
            </w:r>
            <w:bookmarkEnd w:id="8884"/>
            <w:r w:rsidRPr="00406B37">
              <w:rPr>
                <w:rFonts w:eastAsia="Arial Unicode MS" w:cs="Arial"/>
                <w:sz w:val="20"/>
                <w:lang w:eastAsia="en-GB"/>
              </w:rPr>
              <w:t xml:space="preserve"> </w:t>
            </w:r>
          </w:p>
          <w:p w14:paraId="6A7B511B" w14:textId="77777777" w:rsidR="00DB0256" w:rsidRPr="00406B37" w:rsidRDefault="00DB0256" w:rsidP="004D61D7">
            <w:pPr>
              <w:keepNext/>
              <w:tabs>
                <w:tab w:val="left" w:pos="9498"/>
              </w:tabs>
              <w:spacing w:before="120" w:after="120" w:line="240" w:lineRule="auto"/>
              <w:ind w:left="144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w:t>
            </w:r>
            <w:proofErr w:type="gramStart"/>
            <w:r w:rsidRPr="00406B37">
              <w:rPr>
                <w:rFonts w:ascii="Arial" w:eastAsia="Arial Unicode MS" w:hAnsi="Arial" w:cs="Arial"/>
                <w:color w:val="000000" w:themeColor="text1"/>
                <w:sz w:val="20"/>
                <w:lang w:eastAsia="en-GB"/>
              </w:rPr>
              <w:t>any</w:t>
            </w:r>
            <w:proofErr w:type="gramEnd"/>
            <w:r w:rsidRPr="00406B37">
              <w:rPr>
                <w:rFonts w:ascii="Arial" w:eastAsia="Arial Unicode MS" w:hAnsi="Arial" w:cs="Arial"/>
                <w:color w:val="000000" w:themeColor="text1"/>
                <w:sz w:val="20"/>
                <w:lang w:eastAsia="en-GB"/>
              </w:rPr>
              <w:t xml:space="preserve"> of the following) </w:t>
            </w:r>
          </w:p>
        </w:tc>
        <w:tc>
          <w:tcPr>
            <w:tcW w:w="2500" w:type="pct"/>
            <w:shd w:val="clear" w:color="auto" w:fill="auto"/>
          </w:tcPr>
          <w:p w14:paraId="17E36E00" w14:textId="1961A5DC"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817222B" w14:textId="2B0DFC7E" w:rsidTr="00DB0256">
        <w:trPr>
          <w:cantSplit/>
          <w:trHeight w:val="20"/>
        </w:trPr>
        <w:tc>
          <w:tcPr>
            <w:tcW w:w="2500" w:type="pct"/>
            <w:tcBorders>
              <w:right w:val="single" w:sz="4" w:space="0" w:color="auto"/>
            </w:tcBorders>
            <w:shd w:val="clear" w:color="auto" w:fill="auto"/>
          </w:tcPr>
          <w:p w14:paraId="6628883E" w14:textId="77777777" w:rsidR="00DB0256" w:rsidRPr="00406B37" w:rsidRDefault="00DB0256"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Object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BFF9C2C"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That individual must have raised an objection to the TUPE Transfer. </w:t>
            </w:r>
          </w:p>
        </w:tc>
      </w:tr>
      <w:tr w:rsidR="00770CC8" w:rsidRPr="00406B37" w14:paraId="53674D22" w14:textId="56091900" w:rsidTr="00DB0256">
        <w:trPr>
          <w:cantSplit/>
          <w:trHeight w:val="20"/>
        </w:trPr>
        <w:tc>
          <w:tcPr>
            <w:tcW w:w="2500" w:type="pct"/>
            <w:tcBorders>
              <w:right w:val="single" w:sz="4" w:space="0" w:color="auto"/>
            </w:tcBorders>
            <w:shd w:val="clear" w:color="auto" w:fill="auto"/>
          </w:tcPr>
          <w:p w14:paraId="702FBE97" w14:textId="77777777" w:rsidR="00DB0256" w:rsidRPr="00406B37" w:rsidRDefault="00DB0256"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Resignation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2AF8AA8"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That individual must have resigned immediately prior to the Commencement Transfer. </w:t>
            </w:r>
          </w:p>
        </w:tc>
      </w:tr>
      <w:tr w:rsidR="00770CC8" w:rsidRPr="00406B37" w14:paraId="7DA0C3BD" w14:textId="6FA962BD" w:rsidTr="00DB0256">
        <w:trPr>
          <w:cantSplit/>
          <w:trHeight w:val="20"/>
        </w:trPr>
        <w:tc>
          <w:tcPr>
            <w:tcW w:w="2500" w:type="pct"/>
            <w:tcBorders>
              <w:right w:val="single" w:sz="4" w:space="0" w:color="auto"/>
            </w:tcBorders>
            <w:shd w:val="clear" w:color="auto" w:fill="auto"/>
          </w:tcPr>
          <w:p w14:paraId="0D97C3B1" w14:textId="77777777" w:rsidR="00DB0256" w:rsidRPr="00406B37" w:rsidRDefault="00DB0256"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Certain termination of employment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3B07A3"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That individual must have treated his/her employment as having been terminated under regulation 4(9) of the TUPE Regulations. </w:t>
            </w:r>
          </w:p>
        </w:tc>
      </w:tr>
      <w:tr w:rsidR="00770CC8" w:rsidRPr="00406B37" w14:paraId="11DC7EAC" w14:textId="7CA031EF" w:rsidTr="00DB0256">
        <w:trPr>
          <w:cantSplit/>
          <w:trHeight w:val="20"/>
        </w:trPr>
        <w:tc>
          <w:tcPr>
            <w:tcW w:w="2500" w:type="pct"/>
            <w:shd w:val="clear" w:color="auto" w:fill="auto"/>
            <w:hideMark/>
          </w:tcPr>
          <w:p w14:paraId="732B3969" w14:textId="396505D7" w:rsidR="00DB0256" w:rsidRPr="00406B37" w:rsidRDefault="00DB0256"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The Claim must relate to at least one of the following for the purposes of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_Ref534184046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p>
        </w:tc>
        <w:tc>
          <w:tcPr>
            <w:tcW w:w="2500" w:type="pct"/>
            <w:shd w:val="clear" w:color="auto" w:fill="auto"/>
          </w:tcPr>
          <w:p w14:paraId="5C46594B" w14:textId="06B79691"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9119FD9" w14:textId="79601FF7" w:rsidTr="00DB0256">
        <w:trPr>
          <w:cantSplit/>
          <w:trHeight w:val="20"/>
        </w:trPr>
        <w:tc>
          <w:tcPr>
            <w:tcW w:w="2500" w:type="pct"/>
            <w:tcBorders>
              <w:right w:val="single" w:sz="4" w:space="0" w:color="auto"/>
            </w:tcBorders>
            <w:shd w:val="clear" w:color="auto" w:fill="auto"/>
            <w:hideMark/>
          </w:tcPr>
          <w:p w14:paraId="6DB39CD9" w14:textId="77777777" w:rsidR="00DB0256" w:rsidRPr="00406B37" w:rsidRDefault="00DB0256"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Employment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E9519F5"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 breach by the relevant transferee employer of its employment contract with the relevant individual.</w:t>
            </w:r>
          </w:p>
        </w:tc>
      </w:tr>
      <w:tr w:rsidR="00770CC8" w:rsidRPr="00406B37" w14:paraId="09228172" w14:textId="715ADF41" w:rsidTr="00DB0256">
        <w:trPr>
          <w:cantSplit/>
          <w:trHeight w:val="20"/>
        </w:trPr>
        <w:tc>
          <w:tcPr>
            <w:tcW w:w="2500" w:type="pct"/>
            <w:tcBorders>
              <w:right w:val="single" w:sz="4" w:space="0" w:color="auto"/>
            </w:tcBorders>
            <w:shd w:val="clear" w:color="auto" w:fill="auto"/>
            <w:hideMark/>
          </w:tcPr>
          <w:p w14:paraId="0807ADFD" w14:textId="77777777" w:rsidR="00DB0256" w:rsidRPr="00406B37" w:rsidRDefault="00DB0256"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 xml:space="preserve">Collective agreement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9AA6647"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 breach by the relevant transferee employer of any collective agreement relevant to the individual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with his/her union).</w:t>
            </w:r>
          </w:p>
        </w:tc>
      </w:tr>
      <w:tr w:rsidR="00770CC8" w:rsidRPr="00406B37" w14:paraId="7C1FEAE4" w14:textId="528C331F" w:rsidTr="00DB0256">
        <w:trPr>
          <w:cantSplit/>
          <w:trHeight w:val="20"/>
        </w:trPr>
        <w:tc>
          <w:tcPr>
            <w:tcW w:w="2500" w:type="pct"/>
            <w:tcBorders>
              <w:right w:val="single" w:sz="4" w:space="0" w:color="auto"/>
            </w:tcBorders>
            <w:shd w:val="clear" w:color="auto" w:fill="auto"/>
            <w:hideMark/>
          </w:tcPr>
          <w:p w14:paraId="61CD1601" w14:textId="77777777" w:rsidR="00DB0256" w:rsidRPr="00406B37" w:rsidRDefault="00DB0256"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Transfer process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3D20BEB"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 breach by the relevant transferee employer of the Law relating to the individual’s TUPE Transfer, including transferee employer’s breach of its consultation obligations under regulation 13 of the TUPE Regulations.</w:t>
            </w:r>
          </w:p>
        </w:tc>
      </w:tr>
      <w:tr w:rsidR="00770CC8" w:rsidRPr="00406B37" w14:paraId="1C57C1FA" w14:textId="25B48198" w:rsidTr="00DB0256">
        <w:trPr>
          <w:cantSplit/>
          <w:trHeight w:val="20"/>
        </w:trPr>
        <w:tc>
          <w:tcPr>
            <w:tcW w:w="2500" w:type="pct"/>
            <w:tcBorders>
              <w:right w:val="single" w:sz="4" w:space="0" w:color="auto"/>
            </w:tcBorders>
            <w:shd w:val="clear" w:color="auto" w:fill="auto"/>
            <w:hideMark/>
          </w:tcPr>
          <w:p w14:paraId="611D00CD" w14:textId="086C0E5F" w:rsidR="00DB0256" w:rsidRPr="00406B37" w:rsidRDefault="00DB0256"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 xml:space="preserve">If the relevant individual has done any of the things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_Ref534183710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(c)</w:t>
            </w:r>
            <w:r w:rsidRPr="00406B37">
              <w:rPr>
                <w:rFonts w:eastAsia="Times New Roman" w:cs="Arial"/>
                <w:sz w:val="20"/>
                <w:szCs w:val="16"/>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0B49F80" w14:textId="46132A11"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proposed changes to the relevant individual’s terms and conditions of employment as described in item </w:t>
            </w:r>
            <w:r w:rsidRPr="00406B37">
              <w:rPr>
                <w:rFonts w:ascii="Arial" w:eastAsia="Arial Unicode MS" w:hAnsi="Arial" w:cs="Arial"/>
                <w:color w:val="000000" w:themeColor="text1"/>
                <w:sz w:val="20"/>
                <w:lang w:eastAsia="en-GB"/>
              </w:rPr>
              <w:fldChar w:fldCharType="begin"/>
            </w:r>
            <w:r w:rsidRPr="00406B37">
              <w:rPr>
                <w:rFonts w:ascii="Arial" w:eastAsia="Arial Unicode MS" w:hAnsi="Arial" w:cs="Arial"/>
                <w:color w:val="000000" w:themeColor="text1"/>
                <w:sz w:val="20"/>
                <w:lang w:eastAsia="en-GB"/>
              </w:rPr>
              <w:instrText xml:space="preserve"> REF _Ref534183743 \r \h  \* MERGEFORMAT </w:instrText>
            </w:r>
            <w:r w:rsidRPr="00406B37">
              <w:rPr>
                <w:rFonts w:ascii="Arial" w:eastAsia="Arial Unicode MS" w:hAnsi="Arial" w:cs="Arial"/>
                <w:color w:val="000000" w:themeColor="text1"/>
                <w:sz w:val="20"/>
                <w:lang w:eastAsia="en-GB"/>
              </w:rPr>
            </w:r>
            <w:r w:rsidRPr="00406B37">
              <w:rPr>
                <w:rFonts w:ascii="Arial" w:eastAsia="Arial Unicode MS" w:hAnsi="Arial" w:cs="Arial"/>
                <w:color w:val="000000" w:themeColor="text1"/>
                <w:sz w:val="20"/>
                <w:lang w:eastAsia="en-GB"/>
              </w:rPr>
              <w:fldChar w:fldCharType="separate"/>
            </w:r>
            <w:r w:rsidR="00E36572" w:rsidRPr="00406B37">
              <w:rPr>
                <w:rFonts w:ascii="Arial" w:eastAsia="Arial Unicode MS" w:hAnsi="Arial" w:cs="Arial"/>
                <w:color w:val="000000" w:themeColor="text1"/>
                <w:sz w:val="20"/>
                <w:lang w:eastAsia="en-GB"/>
              </w:rPr>
              <w:t>(b)(ii)</w:t>
            </w:r>
            <w:r w:rsidRPr="00406B37">
              <w:rPr>
                <w:rFonts w:ascii="Arial" w:eastAsia="Arial Unicode MS" w:hAnsi="Arial" w:cs="Arial"/>
                <w:color w:val="000000" w:themeColor="text1"/>
                <w:sz w:val="20"/>
                <w:lang w:eastAsia="en-GB"/>
              </w:rPr>
              <w:fldChar w:fldCharType="end"/>
            </w:r>
            <w:r w:rsidRPr="00406B37">
              <w:rPr>
                <w:rFonts w:ascii="Arial" w:eastAsia="Arial Unicode MS" w:hAnsi="Arial" w:cs="Arial"/>
                <w:color w:val="000000" w:themeColor="text1"/>
                <w:sz w:val="20"/>
                <w:lang w:eastAsia="en-GB"/>
              </w:rPr>
              <w:t>.</w:t>
            </w:r>
          </w:p>
        </w:tc>
      </w:tr>
      <w:tr w:rsidR="00770CC8" w:rsidRPr="00406B37" w14:paraId="1EEAF431" w14:textId="55D2F52C" w:rsidTr="00DB0256">
        <w:trPr>
          <w:cantSplit/>
          <w:trHeight w:val="20"/>
        </w:trPr>
        <w:tc>
          <w:tcPr>
            <w:tcW w:w="2500" w:type="pct"/>
            <w:shd w:val="clear" w:color="auto" w:fill="auto"/>
            <w:hideMark/>
          </w:tcPr>
          <w:p w14:paraId="12F42A54" w14:textId="261082B9" w:rsidR="00DB0256" w:rsidRPr="00406B37" w:rsidRDefault="00DB0256" w:rsidP="004D61D7">
            <w:pPr>
              <w:pStyle w:val="Heading2"/>
              <w:tabs>
                <w:tab w:val="num" w:pos="-720"/>
                <w:tab w:val="left" w:pos="9498"/>
              </w:tabs>
              <w:spacing w:line="240" w:lineRule="auto"/>
              <w:jc w:val="left"/>
              <w:rPr>
                <w:rFonts w:eastAsia="Arial Unicode MS" w:cs="Arial"/>
                <w:b/>
                <w:smallCaps w:val="0"/>
                <w:sz w:val="20"/>
                <w:lang w:eastAsia="en-GB"/>
              </w:rPr>
            </w:pPr>
            <w:bookmarkStart w:id="8885" w:name="_Ref534063639"/>
            <w:r w:rsidRPr="00406B37">
              <w:rPr>
                <w:rFonts w:eastAsia="Arial Unicode MS" w:cs="Arial"/>
                <w:b/>
                <w:smallCaps w:val="0"/>
                <w:sz w:val="20"/>
                <w:lang w:eastAsia="en-GB"/>
              </w:rPr>
              <w:t xml:space="preserve">Second item of the indemnity for the purposes of item </w:t>
            </w:r>
            <w:r w:rsidRPr="00406B37">
              <w:rPr>
                <w:rFonts w:eastAsia="Arial Unicode MS" w:cs="Arial"/>
                <w:b/>
                <w:smallCaps w:val="0"/>
                <w:sz w:val="20"/>
                <w:lang w:eastAsia="en-GB"/>
              </w:rPr>
              <w:fldChar w:fldCharType="begin"/>
            </w:r>
            <w:r w:rsidRPr="00406B37">
              <w:rPr>
                <w:rFonts w:eastAsia="Arial Unicode MS" w:cs="Arial"/>
                <w:b/>
                <w:smallCaps w:val="0"/>
                <w:sz w:val="20"/>
                <w:lang w:eastAsia="en-GB"/>
              </w:rPr>
              <w:instrText xml:space="preserve"> REF _Ref534063697 \r \h  \* MERGEFORMAT </w:instrText>
            </w:r>
            <w:r w:rsidRPr="00406B37">
              <w:rPr>
                <w:rFonts w:eastAsia="Arial Unicode MS" w:cs="Arial"/>
                <w:b/>
                <w:smallCaps w:val="0"/>
                <w:sz w:val="20"/>
                <w:lang w:eastAsia="en-GB"/>
              </w:rPr>
            </w:r>
            <w:r w:rsidRPr="00406B37">
              <w:rPr>
                <w:rFonts w:eastAsia="Arial Unicode MS" w:cs="Arial"/>
                <w:b/>
                <w:smallCaps w:val="0"/>
                <w:sz w:val="20"/>
                <w:lang w:eastAsia="en-GB"/>
              </w:rPr>
              <w:fldChar w:fldCharType="separate"/>
            </w:r>
            <w:r w:rsidR="00E36572" w:rsidRPr="00406B37">
              <w:rPr>
                <w:rFonts w:eastAsia="Arial Unicode MS" w:cs="Arial"/>
                <w:b/>
                <w:smallCaps w:val="0"/>
                <w:sz w:val="20"/>
                <w:lang w:eastAsia="en-GB"/>
              </w:rPr>
              <w:t>37.2</w:t>
            </w:r>
            <w:r w:rsidRPr="00406B37">
              <w:rPr>
                <w:rFonts w:eastAsia="Arial Unicode MS" w:cs="Arial"/>
                <w:b/>
                <w:smallCaps w:val="0"/>
                <w:sz w:val="20"/>
                <w:lang w:eastAsia="en-GB"/>
              </w:rPr>
              <w:fldChar w:fldCharType="end"/>
            </w:r>
            <w:r w:rsidRPr="00406B37">
              <w:rPr>
                <w:rFonts w:eastAsia="Arial Unicode MS" w:cs="Arial"/>
                <w:b/>
                <w:smallCaps w:val="0"/>
                <w:sz w:val="20"/>
                <w:lang w:eastAsia="en-GB"/>
              </w:rPr>
              <w:t xml:space="preserve">: </w:t>
            </w:r>
            <w:r w:rsidRPr="00406B37">
              <w:rPr>
                <w:rFonts w:eastAsia="Arial Unicode MS" w:cs="Arial"/>
                <w:smallCaps w:val="0"/>
                <w:sz w:val="20"/>
                <w:lang w:eastAsia="en-GB"/>
              </w:rPr>
              <w:t xml:space="preserve">for X’s Losses to the </w:t>
            </w:r>
            <w:proofErr w:type="gramStart"/>
            <w:r w:rsidRPr="00406B37">
              <w:rPr>
                <w:rFonts w:eastAsia="Arial Unicode MS" w:cs="Arial"/>
                <w:smallCaps w:val="0"/>
                <w:sz w:val="20"/>
                <w:lang w:eastAsia="en-GB"/>
              </w:rPr>
              <w:t>extent</w:t>
            </w:r>
            <w:proofErr w:type="gramEnd"/>
            <w:r w:rsidRPr="00406B37">
              <w:rPr>
                <w:rFonts w:eastAsia="Arial Unicode MS" w:cs="Arial"/>
                <w:smallCaps w:val="0"/>
                <w:sz w:val="20"/>
                <w:lang w:eastAsia="en-GB"/>
              </w:rPr>
              <w:t xml:space="preserve"> they relate</w:t>
            </w:r>
            <w:bookmarkEnd w:id="8885"/>
            <w:r w:rsidRPr="00406B37">
              <w:rPr>
                <w:rFonts w:eastAsia="Arial Unicode MS" w:cs="Arial"/>
                <w:smallCaps w:val="0"/>
                <w:sz w:val="20"/>
                <w:lang w:eastAsia="en-GB"/>
              </w:rPr>
              <w:t xml:space="preserve"> </w:t>
            </w:r>
          </w:p>
          <w:p w14:paraId="3C08955C" w14:textId="77777777" w:rsidR="00DB0256" w:rsidRPr="00406B37" w:rsidRDefault="00DB0256" w:rsidP="004D61D7">
            <w:pPr>
              <w:pStyle w:val="ListParagraph"/>
              <w:keepNext/>
              <w:numPr>
                <w:ilvl w:val="0"/>
                <w:numId w:val="56"/>
              </w:numPr>
              <w:tabs>
                <w:tab w:val="left" w:pos="9498"/>
              </w:tabs>
              <w:spacing w:before="120" w:after="120" w:line="240" w:lineRule="auto"/>
              <w:ind w:left="1080"/>
              <w:contextualSpacing w:val="0"/>
              <w:rPr>
                <w:rFonts w:eastAsia="Times New Roman" w:cs="Arial"/>
                <w:sz w:val="20"/>
                <w:szCs w:val="16"/>
                <w:lang w:eastAsia="en-GB"/>
              </w:rPr>
            </w:pPr>
            <w:r w:rsidRPr="00406B37">
              <w:rPr>
                <w:rFonts w:eastAsia="Times New Roman" w:cs="Arial"/>
                <w:sz w:val="20"/>
                <w:szCs w:val="16"/>
                <w:lang w:eastAsia="en-GB"/>
              </w:rPr>
              <w:t xml:space="preserve">To any statement </w:t>
            </w:r>
          </w:p>
          <w:p w14:paraId="3056B0C8" w14:textId="6DCE5F62" w:rsidR="00DB0256" w:rsidRPr="00406B37" w:rsidRDefault="00DB0256" w:rsidP="004D61D7">
            <w:pPr>
              <w:pStyle w:val="ListParagraph"/>
              <w:keepNext/>
              <w:numPr>
                <w:ilvl w:val="0"/>
                <w:numId w:val="56"/>
              </w:numPr>
              <w:tabs>
                <w:tab w:val="left" w:pos="9498"/>
              </w:tabs>
              <w:spacing w:before="120" w:after="120" w:line="240" w:lineRule="auto"/>
              <w:ind w:left="1080"/>
              <w:contextualSpacing w:val="0"/>
              <w:rPr>
                <w:rFonts w:eastAsia="Times New Roman" w:cs="Arial"/>
                <w:sz w:val="20"/>
                <w:szCs w:val="16"/>
                <w:lang w:eastAsia="en-GB"/>
              </w:rPr>
            </w:pPr>
            <w:r w:rsidRPr="00406B37">
              <w:rPr>
                <w:rFonts w:eastAsia="Times New Roman" w:cs="Arial"/>
                <w:sz w:val="20"/>
                <w:szCs w:val="16"/>
                <w:lang w:eastAsia="en-GB"/>
              </w:rPr>
              <w:t>Issued by the Provider and/or its relevant direct or indirect contractor (whichever is the transferee employer)</w:t>
            </w:r>
          </w:p>
          <w:p w14:paraId="08C8B1A4" w14:textId="77777777" w:rsidR="00DB0256" w:rsidRPr="00406B37" w:rsidRDefault="00DB0256" w:rsidP="004D61D7">
            <w:pPr>
              <w:pStyle w:val="ListParagraph"/>
              <w:keepNext/>
              <w:numPr>
                <w:ilvl w:val="0"/>
                <w:numId w:val="56"/>
              </w:numPr>
              <w:tabs>
                <w:tab w:val="left" w:pos="9498"/>
              </w:tabs>
              <w:spacing w:before="120" w:after="120" w:line="240" w:lineRule="auto"/>
              <w:ind w:left="1080"/>
              <w:contextualSpacing w:val="0"/>
              <w:rPr>
                <w:rFonts w:eastAsia="Arial Unicode MS" w:cs="Arial"/>
                <w:b/>
                <w:sz w:val="20"/>
                <w:lang w:eastAsia="en-GB"/>
              </w:rPr>
            </w:pPr>
            <w:r w:rsidRPr="00406B37">
              <w:rPr>
                <w:rFonts w:eastAsia="Times New Roman" w:cs="Arial"/>
                <w:sz w:val="20"/>
                <w:szCs w:val="16"/>
                <w:lang w:eastAsia="en-GB"/>
              </w:rPr>
              <w:t xml:space="preserve">Where </w:t>
            </w:r>
            <w:proofErr w:type="gramStart"/>
            <w:r w:rsidRPr="00406B37">
              <w:rPr>
                <w:rFonts w:eastAsia="Times New Roman" w:cs="Arial"/>
                <w:b/>
                <w:sz w:val="20"/>
                <w:szCs w:val="16"/>
                <w:lang w:eastAsia="en-GB"/>
              </w:rPr>
              <w:t xml:space="preserve">all </w:t>
            </w:r>
            <w:r w:rsidRPr="00406B37">
              <w:rPr>
                <w:rFonts w:eastAsia="Times New Roman" w:cs="Arial"/>
                <w:sz w:val="20"/>
                <w:szCs w:val="16"/>
                <w:lang w:eastAsia="en-GB"/>
              </w:rPr>
              <w:t>of</w:t>
            </w:r>
            <w:proofErr w:type="gramEnd"/>
            <w:r w:rsidRPr="00406B37">
              <w:rPr>
                <w:rFonts w:eastAsia="Times New Roman" w:cs="Arial"/>
                <w:sz w:val="20"/>
                <w:szCs w:val="16"/>
                <w:lang w:eastAsia="en-GB"/>
              </w:rPr>
              <w:t xml:space="preserve"> the following apply to that statement</w:t>
            </w:r>
          </w:p>
        </w:tc>
        <w:tc>
          <w:tcPr>
            <w:tcW w:w="2500" w:type="pct"/>
            <w:shd w:val="clear" w:color="auto" w:fill="auto"/>
            <w:hideMark/>
          </w:tcPr>
          <w:p w14:paraId="165390E9" w14:textId="253D1C9D"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7E0639E" w14:textId="218185A2" w:rsidTr="00DB0256">
        <w:trPr>
          <w:cantSplit/>
          <w:trHeight w:val="20"/>
        </w:trPr>
        <w:tc>
          <w:tcPr>
            <w:tcW w:w="2500" w:type="pct"/>
            <w:tcBorders>
              <w:right w:val="single" w:sz="4" w:space="0" w:color="auto"/>
            </w:tcBorders>
            <w:shd w:val="clear" w:color="auto" w:fill="auto"/>
          </w:tcPr>
          <w:p w14:paraId="6DE945C8"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Purposes of the statement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926FDB9" w14:textId="6C1287F8"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relevant transferor employer has issued the statement in connection with the proposed TUPE Transfer of any individual in connection with a Commencement Transfer. </w:t>
            </w:r>
          </w:p>
        </w:tc>
      </w:tr>
      <w:tr w:rsidR="00770CC8" w:rsidRPr="00406B37" w14:paraId="3603F49E" w14:textId="7C39AD87" w:rsidTr="00DB0256">
        <w:trPr>
          <w:cantSplit/>
          <w:trHeight w:val="20"/>
        </w:trPr>
        <w:tc>
          <w:tcPr>
            <w:tcW w:w="2500" w:type="pct"/>
            <w:tcBorders>
              <w:right w:val="single" w:sz="4" w:space="0" w:color="auto"/>
            </w:tcBorders>
            <w:shd w:val="clear" w:color="auto" w:fill="auto"/>
          </w:tcPr>
          <w:p w14:paraId="47E506D8"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When the statement is made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84479DD"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relevant transferor employer has issued the statement </w:t>
            </w:r>
            <w:r w:rsidRPr="00406B37">
              <w:rPr>
                <w:rFonts w:ascii="Arial" w:eastAsia="Times New Roman" w:hAnsi="Arial" w:cs="Arial"/>
                <w:b/>
                <w:color w:val="000000" w:themeColor="text1"/>
                <w:sz w:val="20"/>
                <w:szCs w:val="16"/>
                <w:lang w:eastAsia="en-GB"/>
              </w:rPr>
              <w:t>before the date of the Commencement Transfer</w:t>
            </w:r>
            <w:r w:rsidRPr="00406B37">
              <w:rPr>
                <w:rFonts w:ascii="Arial" w:eastAsia="Times New Roman" w:hAnsi="Arial" w:cs="Arial"/>
                <w:color w:val="000000" w:themeColor="text1"/>
                <w:sz w:val="20"/>
                <w:szCs w:val="16"/>
                <w:lang w:eastAsia="en-GB"/>
              </w:rPr>
              <w:t>.</w:t>
            </w:r>
          </w:p>
        </w:tc>
      </w:tr>
      <w:tr w:rsidR="00770CC8" w:rsidRPr="00406B37" w14:paraId="0AFFA956" w14:textId="41E9F80B" w:rsidTr="00DB0256">
        <w:trPr>
          <w:cantSplit/>
          <w:trHeight w:val="20"/>
        </w:trPr>
        <w:tc>
          <w:tcPr>
            <w:tcW w:w="2500" w:type="pct"/>
            <w:tcBorders>
              <w:right w:val="single" w:sz="4" w:space="0" w:color="auto"/>
            </w:tcBorders>
            <w:shd w:val="clear" w:color="auto" w:fill="auto"/>
          </w:tcPr>
          <w:p w14:paraId="689A3FD0"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Without permission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08F0D58"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relevant transferor employer has issued the statement without X’s prior written permission. </w:t>
            </w:r>
          </w:p>
        </w:tc>
      </w:tr>
      <w:tr w:rsidR="00770CC8" w:rsidRPr="00406B37" w14:paraId="4CBFF343" w14:textId="4DF98677" w:rsidTr="00DB0256">
        <w:trPr>
          <w:cantSplit/>
          <w:trHeight w:val="20"/>
        </w:trPr>
        <w:tc>
          <w:tcPr>
            <w:tcW w:w="2500" w:type="pct"/>
            <w:shd w:val="clear" w:color="auto" w:fill="auto"/>
            <w:hideMark/>
          </w:tcPr>
          <w:p w14:paraId="015EF838" w14:textId="146AF2A0" w:rsidR="00DB0256" w:rsidRPr="00406B37" w:rsidRDefault="00DB0256" w:rsidP="004D61D7">
            <w:pPr>
              <w:pStyle w:val="Heading2"/>
              <w:tabs>
                <w:tab w:val="num" w:pos="-720"/>
                <w:tab w:val="left" w:pos="9498"/>
              </w:tabs>
              <w:spacing w:line="240" w:lineRule="auto"/>
              <w:jc w:val="left"/>
              <w:rPr>
                <w:rFonts w:eastAsia="Arial Unicode MS" w:cs="Arial"/>
                <w:smallCaps w:val="0"/>
                <w:sz w:val="20"/>
                <w:lang w:eastAsia="en-GB"/>
              </w:rPr>
            </w:pPr>
            <w:bookmarkStart w:id="8886" w:name="_Ref534063644"/>
            <w:r w:rsidRPr="00406B37">
              <w:rPr>
                <w:rFonts w:eastAsia="Arial Unicode MS" w:cs="Arial"/>
                <w:b/>
                <w:smallCaps w:val="0"/>
                <w:sz w:val="20"/>
                <w:lang w:eastAsia="en-GB"/>
              </w:rPr>
              <w:t xml:space="preserve">Third item of the indemnity for the purposes of item </w:t>
            </w:r>
            <w:r w:rsidRPr="00406B37">
              <w:rPr>
                <w:rFonts w:eastAsia="Arial Unicode MS" w:cs="Arial"/>
                <w:b/>
                <w:smallCaps w:val="0"/>
                <w:sz w:val="20"/>
                <w:lang w:eastAsia="en-GB"/>
              </w:rPr>
              <w:fldChar w:fldCharType="begin"/>
            </w:r>
            <w:r w:rsidRPr="00406B37">
              <w:rPr>
                <w:rFonts w:eastAsia="Arial Unicode MS" w:cs="Arial"/>
                <w:b/>
                <w:smallCaps w:val="0"/>
                <w:sz w:val="20"/>
                <w:lang w:eastAsia="en-GB"/>
              </w:rPr>
              <w:instrText xml:space="preserve"> REF _Ref534063697 \r \h  \* MERGEFORMAT </w:instrText>
            </w:r>
            <w:r w:rsidRPr="00406B37">
              <w:rPr>
                <w:rFonts w:eastAsia="Arial Unicode MS" w:cs="Arial"/>
                <w:b/>
                <w:smallCaps w:val="0"/>
                <w:sz w:val="20"/>
                <w:lang w:eastAsia="en-GB"/>
              </w:rPr>
            </w:r>
            <w:r w:rsidRPr="00406B37">
              <w:rPr>
                <w:rFonts w:eastAsia="Arial Unicode MS" w:cs="Arial"/>
                <w:b/>
                <w:smallCaps w:val="0"/>
                <w:sz w:val="20"/>
                <w:lang w:eastAsia="en-GB"/>
              </w:rPr>
              <w:fldChar w:fldCharType="separate"/>
            </w:r>
            <w:r w:rsidR="00E36572" w:rsidRPr="00406B37">
              <w:rPr>
                <w:rFonts w:eastAsia="Arial Unicode MS" w:cs="Arial"/>
                <w:b/>
                <w:smallCaps w:val="0"/>
                <w:sz w:val="20"/>
                <w:lang w:eastAsia="en-GB"/>
              </w:rPr>
              <w:t>37.2</w:t>
            </w:r>
            <w:r w:rsidRPr="00406B37">
              <w:rPr>
                <w:rFonts w:eastAsia="Arial Unicode MS" w:cs="Arial"/>
                <w:b/>
                <w:smallCaps w:val="0"/>
                <w:sz w:val="20"/>
                <w:lang w:eastAsia="en-GB"/>
              </w:rPr>
              <w:fldChar w:fldCharType="end"/>
            </w:r>
            <w:r w:rsidRPr="00406B37">
              <w:rPr>
                <w:rFonts w:eastAsia="Arial Unicode MS" w:cs="Arial"/>
                <w:b/>
                <w:smallCaps w:val="0"/>
                <w:sz w:val="20"/>
                <w:lang w:eastAsia="en-GB"/>
              </w:rPr>
              <w:t xml:space="preserve">: </w:t>
            </w:r>
            <w:r w:rsidRPr="00406B37">
              <w:rPr>
                <w:rFonts w:eastAsia="Arial Unicode MS" w:cs="Arial"/>
                <w:smallCaps w:val="0"/>
                <w:sz w:val="20"/>
                <w:lang w:eastAsia="en-GB"/>
              </w:rPr>
              <w:t xml:space="preserve">for X’s Losses to the </w:t>
            </w:r>
            <w:proofErr w:type="gramStart"/>
            <w:r w:rsidRPr="00406B37">
              <w:rPr>
                <w:rFonts w:eastAsia="Arial Unicode MS" w:cs="Arial"/>
                <w:smallCaps w:val="0"/>
                <w:sz w:val="20"/>
                <w:lang w:eastAsia="en-GB"/>
              </w:rPr>
              <w:t>extent</w:t>
            </w:r>
            <w:proofErr w:type="gramEnd"/>
            <w:r w:rsidRPr="00406B37">
              <w:rPr>
                <w:rFonts w:eastAsia="Arial Unicode MS" w:cs="Arial"/>
                <w:smallCaps w:val="0"/>
                <w:sz w:val="20"/>
                <w:lang w:eastAsia="en-GB"/>
              </w:rPr>
              <w:t xml:space="preserve"> they relate to any Claim made or threatened against X where </w:t>
            </w:r>
            <w:r w:rsidRPr="00406B37">
              <w:rPr>
                <w:rFonts w:eastAsia="Arial Unicode MS" w:cs="Arial"/>
                <w:b/>
                <w:smallCaps w:val="0"/>
                <w:sz w:val="20"/>
                <w:lang w:eastAsia="en-GB"/>
              </w:rPr>
              <w:t>all</w:t>
            </w:r>
            <w:r w:rsidRPr="00406B37">
              <w:rPr>
                <w:rFonts w:eastAsia="Arial Unicode MS" w:cs="Arial"/>
                <w:smallCaps w:val="0"/>
                <w:sz w:val="20"/>
                <w:lang w:eastAsia="en-GB"/>
              </w:rPr>
              <w:t xml:space="preserve"> of the following apply</w:t>
            </w:r>
            <w:bookmarkEnd w:id="8886"/>
            <w:r w:rsidRPr="00406B37">
              <w:rPr>
                <w:rFonts w:eastAsia="Arial Unicode MS" w:cs="Arial"/>
                <w:smallCaps w:val="0"/>
                <w:sz w:val="20"/>
                <w:lang w:eastAsia="en-GB"/>
              </w:rPr>
              <w:t xml:space="preserve"> </w:t>
            </w:r>
          </w:p>
        </w:tc>
        <w:tc>
          <w:tcPr>
            <w:tcW w:w="2500" w:type="pct"/>
            <w:shd w:val="clear" w:color="auto" w:fill="auto"/>
            <w:hideMark/>
          </w:tcPr>
          <w:p w14:paraId="33653571" w14:textId="77777777"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5973BB6" w14:textId="6CC54E3E" w:rsidTr="00DB0256">
        <w:trPr>
          <w:cantSplit/>
          <w:trHeight w:val="20"/>
        </w:trPr>
        <w:tc>
          <w:tcPr>
            <w:tcW w:w="2500" w:type="pct"/>
            <w:tcBorders>
              <w:right w:val="single" w:sz="4" w:space="0" w:color="auto"/>
            </w:tcBorders>
            <w:shd w:val="clear" w:color="auto" w:fill="auto"/>
            <w:hideMark/>
          </w:tcPr>
          <w:p w14:paraId="4035A377"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Who is the claimant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4CCF31B"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Claim is made or threatened against X by HMRC or other statutory body</w:t>
            </w:r>
          </w:p>
        </w:tc>
      </w:tr>
      <w:tr w:rsidR="00770CC8" w:rsidRPr="00406B37" w14:paraId="4D3D521D" w14:textId="1E636016" w:rsidTr="00DB0256">
        <w:trPr>
          <w:cantSplit/>
          <w:trHeight w:val="20"/>
        </w:trPr>
        <w:tc>
          <w:tcPr>
            <w:tcW w:w="2500" w:type="pct"/>
            <w:tcBorders>
              <w:right w:val="single" w:sz="4" w:space="0" w:color="auto"/>
            </w:tcBorders>
            <w:shd w:val="clear" w:color="auto" w:fill="auto"/>
            <w:hideMark/>
          </w:tcPr>
          <w:p w14:paraId="49662381"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For what the Claim relates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6CD690" w14:textId="354961B8" w:rsidR="00DB0256" w:rsidRPr="00406B37" w:rsidRDefault="00DB0256" w:rsidP="004D61D7">
            <w:pPr>
              <w:pStyle w:val="ListParagraph"/>
              <w:numPr>
                <w:ilvl w:val="0"/>
                <w:numId w:val="5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Claim relates to X’s </w:t>
            </w:r>
            <w:proofErr w:type="gramStart"/>
            <w:r w:rsidRPr="00406B37">
              <w:rPr>
                <w:rFonts w:eastAsia="Times New Roman" w:cs="Arial"/>
                <w:sz w:val="20"/>
                <w:szCs w:val="16"/>
                <w:lang w:eastAsia="en-GB"/>
              </w:rPr>
              <w:t>liabilities</w:t>
            </w:r>
            <w:proofErr w:type="gramEnd"/>
            <w:r w:rsidRPr="00406B37">
              <w:rPr>
                <w:rFonts w:eastAsia="Times New Roman" w:cs="Arial"/>
                <w:sz w:val="20"/>
                <w:szCs w:val="16"/>
                <w:lang w:eastAsia="en-GB"/>
              </w:rPr>
              <w:t xml:space="preserve"> </w:t>
            </w:r>
          </w:p>
          <w:p w14:paraId="6070562F" w14:textId="77777777" w:rsidR="00DB0256" w:rsidRPr="00406B37" w:rsidRDefault="00DB0256" w:rsidP="004D61D7">
            <w:pPr>
              <w:pStyle w:val="ListParagraph"/>
              <w:numPr>
                <w:ilvl w:val="0"/>
                <w:numId w:val="5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respect of any individual whose employment is subject to a TUPE Transfer on a Commencement Transfer.</w:t>
            </w:r>
          </w:p>
          <w:p w14:paraId="50A73D4A" w14:textId="77777777" w:rsidR="00DB0256" w:rsidRPr="00406B37" w:rsidRDefault="00DB0256" w:rsidP="004D61D7">
            <w:pPr>
              <w:pStyle w:val="ListParagraph"/>
              <w:numPr>
                <w:ilvl w:val="0"/>
                <w:numId w:val="5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Including liabilities to pay PAYE and/or national insurance </w:t>
            </w:r>
            <w:proofErr w:type="gramStart"/>
            <w:r w:rsidRPr="00406B37">
              <w:rPr>
                <w:rFonts w:eastAsia="Times New Roman" w:cs="Arial"/>
                <w:sz w:val="20"/>
                <w:szCs w:val="16"/>
                <w:lang w:eastAsia="en-GB"/>
              </w:rPr>
              <w:t>contributions</w:t>
            </w:r>
            <w:proofErr w:type="gramEnd"/>
          </w:p>
          <w:p w14:paraId="3AE70F28" w14:textId="77777777" w:rsidR="00DB0256" w:rsidRPr="00406B37" w:rsidRDefault="00DB0256" w:rsidP="004D61D7">
            <w:pPr>
              <w:pStyle w:val="ListParagraph"/>
              <w:numPr>
                <w:ilvl w:val="0"/>
                <w:numId w:val="5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To the extent those liabilities relate to events or circumstances which occurred or arose arise after the date of the Commencement Transfer.</w:t>
            </w:r>
          </w:p>
        </w:tc>
      </w:tr>
      <w:tr w:rsidR="00770CC8" w:rsidRPr="00406B37" w14:paraId="022B6D2F" w14:textId="1E14245B" w:rsidTr="00DB0256">
        <w:trPr>
          <w:cantSplit/>
          <w:trHeight w:val="20"/>
        </w:trPr>
        <w:tc>
          <w:tcPr>
            <w:tcW w:w="2500" w:type="pct"/>
            <w:shd w:val="clear" w:color="auto" w:fill="auto"/>
            <w:hideMark/>
          </w:tcPr>
          <w:p w14:paraId="25B6024C" w14:textId="3C9A9350" w:rsidR="00DB0256" w:rsidRPr="00406B37" w:rsidRDefault="00DB0256"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b/>
                <w:smallCaps w:val="0"/>
                <w:sz w:val="20"/>
                <w:lang w:eastAsia="en-GB"/>
              </w:rPr>
              <w:t>Exceptions:</w:t>
            </w:r>
            <w:r w:rsidRPr="00406B37">
              <w:rPr>
                <w:rFonts w:eastAsia="Arial Unicode MS" w:cs="Arial"/>
                <w:smallCaps w:val="0"/>
                <w:sz w:val="20"/>
                <w:lang w:eastAsia="en-GB"/>
              </w:rPr>
              <w:t xml:space="preserve"> the indemnity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_Ref534184149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37</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does not apply to X’s Losses to the extent any of the following applies to those Losses</w:t>
            </w:r>
          </w:p>
        </w:tc>
        <w:tc>
          <w:tcPr>
            <w:tcW w:w="2500" w:type="pct"/>
            <w:shd w:val="clear" w:color="auto" w:fill="auto"/>
            <w:hideMark/>
          </w:tcPr>
          <w:p w14:paraId="5282E22B" w14:textId="0A0101FC" w:rsidR="00DB0256" w:rsidRPr="00406B37" w:rsidRDefault="00DB0256"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CA944DE" w14:textId="348674B8" w:rsidTr="00DB0256">
        <w:trPr>
          <w:cantSplit/>
          <w:trHeight w:val="20"/>
        </w:trPr>
        <w:tc>
          <w:tcPr>
            <w:tcW w:w="2500" w:type="pct"/>
            <w:tcBorders>
              <w:right w:val="single" w:sz="4" w:space="0" w:color="auto"/>
            </w:tcBorders>
            <w:shd w:val="clear" w:color="auto" w:fill="auto"/>
            <w:hideMark/>
          </w:tcPr>
          <w:p w14:paraId="393822B6"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Negligence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99863DA" w14:textId="77777777" w:rsidR="00DB0256" w:rsidRPr="00406B37" w:rsidRDefault="00DB025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the extent X’s Losses are caused by </w:t>
            </w:r>
          </w:p>
          <w:p w14:paraId="263B83D4" w14:textId="77777777" w:rsidR="00DB0256" w:rsidRPr="00406B37" w:rsidRDefault="00DB0256" w:rsidP="004D61D7">
            <w:pPr>
              <w:pStyle w:val="ListParagraph"/>
              <w:numPr>
                <w:ilvl w:val="0"/>
                <w:numId w:val="2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X’s negligence, or </w:t>
            </w:r>
          </w:p>
          <w:p w14:paraId="496D9992" w14:textId="58554331" w:rsidR="00DB0256" w:rsidRPr="00406B37" w:rsidRDefault="00DB0256" w:rsidP="004D61D7">
            <w:pPr>
              <w:pStyle w:val="ListParagraph"/>
              <w:numPr>
                <w:ilvl w:val="0"/>
                <w:numId w:val="2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negligence of X’s separate agents. </w:t>
            </w:r>
          </w:p>
        </w:tc>
      </w:tr>
      <w:tr w:rsidR="00770CC8" w:rsidRPr="00406B37" w14:paraId="02184561" w14:textId="606DD9A7" w:rsidTr="00DB0256">
        <w:trPr>
          <w:cantSplit/>
          <w:trHeight w:val="20"/>
        </w:trPr>
        <w:tc>
          <w:tcPr>
            <w:tcW w:w="2500" w:type="pct"/>
            <w:tcBorders>
              <w:right w:val="single" w:sz="4" w:space="0" w:color="auto"/>
            </w:tcBorders>
            <w:shd w:val="clear" w:color="auto" w:fill="auto"/>
            <w:hideMark/>
          </w:tcPr>
          <w:p w14:paraId="0683B868"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Breach of Law</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6462E60" w14:textId="77777777" w:rsidR="00DB0256" w:rsidRPr="00406B37" w:rsidRDefault="00DB0256"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To the extent X’s Losses are caused by </w:t>
            </w:r>
          </w:p>
          <w:p w14:paraId="4D6DBC04" w14:textId="77777777" w:rsidR="00DB0256" w:rsidRPr="00406B37" w:rsidRDefault="00DB0256" w:rsidP="004D61D7">
            <w:pPr>
              <w:pStyle w:val="ListParagraph"/>
              <w:numPr>
                <w:ilvl w:val="0"/>
                <w:numId w:val="2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X’s breach of the Law (including the TUPE Regulations); or </w:t>
            </w:r>
          </w:p>
          <w:p w14:paraId="05D2C690" w14:textId="77777777" w:rsidR="00DB0256" w:rsidRPr="00406B37" w:rsidRDefault="00DB0256" w:rsidP="004D61D7">
            <w:pPr>
              <w:pStyle w:val="ListParagraph"/>
              <w:numPr>
                <w:ilvl w:val="0"/>
                <w:numId w:val="2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breach of the Law of X’s separate agents. </w:t>
            </w:r>
          </w:p>
        </w:tc>
      </w:tr>
      <w:tr w:rsidR="00770CC8" w:rsidRPr="00406B37" w14:paraId="3B6A7B5A" w14:textId="0A88B4A3" w:rsidTr="00DB0256">
        <w:trPr>
          <w:cantSplit/>
          <w:trHeight w:val="20"/>
        </w:trPr>
        <w:tc>
          <w:tcPr>
            <w:tcW w:w="2500" w:type="pct"/>
            <w:tcBorders>
              <w:right w:val="single" w:sz="4" w:space="0" w:color="auto"/>
            </w:tcBorders>
            <w:shd w:val="clear" w:color="auto" w:fill="auto"/>
            <w:hideMark/>
          </w:tcPr>
          <w:p w14:paraId="6B36B759" w14:textId="77777777" w:rsidR="00DB0256" w:rsidRPr="00406B37" w:rsidRDefault="00DB0256"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Breach of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D24B344" w14:textId="77777777" w:rsidR="00DB0256" w:rsidRPr="00406B37" w:rsidRDefault="00DB0256"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To the extent X’s Losses are caused by </w:t>
            </w:r>
          </w:p>
          <w:p w14:paraId="73FE0866" w14:textId="2DFEAFC8" w:rsidR="00DB0256" w:rsidRPr="00406B37" w:rsidRDefault="00DB0256" w:rsidP="004D61D7">
            <w:pPr>
              <w:pStyle w:val="ListParagraph"/>
              <w:numPr>
                <w:ilvl w:val="0"/>
                <w:numId w:val="2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X’s breach of contract or other legally binding arrangement; or </w:t>
            </w:r>
          </w:p>
          <w:p w14:paraId="739522F1" w14:textId="77777777" w:rsidR="00DB0256" w:rsidRPr="00406B37" w:rsidRDefault="00DB0256" w:rsidP="004D61D7">
            <w:pPr>
              <w:pStyle w:val="ListParagraph"/>
              <w:numPr>
                <w:ilvl w:val="0"/>
                <w:numId w:val="2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breach of contract or other legally binding arrangement of X’s separate agents. </w:t>
            </w:r>
          </w:p>
        </w:tc>
      </w:tr>
      <w:tr w:rsidR="00DB0256" w:rsidRPr="00406B37" w14:paraId="59D190B5" w14:textId="30565693" w:rsidTr="00DB0256">
        <w:trPr>
          <w:cantSplit/>
          <w:trHeight w:val="20"/>
        </w:trPr>
        <w:tc>
          <w:tcPr>
            <w:tcW w:w="2500" w:type="pct"/>
            <w:tcBorders>
              <w:right w:val="single" w:sz="4" w:space="0" w:color="auto"/>
            </w:tcBorders>
            <w:shd w:val="clear" w:color="auto" w:fill="auto"/>
            <w:hideMark/>
          </w:tcPr>
          <w:p w14:paraId="320CEE6B" w14:textId="0159B590" w:rsidR="00DB0256" w:rsidRPr="00406B37" w:rsidRDefault="00DB0256"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 xml:space="preserve">Rules in relation to the indemnity given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_Ref534184149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37</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2339EA" w14:textId="6283BBB1" w:rsidR="00DB0256" w:rsidRPr="00406B37" w:rsidRDefault="00DB0256" w:rsidP="004D61D7">
            <w:pPr>
              <w:pStyle w:val="ListParagraph"/>
              <w:numPr>
                <w:ilvl w:val="0"/>
                <w:numId w:val="5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_Ref534031024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68</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applies to this indemnity. </w:t>
            </w:r>
          </w:p>
          <w:p w14:paraId="2371A4F2" w14:textId="1EF10A8D" w:rsidR="00DB0256" w:rsidRPr="00406B37" w:rsidRDefault="00DB0256" w:rsidP="004D61D7">
            <w:pPr>
              <w:pStyle w:val="ListParagraph"/>
              <w:numPr>
                <w:ilvl w:val="0"/>
                <w:numId w:val="5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_Ref534184149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37</w:t>
            </w:r>
            <w:r w:rsidRPr="00406B37">
              <w:rPr>
                <w:rFonts w:eastAsia="Arial Unicode MS" w:cs="Arial"/>
                <w:sz w:val="20"/>
                <w:lang w:eastAsia="en-GB"/>
              </w:rPr>
              <w:fldChar w:fldCharType="end"/>
            </w:r>
            <w:r w:rsidRPr="00406B37">
              <w:rPr>
                <w:rFonts w:eastAsia="Arial Unicode MS" w:cs="Arial"/>
                <w:sz w:val="20"/>
                <w:lang w:eastAsia="en-GB"/>
              </w:rPr>
              <w:t xml:space="preserve"> </w:t>
            </w:r>
            <w:r w:rsidRPr="00406B37">
              <w:rPr>
                <w:rFonts w:eastAsia="Times New Roman" w:cs="Arial"/>
                <w:sz w:val="20"/>
                <w:szCs w:val="16"/>
                <w:lang w:eastAsia="en-GB"/>
              </w:rPr>
              <w:t xml:space="preserve">overrides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_Ref534031024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68</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to the extent of any inconsistency.</w:t>
            </w:r>
          </w:p>
        </w:tc>
      </w:tr>
    </w:tbl>
    <w:p w14:paraId="6439E0D9" w14:textId="77777777" w:rsidR="00F649DB" w:rsidRPr="00406B37" w:rsidRDefault="00F649DB" w:rsidP="004D61D7">
      <w:pPr>
        <w:tabs>
          <w:tab w:val="left" w:pos="9498"/>
        </w:tabs>
        <w:spacing w:before="120" w:after="120" w:line="240" w:lineRule="auto"/>
        <w:rPr>
          <w:rFonts w:ascii="Arial" w:hAnsi="Arial"/>
          <w:color w:val="000000" w:themeColor="text1"/>
          <w:sz w:val="20"/>
        </w:rPr>
      </w:pPr>
    </w:p>
    <w:p w14:paraId="1B73C1F8" w14:textId="54DF0307" w:rsidR="00F649DB" w:rsidRPr="00406B37" w:rsidRDefault="00F649DB"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8887" w:name="_Toc534060906"/>
      <w:bookmarkStart w:id="8888" w:name="_Toc534192477"/>
      <w:bookmarkStart w:id="8889" w:name="_Toc534203573"/>
      <w:bookmarkStart w:id="8890" w:name="_Toc534206915"/>
      <w:bookmarkStart w:id="8891" w:name="_Toc534218440"/>
      <w:bookmarkStart w:id="8892" w:name="_Toc534218860"/>
      <w:bookmarkStart w:id="8893" w:name="_Toc534226460"/>
      <w:bookmarkStart w:id="8894" w:name="_Toc534265950"/>
      <w:bookmarkStart w:id="8895" w:name="_Toc534266761"/>
      <w:bookmarkStart w:id="8896" w:name="_Toc534293278"/>
      <w:bookmarkStart w:id="8897" w:name="_Toc534300972"/>
      <w:bookmarkStart w:id="8898" w:name="_Toc534532798"/>
      <w:bookmarkStart w:id="8899" w:name="_Toc534537004"/>
      <w:bookmarkStart w:id="8900" w:name="_Toc534537666"/>
      <w:bookmarkStart w:id="8901" w:name="_Toc534537999"/>
      <w:bookmarkStart w:id="8902" w:name="_Toc534558914"/>
      <w:bookmarkStart w:id="8903" w:name="_Toc534559344"/>
      <w:bookmarkStart w:id="8904" w:name="_Toc534730938"/>
      <w:bookmarkStart w:id="8905" w:name="_Toc536812101"/>
      <w:bookmarkStart w:id="8906" w:name="_Toc89586"/>
      <w:bookmarkStart w:id="8907" w:name="_Toc191874"/>
      <w:bookmarkStart w:id="8908" w:name="_Toc439369"/>
      <w:bookmarkStart w:id="8909" w:name="_Toc777755"/>
      <w:bookmarkStart w:id="8910" w:name="_Toc778489"/>
      <w:bookmarkStart w:id="8911" w:name="_Toc801235"/>
      <w:bookmarkStart w:id="8912" w:name="_Toc802192"/>
      <w:bookmarkStart w:id="8913" w:name="_Toc1155248"/>
      <w:bookmarkStart w:id="8914" w:name="_Toc1389821"/>
      <w:bookmarkStart w:id="8915" w:name="_Toc1391717"/>
      <w:bookmarkStart w:id="8916" w:name="_Toc1392187"/>
      <w:bookmarkStart w:id="8917" w:name="_Toc1393734"/>
      <w:bookmarkStart w:id="8918" w:name="_Toc1393976"/>
      <w:bookmarkStart w:id="8919" w:name="_Toc1394766"/>
      <w:bookmarkStart w:id="8920" w:name="_Toc1548957"/>
      <w:bookmarkStart w:id="8921" w:name="_Toc1549447"/>
      <w:bookmarkStart w:id="8922" w:name="_Toc1549619"/>
      <w:bookmarkStart w:id="8923" w:name="_Toc1550135"/>
      <w:bookmarkStart w:id="8924" w:name="_Toc1550310"/>
      <w:bookmarkStart w:id="8925" w:name="_Toc1554397"/>
      <w:bookmarkStart w:id="8926" w:name="_Toc1554654"/>
      <w:bookmarkStart w:id="8927" w:name="_Toc1554864"/>
      <w:bookmarkStart w:id="8928" w:name="_Toc1555157"/>
      <w:bookmarkStart w:id="8929" w:name="_Toc1564193"/>
      <w:bookmarkStart w:id="8930" w:name="_Toc2596607"/>
      <w:bookmarkStart w:id="8931" w:name="_Toc3824368"/>
      <w:bookmarkStart w:id="8932" w:name="_Toc5694860"/>
      <w:bookmarkStart w:id="8933" w:name="_Toc9437103"/>
      <w:bookmarkStart w:id="8934" w:name="_Toc13032262"/>
      <w:bookmarkStart w:id="8935" w:name="_Toc52284254"/>
      <w:bookmarkStart w:id="8936" w:name="_Toc52285449"/>
      <w:r w:rsidRPr="00406B37">
        <w:rPr>
          <w:rFonts w:ascii="Arial" w:eastAsia="Arial Unicode MS" w:hAnsi="Arial" w:cs="Arial"/>
          <w:b/>
          <w:iCs/>
          <w:smallCaps w:val="0"/>
          <w:sz w:val="20"/>
          <w:lang w:eastAsia="en-GB"/>
        </w:rPr>
        <w:t>TUPE on cessation</w:t>
      </w:r>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p>
    <w:p w14:paraId="42E51877" w14:textId="77777777" w:rsidR="00F649DB" w:rsidRPr="00406B37" w:rsidRDefault="00F649DB"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6EF9BE85" w14:textId="76AF88EA" w:rsidTr="00896681">
        <w:trPr>
          <w:cantSplit/>
          <w:trHeight w:val="20"/>
        </w:trPr>
        <w:tc>
          <w:tcPr>
            <w:tcW w:w="2500" w:type="pct"/>
            <w:shd w:val="clear" w:color="auto" w:fill="auto"/>
            <w:hideMark/>
          </w:tcPr>
          <w:p w14:paraId="78614CC9" w14:textId="2AA152A9" w:rsidR="00896681" w:rsidRPr="00406B37" w:rsidRDefault="00896681"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8937" w:name="_Toc534060910"/>
            <w:bookmarkStart w:id="8938" w:name="_Ref534185605"/>
            <w:bookmarkStart w:id="8939" w:name="_Ref534185713"/>
            <w:bookmarkStart w:id="8940" w:name="_Toc534192481"/>
            <w:bookmarkStart w:id="8941" w:name="_Toc534203577"/>
            <w:bookmarkStart w:id="8942" w:name="_Toc534206919"/>
            <w:bookmarkStart w:id="8943" w:name="_Toc534218444"/>
            <w:bookmarkStart w:id="8944" w:name="_Toc534218864"/>
            <w:bookmarkStart w:id="8945" w:name="_Toc534226464"/>
            <w:bookmarkStart w:id="8946" w:name="_Toc534265954"/>
            <w:bookmarkStart w:id="8947" w:name="_Toc534266765"/>
            <w:bookmarkStart w:id="8948" w:name="_Toc534293282"/>
            <w:bookmarkStart w:id="8949" w:name="_Toc534300976"/>
            <w:bookmarkStart w:id="8950" w:name="_Toc534532802"/>
            <w:bookmarkStart w:id="8951" w:name="_Toc534537008"/>
            <w:bookmarkStart w:id="8952" w:name="_Toc534537670"/>
            <w:bookmarkStart w:id="8953" w:name="_Toc534538003"/>
            <w:bookmarkStart w:id="8954" w:name="_Toc534558918"/>
            <w:bookmarkStart w:id="8955" w:name="_Toc534559348"/>
            <w:bookmarkStart w:id="8956" w:name="_Toc534730942"/>
            <w:bookmarkStart w:id="8957" w:name="_Toc536812105"/>
            <w:bookmarkStart w:id="8958" w:name="_Toc89590"/>
            <w:bookmarkStart w:id="8959" w:name="_Toc191878"/>
            <w:bookmarkStart w:id="8960" w:name="_Toc439373"/>
            <w:bookmarkStart w:id="8961" w:name="_Toc777759"/>
            <w:bookmarkStart w:id="8962" w:name="_Toc778493"/>
            <w:bookmarkStart w:id="8963" w:name="_Toc801239"/>
            <w:bookmarkStart w:id="8964" w:name="_Toc802196"/>
            <w:bookmarkStart w:id="8965" w:name="_Toc1155252"/>
            <w:bookmarkStart w:id="8966" w:name="_Toc1389825"/>
            <w:bookmarkStart w:id="8967" w:name="_Toc1391721"/>
            <w:bookmarkStart w:id="8968" w:name="_Toc1392191"/>
            <w:bookmarkStart w:id="8969" w:name="_Toc1393738"/>
            <w:bookmarkStart w:id="8970" w:name="_Toc1393980"/>
            <w:bookmarkStart w:id="8971" w:name="_Toc1394770"/>
            <w:bookmarkStart w:id="8972" w:name="_Toc1548961"/>
            <w:bookmarkStart w:id="8973" w:name="_Toc1549451"/>
            <w:bookmarkStart w:id="8974" w:name="_Toc1549620"/>
            <w:bookmarkStart w:id="8975" w:name="_Toc1550136"/>
            <w:bookmarkStart w:id="8976" w:name="_Toc1550311"/>
            <w:bookmarkStart w:id="8977" w:name="_Toc1554398"/>
            <w:bookmarkStart w:id="8978" w:name="_Toc1554655"/>
            <w:bookmarkStart w:id="8979" w:name="_Toc1554865"/>
            <w:bookmarkStart w:id="8980" w:name="_Toc1555158"/>
            <w:bookmarkStart w:id="8981" w:name="_Toc1564194"/>
            <w:bookmarkStart w:id="8982" w:name="_Toc2596608"/>
            <w:bookmarkStart w:id="8983" w:name="_Toc3824369"/>
            <w:bookmarkStart w:id="8984" w:name="_Toc5694861"/>
            <w:bookmarkStart w:id="8985" w:name="_Toc9437104"/>
            <w:bookmarkStart w:id="8986" w:name="_Toc13032263"/>
            <w:bookmarkStart w:id="8987" w:name="_Toc52284255"/>
            <w:bookmarkStart w:id="8988" w:name="_Toc52285450"/>
            <w:r w:rsidRPr="00406B37">
              <w:rPr>
                <w:rFonts w:ascii="Arial" w:eastAsia="Arial Unicode MS" w:hAnsi="Arial" w:cs="Arial"/>
                <w:b/>
                <w:iCs/>
                <w:smallCaps w:val="0"/>
                <w:sz w:val="20"/>
                <w:lang w:eastAsia="en-GB"/>
              </w:rPr>
              <w:t>TUPE Transfers on a Cessation Transfer</w:t>
            </w:r>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p>
        </w:tc>
        <w:tc>
          <w:tcPr>
            <w:tcW w:w="2500" w:type="pct"/>
            <w:shd w:val="clear" w:color="auto" w:fill="auto"/>
          </w:tcPr>
          <w:p w14:paraId="47CBC2B7" w14:textId="49C934E1" w:rsidR="00896681" w:rsidRPr="00406B37" w:rsidRDefault="00896681"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3BE2010" w14:textId="3DED8B42" w:rsidTr="00896681">
        <w:trPr>
          <w:cantSplit/>
          <w:trHeight w:val="20"/>
        </w:trPr>
        <w:tc>
          <w:tcPr>
            <w:tcW w:w="2500" w:type="pct"/>
            <w:tcBorders>
              <w:right w:val="single" w:sz="4" w:space="0" w:color="auto"/>
            </w:tcBorders>
            <w:shd w:val="clear" w:color="auto" w:fill="auto"/>
            <w:hideMark/>
          </w:tcPr>
          <w:p w14:paraId="37AF6B7D" w14:textId="345282C2" w:rsidR="00896681" w:rsidRPr="00406B37" w:rsidRDefault="00896681"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Where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_Ref534185605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38</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applies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FBB6928" w14:textId="51477DE6" w:rsidR="00896681" w:rsidRPr="00406B37" w:rsidRDefault="0089668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applies if any individual has a right to a TUPE Transfer on any Cessation Transfer, regardless of whether that individual’s right to a TUPE Transfer was expected when the </w:t>
            </w:r>
            <w:r w:rsidRPr="00406B37">
              <w:rPr>
                <w:rFonts w:ascii="Arial" w:eastAsia="Arial Unicode MS" w:hAnsi="Arial" w:cs="Arial"/>
                <w:color w:val="000000" w:themeColor="text1"/>
                <w:sz w:val="20"/>
                <w:lang w:eastAsia="en-GB"/>
              </w:rPr>
              <w:t>Services</w:t>
            </w:r>
            <w:r w:rsidRPr="00406B37">
              <w:rPr>
                <w:rFonts w:ascii="Arial" w:eastAsia="Times New Roman" w:hAnsi="Arial" w:cs="Arial"/>
                <w:color w:val="000000" w:themeColor="text1"/>
                <w:sz w:val="20"/>
                <w:szCs w:val="16"/>
                <w:lang w:eastAsia="en-GB"/>
              </w:rPr>
              <w:t xml:space="preserve"> </w:t>
            </w:r>
            <w:r w:rsidR="00E23986" w:rsidRPr="00406B37">
              <w:rPr>
                <w:rFonts w:ascii="Arial" w:eastAsia="Times New Roman" w:hAnsi="Arial" w:cs="Arial"/>
                <w:color w:val="000000" w:themeColor="text1"/>
                <w:sz w:val="20"/>
                <w:szCs w:val="16"/>
                <w:lang w:eastAsia="en-GB"/>
              </w:rPr>
              <w:t xml:space="preserve">under the </w:t>
            </w:r>
            <w:r w:rsidR="002D6398" w:rsidRPr="00406B37">
              <w:rPr>
                <w:rFonts w:ascii="Arial" w:eastAsia="Times New Roman" w:hAnsi="Arial" w:cs="Arial"/>
                <w:color w:val="000000" w:themeColor="text1"/>
                <w:sz w:val="20"/>
                <w:szCs w:val="16"/>
                <w:lang w:eastAsia="en-GB"/>
              </w:rPr>
              <w:t>Call-Off Contract</w:t>
            </w:r>
            <w:r w:rsidR="00E23986"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commenced. </w:t>
            </w:r>
          </w:p>
        </w:tc>
      </w:tr>
      <w:tr w:rsidR="00770CC8" w:rsidRPr="00406B37" w14:paraId="6D59E190" w14:textId="60FCD34B" w:rsidTr="00896681">
        <w:trPr>
          <w:cantSplit/>
          <w:trHeight w:val="20"/>
        </w:trPr>
        <w:tc>
          <w:tcPr>
            <w:tcW w:w="2500" w:type="pct"/>
            <w:tcBorders>
              <w:right w:val="single" w:sz="4" w:space="0" w:color="auto"/>
            </w:tcBorders>
            <w:shd w:val="clear" w:color="auto" w:fill="auto"/>
            <w:hideMark/>
          </w:tcPr>
          <w:p w14:paraId="08207E0A" w14:textId="77777777" w:rsidR="00896681" w:rsidRPr="00406B37" w:rsidRDefault="00896681"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Whether any individual is expected to have rights to a TUPE Transfer in connection with any Cessation Transfer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1900698" w14:textId="77777777" w:rsidR="00896681" w:rsidRPr="00406B37" w:rsidRDefault="0089668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parties expect TUPE Transfers to apply in connection with any Cessation Transfer. </w:t>
            </w:r>
          </w:p>
        </w:tc>
      </w:tr>
      <w:tr w:rsidR="00770CC8" w:rsidRPr="00406B37" w14:paraId="4928AE43" w14:textId="7BC4C5FC" w:rsidTr="00896681">
        <w:trPr>
          <w:cantSplit/>
          <w:trHeight w:val="20"/>
        </w:trPr>
        <w:tc>
          <w:tcPr>
            <w:tcW w:w="2500" w:type="pct"/>
            <w:tcBorders>
              <w:right w:val="single" w:sz="4" w:space="0" w:color="auto"/>
            </w:tcBorders>
            <w:shd w:val="clear" w:color="auto" w:fill="auto"/>
            <w:hideMark/>
          </w:tcPr>
          <w:p w14:paraId="6E6E322F" w14:textId="5F1B0B13" w:rsidR="00896681" w:rsidRPr="00406B37" w:rsidRDefault="00896681"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When a relevant Cessation Transfer is deemed to take place in relation to this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4883A13" w14:textId="77777777" w:rsidR="00896681" w:rsidRPr="00406B37" w:rsidRDefault="0089668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At 23.59 hours on the day on which relevant activities transfer.</w:t>
            </w:r>
          </w:p>
        </w:tc>
      </w:tr>
      <w:tr w:rsidR="00770CC8" w:rsidRPr="00406B37" w14:paraId="31DF8492" w14:textId="2CC79B5F" w:rsidTr="00896681">
        <w:trPr>
          <w:cantSplit/>
          <w:trHeight w:val="20"/>
        </w:trPr>
        <w:tc>
          <w:tcPr>
            <w:tcW w:w="2500" w:type="pct"/>
            <w:tcBorders>
              <w:right w:val="single" w:sz="4" w:space="0" w:color="auto"/>
            </w:tcBorders>
            <w:shd w:val="clear" w:color="auto" w:fill="auto"/>
            <w:hideMark/>
          </w:tcPr>
          <w:p w14:paraId="530D7076" w14:textId="3C8B8BAB" w:rsidR="00896681" w:rsidRPr="00406B37" w:rsidRDefault="00896681"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General obligations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and the Provider in relation to TUPE Transfers on any Cessation Transfer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5A04E10" w14:textId="77777777" w:rsidR="00896681" w:rsidRPr="00406B37" w:rsidRDefault="0089668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To comply with the Law generally in relation to the TUPE Transfers.</w:t>
            </w:r>
          </w:p>
        </w:tc>
      </w:tr>
      <w:tr w:rsidR="00770CC8" w:rsidRPr="00406B37" w14:paraId="5ED1EC15" w14:textId="6272B98B" w:rsidTr="00896681">
        <w:trPr>
          <w:cantSplit/>
          <w:trHeight w:val="20"/>
        </w:trPr>
        <w:tc>
          <w:tcPr>
            <w:tcW w:w="2500" w:type="pct"/>
            <w:tcBorders>
              <w:right w:val="single" w:sz="4" w:space="0" w:color="auto"/>
            </w:tcBorders>
            <w:shd w:val="clear" w:color="auto" w:fill="auto"/>
            <w:hideMark/>
          </w:tcPr>
          <w:p w14:paraId="69883256" w14:textId="70345F5A" w:rsidR="00896681" w:rsidRPr="00406B37" w:rsidRDefault="00896681"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8989" w:name="_Ref534185660"/>
            <w:r w:rsidRPr="00406B37">
              <w:rPr>
                <w:rFonts w:eastAsia="Arial Unicode MS" w:cs="Arial"/>
                <w:smallCaps w:val="0"/>
                <w:sz w:val="20"/>
                <w:lang w:eastAsia="en-GB"/>
              </w:rPr>
              <w:t xml:space="preserve">Obligations of both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and the Provider to provide each other with information</w:t>
            </w:r>
            <w:bookmarkEnd w:id="8989"/>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FFFAA4" w14:textId="77777777" w:rsidR="00896681" w:rsidRPr="00406B37" w:rsidRDefault="0089668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Each of them must provide the other party (or the other party’s respective contractor, if it is the transferor employer or the transferee employer)</w:t>
            </w:r>
          </w:p>
          <w:p w14:paraId="7F3F208B" w14:textId="77777777" w:rsidR="00896681" w:rsidRPr="00406B37" w:rsidRDefault="00896681" w:rsidP="004D61D7">
            <w:pPr>
              <w:pStyle w:val="ListParagraph"/>
              <w:numPr>
                <w:ilvl w:val="0"/>
                <w:numId w:val="6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With appropriate information</w:t>
            </w:r>
          </w:p>
          <w:p w14:paraId="33D072D4" w14:textId="77777777" w:rsidR="00896681" w:rsidRPr="00406B37" w:rsidRDefault="00896681" w:rsidP="004D61D7">
            <w:pPr>
              <w:pStyle w:val="ListParagraph"/>
              <w:numPr>
                <w:ilvl w:val="0"/>
                <w:numId w:val="6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To enable the other party (or its contractor) to properly carry out its consultation obligations under regulation 13 of the TUPE Regulations.</w:t>
            </w:r>
          </w:p>
        </w:tc>
      </w:tr>
      <w:tr w:rsidR="00896681" w:rsidRPr="00406B37" w14:paraId="1D2B62F2" w14:textId="36402D64" w:rsidTr="00896681">
        <w:trPr>
          <w:cantSplit/>
          <w:trHeight w:val="20"/>
        </w:trPr>
        <w:tc>
          <w:tcPr>
            <w:tcW w:w="2500" w:type="pct"/>
            <w:tcBorders>
              <w:right w:val="single" w:sz="4" w:space="0" w:color="auto"/>
            </w:tcBorders>
            <w:shd w:val="clear" w:color="auto" w:fill="auto"/>
            <w:hideMark/>
          </w:tcPr>
          <w:p w14:paraId="142E9A53" w14:textId="2BFBC72E" w:rsidR="00896681" w:rsidRPr="00406B37" w:rsidRDefault="00896681"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Requirements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and the Provider in carrying out their respective obligations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_Ref534185660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38.5</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AE319F9" w14:textId="7D4E9447" w:rsidR="00896681" w:rsidRPr="00406B37" w:rsidRDefault="00896681" w:rsidP="004D61D7">
            <w:pPr>
              <w:pStyle w:val="ListParagraph"/>
              <w:numPr>
                <w:ilvl w:val="0"/>
                <w:numId w:val="6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Each of them must carry out its respective obligations </w:t>
            </w:r>
            <w:r w:rsidRPr="00406B37">
              <w:rPr>
                <w:rFonts w:eastAsia="Times New Roman" w:cs="Arial"/>
                <w:b/>
                <w:sz w:val="20"/>
                <w:szCs w:val="16"/>
                <w:lang w:eastAsia="en-GB"/>
              </w:rPr>
              <w:t>in a proper and timely manner</w:t>
            </w:r>
            <w:r w:rsidRPr="00406B37">
              <w:rPr>
                <w:rFonts w:eastAsia="Times New Roman" w:cs="Arial"/>
                <w:sz w:val="20"/>
                <w:szCs w:val="16"/>
                <w:lang w:eastAsia="en-GB"/>
              </w:rPr>
              <w:t xml:space="preserve">. </w:t>
            </w:r>
          </w:p>
          <w:p w14:paraId="55684BA9" w14:textId="77777777" w:rsidR="00896681" w:rsidRPr="00406B37" w:rsidRDefault="00896681" w:rsidP="004D61D7">
            <w:pPr>
              <w:pStyle w:val="ListParagraph"/>
              <w:numPr>
                <w:ilvl w:val="0"/>
                <w:numId w:val="6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It must use reasonable endeavours to require their respective contractors to comply with these obligations, if relevant. </w:t>
            </w:r>
          </w:p>
        </w:tc>
      </w:tr>
    </w:tbl>
    <w:p w14:paraId="0C3D9E6E" w14:textId="77777777" w:rsidR="009F4445" w:rsidRPr="00406B37" w:rsidRDefault="009F4445"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E18DAE1" w14:textId="768B5C16" w:rsidTr="00072E64">
        <w:trPr>
          <w:cantSplit/>
          <w:trHeight w:val="20"/>
        </w:trPr>
        <w:tc>
          <w:tcPr>
            <w:tcW w:w="2500" w:type="pct"/>
            <w:shd w:val="clear" w:color="auto" w:fill="auto"/>
            <w:hideMark/>
          </w:tcPr>
          <w:p w14:paraId="3A20471A" w14:textId="7E3E63B7" w:rsidR="00072E64" w:rsidRPr="00406B37" w:rsidRDefault="00072E6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8990" w:name="_Toc534060911"/>
            <w:bookmarkStart w:id="8991" w:name="_Ref534185802"/>
            <w:bookmarkStart w:id="8992" w:name="_Ref534185953"/>
            <w:bookmarkStart w:id="8993" w:name="_Ref534186120"/>
            <w:bookmarkStart w:id="8994" w:name="_Ref534186422"/>
            <w:bookmarkStart w:id="8995" w:name="_Ref534186447"/>
            <w:bookmarkStart w:id="8996" w:name="_Toc534192482"/>
            <w:bookmarkStart w:id="8997" w:name="_Toc534203578"/>
            <w:bookmarkStart w:id="8998" w:name="_Toc534206920"/>
            <w:bookmarkStart w:id="8999" w:name="_Toc534218445"/>
            <w:bookmarkStart w:id="9000" w:name="_Toc534218865"/>
            <w:bookmarkStart w:id="9001" w:name="_Toc534226465"/>
            <w:bookmarkStart w:id="9002" w:name="_Toc534265955"/>
            <w:bookmarkStart w:id="9003" w:name="_Toc534266766"/>
            <w:bookmarkStart w:id="9004" w:name="_Toc534293283"/>
            <w:bookmarkStart w:id="9005" w:name="_Toc534300977"/>
            <w:bookmarkStart w:id="9006" w:name="_Toc534532803"/>
            <w:bookmarkStart w:id="9007" w:name="_Toc534537009"/>
            <w:bookmarkStart w:id="9008" w:name="_Toc534537671"/>
            <w:bookmarkStart w:id="9009" w:name="_Toc534538004"/>
            <w:bookmarkStart w:id="9010" w:name="_Toc534558919"/>
            <w:bookmarkStart w:id="9011" w:name="_Toc534559349"/>
            <w:bookmarkStart w:id="9012" w:name="_Toc534730943"/>
            <w:bookmarkStart w:id="9013" w:name="_Toc536812106"/>
            <w:bookmarkStart w:id="9014" w:name="_Toc89591"/>
            <w:bookmarkStart w:id="9015" w:name="_Toc191879"/>
            <w:bookmarkStart w:id="9016" w:name="_Toc439374"/>
            <w:bookmarkStart w:id="9017" w:name="_Toc777760"/>
            <w:bookmarkStart w:id="9018" w:name="_Toc778494"/>
            <w:bookmarkStart w:id="9019" w:name="_Toc801240"/>
            <w:bookmarkStart w:id="9020" w:name="_Toc802197"/>
            <w:bookmarkStart w:id="9021" w:name="_Toc1155253"/>
            <w:bookmarkStart w:id="9022" w:name="_Toc1389826"/>
            <w:bookmarkStart w:id="9023" w:name="_Toc1391722"/>
            <w:bookmarkStart w:id="9024" w:name="_Toc1392192"/>
            <w:bookmarkStart w:id="9025" w:name="_Toc1393739"/>
            <w:bookmarkStart w:id="9026" w:name="_Toc1393981"/>
            <w:bookmarkStart w:id="9027" w:name="_Toc1394771"/>
            <w:bookmarkStart w:id="9028" w:name="_Toc1548962"/>
            <w:bookmarkStart w:id="9029" w:name="_Toc1549452"/>
            <w:bookmarkStart w:id="9030" w:name="_Toc1549621"/>
            <w:bookmarkStart w:id="9031" w:name="_Toc1550137"/>
            <w:bookmarkStart w:id="9032" w:name="_Toc1550312"/>
            <w:bookmarkStart w:id="9033" w:name="_Toc1554399"/>
            <w:bookmarkStart w:id="9034" w:name="_Toc1554656"/>
            <w:bookmarkStart w:id="9035" w:name="_Toc1554866"/>
            <w:bookmarkStart w:id="9036" w:name="_Toc1555159"/>
            <w:bookmarkStart w:id="9037" w:name="_Toc1564195"/>
            <w:bookmarkStart w:id="9038" w:name="_Toc2596609"/>
            <w:bookmarkStart w:id="9039" w:name="_Toc3824370"/>
            <w:bookmarkStart w:id="9040" w:name="_Toc5694863"/>
            <w:bookmarkStart w:id="9041" w:name="_Toc9437105"/>
            <w:bookmarkStart w:id="9042" w:name="_Toc13032264"/>
            <w:bookmarkStart w:id="9043" w:name="_Toc52284256"/>
            <w:bookmarkStart w:id="9044" w:name="_Toc52285451"/>
            <w:r w:rsidRPr="00406B37">
              <w:rPr>
                <w:rFonts w:ascii="Arial" w:eastAsia="Arial Unicode MS" w:hAnsi="Arial" w:cs="Arial"/>
                <w:b/>
                <w:iCs/>
                <w:smallCaps w:val="0"/>
                <w:sz w:val="20"/>
                <w:lang w:eastAsia="en-GB"/>
              </w:rPr>
              <w:t>Providing TUPE information - Cessation Transfers</w:t>
            </w:r>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p>
        </w:tc>
        <w:tc>
          <w:tcPr>
            <w:tcW w:w="2500" w:type="pct"/>
            <w:shd w:val="clear" w:color="auto" w:fill="auto"/>
          </w:tcPr>
          <w:p w14:paraId="03548FAF" w14:textId="162E5E40"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FEF634F" w14:textId="44B0E69C" w:rsidTr="00072E64">
        <w:trPr>
          <w:cantSplit/>
          <w:trHeight w:val="20"/>
        </w:trPr>
        <w:tc>
          <w:tcPr>
            <w:tcW w:w="2500" w:type="pct"/>
            <w:tcBorders>
              <w:right w:val="single" w:sz="4" w:space="0" w:color="auto"/>
            </w:tcBorders>
            <w:shd w:val="clear" w:color="auto" w:fill="auto"/>
            <w:hideMark/>
          </w:tcPr>
          <w:p w14:paraId="1EA35C59" w14:textId="42DFDA9C"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Purpose of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_Ref534185802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C1A81B8" w14:textId="30BFB9D2"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set out the Provider’s obligations in providing information to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regarding prospective TUPE Transfers in relation to a Cessation Transfer if any individual unexpectedly has a right to a TUPE Transfer</w:t>
            </w:r>
          </w:p>
        </w:tc>
      </w:tr>
      <w:tr w:rsidR="00770CC8" w:rsidRPr="00406B37" w14:paraId="741C14EE" w14:textId="0FDFAED4" w:rsidTr="00072E64">
        <w:trPr>
          <w:cantSplit/>
          <w:trHeight w:val="20"/>
        </w:trPr>
        <w:tc>
          <w:tcPr>
            <w:tcW w:w="2500" w:type="pct"/>
            <w:tcBorders>
              <w:right w:val="single" w:sz="4" w:space="0" w:color="auto"/>
            </w:tcBorders>
            <w:shd w:val="clear" w:color="auto" w:fill="auto"/>
            <w:hideMark/>
          </w:tcPr>
          <w:p w14:paraId="28196211" w14:textId="6660DB13"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What information the Provider must provide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0D3FD9D" w14:textId="12982BB6" w:rsidR="00072E64" w:rsidRPr="00406B37" w:rsidRDefault="00072E64"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All information indicated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_Ref534185850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39.14</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0FB56F44" w14:textId="16E87FA4" w:rsidR="00072E64" w:rsidRPr="00406B37" w:rsidRDefault="00072E64" w:rsidP="004D61D7">
            <w:pPr>
              <w:pStyle w:val="ListParagraph"/>
              <w:numPr>
                <w:ilvl w:val="0"/>
                <w:numId w:val="6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relation to each employee of the Provider and/or its direct or indirect subcontractors</w:t>
            </w:r>
          </w:p>
          <w:p w14:paraId="3E7A47AA" w14:textId="0EBE93C8" w:rsidR="00072E64" w:rsidRPr="00406B37" w:rsidRDefault="00072E64" w:rsidP="004D61D7">
            <w:pPr>
              <w:pStyle w:val="ListParagraph"/>
              <w:numPr>
                <w:ilvl w:val="0"/>
                <w:numId w:val="6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Who would have a right to a TUPE Transfer if a Cessation Transfer occurred at the date on which the Provider receives the </w:t>
            </w:r>
            <w:r w:rsidR="006A6BFA" w:rsidRPr="00406B37">
              <w:rPr>
                <w:rFonts w:eastAsia="Times New Roman" w:cs="Arial"/>
                <w:sz w:val="20"/>
                <w:szCs w:val="16"/>
                <w:lang w:eastAsia="en-GB"/>
              </w:rPr>
              <w:t>Council</w:t>
            </w:r>
            <w:r w:rsidRPr="00406B37">
              <w:rPr>
                <w:rFonts w:eastAsia="Times New Roman" w:cs="Arial"/>
                <w:sz w:val="20"/>
                <w:szCs w:val="16"/>
                <w:lang w:eastAsia="en-GB"/>
              </w:rPr>
              <w:t>’s request for that information.</w:t>
            </w:r>
          </w:p>
        </w:tc>
      </w:tr>
      <w:tr w:rsidR="00770CC8" w:rsidRPr="00406B37" w14:paraId="0D9BC76B" w14:textId="2B0DDEA5" w:rsidTr="00072E64">
        <w:trPr>
          <w:cantSplit/>
          <w:trHeight w:val="20"/>
        </w:trPr>
        <w:tc>
          <w:tcPr>
            <w:tcW w:w="2500" w:type="pct"/>
            <w:tcBorders>
              <w:right w:val="single" w:sz="4" w:space="0" w:color="auto"/>
            </w:tcBorders>
            <w:shd w:val="clear" w:color="auto" w:fill="auto"/>
            <w:hideMark/>
          </w:tcPr>
          <w:p w14:paraId="34D62122" w14:textId="6452A2AB"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How the Provider must provide the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5C1DA97" w14:textId="77777777" w:rsidR="00072E64" w:rsidRPr="00406B37" w:rsidRDefault="00072E64" w:rsidP="004D61D7">
            <w:pPr>
              <w:pStyle w:val="ListParagraph"/>
              <w:numPr>
                <w:ilvl w:val="0"/>
                <w:numId w:val="6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writing; and</w:t>
            </w:r>
          </w:p>
          <w:p w14:paraId="48EB8009" w14:textId="77777777" w:rsidR="00072E64" w:rsidRPr="00406B37" w:rsidRDefault="00072E64" w:rsidP="004D61D7">
            <w:pPr>
              <w:pStyle w:val="ListParagraph"/>
              <w:numPr>
                <w:ilvl w:val="0"/>
                <w:numId w:val="6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With material accuracy and completeness.</w:t>
            </w:r>
          </w:p>
        </w:tc>
      </w:tr>
      <w:tr w:rsidR="00770CC8" w:rsidRPr="00406B37" w14:paraId="01AB2E64" w14:textId="61649D43" w:rsidTr="00072E64">
        <w:trPr>
          <w:cantSplit/>
          <w:trHeight w:val="20"/>
        </w:trPr>
        <w:tc>
          <w:tcPr>
            <w:tcW w:w="2500" w:type="pct"/>
            <w:tcBorders>
              <w:right w:val="single" w:sz="4" w:space="0" w:color="auto"/>
            </w:tcBorders>
            <w:shd w:val="clear" w:color="auto" w:fill="auto"/>
            <w:hideMark/>
          </w:tcPr>
          <w:p w14:paraId="2A11AFEA" w14:textId="6E398C7E"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9045" w:name="_Ref534185901"/>
            <w:r w:rsidRPr="00406B37">
              <w:rPr>
                <w:rFonts w:eastAsia="Arial Unicode MS" w:cs="Arial"/>
                <w:smallCaps w:val="0"/>
                <w:sz w:val="20"/>
                <w:lang w:eastAsia="en-GB"/>
              </w:rPr>
              <w:t xml:space="preserve">Deadline by which the Provider must provide the information indicated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_Ref534185850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39.14</w:t>
            </w:r>
            <w:r w:rsidRPr="00406B37">
              <w:rPr>
                <w:rFonts w:eastAsia="Arial Unicode MS" w:cs="Arial"/>
                <w:smallCaps w:val="0"/>
                <w:sz w:val="20"/>
                <w:lang w:eastAsia="en-GB"/>
              </w:rPr>
              <w:fldChar w:fldCharType="end"/>
            </w:r>
            <w:bookmarkEnd w:id="9045"/>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39670BD" w14:textId="44D2338A" w:rsidR="00072E64" w:rsidRPr="00406B37" w:rsidRDefault="00072E64" w:rsidP="004D61D7">
            <w:pPr>
              <w:pStyle w:val="ListParagraph"/>
              <w:numPr>
                <w:ilvl w:val="0"/>
                <w:numId w:val="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No later than </w:t>
            </w:r>
            <w:r w:rsidRPr="00406B37">
              <w:rPr>
                <w:rFonts w:eastAsia="Times New Roman" w:cs="Arial"/>
                <w:b/>
                <w:sz w:val="20"/>
                <w:szCs w:val="16"/>
                <w:lang w:eastAsia="en-GB"/>
              </w:rPr>
              <w:t>30 days</w:t>
            </w:r>
            <w:r w:rsidRPr="00406B37">
              <w:rPr>
                <w:rFonts w:eastAsia="Times New Roman" w:cs="Arial"/>
                <w:sz w:val="20"/>
                <w:szCs w:val="16"/>
                <w:lang w:eastAsia="en-GB"/>
              </w:rPr>
              <w:t xml:space="preserve"> after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has requested the information from the Provider in </w:t>
            </w:r>
            <w:proofErr w:type="gramStart"/>
            <w:r w:rsidRPr="00406B37">
              <w:rPr>
                <w:rFonts w:eastAsia="Times New Roman" w:cs="Arial"/>
                <w:sz w:val="20"/>
                <w:szCs w:val="16"/>
                <w:lang w:eastAsia="en-GB"/>
              </w:rPr>
              <w:t>writing;</w:t>
            </w:r>
            <w:proofErr w:type="gramEnd"/>
            <w:r w:rsidRPr="00406B37">
              <w:rPr>
                <w:rFonts w:eastAsia="Times New Roman" w:cs="Arial"/>
                <w:sz w:val="20"/>
                <w:szCs w:val="16"/>
                <w:lang w:eastAsia="en-GB"/>
              </w:rPr>
              <w:t xml:space="preserve"> or</w:t>
            </w:r>
          </w:p>
          <w:p w14:paraId="3D6FB623" w14:textId="3335997F" w:rsidR="00072E64" w:rsidRPr="00406B37" w:rsidRDefault="00072E64" w:rsidP="004D61D7">
            <w:pPr>
              <w:pStyle w:val="ListParagraph"/>
              <w:numPr>
                <w:ilvl w:val="0"/>
                <w:numId w:val="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longer time requested by the Provider and as permitted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in writing, acting reasonably.</w:t>
            </w:r>
          </w:p>
        </w:tc>
      </w:tr>
      <w:tr w:rsidR="00770CC8" w:rsidRPr="00406B37" w14:paraId="2671C296" w14:textId="3C671F9A" w:rsidTr="00072E64">
        <w:trPr>
          <w:cantSplit/>
          <w:trHeight w:val="20"/>
        </w:trPr>
        <w:tc>
          <w:tcPr>
            <w:tcW w:w="2500" w:type="pct"/>
            <w:tcBorders>
              <w:right w:val="single" w:sz="4" w:space="0" w:color="auto"/>
            </w:tcBorders>
            <w:shd w:val="clear" w:color="auto" w:fill="auto"/>
            <w:hideMark/>
          </w:tcPr>
          <w:p w14:paraId="7E531986" w14:textId="28E69D8A"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When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is permitted to make the request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_Ref534185901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39.4</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5071EB7" w14:textId="546F798C" w:rsidR="00072E64" w:rsidRPr="00406B37" w:rsidRDefault="00072E64" w:rsidP="004D61D7">
            <w:pPr>
              <w:pStyle w:val="ListParagraph"/>
              <w:numPr>
                <w:ilvl w:val="0"/>
                <w:numId w:val="6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good faith; and </w:t>
            </w:r>
          </w:p>
          <w:p w14:paraId="0D324832" w14:textId="77777777" w:rsidR="00072E64" w:rsidRPr="00406B37" w:rsidRDefault="00072E64" w:rsidP="004D61D7">
            <w:pPr>
              <w:pStyle w:val="ListParagraph"/>
              <w:numPr>
                <w:ilvl w:val="0"/>
                <w:numId w:val="6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Only in genuine contemplation of a Cessation Transfer.</w:t>
            </w:r>
          </w:p>
          <w:p w14:paraId="5D08675A" w14:textId="5308802F"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This may include the conduct of a competitive invitation to tender exercise (or the like) in contemplation of a Cessation Transfer that would occur if the Provider were replaced by another operator. </w:t>
            </w:r>
          </w:p>
        </w:tc>
      </w:tr>
      <w:tr w:rsidR="00770CC8" w:rsidRPr="00406B37" w14:paraId="0243518E" w14:textId="540C8550" w:rsidTr="00072E64">
        <w:trPr>
          <w:cantSplit/>
          <w:trHeight w:val="20"/>
        </w:trPr>
        <w:tc>
          <w:tcPr>
            <w:tcW w:w="2500" w:type="pct"/>
            <w:tcBorders>
              <w:right w:val="single" w:sz="4" w:space="0" w:color="auto"/>
            </w:tcBorders>
            <w:shd w:val="clear" w:color="auto" w:fill="auto"/>
            <w:hideMark/>
          </w:tcPr>
          <w:p w14:paraId="50CA1110" w14:textId="4D41D661"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the Provider may provide the information in a manner to protect the rights of relevant individuals under the Data Protection Legislation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0CB3DBF" w14:textId="77777777" w:rsidR="00072E64" w:rsidRPr="00406B37" w:rsidRDefault="00072E64" w:rsidP="004D61D7">
            <w:pPr>
              <w:pStyle w:val="ListParagraph"/>
              <w:numPr>
                <w:ilvl w:val="0"/>
                <w:numId w:val="6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Provider may take reasonable and proportionate steps to do so, for genuine purposes of complying with the Data Protection Legislation.</w:t>
            </w:r>
          </w:p>
          <w:p w14:paraId="63CC0687" w14:textId="77777777" w:rsidR="00072E64" w:rsidRPr="00406B37" w:rsidRDefault="00072E64" w:rsidP="004D61D7">
            <w:pPr>
              <w:pStyle w:val="ListParagraph"/>
              <w:numPr>
                <w:ilvl w:val="0"/>
                <w:numId w:val="6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This may include (if relevant) providing the relevant information in a manner so that no individual can be identified.</w:t>
            </w:r>
          </w:p>
          <w:p w14:paraId="72FD80CE" w14:textId="70A1266E" w:rsidR="00072E64" w:rsidRPr="00406B37" w:rsidRDefault="00072E64" w:rsidP="004D61D7">
            <w:pPr>
              <w:pStyle w:val="ListParagraph"/>
              <w:numPr>
                <w:ilvl w:val="0"/>
                <w:numId w:val="6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Exception: </w:t>
            </w:r>
            <w:r w:rsidRPr="00406B37">
              <w:rPr>
                <w:rFonts w:eastAsia="Times New Roman" w:cs="Arial"/>
                <w:sz w:val="20"/>
                <w:szCs w:val="16"/>
                <w:lang w:eastAsia="en-GB"/>
              </w:rPr>
              <w:t xml:space="preserve">in the circumstances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_Ref534185943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39.11</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1F9AC081" w14:textId="5883D789" w:rsidTr="00072E64">
        <w:trPr>
          <w:cantSplit/>
          <w:trHeight w:val="20"/>
        </w:trPr>
        <w:tc>
          <w:tcPr>
            <w:tcW w:w="2500" w:type="pct"/>
            <w:tcBorders>
              <w:right w:val="single" w:sz="4" w:space="0" w:color="auto"/>
            </w:tcBorders>
            <w:shd w:val="clear" w:color="auto" w:fill="auto"/>
            <w:hideMark/>
          </w:tcPr>
          <w:p w14:paraId="1DBA5F8B" w14:textId="2A8C201F"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Responsibility under the Data Protection Legislation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1F010F8" w14:textId="614CFE0B"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shall retain </w:t>
            </w:r>
            <w:proofErr w:type="gramStart"/>
            <w:r w:rsidRPr="00406B37">
              <w:rPr>
                <w:rFonts w:ascii="Arial" w:eastAsia="Times New Roman" w:hAnsi="Arial" w:cs="Arial"/>
                <w:color w:val="000000" w:themeColor="text1"/>
                <w:sz w:val="20"/>
                <w:szCs w:val="16"/>
                <w:lang w:eastAsia="en-GB"/>
              </w:rPr>
              <w:t>liability</w:t>
            </w:r>
            <w:proofErr w:type="gramEnd"/>
            <w:r w:rsidRPr="00406B37">
              <w:rPr>
                <w:rFonts w:ascii="Arial" w:eastAsia="Times New Roman" w:hAnsi="Arial" w:cs="Arial"/>
                <w:color w:val="000000" w:themeColor="text1"/>
                <w:sz w:val="20"/>
                <w:szCs w:val="16"/>
                <w:lang w:eastAsia="en-GB"/>
              </w:rPr>
              <w:t xml:space="preserve"> </w:t>
            </w:r>
          </w:p>
          <w:p w14:paraId="41C7B9C8" w14:textId="49673FAA"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As between the Provider and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p>
          <w:p w14:paraId="262F16A2" w14:textId="15EE68A2"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any individual whose personal data is disclosed and used according to (and for the purposes of) this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_Ref534185953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39</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77840AAF" w14:textId="43304E09"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If such disclosures and use breach that individual’s rights under the Data Protection Legislation.</w:t>
            </w:r>
          </w:p>
        </w:tc>
      </w:tr>
      <w:tr w:rsidR="00770CC8" w:rsidRPr="00406B37" w14:paraId="783B7179" w14:textId="39220771" w:rsidTr="00072E64">
        <w:trPr>
          <w:cantSplit/>
          <w:trHeight w:val="20"/>
        </w:trPr>
        <w:tc>
          <w:tcPr>
            <w:tcW w:w="2500" w:type="pct"/>
            <w:shd w:val="clear" w:color="auto" w:fill="auto"/>
          </w:tcPr>
          <w:p w14:paraId="43B87D75" w14:textId="275BEBDA" w:rsidR="00072E64" w:rsidRPr="00406B37" w:rsidRDefault="00072E64"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Consequence if the Provider fails to supply any of the information whatsoever required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_Ref534185850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39.14</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by the deadline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_Ref534185901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39.4</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p w14:paraId="03212269" w14:textId="192F1386" w:rsidR="00072E64" w:rsidRPr="00406B37" w:rsidRDefault="00072E64" w:rsidP="004D61D7">
            <w:pPr>
              <w:pStyle w:val="BodyTextIndent"/>
              <w:tabs>
                <w:tab w:val="left" w:pos="9498"/>
              </w:tabs>
              <w:spacing w:before="120" w:line="240" w:lineRule="auto"/>
              <w:ind w:left="720"/>
              <w:rPr>
                <w:rFonts w:ascii="Arial" w:hAnsi="Arial"/>
                <w:color w:val="000000" w:themeColor="text1"/>
                <w:sz w:val="20"/>
                <w:lang w:val="en-AU" w:eastAsia="en-GB"/>
              </w:rPr>
            </w:pPr>
            <w:r w:rsidRPr="00406B37">
              <w:rPr>
                <w:rFonts w:ascii="Arial" w:hAnsi="Arial"/>
                <w:color w:val="000000" w:themeColor="text1"/>
                <w:sz w:val="20"/>
                <w:lang w:val="en-AU" w:eastAsia="en-GB"/>
              </w:rPr>
              <w:t>(</w:t>
            </w:r>
            <w:proofErr w:type="gramStart"/>
            <w:r w:rsidRPr="00406B37">
              <w:rPr>
                <w:rFonts w:ascii="Arial" w:hAnsi="Arial"/>
                <w:color w:val="000000" w:themeColor="text1"/>
                <w:sz w:val="20"/>
                <w:lang w:val="en-AU" w:eastAsia="en-GB"/>
              </w:rPr>
              <w:t>i.e.</w:t>
            </w:r>
            <w:proofErr w:type="gramEnd"/>
            <w:r w:rsidRPr="00406B37">
              <w:rPr>
                <w:rFonts w:ascii="Arial" w:hAnsi="Arial"/>
                <w:color w:val="000000" w:themeColor="text1"/>
                <w:sz w:val="20"/>
                <w:lang w:val="en-AU" w:eastAsia="en-GB"/>
              </w:rPr>
              <w:t xml:space="preserve"> the Provider provides no such information at all by the deadline)</w:t>
            </w:r>
          </w:p>
        </w:tc>
        <w:tc>
          <w:tcPr>
            <w:tcW w:w="2500" w:type="pct"/>
            <w:shd w:val="clear" w:color="auto" w:fill="auto"/>
          </w:tcPr>
          <w:p w14:paraId="2931D815" w14:textId="77777777"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1796A49" w14:textId="74D07548" w:rsidTr="00072E64">
        <w:trPr>
          <w:cantSplit/>
          <w:trHeight w:val="20"/>
        </w:trPr>
        <w:tc>
          <w:tcPr>
            <w:tcW w:w="2500" w:type="pct"/>
            <w:tcBorders>
              <w:right w:val="single" w:sz="4" w:space="0" w:color="auto"/>
            </w:tcBorders>
            <w:shd w:val="clear" w:color="auto" w:fill="auto"/>
            <w:hideMark/>
          </w:tcPr>
          <w:p w14:paraId="2BB25337"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Deemed disclosure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32F1D06" w14:textId="507C72EE"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shall be deemed to have disclosed to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that </w:t>
            </w:r>
            <w:r w:rsidRPr="00406B37">
              <w:rPr>
                <w:rFonts w:ascii="Arial" w:eastAsia="Times New Roman" w:hAnsi="Arial" w:cs="Arial"/>
                <w:b/>
                <w:color w:val="000000" w:themeColor="text1"/>
                <w:sz w:val="20"/>
                <w:szCs w:val="16"/>
                <w:lang w:eastAsia="en-GB"/>
              </w:rPr>
              <w:t>no individual would have had any right to a TUPE Transfer</w:t>
            </w:r>
            <w:r w:rsidRPr="00406B37">
              <w:rPr>
                <w:rFonts w:ascii="Arial" w:eastAsia="Times New Roman" w:hAnsi="Arial" w:cs="Arial"/>
                <w:color w:val="000000" w:themeColor="text1"/>
                <w:sz w:val="20"/>
                <w:szCs w:val="16"/>
                <w:lang w:eastAsia="en-GB"/>
              </w:rPr>
              <w:t xml:space="preserve"> if a Cessation Transfer had occurred on the deadline for disclosures indicated in item </w:t>
            </w:r>
            <w:r w:rsidRPr="00406B37">
              <w:rPr>
                <w:rFonts w:ascii="Arial" w:eastAsia="Arial Unicode MS" w:hAnsi="Arial" w:cs="Arial"/>
                <w:color w:val="000000" w:themeColor="text1"/>
                <w:sz w:val="20"/>
                <w:lang w:eastAsia="en-GB"/>
              </w:rPr>
              <w:fldChar w:fldCharType="begin"/>
            </w:r>
            <w:r w:rsidRPr="00406B37">
              <w:rPr>
                <w:rFonts w:ascii="Arial" w:eastAsia="Arial Unicode MS" w:hAnsi="Arial" w:cs="Arial"/>
                <w:color w:val="000000" w:themeColor="text1"/>
                <w:sz w:val="20"/>
                <w:lang w:eastAsia="en-GB"/>
              </w:rPr>
              <w:instrText xml:space="preserve"> REF _Ref534185901 \r \h  \* MERGEFORMAT </w:instrText>
            </w:r>
            <w:r w:rsidRPr="00406B37">
              <w:rPr>
                <w:rFonts w:ascii="Arial" w:eastAsia="Arial Unicode MS" w:hAnsi="Arial" w:cs="Arial"/>
                <w:color w:val="000000" w:themeColor="text1"/>
                <w:sz w:val="20"/>
                <w:lang w:eastAsia="en-GB"/>
              </w:rPr>
            </w:r>
            <w:r w:rsidRPr="00406B37">
              <w:rPr>
                <w:rFonts w:ascii="Arial" w:eastAsia="Arial Unicode MS" w:hAnsi="Arial" w:cs="Arial"/>
                <w:color w:val="000000" w:themeColor="text1"/>
                <w:sz w:val="20"/>
                <w:lang w:eastAsia="en-GB"/>
              </w:rPr>
              <w:fldChar w:fldCharType="separate"/>
            </w:r>
            <w:r w:rsidR="00E36572" w:rsidRPr="00406B37">
              <w:rPr>
                <w:rFonts w:ascii="Arial" w:eastAsia="Arial Unicode MS" w:hAnsi="Arial" w:cs="Arial"/>
                <w:color w:val="000000" w:themeColor="text1"/>
                <w:sz w:val="20"/>
                <w:lang w:eastAsia="en-GB"/>
              </w:rPr>
              <w:t>39.4</w:t>
            </w:r>
            <w:r w:rsidRPr="00406B37">
              <w:rPr>
                <w:rFonts w:ascii="Arial" w:eastAsia="Arial Unicode MS" w:hAnsi="Arial" w:cs="Arial"/>
                <w:color w:val="000000" w:themeColor="text1"/>
                <w:sz w:val="20"/>
                <w:lang w:eastAsia="en-GB"/>
              </w:rPr>
              <w:fldChar w:fldCharType="end"/>
            </w:r>
            <w:r w:rsidRPr="00406B37">
              <w:rPr>
                <w:rFonts w:ascii="Arial" w:eastAsia="Arial Unicode MS" w:hAnsi="Arial" w:cs="Arial"/>
                <w:color w:val="000000" w:themeColor="text1"/>
                <w:sz w:val="20"/>
                <w:lang w:eastAsia="en-GB"/>
              </w:rPr>
              <w:t>.</w:t>
            </w:r>
          </w:p>
        </w:tc>
      </w:tr>
      <w:tr w:rsidR="00770CC8" w:rsidRPr="00406B37" w14:paraId="7E9C9896" w14:textId="555A8EB6" w:rsidTr="00072E64">
        <w:trPr>
          <w:cantSplit/>
          <w:trHeight w:val="20"/>
        </w:trPr>
        <w:tc>
          <w:tcPr>
            <w:tcW w:w="2500" w:type="pct"/>
            <w:tcBorders>
              <w:right w:val="single" w:sz="4" w:space="0" w:color="auto"/>
            </w:tcBorders>
            <w:shd w:val="clear" w:color="auto" w:fill="auto"/>
            <w:hideMark/>
          </w:tcPr>
          <w:p w14:paraId="1C6082F5"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Examples of the consequences of the Provider’s failure </w:t>
            </w:r>
          </w:p>
          <w:p w14:paraId="605AF47C" w14:textId="77777777" w:rsidR="00072E64" w:rsidRPr="00406B37" w:rsidRDefault="00072E64" w:rsidP="004D61D7">
            <w:pPr>
              <w:pStyle w:val="Heading2"/>
              <w:keepNext w:val="0"/>
              <w:numPr>
                <w:ilvl w:val="0"/>
                <w:numId w:val="0"/>
              </w:numPr>
              <w:tabs>
                <w:tab w:val="num" w:pos="0"/>
                <w:tab w:val="left" w:pos="9498"/>
              </w:tabs>
              <w:spacing w:line="240" w:lineRule="auto"/>
              <w:ind w:left="144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examples</w:t>
            </w:r>
            <w:proofErr w:type="gramEnd"/>
            <w:r w:rsidRPr="00406B37">
              <w:rPr>
                <w:rFonts w:eastAsia="Arial Unicode MS" w:cs="Arial"/>
                <w:smallCaps w:val="0"/>
                <w:sz w:val="20"/>
                <w:lang w:eastAsia="en-GB"/>
              </w:rPr>
              <w:t xml:space="preserve"> only, not an exhaustive list)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C6230B6" w14:textId="7EC8699A"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may disclose to prospective replacement operators (</w:t>
            </w:r>
            <w:proofErr w:type="gramStart"/>
            <w:r w:rsidRPr="00406B37">
              <w:rPr>
                <w:rFonts w:eastAsia="Times New Roman" w:cs="Arial"/>
                <w:sz w:val="20"/>
                <w:szCs w:val="16"/>
                <w:lang w:eastAsia="en-GB"/>
              </w:rPr>
              <w:t>whether or not</w:t>
            </w:r>
            <w:proofErr w:type="gramEnd"/>
            <w:r w:rsidRPr="00406B37">
              <w:rPr>
                <w:rFonts w:eastAsia="Times New Roman" w:cs="Arial"/>
                <w:sz w:val="20"/>
                <w:szCs w:val="16"/>
                <w:lang w:eastAsia="en-GB"/>
              </w:rPr>
              <w:t xml:space="preserve"> in a public tender exercise) that no individual would have had any right to a TUPE Transfer on the Cessation Transfer in reliance on the deemed disclosure by the Provider. </w:t>
            </w:r>
          </w:p>
          <w:p w14:paraId="7DF36CA9" w14:textId="502CC643"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_Ref534186107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sets out an indemnity given by the Provider in relation to any individual who later asserts that he/she has a right to a TUPE Transfer in connection with the Cessation Transfer. </w:t>
            </w:r>
          </w:p>
        </w:tc>
      </w:tr>
      <w:tr w:rsidR="00770CC8" w:rsidRPr="00406B37" w14:paraId="40DCF598" w14:textId="7D4A952F" w:rsidTr="00072E64">
        <w:trPr>
          <w:cantSplit/>
          <w:trHeight w:val="20"/>
        </w:trPr>
        <w:tc>
          <w:tcPr>
            <w:tcW w:w="2500" w:type="pct"/>
            <w:tcBorders>
              <w:right w:val="single" w:sz="4" w:space="0" w:color="auto"/>
            </w:tcBorders>
            <w:shd w:val="clear" w:color="auto" w:fill="auto"/>
            <w:hideMark/>
          </w:tcPr>
          <w:p w14:paraId="1DCC395E" w14:textId="16A59CF3"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9046" w:name="_Ref534186178"/>
            <w:r w:rsidRPr="00406B37">
              <w:rPr>
                <w:rFonts w:eastAsia="Arial Unicode MS" w:cs="Arial"/>
                <w:smallCaps w:val="0"/>
                <w:sz w:val="20"/>
                <w:lang w:eastAsia="en-GB"/>
              </w:rPr>
              <w:t xml:space="preserve">The Provider’s obligation to provide updates to the information requested by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_Ref534186120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w:t>
            </w:r>
            <w:r w:rsidRPr="00406B37">
              <w:rPr>
                <w:rFonts w:eastAsia="Arial Unicode MS" w:cs="Arial"/>
                <w:smallCaps w:val="0"/>
                <w:sz w:val="20"/>
                <w:lang w:eastAsia="en-GB"/>
              </w:rPr>
              <w:fldChar w:fldCharType="end"/>
            </w:r>
            <w:bookmarkEnd w:id="9046"/>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EC17DE0" w14:textId="3A353A69"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Provider must provide updates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significant changes) in writing until the relevant Cessation Transfer occurs. </w:t>
            </w:r>
          </w:p>
          <w:p w14:paraId="2006D318" w14:textId="77777777"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It must do so in a way to reflect changes that occur and that would be relevant if the Cessation Transfer occurred at the time the update was made. </w:t>
            </w:r>
          </w:p>
        </w:tc>
      </w:tr>
      <w:tr w:rsidR="00770CC8" w:rsidRPr="00406B37" w14:paraId="0BEDABAD" w14:textId="27F1995D" w:rsidTr="00072E64">
        <w:trPr>
          <w:cantSplit/>
          <w:trHeight w:val="20"/>
        </w:trPr>
        <w:tc>
          <w:tcPr>
            <w:tcW w:w="2500" w:type="pct"/>
            <w:tcBorders>
              <w:right w:val="single" w:sz="4" w:space="0" w:color="auto"/>
            </w:tcBorders>
            <w:shd w:val="clear" w:color="auto" w:fill="auto"/>
          </w:tcPr>
          <w:p w14:paraId="3E09E8CC" w14:textId="39B31E0F"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How the Provider must carry out its obligations under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_Ref534186178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39.9</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A99E891" w14:textId="5038CB7B"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must do so according to </w:t>
            </w: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 </w:t>
            </w:r>
          </w:p>
          <w:p w14:paraId="2D7BFC49" w14:textId="77777777"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Promptly when any significant change occurs, </w:t>
            </w:r>
          </w:p>
          <w:p w14:paraId="088A4ECB" w14:textId="71D93C02"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Regardless of whether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has requested the update; and</w:t>
            </w:r>
          </w:p>
          <w:p w14:paraId="1D34C170" w14:textId="71D5AC72"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any case, promptly on the request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(made reasonably and in good faith in relation to the prospective Cessation Transfer). </w:t>
            </w:r>
          </w:p>
        </w:tc>
      </w:tr>
      <w:tr w:rsidR="00770CC8" w:rsidRPr="00406B37" w14:paraId="0B115937" w14:textId="30D6550B" w:rsidTr="00072E64">
        <w:trPr>
          <w:cantSplit/>
          <w:trHeight w:val="20"/>
        </w:trPr>
        <w:tc>
          <w:tcPr>
            <w:tcW w:w="2500" w:type="pct"/>
            <w:shd w:val="clear" w:color="auto" w:fill="auto"/>
          </w:tcPr>
          <w:p w14:paraId="6457684F" w14:textId="36FBB52A" w:rsidR="00072E64" w:rsidRPr="00406B37" w:rsidRDefault="00072E64" w:rsidP="004D61D7">
            <w:pPr>
              <w:pStyle w:val="Heading2"/>
              <w:tabs>
                <w:tab w:val="num" w:pos="-720"/>
                <w:tab w:val="left" w:pos="9498"/>
              </w:tabs>
              <w:spacing w:line="240" w:lineRule="auto"/>
              <w:jc w:val="left"/>
              <w:rPr>
                <w:rFonts w:eastAsia="Arial Unicode MS" w:cs="Arial"/>
                <w:smallCaps w:val="0"/>
                <w:sz w:val="20"/>
                <w:lang w:eastAsia="en-GB"/>
              </w:rPr>
            </w:pPr>
            <w:bookmarkStart w:id="9047" w:name="_Ref534185943"/>
            <w:r w:rsidRPr="00406B37">
              <w:rPr>
                <w:rFonts w:eastAsia="Arial Unicode MS" w:cs="Arial"/>
                <w:smallCaps w:val="0"/>
                <w:sz w:val="20"/>
                <w:lang w:eastAsia="en-GB"/>
              </w:rPr>
              <w:t>Further obligations of the Provider to provide information before the Cessation Transfer</w:t>
            </w:r>
            <w:bookmarkEnd w:id="9047"/>
          </w:p>
        </w:tc>
        <w:tc>
          <w:tcPr>
            <w:tcW w:w="2500" w:type="pct"/>
            <w:shd w:val="clear" w:color="auto" w:fill="auto"/>
          </w:tcPr>
          <w:p w14:paraId="08499CCF" w14:textId="22E388BC"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60C3DDB" w14:textId="05951BE0" w:rsidTr="00072E64">
        <w:trPr>
          <w:cantSplit/>
          <w:trHeight w:val="20"/>
        </w:trPr>
        <w:tc>
          <w:tcPr>
            <w:tcW w:w="2500" w:type="pct"/>
            <w:tcBorders>
              <w:right w:val="single" w:sz="4" w:space="0" w:color="auto"/>
            </w:tcBorders>
            <w:shd w:val="clear" w:color="auto" w:fill="auto"/>
          </w:tcPr>
          <w:p w14:paraId="39059567" w14:textId="5F5ADE74"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bookmarkStart w:id="9048" w:name="_Ref534186219"/>
            <w:r w:rsidRPr="00406B37">
              <w:rPr>
                <w:rFonts w:eastAsia="Arial Unicode MS" w:cs="Arial"/>
                <w:sz w:val="20"/>
                <w:lang w:eastAsia="en-GB"/>
              </w:rPr>
              <w:t xml:space="preserve">Further information which the Provider must provide the </w:t>
            </w:r>
            <w:r w:rsidR="006A6BFA" w:rsidRPr="00406B37">
              <w:rPr>
                <w:rFonts w:eastAsia="Arial Unicode MS" w:cs="Arial"/>
                <w:sz w:val="20"/>
                <w:lang w:eastAsia="en-GB"/>
              </w:rPr>
              <w:t>Council</w:t>
            </w:r>
            <w:r w:rsidRPr="00406B37">
              <w:rPr>
                <w:rFonts w:eastAsia="Arial Unicode MS" w:cs="Arial"/>
                <w:sz w:val="20"/>
                <w:lang w:eastAsia="en-GB"/>
              </w:rPr>
              <w:t xml:space="preserve"> or other relevant transferee employer</w:t>
            </w:r>
            <w:bookmarkEnd w:id="9048"/>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007300" w14:textId="1715EDF5"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information of the kind described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_Ref534185850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39.14</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p w14:paraId="64532FC5" w14:textId="111D1B1A" w:rsidR="00072E64" w:rsidRPr="00406B37" w:rsidRDefault="00072E64" w:rsidP="004D61D7">
            <w:pPr>
              <w:pStyle w:val="ListParagraph"/>
              <w:numPr>
                <w:ilvl w:val="0"/>
                <w:numId w:val="6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is </w:t>
            </w:r>
            <w:r w:rsidRPr="00406B37">
              <w:rPr>
                <w:rFonts w:eastAsia="Times New Roman" w:cs="Arial"/>
                <w:b/>
                <w:sz w:val="20"/>
                <w:szCs w:val="16"/>
                <w:lang w:eastAsia="en-GB"/>
              </w:rPr>
              <w:t xml:space="preserve">materially accurate and </w:t>
            </w:r>
            <w:proofErr w:type="gramStart"/>
            <w:r w:rsidRPr="00406B37">
              <w:rPr>
                <w:rFonts w:eastAsia="Times New Roman" w:cs="Arial"/>
                <w:b/>
                <w:sz w:val="20"/>
                <w:szCs w:val="16"/>
                <w:lang w:eastAsia="en-GB"/>
              </w:rPr>
              <w:t>complete</w:t>
            </w:r>
            <w:proofErr w:type="gramEnd"/>
            <w:r w:rsidRPr="00406B37">
              <w:rPr>
                <w:rFonts w:eastAsia="Times New Roman" w:cs="Arial"/>
                <w:sz w:val="20"/>
                <w:szCs w:val="16"/>
                <w:lang w:eastAsia="en-GB"/>
              </w:rPr>
              <w:t xml:space="preserve"> </w:t>
            </w:r>
          </w:p>
          <w:p w14:paraId="03CC1288" w14:textId="53FDE6FB" w:rsidR="00072E64" w:rsidRPr="00406B37" w:rsidRDefault="00072E64" w:rsidP="004D61D7">
            <w:pPr>
              <w:pStyle w:val="ListParagraph"/>
              <w:numPr>
                <w:ilvl w:val="0"/>
                <w:numId w:val="6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relation to </w:t>
            </w:r>
            <w:proofErr w:type="gramStart"/>
            <w:r w:rsidRPr="00406B37">
              <w:rPr>
                <w:rFonts w:eastAsia="Times New Roman" w:cs="Arial"/>
                <w:sz w:val="20"/>
                <w:szCs w:val="16"/>
                <w:lang w:eastAsia="en-GB"/>
              </w:rPr>
              <w:t>each individual</w:t>
            </w:r>
            <w:proofErr w:type="gramEnd"/>
            <w:r w:rsidRPr="00406B37">
              <w:rPr>
                <w:rFonts w:eastAsia="Times New Roman" w:cs="Arial"/>
                <w:sz w:val="20"/>
                <w:szCs w:val="16"/>
                <w:lang w:eastAsia="en-GB"/>
              </w:rPr>
              <w:t xml:space="preserve"> whose employment is to transfer to the relevant transferee employer on the Cessation Transfer.</w:t>
            </w:r>
          </w:p>
          <w:p w14:paraId="1584BC72" w14:textId="77777777" w:rsidR="00072E64" w:rsidRPr="00406B37" w:rsidRDefault="00072E64" w:rsidP="004D61D7">
            <w:pPr>
              <w:pStyle w:val="ListParagraph"/>
              <w:numPr>
                <w:ilvl w:val="0"/>
                <w:numId w:val="6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Regardless of whether the Provider or its direct or indirect subcontractor is the transferor employer.</w:t>
            </w:r>
          </w:p>
          <w:p w14:paraId="264166AA" w14:textId="2133F68A" w:rsidR="00072E64" w:rsidRPr="00406B37" w:rsidRDefault="00072E64" w:rsidP="004D61D7">
            <w:pPr>
              <w:pStyle w:val="ListParagraph"/>
              <w:numPr>
                <w:ilvl w:val="0"/>
                <w:numId w:val="6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Identifying </w:t>
            </w:r>
            <w:r w:rsidRPr="00406B37">
              <w:rPr>
                <w:rFonts w:eastAsia="Times New Roman" w:cs="Arial"/>
                <w:b/>
                <w:sz w:val="20"/>
                <w:szCs w:val="16"/>
                <w:lang w:eastAsia="en-GB"/>
              </w:rPr>
              <w:t>by name</w:t>
            </w:r>
            <w:r w:rsidRPr="00406B37">
              <w:rPr>
                <w:rFonts w:eastAsia="Times New Roman" w:cs="Arial"/>
                <w:sz w:val="20"/>
                <w:szCs w:val="16"/>
                <w:lang w:eastAsia="en-GB"/>
              </w:rPr>
              <w:t xml:space="preserve"> </w:t>
            </w:r>
            <w:proofErr w:type="gramStart"/>
            <w:r w:rsidRPr="00406B37">
              <w:rPr>
                <w:rFonts w:eastAsia="Times New Roman" w:cs="Arial"/>
                <w:sz w:val="20"/>
                <w:szCs w:val="16"/>
                <w:lang w:eastAsia="en-GB"/>
              </w:rPr>
              <w:t>each individual</w:t>
            </w:r>
            <w:proofErr w:type="gramEnd"/>
            <w:r w:rsidRPr="00406B37">
              <w:rPr>
                <w:rFonts w:eastAsia="Times New Roman" w:cs="Arial"/>
                <w:sz w:val="20"/>
                <w:szCs w:val="16"/>
                <w:lang w:eastAsia="en-GB"/>
              </w:rPr>
              <w:t xml:space="preserve"> to whom the information relates. </w:t>
            </w:r>
          </w:p>
        </w:tc>
      </w:tr>
      <w:tr w:rsidR="00770CC8" w:rsidRPr="00406B37" w14:paraId="77754DBA" w14:textId="486A3CB9" w:rsidTr="00072E64">
        <w:trPr>
          <w:cantSplit/>
          <w:trHeight w:val="20"/>
        </w:trPr>
        <w:tc>
          <w:tcPr>
            <w:tcW w:w="2500" w:type="pct"/>
            <w:tcBorders>
              <w:right w:val="single" w:sz="4" w:space="0" w:color="auto"/>
            </w:tcBorders>
            <w:shd w:val="clear" w:color="auto" w:fill="auto"/>
          </w:tcPr>
          <w:p w14:paraId="77F56AE5" w14:textId="783AB21B"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To whom the Provider must provide the further information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_Ref534186219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C75F0BD" w14:textId="77777777"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relevant transferee employer of the individual on the Cessation Transfer. </w:t>
            </w:r>
          </w:p>
          <w:p w14:paraId="1D12DB57" w14:textId="441C2385" w:rsidR="00072E64" w:rsidRPr="00406B37" w:rsidRDefault="00072E64" w:rsidP="004D61D7">
            <w:pPr>
              <w:pStyle w:val="ListParagraph"/>
              <w:numPr>
                <w:ilvl w:val="0"/>
                <w:numId w:val="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Who may be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its direct or indirect replacement service provider, as relevant. </w:t>
            </w:r>
          </w:p>
        </w:tc>
      </w:tr>
      <w:tr w:rsidR="00770CC8" w:rsidRPr="00406B37" w14:paraId="30C3F16F" w14:textId="5E53DA6D" w:rsidTr="00072E64">
        <w:trPr>
          <w:cantSplit/>
          <w:trHeight w:val="20"/>
        </w:trPr>
        <w:tc>
          <w:tcPr>
            <w:tcW w:w="2500" w:type="pct"/>
            <w:shd w:val="clear" w:color="auto" w:fill="auto"/>
          </w:tcPr>
          <w:p w14:paraId="53F5A936" w14:textId="01D11F7A" w:rsidR="00072E64" w:rsidRPr="00406B37" w:rsidRDefault="00072E64" w:rsidP="004D61D7">
            <w:pPr>
              <w:pStyle w:val="Heading3"/>
              <w:keepNext/>
              <w:tabs>
                <w:tab w:val="num" w:pos="-720"/>
                <w:tab w:val="left" w:pos="9498"/>
              </w:tabs>
              <w:spacing w:line="240" w:lineRule="auto"/>
              <w:jc w:val="left"/>
              <w:rPr>
                <w:rFonts w:eastAsia="Arial Unicode MS" w:cs="Arial"/>
                <w:sz w:val="20"/>
                <w:lang w:eastAsia="en-GB"/>
              </w:rPr>
            </w:pPr>
            <w:bookmarkStart w:id="9049" w:name="_Ref534186403"/>
            <w:r w:rsidRPr="00406B37">
              <w:rPr>
                <w:rFonts w:eastAsia="Arial Unicode MS" w:cs="Arial"/>
                <w:sz w:val="20"/>
                <w:lang w:eastAsia="en-GB"/>
              </w:rPr>
              <w:t xml:space="preserve">Deadline by which the Provider must provide the further information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_Ref534186219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bookmarkEnd w:id="9049"/>
            <w:r w:rsidRPr="00406B37">
              <w:rPr>
                <w:rFonts w:eastAsia="Arial Unicode MS" w:cs="Arial"/>
                <w:sz w:val="20"/>
                <w:lang w:eastAsia="en-GB"/>
              </w:rPr>
              <w:t xml:space="preserve"> </w:t>
            </w:r>
          </w:p>
          <w:p w14:paraId="1CE0A6DE" w14:textId="454DA6EC" w:rsidR="00072E64" w:rsidRPr="00406B37" w:rsidRDefault="00072E64" w:rsidP="004D61D7">
            <w:pPr>
              <w:pStyle w:val="Heading2"/>
              <w:numPr>
                <w:ilvl w:val="0"/>
                <w:numId w:val="0"/>
              </w:numPr>
              <w:tabs>
                <w:tab w:val="num" w:pos="0"/>
                <w:tab w:val="left" w:pos="9498"/>
              </w:tabs>
              <w:spacing w:line="240" w:lineRule="auto"/>
              <w:ind w:left="1440"/>
              <w:jc w:val="left"/>
              <w:rPr>
                <w:rFonts w:eastAsia="Arial Unicode MS" w:cs="Arial"/>
                <w:smallCaps w:val="0"/>
                <w:sz w:val="20"/>
                <w:lang w:eastAsia="en-GB"/>
              </w:rPr>
            </w:pPr>
            <w:r w:rsidRPr="00406B37">
              <w:rPr>
                <w:rFonts w:eastAsia="Arial Unicode MS" w:cs="Arial"/>
                <w:smallCaps w:val="0"/>
                <w:sz w:val="20"/>
                <w:lang w:eastAsia="en-GB"/>
              </w:rPr>
              <w:t>Either of the following, as relevant</w:t>
            </w:r>
          </w:p>
        </w:tc>
        <w:tc>
          <w:tcPr>
            <w:tcW w:w="2500" w:type="pct"/>
            <w:shd w:val="clear" w:color="auto" w:fill="auto"/>
          </w:tcPr>
          <w:p w14:paraId="716E551B" w14:textId="72DB0A5D"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F4854F6" w14:textId="5EABBF61" w:rsidTr="00072E64">
        <w:trPr>
          <w:cantSplit/>
          <w:trHeight w:val="20"/>
        </w:trPr>
        <w:tc>
          <w:tcPr>
            <w:tcW w:w="2500" w:type="pct"/>
            <w:tcBorders>
              <w:right w:val="single" w:sz="4" w:space="0" w:color="auto"/>
            </w:tcBorders>
            <w:shd w:val="clear" w:color="auto" w:fill="auto"/>
          </w:tcPr>
          <w:p w14:paraId="7F06A494" w14:textId="1FC3036F" w:rsidR="00072E64" w:rsidRPr="00406B37" w:rsidRDefault="00072E64" w:rsidP="004D61D7">
            <w:pPr>
              <w:pStyle w:val="Heading4"/>
              <w:tabs>
                <w:tab w:val="num" w:pos="-720"/>
                <w:tab w:val="left" w:pos="9498"/>
              </w:tabs>
              <w:spacing w:line="240" w:lineRule="auto"/>
              <w:ind w:left="2160"/>
              <w:jc w:val="left"/>
              <w:rPr>
                <w:rFonts w:eastAsia="Arial Unicode MS" w:cs="Arial"/>
                <w:sz w:val="20"/>
                <w:lang w:eastAsia="en-GB"/>
              </w:rPr>
            </w:pPr>
            <w:bookmarkStart w:id="9050" w:name="_Ref534186375"/>
            <w:r w:rsidRPr="00406B37">
              <w:rPr>
                <w:rFonts w:eastAsia="Arial Unicode MS" w:cs="Arial"/>
                <w:sz w:val="20"/>
                <w:lang w:eastAsia="en-GB"/>
              </w:rPr>
              <w:t>If special circumstances make It not reasonably practicable for the transferee employer to allow the information to be provided by the minimum deadline in the TUPE Regulations</w:t>
            </w:r>
            <w:bookmarkEnd w:id="9050"/>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F60272" w14:textId="77777777" w:rsidR="00072E64" w:rsidRPr="00406B37" w:rsidRDefault="00072E64" w:rsidP="004D61D7">
            <w:pPr>
              <w:pStyle w:val="ListParagraph"/>
              <w:numPr>
                <w:ilvl w:val="0"/>
                <w:numId w:val="67"/>
              </w:numPr>
              <w:tabs>
                <w:tab w:val="left" w:pos="9498"/>
              </w:tabs>
              <w:spacing w:before="120" w:after="120" w:line="240" w:lineRule="auto"/>
              <w:ind w:left="360"/>
              <w:contextualSpacing w:val="0"/>
              <w:rPr>
                <w:rFonts w:eastAsia="Times New Roman" w:cs="Arial"/>
                <w:sz w:val="20"/>
                <w:szCs w:val="16"/>
                <w:lang w:eastAsia="en-GB"/>
              </w:rPr>
            </w:pPr>
            <w:r w:rsidRPr="00406B37">
              <w:rPr>
                <w:rFonts w:cs="Arial"/>
                <w:sz w:val="20"/>
                <w:szCs w:val="18"/>
              </w:rPr>
              <w:t xml:space="preserve">As soon as reasonably practicable after the relevant transferee employer requests that </w:t>
            </w:r>
            <w:r w:rsidRPr="00406B37">
              <w:rPr>
                <w:rFonts w:eastAsia="Times New Roman" w:cs="Arial"/>
                <w:sz w:val="20"/>
                <w:szCs w:val="16"/>
                <w:lang w:eastAsia="en-GB"/>
              </w:rPr>
              <w:t xml:space="preserve">information in writing. </w:t>
            </w:r>
          </w:p>
          <w:p w14:paraId="3CE4C437" w14:textId="73FBD07C" w:rsidR="00072E64" w:rsidRPr="00406B37" w:rsidRDefault="00072E64" w:rsidP="004D61D7">
            <w:pPr>
              <w:pStyle w:val="ListParagraph"/>
              <w:numPr>
                <w:ilvl w:val="0"/>
                <w:numId w:val="6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any case, no later than the date of the relevant Cessation Transfer.</w:t>
            </w:r>
          </w:p>
        </w:tc>
      </w:tr>
      <w:tr w:rsidR="00770CC8" w:rsidRPr="00406B37" w14:paraId="6BF194CB" w14:textId="30FEF237" w:rsidTr="00072E64">
        <w:trPr>
          <w:cantSplit/>
          <w:trHeight w:val="20"/>
        </w:trPr>
        <w:tc>
          <w:tcPr>
            <w:tcW w:w="2500" w:type="pct"/>
            <w:tcBorders>
              <w:right w:val="single" w:sz="4" w:space="0" w:color="auto"/>
            </w:tcBorders>
            <w:shd w:val="clear" w:color="auto" w:fill="auto"/>
          </w:tcPr>
          <w:p w14:paraId="16707882" w14:textId="02F090B3" w:rsidR="00072E64" w:rsidRPr="00406B37" w:rsidRDefault="00072E64"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 xml:space="preserve">In all other cases where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_Ref534186375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(i)</w:t>
            </w:r>
            <w:r w:rsidRPr="00406B37">
              <w:rPr>
                <w:rFonts w:eastAsia="Arial Unicode MS" w:cs="Arial"/>
                <w:sz w:val="20"/>
                <w:lang w:eastAsia="en-GB"/>
              </w:rPr>
              <w:fldChar w:fldCharType="end"/>
            </w:r>
            <w:r w:rsidRPr="00406B37">
              <w:rPr>
                <w:rFonts w:eastAsia="Arial Unicode MS" w:cs="Arial"/>
                <w:sz w:val="20"/>
                <w:lang w:eastAsia="en-GB"/>
              </w:rPr>
              <w:t xml:space="preserve"> does not apply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3CBC92C" w14:textId="57524B20"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No later than </w:t>
            </w:r>
            <w:r w:rsidRPr="00406B37">
              <w:rPr>
                <w:rFonts w:ascii="Arial" w:hAnsi="Arial" w:cs="Arial"/>
                <w:color w:val="000000" w:themeColor="text1"/>
                <w:sz w:val="20"/>
                <w:szCs w:val="18"/>
              </w:rPr>
              <w:t xml:space="preserve">the </w:t>
            </w:r>
            <w:r w:rsidRPr="00406B37">
              <w:rPr>
                <w:rFonts w:ascii="Arial" w:eastAsia="Times New Roman" w:hAnsi="Arial" w:cs="Arial"/>
                <w:color w:val="000000" w:themeColor="text1"/>
                <w:sz w:val="20"/>
                <w:szCs w:val="16"/>
                <w:lang w:eastAsia="en-GB"/>
              </w:rPr>
              <w:t xml:space="preserve">minimum deadline in the TUPE Regulations. </w:t>
            </w:r>
          </w:p>
        </w:tc>
      </w:tr>
      <w:tr w:rsidR="00770CC8" w:rsidRPr="00406B37" w14:paraId="7325272D" w14:textId="408347A7" w:rsidTr="00072E64">
        <w:trPr>
          <w:cantSplit/>
          <w:trHeight w:val="20"/>
        </w:trPr>
        <w:tc>
          <w:tcPr>
            <w:tcW w:w="2500" w:type="pct"/>
            <w:tcBorders>
              <w:right w:val="single" w:sz="4" w:space="0" w:color="auto"/>
            </w:tcBorders>
            <w:shd w:val="clear" w:color="auto" w:fill="auto"/>
          </w:tcPr>
          <w:p w14:paraId="6C7D3313" w14:textId="77777777" w:rsidR="00072E64" w:rsidRPr="00406B37" w:rsidRDefault="00072E64"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Interpretation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C1F7052" w14:textId="2E1E1539" w:rsidR="00072E64" w:rsidRPr="00406B37" w:rsidRDefault="00072E64" w:rsidP="004D61D7">
            <w:pPr>
              <w:pStyle w:val="ListParagraph"/>
              <w:numPr>
                <w:ilvl w:val="0"/>
                <w:numId w:val="6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this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_Ref534186403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(c)</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r w:rsidRPr="00406B37">
              <w:rPr>
                <w:rFonts w:eastAsia="Times New Roman" w:cs="Arial"/>
                <w:b/>
                <w:sz w:val="20"/>
                <w:szCs w:val="16"/>
                <w:lang w:eastAsia="en-GB"/>
              </w:rPr>
              <w:t>the minimum deadline in the TUPE Regulations</w:t>
            </w:r>
            <w:r w:rsidRPr="00406B37">
              <w:rPr>
                <w:rFonts w:eastAsia="Times New Roman" w:cs="Arial"/>
                <w:sz w:val="20"/>
                <w:szCs w:val="16"/>
                <w:lang w:eastAsia="en-GB"/>
              </w:rPr>
              <w:t xml:space="preserve"> means the minimum deadline indicated at the time in the TUPE Regulations by which a transferor employer must provide "employee liability information" where special circumstances do not apply. </w:t>
            </w:r>
          </w:p>
          <w:p w14:paraId="1A1D5A7D" w14:textId="6DA901AF" w:rsidR="00072E64" w:rsidRPr="00406B37" w:rsidRDefault="00072E64" w:rsidP="004D61D7">
            <w:pPr>
              <w:pStyle w:val="ListParagraph"/>
              <w:numPr>
                <w:ilvl w:val="0"/>
                <w:numId w:val="6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deadline is currently </w:t>
            </w:r>
            <w:r w:rsidRPr="00406B37">
              <w:rPr>
                <w:rFonts w:eastAsia="Times New Roman" w:cs="Arial"/>
                <w:b/>
                <w:sz w:val="20"/>
                <w:szCs w:val="16"/>
                <w:lang w:eastAsia="en-GB"/>
              </w:rPr>
              <w:t>28 days</w:t>
            </w:r>
            <w:r w:rsidRPr="00406B37">
              <w:rPr>
                <w:rFonts w:eastAsia="Times New Roman" w:cs="Arial"/>
                <w:sz w:val="20"/>
                <w:szCs w:val="16"/>
                <w:lang w:eastAsia="en-GB"/>
              </w:rPr>
              <w:t>.</w:t>
            </w:r>
            <w:r w:rsidRPr="00406B37">
              <w:rPr>
                <w:rFonts w:eastAsia="Times New Roman" w:cs="Arial"/>
                <w:b/>
                <w:sz w:val="20"/>
                <w:szCs w:val="16"/>
                <w:lang w:eastAsia="en-GB"/>
              </w:rPr>
              <w:t xml:space="preserve"> </w:t>
            </w:r>
          </w:p>
        </w:tc>
      </w:tr>
      <w:tr w:rsidR="00770CC8" w:rsidRPr="00406B37" w14:paraId="6E9919BE" w14:textId="434672DA" w:rsidTr="00072E64">
        <w:trPr>
          <w:cantSplit/>
          <w:trHeight w:val="20"/>
        </w:trPr>
        <w:tc>
          <w:tcPr>
            <w:tcW w:w="2500" w:type="pct"/>
            <w:tcBorders>
              <w:right w:val="single" w:sz="4" w:space="0" w:color="auto"/>
            </w:tcBorders>
            <w:shd w:val="clear" w:color="auto" w:fill="auto"/>
          </w:tcPr>
          <w:p w14:paraId="4EBAB512" w14:textId="77777777"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On which date must the information be materially accurate and complete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BC148E1" w14:textId="0B5C002F" w:rsidR="00072E64" w:rsidRPr="00406B37" w:rsidRDefault="00072E64" w:rsidP="004D61D7">
            <w:pPr>
              <w:pStyle w:val="ListParagraph"/>
              <w:numPr>
                <w:ilvl w:val="0"/>
                <w:numId w:val="6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As specified by the Provider (or other transferor employer, as relevant) at the time it gives the </w:t>
            </w:r>
            <w:proofErr w:type="gramStart"/>
            <w:r w:rsidRPr="00406B37">
              <w:rPr>
                <w:rFonts w:eastAsia="Times New Roman" w:cs="Arial"/>
                <w:sz w:val="20"/>
                <w:szCs w:val="16"/>
                <w:lang w:eastAsia="en-GB"/>
              </w:rPr>
              <w:t>information</w:t>
            </w:r>
            <w:proofErr w:type="gramEnd"/>
          </w:p>
          <w:p w14:paraId="7115DBAB" w14:textId="2E834B42" w:rsidR="00072E64" w:rsidRPr="00406B37" w:rsidRDefault="00072E64" w:rsidP="004D61D7">
            <w:pPr>
              <w:pStyle w:val="ListParagraph"/>
              <w:numPr>
                <w:ilvl w:val="0"/>
                <w:numId w:val="68"/>
              </w:numPr>
              <w:tabs>
                <w:tab w:val="left" w:pos="9498"/>
              </w:tabs>
              <w:spacing w:before="120" w:after="120" w:line="240" w:lineRule="auto"/>
              <w:ind w:left="360"/>
              <w:contextualSpacing w:val="0"/>
              <w:rPr>
                <w:rFonts w:eastAsia="Times New Roman" w:cs="Arial"/>
                <w:b/>
                <w:sz w:val="20"/>
                <w:szCs w:val="16"/>
                <w:lang w:eastAsia="en-GB"/>
              </w:rPr>
            </w:pPr>
            <w:r w:rsidRPr="00406B37">
              <w:rPr>
                <w:rFonts w:eastAsia="Times New Roman" w:cs="Arial"/>
                <w:sz w:val="20"/>
                <w:szCs w:val="16"/>
                <w:lang w:eastAsia="en-GB"/>
              </w:rPr>
              <w:t xml:space="preserve">But not more than </w:t>
            </w:r>
            <w:r w:rsidRPr="00406B37">
              <w:rPr>
                <w:rFonts w:eastAsia="Times New Roman" w:cs="Arial"/>
                <w:b/>
                <w:sz w:val="20"/>
                <w:szCs w:val="16"/>
                <w:lang w:eastAsia="en-GB"/>
              </w:rPr>
              <w:t xml:space="preserve">14 days </w:t>
            </w:r>
            <w:r w:rsidRPr="00406B37">
              <w:rPr>
                <w:rFonts w:eastAsia="Times New Roman" w:cs="Arial"/>
                <w:sz w:val="20"/>
                <w:szCs w:val="16"/>
                <w:lang w:eastAsia="en-GB"/>
              </w:rPr>
              <w:t xml:space="preserve">before the date on which the Provider provides the information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other relevant transferee employer.</w:t>
            </w:r>
          </w:p>
        </w:tc>
      </w:tr>
      <w:tr w:rsidR="00770CC8" w:rsidRPr="00406B37" w14:paraId="23589DDC" w14:textId="259BE3A5" w:rsidTr="00072E64">
        <w:trPr>
          <w:cantSplit/>
          <w:trHeight w:val="20"/>
        </w:trPr>
        <w:tc>
          <w:tcPr>
            <w:tcW w:w="2500" w:type="pct"/>
            <w:tcBorders>
              <w:right w:val="single" w:sz="4" w:space="0" w:color="auto"/>
            </w:tcBorders>
            <w:shd w:val="clear" w:color="auto" w:fill="auto"/>
            <w:hideMark/>
          </w:tcPr>
          <w:p w14:paraId="7E748121" w14:textId="31AE4243"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 xml:space="preserve">Whether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is obliged to reimburse the Provider for its costs in carrying out its obligations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_Ref534186422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68ABBEF"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No.</w:t>
            </w:r>
          </w:p>
        </w:tc>
      </w:tr>
      <w:tr w:rsidR="00770CC8" w:rsidRPr="00406B37" w14:paraId="1781074F" w14:textId="00005781" w:rsidTr="00072E64">
        <w:trPr>
          <w:cantSplit/>
          <w:trHeight w:val="20"/>
        </w:trPr>
        <w:tc>
          <w:tcPr>
            <w:tcW w:w="2500" w:type="pct"/>
            <w:shd w:val="clear" w:color="auto" w:fill="auto"/>
            <w:hideMark/>
          </w:tcPr>
          <w:p w14:paraId="5630327F" w14:textId="4503DEF7" w:rsidR="00072E64" w:rsidRPr="00406B37" w:rsidRDefault="00072E64" w:rsidP="004D61D7">
            <w:pPr>
              <w:pStyle w:val="Heading2"/>
              <w:tabs>
                <w:tab w:val="num" w:pos="-720"/>
                <w:tab w:val="left" w:pos="9498"/>
              </w:tabs>
              <w:spacing w:line="240" w:lineRule="auto"/>
              <w:jc w:val="left"/>
              <w:rPr>
                <w:rFonts w:eastAsia="Arial Unicode MS" w:cs="Arial"/>
                <w:smallCaps w:val="0"/>
                <w:sz w:val="20"/>
                <w:lang w:eastAsia="en-GB"/>
              </w:rPr>
            </w:pPr>
            <w:bookmarkStart w:id="9051" w:name="_Ref534185850"/>
            <w:r w:rsidRPr="00406B37">
              <w:rPr>
                <w:rFonts w:eastAsia="Arial Unicode MS" w:cs="Arial"/>
                <w:smallCaps w:val="0"/>
                <w:sz w:val="20"/>
                <w:lang w:eastAsia="en-GB"/>
              </w:rPr>
              <w:t xml:space="preserve">Information which the Provider must supply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for the purposes of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_Ref534186422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w:t>
            </w:r>
            <w:r w:rsidRPr="00406B37">
              <w:rPr>
                <w:rFonts w:eastAsia="Arial Unicode MS" w:cs="Arial"/>
                <w:smallCaps w:val="0"/>
                <w:sz w:val="20"/>
                <w:lang w:eastAsia="en-GB"/>
              </w:rPr>
              <w:fldChar w:fldCharType="end"/>
            </w:r>
            <w:bookmarkEnd w:id="9051"/>
            <w:r w:rsidRPr="00406B37">
              <w:rPr>
                <w:rFonts w:eastAsia="Arial Unicode MS" w:cs="Arial"/>
                <w:smallCaps w:val="0"/>
                <w:sz w:val="20"/>
                <w:lang w:eastAsia="en-GB"/>
              </w:rPr>
              <w:t xml:space="preserve"> </w:t>
            </w:r>
          </w:p>
          <w:p w14:paraId="120E120C" w14:textId="5AECD0FE" w:rsidR="00072E64" w:rsidRPr="00406B37" w:rsidRDefault="00072E64"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to the extent relevant to each individual who would have a right to a TUPE Transfer if a Cessation Transfer occurred at the time the Provider provides the information</w:t>
            </w:r>
          </w:p>
        </w:tc>
        <w:tc>
          <w:tcPr>
            <w:tcW w:w="2500" w:type="pct"/>
            <w:shd w:val="clear" w:color="auto" w:fill="auto"/>
          </w:tcPr>
          <w:p w14:paraId="40D71D04" w14:textId="6C96C93C"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A120C05" w14:textId="236D5156" w:rsidTr="00072E64">
        <w:trPr>
          <w:cantSplit/>
          <w:trHeight w:val="20"/>
        </w:trPr>
        <w:tc>
          <w:tcPr>
            <w:tcW w:w="2500" w:type="pct"/>
            <w:tcBorders>
              <w:right w:val="single" w:sz="4" w:space="0" w:color="auto"/>
            </w:tcBorders>
            <w:shd w:val="clear" w:color="auto" w:fill="auto"/>
            <w:hideMark/>
          </w:tcPr>
          <w:p w14:paraId="484FB204"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Job title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46D2430" w14:textId="5FE7DD95"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individual’s job title</w:t>
            </w:r>
          </w:p>
        </w:tc>
      </w:tr>
      <w:tr w:rsidR="00770CC8" w:rsidRPr="00406B37" w14:paraId="665C4857" w14:textId="5F26A009" w:rsidTr="00072E64">
        <w:trPr>
          <w:cantSplit/>
          <w:trHeight w:val="20"/>
        </w:trPr>
        <w:tc>
          <w:tcPr>
            <w:tcW w:w="2500" w:type="pct"/>
            <w:tcBorders>
              <w:right w:val="single" w:sz="4" w:space="0" w:color="auto"/>
            </w:tcBorders>
            <w:shd w:val="clear" w:color="auto" w:fill="auto"/>
            <w:hideMark/>
          </w:tcPr>
          <w:p w14:paraId="39B1FB8A"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Grade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C0BA8EB" w14:textId="272F2FAA"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individual’s grade</w:t>
            </w:r>
          </w:p>
        </w:tc>
      </w:tr>
      <w:tr w:rsidR="00770CC8" w:rsidRPr="00406B37" w14:paraId="32938248" w14:textId="4707B4BC" w:rsidTr="00072E64">
        <w:trPr>
          <w:cantSplit/>
          <w:trHeight w:val="20"/>
        </w:trPr>
        <w:tc>
          <w:tcPr>
            <w:tcW w:w="2500" w:type="pct"/>
            <w:tcBorders>
              <w:right w:val="single" w:sz="4" w:space="0" w:color="auto"/>
            </w:tcBorders>
            <w:shd w:val="clear" w:color="auto" w:fill="auto"/>
            <w:hideMark/>
          </w:tcPr>
          <w:p w14:paraId="14629861"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Date of birth</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57C74A4" w14:textId="4DD9E10A"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individual’s date of birth</w:t>
            </w:r>
          </w:p>
        </w:tc>
      </w:tr>
      <w:tr w:rsidR="00770CC8" w:rsidRPr="00406B37" w14:paraId="09740D6E" w14:textId="518E78DD" w:rsidTr="00072E64">
        <w:trPr>
          <w:cantSplit/>
          <w:trHeight w:val="20"/>
        </w:trPr>
        <w:tc>
          <w:tcPr>
            <w:tcW w:w="2500" w:type="pct"/>
            <w:tcBorders>
              <w:right w:val="single" w:sz="4" w:space="0" w:color="auto"/>
            </w:tcBorders>
            <w:shd w:val="clear" w:color="auto" w:fill="auto"/>
            <w:hideMark/>
          </w:tcPr>
          <w:p w14:paraId="349A8C7F"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Commencement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0CADCB" w14:textId="7DEF40CB"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date of commencement of the individual’s employment.</w:t>
            </w:r>
          </w:p>
        </w:tc>
      </w:tr>
      <w:tr w:rsidR="00770CC8" w:rsidRPr="00406B37" w14:paraId="5AED0C85" w14:textId="7BB36080" w:rsidTr="00072E64">
        <w:trPr>
          <w:cantSplit/>
          <w:trHeight w:val="20"/>
        </w:trPr>
        <w:tc>
          <w:tcPr>
            <w:tcW w:w="2500" w:type="pct"/>
            <w:tcBorders>
              <w:right w:val="single" w:sz="4" w:space="0" w:color="auto"/>
            </w:tcBorders>
            <w:shd w:val="clear" w:color="auto" w:fill="auto"/>
            <w:hideMark/>
          </w:tcPr>
          <w:p w14:paraId="43620186"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Working hours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1E14A53" w14:textId="6C1B81B8"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individual’s working hours.</w:t>
            </w:r>
          </w:p>
        </w:tc>
      </w:tr>
      <w:tr w:rsidR="00770CC8" w:rsidRPr="00406B37" w14:paraId="4F36BC14" w14:textId="6C86D63B" w:rsidTr="00072E64">
        <w:trPr>
          <w:cantSplit/>
          <w:trHeight w:val="20"/>
        </w:trPr>
        <w:tc>
          <w:tcPr>
            <w:tcW w:w="2500" w:type="pct"/>
            <w:tcBorders>
              <w:right w:val="single" w:sz="4" w:space="0" w:color="auto"/>
            </w:tcBorders>
            <w:shd w:val="clear" w:color="auto" w:fill="auto"/>
            <w:hideMark/>
          </w:tcPr>
          <w:p w14:paraId="15A5732E"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Continuous service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40778B" w14:textId="2CF871C9"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individual’s level of continuous service, including continuous service for the purposes of relevant Law or the individual’s contract of employment relating to the calculation of redundancy payments.</w:t>
            </w:r>
          </w:p>
        </w:tc>
      </w:tr>
      <w:tr w:rsidR="00770CC8" w:rsidRPr="00406B37" w14:paraId="150E2BE8" w14:textId="16BC8BDC" w:rsidTr="00072E64">
        <w:trPr>
          <w:cantSplit/>
          <w:trHeight w:val="20"/>
        </w:trPr>
        <w:tc>
          <w:tcPr>
            <w:tcW w:w="2500" w:type="pct"/>
            <w:tcBorders>
              <w:right w:val="single" w:sz="4" w:space="0" w:color="auto"/>
            </w:tcBorders>
            <w:shd w:val="clear" w:color="auto" w:fill="auto"/>
            <w:hideMark/>
          </w:tcPr>
          <w:p w14:paraId="20EF50CA" w14:textId="73FE8A12"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Relationship with Provider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7FB0C28" w14:textId="4BD3A476"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individual’s relationship with the Provider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whether an employee, or an employee of the Provider’s contractor, or otherwise). </w:t>
            </w:r>
          </w:p>
        </w:tc>
      </w:tr>
      <w:tr w:rsidR="00770CC8" w:rsidRPr="00406B37" w14:paraId="5BA06973" w14:textId="6E9F7789" w:rsidTr="00072E64">
        <w:trPr>
          <w:cantSplit/>
          <w:trHeight w:val="20"/>
        </w:trPr>
        <w:tc>
          <w:tcPr>
            <w:tcW w:w="2500" w:type="pct"/>
            <w:tcBorders>
              <w:right w:val="single" w:sz="4" w:space="0" w:color="auto"/>
            </w:tcBorders>
            <w:shd w:val="clear" w:color="auto" w:fill="auto"/>
            <w:hideMark/>
          </w:tcPr>
          <w:p w14:paraId="59F59B12"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Employer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E4AEE2F" w14:textId="6487B58C"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identity of the individual’s employer (or person who engages him/her in any other capacity) if not the Provider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a subcontractor). </w:t>
            </w:r>
          </w:p>
        </w:tc>
      </w:tr>
      <w:tr w:rsidR="00770CC8" w:rsidRPr="00406B37" w14:paraId="4259865E" w14:textId="1F14CD97" w:rsidTr="00072E64">
        <w:trPr>
          <w:cantSplit/>
          <w:trHeight w:val="20"/>
        </w:trPr>
        <w:tc>
          <w:tcPr>
            <w:tcW w:w="2500" w:type="pct"/>
            <w:tcBorders>
              <w:right w:val="single" w:sz="4" w:space="0" w:color="auto"/>
            </w:tcBorders>
            <w:shd w:val="clear" w:color="auto" w:fill="auto"/>
            <w:hideMark/>
          </w:tcPr>
          <w:p w14:paraId="61A5A70F"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Termination and redundancy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B06E3AF" w14:textId="2AAF70CE"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main contractual terms relating to the termination of the individual’s employment, including notice periods, redundancy procedures and redundancy payments. </w:t>
            </w:r>
          </w:p>
        </w:tc>
      </w:tr>
      <w:tr w:rsidR="00770CC8" w:rsidRPr="00406B37" w14:paraId="652AE6EC" w14:textId="1B436966" w:rsidTr="00072E64">
        <w:trPr>
          <w:cantSplit/>
          <w:trHeight w:val="20"/>
        </w:trPr>
        <w:tc>
          <w:tcPr>
            <w:tcW w:w="2500" w:type="pct"/>
            <w:tcBorders>
              <w:right w:val="single" w:sz="4" w:space="0" w:color="auto"/>
            </w:tcBorders>
            <w:shd w:val="clear" w:color="auto" w:fill="auto"/>
          </w:tcPr>
          <w:p w14:paraId="27186AD4" w14:textId="77BE0EF0"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Leave entitlements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C70C2C" w14:textId="3132E9CF"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individual’s contractual leave entitlements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holidays).</w:t>
            </w:r>
          </w:p>
        </w:tc>
      </w:tr>
      <w:tr w:rsidR="00770CC8" w:rsidRPr="00406B37" w14:paraId="5564AB51" w14:textId="102AE009" w:rsidTr="00072E64">
        <w:trPr>
          <w:cantSplit/>
          <w:trHeight w:val="20"/>
        </w:trPr>
        <w:tc>
          <w:tcPr>
            <w:tcW w:w="2500" w:type="pct"/>
            <w:tcBorders>
              <w:right w:val="single" w:sz="4" w:space="0" w:color="auto"/>
            </w:tcBorders>
            <w:shd w:val="clear" w:color="auto" w:fill="auto"/>
            <w:hideMark/>
          </w:tcPr>
          <w:p w14:paraId="550B3433"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Wages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9DE6F68" w14:textId="24360BD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individual’s wages, salary, entitlements to bonuses and/or entitlement to any profit sharing (or the like of any of these), as relevant. </w:t>
            </w:r>
          </w:p>
        </w:tc>
      </w:tr>
      <w:tr w:rsidR="00770CC8" w:rsidRPr="00406B37" w14:paraId="780B274B" w14:textId="420273B8" w:rsidTr="00072E64">
        <w:trPr>
          <w:cantSplit/>
          <w:trHeight w:val="20"/>
        </w:trPr>
        <w:tc>
          <w:tcPr>
            <w:tcW w:w="2500" w:type="pct"/>
            <w:tcBorders>
              <w:right w:val="single" w:sz="4" w:space="0" w:color="auto"/>
            </w:tcBorders>
            <w:shd w:val="clear" w:color="auto" w:fill="auto"/>
            <w:hideMark/>
          </w:tcPr>
          <w:p w14:paraId="2B30C9BD"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Pension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9B8225E" w14:textId="213CE475"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individual’s current pension arrangements with the individual’s current employment, including (if relevant) the individual’s membership (or eligibility for membership) for any public sector pension scheme.</w:t>
            </w:r>
          </w:p>
        </w:tc>
      </w:tr>
      <w:tr w:rsidR="00770CC8" w:rsidRPr="00406B37" w14:paraId="3A97E84C" w14:textId="061816F1" w:rsidTr="00072E64">
        <w:trPr>
          <w:cantSplit/>
          <w:trHeight w:val="20"/>
        </w:trPr>
        <w:tc>
          <w:tcPr>
            <w:tcW w:w="2500" w:type="pct"/>
            <w:tcBorders>
              <w:right w:val="single" w:sz="4" w:space="0" w:color="auto"/>
            </w:tcBorders>
            <w:shd w:val="clear" w:color="auto" w:fill="auto"/>
            <w:hideMark/>
          </w:tcPr>
          <w:p w14:paraId="099521D0"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Other benefits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93ED5AC" w14:textId="4C49FFD9"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individual’s other employment related benefits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membership of any pension or other retirement benefit scheme or the like, membership of any share option plan, company car, health insurance, life assurance etc.). </w:t>
            </w:r>
          </w:p>
        </w:tc>
      </w:tr>
      <w:tr w:rsidR="00770CC8" w:rsidRPr="00406B37" w14:paraId="512EE2E0" w14:textId="7B5B4542" w:rsidTr="00072E64">
        <w:trPr>
          <w:cantSplit/>
          <w:trHeight w:val="20"/>
        </w:trPr>
        <w:tc>
          <w:tcPr>
            <w:tcW w:w="2500" w:type="pct"/>
            <w:tcBorders>
              <w:right w:val="single" w:sz="4" w:space="0" w:color="auto"/>
            </w:tcBorders>
            <w:shd w:val="clear" w:color="auto" w:fill="auto"/>
            <w:hideMark/>
          </w:tcPr>
          <w:p w14:paraId="281735F8" w14:textId="7BA23856"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Claims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D7E2145"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known </w:t>
            </w:r>
          </w:p>
          <w:p w14:paraId="0ACF140F" w14:textId="77777777" w:rsidR="00072E64" w:rsidRPr="00406B37" w:rsidRDefault="00072E64" w:rsidP="004D61D7">
            <w:pPr>
              <w:pStyle w:val="ListParagraph"/>
              <w:numPr>
                <w:ilvl w:val="0"/>
                <w:numId w:val="6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Liabilities owed to, and/or </w:t>
            </w:r>
          </w:p>
          <w:p w14:paraId="45413B92" w14:textId="77777777" w:rsidR="00072E64" w:rsidRPr="00406B37" w:rsidRDefault="00072E64" w:rsidP="004D61D7">
            <w:pPr>
              <w:pStyle w:val="ListParagraph"/>
              <w:numPr>
                <w:ilvl w:val="0"/>
                <w:numId w:val="6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Claims made or threatened by</w:t>
            </w:r>
          </w:p>
          <w:p w14:paraId="72972BC0"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relevant individual in connection with this/her employment.</w:t>
            </w:r>
          </w:p>
          <w:p w14:paraId="6A49A21C" w14:textId="75C9072A"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These include (without limitation) </w:t>
            </w:r>
          </w:p>
          <w:p w14:paraId="47868175" w14:textId="77777777" w:rsidR="00072E64" w:rsidRPr="00406B37" w:rsidRDefault="00072E64" w:rsidP="004D61D7">
            <w:pPr>
              <w:pStyle w:val="ListParagraph"/>
              <w:numPr>
                <w:ilvl w:val="0"/>
                <w:numId w:val="6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Liabilities or Claims relating to personal injury, breach of his/her contract of employment, or breach of the Law in relation to his/her employment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breaches relating to discrimination, equal pay etc.).</w:t>
            </w:r>
          </w:p>
          <w:p w14:paraId="2C764B2E" w14:textId="24C46349" w:rsidR="00072E64" w:rsidRPr="00406B37" w:rsidRDefault="00072E64" w:rsidP="004D61D7">
            <w:pPr>
              <w:pStyle w:val="ListParagraph"/>
              <w:numPr>
                <w:ilvl w:val="0"/>
                <w:numId w:val="6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Accrued leave entitlements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holidays). </w:t>
            </w:r>
          </w:p>
        </w:tc>
      </w:tr>
      <w:tr w:rsidR="00770CC8" w:rsidRPr="00406B37" w14:paraId="7A5F81F1" w14:textId="3993F322" w:rsidTr="00072E64">
        <w:trPr>
          <w:cantSplit/>
          <w:trHeight w:val="20"/>
        </w:trPr>
        <w:tc>
          <w:tcPr>
            <w:tcW w:w="2500" w:type="pct"/>
            <w:tcBorders>
              <w:right w:val="single" w:sz="4" w:space="0" w:color="auto"/>
            </w:tcBorders>
            <w:shd w:val="clear" w:color="auto" w:fill="auto"/>
            <w:hideMark/>
          </w:tcPr>
          <w:p w14:paraId="34D22408"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Long term absence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CBD046B"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Whether the relevant individual is on any kind of </w:t>
            </w:r>
            <w:proofErr w:type="gramStart"/>
            <w:r w:rsidRPr="00406B37">
              <w:rPr>
                <w:rFonts w:ascii="Arial" w:eastAsia="Times New Roman" w:hAnsi="Arial" w:cs="Arial"/>
                <w:color w:val="000000" w:themeColor="text1"/>
                <w:sz w:val="20"/>
                <w:szCs w:val="16"/>
                <w:lang w:eastAsia="en-GB"/>
              </w:rPr>
              <w:t>long term</w:t>
            </w:r>
            <w:proofErr w:type="gramEnd"/>
            <w:r w:rsidRPr="00406B37">
              <w:rPr>
                <w:rFonts w:ascii="Arial" w:eastAsia="Times New Roman" w:hAnsi="Arial" w:cs="Arial"/>
                <w:color w:val="000000" w:themeColor="text1"/>
                <w:sz w:val="20"/>
                <w:szCs w:val="16"/>
                <w:lang w:eastAsia="en-GB"/>
              </w:rPr>
              <w:t xml:space="preserve"> absence (e.g. long term sick leave, maternity leave, paternity leave etc.). </w:t>
            </w:r>
          </w:p>
        </w:tc>
      </w:tr>
      <w:tr w:rsidR="00770CC8" w:rsidRPr="00406B37" w14:paraId="68E6A563" w14:textId="2B5A7172" w:rsidTr="00072E64">
        <w:trPr>
          <w:cantSplit/>
          <w:trHeight w:val="20"/>
        </w:trPr>
        <w:tc>
          <w:tcPr>
            <w:tcW w:w="2500" w:type="pct"/>
            <w:tcBorders>
              <w:right w:val="single" w:sz="4" w:space="0" w:color="auto"/>
            </w:tcBorders>
            <w:shd w:val="clear" w:color="auto" w:fill="auto"/>
            <w:hideMark/>
          </w:tcPr>
          <w:p w14:paraId="1A8A5083"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Union membership</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73F77E0"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relevant individual’s union membership, if any.</w:t>
            </w:r>
          </w:p>
        </w:tc>
      </w:tr>
      <w:tr w:rsidR="00770CC8" w:rsidRPr="00406B37" w14:paraId="7A455B0C" w14:textId="72131962" w:rsidTr="00072E64">
        <w:trPr>
          <w:cantSplit/>
          <w:trHeight w:val="20"/>
        </w:trPr>
        <w:tc>
          <w:tcPr>
            <w:tcW w:w="2500" w:type="pct"/>
            <w:tcBorders>
              <w:right w:val="single" w:sz="4" w:space="0" w:color="auto"/>
            </w:tcBorders>
            <w:shd w:val="clear" w:color="auto" w:fill="auto"/>
            <w:hideMark/>
          </w:tcPr>
          <w:p w14:paraId="3CAD5253"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Arrangements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03C0980"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Details of any arrangements or understandings (including any collective arrangements) the relevant individual has in place with any trade union, staff body or other representative body of employees.</w:t>
            </w:r>
          </w:p>
        </w:tc>
      </w:tr>
      <w:tr w:rsidR="00770CC8" w:rsidRPr="00406B37" w14:paraId="7B2AA939" w14:textId="74CBB665" w:rsidTr="00072E64">
        <w:trPr>
          <w:cantSplit/>
          <w:trHeight w:val="20"/>
        </w:trPr>
        <w:tc>
          <w:tcPr>
            <w:tcW w:w="2500" w:type="pct"/>
            <w:tcBorders>
              <w:right w:val="single" w:sz="4" w:space="0" w:color="auto"/>
            </w:tcBorders>
            <w:shd w:val="clear" w:color="auto" w:fill="auto"/>
            <w:hideMark/>
          </w:tcPr>
          <w:p w14:paraId="70177986"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Mobility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F9DFE1E"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Whether the relevant individual’s contract of employment contains any right of his/her employer to change his/her work location.</w:t>
            </w:r>
          </w:p>
        </w:tc>
      </w:tr>
      <w:tr w:rsidR="00770CC8" w:rsidRPr="00406B37" w14:paraId="42B5EC08" w14:textId="7A377701" w:rsidTr="00072E64">
        <w:trPr>
          <w:cantSplit/>
          <w:trHeight w:val="20"/>
        </w:trPr>
        <w:tc>
          <w:tcPr>
            <w:tcW w:w="2500" w:type="pct"/>
            <w:tcBorders>
              <w:right w:val="single" w:sz="4" w:space="0" w:color="auto"/>
            </w:tcBorders>
            <w:shd w:val="clear" w:color="auto" w:fill="auto"/>
            <w:hideMark/>
          </w:tcPr>
          <w:p w14:paraId="214EB0D9"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Relevant documents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2E33D5C"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Copies of relevant documents, materials etc. relevant to the above, including copies of relevant contracts of employment (or standard contracts if applicable generally to some or all employees). </w:t>
            </w:r>
          </w:p>
        </w:tc>
      </w:tr>
      <w:tr w:rsidR="00770CC8" w:rsidRPr="00406B37" w14:paraId="40E05CD7" w14:textId="13B8D246" w:rsidTr="00072E64">
        <w:trPr>
          <w:cantSplit/>
          <w:trHeight w:val="20"/>
        </w:trPr>
        <w:tc>
          <w:tcPr>
            <w:tcW w:w="2500" w:type="pct"/>
            <w:tcBorders>
              <w:right w:val="single" w:sz="4" w:space="0" w:color="auto"/>
            </w:tcBorders>
            <w:shd w:val="clear" w:color="auto" w:fill="auto"/>
            <w:hideMark/>
          </w:tcPr>
          <w:p w14:paraId="42B7AC47"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Disciplinary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B59034D"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relevant individual’s disciplinary records.</w:t>
            </w:r>
          </w:p>
        </w:tc>
      </w:tr>
      <w:tr w:rsidR="00770CC8" w:rsidRPr="00406B37" w14:paraId="3C66B503" w14:textId="2546CDEA" w:rsidTr="00072E64">
        <w:trPr>
          <w:cantSplit/>
          <w:trHeight w:val="20"/>
        </w:trPr>
        <w:tc>
          <w:tcPr>
            <w:tcW w:w="2500" w:type="pct"/>
            <w:tcBorders>
              <w:right w:val="single" w:sz="4" w:space="0" w:color="auto"/>
            </w:tcBorders>
            <w:shd w:val="clear" w:color="auto" w:fill="auto"/>
            <w:hideMark/>
          </w:tcPr>
          <w:p w14:paraId="267818FB"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Grievance, disciplinary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8631698" w14:textId="5A57BC36"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 summary of ongoing disciplinary or grievance matters relating to the relevant individual.</w:t>
            </w:r>
          </w:p>
        </w:tc>
      </w:tr>
      <w:tr w:rsidR="00770CC8" w:rsidRPr="00406B37" w14:paraId="0059375E" w14:textId="51429327" w:rsidTr="00072E64">
        <w:trPr>
          <w:cantSplit/>
          <w:trHeight w:val="20"/>
        </w:trPr>
        <w:tc>
          <w:tcPr>
            <w:tcW w:w="2500" w:type="pct"/>
            <w:tcBorders>
              <w:right w:val="single" w:sz="4" w:space="0" w:color="auto"/>
            </w:tcBorders>
            <w:shd w:val="clear" w:color="auto" w:fill="auto"/>
            <w:hideMark/>
          </w:tcPr>
          <w:p w14:paraId="689FADF7"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Other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0E1C541" w14:textId="2AC73A3C"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other information which is required as "employee liability information" under regulation 11 of the TUPE Regulations which is not otherwise described above. </w:t>
            </w:r>
          </w:p>
        </w:tc>
      </w:tr>
      <w:tr w:rsidR="00770CC8" w:rsidRPr="00406B37" w14:paraId="397BE52F" w14:textId="648F89BE" w:rsidTr="00072E64">
        <w:trPr>
          <w:cantSplit/>
          <w:trHeight w:val="20"/>
        </w:trPr>
        <w:tc>
          <w:tcPr>
            <w:tcW w:w="2500" w:type="pct"/>
            <w:tcBorders>
              <w:right w:val="single" w:sz="4" w:space="0" w:color="auto"/>
            </w:tcBorders>
            <w:shd w:val="clear" w:color="auto" w:fill="auto"/>
            <w:hideMark/>
          </w:tcPr>
          <w:p w14:paraId="4007C13E" w14:textId="3BE2BDC0"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Rights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deal with information provided to it by the Provider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_Ref534186447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48D3D78" w14:textId="0BFF3791"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may do so for genuine purposes connected with a proposed or actual Cessation Transfer. </w:t>
            </w:r>
          </w:p>
        </w:tc>
      </w:tr>
      <w:tr w:rsidR="00072E64" w:rsidRPr="00406B37" w14:paraId="23684CAA" w14:textId="57E53B19" w:rsidTr="00072E64">
        <w:trPr>
          <w:cantSplit/>
          <w:trHeight w:val="20"/>
        </w:trPr>
        <w:tc>
          <w:tcPr>
            <w:tcW w:w="2500" w:type="pct"/>
            <w:tcBorders>
              <w:right w:val="single" w:sz="4" w:space="0" w:color="auto"/>
            </w:tcBorders>
            <w:shd w:val="clear" w:color="auto" w:fill="auto"/>
            <w:hideMark/>
          </w:tcPr>
          <w:p w14:paraId="25031D09" w14:textId="12B6AE30"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Examples of the rights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deal with information provided to it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_Ref534186447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39</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p w14:paraId="037DAA6E" w14:textId="77777777" w:rsidR="00072E64" w:rsidRPr="00406B37" w:rsidRDefault="00072E64"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examples</w:t>
            </w:r>
            <w:proofErr w:type="gramEnd"/>
            <w:r w:rsidRPr="00406B37">
              <w:rPr>
                <w:rFonts w:eastAsia="Arial Unicode MS" w:cs="Arial"/>
                <w:smallCaps w:val="0"/>
                <w:sz w:val="20"/>
                <w:lang w:eastAsia="en-GB"/>
              </w:rPr>
              <w:t xml:space="preserve"> only, not an exhaustive list)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6FFEE5E" w14:textId="5F13FF39"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may disclose the information to actual or prospective transferee employers (whether in the context of a </w:t>
            </w:r>
            <w:proofErr w:type="gramStart"/>
            <w:r w:rsidRPr="00406B37">
              <w:rPr>
                <w:rFonts w:ascii="Arial" w:eastAsia="Times New Roman" w:hAnsi="Arial" w:cs="Arial"/>
                <w:color w:val="000000" w:themeColor="text1"/>
                <w:sz w:val="20"/>
                <w:szCs w:val="16"/>
                <w:lang w:eastAsia="en-GB"/>
              </w:rPr>
              <w:t>publicly-advertised</w:t>
            </w:r>
            <w:proofErr w:type="gramEnd"/>
            <w:r w:rsidRPr="00406B37">
              <w:rPr>
                <w:rFonts w:ascii="Arial" w:eastAsia="Times New Roman" w:hAnsi="Arial" w:cs="Arial"/>
                <w:color w:val="000000" w:themeColor="text1"/>
                <w:sz w:val="20"/>
                <w:szCs w:val="16"/>
                <w:lang w:eastAsia="en-GB"/>
              </w:rPr>
              <w:t xml:space="preserve"> competitive tendering exercise or the like, or otherwise).</w:t>
            </w:r>
          </w:p>
        </w:tc>
      </w:tr>
    </w:tbl>
    <w:p w14:paraId="17471483" w14:textId="77777777" w:rsidR="00617306" w:rsidRPr="00406B37" w:rsidRDefault="00617306"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68F805B" w14:textId="42B1D59E" w:rsidTr="00072E64">
        <w:trPr>
          <w:cantSplit/>
          <w:trHeight w:val="20"/>
        </w:trPr>
        <w:tc>
          <w:tcPr>
            <w:tcW w:w="2500" w:type="pct"/>
            <w:shd w:val="clear" w:color="auto" w:fill="auto"/>
            <w:hideMark/>
          </w:tcPr>
          <w:p w14:paraId="54D0127C" w14:textId="48CC5F79" w:rsidR="00072E64" w:rsidRPr="00406B37" w:rsidRDefault="00072E6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052" w:name="_Toc534060912"/>
            <w:bookmarkStart w:id="9053" w:name="_Ref534186514"/>
            <w:bookmarkStart w:id="9054" w:name="_Ref534186763"/>
            <w:bookmarkStart w:id="9055" w:name="_Toc534192483"/>
            <w:bookmarkStart w:id="9056" w:name="_Toc534203579"/>
            <w:bookmarkStart w:id="9057" w:name="_Toc534206921"/>
            <w:bookmarkStart w:id="9058" w:name="_Toc534218446"/>
            <w:bookmarkStart w:id="9059" w:name="_Toc534218866"/>
            <w:bookmarkStart w:id="9060" w:name="_Toc534226466"/>
            <w:bookmarkStart w:id="9061" w:name="_Ref534231734"/>
            <w:bookmarkStart w:id="9062" w:name="_Toc534265956"/>
            <w:bookmarkStart w:id="9063" w:name="_Toc534266767"/>
            <w:bookmarkStart w:id="9064" w:name="_Toc534293285"/>
            <w:bookmarkStart w:id="9065" w:name="_Toc534300979"/>
            <w:bookmarkStart w:id="9066" w:name="_Toc534532805"/>
            <w:bookmarkStart w:id="9067" w:name="_Toc534537011"/>
            <w:bookmarkStart w:id="9068" w:name="_Toc534537673"/>
            <w:bookmarkStart w:id="9069" w:name="_Toc534538006"/>
            <w:bookmarkStart w:id="9070" w:name="_Toc534558921"/>
            <w:bookmarkStart w:id="9071" w:name="_Toc534559351"/>
            <w:bookmarkStart w:id="9072" w:name="_Toc534730945"/>
            <w:bookmarkStart w:id="9073" w:name="_Toc536812108"/>
            <w:bookmarkStart w:id="9074" w:name="_Toc89593"/>
            <w:bookmarkStart w:id="9075" w:name="_Toc191881"/>
            <w:bookmarkStart w:id="9076" w:name="_Toc439376"/>
            <w:bookmarkStart w:id="9077" w:name="_Toc777762"/>
            <w:bookmarkStart w:id="9078" w:name="_Toc778496"/>
            <w:bookmarkStart w:id="9079" w:name="_Toc801242"/>
            <w:bookmarkStart w:id="9080" w:name="_Toc802199"/>
            <w:bookmarkStart w:id="9081" w:name="_Toc1155255"/>
            <w:bookmarkStart w:id="9082" w:name="_Toc1389828"/>
            <w:bookmarkStart w:id="9083" w:name="_Toc1391724"/>
            <w:bookmarkStart w:id="9084" w:name="_Toc1392194"/>
            <w:bookmarkStart w:id="9085" w:name="_Toc1393741"/>
            <w:bookmarkStart w:id="9086" w:name="_Toc1393983"/>
            <w:bookmarkStart w:id="9087" w:name="_Toc1394773"/>
            <w:bookmarkStart w:id="9088" w:name="_Toc1548964"/>
            <w:bookmarkStart w:id="9089" w:name="_Toc1549454"/>
            <w:bookmarkStart w:id="9090" w:name="_Toc1549623"/>
            <w:bookmarkStart w:id="9091" w:name="_Toc1550139"/>
            <w:bookmarkStart w:id="9092" w:name="_Toc1550313"/>
            <w:bookmarkStart w:id="9093" w:name="_Toc1554400"/>
            <w:bookmarkStart w:id="9094" w:name="_Toc1554657"/>
            <w:bookmarkStart w:id="9095" w:name="_Toc1554867"/>
            <w:bookmarkStart w:id="9096" w:name="_Toc1555160"/>
            <w:bookmarkStart w:id="9097" w:name="_Toc1564196"/>
            <w:bookmarkStart w:id="9098" w:name="_Toc2596610"/>
            <w:bookmarkStart w:id="9099" w:name="_Toc3824371"/>
            <w:bookmarkStart w:id="9100" w:name="_Toc5694864"/>
            <w:bookmarkStart w:id="9101" w:name="_Toc9437106"/>
            <w:bookmarkStart w:id="9102" w:name="_Toc13032265"/>
            <w:bookmarkStart w:id="9103" w:name="_Toc52284257"/>
            <w:bookmarkStart w:id="9104" w:name="_Toc52285452"/>
            <w:r w:rsidRPr="00406B37">
              <w:rPr>
                <w:rFonts w:ascii="Arial" w:eastAsia="Arial Unicode MS" w:hAnsi="Arial" w:cs="Arial"/>
                <w:b/>
                <w:iCs/>
                <w:smallCaps w:val="0"/>
                <w:sz w:val="20"/>
                <w:lang w:eastAsia="en-GB"/>
              </w:rPr>
              <w:t>Providing employee records - Cessation Transfer</w:t>
            </w:r>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p>
        </w:tc>
        <w:tc>
          <w:tcPr>
            <w:tcW w:w="2500" w:type="pct"/>
            <w:shd w:val="clear" w:color="auto" w:fill="auto"/>
          </w:tcPr>
          <w:p w14:paraId="4D621369" w14:textId="77777777"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FAD63D0" w14:textId="4FBA452E" w:rsidTr="00072E64">
        <w:trPr>
          <w:cantSplit/>
          <w:trHeight w:val="20"/>
        </w:trPr>
        <w:tc>
          <w:tcPr>
            <w:tcW w:w="2500" w:type="pct"/>
            <w:tcBorders>
              <w:right w:val="single" w:sz="4" w:space="0" w:color="auto"/>
            </w:tcBorders>
            <w:shd w:val="clear" w:color="auto" w:fill="auto"/>
            <w:hideMark/>
          </w:tcPr>
          <w:p w14:paraId="06F4C3CF" w14:textId="48F7FFBB"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Purpose of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_Ref534186514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40</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708979D" w14:textId="3D1FF334"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set out the obligations of the Provider to provide to the relevant transferee employer certain employment-related records relating to </w:t>
            </w:r>
            <w:proofErr w:type="gramStart"/>
            <w:r w:rsidRPr="00406B37">
              <w:rPr>
                <w:rFonts w:ascii="Arial" w:eastAsia="Times New Roman" w:hAnsi="Arial" w:cs="Arial"/>
                <w:color w:val="000000" w:themeColor="text1"/>
                <w:sz w:val="20"/>
                <w:szCs w:val="16"/>
                <w:lang w:eastAsia="en-GB"/>
              </w:rPr>
              <w:t>each individual</w:t>
            </w:r>
            <w:proofErr w:type="gramEnd"/>
            <w:r w:rsidRPr="00406B37">
              <w:rPr>
                <w:rFonts w:ascii="Arial" w:eastAsia="Times New Roman" w:hAnsi="Arial" w:cs="Arial"/>
                <w:color w:val="000000" w:themeColor="text1"/>
                <w:sz w:val="20"/>
                <w:szCs w:val="16"/>
                <w:lang w:eastAsia="en-GB"/>
              </w:rPr>
              <w:t xml:space="preserve"> whose employment transfers to that transferee employer as a TUPE Transfer on a Cessation Transfer. </w:t>
            </w:r>
          </w:p>
        </w:tc>
      </w:tr>
      <w:tr w:rsidR="00770CC8" w:rsidRPr="00406B37" w14:paraId="3B81764D" w14:textId="3324FA4C" w:rsidTr="00072E64">
        <w:trPr>
          <w:cantSplit/>
          <w:trHeight w:val="20"/>
        </w:trPr>
        <w:tc>
          <w:tcPr>
            <w:tcW w:w="2500" w:type="pct"/>
            <w:shd w:val="clear" w:color="auto" w:fill="auto"/>
            <w:hideMark/>
          </w:tcPr>
          <w:p w14:paraId="15C0FFC8" w14:textId="77777777" w:rsidR="00072E64" w:rsidRPr="00406B37" w:rsidRDefault="00072E64" w:rsidP="004D61D7">
            <w:pPr>
              <w:pStyle w:val="Heading2"/>
              <w:tabs>
                <w:tab w:val="num" w:pos="-720"/>
                <w:tab w:val="left" w:pos="9498"/>
              </w:tabs>
              <w:spacing w:line="240" w:lineRule="auto"/>
              <w:jc w:val="left"/>
              <w:rPr>
                <w:rFonts w:eastAsia="Arial Unicode MS" w:cs="Arial"/>
                <w:smallCaps w:val="0"/>
                <w:sz w:val="20"/>
                <w:lang w:eastAsia="en-GB"/>
              </w:rPr>
            </w:pPr>
            <w:bookmarkStart w:id="9105" w:name="_Ref534186607"/>
            <w:r w:rsidRPr="00406B37">
              <w:rPr>
                <w:rFonts w:eastAsia="Arial Unicode MS" w:cs="Arial"/>
                <w:smallCaps w:val="0"/>
                <w:sz w:val="20"/>
                <w:lang w:eastAsia="en-GB"/>
              </w:rPr>
              <w:t xml:space="preserve">The Provider must </w:t>
            </w:r>
            <w:proofErr w:type="gramStart"/>
            <w:r w:rsidRPr="00406B37">
              <w:rPr>
                <w:rFonts w:eastAsia="Arial Unicode MS" w:cs="Arial"/>
                <w:smallCaps w:val="0"/>
                <w:sz w:val="20"/>
                <w:lang w:eastAsia="en-GB"/>
              </w:rPr>
              <w:t>supply</w:t>
            </w:r>
            <w:bookmarkEnd w:id="9105"/>
            <w:proofErr w:type="gramEnd"/>
            <w:r w:rsidRPr="00406B37">
              <w:rPr>
                <w:rFonts w:eastAsia="Arial Unicode MS" w:cs="Arial"/>
                <w:smallCaps w:val="0"/>
                <w:sz w:val="20"/>
                <w:lang w:eastAsia="en-GB"/>
              </w:rPr>
              <w:t xml:space="preserve"> </w:t>
            </w:r>
          </w:p>
          <w:p w14:paraId="720071A8" w14:textId="5DA61F95" w:rsidR="00072E64" w:rsidRPr="00406B37" w:rsidRDefault="00072E64" w:rsidP="004D61D7">
            <w:pPr>
              <w:pStyle w:val="Heading2"/>
              <w:numPr>
                <w:ilvl w:val="0"/>
                <w:numId w:val="70"/>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Each record which </w:t>
            </w:r>
            <w:proofErr w:type="gramStart"/>
            <w:r w:rsidRPr="00406B37">
              <w:rPr>
                <w:rFonts w:eastAsia="Arial Unicode MS" w:cs="Arial"/>
                <w:smallCaps w:val="0"/>
                <w:sz w:val="20"/>
                <w:lang w:eastAsia="en-GB"/>
              </w:rPr>
              <w:t>meet</w:t>
            </w:r>
            <w:proofErr w:type="gramEnd"/>
            <w:r w:rsidRPr="00406B37">
              <w:rPr>
                <w:rFonts w:eastAsia="Arial Unicode MS" w:cs="Arial"/>
                <w:smallCaps w:val="0"/>
                <w:sz w:val="20"/>
                <w:lang w:eastAsia="en-GB"/>
              </w:rPr>
              <w:t xml:space="preserve"> all of the following requirements</w:t>
            </w:r>
          </w:p>
          <w:p w14:paraId="3138196B" w14:textId="599B55F0" w:rsidR="00072E64" w:rsidRPr="00406B37" w:rsidRDefault="00072E64" w:rsidP="004D61D7">
            <w:pPr>
              <w:pStyle w:val="Heading2"/>
              <w:numPr>
                <w:ilvl w:val="0"/>
                <w:numId w:val="70"/>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In relation to </w:t>
            </w:r>
            <w:proofErr w:type="gramStart"/>
            <w:r w:rsidRPr="00406B37">
              <w:rPr>
                <w:rFonts w:eastAsia="Arial Unicode MS" w:cs="Arial"/>
                <w:smallCaps w:val="0"/>
                <w:sz w:val="20"/>
                <w:lang w:eastAsia="en-GB"/>
              </w:rPr>
              <w:t>each individual</w:t>
            </w:r>
            <w:proofErr w:type="gramEnd"/>
            <w:r w:rsidRPr="00406B37">
              <w:rPr>
                <w:rFonts w:eastAsia="Arial Unicode MS" w:cs="Arial"/>
                <w:smallCaps w:val="0"/>
                <w:sz w:val="20"/>
                <w:lang w:eastAsia="en-GB"/>
              </w:rPr>
              <w:t xml:space="preserve"> (if any) whose employment transfers as a TUPE Transfer on a Cessation Transfer </w:t>
            </w:r>
          </w:p>
          <w:p w14:paraId="6EB5F8B6" w14:textId="4B89E273" w:rsidR="00072E64" w:rsidRPr="00406B37" w:rsidRDefault="00072E64" w:rsidP="004D61D7">
            <w:pPr>
              <w:pStyle w:val="Heading2"/>
              <w:numPr>
                <w:ilvl w:val="0"/>
                <w:numId w:val="70"/>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To the relevant transferee employer (whether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or its direct or indirect replacement service provider, whichever is the transferee employer)</w:t>
            </w:r>
          </w:p>
        </w:tc>
        <w:tc>
          <w:tcPr>
            <w:tcW w:w="2500" w:type="pct"/>
            <w:tcBorders>
              <w:bottom w:val="single" w:sz="4" w:space="0" w:color="auto"/>
            </w:tcBorders>
            <w:shd w:val="clear" w:color="auto" w:fill="auto"/>
          </w:tcPr>
          <w:p w14:paraId="56133FBF" w14:textId="32F18622"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C63CBD9" w14:textId="61C1CC84" w:rsidTr="00072E64">
        <w:trPr>
          <w:cantSplit/>
          <w:trHeight w:val="20"/>
        </w:trPr>
        <w:tc>
          <w:tcPr>
            <w:tcW w:w="2500" w:type="pct"/>
            <w:tcBorders>
              <w:right w:val="single" w:sz="4" w:space="0" w:color="auto"/>
            </w:tcBorders>
            <w:shd w:val="clear" w:color="auto" w:fill="auto"/>
          </w:tcPr>
          <w:p w14:paraId="5F19F5D4"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Reasonably necessary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F8AF25" w14:textId="76CAAFF5"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record must be reasonably relevant to the ongoing employment of the relevant individual by the relevant transferee employer after the individual’s TUPE Transfer </w:t>
            </w:r>
          </w:p>
        </w:tc>
      </w:tr>
      <w:tr w:rsidR="00770CC8" w:rsidRPr="00406B37" w14:paraId="77B51418" w14:textId="1E767A01" w:rsidTr="00072E64">
        <w:trPr>
          <w:cantSplit/>
          <w:trHeight w:val="20"/>
        </w:trPr>
        <w:tc>
          <w:tcPr>
            <w:tcW w:w="2500" w:type="pct"/>
            <w:tcBorders>
              <w:right w:val="single" w:sz="4" w:space="0" w:color="auto"/>
            </w:tcBorders>
            <w:shd w:val="clear" w:color="auto" w:fill="auto"/>
          </w:tcPr>
          <w:p w14:paraId="433C733F" w14:textId="78D0E264"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 possession or control</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1E0511"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record must then be in the possession or control of the relevant transferor employer (whether the Provider or its direct or indirect subcontractor). </w:t>
            </w:r>
          </w:p>
        </w:tc>
      </w:tr>
      <w:tr w:rsidR="00770CC8" w:rsidRPr="00406B37" w14:paraId="140A74AB" w14:textId="30507B72" w:rsidTr="00072E64">
        <w:trPr>
          <w:cantSplit/>
          <w:trHeight w:val="20"/>
        </w:trPr>
        <w:tc>
          <w:tcPr>
            <w:tcW w:w="2500" w:type="pct"/>
            <w:shd w:val="clear" w:color="auto" w:fill="auto"/>
          </w:tcPr>
          <w:p w14:paraId="0716467A" w14:textId="2AB65305" w:rsidR="00072E64" w:rsidRPr="00406B37" w:rsidRDefault="00072E64"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Examples of the records which the Provider must supply to the relevant transferee employer under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_Ref534186607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40.2</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p w14:paraId="73290864" w14:textId="03E1CE3A" w:rsidR="00072E64" w:rsidRPr="00406B37" w:rsidRDefault="00072E64" w:rsidP="004D61D7">
            <w:pPr>
              <w:pStyle w:val="Heading2"/>
              <w:numPr>
                <w:ilvl w:val="0"/>
                <w:numId w:val="70"/>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To the extent the record meets the requirements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_Ref534186607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40.2</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p w14:paraId="313A7376" w14:textId="116DA68D" w:rsidR="00072E64" w:rsidRPr="00406B37" w:rsidRDefault="00072E64" w:rsidP="004D61D7">
            <w:pPr>
              <w:pStyle w:val="Heading2"/>
              <w:numPr>
                <w:ilvl w:val="0"/>
                <w:numId w:val="70"/>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 These are examples only, and do not exclude any other records which otherwise meet the requirements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_Ref534186607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40.2</w:t>
            </w:r>
            <w:r w:rsidRPr="00406B37">
              <w:rPr>
                <w:rFonts w:eastAsia="Arial Unicode MS" w:cs="Arial"/>
                <w:smallCaps w:val="0"/>
                <w:sz w:val="20"/>
                <w:lang w:eastAsia="en-GB"/>
              </w:rPr>
              <w:fldChar w:fldCharType="end"/>
            </w:r>
          </w:p>
        </w:tc>
        <w:tc>
          <w:tcPr>
            <w:tcW w:w="2500" w:type="pct"/>
            <w:tcBorders>
              <w:top w:val="single" w:sz="4" w:space="0" w:color="auto"/>
            </w:tcBorders>
            <w:shd w:val="clear" w:color="auto" w:fill="auto"/>
          </w:tcPr>
          <w:p w14:paraId="2A6C33C2" w14:textId="77777777"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B712FC8" w14:textId="424F73FA" w:rsidTr="00072E64">
        <w:trPr>
          <w:cantSplit/>
          <w:trHeight w:val="20"/>
        </w:trPr>
        <w:tc>
          <w:tcPr>
            <w:tcW w:w="2500" w:type="pct"/>
            <w:tcBorders>
              <w:right w:val="single" w:sz="4" w:space="0" w:color="auto"/>
            </w:tcBorders>
            <w:shd w:val="clear" w:color="auto" w:fill="auto"/>
          </w:tcPr>
          <w:p w14:paraId="781DAD04" w14:textId="26A967EE"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Contract of employment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835C1B" w14:textId="1ABA694A"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 up-to-date copy of the individual’s contract of employment with the transferor employer.</w:t>
            </w:r>
          </w:p>
        </w:tc>
      </w:tr>
      <w:tr w:rsidR="00770CC8" w:rsidRPr="00406B37" w14:paraId="7D0F5973" w14:textId="6F0A406D" w:rsidTr="00072E64">
        <w:trPr>
          <w:cantSplit/>
          <w:trHeight w:val="20"/>
        </w:trPr>
        <w:tc>
          <w:tcPr>
            <w:tcW w:w="2500" w:type="pct"/>
            <w:tcBorders>
              <w:right w:val="single" w:sz="4" w:space="0" w:color="auto"/>
            </w:tcBorders>
            <w:shd w:val="clear" w:color="auto" w:fill="auto"/>
            <w:hideMark/>
          </w:tcPr>
          <w:p w14:paraId="0C07AFDE" w14:textId="355E5D7A"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Payroll records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CE52035" w14:textId="1616C81B"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Relevant payroll records, including without limitation those showing the </w:t>
            </w:r>
            <w:proofErr w:type="gramStart"/>
            <w:r w:rsidRPr="00406B37">
              <w:rPr>
                <w:rFonts w:ascii="Arial" w:eastAsia="Times New Roman" w:hAnsi="Arial" w:cs="Arial"/>
                <w:color w:val="000000" w:themeColor="text1"/>
                <w:sz w:val="20"/>
                <w:szCs w:val="16"/>
                <w:lang w:eastAsia="en-GB"/>
              </w:rPr>
              <w:t>following</w:t>
            </w:r>
            <w:proofErr w:type="gramEnd"/>
            <w:r w:rsidRPr="00406B37">
              <w:rPr>
                <w:rFonts w:ascii="Arial" w:eastAsia="Times New Roman" w:hAnsi="Arial" w:cs="Arial"/>
                <w:color w:val="000000" w:themeColor="text1"/>
                <w:sz w:val="20"/>
                <w:szCs w:val="16"/>
                <w:lang w:eastAsia="en-GB"/>
              </w:rPr>
              <w:t xml:space="preserve"> </w:t>
            </w:r>
          </w:p>
          <w:p w14:paraId="6575C0E6" w14:textId="41C0323B" w:rsidR="00072E64" w:rsidRPr="00406B37" w:rsidRDefault="00072E64" w:rsidP="004D61D7">
            <w:pPr>
              <w:pStyle w:val="ListParagraph"/>
              <w:numPr>
                <w:ilvl w:val="0"/>
                <w:numId w:val="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Data from the individual’s most recent payslip. </w:t>
            </w:r>
          </w:p>
          <w:p w14:paraId="466B03AD" w14:textId="1278E4E2" w:rsidR="00072E64" w:rsidRPr="00406B37" w:rsidRDefault="00072E64" w:rsidP="004D61D7">
            <w:pPr>
              <w:pStyle w:val="ListParagraph"/>
              <w:numPr>
                <w:ilvl w:val="0"/>
                <w:numId w:val="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Details of any individual’s bank or building society account into which he/she wishes to have his/her pay deposited.</w:t>
            </w:r>
          </w:p>
          <w:p w14:paraId="6368E5C0" w14:textId="7BB6ED9E" w:rsidR="00072E64" w:rsidRPr="00406B37" w:rsidRDefault="00072E64" w:rsidP="004D61D7">
            <w:pPr>
              <w:pStyle w:val="ListParagraph"/>
              <w:numPr>
                <w:ilvl w:val="0"/>
                <w:numId w:val="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individual’s cumulative pay (for tax and pension purposes) for the relevant financial year. </w:t>
            </w:r>
          </w:p>
          <w:p w14:paraId="30E91132" w14:textId="7DBE01F3" w:rsidR="00072E64" w:rsidRPr="00406B37" w:rsidRDefault="00072E64" w:rsidP="004D61D7">
            <w:pPr>
              <w:pStyle w:val="ListParagraph"/>
              <w:numPr>
                <w:ilvl w:val="0"/>
                <w:numId w:val="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individual’s tax code.</w:t>
            </w:r>
          </w:p>
          <w:p w14:paraId="40F601F4" w14:textId="6B0B9BB5" w:rsidR="00072E64" w:rsidRPr="00406B37" w:rsidRDefault="00072E64" w:rsidP="004D61D7">
            <w:pPr>
              <w:pStyle w:val="ListParagraph"/>
              <w:numPr>
                <w:ilvl w:val="0"/>
                <w:numId w:val="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cumulative tax paid by the individual from his/her pay for the relevant tax year.</w:t>
            </w:r>
          </w:p>
          <w:p w14:paraId="54BB3001" w14:textId="2EF069EE" w:rsidR="00072E64" w:rsidRPr="00406B37" w:rsidRDefault="00072E64" w:rsidP="004D61D7">
            <w:pPr>
              <w:pStyle w:val="ListParagraph"/>
              <w:numPr>
                <w:ilvl w:val="0"/>
                <w:numId w:val="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Records showing detail any deductions to be made from the individual’s pay: </w:t>
            </w:r>
          </w:p>
          <w:p w14:paraId="2C2D7659" w14:textId="77777777" w:rsidR="00072E64" w:rsidRPr="00406B37" w:rsidRDefault="00072E64" w:rsidP="004D61D7">
            <w:pPr>
              <w:pStyle w:val="ListParagraph"/>
              <w:numPr>
                <w:ilvl w:val="0"/>
                <w:numId w:val="72"/>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On the voluntary request of the individual; and/or </w:t>
            </w:r>
          </w:p>
          <w:p w14:paraId="1DF28CC6" w14:textId="672201F5" w:rsidR="00072E64" w:rsidRPr="00406B37" w:rsidRDefault="00072E64" w:rsidP="004D61D7">
            <w:pPr>
              <w:pStyle w:val="ListParagraph"/>
              <w:numPr>
                <w:ilvl w:val="0"/>
                <w:numId w:val="72"/>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As a result of any court order.</w:t>
            </w:r>
          </w:p>
        </w:tc>
      </w:tr>
      <w:tr w:rsidR="00770CC8" w:rsidRPr="00406B37" w14:paraId="6F2A3EDE" w14:textId="2AEDB3FB" w:rsidTr="00072E64">
        <w:trPr>
          <w:cantSplit/>
          <w:trHeight w:val="20"/>
        </w:trPr>
        <w:tc>
          <w:tcPr>
            <w:tcW w:w="2500" w:type="pct"/>
            <w:tcBorders>
              <w:right w:val="single" w:sz="4" w:space="0" w:color="auto"/>
            </w:tcBorders>
            <w:shd w:val="clear" w:color="auto" w:fill="auto"/>
            <w:hideMark/>
          </w:tcPr>
          <w:p w14:paraId="65EF9FDF" w14:textId="5E9C020B"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Pension-related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4D51F9B"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Records relating to the individual’s pension matters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contributions, entitlements etc.).</w:t>
            </w:r>
          </w:p>
        </w:tc>
      </w:tr>
      <w:tr w:rsidR="00770CC8" w:rsidRPr="00406B37" w14:paraId="449C1ED4" w14:textId="63EB5CD0" w:rsidTr="00072E64">
        <w:trPr>
          <w:cantSplit/>
          <w:trHeight w:val="20"/>
        </w:trPr>
        <w:tc>
          <w:tcPr>
            <w:tcW w:w="2500" w:type="pct"/>
            <w:tcBorders>
              <w:right w:val="single" w:sz="4" w:space="0" w:color="auto"/>
            </w:tcBorders>
            <w:shd w:val="clear" w:color="auto" w:fill="auto"/>
          </w:tcPr>
          <w:p w14:paraId="64EEE0FD"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Right to work</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B3A3F53" w14:textId="4E381F5A"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Records evidencing that the transferor employer has sufficiently checked whether the individual has right to work in the UK or such other country where his/her duties in connection with the relevant Services were carried out immediately before the Cessation Transfer. </w:t>
            </w:r>
          </w:p>
        </w:tc>
      </w:tr>
      <w:tr w:rsidR="00770CC8" w:rsidRPr="00406B37" w14:paraId="5FEEB433" w14:textId="0D2F6DE6" w:rsidTr="00072E64">
        <w:trPr>
          <w:cantSplit/>
          <w:trHeight w:val="20"/>
        </w:trPr>
        <w:tc>
          <w:tcPr>
            <w:tcW w:w="2500" w:type="pct"/>
            <w:tcBorders>
              <w:right w:val="single" w:sz="4" w:space="0" w:color="auto"/>
            </w:tcBorders>
            <w:shd w:val="clear" w:color="auto" w:fill="auto"/>
          </w:tcPr>
          <w:p w14:paraId="0D0A3190" w14:textId="26A2B671"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Licences, accreditations etc.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9345BEA" w14:textId="665189A9"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Records evidencing that the transferor employer has sufficiently checked whether the individual has the licences, qualifications, background checks (or the like of any of these) </w:t>
            </w:r>
            <w:r w:rsidRPr="00406B37">
              <w:rPr>
                <w:rFonts w:ascii="Arial" w:eastAsia="Arial Unicode MS" w:hAnsi="Arial" w:cs="Arial"/>
                <w:color w:val="000000" w:themeColor="text1"/>
                <w:sz w:val="20"/>
                <w:lang w:eastAsia="en-GB"/>
              </w:rPr>
              <w:t>which</w:t>
            </w:r>
            <w:r w:rsidRPr="00406B37">
              <w:rPr>
                <w:rFonts w:ascii="Arial" w:eastAsia="Times New Roman" w:hAnsi="Arial" w:cs="Arial"/>
                <w:color w:val="000000" w:themeColor="text1"/>
                <w:sz w:val="20"/>
                <w:szCs w:val="16"/>
                <w:lang w:eastAsia="en-GB"/>
              </w:rPr>
              <w:t xml:space="preserve"> he/she must </w:t>
            </w:r>
            <w:proofErr w:type="gramStart"/>
            <w:r w:rsidRPr="00406B37">
              <w:rPr>
                <w:rFonts w:ascii="Arial" w:eastAsia="Times New Roman" w:hAnsi="Arial" w:cs="Arial"/>
                <w:color w:val="000000" w:themeColor="text1"/>
                <w:sz w:val="20"/>
                <w:szCs w:val="16"/>
                <w:lang w:eastAsia="en-GB"/>
              </w:rPr>
              <w:t>hold</w:t>
            </w:r>
            <w:proofErr w:type="gramEnd"/>
            <w:r w:rsidRPr="00406B37">
              <w:rPr>
                <w:rFonts w:ascii="Arial" w:eastAsia="Times New Roman" w:hAnsi="Arial" w:cs="Arial"/>
                <w:color w:val="000000" w:themeColor="text1"/>
                <w:sz w:val="20"/>
                <w:szCs w:val="16"/>
                <w:lang w:eastAsia="en-GB"/>
              </w:rPr>
              <w:t xml:space="preserve"> </w:t>
            </w:r>
          </w:p>
          <w:p w14:paraId="06E2B2BE" w14:textId="7AB44FD3" w:rsidR="00072E64" w:rsidRPr="00406B37" w:rsidRDefault="00072E64" w:rsidP="004D61D7">
            <w:pPr>
              <w:pStyle w:val="ListParagraph"/>
              <w:numPr>
                <w:ilvl w:val="0"/>
                <w:numId w:val="7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By Law; and/or </w:t>
            </w:r>
          </w:p>
          <w:p w14:paraId="72675A9E" w14:textId="1E7DE25C" w:rsidR="00072E64" w:rsidRPr="00406B37" w:rsidRDefault="00072E64" w:rsidP="004D61D7">
            <w:pPr>
              <w:pStyle w:val="ListParagraph"/>
              <w:numPr>
                <w:ilvl w:val="0"/>
                <w:numId w:val="7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5B1C18C2" w14:textId="53630A81"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carry out his/her duties in connection with the relevant Services immediately before the Cessation Transfer. </w:t>
            </w:r>
          </w:p>
        </w:tc>
      </w:tr>
      <w:tr w:rsidR="00770CC8" w:rsidRPr="00406B37" w14:paraId="00EDF925" w14:textId="4A03CC7A" w:rsidTr="00072E64">
        <w:trPr>
          <w:cantSplit/>
          <w:trHeight w:val="20"/>
        </w:trPr>
        <w:tc>
          <w:tcPr>
            <w:tcW w:w="2500" w:type="pct"/>
            <w:tcBorders>
              <w:right w:val="single" w:sz="4" w:space="0" w:color="auto"/>
            </w:tcBorders>
            <w:shd w:val="clear" w:color="auto" w:fill="auto"/>
          </w:tcPr>
          <w:p w14:paraId="4B2B86E0" w14:textId="0CAC4AF3"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Continuing professional development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FE21FE2" w14:textId="35955B63"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If the individual is required by Law or the standards of his/her trade or profession to meet continuing professional development requirements to carry out his/her relevant duties in connection with the Services, records on the extent he/she has met those requirements in the year in which his/her TUPE Transfer occurs.</w:t>
            </w:r>
          </w:p>
        </w:tc>
      </w:tr>
      <w:tr w:rsidR="00770CC8" w:rsidRPr="00406B37" w14:paraId="18004D23" w14:textId="24D2D1DA" w:rsidTr="00072E64">
        <w:trPr>
          <w:cantSplit/>
          <w:trHeight w:val="20"/>
        </w:trPr>
        <w:tc>
          <w:tcPr>
            <w:tcW w:w="2500" w:type="pct"/>
            <w:tcBorders>
              <w:right w:val="single" w:sz="4" w:space="0" w:color="auto"/>
            </w:tcBorders>
            <w:shd w:val="clear" w:color="auto" w:fill="auto"/>
          </w:tcPr>
          <w:p w14:paraId="12A6034A"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Leave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5D8DD64"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Records relating to the following leave-related </w:t>
            </w:r>
            <w:proofErr w:type="gramStart"/>
            <w:r w:rsidRPr="00406B37">
              <w:rPr>
                <w:rFonts w:ascii="Arial" w:eastAsia="Times New Roman" w:hAnsi="Arial" w:cs="Arial"/>
                <w:color w:val="000000" w:themeColor="text1"/>
                <w:sz w:val="20"/>
                <w:szCs w:val="16"/>
                <w:lang w:eastAsia="en-GB"/>
              </w:rPr>
              <w:t>matters</w:t>
            </w:r>
            <w:proofErr w:type="gramEnd"/>
          </w:p>
          <w:p w14:paraId="6BB1FEF2" w14:textId="77777777" w:rsidR="00072E64" w:rsidRPr="00406B37" w:rsidRDefault="00072E64" w:rsidP="004D61D7">
            <w:pPr>
              <w:pStyle w:val="ListParagraph"/>
              <w:numPr>
                <w:ilvl w:val="0"/>
                <w:numId w:val="7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Leave entitlements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holiday leave) of the of the individual attributable to the rest of the year after his/her TUPE Transfer. </w:t>
            </w:r>
          </w:p>
          <w:p w14:paraId="268E7DE8" w14:textId="77777777" w:rsidR="00072E64" w:rsidRPr="00406B37" w:rsidRDefault="00072E64" w:rsidP="004D61D7">
            <w:pPr>
              <w:pStyle w:val="ListParagraph"/>
              <w:numPr>
                <w:ilvl w:val="0"/>
                <w:numId w:val="7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individual’s sickness </w:t>
            </w:r>
            <w:proofErr w:type="gramStart"/>
            <w:r w:rsidRPr="00406B37">
              <w:rPr>
                <w:rFonts w:eastAsia="Times New Roman" w:cs="Arial"/>
                <w:sz w:val="20"/>
                <w:szCs w:val="16"/>
                <w:lang w:eastAsia="en-GB"/>
              </w:rPr>
              <w:t>records</w:t>
            </w:r>
            <w:proofErr w:type="gramEnd"/>
          </w:p>
          <w:p w14:paraId="4380E7A7" w14:textId="7DA090D6" w:rsidR="00072E64" w:rsidRPr="00406B37" w:rsidRDefault="00072E64" w:rsidP="004D61D7">
            <w:pPr>
              <w:pStyle w:val="ListParagraph"/>
              <w:numPr>
                <w:ilvl w:val="0"/>
                <w:numId w:val="7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If (on the date of the individual’s TUPE Transfer) the individual is (or is expected to be) on long term sick leave or on maternity or paternity leave: </w:t>
            </w:r>
            <w:r w:rsidRPr="00406B37">
              <w:rPr>
                <w:rFonts w:eastAsia="Times New Roman" w:cs="Arial"/>
                <w:sz w:val="20"/>
                <w:szCs w:val="16"/>
                <w:lang w:eastAsia="en-GB"/>
              </w:rPr>
              <w:t xml:space="preserve">his/her anticipated return date. </w:t>
            </w:r>
          </w:p>
          <w:p w14:paraId="4343B840" w14:textId="1D97ADA6" w:rsidR="00072E64" w:rsidRPr="00406B37" w:rsidRDefault="00072E64" w:rsidP="004D61D7">
            <w:pPr>
              <w:pStyle w:val="ListParagraph"/>
              <w:numPr>
                <w:ilvl w:val="0"/>
                <w:numId w:val="7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leave requests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holidays, maternity or paternity leave etc.) which the individual has made to the transferor employer where any part of that leave is expected to be taken after his/her TUPE Transfer. </w:t>
            </w:r>
          </w:p>
        </w:tc>
      </w:tr>
      <w:tr w:rsidR="00770CC8" w:rsidRPr="00406B37" w14:paraId="1896F869" w14:textId="5CCCD526" w:rsidTr="00072E64">
        <w:trPr>
          <w:cantSplit/>
          <w:trHeight w:val="20"/>
        </w:trPr>
        <w:tc>
          <w:tcPr>
            <w:tcW w:w="2500" w:type="pct"/>
            <w:tcBorders>
              <w:right w:val="single" w:sz="4" w:space="0" w:color="auto"/>
            </w:tcBorders>
            <w:shd w:val="clear" w:color="auto" w:fill="auto"/>
          </w:tcPr>
          <w:p w14:paraId="5C0052CD" w14:textId="36AD323A"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Disciplinary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3755DAA" w14:textId="642FE270"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individual’s disciplinary records.</w:t>
            </w:r>
          </w:p>
        </w:tc>
      </w:tr>
      <w:tr w:rsidR="00770CC8" w:rsidRPr="00406B37" w14:paraId="4EC7A82C" w14:textId="7C8EC2D2" w:rsidTr="00072E64">
        <w:trPr>
          <w:cantSplit/>
          <w:trHeight w:val="20"/>
        </w:trPr>
        <w:tc>
          <w:tcPr>
            <w:tcW w:w="2500" w:type="pct"/>
            <w:tcBorders>
              <w:right w:val="single" w:sz="4" w:space="0" w:color="auto"/>
            </w:tcBorders>
            <w:shd w:val="clear" w:color="auto" w:fill="auto"/>
          </w:tcPr>
          <w:p w14:paraId="0601D7F5"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Claims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C68ACE"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Records relating to any unresolved claims, proceedings, or the like between the individual and the transferor employer. </w:t>
            </w:r>
          </w:p>
        </w:tc>
      </w:tr>
      <w:tr w:rsidR="00770CC8" w:rsidRPr="00406B37" w14:paraId="48FB90C0" w14:textId="36DDEBD5" w:rsidTr="00072E64">
        <w:trPr>
          <w:cantSplit/>
          <w:trHeight w:val="20"/>
        </w:trPr>
        <w:tc>
          <w:tcPr>
            <w:tcW w:w="2500" w:type="pct"/>
            <w:tcBorders>
              <w:right w:val="single" w:sz="4" w:space="0" w:color="auto"/>
            </w:tcBorders>
            <w:shd w:val="clear" w:color="auto" w:fill="auto"/>
          </w:tcPr>
          <w:p w14:paraId="65DEF345" w14:textId="5830EBD5"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Grievances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5278A90" w14:textId="6FCB16D8"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Records relating to any unresolved grievances, allegations or the like formally raised by the individual to the transferor employer. </w:t>
            </w:r>
          </w:p>
        </w:tc>
      </w:tr>
      <w:tr w:rsidR="00770CC8" w:rsidRPr="00406B37" w14:paraId="621E4A5C" w14:textId="4A6AA560" w:rsidTr="00072E64">
        <w:trPr>
          <w:cantSplit/>
          <w:trHeight w:val="20"/>
        </w:trPr>
        <w:tc>
          <w:tcPr>
            <w:tcW w:w="2500" w:type="pct"/>
            <w:tcBorders>
              <w:right w:val="single" w:sz="4" w:space="0" w:color="auto"/>
            </w:tcBorders>
            <w:shd w:val="clear" w:color="auto" w:fill="auto"/>
          </w:tcPr>
          <w:p w14:paraId="1F11D59F"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Resignation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3D0610" w14:textId="2D6CA028"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notice of resignation which the individual has given to the transferor employer where the notice period is expected to expire after the individual’s TUPE Transfer. </w:t>
            </w:r>
          </w:p>
        </w:tc>
      </w:tr>
      <w:tr w:rsidR="00770CC8" w:rsidRPr="00406B37" w14:paraId="5E36A337" w14:textId="54905428" w:rsidTr="00072E64">
        <w:trPr>
          <w:cantSplit/>
          <w:trHeight w:val="20"/>
        </w:trPr>
        <w:tc>
          <w:tcPr>
            <w:tcW w:w="2500" w:type="pct"/>
            <w:tcBorders>
              <w:right w:val="single" w:sz="4" w:space="0" w:color="auto"/>
            </w:tcBorders>
            <w:shd w:val="clear" w:color="auto" w:fill="auto"/>
            <w:hideMark/>
          </w:tcPr>
          <w:p w14:paraId="4E940093" w14:textId="7C4953C2"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9106" w:name="_Ref534186752"/>
            <w:r w:rsidRPr="00406B37">
              <w:rPr>
                <w:rFonts w:eastAsia="Arial Unicode MS" w:cs="Arial"/>
                <w:smallCaps w:val="0"/>
                <w:sz w:val="20"/>
                <w:lang w:eastAsia="en-GB"/>
              </w:rPr>
              <w:t xml:space="preserve">Deadline by which the Provider must provide the records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_Ref534186607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40.2</w:t>
            </w:r>
            <w:r w:rsidRPr="00406B37">
              <w:rPr>
                <w:rFonts w:eastAsia="Arial Unicode MS" w:cs="Arial"/>
                <w:smallCaps w:val="0"/>
                <w:sz w:val="20"/>
                <w:lang w:eastAsia="en-GB"/>
              </w:rPr>
              <w:fldChar w:fldCharType="end"/>
            </w:r>
            <w:bookmarkEnd w:id="9106"/>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BBF5599" w14:textId="77777777" w:rsidR="00072E64" w:rsidRPr="00406B37" w:rsidRDefault="00072E64"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No later than </w:t>
            </w:r>
          </w:p>
          <w:p w14:paraId="1EE6EA63" w14:textId="1362435F" w:rsidR="00072E64" w:rsidRPr="00406B37" w:rsidRDefault="00072E64" w:rsidP="004D61D7">
            <w:pPr>
              <w:pStyle w:val="ListParagraph"/>
              <w:numPr>
                <w:ilvl w:val="0"/>
                <w:numId w:val="7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30 days</w:t>
            </w:r>
            <w:r w:rsidRPr="00406B37">
              <w:rPr>
                <w:rFonts w:eastAsia="Times New Roman" w:cs="Arial"/>
                <w:sz w:val="20"/>
                <w:szCs w:val="16"/>
                <w:lang w:eastAsia="en-GB"/>
              </w:rPr>
              <w:t xml:space="preserve"> of the written request of the transferee employer; or</w:t>
            </w:r>
          </w:p>
          <w:p w14:paraId="2EF9533A" w14:textId="280CD263" w:rsidR="00072E64" w:rsidRPr="00406B37" w:rsidRDefault="00072E64" w:rsidP="004D61D7">
            <w:pPr>
              <w:pStyle w:val="ListParagraph"/>
              <w:numPr>
                <w:ilvl w:val="0"/>
                <w:numId w:val="7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longer time as permitted by the transferee employer in writing. If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is the transferee employer, it must not unreasonably withhold that permission.</w:t>
            </w:r>
          </w:p>
          <w:p w14:paraId="1BBA896C" w14:textId="7CDDBD89" w:rsidR="00072E64" w:rsidRPr="00406B37" w:rsidRDefault="00072E64"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In any case, no later than the date of the relevant TUPE Transfer of the individual </w:t>
            </w:r>
            <w:proofErr w:type="gramStart"/>
            <w:r w:rsidRPr="00406B37">
              <w:rPr>
                <w:rFonts w:eastAsia="Times New Roman" w:cs="Arial"/>
                <w:sz w:val="20"/>
                <w:szCs w:val="16"/>
                <w:lang w:eastAsia="en-GB"/>
              </w:rPr>
              <w:t>as a result of</w:t>
            </w:r>
            <w:proofErr w:type="gramEnd"/>
            <w:r w:rsidRPr="00406B37">
              <w:rPr>
                <w:rFonts w:eastAsia="Times New Roman" w:cs="Arial"/>
                <w:sz w:val="20"/>
                <w:szCs w:val="16"/>
                <w:lang w:eastAsia="en-GB"/>
              </w:rPr>
              <w:t xml:space="preserve"> the Cessation Transfer. </w:t>
            </w:r>
          </w:p>
        </w:tc>
      </w:tr>
      <w:tr w:rsidR="00770CC8" w:rsidRPr="00406B37" w14:paraId="01AB5F15" w14:textId="41259DCE" w:rsidTr="00072E64">
        <w:trPr>
          <w:cantSplit/>
          <w:trHeight w:val="20"/>
        </w:trPr>
        <w:tc>
          <w:tcPr>
            <w:tcW w:w="2500" w:type="pct"/>
            <w:tcBorders>
              <w:right w:val="single" w:sz="4" w:space="0" w:color="auto"/>
            </w:tcBorders>
            <w:shd w:val="clear" w:color="auto" w:fill="auto"/>
            <w:hideMark/>
          </w:tcPr>
          <w:p w14:paraId="09B0F9D9" w14:textId="5ED1C47D"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When the relevant transferee employer may make the request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_Ref534186752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40.4</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56DB985" w14:textId="77777777" w:rsidR="00072E64" w:rsidRPr="00406B37" w:rsidRDefault="00072E64" w:rsidP="004D61D7">
            <w:pPr>
              <w:pStyle w:val="ListParagraph"/>
              <w:numPr>
                <w:ilvl w:val="0"/>
                <w:numId w:val="7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good faith; and</w:t>
            </w:r>
          </w:p>
          <w:p w14:paraId="3D730C4B" w14:textId="77777777" w:rsidR="00072E64" w:rsidRPr="00406B37" w:rsidRDefault="00072E64" w:rsidP="004D61D7">
            <w:pPr>
              <w:pStyle w:val="ListParagraph"/>
              <w:numPr>
                <w:ilvl w:val="0"/>
                <w:numId w:val="7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Only for the genuine purposes of the TUPE Transfer of the relevant individual resulting from the relevant Cessation Transfer. </w:t>
            </w:r>
          </w:p>
        </w:tc>
      </w:tr>
      <w:tr w:rsidR="00072E64" w:rsidRPr="00406B37" w14:paraId="3222FAC5" w14:textId="2C4BE996" w:rsidTr="00072E64">
        <w:trPr>
          <w:cantSplit/>
          <w:trHeight w:val="20"/>
        </w:trPr>
        <w:tc>
          <w:tcPr>
            <w:tcW w:w="2500" w:type="pct"/>
            <w:tcBorders>
              <w:right w:val="single" w:sz="4" w:space="0" w:color="auto"/>
            </w:tcBorders>
            <w:shd w:val="clear" w:color="auto" w:fill="auto"/>
            <w:hideMark/>
          </w:tcPr>
          <w:p w14:paraId="351D2039" w14:textId="3405B78D"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How the Provider’s costs are borne in complying with its obligations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_Ref534186763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40</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96A0CCA" w14:textId="113A7CCF" w:rsidR="00072E64" w:rsidRPr="00406B37" w:rsidRDefault="00072E64" w:rsidP="004D61D7">
            <w:pPr>
              <w:pStyle w:val="ListParagraph"/>
              <w:numPr>
                <w:ilvl w:val="0"/>
                <w:numId w:val="7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Provider must bear its own.</w:t>
            </w:r>
          </w:p>
          <w:p w14:paraId="3479724E" w14:textId="25695B5E" w:rsidR="00072E64" w:rsidRPr="00406B37" w:rsidRDefault="00072E64" w:rsidP="004D61D7">
            <w:pPr>
              <w:pStyle w:val="ListParagraph"/>
              <w:numPr>
                <w:ilvl w:val="0"/>
                <w:numId w:val="7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other transferee employee, as relevant) is not liable to reimburse the Provider for those costs. </w:t>
            </w:r>
          </w:p>
        </w:tc>
      </w:tr>
    </w:tbl>
    <w:p w14:paraId="63C2F127" w14:textId="7A65782B" w:rsidR="00447A33" w:rsidRPr="00406B37" w:rsidRDefault="00447A33"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4236896" w14:textId="5A74666F" w:rsidTr="00072E64">
        <w:trPr>
          <w:cantSplit/>
          <w:trHeight w:val="20"/>
        </w:trPr>
        <w:tc>
          <w:tcPr>
            <w:tcW w:w="2500" w:type="pct"/>
            <w:shd w:val="clear" w:color="auto" w:fill="auto"/>
            <w:hideMark/>
          </w:tcPr>
          <w:p w14:paraId="2ADBE48F" w14:textId="24B75D15" w:rsidR="00072E64" w:rsidRPr="00406B37" w:rsidRDefault="00072E6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107" w:name="_Toc534060913"/>
            <w:bookmarkStart w:id="9108" w:name="_Ref534187003"/>
            <w:bookmarkStart w:id="9109" w:name="_Ref534187112"/>
            <w:bookmarkStart w:id="9110" w:name="_Ref534187170"/>
            <w:bookmarkStart w:id="9111" w:name="_Ref534187352"/>
            <w:bookmarkStart w:id="9112" w:name="_Toc534192484"/>
            <w:bookmarkStart w:id="9113" w:name="_Toc534203580"/>
            <w:bookmarkStart w:id="9114" w:name="_Toc534206922"/>
            <w:bookmarkStart w:id="9115" w:name="_Toc534218447"/>
            <w:bookmarkStart w:id="9116" w:name="_Toc534218867"/>
            <w:bookmarkStart w:id="9117" w:name="_Toc534226467"/>
            <w:bookmarkStart w:id="9118" w:name="_Toc534265957"/>
            <w:bookmarkStart w:id="9119" w:name="_Toc534266768"/>
            <w:bookmarkStart w:id="9120" w:name="_Toc534293286"/>
            <w:bookmarkStart w:id="9121" w:name="_Toc534300980"/>
            <w:bookmarkStart w:id="9122" w:name="_Toc534532806"/>
            <w:bookmarkStart w:id="9123" w:name="_Toc534537012"/>
            <w:bookmarkStart w:id="9124" w:name="_Toc534537674"/>
            <w:bookmarkStart w:id="9125" w:name="_Toc534538007"/>
            <w:bookmarkStart w:id="9126" w:name="_Toc534558922"/>
            <w:bookmarkStart w:id="9127" w:name="_Toc534559352"/>
            <w:bookmarkStart w:id="9128" w:name="_Toc534730946"/>
            <w:bookmarkStart w:id="9129" w:name="_Toc536812109"/>
            <w:bookmarkStart w:id="9130" w:name="_Toc89594"/>
            <w:bookmarkStart w:id="9131" w:name="_Toc191882"/>
            <w:bookmarkStart w:id="9132" w:name="_Toc439377"/>
            <w:bookmarkStart w:id="9133" w:name="_Toc777763"/>
            <w:bookmarkStart w:id="9134" w:name="_Toc778497"/>
            <w:bookmarkStart w:id="9135" w:name="_Toc801243"/>
            <w:bookmarkStart w:id="9136" w:name="_Toc802200"/>
            <w:bookmarkStart w:id="9137" w:name="_Toc1155256"/>
            <w:bookmarkStart w:id="9138" w:name="_Toc1389829"/>
            <w:bookmarkStart w:id="9139" w:name="_Toc1391725"/>
            <w:bookmarkStart w:id="9140" w:name="_Toc1392195"/>
            <w:bookmarkStart w:id="9141" w:name="_Toc1393742"/>
            <w:bookmarkStart w:id="9142" w:name="_Toc1393984"/>
            <w:bookmarkStart w:id="9143" w:name="_Toc1394774"/>
            <w:bookmarkStart w:id="9144" w:name="_Toc1548965"/>
            <w:bookmarkStart w:id="9145" w:name="_Toc1549455"/>
            <w:bookmarkStart w:id="9146" w:name="_Toc1549624"/>
            <w:bookmarkStart w:id="9147" w:name="_Toc1550140"/>
            <w:bookmarkStart w:id="9148" w:name="_Toc1550314"/>
            <w:bookmarkStart w:id="9149" w:name="_Toc1554401"/>
            <w:bookmarkStart w:id="9150" w:name="_Toc1554658"/>
            <w:bookmarkStart w:id="9151" w:name="_Toc1554868"/>
            <w:bookmarkStart w:id="9152" w:name="_Toc1555161"/>
            <w:bookmarkStart w:id="9153" w:name="_Toc1564197"/>
            <w:bookmarkStart w:id="9154" w:name="_Ref2596371"/>
            <w:bookmarkStart w:id="9155" w:name="_Toc2596611"/>
            <w:bookmarkStart w:id="9156" w:name="_Toc3824372"/>
            <w:bookmarkStart w:id="9157" w:name="_Toc5694865"/>
            <w:bookmarkStart w:id="9158" w:name="_Toc9437107"/>
            <w:bookmarkStart w:id="9159" w:name="_Toc13032266"/>
            <w:bookmarkStart w:id="9160" w:name="_Toc52284258"/>
            <w:bookmarkStart w:id="9161" w:name="_Toc52285453"/>
            <w:r w:rsidRPr="00406B37">
              <w:rPr>
                <w:rFonts w:ascii="Arial" w:eastAsia="Arial Unicode MS" w:hAnsi="Arial" w:cs="Arial"/>
                <w:b/>
                <w:iCs/>
                <w:smallCaps w:val="0"/>
                <w:sz w:val="20"/>
                <w:lang w:eastAsia="en-GB"/>
              </w:rPr>
              <w:t>Restrictions on the Provider prior to a Cessation Transfer</w:t>
            </w:r>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p>
        </w:tc>
        <w:tc>
          <w:tcPr>
            <w:tcW w:w="2500" w:type="pct"/>
            <w:shd w:val="clear" w:color="auto" w:fill="auto"/>
          </w:tcPr>
          <w:p w14:paraId="50DC07C8" w14:textId="77777777"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20B52C3" w14:textId="0F06A54D" w:rsidTr="00072E64">
        <w:trPr>
          <w:cantSplit/>
          <w:trHeight w:val="20"/>
        </w:trPr>
        <w:tc>
          <w:tcPr>
            <w:tcW w:w="2500" w:type="pct"/>
            <w:shd w:val="clear" w:color="auto" w:fill="auto"/>
            <w:hideMark/>
          </w:tcPr>
          <w:p w14:paraId="6184C0B5" w14:textId="64BA48AA" w:rsidR="00072E64" w:rsidRPr="00406B37" w:rsidRDefault="00072E64" w:rsidP="004D61D7">
            <w:pPr>
              <w:pStyle w:val="Heading2"/>
              <w:tabs>
                <w:tab w:val="num" w:pos="-720"/>
                <w:tab w:val="left" w:pos="9498"/>
              </w:tabs>
              <w:spacing w:line="240" w:lineRule="auto"/>
              <w:jc w:val="left"/>
              <w:rPr>
                <w:rFonts w:eastAsia="Arial Unicode MS" w:cs="Arial"/>
                <w:smallCaps w:val="0"/>
                <w:sz w:val="20"/>
                <w:lang w:eastAsia="en-GB"/>
              </w:rPr>
            </w:pPr>
            <w:bookmarkStart w:id="9162" w:name="_Ref534186981"/>
            <w:r w:rsidRPr="00406B37">
              <w:rPr>
                <w:rFonts w:eastAsia="Arial Unicode MS" w:cs="Arial"/>
                <w:smallCaps w:val="0"/>
                <w:sz w:val="20"/>
                <w:lang w:eastAsia="en-GB"/>
              </w:rPr>
              <w:t xml:space="preserve">The Provider must comply with </w:t>
            </w: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obligations in relation to any prospective Cessation Transfer</w:t>
            </w:r>
            <w:bookmarkEnd w:id="9162"/>
          </w:p>
          <w:p w14:paraId="3CE1D9D0" w14:textId="4F8B7C11" w:rsidR="00072E64" w:rsidRPr="00406B37" w:rsidRDefault="00072E64" w:rsidP="004D61D7">
            <w:pPr>
              <w:pStyle w:val="Heading2"/>
              <w:numPr>
                <w:ilvl w:val="0"/>
                <w:numId w:val="76"/>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The Provider must comply with these obligations at the times indicated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_Ref534186899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41.2</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p w14:paraId="3F6DD648" w14:textId="6386C72C" w:rsidR="00072E64" w:rsidRPr="00406B37" w:rsidRDefault="00072E64" w:rsidP="004D61D7">
            <w:pPr>
              <w:pStyle w:val="Heading2"/>
              <w:numPr>
                <w:ilvl w:val="0"/>
                <w:numId w:val="76"/>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These obligations do not apply to the extent any of the exceptions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_Ref534186901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41.3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applies</w:t>
            </w:r>
          </w:p>
        </w:tc>
        <w:tc>
          <w:tcPr>
            <w:tcW w:w="2500" w:type="pct"/>
            <w:shd w:val="clear" w:color="auto" w:fill="auto"/>
          </w:tcPr>
          <w:p w14:paraId="73C25A33" w14:textId="77777777"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65A01BE" w14:textId="592F134F" w:rsidTr="00072E64">
        <w:trPr>
          <w:cantSplit/>
          <w:trHeight w:val="20"/>
        </w:trPr>
        <w:tc>
          <w:tcPr>
            <w:tcW w:w="2500" w:type="pct"/>
            <w:shd w:val="clear" w:color="auto" w:fill="auto"/>
          </w:tcPr>
          <w:p w14:paraId="38CE6AA6" w14:textId="626AD5C4" w:rsidR="00072E64" w:rsidRPr="00406B37" w:rsidRDefault="00072E64"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The Provider must not do any of the following in relation to any organised grouping which carries out the relevant activities under this </w:t>
            </w:r>
            <w:r w:rsidR="002D6398" w:rsidRPr="00406B37">
              <w:rPr>
                <w:rFonts w:eastAsia="Arial Unicode MS" w:cs="Arial"/>
                <w:sz w:val="20"/>
                <w:lang w:eastAsia="en-GB"/>
              </w:rPr>
              <w:t>Call-Off Contract</w:t>
            </w:r>
          </w:p>
        </w:tc>
        <w:tc>
          <w:tcPr>
            <w:tcW w:w="2500" w:type="pct"/>
            <w:shd w:val="clear" w:color="auto" w:fill="auto"/>
          </w:tcPr>
          <w:p w14:paraId="61DE406A" w14:textId="44617B47" w:rsidR="00072E64" w:rsidRPr="00406B37" w:rsidRDefault="00072E6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8F141C9" w14:textId="26B2CE17" w:rsidTr="00072E64">
        <w:trPr>
          <w:cantSplit/>
          <w:trHeight w:val="20"/>
        </w:trPr>
        <w:tc>
          <w:tcPr>
            <w:tcW w:w="2500" w:type="pct"/>
            <w:tcBorders>
              <w:right w:val="single" w:sz="4" w:space="0" w:color="auto"/>
            </w:tcBorders>
            <w:shd w:val="clear" w:color="auto" w:fill="auto"/>
          </w:tcPr>
          <w:p w14:paraId="2BBAE7EE" w14:textId="77777777" w:rsidR="00072E64" w:rsidRPr="00406B37" w:rsidRDefault="00072E64"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 xml:space="preserve">Change size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C606436" w14:textId="66A89DDB"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not increase or decrease the </w:t>
            </w:r>
            <w:r w:rsidRPr="00406B37">
              <w:rPr>
                <w:rFonts w:ascii="Arial" w:eastAsia="Times New Roman" w:hAnsi="Arial" w:cs="Arial"/>
                <w:b/>
                <w:color w:val="000000" w:themeColor="text1"/>
                <w:sz w:val="20"/>
                <w:szCs w:val="16"/>
                <w:lang w:eastAsia="en-GB"/>
              </w:rPr>
              <w:t xml:space="preserve">size </w:t>
            </w:r>
            <w:r w:rsidRPr="00406B37">
              <w:rPr>
                <w:rFonts w:ascii="Arial" w:eastAsia="Times New Roman" w:hAnsi="Arial" w:cs="Arial"/>
                <w:color w:val="000000" w:themeColor="text1"/>
                <w:sz w:val="20"/>
                <w:szCs w:val="16"/>
                <w:lang w:eastAsia="en-GB"/>
              </w:rPr>
              <w:t xml:space="preserve">of the grouping. </w:t>
            </w:r>
          </w:p>
        </w:tc>
      </w:tr>
      <w:tr w:rsidR="00770CC8" w:rsidRPr="00406B37" w14:paraId="059078AE" w14:textId="76256664" w:rsidTr="00072E64">
        <w:trPr>
          <w:cantSplit/>
          <w:trHeight w:val="20"/>
        </w:trPr>
        <w:tc>
          <w:tcPr>
            <w:tcW w:w="2500" w:type="pct"/>
            <w:tcBorders>
              <w:right w:val="single" w:sz="4" w:space="0" w:color="auto"/>
            </w:tcBorders>
            <w:shd w:val="clear" w:color="auto" w:fill="auto"/>
          </w:tcPr>
          <w:p w14:paraId="26A2192E" w14:textId="77777777" w:rsidR="00072E64" w:rsidRPr="00406B37" w:rsidRDefault="00072E64"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Change composition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3ACC1B8" w14:textId="7D3609A5"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not materially change the </w:t>
            </w:r>
            <w:r w:rsidRPr="00406B37">
              <w:rPr>
                <w:rFonts w:ascii="Arial" w:eastAsia="Times New Roman" w:hAnsi="Arial" w:cs="Arial"/>
                <w:b/>
                <w:color w:val="000000" w:themeColor="text1"/>
                <w:sz w:val="20"/>
                <w:szCs w:val="16"/>
                <w:lang w:eastAsia="en-GB"/>
              </w:rPr>
              <w:t>composition of their roles</w:t>
            </w:r>
            <w:r w:rsidRPr="00406B37">
              <w:rPr>
                <w:rFonts w:ascii="Arial" w:eastAsia="Times New Roman" w:hAnsi="Arial" w:cs="Arial"/>
                <w:color w:val="000000" w:themeColor="text1"/>
                <w:sz w:val="20"/>
                <w:szCs w:val="16"/>
                <w:lang w:eastAsia="en-GB"/>
              </w:rPr>
              <w:t xml:space="preserve"> within the grouping. </w:t>
            </w:r>
          </w:p>
        </w:tc>
      </w:tr>
      <w:tr w:rsidR="00770CC8" w:rsidRPr="00406B37" w14:paraId="5699FF31" w14:textId="21A850F6" w:rsidTr="00072E64">
        <w:trPr>
          <w:cantSplit/>
          <w:trHeight w:val="20"/>
        </w:trPr>
        <w:tc>
          <w:tcPr>
            <w:tcW w:w="2500" w:type="pct"/>
            <w:tcBorders>
              <w:right w:val="single" w:sz="4" w:space="0" w:color="auto"/>
            </w:tcBorders>
            <w:shd w:val="clear" w:color="auto" w:fill="auto"/>
          </w:tcPr>
          <w:p w14:paraId="7F534745" w14:textId="77777777" w:rsidR="00072E64" w:rsidRPr="00406B37" w:rsidRDefault="00072E64"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Change amount of time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E2245E" w14:textId="79786296"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not materially change the </w:t>
            </w:r>
            <w:r w:rsidRPr="00406B37">
              <w:rPr>
                <w:rFonts w:ascii="Arial" w:eastAsia="Times New Roman" w:hAnsi="Arial" w:cs="Arial"/>
                <w:b/>
                <w:color w:val="000000" w:themeColor="text1"/>
                <w:sz w:val="20"/>
                <w:szCs w:val="16"/>
                <w:lang w:eastAsia="en-GB"/>
              </w:rPr>
              <w:t xml:space="preserve">amount of time </w:t>
            </w:r>
            <w:r w:rsidRPr="00406B37">
              <w:rPr>
                <w:rFonts w:ascii="Arial" w:eastAsia="Times New Roman" w:hAnsi="Arial" w:cs="Arial"/>
                <w:color w:val="000000" w:themeColor="text1"/>
                <w:sz w:val="20"/>
                <w:szCs w:val="16"/>
                <w:lang w:eastAsia="en-GB"/>
              </w:rPr>
              <w:t>the grouping spends on the relevant activities.</w:t>
            </w:r>
          </w:p>
        </w:tc>
      </w:tr>
      <w:tr w:rsidR="00770CC8" w:rsidRPr="00406B37" w14:paraId="408A6858" w14:textId="539CF760" w:rsidTr="00072E64">
        <w:trPr>
          <w:cantSplit/>
          <w:trHeight w:val="20"/>
        </w:trPr>
        <w:tc>
          <w:tcPr>
            <w:tcW w:w="2500" w:type="pct"/>
            <w:tcBorders>
              <w:right w:val="single" w:sz="4" w:space="0" w:color="auto"/>
            </w:tcBorders>
            <w:shd w:val="clear" w:color="auto" w:fill="auto"/>
          </w:tcPr>
          <w:p w14:paraId="5BE821D3" w14:textId="3DBB4AA7" w:rsidR="00072E64" w:rsidRPr="00406B37" w:rsidRDefault="00072E64"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Replace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3668F0A" w14:textId="211D589B"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not replace any individual who is then a member of the grouping with another individual, whilst he/she remains an employee of the Provider or its Affiliate or its subcontractor engaged in activities in connection with the </w:t>
            </w:r>
            <w:r w:rsidRPr="00406B37">
              <w:rPr>
                <w:rFonts w:ascii="Arial" w:eastAsia="Arial Unicode MS" w:hAnsi="Arial" w:cs="Arial"/>
                <w:color w:val="000000" w:themeColor="text1"/>
                <w:sz w:val="20"/>
                <w:lang w:eastAsia="en-GB"/>
              </w:rPr>
              <w:t>Services</w:t>
            </w:r>
            <w:r w:rsidRPr="00406B37">
              <w:rPr>
                <w:rFonts w:ascii="Arial" w:eastAsia="Times New Roman" w:hAnsi="Arial" w:cs="Arial"/>
                <w:color w:val="000000" w:themeColor="text1"/>
                <w:sz w:val="20"/>
                <w:szCs w:val="16"/>
                <w:lang w:eastAsia="en-GB"/>
              </w:rPr>
              <w:t xml:space="preserve"> at the time.</w:t>
            </w:r>
          </w:p>
        </w:tc>
      </w:tr>
      <w:tr w:rsidR="00770CC8" w:rsidRPr="00406B37" w14:paraId="48FDF4B8" w14:textId="39D51C0E" w:rsidTr="00072E64">
        <w:trPr>
          <w:cantSplit/>
          <w:trHeight w:val="20"/>
        </w:trPr>
        <w:tc>
          <w:tcPr>
            <w:tcW w:w="2500" w:type="pct"/>
            <w:tcBorders>
              <w:right w:val="single" w:sz="4" w:space="0" w:color="auto"/>
            </w:tcBorders>
            <w:shd w:val="clear" w:color="auto" w:fill="auto"/>
            <w:hideMark/>
          </w:tcPr>
          <w:p w14:paraId="30A84245" w14:textId="77777777" w:rsidR="00072E64" w:rsidRPr="00406B37" w:rsidRDefault="00072E64" w:rsidP="004D61D7">
            <w:pPr>
              <w:pStyle w:val="Heading4"/>
              <w:tabs>
                <w:tab w:val="num" w:pos="-720"/>
                <w:tab w:val="left" w:pos="9498"/>
              </w:tabs>
              <w:spacing w:line="240" w:lineRule="auto"/>
              <w:ind w:left="2160"/>
              <w:jc w:val="left"/>
              <w:rPr>
                <w:rFonts w:eastAsia="Arial Unicode MS" w:cs="Arial"/>
                <w:sz w:val="20"/>
                <w:lang w:eastAsia="en-GB"/>
              </w:rPr>
            </w:pPr>
            <w:bookmarkStart w:id="9163" w:name="_Ref534187231"/>
            <w:r w:rsidRPr="00406B37">
              <w:rPr>
                <w:rFonts w:eastAsia="Arial Unicode MS" w:cs="Arial"/>
                <w:sz w:val="20"/>
                <w:lang w:eastAsia="en-GB"/>
              </w:rPr>
              <w:lastRenderedPageBreak/>
              <w:t>Terms and conditions</w:t>
            </w:r>
            <w:bookmarkEnd w:id="9163"/>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203309A" w14:textId="0BF6BEAE"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must not change the terms and conditions of any member of the organised grouping (including any customary practice in relation to that individual)</w:t>
            </w:r>
          </w:p>
          <w:p w14:paraId="0F6C4E21" w14:textId="77777777" w:rsidR="00072E64" w:rsidRPr="00406B37" w:rsidRDefault="00072E64" w:rsidP="004D61D7">
            <w:pPr>
              <w:tabs>
                <w:tab w:val="left" w:pos="9498"/>
              </w:tabs>
              <w:spacing w:before="120" w:after="120" w:line="240" w:lineRule="auto"/>
              <w:rPr>
                <w:rFonts w:ascii="Arial" w:eastAsia="Times New Roman" w:hAnsi="Arial" w:cs="Arial"/>
                <w:b/>
                <w:color w:val="000000" w:themeColor="text1"/>
                <w:sz w:val="20"/>
                <w:szCs w:val="16"/>
                <w:lang w:eastAsia="en-GB"/>
              </w:rPr>
            </w:pPr>
            <w:r w:rsidRPr="00406B37">
              <w:rPr>
                <w:rFonts w:ascii="Arial" w:eastAsia="Times New Roman" w:hAnsi="Arial" w:cs="Arial"/>
                <w:color w:val="000000" w:themeColor="text1"/>
                <w:sz w:val="20"/>
                <w:szCs w:val="16"/>
                <w:lang w:eastAsia="en-GB"/>
              </w:rPr>
              <w:t>This includes (without limitation) those relating to his/her remuneration and/or his/her rights and entitlements in relation to the termination of his/her employment.</w:t>
            </w:r>
          </w:p>
        </w:tc>
      </w:tr>
      <w:tr w:rsidR="00770CC8" w:rsidRPr="00406B37" w14:paraId="66A88875" w14:textId="2B982381" w:rsidTr="00072E64">
        <w:trPr>
          <w:cantSplit/>
          <w:trHeight w:val="20"/>
        </w:trPr>
        <w:tc>
          <w:tcPr>
            <w:tcW w:w="2500" w:type="pct"/>
            <w:tcBorders>
              <w:right w:val="single" w:sz="4" w:space="0" w:color="auto"/>
            </w:tcBorders>
            <w:shd w:val="clear" w:color="auto" w:fill="auto"/>
            <w:hideMark/>
          </w:tcPr>
          <w:p w14:paraId="5C78B8F7" w14:textId="77777777" w:rsidR="00072E64" w:rsidRPr="00406B37" w:rsidRDefault="00072E64" w:rsidP="004D61D7">
            <w:pPr>
              <w:pStyle w:val="Heading4"/>
              <w:tabs>
                <w:tab w:val="num" w:pos="-720"/>
                <w:tab w:val="left" w:pos="9498"/>
              </w:tabs>
              <w:spacing w:line="240" w:lineRule="auto"/>
              <w:ind w:left="2160"/>
              <w:jc w:val="left"/>
              <w:rPr>
                <w:rFonts w:eastAsia="Arial Unicode MS" w:cs="Arial"/>
                <w:sz w:val="20"/>
                <w:lang w:eastAsia="en-GB"/>
              </w:rPr>
            </w:pPr>
            <w:bookmarkStart w:id="9164" w:name="_Ref534187285"/>
            <w:r w:rsidRPr="00406B37">
              <w:rPr>
                <w:rFonts w:eastAsia="Arial Unicode MS" w:cs="Arial"/>
                <w:sz w:val="20"/>
                <w:lang w:eastAsia="en-GB"/>
              </w:rPr>
              <w:t>Terminate contract</w:t>
            </w:r>
            <w:bookmarkEnd w:id="9164"/>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E5CBC17" w14:textId="0D355AE4"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must not terminate the contract of employment of any member of the organised grouping.</w:t>
            </w:r>
          </w:p>
        </w:tc>
      </w:tr>
      <w:tr w:rsidR="00770CC8" w:rsidRPr="00406B37" w14:paraId="5B8E6475" w14:textId="24DF69DA" w:rsidTr="00072E64">
        <w:trPr>
          <w:cantSplit/>
          <w:trHeight w:val="20"/>
        </w:trPr>
        <w:tc>
          <w:tcPr>
            <w:tcW w:w="2500" w:type="pct"/>
            <w:tcBorders>
              <w:right w:val="single" w:sz="4" w:space="0" w:color="auto"/>
            </w:tcBorders>
            <w:shd w:val="clear" w:color="auto" w:fill="auto"/>
            <w:hideMark/>
          </w:tcPr>
          <w:p w14:paraId="7D73B878"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Keeping informed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B78DE23" w14:textId="72A5E8F3" w:rsidR="00072E64" w:rsidRPr="00406B37" w:rsidRDefault="00072E64" w:rsidP="004D61D7">
            <w:pPr>
              <w:pStyle w:val="ListParagraph"/>
              <w:numPr>
                <w:ilvl w:val="0"/>
                <w:numId w:val="7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keep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informed in a proper and timely manner of first becoming aware of the occurrence of any of the events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_Ref534186981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41.1</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4F3C68D4" w14:textId="70E25065" w:rsidR="00072E64" w:rsidRPr="00406B37" w:rsidRDefault="00072E64" w:rsidP="004D61D7">
            <w:pPr>
              <w:pStyle w:val="ListParagraph"/>
              <w:numPr>
                <w:ilvl w:val="0"/>
                <w:numId w:val="7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do so regardless of whether it involves affected employees of the Provider or its direct or indirect subcontractors. </w:t>
            </w:r>
          </w:p>
        </w:tc>
      </w:tr>
      <w:tr w:rsidR="00770CC8" w:rsidRPr="00406B37" w14:paraId="7D9223FB" w14:textId="7590D4ED" w:rsidTr="00072E64">
        <w:trPr>
          <w:cantSplit/>
          <w:trHeight w:val="20"/>
        </w:trPr>
        <w:tc>
          <w:tcPr>
            <w:tcW w:w="2500" w:type="pct"/>
            <w:tcBorders>
              <w:right w:val="single" w:sz="4" w:space="0" w:color="auto"/>
            </w:tcBorders>
            <w:shd w:val="clear" w:color="auto" w:fill="auto"/>
            <w:hideMark/>
          </w:tcPr>
          <w:p w14:paraId="00B4886A"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Subcontractors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E1E81B" w14:textId="68E43B3E"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use reasonable endeavours (including exercising any relevant contractual rights) to ensure compliance with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_Ref534187003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by each of its direct or indirect subcontractors which would be a transferor employer of any individual if a relevant Cessation Transfer occurs. </w:t>
            </w:r>
          </w:p>
        </w:tc>
      </w:tr>
      <w:tr w:rsidR="00770CC8" w:rsidRPr="00406B37" w14:paraId="69E90DD4" w14:textId="043BB10E" w:rsidTr="00072E64">
        <w:trPr>
          <w:cantSplit/>
          <w:trHeight w:val="20"/>
        </w:trPr>
        <w:tc>
          <w:tcPr>
            <w:tcW w:w="2500" w:type="pct"/>
            <w:tcBorders>
              <w:right w:val="single" w:sz="4" w:space="0" w:color="auto"/>
            </w:tcBorders>
            <w:shd w:val="clear" w:color="auto" w:fill="auto"/>
            <w:hideMark/>
          </w:tcPr>
          <w:p w14:paraId="213BEABA"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Not to become legally bound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A89F04" w14:textId="1C057F89"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not agree (or otherwise become legally bound) to do any act that would breach any of its obligations described elsewhere in this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_Ref534186981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41.1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7A100E92" w14:textId="4DC09D9B" w:rsidTr="00072E64">
        <w:trPr>
          <w:cantSplit/>
          <w:trHeight w:val="20"/>
        </w:trPr>
        <w:tc>
          <w:tcPr>
            <w:tcW w:w="2500" w:type="pct"/>
            <w:tcBorders>
              <w:right w:val="single" w:sz="4" w:space="0" w:color="auto"/>
            </w:tcBorders>
            <w:shd w:val="clear" w:color="auto" w:fill="auto"/>
            <w:hideMark/>
          </w:tcPr>
          <w:p w14:paraId="58E7F229"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Further obligations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5420415" w14:textId="384E6269" w:rsidR="00072E64" w:rsidRPr="00406B37" w:rsidRDefault="00072E64" w:rsidP="004D61D7">
            <w:pPr>
              <w:pStyle w:val="ListParagraph"/>
              <w:numPr>
                <w:ilvl w:val="0"/>
                <w:numId w:val="7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Provider must not assist or instruct another person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any subcontractor) to do any act that would breach this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_Ref534187112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41</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if that act were done by the Provider directly. </w:t>
            </w:r>
          </w:p>
          <w:p w14:paraId="60A376C3" w14:textId="01687AAB" w:rsidR="00072E64" w:rsidRPr="00406B37" w:rsidRDefault="00072E64" w:rsidP="004D61D7">
            <w:pPr>
              <w:pStyle w:val="ListParagraph"/>
              <w:numPr>
                <w:ilvl w:val="0"/>
                <w:numId w:val="7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If the Provider's Affiliate does any such act, the onus will lie with the Provider to prove it was not done under its assistance or instructions.</w:t>
            </w:r>
          </w:p>
        </w:tc>
      </w:tr>
      <w:tr w:rsidR="00770CC8" w:rsidRPr="00406B37" w14:paraId="61C7F090" w14:textId="73492BCA" w:rsidTr="00072E64">
        <w:trPr>
          <w:cantSplit/>
          <w:trHeight w:val="20"/>
        </w:trPr>
        <w:tc>
          <w:tcPr>
            <w:tcW w:w="2500" w:type="pct"/>
            <w:tcBorders>
              <w:right w:val="single" w:sz="4" w:space="0" w:color="auto"/>
            </w:tcBorders>
            <w:shd w:val="clear" w:color="auto" w:fill="auto"/>
            <w:hideMark/>
          </w:tcPr>
          <w:p w14:paraId="194D3E3D" w14:textId="17D45CEE" w:rsidR="00072E64" w:rsidRPr="00406B37" w:rsidRDefault="00072E6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9165" w:name="_Ref534186899"/>
            <w:r w:rsidRPr="00406B37">
              <w:rPr>
                <w:rFonts w:eastAsia="Arial Unicode MS" w:cs="Arial"/>
                <w:smallCaps w:val="0"/>
                <w:sz w:val="20"/>
                <w:lang w:eastAsia="en-GB"/>
              </w:rPr>
              <w:t xml:space="preserve">When the Provider must comply with its obligations under this section </w:t>
            </w:r>
            <w:r w:rsidRPr="00406B37">
              <w:rPr>
                <w:rFonts w:eastAsia="Times New Roman" w:cs="Arial"/>
                <w:smallCaps w:val="0"/>
                <w:sz w:val="20"/>
                <w:szCs w:val="16"/>
                <w:lang w:eastAsia="en-GB"/>
              </w:rPr>
              <w:fldChar w:fldCharType="begin"/>
            </w:r>
            <w:r w:rsidRPr="00406B37">
              <w:rPr>
                <w:rFonts w:eastAsia="Times New Roman" w:cs="Arial"/>
                <w:smallCaps w:val="0"/>
                <w:sz w:val="20"/>
                <w:szCs w:val="16"/>
                <w:lang w:eastAsia="en-GB"/>
              </w:rPr>
              <w:instrText xml:space="preserve"> REF _Ref534187112 \r \h  \* MERGEFORMAT </w:instrText>
            </w:r>
            <w:r w:rsidRPr="00406B37">
              <w:rPr>
                <w:rFonts w:eastAsia="Times New Roman" w:cs="Arial"/>
                <w:smallCaps w:val="0"/>
                <w:sz w:val="20"/>
                <w:szCs w:val="16"/>
                <w:lang w:eastAsia="en-GB"/>
              </w:rPr>
            </w:r>
            <w:r w:rsidRPr="00406B37">
              <w:rPr>
                <w:rFonts w:eastAsia="Times New Roman" w:cs="Arial"/>
                <w:smallCaps w:val="0"/>
                <w:sz w:val="20"/>
                <w:szCs w:val="16"/>
                <w:lang w:eastAsia="en-GB"/>
              </w:rPr>
              <w:fldChar w:fldCharType="separate"/>
            </w:r>
            <w:r w:rsidR="00E36572" w:rsidRPr="00406B37">
              <w:rPr>
                <w:rFonts w:eastAsia="Times New Roman" w:cs="Arial"/>
                <w:smallCaps w:val="0"/>
                <w:sz w:val="20"/>
                <w:szCs w:val="16"/>
                <w:lang w:eastAsia="en-GB"/>
              </w:rPr>
              <w:t>41</w:t>
            </w:r>
            <w:r w:rsidRPr="00406B37">
              <w:rPr>
                <w:rFonts w:eastAsia="Times New Roman" w:cs="Arial"/>
                <w:smallCaps w:val="0"/>
                <w:sz w:val="20"/>
                <w:szCs w:val="16"/>
                <w:lang w:eastAsia="en-GB"/>
              </w:rPr>
              <w:fldChar w:fldCharType="end"/>
            </w:r>
            <w:bookmarkEnd w:id="9165"/>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35964E7"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At the following times (where relevant)</w:t>
            </w:r>
          </w:p>
          <w:p w14:paraId="5780DB57" w14:textId="608FB6A5" w:rsidR="00072E64" w:rsidRPr="00406B37" w:rsidRDefault="00072E64" w:rsidP="004D61D7">
            <w:pPr>
              <w:pStyle w:val="ListParagraph"/>
              <w:numPr>
                <w:ilvl w:val="0"/>
                <w:numId w:val="7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Within the</w:t>
            </w:r>
            <w:r w:rsidR="00465938" w:rsidRPr="00406B37">
              <w:rPr>
                <w:rFonts w:eastAsia="Times New Roman" w:cs="Arial"/>
                <w:sz w:val="20"/>
                <w:szCs w:val="16"/>
                <w:lang w:eastAsia="en-GB"/>
              </w:rPr>
              <w:t xml:space="preserve"> </w:t>
            </w:r>
            <w:proofErr w:type="gramStart"/>
            <w:r w:rsidRPr="00406B37">
              <w:rPr>
                <w:rFonts w:eastAsia="Times New Roman" w:cs="Arial"/>
                <w:b/>
                <w:sz w:val="20"/>
                <w:szCs w:val="16"/>
                <w:lang w:eastAsia="en-GB"/>
              </w:rPr>
              <w:t>6 month</w:t>
            </w:r>
            <w:proofErr w:type="gramEnd"/>
            <w:r w:rsidRPr="00406B37">
              <w:rPr>
                <w:rFonts w:eastAsia="Times New Roman" w:cs="Arial"/>
                <w:sz w:val="20"/>
                <w:szCs w:val="16"/>
                <w:lang w:eastAsia="en-GB"/>
              </w:rPr>
              <w:t xml:space="preserve"> period immediately before the expiry date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(see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_Ref504555895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15</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056B8841" w14:textId="0CC6D84F" w:rsidR="00072E64" w:rsidRPr="00406B37" w:rsidRDefault="00072E64" w:rsidP="004D61D7">
            <w:pPr>
              <w:pStyle w:val="ListParagraph"/>
              <w:numPr>
                <w:ilvl w:val="0"/>
                <w:numId w:val="7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If this </w:t>
            </w:r>
            <w:r w:rsidR="002D6398" w:rsidRPr="00406B37">
              <w:rPr>
                <w:rFonts w:eastAsia="Times New Roman" w:cs="Arial"/>
                <w:b/>
                <w:sz w:val="20"/>
                <w:szCs w:val="16"/>
                <w:lang w:eastAsia="en-GB"/>
              </w:rPr>
              <w:t>Call-Off Contract</w:t>
            </w:r>
            <w:r w:rsidRPr="00406B37">
              <w:rPr>
                <w:rFonts w:eastAsia="Times New Roman" w:cs="Arial"/>
                <w:b/>
                <w:sz w:val="20"/>
                <w:szCs w:val="16"/>
                <w:lang w:eastAsia="en-GB"/>
              </w:rPr>
              <w:t xml:space="preserve"> (or relevant part to which the Cessation Transfer relates) is terminated early: </w:t>
            </w:r>
            <w:r w:rsidRPr="00406B37">
              <w:rPr>
                <w:rFonts w:eastAsia="Times New Roman" w:cs="Arial"/>
                <w:sz w:val="20"/>
                <w:szCs w:val="16"/>
                <w:lang w:eastAsia="en-GB"/>
              </w:rPr>
              <w:t xml:space="preserve">at any time after the relevant termination notice is given by the terminating party. </w:t>
            </w:r>
          </w:p>
          <w:p w14:paraId="0956CB75" w14:textId="13C6B8E5"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obligations continue until the Provider is no longer required to carry out the relevant activities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1979E328" w14:textId="0E8FDE44" w:rsidTr="00072E64">
        <w:trPr>
          <w:cantSplit/>
          <w:trHeight w:val="20"/>
        </w:trPr>
        <w:tc>
          <w:tcPr>
            <w:tcW w:w="2500" w:type="pct"/>
            <w:shd w:val="clear" w:color="auto" w:fill="auto"/>
            <w:hideMark/>
          </w:tcPr>
          <w:p w14:paraId="4869254A" w14:textId="2F7A4B5B" w:rsidR="00072E64" w:rsidRPr="00406B37" w:rsidRDefault="00072E64" w:rsidP="004D61D7">
            <w:pPr>
              <w:pStyle w:val="Heading2"/>
              <w:tabs>
                <w:tab w:val="num" w:pos="-720"/>
                <w:tab w:val="left" w:pos="9498"/>
              </w:tabs>
              <w:spacing w:line="240" w:lineRule="auto"/>
              <w:jc w:val="left"/>
              <w:rPr>
                <w:rFonts w:eastAsia="Arial Unicode MS" w:cs="Arial"/>
                <w:smallCaps w:val="0"/>
                <w:sz w:val="20"/>
                <w:lang w:eastAsia="en-GB"/>
              </w:rPr>
            </w:pPr>
            <w:bookmarkStart w:id="9166" w:name="_Ref534186901"/>
            <w:r w:rsidRPr="00406B37">
              <w:rPr>
                <w:rFonts w:eastAsia="Arial Unicode MS" w:cs="Arial"/>
                <w:smallCaps w:val="0"/>
                <w:sz w:val="20"/>
                <w:lang w:eastAsia="en-GB"/>
              </w:rPr>
              <w:t xml:space="preserve">Exceptions to the Provider’s obligations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_Ref534187170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41</w:t>
            </w:r>
            <w:r w:rsidRPr="00406B37">
              <w:rPr>
                <w:rFonts w:eastAsia="Arial Unicode MS" w:cs="Arial"/>
                <w:smallCaps w:val="0"/>
                <w:sz w:val="20"/>
                <w:lang w:eastAsia="en-GB"/>
              </w:rPr>
              <w:fldChar w:fldCharType="end"/>
            </w:r>
            <w:bookmarkEnd w:id="9166"/>
          </w:p>
          <w:p w14:paraId="04C854B0" w14:textId="3175566F" w:rsidR="00072E64" w:rsidRPr="00406B37" w:rsidRDefault="00072E64"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any</w:t>
            </w:r>
            <w:proofErr w:type="gramEnd"/>
            <w:r w:rsidRPr="00406B37">
              <w:rPr>
                <w:rFonts w:eastAsia="Arial Unicode MS" w:cs="Arial"/>
                <w:smallCaps w:val="0"/>
                <w:sz w:val="20"/>
                <w:lang w:eastAsia="en-GB"/>
              </w:rPr>
              <w:t xml:space="preserve"> of the following where relevant, to be read independently)</w:t>
            </w:r>
          </w:p>
        </w:tc>
        <w:tc>
          <w:tcPr>
            <w:tcW w:w="2500" w:type="pct"/>
            <w:shd w:val="clear" w:color="auto" w:fill="auto"/>
            <w:hideMark/>
          </w:tcPr>
          <w:p w14:paraId="14659E62" w14:textId="77777777" w:rsidR="00072E64" w:rsidRPr="00406B37" w:rsidRDefault="00072E64" w:rsidP="004D61D7">
            <w:pPr>
              <w:keepNext/>
              <w:tabs>
                <w:tab w:val="left" w:pos="9498"/>
              </w:tabs>
              <w:spacing w:before="120" w:after="120" w:line="240" w:lineRule="auto"/>
              <w:rPr>
                <w:rFonts w:ascii="Arial" w:hAnsi="Arial"/>
                <w:color w:val="000000" w:themeColor="text1"/>
                <w:sz w:val="20"/>
                <w:lang w:eastAsia="en-GB"/>
              </w:rPr>
            </w:pPr>
          </w:p>
        </w:tc>
      </w:tr>
      <w:tr w:rsidR="00770CC8" w:rsidRPr="00406B37" w14:paraId="5E370850" w14:textId="38BA6919" w:rsidTr="00072E64">
        <w:trPr>
          <w:cantSplit/>
          <w:trHeight w:val="20"/>
        </w:trPr>
        <w:tc>
          <w:tcPr>
            <w:tcW w:w="2500" w:type="pct"/>
            <w:tcBorders>
              <w:right w:val="single" w:sz="4" w:space="0" w:color="auto"/>
            </w:tcBorders>
            <w:shd w:val="clear" w:color="auto" w:fill="auto"/>
          </w:tcPr>
          <w:p w14:paraId="56FD713A" w14:textId="77777777"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Required or permitted elsewhere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3EDA09A" w14:textId="7CA86728" w:rsidR="00072E64" w:rsidRPr="00406B37" w:rsidRDefault="00072E64" w:rsidP="004D61D7">
            <w:pPr>
              <w:tabs>
                <w:tab w:val="left" w:pos="9498"/>
              </w:tabs>
              <w:spacing w:before="120" w:after="120" w:line="240" w:lineRule="auto"/>
              <w:rPr>
                <w:rFonts w:ascii="Arial" w:hAnsi="Arial"/>
                <w:color w:val="000000" w:themeColor="text1"/>
                <w:sz w:val="20"/>
                <w:lang w:eastAsia="en-GB"/>
              </w:rPr>
            </w:pPr>
            <w:r w:rsidRPr="00406B37">
              <w:rPr>
                <w:rFonts w:ascii="Arial" w:hAnsi="Arial"/>
                <w:color w:val="000000" w:themeColor="text1"/>
                <w:sz w:val="20"/>
                <w:lang w:eastAsia="en-GB"/>
              </w:rPr>
              <w:t xml:space="preserve">To the extent the Provider is required or permitted not to comply with those obligations elsewhere in this </w:t>
            </w:r>
            <w:r w:rsidR="002D6398" w:rsidRPr="00406B37">
              <w:rPr>
                <w:rFonts w:ascii="Arial" w:hAnsi="Arial"/>
                <w:color w:val="000000" w:themeColor="text1"/>
                <w:sz w:val="20"/>
                <w:lang w:eastAsia="en-GB"/>
              </w:rPr>
              <w:t>Call-Off Contract</w:t>
            </w:r>
            <w:r w:rsidRPr="00406B37">
              <w:rPr>
                <w:rFonts w:ascii="Arial" w:hAnsi="Arial"/>
                <w:color w:val="000000" w:themeColor="text1"/>
                <w:sz w:val="20"/>
                <w:lang w:eastAsia="en-GB"/>
              </w:rPr>
              <w:t xml:space="preserve">. </w:t>
            </w:r>
          </w:p>
        </w:tc>
      </w:tr>
      <w:tr w:rsidR="00770CC8" w:rsidRPr="00406B37" w14:paraId="4A510771" w14:textId="0EB7EBF6" w:rsidTr="00072E64">
        <w:trPr>
          <w:cantSplit/>
          <w:trHeight w:val="20"/>
        </w:trPr>
        <w:tc>
          <w:tcPr>
            <w:tcW w:w="2500" w:type="pct"/>
            <w:tcBorders>
              <w:right w:val="single" w:sz="4" w:space="0" w:color="auto"/>
            </w:tcBorders>
            <w:shd w:val="clear" w:color="auto" w:fill="auto"/>
          </w:tcPr>
          <w:p w14:paraId="0BB8509C" w14:textId="397B55AD"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Consent of the </w:t>
            </w:r>
            <w:r w:rsidR="006A6BFA" w:rsidRPr="00406B37">
              <w:rPr>
                <w:rFonts w:eastAsia="Arial Unicode MS" w:cs="Arial"/>
                <w:sz w:val="20"/>
                <w:lang w:eastAsia="en-GB"/>
              </w:rPr>
              <w:t>Council</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E08CC5" w14:textId="55ECC8F3" w:rsidR="00072E64" w:rsidRPr="00406B37" w:rsidRDefault="00072E64" w:rsidP="004D61D7">
            <w:pPr>
              <w:tabs>
                <w:tab w:val="left" w:pos="9498"/>
              </w:tabs>
              <w:spacing w:before="120" w:after="120" w:line="240" w:lineRule="auto"/>
              <w:rPr>
                <w:rFonts w:ascii="Arial" w:hAnsi="Arial"/>
                <w:color w:val="000000" w:themeColor="text1"/>
                <w:sz w:val="20"/>
                <w:lang w:eastAsia="en-GB"/>
              </w:rPr>
            </w:pPr>
            <w:r w:rsidRPr="00406B37">
              <w:rPr>
                <w:rFonts w:ascii="Arial" w:hAnsi="Arial"/>
                <w:color w:val="000000" w:themeColor="text1"/>
                <w:sz w:val="20"/>
                <w:lang w:eastAsia="en-GB"/>
              </w:rPr>
              <w:t xml:space="preserve">To the extent the Provider is acting with the written approval of the </w:t>
            </w:r>
            <w:r w:rsidR="006A6BFA" w:rsidRPr="00406B37">
              <w:rPr>
                <w:rFonts w:ascii="Arial" w:hAnsi="Arial"/>
                <w:color w:val="000000" w:themeColor="text1"/>
                <w:sz w:val="20"/>
                <w:lang w:eastAsia="en-GB"/>
              </w:rPr>
              <w:t>Council</w:t>
            </w:r>
            <w:r w:rsidRPr="00406B37">
              <w:rPr>
                <w:rFonts w:ascii="Arial" w:hAnsi="Arial"/>
                <w:color w:val="000000" w:themeColor="text1"/>
                <w:sz w:val="20"/>
                <w:lang w:eastAsia="en-GB"/>
              </w:rPr>
              <w:t xml:space="preserve">. </w:t>
            </w:r>
          </w:p>
          <w:p w14:paraId="38F92D71" w14:textId="4E6BA0DC" w:rsidR="00072E64" w:rsidRPr="00406B37" w:rsidRDefault="00072E64" w:rsidP="004D61D7">
            <w:pPr>
              <w:tabs>
                <w:tab w:val="left" w:pos="9498"/>
              </w:tabs>
              <w:spacing w:before="120" w:after="120" w:line="240" w:lineRule="auto"/>
              <w:rPr>
                <w:rFonts w:ascii="Arial" w:hAnsi="Arial"/>
                <w:color w:val="000000" w:themeColor="text1"/>
                <w:sz w:val="20"/>
                <w:lang w:eastAsia="en-GB"/>
              </w:rPr>
            </w:pPr>
            <w:r w:rsidRPr="00406B37">
              <w:rPr>
                <w:rFonts w:ascii="Arial" w:hAnsi="Arial"/>
                <w:color w:val="000000" w:themeColor="text1"/>
                <w:sz w:val="20"/>
                <w:lang w:eastAsia="en-GB"/>
              </w:rPr>
              <w:t xml:space="preserve">The </w:t>
            </w:r>
            <w:r w:rsidR="006A6BFA" w:rsidRPr="00406B37">
              <w:rPr>
                <w:rFonts w:ascii="Arial" w:hAnsi="Arial"/>
                <w:color w:val="000000" w:themeColor="text1"/>
                <w:sz w:val="20"/>
                <w:lang w:eastAsia="en-GB"/>
              </w:rPr>
              <w:t>Council</w:t>
            </w:r>
            <w:r w:rsidRPr="00406B37">
              <w:rPr>
                <w:rFonts w:ascii="Arial" w:hAnsi="Arial"/>
                <w:color w:val="000000" w:themeColor="text1"/>
                <w:sz w:val="20"/>
                <w:lang w:eastAsia="en-GB"/>
              </w:rPr>
              <w:t xml:space="preserve"> must not unreasonably withhold that approval. </w:t>
            </w:r>
          </w:p>
        </w:tc>
      </w:tr>
      <w:tr w:rsidR="00770CC8" w:rsidRPr="00406B37" w14:paraId="6BD49641" w14:textId="749062B0" w:rsidTr="00072E64">
        <w:trPr>
          <w:cantSplit/>
          <w:trHeight w:val="20"/>
        </w:trPr>
        <w:tc>
          <w:tcPr>
            <w:tcW w:w="2500" w:type="pct"/>
            <w:tcBorders>
              <w:right w:val="single" w:sz="4" w:space="0" w:color="auto"/>
            </w:tcBorders>
            <w:shd w:val="clear" w:color="auto" w:fill="auto"/>
          </w:tcPr>
          <w:p w14:paraId="6D1FA0FC" w14:textId="430492BB"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In the case of any change in the terms and conditions of a member of the organised grouping as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_Ref534187231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41.1(a)(v)</w:t>
            </w:r>
            <w:r w:rsidRPr="00406B37">
              <w:rPr>
                <w:rFonts w:eastAsia="Arial Unicode MS" w:cs="Arial"/>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0F9898A"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hAnsi="Arial"/>
                <w:b/>
                <w:color w:val="000000" w:themeColor="text1"/>
                <w:sz w:val="20"/>
                <w:lang w:eastAsia="en-GB"/>
              </w:rPr>
              <w:t>Any</w:t>
            </w:r>
            <w:r w:rsidRPr="00406B37">
              <w:rPr>
                <w:rFonts w:ascii="Arial" w:eastAsia="Times New Roman" w:hAnsi="Arial" w:cs="Arial"/>
                <w:color w:val="000000" w:themeColor="text1"/>
                <w:sz w:val="20"/>
                <w:szCs w:val="16"/>
                <w:lang w:eastAsia="en-GB"/>
              </w:rPr>
              <w:t xml:space="preserve"> of the following </w:t>
            </w:r>
          </w:p>
          <w:p w14:paraId="7A2C565C" w14:textId="77777777" w:rsidR="00072E64" w:rsidRPr="00406B37" w:rsidRDefault="00072E64" w:rsidP="004D61D7">
            <w:pPr>
              <w:pStyle w:val="ListParagraph"/>
              <w:numPr>
                <w:ilvl w:val="0"/>
                <w:numId w:val="80"/>
              </w:numPr>
              <w:tabs>
                <w:tab w:val="left" w:pos="9498"/>
              </w:tabs>
              <w:spacing w:before="120" w:after="120" w:line="240" w:lineRule="auto"/>
              <w:ind w:left="360"/>
              <w:contextualSpacing w:val="0"/>
              <w:rPr>
                <w:sz w:val="20"/>
                <w:lang w:eastAsia="en-GB"/>
              </w:rPr>
            </w:pPr>
            <w:r w:rsidRPr="00406B37">
              <w:rPr>
                <w:rFonts w:eastAsia="Times New Roman" w:cs="Arial"/>
                <w:sz w:val="20"/>
                <w:szCs w:val="16"/>
                <w:lang w:eastAsia="en-GB"/>
              </w:rPr>
              <w:t xml:space="preserve">The change is the result of any genuine negotiations with a trade union (or the like) which is then representing the relevant </w:t>
            </w:r>
            <w:r w:rsidRPr="00406B37">
              <w:rPr>
                <w:sz w:val="20"/>
                <w:lang w:eastAsia="en-GB"/>
              </w:rPr>
              <w:t xml:space="preserve">individual. </w:t>
            </w:r>
          </w:p>
          <w:p w14:paraId="716FDF40" w14:textId="16EF9514" w:rsidR="00072E64" w:rsidRPr="00406B37" w:rsidRDefault="00072E64" w:rsidP="004D61D7">
            <w:pPr>
              <w:pStyle w:val="ListParagraph"/>
              <w:numPr>
                <w:ilvl w:val="0"/>
                <w:numId w:val="80"/>
              </w:numPr>
              <w:tabs>
                <w:tab w:val="left" w:pos="9498"/>
              </w:tabs>
              <w:spacing w:before="120" w:after="120" w:line="240" w:lineRule="auto"/>
              <w:ind w:left="360"/>
              <w:contextualSpacing w:val="0"/>
              <w:rPr>
                <w:sz w:val="20"/>
                <w:lang w:eastAsia="en-GB"/>
              </w:rPr>
            </w:pPr>
            <w:r w:rsidRPr="00406B37">
              <w:rPr>
                <w:sz w:val="20"/>
                <w:lang w:eastAsia="en-GB"/>
              </w:rPr>
              <w:t>The change is required by Law.</w:t>
            </w:r>
          </w:p>
        </w:tc>
      </w:tr>
      <w:tr w:rsidR="00770CC8" w:rsidRPr="00406B37" w14:paraId="43CA964A" w14:textId="0627B86B" w:rsidTr="00072E64">
        <w:trPr>
          <w:cantSplit/>
          <w:trHeight w:val="20"/>
        </w:trPr>
        <w:tc>
          <w:tcPr>
            <w:tcW w:w="2500" w:type="pct"/>
            <w:tcBorders>
              <w:right w:val="single" w:sz="4" w:space="0" w:color="auto"/>
            </w:tcBorders>
            <w:shd w:val="clear" w:color="auto" w:fill="auto"/>
          </w:tcPr>
          <w:p w14:paraId="01D84F13" w14:textId="741F9DE3"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Exception 1 to the obligations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_Ref534187285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41.1(a)(vi)</w:t>
            </w:r>
            <w:r w:rsidRPr="00406B37">
              <w:rPr>
                <w:rFonts w:eastAsia="Arial Unicode MS" w:cs="Arial"/>
                <w:sz w:val="20"/>
                <w:lang w:eastAsia="en-GB"/>
              </w:rPr>
              <w:fldChar w:fldCharType="end"/>
            </w:r>
            <w:r w:rsidRPr="00406B37">
              <w:rPr>
                <w:rFonts w:eastAsia="Arial Unicode MS" w:cs="Arial"/>
                <w:sz w:val="20"/>
                <w:lang w:eastAsia="en-GB"/>
              </w:rPr>
              <w:t xml:space="preserve"> regarding the termination of the contract of employment of any member of the organised grouping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25E3E2D"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termination of the individual’s employment is </w:t>
            </w:r>
            <w:proofErr w:type="gramStart"/>
            <w:r w:rsidRPr="00406B37">
              <w:rPr>
                <w:rFonts w:ascii="Arial" w:eastAsia="Times New Roman" w:hAnsi="Arial" w:cs="Arial"/>
                <w:color w:val="000000" w:themeColor="text1"/>
                <w:sz w:val="20"/>
                <w:szCs w:val="16"/>
                <w:lang w:eastAsia="en-GB"/>
              </w:rPr>
              <w:t>as a result of</w:t>
            </w:r>
            <w:proofErr w:type="gramEnd"/>
            <w:r w:rsidRPr="00406B37">
              <w:rPr>
                <w:rFonts w:ascii="Arial" w:eastAsia="Times New Roman" w:hAnsi="Arial" w:cs="Arial"/>
                <w:color w:val="000000" w:themeColor="text1"/>
                <w:sz w:val="20"/>
                <w:szCs w:val="16"/>
                <w:lang w:eastAsia="en-GB"/>
              </w:rPr>
              <w:t xml:space="preserve"> any of the following: </w:t>
            </w:r>
          </w:p>
          <w:p w14:paraId="54843FFB" w14:textId="77777777" w:rsidR="00072E64" w:rsidRPr="00406B37" w:rsidRDefault="00072E64" w:rsidP="004D61D7">
            <w:pPr>
              <w:pStyle w:val="ListParagraph"/>
              <w:numPr>
                <w:ilvl w:val="0"/>
                <w:numId w:val="8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individual’s serious misconduct.</w:t>
            </w:r>
          </w:p>
          <w:p w14:paraId="709765C9" w14:textId="77777777" w:rsidR="00072E64" w:rsidRPr="00406B37" w:rsidRDefault="00072E64" w:rsidP="004D61D7">
            <w:pPr>
              <w:pStyle w:val="ListParagraph"/>
              <w:numPr>
                <w:ilvl w:val="0"/>
                <w:numId w:val="8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individual’s default under his/her contract of employment. </w:t>
            </w:r>
          </w:p>
          <w:p w14:paraId="7B28B58B" w14:textId="77777777" w:rsidR="00072E64" w:rsidRPr="00406B37" w:rsidRDefault="00072E64" w:rsidP="004D61D7">
            <w:pPr>
              <w:pStyle w:val="ListParagraph"/>
              <w:numPr>
                <w:ilvl w:val="0"/>
                <w:numId w:val="8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Serious, genuine and long-term health issues affecting the individual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disability, long term illness) which genuinely affect the individual’s ability to continue in his/her normal duties.</w:t>
            </w:r>
          </w:p>
          <w:p w14:paraId="63C99A7E" w14:textId="1A9161D6" w:rsidR="00072E64" w:rsidRPr="00406B37" w:rsidRDefault="00072E64" w:rsidP="004D61D7">
            <w:pPr>
              <w:pStyle w:val="ListParagraph"/>
              <w:numPr>
                <w:ilvl w:val="0"/>
                <w:numId w:val="8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request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to remove the individual from activities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_Ref534029663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34</w:t>
            </w:r>
            <w:r w:rsidRPr="00406B37">
              <w:rPr>
                <w:rFonts w:eastAsia="Times New Roman" w:cs="Arial"/>
                <w:sz w:val="20"/>
                <w:szCs w:val="16"/>
                <w:lang w:eastAsia="en-GB"/>
              </w:rPr>
              <w:fldChar w:fldCharType="end"/>
            </w:r>
            <w:r w:rsidRPr="00406B37">
              <w:rPr>
                <w:rFonts w:eastAsia="Times New Roman" w:cs="Arial"/>
                <w:sz w:val="20"/>
                <w:szCs w:val="16"/>
                <w:lang w:eastAsia="en-GB"/>
              </w:rPr>
              <w:t>.</w:t>
            </w:r>
          </w:p>
          <w:p w14:paraId="4838BD7F" w14:textId="77777777" w:rsidR="00072E64" w:rsidRPr="00406B37" w:rsidRDefault="00072E64" w:rsidP="004D61D7">
            <w:pPr>
              <w:pStyle w:val="ListParagraph"/>
              <w:numPr>
                <w:ilvl w:val="0"/>
                <w:numId w:val="8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requirement of the Law.</w:t>
            </w:r>
          </w:p>
        </w:tc>
      </w:tr>
      <w:tr w:rsidR="00072E64" w:rsidRPr="00406B37" w14:paraId="04CC15BE" w14:textId="379AE891" w:rsidTr="00072E64">
        <w:trPr>
          <w:cantSplit/>
          <w:trHeight w:val="20"/>
        </w:trPr>
        <w:tc>
          <w:tcPr>
            <w:tcW w:w="2500" w:type="pct"/>
            <w:tcBorders>
              <w:right w:val="single" w:sz="4" w:space="0" w:color="auto"/>
            </w:tcBorders>
            <w:shd w:val="clear" w:color="auto" w:fill="auto"/>
          </w:tcPr>
          <w:p w14:paraId="60A511FB" w14:textId="317557B4" w:rsidR="00072E64" w:rsidRPr="00406B37" w:rsidRDefault="00072E64"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Exception 2 to the obligation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_Ref534187285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41.1(a)(vi)</w:t>
            </w:r>
            <w:r w:rsidRPr="00406B37">
              <w:rPr>
                <w:rFonts w:eastAsia="Arial Unicode MS" w:cs="Arial"/>
                <w:sz w:val="20"/>
                <w:lang w:eastAsia="en-GB"/>
              </w:rPr>
              <w:fldChar w:fldCharType="end"/>
            </w:r>
            <w:r w:rsidRPr="00406B37">
              <w:rPr>
                <w:rFonts w:eastAsia="Arial Unicode MS" w:cs="Arial"/>
                <w:sz w:val="20"/>
                <w:lang w:eastAsia="en-GB"/>
              </w:rPr>
              <w:t xml:space="preserve"> regarding the termination of the contract of employment of any member of the organised grouping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AFB94E" w14:textId="77777777" w:rsidR="00072E64" w:rsidRPr="00406B37" w:rsidRDefault="00072E6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the relevant individual is replaced by an individual </w:t>
            </w:r>
          </w:p>
          <w:p w14:paraId="6B64BE20" w14:textId="77777777" w:rsidR="00072E64" w:rsidRPr="00406B37" w:rsidRDefault="00072E64" w:rsidP="004D61D7">
            <w:pPr>
              <w:pStyle w:val="ListParagraph"/>
              <w:numPr>
                <w:ilvl w:val="0"/>
                <w:numId w:val="8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Who has at least equal skills, </w:t>
            </w:r>
            <w:proofErr w:type="gramStart"/>
            <w:r w:rsidRPr="00406B37">
              <w:rPr>
                <w:rFonts w:eastAsia="Times New Roman" w:cs="Arial"/>
                <w:sz w:val="20"/>
                <w:szCs w:val="16"/>
                <w:lang w:eastAsia="en-GB"/>
              </w:rPr>
              <w:t>experience</w:t>
            </w:r>
            <w:proofErr w:type="gramEnd"/>
            <w:r w:rsidRPr="00406B37">
              <w:rPr>
                <w:rFonts w:eastAsia="Times New Roman" w:cs="Arial"/>
                <w:sz w:val="20"/>
                <w:szCs w:val="16"/>
                <w:lang w:eastAsia="en-GB"/>
              </w:rPr>
              <w:t xml:space="preserve"> and expertise as the person he/she replaces; and </w:t>
            </w:r>
          </w:p>
          <w:p w14:paraId="12DEB4D5" w14:textId="0B564C88" w:rsidR="00072E64" w:rsidRPr="00406B37" w:rsidRDefault="00072E64" w:rsidP="004D61D7">
            <w:pPr>
              <w:pStyle w:val="ListParagraph"/>
              <w:numPr>
                <w:ilvl w:val="0"/>
                <w:numId w:val="8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Who is employed on terms and conditions which are not less favourable to the employer than those of the individual he/she replaces (other than changes required by Law). </w:t>
            </w:r>
          </w:p>
        </w:tc>
      </w:tr>
    </w:tbl>
    <w:p w14:paraId="3FAB6F1C" w14:textId="2ED24C5B" w:rsidR="00447A33" w:rsidRPr="00406B37" w:rsidRDefault="00447A33"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6FE640DB" w14:textId="355E3936" w:rsidTr="0077349C">
        <w:trPr>
          <w:cantSplit/>
          <w:trHeight w:val="20"/>
        </w:trPr>
        <w:tc>
          <w:tcPr>
            <w:tcW w:w="2500" w:type="pct"/>
            <w:shd w:val="clear" w:color="auto" w:fill="auto"/>
            <w:hideMark/>
          </w:tcPr>
          <w:p w14:paraId="0E4566B5" w14:textId="77777777" w:rsidR="0077349C" w:rsidRPr="00406B37" w:rsidRDefault="0077349C"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167" w:name="_Toc534060914"/>
            <w:bookmarkStart w:id="9168" w:name="_Ref534187409"/>
            <w:bookmarkStart w:id="9169" w:name="_Toc534192485"/>
            <w:bookmarkStart w:id="9170" w:name="_Toc534203581"/>
            <w:bookmarkStart w:id="9171" w:name="_Toc534206923"/>
            <w:bookmarkStart w:id="9172" w:name="_Toc534218448"/>
            <w:bookmarkStart w:id="9173" w:name="_Toc534218868"/>
            <w:bookmarkStart w:id="9174" w:name="_Toc534226468"/>
            <w:bookmarkStart w:id="9175" w:name="_Toc534265958"/>
            <w:bookmarkStart w:id="9176" w:name="_Toc534266769"/>
            <w:bookmarkStart w:id="9177" w:name="_Toc534293287"/>
            <w:bookmarkStart w:id="9178" w:name="_Toc534300981"/>
            <w:bookmarkStart w:id="9179" w:name="_Toc534532807"/>
            <w:bookmarkStart w:id="9180" w:name="_Toc534537013"/>
            <w:bookmarkStart w:id="9181" w:name="_Toc534537675"/>
            <w:bookmarkStart w:id="9182" w:name="_Toc534538008"/>
            <w:bookmarkStart w:id="9183" w:name="_Toc534558923"/>
            <w:bookmarkStart w:id="9184" w:name="_Toc534559353"/>
            <w:bookmarkStart w:id="9185" w:name="_Toc534730947"/>
            <w:bookmarkStart w:id="9186" w:name="_Toc536812110"/>
            <w:bookmarkStart w:id="9187" w:name="_Toc89595"/>
            <w:bookmarkStart w:id="9188" w:name="_Toc191883"/>
            <w:bookmarkStart w:id="9189" w:name="_Toc439378"/>
            <w:bookmarkStart w:id="9190" w:name="_Toc777764"/>
            <w:bookmarkStart w:id="9191" w:name="_Toc778498"/>
            <w:bookmarkStart w:id="9192" w:name="_Toc801244"/>
            <w:bookmarkStart w:id="9193" w:name="_Toc802201"/>
            <w:bookmarkStart w:id="9194" w:name="_Toc1155257"/>
            <w:bookmarkStart w:id="9195" w:name="_Toc1389830"/>
            <w:bookmarkStart w:id="9196" w:name="_Toc1391726"/>
            <w:bookmarkStart w:id="9197" w:name="_Toc1392196"/>
            <w:bookmarkStart w:id="9198" w:name="_Toc1393743"/>
            <w:bookmarkStart w:id="9199" w:name="_Toc1393985"/>
            <w:bookmarkStart w:id="9200" w:name="_Toc1394775"/>
            <w:bookmarkStart w:id="9201" w:name="_Toc1548966"/>
            <w:bookmarkStart w:id="9202" w:name="_Toc1549456"/>
            <w:bookmarkStart w:id="9203" w:name="_Toc1549625"/>
            <w:bookmarkStart w:id="9204" w:name="_Toc1550141"/>
            <w:bookmarkStart w:id="9205" w:name="_Toc1550315"/>
            <w:bookmarkStart w:id="9206" w:name="_Toc1554402"/>
            <w:bookmarkStart w:id="9207" w:name="_Toc1554659"/>
            <w:bookmarkStart w:id="9208" w:name="_Toc1554869"/>
            <w:bookmarkStart w:id="9209" w:name="_Toc1555162"/>
            <w:bookmarkStart w:id="9210" w:name="_Toc1564198"/>
            <w:bookmarkStart w:id="9211" w:name="_Toc2596612"/>
            <w:bookmarkStart w:id="9212" w:name="_Toc3824373"/>
            <w:bookmarkStart w:id="9213" w:name="_Toc5694866"/>
            <w:bookmarkStart w:id="9214" w:name="_Toc9437108"/>
            <w:bookmarkStart w:id="9215" w:name="_Toc13032267"/>
            <w:bookmarkStart w:id="9216" w:name="_Toc52284259"/>
            <w:bookmarkStart w:id="9217" w:name="_Toc52285454"/>
            <w:r w:rsidRPr="00406B37">
              <w:rPr>
                <w:rFonts w:ascii="Arial" w:eastAsia="Arial Unicode MS" w:hAnsi="Arial" w:cs="Arial"/>
                <w:b/>
                <w:iCs/>
                <w:smallCaps w:val="0"/>
                <w:sz w:val="20"/>
                <w:lang w:eastAsia="en-GB"/>
              </w:rPr>
              <w:lastRenderedPageBreak/>
              <w:t>Pension obligations on Cessation Transfers</w:t>
            </w:r>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p>
        </w:tc>
        <w:tc>
          <w:tcPr>
            <w:tcW w:w="2500" w:type="pct"/>
            <w:shd w:val="clear" w:color="auto" w:fill="auto"/>
          </w:tcPr>
          <w:p w14:paraId="1781F6D0" w14:textId="77777777"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336F621" w14:textId="50C29470" w:rsidTr="0077349C">
        <w:trPr>
          <w:cantSplit/>
          <w:trHeight w:val="20"/>
        </w:trPr>
        <w:tc>
          <w:tcPr>
            <w:tcW w:w="2500" w:type="pct"/>
            <w:shd w:val="clear" w:color="auto" w:fill="auto"/>
            <w:hideMark/>
          </w:tcPr>
          <w:p w14:paraId="68288DBE" w14:textId="7FFDBA4D" w:rsidR="0077349C" w:rsidRPr="00406B37" w:rsidRDefault="0077349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The Provider must comply with </w:t>
            </w: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obligations in relation to each individual whose employment transfers as a result of a TUPE Transfer on a Cessation Transfer </w:t>
            </w:r>
          </w:p>
          <w:p w14:paraId="76D2B286" w14:textId="2CB26B4D" w:rsidR="0077349C" w:rsidRPr="00406B37" w:rsidRDefault="0077349C"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 xml:space="preserve">The Provider must do so at its own cost </w:t>
            </w:r>
          </w:p>
        </w:tc>
        <w:tc>
          <w:tcPr>
            <w:tcW w:w="2500" w:type="pct"/>
            <w:shd w:val="clear" w:color="auto" w:fill="auto"/>
          </w:tcPr>
          <w:p w14:paraId="0C17AC3A" w14:textId="77777777"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0D4E9FE" w14:textId="45B0DFFF" w:rsidTr="0077349C">
        <w:trPr>
          <w:cantSplit/>
          <w:trHeight w:val="20"/>
        </w:trPr>
        <w:tc>
          <w:tcPr>
            <w:tcW w:w="2500" w:type="pct"/>
            <w:tcBorders>
              <w:right w:val="single" w:sz="4" w:space="0" w:color="auto"/>
            </w:tcBorders>
            <w:shd w:val="clear" w:color="auto" w:fill="auto"/>
            <w:hideMark/>
          </w:tcPr>
          <w:p w14:paraId="373910A7"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Records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3409D07" w14:textId="37591C8A"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ensure appropriate employer-related pension records relating that individual are properly </w:t>
            </w:r>
            <w:proofErr w:type="gramStart"/>
            <w:r w:rsidRPr="00406B37">
              <w:rPr>
                <w:rFonts w:ascii="Arial" w:eastAsia="Times New Roman" w:hAnsi="Arial" w:cs="Arial"/>
                <w:color w:val="000000" w:themeColor="text1"/>
                <w:sz w:val="20"/>
                <w:szCs w:val="16"/>
                <w:lang w:eastAsia="en-GB"/>
              </w:rPr>
              <w:t>up-to-date</w:t>
            </w:r>
            <w:proofErr w:type="gramEnd"/>
            <w:r w:rsidRPr="00406B37">
              <w:rPr>
                <w:rFonts w:ascii="Arial" w:eastAsia="Times New Roman" w:hAnsi="Arial" w:cs="Arial"/>
                <w:color w:val="000000" w:themeColor="text1"/>
                <w:sz w:val="20"/>
                <w:szCs w:val="16"/>
                <w:lang w:eastAsia="en-GB"/>
              </w:rPr>
              <w:t xml:space="preserve">. </w:t>
            </w:r>
          </w:p>
        </w:tc>
      </w:tr>
      <w:tr w:rsidR="00770CC8" w:rsidRPr="00406B37" w14:paraId="50E1C605" w14:textId="0E6B0D6E" w:rsidTr="0077349C">
        <w:trPr>
          <w:cantSplit/>
          <w:trHeight w:val="20"/>
        </w:trPr>
        <w:tc>
          <w:tcPr>
            <w:tcW w:w="2500" w:type="pct"/>
            <w:tcBorders>
              <w:right w:val="single" w:sz="4" w:space="0" w:color="auto"/>
            </w:tcBorders>
            <w:shd w:val="clear" w:color="auto" w:fill="auto"/>
            <w:hideMark/>
          </w:tcPr>
          <w:p w14:paraId="030CDAF3"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Administrative tasks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F385A18"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promptly comply with all of the </w:t>
            </w:r>
            <w:proofErr w:type="gramStart"/>
            <w:r w:rsidRPr="00406B37">
              <w:rPr>
                <w:rFonts w:ascii="Arial" w:eastAsia="Times New Roman" w:hAnsi="Arial" w:cs="Arial"/>
                <w:color w:val="000000" w:themeColor="text1"/>
                <w:sz w:val="20"/>
                <w:szCs w:val="16"/>
                <w:lang w:eastAsia="en-GB"/>
              </w:rPr>
              <w:t>following</w:t>
            </w:r>
            <w:proofErr w:type="gramEnd"/>
          </w:p>
          <w:p w14:paraId="4FE51EF1" w14:textId="6805EB27" w:rsidR="0077349C" w:rsidRPr="00406B37" w:rsidRDefault="0077349C" w:rsidP="004D61D7">
            <w:pPr>
              <w:pStyle w:val="ListParagraph"/>
              <w:numPr>
                <w:ilvl w:val="0"/>
                <w:numId w:val="8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With the reasonable requests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p>
          <w:p w14:paraId="23E0D453" w14:textId="77777777" w:rsidR="0077349C" w:rsidRPr="00406B37" w:rsidRDefault="0077349C" w:rsidP="004D61D7">
            <w:pPr>
              <w:pStyle w:val="ListParagraph"/>
              <w:numPr>
                <w:ilvl w:val="0"/>
                <w:numId w:val="8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relation to the administrative aspects of the transfer of pension arrangements in relation to that individual</w:t>
            </w:r>
          </w:p>
          <w:p w14:paraId="033E46A7" w14:textId="77777777" w:rsidR="0077349C" w:rsidRPr="00406B37" w:rsidRDefault="0077349C" w:rsidP="004D61D7">
            <w:pPr>
              <w:pStyle w:val="ListParagraph"/>
              <w:numPr>
                <w:ilvl w:val="0"/>
                <w:numId w:val="8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At around the time of the individual’s TUPE Transfer on the Cessation Transfer. </w:t>
            </w:r>
          </w:p>
          <w:p w14:paraId="0729279F"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Which may include, where relevant, a request relating to the bulk transfer of any accrued rights of the individual. </w:t>
            </w:r>
          </w:p>
        </w:tc>
      </w:tr>
      <w:tr w:rsidR="0077349C" w:rsidRPr="00406B37" w14:paraId="25AAA0DA" w14:textId="708CE4BE" w:rsidTr="0077349C">
        <w:trPr>
          <w:cantSplit/>
          <w:trHeight w:val="20"/>
        </w:trPr>
        <w:tc>
          <w:tcPr>
            <w:tcW w:w="2500" w:type="pct"/>
            <w:tcBorders>
              <w:right w:val="single" w:sz="4" w:space="0" w:color="auto"/>
            </w:tcBorders>
            <w:shd w:val="clear" w:color="auto" w:fill="auto"/>
            <w:hideMark/>
          </w:tcPr>
          <w:p w14:paraId="42FBF6CC"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Subcontractors, trustees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737BC76" w14:textId="400AECD0"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use reasonable endeavours (including exercising relevant contractual rights) to ensure compliance with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_Ref534187409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by each of the following where </w:t>
            </w:r>
            <w:proofErr w:type="gramStart"/>
            <w:r w:rsidRPr="00406B37">
              <w:rPr>
                <w:rFonts w:ascii="Arial" w:eastAsia="Times New Roman" w:hAnsi="Arial" w:cs="Arial"/>
                <w:color w:val="000000" w:themeColor="text1"/>
                <w:sz w:val="20"/>
                <w:szCs w:val="16"/>
                <w:lang w:eastAsia="en-GB"/>
              </w:rPr>
              <w:t>relevant</w:t>
            </w:r>
            <w:proofErr w:type="gramEnd"/>
          </w:p>
          <w:p w14:paraId="1045D83B" w14:textId="77777777" w:rsidR="0077349C" w:rsidRPr="00406B37" w:rsidRDefault="0077349C" w:rsidP="004D61D7">
            <w:pPr>
              <w:pStyle w:val="ListParagraph"/>
              <w:numPr>
                <w:ilvl w:val="0"/>
                <w:numId w:val="8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Its direct or indirect subcontractor (if the transferor employer). </w:t>
            </w:r>
          </w:p>
          <w:p w14:paraId="62850F58" w14:textId="77777777" w:rsidR="0077349C" w:rsidRPr="00406B37" w:rsidRDefault="0077349C" w:rsidP="004D61D7">
            <w:pPr>
              <w:pStyle w:val="ListParagraph"/>
              <w:numPr>
                <w:ilvl w:val="0"/>
                <w:numId w:val="8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trustee of the relevant pension fund. </w:t>
            </w:r>
          </w:p>
        </w:tc>
      </w:tr>
    </w:tbl>
    <w:p w14:paraId="1F770B15" w14:textId="34F0D914" w:rsidR="00447A33" w:rsidRPr="00406B37" w:rsidRDefault="00447A33"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DC21A7A" w14:textId="27302074" w:rsidTr="0077349C">
        <w:trPr>
          <w:cantSplit/>
          <w:trHeight w:val="20"/>
        </w:trPr>
        <w:tc>
          <w:tcPr>
            <w:tcW w:w="2500" w:type="pct"/>
            <w:shd w:val="clear" w:color="auto" w:fill="auto"/>
            <w:hideMark/>
          </w:tcPr>
          <w:p w14:paraId="08E6ABE7" w14:textId="09F91469" w:rsidR="0077349C" w:rsidRPr="00406B37" w:rsidRDefault="0077349C"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218" w:name="_Toc534060916"/>
            <w:bookmarkStart w:id="9219" w:name="_Ref534185483"/>
            <w:bookmarkStart w:id="9220" w:name="_Ref534185569"/>
            <w:bookmarkStart w:id="9221" w:name="_Ref534186107"/>
            <w:bookmarkStart w:id="9222" w:name="_Ref534187435"/>
            <w:bookmarkStart w:id="9223" w:name="_Toc534192487"/>
            <w:bookmarkStart w:id="9224" w:name="_Toc534203583"/>
            <w:bookmarkStart w:id="9225" w:name="_Toc534206925"/>
            <w:bookmarkStart w:id="9226" w:name="_Toc534218450"/>
            <w:bookmarkStart w:id="9227" w:name="_Toc534218870"/>
            <w:bookmarkStart w:id="9228" w:name="_Toc534226470"/>
            <w:bookmarkStart w:id="9229" w:name="_Ref534231794"/>
            <w:bookmarkStart w:id="9230" w:name="_Toc534265960"/>
            <w:bookmarkStart w:id="9231" w:name="_Toc534266771"/>
            <w:bookmarkStart w:id="9232" w:name="_Toc534293289"/>
            <w:bookmarkStart w:id="9233" w:name="_Toc534300983"/>
            <w:bookmarkStart w:id="9234" w:name="_Toc534532809"/>
            <w:bookmarkStart w:id="9235" w:name="_Toc534537015"/>
            <w:bookmarkStart w:id="9236" w:name="_Toc534537677"/>
            <w:bookmarkStart w:id="9237" w:name="_Toc534538010"/>
            <w:bookmarkStart w:id="9238" w:name="_Toc534558925"/>
            <w:bookmarkStart w:id="9239" w:name="_Toc534559355"/>
            <w:bookmarkStart w:id="9240" w:name="_Toc534730949"/>
            <w:bookmarkStart w:id="9241" w:name="_Toc536812112"/>
            <w:bookmarkStart w:id="9242" w:name="_Toc89597"/>
            <w:bookmarkStart w:id="9243" w:name="_Toc191885"/>
            <w:bookmarkStart w:id="9244" w:name="_Toc439380"/>
            <w:bookmarkStart w:id="9245" w:name="_Toc777766"/>
            <w:bookmarkStart w:id="9246" w:name="_Toc778499"/>
            <w:bookmarkStart w:id="9247" w:name="_Toc801245"/>
            <w:bookmarkStart w:id="9248" w:name="_Toc802202"/>
            <w:bookmarkStart w:id="9249" w:name="_Toc1155258"/>
            <w:bookmarkStart w:id="9250" w:name="_Toc1389831"/>
            <w:bookmarkStart w:id="9251" w:name="_Toc1391727"/>
            <w:bookmarkStart w:id="9252" w:name="_Toc1392197"/>
            <w:bookmarkStart w:id="9253" w:name="_Toc1393744"/>
            <w:bookmarkStart w:id="9254" w:name="_Toc1393986"/>
            <w:bookmarkStart w:id="9255" w:name="_Toc1394776"/>
            <w:bookmarkStart w:id="9256" w:name="_Toc1548967"/>
            <w:bookmarkStart w:id="9257" w:name="_Toc1549457"/>
            <w:bookmarkStart w:id="9258" w:name="_Toc1549626"/>
            <w:bookmarkStart w:id="9259" w:name="_Toc1550142"/>
            <w:bookmarkStart w:id="9260" w:name="_Toc1550316"/>
            <w:bookmarkStart w:id="9261" w:name="_Toc1554403"/>
            <w:bookmarkStart w:id="9262" w:name="_Toc1554660"/>
            <w:bookmarkStart w:id="9263" w:name="_Toc1554870"/>
            <w:bookmarkStart w:id="9264" w:name="_Toc1555163"/>
            <w:bookmarkStart w:id="9265" w:name="_Toc1564199"/>
            <w:bookmarkStart w:id="9266" w:name="_Toc2596613"/>
            <w:bookmarkStart w:id="9267" w:name="_Toc3824374"/>
            <w:bookmarkStart w:id="9268" w:name="_Toc5694867"/>
            <w:bookmarkStart w:id="9269" w:name="_Toc9437109"/>
            <w:bookmarkStart w:id="9270" w:name="_Toc13032268"/>
            <w:bookmarkStart w:id="9271" w:name="_Toc52284260"/>
            <w:bookmarkStart w:id="9272" w:name="_Toc52285455"/>
            <w:r w:rsidRPr="00406B37">
              <w:rPr>
                <w:rFonts w:ascii="Arial" w:eastAsia="Arial Unicode MS" w:hAnsi="Arial" w:cs="Arial"/>
                <w:b/>
                <w:iCs/>
                <w:smallCaps w:val="0"/>
                <w:sz w:val="20"/>
                <w:lang w:eastAsia="en-GB"/>
              </w:rPr>
              <w:t>TUPE Transfers on cessation – Provider indemnity</w:t>
            </w:r>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p>
        </w:tc>
        <w:tc>
          <w:tcPr>
            <w:tcW w:w="2500" w:type="pct"/>
            <w:tcBorders>
              <w:bottom w:val="single" w:sz="4" w:space="0" w:color="auto"/>
            </w:tcBorders>
            <w:shd w:val="clear" w:color="auto" w:fill="auto"/>
          </w:tcPr>
          <w:p w14:paraId="145D6395" w14:textId="40185A7D"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291B0B9" w14:textId="6C900DD2" w:rsidTr="0077349C">
        <w:trPr>
          <w:cantSplit/>
          <w:trHeight w:val="20"/>
        </w:trPr>
        <w:tc>
          <w:tcPr>
            <w:tcW w:w="2500" w:type="pct"/>
            <w:tcBorders>
              <w:right w:val="single" w:sz="4" w:space="0" w:color="auto"/>
            </w:tcBorders>
            <w:shd w:val="clear" w:color="auto" w:fill="auto"/>
          </w:tcPr>
          <w:p w14:paraId="283E8151" w14:textId="71CF4542" w:rsidR="0077349C" w:rsidRPr="00406B37" w:rsidRDefault="0077349C"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9273" w:name="_Ref534231772"/>
            <w:r w:rsidRPr="00406B37">
              <w:rPr>
                <w:rFonts w:eastAsia="Arial Unicode MS" w:cs="Arial"/>
                <w:smallCaps w:val="0"/>
                <w:sz w:val="20"/>
                <w:lang w:eastAsia="en-GB"/>
              </w:rPr>
              <w:t xml:space="preserve">To whom the Provider gives the indemnity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_Ref534187435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w:t>
            </w:r>
            <w:r w:rsidRPr="00406B37">
              <w:rPr>
                <w:rFonts w:eastAsia="Arial Unicode MS" w:cs="Arial"/>
                <w:smallCaps w:val="0"/>
                <w:sz w:val="20"/>
                <w:lang w:eastAsia="en-GB"/>
              </w:rPr>
              <w:fldChar w:fldCharType="end"/>
            </w:r>
            <w:bookmarkEnd w:id="9273"/>
          </w:p>
          <w:p w14:paraId="638FE7E2" w14:textId="3147615C" w:rsidR="0077349C" w:rsidRPr="00406B37" w:rsidRDefault="0077349C"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each</w:t>
            </w:r>
            <w:proofErr w:type="gramEnd"/>
            <w:r w:rsidRPr="00406B37">
              <w:rPr>
                <w:rFonts w:eastAsia="Arial Unicode MS" w:cs="Arial"/>
                <w:smallCaps w:val="0"/>
                <w:sz w:val="20"/>
                <w:lang w:eastAsia="en-GB"/>
              </w:rPr>
              <w:t xml:space="preserve"> of them </w:t>
            </w:r>
            <w:r w:rsidRPr="00406B37">
              <w:rPr>
                <w:rFonts w:eastAsia="Arial Unicode MS" w:cs="Arial"/>
                <w:b/>
                <w:smallCaps w:val="0"/>
                <w:sz w:val="20"/>
                <w:lang w:eastAsia="en-GB"/>
              </w:rPr>
              <w:t xml:space="preserve">‘X’ </w:t>
            </w:r>
            <w:r w:rsidRPr="00406B37">
              <w:rPr>
                <w:rFonts w:eastAsia="Arial Unicode MS" w:cs="Arial"/>
                <w:smallCaps w:val="0"/>
                <w:sz w:val="20"/>
                <w:lang w:eastAsia="en-GB"/>
              </w:rPr>
              <w:t xml:space="preserve">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_Ref534187435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w:t>
            </w:r>
            <w:r w:rsidRPr="00406B37">
              <w:rPr>
                <w:rFonts w:eastAsia="Arial Unicode MS" w:cs="Arial"/>
                <w:smallCaps w:val="0"/>
                <w:sz w:val="20"/>
                <w:lang w:eastAsia="en-GB"/>
              </w:rPr>
              <w:fldChar w:fldCharType="end"/>
            </w:r>
            <w:r w:rsidRPr="00406B37">
              <w:rPr>
                <w:rFonts w:eastAsia="Arial Unicode MS" w:cs="Arial"/>
                <w:smallCaps w:val="0"/>
                <w:sz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2BFAE2F" w14:textId="1B5C1DE1" w:rsidR="0077349C" w:rsidRPr="00406B37" w:rsidRDefault="0077349C" w:rsidP="004D61D7">
            <w:pPr>
              <w:pStyle w:val="ListParagraph"/>
              <w:numPr>
                <w:ilvl w:val="0"/>
                <w:numId w:val="8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w:t>
            </w:r>
          </w:p>
          <w:p w14:paraId="2E89F5D3" w14:textId="77777777" w:rsidR="0077349C" w:rsidRPr="00406B37" w:rsidRDefault="0077349C" w:rsidP="004D61D7">
            <w:pPr>
              <w:pStyle w:val="ListParagraph"/>
              <w:numPr>
                <w:ilvl w:val="0"/>
                <w:numId w:val="8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Each of its direct or indirect replacement service providers </w:t>
            </w:r>
          </w:p>
          <w:p w14:paraId="7DA874B1" w14:textId="4F872B43"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Which is the relevant transferee employer of any individual who has (or who asserts) a right to a TUPE Transfer on a Cessation Transfer. </w:t>
            </w:r>
          </w:p>
        </w:tc>
      </w:tr>
      <w:tr w:rsidR="00770CC8" w:rsidRPr="00406B37" w14:paraId="159AB29F" w14:textId="7D1374EE" w:rsidTr="0077349C">
        <w:trPr>
          <w:cantSplit/>
          <w:trHeight w:val="20"/>
        </w:trPr>
        <w:tc>
          <w:tcPr>
            <w:tcW w:w="2500" w:type="pct"/>
            <w:shd w:val="clear" w:color="auto" w:fill="auto"/>
            <w:hideMark/>
          </w:tcPr>
          <w:p w14:paraId="60215179" w14:textId="24A765B4" w:rsidR="0077349C" w:rsidRPr="00406B37" w:rsidRDefault="0077349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The Provider shall indemnify X for X’s Losses which are the direct result of either of the following</w:t>
            </w:r>
          </w:p>
        </w:tc>
        <w:tc>
          <w:tcPr>
            <w:tcW w:w="2500" w:type="pct"/>
            <w:tcBorders>
              <w:top w:val="single" w:sz="4" w:space="0" w:color="auto"/>
            </w:tcBorders>
            <w:shd w:val="clear" w:color="auto" w:fill="auto"/>
          </w:tcPr>
          <w:p w14:paraId="793F89E9" w14:textId="725669FE"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5D0A954" w14:textId="042510E6" w:rsidTr="0077349C">
        <w:trPr>
          <w:cantSplit/>
          <w:trHeight w:val="20"/>
        </w:trPr>
        <w:tc>
          <w:tcPr>
            <w:tcW w:w="2500" w:type="pct"/>
            <w:tcBorders>
              <w:right w:val="single" w:sz="4" w:space="0" w:color="auto"/>
            </w:tcBorders>
            <w:shd w:val="clear" w:color="auto" w:fill="auto"/>
            <w:hideMark/>
          </w:tcPr>
          <w:p w14:paraId="088B4A28"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bookmarkStart w:id="9274" w:name="_Ref534187779"/>
            <w:r w:rsidRPr="00406B37">
              <w:rPr>
                <w:rFonts w:eastAsia="Arial Unicode MS" w:cs="Arial"/>
                <w:sz w:val="20"/>
                <w:lang w:eastAsia="en-GB"/>
              </w:rPr>
              <w:t>Certain Claims by individuals</w:t>
            </w:r>
            <w:bookmarkEnd w:id="9274"/>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2A88F5C"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Claim made or threatened against X: </w:t>
            </w:r>
          </w:p>
          <w:p w14:paraId="7790AA6A" w14:textId="0203919A" w:rsidR="0077349C" w:rsidRPr="00406B37" w:rsidRDefault="0077349C" w:rsidP="004D61D7">
            <w:pPr>
              <w:pStyle w:val="ListParagraph"/>
              <w:numPr>
                <w:ilvl w:val="0"/>
                <w:numId w:val="8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By or on behalf of </w:t>
            </w:r>
            <w:r w:rsidRPr="00406B37">
              <w:rPr>
                <w:rFonts w:eastAsia="Times New Roman" w:cs="Arial"/>
                <w:b/>
                <w:sz w:val="20"/>
                <w:szCs w:val="16"/>
                <w:lang w:eastAsia="en-GB"/>
              </w:rPr>
              <w:t>any individual who has a right (or who asserts a right) to a TUPE Transfer</w:t>
            </w:r>
            <w:r w:rsidRPr="00406B37">
              <w:rPr>
                <w:rFonts w:eastAsia="Times New Roman" w:cs="Arial"/>
                <w:sz w:val="20"/>
                <w:szCs w:val="16"/>
                <w:lang w:eastAsia="en-GB"/>
              </w:rPr>
              <w:t xml:space="preserve"> on a Cessation Transfer.</w:t>
            </w:r>
          </w:p>
          <w:p w14:paraId="03E6973A" w14:textId="4C4387D8" w:rsidR="0077349C" w:rsidRPr="00406B37" w:rsidRDefault="0077349C" w:rsidP="004D61D7">
            <w:pPr>
              <w:pStyle w:val="ListParagraph"/>
              <w:numPr>
                <w:ilvl w:val="0"/>
                <w:numId w:val="8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Where the Claim is for any of the items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_Ref534187723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43.3</w:t>
            </w:r>
            <w:r w:rsidRPr="00406B37">
              <w:rPr>
                <w:rFonts w:eastAsia="Times New Roman" w:cs="Arial"/>
                <w:sz w:val="20"/>
                <w:szCs w:val="16"/>
                <w:lang w:eastAsia="en-GB"/>
              </w:rPr>
              <w:fldChar w:fldCharType="end"/>
            </w:r>
            <w:r w:rsidRPr="00406B37">
              <w:rPr>
                <w:rFonts w:eastAsia="Times New Roman" w:cs="Arial"/>
                <w:sz w:val="20"/>
                <w:szCs w:val="16"/>
                <w:lang w:eastAsia="en-GB"/>
              </w:rPr>
              <w:t>.</w:t>
            </w:r>
          </w:p>
          <w:p w14:paraId="40444325" w14:textId="69EC780D" w:rsidR="0077349C" w:rsidRPr="00406B37" w:rsidRDefault="0077349C" w:rsidP="004D61D7">
            <w:pPr>
              <w:pStyle w:val="ListParagraph"/>
              <w:numPr>
                <w:ilvl w:val="0"/>
                <w:numId w:val="8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But only if </w:t>
            </w:r>
            <w:proofErr w:type="gramStart"/>
            <w:r w:rsidRPr="00406B37">
              <w:rPr>
                <w:rFonts w:eastAsia="Times New Roman" w:cs="Arial"/>
                <w:sz w:val="20"/>
                <w:szCs w:val="16"/>
                <w:lang w:eastAsia="en-GB"/>
              </w:rPr>
              <w:t>all of</w:t>
            </w:r>
            <w:proofErr w:type="gramEnd"/>
            <w:r w:rsidRPr="00406B37">
              <w:rPr>
                <w:rFonts w:eastAsia="Times New Roman" w:cs="Arial"/>
                <w:sz w:val="20"/>
                <w:szCs w:val="16"/>
                <w:lang w:eastAsia="en-GB"/>
              </w:rPr>
              <w:t xml:space="preserve"> the conditions of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_Ref534187740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43.4</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are met in relation to the relevant Claim.</w:t>
            </w:r>
          </w:p>
        </w:tc>
      </w:tr>
      <w:tr w:rsidR="00770CC8" w:rsidRPr="00406B37" w14:paraId="7C8A3DC0" w14:textId="6305ABA4" w:rsidTr="0077349C">
        <w:trPr>
          <w:cantSplit/>
          <w:trHeight w:val="20"/>
        </w:trPr>
        <w:tc>
          <w:tcPr>
            <w:tcW w:w="2500" w:type="pct"/>
            <w:tcBorders>
              <w:right w:val="single" w:sz="4" w:space="0" w:color="auto"/>
            </w:tcBorders>
            <w:shd w:val="clear" w:color="auto" w:fill="auto"/>
            <w:hideMark/>
          </w:tcPr>
          <w:p w14:paraId="38B82141" w14:textId="60DD79B5"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bookmarkStart w:id="9275" w:name="_Ref534188123"/>
            <w:r w:rsidRPr="00406B37">
              <w:rPr>
                <w:rFonts w:eastAsia="Arial Unicode MS" w:cs="Arial"/>
                <w:sz w:val="20"/>
                <w:lang w:eastAsia="en-GB"/>
              </w:rPr>
              <w:t>Certain payments of compensation</w:t>
            </w:r>
            <w:bookmarkEnd w:id="9275"/>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AE08133"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Compensation which X is liable to pay to an individual </w:t>
            </w:r>
          </w:p>
          <w:p w14:paraId="61C9390C" w14:textId="77777777" w:rsidR="0077349C" w:rsidRPr="00406B37" w:rsidRDefault="0077349C" w:rsidP="004D61D7">
            <w:pPr>
              <w:pStyle w:val="ListParagraph"/>
              <w:numPr>
                <w:ilvl w:val="0"/>
                <w:numId w:val="8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Whose employment is terminated; and </w:t>
            </w:r>
          </w:p>
          <w:p w14:paraId="7F9E720C" w14:textId="6EEA93F4" w:rsidR="0077349C" w:rsidRPr="00406B37" w:rsidRDefault="0077349C" w:rsidP="004D61D7">
            <w:pPr>
              <w:pStyle w:val="ListParagraph"/>
              <w:numPr>
                <w:ilvl w:val="0"/>
                <w:numId w:val="8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Where </w:t>
            </w:r>
            <w:proofErr w:type="gramStart"/>
            <w:r w:rsidRPr="00406B37">
              <w:rPr>
                <w:rFonts w:eastAsia="Times New Roman" w:cs="Arial"/>
                <w:sz w:val="20"/>
                <w:szCs w:val="16"/>
                <w:lang w:eastAsia="en-GB"/>
              </w:rPr>
              <w:t>all of</w:t>
            </w:r>
            <w:proofErr w:type="gramEnd"/>
            <w:r w:rsidRPr="00406B37">
              <w:rPr>
                <w:rFonts w:eastAsia="Times New Roman" w:cs="Arial"/>
                <w:sz w:val="20"/>
                <w:szCs w:val="16"/>
                <w:lang w:eastAsia="en-GB"/>
              </w:rPr>
              <w:t xml:space="preserve"> the conditions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_Ref534187754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43.5</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are met in relation to that individual. </w:t>
            </w:r>
          </w:p>
        </w:tc>
      </w:tr>
      <w:tr w:rsidR="00770CC8" w:rsidRPr="00406B37" w14:paraId="300E0E87" w14:textId="72EA3BD3" w:rsidTr="0077349C">
        <w:trPr>
          <w:cantSplit/>
          <w:trHeight w:val="20"/>
        </w:trPr>
        <w:tc>
          <w:tcPr>
            <w:tcW w:w="2500" w:type="pct"/>
            <w:shd w:val="clear" w:color="auto" w:fill="auto"/>
            <w:hideMark/>
          </w:tcPr>
          <w:p w14:paraId="3146856A" w14:textId="060E411F" w:rsidR="0077349C" w:rsidRPr="00406B37" w:rsidRDefault="0077349C" w:rsidP="004D61D7">
            <w:pPr>
              <w:pStyle w:val="Heading2"/>
              <w:tabs>
                <w:tab w:val="num" w:pos="-720"/>
                <w:tab w:val="left" w:pos="9498"/>
              </w:tabs>
              <w:spacing w:line="240" w:lineRule="auto"/>
              <w:jc w:val="left"/>
              <w:rPr>
                <w:rFonts w:eastAsia="Arial Unicode MS" w:cs="Arial"/>
                <w:smallCaps w:val="0"/>
                <w:sz w:val="20"/>
                <w:lang w:eastAsia="en-GB"/>
              </w:rPr>
            </w:pPr>
            <w:bookmarkStart w:id="9276" w:name="_Ref534187723"/>
            <w:r w:rsidRPr="00406B37">
              <w:rPr>
                <w:rFonts w:eastAsia="Arial Unicode MS" w:cs="Arial"/>
                <w:smallCaps w:val="0"/>
                <w:sz w:val="20"/>
                <w:lang w:eastAsia="en-GB"/>
              </w:rPr>
              <w:t xml:space="preserve">For the purposes of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_Ref534187779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43.2(a)</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the indemnity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_Ref534187435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applies to Claims made or threatened against X by an individual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_Ref534187779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43.2(a)</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for any one or more of the following items</w:t>
            </w:r>
            <w:bookmarkEnd w:id="9276"/>
            <w:r w:rsidRPr="00406B37">
              <w:rPr>
                <w:rFonts w:eastAsia="Arial Unicode MS" w:cs="Arial"/>
                <w:smallCaps w:val="0"/>
                <w:sz w:val="20"/>
                <w:lang w:eastAsia="en-GB"/>
              </w:rPr>
              <w:t xml:space="preserve"> </w:t>
            </w:r>
          </w:p>
        </w:tc>
        <w:tc>
          <w:tcPr>
            <w:tcW w:w="2500" w:type="pct"/>
            <w:shd w:val="clear" w:color="auto" w:fill="auto"/>
          </w:tcPr>
          <w:p w14:paraId="7978F2F8" w14:textId="77777777"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 </w:t>
            </w:r>
          </w:p>
        </w:tc>
      </w:tr>
      <w:tr w:rsidR="00770CC8" w:rsidRPr="00406B37" w14:paraId="3BF3C30D" w14:textId="1274E73B" w:rsidTr="0077349C">
        <w:trPr>
          <w:cantSplit/>
          <w:trHeight w:val="20"/>
        </w:trPr>
        <w:tc>
          <w:tcPr>
            <w:tcW w:w="2500" w:type="pct"/>
            <w:tcBorders>
              <w:right w:val="single" w:sz="4" w:space="0" w:color="auto"/>
            </w:tcBorders>
            <w:shd w:val="clear" w:color="auto" w:fill="auto"/>
            <w:hideMark/>
          </w:tcPr>
          <w:p w14:paraId="6304C759"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Pre-TUPE Transfer Liabilities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96082F7" w14:textId="77777777" w:rsidR="0077349C" w:rsidRPr="00406B37" w:rsidRDefault="0077349C" w:rsidP="004D61D7">
            <w:pPr>
              <w:pStyle w:val="ListParagraph"/>
              <w:numPr>
                <w:ilvl w:val="0"/>
                <w:numId w:val="8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Pre-TUPE Transfer Liabilities in relation to the individual.</w:t>
            </w:r>
          </w:p>
          <w:p w14:paraId="168D0B36" w14:textId="77777777" w:rsidR="0077349C" w:rsidRPr="00406B37" w:rsidRDefault="0077349C" w:rsidP="004D61D7">
            <w:pPr>
              <w:pStyle w:val="ListParagraph"/>
              <w:numPr>
                <w:ilvl w:val="0"/>
                <w:numId w:val="8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applies regardless of </w:t>
            </w:r>
            <w:proofErr w:type="gramStart"/>
            <w:r w:rsidRPr="00406B37">
              <w:rPr>
                <w:rFonts w:eastAsia="Times New Roman" w:cs="Arial"/>
                <w:sz w:val="20"/>
                <w:szCs w:val="16"/>
                <w:lang w:eastAsia="en-GB"/>
              </w:rPr>
              <w:t>whether or not</w:t>
            </w:r>
            <w:proofErr w:type="gramEnd"/>
            <w:r w:rsidRPr="00406B37">
              <w:rPr>
                <w:rFonts w:eastAsia="Times New Roman" w:cs="Arial"/>
                <w:sz w:val="20"/>
                <w:szCs w:val="16"/>
                <w:lang w:eastAsia="en-GB"/>
              </w:rPr>
              <w:t xml:space="preserve"> the individual’s identity (whether by name or role) was communicated to X before the Cessation Transfer.</w:t>
            </w:r>
          </w:p>
        </w:tc>
      </w:tr>
      <w:tr w:rsidR="00770CC8" w:rsidRPr="00406B37" w14:paraId="10690CBA" w14:textId="32A381D6" w:rsidTr="0077349C">
        <w:trPr>
          <w:cantSplit/>
          <w:trHeight w:val="20"/>
        </w:trPr>
        <w:tc>
          <w:tcPr>
            <w:tcW w:w="2500" w:type="pct"/>
            <w:shd w:val="clear" w:color="auto" w:fill="auto"/>
            <w:hideMark/>
          </w:tcPr>
          <w:p w14:paraId="07B195F2" w14:textId="77777777" w:rsidR="0077349C" w:rsidRPr="00406B37" w:rsidRDefault="0077349C"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Compensation payable by X to the relevant individual for the transferor employer’s breach in relation to the following</w:t>
            </w:r>
          </w:p>
        </w:tc>
        <w:tc>
          <w:tcPr>
            <w:tcW w:w="2500" w:type="pct"/>
            <w:shd w:val="clear" w:color="auto" w:fill="auto"/>
            <w:hideMark/>
          </w:tcPr>
          <w:p w14:paraId="42D2147E" w14:textId="77777777"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F74871F" w14:textId="14083AFE" w:rsidTr="0077349C">
        <w:trPr>
          <w:cantSplit/>
          <w:trHeight w:val="20"/>
        </w:trPr>
        <w:tc>
          <w:tcPr>
            <w:tcW w:w="2500" w:type="pct"/>
            <w:tcBorders>
              <w:right w:val="single" w:sz="4" w:space="0" w:color="auto"/>
            </w:tcBorders>
            <w:shd w:val="clear" w:color="auto" w:fill="auto"/>
          </w:tcPr>
          <w:p w14:paraId="2189A95A" w14:textId="77777777" w:rsidR="0077349C" w:rsidRPr="00406B37" w:rsidRDefault="0077349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For what compensation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932A19C"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Compensation which X (as transferee employer) must pay the relevant </w:t>
            </w:r>
            <w:proofErr w:type="gramStart"/>
            <w:r w:rsidRPr="00406B37">
              <w:rPr>
                <w:rFonts w:ascii="Arial" w:eastAsia="Times New Roman" w:hAnsi="Arial" w:cs="Arial"/>
                <w:color w:val="000000" w:themeColor="text1"/>
                <w:sz w:val="20"/>
                <w:szCs w:val="16"/>
                <w:lang w:eastAsia="en-GB"/>
              </w:rPr>
              <w:t>individual</w:t>
            </w:r>
            <w:proofErr w:type="gramEnd"/>
            <w:r w:rsidRPr="00406B37">
              <w:rPr>
                <w:rFonts w:ascii="Arial" w:eastAsia="Times New Roman" w:hAnsi="Arial" w:cs="Arial"/>
                <w:color w:val="000000" w:themeColor="text1"/>
                <w:sz w:val="20"/>
                <w:szCs w:val="16"/>
                <w:lang w:eastAsia="en-GB"/>
              </w:rPr>
              <w:t xml:space="preserve"> </w:t>
            </w:r>
          </w:p>
          <w:p w14:paraId="666EB530" w14:textId="4FDB96A8" w:rsidR="0077349C" w:rsidRPr="00406B37" w:rsidRDefault="0077349C" w:rsidP="004D61D7">
            <w:pPr>
              <w:pStyle w:val="ListParagraph"/>
              <w:numPr>
                <w:ilvl w:val="0"/>
                <w:numId w:val="8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X is liable for the </w:t>
            </w:r>
            <w:r w:rsidRPr="00406B37">
              <w:rPr>
                <w:rFonts w:eastAsia="Times New Roman" w:cs="Arial"/>
                <w:b/>
                <w:sz w:val="20"/>
                <w:szCs w:val="16"/>
                <w:lang w:eastAsia="en-GB"/>
              </w:rPr>
              <w:t>transferor employer’s</w:t>
            </w:r>
            <w:r w:rsidRPr="00406B37">
              <w:rPr>
                <w:rFonts w:eastAsia="Times New Roman" w:cs="Arial"/>
                <w:sz w:val="20"/>
                <w:szCs w:val="16"/>
                <w:lang w:eastAsia="en-GB"/>
              </w:rPr>
              <w:t xml:space="preserve"> breach of its obligations under the TUPE Regulations to consult the relevant individual </w:t>
            </w:r>
          </w:p>
          <w:p w14:paraId="4029D245" w14:textId="77777777" w:rsidR="0077349C" w:rsidRPr="00406B37" w:rsidRDefault="0077349C" w:rsidP="004D61D7">
            <w:pPr>
              <w:pStyle w:val="ListParagraph"/>
              <w:numPr>
                <w:ilvl w:val="0"/>
                <w:numId w:val="8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connection with the individual’s TUPE Transfer on the relevant Cessation Transfer. </w:t>
            </w:r>
          </w:p>
        </w:tc>
      </w:tr>
      <w:tr w:rsidR="00770CC8" w:rsidRPr="00406B37" w14:paraId="36FBCC87" w14:textId="1C1AAD3D" w:rsidTr="0077349C">
        <w:trPr>
          <w:cantSplit/>
          <w:trHeight w:val="20"/>
        </w:trPr>
        <w:tc>
          <w:tcPr>
            <w:tcW w:w="2500" w:type="pct"/>
            <w:tcBorders>
              <w:right w:val="single" w:sz="4" w:space="0" w:color="auto"/>
            </w:tcBorders>
            <w:shd w:val="clear" w:color="auto" w:fill="auto"/>
          </w:tcPr>
          <w:p w14:paraId="69144C1E" w14:textId="77777777" w:rsidR="0077349C" w:rsidRPr="00406B37" w:rsidRDefault="0077349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Identification of the individual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AB904D9"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This applies regardless of </w:t>
            </w:r>
            <w:proofErr w:type="gramStart"/>
            <w:r w:rsidRPr="00406B37">
              <w:rPr>
                <w:rFonts w:ascii="Arial" w:eastAsia="Times New Roman" w:hAnsi="Arial" w:cs="Arial"/>
                <w:color w:val="000000" w:themeColor="text1"/>
                <w:sz w:val="20"/>
                <w:szCs w:val="16"/>
                <w:lang w:eastAsia="en-GB"/>
              </w:rPr>
              <w:t>whether or not</w:t>
            </w:r>
            <w:proofErr w:type="gramEnd"/>
            <w:r w:rsidRPr="00406B37">
              <w:rPr>
                <w:rFonts w:ascii="Arial" w:eastAsia="Times New Roman" w:hAnsi="Arial" w:cs="Arial"/>
                <w:color w:val="000000" w:themeColor="text1"/>
                <w:sz w:val="20"/>
                <w:szCs w:val="16"/>
                <w:lang w:eastAsia="en-GB"/>
              </w:rPr>
              <w:t xml:space="preserve"> the individual’s identity (whether by name or role) was communicated to X before the Cessation Transfer.</w:t>
            </w:r>
          </w:p>
        </w:tc>
      </w:tr>
      <w:tr w:rsidR="00770CC8" w:rsidRPr="00406B37" w14:paraId="237D542B" w14:textId="4A39D970" w:rsidTr="0077349C">
        <w:trPr>
          <w:cantSplit/>
          <w:trHeight w:val="20"/>
        </w:trPr>
        <w:tc>
          <w:tcPr>
            <w:tcW w:w="2500" w:type="pct"/>
            <w:tcBorders>
              <w:right w:val="single" w:sz="4" w:space="0" w:color="auto"/>
            </w:tcBorders>
            <w:shd w:val="clear" w:color="auto" w:fill="auto"/>
          </w:tcPr>
          <w:p w14:paraId="3F991E95" w14:textId="77777777" w:rsidR="0077349C" w:rsidRPr="00406B37" w:rsidRDefault="0077349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lastRenderedPageBreak/>
              <w:t>Steps which X must have taken to be eligible to be indemnified for this compensation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0371431"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indemnity for this compensation only applies if X had communicated the transferor’s </w:t>
            </w:r>
            <w:proofErr w:type="gramStart"/>
            <w:r w:rsidRPr="00406B37">
              <w:rPr>
                <w:rFonts w:ascii="Arial" w:eastAsia="Times New Roman" w:hAnsi="Arial" w:cs="Arial"/>
                <w:color w:val="000000" w:themeColor="text1"/>
                <w:sz w:val="20"/>
                <w:szCs w:val="16"/>
                <w:lang w:eastAsia="en-GB"/>
              </w:rPr>
              <w:t>breach</w:t>
            </w:r>
            <w:proofErr w:type="gramEnd"/>
            <w:r w:rsidRPr="00406B37">
              <w:rPr>
                <w:rFonts w:ascii="Arial" w:eastAsia="Times New Roman" w:hAnsi="Arial" w:cs="Arial"/>
                <w:color w:val="000000" w:themeColor="text1"/>
                <w:sz w:val="20"/>
                <w:szCs w:val="16"/>
                <w:lang w:eastAsia="en-GB"/>
              </w:rPr>
              <w:t xml:space="preserve"> </w:t>
            </w:r>
          </w:p>
          <w:p w14:paraId="0C0E8262" w14:textId="77777777" w:rsidR="0077349C" w:rsidRPr="00406B37" w:rsidRDefault="0077349C" w:rsidP="004D61D7">
            <w:pPr>
              <w:pStyle w:val="ListParagraph"/>
              <w:numPr>
                <w:ilvl w:val="0"/>
                <w:numId w:val="8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writing </w:t>
            </w:r>
          </w:p>
          <w:p w14:paraId="23AC9057" w14:textId="17D094C6" w:rsidR="0077349C" w:rsidRPr="00406B37" w:rsidRDefault="0077349C" w:rsidP="004D61D7">
            <w:pPr>
              <w:pStyle w:val="ListParagraph"/>
              <w:numPr>
                <w:ilvl w:val="0"/>
                <w:numId w:val="8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Provider’s Representative </w:t>
            </w:r>
          </w:p>
          <w:p w14:paraId="2E2A2FED" w14:textId="5480065A" w:rsidR="0077349C" w:rsidRPr="00406B37" w:rsidRDefault="0077349C" w:rsidP="004D61D7">
            <w:pPr>
              <w:pStyle w:val="ListParagraph"/>
              <w:numPr>
                <w:ilvl w:val="0"/>
                <w:numId w:val="8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No later than </w:t>
            </w:r>
            <w:r w:rsidR="00610814" w:rsidRPr="00406B37">
              <w:rPr>
                <w:rFonts w:eastAsia="Times New Roman" w:cs="Arial"/>
                <w:sz w:val="20"/>
                <w:szCs w:val="16"/>
                <w:lang w:eastAsia="en-GB"/>
              </w:rPr>
              <w:t>3</w:t>
            </w:r>
            <w:r w:rsidRPr="00406B37">
              <w:rPr>
                <w:rFonts w:eastAsia="Times New Roman" w:cs="Arial"/>
                <w:b/>
                <w:sz w:val="20"/>
                <w:szCs w:val="16"/>
                <w:lang w:eastAsia="en-GB"/>
              </w:rPr>
              <w:t xml:space="preserve"> months</w:t>
            </w:r>
            <w:r w:rsidRPr="00406B37">
              <w:rPr>
                <w:rFonts w:eastAsia="Times New Roman" w:cs="Arial"/>
                <w:sz w:val="20"/>
                <w:szCs w:val="16"/>
                <w:lang w:eastAsia="en-GB"/>
              </w:rPr>
              <w:t xml:space="preserve"> after the relevant Cessation Transfer. </w:t>
            </w:r>
          </w:p>
        </w:tc>
      </w:tr>
      <w:tr w:rsidR="00770CC8" w:rsidRPr="00406B37" w14:paraId="62A2A8F0" w14:textId="0A271CB5" w:rsidTr="0077349C">
        <w:trPr>
          <w:cantSplit/>
          <w:trHeight w:val="20"/>
        </w:trPr>
        <w:tc>
          <w:tcPr>
            <w:tcW w:w="2500" w:type="pct"/>
            <w:shd w:val="clear" w:color="auto" w:fill="auto"/>
          </w:tcPr>
          <w:p w14:paraId="5C68B43E" w14:textId="77777777" w:rsidR="0077349C" w:rsidRPr="00406B37" w:rsidRDefault="0077349C"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Compensation payable by X to the relevant individual for X’s breach in relation to the following</w:t>
            </w:r>
          </w:p>
        </w:tc>
        <w:tc>
          <w:tcPr>
            <w:tcW w:w="2500" w:type="pct"/>
            <w:shd w:val="clear" w:color="auto" w:fill="auto"/>
          </w:tcPr>
          <w:p w14:paraId="37D788AA" w14:textId="65362BD3"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B276ADF" w14:textId="2F607D19" w:rsidTr="0077349C">
        <w:trPr>
          <w:cantSplit/>
          <w:trHeight w:val="20"/>
        </w:trPr>
        <w:tc>
          <w:tcPr>
            <w:tcW w:w="2500" w:type="pct"/>
            <w:tcBorders>
              <w:right w:val="single" w:sz="4" w:space="0" w:color="auto"/>
            </w:tcBorders>
            <w:shd w:val="clear" w:color="auto" w:fill="auto"/>
          </w:tcPr>
          <w:p w14:paraId="31778378" w14:textId="77777777" w:rsidR="0077349C" w:rsidRPr="00406B37" w:rsidRDefault="0077349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For what compensation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0FB69E2"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Compensation which X (as transferee employer) must pay the relevant </w:t>
            </w:r>
            <w:proofErr w:type="gramStart"/>
            <w:r w:rsidRPr="00406B37">
              <w:rPr>
                <w:rFonts w:ascii="Arial" w:eastAsia="Times New Roman" w:hAnsi="Arial" w:cs="Arial"/>
                <w:color w:val="000000" w:themeColor="text1"/>
                <w:sz w:val="20"/>
                <w:szCs w:val="16"/>
                <w:lang w:eastAsia="en-GB"/>
              </w:rPr>
              <w:t>individual</w:t>
            </w:r>
            <w:proofErr w:type="gramEnd"/>
            <w:r w:rsidRPr="00406B37">
              <w:rPr>
                <w:rFonts w:ascii="Arial" w:eastAsia="Times New Roman" w:hAnsi="Arial" w:cs="Arial"/>
                <w:color w:val="000000" w:themeColor="text1"/>
                <w:sz w:val="20"/>
                <w:szCs w:val="16"/>
                <w:lang w:eastAsia="en-GB"/>
              </w:rPr>
              <w:t xml:space="preserve"> </w:t>
            </w:r>
          </w:p>
          <w:p w14:paraId="5819F464" w14:textId="362F9B80" w:rsidR="0077349C" w:rsidRPr="00406B37" w:rsidRDefault="0077349C" w:rsidP="004D61D7">
            <w:pPr>
              <w:pStyle w:val="ListParagraph"/>
              <w:numPr>
                <w:ilvl w:val="0"/>
                <w:numId w:val="9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X is liable for the </w:t>
            </w:r>
            <w:r w:rsidRPr="00406B37">
              <w:rPr>
                <w:rFonts w:eastAsia="Times New Roman" w:cs="Arial"/>
                <w:b/>
                <w:sz w:val="20"/>
                <w:szCs w:val="16"/>
                <w:lang w:eastAsia="en-GB"/>
              </w:rPr>
              <w:t xml:space="preserve">X’s own </w:t>
            </w:r>
            <w:r w:rsidRPr="00406B37">
              <w:rPr>
                <w:rFonts w:eastAsia="Times New Roman" w:cs="Arial"/>
                <w:sz w:val="20"/>
                <w:szCs w:val="16"/>
                <w:lang w:eastAsia="en-GB"/>
              </w:rPr>
              <w:t xml:space="preserve">breach of its obligations under the TUPE Regulations to consult the relevant individual </w:t>
            </w:r>
          </w:p>
          <w:p w14:paraId="76C192BE" w14:textId="77777777" w:rsidR="0077349C" w:rsidRPr="00406B37" w:rsidRDefault="0077349C" w:rsidP="004D61D7">
            <w:pPr>
              <w:pStyle w:val="ListParagraph"/>
              <w:numPr>
                <w:ilvl w:val="0"/>
                <w:numId w:val="9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connection with the individual’s TUPE Transfer on the relevant Cessation Transfer. </w:t>
            </w:r>
          </w:p>
        </w:tc>
      </w:tr>
      <w:tr w:rsidR="00770CC8" w:rsidRPr="00406B37" w14:paraId="664C3F2E" w14:textId="51EB29C1" w:rsidTr="0077349C">
        <w:trPr>
          <w:cantSplit/>
          <w:trHeight w:val="20"/>
        </w:trPr>
        <w:tc>
          <w:tcPr>
            <w:tcW w:w="2500" w:type="pct"/>
            <w:tcBorders>
              <w:right w:val="single" w:sz="4" w:space="0" w:color="auto"/>
            </w:tcBorders>
            <w:shd w:val="clear" w:color="auto" w:fill="auto"/>
            <w:hideMark/>
          </w:tcPr>
          <w:p w14:paraId="088563E6" w14:textId="77777777" w:rsidR="0077349C" w:rsidRPr="00406B37" w:rsidRDefault="0077349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Individuals to whom X’s breach applies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0561273" w14:textId="6DB94105"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Only those individuals whose right to a TUPE Transfer on a Cessation Transfer </w:t>
            </w:r>
            <w:r w:rsidRPr="00406B37">
              <w:rPr>
                <w:rFonts w:ascii="Arial" w:eastAsia="Times New Roman" w:hAnsi="Arial" w:cs="Arial"/>
                <w:b/>
                <w:color w:val="000000" w:themeColor="text1"/>
                <w:sz w:val="20"/>
                <w:szCs w:val="16"/>
                <w:lang w:eastAsia="en-GB"/>
              </w:rPr>
              <w:t>was not disclosed (whether by name or role)</w:t>
            </w:r>
          </w:p>
          <w:p w14:paraId="010E797B" w14:textId="77777777" w:rsidR="0077349C" w:rsidRPr="00406B37" w:rsidRDefault="0077349C" w:rsidP="004D61D7">
            <w:pPr>
              <w:pStyle w:val="ListParagraph"/>
              <w:numPr>
                <w:ilvl w:val="0"/>
                <w:numId w:val="9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w:t>
            </w:r>
            <w:proofErr w:type="gramStart"/>
            <w:r w:rsidRPr="00406B37">
              <w:rPr>
                <w:rFonts w:eastAsia="Times New Roman" w:cs="Arial"/>
                <w:sz w:val="20"/>
                <w:szCs w:val="16"/>
                <w:lang w:eastAsia="en-GB"/>
              </w:rPr>
              <w:t>writing;</w:t>
            </w:r>
            <w:proofErr w:type="gramEnd"/>
          </w:p>
          <w:p w14:paraId="235723E7" w14:textId="635A93A5" w:rsidR="0077349C" w:rsidRPr="00406B37" w:rsidRDefault="0077349C" w:rsidP="004D61D7">
            <w:pPr>
              <w:pStyle w:val="ListParagraph"/>
              <w:numPr>
                <w:ilvl w:val="0"/>
                <w:numId w:val="9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By the Provider (and/or by its direct or indirect subcontractor if it is the transferor employer</w:t>
            </w:r>
            <w:proofErr w:type="gramStart"/>
            <w:r w:rsidRPr="00406B37">
              <w:rPr>
                <w:rFonts w:eastAsia="Times New Roman" w:cs="Arial"/>
                <w:sz w:val="20"/>
                <w:szCs w:val="16"/>
                <w:lang w:eastAsia="en-GB"/>
              </w:rPr>
              <w:t>);</w:t>
            </w:r>
            <w:proofErr w:type="gramEnd"/>
            <w:r w:rsidRPr="00406B37">
              <w:rPr>
                <w:rFonts w:eastAsia="Times New Roman" w:cs="Arial"/>
                <w:sz w:val="20"/>
                <w:szCs w:val="16"/>
                <w:lang w:eastAsia="en-GB"/>
              </w:rPr>
              <w:t xml:space="preserve"> </w:t>
            </w:r>
          </w:p>
          <w:p w14:paraId="610909F4" w14:textId="7F926802" w:rsidR="0077349C" w:rsidRPr="00406B37" w:rsidRDefault="0077349C" w:rsidP="004D61D7">
            <w:pPr>
              <w:pStyle w:val="ListParagraph"/>
              <w:numPr>
                <w:ilvl w:val="0"/>
                <w:numId w:val="9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to the other relevant transferee employer; and</w:t>
            </w:r>
          </w:p>
          <w:p w14:paraId="32CFBB2B" w14:textId="77777777" w:rsidR="0077349C" w:rsidRPr="00406B37" w:rsidRDefault="0077349C" w:rsidP="004D61D7">
            <w:pPr>
              <w:pStyle w:val="ListParagraph"/>
              <w:numPr>
                <w:ilvl w:val="0"/>
                <w:numId w:val="9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Before the Cessation Transfer. </w:t>
            </w:r>
          </w:p>
        </w:tc>
      </w:tr>
      <w:tr w:rsidR="00770CC8" w:rsidRPr="00406B37" w14:paraId="7CD11850" w14:textId="71F99E1B" w:rsidTr="0077349C">
        <w:trPr>
          <w:cantSplit/>
          <w:trHeight w:val="20"/>
        </w:trPr>
        <w:tc>
          <w:tcPr>
            <w:tcW w:w="2500" w:type="pct"/>
            <w:tcBorders>
              <w:right w:val="single" w:sz="4" w:space="0" w:color="auto"/>
            </w:tcBorders>
            <w:shd w:val="clear" w:color="auto" w:fill="auto"/>
            <w:hideMark/>
          </w:tcPr>
          <w:p w14:paraId="38745164" w14:textId="1B122106"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Legal costs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1634171" w14:textId="4668CC10"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X’s legal costs in relation to the Claim described elsewhere in this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_Ref534187723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43.3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p w14:paraId="37D27D45" w14:textId="77777777" w:rsidR="0077349C" w:rsidRPr="00406B37" w:rsidRDefault="0077349C" w:rsidP="004D61D7">
            <w:pPr>
              <w:pStyle w:val="ListParagraph"/>
              <w:numPr>
                <w:ilvl w:val="0"/>
                <w:numId w:val="9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To the extent reasonably incurred; and</w:t>
            </w:r>
          </w:p>
          <w:p w14:paraId="211C8527" w14:textId="77777777" w:rsidR="0077349C" w:rsidRPr="00406B37" w:rsidRDefault="0077349C" w:rsidP="004D61D7">
            <w:pPr>
              <w:pStyle w:val="ListParagraph"/>
              <w:numPr>
                <w:ilvl w:val="0"/>
                <w:numId w:val="9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reasonably evidenced. </w:t>
            </w:r>
          </w:p>
          <w:p w14:paraId="5E2CEEC6" w14:textId="108BA936"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 xml:space="preserve">If the Provider has any rights to take over the defence of the Claim under item </w:t>
            </w:r>
            <w:r w:rsidRPr="00406B37">
              <w:rPr>
                <w:rFonts w:ascii="Arial" w:eastAsia="Times New Roman" w:hAnsi="Arial" w:cs="Arial"/>
                <w:b/>
                <w:color w:val="000000" w:themeColor="text1"/>
                <w:sz w:val="20"/>
                <w:szCs w:val="16"/>
                <w:lang w:eastAsia="en-GB"/>
              </w:rPr>
              <w:fldChar w:fldCharType="begin"/>
            </w:r>
            <w:r w:rsidRPr="00406B37">
              <w:rPr>
                <w:rFonts w:ascii="Arial" w:eastAsia="Times New Roman" w:hAnsi="Arial" w:cs="Arial"/>
                <w:b/>
                <w:color w:val="000000" w:themeColor="text1"/>
                <w:sz w:val="20"/>
                <w:szCs w:val="16"/>
                <w:lang w:eastAsia="en-GB"/>
              </w:rPr>
              <w:instrText xml:space="preserve"> REF _Ref534061967 \r \h  \* MERGEFORMAT </w:instrText>
            </w:r>
            <w:r w:rsidRPr="00406B37">
              <w:rPr>
                <w:rFonts w:ascii="Arial" w:eastAsia="Times New Roman" w:hAnsi="Arial" w:cs="Arial"/>
                <w:b/>
                <w:color w:val="000000" w:themeColor="text1"/>
                <w:sz w:val="20"/>
                <w:szCs w:val="16"/>
                <w:lang w:eastAsia="en-GB"/>
              </w:rPr>
            </w:r>
            <w:r w:rsidRPr="00406B37">
              <w:rPr>
                <w:rFonts w:ascii="Arial" w:eastAsia="Times New Roman" w:hAnsi="Arial" w:cs="Arial"/>
                <w:b/>
                <w:color w:val="000000" w:themeColor="text1"/>
                <w:sz w:val="20"/>
                <w:szCs w:val="16"/>
                <w:lang w:eastAsia="en-GB"/>
              </w:rPr>
              <w:fldChar w:fldCharType="separate"/>
            </w:r>
            <w:r w:rsidR="00E36572" w:rsidRPr="00406B37">
              <w:rPr>
                <w:rFonts w:ascii="Arial" w:eastAsia="Times New Roman" w:hAnsi="Arial" w:cs="Arial"/>
                <w:b/>
                <w:color w:val="000000" w:themeColor="text1"/>
                <w:sz w:val="20"/>
                <w:szCs w:val="16"/>
                <w:lang w:eastAsia="en-GB"/>
              </w:rPr>
              <w:t>68.6(b)</w:t>
            </w:r>
            <w:r w:rsidRPr="00406B37">
              <w:rPr>
                <w:rFonts w:ascii="Arial" w:eastAsia="Times New Roman" w:hAnsi="Arial" w:cs="Arial"/>
                <w:b/>
                <w:color w:val="000000" w:themeColor="text1"/>
                <w:sz w:val="20"/>
                <w:szCs w:val="16"/>
                <w:lang w:eastAsia="en-GB"/>
              </w:rPr>
              <w:fldChar w:fldCharType="end"/>
            </w:r>
            <w:r w:rsidRPr="00406B37">
              <w:rPr>
                <w:rFonts w:ascii="Arial" w:eastAsia="Times New Roman" w:hAnsi="Arial" w:cs="Arial"/>
                <w:b/>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the Provider has </w:t>
            </w:r>
            <w:r w:rsidRPr="00406B37">
              <w:rPr>
                <w:rFonts w:ascii="Arial" w:eastAsia="Times New Roman" w:hAnsi="Arial" w:cs="Arial"/>
                <w:b/>
                <w:color w:val="000000" w:themeColor="text1"/>
                <w:sz w:val="20"/>
                <w:szCs w:val="16"/>
                <w:lang w:eastAsia="en-GB"/>
              </w:rPr>
              <w:t xml:space="preserve">not </w:t>
            </w:r>
            <w:r w:rsidRPr="00406B37">
              <w:rPr>
                <w:rFonts w:ascii="Arial" w:eastAsia="Times New Roman" w:hAnsi="Arial" w:cs="Arial"/>
                <w:color w:val="000000" w:themeColor="text1"/>
                <w:sz w:val="20"/>
                <w:szCs w:val="16"/>
                <w:lang w:eastAsia="en-GB"/>
              </w:rPr>
              <w:t xml:space="preserve">exercised those rights after a reasonable time of having been given the opportunity to do so. </w:t>
            </w:r>
          </w:p>
        </w:tc>
      </w:tr>
      <w:tr w:rsidR="00770CC8" w:rsidRPr="00406B37" w14:paraId="30C22EB9" w14:textId="6B3423D1" w:rsidTr="0077349C">
        <w:trPr>
          <w:cantSplit/>
          <w:trHeight w:val="20"/>
        </w:trPr>
        <w:tc>
          <w:tcPr>
            <w:tcW w:w="2500" w:type="pct"/>
            <w:tcBorders>
              <w:right w:val="single" w:sz="4" w:space="0" w:color="auto"/>
            </w:tcBorders>
            <w:shd w:val="clear" w:color="auto" w:fill="auto"/>
            <w:hideMark/>
          </w:tcPr>
          <w:p w14:paraId="183A3ACC" w14:textId="2865DE44" w:rsidR="0077349C" w:rsidRPr="00406B37" w:rsidRDefault="0077349C"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9277" w:name="_Ref534187740"/>
            <w:r w:rsidRPr="00406B37">
              <w:rPr>
                <w:rFonts w:eastAsia="Arial Unicode MS" w:cs="Arial"/>
                <w:smallCaps w:val="0"/>
                <w:sz w:val="20"/>
                <w:lang w:eastAsia="en-GB"/>
              </w:rPr>
              <w:t xml:space="preserve">Other conditions for the purposes of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_Ref534187779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43.2(a)</w:t>
            </w:r>
            <w:r w:rsidRPr="00406B37">
              <w:rPr>
                <w:rFonts w:eastAsia="Arial Unicode MS" w:cs="Arial"/>
                <w:smallCaps w:val="0"/>
                <w:sz w:val="20"/>
                <w:lang w:eastAsia="en-GB"/>
              </w:rPr>
              <w:fldChar w:fldCharType="end"/>
            </w:r>
            <w:bookmarkEnd w:id="9277"/>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CEE65C0" w14:textId="37F07D1B"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must not have done anything to instruct, encourage or deliberately assist the relevant individual to bring a Claim in relation to any of the matters described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_Ref534187723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43.3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tc>
      </w:tr>
      <w:tr w:rsidR="00770CC8" w:rsidRPr="00406B37" w14:paraId="3247D26C" w14:textId="0839F944" w:rsidTr="0077349C">
        <w:trPr>
          <w:cantSplit/>
          <w:trHeight w:val="20"/>
        </w:trPr>
        <w:tc>
          <w:tcPr>
            <w:tcW w:w="2500" w:type="pct"/>
            <w:shd w:val="clear" w:color="auto" w:fill="auto"/>
            <w:hideMark/>
          </w:tcPr>
          <w:p w14:paraId="32175154" w14:textId="46930033" w:rsidR="0077349C" w:rsidRPr="00406B37" w:rsidRDefault="0077349C" w:rsidP="004D61D7">
            <w:pPr>
              <w:pStyle w:val="Heading2"/>
              <w:tabs>
                <w:tab w:val="num" w:pos="-720"/>
                <w:tab w:val="left" w:pos="9498"/>
              </w:tabs>
              <w:spacing w:line="240" w:lineRule="auto"/>
              <w:jc w:val="left"/>
              <w:rPr>
                <w:rFonts w:eastAsia="Arial Unicode MS" w:cs="Arial"/>
                <w:smallCaps w:val="0"/>
                <w:sz w:val="20"/>
                <w:lang w:eastAsia="en-GB"/>
              </w:rPr>
            </w:pPr>
            <w:bookmarkStart w:id="9278" w:name="_Ref534187754"/>
            <w:bookmarkStart w:id="9279" w:name="_Ref534188140"/>
            <w:r w:rsidRPr="00406B37">
              <w:rPr>
                <w:rFonts w:eastAsia="Arial Unicode MS" w:cs="Arial"/>
                <w:smallCaps w:val="0"/>
                <w:sz w:val="20"/>
                <w:lang w:eastAsia="en-GB"/>
              </w:rPr>
              <w:t xml:space="preserve">Conditions that must be met in relation to the indemnity given to X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_Ref534187435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in relation to compensation which X is liable to pay to an individual in relation to the termination of that individual’s employment for the purposes of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_Ref534188123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43.2(b)</w:t>
            </w:r>
            <w:r w:rsidRPr="00406B37">
              <w:rPr>
                <w:rFonts w:eastAsia="Arial Unicode MS" w:cs="Arial"/>
                <w:smallCaps w:val="0"/>
                <w:sz w:val="20"/>
                <w:lang w:eastAsia="en-GB"/>
              </w:rPr>
              <w:fldChar w:fldCharType="end"/>
            </w:r>
            <w:bookmarkEnd w:id="9278"/>
            <w:bookmarkEnd w:id="9279"/>
          </w:p>
        </w:tc>
        <w:tc>
          <w:tcPr>
            <w:tcW w:w="2500" w:type="pct"/>
            <w:shd w:val="clear" w:color="auto" w:fill="auto"/>
          </w:tcPr>
          <w:p w14:paraId="4397D15E" w14:textId="39F5F764"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21D7D6A" w14:textId="5596035B" w:rsidTr="0077349C">
        <w:trPr>
          <w:cantSplit/>
          <w:trHeight w:val="20"/>
        </w:trPr>
        <w:tc>
          <w:tcPr>
            <w:tcW w:w="2500" w:type="pct"/>
            <w:tcBorders>
              <w:right w:val="single" w:sz="4" w:space="0" w:color="auto"/>
            </w:tcBorders>
            <w:shd w:val="clear" w:color="auto" w:fill="auto"/>
            <w:hideMark/>
          </w:tcPr>
          <w:p w14:paraId="07AEC112"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Whose employment is terminated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6317334"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individual who has a right to a TUPE Transfer against X on the Cessation Transfer. </w:t>
            </w:r>
          </w:p>
        </w:tc>
      </w:tr>
      <w:tr w:rsidR="00770CC8" w:rsidRPr="00406B37" w14:paraId="5CB9AC2A" w14:textId="0F710425" w:rsidTr="0077349C">
        <w:trPr>
          <w:cantSplit/>
          <w:trHeight w:val="20"/>
        </w:trPr>
        <w:tc>
          <w:tcPr>
            <w:tcW w:w="2500" w:type="pct"/>
            <w:tcBorders>
              <w:right w:val="single" w:sz="4" w:space="0" w:color="auto"/>
            </w:tcBorders>
            <w:shd w:val="clear" w:color="auto" w:fill="auto"/>
            <w:hideMark/>
          </w:tcPr>
          <w:p w14:paraId="30520CF8"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Who terminates the individual’s employment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6C84987"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X, in its capacity as transferee employer on the individual’s TUPE Transfer. </w:t>
            </w:r>
          </w:p>
        </w:tc>
      </w:tr>
      <w:tr w:rsidR="00770CC8" w:rsidRPr="00406B37" w14:paraId="6EBB2218" w14:textId="3451AB5F" w:rsidTr="0077349C">
        <w:trPr>
          <w:cantSplit/>
          <w:trHeight w:val="20"/>
        </w:trPr>
        <w:tc>
          <w:tcPr>
            <w:tcW w:w="2500" w:type="pct"/>
            <w:tcBorders>
              <w:right w:val="single" w:sz="4" w:space="0" w:color="auto"/>
            </w:tcBorders>
            <w:shd w:val="clear" w:color="auto" w:fill="auto"/>
            <w:hideMark/>
          </w:tcPr>
          <w:p w14:paraId="612BD500" w14:textId="5509B615"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Reasons for the termination of the employment of the individual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9975C41"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For any lawful reason. </w:t>
            </w:r>
          </w:p>
        </w:tc>
      </w:tr>
      <w:tr w:rsidR="00770CC8" w:rsidRPr="00406B37" w14:paraId="11495D91" w14:textId="477DB526" w:rsidTr="0077349C">
        <w:trPr>
          <w:cantSplit/>
          <w:trHeight w:val="20"/>
        </w:trPr>
        <w:tc>
          <w:tcPr>
            <w:tcW w:w="2500" w:type="pct"/>
            <w:shd w:val="clear" w:color="auto" w:fill="auto"/>
            <w:hideMark/>
          </w:tcPr>
          <w:p w14:paraId="60F80F0B" w14:textId="2EC957D0" w:rsidR="0077349C" w:rsidRPr="00406B37" w:rsidRDefault="0077349C"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Any of the following applies to the individual if his/her employment is terminated for any reason indicated elsewhere in this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_Ref534188140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43.5</w:t>
            </w:r>
            <w:r w:rsidRPr="00406B37">
              <w:rPr>
                <w:rFonts w:eastAsia="Arial Unicode MS" w:cs="Arial"/>
                <w:sz w:val="20"/>
                <w:lang w:eastAsia="en-GB"/>
              </w:rPr>
              <w:fldChar w:fldCharType="end"/>
            </w:r>
          </w:p>
        </w:tc>
        <w:tc>
          <w:tcPr>
            <w:tcW w:w="2500" w:type="pct"/>
            <w:shd w:val="clear" w:color="auto" w:fill="auto"/>
          </w:tcPr>
          <w:p w14:paraId="27660E8F" w14:textId="77777777"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F484427" w14:textId="55548348" w:rsidTr="0077349C">
        <w:trPr>
          <w:cantSplit/>
          <w:trHeight w:val="20"/>
        </w:trPr>
        <w:tc>
          <w:tcPr>
            <w:tcW w:w="2500" w:type="pct"/>
            <w:tcBorders>
              <w:right w:val="single" w:sz="4" w:space="0" w:color="auto"/>
            </w:tcBorders>
            <w:shd w:val="clear" w:color="auto" w:fill="auto"/>
            <w:hideMark/>
          </w:tcPr>
          <w:p w14:paraId="38E51082" w14:textId="77777777" w:rsidR="0077349C" w:rsidRPr="00406B37" w:rsidRDefault="0077349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Failure to disclose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6B72E5B" w14:textId="7C2CC27B"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(and/or any other relevant transferor employer) had failed to </w:t>
            </w:r>
            <w:proofErr w:type="gramStart"/>
            <w:r w:rsidRPr="00406B37">
              <w:rPr>
                <w:rFonts w:ascii="Arial" w:eastAsia="Times New Roman" w:hAnsi="Arial" w:cs="Arial"/>
                <w:color w:val="000000" w:themeColor="text1"/>
                <w:sz w:val="20"/>
                <w:szCs w:val="16"/>
                <w:lang w:eastAsia="en-GB"/>
              </w:rPr>
              <w:t>disclose</w:t>
            </w:r>
            <w:proofErr w:type="gramEnd"/>
          </w:p>
          <w:p w14:paraId="7C7A3ECF" w14:textId="6B3C5F64" w:rsidR="0077349C" w:rsidRPr="00406B37" w:rsidRDefault="0077349C" w:rsidP="004D61D7">
            <w:pPr>
              <w:pStyle w:val="ListParagraph"/>
              <w:numPr>
                <w:ilvl w:val="0"/>
                <w:numId w:val="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to a replacement service provider which is the relevant transferee employer)</w:t>
            </w:r>
          </w:p>
          <w:p w14:paraId="78C87EA9" w14:textId="77777777" w:rsidR="0077349C" w:rsidRPr="00406B37" w:rsidRDefault="0077349C" w:rsidP="004D61D7">
            <w:pPr>
              <w:pStyle w:val="ListParagraph"/>
              <w:numPr>
                <w:ilvl w:val="0"/>
                <w:numId w:val="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writing</w:t>
            </w:r>
          </w:p>
          <w:p w14:paraId="214375E2" w14:textId="77777777" w:rsidR="0077349C" w:rsidRPr="00406B37" w:rsidRDefault="0077349C" w:rsidP="004D61D7">
            <w:pPr>
              <w:pStyle w:val="ListParagraph"/>
              <w:numPr>
                <w:ilvl w:val="0"/>
                <w:numId w:val="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By the following deadline</w:t>
            </w:r>
          </w:p>
          <w:p w14:paraId="7D82FECB" w14:textId="4AA19E30" w:rsidR="0077349C" w:rsidRPr="00406B37" w:rsidRDefault="0077349C" w:rsidP="004D61D7">
            <w:pPr>
              <w:pStyle w:val="ListParagraph"/>
              <w:numPr>
                <w:ilvl w:val="0"/>
                <w:numId w:val="94"/>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b/>
                <w:sz w:val="20"/>
                <w:szCs w:val="16"/>
                <w:lang w:eastAsia="en-GB"/>
              </w:rPr>
              <w:t xml:space="preserve">If the role that individual held first became part of the relevant organised grouping after the deadline indicated in item </w:t>
            </w:r>
            <w:r w:rsidRPr="00406B37">
              <w:rPr>
                <w:rFonts w:eastAsia="Times New Roman" w:cs="Arial"/>
                <w:b/>
                <w:sz w:val="20"/>
                <w:szCs w:val="16"/>
                <w:lang w:eastAsia="en-GB"/>
              </w:rPr>
              <w:fldChar w:fldCharType="begin"/>
            </w:r>
            <w:r w:rsidRPr="00406B37">
              <w:rPr>
                <w:rFonts w:eastAsia="Times New Roman" w:cs="Arial"/>
                <w:b/>
                <w:sz w:val="20"/>
                <w:szCs w:val="16"/>
                <w:lang w:eastAsia="en-GB"/>
              </w:rPr>
              <w:instrText xml:space="preserve"> REF _Ref534185901 \r \h  \* MERGEFORMAT </w:instrText>
            </w:r>
            <w:r w:rsidRPr="00406B37">
              <w:rPr>
                <w:rFonts w:eastAsia="Times New Roman" w:cs="Arial"/>
                <w:b/>
                <w:sz w:val="20"/>
                <w:szCs w:val="16"/>
                <w:lang w:eastAsia="en-GB"/>
              </w:rPr>
            </w:r>
            <w:r w:rsidRPr="00406B37">
              <w:rPr>
                <w:rFonts w:eastAsia="Times New Roman" w:cs="Arial"/>
                <w:b/>
                <w:sz w:val="20"/>
                <w:szCs w:val="16"/>
                <w:lang w:eastAsia="en-GB"/>
              </w:rPr>
              <w:fldChar w:fldCharType="separate"/>
            </w:r>
            <w:r w:rsidR="00E36572" w:rsidRPr="00406B37">
              <w:rPr>
                <w:rFonts w:eastAsia="Times New Roman" w:cs="Arial"/>
                <w:b/>
                <w:sz w:val="20"/>
                <w:szCs w:val="16"/>
                <w:lang w:eastAsia="en-GB"/>
              </w:rPr>
              <w:t>39.4</w:t>
            </w:r>
            <w:r w:rsidRPr="00406B37">
              <w:rPr>
                <w:rFonts w:eastAsia="Times New Roman" w:cs="Arial"/>
                <w:b/>
                <w:sz w:val="20"/>
                <w:szCs w:val="16"/>
                <w:lang w:eastAsia="en-GB"/>
              </w:rPr>
              <w:fldChar w:fldCharType="end"/>
            </w:r>
            <w:r w:rsidRPr="00406B37">
              <w:rPr>
                <w:rFonts w:eastAsia="Times New Roman" w:cs="Arial"/>
                <w:b/>
                <w:sz w:val="20"/>
                <w:szCs w:val="16"/>
                <w:lang w:eastAsia="en-GB"/>
              </w:rPr>
              <w:t>:</w:t>
            </w:r>
            <w:r w:rsidR="00F70E28" w:rsidRPr="00406B37">
              <w:rPr>
                <w:rFonts w:eastAsia="Times New Roman" w:cs="Arial"/>
                <w:b/>
                <w:sz w:val="20"/>
                <w:szCs w:val="16"/>
                <w:lang w:eastAsia="en-GB"/>
              </w:rPr>
              <w:t xml:space="preserve"> </w:t>
            </w:r>
            <w:r w:rsidR="00610814" w:rsidRPr="00406B37">
              <w:rPr>
                <w:rFonts w:eastAsia="Times New Roman" w:cs="Arial"/>
                <w:b/>
                <w:sz w:val="20"/>
                <w:szCs w:val="16"/>
                <w:lang w:eastAsia="en-GB"/>
              </w:rPr>
              <w:t>7</w:t>
            </w:r>
            <w:r w:rsidRPr="00406B37">
              <w:rPr>
                <w:rFonts w:eastAsia="Times New Roman" w:cs="Arial"/>
                <w:b/>
                <w:sz w:val="20"/>
                <w:szCs w:val="16"/>
                <w:lang w:eastAsia="en-GB"/>
              </w:rPr>
              <w:t xml:space="preserve"> days </w:t>
            </w:r>
            <w:r w:rsidRPr="00406B37">
              <w:rPr>
                <w:rFonts w:eastAsia="Times New Roman" w:cs="Arial"/>
                <w:sz w:val="20"/>
                <w:szCs w:val="16"/>
                <w:lang w:eastAsia="en-GB"/>
              </w:rPr>
              <w:t xml:space="preserve">after the role first became part of the organised grouping, but in any case not after the date of the Cessation Transfer; or </w:t>
            </w:r>
          </w:p>
          <w:p w14:paraId="3EB01627" w14:textId="387837DC" w:rsidR="0077349C" w:rsidRPr="00406B37" w:rsidRDefault="0077349C" w:rsidP="004D61D7">
            <w:pPr>
              <w:pStyle w:val="ListParagraph"/>
              <w:numPr>
                <w:ilvl w:val="0"/>
                <w:numId w:val="94"/>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b/>
                <w:sz w:val="20"/>
                <w:szCs w:val="16"/>
                <w:lang w:eastAsia="en-GB"/>
              </w:rPr>
              <w:t xml:space="preserve">Otherwise: </w:t>
            </w:r>
            <w:r w:rsidRPr="00406B37">
              <w:rPr>
                <w:rFonts w:eastAsia="Times New Roman" w:cs="Arial"/>
                <w:sz w:val="20"/>
                <w:szCs w:val="16"/>
                <w:lang w:eastAsia="en-GB"/>
              </w:rPr>
              <w:t xml:space="preserve">by the deadline indicated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_Ref534185901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39.4</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044E9A48" w14:textId="77777777" w:rsidR="0077349C" w:rsidRPr="00406B37" w:rsidRDefault="0077349C" w:rsidP="004D61D7">
            <w:pPr>
              <w:pStyle w:val="ListParagraph"/>
              <w:numPr>
                <w:ilvl w:val="0"/>
                <w:numId w:val="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That the relevant individual was expected to have a right to a TUPE Transfer in connection with the Cessation Transfer</w:t>
            </w:r>
          </w:p>
          <w:p w14:paraId="568173E7" w14:textId="77777777" w:rsidR="0077349C" w:rsidRPr="00406B37" w:rsidRDefault="0077349C" w:rsidP="004D61D7">
            <w:pPr>
              <w:pStyle w:val="ListParagraph"/>
              <w:numPr>
                <w:ilvl w:val="0"/>
                <w:numId w:val="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Having sufficiently identified the individual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by name, role etc.). </w:t>
            </w:r>
          </w:p>
        </w:tc>
      </w:tr>
      <w:tr w:rsidR="00770CC8" w:rsidRPr="00406B37" w14:paraId="0ADD0A3D" w14:textId="15C322C5" w:rsidTr="0077349C">
        <w:trPr>
          <w:cantSplit/>
          <w:trHeight w:val="20"/>
        </w:trPr>
        <w:tc>
          <w:tcPr>
            <w:tcW w:w="2500" w:type="pct"/>
            <w:tcBorders>
              <w:right w:val="single" w:sz="4" w:space="0" w:color="auto"/>
            </w:tcBorders>
            <w:shd w:val="clear" w:color="auto" w:fill="auto"/>
            <w:hideMark/>
          </w:tcPr>
          <w:p w14:paraId="5D7ED44F" w14:textId="77777777" w:rsidR="0077349C" w:rsidRPr="00406B37" w:rsidRDefault="0077349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lastRenderedPageBreak/>
              <w:t>Inaccuracies, incompleteness in information provided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5A3D3C8"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 apply in relation to the relevant individual:</w:t>
            </w:r>
          </w:p>
          <w:p w14:paraId="59008DE0" w14:textId="6826BFF7" w:rsidR="0077349C" w:rsidRPr="00406B37" w:rsidRDefault="0077349C" w:rsidP="004D61D7">
            <w:pPr>
              <w:pStyle w:val="ListParagraph"/>
              <w:numPr>
                <w:ilvl w:val="0"/>
                <w:numId w:val="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Provider (and/or any other relevant transferor employer) had disclosed to X (or to a replacement service provider which is the relevant transferee employer) that the individual was expected to have a right to a TUPE Transfer in connection with the Cessation Transfer.</w:t>
            </w:r>
          </w:p>
          <w:p w14:paraId="5C7836D9" w14:textId="581DC44D" w:rsidR="0077349C" w:rsidRPr="00406B37" w:rsidRDefault="0077349C" w:rsidP="004D61D7">
            <w:pPr>
              <w:pStyle w:val="ListParagraph"/>
              <w:numPr>
                <w:ilvl w:val="0"/>
                <w:numId w:val="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There were </w:t>
            </w:r>
            <w:r w:rsidRPr="00406B37">
              <w:rPr>
                <w:rFonts w:eastAsia="Times New Roman" w:cs="Arial"/>
                <w:b/>
                <w:sz w:val="20"/>
                <w:szCs w:val="16"/>
                <w:lang w:eastAsia="en-GB"/>
              </w:rPr>
              <w:t>material inaccuracies and/or material omissions</w:t>
            </w:r>
            <w:r w:rsidRPr="00406B37">
              <w:rPr>
                <w:rFonts w:eastAsia="Times New Roman" w:cs="Arial"/>
                <w:sz w:val="20"/>
                <w:szCs w:val="16"/>
                <w:lang w:eastAsia="en-GB"/>
              </w:rPr>
              <w:t xml:space="preserve"> in the disclosures made by the Provider (or </w:t>
            </w:r>
            <w:proofErr w:type="gramStart"/>
            <w:r w:rsidRPr="00406B37">
              <w:rPr>
                <w:rFonts w:eastAsia="Times New Roman" w:cs="Arial"/>
                <w:sz w:val="20"/>
                <w:szCs w:val="16"/>
                <w:lang w:eastAsia="en-GB"/>
              </w:rPr>
              <w:t>other</w:t>
            </w:r>
            <w:proofErr w:type="gramEnd"/>
            <w:r w:rsidRPr="00406B37">
              <w:rPr>
                <w:rFonts w:eastAsia="Times New Roman" w:cs="Arial"/>
                <w:sz w:val="20"/>
                <w:szCs w:val="16"/>
                <w:lang w:eastAsia="en-GB"/>
              </w:rPr>
              <w:t xml:space="preserve"> transferor employer) to X (or other transferee employer).</w:t>
            </w:r>
          </w:p>
        </w:tc>
      </w:tr>
      <w:tr w:rsidR="00770CC8" w:rsidRPr="00406B37" w14:paraId="5A1E2486" w14:textId="123DF1F8" w:rsidTr="0077349C">
        <w:trPr>
          <w:cantSplit/>
          <w:trHeight w:val="20"/>
        </w:trPr>
        <w:tc>
          <w:tcPr>
            <w:tcW w:w="2500" w:type="pct"/>
            <w:shd w:val="clear" w:color="auto" w:fill="auto"/>
            <w:hideMark/>
          </w:tcPr>
          <w:p w14:paraId="7C0E9138" w14:textId="396425CE" w:rsidR="0077349C" w:rsidRPr="00406B37" w:rsidRDefault="0077349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What X must do if it wants the Provider to indemnify X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_Ref534187435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for the compensation for which X is liable in relation to a relevant individual under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_Ref534188123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43.2(b)</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p w14:paraId="467EB75C" w14:textId="518F286C" w:rsidR="0077349C" w:rsidRPr="00406B37" w:rsidRDefault="0077349C" w:rsidP="004D61D7">
            <w:pPr>
              <w:pStyle w:val="Heading2"/>
              <w:numPr>
                <w:ilvl w:val="0"/>
                <w:numId w:val="0"/>
              </w:numPr>
              <w:tabs>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all</w:t>
            </w:r>
            <w:proofErr w:type="gramEnd"/>
            <w:r w:rsidRPr="00406B37">
              <w:rPr>
                <w:rFonts w:eastAsia="Arial Unicode MS" w:cs="Arial"/>
                <w:smallCaps w:val="0"/>
                <w:sz w:val="20"/>
                <w:lang w:eastAsia="en-GB"/>
              </w:rPr>
              <w:t xml:space="preserve"> of the following to the extent relevant) </w:t>
            </w:r>
          </w:p>
        </w:tc>
        <w:tc>
          <w:tcPr>
            <w:tcW w:w="2500" w:type="pct"/>
            <w:tcBorders>
              <w:bottom w:val="single" w:sz="4" w:space="0" w:color="auto"/>
            </w:tcBorders>
            <w:shd w:val="clear" w:color="auto" w:fill="auto"/>
            <w:hideMark/>
          </w:tcPr>
          <w:p w14:paraId="064D2F59" w14:textId="77777777"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5A0FFC8" w14:textId="247E2E47" w:rsidTr="0077349C">
        <w:trPr>
          <w:cantSplit/>
          <w:trHeight w:val="20"/>
        </w:trPr>
        <w:tc>
          <w:tcPr>
            <w:tcW w:w="2500" w:type="pct"/>
            <w:tcBorders>
              <w:right w:val="single" w:sz="4" w:space="0" w:color="auto"/>
            </w:tcBorders>
            <w:shd w:val="clear" w:color="auto" w:fill="auto"/>
            <w:hideMark/>
          </w:tcPr>
          <w:p w14:paraId="6110585E" w14:textId="5A4236FF"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If there had been a failure by the Provider (and/or any other transferor employer) to disclose that a relevant individual had a right to a TUPE Transfer before the service provision change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B1AFE77" w14:textId="06F391FA"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X must give the Provider or its nominee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any subcontractor which is the transferor employer) a reasonable opportunity (including reasonable cooperation) to enable the Provider to dispute whether the individual has a right to a TUPE Transfer on the </w:t>
            </w:r>
            <w:r w:rsidRPr="00406B37">
              <w:rPr>
                <w:rFonts w:ascii="Arial" w:eastAsia="Arial Unicode MS" w:hAnsi="Arial" w:cs="Arial"/>
                <w:color w:val="000000" w:themeColor="text1"/>
                <w:sz w:val="20"/>
                <w:lang w:eastAsia="en-GB"/>
              </w:rPr>
              <w:t xml:space="preserve">service provision change. </w:t>
            </w:r>
          </w:p>
        </w:tc>
      </w:tr>
      <w:tr w:rsidR="00770CC8" w:rsidRPr="00406B37" w14:paraId="243271D6" w14:textId="6C8AA200" w:rsidTr="0077349C">
        <w:trPr>
          <w:cantSplit/>
          <w:trHeight w:val="20"/>
        </w:trPr>
        <w:tc>
          <w:tcPr>
            <w:tcW w:w="2500" w:type="pct"/>
            <w:tcBorders>
              <w:right w:val="single" w:sz="4" w:space="0" w:color="auto"/>
            </w:tcBorders>
            <w:shd w:val="clear" w:color="auto" w:fill="auto"/>
            <w:hideMark/>
          </w:tcPr>
          <w:p w14:paraId="4A9AED17"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 any case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4866DE3" w14:textId="0D8D972C"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X must give the Provider a reasonable opportunity to mitigate the compensation payable to the relevant individual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by offering the individual suitable alternative employment, giving another person the opportunity to do so etc.).</w:t>
            </w:r>
          </w:p>
        </w:tc>
      </w:tr>
      <w:tr w:rsidR="00770CC8" w:rsidRPr="00406B37" w14:paraId="2E587F21" w14:textId="6A86A40B" w:rsidTr="0077349C">
        <w:trPr>
          <w:cantSplit/>
          <w:trHeight w:val="20"/>
        </w:trPr>
        <w:tc>
          <w:tcPr>
            <w:tcW w:w="2500" w:type="pct"/>
            <w:tcBorders>
              <w:right w:val="single" w:sz="4" w:space="0" w:color="auto"/>
            </w:tcBorders>
            <w:shd w:val="clear" w:color="auto" w:fill="auto"/>
            <w:hideMark/>
          </w:tcPr>
          <w:p w14:paraId="404B43AA" w14:textId="11226555" w:rsidR="0077349C" w:rsidRPr="00406B37" w:rsidRDefault="0077349C"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How the compensation for which X is liable to pay the relevant individual must be calculated for the purposes of the indemnity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_Ref534187435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26F994A"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compensation must be properly and lawfully calculated, having regard to the relevant circumstances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the individual’s remuneration, length of service etc.).</w:t>
            </w:r>
          </w:p>
        </w:tc>
      </w:tr>
      <w:tr w:rsidR="00770CC8" w:rsidRPr="00406B37" w14:paraId="48ECF790" w14:textId="18AD0386" w:rsidTr="0077349C">
        <w:trPr>
          <w:cantSplit/>
          <w:trHeight w:val="20"/>
        </w:trPr>
        <w:tc>
          <w:tcPr>
            <w:tcW w:w="2500" w:type="pct"/>
            <w:shd w:val="clear" w:color="auto" w:fill="auto"/>
            <w:hideMark/>
          </w:tcPr>
          <w:p w14:paraId="351959B9" w14:textId="705ED123" w:rsidR="0077349C" w:rsidRPr="00406B37" w:rsidRDefault="0077349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Deadline by which X must have commenced the procedure to terminate the individual’s employment for this indemnity to apply to the compensation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_Ref534188123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43.2(b)</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shd w:val="clear" w:color="auto" w:fill="auto"/>
            <w:hideMark/>
          </w:tcPr>
          <w:p w14:paraId="2893CB5A" w14:textId="77777777"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C9A4377" w14:textId="37FEC3EB" w:rsidTr="0077349C">
        <w:trPr>
          <w:cantSplit/>
          <w:trHeight w:val="20"/>
        </w:trPr>
        <w:tc>
          <w:tcPr>
            <w:tcW w:w="2500" w:type="pct"/>
            <w:tcBorders>
              <w:right w:val="single" w:sz="4" w:space="0" w:color="auto"/>
            </w:tcBorders>
            <w:shd w:val="clear" w:color="auto" w:fill="auto"/>
          </w:tcPr>
          <w:p w14:paraId="783A433A"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If the identity of the individual had been sufficiently disclosed to X before the Cessation Transfer (whether by name or role etc.)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31EE92"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No later than </w:t>
            </w:r>
            <w:r w:rsidRPr="00406B37">
              <w:rPr>
                <w:rFonts w:ascii="Arial" w:eastAsia="Times New Roman" w:hAnsi="Arial" w:cs="Arial"/>
                <w:b/>
                <w:color w:val="000000" w:themeColor="text1"/>
                <w:sz w:val="20"/>
                <w:szCs w:val="16"/>
                <w:lang w:eastAsia="en-GB"/>
              </w:rPr>
              <w:t>60 days</w:t>
            </w:r>
            <w:r w:rsidRPr="00406B37">
              <w:rPr>
                <w:rFonts w:ascii="Arial" w:eastAsia="Times New Roman" w:hAnsi="Arial" w:cs="Arial"/>
                <w:color w:val="000000" w:themeColor="text1"/>
                <w:sz w:val="20"/>
                <w:szCs w:val="16"/>
                <w:lang w:eastAsia="en-GB"/>
              </w:rPr>
              <w:t xml:space="preserve"> after the Cessation Transfer.</w:t>
            </w:r>
          </w:p>
        </w:tc>
      </w:tr>
      <w:tr w:rsidR="00770CC8" w:rsidRPr="00406B37" w14:paraId="35BFB2FF" w14:textId="11DAFB13" w:rsidTr="0077349C">
        <w:trPr>
          <w:cantSplit/>
          <w:trHeight w:val="20"/>
        </w:trPr>
        <w:tc>
          <w:tcPr>
            <w:tcW w:w="2500" w:type="pct"/>
            <w:tcBorders>
              <w:right w:val="single" w:sz="4" w:space="0" w:color="auto"/>
            </w:tcBorders>
            <w:shd w:val="clear" w:color="auto" w:fill="auto"/>
          </w:tcPr>
          <w:p w14:paraId="63FE12EE"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If the identity of the individual had not been sufficiently disclosed to X before the Cessation Transfer (whether by name or role etc.)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29200F" w14:textId="0A27939F"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No later than </w:t>
            </w:r>
            <w:r w:rsidRPr="00406B37">
              <w:rPr>
                <w:rFonts w:ascii="Arial" w:eastAsia="Times New Roman" w:hAnsi="Arial" w:cs="Arial"/>
                <w:b/>
                <w:color w:val="000000" w:themeColor="text1"/>
                <w:sz w:val="20"/>
                <w:szCs w:val="16"/>
                <w:lang w:eastAsia="en-GB"/>
              </w:rPr>
              <w:t>60 days</w:t>
            </w:r>
            <w:r w:rsidRPr="00406B37">
              <w:rPr>
                <w:rFonts w:ascii="Arial" w:eastAsia="Times New Roman" w:hAnsi="Arial" w:cs="Arial"/>
                <w:color w:val="000000" w:themeColor="text1"/>
                <w:sz w:val="20"/>
                <w:szCs w:val="16"/>
                <w:lang w:eastAsia="en-GB"/>
              </w:rPr>
              <w:t xml:space="preserve"> after the date on which the individual gives X any indication in writing of the individual’s assertion of a right to a TUPE Transfer </w:t>
            </w:r>
            <w:proofErr w:type="gramStart"/>
            <w:r w:rsidRPr="00406B37">
              <w:rPr>
                <w:rFonts w:ascii="Arial" w:eastAsia="Times New Roman" w:hAnsi="Arial" w:cs="Arial"/>
                <w:color w:val="000000" w:themeColor="text1"/>
                <w:sz w:val="20"/>
                <w:szCs w:val="16"/>
                <w:lang w:eastAsia="en-GB"/>
              </w:rPr>
              <w:t>as a result of</w:t>
            </w:r>
            <w:proofErr w:type="gramEnd"/>
            <w:r w:rsidRPr="00406B37">
              <w:rPr>
                <w:rFonts w:ascii="Arial" w:eastAsia="Times New Roman" w:hAnsi="Arial" w:cs="Arial"/>
                <w:color w:val="000000" w:themeColor="text1"/>
                <w:sz w:val="20"/>
                <w:szCs w:val="16"/>
                <w:lang w:eastAsia="en-GB"/>
              </w:rPr>
              <w:t xml:space="preserve"> the Cessation Transfer.</w:t>
            </w:r>
          </w:p>
        </w:tc>
      </w:tr>
      <w:tr w:rsidR="00770CC8" w:rsidRPr="00406B37" w14:paraId="7507B5AE" w14:textId="4839CF20" w:rsidTr="0077349C">
        <w:trPr>
          <w:cantSplit/>
          <w:trHeight w:val="20"/>
        </w:trPr>
        <w:tc>
          <w:tcPr>
            <w:tcW w:w="2500" w:type="pct"/>
            <w:shd w:val="clear" w:color="auto" w:fill="auto"/>
          </w:tcPr>
          <w:p w14:paraId="5317D089" w14:textId="6C3A9C6F" w:rsidR="0077349C" w:rsidRPr="00406B37" w:rsidRDefault="0077349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Where X cannot claim the indemnity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_Ref534187435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for the compensation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_Ref534188123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43.2(b)</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in relation to a relevant individual</w:t>
            </w:r>
          </w:p>
          <w:p w14:paraId="53A7EC96" w14:textId="77777777" w:rsidR="0077349C" w:rsidRPr="00406B37" w:rsidRDefault="0077349C"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 xml:space="preserve">Where </w:t>
            </w: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apply</w:t>
            </w:r>
          </w:p>
        </w:tc>
        <w:tc>
          <w:tcPr>
            <w:tcW w:w="2500" w:type="pct"/>
            <w:shd w:val="clear" w:color="auto" w:fill="auto"/>
          </w:tcPr>
          <w:p w14:paraId="6C2C2802" w14:textId="7C8561CC"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E3696D3" w14:textId="06657A64" w:rsidTr="0077349C">
        <w:trPr>
          <w:cantSplit/>
          <w:trHeight w:val="20"/>
        </w:trPr>
        <w:tc>
          <w:tcPr>
            <w:tcW w:w="2500" w:type="pct"/>
            <w:tcBorders>
              <w:right w:val="single" w:sz="4" w:space="0" w:color="auto"/>
            </w:tcBorders>
            <w:shd w:val="clear" w:color="auto" w:fill="auto"/>
          </w:tcPr>
          <w:p w14:paraId="58DE9043" w14:textId="7777777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bookmarkStart w:id="9280" w:name="_Ref534188451"/>
            <w:r w:rsidRPr="00406B37">
              <w:rPr>
                <w:rFonts w:eastAsia="Arial Unicode MS" w:cs="Arial"/>
                <w:sz w:val="20"/>
                <w:lang w:eastAsia="en-GB"/>
              </w:rPr>
              <w:t>Continues to work</w:t>
            </w:r>
            <w:bookmarkEnd w:id="9280"/>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512D35"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the individual continues to work for X and/or its Affiliate </w:t>
            </w:r>
          </w:p>
          <w:p w14:paraId="5E404669" w14:textId="77777777" w:rsidR="0077349C" w:rsidRPr="00406B37" w:rsidRDefault="0077349C" w:rsidP="004D61D7">
            <w:pPr>
              <w:pStyle w:val="ListParagraph"/>
              <w:numPr>
                <w:ilvl w:val="0"/>
                <w:numId w:val="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any capacity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as an officer, employee, contractor etc.)</w:t>
            </w:r>
          </w:p>
          <w:p w14:paraId="62DA033C" w14:textId="77777777" w:rsidR="0077349C" w:rsidRPr="00406B37" w:rsidRDefault="0077349C" w:rsidP="004D61D7">
            <w:pPr>
              <w:pStyle w:val="ListParagraph"/>
              <w:numPr>
                <w:ilvl w:val="0"/>
                <w:numId w:val="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Regardless of whether the activities in the role are </w:t>
            </w:r>
            <w:proofErr w:type="gramStart"/>
            <w:r w:rsidRPr="00406B37">
              <w:rPr>
                <w:rFonts w:eastAsia="Times New Roman" w:cs="Arial"/>
                <w:sz w:val="20"/>
                <w:szCs w:val="16"/>
                <w:lang w:eastAsia="en-GB"/>
              </w:rPr>
              <w:t>similar to</w:t>
            </w:r>
            <w:proofErr w:type="gramEnd"/>
            <w:r w:rsidRPr="00406B37">
              <w:rPr>
                <w:rFonts w:eastAsia="Times New Roman" w:cs="Arial"/>
                <w:sz w:val="20"/>
                <w:szCs w:val="16"/>
                <w:lang w:eastAsia="en-GB"/>
              </w:rPr>
              <w:t xml:space="preserve"> those which he/she carried out prior to the Cessation Transfer). </w:t>
            </w:r>
          </w:p>
          <w:p w14:paraId="60BAED83" w14:textId="465C2943" w:rsidR="0077349C" w:rsidRPr="00406B37" w:rsidRDefault="0077349C" w:rsidP="004D61D7">
            <w:pPr>
              <w:pStyle w:val="ListParagraph"/>
              <w:numPr>
                <w:ilvl w:val="0"/>
                <w:numId w:val="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After the end of the period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_Ref534188447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(b)</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4D01546D" w14:textId="18FE293C" w:rsidTr="0077349C">
        <w:trPr>
          <w:cantSplit/>
          <w:trHeight w:val="20"/>
        </w:trPr>
        <w:tc>
          <w:tcPr>
            <w:tcW w:w="2500" w:type="pct"/>
            <w:tcBorders>
              <w:right w:val="single" w:sz="4" w:space="0" w:color="auto"/>
            </w:tcBorders>
            <w:shd w:val="clear" w:color="auto" w:fill="auto"/>
          </w:tcPr>
          <w:p w14:paraId="0CC09AAC" w14:textId="78FCDE05"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bookmarkStart w:id="9281" w:name="_Ref534188447"/>
            <w:r w:rsidRPr="00406B37">
              <w:rPr>
                <w:rFonts w:eastAsia="Arial Unicode MS" w:cs="Arial"/>
                <w:sz w:val="20"/>
                <w:lang w:eastAsia="en-GB"/>
              </w:rPr>
              <w:t xml:space="preserve">Period for purpose of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_Ref534188451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(a)</w:t>
            </w:r>
            <w:r w:rsidRPr="00406B37">
              <w:rPr>
                <w:rFonts w:eastAsia="Times New Roman" w:cs="Arial"/>
                <w:sz w:val="20"/>
                <w:szCs w:val="16"/>
                <w:lang w:eastAsia="en-GB"/>
              </w:rPr>
              <w:fldChar w:fldCharType="end"/>
            </w:r>
            <w:bookmarkEnd w:id="9281"/>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3FA6FC8"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longer of the following </w:t>
            </w:r>
          </w:p>
          <w:p w14:paraId="499F2771" w14:textId="77777777" w:rsidR="0077349C" w:rsidRPr="00406B37" w:rsidRDefault="0077349C" w:rsidP="004D61D7">
            <w:pPr>
              <w:pStyle w:val="ListParagraph"/>
              <w:numPr>
                <w:ilvl w:val="0"/>
                <w:numId w:val="9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minimum notice period which the individual is entitled to receive by Law.</w:t>
            </w:r>
          </w:p>
          <w:p w14:paraId="79B90771" w14:textId="77777777" w:rsidR="0077349C" w:rsidRPr="00406B37" w:rsidRDefault="0077349C" w:rsidP="004D61D7">
            <w:pPr>
              <w:pStyle w:val="ListParagraph"/>
              <w:numPr>
                <w:ilvl w:val="0"/>
                <w:numId w:val="9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minimum notice period which the individual is entitled to receive by under his/her contract of employment.</w:t>
            </w:r>
          </w:p>
          <w:p w14:paraId="4A5F81BF" w14:textId="0C8BA8DB"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With the notice of termination to be deemed to have been given according to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_Ref534188514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(c)</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4FB6C19C" w14:textId="531D57C2" w:rsidTr="0077349C">
        <w:trPr>
          <w:cantSplit/>
          <w:trHeight w:val="20"/>
        </w:trPr>
        <w:tc>
          <w:tcPr>
            <w:tcW w:w="2500" w:type="pct"/>
            <w:tcBorders>
              <w:right w:val="single" w:sz="4" w:space="0" w:color="auto"/>
            </w:tcBorders>
            <w:shd w:val="clear" w:color="auto" w:fill="auto"/>
          </w:tcPr>
          <w:p w14:paraId="41339034" w14:textId="360EF035"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bookmarkStart w:id="9282" w:name="_Ref534188514"/>
            <w:r w:rsidRPr="00406B37">
              <w:rPr>
                <w:rFonts w:eastAsia="Arial Unicode MS" w:cs="Arial"/>
                <w:sz w:val="20"/>
                <w:lang w:eastAsia="en-GB"/>
              </w:rPr>
              <w:t xml:space="preserve">When X or its Affiliate is deemed to have given the termination notice for the purposes of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_Ref534188447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(b)</w:t>
            </w:r>
            <w:r w:rsidRPr="00406B37">
              <w:rPr>
                <w:rFonts w:eastAsia="Times New Roman" w:cs="Arial"/>
                <w:sz w:val="20"/>
                <w:szCs w:val="16"/>
                <w:lang w:eastAsia="en-GB"/>
              </w:rPr>
              <w:fldChar w:fldCharType="end"/>
            </w:r>
            <w:bookmarkEnd w:id="9282"/>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2FF002"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On the earlier of the following </w:t>
            </w:r>
          </w:p>
          <w:p w14:paraId="341763C1" w14:textId="77777777" w:rsidR="0077349C" w:rsidRPr="00406B37" w:rsidRDefault="0077349C" w:rsidP="004D61D7">
            <w:pPr>
              <w:pStyle w:val="ListParagraph"/>
              <w:numPr>
                <w:ilvl w:val="0"/>
                <w:numId w:val="9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date the notice X or its Affiliate </w:t>
            </w:r>
            <w:proofErr w:type="gramStart"/>
            <w:r w:rsidRPr="00406B37">
              <w:rPr>
                <w:rFonts w:eastAsia="Times New Roman" w:cs="Arial"/>
                <w:sz w:val="20"/>
                <w:szCs w:val="16"/>
                <w:lang w:eastAsia="en-GB"/>
              </w:rPr>
              <w:t>actually gives</w:t>
            </w:r>
            <w:proofErr w:type="gramEnd"/>
            <w:r w:rsidRPr="00406B37">
              <w:rPr>
                <w:rFonts w:eastAsia="Times New Roman" w:cs="Arial"/>
                <w:sz w:val="20"/>
                <w:szCs w:val="16"/>
                <w:lang w:eastAsia="en-GB"/>
              </w:rPr>
              <w:t xml:space="preserve"> the notice to the individual; or </w:t>
            </w:r>
          </w:p>
          <w:p w14:paraId="005AB3AA" w14:textId="77777777" w:rsidR="0077349C" w:rsidRPr="00406B37" w:rsidRDefault="0077349C" w:rsidP="004D61D7">
            <w:pPr>
              <w:pStyle w:val="ListParagraph"/>
              <w:numPr>
                <w:ilvl w:val="0"/>
                <w:numId w:val="9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As follows (regardless of whether X or its Affiliate has </w:t>
            </w:r>
            <w:proofErr w:type="gramStart"/>
            <w:r w:rsidRPr="00406B37">
              <w:rPr>
                <w:rFonts w:eastAsia="Times New Roman" w:cs="Arial"/>
                <w:sz w:val="20"/>
                <w:szCs w:val="16"/>
                <w:lang w:eastAsia="en-GB"/>
              </w:rPr>
              <w:t>actually given</w:t>
            </w:r>
            <w:proofErr w:type="gramEnd"/>
            <w:r w:rsidRPr="00406B37">
              <w:rPr>
                <w:rFonts w:eastAsia="Times New Roman" w:cs="Arial"/>
                <w:sz w:val="20"/>
                <w:szCs w:val="16"/>
                <w:lang w:eastAsia="en-GB"/>
              </w:rPr>
              <w:t xml:space="preserve"> the individual the notice): </w:t>
            </w:r>
          </w:p>
          <w:p w14:paraId="32AB3E5A" w14:textId="61192A5F" w:rsidR="0077349C" w:rsidRPr="00406B37" w:rsidRDefault="0077349C" w:rsidP="004D61D7">
            <w:pPr>
              <w:pStyle w:val="ListParagraph"/>
              <w:numPr>
                <w:ilvl w:val="0"/>
                <w:numId w:val="98"/>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b/>
                <w:sz w:val="20"/>
                <w:szCs w:val="16"/>
                <w:lang w:eastAsia="en-GB"/>
              </w:rPr>
              <w:t xml:space="preserve">If the individual’s identity had been sufficiently disclosed to X before the date of the Cessation Transfer: 30 days </w:t>
            </w:r>
            <w:r w:rsidRPr="00406B37">
              <w:rPr>
                <w:rFonts w:eastAsia="Times New Roman" w:cs="Arial"/>
                <w:sz w:val="20"/>
                <w:szCs w:val="16"/>
                <w:lang w:eastAsia="en-GB"/>
              </w:rPr>
              <w:t>after the date of the Cessation Transfer.</w:t>
            </w:r>
          </w:p>
          <w:p w14:paraId="6E83C202" w14:textId="109CD4BF" w:rsidR="0077349C" w:rsidRPr="00406B37" w:rsidRDefault="0077349C" w:rsidP="004D61D7">
            <w:pPr>
              <w:pStyle w:val="ListParagraph"/>
              <w:numPr>
                <w:ilvl w:val="0"/>
                <w:numId w:val="98"/>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b/>
                <w:sz w:val="20"/>
                <w:szCs w:val="16"/>
                <w:lang w:eastAsia="en-GB"/>
              </w:rPr>
              <w:t xml:space="preserve">If the individual’s identity had NOT been sufficiently disclosed to X before the date of the Cessation Transfer: 30 days </w:t>
            </w:r>
            <w:r w:rsidRPr="00406B37">
              <w:rPr>
                <w:rFonts w:eastAsia="Times New Roman" w:cs="Arial"/>
                <w:sz w:val="20"/>
                <w:szCs w:val="16"/>
                <w:lang w:eastAsia="en-GB"/>
              </w:rPr>
              <w:t>after the date on which X or its Affiliate first became aware that the individual was its employee.</w:t>
            </w:r>
          </w:p>
        </w:tc>
      </w:tr>
      <w:tr w:rsidR="00770CC8" w:rsidRPr="00406B37" w14:paraId="00D6B434" w14:textId="2B8E063B" w:rsidTr="0077349C">
        <w:trPr>
          <w:cantSplit/>
          <w:trHeight w:val="20"/>
        </w:trPr>
        <w:tc>
          <w:tcPr>
            <w:tcW w:w="2500" w:type="pct"/>
            <w:shd w:val="clear" w:color="auto" w:fill="auto"/>
            <w:hideMark/>
          </w:tcPr>
          <w:p w14:paraId="55328A85" w14:textId="3EDED15E" w:rsidR="0077349C" w:rsidRPr="00406B37" w:rsidRDefault="0077349C" w:rsidP="004D61D7">
            <w:pPr>
              <w:pStyle w:val="Heading2"/>
              <w:tabs>
                <w:tab w:val="num" w:pos="-720"/>
                <w:tab w:val="left" w:pos="9498"/>
              </w:tabs>
              <w:spacing w:line="240" w:lineRule="auto"/>
              <w:jc w:val="left"/>
              <w:rPr>
                <w:rFonts w:eastAsia="Arial Unicode MS" w:cs="Arial"/>
                <w:smallCaps w:val="0"/>
                <w:sz w:val="20"/>
                <w:lang w:eastAsia="en-GB"/>
              </w:rPr>
            </w:pPr>
            <w:bookmarkStart w:id="9283" w:name="_Ref534188663"/>
            <w:r w:rsidRPr="00406B37">
              <w:rPr>
                <w:rFonts w:eastAsia="Arial Unicode MS" w:cs="Arial"/>
                <w:b/>
                <w:smallCaps w:val="0"/>
                <w:sz w:val="20"/>
                <w:lang w:eastAsia="en-GB"/>
              </w:rPr>
              <w:lastRenderedPageBreak/>
              <w:t xml:space="preserve">Refund of indemnity payments: </w:t>
            </w:r>
            <w:r w:rsidRPr="00406B37">
              <w:rPr>
                <w:rFonts w:eastAsia="Arial Unicode MS" w:cs="Arial"/>
                <w:smallCaps w:val="0"/>
                <w:sz w:val="20"/>
                <w:lang w:eastAsia="en-GB"/>
              </w:rPr>
              <w:t xml:space="preserve">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must pay the Provider a refund according to the following</w:t>
            </w:r>
            <w:bookmarkEnd w:id="9283"/>
            <w:r w:rsidRPr="00406B37">
              <w:rPr>
                <w:rFonts w:eastAsia="Arial Unicode MS" w:cs="Arial"/>
                <w:smallCaps w:val="0"/>
                <w:sz w:val="20"/>
                <w:lang w:eastAsia="en-GB"/>
              </w:rPr>
              <w:t xml:space="preserve"> </w:t>
            </w:r>
          </w:p>
        </w:tc>
        <w:tc>
          <w:tcPr>
            <w:tcW w:w="2500" w:type="pct"/>
            <w:shd w:val="clear" w:color="auto" w:fill="auto"/>
            <w:hideMark/>
          </w:tcPr>
          <w:p w14:paraId="0EF8FB8B" w14:textId="3594FD32"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0222EC4" w14:textId="24660F86" w:rsidTr="0077349C">
        <w:trPr>
          <w:cantSplit/>
          <w:trHeight w:val="20"/>
        </w:trPr>
        <w:tc>
          <w:tcPr>
            <w:tcW w:w="2500" w:type="pct"/>
            <w:tcBorders>
              <w:right w:val="single" w:sz="4" w:space="0" w:color="auto"/>
            </w:tcBorders>
            <w:shd w:val="clear" w:color="auto" w:fill="auto"/>
            <w:hideMark/>
          </w:tcPr>
          <w:p w14:paraId="5F6E6005" w14:textId="0B65C88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bookmarkStart w:id="9284" w:name="_Ref534188625"/>
            <w:r w:rsidRPr="00406B37">
              <w:rPr>
                <w:rFonts w:eastAsia="Arial Unicode MS" w:cs="Arial"/>
                <w:sz w:val="20"/>
                <w:lang w:eastAsia="en-GB"/>
              </w:rPr>
              <w:t xml:space="preserve">Circumstances where the </w:t>
            </w:r>
            <w:r w:rsidR="006A6BFA" w:rsidRPr="00406B37">
              <w:rPr>
                <w:rFonts w:eastAsia="Arial Unicode MS" w:cs="Arial"/>
                <w:sz w:val="20"/>
                <w:lang w:eastAsia="en-GB"/>
              </w:rPr>
              <w:t>Council</w:t>
            </w:r>
            <w:r w:rsidRPr="00406B37">
              <w:rPr>
                <w:rFonts w:eastAsia="Arial Unicode MS" w:cs="Arial"/>
                <w:sz w:val="20"/>
                <w:lang w:eastAsia="en-GB"/>
              </w:rPr>
              <w:t xml:space="preserve"> must pay the Provider the refund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_Ref534188531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(b)</w:t>
            </w:r>
            <w:r w:rsidRPr="00406B37">
              <w:rPr>
                <w:rFonts w:eastAsia="Arial Unicode MS" w:cs="Arial"/>
                <w:sz w:val="20"/>
                <w:lang w:eastAsia="en-GB"/>
              </w:rPr>
              <w:fldChar w:fldCharType="end"/>
            </w:r>
            <w:bookmarkEnd w:id="9284"/>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667FE0"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Where </w:t>
            </w: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 apply</w:t>
            </w:r>
          </w:p>
          <w:p w14:paraId="7F4488F7" w14:textId="18238A81" w:rsidR="0077349C" w:rsidRPr="00406B37" w:rsidRDefault="0077349C" w:rsidP="004D61D7">
            <w:pPr>
              <w:pStyle w:val="ListParagraph"/>
              <w:numPr>
                <w:ilvl w:val="0"/>
                <w:numId w:val="10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has paid X an amounts under the indemnity in this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_Ref534187435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43</w:t>
            </w:r>
            <w:r w:rsidRPr="00406B37">
              <w:rPr>
                <w:rFonts w:eastAsia="Arial Unicode MS" w:cs="Arial"/>
                <w:sz w:val="20"/>
                <w:lang w:eastAsia="en-GB"/>
              </w:rPr>
              <w:fldChar w:fldCharType="end"/>
            </w:r>
            <w:r w:rsidRPr="00406B37">
              <w:rPr>
                <w:rFonts w:eastAsia="Arial Unicode MS" w:cs="Arial"/>
                <w:sz w:val="20"/>
                <w:lang w:eastAsia="en-GB"/>
              </w:rPr>
              <w:t xml:space="preserve"> </w:t>
            </w:r>
            <w:r w:rsidRPr="00406B37">
              <w:rPr>
                <w:rFonts w:eastAsia="Times New Roman" w:cs="Arial"/>
                <w:sz w:val="20"/>
                <w:szCs w:val="16"/>
                <w:lang w:eastAsia="en-GB"/>
              </w:rPr>
              <w:t xml:space="preserve">in relation to compensation payable to an individual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_Ref534188123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43.2(b)</w:t>
            </w:r>
            <w:r w:rsidRPr="00406B37">
              <w:rPr>
                <w:rFonts w:eastAsia="Times New Roman" w:cs="Arial"/>
                <w:sz w:val="20"/>
                <w:szCs w:val="16"/>
                <w:lang w:eastAsia="en-GB"/>
              </w:rPr>
              <w:fldChar w:fldCharType="end"/>
            </w:r>
            <w:r w:rsidRPr="00406B37">
              <w:rPr>
                <w:rFonts w:eastAsia="Arial Unicode MS" w:cs="Arial"/>
                <w:sz w:val="20"/>
                <w:lang w:eastAsia="en-GB"/>
              </w:rPr>
              <w:t xml:space="preserve">. </w:t>
            </w:r>
          </w:p>
          <w:p w14:paraId="03476EB6" w14:textId="77777777" w:rsidR="0077349C" w:rsidRPr="00406B37" w:rsidRDefault="0077349C" w:rsidP="004D61D7">
            <w:pPr>
              <w:pStyle w:val="ListParagraph"/>
              <w:numPr>
                <w:ilvl w:val="0"/>
                <w:numId w:val="10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individual is later re-engaged according to all of the </w:t>
            </w:r>
            <w:proofErr w:type="gramStart"/>
            <w:r w:rsidRPr="00406B37">
              <w:rPr>
                <w:rFonts w:eastAsia="Times New Roman" w:cs="Arial"/>
                <w:sz w:val="20"/>
                <w:szCs w:val="16"/>
                <w:lang w:eastAsia="en-GB"/>
              </w:rPr>
              <w:t>following</w:t>
            </w:r>
            <w:proofErr w:type="gramEnd"/>
            <w:r w:rsidRPr="00406B37">
              <w:rPr>
                <w:rFonts w:eastAsia="Times New Roman" w:cs="Arial"/>
                <w:sz w:val="20"/>
                <w:szCs w:val="16"/>
                <w:lang w:eastAsia="en-GB"/>
              </w:rPr>
              <w:t xml:space="preserve"> </w:t>
            </w:r>
          </w:p>
          <w:p w14:paraId="666EDCB5" w14:textId="77777777" w:rsidR="0077349C" w:rsidRPr="00406B37" w:rsidRDefault="0077349C" w:rsidP="004D61D7">
            <w:pPr>
              <w:pStyle w:val="ListParagraph"/>
              <w:numPr>
                <w:ilvl w:val="0"/>
                <w:numId w:val="101"/>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By X or its Affiliate </w:t>
            </w:r>
          </w:p>
          <w:p w14:paraId="46160C7C" w14:textId="77777777" w:rsidR="0077349C" w:rsidRPr="00406B37" w:rsidRDefault="0077349C" w:rsidP="004D61D7">
            <w:pPr>
              <w:pStyle w:val="ListParagraph"/>
              <w:numPr>
                <w:ilvl w:val="0"/>
                <w:numId w:val="101"/>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In any capacity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as an officer, employee, contractor etc.)</w:t>
            </w:r>
          </w:p>
          <w:p w14:paraId="56E9BDC6" w14:textId="60CF7995" w:rsidR="0077349C" w:rsidRPr="00406B37" w:rsidRDefault="0077349C" w:rsidP="004D61D7">
            <w:pPr>
              <w:pStyle w:val="ListParagraph"/>
              <w:numPr>
                <w:ilvl w:val="0"/>
                <w:numId w:val="101"/>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Within </w:t>
            </w:r>
            <w:r w:rsidRPr="00406B37">
              <w:rPr>
                <w:rFonts w:eastAsia="Times New Roman" w:cs="Arial"/>
                <w:b/>
                <w:sz w:val="20"/>
                <w:szCs w:val="16"/>
                <w:lang w:eastAsia="en-GB"/>
              </w:rPr>
              <w:t>12 months</w:t>
            </w:r>
            <w:r w:rsidRPr="00406B37">
              <w:rPr>
                <w:rFonts w:eastAsia="Times New Roman" w:cs="Arial"/>
                <w:sz w:val="20"/>
                <w:szCs w:val="16"/>
                <w:lang w:eastAsia="en-GB"/>
              </w:rPr>
              <w:t xml:space="preserve"> from the date on which his/her employment was terminated for the purposes of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_Ref534187754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43.5</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550578A3" w14:textId="435F2E5F" w:rsidTr="0077349C">
        <w:trPr>
          <w:cantSplit/>
          <w:trHeight w:val="20"/>
        </w:trPr>
        <w:tc>
          <w:tcPr>
            <w:tcW w:w="2500" w:type="pct"/>
            <w:tcBorders>
              <w:right w:val="single" w:sz="4" w:space="0" w:color="auto"/>
            </w:tcBorders>
            <w:shd w:val="clear" w:color="auto" w:fill="auto"/>
          </w:tcPr>
          <w:p w14:paraId="1D82A97C" w14:textId="27D67F44"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bookmarkStart w:id="9285" w:name="_Ref534188531"/>
            <w:r w:rsidRPr="00406B37">
              <w:rPr>
                <w:rFonts w:eastAsia="Arial Unicode MS" w:cs="Arial"/>
                <w:sz w:val="20"/>
                <w:lang w:eastAsia="en-GB"/>
              </w:rPr>
              <w:t xml:space="preserve">Amounts which the </w:t>
            </w:r>
            <w:r w:rsidR="006A6BFA" w:rsidRPr="00406B37">
              <w:rPr>
                <w:rFonts w:eastAsia="Arial Unicode MS" w:cs="Arial"/>
                <w:sz w:val="20"/>
                <w:lang w:eastAsia="en-GB"/>
              </w:rPr>
              <w:t>Council</w:t>
            </w:r>
            <w:r w:rsidRPr="00406B37">
              <w:rPr>
                <w:rFonts w:eastAsia="Arial Unicode MS" w:cs="Arial"/>
                <w:sz w:val="20"/>
                <w:lang w:eastAsia="en-GB"/>
              </w:rPr>
              <w:t xml:space="preserve"> must refund to the Provider if the circumstances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_Ref534188625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r w:rsidRPr="00406B37">
              <w:rPr>
                <w:rFonts w:eastAsia="Arial Unicode MS" w:cs="Arial"/>
                <w:sz w:val="20"/>
                <w:lang w:eastAsia="en-GB"/>
              </w:rPr>
              <w:t xml:space="preserve"> apply in relation to an individual</w:t>
            </w:r>
            <w:bookmarkEnd w:id="928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ACCE91"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 </w:t>
            </w:r>
          </w:p>
          <w:p w14:paraId="587D6651" w14:textId="2259AE10" w:rsidR="0077349C" w:rsidRPr="00406B37" w:rsidRDefault="0077349C" w:rsidP="004D61D7">
            <w:pPr>
              <w:pStyle w:val="ListParagraph"/>
              <w:numPr>
                <w:ilvl w:val="0"/>
                <w:numId w:val="9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All amounts which the Provider has paid to X under the indemnity in this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_Ref534187435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43</w:t>
            </w:r>
            <w:r w:rsidRPr="00406B37">
              <w:rPr>
                <w:rFonts w:eastAsia="Arial Unicode MS" w:cs="Arial"/>
                <w:sz w:val="20"/>
                <w:lang w:eastAsia="en-GB"/>
              </w:rPr>
              <w:fldChar w:fldCharType="end"/>
            </w:r>
            <w:r w:rsidRPr="00406B37">
              <w:rPr>
                <w:rFonts w:eastAsia="Arial Unicode MS" w:cs="Arial"/>
                <w:sz w:val="20"/>
                <w:lang w:eastAsia="en-GB"/>
              </w:rPr>
              <w:t xml:space="preserve"> </w:t>
            </w:r>
            <w:r w:rsidRPr="00406B37">
              <w:rPr>
                <w:rFonts w:eastAsia="Times New Roman" w:cs="Arial"/>
                <w:sz w:val="20"/>
                <w:szCs w:val="16"/>
                <w:lang w:eastAsia="en-GB"/>
              </w:rPr>
              <w:t xml:space="preserve">in relation to compensation for which X was liable as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_Ref534188123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43.2(b)</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r w:rsidRPr="00406B37">
              <w:rPr>
                <w:rFonts w:eastAsia="Arial Unicode MS" w:cs="Arial"/>
                <w:sz w:val="20"/>
                <w:lang w:eastAsia="en-GB"/>
              </w:rPr>
              <w:t xml:space="preserve">and </w:t>
            </w:r>
          </w:p>
          <w:p w14:paraId="5DCB22DE" w14:textId="2FD5BCC7" w:rsidR="0077349C" w:rsidRPr="00406B37" w:rsidRDefault="0077349C" w:rsidP="004D61D7">
            <w:pPr>
              <w:pStyle w:val="ListParagraph"/>
              <w:numPr>
                <w:ilvl w:val="0"/>
                <w:numId w:val="9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Interest accruing from the date of payment of the relevant amount by Provider to X and calculated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_Ref524545334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22</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tc>
      </w:tr>
      <w:tr w:rsidR="00770CC8" w:rsidRPr="00406B37" w14:paraId="1FCBD208" w14:textId="5AC1C46F" w:rsidTr="0077349C">
        <w:trPr>
          <w:cantSplit/>
          <w:trHeight w:val="20"/>
        </w:trPr>
        <w:tc>
          <w:tcPr>
            <w:tcW w:w="2500" w:type="pct"/>
            <w:tcBorders>
              <w:right w:val="single" w:sz="4" w:space="0" w:color="auto"/>
            </w:tcBorders>
            <w:shd w:val="clear" w:color="auto" w:fill="auto"/>
          </w:tcPr>
          <w:p w14:paraId="165EBCA3" w14:textId="6A64284D"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Due date by which the </w:t>
            </w:r>
            <w:r w:rsidR="006A6BFA" w:rsidRPr="00406B37">
              <w:rPr>
                <w:rFonts w:eastAsia="Arial Unicode MS" w:cs="Arial"/>
                <w:sz w:val="20"/>
                <w:lang w:eastAsia="en-GB"/>
              </w:rPr>
              <w:t>Council</w:t>
            </w:r>
            <w:r w:rsidRPr="00406B37">
              <w:rPr>
                <w:rFonts w:eastAsia="Arial Unicode MS" w:cs="Arial"/>
                <w:sz w:val="20"/>
                <w:lang w:eastAsia="en-GB"/>
              </w:rPr>
              <w:t xml:space="preserve"> must pay the refund it is liable to pay under this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_Ref534188663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43.10</w:t>
            </w:r>
            <w:r w:rsidRPr="00406B37">
              <w:rPr>
                <w:rFonts w:eastAsia="Arial Unicode MS" w:cs="Arial"/>
                <w:sz w:val="20"/>
                <w:lang w:eastAsia="en-GB"/>
              </w:rPr>
              <w:fldChar w:fldCharType="end"/>
            </w:r>
            <w:r w:rsidRPr="00406B37">
              <w:rPr>
                <w:rFonts w:eastAsia="Arial Unicode MS" w:cs="Arial"/>
                <w:sz w:val="20"/>
                <w:lang w:eastAsia="en-GB"/>
              </w:rPr>
              <w:t xml:space="preserve"> to the Provider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B776665" w14:textId="0EEB971E" w:rsidR="0077349C" w:rsidRPr="00406B37" w:rsidRDefault="0077349C" w:rsidP="004D61D7">
            <w:pPr>
              <w:pStyle w:val="ListParagraph"/>
              <w:numPr>
                <w:ilvl w:val="0"/>
                <w:numId w:val="10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No later than</w:t>
            </w:r>
            <w:r w:rsidR="006E6E5D" w:rsidRPr="00406B37">
              <w:rPr>
                <w:rFonts w:eastAsia="Times New Roman" w:cs="Arial"/>
                <w:sz w:val="20"/>
                <w:szCs w:val="16"/>
                <w:lang w:eastAsia="en-GB"/>
              </w:rPr>
              <w:t xml:space="preserve"> </w:t>
            </w:r>
            <w:r w:rsidR="00EC0236" w:rsidRPr="00406B37">
              <w:rPr>
                <w:rFonts w:eastAsia="Times New Roman" w:cs="Arial"/>
                <w:b/>
                <w:sz w:val="20"/>
                <w:szCs w:val="16"/>
                <w:lang w:eastAsia="en-GB"/>
              </w:rPr>
              <w:t xml:space="preserve">7 </w:t>
            </w:r>
            <w:r w:rsidRPr="00406B37">
              <w:rPr>
                <w:rFonts w:eastAsia="Times New Roman" w:cs="Arial"/>
                <w:b/>
                <w:sz w:val="20"/>
                <w:szCs w:val="16"/>
                <w:lang w:eastAsia="en-GB"/>
              </w:rPr>
              <w:t>days</w:t>
            </w:r>
            <w:r w:rsidRPr="00406B37">
              <w:rPr>
                <w:rFonts w:eastAsia="Times New Roman" w:cs="Arial"/>
                <w:sz w:val="20"/>
                <w:szCs w:val="16"/>
                <w:lang w:eastAsia="en-GB"/>
              </w:rPr>
              <w:t xml:space="preserve"> after a written demand issued by the Provider.</w:t>
            </w:r>
          </w:p>
          <w:p w14:paraId="3EA01ED6" w14:textId="6868E83E" w:rsidR="0077349C" w:rsidRPr="00406B37" w:rsidRDefault="0077349C" w:rsidP="004D61D7">
            <w:pPr>
              <w:pStyle w:val="ListParagraph"/>
              <w:numPr>
                <w:ilvl w:val="0"/>
                <w:numId w:val="10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demand must be sent strictly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6355FE1F" w14:textId="2ABF69DC" w:rsidTr="0077349C">
        <w:trPr>
          <w:cantSplit/>
          <w:trHeight w:val="20"/>
        </w:trPr>
        <w:tc>
          <w:tcPr>
            <w:tcW w:w="2500" w:type="pct"/>
            <w:tcBorders>
              <w:right w:val="single" w:sz="4" w:space="0" w:color="auto"/>
            </w:tcBorders>
            <w:shd w:val="clear" w:color="auto" w:fill="auto"/>
            <w:hideMark/>
          </w:tcPr>
          <w:p w14:paraId="61EBF098" w14:textId="4C0CA323"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Further obligations of the </w:t>
            </w:r>
            <w:r w:rsidR="006A6BFA" w:rsidRPr="00406B37">
              <w:rPr>
                <w:rFonts w:eastAsia="Arial Unicode MS" w:cs="Arial"/>
                <w:sz w:val="20"/>
                <w:lang w:eastAsia="en-GB"/>
              </w:rPr>
              <w:t>Council</w:t>
            </w:r>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379D10F" w14:textId="45C4482D"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must keep the Provider informed (in a timely manner on first becoming aware) of the circumstances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_Ref534188625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(a)</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as and when they arise in relation to an individual.</w:t>
            </w:r>
          </w:p>
        </w:tc>
      </w:tr>
      <w:tr w:rsidR="00770CC8" w:rsidRPr="00406B37" w14:paraId="74F346FC" w14:textId="0876428E" w:rsidTr="0077349C">
        <w:trPr>
          <w:cantSplit/>
          <w:trHeight w:val="20"/>
        </w:trPr>
        <w:tc>
          <w:tcPr>
            <w:tcW w:w="2500" w:type="pct"/>
            <w:tcBorders>
              <w:right w:val="single" w:sz="4" w:space="0" w:color="auto"/>
            </w:tcBorders>
            <w:shd w:val="clear" w:color="auto" w:fill="auto"/>
          </w:tcPr>
          <w:p w14:paraId="18F1F4A4" w14:textId="407A14F5"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Whether the </w:t>
            </w:r>
            <w:r w:rsidR="006A6BFA" w:rsidRPr="00406B37">
              <w:rPr>
                <w:rFonts w:eastAsia="Arial Unicode MS" w:cs="Arial"/>
                <w:sz w:val="20"/>
                <w:lang w:eastAsia="en-GB"/>
              </w:rPr>
              <w:t>Council</w:t>
            </w:r>
            <w:r w:rsidRPr="00406B37">
              <w:rPr>
                <w:rFonts w:eastAsia="Arial Unicode MS" w:cs="Arial"/>
                <w:sz w:val="20"/>
                <w:lang w:eastAsia="en-GB"/>
              </w:rPr>
              <w:t xml:space="preserve"> is liable to pay the Provider the refund under this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_Ref534188663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43.10</w:t>
            </w:r>
            <w:r w:rsidRPr="00406B37">
              <w:rPr>
                <w:rFonts w:eastAsia="Arial Unicode MS" w:cs="Arial"/>
                <w:sz w:val="20"/>
                <w:lang w:eastAsia="en-GB"/>
              </w:rPr>
              <w:fldChar w:fldCharType="end"/>
            </w:r>
            <w:r w:rsidRPr="00406B37">
              <w:rPr>
                <w:rFonts w:eastAsia="Arial Unicode MS" w:cs="Arial"/>
                <w:sz w:val="20"/>
                <w:lang w:eastAsia="en-GB"/>
              </w:rPr>
              <w:t xml:space="preserve"> if X is a replacement service provider of the </w:t>
            </w:r>
            <w:r w:rsidR="006A6BFA" w:rsidRPr="00406B37">
              <w:rPr>
                <w:rFonts w:eastAsia="Arial Unicode MS" w:cs="Arial"/>
                <w:sz w:val="20"/>
                <w:lang w:eastAsia="en-GB"/>
              </w:rPr>
              <w:t>Council</w:t>
            </w:r>
            <w:r w:rsidRPr="00406B37">
              <w:rPr>
                <w:rFonts w:eastAsia="Arial Unicode MS" w:cs="Arial"/>
                <w:sz w:val="20"/>
                <w:lang w:eastAsia="en-GB"/>
              </w:rPr>
              <w:t xml:space="preserve"> (and if the Provider paid the indemnity to that replacement service provider)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542E6DC" w14:textId="7B09D75F" w:rsidR="0077349C" w:rsidRPr="00406B37" w:rsidRDefault="0077349C" w:rsidP="004D61D7">
            <w:pPr>
              <w:pStyle w:val="ListParagraph"/>
              <w:numPr>
                <w:ilvl w:val="0"/>
                <w:numId w:val="10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has the liability to the Provider to pay the refund in these circumstances. </w:t>
            </w:r>
          </w:p>
          <w:p w14:paraId="429F5100" w14:textId="4402B4E7" w:rsidR="0077349C" w:rsidRPr="00406B37" w:rsidRDefault="0077349C" w:rsidP="004D61D7">
            <w:pPr>
              <w:pStyle w:val="ListParagraph"/>
              <w:numPr>
                <w:ilvl w:val="0"/>
                <w:numId w:val="10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Whether or not the replacement service provider must then compensate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is a matter between them. </w:t>
            </w:r>
          </w:p>
        </w:tc>
      </w:tr>
      <w:tr w:rsidR="00770CC8" w:rsidRPr="00406B37" w14:paraId="1948853D" w14:textId="7434C68D" w:rsidTr="0077349C">
        <w:trPr>
          <w:cantSplit/>
          <w:trHeight w:val="20"/>
        </w:trPr>
        <w:tc>
          <w:tcPr>
            <w:tcW w:w="2500" w:type="pct"/>
            <w:shd w:val="clear" w:color="auto" w:fill="auto"/>
            <w:hideMark/>
          </w:tcPr>
          <w:p w14:paraId="5900238D" w14:textId="0318408F" w:rsidR="0077349C" w:rsidRPr="00406B37" w:rsidRDefault="0077349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b/>
                <w:smallCaps w:val="0"/>
                <w:sz w:val="20"/>
                <w:lang w:eastAsia="en-GB"/>
              </w:rPr>
              <w:t>Procedures:</w:t>
            </w:r>
            <w:r w:rsidRPr="00406B37">
              <w:rPr>
                <w:rFonts w:eastAsia="Arial Unicode MS" w:cs="Arial"/>
                <w:smallCaps w:val="0"/>
                <w:sz w:val="20"/>
                <w:lang w:eastAsia="en-GB"/>
              </w:rPr>
              <w:t xml:space="preserve"> X must strictly follow </w:t>
            </w: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procedures if it wishes to claim the indemnity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_Ref534187435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w:t>
            </w:r>
            <w:r w:rsidRPr="00406B37">
              <w:rPr>
                <w:rFonts w:eastAsia="Arial Unicode MS" w:cs="Arial"/>
                <w:smallCaps w:val="0"/>
                <w:sz w:val="20"/>
                <w:lang w:eastAsia="en-GB"/>
              </w:rPr>
              <w:fldChar w:fldCharType="end"/>
            </w:r>
          </w:p>
        </w:tc>
        <w:tc>
          <w:tcPr>
            <w:tcW w:w="2500" w:type="pct"/>
            <w:shd w:val="clear" w:color="auto" w:fill="auto"/>
          </w:tcPr>
          <w:p w14:paraId="7560AFE3" w14:textId="77777777"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EA9A439" w14:textId="1323CFF6" w:rsidTr="0077349C">
        <w:trPr>
          <w:cantSplit/>
          <w:trHeight w:val="20"/>
        </w:trPr>
        <w:tc>
          <w:tcPr>
            <w:tcW w:w="2500" w:type="pct"/>
            <w:tcBorders>
              <w:right w:val="single" w:sz="4" w:space="0" w:color="auto"/>
            </w:tcBorders>
            <w:shd w:val="clear" w:color="auto" w:fill="auto"/>
            <w:hideMark/>
          </w:tcPr>
          <w:p w14:paraId="317164EE" w14:textId="05EA7036" w:rsidR="0077349C" w:rsidRPr="00406B37" w:rsidRDefault="0077349C" w:rsidP="004D61D7">
            <w:pPr>
              <w:pStyle w:val="Heading3"/>
              <w:tabs>
                <w:tab w:val="num" w:pos="-720"/>
                <w:tab w:val="left" w:pos="9498"/>
              </w:tabs>
              <w:spacing w:line="240" w:lineRule="auto"/>
              <w:jc w:val="left"/>
              <w:rPr>
                <w:rFonts w:eastAsia="Times New Roman" w:cs="Arial"/>
                <w:sz w:val="20"/>
                <w:szCs w:val="16"/>
                <w:lang w:eastAsia="en-GB"/>
              </w:rPr>
            </w:pPr>
            <w:bookmarkStart w:id="9286" w:name="_Ref534188740"/>
            <w:r w:rsidRPr="00406B37">
              <w:rPr>
                <w:rFonts w:eastAsia="Times New Roman" w:cs="Arial"/>
                <w:sz w:val="20"/>
                <w:szCs w:val="16"/>
                <w:lang w:eastAsia="en-GB"/>
              </w:rPr>
              <w:t>Notice which X must give the Provider</w:t>
            </w:r>
            <w:bookmarkEnd w:id="9286"/>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639D85F" w14:textId="38FE48AC" w:rsidR="0077349C" w:rsidRPr="00406B37" w:rsidRDefault="0077349C" w:rsidP="004D61D7">
            <w:pPr>
              <w:pStyle w:val="ListParagraph"/>
              <w:numPr>
                <w:ilvl w:val="0"/>
                <w:numId w:val="10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must give the Provider notice of its intention to enforce the indemnity.</w:t>
            </w:r>
          </w:p>
          <w:p w14:paraId="542EB384" w14:textId="1E6E105C" w:rsidR="0077349C" w:rsidRPr="00406B37" w:rsidRDefault="0077349C" w:rsidP="004D61D7">
            <w:pPr>
              <w:pStyle w:val="ListParagraph"/>
              <w:numPr>
                <w:ilvl w:val="0"/>
                <w:numId w:val="10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notice must be given strictly in accordance with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63C78ECC" w14:textId="2B240050" w:rsidTr="0077349C">
        <w:trPr>
          <w:cantSplit/>
          <w:trHeight w:val="20"/>
        </w:trPr>
        <w:tc>
          <w:tcPr>
            <w:tcW w:w="2500" w:type="pct"/>
            <w:shd w:val="clear" w:color="auto" w:fill="auto"/>
            <w:hideMark/>
          </w:tcPr>
          <w:p w14:paraId="250EAAA6" w14:textId="78B30240" w:rsidR="0077349C" w:rsidRPr="00406B37" w:rsidRDefault="0077349C" w:rsidP="004D61D7">
            <w:pPr>
              <w:pStyle w:val="Heading3"/>
              <w:keepNext/>
              <w:tabs>
                <w:tab w:val="num" w:pos="-720"/>
                <w:tab w:val="left" w:pos="9498"/>
              </w:tabs>
              <w:spacing w:line="240" w:lineRule="auto"/>
              <w:jc w:val="left"/>
              <w:rPr>
                <w:rFonts w:eastAsia="Times New Roman" w:cs="Arial"/>
                <w:sz w:val="20"/>
                <w:szCs w:val="16"/>
                <w:lang w:eastAsia="en-GB"/>
              </w:rPr>
            </w:pPr>
            <w:r w:rsidRPr="00406B37">
              <w:rPr>
                <w:rFonts w:eastAsia="Times New Roman" w:cs="Arial"/>
                <w:sz w:val="20"/>
                <w:szCs w:val="16"/>
                <w:lang w:eastAsia="en-GB"/>
              </w:rPr>
              <w:t xml:space="preserve">Minimum contents which the of the notice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_Ref534188740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(a)</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3EB576C0" w14:textId="77777777" w:rsidR="0077349C" w:rsidRPr="00406B37" w:rsidRDefault="0077349C" w:rsidP="004D61D7">
            <w:pPr>
              <w:pStyle w:val="Heading3"/>
              <w:keepNext/>
              <w:numPr>
                <w:ilvl w:val="0"/>
                <w:numId w:val="0"/>
              </w:numPr>
              <w:tabs>
                <w:tab w:val="left" w:pos="9498"/>
              </w:tabs>
              <w:spacing w:line="240" w:lineRule="auto"/>
              <w:ind w:left="1440"/>
              <w:jc w:val="left"/>
              <w:rPr>
                <w:rFonts w:eastAsia="Times New Roman" w:cs="Arial"/>
                <w:sz w:val="20"/>
                <w:szCs w:val="16"/>
                <w:lang w:eastAsia="en-GB"/>
              </w:rPr>
            </w:pPr>
            <w:r w:rsidRPr="00406B37">
              <w:rPr>
                <w:rFonts w:eastAsia="Times New Roman" w:cs="Arial"/>
                <w:sz w:val="20"/>
                <w:szCs w:val="16"/>
                <w:lang w:eastAsia="en-GB"/>
              </w:rPr>
              <w:t>(</w:t>
            </w:r>
            <w:proofErr w:type="gramStart"/>
            <w:r w:rsidRPr="00406B37">
              <w:rPr>
                <w:rFonts w:eastAsia="Times New Roman" w:cs="Arial"/>
                <w:sz w:val="20"/>
                <w:szCs w:val="16"/>
                <w:lang w:eastAsia="en-GB"/>
              </w:rPr>
              <w:t>all</w:t>
            </w:r>
            <w:proofErr w:type="gramEnd"/>
            <w:r w:rsidRPr="00406B37">
              <w:rPr>
                <w:rFonts w:eastAsia="Times New Roman" w:cs="Arial"/>
                <w:sz w:val="20"/>
                <w:szCs w:val="16"/>
                <w:lang w:eastAsia="en-GB"/>
              </w:rPr>
              <w:t xml:space="preserve"> of the following)</w:t>
            </w:r>
          </w:p>
        </w:tc>
        <w:tc>
          <w:tcPr>
            <w:tcW w:w="2500" w:type="pct"/>
            <w:shd w:val="clear" w:color="auto" w:fill="auto"/>
          </w:tcPr>
          <w:p w14:paraId="5299726D" w14:textId="77777777"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4D78F7A" w14:textId="50A81449" w:rsidTr="0077349C">
        <w:trPr>
          <w:cantSplit/>
          <w:trHeight w:val="20"/>
        </w:trPr>
        <w:tc>
          <w:tcPr>
            <w:tcW w:w="2500" w:type="pct"/>
            <w:tcBorders>
              <w:right w:val="single" w:sz="4" w:space="0" w:color="auto"/>
            </w:tcBorders>
            <w:shd w:val="clear" w:color="auto" w:fill="auto"/>
            <w:hideMark/>
          </w:tcPr>
          <w:p w14:paraId="4BF5BE74" w14:textId="77777777" w:rsidR="0077349C" w:rsidRPr="00406B37" w:rsidRDefault="0077349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Name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D983FE2" w14:textId="7777777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name of the individual to whom the indemnity relates. </w:t>
            </w:r>
          </w:p>
        </w:tc>
      </w:tr>
      <w:tr w:rsidR="00770CC8" w:rsidRPr="00406B37" w14:paraId="28430E4B" w14:textId="0DE2030D" w:rsidTr="0077349C">
        <w:trPr>
          <w:cantSplit/>
          <w:trHeight w:val="20"/>
        </w:trPr>
        <w:tc>
          <w:tcPr>
            <w:tcW w:w="2500" w:type="pct"/>
            <w:tcBorders>
              <w:right w:val="single" w:sz="4" w:space="0" w:color="auto"/>
            </w:tcBorders>
            <w:shd w:val="clear" w:color="auto" w:fill="auto"/>
            <w:hideMark/>
          </w:tcPr>
          <w:p w14:paraId="7CD98C09" w14:textId="3AABADF4" w:rsidR="0077349C" w:rsidRPr="00406B37" w:rsidRDefault="0077349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 xml:space="preserve">If an employee of an outgoing subcontractor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0DE3925" w14:textId="03FA01B7"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If the transferor employer was a previous direct or indirect subcontractor of the Provider (and not the Provider itself): the name of that subcontractor.</w:t>
            </w:r>
          </w:p>
        </w:tc>
      </w:tr>
      <w:tr w:rsidR="00770CC8" w:rsidRPr="00406B37" w14:paraId="7F636C0D" w14:textId="3A4E7BE2" w:rsidTr="0077349C">
        <w:trPr>
          <w:cantSplit/>
          <w:trHeight w:val="20"/>
        </w:trPr>
        <w:tc>
          <w:tcPr>
            <w:tcW w:w="2500" w:type="pct"/>
            <w:tcBorders>
              <w:right w:val="single" w:sz="4" w:space="0" w:color="auto"/>
            </w:tcBorders>
            <w:shd w:val="clear" w:color="auto" w:fill="auto"/>
            <w:hideMark/>
          </w:tcPr>
          <w:p w14:paraId="3A2B0090" w14:textId="77777777" w:rsidR="0077349C" w:rsidRPr="00406B37" w:rsidRDefault="0077349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Details of Claim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EC1799E" w14:textId="5B70CAE0" w:rsidR="0077349C" w:rsidRPr="00406B37" w:rsidRDefault="0077349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Details of the matter to which the claim for the indemnity relates (whether the Claim under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_Ref534187779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43.2(a)</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or the liability to pay compensation under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_Ref534188123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43.2(b)</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as relevant). </w:t>
            </w:r>
          </w:p>
        </w:tc>
      </w:tr>
      <w:tr w:rsidR="00770CC8" w:rsidRPr="00406B37" w14:paraId="6180099E" w14:textId="6B824013" w:rsidTr="0077349C">
        <w:trPr>
          <w:cantSplit/>
          <w:trHeight w:val="20"/>
        </w:trPr>
        <w:tc>
          <w:tcPr>
            <w:tcW w:w="2500" w:type="pct"/>
            <w:tcBorders>
              <w:right w:val="single" w:sz="4" w:space="0" w:color="auto"/>
            </w:tcBorders>
            <w:shd w:val="clear" w:color="auto" w:fill="auto"/>
            <w:hideMark/>
          </w:tcPr>
          <w:p w14:paraId="4CEC4794" w14:textId="26D1F9A7" w:rsidR="0077349C" w:rsidRPr="00406B37" w:rsidRDefault="0077349C" w:rsidP="004D61D7">
            <w:pPr>
              <w:pStyle w:val="Heading3"/>
              <w:tabs>
                <w:tab w:val="num" w:pos="-720"/>
                <w:tab w:val="left" w:pos="9498"/>
              </w:tabs>
              <w:spacing w:line="240" w:lineRule="auto"/>
              <w:jc w:val="left"/>
              <w:rPr>
                <w:rFonts w:eastAsia="Arial Unicode MS" w:cs="Arial"/>
                <w:sz w:val="20"/>
                <w:lang w:eastAsia="en-GB"/>
              </w:rPr>
            </w:pPr>
            <w:r w:rsidRPr="00406B37">
              <w:rPr>
                <w:rFonts w:eastAsia="Times New Roman" w:cs="Arial"/>
                <w:sz w:val="20"/>
                <w:szCs w:val="16"/>
                <w:lang w:eastAsia="en-GB"/>
              </w:rPr>
              <w:t>What</w:t>
            </w:r>
            <w:r w:rsidRPr="00406B37">
              <w:rPr>
                <w:rFonts w:eastAsia="Arial Unicode MS" w:cs="Arial"/>
                <w:sz w:val="20"/>
                <w:lang w:eastAsia="en-GB"/>
              </w:rPr>
              <w:t xml:space="preserve"> must accompany the notice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_Ref534188740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(a)</w:t>
            </w:r>
            <w:r w:rsidRPr="00406B37">
              <w:rPr>
                <w:rFonts w:eastAsia="Times New Roman" w:cs="Arial"/>
                <w:sz w:val="20"/>
                <w:szCs w:val="16"/>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2BA6420" w14:textId="46EDA612" w:rsidR="0077349C" w:rsidRPr="00406B37" w:rsidRDefault="0077349C" w:rsidP="004D61D7">
            <w:pPr>
              <w:pStyle w:val="ListParagraph"/>
              <w:numPr>
                <w:ilvl w:val="0"/>
                <w:numId w:val="1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Suitable proof of the matter to which the claim for the indemnity relates (whether the Claim under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_Ref534187779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43.2(a)</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or the liability to pay compensation under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_Ref534188123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43.2(b)</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as relevant). </w:t>
            </w:r>
          </w:p>
          <w:p w14:paraId="786BFAC3" w14:textId="0E407816" w:rsidR="0077349C" w:rsidRPr="00406B37" w:rsidRDefault="0077349C" w:rsidP="004D61D7">
            <w:pPr>
              <w:pStyle w:val="ListParagraph"/>
              <w:numPr>
                <w:ilvl w:val="0"/>
                <w:numId w:val="1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If the indemnity relates to X’s liability to pay compensation under item </w:t>
            </w:r>
            <w:r w:rsidRPr="00406B37">
              <w:rPr>
                <w:rFonts w:eastAsia="Times New Roman" w:cs="Arial"/>
                <w:b/>
                <w:sz w:val="20"/>
                <w:szCs w:val="16"/>
                <w:lang w:eastAsia="en-GB"/>
              </w:rPr>
              <w:fldChar w:fldCharType="begin"/>
            </w:r>
            <w:r w:rsidRPr="00406B37">
              <w:rPr>
                <w:rFonts w:eastAsia="Times New Roman" w:cs="Arial"/>
                <w:b/>
                <w:sz w:val="20"/>
                <w:szCs w:val="16"/>
                <w:lang w:eastAsia="en-GB"/>
              </w:rPr>
              <w:instrText xml:space="preserve"> REF _Ref534188123 \r \h  \* MERGEFORMAT </w:instrText>
            </w:r>
            <w:r w:rsidRPr="00406B37">
              <w:rPr>
                <w:rFonts w:eastAsia="Times New Roman" w:cs="Arial"/>
                <w:b/>
                <w:sz w:val="20"/>
                <w:szCs w:val="16"/>
                <w:lang w:eastAsia="en-GB"/>
              </w:rPr>
            </w:r>
            <w:r w:rsidRPr="00406B37">
              <w:rPr>
                <w:rFonts w:eastAsia="Times New Roman" w:cs="Arial"/>
                <w:b/>
                <w:sz w:val="20"/>
                <w:szCs w:val="16"/>
                <w:lang w:eastAsia="en-GB"/>
              </w:rPr>
              <w:fldChar w:fldCharType="separate"/>
            </w:r>
            <w:r w:rsidR="00E36572" w:rsidRPr="00406B37">
              <w:rPr>
                <w:rFonts w:eastAsia="Times New Roman" w:cs="Arial"/>
                <w:b/>
                <w:sz w:val="20"/>
                <w:szCs w:val="16"/>
                <w:lang w:eastAsia="en-GB"/>
              </w:rPr>
              <w:t>43.2(b)</w:t>
            </w:r>
            <w:r w:rsidRPr="00406B37">
              <w:rPr>
                <w:rFonts w:eastAsia="Times New Roman" w:cs="Arial"/>
                <w:b/>
                <w:sz w:val="20"/>
                <w:szCs w:val="16"/>
                <w:lang w:eastAsia="en-GB"/>
              </w:rPr>
              <w:fldChar w:fldCharType="end"/>
            </w:r>
            <w:r w:rsidRPr="00406B37">
              <w:rPr>
                <w:rFonts w:eastAsia="Times New Roman" w:cs="Arial"/>
                <w:b/>
                <w:sz w:val="20"/>
                <w:szCs w:val="16"/>
                <w:lang w:eastAsia="en-GB"/>
              </w:rPr>
              <w:t>:</w:t>
            </w:r>
            <w:r w:rsidRPr="00406B37">
              <w:rPr>
                <w:rFonts w:eastAsia="Times New Roman" w:cs="Arial"/>
                <w:sz w:val="20"/>
                <w:szCs w:val="16"/>
                <w:lang w:eastAsia="en-GB"/>
              </w:rPr>
              <w:t xml:space="preserve"> suitable proof that all of the conditions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_Ref534187754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43.5</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are met. </w:t>
            </w:r>
          </w:p>
        </w:tc>
      </w:tr>
      <w:tr w:rsidR="0077349C" w:rsidRPr="00406B37" w14:paraId="7324FEFC" w14:textId="782EEA39" w:rsidTr="0077349C">
        <w:trPr>
          <w:cantSplit/>
          <w:trHeight w:val="20"/>
        </w:trPr>
        <w:tc>
          <w:tcPr>
            <w:tcW w:w="2500" w:type="pct"/>
            <w:tcBorders>
              <w:right w:val="single" w:sz="4" w:space="0" w:color="auto"/>
            </w:tcBorders>
            <w:shd w:val="clear" w:color="auto" w:fill="auto"/>
            <w:hideMark/>
          </w:tcPr>
          <w:p w14:paraId="23611687" w14:textId="247F7FEB" w:rsidR="0077349C" w:rsidRPr="00406B37" w:rsidRDefault="0077349C"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To what the indemnity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_Ref534187435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is subject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EAA0E4F" w14:textId="24E6B036" w:rsidR="0077349C" w:rsidRPr="00406B37" w:rsidRDefault="0077349C" w:rsidP="004D61D7">
            <w:pPr>
              <w:pStyle w:val="ListParagraph"/>
              <w:numPr>
                <w:ilvl w:val="0"/>
                <w:numId w:val="1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indemnity is subject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_Ref534031024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68</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3CF3E1AA" w14:textId="04FC6243" w:rsidR="0077349C" w:rsidRPr="00406B37" w:rsidRDefault="0077349C" w:rsidP="004D61D7">
            <w:pPr>
              <w:pStyle w:val="ListParagraph"/>
              <w:numPr>
                <w:ilvl w:val="0"/>
                <w:numId w:val="1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_Ref534187435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43</w:t>
            </w:r>
            <w:r w:rsidRPr="00406B37">
              <w:rPr>
                <w:rFonts w:eastAsia="Arial Unicode MS" w:cs="Arial"/>
                <w:sz w:val="20"/>
                <w:lang w:eastAsia="en-GB"/>
              </w:rPr>
              <w:fldChar w:fldCharType="end"/>
            </w:r>
            <w:r w:rsidRPr="00406B37">
              <w:rPr>
                <w:rFonts w:eastAsia="Arial Unicode MS" w:cs="Arial"/>
                <w:sz w:val="20"/>
                <w:lang w:eastAsia="en-GB"/>
              </w:rPr>
              <w:t xml:space="preserve"> </w:t>
            </w:r>
            <w:r w:rsidRPr="00406B37">
              <w:rPr>
                <w:rFonts w:eastAsia="Times New Roman" w:cs="Arial"/>
                <w:sz w:val="20"/>
                <w:szCs w:val="16"/>
                <w:lang w:eastAsia="en-GB"/>
              </w:rPr>
              <w:t xml:space="preserve">overrides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_Ref534031024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68</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to the extent of any inconsistency.</w:t>
            </w:r>
          </w:p>
        </w:tc>
      </w:tr>
    </w:tbl>
    <w:p w14:paraId="28A0578E" w14:textId="77777777" w:rsidR="00D72EF2" w:rsidRPr="00406B37" w:rsidRDefault="00D72EF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0C05D38" w14:textId="60B26E8C" w:rsidTr="00645E55">
        <w:trPr>
          <w:cantSplit/>
          <w:trHeight w:val="20"/>
        </w:trPr>
        <w:tc>
          <w:tcPr>
            <w:tcW w:w="2500" w:type="pct"/>
            <w:shd w:val="clear" w:color="auto" w:fill="auto"/>
            <w:hideMark/>
          </w:tcPr>
          <w:p w14:paraId="214BBA77" w14:textId="65F7917A" w:rsidR="00645E55" w:rsidRPr="00406B37" w:rsidRDefault="00645E55"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287" w:name="_Toc534060917"/>
            <w:bookmarkStart w:id="9288" w:name="_Toc534192488"/>
            <w:bookmarkStart w:id="9289" w:name="_Toc534203584"/>
            <w:bookmarkStart w:id="9290" w:name="_Toc534206926"/>
            <w:bookmarkStart w:id="9291" w:name="_Toc534218451"/>
            <w:bookmarkStart w:id="9292" w:name="_Toc534218871"/>
            <w:bookmarkStart w:id="9293" w:name="_Toc534226471"/>
            <w:bookmarkStart w:id="9294" w:name="_Ref534264719"/>
            <w:bookmarkStart w:id="9295" w:name="_Toc534265961"/>
            <w:bookmarkStart w:id="9296" w:name="_Toc534266772"/>
            <w:bookmarkStart w:id="9297" w:name="_Toc534293290"/>
            <w:bookmarkStart w:id="9298" w:name="_Toc534300984"/>
            <w:bookmarkStart w:id="9299" w:name="_Toc534532810"/>
            <w:bookmarkStart w:id="9300" w:name="_Toc534537016"/>
            <w:bookmarkStart w:id="9301" w:name="_Toc534537678"/>
            <w:bookmarkStart w:id="9302" w:name="_Toc534538011"/>
            <w:bookmarkStart w:id="9303" w:name="_Toc534558926"/>
            <w:bookmarkStart w:id="9304" w:name="_Toc534559356"/>
            <w:bookmarkStart w:id="9305" w:name="_Toc534730950"/>
            <w:bookmarkStart w:id="9306" w:name="_Toc536812113"/>
            <w:bookmarkStart w:id="9307" w:name="_Toc89598"/>
            <w:bookmarkStart w:id="9308" w:name="_Toc191886"/>
            <w:bookmarkStart w:id="9309" w:name="_Toc439381"/>
            <w:bookmarkStart w:id="9310" w:name="_Toc777767"/>
            <w:bookmarkStart w:id="9311" w:name="_Toc778500"/>
            <w:bookmarkStart w:id="9312" w:name="_Toc801246"/>
            <w:bookmarkStart w:id="9313" w:name="_Toc802203"/>
            <w:bookmarkStart w:id="9314" w:name="_Toc1155259"/>
            <w:bookmarkStart w:id="9315" w:name="_Toc1389832"/>
            <w:bookmarkStart w:id="9316" w:name="_Toc1391728"/>
            <w:bookmarkStart w:id="9317" w:name="_Toc1392198"/>
            <w:bookmarkStart w:id="9318" w:name="_Toc1393745"/>
            <w:bookmarkStart w:id="9319" w:name="_Toc1393987"/>
            <w:bookmarkStart w:id="9320" w:name="_Toc1394777"/>
            <w:bookmarkStart w:id="9321" w:name="_Toc1548968"/>
            <w:bookmarkStart w:id="9322" w:name="_Toc1549458"/>
            <w:bookmarkStart w:id="9323" w:name="_Toc1549627"/>
            <w:bookmarkStart w:id="9324" w:name="_Toc1550143"/>
            <w:bookmarkStart w:id="9325" w:name="_Toc1550317"/>
            <w:bookmarkStart w:id="9326" w:name="_Toc1554404"/>
            <w:bookmarkStart w:id="9327" w:name="_Toc1554661"/>
            <w:bookmarkStart w:id="9328" w:name="_Toc1554871"/>
            <w:bookmarkStart w:id="9329" w:name="_Toc1555164"/>
            <w:bookmarkStart w:id="9330" w:name="_Toc1564200"/>
            <w:bookmarkStart w:id="9331" w:name="_Toc2596614"/>
            <w:bookmarkStart w:id="9332" w:name="_Toc3824375"/>
            <w:bookmarkStart w:id="9333" w:name="_Toc5694868"/>
            <w:bookmarkStart w:id="9334" w:name="_Toc9437110"/>
            <w:bookmarkStart w:id="9335" w:name="_Toc13032269"/>
            <w:bookmarkStart w:id="9336" w:name="_Toc52284261"/>
            <w:bookmarkStart w:id="9337" w:name="_Toc52285456"/>
            <w:r w:rsidRPr="00406B37">
              <w:rPr>
                <w:rFonts w:ascii="Arial" w:eastAsia="Arial Unicode MS" w:hAnsi="Arial" w:cs="Arial"/>
                <w:b/>
                <w:iCs/>
                <w:smallCaps w:val="0"/>
                <w:sz w:val="20"/>
                <w:lang w:eastAsia="en-GB"/>
              </w:rPr>
              <w:t>Pre-TUPE Transfer Liabilities</w:t>
            </w:r>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p>
        </w:tc>
        <w:tc>
          <w:tcPr>
            <w:tcW w:w="2500" w:type="pct"/>
            <w:shd w:val="clear" w:color="auto" w:fill="auto"/>
          </w:tcPr>
          <w:p w14:paraId="713D1E4D" w14:textId="2C452830" w:rsidR="00645E55" w:rsidRPr="00406B37" w:rsidRDefault="00645E5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2176DAF" w14:textId="15851965" w:rsidTr="00645E55">
        <w:trPr>
          <w:cantSplit/>
          <w:trHeight w:val="20"/>
        </w:trPr>
        <w:tc>
          <w:tcPr>
            <w:tcW w:w="2500" w:type="pct"/>
            <w:shd w:val="clear" w:color="auto" w:fill="auto"/>
            <w:hideMark/>
          </w:tcPr>
          <w:p w14:paraId="010C8B87" w14:textId="511DF66C" w:rsidR="00645E55" w:rsidRPr="00406B37" w:rsidRDefault="00645E55" w:rsidP="004D61D7">
            <w:pPr>
              <w:pStyle w:val="Heading2"/>
              <w:tabs>
                <w:tab w:val="num" w:pos="-720"/>
                <w:tab w:val="left" w:pos="9498"/>
              </w:tabs>
              <w:spacing w:line="240" w:lineRule="auto"/>
              <w:jc w:val="left"/>
              <w:rPr>
                <w:rFonts w:eastAsia="Arial Unicode MS" w:cs="Arial"/>
                <w:smallCaps w:val="0"/>
                <w:sz w:val="20"/>
                <w:lang w:eastAsia="en-GB"/>
              </w:rPr>
            </w:pPr>
            <w:bookmarkStart w:id="9338" w:name="_Ref534188983"/>
            <w:r w:rsidRPr="00406B37">
              <w:rPr>
                <w:rFonts w:eastAsia="Arial Unicode MS" w:cs="Arial"/>
                <w:smallCaps w:val="0"/>
                <w:sz w:val="20"/>
                <w:lang w:eastAsia="en-GB"/>
              </w:rPr>
              <w:t xml:space="preserve">A </w:t>
            </w:r>
            <w:r w:rsidRPr="00406B37">
              <w:rPr>
                <w:rFonts w:eastAsia="Arial Unicode MS" w:cs="Arial"/>
                <w:b/>
                <w:smallCaps w:val="0"/>
                <w:sz w:val="20"/>
                <w:lang w:eastAsia="en-GB"/>
              </w:rPr>
              <w:t>‘Pre-TUPE Transfer Liability’</w:t>
            </w:r>
            <w:r w:rsidRPr="00406B37">
              <w:rPr>
                <w:rFonts w:eastAsia="Arial Unicode MS" w:cs="Arial"/>
                <w:smallCaps w:val="0"/>
                <w:sz w:val="20"/>
                <w:lang w:eastAsia="en-GB"/>
              </w:rPr>
              <w:t xml:space="preserve"> in relation to any individual who has a right to a TUPE Transfer in relation to a service provision change (for the purposes of the TUPE Regulations) in connection with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is any liability to the extent </w:t>
            </w: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apply:</w:t>
            </w:r>
            <w:bookmarkEnd w:id="9338"/>
            <w:r w:rsidRPr="00406B37">
              <w:rPr>
                <w:rFonts w:eastAsia="Arial Unicode MS" w:cs="Arial"/>
                <w:smallCaps w:val="0"/>
                <w:sz w:val="20"/>
                <w:lang w:eastAsia="en-GB"/>
              </w:rPr>
              <w:t xml:space="preserve"> </w:t>
            </w:r>
          </w:p>
        </w:tc>
        <w:tc>
          <w:tcPr>
            <w:tcW w:w="2500" w:type="pct"/>
            <w:shd w:val="clear" w:color="auto" w:fill="auto"/>
          </w:tcPr>
          <w:p w14:paraId="59516187" w14:textId="77777777" w:rsidR="00645E55" w:rsidRPr="00406B37" w:rsidRDefault="00645E5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4C396B1" w14:textId="402088A3" w:rsidTr="00645E55">
        <w:trPr>
          <w:cantSplit/>
          <w:trHeight w:val="20"/>
        </w:trPr>
        <w:tc>
          <w:tcPr>
            <w:tcW w:w="2500" w:type="pct"/>
            <w:tcBorders>
              <w:right w:val="single" w:sz="4" w:space="0" w:color="auto"/>
            </w:tcBorders>
            <w:shd w:val="clear" w:color="auto" w:fill="auto"/>
            <w:hideMark/>
          </w:tcPr>
          <w:p w14:paraId="3C886D82" w14:textId="77777777" w:rsidR="00645E55" w:rsidRPr="00406B37" w:rsidRDefault="00645E5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Who owes the liability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8DDEC6A" w14:textId="25DC635F"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is a liability of the transferor employer of that individual (whether that transferor employer is a party to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or its direct or indirect contractor).</w:t>
            </w:r>
          </w:p>
        </w:tc>
      </w:tr>
      <w:tr w:rsidR="00770CC8" w:rsidRPr="00406B37" w14:paraId="64399E67" w14:textId="626E01DC" w:rsidTr="00645E55">
        <w:trPr>
          <w:cantSplit/>
          <w:trHeight w:val="20"/>
        </w:trPr>
        <w:tc>
          <w:tcPr>
            <w:tcW w:w="2500" w:type="pct"/>
            <w:shd w:val="clear" w:color="auto" w:fill="auto"/>
            <w:hideMark/>
          </w:tcPr>
          <w:p w14:paraId="755BB7E5" w14:textId="77777777" w:rsidR="00645E55" w:rsidRPr="00406B37" w:rsidRDefault="00645E55"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The liability relates to the transferor employer’s employment of that individual up to the date of the individual’s relevant TUPE Transfer, including any of the following (without limitation and to the extent relevant)</w:t>
            </w:r>
          </w:p>
        </w:tc>
        <w:tc>
          <w:tcPr>
            <w:tcW w:w="2500" w:type="pct"/>
            <w:shd w:val="clear" w:color="auto" w:fill="auto"/>
          </w:tcPr>
          <w:p w14:paraId="5AAAC44D" w14:textId="77777777" w:rsidR="00645E55" w:rsidRPr="00406B37" w:rsidRDefault="00645E5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599BC72" w14:textId="121D0F41" w:rsidTr="00645E55">
        <w:trPr>
          <w:cantSplit/>
          <w:trHeight w:val="20"/>
        </w:trPr>
        <w:tc>
          <w:tcPr>
            <w:tcW w:w="2500" w:type="pct"/>
            <w:tcBorders>
              <w:right w:val="single" w:sz="4" w:space="0" w:color="auto"/>
            </w:tcBorders>
            <w:shd w:val="clear" w:color="auto" w:fill="auto"/>
            <w:hideMark/>
          </w:tcPr>
          <w:p w14:paraId="2EFDE927" w14:textId="77777777" w:rsidR="00645E55" w:rsidRPr="00406B37" w:rsidRDefault="00645E5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Remuneration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DE642B3"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Liability to pay remuneration and other compensation under the individual’s contract of employment, including wages, commissions, </w:t>
            </w:r>
            <w:proofErr w:type="gramStart"/>
            <w:r w:rsidRPr="00406B37">
              <w:rPr>
                <w:rFonts w:ascii="Arial" w:eastAsia="Times New Roman" w:hAnsi="Arial" w:cs="Arial"/>
                <w:color w:val="000000" w:themeColor="text1"/>
                <w:sz w:val="20"/>
                <w:szCs w:val="16"/>
                <w:lang w:eastAsia="en-GB"/>
              </w:rPr>
              <w:t>bonuses</w:t>
            </w:r>
            <w:proofErr w:type="gramEnd"/>
            <w:r w:rsidRPr="00406B37">
              <w:rPr>
                <w:rFonts w:ascii="Arial" w:eastAsia="Times New Roman" w:hAnsi="Arial" w:cs="Arial"/>
                <w:color w:val="000000" w:themeColor="text1"/>
                <w:sz w:val="20"/>
                <w:szCs w:val="16"/>
                <w:lang w:eastAsia="en-GB"/>
              </w:rPr>
              <w:t xml:space="preserve"> and other benefits.</w:t>
            </w:r>
          </w:p>
        </w:tc>
      </w:tr>
      <w:tr w:rsidR="00770CC8" w:rsidRPr="00406B37" w14:paraId="22B83F79" w14:textId="335D6161" w:rsidTr="00645E55">
        <w:trPr>
          <w:cantSplit/>
          <w:trHeight w:val="20"/>
        </w:trPr>
        <w:tc>
          <w:tcPr>
            <w:tcW w:w="2500" w:type="pct"/>
            <w:tcBorders>
              <w:right w:val="single" w:sz="4" w:space="0" w:color="auto"/>
            </w:tcBorders>
            <w:shd w:val="clear" w:color="auto" w:fill="auto"/>
            <w:hideMark/>
          </w:tcPr>
          <w:p w14:paraId="0016E090" w14:textId="77777777" w:rsidR="00645E55" w:rsidRPr="00406B37" w:rsidRDefault="00645E5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Pension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8B1A94A"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Liability to make employer’s pension contributions in relation to the individual.</w:t>
            </w:r>
          </w:p>
        </w:tc>
      </w:tr>
      <w:tr w:rsidR="00770CC8" w:rsidRPr="00406B37" w14:paraId="6DFDB6E2" w14:textId="304C5845" w:rsidTr="00645E55">
        <w:trPr>
          <w:cantSplit/>
          <w:trHeight w:val="20"/>
        </w:trPr>
        <w:tc>
          <w:tcPr>
            <w:tcW w:w="2500" w:type="pct"/>
            <w:tcBorders>
              <w:right w:val="single" w:sz="4" w:space="0" w:color="auto"/>
            </w:tcBorders>
            <w:shd w:val="clear" w:color="auto" w:fill="auto"/>
            <w:hideMark/>
          </w:tcPr>
          <w:p w14:paraId="08A8B54C" w14:textId="77777777" w:rsidR="00645E55" w:rsidRPr="00406B37" w:rsidRDefault="00645E5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Compensation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B3FE9EB"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Liability to compensate the individual for any breach against the individual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unfair, wrongful or constructive dismissal, personal injury, breaches in relation to harassment, bullying, anti-discrimination, equal pay, and equal treatment of the individual as a part time worker).</w:t>
            </w:r>
          </w:p>
        </w:tc>
      </w:tr>
      <w:tr w:rsidR="00770CC8" w:rsidRPr="00406B37" w14:paraId="6576C0B8" w14:textId="26E0DEBB" w:rsidTr="00645E55">
        <w:trPr>
          <w:cantSplit/>
          <w:trHeight w:val="20"/>
        </w:trPr>
        <w:tc>
          <w:tcPr>
            <w:tcW w:w="2500" w:type="pct"/>
            <w:tcBorders>
              <w:right w:val="single" w:sz="4" w:space="0" w:color="auto"/>
            </w:tcBorders>
            <w:shd w:val="clear" w:color="auto" w:fill="auto"/>
            <w:hideMark/>
          </w:tcPr>
          <w:p w14:paraId="1A0F4C48" w14:textId="77777777" w:rsidR="00645E55" w:rsidRPr="00406B37" w:rsidRDefault="00645E5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Holiday pay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7EE210C"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liabilities to the relevant individual relating to holidays (including holiday pay) that had accrued before the date of the TUPE Transfer.</w:t>
            </w:r>
          </w:p>
        </w:tc>
      </w:tr>
      <w:tr w:rsidR="00770CC8" w:rsidRPr="00406B37" w14:paraId="435B6C0C" w14:textId="1BA03AAF" w:rsidTr="00645E55">
        <w:trPr>
          <w:cantSplit/>
          <w:trHeight w:val="20"/>
        </w:trPr>
        <w:tc>
          <w:tcPr>
            <w:tcW w:w="2500" w:type="pct"/>
            <w:tcBorders>
              <w:right w:val="single" w:sz="4" w:space="0" w:color="auto"/>
            </w:tcBorders>
            <w:shd w:val="clear" w:color="auto" w:fill="auto"/>
            <w:hideMark/>
          </w:tcPr>
          <w:p w14:paraId="547404F4" w14:textId="77777777" w:rsidR="00645E55" w:rsidRPr="00406B37" w:rsidRDefault="00645E5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PAYE, national insurance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1EEDB30"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Liability to make payments in relation to PAYE and/or national insurance and/or any other similar liabilities of the transferor employer to HMRC or a similar body attributable to the relevant individuals.</w:t>
            </w:r>
          </w:p>
        </w:tc>
      </w:tr>
      <w:tr w:rsidR="00770CC8" w:rsidRPr="00406B37" w14:paraId="327E493C" w14:textId="36F0119F" w:rsidTr="00645E55">
        <w:trPr>
          <w:cantSplit/>
          <w:trHeight w:val="20"/>
        </w:trPr>
        <w:tc>
          <w:tcPr>
            <w:tcW w:w="2500" w:type="pct"/>
            <w:tcBorders>
              <w:right w:val="single" w:sz="4" w:space="0" w:color="auto"/>
            </w:tcBorders>
            <w:shd w:val="clear" w:color="auto" w:fill="auto"/>
            <w:hideMark/>
          </w:tcPr>
          <w:p w14:paraId="35E0F029" w14:textId="77777777" w:rsidR="00645E55" w:rsidRPr="00406B37" w:rsidRDefault="00645E5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Collective agreement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16A34F5"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Obligations under any collective agreement affecting the relevant individuals.</w:t>
            </w:r>
          </w:p>
        </w:tc>
      </w:tr>
      <w:tr w:rsidR="00770CC8" w:rsidRPr="00406B37" w14:paraId="460E11EF" w14:textId="339A8E37" w:rsidTr="00645E55">
        <w:trPr>
          <w:cantSplit/>
          <w:trHeight w:val="20"/>
        </w:trPr>
        <w:tc>
          <w:tcPr>
            <w:tcW w:w="2500" w:type="pct"/>
            <w:tcBorders>
              <w:right w:val="single" w:sz="4" w:space="0" w:color="auto"/>
            </w:tcBorders>
            <w:shd w:val="clear" w:color="auto" w:fill="auto"/>
            <w:hideMark/>
          </w:tcPr>
          <w:p w14:paraId="5C271772" w14:textId="77777777" w:rsidR="00645E55" w:rsidRPr="00406B37" w:rsidRDefault="00645E5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Penalties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2BB49E0"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penalties, fines, interest (or the like of any of these) payable by the transferor employer in respect of any Claim relating to its employment of the relevant individual. </w:t>
            </w:r>
          </w:p>
        </w:tc>
      </w:tr>
      <w:tr w:rsidR="00770CC8" w:rsidRPr="00406B37" w14:paraId="75AFBE10" w14:textId="0F0FA47C" w:rsidTr="00645E55">
        <w:trPr>
          <w:cantSplit/>
          <w:trHeight w:val="20"/>
        </w:trPr>
        <w:tc>
          <w:tcPr>
            <w:tcW w:w="2500" w:type="pct"/>
            <w:tcBorders>
              <w:right w:val="single" w:sz="4" w:space="0" w:color="auto"/>
            </w:tcBorders>
            <w:shd w:val="clear" w:color="auto" w:fill="auto"/>
            <w:hideMark/>
          </w:tcPr>
          <w:p w14:paraId="516BD2FE" w14:textId="77777777" w:rsidR="00645E55" w:rsidRPr="00406B37" w:rsidRDefault="00645E5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Termination, redundancy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08A3C35"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liabilities relating to any dismissal, redundancy or other termination procedure </w:t>
            </w:r>
            <w:proofErr w:type="gramStart"/>
            <w:r w:rsidRPr="00406B37">
              <w:rPr>
                <w:rFonts w:ascii="Arial" w:eastAsia="Times New Roman" w:hAnsi="Arial" w:cs="Arial"/>
                <w:color w:val="000000" w:themeColor="text1"/>
                <w:sz w:val="20"/>
                <w:szCs w:val="16"/>
                <w:lang w:eastAsia="en-GB"/>
              </w:rPr>
              <w:t>which</w:t>
            </w:r>
            <w:proofErr w:type="gramEnd"/>
          </w:p>
          <w:p w14:paraId="4234803D" w14:textId="77777777" w:rsidR="00645E55" w:rsidRPr="00406B37" w:rsidRDefault="00645E55" w:rsidP="004D61D7">
            <w:pPr>
              <w:pStyle w:val="ListParagraph"/>
              <w:numPr>
                <w:ilvl w:val="0"/>
                <w:numId w:val="10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Is completed by the transferee employer, but</w:t>
            </w:r>
          </w:p>
          <w:p w14:paraId="73288CD5" w14:textId="4ED9B109" w:rsidR="00645E55" w:rsidRPr="00406B37" w:rsidRDefault="00645E55" w:rsidP="004D61D7">
            <w:pPr>
              <w:pStyle w:val="ListParagraph"/>
              <w:numPr>
                <w:ilvl w:val="0"/>
                <w:numId w:val="10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Was commenced by the transferor employer before the relevant service provision change. </w:t>
            </w:r>
          </w:p>
        </w:tc>
      </w:tr>
      <w:tr w:rsidR="00770CC8" w:rsidRPr="00406B37" w14:paraId="5D2F03DE" w14:textId="44D89F79" w:rsidTr="00645E55">
        <w:trPr>
          <w:cantSplit/>
          <w:trHeight w:val="20"/>
        </w:trPr>
        <w:tc>
          <w:tcPr>
            <w:tcW w:w="2500" w:type="pct"/>
            <w:tcBorders>
              <w:right w:val="single" w:sz="4" w:space="0" w:color="auto"/>
            </w:tcBorders>
            <w:shd w:val="clear" w:color="auto" w:fill="auto"/>
            <w:hideMark/>
          </w:tcPr>
          <w:p w14:paraId="633169C0" w14:textId="77777777" w:rsidR="00645E55" w:rsidRPr="00406B37" w:rsidRDefault="00645E5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Custom, practice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9B2D8AB"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custom or practice in relation to relevant individuals to which the transferor employer is contractually bound to honour.</w:t>
            </w:r>
          </w:p>
        </w:tc>
      </w:tr>
      <w:tr w:rsidR="00770CC8" w:rsidRPr="00406B37" w14:paraId="7985C0D7" w14:textId="18D9D17A" w:rsidTr="00645E55">
        <w:trPr>
          <w:cantSplit/>
          <w:trHeight w:val="20"/>
        </w:trPr>
        <w:tc>
          <w:tcPr>
            <w:tcW w:w="2500" w:type="pct"/>
            <w:tcBorders>
              <w:right w:val="single" w:sz="4" w:space="0" w:color="auto"/>
            </w:tcBorders>
            <w:shd w:val="clear" w:color="auto" w:fill="auto"/>
            <w:hideMark/>
          </w:tcPr>
          <w:p w14:paraId="14D97E4C" w14:textId="77777777" w:rsidR="00645E55" w:rsidRPr="00406B37" w:rsidRDefault="00645E5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How the liability accrues or arises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6CEE074"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liability arises in tort, contract, under statute or otherwise.</w:t>
            </w:r>
          </w:p>
        </w:tc>
      </w:tr>
      <w:tr w:rsidR="00770CC8" w:rsidRPr="00406B37" w14:paraId="4E9EB6E4" w14:textId="33D90EC6" w:rsidTr="00645E55">
        <w:trPr>
          <w:cantSplit/>
          <w:trHeight w:val="20"/>
        </w:trPr>
        <w:tc>
          <w:tcPr>
            <w:tcW w:w="2500" w:type="pct"/>
            <w:tcBorders>
              <w:right w:val="single" w:sz="4" w:space="0" w:color="auto"/>
            </w:tcBorders>
            <w:shd w:val="clear" w:color="auto" w:fill="auto"/>
            <w:hideMark/>
          </w:tcPr>
          <w:p w14:paraId="00EA9A08" w14:textId="77777777" w:rsidR="00645E55" w:rsidRPr="00406B37" w:rsidRDefault="00645E5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When the liability accrues or arises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323C739"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liability accrues, arises, or relates to any event or circumstance which occurred when the individual was still an employee of the transferor employer (</w:t>
            </w:r>
            <w:proofErr w:type="gramStart"/>
            <w:r w:rsidRPr="00406B37">
              <w:rPr>
                <w:rFonts w:ascii="Arial" w:eastAsia="Times New Roman" w:hAnsi="Arial" w:cs="Arial"/>
                <w:color w:val="000000" w:themeColor="text1"/>
                <w:sz w:val="20"/>
                <w:szCs w:val="16"/>
                <w:lang w:eastAsia="en-GB"/>
              </w:rPr>
              <w:t>i.e.</w:t>
            </w:r>
            <w:proofErr w:type="gramEnd"/>
            <w:r w:rsidRPr="00406B37">
              <w:rPr>
                <w:rFonts w:ascii="Arial" w:eastAsia="Times New Roman" w:hAnsi="Arial" w:cs="Arial"/>
                <w:color w:val="000000" w:themeColor="text1"/>
                <w:sz w:val="20"/>
                <w:szCs w:val="16"/>
                <w:lang w:eastAsia="en-GB"/>
              </w:rPr>
              <w:t xml:space="preserve"> before the relevant service provision change). </w:t>
            </w:r>
          </w:p>
        </w:tc>
      </w:tr>
      <w:tr w:rsidR="00770CC8" w:rsidRPr="00406B37" w14:paraId="73021556" w14:textId="47F42B34" w:rsidTr="00645E55">
        <w:trPr>
          <w:cantSplit/>
          <w:trHeight w:val="20"/>
        </w:trPr>
        <w:tc>
          <w:tcPr>
            <w:tcW w:w="2500" w:type="pct"/>
            <w:tcBorders>
              <w:right w:val="single" w:sz="4" w:space="0" w:color="auto"/>
            </w:tcBorders>
            <w:shd w:val="clear" w:color="auto" w:fill="auto"/>
            <w:hideMark/>
          </w:tcPr>
          <w:p w14:paraId="6EBF78BD" w14:textId="77777777" w:rsidR="00645E55" w:rsidRPr="00406B37" w:rsidRDefault="00645E5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Does it matter whether the liability is known to the transferor employer at the time of the TUPE Transfer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287E8FD"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No.</w:t>
            </w:r>
          </w:p>
        </w:tc>
      </w:tr>
      <w:tr w:rsidR="00770CC8" w:rsidRPr="00406B37" w14:paraId="769A8E9A" w14:textId="0F91B08A" w:rsidTr="00645E55">
        <w:trPr>
          <w:cantSplit/>
          <w:trHeight w:val="20"/>
        </w:trPr>
        <w:tc>
          <w:tcPr>
            <w:tcW w:w="2500" w:type="pct"/>
            <w:tcBorders>
              <w:right w:val="single" w:sz="4" w:space="0" w:color="auto"/>
            </w:tcBorders>
            <w:shd w:val="clear" w:color="auto" w:fill="auto"/>
            <w:hideMark/>
          </w:tcPr>
          <w:p w14:paraId="42F3F081" w14:textId="77777777" w:rsidR="00645E55" w:rsidRPr="00406B37" w:rsidRDefault="00645E5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Requirement of a TUPE Transfer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35E6021" w14:textId="41D80F96"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individual’s employment must have transferred to the transferee employer (whether that transferee employer is a party to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or its direct or indirect contractor) as a TUPE Transfer on the relevant service provision change. </w:t>
            </w:r>
          </w:p>
        </w:tc>
      </w:tr>
      <w:tr w:rsidR="00770CC8" w:rsidRPr="00406B37" w14:paraId="52B91F98" w14:textId="49CA168F" w:rsidTr="00645E55">
        <w:trPr>
          <w:cantSplit/>
          <w:trHeight w:val="20"/>
        </w:trPr>
        <w:tc>
          <w:tcPr>
            <w:tcW w:w="2500" w:type="pct"/>
            <w:shd w:val="clear" w:color="auto" w:fill="auto"/>
            <w:hideMark/>
          </w:tcPr>
          <w:p w14:paraId="7C9E277D" w14:textId="2EFFBE99" w:rsidR="00645E55" w:rsidRPr="00406B37" w:rsidRDefault="00645E55"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Certain liabilities which are </w:t>
            </w:r>
            <w:r w:rsidRPr="00406B37">
              <w:rPr>
                <w:rFonts w:eastAsia="Arial Unicode MS" w:cs="Arial"/>
                <w:b/>
                <w:smallCaps w:val="0"/>
                <w:sz w:val="20"/>
                <w:lang w:eastAsia="en-GB"/>
              </w:rPr>
              <w:t>not</w:t>
            </w:r>
            <w:r w:rsidRPr="00406B37">
              <w:rPr>
                <w:rFonts w:eastAsia="Arial Unicode MS" w:cs="Arial"/>
                <w:smallCaps w:val="0"/>
                <w:sz w:val="20"/>
                <w:lang w:eastAsia="en-GB"/>
              </w:rPr>
              <w:t xml:space="preserve"> a Pre-TUPE Transfer Liability, regardless of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_Ref534188983 \r \h </w:instrText>
            </w:r>
            <w:r w:rsidR="00CD24EA" w:rsidRPr="00406B37">
              <w:rPr>
                <w:rFonts w:eastAsia="Arial Unicode MS" w:cs="Arial"/>
                <w:smallCaps w:val="0"/>
                <w:sz w:val="20"/>
                <w:lang w:eastAsia="en-GB"/>
              </w:rPr>
              <w:instrText xml:space="preserve">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44.1</w:t>
            </w:r>
            <w:r w:rsidRPr="00406B37">
              <w:rPr>
                <w:rFonts w:eastAsia="Arial Unicode MS" w:cs="Arial"/>
                <w:smallCaps w:val="0"/>
                <w:sz w:val="20"/>
                <w:lang w:eastAsia="en-GB"/>
              </w:rPr>
              <w:fldChar w:fldCharType="end"/>
            </w:r>
          </w:p>
          <w:p w14:paraId="5A5DE231" w14:textId="77777777" w:rsidR="00645E55" w:rsidRPr="00406B37" w:rsidRDefault="00645E55" w:rsidP="004D61D7">
            <w:pPr>
              <w:keepNext/>
              <w:tabs>
                <w:tab w:val="left" w:pos="9498"/>
              </w:tabs>
              <w:spacing w:before="120" w:after="120" w:line="240" w:lineRule="auto"/>
              <w:ind w:left="720"/>
              <w:rPr>
                <w:rFonts w:ascii="Arial" w:hAnsi="Arial"/>
                <w:color w:val="000000" w:themeColor="text1"/>
                <w:sz w:val="20"/>
                <w:lang w:eastAsia="en-GB"/>
              </w:rPr>
            </w:pPr>
            <w:r w:rsidRPr="00406B37">
              <w:rPr>
                <w:rFonts w:ascii="Arial" w:hAnsi="Arial"/>
                <w:color w:val="000000" w:themeColor="text1"/>
                <w:sz w:val="20"/>
                <w:lang w:eastAsia="en-GB"/>
              </w:rPr>
              <w:t xml:space="preserve">(a liability to which </w:t>
            </w:r>
            <w:proofErr w:type="gramStart"/>
            <w:r w:rsidRPr="00406B37">
              <w:rPr>
                <w:rFonts w:ascii="Arial" w:hAnsi="Arial"/>
                <w:b/>
                <w:color w:val="000000" w:themeColor="text1"/>
                <w:sz w:val="20"/>
                <w:lang w:eastAsia="en-GB"/>
              </w:rPr>
              <w:t>all</w:t>
            </w:r>
            <w:r w:rsidRPr="00406B37">
              <w:rPr>
                <w:rFonts w:ascii="Arial" w:hAnsi="Arial"/>
                <w:color w:val="000000" w:themeColor="text1"/>
                <w:sz w:val="20"/>
                <w:lang w:eastAsia="en-GB"/>
              </w:rPr>
              <w:t xml:space="preserve"> of</w:t>
            </w:r>
            <w:proofErr w:type="gramEnd"/>
            <w:r w:rsidRPr="00406B37">
              <w:rPr>
                <w:rFonts w:ascii="Arial" w:hAnsi="Arial"/>
                <w:color w:val="000000" w:themeColor="text1"/>
                <w:sz w:val="20"/>
                <w:lang w:eastAsia="en-GB"/>
              </w:rPr>
              <w:t xml:space="preserve"> the following apply)</w:t>
            </w:r>
          </w:p>
        </w:tc>
        <w:tc>
          <w:tcPr>
            <w:tcW w:w="2500" w:type="pct"/>
            <w:shd w:val="clear" w:color="auto" w:fill="auto"/>
            <w:hideMark/>
          </w:tcPr>
          <w:p w14:paraId="5EBB4E56" w14:textId="77777777" w:rsidR="00645E55" w:rsidRPr="00406B37" w:rsidRDefault="00645E5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2F4931F" w14:textId="5AB98C3B" w:rsidTr="00645E55">
        <w:trPr>
          <w:cantSplit/>
          <w:trHeight w:val="20"/>
        </w:trPr>
        <w:tc>
          <w:tcPr>
            <w:tcW w:w="2500" w:type="pct"/>
            <w:tcBorders>
              <w:right w:val="single" w:sz="4" w:space="0" w:color="auto"/>
            </w:tcBorders>
            <w:shd w:val="clear" w:color="auto" w:fill="auto"/>
          </w:tcPr>
          <w:p w14:paraId="134BC764" w14:textId="77777777" w:rsidR="00645E55" w:rsidRPr="00406B37" w:rsidRDefault="00645E5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Whose liability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D2D03B8" w14:textId="46B9104A"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Is a liability of the transferor employer </w:t>
            </w:r>
          </w:p>
        </w:tc>
      </w:tr>
      <w:tr w:rsidR="00770CC8" w:rsidRPr="00406B37" w14:paraId="4FD1780A" w14:textId="12561F72" w:rsidTr="00645E55">
        <w:trPr>
          <w:cantSplit/>
          <w:trHeight w:val="20"/>
        </w:trPr>
        <w:tc>
          <w:tcPr>
            <w:tcW w:w="2500" w:type="pct"/>
            <w:tcBorders>
              <w:right w:val="single" w:sz="4" w:space="0" w:color="auto"/>
            </w:tcBorders>
            <w:shd w:val="clear" w:color="auto" w:fill="auto"/>
          </w:tcPr>
          <w:p w14:paraId="29529407" w14:textId="77777777" w:rsidR="00645E55" w:rsidRPr="00406B37" w:rsidRDefault="00645E5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To whom the liability is owed</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0058BCF"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 individual whose employment has transferred as a TUPE Transfer on a Commencement Transfer or a Cessation Transfer</w:t>
            </w:r>
          </w:p>
        </w:tc>
      </w:tr>
      <w:tr w:rsidR="00770CC8" w:rsidRPr="00406B37" w14:paraId="3574D490" w14:textId="712E2F75" w:rsidTr="00645E55">
        <w:trPr>
          <w:cantSplit/>
          <w:trHeight w:val="20"/>
        </w:trPr>
        <w:tc>
          <w:tcPr>
            <w:tcW w:w="2500" w:type="pct"/>
            <w:tcBorders>
              <w:right w:val="single" w:sz="4" w:space="0" w:color="auto"/>
            </w:tcBorders>
            <w:shd w:val="clear" w:color="auto" w:fill="auto"/>
          </w:tcPr>
          <w:p w14:paraId="3BFFCCD2" w14:textId="77777777" w:rsidR="00645E55" w:rsidRPr="00406B37" w:rsidRDefault="00645E5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To what the liability relates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F615E8B" w14:textId="30DFC093"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liability (even if arising before the date of the relevant service provision change) relates to the resignation of that individual before the date of that service provision change. </w:t>
            </w:r>
          </w:p>
        </w:tc>
      </w:tr>
      <w:tr w:rsidR="007B654F" w:rsidRPr="00406B37" w14:paraId="2AF38B48" w14:textId="69AB6940" w:rsidTr="00645E55">
        <w:trPr>
          <w:cantSplit/>
          <w:trHeight w:val="20"/>
        </w:trPr>
        <w:tc>
          <w:tcPr>
            <w:tcW w:w="2500" w:type="pct"/>
            <w:tcBorders>
              <w:right w:val="single" w:sz="4" w:space="0" w:color="auto"/>
            </w:tcBorders>
            <w:shd w:val="clear" w:color="auto" w:fill="auto"/>
          </w:tcPr>
          <w:p w14:paraId="08F44F00" w14:textId="3F1ADF29" w:rsidR="00645E55" w:rsidRPr="00406B37" w:rsidRDefault="00645E5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Reason for the resignation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F87796F" w14:textId="77777777" w:rsidR="00645E55" w:rsidRPr="00406B37" w:rsidRDefault="00645E5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substantial reason for the individual’s resignation </w:t>
            </w:r>
            <w:proofErr w:type="gramStart"/>
            <w:r w:rsidRPr="00406B37">
              <w:rPr>
                <w:rFonts w:ascii="Arial" w:eastAsia="Times New Roman" w:hAnsi="Arial" w:cs="Arial"/>
                <w:color w:val="000000" w:themeColor="text1"/>
                <w:sz w:val="20"/>
                <w:szCs w:val="16"/>
                <w:lang w:eastAsia="en-GB"/>
              </w:rPr>
              <w:t>was</w:t>
            </w:r>
            <w:proofErr w:type="gramEnd"/>
          </w:p>
          <w:p w14:paraId="2B4A6746" w14:textId="77777777" w:rsidR="00645E55" w:rsidRPr="00406B37" w:rsidRDefault="00645E55" w:rsidP="004D61D7">
            <w:pPr>
              <w:pStyle w:val="ListParagraph"/>
              <w:numPr>
                <w:ilvl w:val="0"/>
                <w:numId w:val="1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Changes proposed by the transferee </w:t>
            </w:r>
            <w:proofErr w:type="gramStart"/>
            <w:r w:rsidRPr="00406B37">
              <w:rPr>
                <w:rFonts w:eastAsia="Times New Roman" w:cs="Arial"/>
                <w:sz w:val="20"/>
                <w:szCs w:val="16"/>
                <w:lang w:eastAsia="en-GB"/>
              </w:rPr>
              <w:t>employer</w:t>
            </w:r>
            <w:proofErr w:type="gramEnd"/>
          </w:p>
          <w:p w14:paraId="6068BB00" w14:textId="77777777" w:rsidR="00645E55" w:rsidRPr="00406B37" w:rsidRDefault="00645E55" w:rsidP="004D61D7">
            <w:pPr>
              <w:pStyle w:val="ListParagraph"/>
              <w:numPr>
                <w:ilvl w:val="0"/>
                <w:numId w:val="1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individual’s working conditions (including his/her remuneration, pension arrangements or otherwise) </w:t>
            </w:r>
          </w:p>
          <w:p w14:paraId="2CDACF49" w14:textId="77777777" w:rsidR="00645E55" w:rsidRPr="00406B37" w:rsidRDefault="00645E55" w:rsidP="004D61D7">
            <w:pPr>
              <w:pStyle w:val="ListParagraph"/>
              <w:numPr>
                <w:ilvl w:val="0"/>
                <w:numId w:val="1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Which are substantial and unfavourable to the </w:t>
            </w:r>
            <w:proofErr w:type="gramStart"/>
            <w:r w:rsidRPr="00406B37">
              <w:rPr>
                <w:rFonts w:eastAsia="Times New Roman" w:cs="Arial"/>
                <w:sz w:val="20"/>
                <w:szCs w:val="16"/>
                <w:lang w:eastAsia="en-GB"/>
              </w:rPr>
              <w:t>individual</w:t>
            </w:r>
            <w:proofErr w:type="gramEnd"/>
          </w:p>
          <w:p w14:paraId="614EE6A7" w14:textId="723FB418" w:rsidR="00645E55" w:rsidRPr="00406B37" w:rsidRDefault="00645E55" w:rsidP="004D61D7">
            <w:pPr>
              <w:pStyle w:val="ListParagraph"/>
              <w:numPr>
                <w:ilvl w:val="0"/>
                <w:numId w:val="1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Which the transferee employer proposes are to take effect after the date of the relevant service provision change. </w:t>
            </w:r>
          </w:p>
        </w:tc>
      </w:tr>
    </w:tbl>
    <w:p w14:paraId="14B113EC" w14:textId="77777777" w:rsidR="0034006E" w:rsidRPr="00406B37" w:rsidRDefault="0034006E" w:rsidP="004D61D7">
      <w:pPr>
        <w:tabs>
          <w:tab w:val="left" w:pos="9498"/>
        </w:tabs>
        <w:spacing w:before="120" w:after="120" w:line="240" w:lineRule="auto"/>
        <w:rPr>
          <w:rFonts w:ascii="Arial" w:hAnsi="Arial"/>
          <w:color w:val="000000" w:themeColor="text1"/>
          <w:sz w:val="20"/>
        </w:rPr>
      </w:pPr>
    </w:p>
    <w:p w14:paraId="6856143B" w14:textId="77777777" w:rsidR="0034006E" w:rsidRPr="00406B37" w:rsidRDefault="0034006E"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9339" w:name="_Toc534060920"/>
      <w:bookmarkStart w:id="9340" w:name="_Toc534192491"/>
      <w:bookmarkStart w:id="9341" w:name="_Toc534203587"/>
      <w:bookmarkStart w:id="9342" w:name="_Toc534206929"/>
      <w:bookmarkStart w:id="9343" w:name="_Toc534218454"/>
      <w:bookmarkStart w:id="9344" w:name="_Toc534218874"/>
      <w:bookmarkStart w:id="9345" w:name="_Toc534226474"/>
      <w:bookmarkStart w:id="9346" w:name="_Toc534265964"/>
      <w:bookmarkStart w:id="9347" w:name="_Toc534266775"/>
      <w:bookmarkStart w:id="9348" w:name="_Toc534293293"/>
      <w:bookmarkStart w:id="9349" w:name="_Toc534300987"/>
      <w:bookmarkStart w:id="9350" w:name="_Toc534532813"/>
      <w:bookmarkStart w:id="9351" w:name="_Toc534537019"/>
      <w:bookmarkStart w:id="9352" w:name="_Toc534537681"/>
      <w:bookmarkStart w:id="9353" w:name="_Toc534538014"/>
      <w:bookmarkStart w:id="9354" w:name="_Toc534558929"/>
      <w:bookmarkStart w:id="9355" w:name="_Toc534559359"/>
      <w:bookmarkStart w:id="9356" w:name="_Toc534730953"/>
      <w:bookmarkStart w:id="9357" w:name="_Toc536812116"/>
      <w:bookmarkStart w:id="9358" w:name="_Toc89601"/>
      <w:bookmarkStart w:id="9359" w:name="_Toc191889"/>
      <w:bookmarkStart w:id="9360" w:name="_Toc439384"/>
      <w:bookmarkStart w:id="9361" w:name="_Toc777770"/>
      <w:bookmarkStart w:id="9362" w:name="_Toc778503"/>
      <w:bookmarkStart w:id="9363" w:name="_Toc801249"/>
      <w:bookmarkStart w:id="9364" w:name="_Toc802206"/>
      <w:bookmarkStart w:id="9365" w:name="_Toc1155262"/>
      <w:bookmarkStart w:id="9366" w:name="_Toc1389835"/>
      <w:bookmarkStart w:id="9367" w:name="_Toc1391731"/>
      <w:bookmarkStart w:id="9368" w:name="_Toc1392201"/>
      <w:bookmarkStart w:id="9369" w:name="_Toc1393748"/>
      <w:bookmarkStart w:id="9370" w:name="_Toc1393990"/>
      <w:bookmarkStart w:id="9371" w:name="_Toc1394780"/>
      <w:bookmarkStart w:id="9372" w:name="_Toc1548971"/>
      <w:bookmarkStart w:id="9373" w:name="_Toc1549461"/>
      <w:bookmarkStart w:id="9374" w:name="_Toc1549630"/>
      <w:bookmarkStart w:id="9375" w:name="_Toc1550144"/>
      <w:bookmarkStart w:id="9376" w:name="_Toc1550318"/>
      <w:bookmarkStart w:id="9377" w:name="_Toc1554405"/>
      <w:bookmarkStart w:id="9378" w:name="_Toc1554662"/>
      <w:bookmarkStart w:id="9379" w:name="_Toc1554872"/>
      <w:bookmarkStart w:id="9380" w:name="_Toc1555165"/>
      <w:bookmarkStart w:id="9381" w:name="_Toc1564201"/>
      <w:bookmarkStart w:id="9382" w:name="_Toc2596615"/>
      <w:bookmarkStart w:id="9383" w:name="_Toc3824376"/>
      <w:bookmarkStart w:id="9384" w:name="_Toc5694869"/>
      <w:bookmarkStart w:id="9385" w:name="_Toc9437111"/>
      <w:bookmarkStart w:id="9386" w:name="_Toc13032270"/>
      <w:bookmarkStart w:id="9387" w:name="_Toc52284262"/>
      <w:bookmarkStart w:id="9388" w:name="_Toc52285457"/>
      <w:r w:rsidRPr="00406B37">
        <w:rPr>
          <w:rFonts w:ascii="Arial" w:eastAsia="Arial Unicode MS" w:hAnsi="Arial" w:cs="Arial"/>
          <w:b/>
          <w:iCs/>
          <w:smallCaps w:val="0"/>
          <w:sz w:val="20"/>
          <w:lang w:eastAsia="en-GB"/>
        </w:rPr>
        <w:lastRenderedPageBreak/>
        <w:t>Subcontracting</w:t>
      </w:r>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p>
    <w:p w14:paraId="495310EC" w14:textId="77777777" w:rsidR="0034006E" w:rsidRPr="00406B37" w:rsidRDefault="0034006E"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5D061B10" w14:textId="7D522358" w:rsidTr="0077349C">
        <w:trPr>
          <w:cantSplit/>
          <w:trHeight w:val="20"/>
        </w:trPr>
        <w:tc>
          <w:tcPr>
            <w:tcW w:w="2500" w:type="pct"/>
            <w:shd w:val="clear" w:color="auto" w:fill="auto"/>
            <w:hideMark/>
          </w:tcPr>
          <w:p w14:paraId="3C6CFB69" w14:textId="77777777" w:rsidR="0077349C" w:rsidRPr="00406B37" w:rsidRDefault="0077349C"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389" w:name="_Toc534060921"/>
            <w:bookmarkStart w:id="9390" w:name="_Toc534192492"/>
            <w:bookmarkStart w:id="9391" w:name="_Toc534203588"/>
            <w:bookmarkStart w:id="9392" w:name="_Toc534206930"/>
            <w:bookmarkStart w:id="9393" w:name="_Toc534218455"/>
            <w:bookmarkStart w:id="9394" w:name="_Toc534218875"/>
            <w:bookmarkStart w:id="9395" w:name="_Toc534226475"/>
            <w:bookmarkStart w:id="9396" w:name="_Toc534265965"/>
            <w:bookmarkStart w:id="9397" w:name="_Toc534266776"/>
            <w:bookmarkStart w:id="9398" w:name="_Toc534293294"/>
            <w:bookmarkStart w:id="9399" w:name="_Toc534300988"/>
            <w:bookmarkStart w:id="9400" w:name="_Toc534532814"/>
            <w:bookmarkStart w:id="9401" w:name="_Toc534537020"/>
            <w:bookmarkStart w:id="9402" w:name="_Toc534537682"/>
            <w:bookmarkStart w:id="9403" w:name="_Toc534538015"/>
            <w:bookmarkStart w:id="9404" w:name="_Toc534558930"/>
            <w:bookmarkStart w:id="9405" w:name="_Toc534559360"/>
            <w:bookmarkStart w:id="9406" w:name="_Toc534730954"/>
            <w:bookmarkStart w:id="9407" w:name="_Toc536812117"/>
            <w:bookmarkStart w:id="9408" w:name="_Toc89602"/>
            <w:bookmarkStart w:id="9409" w:name="_Toc191890"/>
            <w:bookmarkStart w:id="9410" w:name="_Toc439385"/>
            <w:bookmarkStart w:id="9411" w:name="_Toc777771"/>
            <w:bookmarkStart w:id="9412" w:name="_Toc778504"/>
            <w:bookmarkStart w:id="9413" w:name="_Toc801250"/>
            <w:bookmarkStart w:id="9414" w:name="_Toc802207"/>
            <w:bookmarkStart w:id="9415" w:name="_Toc1155263"/>
            <w:bookmarkStart w:id="9416" w:name="_Toc1389836"/>
            <w:bookmarkStart w:id="9417" w:name="_Toc1391732"/>
            <w:bookmarkStart w:id="9418" w:name="_Toc1392202"/>
            <w:bookmarkStart w:id="9419" w:name="_Toc1393749"/>
            <w:bookmarkStart w:id="9420" w:name="_Toc1393991"/>
            <w:bookmarkStart w:id="9421" w:name="_Toc1394781"/>
            <w:bookmarkStart w:id="9422" w:name="_Toc1548972"/>
            <w:bookmarkStart w:id="9423" w:name="_Toc1549462"/>
            <w:bookmarkStart w:id="9424" w:name="_Toc1549631"/>
            <w:bookmarkStart w:id="9425" w:name="_Toc1550145"/>
            <w:bookmarkStart w:id="9426" w:name="_Toc1550319"/>
            <w:bookmarkStart w:id="9427" w:name="_Toc1554406"/>
            <w:bookmarkStart w:id="9428" w:name="_Toc1554663"/>
            <w:bookmarkStart w:id="9429" w:name="_Toc1554873"/>
            <w:bookmarkStart w:id="9430" w:name="_Toc1555166"/>
            <w:bookmarkStart w:id="9431" w:name="_Toc1564202"/>
            <w:bookmarkStart w:id="9432" w:name="_Toc2596616"/>
            <w:bookmarkStart w:id="9433" w:name="_Toc3824377"/>
            <w:bookmarkStart w:id="9434" w:name="_Toc5694870"/>
            <w:bookmarkStart w:id="9435" w:name="_Toc9437112"/>
            <w:bookmarkStart w:id="9436" w:name="_Toc13032271"/>
            <w:bookmarkStart w:id="9437" w:name="_Toc52284263"/>
            <w:bookmarkStart w:id="9438" w:name="_Toc52285458"/>
            <w:r w:rsidRPr="00406B37">
              <w:rPr>
                <w:rFonts w:ascii="Arial" w:eastAsia="Arial Unicode MS" w:hAnsi="Arial" w:cs="Arial"/>
                <w:b/>
                <w:iCs/>
                <w:smallCaps w:val="0"/>
                <w:sz w:val="20"/>
                <w:lang w:eastAsia="en-GB"/>
              </w:rPr>
              <w:t>Liability for the acts etc. of subcontractors</w:t>
            </w:r>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p>
        </w:tc>
        <w:tc>
          <w:tcPr>
            <w:tcW w:w="2500" w:type="pct"/>
            <w:shd w:val="clear" w:color="auto" w:fill="auto"/>
          </w:tcPr>
          <w:p w14:paraId="3BF5BAA5" w14:textId="1F333AAC" w:rsidR="0077349C" w:rsidRPr="00406B37" w:rsidRDefault="0077349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349C" w:rsidRPr="00406B37" w14:paraId="365E5AD0" w14:textId="0D3B8642" w:rsidTr="0077349C">
        <w:trPr>
          <w:cantSplit/>
          <w:trHeight w:val="20"/>
        </w:trPr>
        <w:tc>
          <w:tcPr>
            <w:tcW w:w="2500" w:type="pct"/>
            <w:tcBorders>
              <w:right w:val="single" w:sz="4" w:space="0" w:color="auto"/>
            </w:tcBorders>
            <w:shd w:val="clear" w:color="auto" w:fill="auto"/>
            <w:hideMark/>
          </w:tcPr>
          <w:p w14:paraId="006FE2B2" w14:textId="6CA5CAFA" w:rsidR="0077349C" w:rsidRPr="00406B37" w:rsidRDefault="0077349C"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Liability of the Provider for the acts or failures to act by any subcontractor directly or indirectly appointed by the Provider in connection any part of the Services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F5866CF" w14:textId="1E655F4D" w:rsidR="0077349C" w:rsidRPr="00406B37" w:rsidRDefault="0077349C" w:rsidP="004D61D7">
            <w:pPr>
              <w:pStyle w:val="ListParagraph"/>
              <w:numPr>
                <w:ilvl w:val="0"/>
                <w:numId w:val="10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parties must regard any act (or failure to act) by any such subcontractor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as if it were the Provider’s own act or failure to act if the Provider were responsible for those activities directly.</w:t>
            </w:r>
          </w:p>
          <w:p w14:paraId="5D6CEA1E" w14:textId="77777777" w:rsidR="0077349C" w:rsidRPr="00406B37" w:rsidRDefault="0077349C" w:rsidP="004D61D7">
            <w:pPr>
              <w:pStyle w:val="ListParagraph"/>
              <w:numPr>
                <w:ilvl w:val="0"/>
                <w:numId w:val="10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does not limit any person’s rights and remedies against the subcontractor directly. </w:t>
            </w:r>
          </w:p>
        </w:tc>
      </w:tr>
    </w:tbl>
    <w:p w14:paraId="1634DBFF" w14:textId="04E878BE" w:rsidR="005707E8" w:rsidRPr="00406B37" w:rsidRDefault="005707E8"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305A196F" w14:textId="433A30D8" w:rsidTr="00521AB5">
        <w:trPr>
          <w:cantSplit/>
          <w:trHeight w:val="20"/>
        </w:trPr>
        <w:tc>
          <w:tcPr>
            <w:tcW w:w="2500" w:type="pct"/>
            <w:shd w:val="clear" w:color="auto" w:fill="auto"/>
            <w:hideMark/>
          </w:tcPr>
          <w:p w14:paraId="13477299" w14:textId="2C8592D3" w:rsidR="00521AB5" w:rsidRPr="00406B37" w:rsidRDefault="00521AB5"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439" w:name="_Toc534060922"/>
            <w:bookmarkStart w:id="9440" w:name="_Ref534189661"/>
            <w:bookmarkStart w:id="9441" w:name="_Ref534190791"/>
            <w:bookmarkStart w:id="9442" w:name="_Toc534192493"/>
            <w:bookmarkStart w:id="9443" w:name="_Toc534203589"/>
            <w:bookmarkStart w:id="9444" w:name="_Toc534206931"/>
            <w:bookmarkStart w:id="9445" w:name="_Toc534218456"/>
            <w:bookmarkStart w:id="9446" w:name="_Toc534218876"/>
            <w:bookmarkStart w:id="9447" w:name="_Toc534226476"/>
            <w:bookmarkStart w:id="9448" w:name="_Ref534226614"/>
            <w:bookmarkStart w:id="9449" w:name="_Toc534265966"/>
            <w:bookmarkStart w:id="9450" w:name="_Toc534266777"/>
            <w:bookmarkStart w:id="9451" w:name="_Toc534293295"/>
            <w:bookmarkStart w:id="9452" w:name="_Toc534300989"/>
            <w:bookmarkStart w:id="9453" w:name="_Toc534532815"/>
            <w:bookmarkStart w:id="9454" w:name="_Toc534537021"/>
            <w:bookmarkStart w:id="9455" w:name="_Toc534537683"/>
            <w:bookmarkStart w:id="9456" w:name="_Toc534538016"/>
            <w:bookmarkStart w:id="9457" w:name="_Toc534558931"/>
            <w:bookmarkStart w:id="9458" w:name="_Toc534559361"/>
            <w:bookmarkStart w:id="9459" w:name="_Toc534730955"/>
            <w:bookmarkStart w:id="9460" w:name="_Toc536812118"/>
            <w:bookmarkStart w:id="9461" w:name="_Toc89603"/>
            <w:bookmarkStart w:id="9462" w:name="_Toc191891"/>
            <w:bookmarkStart w:id="9463" w:name="_Toc439386"/>
            <w:bookmarkStart w:id="9464" w:name="_Toc777772"/>
            <w:bookmarkStart w:id="9465" w:name="_Toc778505"/>
            <w:bookmarkStart w:id="9466" w:name="_Toc801251"/>
            <w:bookmarkStart w:id="9467" w:name="_Toc802208"/>
            <w:bookmarkStart w:id="9468" w:name="_Toc1155264"/>
            <w:bookmarkStart w:id="9469" w:name="_Toc1389837"/>
            <w:bookmarkStart w:id="9470" w:name="_Toc1391733"/>
            <w:bookmarkStart w:id="9471" w:name="_Toc1392203"/>
            <w:bookmarkStart w:id="9472" w:name="_Toc1393750"/>
            <w:bookmarkStart w:id="9473" w:name="_Toc1393992"/>
            <w:bookmarkStart w:id="9474" w:name="_Toc1394782"/>
            <w:bookmarkStart w:id="9475" w:name="_Toc1548973"/>
            <w:bookmarkStart w:id="9476" w:name="_Toc1549463"/>
            <w:bookmarkStart w:id="9477" w:name="_Toc1549632"/>
            <w:bookmarkStart w:id="9478" w:name="_Toc1550146"/>
            <w:bookmarkStart w:id="9479" w:name="_Toc1550320"/>
            <w:bookmarkStart w:id="9480" w:name="_Toc1554407"/>
            <w:bookmarkStart w:id="9481" w:name="_Toc1554664"/>
            <w:bookmarkStart w:id="9482" w:name="_Toc1554874"/>
            <w:bookmarkStart w:id="9483" w:name="_Toc1555167"/>
            <w:bookmarkStart w:id="9484" w:name="_Toc1564203"/>
            <w:bookmarkStart w:id="9485" w:name="_Toc2596617"/>
            <w:bookmarkStart w:id="9486" w:name="_Toc3824378"/>
            <w:bookmarkStart w:id="9487" w:name="_Toc5694871"/>
            <w:bookmarkStart w:id="9488" w:name="_Toc9437113"/>
            <w:bookmarkStart w:id="9489" w:name="_Toc13032272"/>
            <w:bookmarkStart w:id="9490" w:name="_Toc52284264"/>
            <w:bookmarkStart w:id="9491" w:name="_Toc52285459"/>
            <w:r w:rsidRPr="00406B37">
              <w:rPr>
                <w:rFonts w:ascii="Arial" w:eastAsia="Arial Unicode MS" w:hAnsi="Arial" w:cs="Arial"/>
                <w:b/>
                <w:iCs/>
                <w:smallCaps w:val="0"/>
                <w:sz w:val="20"/>
                <w:lang w:eastAsia="en-GB"/>
              </w:rPr>
              <w:t>Paying subcontractors</w:t>
            </w:r>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p>
        </w:tc>
        <w:tc>
          <w:tcPr>
            <w:tcW w:w="2500" w:type="pct"/>
            <w:shd w:val="clear" w:color="auto" w:fill="auto"/>
          </w:tcPr>
          <w:p w14:paraId="370405AA" w14:textId="77777777"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E5CF823" w14:textId="05257B8B" w:rsidTr="00521AB5">
        <w:trPr>
          <w:cantSplit/>
          <w:trHeight w:val="20"/>
        </w:trPr>
        <w:tc>
          <w:tcPr>
            <w:tcW w:w="2500" w:type="pct"/>
            <w:tcBorders>
              <w:right w:val="single" w:sz="4" w:space="0" w:color="auto"/>
            </w:tcBorders>
            <w:shd w:val="clear" w:color="auto" w:fill="auto"/>
            <w:hideMark/>
          </w:tcPr>
          <w:p w14:paraId="5D0C7E10" w14:textId="3EA73AAF" w:rsidR="00521AB5" w:rsidRPr="00406B37" w:rsidRDefault="00521AB5"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9492" w:name="_Ref534189683"/>
            <w:r w:rsidRPr="00406B37">
              <w:rPr>
                <w:rFonts w:eastAsia="Arial Unicode MS" w:cs="Arial"/>
                <w:smallCaps w:val="0"/>
                <w:sz w:val="20"/>
                <w:lang w:eastAsia="en-GB"/>
              </w:rPr>
              <w:t xml:space="preserve">Subcontractors to which the obligations of the Provider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_Ref534189661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46</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apply</w:t>
            </w:r>
            <w:bookmarkEnd w:id="9492"/>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34D0F9E" w14:textId="5E06DF24"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All subcontractors engaged in connection with the Services.</w:t>
            </w:r>
          </w:p>
        </w:tc>
      </w:tr>
      <w:tr w:rsidR="00770CC8" w:rsidRPr="00406B37" w14:paraId="02F3B6FF" w14:textId="38F7526D" w:rsidTr="00521AB5">
        <w:trPr>
          <w:cantSplit/>
          <w:trHeight w:val="20"/>
        </w:trPr>
        <w:tc>
          <w:tcPr>
            <w:tcW w:w="2500" w:type="pct"/>
            <w:shd w:val="clear" w:color="auto" w:fill="auto"/>
          </w:tcPr>
          <w:p w14:paraId="16780F4A" w14:textId="3022BD7F" w:rsidR="00521AB5" w:rsidRPr="00406B37" w:rsidRDefault="00521AB5" w:rsidP="004D61D7">
            <w:pPr>
              <w:pStyle w:val="Heading2"/>
              <w:tabs>
                <w:tab w:val="num" w:pos="-720"/>
                <w:tab w:val="left" w:pos="9498"/>
              </w:tabs>
              <w:spacing w:line="240" w:lineRule="auto"/>
              <w:jc w:val="left"/>
              <w:rPr>
                <w:rFonts w:eastAsia="Arial Unicode MS" w:cs="Arial"/>
                <w:smallCaps w:val="0"/>
                <w:sz w:val="20"/>
                <w:lang w:eastAsia="en-GB"/>
              </w:rPr>
            </w:pPr>
            <w:bookmarkStart w:id="9493" w:name="_Ref534190020"/>
            <w:r w:rsidRPr="00406B37">
              <w:rPr>
                <w:rFonts w:eastAsia="Arial Unicode MS" w:cs="Arial"/>
                <w:b/>
                <w:smallCaps w:val="0"/>
                <w:sz w:val="20"/>
                <w:lang w:eastAsia="en-GB"/>
              </w:rPr>
              <w:t xml:space="preserve">Provider obligations: </w:t>
            </w:r>
            <w:r w:rsidRPr="00406B37">
              <w:rPr>
                <w:rFonts w:eastAsia="Arial Unicode MS" w:cs="Arial"/>
                <w:smallCaps w:val="0"/>
                <w:sz w:val="20"/>
                <w:lang w:eastAsia="en-GB"/>
              </w:rPr>
              <w:t xml:space="preserve">the Provider must pay each subcontractor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_Ref534189683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46.1</w:t>
            </w:r>
            <w:r w:rsidRPr="00406B37">
              <w:rPr>
                <w:rFonts w:eastAsia="Arial Unicode MS" w:cs="Arial"/>
                <w:smallCaps w:val="0"/>
                <w:sz w:val="20"/>
                <w:lang w:eastAsia="en-GB"/>
              </w:rPr>
              <w:fldChar w:fldCharType="end"/>
            </w:r>
            <w:bookmarkEnd w:id="9493"/>
            <w:r w:rsidRPr="00406B37">
              <w:rPr>
                <w:rFonts w:eastAsia="Arial Unicode MS" w:cs="Arial"/>
                <w:smallCaps w:val="0"/>
                <w:sz w:val="20"/>
                <w:lang w:eastAsia="en-GB"/>
              </w:rPr>
              <w:t xml:space="preserve"> </w:t>
            </w:r>
          </w:p>
          <w:p w14:paraId="074E55D9" w14:textId="77777777" w:rsidR="00521AB5" w:rsidRPr="00406B37" w:rsidRDefault="00521AB5" w:rsidP="004D61D7">
            <w:pPr>
              <w:pStyle w:val="Heading2"/>
              <w:numPr>
                <w:ilvl w:val="0"/>
                <w:numId w:val="257"/>
              </w:numPr>
              <w:tabs>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The charges, fees or the like which the Provider is liable to pay the subcontractor under the relevant </w:t>
            </w:r>
            <w:proofErr w:type="gramStart"/>
            <w:r w:rsidRPr="00406B37">
              <w:rPr>
                <w:rFonts w:eastAsia="Arial Unicode MS" w:cs="Arial"/>
                <w:smallCaps w:val="0"/>
                <w:sz w:val="20"/>
                <w:lang w:eastAsia="en-GB"/>
              </w:rPr>
              <w:t>subcontract</w:t>
            </w:r>
            <w:proofErr w:type="gramEnd"/>
          </w:p>
          <w:p w14:paraId="3B85BB4D" w14:textId="606C7A30" w:rsidR="00521AB5" w:rsidRPr="00406B37" w:rsidRDefault="00521AB5" w:rsidP="004D61D7">
            <w:pPr>
              <w:pStyle w:val="Heading2"/>
              <w:numPr>
                <w:ilvl w:val="0"/>
                <w:numId w:val="257"/>
              </w:numPr>
              <w:tabs>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Insofar as those charges, fees or the like relate to the subcontractor’s activities connected with the Services (and not to unrelated dealings between the Provider and the subcontractor) </w:t>
            </w:r>
          </w:p>
          <w:p w14:paraId="6DE1B779" w14:textId="4BC61C62" w:rsidR="00521AB5" w:rsidRPr="00406B37" w:rsidRDefault="00521AB5" w:rsidP="004D61D7">
            <w:pPr>
              <w:pStyle w:val="Heading2"/>
              <w:numPr>
                <w:ilvl w:val="0"/>
                <w:numId w:val="257"/>
              </w:numPr>
              <w:tabs>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According to the following</w:t>
            </w:r>
          </w:p>
        </w:tc>
        <w:tc>
          <w:tcPr>
            <w:tcW w:w="2500" w:type="pct"/>
            <w:shd w:val="clear" w:color="auto" w:fill="auto"/>
          </w:tcPr>
          <w:p w14:paraId="07487D18" w14:textId="77777777" w:rsidR="00521AB5" w:rsidRPr="00406B37" w:rsidRDefault="00521AB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8A1E449" w14:textId="361D784C" w:rsidTr="00521AB5">
        <w:trPr>
          <w:cantSplit/>
          <w:trHeight w:val="20"/>
        </w:trPr>
        <w:tc>
          <w:tcPr>
            <w:tcW w:w="2500" w:type="pct"/>
            <w:tcBorders>
              <w:right w:val="single" w:sz="4" w:space="0" w:color="auto"/>
            </w:tcBorders>
            <w:shd w:val="clear" w:color="auto" w:fill="auto"/>
            <w:hideMark/>
          </w:tcPr>
          <w:p w14:paraId="42E6B29E" w14:textId="0A89A42F" w:rsidR="00521AB5" w:rsidRPr="00406B37" w:rsidRDefault="00521AB5" w:rsidP="004D61D7">
            <w:pPr>
              <w:pStyle w:val="Heading3"/>
              <w:tabs>
                <w:tab w:val="num" w:pos="-720"/>
                <w:tab w:val="left" w:pos="9498"/>
              </w:tabs>
              <w:spacing w:line="240" w:lineRule="auto"/>
              <w:jc w:val="left"/>
              <w:rPr>
                <w:rFonts w:eastAsia="Arial Unicode MS" w:cs="Arial"/>
                <w:sz w:val="20"/>
                <w:lang w:eastAsia="en-GB"/>
              </w:rPr>
            </w:pPr>
            <w:bookmarkStart w:id="9494" w:name="_Ref534190773"/>
            <w:r w:rsidRPr="00406B37">
              <w:rPr>
                <w:rFonts w:eastAsia="Arial Unicode MS" w:cs="Arial"/>
                <w:sz w:val="20"/>
                <w:lang w:eastAsia="en-GB"/>
              </w:rPr>
              <w:t>Deadline by which the Provider must pay the subcontractor those charges</w:t>
            </w:r>
            <w:bookmarkEnd w:id="9494"/>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75F2361" w14:textId="1E770A9B"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earlier of the following after the Provider’s receipt of a relevant invoice from the subcontractor: </w:t>
            </w:r>
          </w:p>
          <w:p w14:paraId="07DCFAC3" w14:textId="286E6BE5" w:rsidR="00521AB5" w:rsidRPr="00406B37" w:rsidRDefault="00521AB5" w:rsidP="004D61D7">
            <w:pPr>
              <w:pStyle w:val="ListParagraph"/>
              <w:numPr>
                <w:ilvl w:val="0"/>
                <w:numId w:val="10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following period: </w:t>
            </w:r>
            <w:r w:rsidRPr="00406B37">
              <w:rPr>
                <w:rFonts w:eastAsia="Times New Roman" w:cs="Arial"/>
                <w:b/>
                <w:sz w:val="20"/>
                <w:szCs w:val="16"/>
                <w:lang w:eastAsia="en-GB"/>
              </w:rPr>
              <w:t>30 days</w:t>
            </w:r>
            <w:r w:rsidRPr="00406B37">
              <w:rPr>
                <w:rFonts w:eastAsia="Times New Roman" w:cs="Arial"/>
                <w:sz w:val="20"/>
                <w:szCs w:val="16"/>
                <w:lang w:eastAsia="en-GB"/>
              </w:rPr>
              <w:t>; or</w:t>
            </w:r>
          </w:p>
          <w:p w14:paraId="438CB8FF" w14:textId="1266CADD" w:rsidR="00521AB5" w:rsidRPr="00406B37" w:rsidRDefault="00521AB5" w:rsidP="004D61D7">
            <w:pPr>
              <w:pStyle w:val="ListParagraph"/>
              <w:numPr>
                <w:ilvl w:val="0"/>
                <w:numId w:val="10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Such shorter payment terms in any contract between the Provider and the subcontractor.</w:t>
            </w:r>
          </w:p>
        </w:tc>
      </w:tr>
      <w:tr w:rsidR="00770CC8" w:rsidRPr="00406B37" w14:paraId="41EBFA88" w14:textId="44FA14BF" w:rsidTr="00521AB5">
        <w:trPr>
          <w:cantSplit/>
          <w:trHeight w:val="20"/>
        </w:trPr>
        <w:tc>
          <w:tcPr>
            <w:tcW w:w="2500" w:type="pct"/>
            <w:tcBorders>
              <w:right w:val="single" w:sz="4" w:space="0" w:color="auto"/>
            </w:tcBorders>
            <w:shd w:val="clear" w:color="auto" w:fill="auto"/>
            <w:hideMark/>
          </w:tcPr>
          <w:p w14:paraId="235DD383" w14:textId="204AE08D" w:rsidR="00521AB5" w:rsidRPr="00406B37" w:rsidRDefault="00521AB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Requirements of the subcontractor’s invoice for the purposes of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_Ref534190773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18811B8" w14:textId="77777777"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To the extent that invoice:</w:t>
            </w:r>
          </w:p>
          <w:p w14:paraId="3C1CA479" w14:textId="77777777" w:rsidR="00521AB5" w:rsidRPr="00406B37" w:rsidRDefault="00521AB5" w:rsidP="004D61D7">
            <w:pPr>
              <w:pStyle w:val="ListParagraph"/>
              <w:numPr>
                <w:ilvl w:val="0"/>
                <w:numId w:val="10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Is valid; and</w:t>
            </w:r>
          </w:p>
          <w:p w14:paraId="31DE8DA0" w14:textId="55C23975" w:rsidR="00521AB5" w:rsidRPr="00406B37" w:rsidRDefault="00521AB5" w:rsidP="004D61D7">
            <w:pPr>
              <w:pStyle w:val="ListParagraph"/>
              <w:numPr>
                <w:ilvl w:val="0"/>
                <w:numId w:val="10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Is not subject to a genuine dispute which the Provider is using reasonable and genuine efforts to attempt to resolve in a timely way.</w:t>
            </w:r>
          </w:p>
        </w:tc>
      </w:tr>
      <w:tr w:rsidR="00770CC8" w:rsidRPr="00406B37" w14:paraId="77265121" w14:textId="438F6B72" w:rsidTr="00521AB5">
        <w:trPr>
          <w:cantSplit/>
          <w:trHeight w:val="20"/>
        </w:trPr>
        <w:tc>
          <w:tcPr>
            <w:tcW w:w="2500" w:type="pct"/>
            <w:tcBorders>
              <w:right w:val="single" w:sz="4" w:space="0" w:color="auto"/>
            </w:tcBorders>
            <w:shd w:val="clear" w:color="auto" w:fill="auto"/>
            <w:hideMark/>
          </w:tcPr>
          <w:p w14:paraId="5BF1C59A" w14:textId="77777777" w:rsidR="00521AB5" w:rsidRPr="00406B37" w:rsidRDefault="00521AB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Publicity rights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5368201" w14:textId="5CC0B74C"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Regardless of anything to the contrary in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(especially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_Ref1560886 \r \h </w:instrText>
            </w:r>
            <w:r w:rsidR="00224A40" w:rsidRPr="00406B37">
              <w:rPr>
                <w:rFonts w:ascii="Arial" w:eastAsia="Times New Roman" w:hAnsi="Arial" w:cs="Arial"/>
                <w:color w:val="000000" w:themeColor="text1"/>
                <w:sz w:val="20"/>
                <w:szCs w:val="16"/>
                <w:lang w:eastAsia="en-GB"/>
              </w:rPr>
              <w:instrText xml:space="preserve">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52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relating to confidentiality and similar obligations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to the Provider),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may publicise any breach of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_Ref534190791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46</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by the Provider. </w:t>
            </w:r>
          </w:p>
        </w:tc>
      </w:tr>
      <w:tr w:rsidR="00521AB5" w:rsidRPr="00406B37" w14:paraId="454FED43" w14:textId="007E4657" w:rsidTr="00521AB5">
        <w:trPr>
          <w:cantSplit/>
          <w:trHeight w:val="20"/>
        </w:trPr>
        <w:tc>
          <w:tcPr>
            <w:tcW w:w="2500" w:type="pct"/>
            <w:tcBorders>
              <w:right w:val="single" w:sz="4" w:space="0" w:color="auto"/>
            </w:tcBorders>
            <w:shd w:val="clear" w:color="auto" w:fill="auto"/>
            <w:hideMark/>
          </w:tcPr>
          <w:p w14:paraId="29AAA697" w14:textId="3041E83F" w:rsidR="00521AB5" w:rsidRPr="00406B37" w:rsidRDefault="00521AB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anything in this section </w:t>
            </w:r>
            <w:r w:rsidRPr="00406B37">
              <w:rPr>
                <w:rFonts w:eastAsia="Times New Roman" w:cs="Arial"/>
                <w:smallCaps w:val="0"/>
                <w:sz w:val="20"/>
                <w:szCs w:val="16"/>
                <w:lang w:eastAsia="en-GB"/>
              </w:rPr>
              <w:fldChar w:fldCharType="begin"/>
            </w:r>
            <w:r w:rsidRPr="00406B37">
              <w:rPr>
                <w:rFonts w:eastAsia="Times New Roman" w:cs="Arial"/>
                <w:smallCaps w:val="0"/>
                <w:sz w:val="20"/>
                <w:szCs w:val="16"/>
                <w:lang w:eastAsia="en-GB"/>
              </w:rPr>
              <w:instrText xml:space="preserve"> REF _Ref534190791 \r \h  \* MERGEFORMAT </w:instrText>
            </w:r>
            <w:r w:rsidRPr="00406B37">
              <w:rPr>
                <w:rFonts w:eastAsia="Times New Roman" w:cs="Arial"/>
                <w:smallCaps w:val="0"/>
                <w:sz w:val="20"/>
                <w:szCs w:val="16"/>
                <w:lang w:eastAsia="en-GB"/>
              </w:rPr>
            </w:r>
            <w:r w:rsidRPr="00406B37">
              <w:rPr>
                <w:rFonts w:eastAsia="Times New Roman" w:cs="Arial"/>
                <w:smallCaps w:val="0"/>
                <w:sz w:val="20"/>
                <w:szCs w:val="16"/>
                <w:lang w:eastAsia="en-GB"/>
              </w:rPr>
              <w:fldChar w:fldCharType="separate"/>
            </w:r>
            <w:r w:rsidR="00E36572" w:rsidRPr="00406B37">
              <w:rPr>
                <w:rFonts w:eastAsia="Times New Roman" w:cs="Arial"/>
                <w:smallCaps w:val="0"/>
                <w:sz w:val="20"/>
                <w:szCs w:val="16"/>
                <w:lang w:eastAsia="en-GB"/>
              </w:rPr>
              <w:t>46</w:t>
            </w:r>
            <w:r w:rsidRPr="00406B37">
              <w:rPr>
                <w:rFonts w:eastAsia="Times New Roman" w:cs="Arial"/>
                <w:smallCaps w:val="0"/>
                <w:sz w:val="20"/>
                <w:szCs w:val="16"/>
                <w:lang w:eastAsia="en-GB"/>
              </w:rPr>
              <w:fldChar w:fldCharType="end"/>
            </w:r>
            <w:r w:rsidRPr="00406B37">
              <w:rPr>
                <w:rFonts w:eastAsia="Times New Roman" w:cs="Arial"/>
                <w:smallCaps w:val="0"/>
                <w:sz w:val="20"/>
                <w:szCs w:val="16"/>
                <w:lang w:eastAsia="en-GB"/>
              </w:rPr>
              <w:t xml:space="preserve">. </w:t>
            </w:r>
            <w:r w:rsidRPr="00406B37">
              <w:rPr>
                <w:rFonts w:eastAsia="Arial Unicode MS" w:cs="Arial"/>
                <w:smallCaps w:val="0"/>
                <w:sz w:val="20"/>
                <w:lang w:eastAsia="en-GB"/>
              </w:rPr>
              <w:t xml:space="preserve">limits the rights and remedies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resulting from the Provider’s breach of this section </w:t>
            </w:r>
            <w:r w:rsidRPr="00406B37">
              <w:rPr>
                <w:rFonts w:eastAsia="Times New Roman" w:cs="Arial"/>
                <w:smallCaps w:val="0"/>
                <w:sz w:val="20"/>
                <w:szCs w:val="16"/>
                <w:lang w:eastAsia="en-GB"/>
              </w:rPr>
              <w:fldChar w:fldCharType="begin"/>
            </w:r>
            <w:r w:rsidRPr="00406B37">
              <w:rPr>
                <w:rFonts w:eastAsia="Times New Roman" w:cs="Arial"/>
                <w:smallCaps w:val="0"/>
                <w:sz w:val="20"/>
                <w:szCs w:val="16"/>
                <w:lang w:eastAsia="en-GB"/>
              </w:rPr>
              <w:instrText xml:space="preserve"> REF _Ref534190791 \r \h  \* MERGEFORMAT </w:instrText>
            </w:r>
            <w:r w:rsidRPr="00406B37">
              <w:rPr>
                <w:rFonts w:eastAsia="Times New Roman" w:cs="Arial"/>
                <w:smallCaps w:val="0"/>
                <w:sz w:val="20"/>
                <w:szCs w:val="16"/>
                <w:lang w:eastAsia="en-GB"/>
              </w:rPr>
            </w:r>
            <w:r w:rsidRPr="00406B37">
              <w:rPr>
                <w:rFonts w:eastAsia="Times New Roman" w:cs="Arial"/>
                <w:smallCaps w:val="0"/>
                <w:sz w:val="20"/>
                <w:szCs w:val="16"/>
                <w:lang w:eastAsia="en-GB"/>
              </w:rPr>
              <w:fldChar w:fldCharType="separate"/>
            </w:r>
            <w:r w:rsidR="00E36572" w:rsidRPr="00406B37">
              <w:rPr>
                <w:rFonts w:eastAsia="Times New Roman" w:cs="Arial"/>
                <w:smallCaps w:val="0"/>
                <w:sz w:val="20"/>
                <w:szCs w:val="16"/>
                <w:lang w:eastAsia="en-GB"/>
              </w:rPr>
              <w:t>46</w:t>
            </w:r>
            <w:r w:rsidRPr="00406B37">
              <w:rPr>
                <w:rFonts w:eastAsia="Times New Roman" w:cs="Arial"/>
                <w:smallCaps w:val="0"/>
                <w:sz w:val="20"/>
                <w:szCs w:val="16"/>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C5B225" w14:textId="77777777"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No. </w:t>
            </w:r>
          </w:p>
        </w:tc>
      </w:tr>
    </w:tbl>
    <w:p w14:paraId="663C1251" w14:textId="2997AB62" w:rsidR="005707E8" w:rsidRPr="00406B37" w:rsidRDefault="005707E8"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30AA8FE9" w14:textId="644E206D" w:rsidTr="00521AB5">
        <w:trPr>
          <w:cantSplit/>
          <w:trHeight w:val="20"/>
        </w:trPr>
        <w:tc>
          <w:tcPr>
            <w:tcW w:w="2500" w:type="pct"/>
            <w:shd w:val="clear" w:color="auto" w:fill="auto"/>
            <w:hideMark/>
          </w:tcPr>
          <w:p w14:paraId="4640BFDA" w14:textId="6B66142B" w:rsidR="00521AB5" w:rsidRPr="00406B37" w:rsidRDefault="00521AB5"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495" w:name="_Ref534036799"/>
            <w:bookmarkStart w:id="9496" w:name="_Ref534040114"/>
            <w:bookmarkStart w:id="9497" w:name="_Toc534060924"/>
            <w:bookmarkStart w:id="9498" w:name="_Toc534192495"/>
            <w:bookmarkStart w:id="9499" w:name="_Toc534203591"/>
            <w:bookmarkStart w:id="9500" w:name="_Toc534206933"/>
            <w:bookmarkStart w:id="9501" w:name="_Toc534218458"/>
            <w:bookmarkStart w:id="9502" w:name="_Toc534218878"/>
            <w:bookmarkStart w:id="9503" w:name="_Toc534226478"/>
            <w:bookmarkStart w:id="9504" w:name="_Toc534265968"/>
            <w:bookmarkStart w:id="9505" w:name="_Toc534266779"/>
            <w:bookmarkStart w:id="9506" w:name="_Toc534293297"/>
            <w:bookmarkStart w:id="9507" w:name="_Toc534300991"/>
            <w:bookmarkStart w:id="9508" w:name="_Toc534532817"/>
            <w:bookmarkStart w:id="9509" w:name="_Toc534537023"/>
            <w:bookmarkStart w:id="9510" w:name="_Toc534537685"/>
            <w:bookmarkStart w:id="9511" w:name="_Toc534538018"/>
            <w:bookmarkStart w:id="9512" w:name="_Toc534558933"/>
            <w:bookmarkStart w:id="9513" w:name="_Toc534559363"/>
            <w:bookmarkStart w:id="9514" w:name="_Toc534730957"/>
            <w:bookmarkStart w:id="9515" w:name="_Toc536812120"/>
            <w:bookmarkStart w:id="9516" w:name="_Toc89605"/>
            <w:bookmarkStart w:id="9517" w:name="_Toc191893"/>
            <w:bookmarkStart w:id="9518" w:name="_Toc439388"/>
            <w:bookmarkStart w:id="9519" w:name="_Toc777774"/>
            <w:bookmarkStart w:id="9520" w:name="_Toc778507"/>
            <w:bookmarkStart w:id="9521" w:name="_Toc801253"/>
            <w:bookmarkStart w:id="9522" w:name="_Toc802210"/>
            <w:bookmarkStart w:id="9523" w:name="_Toc1155266"/>
            <w:bookmarkStart w:id="9524" w:name="_Toc1389839"/>
            <w:bookmarkStart w:id="9525" w:name="_Toc1391735"/>
            <w:bookmarkStart w:id="9526" w:name="_Toc1392205"/>
            <w:bookmarkStart w:id="9527" w:name="_Toc1393752"/>
            <w:bookmarkStart w:id="9528" w:name="_Toc1393994"/>
            <w:bookmarkStart w:id="9529" w:name="_Toc1394784"/>
            <w:bookmarkStart w:id="9530" w:name="_Toc1548975"/>
            <w:bookmarkStart w:id="9531" w:name="_Toc1549465"/>
            <w:bookmarkStart w:id="9532" w:name="_Toc1549634"/>
            <w:bookmarkStart w:id="9533" w:name="_Toc1550148"/>
            <w:bookmarkStart w:id="9534" w:name="_Toc1550322"/>
            <w:bookmarkStart w:id="9535" w:name="_Toc1554409"/>
            <w:bookmarkStart w:id="9536" w:name="_Toc1554666"/>
            <w:bookmarkStart w:id="9537" w:name="_Toc1554876"/>
            <w:bookmarkStart w:id="9538" w:name="_Toc1555169"/>
            <w:bookmarkStart w:id="9539" w:name="_Toc1564204"/>
            <w:bookmarkStart w:id="9540" w:name="_Toc2596618"/>
            <w:bookmarkStart w:id="9541" w:name="_Toc3824379"/>
            <w:bookmarkStart w:id="9542" w:name="_Toc5694872"/>
            <w:bookmarkStart w:id="9543" w:name="_Toc9437114"/>
            <w:bookmarkStart w:id="9544" w:name="_Toc13032273"/>
            <w:bookmarkStart w:id="9545" w:name="_Toc52284265"/>
            <w:bookmarkStart w:id="9546" w:name="_Toc52285460"/>
            <w:r w:rsidRPr="00406B37">
              <w:rPr>
                <w:rFonts w:ascii="Arial" w:eastAsia="Arial Unicode MS" w:hAnsi="Arial" w:cs="Arial"/>
                <w:b/>
                <w:iCs/>
                <w:smallCaps w:val="0"/>
                <w:sz w:val="20"/>
                <w:lang w:eastAsia="en-GB"/>
              </w:rPr>
              <w:t>Promised Subcontractors</w:t>
            </w:r>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p>
        </w:tc>
        <w:tc>
          <w:tcPr>
            <w:tcW w:w="2500" w:type="pct"/>
            <w:shd w:val="clear" w:color="auto" w:fill="auto"/>
          </w:tcPr>
          <w:p w14:paraId="3D0CD740" w14:textId="77777777" w:rsidR="00521AB5" w:rsidRPr="00406B37" w:rsidRDefault="00521AB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A7386E0" w14:textId="73AA2A0A" w:rsidTr="00521AB5">
        <w:trPr>
          <w:cantSplit/>
          <w:trHeight w:val="20"/>
        </w:trPr>
        <w:tc>
          <w:tcPr>
            <w:tcW w:w="2500" w:type="pct"/>
            <w:shd w:val="clear" w:color="auto" w:fill="auto"/>
            <w:hideMark/>
          </w:tcPr>
          <w:p w14:paraId="068D365E" w14:textId="40A8EBA4" w:rsidR="00521AB5" w:rsidRPr="00406B37" w:rsidRDefault="00521AB5" w:rsidP="004D61D7">
            <w:pPr>
              <w:pStyle w:val="Heading2"/>
              <w:tabs>
                <w:tab w:val="num" w:pos="-720"/>
                <w:tab w:val="left" w:pos="9498"/>
              </w:tabs>
              <w:spacing w:line="240" w:lineRule="auto"/>
              <w:jc w:val="left"/>
              <w:rPr>
                <w:rFonts w:eastAsia="Arial Unicode MS" w:cs="Arial"/>
                <w:smallCaps w:val="0"/>
                <w:sz w:val="20"/>
                <w:lang w:eastAsia="en-GB"/>
              </w:rPr>
            </w:pPr>
            <w:bookmarkStart w:id="9547" w:name="_Ref534036840"/>
            <w:r w:rsidRPr="00406B37">
              <w:rPr>
                <w:rFonts w:eastAsia="Arial Unicode MS" w:cs="Arial"/>
                <w:smallCaps w:val="0"/>
                <w:sz w:val="20"/>
                <w:lang w:eastAsia="en-GB"/>
              </w:rPr>
              <w:t xml:space="preserve">Current subcontractors which the Provider </w:t>
            </w:r>
            <w:r w:rsidRPr="00406B37">
              <w:rPr>
                <w:rFonts w:eastAsia="Arial Unicode MS" w:cs="Arial"/>
                <w:b/>
                <w:smallCaps w:val="0"/>
                <w:sz w:val="20"/>
                <w:lang w:eastAsia="en-GB"/>
              </w:rPr>
              <w:t>must</w:t>
            </w:r>
            <w:r w:rsidRPr="00406B37">
              <w:rPr>
                <w:rFonts w:eastAsia="Arial Unicode MS" w:cs="Arial"/>
                <w:smallCaps w:val="0"/>
                <w:sz w:val="20"/>
                <w:lang w:eastAsia="en-GB"/>
              </w:rPr>
              <w:t xml:space="preserve"> engage in connection with particular activities in connection with the </w:t>
            </w:r>
            <w:proofErr w:type="gramStart"/>
            <w:r w:rsidRPr="00406B37">
              <w:rPr>
                <w:rFonts w:eastAsia="Arial Unicode MS" w:cs="Arial"/>
                <w:smallCaps w:val="0"/>
                <w:sz w:val="20"/>
                <w:lang w:eastAsia="en-GB"/>
              </w:rPr>
              <w:t>Services</w:t>
            </w:r>
            <w:bookmarkEnd w:id="9547"/>
            <w:proofErr w:type="gramEnd"/>
          </w:p>
          <w:p w14:paraId="1F62AE60" w14:textId="2F93A9B4" w:rsidR="00521AB5" w:rsidRPr="00406B37" w:rsidRDefault="00521AB5"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Each of them a current 'Promised Subcontractor'</w:t>
            </w:r>
          </w:p>
        </w:tc>
        <w:tc>
          <w:tcPr>
            <w:tcW w:w="2500" w:type="pct"/>
            <w:shd w:val="clear" w:color="auto" w:fill="auto"/>
          </w:tcPr>
          <w:p w14:paraId="27C84E60" w14:textId="7DF60092" w:rsidR="00521AB5" w:rsidRPr="00406B37" w:rsidRDefault="00521AB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5CD9D9B" w14:textId="616BF2DF" w:rsidTr="00521AB5">
        <w:trPr>
          <w:cantSplit/>
          <w:trHeight w:val="20"/>
        </w:trPr>
        <w:tc>
          <w:tcPr>
            <w:tcW w:w="2500" w:type="pct"/>
            <w:tcBorders>
              <w:bottom w:val="single" w:sz="4" w:space="0" w:color="auto"/>
            </w:tcBorders>
            <w:shd w:val="clear" w:color="auto" w:fill="auto"/>
            <w:hideMark/>
          </w:tcPr>
          <w:p w14:paraId="6E9573B6" w14:textId="77777777" w:rsidR="00521AB5" w:rsidRPr="00406B37" w:rsidRDefault="00521AB5" w:rsidP="004D61D7">
            <w:pPr>
              <w:keepNext/>
              <w:tabs>
                <w:tab w:val="left" w:pos="9498"/>
              </w:tabs>
              <w:spacing w:before="120" w:after="120" w:line="240" w:lineRule="auto"/>
              <w:jc w:val="center"/>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Name of Promised Subcontractor</w:t>
            </w:r>
          </w:p>
        </w:tc>
        <w:tc>
          <w:tcPr>
            <w:tcW w:w="2500" w:type="pct"/>
            <w:tcBorders>
              <w:bottom w:val="single" w:sz="4" w:space="0" w:color="auto"/>
            </w:tcBorders>
            <w:shd w:val="clear" w:color="auto" w:fill="auto"/>
            <w:hideMark/>
          </w:tcPr>
          <w:p w14:paraId="7684F590" w14:textId="53B2A5AC" w:rsidR="00521AB5" w:rsidRPr="00406B37" w:rsidRDefault="00521AB5" w:rsidP="004D61D7">
            <w:pPr>
              <w:keepNext/>
              <w:tabs>
                <w:tab w:val="left" w:pos="9498"/>
              </w:tabs>
              <w:spacing w:before="120" w:after="120" w:line="240" w:lineRule="auto"/>
              <w:jc w:val="center"/>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Brief description of required activities of the Promised Subcontractor for as long as those activities remain part of the Services</w:t>
            </w:r>
          </w:p>
        </w:tc>
      </w:tr>
      <w:tr w:rsidR="00770CC8" w:rsidRPr="00406B37" w14:paraId="73A1CB87" w14:textId="4DE2F6B9" w:rsidTr="00521AB5">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91D35BA" w14:textId="25FBBC81"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2A7CDC" w:rsidRPr="00406B37">
              <w:rPr>
                <w:rFonts w:ascii="Arial" w:eastAsia="Times New Roman" w:hAnsi="Arial" w:cs="Arial"/>
                <w:color w:val="000000" w:themeColor="text1"/>
                <w:sz w:val="20"/>
                <w:szCs w:val="16"/>
                <w:lang w:eastAsia="en-GB"/>
              </w:rPr>
              <w:t>Provider Response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A2E116" w14:textId="2BFFA9FF"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2A7CDC" w:rsidRPr="00406B37">
              <w:rPr>
                <w:rFonts w:ascii="Arial" w:eastAsia="Times New Roman" w:hAnsi="Arial" w:cs="Arial"/>
                <w:color w:val="000000" w:themeColor="text1"/>
                <w:sz w:val="20"/>
                <w:szCs w:val="16"/>
                <w:lang w:eastAsia="en-GB"/>
              </w:rPr>
              <w:t>Provider Response</w:t>
            </w:r>
          </w:p>
        </w:tc>
      </w:tr>
      <w:tr w:rsidR="00770CC8" w:rsidRPr="00406B37" w14:paraId="23473249" w14:textId="1D707D8D" w:rsidTr="00521AB5">
        <w:trPr>
          <w:cantSplit/>
          <w:trHeight w:val="20"/>
        </w:trPr>
        <w:tc>
          <w:tcPr>
            <w:tcW w:w="2500" w:type="pct"/>
            <w:tcBorders>
              <w:top w:val="single" w:sz="4" w:space="0" w:color="auto"/>
              <w:right w:val="single" w:sz="4" w:space="0" w:color="auto"/>
            </w:tcBorders>
            <w:shd w:val="clear" w:color="auto" w:fill="auto"/>
            <w:hideMark/>
          </w:tcPr>
          <w:p w14:paraId="12361D3A" w14:textId="77777777" w:rsidR="00521AB5" w:rsidRPr="00406B37" w:rsidRDefault="00521AB5"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9548" w:name="_Ref534191023"/>
            <w:r w:rsidRPr="00406B37">
              <w:rPr>
                <w:rFonts w:eastAsia="Arial Unicode MS" w:cs="Arial"/>
                <w:smallCaps w:val="0"/>
                <w:sz w:val="20"/>
                <w:lang w:eastAsia="en-GB"/>
              </w:rPr>
              <w:t xml:space="preserve">If a Promised Subcontractor discontinues its activities in relation to its required activities, the deadline by which the Provider must have suitable alternative arrangements in </w:t>
            </w:r>
            <w:proofErr w:type="gramStart"/>
            <w:r w:rsidRPr="00406B37">
              <w:rPr>
                <w:rFonts w:eastAsia="Arial Unicode MS" w:cs="Arial"/>
                <w:smallCaps w:val="0"/>
                <w:sz w:val="20"/>
                <w:lang w:eastAsia="en-GB"/>
              </w:rPr>
              <w:t>place</w:t>
            </w:r>
            <w:bookmarkEnd w:id="9548"/>
            <w:proofErr w:type="gramEnd"/>
            <w:r w:rsidRPr="00406B37">
              <w:rPr>
                <w:rFonts w:eastAsia="Arial Unicode MS" w:cs="Arial"/>
                <w:smallCaps w:val="0"/>
                <w:sz w:val="20"/>
                <w:lang w:eastAsia="en-GB"/>
              </w:rPr>
              <w:t xml:space="preserve"> </w:t>
            </w:r>
          </w:p>
          <w:p w14:paraId="1403B1D9" w14:textId="31DEAC08" w:rsidR="00521AB5" w:rsidRPr="00406B37" w:rsidRDefault="00521AB5"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proofErr w:type="gramStart"/>
            <w:r w:rsidRPr="00406B37">
              <w:rPr>
                <w:rFonts w:eastAsia="Arial Unicode MS" w:cs="Arial"/>
                <w:smallCaps w:val="0"/>
                <w:sz w:val="20"/>
                <w:lang w:eastAsia="en-GB"/>
              </w:rPr>
              <w:t>E.g.</w:t>
            </w:r>
            <w:proofErr w:type="gramEnd"/>
            <w:r w:rsidRPr="00406B37">
              <w:rPr>
                <w:rFonts w:eastAsia="Arial Unicode MS" w:cs="Arial"/>
                <w:smallCaps w:val="0"/>
                <w:sz w:val="20"/>
                <w:lang w:eastAsia="en-GB"/>
              </w:rPr>
              <w:t xml:space="preserve"> to have found a replacement, to have taken on the responsibility for the relevant activities itself</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CCA7FE9" w14:textId="77777777"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Either </w:t>
            </w:r>
          </w:p>
          <w:p w14:paraId="2F9A02AF" w14:textId="6A379768" w:rsidR="00521AB5" w:rsidRPr="00406B37" w:rsidRDefault="00521AB5" w:rsidP="004D61D7">
            <w:pPr>
              <w:pStyle w:val="ListParagraph"/>
              <w:numPr>
                <w:ilvl w:val="0"/>
                <w:numId w:val="11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45 days</w:t>
            </w:r>
            <w:r w:rsidRPr="00406B37">
              <w:rPr>
                <w:rFonts w:eastAsia="Times New Roman" w:cs="Arial"/>
                <w:sz w:val="20"/>
                <w:szCs w:val="16"/>
                <w:lang w:eastAsia="en-GB"/>
              </w:rPr>
              <w:t xml:space="preserve"> from the discontinuation of the relevant Promised Subcontractor; or </w:t>
            </w:r>
          </w:p>
          <w:p w14:paraId="4265C2EC" w14:textId="7AC084E8" w:rsidR="00521AB5" w:rsidRPr="00406B37" w:rsidRDefault="00521AB5" w:rsidP="004D61D7">
            <w:pPr>
              <w:pStyle w:val="ListParagraph"/>
              <w:numPr>
                <w:ilvl w:val="0"/>
                <w:numId w:val="11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later deadline permitted in writing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(acting reasonably).</w:t>
            </w:r>
          </w:p>
          <w:p w14:paraId="54F3BF49" w14:textId="60A47086"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These are subject to the consents required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_Ref534190994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47.4</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p w14:paraId="25FE2E69" w14:textId="11D9B70A"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give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enough time to properly consider the Provider’s proposed alternative arrangements to ensure those arrangements can be in place before this deadline.</w:t>
            </w:r>
          </w:p>
        </w:tc>
      </w:tr>
      <w:tr w:rsidR="00770CC8" w:rsidRPr="00406B37" w14:paraId="20EECF25" w14:textId="064F398A" w:rsidTr="00521AB5">
        <w:trPr>
          <w:cantSplit/>
          <w:trHeight w:val="20"/>
        </w:trPr>
        <w:tc>
          <w:tcPr>
            <w:tcW w:w="2500" w:type="pct"/>
            <w:tcBorders>
              <w:right w:val="single" w:sz="4" w:space="0" w:color="auto"/>
            </w:tcBorders>
            <w:shd w:val="clear" w:color="auto" w:fill="auto"/>
            <w:hideMark/>
          </w:tcPr>
          <w:p w14:paraId="733D5F47" w14:textId="32A71570" w:rsidR="00521AB5" w:rsidRPr="00406B37" w:rsidRDefault="00521AB5"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9549" w:name="_Ref534215537"/>
            <w:r w:rsidRPr="00406B37">
              <w:rPr>
                <w:rFonts w:eastAsia="Arial Unicode MS" w:cs="Arial"/>
                <w:smallCaps w:val="0"/>
                <w:sz w:val="20"/>
                <w:lang w:eastAsia="en-GB"/>
              </w:rPr>
              <w:t xml:space="preserve">Consequences if the Provider fails to have suitable alternative arrangements in place by the deadline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_Ref534191023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47.2</w:t>
            </w:r>
            <w:r w:rsidRPr="00406B37">
              <w:rPr>
                <w:rFonts w:eastAsia="Arial Unicode MS" w:cs="Arial"/>
                <w:smallCaps w:val="0"/>
                <w:sz w:val="20"/>
                <w:lang w:eastAsia="en-GB"/>
              </w:rPr>
              <w:fldChar w:fldCharType="end"/>
            </w:r>
            <w:bookmarkEnd w:id="9549"/>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47D2B32" w14:textId="4407FDA4"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It shall be a Termination Default Event of the Provider.</w:t>
            </w:r>
          </w:p>
        </w:tc>
      </w:tr>
      <w:tr w:rsidR="00770CC8" w:rsidRPr="00406B37" w14:paraId="3E1C729D" w14:textId="2254917A" w:rsidTr="00521AB5">
        <w:trPr>
          <w:cantSplit/>
          <w:trHeight w:val="20"/>
        </w:trPr>
        <w:tc>
          <w:tcPr>
            <w:tcW w:w="2500" w:type="pct"/>
            <w:shd w:val="clear" w:color="auto" w:fill="auto"/>
            <w:hideMark/>
          </w:tcPr>
          <w:p w14:paraId="6442850A" w14:textId="72EFF325" w:rsidR="00521AB5" w:rsidRPr="00406B37" w:rsidRDefault="00521AB5" w:rsidP="004D61D7">
            <w:pPr>
              <w:pStyle w:val="Heading2"/>
              <w:tabs>
                <w:tab w:val="num" w:pos="-720"/>
                <w:tab w:val="left" w:pos="9498"/>
              </w:tabs>
              <w:spacing w:line="240" w:lineRule="auto"/>
              <w:jc w:val="left"/>
              <w:rPr>
                <w:rFonts w:eastAsia="Arial Unicode MS" w:cs="Arial"/>
                <w:smallCaps w:val="0"/>
                <w:sz w:val="20"/>
                <w:lang w:eastAsia="en-GB"/>
              </w:rPr>
            </w:pPr>
            <w:bookmarkStart w:id="9550" w:name="_Ref534190994"/>
            <w:r w:rsidRPr="00406B37">
              <w:rPr>
                <w:rFonts w:eastAsia="Arial Unicode MS" w:cs="Arial"/>
                <w:smallCaps w:val="0"/>
                <w:sz w:val="20"/>
                <w:lang w:eastAsia="en-GB"/>
              </w:rPr>
              <w:lastRenderedPageBreak/>
              <w:t xml:space="preserve">The Provider requires the prior written consent of the Provider before doing any of the following in relation to a Promised Subcontractor in place from time to </w:t>
            </w:r>
            <w:proofErr w:type="gramStart"/>
            <w:r w:rsidRPr="00406B37">
              <w:rPr>
                <w:rFonts w:eastAsia="Arial Unicode MS" w:cs="Arial"/>
                <w:smallCaps w:val="0"/>
                <w:sz w:val="20"/>
                <w:lang w:eastAsia="en-GB"/>
              </w:rPr>
              <w:t>time</w:t>
            </w:r>
            <w:bookmarkEnd w:id="9550"/>
            <w:proofErr w:type="gramEnd"/>
            <w:r w:rsidRPr="00406B37">
              <w:rPr>
                <w:rFonts w:eastAsia="Arial Unicode MS" w:cs="Arial"/>
                <w:smallCaps w:val="0"/>
                <w:sz w:val="20"/>
                <w:lang w:eastAsia="en-GB"/>
              </w:rPr>
              <w:t xml:space="preserve"> </w:t>
            </w:r>
          </w:p>
          <w:p w14:paraId="66F6CE49" w14:textId="5FDFB6CC" w:rsidR="00521AB5" w:rsidRPr="00406B37" w:rsidRDefault="00521AB5"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such</w:t>
            </w:r>
            <w:proofErr w:type="gramEnd"/>
            <w:r w:rsidRPr="00406B37">
              <w:rPr>
                <w:rFonts w:eastAsia="Arial Unicode MS" w:cs="Arial"/>
                <w:smallCaps w:val="0"/>
                <w:sz w:val="20"/>
                <w:lang w:eastAsia="en-GB"/>
              </w:rPr>
              <w:t xml:space="preserve"> consent must not be unreasonably withheld) </w:t>
            </w:r>
          </w:p>
        </w:tc>
        <w:tc>
          <w:tcPr>
            <w:tcW w:w="2500" w:type="pct"/>
            <w:shd w:val="clear" w:color="auto" w:fill="auto"/>
            <w:hideMark/>
          </w:tcPr>
          <w:p w14:paraId="2554B7D0" w14:textId="77777777" w:rsidR="00521AB5" w:rsidRPr="00406B37" w:rsidRDefault="00521AB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0E51630" w14:textId="081B48EB" w:rsidTr="00521AB5">
        <w:trPr>
          <w:cantSplit/>
          <w:trHeight w:val="20"/>
        </w:trPr>
        <w:tc>
          <w:tcPr>
            <w:tcW w:w="2500" w:type="pct"/>
            <w:tcBorders>
              <w:right w:val="single" w:sz="4" w:space="0" w:color="auto"/>
            </w:tcBorders>
            <w:shd w:val="clear" w:color="auto" w:fill="auto"/>
            <w:hideMark/>
          </w:tcPr>
          <w:p w14:paraId="37882609" w14:textId="77777777" w:rsidR="00521AB5" w:rsidRPr="00406B37" w:rsidRDefault="00521AB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Extending deadline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D27F4BE" w14:textId="21405627"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Extending the deadline described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_Ref534191023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47.2</w:t>
            </w:r>
            <w:r w:rsidRPr="00406B37">
              <w:rPr>
                <w:rFonts w:ascii="Arial" w:eastAsia="Times New Roman" w:hAnsi="Arial" w:cs="Arial"/>
                <w:color w:val="000000" w:themeColor="text1"/>
                <w:sz w:val="20"/>
                <w:szCs w:val="16"/>
                <w:lang w:eastAsia="en-GB"/>
              </w:rPr>
              <w:fldChar w:fldCharType="end"/>
            </w:r>
          </w:p>
        </w:tc>
      </w:tr>
      <w:tr w:rsidR="00770CC8" w:rsidRPr="00406B37" w14:paraId="646CA16B" w14:textId="4D1A353B" w:rsidTr="00521AB5">
        <w:trPr>
          <w:cantSplit/>
          <w:trHeight w:val="20"/>
        </w:trPr>
        <w:tc>
          <w:tcPr>
            <w:tcW w:w="2500" w:type="pct"/>
            <w:tcBorders>
              <w:right w:val="single" w:sz="4" w:space="0" w:color="auto"/>
            </w:tcBorders>
            <w:shd w:val="clear" w:color="auto" w:fill="auto"/>
            <w:hideMark/>
          </w:tcPr>
          <w:p w14:paraId="63C3F685" w14:textId="77777777" w:rsidR="00521AB5" w:rsidRPr="00406B37" w:rsidRDefault="00521AB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Terminating subcontract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FD5495E" w14:textId="7B98D628"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Terminating the Provider’s contract with the Promised Subcontractor insofar as termination affects the activities for which the Provider must engage the Promised Subcontractor under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_Ref534036840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47.1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4F518EFC" w14:textId="304720A0" w:rsidTr="00521AB5">
        <w:trPr>
          <w:cantSplit/>
          <w:trHeight w:val="20"/>
        </w:trPr>
        <w:tc>
          <w:tcPr>
            <w:tcW w:w="2500" w:type="pct"/>
            <w:tcBorders>
              <w:right w:val="single" w:sz="4" w:space="0" w:color="auto"/>
            </w:tcBorders>
            <w:shd w:val="clear" w:color="auto" w:fill="auto"/>
            <w:hideMark/>
          </w:tcPr>
          <w:p w14:paraId="06436A63" w14:textId="77777777" w:rsidR="00521AB5" w:rsidRPr="00406B37" w:rsidRDefault="00521AB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Replacement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3550299" w14:textId="64D0377E"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Appointing a replacement Promised Subcontractor from time to time.</w:t>
            </w:r>
          </w:p>
        </w:tc>
      </w:tr>
      <w:tr w:rsidR="00521AB5" w:rsidRPr="00406B37" w14:paraId="685B9A1F" w14:textId="6FE5D745" w:rsidTr="00521AB5">
        <w:trPr>
          <w:cantSplit/>
          <w:trHeight w:val="20"/>
        </w:trPr>
        <w:tc>
          <w:tcPr>
            <w:tcW w:w="2500" w:type="pct"/>
            <w:tcBorders>
              <w:right w:val="single" w:sz="4" w:space="0" w:color="auto"/>
            </w:tcBorders>
            <w:shd w:val="clear" w:color="auto" w:fill="auto"/>
            <w:hideMark/>
          </w:tcPr>
          <w:p w14:paraId="64FEB1A3" w14:textId="0DA08C53" w:rsidR="00521AB5" w:rsidRPr="00406B37" w:rsidRDefault="00521AB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Provider carrying out activities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9F1B28D" w14:textId="4A7FAF8C" w:rsidR="00521AB5" w:rsidRPr="00406B37" w:rsidRDefault="00521AB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itself carrying out the required activities of the Promised Subcontractor under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_Ref534036840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47.1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bl>
    <w:p w14:paraId="1204E0BF" w14:textId="602EBE06" w:rsidR="005707E8" w:rsidRPr="00406B37" w:rsidRDefault="005707E8" w:rsidP="004D61D7">
      <w:pPr>
        <w:tabs>
          <w:tab w:val="left" w:pos="9498"/>
        </w:tabs>
        <w:spacing w:before="120" w:after="120" w:line="240" w:lineRule="auto"/>
        <w:rPr>
          <w:rFonts w:ascii="Arial" w:hAnsi="Arial"/>
          <w:b/>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D028E9A" w14:textId="3B1313A8" w:rsidTr="00D4571C">
        <w:trPr>
          <w:cantSplit/>
          <w:trHeight w:val="20"/>
        </w:trPr>
        <w:tc>
          <w:tcPr>
            <w:tcW w:w="2500" w:type="pct"/>
            <w:shd w:val="clear" w:color="auto" w:fill="auto"/>
            <w:hideMark/>
          </w:tcPr>
          <w:p w14:paraId="1B9D16C4" w14:textId="07ADA18C" w:rsidR="00D4571C" w:rsidRPr="00406B37" w:rsidRDefault="00D4571C"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551" w:name="_Toc534060927"/>
            <w:bookmarkStart w:id="9552" w:name="_Toc534192498"/>
            <w:bookmarkStart w:id="9553" w:name="_Ref534192671"/>
            <w:bookmarkStart w:id="9554" w:name="_Ref534192998"/>
            <w:bookmarkStart w:id="9555" w:name="_Ref534193212"/>
            <w:bookmarkStart w:id="9556" w:name="_Ref534193569"/>
            <w:bookmarkStart w:id="9557" w:name="_Ref534193681"/>
            <w:bookmarkStart w:id="9558" w:name="_Toc534203594"/>
            <w:bookmarkStart w:id="9559" w:name="_Toc534206936"/>
            <w:bookmarkStart w:id="9560" w:name="_Ref534213185"/>
            <w:bookmarkStart w:id="9561" w:name="_Toc534218461"/>
            <w:bookmarkStart w:id="9562" w:name="_Toc534218881"/>
            <w:bookmarkStart w:id="9563" w:name="_Toc534226481"/>
            <w:bookmarkStart w:id="9564" w:name="_Ref534229725"/>
            <w:bookmarkStart w:id="9565" w:name="_Toc534265971"/>
            <w:bookmarkStart w:id="9566" w:name="_Toc534266782"/>
            <w:bookmarkStart w:id="9567" w:name="_Toc534293300"/>
            <w:bookmarkStart w:id="9568" w:name="_Toc534300994"/>
            <w:bookmarkStart w:id="9569" w:name="_Toc534532820"/>
            <w:bookmarkStart w:id="9570" w:name="_Toc534537026"/>
            <w:bookmarkStart w:id="9571" w:name="_Toc534537688"/>
            <w:bookmarkStart w:id="9572" w:name="_Toc534538021"/>
            <w:bookmarkStart w:id="9573" w:name="_Toc534558936"/>
            <w:bookmarkStart w:id="9574" w:name="_Toc534559366"/>
            <w:bookmarkStart w:id="9575" w:name="_Toc534730960"/>
            <w:bookmarkStart w:id="9576" w:name="_Toc536812123"/>
            <w:bookmarkStart w:id="9577" w:name="_Toc89608"/>
            <w:bookmarkStart w:id="9578" w:name="_Toc191896"/>
            <w:bookmarkStart w:id="9579" w:name="_Toc439391"/>
            <w:bookmarkStart w:id="9580" w:name="_Toc777777"/>
            <w:bookmarkStart w:id="9581" w:name="_Toc778510"/>
            <w:bookmarkStart w:id="9582" w:name="_Toc801256"/>
            <w:bookmarkStart w:id="9583" w:name="_Toc802213"/>
            <w:bookmarkStart w:id="9584" w:name="_Toc1155269"/>
            <w:bookmarkStart w:id="9585" w:name="_Toc1389842"/>
            <w:bookmarkStart w:id="9586" w:name="_Toc1391738"/>
            <w:bookmarkStart w:id="9587" w:name="_Toc1392208"/>
            <w:bookmarkStart w:id="9588" w:name="_Toc1393755"/>
            <w:bookmarkStart w:id="9589" w:name="_Toc1393997"/>
            <w:bookmarkStart w:id="9590" w:name="_Toc1394787"/>
            <w:bookmarkStart w:id="9591" w:name="_Toc1548978"/>
            <w:bookmarkStart w:id="9592" w:name="_Toc1549468"/>
            <w:bookmarkStart w:id="9593" w:name="_Toc1549637"/>
            <w:bookmarkStart w:id="9594" w:name="_Toc1550150"/>
            <w:bookmarkStart w:id="9595" w:name="_Toc1550324"/>
            <w:bookmarkStart w:id="9596" w:name="_Toc1554411"/>
            <w:bookmarkStart w:id="9597" w:name="_Toc1554668"/>
            <w:bookmarkStart w:id="9598" w:name="_Toc1554878"/>
            <w:bookmarkStart w:id="9599" w:name="_Toc1555171"/>
            <w:bookmarkStart w:id="9600" w:name="_Toc1564205"/>
            <w:bookmarkStart w:id="9601" w:name="_Toc2596619"/>
            <w:bookmarkStart w:id="9602" w:name="_Toc3824380"/>
            <w:bookmarkStart w:id="9603" w:name="_Toc5694873"/>
            <w:bookmarkStart w:id="9604" w:name="_Toc9437115"/>
            <w:bookmarkStart w:id="9605" w:name="_Toc13032274"/>
            <w:bookmarkStart w:id="9606" w:name="_Toc52284266"/>
            <w:bookmarkStart w:id="9607" w:name="_Toc52285461"/>
            <w:r w:rsidRPr="00406B37">
              <w:rPr>
                <w:rFonts w:ascii="Arial" w:eastAsia="Arial Unicode MS" w:hAnsi="Arial" w:cs="Arial"/>
                <w:b/>
                <w:iCs/>
                <w:smallCaps w:val="0"/>
                <w:sz w:val="20"/>
                <w:lang w:eastAsia="en-GB"/>
              </w:rPr>
              <w:t xml:space="preserve">Consents to appointment of </w:t>
            </w:r>
            <w:r w:rsidRPr="00406B37">
              <w:rPr>
                <w:rFonts w:ascii="Arial" w:eastAsia="Times New Roman" w:hAnsi="Arial" w:cs="Arial"/>
                <w:b/>
                <w:smallCaps w:val="0"/>
                <w:sz w:val="20"/>
                <w:szCs w:val="16"/>
                <w:lang w:eastAsia="en-GB"/>
              </w:rPr>
              <w:t>subcontractors</w:t>
            </w:r>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p>
        </w:tc>
        <w:tc>
          <w:tcPr>
            <w:tcW w:w="2500" w:type="pct"/>
            <w:shd w:val="clear" w:color="auto" w:fill="auto"/>
          </w:tcPr>
          <w:p w14:paraId="747F26DB" w14:textId="7C7862D4" w:rsidR="00D4571C" w:rsidRPr="00406B37" w:rsidRDefault="00D4571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5288214" w14:textId="043EE9F4" w:rsidTr="00D4571C">
        <w:trPr>
          <w:cantSplit/>
          <w:trHeight w:val="20"/>
        </w:trPr>
        <w:tc>
          <w:tcPr>
            <w:tcW w:w="2500" w:type="pct"/>
            <w:shd w:val="clear" w:color="auto" w:fill="auto"/>
            <w:hideMark/>
          </w:tcPr>
          <w:p w14:paraId="35075523" w14:textId="5241EC14" w:rsidR="00D4571C" w:rsidRPr="00406B37" w:rsidRDefault="00D4571C" w:rsidP="004D61D7">
            <w:pPr>
              <w:pStyle w:val="Heading2"/>
              <w:tabs>
                <w:tab w:val="num" w:pos="-720"/>
                <w:tab w:val="left" w:pos="9498"/>
              </w:tabs>
              <w:spacing w:line="240" w:lineRule="auto"/>
              <w:jc w:val="left"/>
              <w:rPr>
                <w:rFonts w:eastAsia="Arial Unicode MS" w:cs="Arial"/>
                <w:iCs/>
                <w:smallCaps w:val="0"/>
                <w:sz w:val="20"/>
                <w:lang w:eastAsia="en-GB"/>
              </w:rPr>
            </w:pPr>
            <w:bookmarkStart w:id="9608" w:name="_Ref534040181"/>
            <w:r w:rsidRPr="00406B37">
              <w:rPr>
                <w:rFonts w:eastAsia="Arial Unicode MS" w:cs="Arial"/>
                <w:iCs/>
                <w:smallCaps w:val="0"/>
                <w:sz w:val="20"/>
                <w:lang w:eastAsia="en-GB"/>
              </w:rPr>
              <w:t xml:space="preserve">The Provider must obtain the prior written consent of the </w:t>
            </w:r>
            <w:r w:rsidR="006A6BFA" w:rsidRPr="00406B37">
              <w:rPr>
                <w:rFonts w:eastAsia="Arial Unicode MS" w:cs="Arial"/>
                <w:iCs/>
                <w:smallCaps w:val="0"/>
                <w:sz w:val="20"/>
                <w:lang w:eastAsia="en-GB"/>
              </w:rPr>
              <w:t>Council</w:t>
            </w:r>
            <w:r w:rsidRPr="00406B37">
              <w:rPr>
                <w:rFonts w:eastAsia="Arial Unicode MS" w:cs="Arial"/>
                <w:iCs/>
                <w:smallCaps w:val="0"/>
                <w:sz w:val="20"/>
                <w:lang w:eastAsia="en-GB"/>
              </w:rPr>
              <w:t xml:space="preserve"> if the Provider wishes to appoint any of the following subcontractors in relation to this </w:t>
            </w:r>
            <w:r w:rsidR="002D6398" w:rsidRPr="00406B37">
              <w:rPr>
                <w:rFonts w:eastAsia="Arial Unicode MS" w:cs="Arial"/>
                <w:iCs/>
                <w:smallCaps w:val="0"/>
                <w:sz w:val="20"/>
                <w:lang w:eastAsia="en-GB"/>
              </w:rPr>
              <w:t>Call-Off Contract</w:t>
            </w:r>
            <w:bookmarkEnd w:id="9608"/>
            <w:r w:rsidRPr="00406B37">
              <w:rPr>
                <w:rFonts w:eastAsia="Arial Unicode MS" w:cs="Arial"/>
                <w:iCs/>
                <w:smallCaps w:val="0"/>
                <w:sz w:val="20"/>
                <w:lang w:eastAsia="en-GB"/>
              </w:rPr>
              <w:t xml:space="preserve"> </w:t>
            </w:r>
          </w:p>
          <w:p w14:paraId="5FAFFC4A" w14:textId="0E9462AE" w:rsidR="00D4571C" w:rsidRPr="00406B37" w:rsidRDefault="00D4571C" w:rsidP="004D61D7">
            <w:pPr>
              <w:pStyle w:val="Heading2"/>
              <w:numPr>
                <w:ilvl w:val="0"/>
                <w:numId w:val="111"/>
              </w:numPr>
              <w:tabs>
                <w:tab w:val="left" w:pos="9498"/>
              </w:tabs>
              <w:spacing w:line="240" w:lineRule="auto"/>
              <w:ind w:left="1080"/>
              <w:jc w:val="left"/>
              <w:rPr>
                <w:rFonts w:eastAsia="Arial Unicode MS" w:cs="Arial"/>
                <w:iCs/>
                <w:smallCaps w:val="0"/>
                <w:sz w:val="20"/>
                <w:lang w:eastAsia="en-GB"/>
              </w:rPr>
            </w:pPr>
            <w:r w:rsidRPr="00406B37">
              <w:rPr>
                <w:rFonts w:eastAsia="Arial Unicode MS" w:cs="Arial"/>
                <w:iCs/>
                <w:smallCaps w:val="0"/>
                <w:sz w:val="20"/>
                <w:lang w:eastAsia="en-GB"/>
              </w:rPr>
              <w:t xml:space="preserve">Whether directly appointed by the Provider or indirectly by any intermediary subcontractor </w:t>
            </w:r>
          </w:p>
          <w:p w14:paraId="7559F50E" w14:textId="3191DB8C" w:rsidR="00D4571C" w:rsidRPr="00406B37" w:rsidRDefault="00D4571C" w:rsidP="004D61D7">
            <w:pPr>
              <w:pStyle w:val="Heading2"/>
              <w:numPr>
                <w:ilvl w:val="0"/>
                <w:numId w:val="111"/>
              </w:numPr>
              <w:tabs>
                <w:tab w:val="num" w:pos="0"/>
                <w:tab w:val="left" w:pos="9498"/>
              </w:tabs>
              <w:spacing w:line="240" w:lineRule="auto"/>
              <w:ind w:left="1080"/>
              <w:jc w:val="left"/>
              <w:rPr>
                <w:rFonts w:eastAsia="Arial Unicode MS" w:cs="Arial"/>
                <w:iCs/>
                <w:smallCaps w:val="0"/>
                <w:sz w:val="20"/>
                <w:lang w:eastAsia="en-GB"/>
              </w:rPr>
            </w:pPr>
            <w:r w:rsidRPr="00406B37">
              <w:rPr>
                <w:rFonts w:eastAsia="Arial Unicode MS" w:cs="Arial"/>
                <w:iCs/>
                <w:smallCaps w:val="0"/>
                <w:sz w:val="20"/>
                <w:lang w:eastAsia="en-GB"/>
              </w:rPr>
              <w:t xml:space="preserve">The consent of </w:t>
            </w:r>
            <w:r w:rsidR="006A6BFA" w:rsidRPr="00406B37">
              <w:rPr>
                <w:rFonts w:eastAsia="Arial Unicode MS" w:cs="Arial"/>
                <w:iCs/>
                <w:smallCaps w:val="0"/>
                <w:sz w:val="20"/>
                <w:lang w:eastAsia="en-GB"/>
              </w:rPr>
              <w:t>Council</w:t>
            </w:r>
            <w:r w:rsidRPr="00406B37">
              <w:rPr>
                <w:rFonts w:eastAsia="Arial Unicode MS" w:cs="Arial"/>
                <w:iCs/>
                <w:smallCaps w:val="0"/>
                <w:sz w:val="20"/>
                <w:lang w:eastAsia="en-GB"/>
              </w:rPr>
              <w:t xml:space="preserve"> is not required in relation to any other direct or indirect subcontractors which the Provider wishes to </w:t>
            </w:r>
            <w:proofErr w:type="gramStart"/>
            <w:r w:rsidRPr="00406B37">
              <w:rPr>
                <w:rFonts w:eastAsia="Arial Unicode MS" w:cs="Arial"/>
                <w:iCs/>
                <w:smallCaps w:val="0"/>
                <w:sz w:val="20"/>
                <w:lang w:eastAsia="en-GB"/>
              </w:rPr>
              <w:t>appoint</w:t>
            </w:r>
            <w:proofErr w:type="gramEnd"/>
            <w:r w:rsidRPr="00406B37">
              <w:rPr>
                <w:rFonts w:eastAsia="Arial Unicode MS" w:cs="Arial"/>
                <w:iCs/>
                <w:smallCaps w:val="0"/>
                <w:sz w:val="20"/>
                <w:lang w:eastAsia="en-GB"/>
              </w:rPr>
              <w:t xml:space="preserve"> and which are not indicated below. </w:t>
            </w:r>
          </w:p>
        </w:tc>
        <w:tc>
          <w:tcPr>
            <w:tcW w:w="2500" w:type="pct"/>
            <w:shd w:val="clear" w:color="auto" w:fill="auto"/>
          </w:tcPr>
          <w:p w14:paraId="171B1605" w14:textId="5440EF46" w:rsidR="00D4571C" w:rsidRPr="00406B37" w:rsidRDefault="00D4571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E235D61" w14:textId="77777777" w:rsidTr="00D4571C">
        <w:trPr>
          <w:cantSplit/>
          <w:trHeight w:val="20"/>
        </w:trPr>
        <w:tc>
          <w:tcPr>
            <w:tcW w:w="2500" w:type="pct"/>
            <w:tcBorders>
              <w:right w:val="single" w:sz="4" w:space="0" w:color="auto"/>
            </w:tcBorders>
            <w:shd w:val="clear" w:color="auto" w:fill="auto"/>
            <w:hideMark/>
          </w:tcPr>
          <w:p w14:paraId="37F153ED" w14:textId="423BDD0B" w:rsidR="00D4571C" w:rsidRPr="00406B37" w:rsidRDefault="00D4571C"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 xml:space="preserve">If the subcontract is over a certain value as a percentage of this </w:t>
            </w:r>
            <w:r w:rsidR="002D6398" w:rsidRPr="00406B37">
              <w:rPr>
                <w:rFonts w:eastAsia="Arial Unicode MS" w:cs="Arial"/>
                <w:iCs/>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3E8266A" w14:textId="77777777" w:rsidR="00D4571C" w:rsidRPr="00406B37" w:rsidRDefault="00D4571C" w:rsidP="004D61D7">
            <w:pPr>
              <w:pStyle w:val="Heading3"/>
              <w:numPr>
                <w:ilvl w:val="0"/>
                <w:numId w:val="0"/>
              </w:numPr>
              <w:tabs>
                <w:tab w:val="num" w:pos="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 xml:space="preserve">If the total amount payable to the relevant subcontractor and/or its Affiliates </w:t>
            </w:r>
          </w:p>
          <w:p w14:paraId="0124F948" w14:textId="2A07A75A" w:rsidR="00D4571C" w:rsidRPr="00406B37" w:rsidRDefault="00D4571C" w:rsidP="004D61D7">
            <w:pPr>
              <w:pStyle w:val="Heading3"/>
              <w:numPr>
                <w:ilvl w:val="0"/>
                <w:numId w:val="255"/>
              </w:numPr>
              <w:tabs>
                <w:tab w:val="left" w:pos="9498"/>
              </w:tabs>
              <w:spacing w:line="240" w:lineRule="auto"/>
              <w:ind w:left="360"/>
              <w:jc w:val="left"/>
              <w:rPr>
                <w:rFonts w:eastAsia="Arial Unicode MS" w:cs="Arial"/>
                <w:iCs/>
                <w:sz w:val="20"/>
                <w:lang w:eastAsia="en-GB"/>
              </w:rPr>
            </w:pPr>
            <w:r w:rsidRPr="00406B37">
              <w:rPr>
                <w:rFonts w:eastAsia="Arial Unicode MS" w:cs="Arial"/>
                <w:iCs/>
                <w:sz w:val="20"/>
                <w:lang w:eastAsia="en-GB"/>
              </w:rPr>
              <w:t xml:space="preserve">Aggregated between the subcontractor and its Affiliates in the subcontracts they hold in connection with this </w:t>
            </w:r>
            <w:r w:rsidR="002D6398" w:rsidRPr="00406B37">
              <w:rPr>
                <w:rFonts w:eastAsia="Arial Unicode MS" w:cs="Arial"/>
                <w:iCs/>
                <w:sz w:val="20"/>
                <w:lang w:eastAsia="en-GB"/>
              </w:rPr>
              <w:t>Call-Off Contract</w:t>
            </w:r>
          </w:p>
          <w:p w14:paraId="764C4D08" w14:textId="09C28F1B" w:rsidR="00D4571C" w:rsidRPr="00406B37" w:rsidRDefault="00D4571C" w:rsidP="004D61D7">
            <w:pPr>
              <w:pStyle w:val="Heading3"/>
              <w:numPr>
                <w:ilvl w:val="0"/>
                <w:numId w:val="255"/>
              </w:numPr>
              <w:tabs>
                <w:tab w:val="left" w:pos="9498"/>
              </w:tabs>
              <w:spacing w:line="240" w:lineRule="auto"/>
              <w:ind w:left="360"/>
              <w:jc w:val="left"/>
              <w:rPr>
                <w:rFonts w:eastAsia="Arial Unicode MS" w:cs="Arial"/>
                <w:iCs/>
                <w:sz w:val="20"/>
                <w:lang w:eastAsia="en-GB"/>
              </w:rPr>
            </w:pPr>
            <w:r w:rsidRPr="00406B37">
              <w:rPr>
                <w:rFonts w:eastAsia="Arial Unicode MS" w:cs="Arial"/>
                <w:iCs/>
                <w:sz w:val="20"/>
                <w:lang w:eastAsia="en-GB"/>
              </w:rPr>
              <w:t xml:space="preserve">Calculated as follows, as </w:t>
            </w:r>
            <w:proofErr w:type="gramStart"/>
            <w:r w:rsidRPr="00406B37">
              <w:rPr>
                <w:rFonts w:eastAsia="Arial Unicode MS" w:cs="Arial"/>
                <w:iCs/>
                <w:sz w:val="20"/>
                <w:lang w:eastAsia="en-GB"/>
              </w:rPr>
              <w:t>relevant</w:t>
            </w:r>
            <w:proofErr w:type="gramEnd"/>
          </w:p>
          <w:p w14:paraId="08926AB4" w14:textId="171DABFC" w:rsidR="00D4571C" w:rsidRPr="00406B37" w:rsidRDefault="00D4571C" w:rsidP="004D61D7">
            <w:pPr>
              <w:pStyle w:val="Heading3"/>
              <w:numPr>
                <w:ilvl w:val="0"/>
                <w:numId w:val="256"/>
              </w:numPr>
              <w:tabs>
                <w:tab w:val="left" w:pos="9498"/>
              </w:tabs>
              <w:spacing w:line="240" w:lineRule="auto"/>
              <w:ind w:left="720"/>
              <w:jc w:val="left"/>
              <w:rPr>
                <w:rFonts w:eastAsia="Arial Unicode MS" w:cs="Arial"/>
                <w:iCs/>
                <w:sz w:val="20"/>
                <w:lang w:eastAsia="en-GB"/>
              </w:rPr>
            </w:pPr>
            <w:r w:rsidRPr="00406B37">
              <w:rPr>
                <w:rFonts w:eastAsia="Arial Unicode MS" w:cs="Arial"/>
                <w:b/>
                <w:iCs/>
                <w:sz w:val="20"/>
                <w:lang w:eastAsia="en-GB"/>
              </w:rPr>
              <w:t xml:space="preserve">If the subcontract in connection with this </w:t>
            </w:r>
            <w:r w:rsidR="002D6398" w:rsidRPr="00406B37">
              <w:rPr>
                <w:rFonts w:eastAsia="Arial Unicode MS" w:cs="Arial"/>
                <w:b/>
                <w:iCs/>
                <w:sz w:val="20"/>
                <w:lang w:eastAsia="en-GB"/>
              </w:rPr>
              <w:t>Call-Off Contract</w:t>
            </w:r>
            <w:r w:rsidRPr="00406B37">
              <w:rPr>
                <w:rFonts w:eastAsia="Arial Unicode MS" w:cs="Arial"/>
                <w:b/>
                <w:iCs/>
                <w:sz w:val="20"/>
                <w:lang w:eastAsia="en-GB"/>
              </w:rPr>
              <w:t xml:space="preserve"> is to continue for 12 months or more: </w:t>
            </w:r>
            <w:r w:rsidRPr="00406B37">
              <w:rPr>
                <w:rFonts w:eastAsia="Arial Unicode MS" w:cs="Arial"/>
                <w:iCs/>
                <w:sz w:val="20"/>
                <w:lang w:eastAsia="en-GB"/>
              </w:rPr>
              <w:t>as if the subcontract continued for a full 12 months (</w:t>
            </w:r>
            <w:proofErr w:type="gramStart"/>
            <w:r w:rsidRPr="00406B37">
              <w:rPr>
                <w:rFonts w:eastAsia="Arial Unicode MS" w:cs="Arial"/>
                <w:iCs/>
                <w:sz w:val="20"/>
                <w:lang w:eastAsia="en-GB"/>
              </w:rPr>
              <w:t>i.e.</w:t>
            </w:r>
            <w:proofErr w:type="gramEnd"/>
            <w:r w:rsidRPr="00406B37">
              <w:rPr>
                <w:rFonts w:eastAsia="Arial Unicode MS" w:cs="Arial"/>
                <w:iCs/>
                <w:sz w:val="20"/>
                <w:lang w:eastAsia="en-GB"/>
              </w:rPr>
              <w:t xml:space="preserve"> it was not terminated early). </w:t>
            </w:r>
          </w:p>
          <w:p w14:paraId="4C1671B2" w14:textId="1F3DAE56" w:rsidR="00D4571C" w:rsidRPr="00406B37" w:rsidRDefault="00D4571C" w:rsidP="004D61D7">
            <w:pPr>
              <w:pStyle w:val="Heading3"/>
              <w:numPr>
                <w:ilvl w:val="0"/>
                <w:numId w:val="256"/>
              </w:numPr>
              <w:tabs>
                <w:tab w:val="left" w:pos="9498"/>
              </w:tabs>
              <w:spacing w:line="240" w:lineRule="auto"/>
              <w:ind w:left="720"/>
              <w:jc w:val="left"/>
              <w:rPr>
                <w:rFonts w:eastAsia="Arial Unicode MS" w:cs="Arial"/>
                <w:iCs/>
                <w:sz w:val="20"/>
                <w:lang w:eastAsia="en-GB"/>
              </w:rPr>
            </w:pPr>
            <w:r w:rsidRPr="00406B37">
              <w:rPr>
                <w:rFonts w:eastAsia="Arial Unicode MS" w:cs="Arial"/>
                <w:b/>
                <w:iCs/>
                <w:sz w:val="20"/>
                <w:lang w:eastAsia="en-GB"/>
              </w:rPr>
              <w:t xml:space="preserve">If the subcontract in connection with this </w:t>
            </w:r>
            <w:r w:rsidR="002D6398" w:rsidRPr="00406B37">
              <w:rPr>
                <w:rFonts w:eastAsia="Arial Unicode MS" w:cs="Arial"/>
                <w:b/>
                <w:iCs/>
                <w:sz w:val="20"/>
                <w:lang w:eastAsia="en-GB"/>
              </w:rPr>
              <w:t>Call-Off Contract</w:t>
            </w:r>
            <w:r w:rsidRPr="00406B37">
              <w:rPr>
                <w:rFonts w:eastAsia="Arial Unicode MS" w:cs="Arial"/>
                <w:b/>
                <w:iCs/>
                <w:sz w:val="20"/>
                <w:lang w:eastAsia="en-GB"/>
              </w:rPr>
              <w:t xml:space="preserve"> is to continue for less than 12 months: </w:t>
            </w:r>
            <w:r w:rsidRPr="00406B37">
              <w:rPr>
                <w:rFonts w:eastAsia="Arial Unicode MS" w:cs="Arial"/>
                <w:iCs/>
                <w:sz w:val="20"/>
                <w:lang w:eastAsia="en-GB"/>
              </w:rPr>
              <w:t>as if the subcontract continued for its full duration (</w:t>
            </w:r>
            <w:proofErr w:type="gramStart"/>
            <w:r w:rsidRPr="00406B37">
              <w:rPr>
                <w:rFonts w:eastAsia="Arial Unicode MS" w:cs="Arial"/>
                <w:iCs/>
                <w:sz w:val="20"/>
                <w:lang w:eastAsia="en-GB"/>
              </w:rPr>
              <w:t>i.e.</w:t>
            </w:r>
            <w:proofErr w:type="gramEnd"/>
            <w:r w:rsidRPr="00406B37">
              <w:rPr>
                <w:rFonts w:eastAsia="Arial Unicode MS" w:cs="Arial"/>
                <w:iCs/>
                <w:sz w:val="20"/>
                <w:lang w:eastAsia="en-GB"/>
              </w:rPr>
              <w:t xml:space="preserve"> it was not terminated early). </w:t>
            </w:r>
          </w:p>
          <w:p w14:paraId="1414948E" w14:textId="788B5950" w:rsidR="00D4571C" w:rsidRPr="00406B37" w:rsidRDefault="00D4571C" w:rsidP="004D61D7">
            <w:pPr>
              <w:pStyle w:val="Heading3"/>
              <w:numPr>
                <w:ilvl w:val="0"/>
                <w:numId w:val="255"/>
              </w:numPr>
              <w:tabs>
                <w:tab w:val="left" w:pos="9498"/>
              </w:tabs>
              <w:spacing w:line="240" w:lineRule="auto"/>
              <w:ind w:left="360"/>
              <w:jc w:val="left"/>
              <w:rPr>
                <w:rFonts w:eastAsia="Arial Unicode MS" w:cs="Arial"/>
                <w:iCs/>
                <w:sz w:val="20"/>
                <w:lang w:eastAsia="en-GB"/>
              </w:rPr>
            </w:pPr>
            <w:r w:rsidRPr="00406B37">
              <w:rPr>
                <w:rFonts w:eastAsia="Arial Unicode MS" w:cs="Arial"/>
                <w:iCs/>
                <w:sz w:val="20"/>
                <w:lang w:eastAsia="en-GB"/>
              </w:rPr>
              <w:t xml:space="preserve">Whether payable to the subcontractor by the </w:t>
            </w:r>
            <w:r w:rsidR="006A6BFA" w:rsidRPr="00406B37">
              <w:rPr>
                <w:rFonts w:eastAsia="Arial Unicode MS" w:cs="Arial"/>
                <w:iCs/>
                <w:sz w:val="20"/>
                <w:lang w:eastAsia="en-GB"/>
              </w:rPr>
              <w:t>Council</w:t>
            </w:r>
            <w:r w:rsidRPr="00406B37">
              <w:rPr>
                <w:rFonts w:eastAsia="Arial Unicode MS" w:cs="Arial"/>
                <w:iCs/>
                <w:sz w:val="20"/>
                <w:lang w:eastAsia="en-GB"/>
              </w:rPr>
              <w:t xml:space="preserve"> directly or by another subcontractor above it in the supply chain</w:t>
            </w:r>
          </w:p>
          <w:p w14:paraId="6C2CBD0F" w14:textId="649E7D96" w:rsidR="00D4571C" w:rsidRPr="00406B37" w:rsidRDefault="00D4571C" w:rsidP="004D61D7">
            <w:pPr>
              <w:pStyle w:val="Heading3"/>
              <w:numPr>
                <w:ilvl w:val="0"/>
                <w:numId w:val="0"/>
              </w:numPr>
              <w:tabs>
                <w:tab w:val="num" w:pos="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 xml:space="preserve">Is </w:t>
            </w:r>
            <w:r w:rsidRPr="00406B37">
              <w:rPr>
                <w:rFonts w:eastAsia="Arial Unicode MS" w:cs="Arial"/>
                <w:b/>
                <w:iCs/>
                <w:sz w:val="20"/>
                <w:lang w:eastAsia="en-GB"/>
              </w:rPr>
              <w:t>more than 30%</w:t>
            </w:r>
            <w:r w:rsidRPr="00406B37">
              <w:rPr>
                <w:rFonts w:eastAsia="Arial Unicode MS" w:cs="Arial"/>
                <w:iCs/>
                <w:sz w:val="20"/>
                <w:lang w:eastAsia="en-GB"/>
              </w:rPr>
              <w:t xml:space="preserve"> of the following total </w:t>
            </w:r>
            <w:proofErr w:type="gramStart"/>
            <w:r w:rsidRPr="00406B37">
              <w:rPr>
                <w:rFonts w:eastAsia="Arial Unicode MS" w:cs="Arial"/>
                <w:iCs/>
                <w:sz w:val="20"/>
                <w:lang w:eastAsia="en-GB"/>
              </w:rPr>
              <w:t>Charges</w:t>
            </w:r>
            <w:proofErr w:type="gramEnd"/>
          </w:p>
          <w:p w14:paraId="3A35FE88" w14:textId="6B8E34C2" w:rsidR="00D4571C" w:rsidRPr="00406B37" w:rsidRDefault="00D4571C" w:rsidP="004D61D7">
            <w:pPr>
              <w:pStyle w:val="Heading3"/>
              <w:numPr>
                <w:ilvl w:val="0"/>
                <w:numId w:val="255"/>
              </w:numPr>
              <w:tabs>
                <w:tab w:val="left" w:pos="9498"/>
              </w:tabs>
              <w:spacing w:line="240" w:lineRule="auto"/>
              <w:ind w:left="360"/>
              <w:jc w:val="left"/>
              <w:rPr>
                <w:rFonts w:eastAsia="Arial Unicode MS" w:cs="Arial"/>
                <w:iCs/>
                <w:sz w:val="20"/>
                <w:lang w:eastAsia="en-GB"/>
              </w:rPr>
            </w:pPr>
            <w:r w:rsidRPr="00406B37">
              <w:rPr>
                <w:rFonts w:eastAsia="Arial Unicode MS" w:cs="Arial"/>
                <w:b/>
                <w:iCs/>
                <w:sz w:val="20"/>
                <w:lang w:eastAsia="en-GB"/>
              </w:rPr>
              <w:t xml:space="preserve">If this </w:t>
            </w:r>
            <w:r w:rsidR="002D6398" w:rsidRPr="00406B37">
              <w:rPr>
                <w:rFonts w:eastAsia="Arial Unicode MS" w:cs="Arial"/>
                <w:b/>
                <w:iCs/>
                <w:sz w:val="20"/>
                <w:lang w:eastAsia="en-GB"/>
              </w:rPr>
              <w:t>Call-Off Contract</w:t>
            </w:r>
            <w:r w:rsidRPr="00406B37">
              <w:rPr>
                <w:rFonts w:eastAsia="Arial Unicode MS" w:cs="Arial"/>
                <w:b/>
                <w:iCs/>
                <w:sz w:val="20"/>
                <w:lang w:eastAsia="en-GB"/>
              </w:rPr>
              <w:t xml:space="preserve"> is to continue for 12 months or more: </w:t>
            </w:r>
            <w:r w:rsidRPr="00406B37">
              <w:rPr>
                <w:rFonts w:eastAsia="Arial Unicode MS" w:cs="Arial"/>
                <w:iCs/>
                <w:sz w:val="20"/>
                <w:lang w:eastAsia="en-GB"/>
              </w:rPr>
              <w:t xml:space="preserve">as if this </w:t>
            </w:r>
            <w:r w:rsidR="002D6398" w:rsidRPr="00406B37">
              <w:rPr>
                <w:rFonts w:eastAsia="Arial Unicode MS" w:cs="Arial"/>
                <w:iCs/>
                <w:sz w:val="20"/>
                <w:lang w:eastAsia="en-GB"/>
              </w:rPr>
              <w:t>Call-Off Contract</w:t>
            </w:r>
            <w:r w:rsidRPr="00406B37">
              <w:rPr>
                <w:rFonts w:eastAsia="Arial Unicode MS" w:cs="Arial"/>
                <w:iCs/>
                <w:sz w:val="20"/>
                <w:lang w:eastAsia="en-GB"/>
              </w:rPr>
              <w:t xml:space="preserve"> continued for a full 12 months (</w:t>
            </w:r>
            <w:proofErr w:type="gramStart"/>
            <w:r w:rsidRPr="00406B37">
              <w:rPr>
                <w:rFonts w:eastAsia="Arial Unicode MS" w:cs="Arial"/>
                <w:iCs/>
                <w:sz w:val="20"/>
                <w:lang w:eastAsia="en-GB"/>
              </w:rPr>
              <w:t>i.e.</w:t>
            </w:r>
            <w:proofErr w:type="gramEnd"/>
            <w:r w:rsidRPr="00406B37">
              <w:rPr>
                <w:rFonts w:eastAsia="Arial Unicode MS" w:cs="Arial"/>
                <w:iCs/>
                <w:sz w:val="20"/>
                <w:lang w:eastAsia="en-GB"/>
              </w:rPr>
              <w:t xml:space="preserve"> it was not terminated early). </w:t>
            </w:r>
          </w:p>
          <w:p w14:paraId="402D7055" w14:textId="16B439E3" w:rsidR="00D4571C" w:rsidRPr="00406B37" w:rsidRDefault="00D4571C" w:rsidP="004D61D7">
            <w:pPr>
              <w:pStyle w:val="Heading3"/>
              <w:numPr>
                <w:ilvl w:val="0"/>
                <w:numId w:val="255"/>
              </w:numPr>
              <w:tabs>
                <w:tab w:val="left" w:pos="9498"/>
              </w:tabs>
              <w:spacing w:line="240" w:lineRule="auto"/>
              <w:ind w:left="360"/>
              <w:jc w:val="left"/>
              <w:rPr>
                <w:rFonts w:eastAsia="Times New Roman" w:cs="Arial"/>
                <w:sz w:val="20"/>
                <w:szCs w:val="16"/>
                <w:lang w:eastAsia="en-GB"/>
              </w:rPr>
            </w:pPr>
            <w:r w:rsidRPr="00406B37">
              <w:rPr>
                <w:rFonts w:eastAsia="Arial Unicode MS" w:cs="Arial"/>
                <w:b/>
                <w:iCs/>
                <w:sz w:val="20"/>
                <w:lang w:eastAsia="en-GB"/>
              </w:rPr>
              <w:t xml:space="preserve">If this </w:t>
            </w:r>
            <w:r w:rsidR="002D6398" w:rsidRPr="00406B37">
              <w:rPr>
                <w:rFonts w:eastAsia="Arial Unicode MS" w:cs="Arial"/>
                <w:b/>
                <w:iCs/>
                <w:sz w:val="20"/>
                <w:lang w:eastAsia="en-GB"/>
              </w:rPr>
              <w:t>Call-Off Contract</w:t>
            </w:r>
            <w:r w:rsidRPr="00406B37">
              <w:rPr>
                <w:rFonts w:eastAsia="Arial Unicode MS" w:cs="Arial"/>
                <w:b/>
                <w:iCs/>
                <w:sz w:val="20"/>
                <w:lang w:eastAsia="en-GB"/>
              </w:rPr>
              <w:t xml:space="preserve"> is to continue for less than 12 months: </w:t>
            </w:r>
            <w:r w:rsidRPr="00406B37">
              <w:rPr>
                <w:rFonts w:eastAsia="Arial Unicode MS" w:cs="Arial"/>
                <w:iCs/>
                <w:sz w:val="20"/>
                <w:lang w:eastAsia="en-GB"/>
              </w:rPr>
              <w:t xml:space="preserve">as if this </w:t>
            </w:r>
            <w:r w:rsidR="002D6398" w:rsidRPr="00406B37">
              <w:rPr>
                <w:rFonts w:eastAsia="Arial Unicode MS" w:cs="Arial"/>
                <w:iCs/>
                <w:sz w:val="20"/>
                <w:lang w:eastAsia="en-GB"/>
              </w:rPr>
              <w:t>Call-Off Contract</w:t>
            </w:r>
            <w:r w:rsidRPr="00406B37">
              <w:rPr>
                <w:rFonts w:eastAsia="Arial Unicode MS" w:cs="Arial"/>
                <w:iCs/>
                <w:sz w:val="20"/>
                <w:lang w:eastAsia="en-GB"/>
              </w:rPr>
              <w:t xml:space="preserve"> continued for its full duration (</w:t>
            </w:r>
            <w:proofErr w:type="gramStart"/>
            <w:r w:rsidRPr="00406B37">
              <w:rPr>
                <w:rFonts w:eastAsia="Arial Unicode MS" w:cs="Arial"/>
                <w:iCs/>
                <w:sz w:val="20"/>
                <w:lang w:eastAsia="en-GB"/>
              </w:rPr>
              <w:t>i.e.</w:t>
            </w:r>
            <w:proofErr w:type="gramEnd"/>
            <w:r w:rsidRPr="00406B37">
              <w:rPr>
                <w:rFonts w:eastAsia="Arial Unicode MS" w:cs="Arial"/>
                <w:iCs/>
                <w:sz w:val="20"/>
                <w:lang w:eastAsia="en-GB"/>
              </w:rPr>
              <w:t xml:space="preserve"> it was not terminated early). </w:t>
            </w:r>
          </w:p>
        </w:tc>
      </w:tr>
      <w:tr w:rsidR="00770CC8" w:rsidRPr="00406B37" w14:paraId="0E82247B" w14:textId="31E496DB" w:rsidTr="00D4571C">
        <w:trPr>
          <w:cantSplit/>
          <w:trHeight w:val="20"/>
        </w:trPr>
        <w:tc>
          <w:tcPr>
            <w:tcW w:w="2500" w:type="pct"/>
            <w:tcBorders>
              <w:right w:val="single" w:sz="4" w:space="0" w:color="auto"/>
            </w:tcBorders>
            <w:shd w:val="clear" w:color="auto" w:fill="auto"/>
            <w:hideMark/>
          </w:tcPr>
          <w:p w14:paraId="43B961C0" w14:textId="77777777" w:rsidR="00D4571C" w:rsidRPr="00406B37" w:rsidRDefault="00D4571C"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Safeguarding</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9E7D925" w14:textId="039FC611" w:rsidR="00D4571C" w:rsidRPr="00406B37" w:rsidRDefault="00D4571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In relation to any subcontractor whose activities in connection with the Services reasonably require safeguarding background checks. </w:t>
            </w:r>
          </w:p>
        </w:tc>
      </w:tr>
      <w:tr w:rsidR="00770CC8" w:rsidRPr="00406B37" w14:paraId="59957AB2" w14:textId="2F5B017E" w:rsidTr="00D4571C">
        <w:trPr>
          <w:cantSplit/>
          <w:trHeight w:val="20"/>
        </w:trPr>
        <w:tc>
          <w:tcPr>
            <w:tcW w:w="2500" w:type="pct"/>
            <w:tcBorders>
              <w:right w:val="single" w:sz="4" w:space="0" w:color="auto"/>
            </w:tcBorders>
            <w:shd w:val="clear" w:color="auto" w:fill="auto"/>
            <w:hideMark/>
          </w:tcPr>
          <w:p w14:paraId="079705C2" w14:textId="77777777" w:rsidR="00D4571C" w:rsidRPr="00406B37" w:rsidRDefault="00D4571C"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Promised Subcontractor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7C487AB" w14:textId="51375A5C" w:rsidR="00D4571C" w:rsidRPr="00406B37" w:rsidRDefault="00D4571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subcontractor to carry out any activities allocated to any ‘Promised Subcontractor’ according to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_Ref534036840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47.1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7A60AED0" w14:textId="27576D2F" w:rsidTr="00D4571C">
        <w:trPr>
          <w:cantSplit/>
          <w:trHeight w:val="20"/>
        </w:trPr>
        <w:tc>
          <w:tcPr>
            <w:tcW w:w="2500" w:type="pct"/>
            <w:tcBorders>
              <w:right w:val="single" w:sz="4" w:space="0" w:color="auto"/>
            </w:tcBorders>
            <w:shd w:val="clear" w:color="auto" w:fill="auto"/>
            <w:hideMark/>
          </w:tcPr>
          <w:p w14:paraId="1546F8E0" w14:textId="3161CB8E" w:rsidR="00D4571C" w:rsidRPr="00406B37" w:rsidRDefault="00D4571C"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 xml:space="preserve">If the </w:t>
            </w:r>
            <w:r w:rsidR="006A6BFA" w:rsidRPr="00406B37">
              <w:rPr>
                <w:rFonts w:eastAsia="Arial Unicode MS" w:cs="Arial"/>
                <w:iCs/>
                <w:sz w:val="20"/>
                <w:lang w:eastAsia="en-GB"/>
              </w:rPr>
              <w:t>Council</w:t>
            </w:r>
            <w:r w:rsidRPr="00406B37">
              <w:rPr>
                <w:rFonts w:eastAsia="Arial Unicode MS" w:cs="Arial"/>
                <w:iCs/>
                <w:sz w:val="20"/>
                <w:lang w:eastAsia="en-GB"/>
              </w:rPr>
              <w:t xml:space="preserve"> has previously </w:t>
            </w:r>
            <w:proofErr w:type="gramStart"/>
            <w:r w:rsidRPr="00406B37">
              <w:rPr>
                <w:rFonts w:eastAsia="Arial Unicode MS" w:cs="Arial"/>
                <w:iCs/>
                <w:sz w:val="20"/>
                <w:lang w:eastAsia="en-GB"/>
              </w:rPr>
              <w:t>required</w:t>
            </w:r>
            <w:proofErr w:type="gramEnd"/>
            <w:r w:rsidRPr="00406B37">
              <w:rPr>
                <w:rFonts w:eastAsia="Arial Unicode MS" w:cs="Arial"/>
                <w:iCs/>
                <w:sz w:val="20"/>
                <w:lang w:eastAsia="en-GB"/>
              </w:rPr>
              <w:t xml:space="preserve"> the Provider to remove the subcontractor under section </w:t>
            </w:r>
            <w:r w:rsidRPr="00406B37">
              <w:rPr>
                <w:rFonts w:eastAsia="Arial Unicode MS" w:cs="Arial"/>
                <w:iCs/>
                <w:sz w:val="20"/>
                <w:lang w:eastAsia="en-GB"/>
              </w:rPr>
              <w:fldChar w:fldCharType="begin"/>
            </w:r>
            <w:r w:rsidRPr="00406B37">
              <w:rPr>
                <w:rFonts w:eastAsia="Arial Unicode MS" w:cs="Arial"/>
                <w:iCs/>
                <w:sz w:val="20"/>
                <w:lang w:eastAsia="en-GB"/>
              </w:rPr>
              <w:instrText xml:space="preserve"> REF _Ref534029704 \r \h  \* MERGEFORMAT </w:instrText>
            </w:r>
            <w:r w:rsidRPr="00406B37">
              <w:rPr>
                <w:rFonts w:eastAsia="Arial Unicode MS" w:cs="Arial"/>
                <w:iCs/>
                <w:sz w:val="20"/>
                <w:lang w:eastAsia="en-GB"/>
              </w:rPr>
            </w:r>
            <w:r w:rsidRPr="00406B37">
              <w:rPr>
                <w:rFonts w:eastAsia="Arial Unicode MS" w:cs="Arial"/>
                <w:iCs/>
                <w:sz w:val="20"/>
                <w:lang w:eastAsia="en-GB"/>
              </w:rPr>
              <w:fldChar w:fldCharType="separate"/>
            </w:r>
            <w:r w:rsidR="00E36572" w:rsidRPr="00406B37">
              <w:rPr>
                <w:rFonts w:eastAsia="Arial Unicode MS" w:cs="Arial"/>
                <w:iCs/>
                <w:sz w:val="20"/>
                <w:lang w:eastAsia="en-GB"/>
              </w:rPr>
              <w:t>49</w:t>
            </w:r>
            <w:r w:rsidRPr="00406B37">
              <w:rPr>
                <w:rFonts w:eastAsia="Arial Unicode MS" w:cs="Arial"/>
                <w:iCs/>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EC65967" w14:textId="09FB2F5E" w:rsidR="00D4571C" w:rsidRPr="00406B37" w:rsidRDefault="00D4571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In relation to the reinstatement of that subcontractor in connection with any part of the Services. </w:t>
            </w:r>
          </w:p>
        </w:tc>
      </w:tr>
      <w:tr w:rsidR="00770CC8" w:rsidRPr="00406B37" w14:paraId="524AEC26" w14:textId="77777777" w:rsidTr="00D4571C">
        <w:trPr>
          <w:cantSplit/>
          <w:trHeight w:val="20"/>
        </w:trPr>
        <w:tc>
          <w:tcPr>
            <w:tcW w:w="2500" w:type="pct"/>
            <w:tcBorders>
              <w:right w:val="single" w:sz="4" w:space="0" w:color="auto"/>
            </w:tcBorders>
            <w:shd w:val="clear" w:color="auto" w:fill="auto"/>
          </w:tcPr>
          <w:p w14:paraId="6BB81FED" w14:textId="353FDC25" w:rsidR="00D4571C" w:rsidRPr="00406B37" w:rsidRDefault="00D4571C" w:rsidP="004D61D7">
            <w:pPr>
              <w:pStyle w:val="Heading2"/>
              <w:keepNext w:val="0"/>
              <w:tabs>
                <w:tab w:val="num" w:pos="-720"/>
                <w:tab w:val="left" w:pos="9498"/>
              </w:tabs>
              <w:spacing w:line="240" w:lineRule="auto"/>
              <w:jc w:val="left"/>
              <w:rPr>
                <w:rFonts w:eastAsia="Arial Unicode MS" w:cs="Arial"/>
                <w:iCs/>
                <w:smallCaps w:val="0"/>
                <w:sz w:val="20"/>
                <w:lang w:eastAsia="en-GB"/>
              </w:rPr>
            </w:pPr>
            <w:r w:rsidRPr="00406B37">
              <w:rPr>
                <w:rFonts w:eastAsia="Arial Unicode MS" w:cs="Arial"/>
                <w:iCs/>
                <w:smallCaps w:val="0"/>
                <w:sz w:val="20"/>
                <w:lang w:eastAsia="en-GB"/>
              </w:rPr>
              <w:t xml:space="preserve">Where the </w:t>
            </w:r>
            <w:r w:rsidR="006A6BFA" w:rsidRPr="00406B37">
              <w:rPr>
                <w:rFonts w:eastAsia="Arial Unicode MS" w:cs="Arial"/>
                <w:iCs/>
                <w:smallCaps w:val="0"/>
                <w:sz w:val="20"/>
                <w:lang w:eastAsia="en-GB"/>
              </w:rPr>
              <w:t>Council</w:t>
            </w:r>
            <w:r w:rsidRPr="00406B37">
              <w:rPr>
                <w:rFonts w:eastAsia="Arial Unicode MS" w:cs="Arial"/>
                <w:iCs/>
                <w:smallCaps w:val="0"/>
                <w:sz w:val="20"/>
                <w:lang w:eastAsia="en-GB"/>
              </w:rPr>
              <w:t xml:space="preserve">’s consent </w:t>
            </w:r>
            <w:r w:rsidRPr="00406B37">
              <w:rPr>
                <w:rFonts w:eastAsia="Arial Unicode MS" w:cs="Arial"/>
                <w:b/>
                <w:iCs/>
                <w:smallCaps w:val="0"/>
                <w:sz w:val="20"/>
                <w:lang w:eastAsia="en-GB"/>
              </w:rPr>
              <w:t xml:space="preserve">is not </w:t>
            </w:r>
            <w:r w:rsidRPr="00406B37">
              <w:rPr>
                <w:rFonts w:eastAsia="Arial Unicode MS" w:cs="Arial"/>
                <w:iCs/>
                <w:smallCaps w:val="0"/>
                <w:sz w:val="20"/>
                <w:lang w:eastAsia="en-GB"/>
              </w:rPr>
              <w:t>required in relation to a particular subcontractor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1ADC428" w14:textId="40A146DF" w:rsidR="00D4571C" w:rsidRPr="00406B37" w:rsidRDefault="00D4571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the subcontractor is already a member of the </w:t>
            </w:r>
            <w:r w:rsidR="00EC0236" w:rsidRPr="00406B37">
              <w:rPr>
                <w:rFonts w:ascii="Arial" w:eastAsia="Times New Roman" w:hAnsi="Arial" w:cs="Arial"/>
                <w:color w:val="000000" w:themeColor="text1"/>
                <w:sz w:val="20"/>
                <w:szCs w:val="16"/>
                <w:lang w:eastAsia="en-GB"/>
              </w:rPr>
              <w:t>Framework</w:t>
            </w:r>
            <w:r w:rsidRPr="00406B37">
              <w:rPr>
                <w:rFonts w:ascii="Arial" w:eastAsia="Times New Roman" w:hAnsi="Arial" w:cs="Arial"/>
                <w:color w:val="000000" w:themeColor="text1"/>
                <w:sz w:val="20"/>
                <w:szCs w:val="16"/>
                <w:lang w:eastAsia="en-GB"/>
              </w:rPr>
              <w:t xml:space="preserve">. </w:t>
            </w:r>
          </w:p>
        </w:tc>
      </w:tr>
      <w:tr w:rsidR="00770CC8" w:rsidRPr="00406B37" w14:paraId="08058D43" w14:textId="789BD96F" w:rsidTr="00D4571C">
        <w:trPr>
          <w:cantSplit/>
          <w:trHeight w:val="20"/>
        </w:trPr>
        <w:tc>
          <w:tcPr>
            <w:tcW w:w="2500" w:type="pct"/>
            <w:tcBorders>
              <w:right w:val="single" w:sz="4" w:space="0" w:color="auto"/>
            </w:tcBorders>
            <w:shd w:val="clear" w:color="auto" w:fill="auto"/>
            <w:hideMark/>
          </w:tcPr>
          <w:p w14:paraId="6D85D3F9" w14:textId="4456E8B3" w:rsidR="00D4571C" w:rsidRPr="00406B37" w:rsidRDefault="00D4571C" w:rsidP="004D61D7">
            <w:pPr>
              <w:pStyle w:val="Heading2"/>
              <w:keepNext w:val="0"/>
              <w:tabs>
                <w:tab w:val="num" w:pos="-720"/>
                <w:tab w:val="left" w:pos="9498"/>
              </w:tabs>
              <w:spacing w:line="240" w:lineRule="auto"/>
              <w:jc w:val="left"/>
              <w:rPr>
                <w:rFonts w:eastAsia="Arial Unicode MS" w:cs="Arial"/>
                <w:iCs/>
                <w:smallCaps w:val="0"/>
                <w:sz w:val="20"/>
                <w:lang w:eastAsia="en-GB"/>
              </w:rPr>
            </w:pPr>
            <w:r w:rsidRPr="00406B37">
              <w:rPr>
                <w:rFonts w:eastAsia="Arial Unicode MS" w:cs="Arial"/>
                <w:iCs/>
                <w:smallCaps w:val="0"/>
                <w:sz w:val="20"/>
                <w:lang w:eastAsia="en-GB"/>
              </w:rPr>
              <w:t xml:space="preserve">How the </w:t>
            </w:r>
            <w:r w:rsidR="006A6BFA" w:rsidRPr="00406B37">
              <w:rPr>
                <w:rFonts w:eastAsia="Arial Unicode MS" w:cs="Arial"/>
                <w:iCs/>
                <w:smallCaps w:val="0"/>
                <w:sz w:val="20"/>
                <w:lang w:eastAsia="en-GB"/>
              </w:rPr>
              <w:t>Council</w:t>
            </w:r>
            <w:r w:rsidRPr="00406B37">
              <w:rPr>
                <w:rFonts w:eastAsia="Arial Unicode MS" w:cs="Arial"/>
                <w:iCs/>
                <w:smallCaps w:val="0"/>
                <w:sz w:val="20"/>
                <w:lang w:eastAsia="en-GB"/>
              </w:rPr>
              <w:t>’s consent is to be given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221F197" w14:textId="77777777" w:rsidR="00D4571C" w:rsidRPr="00406B37" w:rsidRDefault="00D4571C" w:rsidP="004D61D7">
            <w:pPr>
              <w:pStyle w:val="ListParagraph"/>
              <w:numPr>
                <w:ilvl w:val="0"/>
                <w:numId w:val="5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writing.</w:t>
            </w:r>
          </w:p>
          <w:p w14:paraId="2B3E0AB1" w14:textId="77777777" w:rsidR="00D4571C" w:rsidRPr="00406B37" w:rsidRDefault="00D4571C" w:rsidP="004D61D7">
            <w:pPr>
              <w:pStyle w:val="ListParagraph"/>
              <w:numPr>
                <w:ilvl w:val="0"/>
                <w:numId w:val="5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Not to be unreasonably withheld.</w:t>
            </w:r>
          </w:p>
          <w:p w14:paraId="062D042B" w14:textId="721C8948" w:rsidR="00D4571C" w:rsidRPr="00406B37" w:rsidRDefault="00D4571C" w:rsidP="004D61D7">
            <w:pPr>
              <w:pStyle w:val="ListParagraph"/>
              <w:numPr>
                <w:ilvl w:val="0"/>
                <w:numId w:val="5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See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_Ref534192646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50</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for examples of reasonable grounds for withholding consent.</w:t>
            </w:r>
          </w:p>
        </w:tc>
      </w:tr>
      <w:tr w:rsidR="00D4571C" w:rsidRPr="00406B37" w14:paraId="2831E63E" w14:textId="174722AC" w:rsidTr="00D4571C">
        <w:trPr>
          <w:cantSplit/>
          <w:trHeight w:val="20"/>
        </w:trPr>
        <w:tc>
          <w:tcPr>
            <w:tcW w:w="2500" w:type="pct"/>
            <w:tcBorders>
              <w:right w:val="single" w:sz="4" w:space="0" w:color="auto"/>
            </w:tcBorders>
            <w:shd w:val="clear" w:color="auto" w:fill="auto"/>
            <w:hideMark/>
          </w:tcPr>
          <w:p w14:paraId="1B7FD8A5" w14:textId="44F74214" w:rsidR="00D4571C" w:rsidRPr="00406B37" w:rsidRDefault="00D4571C" w:rsidP="004D61D7">
            <w:pPr>
              <w:pStyle w:val="Heading2"/>
              <w:keepNext w:val="0"/>
              <w:tabs>
                <w:tab w:val="num" w:pos="-720"/>
                <w:tab w:val="left" w:pos="9498"/>
              </w:tabs>
              <w:spacing w:line="240" w:lineRule="auto"/>
              <w:jc w:val="left"/>
              <w:rPr>
                <w:rFonts w:eastAsia="Arial Unicode MS" w:cs="Arial"/>
                <w:iCs/>
                <w:smallCaps w:val="0"/>
                <w:sz w:val="20"/>
                <w:lang w:eastAsia="en-GB"/>
              </w:rPr>
            </w:pPr>
            <w:r w:rsidRPr="00406B37">
              <w:rPr>
                <w:rFonts w:eastAsia="Arial Unicode MS" w:cs="Arial"/>
                <w:iCs/>
                <w:smallCaps w:val="0"/>
                <w:sz w:val="20"/>
                <w:lang w:eastAsia="en-GB"/>
              </w:rPr>
              <w:t xml:space="preserve">Subcontractors in relation to whom the consent of the </w:t>
            </w:r>
            <w:r w:rsidR="006A6BFA" w:rsidRPr="00406B37">
              <w:rPr>
                <w:rFonts w:eastAsia="Arial Unicode MS" w:cs="Arial"/>
                <w:iCs/>
                <w:smallCaps w:val="0"/>
                <w:sz w:val="20"/>
                <w:lang w:eastAsia="en-GB"/>
              </w:rPr>
              <w:t>Council</w:t>
            </w:r>
            <w:r w:rsidRPr="00406B37">
              <w:rPr>
                <w:rFonts w:eastAsia="Arial Unicode MS" w:cs="Arial"/>
                <w:iCs/>
                <w:smallCaps w:val="0"/>
                <w:sz w:val="20"/>
                <w:lang w:eastAsia="en-GB"/>
              </w:rPr>
              <w:t xml:space="preserve"> has already been given in relation to </w:t>
            </w:r>
            <w:proofErr w:type="gramStart"/>
            <w:r w:rsidRPr="00406B37">
              <w:rPr>
                <w:rFonts w:eastAsia="Arial Unicode MS" w:cs="Arial"/>
                <w:iCs/>
                <w:smallCaps w:val="0"/>
                <w:sz w:val="20"/>
                <w:lang w:eastAsia="en-GB"/>
              </w:rPr>
              <w:t>particular activities</w:t>
            </w:r>
            <w:proofErr w:type="gramEnd"/>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4161BE3" w14:textId="71FFECD6" w:rsidR="00D34CDB" w:rsidRPr="00406B37" w:rsidRDefault="00D4571C" w:rsidP="004D61D7">
            <w:pPr>
              <w:pStyle w:val="ListParagraph"/>
              <w:numPr>
                <w:ilvl w:val="0"/>
                <w:numId w:val="2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Each subcontractor indicated in the </w:t>
            </w:r>
            <w:r w:rsidR="002A7CDC" w:rsidRPr="00406B37">
              <w:rPr>
                <w:rFonts w:eastAsia="Times New Roman" w:cs="Arial"/>
                <w:sz w:val="20"/>
                <w:szCs w:val="16"/>
                <w:lang w:eastAsia="en-GB"/>
              </w:rPr>
              <w:t>Provider Response</w:t>
            </w:r>
            <w:r w:rsidR="00D34CDB" w:rsidRPr="00406B37">
              <w:rPr>
                <w:rFonts w:eastAsia="Times New Roman" w:cs="Arial"/>
                <w:sz w:val="20"/>
                <w:szCs w:val="16"/>
                <w:lang w:eastAsia="en-GB"/>
              </w:rPr>
              <w:t xml:space="preserve">; and/or </w:t>
            </w:r>
          </w:p>
          <w:p w14:paraId="12A6E87E" w14:textId="62484808" w:rsidR="00D34CDB" w:rsidRPr="00406B37" w:rsidRDefault="00D34CDB" w:rsidP="004D61D7">
            <w:pPr>
              <w:pStyle w:val="ListParagraph"/>
              <w:numPr>
                <w:ilvl w:val="0"/>
                <w:numId w:val="2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other member provider on the relevant </w:t>
            </w:r>
            <w:r w:rsidR="00EC0236" w:rsidRPr="00406B37">
              <w:rPr>
                <w:rFonts w:eastAsia="Times New Roman" w:cs="Arial"/>
                <w:sz w:val="20"/>
                <w:szCs w:val="16"/>
                <w:lang w:eastAsia="en-GB"/>
              </w:rPr>
              <w:t>Framework</w:t>
            </w:r>
            <w:r w:rsidRPr="00406B37">
              <w:rPr>
                <w:rFonts w:eastAsia="Times New Roman" w:cs="Arial"/>
                <w:sz w:val="20"/>
                <w:szCs w:val="16"/>
                <w:lang w:eastAsia="en-GB"/>
              </w:rPr>
              <w:t xml:space="preserve">. </w:t>
            </w:r>
          </w:p>
        </w:tc>
      </w:tr>
    </w:tbl>
    <w:p w14:paraId="476AC71A" w14:textId="66651047" w:rsidR="005707E8" w:rsidRPr="00406B37" w:rsidRDefault="005707E8"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B32A982" w14:textId="4FACD648" w:rsidTr="009932BF">
        <w:trPr>
          <w:cantSplit/>
          <w:trHeight w:val="20"/>
        </w:trPr>
        <w:tc>
          <w:tcPr>
            <w:tcW w:w="2500" w:type="pct"/>
            <w:shd w:val="clear" w:color="auto" w:fill="auto"/>
            <w:hideMark/>
          </w:tcPr>
          <w:p w14:paraId="5DAB1A03" w14:textId="07703DB1" w:rsidR="009932BF" w:rsidRPr="00406B37" w:rsidRDefault="009932BF"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609" w:name="_Ref534029704"/>
            <w:bookmarkStart w:id="9610" w:name="_Ref534036062"/>
            <w:bookmarkStart w:id="9611" w:name="_Ref534036670"/>
            <w:bookmarkStart w:id="9612" w:name="_Ref534037902"/>
            <w:bookmarkStart w:id="9613" w:name="_Toc534060928"/>
            <w:bookmarkStart w:id="9614" w:name="_Toc534192499"/>
            <w:bookmarkStart w:id="9615" w:name="_Toc534203595"/>
            <w:bookmarkStart w:id="9616" w:name="_Toc534206937"/>
            <w:bookmarkStart w:id="9617" w:name="_Toc534218462"/>
            <w:bookmarkStart w:id="9618" w:name="_Toc534218882"/>
            <w:bookmarkStart w:id="9619" w:name="_Toc534226482"/>
            <w:bookmarkStart w:id="9620" w:name="_Toc534265972"/>
            <w:bookmarkStart w:id="9621" w:name="_Toc534266783"/>
            <w:bookmarkStart w:id="9622" w:name="_Toc534293301"/>
            <w:bookmarkStart w:id="9623" w:name="_Toc534300995"/>
            <w:bookmarkStart w:id="9624" w:name="_Toc534532821"/>
            <w:bookmarkStart w:id="9625" w:name="_Toc534537027"/>
            <w:bookmarkStart w:id="9626" w:name="_Toc534537689"/>
            <w:bookmarkStart w:id="9627" w:name="_Toc534538022"/>
            <w:bookmarkStart w:id="9628" w:name="_Toc534558937"/>
            <w:bookmarkStart w:id="9629" w:name="_Toc534559367"/>
            <w:bookmarkStart w:id="9630" w:name="_Toc534730961"/>
            <w:bookmarkStart w:id="9631" w:name="_Toc536812124"/>
            <w:bookmarkStart w:id="9632" w:name="_Toc89609"/>
            <w:bookmarkStart w:id="9633" w:name="_Toc191897"/>
            <w:bookmarkStart w:id="9634" w:name="_Toc439392"/>
            <w:bookmarkStart w:id="9635" w:name="_Toc777778"/>
            <w:bookmarkStart w:id="9636" w:name="_Toc778511"/>
            <w:bookmarkStart w:id="9637" w:name="_Toc801257"/>
            <w:bookmarkStart w:id="9638" w:name="_Toc802214"/>
            <w:bookmarkStart w:id="9639" w:name="_Toc1155270"/>
            <w:bookmarkStart w:id="9640" w:name="_Toc1389843"/>
            <w:bookmarkStart w:id="9641" w:name="_Toc1391739"/>
            <w:bookmarkStart w:id="9642" w:name="_Toc1392209"/>
            <w:bookmarkStart w:id="9643" w:name="_Toc1393756"/>
            <w:bookmarkStart w:id="9644" w:name="_Toc1393998"/>
            <w:bookmarkStart w:id="9645" w:name="_Toc1394788"/>
            <w:bookmarkStart w:id="9646" w:name="_Toc1548979"/>
            <w:bookmarkStart w:id="9647" w:name="_Toc1549469"/>
            <w:bookmarkStart w:id="9648" w:name="_Toc1549638"/>
            <w:bookmarkStart w:id="9649" w:name="_Toc1550151"/>
            <w:bookmarkStart w:id="9650" w:name="_Toc1550325"/>
            <w:bookmarkStart w:id="9651" w:name="_Toc1554412"/>
            <w:bookmarkStart w:id="9652" w:name="_Toc1554669"/>
            <w:bookmarkStart w:id="9653" w:name="_Toc1554879"/>
            <w:bookmarkStart w:id="9654" w:name="_Toc1555172"/>
            <w:bookmarkStart w:id="9655" w:name="_Toc1564206"/>
            <w:bookmarkStart w:id="9656" w:name="_Toc2596620"/>
            <w:bookmarkStart w:id="9657" w:name="_Toc3824381"/>
            <w:bookmarkStart w:id="9658" w:name="_Toc5694874"/>
            <w:bookmarkStart w:id="9659" w:name="_Toc9437116"/>
            <w:bookmarkStart w:id="9660" w:name="_Toc13032275"/>
            <w:bookmarkStart w:id="9661" w:name="_Toc52284267"/>
            <w:bookmarkStart w:id="9662" w:name="_Toc52285462"/>
            <w:r w:rsidRPr="00406B37">
              <w:rPr>
                <w:rFonts w:ascii="Arial" w:eastAsia="Arial Unicode MS" w:hAnsi="Arial" w:cs="Arial"/>
                <w:b/>
                <w:iCs/>
                <w:smallCaps w:val="0"/>
                <w:sz w:val="20"/>
                <w:lang w:eastAsia="en-GB"/>
              </w:rPr>
              <w:t>Removal of subcontractors</w:t>
            </w:r>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p>
        </w:tc>
        <w:tc>
          <w:tcPr>
            <w:tcW w:w="2500" w:type="pct"/>
            <w:shd w:val="clear" w:color="auto" w:fill="auto"/>
          </w:tcPr>
          <w:p w14:paraId="0811BAA9" w14:textId="77777777" w:rsidR="009932BF" w:rsidRPr="00406B37" w:rsidRDefault="009932BF"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907B31A" w14:textId="5DADCEFB" w:rsidTr="009932BF">
        <w:trPr>
          <w:cantSplit/>
          <w:trHeight w:val="20"/>
        </w:trPr>
        <w:tc>
          <w:tcPr>
            <w:tcW w:w="2500" w:type="pct"/>
            <w:tcBorders>
              <w:right w:val="single" w:sz="4" w:space="0" w:color="auto"/>
            </w:tcBorders>
            <w:shd w:val="clear" w:color="auto" w:fill="auto"/>
            <w:hideMark/>
          </w:tcPr>
          <w:p w14:paraId="5BD2C850" w14:textId="47FC8826" w:rsidR="009932BF" w:rsidRPr="00406B37" w:rsidRDefault="009932BF" w:rsidP="004D61D7">
            <w:pPr>
              <w:pStyle w:val="Heading2"/>
              <w:keepNext w:val="0"/>
              <w:tabs>
                <w:tab w:val="num" w:pos="-720"/>
                <w:tab w:val="left" w:pos="9498"/>
              </w:tabs>
              <w:spacing w:line="240" w:lineRule="auto"/>
              <w:jc w:val="left"/>
              <w:rPr>
                <w:rFonts w:eastAsia="Arial Unicode MS" w:cs="Arial"/>
                <w:iCs/>
                <w:smallCaps w:val="0"/>
                <w:sz w:val="20"/>
                <w:lang w:eastAsia="en-GB"/>
              </w:rPr>
            </w:pPr>
            <w:r w:rsidRPr="00406B37">
              <w:rPr>
                <w:rFonts w:eastAsia="Arial Unicode MS" w:cs="Arial"/>
                <w:iCs/>
                <w:smallCaps w:val="0"/>
                <w:sz w:val="20"/>
                <w:lang w:eastAsia="en-GB"/>
              </w:rPr>
              <w:t>Obligations of the Provider to remove from activities in connection with the Services any subcontractor which the Provider has directly or indirectly appointed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05B7DA1" w14:textId="3C63A7C5" w:rsidR="009932BF" w:rsidRPr="00406B37" w:rsidRDefault="009932BF" w:rsidP="004D61D7">
            <w:pPr>
              <w:pStyle w:val="ListParagraph"/>
              <w:numPr>
                <w:ilvl w:val="0"/>
                <w:numId w:val="5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do so promptly on the request of the </w:t>
            </w:r>
            <w:r w:rsidR="006A6BFA" w:rsidRPr="00406B37">
              <w:rPr>
                <w:rFonts w:eastAsia="Times New Roman" w:cs="Arial"/>
                <w:sz w:val="20"/>
                <w:szCs w:val="16"/>
                <w:lang w:eastAsia="en-GB"/>
              </w:rPr>
              <w:t>Council</w:t>
            </w:r>
            <w:r w:rsidRPr="00406B37">
              <w:rPr>
                <w:rFonts w:eastAsia="Times New Roman" w:cs="Arial"/>
                <w:sz w:val="20"/>
                <w:szCs w:val="16"/>
                <w:lang w:eastAsia="en-GB"/>
              </w:rPr>
              <w:t>.</w:t>
            </w:r>
          </w:p>
          <w:p w14:paraId="10EF57CB" w14:textId="56E9608D" w:rsidR="009932BF" w:rsidRPr="00406B37" w:rsidRDefault="009932BF" w:rsidP="004D61D7">
            <w:pPr>
              <w:pStyle w:val="ListParagraph"/>
              <w:numPr>
                <w:ilvl w:val="0"/>
                <w:numId w:val="5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Subject to this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_Ref534029704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49</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6DFA7FA0" w14:textId="6EDC0599" w:rsidTr="009932BF">
        <w:trPr>
          <w:cantSplit/>
          <w:trHeight w:val="20"/>
        </w:trPr>
        <w:tc>
          <w:tcPr>
            <w:tcW w:w="2500" w:type="pct"/>
            <w:shd w:val="clear" w:color="auto" w:fill="auto"/>
            <w:hideMark/>
          </w:tcPr>
          <w:p w14:paraId="173EB170" w14:textId="59F30024" w:rsidR="009932BF" w:rsidRPr="00406B37" w:rsidRDefault="009932BF" w:rsidP="004D61D7">
            <w:pPr>
              <w:pStyle w:val="Heading2"/>
              <w:tabs>
                <w:tab w:val="num" w:pos="-720"/>
                <w:tab w:val="left" w:pos="9498"/>
              </w:tabs>
              <w:spacing w:line="240" w:lineRule="auto"/>
              <w:jc w:val="left"/>
              <w:rPr>
                <w:rFonts w:eastAsia="Arial Unicode MS" w:cs="Arial"/>
                <w:iCs/>
                <w:smallCaps w:val="0"/>
                <w:sz w:val="20"/>
                <w:lang w:eastAsia="en-GB"/>
              </w:rPr>
            </w:pPr>
            <w:r w:rsidRPr="00406B37">
              <w:rPr>
                <w:rFonts w:eastAsia="Arial Unicode MS" w:cs="Arial"/>
                <w:iCs/>
                <w:smallCaps w:val="0"/>
                <w:sz w:val="20"/>
                <w:lang w:eastAsia="en-GB"/>
              </w:rPr>
              <w:lastRenderedPageBreak/>
              <w:t xml:space="preserve">How the </w:t>
            </w:r>
            <w:r w:rsidR="006A6BFA" w:rsidRPr="00406B37">
              <w:rPr>
                <w:rFonts w:eastAsia="Arial Unicode MS" w:cs="Arial"/>
                <w:iCs/>
                <w:smallCaps w:val="0"/>
                <w:sz w:val="20"/>
                <w:lang w:eastAsia="en-GB"/>
              </w:rPr>
              <w:t>Council</w:t>
            </w:r>
            <w:r w:rsidRPr="00406B37">
              <w:rPr>
                <w:rFonts w:eastAsia="Arial Unicode MS" w:cs="Arial"/>
                <w:iCs/>
                <w:smallCaps w:val="0"/>
                <w:sz w:val="20"/>
                <w:lang w:eastAsia="en-GB"/>
              </w:rPr>
              <w:t xml:space="preserve"> must make any request to remove any subcontractor directly or indirectly appointed by the Provider</w:t>
            </w:r>
          </w:p>
          <w:p w14:paraId="5B29DBD2" w14:textId="77777777" w:rsidR="009932BF" w:rsidRPr="00406B37" w:rsidRDefault="009932BF" w:rsidP="004D61D7">
            <w:pPr>
              <w:pStyle w:val="Heading2"/>
              <w:numPr>
                <w:ilvl w:val="0"/>
                <w:numId w:val="0"/>
              </w:numPr>
              <w:tabs>
                <w:tab w:val="num" w:pos="0"/>
                <w:tab w:val="left" w:pos="9498"/>
              </w:tabs>
              <w:spacing w:line="240" w:lineRule="auto"/>
              <w:ind w:left="720"/>
              <w:jc w:val="left"/>
              <w:rPr>
                <w:rFonts w:eastAsia="Arial Unicode MS" w:cs="Arial"/>
                <w:iCs/>
                <w:smallCaps w:val="0"/>
                <w:sz w:val="20"/>
                <w:lang w:eastAsia="en-GB"/>
              </w:rPr>
            </w:pPr>
            <w:r w:rsidRPr="00406B37">
              <w:rPr>
                <w:rFonts w:eastAsia="Arial Unicode MS" w:cs="Arial"/>
                <w:iCs/>
                <w:smallCaps w:val="0"/>
                <w:sz w:val="20"/>
                <w:lang w:eastAsia="en-GB"/>
              </w:rPr>
              <w:t>(</w:t>
            </w:r>
            <w:proofErr w:type="gramStart"/>
            <w:r w:rsidRPr="00406B37">
              <w:rPr>
                <w:rFonts w:eastAsia="Arial Unicode MS" w:cs="Arial"/>
                <w:iCs/>
                <w:smallCaps w:val="0"/>
                <w:sz w:val="20"/>
                <w:lang w:eastAsia="en-GB"/>
              </w:rPr>
              <w:t>according</w:t>
            </w:r>
            <w:proofErr w:type="gramEnd"/>
            <w:r w:rsidRPr="00406B37">
              <w:rPr>
                <w:rFonts w:eastAsia="Arial Unicode MS" w:cs="Arial"/>
                <w:iCs/>
                <w:smallCaps w:val="0"/>
                <w:sz w:val="20"/>
                <w:lang w:eastAsia="en-GB"/>
              </w:rPr>
              <w:t xml:space="preserve"> to all of the following)</w:t>
            </w:r>
          </w:p>
        </w:tc>
        <w:tc>
          <w:tcPr>
            <w:tcW w:w="2500" w:type="pct"/>
            <w:shd w:val="clear" w:color="auto" w:fill="auto"/>
            <w:hideMark/>
          </w:tcPr>
          <w:p w14:paraId="6FE2E1BA" w14:textId="77777777" w:rsidR="009932BF" w:rsidRPr="00406B37" w:rsidRDefault="009932BF"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52CBAC1" w14:textId="29980B12" w:rsidTr="009932BF">
        <w:trPr>
          <w:cantSplit/>
          <w:trHeight w:val="20"/>
        </w:trPr>
        <w:tc>
          <w:tcPr>
            <w:tcW w:w="2500" w:type="pct"/>
            <w:tcBorders>
              <w:right w:val="single" w:sz="4" w:space="0" w:color="auto"/>
            </w:tcBorders>
            <w:shd w:val="clear" w:color="auto" w:fill="auto"/>
          </w:tcPr>
          <w:p w14:paraId="30FD6C76" w14:textId="77777777" w:rsidR="009932BF" w:rsidRPr="00406B37" w:rsidRDefault="009932BF"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Grounds to require removal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536C430" w14:textId="77777777" w:rsidR="009932BF" w:rsidRPr="00406B37" w:rsidRDefault="009932BF" w:rsidP="004D61D7">
            <w:pPr>
              <w:pStyle w:val="ListParagraph"/>
              <w:numPr>
                <w:ilvl w:val="0"/>
                <w:numId w:val="5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With reasonable grounds. </w:t>
            </w:r>
          </w:p>
          <w:p w14:paraId="21110655" w14:textId="2B91DD4E" w:rsidR="009932BF" w:rsidRPr="00406B37" w:rsidRDefault="009932BF" w:rsidP="004D61D7">
            <w:pPr>
              <w:pStyle w:val="ListParagraph"/>
              <w:numPr>
                <w:ilvl w:val="0"/>
                <w:numId w:val="5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See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_Ref534192748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50</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for examples of reasonable grounds for withholding consent.</w:t>
            </w:r>
          </w:p>
        </w:tc>
      </w:tr>
      <w:tr w:rsidR="00770CC8" w:rsidRPr="00406B37" w14:paraId="18E25909" w14:textId="100DF1EB" w:rsidTr="009932BF">
        <w:trPr>
          <w:cantSplit/>
          <w:trHeight w:val="20"/>
        </w:trPr>
        <w:tc>
          <w:tcPr>
            <w:tcW w:w="2500" w:type="pct"/>
            <w:tcBorders>
              <w:right w:val="single" w:sz="4" w:space="0" w:color="auto"/>
            </w:tcBorders>
            <w:shd w:val="clear" w:color="auto" w:fill="auto"/>
          </w:tcPr>
          <w:p w14:paraId="0ED7E9AD" w14:textId="2E453E3B" w:rsidR="009932BF" w:rsidRPr="00406B37" w:rsidRDefault="009932BF" w:rsidP="004D61D7">
            <w:pPr>
              <w:pStyle w:val="Heading3"/>
              <w:tabs>
                <w:tab w:val="num" w:pos="-720"/>
                <w:tab w:val="left" w:pos="9498"/>
              </w:tabs>
              <w:spacing w:line="240" w:lineRule="auto"/>
              <w:jc w:val="left"/>
              <w:rPr>
                <w:rFonts w:eastAsia="Arial Unicode MS" w:cs="Arial"/>
                <w:iCs/>
                <w:sz w:val="20"/>
                <w:lang w:eastAsia="en-GB"/>
              </w:rPr>
            </w:pPr>
            <w:bookmarkStart w:id="9663" w:name="_Ref534192938"/>
            <w:r w:rsidRPr="00406B37">
              <w:rPr>
                <w:rFonts w:eastAsia="Arial Unicode MS" w:cs="Arial"/>
                <w:iCs/>
                <w:sz w:val="20"/>
                <w:lang w:eastAsia="en-GB"/>
              </w:rPr>
              <w:t xml:space="preserve">How the </w:t>
            </w:r>
            <w:r w:rsidR="006A6BFA" w:rsidRPr="00406B37">
              <w:rPr>
                <w:rFonts w:eastAsia="Arial Unicode MS" w:cs="Arial"/>
                <w:iCs/>
                <w:sz w:val="20"/>
                <w:lang w:eastAsia="en-GB"/>
              </w:rPr>
              <w:t>Council</w:t>
            </w:r>
            <w:r w:rsidRPr="00406B37">
              <w:rPr>
                <w:rFonts w:eastAsia="Arial Unicode MS" w:cs="Arial"/>
                <w:iCs/>
                <w:sz w:val="20"/>
                <w:lang w:eastAsia="en-GB"/>
              </w:rPr>
              <w:t xml:space="preserve"> requires the removal</w:t>
            </w:r>
            <w:bookmarkEnd w:id="9663"/>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C2C41BB" w14:textId="5C7D414F" w:rsidR="009932BF" w:rsidRPr="00406B37" w:rsidRDefault="009932B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Strictly by notice, given according to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_Ref534029881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93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0540D297" w14:textId="4A13C884" w:rsidTr="009932BF">
        <w:trPr>
          <w:cantSplit/>
          <w:trHeight w:val="20"/>
        </w:trPr>
        <w:tc>
          <w:tcPr>
            <w:tcW w:w="2500" w:type="pct"/>
            <w:tcBorders>
              <w:right w:val="single" w:sz="4" w:space="0" w:color="auto"/>
            </w:tcBorders>
            <w:shd w:val="clear" w:color="auto" w:fill="auto"/>
            <w:hideMark/>
          </w:tcPr>
          <w:p w14:paraId="64860DE7" w14:textId="3438112D" w:rsidR="009932BF" w:rsidRPr="00406B37" w:rsidRDefault="009932BF" w:rsidP="004D61D7">
            <w:pPr>
              <w:pStyle w:val="Heading2"/>
              <w:keepNext w:val="0"/>
              <w:tabs>
                <w:tab w:val="num" w:pos="-720"/>
                <w:tab w:val="left" w:pos="9498"/>
              </w:tabs>
              <w:spacing w:line="240" w:lineRule="auto"/>
              <w:jc w:val="left"/>
              <w:rPr>
                <w:rFonts w:eastAsia="Arial Unicode MS" w:cs="Arial"/>
                <w:iCs/>
                <w:smallCaps w:val="0"/>
                <w:sz w:val="20"/>
                <w:lang w:eastAsia="en-GB"/>
              </w:rPr>
            </w:pPr>
            <w:r w:rsidRPr="00406B37">
              <w:rPr>
                <w:rFonts w:eastAsia="Arial Unicode MS" w:cs="Arial"/>
                <w:iCs/>
                <w:smallCaps w:val="0"/>
                <w:sz w:val="20"/>
                <w:lang w:eastAsia="en-GB"/>
              </w:rPr>
              <w:t xml:space="preserve">Steps the </w:t>
            </w:r>
            <w:r w:rsidR="006A6BFA" w:rsidRPr="00406B37">
              <w:rPr>
                <w:rFonts w:eastAsia="Arial Unicode MS" w:cs="Arial"/>
                <w:iCs/>
                <w:smallCaps w:val="0"/>
                <w:sz w:val="20"/>
                <w:lang w:eastAsia="en-GB"/>
              </w:rPr>
              <w:t>Council</w:t>
            </w:r>
            <w:r w:rsidRPr="00406B37">
              <w:rPr>
                <w:rFonts w:eastAsia="Arial Unicode MS" w:cs="Arial"/>
                <w:iCs/>
                <w:smallCaps w:val="0"/>
                <w:sz w:val="20"/>
                <w:lang w:eastAsia="en-GB"/>
              </w:rPr>
              <w:t xml:space="preserve"> must take before issuing the notice in item </w:t>
            </w:r>
            <w:r w:rsidRPr="00406B37">
              <w:rPr>
                <w:rFonts w:eastAsia="Arial Unicode MS" w:cs="Arial"/>
                <w:iCs/>
                <w:smallCaps w:val="0"/>
                <w:sz w:val="20"/>
                <w:lang w:eastAsia="en-GB"/>
              </w:rPr>
              <w:fldChar w:fldCharType="begin"/>
            </w:r>
            <w:r w:rsidRPr="00406B37">
              <w:rPr>
                <w:rFonts w:eastAsia="Arial Unicode MS" w:cs="Arial"/>
                <w:iCs/>
                <w:smallCaps w:val="0"/>
                <w:sz w:val="20"/>
                <w:lang w:eastAsia="en-GB"/>
              </w:rPr>
              <w:instrText xml:space="preserve"> REF _Ref534192938 \r \h  \* MERGEFORMAT </w:instrText>
            </w:r>
            <w:r w:rsidRPr="00406B37">
              <w:rPr>
                <w:rFonts w:eastAsia="Arial Unicode MS" w:cs="Arial"/>
                <w:iCs/>
                <w:smallCaps w:val="0"/>
                <w:sz w:val="20"/>
                <w:lang w:eastAsia="en-GB"/>
              </w:rPr>
            </w:r>
            <w:r w:rsidRPr="00406B37">
              <w:rPr>
                <w:rFonts w:eastAsia="Arial Unicode MS" w:cs="Arial"/>
                <w:iCs/>
                <w:smallCaps w:val="0"/>
                <w:sz w:val="20"/>
                <w:lang w:eastAsia="en-GB"/>
              </w:rPr>
              <w:fldChar w:fldCharType="separate"/>
            </w:r>
            <w:r w:rsidR="00E36572" w:rsidRPr="00406B37">
              <w:rPr>
                <w:rFonts w:eastAsia="Arial Unicode MS" w:cs="Arial"/>
                <w:iCs/>
                <w:smallCaps w:val="0"/>
                <w:sz w:val="20"/>
                <w:lang w:eastAsia="en-GB"/>
              </w:rPr>
              <w:t>49.2(b)</w:t>
            </w:r>
            <w:r w:rsidRPr="00406B37">
              <w:rPr>
                <w:rFonts w:eastAsia="Arial Unicode MS" w:cs="Arial"/>
                <w:iCs/>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5D04F55" w14:textId="360A2AF8" w:rsidR="009932BF" w:rsidRPr="00406B37" w:rsidRDefault="009932BF" w:rsidP="004D61D7">
            <w:pPr>
              <w:pStyle w:val="ListParagraph"/>
              <w:numPr>
                <w:ilvl w:val="0"/>
                <w:numId w:val="1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must take reasonable steps to consult with the Provider regarding the matter. </w:t>
            </w:r>
          </w:p>
          <w:p w14:paraId="23801F63" w14:textId="77777777" w:rsidR="009932BF" w:rsidRPr="00406B37" w:rsidRDefault="009932BF" w:rsidP="004D61D7">
            <w:pPr>
              <w:pStyle w:val="ListParagraph"/>
              <w:numPr>
                <w:ilvl w:val="0"/>
                <w:numId w:val="1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Exception where this is not required:</w:t>
            </w:r>
            <w:r w:rsidRPr="00406B37">
              <w:rPr>
                <w:rFonts w:eastAsia="Times New Roman" w:cs="Arial"/>
                <w:sz w:val="20"/>
                <w:szCs w:val="16"/>
                <w:lang w:eastAsia="en-GB"/>
              </w:rPr>
              <w:t xml:space="preserve"> where the request for immediate removal is reasonable in the circumstances.</w:t>
            </w:r>
          </w:p>
        </w:tc>
      </w:tr>
      <w:tr w:rsidR="00770CC8" w:rsidRPr="00406B37" w14:paraId="69E80501" w14:textId="27080CE6" w:rsidTr="009932BF">
        <w:trPr>
          <w:cantSplit/>
          <w:trHeight w:val="20"/>
        </w:trPr>
        <w:tc>
          <w:tcPr>
            <w:tcW w:w="2500" w:type="pct"/>
            <w:tcBorders>
              <w:right w:val="single" w:sz="4" w:space="0" w:color="auto"/>
            </w:tcBorders>
            <w:shd w:val="clear" w:color="auto" w:fill="auto"/>
            <w:hideMark/>
          </w:tcPr>
          <w:p w14:paraId="04A03BE5" w14:textId="6B520B42" w:rsidR="009932BF" w:rsidRPr="00406B37" w:rsidRDefault="009932BF" w:rsidP="004D61D7">
            <w:pPr>
              <w:pStyle w:val="Heading2"/>
              <w:keepNext w:val="0"/>
              <w:tabs>
                <w:tab w:val="num" w:pos="-720"/>
                <w:tab w:val="left" w:pos="9498"/>
              </w:tabs>
              <w:spacing w:line="240" w:lineRule="auto"/>
              <w:jc w:val="left"/>
              <w:rPr>
                <w:rFonts w:eastAsia="Arial Unicode MS" w:cs="Arial"/>
                <w:iCs/>
                <w:smallCaps w:val="0"/>
                <w:sz w:val="20"/>
                <w:lang w:eastAsia="en-GB"/>
              </w:rPr>
            </w:pPr>
            <w:r w:rsidRPr="00406B37">
              <w:rPr>
                <w:rFonts w:eastAsia="Arial Unicode MS" w:cs="Arial"/>
                <w:iCs/>
                <w:smallCaps w:val="0"/>
                <w:sz w:val="20"/>
                <w:lang w:eastAsia="en-GB"/>
              </w:rPr>
              <w:t xml:space="preserve">Whether the request for removal of a subcontractor under this section </w:t>
            </w:r>
            <w:r w:rsidRPr="00406B37">
              <w:rPr>
                <w:rFonts w:eastAsia="Arial Unicode MS" w:cs="Arial"/>
                <w:iCs/>
                <w:smallCaps w:val="0"/>
                <w:sz w:val="20"/>
                <w:lang w:eastAsia="en-GB"/>
              </w:rPr>
              <w:fldChar w:fldCharType="begin"/>
            </w:r>
            <w:r w:rsidRPr="00406B37">
              <w:rPr>
                <w:rFonts w:eastAsia="Arial Unicode MS" w:cs="Arial"/>
                <w:iCs/>
                <w:smallCaps w:val="0"/>
                <w:sz w:val="20"/>
                <w:lang w:eastAsia="en-GB"/>
              </w:rPr>
              <w:instrText xml:space="preserve"> REF _Ref534029704 \r \h  \* MERGEFORMAT </w:instrText>
            </w:r>
            <w:r w:rsidRPr="00406B37">
              <w:rPr>
                <w:rFonts w:eastAsia="Arial Unicode MS" w:cs="Arial"/>
                <w:iCs/>
                <w:smallCaps w:val="0"/>
                <w:sz w:val="20"/>
                <w:lang w:eastAsia="en-GB"/>
              </w:rPr>
            </w:r>
            <w:r w:rsidRPr="00406B37">
              <w:rPr>
                <w:rFonts w:eastAsia="Arial Unicode MS" w:cs="Arial"/>
                <w:iCs/>
                <w:smallCaps w:val="0"/>
                <w:sz w:val="20"/>
                <w:lang w:eastAsia="en-GB"/>
              </w:rPr>
              <w:fldChar w:fldCharType="separate"/>
            </w:r>
            <w:r w:rsidR="00E36572" w:rsidRPr="00406B37">
              <w:rPr>
                <w:rFonts w:eastAsia="Arial Unicode MS" w:cs="Arial"/>
                <w:iCs/>
                <w:smallCaps w:val="0"/>
                <w:sz w:val="20"/>
                <w:lang w:eastAsia="en-GB"/>
              </w:rPr>
              <w:t>49</w:t>
            </w:r>
            <w:r w:rsidRPr="00406B37">
              <w:rPr>
                <w:rFonts w:eastAsia="Arial Unicode MS" w:cs="Arial"/>
                <w:iCs/>
                <w:smallCaps w:val="0"/>
                <w:sz w:val="20"/>
                <w:lang w:eastAsia="en-GB"/>
              </w:rPr>
              <w:fldChar w:fldCharType="end"/>
            </w:r>
            <w:r w:rsidRPr="00406B37">
              <w:rPr>
                <w:rFonts w:eastAsia="Arial Unicode MS" w:cs="Arial"/>
                <w:iCs/>
                <w:smallCaps w:val="0"/>
                <w:sz w:val="20"/>
                <w:lang w:eastAsia="en-GB"/>
              </w:rPr>
              <w:t xml:space="preserve"> relieves the Provider of its obligations in connection with this </w:t>
            </w:r>
            <w:r w:rsidR="002D6398" w:rsidRPr="00406B37">
              <w:rPr>
                <w:rFonts w:eastAsia="Arial Unicode MS" w:cs="Arial"/>
                <w:iCs/>
                <w:smallCaps w:val="0"/>
                <w:sz w:val="20"/>
                <w:lang w:eastAsia="en-GB"/>
              </w:rPr>
              <w:t>Call-Off Contract</w:t>
            </w:r>
            <w:r w:rsidRPr="00406B37">
              <w:rPr>
                <w:rFonts w:eastAsia="Arial Unicode MS" w:cs="Arial"/>
                <w:iCs/>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267F22" w14:textId="77777777" w:rsidR="009932BF" w:rsidRPr="00406B37" w:rsidRDefault="009932B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No.</w:t>
            </w:r>
          </w:p>
        </w:tc>
      </w:tr>
      <w:tr w:rsidR="009932BF" w:rsidRPr="00406B37" w14:paraId="3D7FE0C5" w14:textId="78B16AF5" w:rsidTr="009932BF">
        <w:trPr>
          <w:cantSplit/>
          <w:trHeight w:val="20"/>
        </w:trPr>
        <w:tc>
          <w:tcPr>
            <w:tcW w:w="2500" w:type="pct"/>
            <w:tcBorders>
              <w:right w:val="single" w:sz="4" w:space="0" w:color="auto"/>
            </w:tcBorders>
            <w:shd w:val="clear" w:color="auto" w:fill="auto"/>
          </w:tcPr>
          <w:p w14:paraId="38CBCD55" w14:textId="5E458164" w:rsidR="009932BF" w:rsidRPr="00406B37" w:rsidRDefault="009932BF" w:rsidP="004D61D7">
            <w:pPr>
              <w:pStyle w:val="Heading2"/>
              <w:keepNext w:val="0"/>
              <w:tabs>
                <w:tab w:val="num" w:pos="-720"/>
                <w:tab w:val="left" w:pos="9498"/>
              </w:tabs>
              <w:spacing w:line="240" w:lineRule="auto"/>
              <w:jc w:val="left"/>
              <w:rPr>
                <w:rFonts w:eastAsia="Arial Unicode MS" w:cs="Arial"/>
                <w:iCs/>
                <w:smallCaps w:val="0"/>
                <w:sz w:val="20"/>
                <w:lang w:eastAsia="en-GB"/>
              </w:rPr>
            </w:pPr>
            <w:bookmarkStart w:id="9664" w:name="_Ref534213222"/>
            <w:bookmarkStart w:id="9665" w:name="_Ref534192701"/>
            <w:r w:rsidRPr="00406B37">
              <w:rPr>
                <w:rFonts w:eastAsia="Arial Unicode MS" w:cs="Arial"/>
                <w:iCs/>
                <w:smallCaps w:val="0"/>
                <w:sz w:val="20"/>
                <w:lang w:eastAsia="en-GB"/>
              </w:rPr>
              <w:t xml:space="preserve">Right of the Provider to reinstate a subcontractor whose removal has been requested according to this section </w:t>
            </w:r>
            <w:r w:rsidRPr="00406B37">
              <w:rPr>
                <w:rFonts w:eastAsia="Arial Unicode MS" w:cs="Arial"/>
                <w:iCs/>
                <w:smallCaps w:val="0"/>
                <w:sz w:val="20"/>
                <w:lang w:eastAsia="en-GB"/>
              </w:rPr>
              <w:fldChar w:fldCharType="begin"/>
            </w:r>
            <w:r w:rsidRPr="00406B37">
              <w:rPr>
                <w:rFonts w:eastAsia="Arial Unicode MS" w:cs="Arial"/>
                <w:iCs/>
                <w:smallCaps w:val="0"/>
                <w:sz w:val="20"/>
                <w:lang w:eastAsia="en-GB"/>
              </w:rPr>
              <w:instrText xml:space="preserve"> REF _Ref534029704 \r \h  \* MERGEFORMAT </w:instrText>
            </w:r>
            <w:r w:rsidRPr="00406B37">
              <w:rPr>
                <w:rFonts w:eastAsia="Arial Unicode MS" w:cs="Arial"/>
                <w:iCs/>
                <w:smallCaps w:val="0"/>
                <w:sz w:val="20"/>
                <w:lang w:eastAsia="en-GB"/>
              </w:rPr>
            </w:r>
            <w:r w:rsidRPr="00406B37">
              <w:rPr>
                <w:rFonts w:eastAsia="Arial Unicode MS" w:cs="Arial"/>
                <w:iCs/>
                <w:smallCaps w:val="0"/>
                <w:sz w:val="20"/>
                <w:lang w:eastAsia="en-GB"/>
              </w:rPr>
              <w:fldChar w:fldCharType="separate"/>
            </w:r>
            <w:r w:rsidR="00E36572" w:rsidRPr="00406B37">
              <w:rPr>
                <w:rFonts w:eastAsia="Arial Unicode MS" w:cs="Arial"/>
                <w:iCs/>
                <w:smallCaps w:val="0"/>
                <w:sz w:val="20"/>
                <w:lang w:eastAsia="en-GB"/>
              </w:rPr>
              <w:t>49</w:t>
            </w:r>
            <w:r w:rsidRPr="00406B37">
              <w:rPr>
                <w:rFonts w:eastAsia="Arial Unicode MS" w:cs="Arial"/>
                <w:iCs/>
                <w:smallCaps w:val="0"/>
                <w:sz w:val="20"/>
                <w:lang w:eastAsia="en-GB"/>
              </w:rPr>
              <w:fldChar w:fldCharType="end"/>
            </w:r>
            <w:bookmarkEnd w:id="9664"/>
            <w:r w:rsidRPr="00406B37">
              <w:rPr>
                <w:rFonts w:eastAsia="Arial Unicode MS" w:cs="Arial"/>
                <w:iCs/>
                <w:smallCaps w:val="0"/>
                <w:sz w:val="20"/>
                <w:lang w:eastAsia="en-GB"/>
              </w:rPr>
              <w:t xml:space="preserve"> </w:t>
            </w:r>
            <w:bookmarkEnd w:id="966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D90F7D0" w14:textId="2AA017F8" w:rsidR="009932BF" w:rsidRPr="00406B37" w:rsidRDefault="009932B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shall not do so without the prior written consent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at its discretion.</w:t>
            </w:r>
          </w:p>
        </w:tc>
      </w:tr>
    </w:tbl>
    <w:p w14:paraId="3E7565BB" w14:textId="38CC963F" w:rsidR="003337D7" w:rsidRPr="00406B37" w:rsidRDefault="003337D7"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9888BEA" w14:textId="59913971" w:rsidTr="00EC0236">
        <w:trPr>
          <w:cantSplit/>
          <w:trHeight w:val="20"/>
        </w:trPr>
        <w:tc>
          <w:tcPr>
            <w:tcW w:w="2500" w:type="pct"/>
            <w:shd w:val="clear" w:color="auto" w:fill="auto"/>
            <w:hideMark/>
          </w:tcPr>
          <w:p w14:paraId="49A7C8AB" w14:textId="77777777" w:rsidR="005F4CFE" w:rsidRPr="00406B37" w:rsidRDefault="005F4CFE"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666" w:name="_Toc534060929"/>
            <w:bookmarkStart w:id="9667" w:name="_Toc534192500"/>
            <w:bookmarkStart w:id="9668" w:name="_Ref534192646"/>
            <w:bookmarkStart w:id="9669" w:name="_Ref534192748"/>
            <w:bookmarkStart w:id="9670" w:name="_Ref534192988"/>
            <w:bookmarkStart w:id="9671" w:name="_Ref534193697"/>
            <w:bookmarkStart w:id="9672" w:name="_Toc534203596"/>
            <w:bookmarkStart w:id="9673" w:name="_Toc534206938"/>
            <w:bookmarkStart w:id="9674" w:name="_Toc534218463"/>
            <w:bookmarkStart w:id="9675" w:name="_Toc534218883"/>
            <w:bookmarkStart w:id="9676" w:name="_Toc534226483"/>
            <w:bookmarkStart w:id="9677" w:name="_Toc534265973"/>
            <w:bookmarkStart w:id="9678" w:name="_Toc534266784"/>
            <w:bookmarkStart w:id="9679" w:name="_Toc534293302"/>
            <w:bookmarkStart w:id="9680" w:name="_Toc534300996"/>
            <w:bookmarkStart w:id="9681" w:name="_Toc534532822"/>
            <w:bookmarkStart w:id="9682" w:name="_Toc534537028"/>
            <w:bookmarkStart w:id="9683" w:name="_Toc534537690"/>
            <w:bookmarkStart w:id="9684" w:name="_Toc534538023"/>
            <w:bookmarkStart w:id="9685" w:name="_Toc534558938"/>
            <w:bookmarkStart w:id="9686" w:name="_Toc534559368"/>
            <w:bookmarkStart w:id="9687" w:name="_Toc534730962"/>
            <w:bookmarkStart w:id="9688" w:name="_Toc536812125"/>
            <w:bookmarkStart w:id="9689" w:name="_Toc89610"/>
            <w:bookmarkStart w:id="9690" w:name="_Toc191898"/>
            <w:bookmarkStart w:id="9691" w:name="_Toc439393"/>
            <w:bookmarkStart w:id="9692" w:name="_Toc777779"/>
            <w:bookmarkStart w:id="9693" w:name="_Toc778512"/>
            <w:bookmarkStart w:id="9694" w:name="_Toc801258"/>
            <w:bookmarkStart w:id="9695" w:name="_Toc802215"/>
            <w:bookmarkStart w:id="9696" w:name="_Toc1155271"/>
            <w:bookmarkStart w:id="9697" w:name="_Toc1389844"/>
            <w:bookmarkStart w:id="9698" w:name="_Toc1391740"/>
            <w:bookmarkStart w:id="9699" w:name="_Toc1392210"/>
            <w:bookmarkStart w:id="9700" w:name="_Toc1393757"/>
            <w:bookmarkStart w:id="9701" w:name="_Toc1393999"/>
            <w:bookmarkStart w:id="9702" w:name="_Toc1394789"/>
            <w:bookmarkStart w:id="9703" w:name="_Toc1548980"/>
            <w:bookmarkStart w:id="9704" w:name="_Toc1549470"/>
            <w:bookmarkStart w:id="9705" w:name="_Toc1549639"/>
            <w:bookmarkStart w:id="9706" w:name="_Toc1550152"/>
            <w:bookmarkStart w:id="9707" w:name="_Toc1550326"/>
            <w:bookmarkStart w:id="9708" w:name="_Toc1554413"/>
            <w:bookmarkStart w:id="9709" w:name="_Toc1554670"/>
            <w:bookmarkStart w:id="9710" w:name="_Toc1554880"/>
            <w:bookmarkStart w:id="9711" w:name="_Toc1555173"/>
            <w:bookmarkStart w:id="9712" w:name="_Toc1564207"/>
            <w:bookmarkStart w:id="9713" w:name="_Toc2596621"/>
            <w:bookmarkStart w:id="9714" w:name="_Toc3824382"/>
            <w:bookmarkStart w:id="9715" w:name="_Toc5694875"/>
            <w:bookmarkStart w:id="9716" w:name="_Toc9437117"/>
            <w:bookmarkStart w:id="9717" w:name="_Toc13032276"/>
            <w:bookmarkStart w:id="9718" w:name="_Toc52284268"/>
            <w:bookmarkStart w:id="9719" w:name="_Toc52285463"/>
            <w:r w:rsidRPr="00406B37">
              <w:rPr>
                <w:rFonts w:ascii="Arial" w:eastAsia="Arial Unicode MS" w:hAnsi="Arial" w:cs="Arial"/>
                <w:b/>
                <w:iCs/>
                <w:smallCaps w:val="0"/>
                <w:sz w:val="20"/>
                <w:lang w:eastAsia="en-GB"/>
              </w:rPr>
              <w:t>Grounds to refuse or require removal of subcontractors</w:t>
            </w:r>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p>
        </w:tc>
        <w:tc>
          <w:tcPr>
            <w:tcW w:w="2500" w:type="pct"/>
            <w:tcBorders>
              <w:bottom w:val="single" w:sz="4" w:space="0" w:color="auto"/>
            </w:tcBorders>
            <w:shd w:val="clear" w:color="auto" w:fill="auto"/>
          </w:tcPr>
          <w:p w14:paraId="44CA2209" w14:textId="2AB97C83" w:rsidR="005F4CFE" w:rsidRPr="00406B37" w:rsidRDefault="005F4CF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5677222" w14:textId="5F59CDE2" w:rsidTr="00EC0236">
        <w:trPr>
          <w:cantSplit/>
          <w:trHeight w:val="20"/>
        </w:trPr>
        <w:tc>
          <w:tcPr>
            <w:tcW w:w="2500" w:type="pct"/>
            <w:tcBorders>
              <w:right w:val="single" w:sz="4" w:space="0" w:color="auto"/>
            </w:tcBorders>
            <w:shd w:val="clear" w:color="auto" w:fill="auto"/>
            <w:hideMark/>
          </w:tcPr>
          <w:p w14:paraId="0B126D62" w14:textId="2C38CDF9" w:rsidR="005F4CFE" w:rsidRPr="00406B37" w:rsidRDefault="005F4CFE" w:rsidP="004D61D7">
            <w:pPr>
              <w:pStyle w:val="Heading2"/>
              <w:keepNext w:val="0"/>
              <w:tabs>
                <w:tab w:val="num" w:pos="-720"/>
                <w:tab w:val="left" w:pos="9498"/>
              </w:tabs>
              <w:spacing w:line="240" w:lineRule="auto"/>
              <w:jc w:val="left"/>
              <w:rPr>
                <w:rFonts w:eastAsia="Arial Unicode MS" w:cs="Arial"/>
                <w:iCs/>
                <w:smallCaps w:val="0"/>
                <w:sz w:val="20"/>
                <w:lang w:eastAsia="en-GB"/>
              </w:rPr>
            </w:pPr>
            <w:bookmarkStart w:id="9720" w:name="_Ref534193192"/>
            <w:r w:rsidRPr="00406B37">
              <w:rPr>
                <w:rFonts w:eastAsia="Arial Unicode MS" w:cs="Arial"/>
                <w:iCs/>
                <w:smallCaps w:val="0"/>
                <w:sz w:val="20"/>
                <w:lang w:eastAsia="en-GB"/>
              </w:rPr>
              <w:t xml:space="preserve">Purpose of this section </w:t>
            </w:r>
            <w:r w:rsidRPr="00406B37">
              <w:rPr>
                <w:rFonts w:eastAsia="Arial Unicode MS" w:cs="Arial"/>
                <w:iCs/>
                <w:smallCaps w:val="0"/>
                <w:sz w:val="20"/>
                <w:lang w:eastAsia="en-GB"/>
              </w:rPr>
              <w:fldChar w:fldCharType="begin"/>
            </w:r>
            <w:r w:rsidRPr="00406B37">
              <w:rPr>
                <w:rFonts w:eastAsia="Arial Unicode MS" w:cs="Arial"/>
                <w:iCs/>
                <w:smallCaps w:val="0"/>
                <w:sz w:val="20"/>
                <w:lang w:eastAsia="en-GB"/>
              </w:rPr>
              <w:instrText xml:space="preserve"> REF _Ref534192988 \r \h  \* MERGEFORMAT </w:instrText>
            </w:r>
            <w:r w:rsidRPr="00406B37">
              <w:rPr>
                <w:rFonts w:eastAsia="Arial Unicode MS" w:cs="Arial"/>
                <w:iCs/>
                <w:smallCaps w:val="0"/>
                <w:sz w:val="20"/>
                <w:lang w:eastAsia="en-GB"/>
              </w:rPr>
            </w:r>
            <w:r w:rsidRPr="00406B37">
              <w:rPr>
                <w:rFonts w:eastAsia="Arial Unicode MS" w:cs="Arial"/>
                <w:iCs/>
                <w:smallCaps w:val="0"/>
                <w:sz w:val="20"/>
                <w:lang w:eastAsia="en-GB"/>
              </w:rPr>
              <w:fldChar w:fldCharType="separate"/>
            </w:r>
            <w:r w:rsidR="00E36572" w:rsidRPr="00406B37">
              <w:rPr>
                <w:rFonts w:eastAsia="Arial Unicode MS" w:cs="Arial"/>
                <w:iCs/>
                <w:smallCaps w:val="0"/>
                <w:sz w:val="20"/>
                <w:lang w:eastAsia="en-GB"/>
              </w:rPr>
              <w:t>50</w:t>
            </w:r>
            <w:r w:rsidRPr="00406B37">
              <w:rPr>
                <w:rFonts w:eastAsia="Arial Unicode MS" w:cs="Arial"/>
                <w:iCs/>
                <w:smallCaps w:val="0"/>
                <w:sz w:val="20"/>
                <w:lang w:eastAsia="en-GB"/>
              </w:rPr>
              <w:fldChar w:fldCharType="end"/>
            </w:r>
            <w:bookmarkEnd w:id="9720"/>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CFAFFD3" w14:textId="77777777" w:rsidR="005F4CFE" w:rsidRPr="00406B37" w:rsidRDefault="005F4CF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set out reasonable grounds for </w:t>
            </w:r>
          </w:p>
          <w:p w14:paraId="24351679" w14:textId="0668EFDA" w:rsidR="005F4CFE" w:rsidRPr="00406B37" w:rsidRDefault="005F4CFE" w:rsidP="004D61D7">
            <w:pPr>
              <w:pStyle w:val="ListParagraph"/>
              <w:numPr>
                <w:ilvl w:val="0"/>
                <w:numId w:val="11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Refusal of consent to a subcontractor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_Ref534192998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48</w:t>
            </w:r>
            <w:r w:rsidRPr="00406B37">
              <w:rPr>
                <w:rFonts w:eastAsia="Times New Roman" w:cs="Arial"/>
                <w:sz w:val="20"/>
                <w:szCs w:val="16"/>
                <w:lang w:eastAsia="en-GB"/>
              </w:rPr>
              <w:fldChar w:fldCharType="end"/>
            </w:r>
            <w:r w:rsidRPr="00406B37">
              <w:rPr>
                <w:rFonts w:eastAsia="Times New Roman" w:cs="Arial"/>
                <w:sz w:val="20"/>
                <w:szCs w:val="16"/>
                <w:lang w:eastAsia="en-GB"/>
              </w:rPr>
              <w:t>; and</w:t>
            </w:r>
          </w:p>
          <w:p w14:paraId="23ABEB1D" w14:textId="05B7A454" w:rsidR="005F4CFE" w:rsidRPr="00406B37" w:rsidRDefault="005F4CFE" w:rsidP="004D61D7">
            <w:pPr>
              <w:pStyle w:val="ListParagraph"/>
              <w:numPr>
                <w:ilvl w:val="0"/>
                <w:numId w:val="11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Removal of a subcontractor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_Ref534029704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49</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2BF87862" w14:textId="6B384B17" w:rsidTr="00EC0236">
        <w:trPr>
          <w:cantSplit/>
          <w:trHeight w:val="20"/>
        </w:trPr>
        <w:tc>
          <w:tcPr>
            <w:tcW w:w="2500" w:type="pct"/>
            <w:shd w:val="clear" w:color="auto" w:fill="auto"/>
          </w:tcPr>
          <w:p w14:paraId="6D2CCE03" w14:textId="20C72A17" w:rsidR="005F4CFE" w:rsidRPr="00406B37" w:rsidRDefault="005F4CFE" w:rsidP="004D61D7">
            <w:pPr>
              <w:pStyle w:val="Heading2"/>
              <w:tabs>
                <w:tab w:val="num" w:pos="-720"/>
                <w:tab w:val="left" w:pos="9498"/>
              </w:tabs>
              <w:spacing w:line="240" w:lineRule="auto"/>
              <w:jc w:val="left"/>
              <w:rPr>
                <w:rFonts w:eastAsia="Arial Unicode MS" w:cs="Arial"/>
                <w:iCs/>
                <w:smallCaps w:val="0"/>
                <w:sz w:val="20"/>
                <w:lang w:eastAsia="en-GB"/>
              </w:rPr>
            </w:pPr>
            <w:r w:rsidRPr="00406B37">
              <w:rPr>
                <w:rFonts w:eastAsia="Arial Unicode MS" w:cs="Arial"/>
                <w:iCs/>
                <w:smallCaps w:val="0"/>
                <w:sz w:val="20"/>
                <w:lang w:eastAsia="en-GB"/>
              </w:rPr>
              <w:t xml:space="preserve">Grounds for the purposes of this section </w:t>
            </w:r>
            <w:r w:rsidRPr="00406B37">
              <w:rPr>
                <w:rFonts w:eastAsia="Arial Unicode MS" w:cs="Arial"/>
                <w:iCs/>
                <w:smallCaps w:val="0"/>
                <w:sz w:val="20"/>
                <w:lang w:eastAsia="en-GB"/>
              </w:rPr>
              <w:fldChar w:fldCharType="begin"/>
            </w:r>
            <w:r w:rsidRPr="00406B37">
              <w:rPr>
                <w:rFonts w:eastAsia="Arial Unicode MS" w:cs="Arial"/>
                <w:iCs/>
                <w:smallCaps w:val="0"/>
                <w:sz w:val="20"/>
                <w:lang w:eastAsia="en-GB"/>
              </w:rPr>
              <w:instrText xml:space="preserve"> REF _Ref534192988 \r \h  \* MERGEFORMAT </w:instrText>
            </w:r>
            <w:r w:rsidRPr="00406B37">
              <w:rPr>
                <w:rFonts w:eastAsia="Arial Unicode MS" w:cs="Arial"/>
                <w:iCs/>
                <w:smallCaps w:val="0"/>
                <w:sz w:val="20"/>
                <w:lang w:eastAsia="en-GB"/>
              </w:rPr>
            </w:r>
            <w:r w:rsidRPr="00406B37">
              <w:rPr>
                <w:rFonts w:eastAsia="Arial Unicode MS" w:cs="Arial"/>
                <w:iCs/>
                <w:smallCaps w:val="0"/>
                <w:sz w:val="20"/>
                <w:lang w:eastAsia="en-GB"/>
              </w:rPr>
              <w:fldChar w:fldCharType="separate"/>
            </w:r>
            <w:r w:rsidR="00E36572" w:rsidRPr="00406B37">
              <w:rPr>
                <w:rFonts w:eastAsia="Arial Unicode MS" w:cs="Arial"/>
                <w:iCs/>
                <w:smallCaps w:val="0"/>
                <w:sz w:val="20"/>
                <w:lang w:eastAsia="en-GB"/>
              </w:rPr>
              <w:t>50</w:t>
            </w:r>
            <w:r w:rsidRPr="00406B37">
              <w:rPr>
                <w:rFonts w:eastAsia="Arial Unicode MS" w:cs="Arial"/>
                <w:iCs/>
                <w:smallCaps w:val="0"/>
                <w:sz w:val="20"/>
                <w:lang w:eastAsia="en-GB"/>
              </w:rPr>
              <w:fldChar w:fldCharType="end"/>
            </w:r>
          </w:p>
          <w:p w14:paraId="6AE82D6B" w14:textId="77777777" w:rsidR="005F4CFE" w:rsidRPr="00406B37" w:rsidRDefault="005F4CFE" w:rsidP="004D61D7">
            <w:pPr>
              <w:pStyle w:val="Heading2"/>
              <w:numPr>
                <w:ilvl w:val="0"/>
                <w:numId w:val="0"/>
              </w:numPr>
              <w:tabs>
                <w:tab w:val="num" w:pos="0"/>
                <w:tab w:val="left" w:pos="9498"/>
              </w:tabs>
              <w:spacing w:line="240" w:lineRule="auto"/>
              <w:ind w:left="720"/>
              <w:jc w:val="left"/>
              <w:rPr>
                <w:rFonts w:eastAsia="Arial Unicode MS" w:cs="Arial"/>
                <w:iCs/>
                <w:smallCaps w:val="0"/>
                <w:sz w:val="20"/>
                <w:lang w:eastAsia="en-GB"/>
              </w:rPr>
            </w:pPr>
            <w:r w:rsidRPr="00406B37">
              <w:rPr>
                <w:rFonts w:eastAsia="Arial Unicode MS" w:cs="Arial"/>
                <w:iCs/>
                <w:smallCaps w:val="0"/>
                <w:sz w:val="20"/>
                <w:lang w:eastAsia="en-GB"/>
              </w:rPr>
              <w:t>(</w:t>
            </w:r>
            <w:proofErr w:type="gramStart"/>
            <w:r w:rsidRPr="00406B37">
              <w:rPr>
                <w:rFonts w:eastAsia="Arial Unicode MS" w:cs="Arial"/>
                <w:iCs/>
                <w:smallCaps w:val="0"/>
                <w:sz w:val="20"/>
                <w:lang w:eastAsia="en-GB"/>
              </w:rPr>
              <w:t>where</w:t>
            </w:r>
            <w:proofErr w:type="gramEnd"/>
            <w:r w:rsidRPr="00406B37">
              <w:rPr>
                <w:rFonts w:eastAsia="Arial Unicode MS" w:cs="Arial"/>
                <w:iCs/>
                <w:smallCaps w:val="0"/>
                <w:sz w:val="20"/>
                <w:lang w:eastAsia="en-GB"/>
              </w:rPr>
              <w:t xml:space="preserve"> relevant and not an exhaustive list of reasonable grounds)</w:t>
            </w:r>
          </w:p>
        </w:tc>
        <w:tc>
          <w:tcPr>
            <w:tcW w:w="2500" w:type="pct"/>
            <w:tcBorders>
              <w:top w:val="single" w:sz="4" w:space="0" w:color="auto"/>
            </w:tcBorders>
            <w:shd w:val="clear" w:color="auto" w:fill="auto"/>
          </w:tcPr>
          <w:p w14:paraId="6823441A" w14:textId="77777777" w:rsidR="005F4CFE" w:rsidRPr="00406B37" w:rsidRDefault="005F4CF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9B0D0AB" w14:textId="05D07E57" w:rsidTr="005F4CFE">
        <w:trPr>
          <w:cantSplit/>
          <w:trHeight w:val="20"/>
        </w:trPr>
        <w:tc>
          <w:tcPr>
            <w:tcW w:w="2500" w:type="pct"/>
            <w:tcBorders>
              <w:right w:val="single" w:sz="4" w:space="0" w:color="auto"/>
            </w:tcBorders>
            <w:shd w:val="clear" w:color="auto" w:fill="auto"/>
            <w:hideMark/>
          </w:tcPr>
          <w:p w14:paraId="4F2E96A1" w14:textId="77777777" w:rsidR="005F4CFE" w:rsidRPr="00406B37" w:rsidRDefault="005F4CFE"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In dispute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9557195" w14:textId="3658F817" w:rsidR="005F4CFE" w:rsidRPr="00406B37" w:rsidRDefault="005F4CFE" w:rsidP="004D61D7">
            <w:pPr>
              <w:pStyle w:val="ListParagraph"/>
              <w:numPr>
                <w:ilvl w:val="0"/>
                <w:numId w:val="11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subcontractor and/or any of its Affiliates and/or any of their respective senior Personnel is then in a genuine, unresolved dispute with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any of its Affiliates.</w:t>
            </w:r>
          </w:p>
          <w:p w14:paraId="6DF34BD3" w14:textId="1F247343" w:rsidR="005F4CFE" w:rsidRPr="00406B37" w:rsidRDefault="005F4CFE" w:rsidP="004D61D7">
            <w:pPr>
              <w:pStyle w:val="ListParagraph"/>
              <w:numPr>
                <w:ilvl w:val="0"/>
                <w:numId w:val="11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Regardless of whether the dispute relates to the Services or to other dealings with the subcontractor.</w:t>
            </w:r>
          </w:p>
        </w:tc>
      </w:tr>
      <w:tr w:rsidR="00770CC8" w:rsidRPr="00406B37" w14:paraId="11DEB35E" w14:textId="31AA1366" w:rsidTr="005F4CFE">
        <w:trPr>
          <w:cantSplit/>
          <w:trHeight w:val="20"/>
        </w:trPr>
        <w:tc>
          <w:tcPr>
            <w:tcW w:w="2500" w:type="pct"/>
            <w:tcBorders>
              <w:right w:val="single" w:sz="4" w:space="0" w:color="auto"/>
            </w:tcBorders>
            <w:shd w:val="clear" w:color="auto" w:fill="auto"/>
            <w:hideMark/>
          </w:tcPr>
          <w:p w14:paraId="69DC6AD5" w14:textId="77777777" w:rsidR="005F4CFE" w:rsidRPr="00406B37" w:rsidRDefault="005F4CFE"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 xml:space="preserve">Does not have Required Accreditations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7FB61AB" w14:textId="72A21FC5" w:rsidR="005F4CFE" w:rsidRPr="00406B37" w:rsidRDefault="005F4CF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subcontractor does not at the time meet the requirements referred to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_Ref505958036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26</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relation to Required Accreditations which are relevant to the subcontractor’s activities in connection with the Services. </w:t>
            </w:r>
          </w:p>
        </w:tc>
      </w:tr>
      <w:tr w:rsidR="00770CC8" w:rsidRPr="00406B37" w14:paraId="4623229F" w14:textId="389E660D" w:rsidTr="005F4CFE">
        <w:trPr>
          <w:cantSplit/>
          <w:trHeight w:val="20"/>
        </w:trPr>
        <w:tc>
          <w:tcPr>
            <w:tcW w:w="2500" w:type="pct"/>
            <w:tcBorders>
              <w:right w:val="single" w:sz="4" w:space="0" w:color="auto"/>
            </w:tcBorders>
            <w:shd w:val="clear" w:color="auto" w:fill="auto"/>
            <w:hideMark/>
          </w:tcPr>
          <w:p w14:paraId="6124BF01" w14:textId="77777777" w:rsidR="005F4CFE" w:rsidRPr="00406B37" w:rsidRDefault="005F4CFE"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Person of ill repute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9C06D04" w14:textId="3B7783A7" w:rsidR="005F4CFE" w:rsidRPr="00406B37" w:rsidRDefault="005F4CF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On a reasonable view, the subcontractor and/or any of its Affiliates and/or any of their respective senior Personnel is (at the time) a person of such serious ill repute that association with any of them is reasonably likely to bring significant undesirable publicity to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and/or any of its Affiliates and/or to bring any of their respective names into serious disrepute by association with the subcontractor.</w:t>
            </w:r>
          </w:p>
        </w:tc>
      </w:tr>
      <w:tr w:rsidR="00770CC8" w:rsidRPr="00406B37" w14:paraId="4D8BD614" w14:textId="5F6F9F28" w:rsidTr="005F4CFE">
        <w:trPr>
          <w:cantSplit/>
          <w:trHeight w:val="20"/>
        </w:trPr>
        <w:tc>
          <w:tcPr>
            <w:tcW w:w="2500" w:type="pct"/>
            <w:tcBorders>
              <w:right w:val="single" w:sz="4" w:space="0" w:color="auto"/>
            </w:tcBorders>
            <w:shd w:val="clear" w:color="auto" w:fill="auto"/>
            <w:hideMark/>
          </w:tcPr>
          <w:p w14:paraId="6C5AD998" w14:textId="77777777" w:rsidR="005F4CFE" w:rsidRPr="00406B37" w:rsidRDefault="005F4CFE"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Insurance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45A9FA4" w14:textId="77777777" w:rsidR="005F4CFE" w:rsidRPr="00406B37" w:rsidRDefault="005F4CF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subcontractor does not have insurance cover that would be reasonably expected of it having regard to:</w:t>
            </w:r>
          </w:p>
          <w:p w14:paraId="53AB477F" w14:textId="4F646260" w:rsidR="005F4CFE" w:rsidRPr="00406B37" w:rsidRDefault="005F4CFE" w:rsidP="004D61D7">
            <w:pPr>
              <w:pStyle w:val="ListParagraph"/>
              <w:numPr>
                <w:ilvl w:val="0"/>
                <w:numId w:val="11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nature of its activities in connection with the Services; and </w:t>
            </w:r>
          </w:p>
          <w:p w14:paraId="6CE2A2C8" w14:textId="1D2EB7D1" w:rsidR="005F4CFE" w:rsidRPr="00406B37" w:rsidRDefault="005F4CFE" w:rsidP="004D61D7">
            <w:pPr>
              <w:pStyle w:val="ListParagraph"/>
              <w:numPr>
                <w:ilvl w:val="0"/>
                <w:numId w:val="11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insurance the Provider would be required to have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_Ref534193126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65</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if it carried out those activities directly (and is not otherwise exempt). </w:t>
            </w:r>
          </w:p>
        </w:tc>
      </w:tr>
      <w:tr w:rsidR="00770CC8" w:rsidRPr="00406B37" w14:paraId="78CD1BC3" w14:textId="77777777" w:rsidTr="005F4CFE">
        <w:trPr>
          <w:cantSplit/>
          <w:trHeight w:val="20"/>
        </w:trPr>
        <w:tc>
          <w:tcPr>
            <w:tcW w:w="2500" w:type="pct"/>
            <w:tcBorders>
              <w:right w:val="single" w:sz="4" w:space="0" w:color="auto"/>
            </w:tcBorders>
            <w:shd w:val="clear" w:color="auto" w:fill="auto"/>
          </w:tcPr>
          <w:p w14:paraId="55726B99" w14:textId="77777777" w:rsidR="005F4CFE" w:rsidRPr="00406B37" w:rsidRDefault="005F4CFE"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Evidence of experience, capability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96B82E" w14:textId="7247A519" w:rsidR="005F4CFE" w:rsidRPr="00406B37" w:rsidRDefault="005F4CFE" w:rsidP="004D61D7">
            <w:pPr>
              <w:pStyle w:val="ListParagraph"/>
              <w:numPr>
                <w:ilvl w:val="0"/>
                <w:numId w:val="11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seeking the consent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_Ref534193212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48</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the Provider has not provided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with reasonable evidence of the subcontractor’s capability (including its experience) to carry out the relevant activities to which the subcontract is to relate. </w:t>
            </w:r>
          </w:p>
          <w:p w14:paraId="2E249042" w14:textId="77777777" w:rsidR="005F4CFE" w:rsidRPr="00406B37" w:rsidRDefault="005F4CFE" w:rsidP="004D61D7">
            <w:pPr>
              <w:pStyle w:val="ListParagraph"/>
              <w:numPr>
                <w:ilvl w:val="0"/>
                <w:numId w:val="11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evidence may include the provision of appropriate and satisfactory references given regarding the relevant subcontractor. </w:t>
            </w:r>
          </w:p>
        </w:tc>
      </w:tr>
      <w:tr w:rsidR="00B87480" w:rsidRPr="00406B37" w14:paraId="2BE3DDD3" w14:textId="77777777" w:rsidTr="005F4CFE">
        <w:trPr>
          <w:cantSplit/>
          <w:trHeight w:val="20"/>
        </w:trPr>
        <w:tc>
          <w:tcPr>
            <w:tcW w:w="2500" w:type="pct"/>
            <w:tcBorders>
              <w:right w:val="single" w:sz="4" w:space="0" w:color="auto"/>
            </w:tcBorders>
            <w:shd w:val="clear" w:color="auto" w:fill="auto"/>
          </w:tcPr>
          <w:p w14:paraId="4C43B798" w14:textId="7F190C2F" w:rsidR="00B87480" w:rsidRPr="00406B37" w:rsidRDefault="006E6E5D" w:rsidP="004D61D7">
            <w:pPr>
              <w:pStyle w:val="Heading3"/>
              <w:tabs>
                <w:tab w:val="num" w:pos="-720"/>
                <w:tab w:val="left" w:pos="9498"/>
              </w:tabs>
              <w:spacing w:line="240" w:lineRule="auto"/>
              <w:jc w:val="left"/>
              <w:rPr>
                <w:rFonts w:eastAsia="Arial Unicode MS" w:cs="Arial"/>
                <w:iCs/>
                <w:sz w:val="20"/>
                <w:lang w:eastAsia="en-GB"/>
              </w:rPr>
            </w:pPr>
            <w:r w:rsidRPr="00406B37">
              <w:rPr>
                <w:rFonts w:eastAsia="Times New Roman" w:cs="Arial"/>
                <w:sz w:val="20"/>
                <w:szCs w:val="16"/>
                <w:lang w:eastAsia="en-GB"/>
              </w:rPr>
              <w:lastRenderedPageBreak/>
              <w:t>Zero hours contracts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9B1315" w14:textId="77777777" w:rsidR="006E6E5D" w:rsidRPr="00406B37" w:rsidRDefault="006E6E5D" w:rsidP="004D61D7">
            <w:pPr>
              <w:tabs>
                <w:tab w:val="left" w:pos="9498"/>
              </w:tabs>
              <w:spacing w:before="120" w:after="120" w:line="240" w:lineRule="auto"/>
              <w:rPr>
                <w:rFonts w:ascii="Arial" w:eastAsia="Times New Roman" w:hAnsi="Arial" w:cs="Arial"/>
                <w:color w:val="000000" w:themeColor="text1"/>
                <w:sz w:val="20"/>
                <w:szCs w:val="16"/>
                <w:lang w:eastAsia="en-GB"/>
              </w:rPr>
            </w:pP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 apply: </w:t>
            </w:r>
          </w:p>
          <w:p w14:paraId="0337DEE7" w14:textId="541BC3E4" w:rsidR="006E6E5D" w:rsidRPr="00406B37" w:rsidRDefault="006E6E5D" w:rsidP="004D61D7">
            <w:pPr>
              <w:pStyle w:val="ListParagraph"/>
              <w:numPr>
                <w:ilvl w:val="0"/>
                <w:numId w:val="27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subcontractor employs any employee whose duties include direct provision of the Services to the </w:t>
            </w:r>
            <w:r w:rsidR="00A930A1" w:rsidRPr="00406B37">
              <w:rPr>
                <w:rFonts w:eastAsia="Times New Roman" w:cs="Arial"/>
                <w:sz w:val="20"/>
                <w:szCs w:val="16"/>
                <w:lang w:eastAsia="en-GB"/>
              </w:rPr>
              <w:t>Service User</w:t>
            </w:r>
            <w:r w:rsidRPr="00406B37">
              <w:rPr>
                <w:rFonts w:eastAsia="Times New Roman" w:cs="Arial"/>
                <w:sz w:val="20"/>
                <w:szCs w:val="16"/>
                <w:lang w:eastAsia="en-GB"/>
              </w:rPr>
              <w:t xml:space="preserve">. </w:t>
            </w:r>
          </w:p>
          <w:p w14:paraId="116F0855" w14:textId="20ED2FF0" w:rsidR="006E6E5D" w:rsidRPr="00406B37" w:rsidRDefault="006E6E5D" w:rsidP="004D61D7">
            <w:pPr>
              <w:pStyle w:val="ListParagraph"/>
              <w:numPr>
                <w:ilvl w:val="0"/>
                <w:numId w:val="27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employee’s contract of employment </w:t>
            </w:r>
            <w:r w:rsidRPr="00406B37">
              <w:rPr>
                <w:rFonts w:eastAsia="Times New Roman" w:cs="Arial"/>
                <w:b/>
                <w:sz w:val="20"/>
                <w:szCs w:val="16"/>
                <w:lang w:eastAsia="en-GB"/>
              </w:rPr>
              <w:t xml:space="preserve">does not </w:t>
            </w:r>
            <w:r w:rsidRPr="00406B37">
              <w:rPr>
                <w:rFonts w:eastAsia="Times New Roman" w:cs="Arial"/>
                <w:sz w:val="20"/>
                <w:szCs w:val="16"/>
                <w:lang w:eastAsia="en-GB"/>
              </w:rPr>
              <w:t>guarantee him/her a minimum number of hours of work over a particular period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a week, fortnight, month). </w:t>
            </w:r>
          </w:p>
          <w:p w14:paraId="6B9F5223" w14:textId="118C0893" w:rsidR="006E6E5D" w:rsidRPr="00406B37" w:rsidRDefault="006E6E5D" w:rsidP="004D61D7">
            <w:pPr>
              <w:pStyle w:val="ListParagraph"/>
              <w:numPr>
                <w:ilvl w:val="0"/>
                <w:numId w:val="27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subcontractor cannot provide (in </w:t>
            </w:r>
            <w:r w:rsidRPr="00406B37">
              <w:rPr>
                <w:rFonts w:eastAsia="Times New Roman" w:cs="Arial"/>
                <w:b/>
                <w:sz w:val="20"/>
                <w:szCs w:val="16"/>
                <w:lang w:eastAsia="en-GB"/>
              </w:rPr>
              <w:t xml:space="preserve">30 days </w:t>
            </w:r>
            <w:r w:rsidRPr="00406B37">
              <w:rPr>
                <w:rFonts w:eastAsia="Times New Roman" w:cs="Arial"/>
                <w:sz w:val="20"/>
                <w:szCs w:val="16"/>
                <w:lang w:eastAsia="en-GB"/>
              </w:rPr>
              <w:t xml:space="preserve">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’s reasonable request) reasonable evidence of the following: </w:t>
            </w:r>
          </w:p>
          <w:p w14:paraId="5A1EEE77" w14:textId="5758A5D4" w:rsidR="006E6E5D" w:rsidRPr="00406B37" w:rsidRDefault="006E6E5D" w:rsidP="004D61D7">
            <w:pPr>
              <w:pStyle w:val="ListParagraph"/>
              <w:numPr>
                <w:ilvl w:val="0"/>
                <w:numId w:val="273"/>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That relevant employer has offered the employee a contract that guaranteed the employee a minimum number of hours over a particular period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a week, fortnight, month).</w:t>
            </w:r>
          </w:p>
          <w:p w14:paraId="5CE72E30" w14:textId="6FAF3ED8" w:rsidR="00B87480" w:rsidRPr="00406B37" w:rsidRDefault="006E6E5D" w:rsidP="004D61D7">
            <w:pPr>
              <w:pStyle w:val="ListParagraph"/>
              <w:numPr>
                <w:ilvl w:val="0"/>
                <w:numId w:val="59"/>
              </w:numPr>
              <w:tabs>
                <w:tab w:val="left" w:pos="9498"/>
              </w:tabs>
              <w:spacing w:before="120" w:after="120" w:line="240" w:lineRule="auto"/>
              <w:ind w:left="360"/>
              <w:contextualSpacing w:val="0"/>
              <w:rPr>
                <w:rFonts w:eastAsia="Times New Roman" w:cs="Arial"/>
                <w:b/>
                <w:sz w:val="20"/>
                <w:szCs w:val="16"/>
                <w:lang w:eastAsia="en-GB"/>
              </w:rPr>
            </w:pPr>
            <w:r w:rsidRPr="00406B37">
              <w:rPr>
                <w:rFonts w:eastAsia="Times New Roman" w:cs="Arial"/>
                <w:sz w:val="20"/>
                <w:szCs w:val="16"/>
                <w:lang w:eastAsia="en-GB"/>
              </w:rPr>
              <w:t>That the employee had refused that offer, taking the offer without the guaranteed minimum number of hours instead.</w:t>
            </w:r>
          </w:p>
        </w:tc>
      </w:tr>
      <w:tr w:rsidR="00770CC8" w:rsidRPr="00406B37" w14:paraId="63053D9B" w14:textId="77777777" w:rsidTr="005F4CFE">
        <w:trPr>
          <w:cantSplit/>
          <w:trHeight w:val="20"/>
        </w:trPr>
        <w:tc>
          <w:tcPr>
            <w:tcW w:w="2500" w:type="pct"/>
            <w:tcBorders>
              <w:right w:val="single" w:sz="4" w:space="0" w:color="auto"/>
            </w:tcBorders>
            <w:shd w:val="clear" w:color="auto" w:fill="auto"/>
          </w:tcPr>
          <w:p w14:paraId="13B2FBE5" w14:textId="77777777" w:rsidR="005F4CFE" w:rsidRPr="00406B37" w:rsidRDefault="005F4CFE"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Normal grounds for exclusion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4762AAD" w14:textId="22AD7F7A" w:rsidR="005F4CFE" w:rsidRPr="00406B37" w:rsidRDefault="005F4CFE" w:rsidP="004D61D7">
            <w:pPr>
              <w:pStyle w:val="ListParagraph"/>
              <w:numPr>
                <w:ilvl w:val="0"/>
                <w:numId w:val="5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Where the Provider seeks the </w:t>
            </w:r>
            <w:r w:rsidR="006A6BFA" w:rsidRPr="00406B37">
              <w:rPr>
                <w:rFonts w:eastAsia="Times New Roman" w:cs="Arial"/>
                <w:b/>
                <w:sz w:val="20"/>
                <w:szCs w:val="16"/>
                <w:lang w:eastAsia="en-GB"/>
              </w:rPr>
              <w:t>Council</w:t>
            </w:r>
            <w:r w:rsidRPr="00406B37">
              <w:rPr>
                <w:rFonts w:eastAsia="Times New Roman" w:cs="Arial"/>
                <w:b/>
                <w:sz w:val="20"/>
                <w:szCs w:val="16"/>
                <w:lang w:eastAsia="en-GB"/>
              </w:rPr>
              <w:t xml:space="preserve">’s consent to the appointment of the subcontractor under section </w:t>
            </w:r>
            <w:r w:rsidRPr="00406B37">
              <w:rPr>
                <w:rFonts w:eastAsia="Times New Roman" w:cs="Arial"/>
                <w:b/>
                <w:sz w:val="20"/>
                <w:szCs w:val="16"/>
                <w:lang w:eastAsia="en-GB"/>
              </w:rPr>
              <w:fldChar w:fldCharType="begin"/>
            </w:r>
            <w:r w:rsidRPr="00406B37">
              <w:rPr>
                <w:rFonts w:eastAsia="Times New Roman" w:cs="Arial"/>
                <w:b/>
                <w:sz w:val="20"/>
                <w:szCs w:val="16"/>
                <w:lang w:eastAsia="en-GB"/>
              </w:rPr>
              <w:instrText xml:space="preserve"> REF _Ref534193569 \r \h  \* MERGEFORMAT </w:instrText>
            </w:r>
            <w:r w:rsidRPr="00406B37">
              <w:rPr>
                <w:rFonts w:eastAsia="Times New Roman" w:cs="Arial"/>
                <w:b/>
                <w:sz w:val="20"/>
                <w:szCs w:val="16"/>
                <w:lang w:eastAsia="en-GB"/>
              </w:rPr>
            </w:r>
            <w:r w:rsidRPr="00406B37">
              <w:rPr>
                <w:rFonts w:eastAsia="Times New Roman" w:cs="Arial"/>
                <w:b/>
                <w:sz w:val="20"/>
                <w:szCs w:val="16"/>
                <w:lang w:eastAsia="en-GB"/>
              </w:rPr>
              <w:fldChar w:fldCharType="separate"/>
            </w:r>
            <w:r w:rsidR="00E36572" w:rsidRPr="00406B37">
              <w:rPr>
                <w:rFonts w:eastAsia="Times New Roman" w:cs="Arial"/>
                <w:b/>
                <w:sz w:val="20"/>
                <w:szCs w:val="16"/>
                <w:lang w:eastAsia="en-GB"/>
              </w:rPr>
              <w:t>48</w:t>
            </w:r>
            <w:r w:rsidRPr="00406B37">
              <w:rPr>
                <w:rFonts w:eastAsia="Times New Roman" w:cs="Arial"/>
                <w:b/>
                <w:sz w:val="20"/>
                <w:szCs w:val="16"/>
                <w:lang w:eastAsia="en-GB"/>
              </w:rPr>
              <w:fldChar w:fldCharType="end"/>
            </w:r>
            <w:r w:rsidRPr="00406B37">
              <w:rPr>
                <w:rFonts w:eastAsia="Times New Roman" w:cs="Arial"/>
                <w:b/>
                <w:sz w:val="20"/>
                <w:szCs w:val="16"/>
                <w:lang w:eastAsia="en-GB"/>
              </w:rPr>
              <w:t xml:space="preserve">: </w:t>
            </w:r>
            <w:r w:rsidRPr="00406B37">
              <w:rPr>
                <w:rFonts w:eastAsia="Times New Roman" w:cs="Arial"/>
                <w:sz w:val="20"/>
                <w:szCs w:val="16"/>
                <w:lang w:eastAsia="en-GB"/>
              </w:rPr>
              <w:t xml:space="preserve">any mandatory or discretionary grounds for exclusion (according to the Public Contracts Regulations 2015 or otherwise) apply to the proposed subcontractor. </w:t>
            </w:r>
          </w:p>
          <w:p w14:paraId="54500850" w14:textId="2B4EC098" w:rsidR="005F4CFE" w:rsidRPr="00406B37" w:rsidRDefault="005F4CFE" w:rsidP="004D61D7">
            <w:pPr>
              <w:pStyle w:val="ListParagraph"/>
              <w:numPr>
                <w:ilvl w:val="0"/>
                <w:numId w:val="5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is according to any standard business questionnaire or the like issued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for the purpose of considering the appointment.</w:t>
            </w:r>
          </w:p>
        </w:tc>
      </w:tr>
      <w:tr w:rsidR="00770CC8" w:rsidRPr="00406B37" w14:paraId="773DAB25" w14:textId="77777777" w:rsidTr="005F4CFE">
        <w:trPr>
          <w:cantSplit/>
          <w:trHeight w:val="20"/>
        </w:trPr>
        <w:tc>
          <w:tcPr>
            <w:tcW w:w="2500" w:type="pct"/>
            <w:tcBorders>
              <w:right w:val="single" w:sz="4" w:space="0" w:color="auto"/>
            </w:tcBorders>
            <w:shd w:val="clear" w:color="auto" w:fill="auto"/>
            <w:hideMark/>
          </w:tcPr>
          <w:p w14:paraId="34238A4F" w14:textId="77777777" w:rsidR="005F4CFE" w:rsidRPr="00406B37" w:rsidRDefault="005F4CFE"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Previous performance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27DD216" w14:textId="2581320B" w:rsidR="005F4CFE" w:rsidRPr="00406B37" w:rsidRDefault="005F4CF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In considering its consent to the proposed subcontractor under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_Ref534193681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48</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p w14:paraId="3FF18A95" w14:textId="259DCC92" w:rsidR="005F4CFE" w:rsidRPr="00406B37" w:rsidRDefault="005F4CFE" w:rsidP="004D61D7">
            <w:pPr>
              <w:pStyle w:val="ListParagraph"/>
              <w:numPr>
                <w:ilvl w:val="0"/>
                <w:numId w:val="5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 had received similar services from the subcontractor or its Affiliate in the previous</w:t>
            </w:r>
            <w:r w:rsidR="00465938" w:rsidRPr="00406B37">
              <w:rPr>
                <w:rFonts w:eastAsia="Times New Roman" w:cs="Arial"/>
                <w:sz w:val="20"/>
                <w:szCs w:val="16"/>
                <w:lang w:eastAsia="en-GB"/>
              </w:rPr>
              <w:t xml:space="preserve"> </w:t>
            </w:r>
            <w:r w:rsidRPr="00406B37">
              <w:rPr>
                <w:rFonts w:eastAsia="Times New Roman" w:cs="Arial"/>
                <w:b/>
                <w:sz w:val="20"/>
                <w:szCs w:val="16"/>
                <w:lang w:eastAsia="en-GB"/>
              </w:rPr>
              <w:t>3 years</w:t>
            </w:r>
            <w:r w:rsidRPr="00406B37">
              <w:rPr>
                <w:rFonts w:eastAsia="Times New Roman" w:cs="Arial"/>
                <w:sz w:val="20"/>
                <w:szCs w:val="16"/>
                <w:lang w:eastAsia="en-GB"/>
              </w:rPr>
              <w:t xml:space="preserve">; and </w:t>
            </w:r>
          </w:p>
          <w:p w14:paraId="305E41E2" w14:textId="592E9B53" w:rsidR="005F4CFE" w:rsidRPr="00406B37" w:rsidRDefault="005F4CFE" w:rsidP="004D61D7">
            <w:pPr>
              <w:pStyle w:val="ListParagraph"/>
              <w:numPr>
                <w:ilvl w:val="0"/>
                <w:numId w:val="5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 had reasonable grounds to be seriously dissatisfied with the performance of that subcontractor or its Affiliate in relation to those services.</w:t>
            </w:r>
          </w:p>
        </w:tc>
      </w:tr>
      <w:tr w:rsidR="00770CC8" w:rsidRPr="00406B37" w14:paraId="163AE6E9" w14:textId="77777777" w:rsidTr="005F4CFE">
        <w:trPr>
          <w:cantSplit/>
          <w:trHeight w:val="20"/>
        </w:trPr>
        <w:tc>
          <w:tcPr>
            <w:tcW w:w="2500" w:type="pct"/>
            <w:tcBorders>
              <w:right w:val="single" w:sz="4" w:space="0" w:color="auto"/>
            </w:tcBorders>
            <w:shd w:val="clear" w:color="auto" w:fill="auto"/>
            <w:hideMark/>
          </w:tcPr>
          <w:p w14:paraId="1263C2A7" w14:textId="77777777" w:rsidR="005F4CFE" w:rsidRPr="00406B37" w:rsidRDefault="005F4CFE" w:rsidP="004D61D7">
            <w:pPr>
              <w:pStyle w:val="Heading3"/>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Incompetence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82F3E09" w14:textId="36DF1CD9" w:rsidR="005F4CFE" w:rsidRPr="00406B37" w:rsidRDefault="005F4CF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 xml:space="preserve">In relation to the removal of the subcontractor under section </w:t>
            </w:r>
            <w:r w:rsidRPr="00406B37">
              <w:rPr>
                <w:rFonts w:ascii="Arial" w:eastAsia="Times New Roman" w:hAnsi="Arial" w:cs="Arial"/>
                <w:b/>
                <w:color w:val="000000" w:themeColor="text1"/>
                <w:sz w:val="20"/>
                <w:szCs w:val="16"/>
                <w:lang w:eastAsia="en-GB"/>
              </w:rPr>
              <w:fldChar w:fldCharType="begin"/>
            </w:r>
            <w:r w:rsidRPr="00406B37">
              <w:rPr>
                <w:rFonts w:ascii="Arial" w:eastAsia="Times New Roman" w:hAnsi="Arial" w:cs="Arial"/>
                <w:b/>
                <w:color w:val="000000" w:themeColor="text1"/>
                <w:sz w:val="20"/>
                <w:szCs w:val="16"/>
                <w:lang w:eastAsia="en-GB"/>
              </w:rPr>
              <w:instrText xml:space="preserve"> REF _Ref534029704 \r \h  \* MERGEFORMAT </w:instrText>
            </w:r>
            <w:r w:rsidRPr="00406B37">
              <w:rPr>
                <w:rFonts w:ascii="Arial" w:eastAsia="Times New Roman" w:hAnsi="Arial" w:cs="Arial"/>
                <w:b/>
                <w:color w:val="000000" w:themeColor="text1"/>
                <w:sz w:val="20"/>
                <w:szCs w:val="16"/>
                <w:lang w:eastAsia="en-GB"/>
              </w:rPr>
            </w:r>
            <w:r w:rsidRPr="00406B37">
              <w:rPr>
                <w:rFonts w:ascii="Arial" w:eastAsia="Times New Roman" w:hAnsi="Arial" w:cs="Arial"/>
                <w:b/>
                <w:color w:val="000000" w:themeColor="text1"/>
                <w:sz w:val="20"/>
                <w:szCs w:val="16"/>
                <w:lang w:eastAsia="en-GB"/>
              </w:rPr>
              <w:fldChar w:fldCharType="separate"/>
            </w:r>
            <w:r w:rsidR="00E36572" w:rsidRPr="00406B37">
              <w:rPr>
                <w:rFonts w:ascii="Arial" w:eastAsia="Times New Roman" w:hAnsi="Arial" w:cs="Arial"/>
                <w:b/>
                <w:color w:val="000000" w:themeColor="text1"/>
                <w:sz w:val="20"/>
                <w:szCs w:val="16"/>
                <w:lang w:eastAsia="en-GB"/>
              </w:rPr>
              <w:t>49</w:t>
            </w:r>
            <w:r w:rsidRPr="00406B37">
              <w:rPr>
                <w:rFonts w:ascii="Arial" w:eastAsia="Times New Roman" w:hAnsi="Arial" w:cs="Arial"/>
                <w:b/>
                <w:color w:val="000000" w:themeColor="text1"/>
                <w:sz w:val="20"/>
                <w:szCs w:val="16"/>
                <w:lang w:eastAsia="en-GB"/>
              </w:rPr>
              <w:fldChar w:fldCharType="end"/>
            </w:r>
            <w:r w:rsidRPr="00406B37">
              <w:rPr>
                <w:rFonts w:ascii="Arial" w:eastAsia="Times New Roman" w:hAnsi="Arial" w:cs="Arial"/>
                <w:b/>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the subcontractor has demonstrated any of the following in carrying out its activities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p w14:paraId="676BB00A" w14:textId="77777777" w:rsidR="005F4CFE" w:rsidRPr="00406B37" w:rsidRDefault="005F4CFE" w:rsidP="004D61D7">
            <w:pPr>
              <w:pStyle w:val="ListParagraph"/>
              <w:numPr>
                <w:ilvl w:val="0"/>
                <w:numId w:val="5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Serious </w:t>
            </w:r>
            <w:proofErr w:type="gramStart"/>
            <w:r w:rsidRPr="00406B37">
              <w:rPr>
                <w:rFonts w:eastAsia="Times New Roman" w:cs="Arial"/>
                <w:sz w:val="20"/>
                <w:szCs w:val="16"/>
                <w:lang w:eastAsia="en-GB"/>
              </w:rPr>
              <w:t>incompetence;</w:t>
            </w:r>
            <w:proofErr w:type="gramEnd"/>
            <w:r w:rsidRPr="00406B37">
              <w:rPr>
                <w:rFonts w:eastAsia="Times New Roman" w:cs="Arial"/>
                <w:sz w:val="20"/>
                <w:szCs w:val="16"/>
                <w:lang w:eastAsia="en-GB"/>
              </w:rPr>
              <w:t xml:space="preserve"> </w:t>
            </w:r>
          </w:p>
          <w:p w14:paraId="294D687E" w14:textId="77777777" w:rsidR="005F4CFE" w:rsidRPr="00406B37" w:rsidRDefault="005F4CFE" w:rsidP="004D61D7">
            <w:pPr>
              <w:pStyle w:val="ListParagraph"/>
              <w:numPr>
                <w:ilvl w:val="0"/>
                <w:numId w:val="5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Serious lack of professionalism; and/or </w:t>
            </w:r>
          </w:p>
          <w:p w14:paraId="19AE8317" w14:textId="77777777" w:rsidR="005F4CFE" w:rsidRPr="00406B37" w:rsidRDefault="005F4CFE" w:rsidP="004D61D7">
            <w:pPr>
              <w:pStyle w:val="ListParagraph"/>
              <w:numPr>
                <w:ilvl w:val="0"/>
                <w:numId w:val="5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Serious misconduct. </w:t>
            </w:r>
          </w:p>
        </w:tc>
      </w:tr>
      <w:tr w:rsidR="005F4CFE" w:rsidRPr="00406B37" w14:paraId="2DA0EBCF" w14:textId="77777777" w:rsidTr="005F4CFE">
        <w:trPr>
          <w:cantSplit/>
          <w:trHeight w:val="20"/>
        </w:trPr>
        <w:tc>
          <w:tcPr>
            <w:tcW w:w="2500" w:type="pct"/>
            <w:tcBorders>
              <w:right w:val="single" w:sz="4" w:space="0" w:color="auto"/>
            </w:tcBorders>
            <w:shd w:val="clear" w:color="auto" w:fill="auto"/>
            <w:hideMark/>
          </w:tcPr>
          <w:p w14:paraId="71DC95F1" w14:textId="77777777" w:rsidR="005F4CFE" w:rsidRPr="00406B37" w:rsidRDefault="005F4CFE" w:rsidP="004D61D7">
            <w:pPr>
              <w:pStyle w:val="Heading3"/>
              <w:numPr>
                <w:ilvl w:val="2"/>
                <w:numId w:val="258"/>
              </w:numPr>
              <w:tabs>
                <w:tab w:val="num" w:pos="-720"/>
                <w:tab w:val="left" w:pos="9498"/>
              </w:tabs>
              <w:spacing w:line="240" w:lineRule="auto"/>
              <w:jc w:val="left"/>
              <w:rPr>
                <w:rFonts w:eastAsia="Arial Unicode MS" w:cs="Arial"/>
                <w:iCs/>
                <w:sz w:val="20"/>
                <w:lang w:eastAsia="en-GB"/>
              </w:rPr>
            </w:pPr>
            <w:r w:rsidRPr="00406B37">
              <w:rPr>
                <w:rFonts w:eastAsia="Arial Unicode MS" w:cs="Arial"/>
                <w:iCs/>
                <w:sz w:val="20"/>
                <w:lang w:eastAsia="en-GB"/>
              </w:rPr>
              <w:t>Termination of other contracts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67138E9" w14:textId="67353CBE" w:rsidR="005F4CFE" w:rsidRPr="00406B37" w:rsidRDefault="005F4CF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 xml:space="preserve">In relation to the removal of the subcontractor under section </w:t>
            </w:r>
            <w:r w:rsidRPr="00406B37">
              <w:rPr>
                <w:rFonts w:ascii="Arial" w:eastAsia="Times New Roman" w:hAnsi="Arial" w:cs="Arial"/>
                <w:b/>
                <w:color w:val="000000" w:themeColor="text1"/>
                <w:sz w:val="20"/>
                <w:szCs w:val="16"/>
                <w:lang w:eastAsia="en-GB"/>
              </w:rPr>
              <w:fldChar w:fldCharType="begin"/>
            </w:r>
            <w:r w:rsidRPr="00406B37">
              <w:rPr>
                <w:rFonts w:ascii="Arial" w:eastAsia="Times New Roman" w:hAnsi="Arial" w:cs="Arial"/>
                <w:b/>
                <w:color w:val="000000" w:themeColor="text1"/>
                <w:sz w:val="20"/>
                <w:szCs w:val="16"/>
                <w:lang w:eastAsia="en-GB"/>
              </w:rPr>
              <w:instrText xml:space="preserve"> REF _Ref534029704 \r \h  \* MERGEFORMAT </w:instrText>
            </w:r>
            <w:r w:rsidRPr="00406B37">
              <w:rPr>
                <w:rFonts w:ascii="Arial" w:eastAsia="Times New Roman" w:hAnsi="Arial" w:cs="Arial"/>
                <w:b/>
                <w:color w:val="000000" w:themeColor="text1"/>
                <w:sz w:val="20"/>
                <w:szCs w:val="16"/>
                <w:lang w:eastAsia="en-GB"/>
              </w:rPr>
            </w:r>
            <w:r w:rsidRPr="00406B37">
              <w:rPr>
                <w:rFonts w:ascii="Arial" w:eastAsia="Times New Roman" w:hAnsi="Arial" w:cs="Arial"/>
                <w:b/>
                <w:color w:val="000000" w:themeColor="text1"/>
                <w:sz w:val="20"/>
                <w:szCs w:val="16"/>
                <w:lang w:eastAsia="en-GB"/>
              </w:rPr>
              <w:fldChar w:fldCharType="separate"/>
            </w:r>
            <w:r w:rsidR="00E36572" w:rsidRPr="00406B37">
              <w:rPr>
                <w:rFonts w:ascii="Arial" w:eastAsia="Times New Roman" w:hAnsi="Arial" w:cs="Arial"/>
                <w:b/>
                <w:color w:val="000000" w:themeColor="text1"/>
                <w:sz w:val="20"/>
                <w:szCs w:val="16"/>
                <w:lang w:eastAsia="en-GB"/>
              </w:rPr>
              <w:t>49</w:t>
            </w:r>
            <w:r w:rsidRPr="00406B37">
              <w:rPr>
                <w:rFonts w:ascii="Arial" w:eastAsia="Times New Roman" w:hAnsi="Arial" w:cs="Arial"/>
                <w:b/>
                <w:color w:val="000000" w:themeColor="text1"/>
                <w:sz w:val="20"/>
                <w:szCs w:val="16"/>
                <w:lang w:eastAsia="en-GB"/>
              </w:rPr>
              <w:fldChar w:fldCharType="end"/>
            </w:r>
            <w:r w:rsidRPr="00406B37">
              <w:rPr>
                <w:rFonts w:ascii="Arial" w:eastAsia="Times New Roman" w:hAnsi="Arial" w:cs="Arial"/>
                <w:b/>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and/or its Affiliate has validly terminated any other contract it has with the subcontractor (and/or with the subcontractor’s Affiliate) due to any event of default or the like of the subcontractor (and/or the Affiliate) under that contract.</w:t>
            </w:r>
          </w:p>
        </w:tc>
      </w:tr>
    </w:tbl>
    <w:p w14:paraId="6D0F9AB5" w14:textId="60280C53" w:rsidR="00CA3C1C" w:rsidRPr="00406B37" w:rsidRDefault="00CA3C1C" w:rsidP="004D61D7">
      <w:pPr>
        <w:tabs>
          <w:tab w:val="left" w:pos="9498"/>
        </w:tabs>
        <w:spacing w:before="120" w:after="120" w:line="240" w:lineRule="auto"/>
        <w:rPr>
          <w:rFonts w:ascii="Arial" w:hAnsi="Arial"/>
          <w:color w:val="000000" w:themeColor="text1"/>
          <w:sz w:val="20"/>
        </w:rPr>
      </w:pPr>
    </w:p>
    <w:p w14:paraId="7B6DB4F9" w14:textId="65907821" w:rsidR="00CA3C1C" w:rsidRPr="00406B37" w:rsidRDefault="00B75829"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9721" w:name="_Toc534060931"/>
      <w:bookmarkStart w:id="9722" w:name="_Toc534192502"/>
      <w:bookmarkStart w:id="9723" w:name="_Toc534203598"/>
      <w:bookmarkStart w:id="9724" w:name="_Toc534206940"/>
      <w:bookmarkStart w:id="9725" w:name="_Toc534218465"/>
      <w:bookmarkStart w:id="9726" w:name="_Toc534218885"/>
      <w:bookmarkStart w:id="9727" w:name="_Toc534226485"/>
      <w:bookmarkStart w:id="9728" w:name="_Toc534265975"/>
      <w:bookmarkStart w:id="9729" w:name="_Toc534266786"/>
      <w:bookmarkStart w:id="9730" w:name="_Toc534293304"/>
      <w:bookmarkStart w:id="9731" w:name="_Toc534300998"/>
      <w:bookmarkStart w:id="9732" w:name="_Toc534532824"/>
      <w:bookmarkStart w:id="9733" w:name="_Toc534537030"/>
      <w:bookmarkStart w:id="9734" w:name="_Toc534537692"/>
      <w:bookmarkStart w:id="9735" w:name="_Toc534538025"/>
      <w:bookmarkStart w:id="9736" w:name="_Toc534558940"/>
      <w:bookmarkStart w:id="9737" w:name="_Toc534559370"/>
      <w:bookmarkStart w:id="9738" w:name="_Toc534730964"/>
      <w:bookmarkStart w:id="9739" w:name="_Toc536812127"/>
      <w:bookmarkStart w:id="9740" w:name="_Toc89612"/>
      <w:bookmarkStart w:id="9741" w:name="_Toc191900"/>
      <w:bookmarkStart w:id="9742" w:name="_Toc439395"/>
      <w:bookmarkStart w:id="9743" w:name="_Toc777781"/>
      <w:bookmarkStart w:id="9744" w:name="_Toc778514"/>
      <w:bookmarkStart w:id="9745" w:name="_Toc801260"/>
      <w:bookmarkStart w:id="9746" w:name="_Toc802217"/>
      <w:bookmarkStart w:id="9747" w:name="_Toc1155273"/>
      <w:bookmarkStart w:id="9748" w:name="_Toc1389846"/>
      <w:bookmarkStart w:id="9749" w:name="_Toc1391742"/>
      <w:bookmarkStart w:id="9750" w:name="_Toc1392212"/>
      <w:bookmarkStart w:id="9751" w:name="_Toc1393759"/>
      <w:bookmarkStart w:id="9752" w:name="_Toc1394001"/>
      <w:bookmarkStart w:id="9753" w:name="_Toc1394791"/>
      <w:bookmarkStart w:id="9754" w:name="_Toc1548982"/>
      <w:bookmarkStart w:id="9755" w:name="_Toc1549472"/>
      <w:bookmarkStart w:id="9756" w:name="_Toc1549641"/>
      <w:bookmarkStart w:id="9757" w:name="_Toc1550153"/>
      <w:bookmarkStart w:id="9758" w:name="_Toc1550327"/>
      <w:bookmarkStart w:id="9759" w:name="_Toc1554414"/>
      <w:bookmarkStart w:id="9760" w:name="_Toc1554671"/>
      <w:bookmarkStart w:id="9761" w:name="_Toc1554881"/>
      <w:bookmarkStart w:id="9762" w:name="_Toc1555174"/>
      <w:bookmarkStart w:id="9763" w:name="_Toc1564208"/>
      <w:bookmarkStart w:id="9764" w:name="_Toc2596622"/>
      <w:bookmarkStart w:id="9765" w:name="_Toc3824383"/>
      <w:bookmarkStart w:id="9766" w:name="_Toc5694876"/>
      <w:bookmarkStart w:id="9767" w:name="_Toc9437118"/>
      <w:bookmarkStart w:id="9768" w:name="_Toc13032277"/>
      <w:bookmarkStart w:id="9769" w:name="_Toc52284269"/>
      <w:bookmarkStart w:id="9770" w:name="_Toc52285464"/>
      <w:r w:rsidRPr="00406B37">
        <w:rPr>
          <w:rFonts w:ascii="Arial" w:eastAsia="Arial Unicode MS" w:hAnsi="Arial" w:cs="Arial"/>
          <w:b/>
          <w:iCs/>
          <w:smallCaps w:val="0"/>
          <w:sz w:val="20"/>
          <w:lang w:eastAsia="en-GB"/>
        </w:rPr>
        <w:t>Location</w:t>
      </w:r>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p>
    <w:p w14:paraId="74579528" w14:textId="77777777" w:rsidR="00CA3C1C" w:rsidRPr="00406B37" w:rsidRDefault="00CA3C1C"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79B27139" w14:textId="7AF567FB" w:rsidTr="0070318D">
        <w:trPr>
          <w:cantSplit/>
          <w:trHeight w:val="20"/>
        </w:trPr>
        <w:tc>
          <w:tcPr>
            <w:tcW w:w="2500" w:type="pct"/>
            <w:shd w:val="clear" w:color="auto" w:fill="auto"/>
            <w:hideMark/>
          </w:tcPr>
          <w:p w14:paraId="48244B64" w14:textId="39DBA1B8" w:rsidR="0070318D" w:rsidRPr="00406B37" w:rsidRDefault="0070318D"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9771" w:name="_Toc534060932"/>
            <w:bookmarkStart w:id="9772" w:name="_Toc534192503"/>
            <w:bookmarkStart w:id="9773" w:name="_Ref534194309"/>
            <w:bookmarkStart w:id="9774" w:name="_Ref534194402"/>
            <w:bookmarkStart w:id="9775" w:name="_Toc534203599"/>
            <w:bookmarkStart w:id="9776" w:name="_Toc534206941"/>
            <w:bookmarkStart w:id="9777" w:name="_Ref534215899"/>
            <w:bookmarkStart w:id="9778" w:name="_Toc534218466"/>
            <w:bookmarkStart w:id="9779" w:name="_Toc534218886"/>
            <w:bookmarkStart w:id="9780" w:name="_Toc534226486"/>
            <w:bookmarkStart w:id="9781" w:name="_Toc534265976"/>
            <w:bookmarkStart w:id="9782" w:name="_Toc534266787"/>
            <w:bookmarkStart w:id="9783" w:name="_Toc534293305"/>
            <w:bookmarkStart w:id="9784" w:name="_Toc534300999"/>
            <w:bookmarkStart w:id="9785" w:name="_Toc534532825"/>
            <w:bookmarkStart w:id="9786" w:name="_Toc534537031"/>
            <w:bookmarkStart w:id="9787" w:name="_Toc534537693"/>
            <w:bookmarkStart w:id="9788" w:name="_Toc534538026"/>
            <w:bookmarkStart w:id="9789" w:name="_Toc534558941"/>
            <w:bookmarkStart w:id="9790" w:name="_Toc534559371"/>
            <w:bookmarkStart w:id="9791" w:name="_Toc534730965"/>
            <w:bookmarkStart w:id="9792" w:name="_Toc536812128"/>
            <w:bookmarkStart w:id="9793" w:name="_Toc89613"/>
            <w:bookmarkStart w:id="9794" w:name="_Toc191901"/>
            <w:bookmarkStart w:id="9795" w:name="_Toc439396"/>
            <w:bookmarkStart w:id="9796" w:name="_Toc777782"/>
            <w:bookmarkStart w:id="9797" w:name="_Toc778515"/>
            <w:bookmarkStart w:id="9798" w:name="_Toc801261"/>
            <w:bookmarkStart w:id="9799" w:name="_Toc802218"/>
            <w:bookmarkStart w:id="9800" w:name="_Toc1155274"/>
            <w:bookmarkStart w:id="9801" w:name="_Toc1389847"/>
            <w:bookmarkStart w:id="9802" w:name="_Toc1391743"/>
            <w:bookmarkStart w:id="9803" w:name="_Toc1392213"/>
            <w:bookmarkStart w:id="9804" w:name="_Toc1393760"/>
            <w:bookmarkStart w:id="9805" w:name="_Toc1394002"/>
            <w:bookmarkStart w:id="9806" w:name="_Toc1394792"/>
            <w:bookmarkStart w:id="9807" w:name="_Toc1548983"/>
            <w:bookmarkStart w:id="9808" w:name="_Toc1549473"/>
            <w:bookmarkStart w:id="9809" w:name="_Toc1549642"/>
            <w:bookmarkStart w:id="9810" w:name="_Toc1550154"/>
            <w:bookmarkStart w:id="9811" w:name="_Toc1550328"/>
            <w:bookmarkStart w:id="9812" w:name="_Toc1554415"/>
            <w:bookmarkStart w:id="9813" w:name="_Toc1554672"/>
            <w:bookmarkStart w:id="9814" w:name="_Toc1554882"/>
            <w:bookmarkStart w:id="9815" w:name="_Toc1555175"/>
            <w:bookmarkStart w:id="9816" w:name="_Toc1564209"/>
            <w:bookmarkStart w:id="9817" w:name="_Toc2596623"/>
            <w:bookmarkStart w:id="9818" w:name="_Toc3824384"/>
            <w:bookmarkStart w:id="9819" w:name="_Toc5694877"/>
            <w:bookmarkStart w:id="9820" w:name="_Toc9437119"/>
            <w:bookmarkStart w:id="9821" w:name="_Toc13032278"/>
            <w:bookmarkStart w:id="9822" w:name="_Toc52284270"/>
            <w:bookmarkStart w:id="9823" w:name="_Toc52285465"/>
            <w:r w:rsidRPr="00406B37">
              <w:rPr>
                <w:rFonts w:ascii="Arial" w:eastAsia="Arial Unicode MS" w:hAnsi="Arial" w:cs="Arial"/>
                <w:b/>
                <w:iCs/>
                <w:smallCaps w:val="0"/>
                <w:sz w:val="20"/>
                <w:lang w:eastAsia="en-GB"/>
              </w:rPr>
              <w:t>Location of the Services</w:t>
            </w:r>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p>
        </w:tc>
        <w:tc>
          <w:tcPr>
            <w:tcW w:w="2500" w:type="pct"/>
            <w:shd w:val="clear" w:color="auto" w:fill="auto"/>
          </w:tcPr>
          <w:p w14:paraId="336D0DAD" w14:textId="7FE44511" w:rsidR="0070318D" w:rsidRPr="00406B37" w:rsidRDefault="0070318D" w:rsidP="004D61D7">
            <w:pPr>
              <w:tabs>
                <w:tab w:val="left" w:pos="9498"/>
              </w:tabs>
              <w:spacing w:before="120" w:after="120" w:line="240" w:lineRule="auto"/>
              <w:rPr>
                <w:rFonts w:ascii="Arial" w:eastAsia="Times New Roman" w:hAnsi="Arial" w:cs="Arial"/>
                <w:color w:val="000000" w:themeColor="text1"/>
                <w:sz w:val="20"/>
                <w:szCs w:val="16"/>
                <w:lang w:eastAsia="en-GB"/>
              </w:rPr>
            </w:pPr>
          </w:p>
        </w:tc>
      </w:tr>
      <w:tr w:rsidR="0070318D" w:rsidRPr="00406B37" w14:paraId="0DAD5DE9" w14:textId="272EC7C2" w:rsidTr="0070318D">
        <w:trPr>
          <w:cantSplit/>
          <w:trHeight w:val="20"/>
        </w:trPr>
        <w:tc>
          <w:tcPr>
            <w:tcW w:w="2500" w:type="pct"/>
            <w:tcBorders>
              <w:right w:val="single" w:sz="4" w:space="0" w:color="auto"/>
            </w:tcBorders>
            <w:shd w:val="clear" w:color="auto" w:fill="auto"/>
            <w:hideMark/>
          </w:tcPr>
          <w:p w14:paraId="375D2CA1" w14:textId="5451CFAD" w:rsidR="0070318D" w:rsidRPr="00406B37" w:rsidRDefault="0070318D" w:rsidP="004D61D7">
            <w:pPr>
              <w:pStyle w:val="Heading2"/>
              <w:keepNext w:val="0"/>
              <w:tabs>
                <w:tab w:val="num" w:pos="-720"/>
                <w:tab w:val="left" w:pos="9498"/>
              </w:tabs>
              <w:spacing w:line="240" w:lineRule="auto"/>
              <w:jc w:val="left"/>
              <w:rPr>
                <w:rFonts w:eastAsia="Arial Unicode MS" w:cs="Arial"/>
                <w:iCs/>
                <w:smallCaps w:val="0"/>
                <w:sz w:val="20"/>
                <w:lang w:eastAsia="en-GB"/>
              </w:rPr>
            </w:pPr>
            <w:r w:rsidRPr="00406B37">
              <w:rPr>
                <w:rFonts w:eastAsia="Arial Unicode MS" w:cs="Arial"/>
                <w:iCs/>
                <w:smallCaps w:val="0"/>
                <w:sz w:val="20"/>
                <w:lang w:eastAsia="en-GB"/>
              </w:rPr>
              <w:t xml:space="preserve">Any specific </w:t>
            </w:r>
            <w:r w:rsidR="00217E18" w:rsidRPr="00406B37">
              <w:rPr>
                <w:rFonts w:eastAsia="Arial Unicode MS" w:cs="Arial"/>
                <w:iCs/>
                <w:smallCaps w:val="0"/>
                <w:sz w:val="20"/>
                <w:lang w:eastAsia="en-GB"/>
              </w:rPr>
              <w:t xml:space="preserve">office </w:t>
            </w:r>
            <w:r w:rsidRPr="00406B37">
              <w:rPr>
                <w:rFonts w:eastAsia="Arial Unicode MS" w:cs="Arial"/>
                <w:iCs/>
                <w:smallCaps w:val="0"/>
                <w:sz w:val="20"/>
                <w:lang w:eastAsia="en-GB"/>
              </w:rPr>
              <w:t xml:space="preserve">location </w:t>
            </w:r>
            <w:r w:rsidR="00217E18" w:rsidRPr="00406B37">
              <w:rPr>
                <w:rFonts w:eastAsia="Arial Unicode MS" w:cs="Arial"/>
                <w:iCs/>
                <w:smallCaps w:val="0"/>
                <w:sz w:val="20"/>
                <w:lang w:eastAsia="en-GB"/>
              </w:rPr>
              <w:t>from</w:t>
            </w:r>
            <w:r w:rsidR="00206F7B" w:rsidRPr="00406B37">
              <w:rPr>
                <w:rFonts w:eastAsia="Arial Unicode MS" w:cs="Arial"/>
                <w:iCs/>
                <w:smallCaps w:val="0"/>
                <w:sz w:val="20"/>
                <w:lang w:eastAsia="en-GB"/>
              </w:rPr>
              <w:t xml:space="preserve"> </w:t>
            </w:r>
            <w:r w:rsidRPr="00406B37">
              <w:rPr>
                <w:rFonts w:eastAsia="Arial Unicode MS" w:cs="Arial"/>
                <w:iCs/>
                <w:smallCaps w:val="0"/>
                <w:sz w:val="20"/>
                <w:lang w:eastAsia="en-GB"/>
              </w:rPr>
              <w:t xml:space="preserve">which the Provider must provide the Services (or such part of them as indicated)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DF8F265" w14:textId="089831EF" w:rsidR="004133DD" w:rsidRPr="00406B37" w:rsidRDefault="00514DDE" w:rsidP="004D61D7">
            <w:pPr>
              <w:pStyle w:val="ListParagraph"/>
              <w:numPr>
                <w:ilvl w:val="0"/>
                <w:numId w:val="276"/>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sz w:val="20"/>
                <w:szCs w:val="16"/>
                <w:lang w:eastAsia="en-GB"/>
              </w:rPr>
              <w:t>A Patch Provider must have a registered office in the London Borough of Bromley</w:t>
            </w:r>
          </w:p>
          <w:p w14:paraId="312C5B0A" w14:textId="57D41DDE" w:rsidR="00514DDE" w:rsidRPr="00406B37" w:rsidRDefault="00514DDE" w:rsidP="004D61D7">
            <w:pPr>
              <w:pStyle w:val="ListParagraph"/>
              <w:numPr>
                <w:ilvl w:val="0"/>
                <w:numId w:val="276"/>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sz w:val="20"/>
                <w:szCs w:val="16"/>
                <w:lang w:eastAsia="en-GB"/>
              </w:rPr>
              <w:t>A Framework Provider must have a registered office in the London Borough of Bromley or in a neighbouring borough</w:t>
            </w:r>
          </w:p>
        </w:tc>
      </w:tr>
    </w:tbl>
    <w:p w14:paraId="0EBED4E1" w14:textId="5FBC8CFA" w:rsidR="00422651" w:rsidRPr="00406B37" w:rsidRDefault="00422651" w:rsidP="004D61D7">
      <w:pPr>
        <w:tabs>
          <w:tab w:val="left" w:pos="9498"/>
        </w:tabs>
        <w:spacing w:before="120" w:after="120" w:line="240" w:lineRule="auto"/>
        <w:rPr>
          <w:rFonts w:ascii="Arial" w:hAnsi="Arial"/>
          <w:color w:val="000000" w:themeColor="text1"/>
          <w:sz w:val="20"/>
        </w:rPr>
      </w:pPr>
    </w:p>
    <w:p w14:paraId="5F792ADC" w14:textId="67CF656F" w:rsidR="00EC39F1" w:rsidRPr="00406B37" w:rsidRDefault="003F6085" w:rsidP="004D61D7">
      <w:pPr>
        <w:pStyle w:val="Heading1"/>
        <w:numPr>
          <w:ilvl w:val="0"/>
          <w:numId w:val="0"/>
        </w:numPr>
        <w:tabs>
          <w:tab w:val="left" w:pos="9498"/>
        </w:tabs>
        <w:spacing w:line="240" w:lineRule="auto"/>
        <w:rPr>
          <w:rFonts w:ascii="Arial" w:eastAsia="Arial Unicode MS" w:hAnsi="Arial" w:cs="Arial"/>
          <w:b/>
          <w:iCs/>
          <w:smallCaps w:val="0"/>
          <w:sz w:val="20"/>
          <w:szCs w:val="20"/>
          <w:lang w:eastAsia="en-GB"/>
        </w:rPr>
      </w:pPr>
      <w:bookmarkStart w:id="9824" w:name="_Toc534060936"/>
      <w:bookmarkStart w:id="9825" w:name="_Toc534192507"/>
      <w:bookmarkStart w:id="9826" w:name="_Toc534203603"/>
      <w:bookmarkStart w:id="9827" w:name="_Toc534206945"/>
      <w:bookmarkStart w:id="9828" w:name="_Toc534218470"/>
      <w:bookmarkStart w:id="9829" w:name="_Toc534218890"/>
      <w:bookmarkStart w:id="9830" w:name="_Toc534226490"/>
      <w:bookmarkStart w:id="9831" w:name="_Toc534265980"/>
      <w:bookmarkStart w:id="9832" w:name="_Toc534266791"/>
      <w:bookmarkStart w:id="9833" w:name="_Toc534293309"/>
      <w:bookmarkStart w:id="9834" w:name="_Toc534301003"/>
      <w:bookmarkStart w:id="9835" w:name="_Toc534532829"/>
      <w:bookmarkStart w:id="9836" w:name="_Toc534537035"/>
      <w:bookmarkStart w:id="9837" w:name="_Toc534537697"/>
      <w:bookmarkStart w:id="9838" w:name="_Toc534538030"/>
      <w:bookmarkStart w:id="9839" w:name="_Toc534558945"/>
      <w:bookmarkStart w:id="9840" w:name="_Toc534559375"/>
      <w:bookmarkStart w:id="9841" w:name="_Toc534730969"/>
      <w:bookmarkStart w:id="9842" w:name="_Toc536812132"/>
      <w:bookmarkStart w:id="9843" w:name="_Toc89617"/>
      <w:bookmarkStart w:id="9844" w:name="_Toc191905"/>
      <w:bookmarkStart w:id="9845" w:name="_Toc439400"/>
      <w:bookmarkStart w:id="9846" w:name="_Toc777786"/>
      <w:bookmarkStart w:id="9847" w:name="_Toc778519"/>
      <w:bookmarkStart w:id="9848" w:name="_Toc801265"/>
      <w:bookmarkStart w:id="9849" w:name="_Toc802222"/>
      <w:bookmarkStart w:id="9850" w:name="_Toc1155278"/>
      <w:bookmarkStart w:id="9851" w:name="_Toc1389851"/>
      <w:bookmarkStart w:id="9852" w:name="_Toc1391747"/>
      <w:bookmarkStart w:id="9853" w:name="_Toc1392217"/>
      <w:bookmarkStart w:id="9854" w:name="_Toc1393764"/>
      <w:bookmarkStart w:id="9855" w:name="_Toc1394006"/>
      <w:bookmarkStart w:id="9856" w:name="_Toc1394796"/>
      <w:bookmarkStart w:id="9857" w:name="_Toc1548987"/>
      <w:bookmarkStart w:id="9858" w:name="_Toc1549477"/>
      <w:bookmarkStart w:id="9859" w:name="_Toc1549646"/>
      <w:bookmarkStart w:id="9860" w:name="_Toc1550155"/>
      <w:bookmarkStart w:id="9861" w:name="_Toc1550329"/>
      <w:bookmarkStart w:id="9862" w:name="_Toc1554416"/>
      <w:bookmarkStart w:id="9863" w:name="_Toc1554673"/>
      <w:bookmarkStart w:id="9864" w:name="_Toc1554883"/>
      <w:bookmarkStart w:id="9865" w:name="_Toc1555176"/>
      <w:bookmarkStart w:id="9866" w:name="_Toc1564210"/>
      <w:bookmarkStart w:id="9867" w:name="_Toc2596624"/>
      <w:bookmarkStart w:id="9868" w:name="_Toc3824385"/>
      <w:bookmarkStart w:id="9869" w:name="_Toc5694878"/>
      <w:bookmarkStart w:id="9870" w:name="_Toc9437120"/>
      <w:bookmarkStart w:id="9871" w:name="_Toc13032279"/>
      <w:bookmarkStart w:id="9872" w:name="_Toc52284271"/>
      <w:bookmarkStart w:id="9873" w:name="_Toc52285466"/>
      <w:r w:rsidRPr="00406B37">
        <w:rPr>
          <w:rFonts w:ascii="Arial" w:eastAsia="Arial Unicode MS" w:hAnsi="Arial" w:cs="Arial"/>
          <w:b/>
          <w:iCs/>
          <w:smallCaps w:val="0"/>
          <w:sz w:val="20"/>
          <w:lang w:eastAsia="en-GB"/>
        </w:rPr>
        <w:lastRenderedPageBreak/>
        <w:t>Information</w:t>
      </w:r>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p>
    <w:p w14:paraId="7A355E6F" w14:textId="77777777" w:rsidR="00422651" w:rsidRPr="00406B37" w:rsidRDefault="00422651" w:rsidP="004D61D7">
      <w:pPr>
        <w:keepNext/>
        <w:tabs>
          <w:tab w:val="left" w:pos="9498"/>
        </w:tabs>
        <w:spacing w:before="120" w:after="120" w:line="240" w:lineRule="auto"/>
        <w:rPr>
          <w:rFonts w:ascii="Arial" w:eastAsia="Arial Unicode MS" w:hAnsi="Arial" w:cs="Arial"/>
          <w:b/>
          <w:iCs/>
          <w:color w:val="000000" w:themeColor="text1"/>
          <w:sz w:val="20"/>
          <w:szCs w:val="20"/>
          <w:lang w:eastAsia="en-GB"/>
        </w:rPr>
      </w:pPr>
    </w:p>
    <w:tbl>
      <w:tblPr>
        <w:tblW w:w="5000" w:type="pct"/>
        <w:tblLook w:val="04A0" w:firstRow="1" w:lastRow="0" w:firstColumn="1" w:lastColumn="0" w:noHBand="0" w:noVBand="1"/>
      </w:tblPr>
      <w:tblGrid>
        <w:gridCol w:w="7699"/>
        <w:gridCol w:w="7699"/>
      </w:tblGrid>
      <w:tr w:rsidR="00770CC8" w:rsidRPr="00406B37" w14:paraId="7F3BD9C4" w14:textId="142B5D5D" w:rsidTr="00482DF9">
        <w:trPr>
          <w:cantSplit/>
          <w:trHeight w:val="20"/>
        </w:trPr>
        <w:tc>
          <w:tcPr>
            <w:tcW w:w="2500" w:type="pct"/>
            <w:shd w:val="clear" w:color="auto" w:fill="auto"/>
          </w:tcPr>
          <w:p w14:paraId="0E77C929" w14:textId="34B04D74" w:rsidR="00482DF9" w:rsidRPr="00406B37" w:rsidRDefault="00482DF9" w:rsidP="004D61D7">
            <w:pPr>
              <w:pStyle w:val="Heading1"/>
              <w:tabs>
                <w:tab w:val="num" w:pos="-720"/>
                <w:tab w:val="left" w:pos="9498"/>
              </w:tabs>
              <w:spacing w:line="240" w:lineRule="auto"/>
              <w:ind w:left="675" w:hanging="675"/>
              <w:rPr>
                <w:rFonts w:ascii="Arial" w:eastAsia="Arial Unicode MS" w:hAnsi="Arial" w:cs="Arial"/>
                <w:b/>
                <w:iCs/>
                <w:smallCaps w:val="0"/>
                <w:sz w:val="20"/>
                <w:szCs w:val="20"/>
                <w:lang w:eastAsia="en-GB"/>
              </w:rPr>
            </w:pPr>
            <w:bookmarkStart w:id="9874" w:name="_Toc534060939"/>
            <w:bookmarkStart w:id="9875" w:name="_Toc534192510"/>
            <w:bookmarkStart w:id="9876" w:name="_Toc534203606"/>
            <w:bookmarkStart w:id="9877" w:name="_Toc534206948"/>
            <w:bookmarkStart w:id="9878" w:name="_Toc534218473"/>
            <w:bookmarkStart w:id="9879" w:name="_Toc534218893"/>
            <w:bookmarkStart w:id="9880" w:name="_Toc534226493"/>
            <w:bookmarkStart w:id="9881" w:name="_Ref534264090"/>
            <w:bookmarkStart w:id="9882" w:name="_Ref534264103"/>
            <w:bookmarkStart w:id="9883" w:name="_Toc534265983"/>
            <w:bookmarkStart w:id="9884" w:name="_Toc534266794"/>
            <w:bookmarkStart w:id="9885" w:name="_Toc534293312"/>
            <w:bookmarkStart w:id="9886" w:name="_Toc534301006"/>
            <w:bookmarkStart w:id="9887" w:name="_Toc534532832"/>
            <w:bookmarkStart w:id="9888" w:name="_Toc534537038"/>
            <w:bookmarkStart w:id="9889" w:name="_Toc534537700"/>
            <w:bookmarkStart w:id="9890" w:name="_Toc534538033"/>
            <w:bookmarkStart w:id="9891" w:name="_Toc534558948"/>
            <w:bookmarkStart w:id="9892" w:name="_Toc534559378"/>
            <w:bookmarkStart w:id="9893" w:name="_Toc534730972"/>
            <w:bookmarkStart w:id="9894" w:name="_Toc536812135"/>
            <w:bookmarkStart w:id="9895" w:name="_Toc89620"/>
            <w:bookmarkStart w:id="9896" w:name="_Toc191908"/>
            <w:bookmarkStart w:id="9897" w:name="_Toc439403"/>
            <w:bookmarkStart w:id="9898" w:name="_Toc777789"/>
            <w:bookmarkStart w:id="9899" w:name="_Toc778522"/>
            <w:bookmarkStart w:id="9900" w:name="_Toc801267"/>
            <w:bookmarkStart w:id="9901" w:name="_Toc802224"/>
            <w:bookmarkStart w:id="9902" w:name="_Toc1155280"/>
            <w:bookmarkStart w:id="9903" w:name="_Toc1389853"/>
            <w:bookmarkStart w:id="9904" w:name="_Toc1391749"/>
            <w:bookmarkStart w:id="9905" w:name="_Toc1392219"/>
            <w:bookmarkStart w:id="9906" w:name="_Toc1393766"/>
            <w:bookmarkStart w:id="9907" w:name="_Toc1394008"/>
            <w:bookmarkStart w:id="9908" w:name="_Toc1394798"/>
            <w:bookmarkStart w:id="9909" w:name="_Toc1548989"/>
            <w:bookmarkStart w:id="9910" w:name="_Toc1549479"/>
            <w:bookmarkStart w:id="9911" w:name="_Toc1549648"/>
            <w:bookmarkStart w:id="9912" w:name="_Toc1550156"/>
            <w:bookmarkStart w:id="9913" w:name="_Toc1550330"/>
            <w:bookmarkStart w:id="9914" w:name="_Toc1554417"/>
            <w:bookmarkStart w:id="9915" w:name="_Toc1554674"/>
            <w:bookmarkStart w:id="9916" w:name="_Toc1554884"/>
            <w:bookmarkStart w:id="9917" w:name="_Toc1555177"/>
            <w:bookmarkStart w:id="9918" w:name="_Ref1560886"/>
            <w:bookmarkStart w:id="9919" w:name="_Ref1561005"/>
            <w:bookmarkStart w:id="9920" w:name="_Ref1562131"/>
            <w:bookmarkStart w:id="9921" w:name="_Ref1563095"/>
            <w:bookmarkStart w:id="9922" w:name="_Toc1564211"/>
            <w:bookmarkStart w:id="9923" w:name="_Toc2596625"/>
            <w:bookmarkStart w:id="9924" w:name="_Toc3824386"/>
            <w:bookmarkStart w:id="9925" w:name="_Toc5694879"/>
            <w:bookmarkStart w:id="9926" w:name="_Toc9437121"/>
            <w:bookmarkStart w:id="9927" w:name="_Toc13032280"/>
            <w:bookmarkStart w:id="9928" w:name="_Toc52284272"/>
            <w:bookmarkStart w:id="9929" w:name="_Toc52285467"/>
            <w:r w:rsidRPr="00406B37">
              <w:rPr>
                <w:rFonts w:ascii="Arial" w:eastAsia="Arial Unicode MS" w:hAnsi="Arial" w:cs="Arial"/>
                <w:b/>
                <w:iCs/>
                <w:smallCaps w:val="0"/>
                <w:sz w:val="20"/>
                <w:szCs w:val="20"/>
                <w:lang w:eastAsia="en-GB"/>
              </w:rPr>
              <w:t>Confidentiality</w:t>
            </w:r>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p>
        </w:tc>
        <w:tc>
          <w:tcPr>
            <w:tcW w:w="2500" w:type="pct"/>
            <w:shd w:val="clear" w:color="auto" w:fill="auto"/>
          </w:tcPr>
          <w:p w14:paraId="246CDBE0" w14:textId="77777777"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5C233E48" w14:textId="7FB3CA08" w:rsidTr="00482DF9">
        <w:trPr>
          <w:cantSplit/>
          <w:trHeight w:val="20"/>
        </w:trPr>
        <w:tc>
          <w:tcPr>
            <w:tcW w:w="2500" w:type="pct"/>
            <w:shd w:val="clear" w:color="auto" w:fill="auto"/>
            <w:hideMark/>
          </w:tcPr>
          <w:p w14:paraId="2A1BFD92" w14:textId="74589F74" w:rsidR="00482DF9" w:rsidRPr="00406B37" w:rsidRDefault="00482DF9" w:rsidP="004D61D7">
            <w:pPr>
              <w:pStyle w:val="Heading2"/>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szCs w:val="20"/>
                <w:lang w:eastAsia="en-GB"/>
              </w:rPr>
              <w:t xml:space="preserve">What is Confidential Information of the </w:t>
            </w:r>
            <w:r w:rsidR="006A6BFA" w:rsidRPr="00406B37">
              <w:rPr>
                <w:rFonts w:eastAsia="Arial Unicode MS" w:cs="Arial"/>
                <w:smallCaps w:val="0"/>
                <w:sz w:val="20"/>
                <w:szCs w:val="20"/>
                <w:lang w:eastAsia="en-GB"/>
              </w:rPr>
              <w:t>Council</w:t>
            </w:r>
            <w:r w:rsidRPr="00406B37">
              <w:rPr>
                <w:rFonts w:eastAsia="Arial Unicode MS" w:cs="Arial"/>
                <w:smallCaps w:val="0"/>
                <w:sz w:val="20"/>
                <w:szCs w:val="20"/>
                <w:lang w:eastAsia="en-GB"/>
              </w:rPr>
              <w:t xml:space="preserve"> and/or its Affiliates respectively as a </w:t>
            </w:r>
            <w:r w:rsidRPr="00406B37">
              <w:rPr>
                <w:rFonts w:eastAsia="Arial Unicode MS" w:cs="Arial"/>
                <w:b/>
                <w:smallCaps w:val="0"/>
                <w:sz w:val="20"/>
                <w:szCs w:val="20"/>
                <w:lang w:eastAsia="en-GB"/>
              </w:rPr>
              <w:t>‘</w:t>
            </w:r>
            <w:proofErr w:type="gramStart"/>
            <w:r w:rsidRPr="00406B37">
              <w:rPr>
                <w:rFonts w:eastAsia="Arial Unicode MS" w:cs="Arial"/>
                <w:b/>
                <w:smallCaps w:val="0"/>
                <w:sz w:val="20"/>
                <w:szCs w:val="20"/>
                <w:lang w:eastAsia="en-GB"/>
              </w:rPr>
              <w:t>Discloser’</w:t>
            </w:r>
            <w:proofErr w:type="gramEnd"/>
          </w:p>
          <w:p w14:paraId="0EDB9DE3" w14:textId="31366981" w:rsidR="00482DF9" w:rsidRPr="00406B37" w:rsidRDefault="00482DF9" w:rsidP="004D61D7">
            <w:pPr>
              <w:keepNext/>
              <w:tabs>
                <w:tab w:val="left" w:pos="9498"/>
              </w:tabs>
              <w:spacing w:before="120" w:after="120" w:line="240" w:lineRule="auto"/>
              <w:ind w:left="720"/>
              <w:rPr>
                <w:rFonts w:ascii="Arial" w:eastAsia="Arial Unicode MS" w:hAnsi="Arial" w:cs="Arial"/>
                <w:color w:val="000000" w:themeColor="text1"/>
                <w:sz w:val="20"/>
                <w:szCs w:val="20"/>
                <w:lang w:eastAsia="en-GB"/>
              </w:rPr>
            </w:pPr>
            <w:r w:rsidRPr="00406B37">
              <w:rPr>
                <w:rFonts w:ascii="Arial" w:eastAsia="Arial Unicode MS" w:hAnsi="Arial" w:cs="Arial"/>
                <w:color w:val="000000" w:themeColor="text1"/>
                <w:sz w:val="20"/>
                <w:szCs w:val="20"/>
                <w:lang w:eastAsia="en-GB"/>
              </w:rPr>
              <w:t>Each of the following, to be read independently</w:t>
            </w:r>
          </w:p>
        </w:tc>
        <w:tc>
          <w:tcPr>
            <w:tcW w:w="2500" w:type="pct"/>
            <w:shd w:val="clear" w:color="auto" w:fill="auto"/>
          </w:tcPr>
          <w:p w14:paraId="1A44CAC2" w14:textId="72127753"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452F2BB7" w14:textId="74802170" w:rsidTr="00482DF9">
        <w:trPr>
          <w:cantSplit/>
          <w:trHeight w:val="20"/>
        </w:trPr>
        <w:tc>
          <w:tcPr>
            <w:tcW w:w="2500" w:type="pct"/>
            <w:tcBorders>
              <w:right w:val="single" w:sz="4" w:space="0" w:color="auto"/>
            </w:tcBorders>
            <w:shd w:val="clear" w:color="auto" w:fill="auto"/>
            <w:hideMark/>
          </w:tcPr>
          <w:p w14:paraId="33A3DD1A" w14:textId="095C0900"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Business activities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0660B82" w14:textId="35E67A3B"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Information relevant to the Discloser’s business activities generally, including without </w:t>
            </w:r>
            <w:proofErr w:type="gramStart"/>
            <w:r w:rsidRPr="00406B37">
              <w:rPr>
                <w:rFonts w:ascii="Arial" w:eastAsia="Times New Roman" w:hAnsi="Arial" w:cs="Arial"/>
                <w:color w:val="000000" w:themeColor="text1"/>
                <w:sz w:val="20"/>
                <w:szCs w:val="20"/>
                <w:lang w:eastAsia="en-GB"/>
              </w:rPr>
              <w:t>limitation</w:t>
            </w:r>
            <w:proofErr w:type="gramEnd"/>
            <w:r w:rsidRPr="00406B37">
              <w:rPr>
                <w:rFonts w:ascii="Arial" w:eastAsia="Times New Roman" w:hAnsi="Arial" w:cs="Arial"/>
                <w:color w:val="000000" w:themeColor="text1"/>
                <w:sz w:val="20"/>
                <w:szCs w:val="20"/>
                <w:lang w:eastAsia="en-GB"/>
              </w:rPr>
              <w:t xml:space="preserve"> </w:t>
            </w:r>
          </w:p>
          <w:p w14:paraId="55D444A1" w14:textId="1BAAD634"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Discloser’s operations, business strategies, plans, financial arrangements, financial information and </w:t>
            </w:r>
            <w:proofErr w:type="gramStart"/>
            <w:r w:rsidRPr="00406B37">
              <w:rPr>
                <w:rFonts w:eastAsia="Times New Roman" w:cs="Arial"/>
                <w:sz w:val="20"/>
                <w:szCs w:val="20"/>
                <w:lang w:eastAsia="en-GB"/>
              </w:rPr>
              <w:t>third party</w:t>
            </w:r>
            <w:proofErr w:type="gramEnd"/>
            <w:r w:rsidRPr="00406B37">
              <w:rPr>
                <w:rFonts w:eastAsia="Times New Roman" w:cs="Arial"/>
                <w:sz w:val="20"/>
                <w:szCs w:val="20"/>
                <w:lang w:eastAsia="en-GB"/>
              </w:rPr>
              <w:t xml:space="preserve"> disputes</w:t>
            </w:r>
          </w:p>
          <w:p w14:paraId="4B59BC7D" w14:textId="33F244EA"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Discloser’s Personnel and human resources activities generally </w:t>
            </w:r>
          </w:p>
          <w:p w14:paraId="4CA0E5BF" w14:textId="704A8944"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Discloser’s products or services </w:t>
            </w:r>
          </w:p>
          <w:p w14:paraId="539A9E29" w14:textId="6E8064F4"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Discloser’s research activities, know-how, trade secrets and other Intellectual Property which is not in the public domain. </w:t>
            </w:r>
          </w:p>
          <w:p w14:paraId="6DB27990" w14:textId="15B6FA19"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The Discloser’s data, including personal data in relation to which it is the data controller or data processor for the purposes of the Data Protection Legislation</w:t>
            </w:r>
          </w:p>
          <w:p w14:paraId="72EE6E03" w14:textId="0A04B678"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Details relating to the Discloser’s customers, clients or the like</w:t>
            </w:r>
          </w:p>
          <w:p w14:paraId="3FFF6E17" w14:textId="71D8DA8E"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Information relating to any other person to whom the Recipient knows (or reasonably ought to know) the Discloser owes a duty of confidentiality (whether under contract, by Law or otherwise) </w:t>
            </w:r>
          </w:p>
        </w:tc>
      </w:tr>
      <w:tr w:rsidR="00770CC8" w:rsidRPr="00406B37" w14:paraId="04A353FA" w14:textId="72C2A14A" w:rsidTr="00482DF9">
        <w:trPr>
          <w:cantSplit/>
          <w:trHeight w:val="20"/>
        </w:trPr>
        <w:tc>
          <w:tcPr>
            <w:tcW w:w="2500" w:type="pct"/>
            <w:tcBorders>
              <w:right w:val="single" w:sz="4" w:space="0" w:color="auto"/>
            </w:tcBorders>
            <w:shd w:val="clear" w:color="auto" w:fill="auto"/>
            <w:hideMark/>
          </w:tcPr>
          <w:p w14:paraId="4EED6973" w14:textId="77777777"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Dispute resolution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4F34B7B" w14:textId="363E0CE8"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Disclosures made </w:t>
            </w:r>
            <w:proofErr w:type="gramStart"/>
            <w:r w:rsidRPr="00406B37">
              <w:rPr>
                <w:rFonts w:ascii="Arial" w:eastAsia="Times New Roman" w:hAnsi="Arial" w:cs="Arial"/>
                <w:color w:val="000000" w:themeColor="text1"/>
                <w:sz w:val="20"/>
                <w:szCs w:val="20"/>
                <w:lang w:eastAsia="en-GB"/>
              </w:rPr>
              <w:t>in the course of</w:t>
            </w:r>
            <w:proofErr w:type="gramEnd"/>
            <w:r w:rsidRPr="00406B37">
              <w:rPr>
                <w:rFonts w:ascii="Arial" w:eastAsia="Times New Roman" w:hAnsi="Arial" w:cs="Arial"/>
                <w:color w:val="000000" w:themeColor="text1"/>
                <w:sz w:val="20"/>
                <w:szCs w:val="20"/>
                <w:lang w:eastAsia="en-GB"/>
              </w:rPr>
              <w:t xml:space="preserve"> any dispute resolution procedure described in section </w:t>
            </w:r>
            <w:r w:rsidRPr="00406B37">
              <w:rPr>
                <w:rFonts w:ascii="Arial" w:eastAsia="Times New Roman" w:hAnsi="Arial" w:cs="Arial"/>
                <w:color w:val="000000" w:themeColor="text1"/>
                <w:sz w:val="20"/>
                <w:szCs w:val="20"/>
                <w:lang w:eastAsia="en-GB"/>
              </w:rPr>
              <w:fldChar w:fldCharType="begin"/>
            </w:r>
            <w:r w:rsidRPr="00406B37">
              <w:rPr>
                <w:rFonts w:ascii="Arial" w:eastAsia="Times New Roman" w:hAnsi="Arial" w:cs="Arial"/>
                <w:color w:val="000000" w:themeColor="text1"/>
                <w:sz w:val="20"/>
                <w:szCs w:val="20"/>
                <w:lang w:eastAsia="en-GB"/>
              </w:rPr>
              <w:instrText xml:space="preserve"> REF _Ref534032331 \r \h  \* MERGEFORMAT </w:instrText>
            </w:r>
            <w:r w:rsidRPr="00406B37">
              <w:rPr>
                <w:rFonts w:ascii="Arial" w:eastAsia="Times New Roman" w:hAnsi="Arial" w:cs="Arial"/>
                <w:color w:val="000000" w:themeColor="text1"/>
                <w:sz w:val="20"/>
                <w:szCs w:val="20"/>
                <w:lang w:eastAsia="en-GB"/>
              </w:rPr>
            </w:r>
            <w:r w:rsidRPr="00406B37">
              <w:rPr>
                <w:rFonts w:ascii="Arial" w:eastAsia="Times New Roman" w:hAnsi="Arial" w:cs="Arial"/>
                <w:color w:val="000000" w:themeColor="text1"/>
                <w:sz w:val="20"/>
                <w:szCs w:val="20"/>
                <w:lang w:eastAsia="en-GB"/>
              </w:rPr>
              <w:fldChar w:fldCharType="separate"/>
            </w:r>
            <w:r w:rsidR="00E36572" w:rsidRPr="00406B37">
              <w:rPr>
                <w:rFonts w:ascii="Arial" w:eastAsia="Times New Roman" w:hAnsi="Arial" w:cs="Arial"/>
                <w:color w:val="000000" w:themeColor="text1"/>
                <w:sz w:val="20"/>
                <w:szCs w:val="20"/>
                <w:lang w:eastAsia="en-GB"/>
              </w:rPr>
              <w:t>88</w:t>
            </w:r>
            <w:r w:rsidRPr="00406B37">
              <w:rPr>
                <w:rFonts w:ascii="Arial" w:eastAsia="Times New Roman" w:hAnsi="Arial" w:cs="Arial"/>
                <w:color w:val="000000" w:themeColor="text1"/>
                <w:sz w:val="20"/>
                <w:szCs w:val="20"/>
                <w:lang w:eastAsia="en-GB"/>
              </w:rPr>
              <w:fldChar w:fldCharType="end"/>
            </w:r>
            <w:r w:rsidRPr="00406B37">
              <w:rPr>
                <w:rFonts w:ascii="Arial" w:eastAsia="Times New Roman" w:hAnsi="Arial" w:cs="Arial"/>
                <w:color w:val="000000" w:themeColor="text1"/>
                <w:sz w:val="20"/>
                <w:szCs w:val="20"/>
                <w:lang w:eastAsia="en-GB"/>
              </w:rPr>
              <w:t>.</w:t>
            </w:r>
          </w:p>
        </w:tc>
      </w:tr>
      <w:tr w:rsidR="00770CC8" w:rsidRPr="00406B37" w14:paraId="31287ACB" w14:textId="47C66587" w:rsidTr="00482DF9">
        <w:trPr>
          <w:cantSplit/>
          <w:trHeight w:val="20"/>
        </w:trPr>
        <w:tc>
          <w:tcPr>
            <w:tcW w:w="2500" w:type="pct"/>
            <w:shd w:val="clear" w:color="auto" w:fill="auto"/>
            <w:hideMark/>
          </w:tcPr>
          <w:p w14:paraId="66C1BA10" w14:textId="5C7CD72F" w:rsidR="00482DF9" w:rsidRPr="00406B37" w:rsidRDefault="00482DF9"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Rules regarding how the information must be disclosed etc. to be considered Confidential Information of the</w:t>
            </w:r>
            <w:r w:rsidRPr="00406B37">
              <w:rPr>
                <w:rFonts w:eastAsia="Arial Unicode MS" w:cs="Arial"/>
                <w:smallCaps w:val="0"/>
                <w:sz w:val="20"/>
                <w:szCs w:val="20"/>
                <w:lang w:eastAsia="en-GB"/>
              </w:rPr>
              <w:t xml:space="preserve"> </w:t>
            </w:r>
            <w:r w:rsidR="006A6BFA" w:rsidRPr="00406B37">
              <w:rPr>
                <w:rFonts w:eastAsia="Arial Unicode MS" w:cs="Arial"/>
                <w:smallCaps w:val="0"/>
                <w:sz w:val="20"/>
                <w:szCs w:val="20"/>
                <w:lang w:eastAsia="en-GB"/>
              </w:rPr>
              <w:t>Council</w:t>
            </w:r>
            <w:r w:rsidRPr="00406B37">
              <w:rPr>
                <w:rFonts w:eastAsia="Arial Unicode MS" w:cs="Arial"/>
                <w:smallCaps w:val="0"/>
                <w:sz w:val="20"/>
                <w:szCs w:val="20"/>
                <w:lang w:eastAsia="en-GB"/>
              </w:rPr>
              <w:t xml:space="preserve"> and/or its Affiliates</w:t>
            </w:r>
          </w:p>
        </w:tc>
        <w:tc>
          <w:tcPr>
            <w:tcW w:w="2500" w:type="pct"/>
            <w:shd w:val="clear" w:color="auto" w:fill="auto"/>
            <w:hideMark/>
          </w:tcPr>
          <w:p w14:paraId="310BEA4E" w14:textId="791FE1B2"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6AB7F081" w14:textId="4EAE9CDE" w:rsidTr="00482DF9">
        <w:trPr>
          <w:cantSplit/>
          <w:trHeight w:val="20"/>
        </w:trPr>
        <w:tc>
          <w:tcPr>
            <w:tcW w:w="2500" w:type="pct"/>
            <w:tcBorders>
              <w:right w:val="single" w:sz="4" w:space="0" w:color="auto"/>
            </w:tcBorders>
            <w:shd w:val="clear" w:color="auto" w:fill="auto"/>
          </w:tcPr>
          <w:p w14:paraId="128C7503" w14:textId="77777777"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bookmarkStart w:id="9930" w:name="_Ref534199159"/>
            <w:r w:rsidRPr="00406B37">
              <w:rPr>
                <w:rFonts w:eastAsia="Arial Unicode MS" w:cs="Arial"/>
                <w:sz w:val="20"/>
                <w:lang w:eastAsia="en-GB"/>
              </w:rPr>
              <w:t>How the information must be disclosed or made or available to the Recipient</w:t>
            </w:r>
            <w:bookmarkEnd w:id="9930"/>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171B14F" w14:textId="77777777"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In any manner or in any medium (</w:t>
            </w:r>
            <w:proofErr w:type="gramStart"/>
            <w:r w:rsidRPr="00406B37">
              <w:rPr>
                <w:rFonts w:eastAsia="Times New Roman" w:cs="Arial"/>
                <w:sz w:val="20"/>
                <w:szCs w:val="20"/>
                <w:lang w:eastAsia="en-GB"/>
              </w:rPr>
              <w:t>e.g.</w:t>
            </w:r>
            <w:proofErr w:type="gramEnd"/>
            <w:r w:rsidRPr="00406B37">
              <w:rPr>
                <w:rFonts w:eastAsia="Times New Roman" w:cs="Arial"/>
                <w:sz w:val="20"/>
                <w:szCs w:val="20"/>
                <w:lang w:eastAsia="en-GB"/>
              </w:rPr>
              <w:t xml:space="preserve"> in writing, verbally, by observation at the Discloser’s premises, contained in any device or material etc.)</w:t>
            </w:r>
          </w:p>
          <w:p w14:paraId="71ABE688" w14:textId="1B0596A8"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But only in activities which are reasonably connected with this </w:t>
            </w:r>
            <w:r w:rsidR="002D6398" w:rsidRPr="00406B37">
              <w:rPr>
                <w:rFonts w:eastAsia="Times New Roman" w:cs="Arial"/>
                <w:sz w:val="20"/>
                <w:szCs w:val="20"/>
                <w:lang w:eastAsia="en-GB"/>
              </w:rPr>
              <w:t>Call-Off Contract</w:t>
            </w:r>
            <w:r w:rsidRPr="00406B37">
              <w:rPr>
                <w:rFonts w:eastAsia="Times New Roman" w:cs="Arial"/>
                <w:sz w:val="20"/>
                <w:szCs w:val="20"/>
                <w:lang w:eastAsia="en-GB"/>
              </w:rPr>
              <w:t xml:space="preserve">. </w:t>
            </w:r>
          </w:p>
        </w:tc>
      </w:tr>
      <w:tr w:rsidR="00770CC8" w:rsidRPr="00406B37" w14:paraId="1CFB8477" w14:textId="243FFC7C" w:rsidTr="00482DF9">
        <w:trPr>
          <w:cantSplit/>
          <w:trHeight w:val="20"/>
        </w:trPr>
        <w:tc>
          <w:tcPr>
            <w:tcW w:w="2500" w:type="pct"/>
            <w:tcBorders>
              <w:right w:val="single" w:sz="4" w:space="0" w:color="auto"/>
            </w:tcBorders>
            <w:shd w:val="clear" w:color="auto" w:fill="auto"/>
          </w:tcPr>
          <w:p w14:paraId="63E38A3E" w14:textId="63577A7F"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By whom must the information be disclosed or made available (according to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_Ref534199159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r w:rsidRPr="00406B37">
              <w:rPr>
                <w:rFonts w:eastAsia="Arial Unicode MS" w:cs="Arial"/>
                <w:sz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B3B4CBC" w14:textId="3678E8A3"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It may be disclosed or made available by or on behalf of the Discloser to the Provider (and/or anyone acting on its behalf) </w:t>
            </w:r>
          </w:p>
        </w:tc>
      </w:tr>
      <w:tr w:rsidR="00770CC8" w:rsidRPr="00406B37" w14:paraId="3397E6C6" w14:textId="6893DC0A" w:rsidTr="00482DF9">
        <w:trPr>
          <w:cantSplit/>
          <w:trHeight w:val="20"/>
        </w:trPr>
        <w:tc>
          <w:tcPr>
            <w:tcW w:w="2500" w:type="pct"/>
            <w:tcBorders>
              <w:right w:val="single" w:sz="4" w:space="0" w:color="auto"/>
            </w:tcBorders>
            <w:shd w:val="clear" w:color="auto" w:fill="auto"/>
          </w:tcPr>
          <w:p w14:paraId="21CACA98" w14:textId="7C43A4D3"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Whether the information must be labelled as ‘confidential’ (yes/no)</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BCAF14C" w14:textId="0111BC98"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Not required. </w:t>
            </w:r>
          </w:p>
        </w:tc>
      </w:tr>
      <w:tr w:rsidR="00770CC8" w:rsidRPr="00406B37" w14:paraId="735E0E01" w14:textId="77777777" w:rsidTr="00482DF9">
        <w:trPr>
          <w:cantSplit/>
          <w:trHeight w:val="20"/>
        </w:trPr>
        <w:tc>
          <w:tcPr>
            <w:tcW w:w="2500" w:type="pct"/>
            <w:tcBorders>
              <w:right w:val="single" w:sz="4" w:space="0" w:color="auto"/>
            </w:tcBorders>
            <w:shd w:val="clear" w:color="auto" w:fill="auto"/>
          </w:tcPr>
          <w:p w14:paraId="7E9D8FF4" w14:textId="7E871EE8" w:rsidR="00482DF9" w:rsidRPr="00406B37" w:rsidRDefault="00482DF9" w:rsidP="004D61D7">
            <w:pPr>
              <w:pStyle w:val="Heading2"/>
              <w:keepNext w:val="0"/>
              <w:tabs>
                <w:tab w:val="num" w:pos="-720"/>
                <w:tab w:val="left" w:pos="9498"/>
              </w:tabs>
              <w:spacing w:line="240" w:lineRule="auto"/>
              <w:jc w:val="left"/>
              <w:rPr>
                <w:rFonts w:eastAsia="Arial Unicode MS" w:cs="Arial"/>
                <w:smallCaps w:val="0"/>
                <w:sz w:val="20"/>
                <w:szCs w:val="20"/>
                <w:lang w:eastAsia="en-GB"/>
              </w:rPr>
            </w:pPr>
            <w:bookmarkStart w:id="9931" w:name="_Ref534190663"/>
            <w:r w:rsidRPr="00406B37">
              <w:rPr>
                <w:rFonts w:eastAsia="Arial Unicode MS" w:cs="Arial"/>
                <w:smallCaps w:val="0"/>
                <w:sz w:val="20"/>
                <w:szCs w:val="20"/>
                <w:lang w:eastAsia="en-GB"/>
              </w:rPr>
              <w:t xml:space="preserve">What is Confidential Information of a relevant </w:t>
            </w:r>
            <w:r w:rsidR="00A930A1" w:rsidRPr="00406B37">
              <w:rPr>
                <w:rFonts w:eastAsia="Arial Unicode MS" w:cs="Arial"/>
                <w:smallCaps w:val="0"/>
                <w:sz w:val="20"/>
                <w:lang w:eastAsia="en-GB"/>
              </w:rPr>
              <w:t>Service User</w:t>
            </w:r>
            <w:r w:rsidRPr="00406B37">
              <w:rPr>
                <w:rFonts w:eastAsia="Arial Unicode MS" w:cs="Arial"/>
                <w:smallCaps w:val="0"/>
                <w:sz w:val="20"/>
                <w:lang w:eastAsia="en-GB"/>
              </w:rPr>
              <w:t xml:space="preserve"> for whose benefit the Services </w:t>
            </w:r>
            <w:r w:rsidRPr="00406B37">
              <w:rPr>
                <w:rFonts w:eastAsia="Arial Unicode MS" w:cs="Arial"/>
                <w:smallCaps w:val="0"/>
                <w:sz w:val="20"/>
                <w:szCs w:val="20"/>
                <w:lang w:eastAsia="en-GB"/>
              </w:rPr>
              <w:t xml:space="preserve">as a </w:t>
            </w:r>
            <w:r w:rsidRPr="00406B37">
              <w:rPr>
                <w:rFonts w:eastAsia="Arial Unicode MS" w:cs="Arial"/>
                <w:b/>
                <w:smallCaps w:val="0"/>
                <w:sz w:val="20"/>
                <w:szCs w:val="20"/>
                <w:lang w:eastAsia="en-GB"/>
              </w:rPr>
              <w:t>‘Discloser’</w:t>
            </w:r>
            <w:bookmarkEnd w:id="9931"/>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25B838" w14:textId="4565C8A8"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All information relating to that </w:t>
            </w:r>
            <w:r w:rsidR="00A930A1" w:rsidRPr="00406B37">
              <w:rPr>
                <w:rFonts w:ascii="Arial" w:eastAsia="Arial Unicode MS" w:hAnsi="Arial" w:cs="Arial"/>
                <w:color w:val="000000" w:themeColor="text1"/>
                <w:sz w:val="20"/>
                <w:lang w:eastAsia="en-GB"/>
              </w:rPr>
              <w:t>Service User</w:t>
            </w:r>
            <w:r w:rsidRPr="00406B37">
              <w:rPr>
                <w:rFonts w:ascii="Arial" w:eastAsia="Times New Roman" w:hAnsi="Arial" w:cs="Arial"/>
                <w:color w:val="000000" w:themeColor="text1"/>
                <w:sz w:val="20"/>
                <w:szCs w:val="20"/>
                <w:lang w:eastAsia="en-GB"/>
              </w:rPr>
              <w:t xml:space="preserve"> obtained by or on behalf of the Provider (as the Recipient) in connection with the Services.</w:t>
            </w:r>
          </w:p>
          <w:p w14:paraId="4174F31D"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Regardless of </w:t>
            </w:r>
          </w:p>
          <w:p w14:paraId="56AA1919" w14:textId="7F9F9359"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medium in which that information is held; and </w:t>
            </w:r>
          </w:p>
          <w:p w14:paraId="27E4B752" w14:textId="51DAC8A3"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How information is obtained by or on behalf of the Provider, and</w:t>
            </w:r>
          </w:p>
          <w:p w14:paraId="7DA86EC9" w14:textId="7816643A"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Whether or not that information is labelled ‘confidential’. </w:t>
            </w:r>
          </w:p>
        </w:tc>
      </w:tr>
      <w:tr w:rsidR="00770CC8" w:rsidRPr="00406B37" w14:paraId="3F184746" w14:textId="3CE03355" w:rsidTr="00482DF9">
        <w:trPr>
          <w:cantSplit/>
          <w:trHeight w:val="20"/>
        </w:trPr>
        <w:tc>
          <w:tcPr>
            <w:tcW w:w="2500" w:type="pct"/>
            <w:shd w:val="clear" w:color="auto" w:fill="auto"/>
          </w:tcPr>
          <w:p w14:paraId="60F1FA95" w14:textId="5691CB24" w:rsidR="00482DF9" w:rsidRPr="00406B37" w:rsidRDefault="00482DF9" w:rsidP="004D61D7">
            <w:pPr>
              <w:pStyle w:val="Heading2"/>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lang w:eastAsia="en-GB"/>
              </w:rPr>
              <w:t>What</w:t>
            </w:r>
            <w:r w:rsidRPr="00406B37">
              <w:rPr>
                <w:rFonts w:eastAsia="Arial Unicode MS" w:cs="Arial"/>
                <w:smallCaps w:val="0"/>
                <w:sz w:val="20"/>
                <w:szCs w:val="20"/>
                <w:lang w:eastAsia="en-GB"/>
              </w:rPr>
              <w:t xml:space="preserve"> is Confidential Information of the Provider as a </w:t>
            </w:r>
            <w:r w:rsidRPr="00406B37">
              <w:rPr>
                <w:rFonts w:eastAsia="Arial Unicode MS" w:cs="Arial"/>
                <w:b/>
                <w:smallCaps w:val="0"/>
                <w:sz w:val="20"/>
                <w:szCs w:val="20"/>
                <w:lang w:eastAsia="en-GB"/>
              </w:rPr>
              <w:t>‘Discloser’</w:t>
            </w:r>
          </w:p>
          <w:p w14:paraId="3E270E94" w14:textId="04062C97" w:rsidR="00482DF9" w:rsidRPr="00406B37" w:rsidRDefault="00482DF9" w:rsidP="004D61D7">
            <w:pPr>
              <w:keepNext/>
              <w:tabs>
                <w:tab w:val="left" w:pos="9498"/>
              </w:tabs>
              <w:spacing w:before="120" w:after="120" w:line="240" w:lineRule="auto"/>
              <w:ind w:left="720"/>
              <w:rPr>
                <w:rFonts w:ascii="Arial" w:eastAsia="Arial Unicode MS" w:hAnsi="Arial" w:cs="Arial"/>
                <w:color w:val="000000" w:themeColor="text1"/>
                <w:sz w:val="20"/>
                <w:szCs w:val="20"/>
                <w:lang w:eastAsia="en-GB"/>
              </w:rPr>
            </w:pPr>
            <w:r w:rsidRPr="00406B37">
              <w:rPr>
                <w:rFonts w:ascii="Arial" w:eastAsia="Arial Unicode MS" w:hAnsi="Arial" w:cs="Arial"/>
                <w:color w:val="000000" w:themeColor="text1"/>
                <w:sz w:val="20"/>
                <w:szCs w:val="20"/>
                <w:lang w:eastAsia="en-GB"/>
              </w:rPr>
              <w:t>Each of the following, to be read independently</w:t>
            </w:r>
          </w:p>
        </w:tc>
        <w:tc>
          <w:tcPr>
            <w:tcW w:w="2500" w:type="pct"/>
            <w:shd w:val="clear" w:color="auto" w:fill="auto"/>
          </w:tcPr>
          <w:p w14:paraId="7B67258B" w14:textId="77777777" w:rsidR="00482DF9" w:rsidRPr="00406B37" w:rsidRDefault="00482DF9" w:rsidP="004D61D7">
            <w:pPr>
              <w:pStyle w:val="Heading2"/>
              <w:numPr>
                <w:ilvl w:val="0"/>
                <w:numId w:val="0"/>
              </w:numPr>
              <w:tabs>
                <w:tab w:val="left" w:pos="9498"/>
              </w:tabs>
              <w:spacing w:line="240" w:lineRule="auto"/>
              <w:ind w:left="720" w:hanging="720"/>
              <w:jc w:val="left"/>
              <w:rPr>
                <w:rFonts w:eastAsia="Times New Roman" w:cs="Arial"/>
                <w:smallCaps w:val="0"/>
                <w:sz w:val="20"/>
                <w:szCs w:val="20"/>
                <w:lang w:eastAsia="en-GB"/>
              </w:rPr>
            </w:pPr>
          </w:p>
        </w:tc>
      </w:tr>
      <w:tr w:rsidR="00770CC8" w:rsidRPr="00406B37" w14:paraId="7753768F" w14:textId="7B45CBBB" w:rsidTr="00482DF9">
        <w:trPr>
          <w:cantSplit/>
          <w:trHeight w:val="20"/>
        </w:trPr>
        <w:tc>
          <w:tcPr>
            <w:tcW w:w="2500" w:type="pct"/>
            <w:tcBorders>
              <w:right w:val="single" w:sz="4" w:space="0" w:color="auto"/>
            </w:tcBorders>
            <w:shd w:val="clear" w:color="auto" w:fill="auto"/>
            <w:hideMark/>
          </w:tcPr>
          <w:p w14:paraId="008609F9" w14:textId="77777777"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Charges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139517A" w14:textId="4C668A0F"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Provider’s Charges (see section </w:t>
            </w:r>
            <w:r w:rsidRPr="00406B37">
              <w:rPr>
                <w:rFonts w:eastAsia="Times New Roman" w:cs="Arial"/>
                <w:sz w:val="20"/>
                <w:szCs w:val="20"/>
                <w:lang w:eastAsia="en-GB"/>
              </w:rPr>
              <w:fldChar w:fldCharType="begin"/>
            </w:r>
            <w:r w:rsidRPr="00406B37">
              <w:rPr>
                <w:rFonts w:eastAsia="Times New Roman" w:cs="Arial"/>
                <w:sz w:val="20"/>
                <w:szCs w:val="20"/>
                <w:lang w:eastAsia="en-GB"/>
              </w:rPr>
              <w:instrText xml:space="preserve"> REF _Ref505323057 \r \h  \* MERGEFORMAT </w:instrText>
            </w:r>
            <w:r w:rsidRPr="00406B37">
              <w:rPr>
                <w:rFonts w:eastAsia="Times New Roman" w:cs="Arial"/>
                <w:sz w:val="20"/>
                <w:szCs w:val="20"/>
                <w:lang w:eastAsia="en-GB"/>
              </w:rPr>
            </w:r>
            <w:r w:rsidRPr="00406B37">
              <w:rPr>
                <w:rFonts w:eastAsia="Times New Roman" w:cs="Arial"/>
                <w:sz w:val="20"/>
                <w:szCs w:val="20"/>
                <w:lang w:eastAsia="en-GB"/>
              </w:rPr>
              <w:fldChar w:fldCharType="separate"/>
            </w:r>
            <w:r w:rsidR="00E36572" w:rsidRPr="00406B37">
              <w:rPr>
                <w:rFonts w:eastAsia="Times New Roman" w:cs="Arial"/>
                <w:sz w:val="20"/>
                <w:szCs w:val="20"/>
                <w:lang w:eastAsia="en-GB"/>
              </w:rPr>
              <w:t>16</w:t>
            </w:r>
            <w:r w:rsidRPr="00406B37">
              <w:rPr>
                <w:rFonts w:eastAsia="Times New Roman" w:cs="Arial"/>
                <w:sz w:val="20"/>
                <w:szCs w:val="20"/>
                <w:lang w:eastAsia="en-GB"/>
              </w:rPr>
              <w:fldChar w:fldCharType="end"/>
            </w:r>
            <w:r w:rsidRPr="00406B37">
              <w:rPr>
                <w:rFonts w:eastAsia="Times New Roman" w:cs="Arial"/>
                <w:sz w:val="20"/>
                <w:szCs w:val="20"/>
                <w:lang w:eastAsia="en-GB"/>
              </w:rPr>
              <w:t>).</w:t>
            </w:r>
          </w:p>
          <w:p w14:paraId="7EF77BC0" w14:textId="19AAC708"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But only to the extent the Charges have been uniquely determined by the Provider or privately negotiated between the parties for the purposes of this </w:t>
            </w:r>
            <w:r w:rsidR="002D6398" w:rsidRPr="00406B37">
              <w:rPr>
                <w:rFonts w:eastAsia="Times New Roman" w:cs="Arial"/>
                <w:sz w:val="20"/>
                <w:szCs w:val="20"/>
                <w:lang w:eastAsia="en-GB"/>
              </w:rPr>
              <w:t>Call-Off Contract</w:t>
            </w:r>
            <w:r w:rsidRPr="00406B37">
              <w:rPr>
                <w:rFonts w:eastAsia="Times New Roman" w:cs="Arial"/>
                <w:sz w:val="20"/>
                <w:szCs w:val="20"/>
                <w:lang w:eastAsia="en-GB"/>
              </w:rPr>
              <w:t xml:space="preserve"> (</w:t>
            </w:r>
            <w:proofErr w:type="gramStart"/>
            <w:r w:rsidRPr="00406B37">
              <w:rPr>
                <w:rFonts w:eastAsia="Times New Roman" w:cs="Arial"/>
                <w:sz w:val="20"/>
                <w:szCs w:val="20"/>
                <w:lang w:eastAsia="en-GB"/>
              </w:rPr>
              <w:t>e.g.</w:t>
            </w:r>
            <w:proofErr w:type="gramEnd"/>
            <w:r w:rsidRPr="00406B37">
              <w:rPr>
                <w:rFonts w:eastAsia="Times New Roman" w:cs="Arial"/>
                <w:sz w:val="20"/>
                <w:szCs w:val="20"/>
                <w:lang w:eastAsia="en-GB"/>
              </w:rPr>
              <w:t xml:space="preserve"> they are not set by the </w:t>
            </w:r>
            <w:r w:rsidR="006A6BFA" w:rsidRPr="00406B37">
              <w:rPr>
                <w:rFonts w:eastAsia="Times New Roman" w:cs="Arial"/>
                <w:sz w:val="20"/>
                <w:szCs w:val="20"/>
                <w:lang w:eastAsia="en-GB"/>
              </w:rPr>
              <w:t>Council</w:t>
            </w:r>
            <w:r w:rsidRPr="00406B37">
              <w:rPr>
                <w:rFonts w:eastAsia="Times New Roman" w:cs="Arial"/>
                <w:sz w:val="20"/>
                <w:szCs w:val="20"/>
                <w:lang w:eastAsia="en-GB"/>
              </w:rPr>
              <w:t>, they are not publicly-available etc.).</w:t>
            </w:r>
          </w:p>
        </w:tc>
      </w:tr>
      <w:tr w:rsidR="00770CC8" w:rsidRPr="00406B37" w14:paraId="7DBA5650" w14:textId="52CCB99B" w:rsidTr="00482DF9">
        <w:trPr>
          <w:cantSplit/>
          <w:trHeight w:val="20"/>
        </w:trPr>
        <w:tc>
          <w:tcPr>
            <w:tcW w:w="2500" w:type="pct"/>
            <w:tcBorders>
              <w:right w:val="single" w:sz="4" w:space="0" w:color="auto"/>
            </w:tcBorders>
            <w:shd w:val="clear" w:color="auto" w:fill="auto"/>
            <w:hideMark/>
          </w:tcPr>
          <w:p w14:paraId="110350A0" w14:textId="3112AFA9"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bookmarkStart w:id="9932" w:name="_Ref534037112"/>
            <w:r w:rsidRPr="00406B37">
              <w:rPr>
                <w:rFonts w:eastAsia="Arial Unicode MS" w:cs="Arial"/>
                <w:sz w:val="20"/>
                <w:lang w:eastAsia="en-GB"/>
              </w:rPr>
              <w:t>Intellectual Property</w:t>
            </w:r>
            <w:bookmarkEnd w:id="9932"/>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738C5FE" w14:textId="77777777" w:rsidR="00482DF9" w:rsidRPr="00406B37" w:rsidRDefault="00482DF9" w:rsidP="004D61D7">
            <w:pPr>
              <w:pStyle w:val="ListParagraph"/>
              <w:tabs>
                <w:tab w:val="left" w:pos="9498"/>
              </w:tabs>
              <w:spacing w:before="120" w:after="120" w:line="240" w:lineRule="auto"/>
              <w:ind w:left="0"/>
              <w:contextualSpacing w:val="0"/>
              <w:rPr>
                <w:rFonts w:eastAsia="Times New Roman" w:cs="Arial"/>
                <w:sz w:val="20"/>
                <w:szCs w:val="20"/>
                <w:lang w:eastAsia="en-GB"/>
              </w:rPr>
            </w:pPr>
            <w:r w:rsidRPr="00406B37">
              <w:rPr>
                <w:rFonts w:eastAsia="Times New Roman" w:cs="Arial"/>
                <w:sz w:val="20"/>
                <w:szCs w:val="20"/>
                <w:lang w:eastAsia="en-GB"/>
              </w:rPr>
              <w:t>The Discloser’s Intellectual Property</w:t>
            </w:r>
          </w:p>
          <w:p w14:paraId="68108021" w14:textId="77777777"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Which it has separately developed.</w:t>
            </w:r>
          </w:p>
          <w:p w14:paraId="5C10708A" w14:textId="566BB800"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Which is not in the public domain according to item </w:t>
            </w:r>
            <w:r w:rsidRPr="00406B37">
              <w:rPr>
                <w:rFonts w:eastAsia="Times New Roman" w:cs="Arial"/>
                <w:sz w:val="20"/>
                <w:szCs w:val="20"/>
                <w:lang w:eastAsia="en-GB"/>
              </w:rPr>
              <w:fldChar w:fldCharType="begin"/>
            </w:r>
            <w:r w:rsidRPr="00406B37">
              <w:rPr>
                <w:rFonts w:eastAsia="Times New Roman" w:cs="Arial"/>
                <w:sz w:val="20"/>
                <w:szCs w:val="20"/>
                <w:lang w:eastAsia="en-GB"/>
              </w:rPr>
              <w:instrText xml:space="preserve"> REF _Ref534199177 \r \h  \* MERGEFORMAT </w:instrText>
            </w:r>
            <w:r w:rsidRPr="00406B37">
              <w:rPr>
                <w:rFonts w:eastAsia="Times New Roman" w:cs="Arial"/>
                <w:sz w:val="20"/>
                <w:szCs w:val="20"/>
                <w:lang w:eastAsia="en-GB"/>
              </w:rPr>
            </w:r>
            <w:r w:rsidRPr="00406B37">
              <w:rPr>
                <w:rFonts w:eastAsia="Times New Roman" w:cs="Arial"/>
                <w:sz w:val="20"/>
                <w:szCs w:val="20"/>
                <w:lang w:eastAsia="en-GB"/>
              </w:rPr>
              <w:fldChar w:fldCharType="separate"/>
            </w:r>
            <w:r w:rsidR="00E36572" w:rsidRPr="00406B37">
              <w:rPr>
                <w:rFonts w:eastAsia="Times New Roman" w:cs="Arial"/>
                <w:sz w:val="20"/>
                <w:szCs w:val="20"/>
                <w:lang w:eastAsia="en-GB"/>
              </w:rPr>
              <w:t>52.6(a)</w:t>
            </w:r>
            <w:r w:rsidRPr="00406B37">
              <w:rPr>
                <w:rFonts w:eastAsia="Times New Roman" w:cs="Arial"/>
                <w:sz w:val="20"/>
                <w:szCs w:val="20"/>
                <w:lang w:eastAsia="en-GB"/>
              </w:rPr>
              <w:fldChar w:fldCharType="end"/>
            </w:r>
            <w:r w:rsidRPr="00406B37">
              <w:rPr>
                <w:rFonts w:eastAsia="Times New Roman" w:cs="Arial"/>
                <w:sz w:val="20"/>
                <w:szCs w:val="20"/>
                <w:lang w:eastAsia="en-GB"/>
              </w:rPr>
              <w:t>.</w:t>
            </w:r>
          </w:p>
        </w:tc>
      </w:tr>
      <w:tr w:rsidR="00770CC8" w:rsidRPr="00406B37" w14:paraId="28C88C65" w14:textId="0EF0C117" w:rsidTr="00482DF9">
        <w:trPr>
          <w:cantSplit/>
          <w:trHeight w:val="20"/>
        </w:trPr>
        <w:tc>
          <w:tcPr>
            <w:tcW w:w="2500" w:type="pct"/>
            <w:tcBorders>
              <w:right w:val="single" w:sz="4" w:space="0" w:color="auto"/>
            </w:tcBorders>
            <w:shd w:val="clear" w:color="auto" w:fill="auto"/>
            <w:hideMark/>
          </w:tcPr>
          <w:p w14:paraId="029AF5C5" w14:textId="7565FF76"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Subcontractor,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DD327D7" w14:textId="77777777" w:rsidR="00482DF9" w:rsidRPr="00406B37" w:rsidRDefault="00482DF9" w:rsidP="004D61D7">
            <w:pPr>
              <w:pStyle w:val="ListParagraph"/>
              <w:tabs>
                <w:tab w:val="left" w:pos="9498"/>
              </w:tabs>
              <w:spacing w:before="120" w:after="120" w:line="240" w:lineRule="auto"/>
              <w:ind w:left="0"/>
              <w:contextualSpacing w:val="0"/>
              <w:rPr>
                <w:rFonts w:eastAsia="Times New Roman" w:cs="Arial"/>
                <w:sz w:val="20"/>
                <w:szCs w:val="20"/>
                <w:lang w:eastAsia="en-GB"/>
              </w:rPr>
            </w:pPr>
            <w:r w:rsidRPr="00406B37">
              <w:rPr>
                <w:rFonts w:eastAsia="Times New Roman" w:cs="Arial"/>
                <w:sz w:val="20"/>
                <w:szCs w:val="20"/>
                <w:lang w:eastAsia="en-GB"/>
              </w:rPr>
              <w:t>Any information</w:t>
            </w:r>
          </w:p>
          <w:p w14:paraId="40922695" w14:textId="77777777"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Relating to </w:t>
            </w:r>
          </w:p>
          <w:p w14:paraId="36945853" w14:textId="52753D58" w:rsidR="00482DF9" w:rsidRPr="00406B37" w:rsidRDefault="00482DF9" w:rsidP="004D61D7">
            <w:pPr>
              <w:pStyle w:val="ListParagraph"/>
              <w:numPr>
                <w:ilvl w:val="0"/>
                <w:numId w:val="116"/>
              </w:numPr>
              <w:tabs>
                <w:tab w:val="left" w:pos="9498"/>
              </w:tabs>
              <w:spacing w:before="120" w:after="120" w:line="240" w:lineRule="auto"/>
              <w:ind w:left="720"/>
              <w:contextualSpacing w:val="0"/>
              <w:rPr>
                <w:rFonts w:eastAsia="Times New Roman" w:cs="Arial"/>
                <w:sz w:val="20"/>
                <w:szCs w:val="20"/>
                <w:lang w:eastAsia="en-GB"/>
              </w:rPr>
            </w:pPr>
            <w:r w:rsidRPr="00406B37">
              <w:rPr>
                <w:rFonts w:eastAsia="Times New Roman" w:cs="Arial"/>
                <w:sz w:val="20"/>
                <w:szCs w:val="20"/>
                <w:lang w:eastAsia="en-GB"/>
              </w:rPr>
              <w:t xml:space="preserve">Any Personnel of the Discloser, and/or </w:t>
            </w:r>
          </w:p>
          <w:p w14:paraId="78AC0918" w14:textId="20C703BC" w:rsidR="00482DF9" w:rsidRPr="00406B37" w:rsidRDefault="00482DF9" w:rsidP="004D61D7">
            <w:pPr>
              <w:pStyle w:val="ListParagraph"/>
              <w:numPr>
                <w:ilvl w:val="0"/>
                <w:numId w:val="116"/>
              </w:numPr>
              <w:tabs>
                <w:tab w:val="left" w:pos="9498"/>
              </w:tabs>
              <w:spacing w:before="120" w:after="120" w:line="240" w:lineRule="auto"/>
              <w:ind w:left="720"/>
              <w:contextualSpacing w:val="0"/>
              <w:rPr>
                <w:rFonts w:eastAsia="Times New Roman" w:cs="Arial"/>
                <w:sz w:val="20"/>
                <w:szCs w:val="20"/>
                <w:lang w:eastAsia="en-GB"/>
              </w:rPr>
            </w:pPr>
            <w:r w:rsidRPr="00406B37">
              <w:rPr>
                <w:rFonts w:eastAsia="Times New Roman" w:cs="Arial"/>
                <w:sz w:val="20"/>
                <w:szCs w:val="20"/>
                <w:lang w:eastAsia="en-GB"/>
              </w:rPr>
              <w:t xml:space="preserve">Any subcontractor appointed by the Discloser in connection with this </w:t>
            </w:r>
            <w:r w:rsidR="002D6398" w:rsidRPr="00406B37">
              <w:rPr>
                <w:rFonts w:eastAsia="Times New Roman" w:cs="Arial"/>
                <w:sz w:val="20"/>
                <w:szCs w:val="20"/>
                <w:lang w:eastAsia="en-GB"/>
              </w:rPr>
              <w:t>Call-Off Contract</w:t>
            </w:r>
          </w:p>
          <w:p w14:paraId="5DB94CEA" w14:textId="7547658A"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Disclosed or otherwise made available by the Discloser to the Recipient or to anyone acting on the Recipient’s behalf in connection with this </w:t>
            </w:r>
            <w:r w:rsidR="002D6398" w:rsidRPr="00406B37">
              <w:rPr>
                <w:rFonts w:eastAsia="Times New Roman" w:cs="Arial"/>
                <w:sz w:val="20"/>
                <w:szCs w:val="20"/>
                <w:lang w:eastAsia="en-GB"/>
              </w:rPr>
              <w:t>Call-Off Contract</w:t>
            </w:r>
            <w:r w:rsidRPr="00406B37">
              <w:rPr>
                <w:rFonts w:eastAsia="Times New Roman" w:cs="Arial"/>
                <w:sz w:val="20"/>
                <w:szCs w:val="20"/>
                <w:lang w:eastAsia="en-GB"/>
              </w:rPr>
              <w:t xml:space="preserve">. </w:t>
            </w:r>
          </w:p>
        </w:tc>
      </w:tr>
      <w:tr w:rsidR="00770CC8" w:rsidRPr="00406B37" w14:paraId="2DDD38C8" w14:textId="7906FA5E" w:rsidTr="00482DF9">
        <w:trPr>
          <w:cantSplit/>
          <w:trHeight w:val="20"/>
        </w:trPr>
        <w:tc>
          <w:tcPr>
            <w:tcW w:w="2500" w:type="pct"/>
            <w:tcBorders>
              <w:right w:val="single" w:sz="4" w:space="0" w:color="auto"/>
            </w:tcBorders>
            <w:shd w:val="clear" w:color="auto" w:fill="auto"/>
          </w:tcPr>
          <w:p w14:paraId="23B50EDE" w14:textId="77777777"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Monitoring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083083"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Information of a confidential nature</w:t>
            </w:r>
          </w:p>
          <w:p w14:paraId="793A17EF" w14:textId="77777777"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About the Discloser and/or its Affiliates (</w:t>
            </w:r>
            <w:proofErr w:type="gramStart"/>
            <w:r w:rsidRPr="00406B37">
              <w:rPr>
                <w:rFonts w:eastAsia="Times New Roman" w:cs="Arial"/>
                <w:sz w:val="20"/>
                <w:szCs w:val="20"/>
                <w:lang w:eastAsia="en-GB"/>
              </w:rPr>
              <w:t>e.g.</w:t>
            </w:r>
            <w:proofErr w:type="gramEnd"/>
            <w:r w:rsidRPr="00406B37">
              <w:rPr>
                <w:rFonts w:eastAsia="Times New Roman" w:cs="Arial"/>
                <w:sz w:val="20"/>
                <w:szCs w:val="20"/>
                <w:lang w:eastAsia="en-GB"/>
              </w:rPr>
              <w:t xml:space="preserve"> its financial condition, any significant incident, any prospective internal changes, its costs, etc.)</w:t>
            </w:r>
          </w:p>
          <w:p w14:paraId="44B51FE3" w14:textId="77777777"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Given or made available to the Recipient from time to </w:t>
            </w:r>
            <w:proofErr w:type="gramStart"/>
            <w:r w:rsidRPr="00406B37">
              <w:rPr>
                <w:rFonts w:eastAsia="Times New Roman" w:cs="Arial"/>
                <w:sz w:val="20"/>
                <w:szCs w:val="20"/>
                <w:lang w:eastAsia="en-GB"/>
              </w:rPr>
              <w:t>time</w:t>
            </w:r>
            <w:proofErr w:type="gramEnd"/>
          </w:p>
          <w:p w14:paraId="73952F3D" w14:textId="1C47B24D"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in connection with this </w:t>
            </w:r>
            <w:r w:rsidR="002D6398" w:rsidRPr="00406B37">
              <w:rPr>
                <w:rFonts w:eastAsia="Times New Roman" w:cs="Arial"/>
                <w:sz w:val="20"/>
                <w:szCs w:val="20"/>
                <w:lang w:eastAsia="en-GB"/>
              </w:rPr>
              <w:t>Call-Off Contract</w:t>
            </w:r>
            <w:r w:rsidRPr="00406B37">
              <w:rPr>
                <w:rFonts w:eastAsia="Times New Roman" w:cs="Arial"/>
                <w:sz w:val="20"/>
                <w:szCs w:val="20"/>
                <w:lang w:eastAsia="en-GB"/>
              </w:rPr>
              <w:t xml:space="preserve"> </w:t>
            </w:r>
          </w:p>
          <w:p w14:paraId="3D4226F4" w14:textId="77777777" w:rsidR="00482DF9" w:rsidRPr="00406B37" w:rsidRDefault="00482DF9" w:rsidP="004D61D7">
            <w:pPr>
              <w:pStyle w:val="ListParagraph"/>
              <w:numPr>
                <w:ilvl w:val="0"/>
                <w:numId w:val="115"/>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Whether in providing regular reports, at meetings, </w:t>
            </w:r>
            <w:proofErr w:type="gramStart"/>
            <w:r w:rsidRPr="00406B37">
              <w:rPr>
                <w:rFonts w:eastAsia="Times New Roman" w:cs="Arial"/>
                <w:sz w:val="20"/>
                <w:szCs w:val="20"/>
                <w:lang w:eastAsia="en-GB"/>
              </w:rPr>
              <w:t>in the course of</w:t>
            </w:r>
            <w:proofErr w:type="gramEnd"/>
            <w:r w:rsidRPr="00406B37">
              <w:rPr>
                <w:rFonts w:eastAsia="Times New Roman" w:cs="Arial"/>
                <w:sz w:val="20"/>
                <w:szCs w:val="20"/>
                <w:lang w:eastAsia="en-GB"/>
              </w:rPr>
              <w:t xml:space="preserve"> any inspection, audit or the like conducted by or on behalf of the Recipient, or otherwise. </w:t>
            </w:r>
          </w:p>
        </w:tc>
      </w:tr>
      <w:tr w:rsidR="00770CC8" w:rsidRPr="00406B37" w14:paraId="5DC8157F" w14:textId="2F949FE2" w:rsidTr="00482DF9">
        <w:trPr>
          <w:cantSplit/>
          <w:trHeight w:val="20"/>
        </w:trPr>
        <w:tc>
          <w:tcPr>
            <w:tcW w:w="2500" w:type="pct"/>
            <w:tcBorders>
              <w:right w:val="single" w:sz="4" w:space="0" w:color="auto"/>
            </w:tcBorders>
            <w:shd w:val="clear" w:color="auto" w:fill="auto"/>
            <w:hideMark/>
          </w:tcPr>
          <w:p w14:paraId="2C8E5CC0" w14:textId="77777777"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Dispute resolution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C88F912" w14:textId="7F31A584"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Disclosures made </w:t>
            </w:r>
            <w:proofErr w:type="gramStart"/>
            <w:r w:rsidRPr="00406B37">
              <w:rPr>
                <w:rFonts w:ascii="Arial" w:eastAsia="Times New Roman" w:hAnsi="Arial" w:cs="Arial"/>
                <w:color w:val="000000" w:themeColor="text1"/>
                <w:sz w:val="20"/>
                <w:szCs w:val="20"/>
                <w:lang w:eastAsia="en-GB"/>
              </w:rPr>
              <w:t>in the course of</w:t>
            </w:r>
            <w:proofErr w:type="gramEnd"/>
            <w:r w:rsidRPr="00406B37">
              <w:rPr>
                <w:rFonts w:ascii="Arial" w:eastAsia="Times New Roman" w:hAnsi="Arial" w:cs="Arial"/>
                <w:color w:val="000000" w:themeColor="text1"/>
                <w:sz w:val="20"/>
                <w:szCs w:val="20"/>
                <w:lang w:eastAsia="en-GB"/>
              </w:rPr>
              <w:t xml:space="preserve"> any dispute resolution procedure described in section </w:t>
            </w:r>
            <w:r w:rsidRPr="00406B37">
              <w:rPr>
                <w:rFonts w:ascii="Arial" w:eastAsia="Times New Roman" w:hAnsi="Arial" w:cs="Arial"/>
                <w:color w:val="000000" w:themeColor="text1"/>
                <w:sz w:val="20"/>
                <w:szCs w:val="20"/>
                <w:lang w:eastAsia="en-GB"/>
              </w:rPr>
              <w:fldChar w:fldCharType="begin"/>
            </w:r>
            <w:r w:rsidRPr="00406B37">
              <w:rPr>
                <w:rFonts w:ascii="Arial" w:eastAsia="Times New Roman" w:hAnsi="Arial" w:cs="Arial"/>
                <w:color w:val="000000" w:themeColor="text1"/>
                <w:sz w:val="20"/>
                <w:szCs w:val="20"/>
                <w:lang w:eastAsia="en-GB"/>
              </w:rPr>
              <w:instrText xml:space="preserve"> REF _Ref534032331 \r \h  \* MERGEFORMAT </w:instrText>
            </w:r>
            <w:r w:rsidRPr="00406B37">
              <w:rPr>
                <w:rFonts w:ascii="Arial" w:eastAsia="Times New Roman" w:hAnsi="Arial" w:cs="Arial"/>
                <w:color w:val="000000" w:themeColor="text1"/>
                <w:sz w:val="20"/>
                <w:szCs w:val="20"/>
                <w:lang w:eastAsia="en-GB"/>
              </w:rPr>
            </w:r>
            <w:r w:rsidRPr="00406B37">
              <w:rPr>
                <w:rFonts w:ascii="Arial" w:eastAsia="Times New Roman" w:hAnsi="Arial" w:cs="Arial"/>
                <w:color w:val="000000" w:themeColor="text1"/>
                <w:sz w:val="20"/>
                <w:szCs w:val="20"/>
                <w:lang w:eastAsia="en-GB"/>
              </w:rPr>
              <w:fldChar w:fldCharType="separate"/>
            </w:r>
            <w:r w:rsidR="00E36572" w:rsidRPr="00406B37">
              <w:rPr>
                <w:rFonts w:ascii="Arial" w:eastAsia="Times New Roman" w:hAnsi="Arial" w:cs="Arial"/>
                <w:color w:val="000000" w:themeColor="text1"/>
                <w:sz w:val="20"/>
                <w:szCs w:val="20"/>
                <w:lang w:eastAsia="en-GB"/>
              </w:rPr>
              <w:t>88</w:t>
            </w:r>
            <w:r w:rsidRPr="00406B37">
              <w:rPr>
                <w:rFonts w:ascii="Arial" w:eastAsia="Times New Roman" w:hAnsi="Arial" w:cs="Arial"/>
                <w:color w:val="000000" w:themeColor="text1"/>
                <w:sz w:val="20"/>
                <w:szCs w:val="20"/>
                <w:lang w:eastAsia="en-GB"/>
              </w:rPr>
              <w:fldChar w:fldCharType="end"/>
            </w:r>
            <w:r w:rsidRPr="00406B37">
              <w:rPr>
                <w:rFonts w:ascii="Arial" w:eastAsia="Times New Roman" w:hAnsi="Arial" w:cs="Arial"/>
                <w:color w:val="000000" w:themeColor="text1"/>
                <w:sz w:val="20"/>
                <w:szCs w:val="20"/>
                <w:lang w:eastAsia="en-GB"/>
              </w:rPr>
              <w:t>.</w:t>
            </w:r>
          </w:p>
        </w:tc>
      </w:tr>
      <w:tr w:rsidR="00770CC8" w:rsidRPr="00406B37" w14:paraId="7C4903C2" w14:textId="298C65B3" w:rsidTr="00482DF9">
        <w:trPr>
          <w:cantSplit/>
          <w:trHeight w:val="20"/>
        </w:trPr>
        <w:tc>
          <w:tcPr>
            <w:tcW w:w="2500" w:type="pct"/>
            <w:tcBorders>
              <w:right w:val="single" w:sz="4" w:space="0" w:color="auto"/>
            </w:tcBorders>
            <w:shd w:val="clear" w:color="auto" w:fill="auto"/>
            <w:hideMark/>
          </w:tcPr>
          <w:p w14:paraId="4B5D7299" w14:textId="312E9B14" w:rsidR="00482DF9" w:rsidRPr="00406B37" w:rsidRDefault="002A7CD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Provider Response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B0224C2" w14:textId="7215BEC1"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contents of a genuinely confidential nature in the </w:t>
            </w:r>
            <w:r w:rsidR="002A7CDC" w:rsidRPr="00406B37">
              <w:rPr>
                <w:rFonts w:ascii="Arial" w:eastAsia="Times New Roman" w:hAnsi="Arial" w:cs="Arial"/>
                <w:color w:val="000000" w:themeColor="text1"/>
                <w:sz w:val="20"/>
                <w:szCs w:val="20"/>
                <w:lang w:eastAsia="en-GB"/>
              </w:rPr>
              <w:t>Provider Response</w:t>
            </w:r>
            <w:r w:rsidRPr="00406B37">
              <w:rPr>
                <w:rFonts w:ascii="Arial" w:eastAsia="Times New Roman" w:hAnsi="Arial" w:cs="Arial"/>
                <w:color w:val="000000" w:themeColor="text1"/>
                <w:sz w:val="20"/>
                <w:szCs w:val="20"/>
                <w:lang w:eastAsia="en-GB"/>
              </w:rPr>
              <w:t>.</w:t>
            </w:r>
          </w:p>
        </w:tc>
      </w:tr>
      <w:tr w:rsidR="00770CC8" w:rsidRPr="00406B37" w14:paraId="7AE702E5" w14:textId="615E92D1" w:rsidTr="00482DF9">
        <w:trPr>
          <w:cantSplit/>
          <w:trHeight w:val="20"/>
        </w:trPr>
        <w:tc>
          <w:tcPr>
            <w:tcW w:w="2500" w:type="pct"/>
            <w:shd w:val="clear" w:color="auto" w:fill="auto"/>
            <w:hideMark/>
          </w:tcPr>
          <w:p w14:paraId="4F951AFD" w14:textId="7F3B7B17" w:rsidR="00482DF9" w:rsidRPr="00406B37" w:rsidRDefault="00482DF9"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Rules regarding how the information must be disclosed etc. to </w:t>
            </w:r>
            <w:r w:rsidRPr="00406B37">
              <w:rPr>
                <w:rFonts w:eastAsia="Arial Unicode MS" w:cs="Arial"/>
                <w:smallCaps w:val="0"/>
                <w:sz w:val="20"/>
                <w:szCs w:val="20"/>
                <w:lang w:eastAsia="en-GB"/>
              </w:rPr>
              <w:t>be</w:t>
            </w:r>
            <w:r w:rsidRPr="00406B37">
              <w:rPr>
                <w:rFonts w:eastAsia="Arial Unicode MS" w:cs="Arial"/>
                <w:smallCaps w:val="0"/>
                <w:sz w:val="20"/>
                <w:lang w:eastAsia="en-GB"/>
              </w:rPr>
              <w:t xml:space="preserve"> considered the Provider’s Confidential Information under this </w:t>
            </w:r>
            <w:r w:rsidR="002D6398" w:rsidRPr="00406B37">
              <w:rPr>
                <w:rFonts w:eastAsia="Arial Unicode MS" w:cs="Arial"/>
                <w:smallCaps w:val="0"/>
                <w:sz w:val="20"/>
                <w:lang w:eastAsia="en-GB"/>
              </w:rPr>
              <w:t>Call-Off Contract</w:t>
            </w:r>
          </w:p>
        </w:tc>
        <w:tc>
          <w:tcPr>
            <w:tcW w:w="2500" w:type="pct"/>
            <w:shd w:val="clear" w:color="auto" w:fill="auto"/>
            <w:hideMark/>
          </w:tcPr>
          <w:p w14:paraId="26392FAF" w14:textId="77777777"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1AE06D2B" w14:textId="0364F15F" w:rsidTr="00482DF9">
        <w:trPr>
          <w:cantSplit/>
          <w:trHeight w:val="20"/>
        </w:trPr>
        <w:tc>
          <w:tcPr>
            <w:tcW w:w="2500" w:type="pct"/>
            <w:tcBorders>
              <w:right w:val="single" w:sz="4" w:space="0" w:color="auto"/>
            </w:tcBorders>
            <w:shd w:val="clear" w:color="auto" w:fill="auto"/>
          </w:tcPr>
          <w:p w14:paraId="04421F63" w14:textId="77777777"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bookmarkStart w:id="9933" w:name="_Ref534199499"/>
            <w:r w:rsidRPr="00406B37">
              <w:rPr>
                <w:rFonts w:eastAsia="Arial Unicode MS" w:cs="Arial"/>
                <w:sz w:val="20"/>
                <w:lang w:eastAsia="en-GB"/>
              </w:rPr>
              <w:t>How the information must be disclosed or made or available to the Recipient</w:t>
            </w:r>
            <w:bookmarkEnd w:id="9933"/>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7BADC8C" w14:textId="5990EF6A"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In any manner or in any medium (</w:t>
            </w:r>
            <w:proofErr w:type="gramStart"/>
            <w:r w:rsidRPr="00406B37">
              <w:rPr>
                <w:rFonts w:ascii="Arial" w:eastAsia="Times New Roman" w:hAnsi="Arial" w:cs="Arial"/>
                <w:color w:val="000000" w:themeColor="text1"/>
                <w:sz w:val="20"/>
                <w:szCs w:val="20"/>
                <w:lang w:eastAsia="en-GB"/>
              </w:rPr>
              <w:t>e.g.</w:t>
            </w:r>
            <w:proofErr w:type="gramEnd"/>
            <w:r w:rsidRPr="00406B37">
              <w:rPr>
                <w:rFonts w:ascii="Arial" w:eastAsia="Times New Roman" w:hAnsi="Arial" w:cs="Arial"/>
                <w:color w:val="000000" w:themeColor="text1"/>
                <w:sz w:val="20"/>
                <w:szCs w:val="20"/>
                <w:lang w:eastAsia="en-GB"/>
              </w:rPr>
              <w:t xml:space="preserve"> in writing, verbally, by observation at the Provider’s premises, contained in any device or material etc.)</w:t>
            </w:r>
          </w:p>
          <w:p w14:paraId="56ABE0EB" w14:textId="7342B6DF"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But only in activities reasonably connected with this </w:t>
            </w:r>
            <w:r w:rsidR="002D6398" w:rsidRPr="00406B37">
              <w:rPr>
                <w:rFonts w:ascii="Arial" w:eastAsia="Times New Roman" w:hAnsi="Arial" w:cs="Arial"/>
                <w:color w:val="000000" w:themeColor="text1"/>
                <w:sz w:val="20"/>
                <w:szCs w:val="20"/>
                <w:lang w:eastAsia="en-GB"/>
              </w:rPr>
              <w:t>Call-Off Contract</w:t>
            </w:r>
            <w:r w:rsidRPr="00406B37">
              <w:rPr>
                <w:rFonts w:ascii="Arial" w:eastAsia="Times New Roman" w:hAnsi="Arial" w:cs="Arial"/>
                <w:color w:val="000000" w:themeColor="text1"/>
                <w:sz w:val="20"/>
                <w:szCs w:val="20"/>
                <w:lang w:eastAsia="en-GB"/>
              </w:rPr>
              <w:t xml:space="preserve">. </w:t>
            </w:r>
          </w:p>
        </w:tc>
      </w:tr>
      <w:tr w:rsidR="00770CC8" w:rsidRPr="00406B37" w14:paraId="76E7EE2C" w14:textId="56432806" w:rsidTr="00482DF9">
        <w:trPr>
          <w:cantSplit/>
          <w:trHeight w:val="20"/>
        </w:trPr>
        <w:tc>
          <w:tcPr>
            <w:tcW w:w="2500" w:type="pct"/>
            <w:tcBorders>
              <w:right w:val="single" w:sz="4" w:space="0" w:color="auto"/>
            </w:tcBorders>
            <w:shd w:val="clear" w:color="auto" w:fill="auto"/>
          </w:tcPr>
          <w:p w14:paraId="0A676E2F" w14:textId="74CFF5C2"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By whom must the information be disclosed or made available (according to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_Ref534199499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r w:rsidRPr="00406B37">
              <w:rPr>
                <w:rFonts w:eastAsia="Arial Unicode MS" w:cs="Arial"/>
                <w:sz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CFAA710" w14:textId="37584B3A"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It may be disclosed or made available by or on behalf of the Provider to the </w:t>
            </w:r>
            <w:r w:rsidR="006A6BFA" w:rsidRPr="00406B37">
              <w:rPr>
                <w:rFonts w:ascii="Arial" w:eastAsia="Times New Roman" w:hAnsi="Arial" w:cs="Arial"/>
                <w:color w:val="000000" w:themeColor="text1"/>
                <w:sz w:val="20"/>
                <w:szCs w:val="20"/>
                <w:lang w:eastAsia="en-GB"/>
              </w:rPr>
              <w:t>Council</w:t>
            </w:r>
            <w:r w:rsidRPr="00406B37">
              <w:rPr>
                <w:rFonts w:ascii="Arial" w:eastAsia="Times New Roman" w:hAnsi="Arial" w:cs="Arial"/>
                <w:color w:val="000000" w:themeColor="text1"/>
                <w:sz w:val="20"/>
                <w:szCs w:val="20"/>
                <w:lang w:eastAsia="en-GB"/>
              </w:rPr>
              <w:t xml:space="preserve"> (and/or anyone acting on its behalf)</w:t>
            </w:r>
          </w:p>
        </w:tc>
      </w:tr>
      <w:tr w:rsidR="00770CC8" w:rsidRPr="00406B37" w14:paraId="01A3E3C3" w14:textId="508C06E8" w:rsidTr="00482DF9">
        <w:trPr>
          <w:cantSplit/>
          <w:trHeight w:val="20"/>
        </w:trPr>
        <w:tc>
          <w:tcPr>
            <w:tcW w:w="2500" w:type="pct"/>
            <w:tcBorders>
              <w:right w:val="single" w:sz="4" w:space="0" w:color="auto"/>
            </w:tcBorders>
            <w:shd w:val="clear" w:color="auto" w:fill="auto"/>
          </w:tcPr>
          <w:p w14:paraId="5353C155" w14:textId="51262436"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Whether the information must be labelled as ‘confidential’ (yes/no)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F2CB837" w14:textId="207CD5E8"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Not required. </w:t>
            </w:r>
          </w:p>
        </w:tc>
      </w:tr>
      <w:tr w:rsidR="00770CC8" w:rsidRPr="00406B37" w14:paraId="5F8C99F6" w14:textId="62E00BB7" w:rsidTr="00482DF9">
        <w:trPr>
          <w:cantSplit/>
          <w:trHeight w:val="20"/>
        </w:trPr>
        <w:tc>
          <w:tcPr>
            <w:tcW w:w="2500" w:type="pct"/>
            <w:shd w:val="clear" w:color="auto" w:fill="auto"/>
            <w:hideMark/>
          </w:tcPr>
          <w:p w14:paraId="4F01BB09" w14:textId="2A44D36D" w:rsidR="00482DF9" w:rsidRPr="00406B37" w:rsidRDefault="00482DF9" w:rsidP="004D61D7">
            <w:pPr>
              <w:pStyle w:val="Heading2"/>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szCs w:val="20"/>
                <w:lang w:eastAsia="en-GB"/>
              </w:rPr>
              <w:t>A piece of information of the Discloser is not in any case Confidential Information of the Discloser if any of the following applies to that piece of information at the time</w:t>
            </w:r>
          </w:p>
        </w:tc>
        <w:tc>
          <w:tcPr>
            <w:tcW w:w="2500" w:type="pct"/>
            <w:shd w:val="clear" w:color="auto" w:fill="auto"/>
          </w:tcPr>
          <w:p w14:paraId="1071245C" w14:textId="77777777"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5E615A73" w14:textId="5135BCE9" w:rsidTr="00482DF9">
        <w:trPr>
          <w:cantSplit/>
          <w:trHeight w:val="20"/>
        </w:trPr>
        <w:tc>
          <w:tcPr>
            <w:tcW w:w="2500" w:type="pct"/>
            <w:tcBorders>
              <w:right w:val="single" w:sz="4" w:space="0" w:color="auto"/>
            </w:tcBorders>
            <w:shd w:val="clear" w:color="auto" w:fill="auto"/>
            <w:hideMark/>
          </w:tcPr>
          <w:p w14:paraId="7294E178" w14:textId="77777777"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bookmarkStart w:id="9934" w:name="_Ref534199177"/>
            <w:r w:rsidRPr="00406B37">
              <w:rPr>
                <w:rFonts w:eastAsia="Arial Unicode MS" w:cs="Arial"/>
                <w:sz w:val="20"/>
                <w:lang w:eastAsia="en-GB"/>
              </w:rPr>
              <w:t>Public domain</w:t>
            </w:r>
            <w:bookmarkEnd w:id="9934"/>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49AA5D7" w14:textId="77777777" w:rsidR="00482DF9" w:rsidRPr="00406B37" w:rsidRDefault="00482DF9" w:rsidP="004D61D7">
            <w:pPr>
              <w:pStyle w:val="ListParagraph"/>
              <w:numPr>
                <w:ilvl w:val="0"/>
                <w:numId w:val="117"/>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It is in the public domain from time to </w:t>
            </w:r>
            <w:proofErr w:type="gramStart"/>
            <w:r w:rsidRPr="00406B37">
              <w:rPr>
                <w:rFonts w:eastAsia="Times New Roman" w:cs="Arial"/>
                <w:sz w:val="20"/>
                <w:szCs w:val="20"/>
                <w:lang w:eastAsia="en-GB"/>
              </w:rPr>
              <w:t>time</w:t>
            </w:r>
            <w:proofErr w:type="gramEnd"/>
            <w:r w:rsidRPr="00406B37">
              <w:rPr>
                <w:rFonts w:eastAsia="Times New Roman" w:cs="Arial"/>
                <w:sz w:val="20"/>
                <w:szCs w:val="20"/>
                <w:lang w:eastAsia="en-GB"/>
              </w:rPr>
              <w:t xml:space="preserve"> </w:t>
            </w:r>
          </w:p>
          <w:p w14:paraId="4BD8FCA6" w14:textId="67650261" w:rsidR="00482DF9" w:rsidRPr="00406B37" w:rsidRDefault="00482DF9" w:rsidP="004D61D7">
            <w:pPr>
              <w:pStyle w:val="ListParagraph"/>
              <w:numPr>
                <w:ilvl w:val="0"/>
                <w:numId w:val="117"/>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b/>
                <w:sz w:val="20"/>
                <w:szCs w:val="20"/>
                <w:lang w:eastAsia="en-GB"/>
              </w:rPr>
              <w:t>Exception:</w:t>
            </w:r>
            <w:r w:rsidRPr="00406B37">
              <w:rPr>
                <w:rFonts w:eastAsia="Times New Roman" w:cs="Arial"/>
                <w:sz w:val="20"/>
                <w:szCs w:val="20"/>
                <w:lang w:eastAsia="en-GB"/>
              </w:rPr>
              <w:t xml:space="preserve"> </w:t>
            </w:r>
            <w:proofErr w:type="gramStart"/>
            <w:r w:rsidRPr="00406B37">
              <w:rPr>
                <w:rFonts w:eastAsia="Times New Roman" w:cs="Arial"/>
                <w:sz w:val="20"/>
                <w:szCs w:val="20"/>
                <w:lang w:eastAsia="en-GB"/>
              </w:rPr>
              <w:t>as a result of</w:t>
            </w:r>
            <w:proofErr w:type="gramEnd"/>
            <w:r w:rsidRPr="00406B37">
              <w:rPr>
                <w:rFonts w:eastAsia="Times New Roman" w:cs="Arial"/>
                <w:sz w:val="20"/>
                <w:szCs w:val="20"/>
                <w:lang w:eastAsia="en-GB"/>
              </w:rPr>
              <w:t xml:space="preserve"> any breach of a duty of confidentiality owed by the Recipient under this </w:t>
            </w:r>
            <w:r w:rsidR="002D6398" w:rsidRPr="00406B37">
              <w:rPr>
                <w:rFonts w:eastAsia="Times New Roman" w:cs="Arial"/>
                <w:sz w:val="20"/>
                <w:szCs w:val="20"/>
                <w:lang w:eastAsia="en-GB"/>
              </w:rPr>
              <w:t>Call-Off Contract</w:t>
            </w:r>
            <w:r w:rsidRPr="00406B37">
              <w:rPr>
                <w:rFonts w:eastAsia="Times New Roman" w:cs="Arial"/>
                <w:sz w:val="20"/>
                <w:szCs w:val="20"/>
                <w:lang w:eastAsia="en-GB"/>
              </w:rPr>
              <w:t xml:space="preserve">. </w:t>
            </w:r>
          </w:p>
        </w:tc>
      </w:tr>
      <w:tr w:rsidR="00770CC8" w:rsidRPr="00406B37" w14:paraId="049B5CE9" w14:textId="2EFBD285" w:rsidTr="00482DF9">
        <w:trPr>
          <w:cantSplit/>
          <w:trHeight w:val="20"/>
        </w:trPr>
        <w:tc>
          <w:tcPr>
            <w:tcW w:w="2500" w:type="pct"/>
            <w:tcBorders>
              <w:right w:val="single" w:sz="4" w:space="0" w:color="auto"/>
            </w:tcBorders>
            <w:shd w:val="clear" w:color="auto" w:fill="auto"/>
            <w:hideMark/>
          </w:tcPr>
          <w:p w14:paraId="24815BB8" w14:textId="77777777"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Independently developed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1A8679B" w14:textId="0870E97E"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Recipient can reasonably prove it (or its Affiliates and/or their Personnel) had developed that information independently of its association with the Discloser. </w:t>
            </w:r>
          </w:p>
        </w:tc>
      </w:tr>
      <w:tr w:rsidR="00770CC8" w:rsidRPr="00406B37" w14:paraId="00BD181D" w14:textId="78EE61BC" w:rsidTr="00482DF9">
        <w:trPr>
          <w:cantSplit/>
          <w:trHeight w:val="20"/>
        </w:trPr>
        <w:tc>
          <w:tcPr>
            <w:tcW w:w="2500" w:type="pct"/>
            <w:tcBorders>
              <w:right w:val="single" w:sz="4" w:space="0" w:color="auto"/>
            </w:tcBorders>
            <w:shd w:val="clear" w:color="auto" w:fill="auto"/>
            <w:hideMark/>
          </w:tcPr>
          <w:p w14:paraId="16BD8885" w14:textId="77777777"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Independently acquired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02B21E3" w14:textId="471DD02A" w:rsidR="00482DF9" w:rsidRPr="00406B37" w:rsidRDefault="00482DF9" w:rsidP="004D61D7">
            <w:pPr>
              <w:pStyle w:val="ListParagraph"/>
              <w:numPr>
                <w:ilvl w:val="0"/>
                <w:numId w:val="11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Recipient and/or its Affiliate and/or their respective Personnel receives that information in good faith from a third party in circumstances unconnected with this </w:t>
            </w:r>
            <w:r w:rsidR="002D6398" w:rsidRPr="00406B37">
              <w:rPr>
                <w:rFonts w:eastAsia="Times New Roman" w:cs="Arial"/>
                <w:sz w:val="20"/>
                <w:szCs w:val="20"/>
                <w:lang w:eastAsia="en-GB"/>
              </w:rPr>
              <w:t>Call-Off Contract</w:t>
            </w:r>
            <w:r w:rsidRPr="00406B37">
              <w:rPr>
                <w:rFonts w:eastAsia="Times New Roman" w:cs="Arial"/>
                <w:sz w:val="20"/>
                <w:szCs w:val="20"/>
                <w:lang w:eastAsia="en-GB"/>
              </w:rPr>
              <w:t xml:space="preserve">. </w:t>
            </w:r>
          </w:p>
          <w:p w14:paraId="11BFA8D8" w14:textId="77777777" w:rsidR="00482DF9" w:rsidRPr="00406B37" w:rsidRDefault="00482DF9" w:rsidP="004D61D7">
            <w:pPr>
              <w:pStyle w:val="ListParagraph"/>
              <w:numPr>
                <w:ilvl w:val="0"/>
                <w:numId w:val="11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b/>
                <w:sz w:val="20"/>
                <w:szCs w:val="20"/>
                <w:lang w:eastAsia="en-GB"/>
              </w:rPr>
              <w:t>Exception:</w:t>
            </w:r>
            <w:r w:rsidRPr="00406B37">
              <w:rPr>
                <w:rFonts w:eastAsia="Times New Roman" w:cs="Arial"/>
                <w:sz w:val="20"/>
                <w:szCs w:val="20"/>
                <w:lang w:eastAsia="en-GB"/>
              </w:rPr>
              <w:t xml:space="preserve"> where the Recipient knows or has reasonable grounds to suspect that the third party is in breach of confidentiality obligations owed to the Discloser and/or its Affiliate.</w:t>
            </w:r>
          </w:p>
        </w:tc>
      </w:tr>
      <w:tr w:rsidR="00770CC8" w:rsidRPr="00406B37" w14:paraId="73C92655" w14:textId="0EAB2025" w:rsidTr="00482DF9">
        <w:trPr>
          <w:cantSplit/>
          <w:trHeight w:val="20"/>
        </w:trPr>
        <w:tc>
          <w:tcPr>
            <w:tcW w:w="2500" w:type="pct"/>
            <w:tcBorders>
              <w:right w:val="single" w:sz="4" w:space="0" w:color="auto"/>
            </w:tcBorders>
            <w:shd w:val="clear" w:color="auto" w:fill="auto"/>
            <w:hideMark/>
          </w:tcPr>
          <w:p w14:paraId="444A95A8" w14:textId="77777777" w:rsidR="00482DF9" w:rsidRPr="00406B37" w:rsidRDefault="00482DF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Trivial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C5C161C"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The information is of a trivial nature.</w:t>
            </w:r>
          </w:p>
        </w:tc>
      </w:tr>
      <w:tr w:rsidR="00770CC8" w:rsidRPr="00406B37" w14:paraId="3CAC47CD" w14:textId="43C0A9DA" w:rsidTr="00482DF9">
        <w:trPr>
          <w:cantSplit/>
          <w:trHeight w:val="20"/>
        </w:trPr>
        <w:tc>
          <w:tcPr>
            <w:tcW w:w="2500" w:type="pct"/>
            <w:shd w:val="clear" w:color="auto" w:fill="auto"/>
            <w:hideMark/>
          </w:tcPr>
          <w:p w14:paraId="544EC03C" w14:textId="77777777" w:rsidR="00482DF9" w:rsidRPr="00406B37" w:rsidRDefault="00482DF9" w:rsidP="004D61D7">
            <w:pPr>
              <w:pStyle w:val="Heading2"/>
              <w:tabs>
                <w:tab w:val="num" w:pos="-720"/>
                <w:tab w:val="left" w:pos="9498"/>
              </w:tabs>
              <w:spacing w:line="240" w:lineRule="auto"/>
              <w:jc w:val="left"/>
              <w:rPr>
                <w:rFonts w:eastAsia="Arial Unicode MS" w:cs="Arial"/>
                <w:smallCaps w:val="0"/>
                <w:sz w:val="20"/>
                <w:szCs w:val="20"/>
                <w:lang w:eastAsia="en-GB"/>
              </w:rPr>
            </w:pPr>
            <w:bookmarkStart w:id="9935" w:name="_Ref534199757"/>
            <w:r w:rsidRPr="00406B37">
              <w:rPr>
                <w:rFonts w:eastAsia="Arial Unicode MS" w:cs="Arial"/>
                <w:b/>
                <w:smallCaps w:val="0"/>
                <w:sz w:val="20"/>
                <w:szCs w:val="20"/>
                <w:lang w:eastAsia="en-GB"/>
              </w:rPr>
              <w:t>The Recipient’s obligations:</w:t>
            </w:r>
            <w:r w:rsidRPr="00406B37">
              <w:rPr>
                <w:rFonts w:eastAsia="Arial Unicode MS" w:cs="Arial"/>
                <w:smallCaps w:val="0"/>
                <w:sz w:val="20"/>
                <w:szCs w:val="20"/>
                <w:lang w:eastAsia="en-GB"/>
              </w:rPr>
              <w:t xml:space="preserve"> the Recipient must comply with all of the following obligations in relation to each piece of Confidential Information of the Discloser in the possession of the Recipient from time to </w:t>
            </w:r>
            <w:proofErr w:type="gramStart"/>
            <w:r w:rsidRPr="00406B37">
              <w:rPr>
                <w:rFonts w:eastAsia="Arial Unicode MS" w:cs="Arial"/>
                <w:smallCaps w:val="0"/>
                <w:sz w:val="20"/>
                <w:szCs w:val="20"/>
                <w:lang w:eastAsia="en-GB"/>
              </w:rPr>
              <w:t>time</w:t>
            </w:r>
            <w:bookmarkEnd w:id="9935"/>
            <w:proofErr w:type="gramEnd"/>
            <w:r w:rsidRPr="00406B37">
              <w:rPr>
                <w:rFonts w:eastAsia="Arial Unicode MS" w:cs="Arial"/>
                <w:smallCaps w:val="0"/>
                <w:sz w:val="20"/>
                <w:szCs w:val="20"/>
                <w:lang w:eastAsia="en-GB"/>
              </w:rPr>
              <w:t xml:space="preserve"> </w:t>
            </w:r>
          </w:p>
          <w:p w14:paraId="6C31AE56" w14:textId="0EE8C6F6" w:rsidR="00482DF9" w:rsidRPr="00406B37" w:rsidRDefault="00482DF9" w:rsidP="004D61D7">
            <w:pPr>
              <w:keepNext/>
              <w:tabs>
                <w:tab w:val="left" w:pos="9498"/>
              </w:tabs>
              <w:spacing w:before="120" w:after="120" w:line="240" w:lineRule="auto"/>
              <w:ind w:left="720"/>
              <w:rPr>
                <w:rFonts w:ascii="Arial" w:eastAsia="Arial Unicode MS" w:hAnsi="Arial" w:cs="Arial"/>
                <w:color w:val="000000" w:themeColor="text1"/>
                <w:sz w:val="20"/>
                <w:szCs w:val="20"/>
                <w:lang w:eastAsia="en-GB"/>
              </w:rPr>
            </w:pPr>
            <w:r w:rsidRPr="00406B37">
              <w:rPr>
                <w:rFonts w:ascii="Arial" w:eastAsia="Arial Unicode MS" w:hAnsi="Arial" w:cs="Arial"/>
                <w:color w:val="000000" w:themeColor="text1"/>
                <w:sz w:val="20"/>
                <w:szCs w:val="20"/>
                <w:lang w:eastAsia="en-GB"/>
              </w:rPr>
              <w:t xml:space="preserve">To continue for the period indicated in item </w:t>
            </w:r>
            <w:r w:rsidRPr="00406B37">
              <w:rPr>
                <w:rFonts w:ascii="Arial" w:eastAsia="Arial Unicode MS" w:hAnsi="Arial" w:cs="Arial"/>
                <w:color w:val="000000" w:themeColor="text1"/>
                <w:sz w:val="20"/>
                <w:szCs w:val="20"/>
                <w:lang w:eastAsia="en-GB"/>
              </w:rPr>
              <w:fldChar w:fldCharType="begin"/>
            </w:r>
            <w:r w:rsidRPr="00406B37">
              <w:rPr>
                <w:rFonts w:ascii="Arial" w:eastAsia="Arial Unicode MS" w:hAnsi="Arial" w:cs="Arial"/>
                <w:color w:val="000000" w:themeColor="text1"/>
                <w:sz w:val="20"/>
                <w:szCs w:val="20"/>
                <w:lang w:eastAsia="en-GB"/>
              </w:rPr>
              <w:instrText xml:space="preserve"> REF _Ref534199604 \r \h  \* MERGEFORMAT </w:instrText>
            </w:r>
            <w:r w:rsidRPr="00406B37">
              <w:rPr>
                <w:rFonts w:ascii="Arial" w:eastAsia="Arial Unicode MS" w:hAnsi="Arial" w:cs="Arial"/>
                <w:color w:val="000000" w:themeColor="text1"/>
                <w:sz w:val="20"/>
                <w:szCs w:val="20"/>
                <w:lang w:eastAsia="en-GB"/>
              </w:rPr>
            </w:r>
            <w:r w:rsidRPr="00406B37">
              <w:rPr>
                <w:rFonts w:ascii="Arial" w:eastAsia="Arial Unicode MS" w:hAnsi="Arial" w:cs="Arial"/>
                <w:color w:val="000000" w:themeColor="text1"/>
                <w:sz w:val="20"/>
                <w:szCs w:val="20"/>
                <w:lang w:eastAsia="en-GB"/>
              </w:rPr>
              <w:fldChar w:fldCharType="separate"/>
            </w:r>
            <w:r w:rsidR="00E36572" w:rsidRPr="00406B37">
              <w:rPr>
                <w:rFonts w:ascii="Arial" w:eastAsia="Arial Unicode MS" w:hAnsi="Arial" w:cs="Arial"/>
                <w:color w:val="000000" w:themeColor="text1"/>
                <w:sz w:val="20"/>
                <w:szCs w:val="20"/>
                <w:lang w:eastAsia="en-GB"/>
              </w:rPr>
              <w:t>52.8</w:t>
            </w:r>
            <w:r w:rsidRPr="00406B37">
              <w:rPr>
                <w:rFonts w:ascii="Arial" w:eastAsia="Arial Unicode MS" w:hAnsi="Arial" w:cs="Arial"/>
                <w:color w:val="000000" w:themeColor="text1"/>
                <w:sz w:val="20"/>
                <w:szCs w:val="20"/>
                <w:lang w:eastAsia="en-GB"/>
              </w:rPr>
              <w:fldChar w:fldCharType="end"/>
            </w:r>
          </w:p>
        </w:tc>
        <w:tc>
          <w:tcPr>
            <w:tcW w:w="2500" w:type="pct"/>
            <w:shd w:val="clear" w:color="auto" w:fill="auto"/>
          </w:tcPr>
          <w:p w14:paraId="48FA12B3" w14:textId="77777777"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5EF9A523" w14:textId="527843EF" w:rsidTr="00482DF9">
        <w:trPr>
          <w:cantSplit/>
          <w:trHeight w:val="20"/>
        </w:trPr>
        <w:tc>
          <w:tcPr>
            <w:tcW w:w="2500" w:type="pct"/>
            <w:tcBorders>
              <w:right w:val="single" w:sz="4" w:space="0" w:color="auto"/>
            </w:tcBorders>
            <w:shd w:val="clear" w:color="auto" w:fill="auto"/>
            <w:hideMark/>
          </w:tcPr>
          <w:p w14:paraId="16E066D6"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Non-</w:t>
            </w:r>
            <w:r w:rsidRPr="00406B37">
              <w:rPr>
                <w:rFonts w:eastAsia="Arial Unicode MS" w:cs="Arial"/>
                <w:sz w:val="20"/>
                <w:lang w:eastAsia="en-GB"/>
              </w:rPr>
              <w:t>disclosure</w:t>
            </w:r>
            <w:r w:rsidRPr="00406B37">
              <w:rPr>
                <w:rFonts w:eastAsia="Arial Unicode MS" w:cs="Arial"/>
                <w:sz w:val="20"/>
                <w:szCs w:val="20"/>
                <w:lang w:eastAsia="en-GB"/>
              </w:rPr>
              <w:t xml:space="preserve"> </w:t>
            </w:r>
          </w:p>
          <w:p w14:paraId="39D5D83D" w14:textId="2385335B" w:rsidR="00482DF9" w:rsidRPr="00406B37" w:rsidRDefault="00482DF9" w:rsidP="004D61D7">
            <w:pPr>
              <w:tabs>
                <w:tab w:val="left" w:pos="9498"/>
              </w:tabs>
              <w:spacing w:before="120" w:after="120" w:line="240" w:lineRule="auto"/>
              <w:ind w:left="1440"/>
              <w:rPr>
                <w:rFonts w:ascii="Arial" w:eastAsia="Arial Unicode MS" w:hAnsi="Arial" w:cs="Arial"/>
                <w:color w:val="000000" w:themeColor="text1"/>
                <w:sz w:val="20"/>
                <w:szCs w:val="20"/>
                <w:lang w:eastAsia="en-GB"/>
              </w:rPr>
            </w:pPr>
            <w:r w:rsidRPr="00406B37">
              <w:rPr>
                <w:rFonts w:ascii="Arial" w:eastAsia="Arial Unicode MS" w:hAnsi="Arial" w:cs="Arial"/>
                <w:color w:val="000000" w:themeColor="text1"/>
                <w:sz w:val="20"/>
                <w:szCs w:val="20"/>
                <w:lang w:eastAsia="en-GB"/>
              </w:rPr>
              <w:t>(</w:t>
            </w:r>
            <w:proofErr w:type="gramStart"/>
            <w:r w:rsidRPr="00406B37">
              <w:rPr>
                <w:rFonts w:ascii="Arial" w:eastAsia="Arial Unicode MS" w:hAnsi="Arial" w:cs="Arial"/>
                <w:color w:val="000000" w:themeColor="text1"/>
                <w:sz w:val="20"/>
                <w:szCs w:val="20"/>
                <w:lang w:eastAsia="en-GB"/>
              </w:rPr>
              <w:t>except</w:t>
            </w:r>
            <w:proofErr w:type="gramEnd"/>
            <w:r w:rsidRPr="00406B37">
              <w:rPr>
                <w:rFonts w:ascii="Arial" w:eastAsia="Arial Unicode MS" w:hAnsi="Arial" w:cs="Arial"/>
                <w:color w:val="000000" w:themeColor="text1"/>
                <w:sz w:val="20"/>
                <w:szCs w:val="20"/>
                <w:lang w:eastAsia="en-GB"/>
              </w:rPr>
              <w:t xml:space="preserve"> to the extent permitted in in item </w:t>
            </w:r>
            <w:r w:rsidRPr="00406B37">
              <w:rPr>
                <w:rFonts w:ascii="Arial" w:eastAsia="Arial Unicode MS" w:hAnsi="Arial" w:cs="Arial"/>
                <w:color w:val="000000" w:themeColor="text1"/>
                <w:sz w:val="20"/>
                <w:szCs w:val="20"/>
                <w:lang w:eastAsia="en-GB"/>
              </w:rPr>
              <w:fldChar w:fldCharType="begin"/>
            </w:r>
            <w:r w:rsidRPr="00406B37">
              <w:rPr>
                <w:rFonts w:ascii="Arial" w:eastAsia="Arial Unicode MS" w:hAnsi="Arial" w:cs="Arial"/>
                <w:color w:val="000000" w:themeColor="text1"/>
                <w:sz w:val="20"/>
                <w:szCs w:val="20"/>
                <w:lang w:eastAsia="en-GB"/>
              </w:rPr>
              <w:instrText xml:space="preserve"> REF _Ref534199629 \r \h  \* MERGEFORMAT </w:instrText>
            </w:r>
            <w:r w:rsidRPr="00406B37">
              <w:rPr>
                <w:rFonts w:ascii="Arial" w:eastAsia="Arial Unicode MS" w:hAnsi="Arial" w:cs="Arial"/>
                <w:color w:val="000000" w:themeColor="text1"/>
                <w:sz w:val="20"/>
                <w:szCs w:val="20"/>
                <w:lang w:eastAsia="en-GB"/>
              </w:rPr>
            </w:r>
            <w:r w:rsidRPr="00406B37">
              <w:rPr>
                <w:rFonts w:ascii="Arial" w:eastAsia="Arial Unicode MS" w:hAnsi="Arial" w:cs="Arial"/>
                <w:color w:val="000000" w:themeColor="text1"/>
                <w:sz w:val="20"/>
                <w:szCs w:val="20"/>
                <w:lang w:eastAsia="en-GB"/>
              </w:rPr>
              <w:fldChar w:fldCharType="separate"/>
            </w:r>
            <w:r w:rsidR="00E36572" w:rsidRPr="00406B37">
              <w:rPr>
                <w:rFonts w:ascii="Arial" w:eastAsia="Arial Unicode MS" w:hAnsi="Arial" w:cs="Arial"/>
                <w:color w:val="000000" w:themeColor="text1"/>
                <w:sz w:val="20"/>
                <w:szCs w:val="20"/>
                <w:lang w:eastAsia="en-GB"/>
              </w:rPr>
              <w:t>52.9</w:t>
            </w:r>
            <w:r w:rsidRPr="00406B37">
              <w:rPr>
                <w:rFonts w:ascii="Arial" w:eastAsia="Arial Unicode MS" w:hAnsi="Arial" w:cs="Arial"/>
                <w:color w:val="000000" w:themeColor="text1"/>
                <w:sz w:val="20"/>
                <w:szCs w:val="20"/>
                <w:lang w:eastAsia="en-GB"/>
              </w:rPr>
              <w:fldChar w:fldCharType="end"/>
            </w:r>
            <w:r w:rsidRPr="00406B37">
              <w:rPr>
                <w:rFonts w:ascii="Arial" w:eastAsia="Arial Unicode MS" w:hAnsi="Arial" w:cs="Arial"/>
                <w:color w:val="000000" w:themeColor="text1"/>
                <w:sz w:val="20"/>
                <w:szCs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BD57459"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Recipient </w:t>
            </w:r>
          </w:p>
          <w:p w14:paraId="26DD7285" w14:textId="77777777" w:rsidR="00482DF9" w:rsidRPr="00406B37" w:rsidRDefault="00482DF9" w:rsidP="004D61D7">
            <w:pPr>
              <w:pStyle w:val="ListParagraph"/>
              <w:numPr>
                <w:ilvl w:val="0"/>
                <w:numId w:val="119"/>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Must keep that Confidential Information strictly in confidence, and </w:t>
            </w:r>
          </w:p>
          <w:p w14:paraId="187F1948" w14:textId="77777777" w:rsidR="00482DF9" w:rsidRPr="00406B37" w:rsidRDefault="00482DF9" w:rsidP="004D61D7">
            <w:pPr>
              <w:pStyle w:val="ListParagraph"/>
              <w:numPr>
                <w:ilvl w:val="0"/>
                <w:numId w:val="119"/>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Must not disclose it or make it available to third parties.</w:t>
            </w:r>
          </w:p>
        </w:tc>
      </w:tr>
      <w:tr w:rsidR="00770CC8" w:rsidRPr="00406B37" w14:paraId="26E30873" w14:textId="757F538B" w:rsidTr="00482DF9">
        <w:trPr>
          <w:cantSplit/>
          <w:trHeight w:val="20"/>
        </w:trPr>
        <w:tc>
          <w:tcPr>
            <w:tcW w:w="2500" w:type="pct"/>
            <w:tcBorders>
              <w:right w:val="single" w:sz="4" w:space="0" w:color="auto"/>
            </w:tcBorders>
            <w:shd w:val="clear" w:color="auto" w:fill="auto"/>
            <w:hideMark/>
          </w:tcPr>
          <w:p w14:paraId="70474E04"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Not to misuse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A88F1E6" w14:textId="3C7C482C" w:rsidR="00482DF9" w:rsidRPr="00406B37" w:rsidRDefault="00482DF9" w:rsidP="004D61D7">
            <w:pPr>
              <w:pStyle w:val="ListParagraph"/>
              <w:numPr>
                <w:ilvl w:val="0"/>
                <w:numId w:val="120"/>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Recipient must not copy, modify, reverse </w:t>
            </w:r>
            <w:proofErr w:type="gramStart"/>
            <w:r w:rsidRPr="00406B37">
              <w:rPr>
                <w:rFonts w:eastAsia="Times New Roman" w:cs="Arial"/>
                <w:sz w:val="20"/>
                <w:szCs w:val="20"/>
                <w:lang w:eastAsia="en-GB"/>
              </w:rPr>
              <w:t>engineer</w:t>
            </w:r>
            <w:proofErr w:type="gramEnd"/>
            <w:r w:rsidRPr="00406B37">
              <w:rPr>
                <w:rFonts w:eastAsia="Times New Roman" w:cs="Arial"/>
                <w:sz w:val="20"/>
                <w:szCs w:val="20"/>
                <w:lang w:eastAsia="en-GB"/>
              </w:rPr>
              <w:t xml:space="preserve"> or otherwise use that Confidential Information for any purpose other than for legitimate purposes connected with the relevant parts of the Services.</w:t>
            </w:r>
          </w:p>
          <w:p w14:paraId="72B50DE5" w14:textId="77777777" w:rsidR="00482DF9" w:rsidRPr="00406B37" w:rsidRDefault="00482DF9" w:rsidP="004D61D7">
            <w:pPr>
              <w:pStyle w:val="ListParagraph"/>
              <w:numPr>
                <w:ilvl w:val="0"/>
                <w:numId w:val="120"/>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Without limiting the above, the Recipient must not use that Confidential Information to conduct any venture (whether for profit or otherwise) independently of the Discloser.</w:t>
            </w:r>
          </w:p>
        </w:tc>
      </w:tr>
      <w:tr w:rsidR="00770CC8" w:rsidRPr="00406B37" w14:paraId="1D56DC20" w14:textId="53190ECE" w:rsidTr="00482DF9">
        <w:trPr>
          <w:cantSplit/>
          <w:trHeight w:val="20"/>
        </w:trPr>
        <w:tc>
          <w:tcPr>
            <w:tcW w:w="2500" w:type="pct"/>
            <w:shd w:val="clear" w:color="auto" w:fill="auto"/>
            <w:hideMark/>
          </w:tcPr>
          <w:p w14:paraId="1B34DB01" w14:textId="56911B4F" w:rsidR="00482DF9" w:rsidRPr="00406B37" w:rsidRDefault="00482DF9" w:rsidP="004D61D7">
            <w:pPr>
              <w:pStyle w:val="Heading3"/>
              <w:keepNext/>
              <w:tabs>
                <w:tab w:val="num" w:pos="-720"/>
                <w:tab w:val="left" w:pos="9498"/>
              </w:tabs>
              <w:spacing w:line="240" w:lineRule="auto"/>
              <w:jc w:val="left"/>
              <w:rPr>
                <w:rFonts w:eastAsia="Arial Unicode MS" w:cs="Arial"/>
                <w:sz w:val="20"/>
                <w:szCs w:val="20"/>
                <w:lang w:eastAsia="en-GB"/>
              </w:rPr>
            </w:pPr>
            <w:r w:rsidRPr="00406B37">
              <w:rPr>
                <w:rFonts w:eastAsia="Arial Unicode MS" w:cs="Arial"/>
                <w:b/>
                <w:sz w:val="20"/>
                <w:szCs w:val="20"/>
                <w:lang w:eastAsia="en-GB"/>
              </w:rPr>
              <w:t>Storage:</w:t>
            </w:r>
            <w:r w:rsidRPr="00406B37">
              <w:rPr>
                <w:rFonts w:eastAsia="Arial Unicode MS" w:cs="Arial"/>
                <w:sz w:val="20"/>
                <w:szCs w:val="20"/>
                <w:lang w:eastAsia="en-GB"/>
              </w:rPr>
              <w:t xml:space="preserve"> </w:t>
            </w:r>
            <w:proofErr w:type="gramStart"/>
            <w:r w:rsidRPr="00406B37">
              <w:rPr>
                <w:rFonts w:eastAsia="Arial Unicode MS" w:cs="Arial"/>
                <w:sz w:val="20"/>
                <w:szCs w:val="20"/>
                <w:lang w:eastAsia="en-GB"/>
              </w:rPr>
              <w:t>the</w:t>
            </w:r>
            <w:proofErr w:type="gramEnd"/>
            <w:r w:rsidRPr="00406B37">
              <w:rPr>
                <w:rFonts w:eastAsia="Arial Unicode MS" w:cs="Arial"/>
                <w:sz w:val="20"/>
                <w:szCs w:val="20"/>
                <w:lang w:eastAsia="en-GB"/>
              </w:rPr>
              <w:t xml:space="preserve"> </w:t>
            </w:r>
            <w:r w:rsidRPr="00406B37">
              <w:rPr>
                <w:rFonts w:eastAsia="Times New Roman" w:cs="Arial"/>
                <w:sz w:val="20"/>
                <w:szCs w:val="20"/>
                <w:lang w:eastAsia="en-GB"/>
              </w:rPr>
              <w:t>Recipient (where it is the Provider) must store the Confidential Information as follows:</w:t>
            </w:r>
          </w:p>
        </w:tc>
        <w:tc>
          <w:tcPr>
            <w:tcW w:w="2500" w:type="pct"/>
            <w:shd w:val="clear" w:color="auto" w:fill="auto"/>
            <w:hideMark/>
          </w:tcPr>
          <w:p w14:paraId="55C262D8" w14:textId="77777777"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72296D24" w14:textId="7210022D" w:rsidTr="00482DF9">
        <w:trPr>
          <w:cantSplit/>
          <w:trHeight w:val="20"/>
        </w:trPr>
        <w:tc>
          <w:tcPr>
            <w:tcW w:w="2500" w:type="pct"/>
            <w:tcBorders>
              <w:right w:val="single" w:sz="4" w:space="0" w:color="auto"/>
            </w:tcBorders>
            <w:shd w:val="clear" w:color="auto" w:fill="auto"/>
          </w:tcPr>
          <w:p w14:paraId="187C45E6" w14:textId="77777777" w:rsidR="00482DF9" w:rsidRPr="00406B37" w:rsidRDefault="00482DF9" w:rsidP="004D61D7">
            <w:pPr>
              <w:pStyle w:val="Heading4"/>
              <w:tabs>
                <w:tab w:val="num" w:pos="-720"/>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Reasonable standard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292508F"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To a reasonable standard of security. </w:t>
            </w:r>
          </w:p>
        </w:tc>
      </w:tr>
      <w:tr w:rsidR="00770CC8" w:rsidRPr="00406B37" w14:paraId="31DADEDF" w14:textId="6A9594FB" w:rsidTr="00482DF9">
        <w:trPr>
          <w:cantSplit/>
          <w:trHeight w:val="20"/>
        </w:trPr>
        <w:tc>
          <w:tcPr>
            <w:tcW w:w="2500" w:type="pct"/>
            <w:tcBorders>
              <w:right w:val="single" w:sz="4" w:space="0" w:color="auto"/>
            </w:tcBorders>
            <w:shd w:val="clear" w:color="auto" w:fill="auto"/>
          </w:tcPr>
          <w:p w14:paraId="09DD7E5D" w14:textId="77777777" w:rsidR="00482DF9" w:rsidRPr="00406B37" w:rsidRDefault="00482DF9" w:rsidP="004D61D7">
            <w:pPr>
              <w:pStyle w:val="Heading4"/>
              <w:tabs>
                <w:tab w:val="num" w:pos="-720"/>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Comparable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1457D0C"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In any case, not to a lower standard of security the Recipient uses to store its own information of comparable confidentiality.</w:t>
            </w:r>
          </w:p>
        </w:tc>
      </w:tr>
      <w:tr w:rsidR="00770CC8" w:rsidRPr="00406B37" w14:paraId="5BCB6095" w14:textId="130AC203" w:rsidTr="00482DF9">
        <w:trPr>
          <w:cantSplit/>
          <w:trHeight w:val="20"/>
        </w:trPr>
        <w:tc>
          <w:tcPr>
            <w:tcW w:w="2500" w:type="pct"/>
            <w:tcBorders>
              <w:right w:val="single" w:sz="4" w:space="0" w:color="auto"/>
            </w:tcBorders>
            <w:shd w:val="clear" w:color="auto" w:fill="auto"/>
            <w:hideMark/>
          </w:tcPr>
          <w:p w14:paraId="12E097BD"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 xml:space="preserve">Comply with the Law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D29E88E"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Recipient must comply with relevant Law in relation to the keeping, </w:t>
            </w:r>
            <w:proofErr w:type="gramStart"/>
            <w:r w:rsidRPr="00406B37">
              <w:rPr>
                <w:rFonts w:ascii="Arial" w:eastAsia="Times New Roman" w:hAnsi="Arial" w:cs="Arial"/>
                <w:color w:val="000000" w:themeColor="text1"/>
                <w:sz w:val="20"/>
                <w:szCs w:val="20"/>
                <w:lang w:eastAsia="en-GB"/>
              </w:rPr>
              <w:t>disclosure</w:t>
            </w:r>
            <w:proofErr w:type="gramEnd"/>
            <w:r w:rsidRPr="00406B37">
              <w:rPr>
                <w:rFonts w:ascii="Arial" w:eastAsia="Times New Roman" w:hAnsi="Arial" w:cs="Arial"/>
                <w:color w:val="000000" w:themeColor="text1"/>
                <w:sz w:val="20"/>
                <w:szCs w:val="20"/>
                <w:lang w:eastAsia="en-GB"/>
              </w:rPr>
              <w:t xml:space="preserve"> or use of that Confidential Information.</w:t>
            </w:r>
          </w:p>
        </w:tc>
      </w:tr>
      <w:tr w:rsidR="00363B51" w:rsidRPr="00406B37" w14:paraId="2221B265" w14:textId="77777777" w:rsidTr="00482DF9">
        <w:trPr>
          <w:cantSplit/>
          <w:trHeight w:val="20"/>
        </w:trPr>
        <w:tc>
          <w:tcPr>
            <w:tcW w:w="2500" w:type="pct"/>
            <w:tcBorders>
              <w:right w:val="single" w:sz="4" w:space="0" w:color="auto"/>
            </w:tcBorders>
            <w:shd w:val="clear" w:color="auto" w:fill="auto"/>
            <w:hideMark/>
          </w:tcPr>
          <w:p w14:paraId="163AD464" w14:textId="5DC0CBDE" w:rsidR="00363B51" w:rsidRPr="00406B37" w:rsidRDefault="00363B51"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lastRenderedPageBreak/>
              <w:t>Not to direct others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9F2C94E" w14:textId="2439BC5D" w:rsidR="00363B51" w:rsidRPr="00406B37" w:rsidRDefault="00363B51"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Recipient must not direct or assist any person to do anything in breach of the rest of this item </w:t>
            </w:r>
            <w:r w:rsidRPr="00406B37">
              <w:rPr>
                <w:rFonts w:ascii="Arial" w:eastAsia="Times New Roman" w:hAnsi="Arial" w:cs="Arial"/>
                <w:color w:val="000000" w:themeColor="text1"/>
                <w:sz w:val="20"/>
                <w:szCs w:val="20"/>
                <w:lang w:eastAsia="en-GB"/>
              </w:rPr>
              <w:fldChar w:fldCharType="begin"/>
            </w:r>
            <w:r w:rsidRPr="00406B37">
              <w:rPr>
                <w:rFonts w:ascii="Arial" w:eastAsia="Times New Roman" w:hAnsi="Arial" w:cs="Arial"/>
                <w:color w:val="000000" w:themeColor="text1"/>
                <w:sz w:val="20"/>
                <w:szCs w:val="20"/>
                <w:lang w:eastAsia="en-GB"/>
              </w:rPr>
              <w:instrText xml:space="preserve"> REF _Ref534199757 \r \h  \* MERGEFORMAT </w:instrText>
            </w:r>
            <w:r w:rsidRPr="00406B37">
              <w:rPr>
                <w:rFonts w:ascii="Arial" w:eastAsia="Times New Roman" w:hAnsi="Arial" w:cs="Arial"/>
                <w:color w:val="000000" w:themeColor="text1"/>
                <w:sz w:val="20"/>
                <w:szCs w:val="20"/>
                <w:lang w:eastAsia="en-GB"/>
              </w:rPr>
            </w:r>
            <w:r w:rsidRPr="00406B37">
              <w:rPr>
                <w:rFonts w:ascii="Arial" w:eastAsia="Times New Roman" w:hAnsi="Arial" w:cs="Arial"/>
                <w:color w:val="000000" w:themeColor="text1"/>
                <w:sz w:val="20"/>
                <w:szCs w:val="20"/>
                <w:lang w:eastAsia="en-GB"/>
              </w:rPr>
              <w:fldChar w:fldCharType="separate"/>
            </w:r>
            <w:r w:rsidR="00E36572" w:rsidRPr="00406B37">
              <w:rPr>
                <w:rFonts w:ascii="Arial" w:eastAsia="Times New Roman" w:hAnsi="Arial" w:cs="Arial"/>
                <w:color w:val="000000" w:themeColor="text1"/>
                <w:sz w:val="20"/>
                <w:szCs w:val="20"/>
                <w:lang w:eastAsia="en-GB"/>
              </w:rPr>
              <w:t>52.7</w:t>
            </w:r>
            <w:r w:rsidRPr="00406B37">
              <w:rPr>
                <w:rFonts w:ascii="Arial" w:eastAsia="Times New Roman" w:hAnsi="Arial" w:cs="Arial"/>
                <w:color w:val="000000" w:themeColor="text1"/>
                <w:sz w:val="20"/>
                <w:szCs w:val="20"/>
                <w:lang w:eastAsia="en-GB"/>
              </w:rPr>
              <w:fldChar w:fldCharType="end"/>
            </w:r>
            <w:r w:rsidRPr="00406B37">
              <w:rPr>
                <w:rFonts w:ascii="Arial" w:eastAsia="Times New Roman" w:hAnsi="Arial" w:cs="Arial"/>
                <w:color w:val="000000" w:themeColor="text1"/>
                <w:sz w:val="20"/>
                <w:szCs w:val="20"/>
                <w:lang w:eastAsia="en-GB"/>
              </w:rPr>
              <w:t>.</w:t>
            </w:r>
          </w:p>
        </w:tc>
      </w:tr>
      <w:tr w:rsidR="00363B51" w:rsidRPr="00406B37" w14:paraId="64E26EC8" w14:textId="77777777" w:rsidTr="00482DF9">
        <w:trPr>
          <w:cantSplit/>
          <w:trHeight w:val="20"/>
        </w:trPr>
        <w:tc>
          <w:tcPr>
            <w:tcW w:w="2500" w:type="pct"/>
            <w:tcBorders>
              <w:right w:val="single" w:sz="4" w:space="0" w:color="auto"/>
            </w:tcBorders>
            <w:shd w:val="clear" w:color="auto" w:fill="auto"/>
            <w:hideMark/>
          </w:tcPr>
          <w:p w14:paraId="01C5863E" w14:textId="77777777" w:rsidR="00363B51" w:rsidRPr="00406B37" w:rsidRDefault="00363B51"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If Personnel breach</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1BB98D2" w14:textId="427D50CE" w:rsidR="00363B51" w:rsidRPr="00406B37" w:rsidRDefault="00363B51"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If any Personnel of the Recipient or those of its Affiliate or (if the Recipient is the Provider) any subcontractor directly or indirectly appointed by the Recipient does anything in breach of the rest of this item </w:t>
            </w:r>
            <w:r w:rsidRPr="00406B37">
              <w:rPr>
                <w:rFonts w:ascii="Arial" w:eastAsia="Times New Roman" w:hAnsi="Arial" w:cs="Arial"/>
                <w:color w:val="000000" w:themeColor="text1"/>
                <w:sz w:val="20"/>
                <w:szCs w:val="20"/>
                <w:lang w:eastAsia="en-GB"/>
              </w:rPr>
              <w:fldChar w:fldCharType="begin"/>
            </w:r>
            <w:r w:rsidRPr="00406B37">
              <w:rPr>
                <w:rFonts w:ascii="Arial" w:eastAsia="Times New Roman" w:hAnsi="Arial" w:cs="Arial"/>
                <w:color w:val="000000" w:themeColor="text1"/>
                <w:sz w:val="20"/>
                <w:szCs w:val="20"/>
                <w:lang w:eastAsia="en-GB"/>
              </w:rPr>
              <w:instrText xml:space="preserve"> REF _Ref534199757 \r \h  \* MERGEFORMAT </w:instrText>
            </w:r>
            <w:r w:rsidRPr="00406B37">
              <w:rPr>
                <w:rFonts w:ascii="Arial" w:eastAsia="Times New Roman" w:hAnsi="Arial" w:cs="Arial"/>
                <w:color w:val="000000" w:themeColor="text1"/>
                <w:sz w:val="20"/>
                <w:szCs w:val="20"/>
                <w:lang w:eastAsia="en-GB"/>
              </w:rPr>
            </w:r>
            <w:r w:rsidRPr="00406B37">
              <w:rPr>
                <w:rFonts w:ascii="Arial" w:eastAsia="Times New Roman" w:hAnsi="Arial" w:cs="Arial"/>
                <w:color w:val="000000" w:themeColor="text1"/>
                <w:sz w:val="20"/>
                <w:szCs w:val="20"/>
                <w:lang w:eastAsia="en-GB"/>
              </w:rPr>
              <w:fldChar w:fldCharType="separate"/>
            </w:r>
            <w:r w:rsidR="00E36572" w:rsidRPr="00406B37">
              <w:rPr>
                <w:rFonts w:ascii="Arial" w:eastAsia="Times New Roman" w:hAnsi="Arial" w:cs="Arial"/>
                <w:color w:val="000000" w:themeColor="text1"/>
                <w:sz w:val="20"/>
                <w:szCs w:val="20"/>
                <w:lang w:eastAsia="en-GB"/>
              </w:rPr>
              <w:t>52.7</w:t>
            </w:r>
            <w:r w:rsidRPr="00406B37">
              <w:rPr>
                <w:rFonts w:ascii="Arial" w:eastAsia="Times New Roman" w:hAnsi="Arial" w:cs="Arial"/>
                <w:color w:val="000000" w:themeColor="text1"/>
                <w:sz w:val="20"/>
                <w:szCs w:val="20"/>
                <w:lang w:eastAsia="en-GB"/>
              </w:rPr>
              <w:fldChar w:fldCharType="end"/>
            </w:r>
            <w:r w:rsidRPr="00406B37">
              <w:rPr>
                <w:rFonts w:ascii="Arial" w:eastAsia="Times New Roman" w:hAnsi="Arial" w:cs="Arial"/>
                <w:color w:val="000000" w:themeColor="text1"/>
                <w:sz w:val="20"/>
                <w:szCs w:val="20"/>
                <w:lang w:eastAsia="en-GB"/>
              </w:rPr>
              <w:t>, the onus shall lie with the Recipient to prove it was not done at the direction of, or with the assistance of the Recipient.</w:t>
            </w:r>
          </w:p>
        </w:tc>
      </w:tr>
      <w:tr w:rsidR="00770CC8" w:rsidRPr="00406B37" w14:paraId="4C1C0380" w14:textId="6F995CD8" w:rsidTr="00482DF9">
        <w:trPr>
          <w:cantSplit/>
          <w:trHeight w:val="20"/>
        </w:trPr>
        <w:tc>
          <w:tcPr>
            <w:tcW w:w="2500" w:type="pct"/>
            <w:shd w:val="clear" w:color="auto" w:fill="auto"/>
            <w:hideMark/>
          </w:tcPr>
          <w:p w14:paraId="78CA0D9A" w14:textId="3E1F1BC1" w:rsidR="00482DF9" w:rsidRPr="00406B37" w:rsidRDefault="00482DF9" w:rsidP="004D61D7">
            <w:pPr>
              <w:pStyle w:val="Heading2"/>
              <w:tabs>
                <w:tab w:val="num" w:pos="-720"/>
                <w:tab w:val="left" w:pos="9498"/>
              </w:tabs>
              <w:spacing w:line="240" w:lineRule="auto"/>
              <w:jc w:val="left"/>
              <w:rPr>
                <w:rFonts w:eastAsia="Arial Unicode MS" w:cs="Arial"/>
                <w:smallCaps w:val="0"/>
                <w:sz w:val="20"/>
                <w:szCs w:val="20"/>
                <w:lang w:eastAsia="en-GB"/>
              </w:rPr>
            </w:pPr>
            <w:bookmarkStart w:id="9936" w:name="_Ref534199604"/>
            <w:r w:rsidRPr="00406B37">
              <w:rPr>
                <w:rFonts w:eastAsia="Arial Unicode MS" w:cs="Arial"/>
                <w:b/>
                <w:smallCaps w:val="0"/>
                <w:sz w:val="20"/>
                <w:szCs w:val="20"/>
                <w:lang w:eastAsia="en-GB"/>
              </w:rPr>
              <w:t xml:space="preserve">Period </w:t>
            </w:r>
            <w:r w:rsidRPr="00406B37">
              <w:rPr>
                <w:rFonts w:eastAsia="Arial Unicode MS" w:cs="Arial"/>
                <w:smallCaps w:val="0"/>
                <w:sz w:val="20"/>
                <w:szCs w:val="20"/>
                <w:lang w:eastAsia="en-GB"/>
              </w:rPr>
              <w:t xml:space="preserve">of the Recipient’s obligations in item </w:t>
            </w:r>
            <w:r w:rsidRPr="00406B37">
              <w:rPr>
                <w:rFonts w:eastAsia="Times New Roman" w:cs="Arial"/>
                <w:smallCaps w:val="0"/>
                <w:sz w:val="20"/>
                <w:szCs w:val="20"/>
                <w:lang w:eastAsia="en-GB"/>
              </w:rPr>
              <w:fldChar w:fldCharType="begin"/>
            </w:r>
            <w:r w:rsidRPr="00406B37">
              <w:rPr>
                <w:rFonts w:eastAsia="Times New Roman" w:cs="Arial"/>
                <w:smallCaps w:val="0"/>
                <w:sz w:val="20"/>
                <w:szCs w:val="20"/>
                <w:lang w:eastAsia="en-GB"/>
              </w:rPr>
              <w:instrText xml:space="preserve"> REF _Ref534199757 \r \h  \* MERGEFORMAT </w:instrText>
            </w:r>
            <w:r w:rsidRPr="00406B37">
              <w:rPr>
                <w:rFonts w:eastAsia="Times New Roman" w:cs="Arial"/>
                <w:smallCaps w:val="0"/>
                <w:sz w:val="20"/>
                <w:szCs w:val="20"/>
                <w:lang w:eastAsia="en-GB"/>
              </w:rPr>
            </w:r>
            <w:r w:rsidRPr="00406B37">
              <w:rPr>
                <w:rFonts w:eastAsia="Times New Roman" w:cs="Arial"/>
                <w:smallCaps w:val="0"/>
                <w:sz w:val="20"/>
                <w:szCs w:val="20"/>
                <w:lang w:eastAsia="en-GB"/>
              </w:rPr>
              <w:fldChar w:fldCharType="separate"/>
            </w:r>
            <w:r w:rsidR="00E36572" w:rsidRPr="00406B37">
              <w:rPr>
                <w:rFonts w:eastAsia="Times New Roman" w:cs="Arial"/>
                <w:smallCaps w:val="0"/>
                <w:sz w:val="20"/>
                <w:szCs w:val="20"/>
                <w:lang w:eastAsia="en-GB"/>
              </w:rPr>
              <w:t>52.7</w:t>
            </w:r>
            <w:r w:rsidRPr="00406B37">
              <w:rPr>
                <w:rFonts w:eastAsia="Times New Roman" w:cs="Arial"/>
                <w:smallCaps w:val="0"/>
                <w:sz w:val="20"/>
                <w:szCs w:val="20"/>
                <w:lang w:eastAsia="en-GB"/>
              </w:rPr>
              <w:fldChar w:fldCharType="end"/>
            </w:r>
            <w:r w:rsidRPr="00406B37">
              <w:rPr>
                <w:rFonts w:eastAsia="Times New Roman" w:cs="Arial"/>
                <w:smallCaps w:val="0"/>
                <w:sz w:val="20"/>
                <w:szCs w:val="20"/>
                <w:lang w:eastAsia="en-GB"/>
              </w:rPr>
              <w:t xml:space="preserve"> </w:t>
            </w:r>
            <w:r w:rsidRPr="00406B37">
              <w:rPr>
                <w:rFonts w:eastAsia="Arial Unicode MS" w:cs="Arial"/>
                <w:smallCaps w:val="0"/>
                <w:sz w:val="20"/>
                <w:szCs w:val="20"/>
                <w:lang w:eastAsia="en-GB"/>
              </w:rPr>
              <w:t>in relation to each piece of the Discloser’s Confidential Information</w:t>
            </w:r>
            <w:bookmarkEnd w:id="9936"/>
          </w:p>
          <w:p w14:paraId="3000AA49" w14:textId="351D2039" w:rsidR="00482DF9" w:rsidRPr="00406B37" w:rsidRDefault="00482DF9" w:rsidP="004D61D7">
            <w:pPr>
              <w:keepNext/>
              <w:tabs>
                <w:tab w:val="left" w:pos="9498"/>
              </w:tabs>
              <w:spacing w:before="120" w:after="120" w:line="240" w:lineRule="auto"/>
              <w:ind w:left="720"/>
              <w:rPr>
                <w:rFonts w:ascii="Arial" w:hAnsi="Arial"/>
                <w:color w:val="000000" w:themeColor="text1"/>
                <w:sz w:val="20"/>
                <w:lang w:eastAsia="en-GB"/>
              </w:rPr>
            </w:pPr>
            <w:r w:rsidRPr="00406B37">
              <w:rPr>
                <w:rFonts w:ascii="Arial" w:hAnsi="Arial"/>
                <w:color w:val="000000" w:themeColor="text1"/>
                <w:sz w:val="20"/>
                <w:lang w:eastAsia="en-GB"/>
              </w:rPr>
              <w:t xml:space="preserve">The later of the following </w:t>
            </w:r>
          </w:p>
        </w:tc>
        <w:tc>
          <w:tcPr>
            <w:tcW w:w="2500" w:type="pct"/>
            <w:shd w:val="clear" w:color="auto" w:fill="auto"/>
            <w:hideMark/>
          </w:tcPr>
          <w:p w14:paraId="60C04B77" w14:textId="2592B695"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30C56E6E" w14:textId="42C88A41" w:rsidTr="00482DF9">
        <w:trPr>
          <w:cantSplit/>
          <w:trHeight w:val="20"/>
        </w:trPr>
        <w:tc>
          <w:tcPr>
            <w:tcW w:w="2500" w:type="pct"/>
            <w:tcBorders>
              <w:right w:val="single" w:sz="4" w:space="0" w:color="auto"/>
            </w:tcBorders>
            <w:shd w:val="clear" w:color="auto" w:fill="auto"/>
          </w:tcPr>
          <w:p w14:paraId="43F65C84"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Agreed period</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480A0B" w14:textId="641B8AE5"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b/>
                <w:color w:val="000000" w:themeColor="text1"/>
                <w:sz w:val="20"/>
                <w:szCs w:val="20"/>
                <w:lang w:eastAsia="en-GB"/>
              </w:rPr>
              <w:t>3 years</w:t>
            </w:r>
            <w:r w:rsidRPr="00406B37">
              <w:rPr>
                <w:rFonts w:ascii="Arial" w:eastAsia="Times New Roman" w:hAnsi="Arial" w:cs="Arial"/>
                <w:color w:val="000000" w:themeColor="text1"/>
                <w:sz w:val="20"/>
                <w:szCs w:val="20"/>
                <w:lang w:eastAsia="en-GB"/>
              </w:rPr>
              <w:t xml:space="preserve"> from the earlier of the following</w:t>
            </w:r>
          </w:p>
          <w:p w14:paraId="2FB63CE3" w14:textId="61A0F170" w:rsidR="00482DF9" w:rsidRPr="00406B37" w:rsidRDefault="00482DF9" w:rsidP="004D61D7">
            <w:pPr>
              <w:pStyle w:val="ListParagraph"/>
              <w:numPr>
                <w:ilvl w:val="0"/>
                <w:numId w:val="121"/>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expiry date of this </w:t>
            </w:r>
            <w:r w:rsidR="002D6398" w:rsidRPr="00406B37">
              <w:rPr>
                <w:rFonts w:eastAsia="Times New Roman" w:cs="Arial"/>
                <w:sz w:val="20"/>
                <w:szCs w:val="20"/>
                <w:lang w:eastAsia="en-GB"/>
              </w:rPr>
              <w:t>Call-Off Contract</w:t>
            </w:r>
            <w:r w:rsidRPr="00406B37">
              <w:rPr>
                <w:rFonts w:eastAsia="Times New Roman" w:cs="Arial"/>
                <w:sz w:val="20"/>
                <w:szCs w:val="20"/>
                <w:lang w:eastAsia="en-GB"/>
              </w:rPr>
              <w:t xml:space="preserve"> according to section </w:t>
            </w:r>
            <w:r w:rsidRPr="00406B37">
              <w:rPr>
                <w:rFonts w:eastAsia="Times New Roman" w:cs="Arial"/>
                <w:sz w:val="20"/>
                <w:szCs w:val="20"/>
                <w:lang w:eastAsia="en-GB"/>
              </w:rPr>
              <w:fldChar w:fldCharType="begin"/>
            </w:r>
            <w:r w:rsidRPr="00406B37">
              <w:rPr>
                <w:rFonts w:eastAsia="Times New Roman" w:cs="Arial"/>
                <w:sz w:val="20"/>
                <w:szCs w:val="20"/>
                <w:lang w:eastAsia="en-GB"/>
              </w:rPr>
              <w:instrText xml:space="preserve"> REF _Ref515288837 \r \h  \* MERGEFORMAT </w:instrText>
            </w:r>
            <w:r w:rsidRPr="00406B37">
              <w:rPr>
                <w:rFonts w:eastAsia="Times New Roman" w:cs="Arial"/>
                <w:sz w:val="20"/>
                <w:szCs w:val="20"/>
                <w:lang w:eastAsia="en-GB"/>
              </w:rPr>
            </w:r>
            <w:r w:rsidRPr="00406B37">
              <w:rPr>
                <w:rFonts w:eastAsia="Times New Roman" w:cs="Arial"/>
                <w:sz w:val="20"/>
                <w:szCs w:val="20"/>
                <w:lang w:eastAsia="en-GB"/>
              </w:rPr>
              <w:fldChar w:fldCharType="separate"/>
            </w:r>
            <w:r w:rsidR="00E36572" w:rsidRPr="00406B37">
              <w:rPr>
                <w:rFonts w:eastAsia="Times New Roman" w:cs="Arial"/>
                <w:sz w:val="20"/>
                <w:szCs w:val="20"/>
                <w:lang w:eastAsia="en-GB"/>
              </w:rPr>
              <w:t>15</w:t>
            </w:r>
            <w:r w:rsidRPr="00406B37">
              <w:rPr>
                <w:rFonts w:eastAsia="Times New Roman" w:cs="Arial"/>
                <w:sz w:val="20"/>
                <w:szCs w:val="20"/>
                <w:lang w:eastAsia="en-GB"/>
              </w:rPr>
              <w:fldChar w:fldCharType="end"/>
            </w:r>
            <w:r w:rsidRPr="00406B37">
              <w:rPr>
                <w:rFonts w:eastAsia="Times New Roman" w:cs="Arial"/>
                <w:sz w:val="20"/>
                <w:szCs w:val="20"/>
                <w:lang w:eastAsia="en-GB"/>
              </w:rPr>
              <w:t xml:space="preserve">; or </w:t>
            </w:r>
          </w:p>
          <w:p w14:paraId="7D4A91B9" w14:textId="0B94FB4E" w:rsidR="00482DF9" w:rsidRPr="00406B37" w:rsidRDefault="00482DF9" w:rsidP="004D61D7">
            <w:pPr>
              <w:pStyle w:val="ListParagraph"/>
              <w:numPr>
                <w:ilvl w:val="0"/>
                <w:numId w:val="121"/>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Any earlier termination date of this </w:t>
            </w:r>
            <w:r w:rsidR="002D6398" w:rsidRPr="00406B37">
              <w:rPr>
                <w:rFonts w:eastAsia="Times New Roman" w:cs="Arial"/>
                <w:sz w:val="20"/>
                <w:szCs w:val="20"/>
                <w:lang w:eastAsia="en-GB"/>
              </w:rPr>
              <w:t>Call-Off Contract</w:t>
            </w:r>
            <w:r w:rsidRPr="00406B37">
              <w:rPr>
                <w:rFonts w:eastAsia="Times New Roman" w:cs="Arial"/>
                <w:sz w:val="20"/>
                <w:szCs w:val="20"/>
                <w:lang w:eastAsia="en-GB"/>
              </w:rPr>
              <w:t xml:space="preserve">. </w:t>
            </w:r>
          </w:p>
        </w:tc>
      </w:tr>
      <w:tr w:rsidR="00770CC8" w:rsidRPr="00406B37" w14:paraId="5E9E1201" w14:textId="753A5611" w:rsidTr="00482DF9">
        <w:trPr>
          <w:cantSplit/>
          <w:trHeight w:val="20"/>
        </w:trPr>
        <w:tc>
          <w:tcPr>
            <w:tcW w:w="2500" w:type="pct"/>
            <w:tcBorders>
              <w:right w:val="single" w:sz="4" w:space="0" w:color="auto"/>
            </w:tcBorders>
            <w:shd w:val="clear" w:color="auto" w:fill="auto"/>
          </w:tcPr>
          <w:p w14:paraId="6628AC2A" w14:textId="46C0491E"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Other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161C3B7" w14:textId="08734514"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Such longer period required by Law in relation to that piece of Confidential Information.</w:t>
            </w:r>
          </w:p>
        </w:tc>
      </w:tr>
      <w:tr w:rsidR="00770CC8" w:rsidRPr="00406B37" w14:paraId="14B7CCF7" w14:textId="2A8B3262" w:rsidTr="00482DF9">
        <w:trPr>
          <w:cantSplit/>
          <w:trHeight w:val="20"/>
        </w:trPr>
        <w:tc>
          <w:tcPr>
            <w:tcW w:w="2500" w:type="pct"/>
            <w:shd w:val="clear" w:color="auto" w:fill="auto"/>
            <w:hideMark/>
          </w:tcPr>
          <w:p w14:paraId="0FCF1DDE" w14:textId="77777777" w:rsidR="00482DF9" w:rsidRPr="00406B37" w:rsidRDefault="00482DF9" w:rsidP="004D61D7">
            <w:pPr>
              <w:pStyle w:val="Heading2"/>
              <w:tabs>
                <w:tab w:val="num" w:pos="-720"/>
                <w:tab w:val="left" w:pos="9498"/>
              </w:tabs>
              <w:spacing w:line="240" w:lineRule="auto"/>
              <w:jc w:val="left"/>
              <w:rPr>
                <w:rFonts w:eastAsia="Arial Unicode MS" w:cs="Arial"/>
                <w:smallCaps w:val="0"/>
                <w:sz w:val="20"/>
                <w:szCs w:val="20"/>
                <w:lang w:eastAsia="en-GB"/>
              </w:rPr>
            </w:pPr>
            <w:bookmarkStart w:id="9937" w:name="_Ref534199629"/>
            <w:r w:rsidRPr="00406B37">
              <w:rPr>
                <w:rFonts w:eastAsia="Arial Unicode MS" w:cs="Arial"/>
                <w:b/>
                <w:smallCaps w:val="0"/>
                <w:sz w:val="20"/>
                <w:szCs w:val="20"/>
                <w:lang w:eastAsia="en-GB"/>
              </w:rPr>
              <w:t>Permitted disclosures:</w:t>
            </w:r>
            <w:r w:rsidRPr="00406B37">
              <w:rPr>
                <w:rFonts w:eastAsia="Arial Unicode MS" w:cs="Arial"/>
                <w:smallCaps w:val="0"/>
                <w:sz w:val="20"/>
                <w:szCs w:val="20"/>
                <w:lang w:eastAsia="en-GB"/>
              </w:rPr>
              <w:t xml:space="preserve"> the Recipient is permitted to disclose or make available any Confidential Information of the Discloser</w:t>
            </w:r>
            <w:bookmarkEnd w:id="9937"/>
            <w:r w:rsidRPr="00406B37">
              <w:rPr>
                <w:rFonts w:eastAsia="Arial Unicode MS" w:cs="Arial"/>
                <w:smallCaps w:val="0"/>
                <w:sz w:val="20"/>
                <w:szCs w:val="20"/>
                <w:lang w:eastAsia="en-GB"/>
              </w:rPr>
              <w:t xml:space="preserve"> </w:t>
            </w:r>
          </w:p>
          <w:p w14:paraId="360D1C33" w14:textId="77777777" w:rsidR="00482DF9" w:rsidRPr="00406B37" w:rsidRDefault="00482DF9" w:rsidP="004D61D7">
            <w:pPr>
              <w:pStyle w:val="ListParagraph"/>
              <w:keepNext/>
              <w:numPr>
                <w:ilvl w:val="0"/>
                <w:numId w:val="122"/>
              </w:numPr>
              <w:tabs>
                <w:tab w:val="left" w:pos="9498"/>
              </w:tabs>
              <w:spacing w:before="120" w:after="120" w:line="240" w:lineRule="auto"/>
              <w:ind w:left="1080"/>
              <w:contextualSpacing w:val="0"/>
              <w:rPr>
                <w:rFonts w:eastAsia="Arial Unicode MS" w:cs="Arial"/>
                <w:sz w:val="20"/>
                <w:szCs w:val="20"/>
                <w:lang w:eastAsia="en-GB"/>
              </w:rPr>
            </w:pPr>
            <w:r w:rsidRPr="00406B37">
              <w:rPr>
                <w:rFonts w:eastAsia="Arial Unicode MS" w:cs="Arial"/>
                <w:sz w:val="20"/>
                <w:szCs w:val="20"/>
                <w:lang w:eastAsia="en-GB"/>
              </w:rPr>
              <w:t>In any of the following circumstances</w:t>
            </w:r>
          </w:p>
          <w:p w14:paraId="3871A355" w14:textId="25FB6008" w:rsidR="00482DF9" w:rsidRPr="00406B37" w:rsidRDefault="00482DF9" w:rsidP="004D61D7">
            <w:pPr>
              <w:pStyle w:val="ListParagraph"/>
              <w:keepNext/>
              <w:numPr>
                <w:ilvl w:val="0"/>
                <w:numId w:val="122"/>
              </w:numPr>
              <w:tabs>
                <w:tab w:val="left" w:pos="9498"/>
              </w:tabs>
              <w:spacing w:before="120" w:after="120" w:line="240" w:lineRule="auto"/>
              <w:ind w:left="1080"/>
              <w:contextualSpacing w:val="0"/>
              <w:rPr>
                <w:rFonts w:eastAsia="Arial Unicode MS" w:cs="Arial"/>
                <w:sz w:val="20"/>
                <w:szCs w:val="20"/>
                <w:lang w:eastAsia="en-GB"/>
              </w:rPr>
            </w:pPr>
            <w:r w:rsidRPr="00406B37">
              <w:rPr>
                <w:rFonts w:eastAsia="Arial Unicode MS" w:cs="Arial"/>
                <w:sz w:val="20"/>
                <w:szCs w:val="20"/>
                <w:lang w:eastAsia="en-GB"/>
              </w:rPr>
              <w:t xml:space="preserve">Regardless of item </w:t>
            </w:r>
            <w:r w:rsidRPr="00406B37">
              <w:rPr>
                <w:rFonts w:eastAsia="Times New Roman" w:cs="Arial"/>
                <w:sz w:val="20"/>
                <w:szCs w:val="20"/>
                <w:lang w:eastAsia="en-GB"/>
              </w:rPr>
              <w:fldChar w:fldCharType="begin"/>
            </w:r>
            <w:r w:rsidRPr="00406B37">
              <w:rPr>
                <w:rFonts w:eastAsia="Times New Roman" w:cs="Arial"/>
                <w:sz w:val="20"/>
                <w:szCs w:val="20"/>
                <w:lang w:eastAsia="en-GB"/>
              </w:rPr>
              <w:instrText xml:space="preserve"> REF _Ref534199757 \r \h  \* MERGEFORMAT </w:instrText>
            </w:r>
            <w:r w:rsidRPr="00406B37">
              <w:rPr>
                <w:rFonts w:eastAsia="Times New Roman" w:cs="Arial"/>
                <w:sz w:val="20"/>
                <w:szCs w:val="20"/>
                <w:lang w:eastAsia="en-GB"/>
              </w:rPr>
            </w:r>
            <w:r w:rsidRPr="00406B37">
              <w:rPr>
                <w:rFonts w:eastAsia="Times New Roman" w:cs="Arial"/>
                <w:sz w:val="20"/>
                <w:szCs w:val="20"/>
                <w:lang w:eastAsia="en-GB"/>
              </w:rPr>
              <w:fldChar w:fldCharType="separate"/>
            </w:r>
            <w:r w:rsidR="00E36572" w:rsidRPr="00406B37">
              <w:rPr>
                <w:rFonts w:eastAsia="Times New Roman" w:cs="Arial"/>
                <w:sz w:val="20"/>
                <w:szCs w:val="20"/>
                <w:lang w:eastAsia="en-GB"/>
              </w:rPr>
              <w:t>52.7</w:t>
            </w:r>
            <w:r w:rsidRPr="00406B37">
              <w:rPr>
                <w:rFonts w:eastAsia="Times New Roman" w:cs="Arial"/>
                <w:sz w:val="20"/>
                <w:szCs w:val="20"/>
                <w:lang w:eastAsia="en-GB"/>
              </w:rPr>
              <w:fldChar w:fldCharType="end"/>
            </w:r>
            <w:r w:rsidRPr="00406B37">
              <w:rPr>
                <w:rFonts w:eastAsia="Arial Unicode MS" w:cs="Arial"/>
                <w:sz w:val="20"/>
                <w:szCs w:val="20"/>
                <w:lang w:eastAsia="en-GB"/>
              </w:rPr>
              <w:t xml:space="preserve"> </w:t>
            </w:r>
          </w:p>
        </w:tc>
        <w:tc>
          <w:tcPr>
            <w:tcW w:w="2500" w:type="pct"/>
            <w:tcBorders>
              <w:top w:val="single" w:sz="4" w:space="0" w:color="auto"/>
            </w:tcBorders>
            <w:shd w:val="clear" w:color="auto" w:fill="auto"/>
          </w:tcPr>
          <w:p w14:paraId="7A93D74E" w14:textId="77777777"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675C9E4B" w14:textId="38D57A36" w:rsidTr="00482DF9">
        <w:trPr>
          <w:cantSplit/>
          <w:trHeight w:val="20"/>
        </w:trPr>
        <w:tc>
          <w:tcPr>
            <w:tcW w:w="2500" w:type="pct"/>
            <w:tcBorders>
              <w:right w:val="single" w:sz="4" w:space="0" w:color="auto"/>
            </w:tcBorders>
            <w:shd w:val="clear" w:color="auto" w:fill="auto"/>
            <w:hideMark/>
          </w:tcPr>
          <w:p w14:paraId="712ED178"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Consent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C26CB93"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With the prior written consent of the Discloser, subject to the Recipient’s compliance with any conditions attached to that consent. </w:t>
            </w:r>
          </w:p>
        </w:tc>
      </w:tr>
      <w:tr w:rsidR="00770CC8" w:rsidRPr="00406B37" w14:paraId="61E03369" w14:textId="39B2C4C6" w:rsidTr="00482DF9">
        <w:trPr>
          <w:cantSplit/>
          <w:trHeight w:val="20"/>
        </w:trPr>
        <w:tc>
          <w:tcPr>
            <w:tcW w:w="2500" w:type="pct"/>
            <w:shd w:val="clear" w:color="auto" w:fill="auto"/>
            <w:hideMark/>
          </w:tcPr>
          <w:p w14:paraId="0AB85E12" w14:textId="77777777" w:rsidR="00482DF9" w:rsidRPr="00406B37" w:rsidRDefault="00482DF9" w:rsidP="004D61D7">
            <w:pPr>
              <w:pStyle w:val="Heading3"/>
              <w:keepNext/>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 xml:space="preserve">To any of the following </w:t>
            </w:r>
          </w:p>
        </w:tc>
        <w:tc>
          <w:tcPr>
            <w:tcW w:w="2500" w:type="pct"/>
            <w:shd w:val="clear" w:color="auto" w:fill="auto"/>
            <w:hideMark/>
          </w:tcPr>
          <w:p w14:paraId="5DFD84E5" w14:textId="77777777"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02F03D0D" w14:textId="2635ECF7" w:rsidTr="00482DF9">
        <w:trPr>
          <w:cantSplit/>
          <w:trHeight w:val="20"/>
        </w:trPr>
        <w:tc>
          <w:tcPr>
            <w:tcW w:w="2500" w:type="pct"/>
            <w:tcBorders>
              <w:right w:val="single" w:sz="4" w:space="0" w:color="auto"/>
            </w:tcBorders>
            <w:shd w:val="clear" w:color="auto" w:fill="auto"/>
          </w:tcPr>
          <w:p w14:paraId="1C6D0A3F" w14:textId="77777777" w:rsidR="00482DF9" w:rsidRPr="00406B37" w:rsidRDefault="00482DF9" w:rsidP="004D61D7">
            <w:pPr>
              <w:pStyle w:val="Heading4"/>
              <w:tabs>
                <w:tab w:val="num" w:pos="-720"/>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Personnel</w:t>
            </w:r>
          </w:p>
          <w:p w14:paraId="1E2EC384" w14:textId="489A7144" w:rsidR="00482DF9" w:rsidRPr="00406B37" w:rsidRDefault="00482DF9" w:rsidP="004D61D7">
            <w:pPr>
              <w:pStyle w:val="Heading4"/>
              <w:numPr>
                <w:ilvl w:val="0"/>
                <w:numId w:val="0"/>
              </w:numPr>
              <w:tabs>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w:t>
            </w:r>
            <w:proofErr w:type="gramStart"/>
            <w:r w:rsidRPr="00406B37">
              <w:rPr>
                <w:rFonts w:eastAsia="Arial Unicode MS" w:cs="Arial"/>
                <w:sz w:val="20"/>
                <w:szCs w:val="20"/>
                <w:lang w:eastAsia="en-GB"/>
              </w:rPr>
              <w:t>subject</w:t>
            </w:r>
            <w:proofErr w:type="gramEnd"/>
            <w:r w:rsidRPr="00406B37">
              <w:rPr>
                <w:rFonts w:eastAsia="Arial Unicode MS" w:cs="Arial"/>
                <w:sz w:val="20"/>
                <w:szCs w:val="20"/>
                <w:lang w:eastAsia="en-GB"/>
              </w:rPr>
              <w:t xml:space="preserve"> to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_Ref534199883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52.10</w:t>
            </w:r>
            <w:r w:rsidRPr="00406B37">
              <w:rPr>
                <w:rFonts w:eastAsia="Arial Unicode MS" w:cs="Arial"/>
                <w:sz w:val="20"/>
                <w:szCs w:val="20"/>
                <w:lang w:eastAsia="en-GB"/>
              </w:rPr>
              <w:fldChar w:fldCharType="end"/>
            </w:r>
            <w:r w:rsidRPr="00406B37">
              <w:rPr>
                <w:rFonts w:eastAsia="Arial Unicode MS" w:cs="Arial"/>
                <w:sz w:val="20"/>
                <w:szCs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30F7460"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To the genuine existing or prospective Personnel of the Recipient and/or its Affiliates. </w:t>
            </w:r>
          </w:p>
        </w:tc>
      </w:tr>
      <w:tr w:rsidR="00770CC8" w:rsidRPr="00406B37" w14:paraId="6A5E844A" w14:textId="36949456" w:rsidTr="00482DF9">
        <w:trPr>
          <w:cantSplit/>
          <w:trHeight w:val="20"/>
        </w:trPr>
        <w:tc>
          <w:tcPr>
            <w:tcW w:w="2500" w:type="pct"/>
            <w:tcBorders>
              <w:right w:val="single" w:sz="4" w:space="0" w:color="auto"/>
            </w:tcBorders>
            <w:shd w:val="clear" w:color="auto" w:fill="auto"/>
            <w:hideMark/>
          </w:tcPr>
          <w:p w14:paraId="0638CA62" w14:textId="77777777" w:rsidR="00482DF9" w:rsidRPr="00406B37" w:rsidRDefault="00482DF9" w:rsidP="004D61D7">
            <w:pPr>
              <w:pStyle w:val="Heading4"/>
              <w:tabs>
                <w:tab w:val="num" w:pos="-720"/>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 xml:space="preserve">Advisors etc. </w:t>
            </w:r>
          </w:p>
          <w:p w14:paraId="4BB8BDBC" w14:textId="33FC7D8C" w:rsidR="00482DF9" w:rsidRPr="00406B37" w:rsidRDefault="00482DF9" w:rsidP="004D61D7">
            <w:pPr>
              <w:pStyle w:val="Heading4"/>
              <w:numPr>
                <w:ilvl w:val="0"/>
                <w:numId w:val="0"/>
              </w:numPr>
              <w:tabs>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w:t>
            </w:r>
            <w:proofErr w:type="gramStart"/>
            <w:r w:rsidRPr="00406B37">
              <w:rPr>
                <w:rFonts w:eastAsia="Arial Unicode MS" w:cs="Arial"/>
                <w:sz w:val="20"/>
                <w:szCs w:val="20"/>
                <w:lang w:eastAsia="en-GB"/>
              </w:rPr>
              <w:t>subject</w:t>
            </w:r>
            <w:proofErr w:type="gramEnd"/>
            <w:r w:rsidRPr="00406B37">
              <w:rPr>
                <w:rFonts w:eastAsia="Arial Unicode MS" w:cs="Arial"/>
                <w:sz w:val="20"/>
                <w:szCs w:val="20"/>
                <w:lang w:eastAsia="en-GB"/>
              </w:rPr>
              <w:t xml:space="preserve"> to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_Ref534199883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52.10</w:t>
            </w:r>
            <w:r w:rsidRPr="00406B37">
              <w:rPr>
                <w:rFonts w:eastAsia="Arial Unicode MS" w:cs="Arial"/>
                <w:sz w:val="20"/>
                <w:szCs w:val="20"/>
                <w:lang w:eastAsia="en-GB"/>
              </w:rPr>
              <w:fldChar w:fldCharType="end"/>
            </w:r>
            <w:r w:rsidRPr="00406B37">
              <w:rPr>
                <w:rFonts w:eastAsia="Arial Unicode MS" w:cs="Arial"/>
                <w:sz w:val="20"/>
                <w:szCs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953AE9D"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To the Recipient’s genuine existing or prospective advisers, contractors, consultants, agents, insurers, funders, shareholders or other investors, or purchasers of the business of, and/or shares in, the Recipient, </w:t>
            </w:r>
            <w:proofErr w:type="gramStart"/>
            <w:r w:rsidRPr="00406B37">
              <w:rPr>
                <w:rFonts w:ascii="Arial" w:eastAsia="Times New Roman" w:hAnsi="Arial" w:cs="Arial"/>
                <w:color w:val="000000" w:themeColor="text1"/>
                <w:sz w:val="20"/>
                <w:szCs w:val="20"/>
                <w:lang w:eastAsia="en-GB"/>
              </w:rPr>
              <w:t>auditors</w:t>
            </w:r>
            <w:proofErr w:type="gramEnd"/>
            <w:r w:rsidRPr="00406B37">
              <w:rPr>
                <w:rFonts w:ascii="Arial" w:eastAsia="Times New Roman" w:hAnsi="Arial" w:cs="Arial"/>
                <w:color w:val="000000" w:themeColor="text1"/>
                <w:sz w:val="20"/>
                <w:szCs w:val="20"/>
                <w:lang w:eastAsia="en-GB"/>
              </w:rPr>
              <w:t xml:space="preserve"> and banks.</w:t>
            </w:r>
          </w:p>
        </w:tc>
      </w:tr>
      <w:tr w:rsidR="00423E80" w:rsidRPr="00406B37" w14:paraId="1AA1AF5E" w14:textId="77777777" w:rsidTr="00482DF9">
        <w:trPr>
          <w:cantSplit/>
          <w:trHeight w:val="20"/>
        </w:trPr>
        <w:tc>
          <w:tcPr>
            <w:tcW w:w="2500" w:type="pct"/>
            <w:tcBorders>
              <w:right w:val="single" w:sz="4" w:space="0" w:color="auto"/>
            </w:tcBorders>
            <w:shd w:val="clear" w:color="auto" w:fill="auto"/>
          </w:tcPr>
          <w:p w14:paraId="6B6BB177" w14:textId="77777777" w:rsidR="00423E80" w:rsidRPr="00406B37" w:rsidRDefault="00423E80" w:rsidP="004D61D7">
            <w:pPr>
              <w:pStyle w:val="Heading4"/>
              <w:tabs>
                <w:tab w:val="num" w:pos="-720"/>
                <w:tab w:val="left" w:pos="9498"/>
              </w:tabs>
              <w:spacing w:line="240" w:lineRule="auto"/>
              <w:ind w:left="2160"/>
              <w:jc w:val="left"/>
              <w:rPr>
                <w:rFonts w:eastAsia="Arial Unicode MS" w:cs="Arial"/>
                <w:sz w:val="20"/>
                <w:szCs w:val="20"/>
                <w:lang w:eastAsia="en-GB"/>
              </w:rPr>
            </w:pPr>
            <w:r w:rsidRPr="00406B37">
              <w:rPr>
                <w:rFonts w:eastAsia="Arial Unicode MS" w:cs="Arial"/>
                <w:sz w:val="20"/>
                <w:lang w:eastAsia="en-GB"/>
              </w:rPr>
              <w:t>CCG</w:t>
            </w:r>
          </w:p>
          <w:p w14:paraId="48B8C22D" w14:textId="78540EFD" w:rsidR="0094739C" w:rsidRPr="00406B37" w:rsidRDefault="0094739C" w:rsidP="004D61D7">
            <w:pPr>
              <w:pStyle w:val="Heading4"/>
              <w:numPr>
                <w:ilvl w:val="0"/>
                <w:numId w:val="0"/>
              </w:numPr>
              <w:tabs>
                <w:tab w:val="num" w:pos="1157"/>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w:t>
            </w:r>
            <w:proofErr w:type="gramStart"/>
            <w:r w:rsidRPr="00406B37">
              <w:rPr>
                <w:rFonts w:eastAsia="Arial Unicode MS" w:cs="Arial"/>
                <w:sz w:val="20"/>
                <w:szCs w:val="20"/>
                <w:lang w:eastAsia="en-GB"/>
              </w:rPr>
              <w:t>subject</w:t>
            </w:r>
            <w:proofErr w:type="gramEnd"/>
            <w:r w:rsidRPr="00406B37">
              <w:rPr>
                <w:rFonts w:eastAsia="Arial Unicode MS" w:cs="Arial"/>
                <w:sz w:val="20"/>
                <w:szCs w:val="20"/>
                <w:lang w:eastAsia="en-GB"/>
              </w:rPr>
              <w:t xml:space="preserve"> to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_Ref534199883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52.10</w:t>
            </w:r>
            <w:r w:rsidRPr="00406B37">
              <w:rPr>
                <w:rFonts w:eastAsia="Arial Unicode MS" w:cs="Arial"/>
                <w:sz w:val="20"/>
                <w:szCs w:val="20"/>
                <w:lang w:eastAsia="en-GB"/>
              </w:rPr>
              <w:fldChar w:fldCharType="end"/>
            </w:r>
            <w:r w:rsidRPr="00406B37">
              <w:rPr>
                <w:rFonts w:eastAsia="Arial Unicode MS" w:cs="Arial"/>
                <w:sz w:val="20"/>
                <w:szCs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FE236B" w14:textId="26381DF7" w:rsidR="00423E80" w:rsidRPr="00406B37" w:rsidRDefault="00CA265B" w:rsidP="004D61D7">
            <w:pPr>
              <w:tabs>
                <w:tab w:val="left" w:pos="9498"/>
              </w:tabs>
              <w:spacing w:before="120" w:after="120" w:line="240" w:lineRule="auto"/>
              <w:rPr>
                <w:rFonts w:ascii="Arial" w:eastAsia="Times New Roman" w:hAnsi="Arial" w:cs="Arial"/>
                <w:b/>
                <w:bCs/>
                <w:color w:val="000000" w:themeColor="text1"/>
                <w:sz w:val="20"/>
                <w:szCs w:val="20"/>
                <w:lang w:eastAsia="en-GB"/>
              </w:rPr>
            </w:pPr>
            <w:r w:rsidRPr="00406B37">
              <w:rPr>
                <w:rFonts w:ascii="Arial" w:eastAsia="Times New Roman" w:hAnsi="Arial" w:cs="Arial"/>
                <w:color w:val="000000" w:themeColor="text1"/>
                <w:sz w:val="20"/>
                <w:szCs w:val="16"/>
                <w:lang w:eastAsia="en-GB"/>
              </w:rPr>
              <w:t xml:space="preserve">The </w:t>
            </w:r>
            <w:r w:rsidR="00A36C67" w:rsidRPr="00406B37">
              <w:rPr>
                <w:rFonts w:ascii="Arial" w:eastAsia="Times New Roman" w:hAnsi="Arial" w:cs="Arial"/>
                <w:color w:val="000000" w:themeColor="text1"/>
                <w:sz w:val="20"/>
                <w:szCs w:val="16"/>
                <w:lang w:eastAsia="en-GB"/>
              </w:rPr>
              <w:t>CCG,</w:t>
            </w:r>
            <w:r w:rsidR="00ED2563" w:rsidRPr="00406B37">
              <w:rPr>
                <w:rFonts w:ascii="Arial" w:eastAsia="Times New Roman" w:hAnsi="Arial" w:cs="Arial"/>
                <w:color w:val="000000" w:themeColor="text1"/>
                <w:sz w:val="20"/>
                <w:szCs w:val="16"/>
                <w:lang w:eastAsia="en-GB"/>
              </w:rPr>
              <w:t xml:space="preserve"> </w:t>
            </w:r>
            <w:r w:rsidR="0094739C" w:rsidRPr="00406B37">
              <w:rPr>
                <w:rFonts w:ascii="Arial" w:eastAsia="Times New Roman" w:hAnsi="Arial" w:cs="Arial"/>
                <w:color w:val="000000" w:themeColor="text1"/>
                <w:sz w:val="20"/>
                <w:szCs w:val="16"/>
                <w:lang w:eastAsia="en-GB"/>
              </w:rPr>
              <w:t>but only</w:t>
            </w:r>
            <w:r w:rsidRPr="00406B37">
              <w:rPr>
                <w:rFonts w:ascii="Arial" w:eastAsia="Times New Roman" w:hAnsi="Arial" w:cs="Arial"/>
                <w:color w:val="000000" w:themeColor="text1"/>
                <w:sz w:val="20"/>
                <w:szCs w:val="16"/>
                <w:lang w:eastAsia="en-GB"/>
              </w:rPr>
              <w:t xml:space="preserve"> if</w:t>
            </w:r>
            <w:r w:rsidR="00ED2563" w:rsidRPr="00406B37">
              <w:rPr>
                <w:rFonts w:ascii="Arial" w:eastAsia="Times New Roman" w:hAnsi="Arial" w:cs="Arial"/>
                <w:color w:val="000000" w:themeColor="text1"/>
                <w:sz w:val="20"/>
                <w:szCs w:val="16"/>
                <w:lang w:eastAsia="en-GB"/>
              </w:rPr>
              <w:t xml:space="preserve"> </w:t>
            </w:r>
            <w:r w:rsidR="0094739C" w:rsidRPr="00406B37">
              <w:rPr>
                <w:rFonts w:ascii="Arial" w:eastAsia="Times New Roman" w:hAnsi="Arial" w:cs="Arial"/>
                <w:color w:val="000000" w:themeColor="text1"/>
                <w:sz w:val="20"/>
                <w:szCs w:val="16"/>
                <w:lang w:eastAsia="en-GB"/>
              </w:rPr>
              <w:t>the Council has indicated to the Provider before the Call-Off Contract is entered that the Call-Off Contract is also to be carried out for the benefit of</w:t>
            </w:r>
            <w:r w:rsidRPr="00406B37">
              <w:rPr>
                <w:rFonts w:ascii="Arial" w:eastAsia="Times New Roman" w:hAnsi="Arial" w:cs="Arial"/>
                <w:color w:val="000000" w:themeColor="text1"/>
                <w:sz w:val="20"/>
                <w:szCs w:val="16"/>
                <w:lang w:eastAsia="en-GB"/>
              </w:rPr>
              <w:t xml:space="preserve"> th</w:t>
            </w:r>
            <w:r w:rsidR="00A36C67" w:rsidRPr="00406B37">
              <w:rPr>
                <w:rFonts w:ascii="Arial" w:eastAsia="Times New Roman" w:hAnsi="Arial" w:cs="Arial"/>
                <w:color w:val="000000" w:themeColor="text1"/>
                <w:sz w:val="20"/>
                <w:szCs w:val="16"/>
                <w:lang w:eastAsia="en-GB"/>
              </w:rPr>
              <w:t>e</w:t>
            </w:r>
            <w:r w:rsidR="00ED2563"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CCG. </w:t>
            </w:r>
          </w:p>
        </w:tc>
      </w:tr>
      <w:tr w:rsidR="00770CC8" w:rsidRPr="00406B37" w14:paraId="1535C185" w14:textId="5014334B" w:rsidTr="00482DF9">
        <w:trPr>
          <w:cantSplit/>
          <w:trHeight w:val="20"/>
        </w:trPr>
        <w:tc>
          <w:tcPr>
            <w:tcW w:w="2500" w:type="pct"/>
            <w:tcBorders>
              <w:right w:val="single" w:sz="4" w:space="0" w:color="auto"/>
            </w:tcBorders>
            <w:shd w:val="clear" w:color="auto" w:fill="auto"/>
          </w:tcPr>
          <w:p w14:paraId="0FEE7DB0" w14:textId="77777777" w:rsidR="00482DF9" w:rsidRPr="00406B37" w:rsidRDefault="00482DF9" w:rsidP="004D61D7">
            <w:pPr>
              <w:pStyle w:val="Heading4"/>
              <w:tabs>
                <w:tab w:val="num" w:pos="-720"/>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Public body</w:t>
            </w:r>
          </w:p>
          <w:p w14:paraId="4B5892BE" w14:textId="05FD2626" w:rsidR="00482DF9" w:rsidRPr="00406B37" w:rsidRDefault="00482DF9" w:rsidP="004D61D7">
            <w:pPr>
              <w:pStyle w:val="Heading4"/>
              <w:numPr>
                <w:ilvl w:val="0"/>
                <w:numId w:val="0"/>
              </w:numPr>
              <w:tabs>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w:t>
            </w:r>
            <w:proofErr w:type="gramStart"/>
            <w:r w:rsidRPr="00406B37">
              <w:rPr>
                <w:rFonts w:eastAsia="Arial Unicode MS" w:cs="Arial"/>
                <w:sz w:val="20"/>
                <w:szCs w:val="20"/>
                <w:lang w:eastAsia="en-GB"/>
              </w:rPr>
              <w:t>subject</w:t>
            </w:r>
            <w:proofErr w:type="gramEnd"/>
            <w:r w:rsidRPr="00406B37">
              <w:rPr>
                <w:rFonts w:eastAsia="Arial Unicode MS" w:cs="Arial"/>
                <w:sz w:val="20"/>
                <w:szCs w:val="20"/>
                <w:lang w:eastAsia="en-GB"/>
              </w:rPr>
              <w:t xml:space="preserve"> to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_Ref534199883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52.10</w:t>
            </w:r>
            <w:r w:rsidRPr="00406B37">
              <w:rPr>
                <w:rFonts w:eastAsia="Arial Unicode MS" w:cs="Arial"/>
                <w:sz w:val="20"/>
                <w:szCs w:val="20"/>
                <w:lang w:eastAsia="en-GB"/>
              </w:rPr>
              <w:fldChar w:fldCharType="end"/>
            </w:r>
            <w:r w:rsidRPr="00406B37">
              <w:rPr>
                <w:rFonts w:eastAsia="Arial Unicode MS" w:cs="Arial"/>
                <w:sz w:val="20"/>
                <w:szCs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00259A5" w14:textId="6BBFEA35"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Any public body authorised to review this </w:t>
            </w:r>
            <w:r w:rsidR="002D6398" w:rsidRPr="00406B37">
              <w:rPr>
                <w:rFonts w:ascii="Arial" w:eastAsia="Times New Roman" w:hAnsi="Arial" w:cs="Arial"/>
                <w:color w:val="000000" w:themeColor="text1"/>
                <w:sz w:val="20"/>
                <w:szCs w:val="20"/>
                <w:lang w:eastAsia="en-GB"/>
              </w:rPr>
              <w:t>Call-Off Contract</w:t>
            </w:r>
            <w:r w:rsidRPr="00406B37">
              <w:rPr>
                <w:rFonts w:ascii="Arial" w:eastAsia="Times New Roman" w:hAnsi="Arial" w:cs="Arial"/>
                <w:color w:val="000000" w:themeColor="text1"/>
                <w:sz w:val="20"/>
                <w:szCs w:val="20"/>
                <w:lang w:eastAsia="en-GB"/>
              </w:rPr>
              <w:t xml:space="preserve">. </w:t>
            </w:r>
          </w:p>
        </w:tc>
      </w:tr>
      <w:tr w:rsidR="00770CC8" w:rsidRPr="00406B37" w14:paraId="44593538" w14:textId="6032E4F1" w:rsidTr="00482DF9">
        <w:trPr>
          <w:cantSplit/>
          <w:trHeight w:val="20"/>
        </w:trPr>
        <w:tc>
          <w:tcPr>
            <w:tcW w:w="2500" w:type="pct"/>
            <w:tcBorders>
              <w:right w:val="single" w:sz="4" w:space="0" w:color="auto"/>
            </w:tcBorders>
            <w:shd w:val="clear" w:color="auto" w:fill="auto"/>
          </w:tcPr>
          <w:p w14:paraId="6CA7F2D7" w14:textId="77777777" w:rsidR="00482DF9" w:rsidRPr="00406B37" w:rsidRDefault="00482DF9" w:rsidP="004D61D7">
            <w:pPr>
              <w:pStyle w:val="Heading4"/>
              <w:tabs>
                <w:tab w:val="num" w:pos="-720"/>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Assignment, novation</w:t>
            </w:r>
          </w:p>
          <w:p w14:paraId="021C0A1C" w14:textId="1D0B548C" w:rsidR="00482DF9" w:rsidRPr="00406B37" w:rsidRDefault="00482DF9" w:rsidP="004D61D7">
            <w:pPr>
              <w:pStyle w:val="Heading4"/>
              <w:numPr>
                <w:ilvl w:val="0"/>
                <w:numId w:val="0"/>
              </w:numPr>
              <w:tabs>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w:t>
            </w:r>
            <w:proofErr w:type="gramStart"/>
            <w:r w:rsidRPr="00406B37">
              <w:rPr>
                <w:rFonts w:eastAsia="Arial Unicode MS" w:cs="Arial"/>
                <w:sz w:val="20"/>
                <w:szCs w:val="20"/>
                <w:lang w:eastAsia="en-GB"/>
              </w:rPr>
              <w:t>subject</w:t>
            </w:r>
            <w:proofErr w:type="gramEnd"/>
            <w:r w:rsidRPr="00406B37">
              <w:rPr>
                <w:rFonts w:eastAsia="Arial Unicode MS" w:cs="Arial"/>
                <w:sz w:val="20"/>
                <w:szCs w:val="20"/>
                <w:lang w:eastAsia="en-GB"/>
              </w:rPr>
              <w:t xml:space="preserve"> to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_Ref534199883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52.10</w:t>
            </w:r>
            <w:r w:rsidRPr="00406B37">
              <w:rPr>
                <w:rFonts w:eastAsia="Arial Unicode MS" w:cs="Arial"/>
                <w:sz w:val="20"/>
                <w:szCs w:val="20"/>
                <w:lang w:eastAsia="en-GB"/>
              </w:rPr>
              <w:fldChar w:fldCharType="end"/>
            </w:r>
            <w:r w:rsidRPr="00406B37">
              <w:rPr>
                <w:rFonts w:eastAsia="Arial Unicode MS" w:cs="Arial"/>
                <w:sz w:val="20"/>
                <w:szCs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8BC8C26" w14:textId="69D744F1"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Any person to whom the Recipient wishes to make a genuine novation and/or assignment of any part of this </w:t>
            </w:r>
            <w:r w:rsidR="002D6398" w:rsidRPr="00406B37">
              <w:rPr>
                <w:rFonts w:ascii="Arial" w:eastAsia="Times New Roman" w:hAnsi="Arial" w:cs="Arial"/>
                <w:color w:val="000000" w:themeColor="text1"/>
                <w:sz w:val="20"/>
                <w:szCs w:val="20"/>
                <w:lang w:eastAsia="en-GB"/>
              </w:rPr>
              <w:t>Call-Off Contract</w:t>
            </w:r>
            <w:r w:rsidRPr="00406B37">
              <w:rPr>
                <w:rFonts w:ascii="Arial" w:eastAsia="Times New Roman" w:hAnsi="Arial" w:cs="Arial"/>
                <w:color w:val="000000" w:themeColor="text1"/>
                <w:sz w:val="20"/>
                <w:szCs w:val="20"/>
                <w:lang w:eastAsia="en-GB"/>
              </w:rPr>
              <w:t xml:space="preserve">. </w:t>
            </w:r>
          </w:p>
        </w:tc>
      </w:tr>
      <w:tr w:rsidR="00770CC8" w:rsidRPr="00406B37" w14:paraId="61CEDC8B" w14:textId="77FAD7E8" w:rsidTr="00482DF9">
        <w:trPr>
          <w:cantSplit/>
          <w:trHeight w:val="20"/>
        </w:trPr>
        <w:tc>
          <w:tcPr>
            <w:tcW w:w="2500" w:type="pct"/>
            <w:tcBorders>
              <w:right w:val="single" w:sz="4" w:space="0" w:color="auto"/>
            </w:tcBorders>
            <w:shd w:val="clear" w:color="auto" w:fill="auto"/>
          </w:tcPr>
          <w:p w14:paraId="4709328F" w14:textId="77777777" w:rsidR="00482DF9" w:rsidRPr="00406B37" w:rsidRDefault="00482DF9" w:rsidP="004D61D7">
            <w:pPr>
              <w:pStyle w:val="Heading4"/>
              <w:tabs>
                <w:tab w:val="num" w:pos="-720"/>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Disputes</w:t>
            </w:r>
          </w:p>
          <w:p w14:paraId="46E57E14" w14:textId="5120903A" w:rsidR="00482DF9" w:rsidRPr="00406B37" w:rsidRDefault="00482DF9" w:rsidP="004D61D7">
            <w:pPr>
              <w:pStyle w:val="Heading4"/>
              <w:numPr>
                <w:ilvl w:val="0"/>
                <w:numId w:val="0"/>
              </w:numPr>
              <w:tabs>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w:t>
            </w:r>
            <w:proofErr w:type="gramStart"/>
            <w:r w:rsidRPr="00406B37">
              <w:rPr>
                <w:rFonts w:eastAsia="Arial Unicode MS" w:cs="Arial"/>
                <w:sz w:val="20"/>
                <w:szCs w:val="20"/>
                <w:lang w:eastAsia="en-GB"/>
              </w:rPr>
              <w:t>subject</w:t>
            </w:r>
            <w:proofErr w:type="gramEnd"/>
            <w:r w:rsidRPr="00406B37">
              <w:rPr>
                <w:rFonts w:eastAsia="Arial Unicode MS" w:cs="Arial"/>
                <w:sz w:val="20"/>
                <w:szCs w:val="20"/>
                <w:lang w:eastAsia="en-GB"/>
              </w:rPr>
              <w:t xml:space="preserve"> to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_Ref534199883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52.10</w:t>
            </w:r>
            <w:r w:rsidRPr="00406B37">
              <w:rPr>
                <w:rFonts w:eastAsia="Arial Unicode MS" w:cs="Arial"/>
                <w:sz w:val="20"/>
                <w:szCs w:val="20"/>
                <w:lang w:eastAsia="en-GB"/>
              </w:rPr>
              <w:fldChar w:fldCharType="end"/>
            </w:r>
            <w:r w:rsidRPr="00406B37">
              <w:rPr>
                <w:rFonts w:eastAsia="Arial Unicode MS" w:cs="Arial"/>
                <w:sz w:val="20"/>
                <w:szCs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228ED8" w14:textId="5293807A"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Relevant third parties engaged for the purpose of resolving disputes under section </w:t>
            </w:r>
            <w:r w:rsidRPr="00406B37">
              <w:rPr>
                <w:rFonts w:ascii="Arial" w:eastAsia="Times New Roman" w:hAnsi="Arial" w:cs="Arial"/>
                <w:color w:val="000000" w:themeColor="text1"/>
                <w:sz w:val="20"/>
                <w:szCs w:val="20"/>
                <w:lang w:eastAsia="en-GB"/>
              </w:rPr>
              <w:fldChar w:fldCharType="begin"/>
            </w:r>
            <w:r w:rsidRPr="00406B37">
              <w:rPr>
                <w:rFonts w:ascii="Arial" w:eastAsia="Times New Roman" w:hAnsi="Arial" w:cs="Arial"/>
                <w:color w:val="000000" w:themeColor="text1"/>
                <w:sz w:val="20"/>
                <w:szCs w:val="20"/>
                <w:lang w:eastAsia="en-GB"/>
              </w:rPr>
              <w:instrText xml:space="preserve"> REF _Ref534032331 \r \h  \* MERGEFORMAT </w:instrText>
            </w:r>
            <w:r w:rsidRPr="00406B37">
              <w:rPr>
                <w:rFonts w:ascii="Arial" w:eastAsia="Times New Roman" w:hAnsi="Arial" w:cs="Arial"/>
                <w:color w:val="000000" w:themeColor="text1"/>
                <w:sz w:val="20"/>
                <w:szCs w:val="20"/>
                <w:lang w:eastAsia="en-GB"/>
              </w:rPr>
            </w:r>
            <w:r w:rsidRPr="00406B37">
              <w:rPr>
                <w:rFonts w:ascii="Arial" w:eastAsia="Times New Roman" w:hAnsi="Arial" w:cs="Arial"/>
                <w:color w:val="000000" w:themeColor="text1"/>
                <w:sz w:val="20"/>
                <w:szCs w:val="20"/>
                <w:lang w:eastAsia="en-GB"/>
              </w:rPr>
              <w:fldChar w:fldCharType="separate"/>
            </w:r>
            <w:r w:rsidR="00E36572" w:rsidRPr="00406B37">
              <w:rPr>
                <w:rFonts w:ascii="Arial" w:eastAsia="Times New Roman" w:hAnsi="Arial" w:cs="Arial"/>
                <w:color w:val="000000" w:themeColor="text1"/>
                <w:sz w:val="20"/>
                <w:szCs w:val="20"/>
                <w:lang w:eastAsia="en-GB"/>
              </w:rPr>
              <w:t>88</w:t>
            </w:r>
            <w:r w:rsidRPr="00406B37">
              <w:rPr>
                <w:rFonts w:ascii="Arial" w:eastAsia="Times New Roman" w:hAnsi="Arial" w:cs="Arial"/>
                <w:color w:val="000000" w:themeColor="text1"/>
                <w:sz w:val="20"/>
                <w:szCs w:val="20"/>
                <w:lang w:eastAsia="en-GB"/>
              </w:rPr>
              <w:fldChar w:fldCharType="end"/>
            </w:r>
            <w:r w:rsidRPr="00406B37">
              <w:rPr>
                <w:rFonts w:ascii="Arial" w:eastAsia="Times New Roman" w:hAnsi="Arial" w:cs="Arial"/>
                <w:color w:val="000000" w:themeColor="text1"/>
                <w:sz w:val="20"/>
                <w:szCs w:val="20"/>
                <w:lang w:eastAsia="en-GB"/>
              </w:rPr>
              <w:t>.</w:t>
            </w:r>
          </w:p>
        </w:tc>
      </w:tr>
      <w:tr w:rsidR="00770CC8" w:rsidRPr="00406B37" w14:paraId="3049A051" w14:textId="0385CC41" w:rsidTr="00482DF9">
        <w:trPr>
          <w:cantSplit/>
          <w:trHeight w:val="20"/>
        </w:trPr>
        <w:tc>
          <w:tcPr>
            <w:tcW w:w="2500" w:type="pct"/>
            <w:tcBorders>
              <w:right w:val="single" w:sz="4" w:space="0" w:color="auto"/>
            </w:tcBorders>
            <w:shd w:val="clear" w:color="auto" w:fill="auto"/>
          </w:tcPr>
          <w:p w14:paraId="0582FE09" w14:textId="77777777" w:rsidR="00482DF9" w:rsidRPr="00406B37" w:rsidRDefault="00482DF9" w:rsidP="004D61D7">
            <w:pPr>
              <w:pStyle w:val="Heading4"/>
              <w:tabs>
                <w:tab w:val="num" w:pos="-720"/>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Third parties</w:t>
            </w:r>
          </w:p>
          <w:p w14:paraId="0D584616" w14:textId="52950FD9" w:rsidR="00482DF9" w:rsidRPr="00406B37" w:rsidRDefault="00482DF9" w:rsidP="004D61D7">
            <w:pPr>
              <w:pStyle w:val="Heading4"/>
              <w:numPr>
                <w:ilvl w:val="0"/>
                <w:numId w:val="0"/>
              </w:numPr>
              <w:tabs>
                <w:tab w:val="left" w:pos="9498"/>
              </w:tabs>
              <w:spacing w:line="240" w:lineRule="auto"/>
              <w:ind w:left="2160"/>
              <w:jc w:val="left"/>
              <w:rPr>
                <w:rFonts w:eastAsia="Arial Unicode MS" w:cs="Arial"/>
                <w:sz w:val="20"/>
                <w:szCs w:val="20"/>
                <w:lang w:eastAsia="en-GB"/>
              </w:rPr>
            </w:pPr>
            <w:r w:rsidRPr="00406B37">
              <w:rPr>
                <w:rFonts w:eastAsia="Arial Unicode MS" w:cs="Arial"/>
                <w:sz w:val="20"/>
                <w:szCs w:val="20"/>
                <w:lang w:eastAsia="en-GB"/>
              </w:rPr>
              <w:t>(</w:t>
            </w:r>
            <w:proofErr w:type="gramStart"/>
            <w:r w:rsidRPr="00406B37">
              <w:rPr>
                <w:rFonts w:eastAsia="Arial Unicode MS" w:cs="Arial"/>
                <w:sz w:val="20"/>
                <w:szCs w:val="20"/>
                <w:lang w:eastAsia="en-GB"/>
              </w:rPr>
              <w:t>subject</w:t>
            </w:r>
            <w:proofErr w:type="gramEnd"/>
            <w:r w:rsidRPr="00406B37">
              <w:rPr>
                <w:rFonts w:eastAsia="Arial Unicode MS" w:cs="Arial"/>
                <w:sz w:val="20"/>
                <w:szCs w:val="20"/>
                <w:lang w:eastAsia="en-GB"/>
              </w:rPr>
              <w:t xml:space="preserve"> to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_Ref534199883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52.10</w:t>
            </w:r>
            <w:r w:rsidRPr="00406B37">
              <w:rPr>
                <w:rFonts w:eastAsia="Arial Unicode MS" w:cs="Arial"/>
                <w:sz w:val="20"/>
                <w:szCs w:val="20"/>
                <w:lang w:eastAsia="en-GB"/>
              </w:rPr>
              <w:fldChar w:fldCharType="end"/>
            </w:r>
            <w:r w:rsidRPr="00406B37">
              <w:rPr>
                <w:rFonts w:eastAsia="Arial Unicode MS" w:cs="Arial"/>
                <w:sz w:val="20"/>
                <w:szCs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E8570EB" w14:textId="499D9192"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Third parties described in item </w:t>
            </w:r>
            <w:r w:rsidRPr="00406B37">
              <w:rPr>
                <w:rFonts w:ascii="Arial" w:eastAsia="Times New Roman" w:hAnsi="Arial" w:cs="Arial"/>
                <w:color w:val="000000" w:themeColor="text1"/>
                <w:sz w:val="20"/>
                <w:szCs w:val="20"/>
                <w:lang w:eastAsia="en-GB"/>
              </w:rPr>
              <w:fldChar w:fldCharType="begin"/>
            </w:r>
            <w:r w:rsidRPr="00406B37">
              <w:rPr>
                <w:rFonts w:ascii="Arial" w:eastAsia="Times New Roman" w:hAnsi="Arial" w:cs="Arial"/>
                <w:color w:val="000000" w:themeColor="text1"/>
                <w:sz w:val="20"/>
                <w:szCs w:val="20"/>
                <w:lang w:eastAsia="en-GB"/>
              </w:rPr>
              <w:instrText xml:space="preserve"> REF _Ref534200095 \r \h  \* MERGEFORMAT </w:instrText>
            </w:r>
            <w:r w:rsidRPr="00406B37">
              <w:rPr>
                <w:rFonts w:ascii="Arial" w:eastAsia="Times New Roman" w:hAnsi="Arial" w:cs="Arial"/>
                <w:color w:val="000000" w:themeColor="text1"/>
                <w:sz w:val="20"/>
                <w:szCs w:val="20"/>
                <w:lang w:eastAsia="en-GB"/>
              </w:rPr>
            </w:r>
            <w:r w:rsidRPr="00406B37">
              <w:rPr>
                <w:rFonts w:ascii="Arial" w:eastAsia="Times New Roman" w:hAnsi="Arial" w:cs="Arial"/>
                <w:color w:val="000000" w:themeColor="text1"/>
                <w:sz w:val="20"/>
                <w:szCs w:val="20"/>
                <w:lang w:eastAsia="en-GB"/>
              </w:rPr>
              <w:fldChar w:fldCharType="separate"/>
            </w:r>
            <w:r w:rsidR="00E36572" w:rsidRPr="00406B37">
              <w:rPr>
                <w:rFonts w:ascii="Arial" w:eastAsia="Times New Roman" w:hAnsi="Arial" w:cs="Arial"/>
                <w:color w:val="000000" w:themeColor="text1"/>
                <w:sz w:val="20"/>
                <w:szCs w:val="20"/>
                <w:lang w:eastAsia="en-GB"/>
              </w:rPr>
              <w:t>92.2</w:t>
            </w:r>
            <w:r w:rsidRPr="00406B37">
              <w:rPr>
                <w:rFonts w:ascii="Arial" w:eastAsia="Times New Roman" w:hAnsi="Arial" w:cs="Arial"/>
                <w:color w:val="000000" w:themeColor="text1"/>
                <w:sz w:val="20"/>
                <w:szCs w:val="20"/>
                <w:lang w:eastAsia="en-GB"/>
              </w:rPr>
              <w:fldChar w:fldCharType="end"/>
            </w:r>
            <w:r w:rsidRPr="00406B37">
              <w:rPr>
                <w:rFonts w:ascii="Arial" w:eastAsia="Times New Roman" w:hAnsi="Arial" w:cs="Arial"/>
                <w:color w:val="000000" w:themeColor="text1"/>
                <w:sz w:val="20"/>
                <w:szCs w:val="20"/>
                <w:lang w:eastAsia="en-GB"/>
              </w:rPr>
              <w:t xml:space="preserve"> who have rights under this </w:t>
            </w:r>
            <w:r w:rsidR="002D6398" w:rsidRPr="00406B37">
              <w:rPr>
                <w:rFonts w:ascii="Arial" w:eastAsia="Times New Roman" w:hAnsi="Arial" w:cs="Arial"/>
                <w:color w:val="000000" w:themeColor="text1"/>
                <w:sz w:val="20"/>
                <w:szCs w:val="20"/>
                <w:lang w:eastAsia="en-GB"/>
              </w:rPr>
              <w:t>Call-Off Contract</w:t>
            </w:r>
            <w:r w:rsidRPr="00406B37">
              <w:rPr>
                <w:rFonts w:ascii="Arial" w:eastAsia="Times New Roman" w:hAnsi="Arial" w:cs="Arial"/>
                <w:color w:val="000000" w:themeColor="text1"/>
                <w:sz w:val="20"/>
                <w:szCs w:val="20"/>
                <w:lang w:eastAsia="en-GB"/>
              </w:rPr>
              <w:t xml:space="preserve"> for the purpose of advising them of their rights, </w:t>
            </w:r>
            <w:proofErr w:type="gramStart"/>
            <w:r w:rsidRPr="00406B37">
              <w:rPr>
                <w:rFonts w:ascii="Arial" w:eastAsia="Times New Roman" w:hAnsi="Arial" w:cs="Arial"/>
                <w:color w:val="000000" w:themeColor="text1"/>
                <w:sz w:val="20"/>
                <w:szCs w:val="20"/>
                <w:lang w:eastAsia="en-GB"/>
              </w:rPr>
              <w:t>powers</w:t>
            </w:r>
            <w:proofErr w:type="gramEnd"/>
            <w:r w:rsidRPr="00406B37">
              <w:rPr>
                <w:rFonts w:ascii="Arial" w:eastAsia="Times New Roman" w:hAnsi="Arial" w:cs="Arial"/>
                <w:color w:val="000000" w:themeColor="text1"/>
                <w:sz w:val="20"/>
                <w:szCs w:val="20"/>
                <w:lang w:eastAsia="en-GB"/>
              </w:rPr>
              <w:t xml:space="preserve"> and benefits under this </w:t>
            </w:r>
            <w:r w:rsidR="002D6398" w:rsidRPr="00406B37">
              <w:rPr>
                <w:rFonts w:ascii="Arial" w:eastAsia="Times New Roman" w:hAnsi="Arial" w:cs="Arial"/>
                <w:color w:val="000000" w:themeColor="text1"/>
                <w:sz w:val="20"/>
                <w:szCs w:val="20"/>
                <w:lang w:eastAsia="en-GB"/>
              </w:rPr>
              <w:t>Call-Off Contract</w:t>
            </w:r>
            <w:r w:rsidRPr="00406B37">
              <w:rPr>
                <w:rFonts w:ascii="Arial" w:eastAsia="Times New Roman" w:hAnsi="Arial" w:cs="Arial"/>
                <w:color w:val="000000" w:themeColor="text1"/>
                <w:sz w:val="20"/>
                <w:szCs w:val="20"/>
                <w:lang w:eastAsia="en-GB"/>
              </w:rPr>
              <w:t xml:space="preserve">. </w:t>
            </w:r>
          </w:p>
        </w:tc>
      </w:tr>
      <w:tr w:rsidR="00770CC8" w:rsidRPr="00406B37" w14:paraId="77B1B51D" w14:textId="596EB877" w:rsidTr="00482DF9">
        <w:trPr>
          <w:cantSplit/>
          <w:trHeight w:val="20"/>
        </w:trPr>
        <w:tc>
          <w:tcPr>
            <w:tcW w:w="2500" w:type="pct"/>
            <w:tcBorders>
              <w:right w:val="single" w:sz="4" w:space="0" w:color="auto"/>
            </w:tcBorders>
            <w:shd w:val="clear" w:color="auto" w:fill="auto"/>
            <w:hideMark/>
          </w:tcPr>
          <w:p w14:paraId="6B2968B7" w14:textId="592484C6" w:rsidR="00482DF9" w:rsidRPr="00406B37" w:rsidRDefault="00482DF9" w:rsidP="004D61D7">
            <w:pPr>
              <w:pStyle w:val="Heading4"/>
              <w:tabs>
                <w:tab w:val="num" w:pos="-720"/>
                <w:tab w:val="left" w:pos="9498"/>
              </w:tabs>
              <w:spacing w:line="240" w:lineRule="auto"/>
              <w:ind w:left="2160"/>
              <w:jc w:val="left"/>
              <w:rPr>
                <w:rFonts w:eastAsia="Arial Unicode MS" w:cs="Arial"/>
                <w:sz w:val="20"/>
                <w:szCs w:val="20"/>
                <w:lang w:eastAsia="en-GB"/>
              </w:rPr>
            </w:pPr>
            <w:r w:rsidRPr="00406B37">
              <w:rPr>
                <w:rFonts w:eastAsia="Arial Unicode MS" w:cs="Arial"/>
                <w:sz w:val="20"/>
                <w:lang w:eastAsia="en-GB"/>
              </w:rPr>
              <w:t>Required</w:t>
            </w:r>
            <w:r w:rsidRPr="00406B37">
              <w:rPr>
                <w:rFonts w:eastAsia="Arial Unicode MS" w:cs="Arial"/>
                <w:sz w:val="20"/>
                <w:szCs w:val="20"/>
                <w:lang w:eastAsia="en-GB"/>
              </w:rPr>
              <w:t xml:space="preserve"> by Law</w:t>
            </w:r>
          </w:p>
          <w:p w14:paraId="2EA31B6F" w14:textId="6FE6A07E" w:rsidR="00482DF9" w:rsidRPr="00406B37" w:rsidRDefault="00482DF9" w:rsidP="004D61D7">
            <w:pPr>
              <w:tabs>
                <w:tab w:val="left" w:pos="9498"/>
              </w:tabs>
              <w:spacing w:before="120" w:after="120" w:line="240" w:lineRule="auto"/>
              <w:ind w:left="2160"/>
              <w:rPr>
                <w:rFonts w:ascii="Arial" w:eastAsia="Arial Unicode MS" w:hAnsi="Arial" w:cs="Arial"/>
                <w:color w:val="000000" w:themeColor="text1"/>
                <w:sz w:val="20"/>
                <w:szCs w:val="20"/>
                <w:lang w:eastAsia="en-GB"/>
              </w:rPr>
            </w:pPr>
            <w:r w:rsidRPr="00406B37">
              <w:rPr>
                <w:rFonts w:ascii="Arial" w:eastAsia="Arial Unicode MS" w:hAnsi="Arial" w:cs="Arial"/>
                <w:color w:val="000000" w:themeColor="text1"/>
                <w:sz w:val="20"/>
                <w:szCs w:val="20"/>
                <w:lang w:eastAsia="en-GB"/>
              </w:rPr>
              <w:t>(</w:t>
            </w:r>
            <w:proofErr w:type="gramStart"/>
            <w:r w:rsidRPr="00406B37">
              <w:rPr>
                <w:rFonts w:ascii="Arial" w:eastAsia="Arial Unicode MS" w:hAnsi="Arial" w:cs="Arial"/>
                <w:color w:val="000000" w:themeColor="text1"/>
                <w:sz w:val="20"/>
                <w:szCs w:val="20"/>
                <w:lang w:eastAsia="en-GB"/>
              </w:rPr>
              <w:t>subject</w:t>
            </w:r>
            <w:proofErr w:type="gramEnd"/>
            <w:r w:rsidRPr="00406B37">
              <w:rPr>
                <w:rFonts w:ascii="Arial" w:eastAsia="Arial Unicode MS" w:hAnsi="Arial" w:cs="Arial"/>
                <w:color w:val="000000" w:themeColor="text1"/>
                <w:sz w:val="20"/>
                <w:szCs w:val="20"/>
                <w:lang w:eastAsia="en-GB"/>
              </w:rPr>
              <w:t xml:space="preserve"> to item </w:t>
            </w:r>
            <w:r w:rsidRPr="00406B37">
              <w:rPr>
                <w:rFonts w:ascii="Arial" w:eastAsia="Arial Unicode MS" w:hAnsi="Arial" w:cs="Arial"/>
                <w:color w:val="000000" w:themeColor="text1"/>
                <w:sz w:val="20"/>
                <w:szCs w:val="20"/>
                <w:lang w:eastAsia="en-GB"/>
              </w:rPr>
              <w:fldChar w:fldCharType="begin"/>
            </w:r>
            <w:r w:rsidRPr="00406B37">
              <w:rPr>
                <w:rFonts w:ascii="Arial" w:eastAsia="Arial Unicode MS" w:hAnsi="Arial" w:cs="Arial"/>
                <w:color w:val="000000" w:themeColor="text1"/>
                <w:sz w:val="20"/>
                <w:szCs w:val="20"/>
                <w:lang w:eastAsia="en-GB"/>
              </w:rPr>
              <w:instrText xml:space="preserve"> REF _Ref534199941 \r \h  \* MERGEFORMAT </w:instrText>
            </w:r>
            <w:r w:rsidRPr="00406B37">
              <w:rPr>
                <w:rFonts w:ascii="Arial" w:eastAsia="Arial Unicode MS" w:hAnsi="Arial" w:cs="Arial"/>
                <w:color w:val="000000" w:themeColor="text1"/>
                <w:sz w:val="20"/>
                <w:szCs w:val="20"/>
                <w:lang w:eastAsia="en-GB"/>
              </w:rPr>
            </w:r>
            <w:r w:rsidRPr="00406B37">
              <w:rPr>
                <w:rFonts w:ascii="Arial" w:eastAsia="Arial Unicode MS" w:hAnsi="Arial" w:cs="Arial"/>
                <w:color w:val="000000" w:themeColor="text1"/>
                <w:sz w:val="20"/>
                <w:szCs w:val="20"/>
                <w:lang w:eastAsia="en-GB"/>
              </w:rPr>
              <w:fldChar w:fldCharType="separate"/>
            </w:r>
            <w:r w:rsidR="00E36572" w:rsidRPr="00406B37">
              <w:rPr>
                <w:rFonts w:ascii="Arial" w:eastAsia="Arial Unicode MS" w:hAnsi="Arial" w:cs="Arial"/>
                <w:color w:val="000000" w:themeColor="text1"/>
                <w:sz w:val="20"/>
                <w:szCs w:val="20"/>
                <w:lang w:eastAsia="en-GB"/>
              </w:rPr>
              <w:t>52.11</w:t>
            </w:r>
            <w:r w:rsidRPr="00406B37">
              <w:rPr>
                <w:rFonts w:ascii="Arial" w:eastAsia="Arial Unicode MS" w:hAnsi="Arial" w:cs="Arial"/>
                <w:color w:val="000000" w:themeColor="text1"/>
                <w:sz w:val="20"/>
                <w:szCs w:val="20"/>
                <w:lang w:eastAsia="en-GB"/>
              </w:rPr>
              <w:fldChar w:fldCharType="end"/>
            </w:r>
            <w:r w:rsidRPr="00406B37">
              <w:rPr>
                <w:rFonts w:ascii="Arial" w:eastAsia="Arial Unicode MS" w:hAnsi="Arial" w:cs="Arial"/>
                <w:color w:val="000000" w:themeColor="text1"/>
                <w:sz w:val="20"/>
                <w:szCs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2603AFB" w14:textId="2C4107F1"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To the extent the Recipient is required to disclose or make available the Confidential Information by Law, including without limitation to any of the following: </w:t>
            </w:r>
          </w:p>
          <w:p w14:paraId="00C377DE" w14:textId="7ECB2378" w:rsidR="00482DF9" w:rsidRPr="00406B37" w:rsidRDefault="00482DF9" w:rsidP="004D61D7">
            <w:pPr>
              <w:pStyle w:val="ListParagraph"/>
              <w:numPr>
                <w:ilvl w:val="0"/>
                <w:numId w:val="123"/>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A court or similar body.</w:t>
            </w:r>
          </w:p>
          <w:p w14:paraId="65DA3A77" w14:textId="6039F377" w:rsidR="00482DF9" w:rsidRPr="00406B37" w:rsidRDefault="00482DF9" w:rsidP="004D61D7">
            <w:pPr>
              <w:pStyle w:val="ListParagraph"/>
              <w:numPr>
                <w:ilvl w:val="0"/>
                <w:numId w:val="123"/>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A regulatory body.</w:t>
            </w:r>
          </w:p>
          <w:p w14:paraId="0001D7A1" w14:textId="477D2219" w:rsidR="00482DF9" w:rsidRPr="00406B37" w:rsidRDefault="00482DF9" w:rsidP="004D61D7">
            <w:pPr>
              <w:pStyle w:val="ListParagraph"/>
              <w:numPr>
                <w:ilvl w:val="0"/>
                <w:numId w:val="123"/>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A law enforcement body. </w:t>
            </w:r>
          </w:p>
          <w:p w14:paraId="61B9E5BF" w14:textId="69D84D3B" w:rsidR="00482DF9" w:rsidRPr="00406B37" w:rsidRDefault="00482DF9" w:rsidP="004D61D7">
            <w:pPr>
              <w:pStyle w:val="ListParagraph"/>
              <w:numPr>
                <w:ilvl w:val="0"/>
                <w:numId w:val="123"/>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A stock </w:t>
            </w:r>
            <w:proofErr w:type="gramStart"/>
            <w:r w:rsidRPr="00406B37">
              <w:rPr>
                <w:rFonts w:eastAsia="Times New Roman" w:cs="Arial"/>
                <w:sz w:val="20"/>
                <w:szCs w:val="20"/>
                <w:lang w:eastAsia="en-GB"/>
              </w:rPr>
              <w:t>exchange</w:t>
            </w:r>
            <w:proofErr w:type="gramEnd"/>
            <w:r w:rsidRPr="00406B37">
              <w:rPr>
                <w:rFonts w:eastAsia="Times New Roman" w:cs="Arial"/>
                <w:sz w:val="20"/>
                <w:szCs w:val="20"/>
                <w:lang w:eastAsia="en-GB"/>
              </w:rPr>
              <w:t>.</w:t>
            </w:r>
            <w:r w:rsidR="00465938" w:rsidRPr="00406B37">
              <w:rPr>
                <w:rFonts w:eastAsia="Times New Roman" w:cs="Arial"/>
                <w:sz w:val="20"/>
                <w:szCs w:val="20"/>
                <w:lang w:eastAsia="en-GB"/>
              </w:rPr>
              <w:t xml:space="preserve"> </w:t>
            </w:r>
          </w:p>
          <w:p w14:paraId="33AFBB50" w14:textId="2E304A4C" w:rsidR="00482DF9" w:rsidRPr="00406B37" w:rsidRDefault="00482DF9" w:rsidP="004D61D7">
            <w:pPr>
              <w:pStyle w:val="ListParagraph"/>
              <w:numPr>
                <w:ilvl w:val="0"/>
                <w:numId w:val="123"/>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b/>
                <w:sz w:val="20"/>
                <w:szCs w:val="20"/>
                <w:lang w:eastAsia="en-GB"/>
              </w:rPr>
              <w:t xml:space="preserve">If the Recipient is a public body in carrying out its normal public functions: </w:t>
            </w:r>
            <w:r w:rsidRPr="00406B37">
              <w:rPr>
                <w:rFonts w:eastAsia="Times New Roman" w:cs="Arial"/>
                <w:sz w:val="20"/>
                <w:szCs w:val="20"/>
                <w:lang w:eastAsia="en-GB"/>
              </w:rPr>
              <w:t xml:space="preserve">a genuine public auditor, the UK Parliament or other genuine public body, or as required under any FOI Act (as defined in section </w:t>
            </w:r>
            <w:r w:rsidRPr="00406B37">
              <w:rPr>
                <w:rFonts w:eastAsia="Times New Roman" w:cs="Arial"/>
                <w:sz w:val="20"/>
                <w:szCs w:val="20"/>
                <w:lang w:eastAsia="en-GB"/>
              </w:rPr>
              <w:fldChar w:fldCharType="begin"/>
            </w:r>
            <w:r w:rsidRPr="00406B37">
              <w:rPr>
                <w:rFonts w:eastAsia="Times New Roman" w:cs="Arial"/>
                <w:sz w:val="20"/>
                <w:szCs w:val="20"/>
                <w:lang w:eastAsia="en-GB"/>
              </w:rPr>
              <w:instrText xml:space="preserve"> REF _Ref534199953 \r \h  \* MERGEFORMAT </w:instrText>
            </w:r>
            <w:r w:rsidRPr="00406B37">
              <w:rPr>
                <w:rFonts w:eastAsia="Times New Roman" w:cs="Arial"/>
                <w:sz w:val="20"/>
                <w:szCs w:val="20"/>
                <w:lang w:eastAsia="en-GB"/>
              </w:rPr>
            </w:r>
            <w:r w:rsidRPr="00406B37">
              <w:rPr>
                <w:rFonts w:eastAsia="Times New Roman" w:cs="Arial"/>
                <w:sz w:val="20"/>
                <w:szCs w:val="20"/>
                <w:lang w:eastAsia="en-GB"/>
              </w:rPr>
              <w:fldChar w:fldCharType="separate"/>
            </w:r>
            <w:r w:rsidR="00E36572" w:rsidRPr="00406B37">
              <w:rPr>
                <w:rFonts w:eastAsia="Times New Roman" w:cs="Arial"/>
                <w:sz w:val="20"/>
                <w:szCs w:val="20"/>
                <w:lang w:eastAsia="en-GB"/>
              </w:rPr>
              <w:t>53</w:t>
            </w:r>
            <w:r w:rsidRPr="00406B37">
              <w:rPr>
                <w:rFonts w:eastAsia="Times New Roman" w:cs="Arial"/>
                <w:sz w:val="20"/>
                <w:szCs w:val="20"/>
                <w:lang w:eastAsia="en-GB"/>
              </w:rPr>
              <w:fldChar w:fldCharType="end"/>
            </w:r>
            <w:r w:rsidRPr="00406B37">
              <w:rPr>
                <w:rFonts w:eastAsia="Times New Roman" w:cs="Arial"/>
                <w:sz w:val="20"/>
                <w:szCs w:val="20"/>
                <w:lang w:eastAsia="en-GB"/>
              </w:rPr>
              <w:t>).</w:t>
            </w:r>
          </w:p>
        </w:tc>
      </w:tr>
      <w:tr w:rsidR="00770CC8" w:rsidRPr="00406B37" w14:paraId="5D556795" w14:textId="3FA92959" w:rsidTr="00482DF9">
        <w:trPr>
          <w:cantSplit/>
          <w:trHeight w:val="20"/>
        </w:trPr>
        <w:tc>
          <w:tcPr>
            <w:tcW w:w="2500" w:type="pct"/>
            <w:shd w:val="clear" w:color="auto" w:fill="auto"/>
            <w:hideMark/>
          </w:tcPr>
          <w:p w14:paraId="387D9E88" w14:textId="0B6742CA" w:rsidR="00482DF9" w:rsidRPr="00406B37" w:rsidRDefault="00482DF9" w:rsidP="004D61D7">
            <w:pPr>
              <w:pStyle w:val="Heading2"/>
              <w:tabs>
                <w:tab w:val="num" w:pos="-720"/>
                <w:tab w:val="left" w:pos="9498"/>
              </w:tabs>
              <w:spacing w:line="240" w:lineRule="auto"/>
              <w:jc w:val="left"/>
              <w:rPr>
                <w:rFonts w:eastAsia="Arial Unicode MS" w:cs="Arial"/>
                <w:smallCaps w:val="0"/>
                <w:sz w:val="20"/>
                <w:szCs w:val="20"/>
                <w:lang w:eastAsia="en-GB"/>
              </w:rPr>
            </w:pPr>
            <w:bookmarkStart w:id="9938" w:name="_Ref534200011"/>
            <w:bookmarkStart w:id="9939" w:name="_Ref534199883"/>
            <w:r w:rsidRPr="00406B37">
              <w:rPr>
                <w:rFonts w:eastAsia="Arial Unicode MS" w:cs="Arial"/>
                <w:smallCaps w:val="0"/>
                <w:sz w:val="20"/>
                <w:szCs w:val="20"/>
                <w:lang w:eastAsia="en-GB"/>
              </w:rPr>
              <w:lastRenderedPageBreak/>
              <w:t xml:space="preserve">Rules regarding the Recipient disclosing (or making available) any Confidential Information of the Discloser to any person indicated in item </w:t>
            </w:r>
            <w:r w:rsidRPr="00406B37">
              <w:rPr>
                <w:rFonts w:eastAsia="Arial Unicode MS" w:cs="Arial"/>
                <w:smallCaps w:val="0"/>
                <w:sz w:val="20"/>
                <w:szCs w:val="20"/>
                <w:lang w:eastAsia="en-GB"/>
              </w:rPr>
              <w:fldChar w:fldCharType="begin"/>
            </w:r>
            <w:r w:rsidRPr="00406B37">
              <w:rPr>
                <w:rFonts w:eastAsia="Arial Unicode MS" w:cs="Arial"/>
                <w:smallCaps w:val="0"/>
                <w:sz w:val="20"/>
                <w:szCs w:val="20"/>
                <w:lang w:eastAsia="en-GB"/>
              </w:rPr>
              <w:instrText xml:space="preserve"> REF _Ref534199629 \r \h  \* MERGEFORMAT </w:instrText>
            </w:r>
            <w:r w:rsidRPr="00406B37">
              <w:rPr>
                <w:rFonts w:eastAsia="Arial Unicode MS" w:cs="Arial"/>
                <w:smallCaps w:val="0"/>
                <w:sz w:val="20"/>
                <w:szCs w:val="20"/>
                <w:lang w:eastAsia="en-GB"/>
              </w:rPr>
            </w:r>
            <w:r w:rsidRPr="00406B37">
              <w:rPr>
                <w:rFonts w:eastAsia="Arial Unicode MS" w:cs="Arial"/>
                <w:smallCaps w:val="0"/>
                <w:sz w:val="20"/>
                <w:szCs w:val="20"/>
                <w:lang w:eastAsia="en-GB"/>
              </w:rPr>
              <w:fldChar w:fldCharType="separate"/>
            </w:r>
            <w:r w:rsidR="00E36572" w:rsidRPr="00406B37">
              <w:rPr>
                <w:rFonts w:eastAsia="Arial Unicode MS" w:cs="Arial"/>
                <w:smallCaps w:val="0"/>
                <w:sz w:val="20"/>
                <w:szCs w:val="20"/>
                <w:lang w:eastAsia="en-GB"/>
              </w:rPr>
              <w:t>52.9</w:t>
            </w:r>
            <w:r w:rsidRPr="00406B37">
              <w:rPr>
                <w:rFonts w:eastAsia="Arial Unicode MS" w:cs="Arial"/>
                <w:smallCaps w:val="0"/>
                <w:sz w:val="20"/>
                <w:szCs w:val="20"/>
                <w:lang w:eastAsia="en-GB"/>
              </w:rPr>
              <w:fldChar w:fldCharType="end"/>
            </w:r>
            <w:bookmarkEnd w:id="9938"/>
            <w:r w:rsidRPr="00406B37">
              <w:rPr>
                <w:rFonts w:eastAsia="Arial Unicode MS" w:cs="Arial"/>
                <w:smallCaps w:val="0"/>
                <w:sz w:val="20"/>
                <w:szCs w:val="20"/>
                <w:lang w:eastAsia="en-GB"/>
              </w:rPr>
              <w:t xml:space="preserve"> </w:t>
            </w:r>
            <w:bookmarkEnd w:id="9939"/>
          </w:p>
          <w:p w14:paraId="46379A80" w14:textId="1DC04F98" w:rsidR="00482DF9" w:rsidRPr="00406B37" w:rsidRDefault="00482DF9" w:rsidP="004D61D7">
            <w:pPr>
              <w:pStyle w:val="ListParagraph"/>
              <w:keepNext/>
              <w:numPr>
                <w:ilvl w:val="0"/>
                <w:numId w:val="124"/>
              </w:numPr>
              <w:tabs>
                <w:tab w:val="left" w:pos="9498"/>
              </w:tabs>
              <w:spacing w:before="120" w:after="120" w:line="240" w:lineRule="auto"/>
              <w:ind w:left="1080"/>
              <w:contextualSpacing w:val="0"/>
              <w:rPr>
                <w:rFonts w:eastAsia="Arial Unicode MS" w:cs="Arial"/>
                <w:sz w:val="20"/>
                <w:szCs w:val="20"/>
                <w:lang w:eastAsia="en-GB"/>
              </w:rPr>
            </w:pPr>
            <w:r w:rsidRPr="00406B37">
              <w:rPr>
                <w:rFonts w:eastAsia="Arial Unicode MS" w:cs="Arial"/>
                <w:sz w:val="20"/>
                <w:szCs w:val="20"/>
                <w:lang w:eastAsia="en-GB"/>
              </w:rPr>
              <w:t xml:space="preserve">To the extent indicated in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_Ref534199629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52.9</w:t>
            </w:r>
            <w:r w:rsidRPr="00406B37">
              <w:rPr>
                <w:rFonts w:eastAsia="Arial Unicode MS" w:cs="Arial"/>
                <w:sz w:val="20"/>
                <w:szCs w:val="20"/>
                <w:lang w:eastAsia="en-GB"/>
              </w:rPr>
              <w:fldChar w:fldCharType="end"/>
            </w:r>
            <w:r w:rsidRPr="00406B37">
              <w:rPr>
                <w:rFonts w:eastAsia="Arial Unicode MS" w:cs="Arial"/>
                <w:sz w:val="20"/>
                <w:szCs w:val="20"/>
                <w:lang w:eastAsia="en-GB"/>
              </w:rPr>
              <w:t xml:space="preserve"> that this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_Ref534200011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52.10</w:t>
            </w:r>
            <w:r w:rsidRPr="00406B37">
              <w:rPr>
                <w:rFonts w:eastAsia="Arial Unicode MS" w:cs="Arial"/>
                <w:sz w:val="20"/>
                <w:szCs w:val="20"/>
                <w:lang w:eastAsia="en-GB"/>
              </w:rPr>
              <w:fldChar w:fldCharType="end"/>
            </w:r>
            <w:r w:rsidRPr="00406B37">
              <w:rPr>
                <w:rFonts w:eastAsia="Arial Unicode MS" w:cs="Arial"/>
                <w:sz w:val="20"/>
                <w:szCs w:val="20"/>
                <w:lang w:eastAsia="en-GB"/>
              </w:rPr>
              <w:t xml:space="preserve"> applies</w:t>
            </w:r>
          </w:p>
          <w:p w14:paraId="5E2F0B32" w14:textId="77777777" w:rsidR="00482DF9" w:rsidRPr="00406B37" w:rsidRDefault="00482DF9" w:rsidP="004D61D7">
            <w:pPr>
              <w:pStyle w:val="ListParagraph"/>
              <w:keepNext/>
              <w:numPr>
                <w:ilvl w:val="0"/>
                <w:numId w:val="124"/>
              </w:numPr>
              <w:tabs>
                <w:tab w:val="left" w:pos="9498"/>
              </w:tabs>
              <w:spacing w:before="120" w:after="120" w:line="240" w:lineRule="auto"/>
              <w:ind w:left="1080"/>
              <w:contextualSpacing w:val="0"/>
              <w:rPr>
                <w:rFonts w:eastAsia="Arial Unicode MS" w:cs="Arial"/>
                <w:sz w:val="20"/>
                <w:szCs w:val="20"/>
                <w:lang w:eastAsia="en-GB"/>
              </w:rPr>
            </w:pPr>
            <w:proofErr w:type="gramStart"/>
            <w:r w:rsidRPr="00406B37">
              <w:rPr>
                <w:rFonts w:eastAsia="Arial Unicode MS" w:cs="Arial"/>
                <w:sz w:val="20"/>
                <w:szCs w:val="20"/>
                <w:lang w:eastAsia="en-GB"/>
              </w:rPr>
              <w:t>All of</w:t>
            </w:r>
            <w:proofErr w:type="gramEnd"/>
            <w:r w:rsidRPr="00406B37">
              <w:rPr>
                <w:rFonts w:eastAsia="Arial Unicode MS" w:cs="Arial"/>
                <w:sz w:val="20"/>
                <w:szCs w:val="20"/>
                <w:lang w:eastAsia="en-GB"/>
              </w:rPr>
              <w:t xml:space="preserve"> the following</w:t>
            </w:r>
          </w:p>
        </w:tc>
        <w:tc>
          <w:tcPr>
            <w:tcW w:w="2500" w:type="pct"/>
            <w:shd w:val="clear" w:color="auto" w:fill="auto"/>
          </w:tcPr>
          <w:p w14:paraId="4DCD702E" w14:textId="77777777"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7E7AA9E8" w14:textId="09FF59BD" w:rsidTr="00482DF9">
        <w:trPr>
          <w:cantSplit/>
          <w:trHeight w:val="20"/>
        </w:trPr>
        <w:tc>
          <w:tcPr>
            <w:tcW w:w="2500" w:type="pct"/>
            <w:tcBorders>
              <w:right w:val="single" w:sz="4" w:space="0" w:color="auto"/>
            </w:tcBorders>
            <w:shd w:val="clear" w:color="auto" w:fill="auto"/>
            <w:hideMark/>
          </w:tcPr>
          <w:p w14:paraId="47BA5564"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Need to know</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26AC3E7" w14:textId="77777777" w:rsidR="00482DF9" w:rsidRPr="00406B37" w:rsidRDefault="00482DF9" w:rsidP="004D61D7">
            <w:pPr>
              <w:pStyle w:val="ListParagraph"/>
              <w:numPr>
                <w:ilvl w:val="0"/>
                <w:numId w:val="123"/>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Recipient may only disclose (or make available) that Confidential Information to that </w:t>
            </w:r>
            <w:proofErr w:type="gramStart"/>
            <w:r w:rsidRPr="00406B37">
              <w:rPr>
                <w:rFonts w:eastAsia="Times New Roman" w:cs="Arial"/>
                <w:sz w:val="20"/>
                <w:szCs w:val="20"/>
                <w:lang w:eastAsia="en-GB"/>
              </w:rPr>
              <w:t>person</w:t>
            </w:r>
            <w:proofErr w:type="gramEnd"/>
            <w:r w:rsidRPr="00406B37">
              <w:rPr>
                <w:rFonts w:eastAsia="Times New Roman" w:cs="Arial"/>
                <w:sz w:val="20"/>
                <w:szCs w:val="20"/>
                <w:lang w:eastAsia="en-GB"/>
              </w:rPr>
              <w:t xml:space="preserve"> </w:t>
            </w:r>
          </w:p>
          <w:p w14:paraId="64EA684E" w14:textId="77777777" w:rsidR="00482DF9" w:rsidRPr="00406B37" w:rsidRDefault="00482DF9" w:rsidP="004D61D7">
            <w:pPr>
              <w:pStyle w:val="ListParagraph"/>
              <w:numPr>
                <w:ilvl w:val="0"/>
                <w:numId w:val="123"/>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In good faith. </w:t>
            </w:r>
          </w:p>
          <w:p w14:paraId="0FB06E0D" w14:textId="143D729F" w:rsidR="00482DF9" w:rsidRPr="00406B37" w:rsidRDefault="00482DF9" w:rsidP="004D61D7">
            <w:pPr>
              <w:pStyle w:val="ListParagraph"/>
              <w:numPr>
                <w:ilvl w:val="0"/>
                <w:numId w:val="123"/>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Only on a strict ‘need to know’ basis. </w:t>
            </w:r>
          </w:p>
        </w:tc>
      </w:tr>
      <w:tr w:rsidR="00770CC8" w:rsidRPr="00406B37" w14:paraId="4D2A0DA8" w14:textId="210E0A54" w:rsidTr="00482DF9">
        <w:trPr>
          <w:cantSplit/>
          <w:trHeight w:val="20"/>
        </w:trPr>
        <w:tc>
          <w:tcPr>
            <w:tcW w:w="2500" w:type="pct"/>
            <w:tcBorders>
              <w:right w:val="single" w:sz="4" w:space="0" w:color="auto"/>
            </w:tcBorders>
            <w:shd w:val="clear" w:color="auto" w:fill="auto"/>
            <w:hideMark/>
          </w:tcPr>
          <w:p w14:paraId="71AAECDC"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Treating unauthorised disclosures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54D9A6C" w14:textId="77777777" w:rsidR="00482DF9" w:rsidRPr="00406B37" w:rsidRDefault="00482DF9" w:rsidP="004D61D7">
            <w:pPr>
              <w:pStyle w:val="ListParagraph"/>
              <w:tabs>
                <w:tab w:val="left" w:pos="9498"/>
              </w:tabs>
              <w:spacing w:before="120" w:after="120" w:line="240" w:lineRule="auto"/>
              <w:ind w:left="0"/>
              <w:contextualSpacing w:val="0"/>
              <w:rPr>
                <w:rFonts w:eastAsia="Times New Roman" w:cs="Arial"/>
                <w:sz w:val="20"/>
                <w:szCs w:val="20"/>
                <w:lang w:eastAsia="en-GB"/>
              </w:rPr>
            </w:pPr>
            <w:r w:rsidRPr="00406B37">
              <w:rPr>
                <w:rFonts w:eastAsia="Times New Roman" w:cs="Arial"/>
                <w:sz w:val="20"/>
                <w:szCs w:val="20"/>
                <w:lang w:eastAsia="en-GB"/>
              </w:rPr>
              <w:t>The Discloser may regard any unauthorised disclosure or other misuse of such Confidential Information by any such person as if it were the Recipient’s own act.</w:t>
            </w:r>
          </w:p>
        </w:tc>
      </w:tr>
      <w:tr w:rsidR="00770CC8" w:rsidRPr="00406B37" w14:paraId="58B04AEE" w14:textId="1D962A84" w:rsidTr="00482DF9">
        <w:trPr>
          <w:cantSplit/>
          <w:trHeight w:val="20"/>
        </w:trPr>
        <w:tc>
          <w:tcPr>
            <w:tcW w:w="2500" w:type="pct"/>
            <w:tcBorders>
              <w:right w:val="single" w:sz="4" w:space="0" w:color="auto"/>
            </w:tcBorders>
            <w:shd w:val="clear" w:color="auto" w:fill="auto"/>
            <w:hideMark/>
          </w:tcPr>
          <w:p w14:paraId="21E52369"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Separate confidentiality agreement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8C27E4" w14:textId="77777777" w:rsidR="00482DF9" w:rsidRPr="00406B37" w:rsidRDefault="00482DF9" w:rsidP="004D61D7">
            <w:pPr>
              <w:pStyle w:val="ListParagraph"/>
              <w:numPr>
                <w:ilvl w:val="0"/>
                <w:numId w:val="123"/>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Recipient must require the relevant person to enter into a suitable written confidentiality agreement with the Discloser on reasonable terms. </w:t>
            </w:r>
          </w:p>
          <w:p w14:paraId="11E3513D" w14:textId="77777777" w:rsidR="00482DF9" w:rsidRPr="00406B37" w:rsidRDefault="00482DF9" w:rsidP="004D61D7">
            <w:pPr>
              <w:pStyle w:val="ListParagraph"/>
              <w:numPr>
                <w:ilvl w:val="0"/>
                <w:numId w:val="123"/>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But only if requested to do so by the Discloser, acting reasonably and proportionately in the circumstances.</w:t>
            </w:r>
          </w:p>
        </w:tc>
      </w:tr>
      <w:tr w:rsidR="00770CC8" w:rsidRPr="00406B37" w14:paraId="1C68583A" w14:textId="1F45F163" w:rsidTr="00482DF9">
        <w:trPr>
          <w:cantSplit/>
          <w:trHeight w:val="20"/>
        </w:trPr>
        <w:tc>
          <w:tcPr>
            <w:tcW w:w="2500" w:type="pct"/>
            <w:shd w:val="clear" w:color="auto" w:fill="auto"/>
            <w:hideMark/>
          </w:tcPr>
          <w:p w14:paraId="19D9B0B0" w14:textId="19D15E26" w:rsidR="00482DF9" w:rsidRPr="00406B37" w:rsidRDefault="00482DF9" w:rsidP="004D61D7">
            <w:pPr>
              <w:pStyle w:val="Heading2"/>
              <w:tabs>
                <w:tab w:val="num" w:pos="-720"/>
                <w:tab w:val="left" w:pos="9498"/>
              </w:tabs>
              <w:spacing w:line="240" w:lineRule="auto"/>
              <w:jc w:val="left"/>
              <w:rPr>
                <w:rFonts w:eastAsia="Arial Unicode MS" w:cs="Arial"/>
                <w:smallCaps w:val="0"/>
                <w:sz w:val="20"/>
                <w:szCs w:val="20"/>
                <w:lang w:eastAsia="en-GB"/>
              </w:rPr>
            </w:pPr>
            <w:bookmarkStart w:id="9940" w:name="_Ref534199941"/>
            <w:r w:rsidRPr="00406B37">
              <w:rPr>
                <w:rFonts w:eastAsia="Arial Unicode MS" w:cs="Arial"/>
                <w:smallCaps w:val="0"/>
                <w:sz w:val="20"/>
                <w:szCs w:val="20"/>
                <w:lang w:eastAsia="en-GB"/>
              </w:rPr>
              <w:t xml:space="preserve">The Recipient must comply with </w:t>
            </w:r>
            <w:proofErr w:type="gramStart"/>
            <w:r w:rsidRPr="00406B37">
              <w:rPr>
                <w:rFonts w:eastAsia="Arial Unicode MS" w:cs="Arial"/>
                <w:smallCaps w:val="0"/>
                <w:sz w:val="20"/>
                <w:szCs w:val="20"/>
                <w:lang w:eastAsia="en-GB"/>
              </w:rPr>
              <w:t>all of</w:t>
            </w:r>
            <w:proofErr w:type="gramEnd"/>
            <w:r w:rsidRPr="00406B37">
              <w:rPr>
                <w:rFonts w:eastAsia="Arial Unicode MS" w:cs="Arial"/>
                <w:smallCaps w:val="0"/>
                <w:sz w:val="20"/>
                <w:szCs w:val="20"/>
                <w:lang w:eastAsia="en-GB"/>
              </w:rPr>
              <w:t xml:space="preserve"> the following if it is compelled by Law to disclose or make available any Confidential Information of the Discloser</w:t>
            </w:r>
            <w:bookmarkEnd w:id="9940"/>
            <w:r w:rsidRPr="00406B37">
              <w:rPr>
                <w:rFonts w:eastAsia="Arial Unicode MS" w:cs="Arial"/>
                <w:smallCaps w:val="0"/>
                <w:sz w:val="20"/>
                <w:szCs w:val="20"/>
                <w:lang w:eastAsia="en-GB"/>
              </w:rPr>
              <w:t xml:space="preserve"> </w:t>
            </w:r>
          </w:p>
        </w:tc>
        <w:tc>
          <w:tcPr>
            <w:tcW w:w="2500" w:type="pct"/>
            <w:shd w:val="clear" w:color="auto" w:fill="auto"/>
          </w:tcPr>
          <w:p w14:paraId="4F5C20EF" w14:textId="77777777" w:rsidR="00482DF9" w:rsidRPr="00406B37" w:rsidRDefault="00482DF9"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02D08071" w14:textId="2AA9C1A2" w:rsidTr="00482DF9">
        <w:trPr>
          <w:cantSplit/>
          <w:trHeight w:val="20"/>
        </w:trPr>
        <w:tc>
          <w:tcPr>
            <w:tcW w:w="2500" w:type="pct"/>
            <w:tcBorders>
              <w:right w:val="single" w:sz="4" w:space="0" w:color="auto"/>
            </w:tcBorders>
            <w:shd w:val="clear" w:color="auto" w:fill="auto"/>
            <w:hideMark/>
          </w:tcPr>
          <w:p w14:paraId="76AA4ECD"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bookmarkStart w:id="9941" w:name="_Ref534200123"/>
            <w:r w:rsidRPr="00406B37">
              <w:rPr>
                <w:rFonts w:eastAsia="Arial Unicode MS" w:cs="Arial"/>
                <w:sz w:val="20"/>
                <w:szCs w:val="20"/>
                <w:lang w:eastAsia="en-GB"/>
              </w:rPr>
              <w:t>Inform</w:t>
            </w:r>
            <w:bookmarkEnd w:id="9941"/>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E9E066E"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Recipient must inform the Discloser of the </w:t>
            </w:r>
            <w:proofErr w:type="gramStart"/>
            <w:r w:rsidRPr="00406B37">
              <w:rPr>
                <w:rFonts w:ascii="Arial" w:eastAsia="Times New Roman" w:hAnsi="Arial" w:cs="Arial"/>
                <w:color w:val="000000" w:themeColor="text1"/>
                <w:sz w:val="20"/>
                <w:szCs w:val="20"/>
                <w:lang w:eastAsia="en-GB"/>
              </w:rPr>
              <w:t>circumstances</w:t>
            </w:r>
            <w:proofErr w:type="gramEnd"/>
            <w:r w:rsidRPr="00406B37">
              <w:rPr>
                <w:rFonts w:ascii="Arial" w:eastAsia="Times New Roman" w:hAnsi="Arial" w:cs="Arial"/>
                <w:color w:val="000000" w:themeColor="text1"/>
                <w:sz w:val="20"/>
                <w:szCs w:val="20"/>
                <w:lang w:eastAsia="en-GB"/>
              </w:rPr>
              <w:t xml:space="preserve"> </w:t>
            </w:r>
          </w:p>
          <w:p w14:paraId="0F69A2D3" w14:textId="77777777" w:rsidR="00482DF9" w:rsidRPr="00406B37" w:rsidRDefault="00482DF9" w:rsidP="004D61D7">
            <w:pPr>
              <w:pStyle w:val="ListParagraph"/>
              <w:numPr>
                <w:ilvl w:val="0"/>
                <w:numId w:val="126"/>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With sufficient detail and accuracy and</w:t>
            </w:r>
          </w:p>
          <w:p w14:paraId="62982BAD" w14:textId="77777777" w:rsidR="00482DF9" w:rsidRPr="00406B37" w:rsidRDefault="00482DF9" w:rsidP="004D61D7">
            <w:pPr>
              <w:pStyle w:val="ListParagraph"/>
              <w:numPr>
                <w:ilvl w:val="0"/>
                <w:numId w:val="126"/>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Promptly on becoming aware of the obligation to make the compelled disclosure.</w:t>
            </w:r>
          </w:p>
        </w:tc>
      </w:tr>
      <w:tr w:rsidR="00770CC8" w:rsidRPr="00406B37" w14:paraId="7F45EA36" w14:textId="25E02CB4" w:rsidTr="00482DF9">
        <w:trPr>
          <w:cantSplit/>
          <w:trHeight w:val="20"/>
        </w:trPr>
        <w:tc>
          <w:tcPr>
            <w:tcW w:w="2500" w:type="pct"/>
            <w:tcBorders>
              <w:right w:val="single" w:sz="4" w:space="0" w:color="auto"/>
            </w:tcBorders>
            <w:shd w:val="clear" w:color="auto" w:fill="auto"/>
            <w:hideMark/>
          </w:tcPr>
          <w:p w14:paraId="71B01BD2"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Make person aware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C2840AD"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The Recipient must make the person compelling the disclosures aware of the duty of confidentiality owed to the Discloser in relation to the relevant information.</w:t>
            </w:r>
          </w:p>
        </w:tc>
      </w:tr>
      <w:tr w:rsidR="00770CC8" w:rsidRPr="00406B37" w14:paraId="40B3EDCE" w14:textId="77BF084E" w:rsidTr="00482DF9">
        <w:trPr>
          <w:cantSplit/>
          <w:trHeight w:val="20"/>
        </w:trPr>
        <w:tc>
          <w:tcPr>
            <w:tcW w:w="2500" w:type="pct"/>
            <w:tcBorders>
              <w:right w:val="single" w:sz="4" w:space="0" w:color="auto"/>
            </w:tcBorders>
            <w:shd w:val="clear" w:color="auto" w:fill="auto"/>
            <w:hideMark/>
          </w:tcPr>
          <w:p w14:paraId="12FD237B"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Assist the Discloser to challenge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446E0E1" w14:textId="124480FC" w:rsidR="00482DF9" w:rsidRPr="00406B37" w:rsidRDefault="00482DF9" w:rsidP="004D61D7">
            <w:pPr>
              <w:pStyle w:val="ListParagraph"/>
              <w:numPr>
                <w:ilvl w:val="0"/>
                <w:numId w:val="126"/>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Recipient must provide the Discloser with reasonable and timely assistance on the Discloser’s request if the Discloser wishes to challenge the compelled disclosure. </w:t>
            </w:r>
          </w:p>
          <w:p w14:paraId="7E2DDE3E" w14:textId="77777777" w:rsidR="00482DF9" w:rsidRPr="00406B37" w:rsidRDefault="00482DF9" w:rsidP="004D61D7">
            <w:pPr>
              <w:pStyle w:val="ListParagraph"/>
              <w:numPr>
                <w:ilvl w:val="0"/>
                <w:numId w:val="126"/>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The Discloser must reimburse the Recipient for the Recipient’s reasonable and sufficiently evidenced costs in providing that assistance.</w:t>
            </w:r>
          </w:p>
        </w:tc>
      </w:tr>
      <w:tr w:rsidR="00770CC8" w:rsidRPr="00406B37" w14:paraId="41F2DABB" w14:textId="271B7880" w:rsidTr="00482DF9">
        <w:trPr>
          <w:cantSplit/>
          <w:trHeight w:val="20"/>
        </w:trPr>
        <w:tc>
          <w:tcPr>
            <w:tcW w:w="2500" w:type="pct"/>
            <w:tcBorders>
              <w:right w:val="single" w:sz="4" w:space="0" w:color="auto"/>
            </w:tcBorders>
            <w:shd w:val="clear" w:color="auto" w:fill="auto"/>
            <w:hideMark/>
          </w:tcPr>
          <w:p w14:paraId="700F6B36" w14:textId="77777777"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Keep to minimum</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A90D973" w14:textId="77777777"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Recipient must keep such disclosures to the minimum it is compelled to disclose or make available. </w:t>
            </w:r>
          </w:p>
        </w:tc>
      </w:tr>
      <w:tr w:rsidR="00770CC8" w:rsidRPr="00406B37" w14:paraId="703FC92F" w14:textId="430934DB" w:rsidTr="00482DF9">
        <w:trPr>
          <w:cantSplit/>
          <w:trHeight w:val="20"/>
        </w:trPr>
        <w:tc>
          <w:tcPr>
            <w:tcW w:w="2500" w:type="pct"/>
            <w:tcBorders>
              <w:right w:val="single" w:sz="4" w:space="0" w:color="auto"/>
            </w:tcBorders>
            <w:shd w:val="clear" w:color="auto" w:fill="auto"/>
          </w:tcPr>
          <w:p w14:paraId="4457B81C" w14:textId="066BA9D1" w:rsidR="00482DF9" w:rsidRPr="00406B37" w:rsidRDefault="00482DF9"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 xml:space="preserve">Exceptions to this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_Ref534199941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52.11</w:t>
            </w:r>
            <w:r w:rsidRPr="00406B37">
              <w:rPr>
                <w:rFonts w:eastAsia="Arial Unicode MS" w:cs="Arial"/>
                <w:sz w:val="20"/>
                <w:szCs w:val="20"/>
                <w:lang w:eastAsia="en-GB"/>
              </w:rPr>
              <w:fldChar w:fldCharType="end"/>
            </w:r>
            <w:r w:rsidRPr="00406B37">
              <w:rPr>
                <w:rFonts w:eastAsia="Arial Unicode MS" w:cs="Arial"/>
                <w:sz w:val="20"/>
                <w:szCs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3ED5B2" w14:textId="212D3732" w:rsidR="00482DF9" w:rsidRPr="00406B37" w:rsidRDefault="00482DF9" w:rsidP="004D61D7">
            <w:pPr>
              <w:pStyle w:val="ListParagraph"/>
              <w:numPr>
                <w:ilvl w:val="0"/>
                <w:numId w:val="125"/>
              </w:numPr>
              <w:tabs>
                <w:tab w:val="left" w:pos="9498"/>
              </w:tabs>
              <w:spacing w:before="120" w:after="120" w:line="240" w:lineRule="auto"/>
              <w:ind w:left="360"/>
              <w:contextualSpacing w:val="0"/>
              <w:rPr>
                <w:rFonts w:eastAsia="Arial Unicode MS" w:cs="Arial"/>
                <w:sz w:val="20"/>
                <w:szCs w:val="20"/>
                <w:lang w:eastAsia="en-GB"/>
              </w:rPr>
            </w:pPr>
            <w:r w:rsidRPr="00406B37">
              <w:rPr>
                <w:rFonts w:eastAsia="Arial Unicode MS" w:cs="Arial"/>
                <w:sz w:val="20"/>
                <w:szCs w:val="20"/>
                <w:lang w:eastAsia="en-GB"/>
              </w:rPr>
              <w:t xml:space="preserve">The rest of this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_Ref534199941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52.11</w:t>
            </w:r>
            <w:r w:rsidRPr="00406B37">
              <w:rPr>
                <w:rFonts w:eastAsia="Arial Unicode MS" w:cs="Arial"/>
                <w:sz w:val="20"/>
                <w:szCs w:val="20"/>
                <w:lang w:eastAsia="en-GB"/>
              </w:rPr>
              <w:fldChar w:fldCharType="end"/>
            </w:r>
            <w:r w:rsidRPr="00406B37">
              <w:rPr>
                <w:rFonts w:eastAsia="Arial Unicode MS" w:cs="Arial"/>
                <w:sz w:val="20"/>
                <w:szCs w:val="20"/>
                <w:lang w:eastAsia="en-GB"/>
              </w:rPr>
              <w:t xml:space="preserve"> does not apply If disclosure is required under any FOI Act.</w:t>
            </w:r>
          </w:p>
          <w:p w14:paraId="29991177" w14:textId="687D5A01" w:rsidR="00482DF9" w:rsidRPr="00406B37" w:rsidRDefault="00482DF9" w:rsidP="004D61D7">
            <w:pPr>
              <w:pStyle w:val="ListParagraph"/>
              <w:numPr>
                <w:ilvl w:val="0"/>
                <w:numId w:val="125"/>
              </w:numPr>
              <w:tabs>
                <w:tab w:val="left" w:pos="9498"/>
              </w:tabs>
              <w:spacing w:before="120" w:after="120" w:line="240" w:lineRule="auto"/>
              <w:ind w:left="360"/>
              <w:contextualSpacing w:val="0"/>
              <w:rPr>
                <w:rFonts w:eastAsia="Times New Roman" w:cs="Arial"/>
                <w:sz w:val="20"/>
                <w:szCs w:val="20"/>
                <w:lang w:eastAsia="en-GB"/>
              </w:rPr>
            </w:pPr>
            <w:r w:rsidRPr="00406B37">
              <w:rPr>
                <w:rFonts w:eastAsia="Arial Unicode MS" w:cs="Arial"/>
                <w:sz w:val="20"/>
                <w:szCs w:val="20"/>
                <w:lang w:eastAsia="en-GB"/>
              </w:rPr>
              <w:t xml:space="preserve">This is covered in section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_Ref534200152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53</w:t>
            </w:r>
            <w:r w:rsidRPr="00406B37">
              <w:rPr>
                <w:rFonts w:eastAsia="Arial Unicode MS" w:cs="Arial"/>
                <w:sz w:val="20"/>
                <w:szCs w:val="20"/>
                <w:lang w:eastAsia="en-GB"/>
              </w:rPr>
              <w:fldChar w:fldCharType="end"/>
            </w:r>
            <w:r w:rsidRPr="00406B37">
              <w:rPr>
                <w:rFonts w:eastAsia="Arial Unicode MS" w:cs="Arial"/>
                <w:sz w:val="20"/>
                <w:szCs w:val="20"/>
                <w:lang w:eastAsia="en-GB"/>
              </w:rPr>
              <w:t xml:space="preserve">. </w:t>
            </w:r>
          </w:p>
        </w:tc>
      </w:tr>
      <w:tr w:rsidR="00770CC8" w:rsidRPr="00406B37" w14:paraId="49493E92" w14:textId="77777777" w:rsidTr="00482DF9">
        <w:trPr>
          <w:cantSplit/>
          <w:trHeight w:val="20"/>
        </w:trPr>
        <w:tc>
          <w:tcPr>
            <w:tcW w:w="2500" w:type="pct"/>
            <w:tcBorders>
              <w:right w:val="single" w:sz="4" w:space="0" w:color="auto"/>
            </w:tcBorders>
            <w:shd w:val="clear" w:color="auto" w:fill="auto"/>
          </w:tcPr>
          <w:p w14:paraId="385467A7" w14:textId="28651861" w:rsidR="00482DF9" w:rsidRPr="00406B37" w:rsidRDefault="00482DF9" w:rsidP="004D61D7">
            <w:pPr>
              <w:pStyle w:val="Heading2"/>
              <w:keepNext w:val="0"/>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szCs w:val="20"/>
                <w:lang w:eastAsia="en-GB"/>
              </w:rPr>
              <w:t xml:space="preserve">Reporting breach of the Law etc.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9193269" w14:textId="4AA41D90"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Nothing in this </w:t>
            </w:r>
            <w:r w:rsidR="002D6398" w:rsidRPr="00406B37">
              <w:rPr>
                <w:rFonts w:ascii="Arial" w:eastAsia="Times New Roman" w:hAnsi="Arial" w:cs="Arial"/>
                <w:color w:val="000000" w:themeColor="text1"/>
                <w:sz w:val="20"/>
                <w:szCs w:val="20"/>
                <w:lang w:eastAsia="en-GB"/>
              </w:rPr>
              <w:t>Call-Off Contract</w:t>
            </w:r>
            <w:r w:rsidRPr="00406B37">
              <w:rPr>
                <w:rFonts w:ascii="Arial" w:eastAsia="Times New Roman" w:hAnsi="Arial" w:cs="Arial"/>
                <w:color w:val="000000" w:themeColor="text1"/>
                <w:sz w:val="20"/>
                <w:szCs w:val="20"/>
                <w:lang w:eastAsia="en-GB"/>
              </w:rPr>
              <w:t xml:space="preserve"> prevents any person disclosing any Confidential Information of a relevant Discloser in connection with the genuine reporting of any breach of the Law of any person (including the Discloser) to the police and/or or to other relevant law enforcement bodies. </w:t>
            </w:r>
          </w:p>
        </w:tc>
      </w:tr>
      <w:tr w:rsidR="00482DF9" w:rsidRPr="00406B37" w14:paraId="53D57798" w14:textId="77777777" w:rsidTr="00482DF9">
        <w:trPr>
          <w:cantSplit/>
          <w:trHeight w:val="20"/>
        </w:trPr>
        <w:tc>
          <w:tcPr>
            <w:tcW w:w="2500" w:type="pct"/>
            <w:tcBorders>
              <w:right w:val="single" w:sz="4" w:space="0" w:color="auto"/>
            </w:tcBorders>
            <w:shd w:val="clear" w:color="auto" w:fill="auto"/>
          </w:tcPr>
          <w:p w14:paraId="5498000D" w14:textId="74F623E2" w:rsidR="00482DF9" w:rsidRPr="00406B37" w:rsidRDefault="00482DF9" w:rsidP="004D61D7">
            <w:pPr>
              <w:pStyle w:val="Heading2"/>
              <w:keepNext w:val="0"/>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szCs w:val="20"/>
                <w:lang w:eastAsia="en-GB"/>
              </w:rPr>
              <w:t xml:space="preserve">Interpretation in relation to obligations </w:t>
            </w:r>
            <w:r w:rsidRPr="00406B37">
              <w:rPr>
                <w:rFonts w:eastAsia="Times New Roman" w:cs="Arial"/>
                <w:smallCaps w:val="0"/>
                <w:sz w:val="20"/>
                <w:szCs w:val="20"/>
                <w:lang w:eastAsia="en-GB"/>
              </w:rPr>
              <w:t xml:space="preserve">to a </w:t>
            </w:r>
            <w:r w:rsidR="00A930A1" w:rsidRPr="00406B37">
              <w:rPr>
                <w:rFonts w:eastAsia="Times New Roman" w:cs="Arial"/>
                <w:smallCaps w:val="0"/>
                <w:sz w:val="20"/>
                <w:szCs w:val="20"/>
                <w:lang w:eastAsia="en-GB"/>
              </w:rPr>
              <w:t>Service User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646D0E8" w14:textId="1E42C629" w:rsidR="00482DF9" w:rsidRPr="00406B37" w:rsidRDefault="00482DF9"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obligations under this section </w:t>
            </w:r>
            <w:r w:rsidRPr="00406B37">
              <w:rPr>
                <w:rFonts w:ascii="Arial" w:eastAsia="Times New Roman" w:hAnsi="Arial" w:cs="Arial"/>
                <w:color w:val="000000" w:themeColor="text1"/>
                <w:sz w:val="20"/>
                <w:szCs w:val="20"/>
                <w:lang w:eastAsia="en-GB"/>
              </w:rPr>
              <w:fldChar w:fldCharType="begin"/>
            </w:r>
            <w:r w:rsidRPr="00406B37">
              <w:rPr>
                <w:rFonts w:ascii="Arial" w:eastAsia="Times New Roman" w:hAnsi="Arial" w:cs="Arial"/>
                <w:color w:val="000000" w:themeColor="text1"/>
                <w:sz w:val="20"/>
                <w:szCs w:val="20"/>
                <w:lang w:eastAsia="en-GB"/>
              </w:rPr>
              <w:instrText xml:space="preserve"> REF _Ref1561005 \r \h </w:instrText>
            </w:r>
            <w:r w:rsidR="00224A40" w:rsidRPr="00406B37">
              <w:rPr>
                <w:rFonts w:ascii="Arial" w:eastAsia="Times New Roman" w:hAnsi="Arial" w:cs="Arial"/>
                <w:color w:val="000000" w:themeColor="text1"/>
                <w:sz w:val="20"/>
                <w:szCs w:val="20"/>
                <w:lang w:eastAsia="en-GB"/>
              </w:rPr>
              <w:instrText xml:space="preserve"> \* MERGEFORMAT </w:instrText>
            </w:r>
            <w:r w:rsidRPr="00406B37">
              <w:rPr>
                <w:rFonts w:ascii="Arial" w:eastAsia="Times New Roman" w:hAnsi="Arial" w:cs="Arial"/>
                <w:color w:val="000000" w:themeColor="text1"/>
                <w:sz w:val="20"/>
                <w:szCs w:val="20"/>
                <w:lang w:eastAsia="en-GB"/>
              </w:rPr>
            </w:r>
            <w:r w:rsidRPr="00406B37">
              <w:rPr>
                <w:rFonts w:ascii="Arial" w:eastAsia="Times New Roman" w:hAnsi="Arial" w:cs="Arial"/>
                <w:color w:val="000000" w:themeColor="text1"/>
                <w:sz w:val="20"/>
                <w:szCs w:val="20"/>
                <w:lang w:eastAsia="en-GB"/>
              </w:rPr>
              <w:fldChar w:fldCharType="separate"/>
            </w:r>
            <w:r w:rsidR="00E36572" w:rsidRPr="00406B37">
              <w:rPr>
                <w:rFonts w:ascii="Arial" w:eastAsia="Times New Roman" w:hAnsi="Arial" w:cs="Arial"/>
                <w:color w:val="000000" w:themeColor="text1"/>
                <w:sz w:val="20"/>
                <w:szCs w:val="20"/>
                <w:lang w:eastAsia="en-GB"/>
              </w:rPr>
              <w:t>52</w:t>
            </w:r>
            <w:r w:rsidRPr="00406B37">
              <w:rPr>
                <w:rFonts w:ascii="Arial" w:eastAsia="Times New Roman" w:hAnsi="Arial" w:cs="Arial"/>
                <w:color w:val="000000" w:themeColor="text1"/>
                <w:sz w:val="20"/>
                <w:szCs w:val="20"/>
                <w:lang w:eastAsia="en-GB"/>
              </w:rPr>
              <w:fldChar w:fldCharType="end"/>
            </w:r>
            <w:r w:rsidRPr="00406B37">
              <w:rPr>
                <w:rFonts w:ascii="Arial" w:eastAsia="Times New Roman" w:hAnsi="Arial" w:cs="Arial"/>
                <w:color w:val="000000" w:themeColor="text1"/>
                <w:sz w:val="20"/>
                <w:szCs w:val="20"/>
                <w:lang w:eastAsia="en-GB"/>
              </w:rPr>
              <w:t xml:space="preserve"> owed to a </w:t>
            </w:r>
            <w:r w:rsidR="00A930A1" w:rsidRPr="00406B37">
              <w:rPr>
                <w:rFonts w:ascii="Arial" w:eastAsia="Times New Roman" w:hAnsi="Arial" w:cs="Arial"/>
                <w:color w:val="000000" w:themeColor="text1"/>
                <w:sz w:val="20"/>
                <w:szCs w:val="20"/>
                <w:lang w:eastAsia="en-GB"/>
              </w:rPr>
              <w:t>Service User</w:t>
            </w:r>
            <w:r w:rsidRPr="00406B37">
              <w:rPr>
                <w:rFonts w:ascii="Arial" w:eastAsia="Times New Roman" w:hAnsi="Arial" w:cs="Arial"/>
                <w:color w:val="000000" w:themeColor="text1"/>
                <w:sz w:val="20"/>
                <w:szCs w:val="20"/>
                <w:lang w:eastAsia="en-GB"/>
              </w:rPr>
              <w:t xml:space="preserve"> as a Discloser only apply to the Provider as a Recipient of the relevant Confidential Information, and not to the </w:t>
            </w:r>
            <w:r w:rsidR="006A6BFA" w:rsidRPr="00406B37">
              <w:rPr>
                <w:rFonts w:ascii="Arial" w:eastAsia="Times New Roman" w:hAnsi="Arial" w:cs="Arial"/>
                <w:color w:val="000000" w:themeColor="text1"/>
                <w:sz w:val="20"/>
                <w:szCs w:val="20"/>
                <w:lang w:eastAsia="en-GB"/>
              </w:rPr>
              <w:t>Council</w:t>
            </w:r>
            <w:r w:rsidRPr="00406B37">
              <w:rPr>
                <w:rFonts w:ascii="Arial" w:eastAsia="Times New Roman" w:hAnsi="Arial" w:cs="Arial"/>
                <w:color w:val="000000" w:themeColor="text1"/>
                <w:sz w:val="20"/>
                <w:szCs w:val="20"/>
                <w:lang w:eastAsia="en-GB"/>
              </w:rPr>
              <w:t xml:space="preserve">. </w:t>
            </w:r>
          </w:p>
        </w:tc>
      </w:tr>
    </w:tbl>
    <w:p w14:paraId="4622A9F6" w14:textId="3ADF16F6" w:rsidR="00223FA1" w:rsidRPr="00406B37" w:rsidRDefault="00223FA1"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FE6543B" w14:textId="16B31324" w:rsidTr="0038548A">
        <w:trPr>
          <w:cantSplit/>
          <w:trHeight w:val="20"/>
        </w:trPr>
        <w:tc>
          <w:tcPr>
            <w:tcW w:w="2500" w:type="pct"/>
            <w:shd w:val="clear" w:color="auto" w:fill="auto"/>
            <w:hideMark/>
          </w:tcPr>
          <w:p w14:paraId="276C19F8" w14:textId="404DA1EC" w:rsidR="0038548A" w:rsidRPr="00406B37" w:rsidRDefault="0038548A" w:rsidP="004D61D7">
            <w:pPr>
              <w:pStyle w:val="Heading1"/>
              <w:tabs>
                <w:tab w:val="num" w:pos="-720"/>
                <w:tab w:val="left" w:pos="9498"/>
              </w:tabs>
              <w:spacing w:line="240" w:lineRule="auto"/>
              <w:ind w:left="675" w:hanging="675"/>
              <w:rPr>
                <w:rFonts w:ascii="Arial" w:eastAsia="Arial Unicode MS" w:hAnsi="Arial" w:cs="Arial"/>
                <w:b/>
                <w:iCs/>
                <w:smallCaps w:val="0"/>
                <w:sz w:val="20"/>
                <w:szCs w:val="20"/>
                <w:lang w:eastAsia="en-GB"/>
              </w:rPr>
            </w:pPr>
            <w:bookmarkStart w:id="9942" w:name="_Toc534060941"/>
            <w:bookmarkStart w:id="9943" w:name="_Toc534192512"/>
            <w:bookmarkStart w:id="9944" w:name="_Ref534199953"/>
            <w:bookmarkStart w:id="9945" w:name="_Ref534200152"/>
            <w:bookmarkStart w:id="9946" w:name="_Ref534200165"/>
            <w:bookmarkStart w:id="9947" w:name="_Toc534203608"/>
            <w:bookmarkStart w:id="9948" w:name="_Toc534206950"/>
            <w:bookmarkStart w:id="9949" w:name="_Toc534218475"/>
            <w:bookmarkStart w:id="9950" w:name="_Toc534218895"/>
            <w:bookmarkStart w:id="9951" w:name="_Toc534226495"/>
            <w:bookmarkStart w:id="9952" w:name="_Ref534226616"/>
            <w:bookmarkStart w:id="9953" w:name="_Toc534265985"/>
            <w:bookmarkStart w:id="9954" w:name="_Toc534266796"/>
            <w:bookmarkStart w:id="9955" w:name="_Toc534293314"/>
            <w:bookmarkStart w:id="9956" w:name="_Toc534301008"/>
            <w:bookmarkStart w:id="9957" w:name="_Toc534532834"/>
            <w:bookmarkStart w:id="9958" w:name="_Toc534537040"/>
            <w:bookmarkStart w:id="9959" w:name="_Toc534537702"/>
            <w:bookmarkStart w:id="9960" w:name="_Toc534538035"/>
            <w:bookmarkStart w:id="9961" w:name="_Toc534558950"/>
            <w:bookmarkStart w:id="9962" w:name="_Toc534559380"/>
            <w:bookmarkStart w:id="9963" w:name="_Toc534730974"/>
            <w:bookmarkStart w:id="9964" w:name="_Toc536812137"/>
            <w:bookmarkStart w:id="9965" w:name="_Toc89622"/>
            <w:bookmarkStart w:id="9966" w:name="_Toc191910"/>
            <w:bookmarkStart w:id="9967" w:name="_Toc439405"/>
            <w:bookmarkStart w:id="9968" w:name="_Toc777791"/>
            <w:bookmarkStart w:id="9969" w:name="_Toc778524"/>
            <w:bookmarkStart w:id="9970" w:name="_Toc801269"/>
            <w:bookmarkStart w:id="9971" w:name="_Toc802226"/>
            <w:bookmarkStart w:id="9972" w:name="_Toc1155282"/>
            <w:bookmarkStart w:id="9973" w:name="_Toc1389855"/>
            <w:bookmarkStart w:id="9974" w:name="_Toc1391751"/>
            <w:bookmarkStart w:id="9975" w:name="_Toc1392221"/>
            <w:bookmarkStart w:id="9976" w:name="_Toc1393768"/>
            <w:bookmarkStart w:id="9977" w:name="_Toc1394010"/>
            <w:bookmarkStart w:id="9978" w:name="_Toc1394800"/>
            <w:bookmarkStart w:id="9979" w:name="_Toc1548991"/>
            <w:bookmarkStart w:id="9980" w:name="_Toc1549481"/>
            <w:bookmarkStart w:id="9981" w:name="_Toc1549650"/>
            <w:bookmarkStart w:id="9982" w:name="_Toc1550157"/>
            <w:bookmarkStart w:id="9983" w:name="_Toc1550331"/>
            <w:bookmarkStart w:id="9984" w:name="_Toc1554418"/>
            <w:bookmarkStart w:id="9985" w:name="_Toc1554675"/>
            <w:bookmarkStart w:id="9986" w:name="_Toc1554885"/>
            <w:bookmarkStart w:id="9987" w:name="_Toc1555178"/>
            <w:bookmarkStart w:id="9988" w:name="_Toc1564212"/>
            <w:bookmarkStart w:id="9989" w:name="_Toc2596626"/>
            <w:bookmarkStart w:id="9990" w:name="_Toc3824387"/>
            <w:bookmarkStart w:id="9991" w:name="_Toc5694880"/>
            <w:bookmarkStart w:id="9992" w:name="_Toc9437122"/>
            <w:bookmarkStart w:id="9993" w:name="_Toc13032281"/>
            <w:bookmarkStart w:id="9994" w:name="_Toc52284273"/>
            <w:bookmarkStart w:id="9995" w:name="_Toc52285468"/>
            <w:r w:rsidRPr="00406B37">
              <w:rPr>
                <w:rFonts w:ascii="Arial" w:eastAsia="Arial Unicode MS" w:hAnsi="Arial" w:cs="Arial"/>
                <w:b/>
                <w:iCs/>
                <w:smallCaps w:val="0"/>
                <w:sz w:val="20"/>
                <w:szCs w:val="20"/>
                <w:lang w:eastAsia="en-GB"/>
              </w:rPr>
              <w:t>Freedom of information</w:t>
            </w:r>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p>
        </w:tc>
        <w:tc>
          <w:tcPr>
            <w:tcW w:w="2500" w:type="pct"/>
            <w:shd w:val="clear" w:color="auto" w:fill="auto"/>
          </w:tcPr>
          <w:p w14:paraId="792D0A05" w14:textId="77777777" w:rsidR="0038548A" w:rsidRPr="00406B37" w:rsidRDefault="0038548A"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07AA23B2" w14:textId="556B3172" w:rsidTr="0038548A">
        <w:trPr>
          <w:cantSplit/>
          <w:trHeight w:val="20"/>
        </w:trPr>
        <w:tc>
          <w:tcPr>
            <w:tcW w:w="2500" w:type="pct"/>
            <w:tcBorders>
              <w:right w:val="single" w:sz="4" w:space="0" w:color="auto"/>
            </w:tcBorders>
            <w:shd w:val="clear" w:color="auto" w:fill="auto"/>
          </w:tcPr>
          <w:p w14:paraId="630BD138" w14:textId="0940E7B5" w:rsidR="0038548A" w:rsidRPr="00406B37" w:rsidRDefault="0038548A" w:rsidP="004D61D7">
            <w:pPr>
              <w:pStyle w:val="Heading2"/>
              <w:keepNext w:val="0"/>
              <w:tabs>
                <w:tab w:val="num" w:pos="-720"/>
                <w:tab w:val="left" w:pos="9498"/>
              </w:tabs>
              <w:spacing w:line="240" w:lineRule="auto"/>
              <w:jc w:val="left"/>
              <w:rPr>
                <w:rFonts w:eastAsia="Arial Unicode MS" w:cs="Arial"/>
                <w:smallCaps w:val="0"/>
                <w:sz w:val="20"/>
                <w:szCs w:val="20"/>
                <w:lang w:eastAsia="en-GB"/>
              </w:rPr>
            </w:pPr>
            <w:bookmarkStart w:id="9996" w:name="_Ref534264424"/>
            <w:r w:rsidRPr="00406B37">
              <w:rPr>
                <w:rFonts w:eastAsia="Arial Unicode MS" w:cs="Arial"/>
                <w:smallCaps w:val="0"/>
                <w:sz w:val="20"/>
                <w:szCs w:val="20"/>
                <w:lang w:eastAsia="en-GB"/>
              </w:rPr>
              <w:t xml:space="preserve">What are the </w:t>
            </w:r>
            <w:r w:rsidRPr="00406B37">
              <w:rPr>
                <w:rFonts w:eastAsia="Arial Unicode MS" w:cs="Arial"/>
                <w:b/>
                <w:smallCaps w:val="0"/>
                <w:sz w:val="20"/>
                <w:szCs w:val="20"/>
                <w:lang w:eastAsia="en-GB"/>
              </w:rPr>
              <w:t xml:space="preserve">FOI Acts </w:t>
            </w:r>
            <w:r w:rsidRPr="00406B37">
              <w:rPr>
                <w:rFonts w:eastAsia="Arial Unicode MS" w:cs="Arial"/>
                <w:smallCaps w:val="0"/>
                <w:sz w:val="20"/>
                <w:szCs w:val="20"/>
                <w:lang w:eastAsia="en-GB"/>
              </w:rPr>
              <w:t xml:space="preserve">for the purposes of this section </w:t>
            </w:r>
            <w:r w:rsidRPr="00406B37">
              <w:rPr>
                <w:rFonts w:eastAsia="Arial Unicode MS" w:cs="Arial"/>
                <w:smallCaps w:val="0"/>
                <w:sz w:val="20"/>
                <w:szCs w:val="20"/>
                <w:lang w:eastAsia="en-GB"/>
              </w:rPr>
              <w:fldChar w:fldCharType="begin"/>
            </w:r>
            <w:r w:rsidRPr="00406B37">
              <w:rPr>
                <w:rFonts w:eastAsia="Arial Unicode MS" w:cs="Arial"/>
                <w:smallCaps w:val="0"/>
                <w:sz w:val="20"/>
                <w:szCs w:val="20"/>
                <w:lang w:eastAsia="en-GB"/>
              </w:rPr>
              <w:instrText xml:space="preserve"> REF _Ref534200152 \r \h  \* MERGEFORMAT </w:instrText>
            </w:r>
            <w:r w:rsidRPr="00406B37">
              <w:rPr>
                <w:rFonts w:eastAsia="Arial Unicode MS" w:cs="Arial"/>
                <w:smallCaps w:val="0"/>
                <w:sz w:val="20"/>
                <w:szCs w:val="20"/>
                <w:lang w:eastAsia="en-GB"/>
              </w:rPr>
            </w:r>
            <w:r w:rsidRPr="00406B37">
              <w:rPr>
                <w:rFonts w:eastAsia="Arial Unicode MS" w:cs="Arial"/>
                <w:smallCaps w:val="0"/>
                <w:sz w:val="20"/>
                <w:szCs w:val="20"/>
                <w:lang w:eastAsia="en-GB"/>
              </w:rPr>
              <w:fldChar w:fldCharType="separate"/>
            </w:r>
            <w:r w:rsidR="00E36572" w:rsidRPr="00406B37">
              <w:rPr>
                <w:rFonts w:eastAsia="Arial Unicode MS" w:cs="Arial"/>
                <w:smallCaps w:val="0"/>
                <w:sz w:val="20"/>
                <w:szCs w:val="20"/>
                <w:lang w:eastAsia="en-GB"/>
              </w:rPr>
              <w:t>53</w:t>
            </w:r>
            <w:r w:rsidRPr="00406B37">
              <w:rPr>
                <w:rFonts w:eastAsia="Arial Unicode MS" w:cs="Arial"/>
                <w:smallCaps w:val="0"/>
                <w:sz w:val="20"/>
                <w:szCs w:val="20"/>
                <w:lang w:eastAsia="en-GB"/>
              </w:rPr>
              <w:fldChar w:fldCharType="end"/>
            </w:r>
            <w:bookmarkEnd w:id="9996"/>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766391E" w14:textId="22F7776B" w:rsidR="0038548A" w:rsidRPr="00406B37" w:rsidRDefault="0038548A"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The Freedom of Information Act 2000 and/or the Environmental Information Regulations 2004.</w:t>
            </w:r>
          </w:p>
        </w:tc>
      </w:tr>
      <w:tr w:rsidR="00770CC8" w:rsidRPr="00406B37" w14:paraId="68BF4941" w14:textId="0D6D4122" w:rsidTr="0038548A">
        <w:trPr>
          <w:cantSplit/>
          <w:trHeight w:val="20"/>
        </w:trPr>
        <w:tc>
          <w:tcPr>
            <w:tcW w:w="2500" w:type="pct"/>
            <w:tcBorders>
              <w:right w:val="single" w:sz="4" w:space="0" w:color="auto"/>
            </w:tcBorders>
            <w:shd w:val="clear" w:color="auto" w:fill="auto"/>
            <w:hideMark/>
          </w:tcPr>
          <w:p w14:paraId="3488DCF6" w14:textId="15EE33CE" w:rsidR="0038548A" w:rsidRPr="00406B37" w:rsidRDefault="0038548A" w:rsidP="004D61D7">
            <w:pPr>
              <w:pStyle w:val="Heading2"/>
              <w:keepNext w:val="0"/>
              <w:tabs>
                <w:tab w:val="num" w:pos="-720"/>
                <w:tab w:val="left" w:pos="9498"/>
              </w:tabs>
              <w:spacing w:line="240" w:lineRule="auto"/>
              <w:jc w:val="left"/>
              <w:rPr>
                <w:rFonts w:eastAsia="Arial Unicode MS" w:cs="Arial"/>
                <w:smallCaps w:val="0"/>
                <w:sz w:val="20"/>
                <w:szCs w:val="20"/>
                <w:lang w:eastAsia="en-GB"/>
              </w:rPr>
            </w:pPr>
            <w:bookmarkStart w:id="9997" w:name="_Ref534264468"/>
            <w:r w:rsidRPr="00406B37">
              <w:rPr>
                <w:rFonts w:eastAsia="Arial Unicode MS" w:cs="Arial"/>
                <w:smallCaps w:val="0"/>
                <w:sz w:val="20"/>
                <w:szCs w:val="20"/>
                <w:lang w:eastAsia="en-GB"/>
              </w:rPr>
              <w:t xml:space="preserve">Each party (each of them a </w:t>
            </w:r>
            <w:r w:rsidRPr="00406B37">
              <w:rPr>
                <w:rFonts w:eastAsia="Arial Unicode MS" w:cs="Arial"/>
                <w:b/>
                <w:smallCaps w:val="0"/>
                <w:sz w:val="20"/>
                <w:szCs w:val="20"/>
                <w:lang w:eastAsia="en-GB"/>
              </w:rPr>
              <w:t>‘FOI Party’</w:t>
            </w:r>
            <w:r w:rsidRPr="00406B37">
              <w:rPr>
                <w:rFonts w:eastAsia="Arial Unicode MS" w:cs="Arial"/>
                <w:smallCaps w:val="0"/>
                <w:sz w:val="20"/>
                <w:szCs w:val="20"/>
                <w:lang w:eastAsia="en-GB"/>
              </w:rPr>
              <w:t>) which is subject to any FOI Act</w:t>
            </w:r>
            <w:bookmarkEnd w:id="9997"/>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1918B62" w14:textId="61A47860" w:rsidR="0038548A" w:rsidRPr="00406B37" w:rsidRDefault="0038548A" w:rsidP="004D61D7">
            <w:pPr>
              <w:pStyle w:val="ListParagraph"/>
              <w:numPr>
                <w:ilvl w:val="0"/>
                <w:numId w:val="127"/>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w:t>
            </w:r>
            <w:r w:rsidR="006A6BFA" w:rsidRPr="00406B37">
              <w:rPr>
                <w:rFonts w:eastAsia="Times New Roman" w:cs="Arial"/>
                <w:sz w:val="20"/>
                <w:szCs w:val="20"/>
                <w:lang w:eastAsia="en-GB"/>
              </w:rPr>
              <w:t>Council</w:t>
            </w:r>
            <w:r w:rsidRPr="00406B37">
              <w:rPr>
                <w:rFonts w:eastAsia="Times New Roman" w:cs="Arial"/>
                <w:sz w:val="20"/>
                <w:szCs w:val="20"/>
                <w:lang w:eastAsia="en-GB"/>
              </w:rPr>
              <w:t xml:space="preserve">. </w:t>
            </w:r>
          </w:p>
          <w:p w14:paraId="479CE30D" w14:textId="61FD5E00" w:rsidR="0038548A" w:rsidRPr="00406B37" w:rsidRDefault="0038548A" w:rsidP="004D61D7">
            <w:pPr>
              <w:pStyle w:val="ListParagraph"/>
              <w:numPr>
                <w:ilvl w:val="0"/>
                <w:numId w:val="127"/>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The Provider, but only if it is a public authority which is subject to a relevant FOI Act.</w:t>
            </w:r>
          </w:p>
        </w:tc>
      </w:tr>
      <w:tr w:rsidR="00770CC8" w:rsidRPr="00406B37" w14:paraId="3B98BD0F" w14:textId="550E716F" w:rsidTr="0038548A">
        <w:trPr>
          <w:cantSplit/>
          <w:trHeight w:val="20"/>
        </w:trPr>
        <w:tc>
          <w:tcPr>
            <w:tcW w:w="2500" w:type="pct"/>
            <w:tcBorders>
              <w:right w:val="single" w:sz="4" w:space="0" w:color="auto"/>
            </w:tcBorders>
            <w:shd w:val="clear" w:color="auto" w:fill="auto"/>
            <w:hideMark/>
          </w:tcPr>
          <w:p w14:paraId="767CA9BB" w14:textId="4D7E083D" w:rsidR="0038548A" w:rsidRPr="00406B37" w:rsidRDefault="0038548A" w:rsidP="004D61D7">
            <w:pPr>
              <w:pStyle w:val="Heading2"/>
              <w:keepNext w:val="0"/>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b/>
                <w:smallCaps w:val="0"/>
                <w:sz w:val="20"/>
                <w:szCs w:val="20"/>
                <w:lang w:eastAsia="en-GB"/>
              </w:rPr>
              <w:t>In relation to the FOI Party:</w:t>
            </w:r>
            <w:r w:rsidRPr="00406B37">
              <w:rPr>
                <w:rFonts w:eastAsia="Arial Unicode MS" w:cs="Arial"/>
                <w:smallCaps w:val="0"/>
                <w:sz w:val="20"/>
                <w:szCs w:val="20"/>
                <w:lang w:eastAsia="en-GB"/>
              </w:rPr>
              <w:t xml:space="preserve"> the extent to which the other party considers any of its information to be ‘commercially sensitive’ for the purposes of any FOI 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7885602" w14:textId="13B6C75D" w:rsidR="0038548A" w:rsidRPr="00406B37" w:rsidRDefault="0038548A" w:rsidP="004D61D7">
            <w:pPr>
              <w:pStyle w:val="ListParagraph"/>
              <w:numPr>
                <w:ilvl w:val="0"/>
                <w:numId w:val="127"/>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To the extent indicated by the other party to the FOI Party in writing from time to time. </w:t>
            </w:r>
          </w:p>
          <w:p w14:paraId="345853EF" w14:textId="3AD6F9F4" w:rsidR="0038548A" w:rsidRPr="00406B37" w:rsidRDefault="0038548A" w:rsidP="004D61D7">
            <w:pPr>
              <w:pStyle w:val="ListParagraph"/>
              <w:numPr>
                <w:ilvl w:val="0"/>
                <w:numId w:val="127"/>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This is for indicative purposes </w:t>
            </w:r>
            <w:proofErr w:type="gramStart"/>
            <w:r w:rsidRPr="00406B37">
              <w:rPr>
                <w:rFonts w:eastAsia="Times New Roman" w:cs="Arial"/>
                <w:sz w:val="20"/>
                <w:szCs w:val="20"/>
                <w:lang w:eastAsia="en-GB"/>
              </w:rPr>
              <w:t>only, and</w:t>
            </w:r>
            <w:proofErr w:type="gramEnd"/>
            <w:r w:rsidRPr="00406B37">
              <w:rPr>
                <w:rFonts w:eastAsia="Times New Roman" w:cs="Arial"/>
                <w:sz w:val="20"/>
                <w:szCs w:val="20"/>
                <w:lang w:eastAsia="en-GB"/>
              </w:rPr>
              <w:t xml:space="preserve"> is not binding on the FOI Party.</w:t>
            </w:r>
          </w:p>
        </w:tc>
      </w:tr>
      <w:tr w:rsidR="00770CC8" w:rsidRPr="00406B37" w14:paraId="6C4A09F1" w14:textId="05EEA2FB" w:rsidTr="0038548A">
        <w:trPr>
          <w:cantSplit/>
          <w:trHeight w:val="20"/>
        </w:trPr>
        <w:tc>
          <w:tcPr>
            <w:tcW w:w="2500" w:type="pct"/>
            <w:shd w:val="clear" w:color="auto" w:fill="auto"/>
            <w:hideMark/>
          </w:tcPr>
          <w:p w14:paraId="398F94FF" w14:textId="4B385F76" w:rsidR="0038548A" w:rsidRPr="00406B37" w:rsidRDefault="0038548A" w:rsidP="004D61D7">
            <w:pPr>
              <w:pStyle w:val="Heading2"/>
              <w:tabs>
                <w:tab w:val="num" w:pos="-720"/>
                <w:tab w:val="left" w:pos="9498"/>
              </w:tabs>
              <w:spacing w:line="240" w:lineRule="auto"/>
              <w:jc w:val="left"/>
              <w:rPr>
                <w:rFonts w:eastAsia="Arial Unicode MS" w:cs="Arial"/>
                <w:smallCaps w:val="0"/>
                <w:sz w:val="20"/>
                <w:szCs w:val="20"/>
                <w:lang w:eastAsia="en-GB"/>
              </w:rPr>
            </w:pPr>
            <w:bookmarkStart w:id="9998" w:name="_Ref534190163"/>
            <w:r w:rsidRPr="00406B37">
              <w:rPr>
                <w:rFonts w:eastAsia="Arial Unicode MS" w:cs="Arial"/>
                <w:smallCaps w:val="0"/>
                <w:sz w:val="20"/>
                <w:szCs w:val="20"/>
                <w:lang w:eastAsia="en-GB"/>
              </w:rPr>
              <w:t xml:space="preserve">Consequences if the FOI Party receives a request for information under any FOI Act involving information of the other </w:t>
            </w:r>
            <w:proofErr w:type="gramStart"/>
            <w:r w:rsidRPr="00406B37">
              <w:rPr>
                <w:rFonts w:eastAsia="Arial Unicode MS" w:cs="Arial"/>
                <w:smallCaps w:val="0"/>
                <w:sz w:val="20"/>
                <w:szCs w:val="20"/>
                <w:lang w:eastAsia="en-GB"/>
              </w:rPr>
              <w:t>party</w:t>
            </w:r>
            <w:bookmarkEnd w:id="9998"/>
            <w:proofErr w:type="gramEnd"/>
          </w:p>
          <w:p w14:paraId="5453D23A" w14:textId="77777777" w:rsidR="0038548A" w:rsidRPr="00406B37" w:rsidRDefault="0038548A" w:rsidP="004D61D7">
            <w:pPr>
              <w:keepNext/>
              <w:tabs>
                <w:tab w:val="left" w:pos="9498"/>
              </w:tabs>
              <w:spacing w:before="120" w:after="120" w:line="240" w:lineRule="auto"/>
              <w:ind w:left="720"/>
              <w:rPr>
                <w:rFonts w:ascii="Arial" w:eastAsia="Arial Unicode MS" w:hAnsi="Arial" w:cs="Arial"/>
                <w:color w:val="000000" w:themeColor="text1"/>
                <w:sz w:val="20"/>
                <w:szCs w:val="20"/>
                <w:lang w:eastAsia="en-GB"/>
              </w:rPr>
            </w:pPr>
            <w:r w:rsidRPr="00406B37">
              <w:rPr>
                <w:rFonts w:ascii="Arial" w:eastAsia="Arial Unicode MS" w:hAnsi="Arial" w:cs="Arial"/>
                <w:color w:val="000000" w:themeColor="text1"/>
                <w:sz w:val="20"/>
                <w:szCs w:val="20"/>
                <w:lang w:eastAsia="en-GB"/>
              </w:rPr>
              <w:t>(</w:t>
            </w:r>
            <w:proofErr w:type="gramStart"/>
            <w:r w:rsidRPr="00406B37">
              <w:rPr>
                <w:rFonts w:ascii="Arial" w:eastAsia="Arial Unicode MS" w:hAnsi="Arial" w:cs="Arial"/>
                <w:color w:val="000000" w:themeColor="text1"/>
                <w:sz w:val="20"/>
                <w:szCs w:val="20"/>
                <w:lang w:eastAsia="en-GB"/>
              </w:rPr>
              <w:t>all</w:t>
            </w:r>
            <w:proofErr w:type="gramEnd"/>
            <w:r w:rsidRPr="00406B37">
              <w:rPr>
                <w:rFonts w:ascii="Arial" w:eastAsia="Arial Unicode MS" w:hAnsi="Arial" w:cs="Arial"/>
                <w:color w:val="000000" w:themeColor="text1"/>
                <w:sz w:val="20"/>
                <w:szCs w:val="20"/>
                <w:lang w:eastAsia="en-GB"/>
              </w:rPr>
              <w:t xml:space="preserve"> of the following)</w:t>
            </w:r>
          </w:p>
        </w:tc>
        <w:tc>
          <w:tcPr>
            <w:tcW w:w="2500" w:type="pct"/>
            <w:shd w:val="clear" w:color="auto" w:fill="auto"/>
          </w:tcPr>
          <w:p w14:paraId="2EB4E1E0" w14:textId="77777777" w:rsidR="0038548A" w:rsidRPr="00406B37" w:rsidRDefault="0038548A"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0AB093E9" w14:textId="0BA5A5EB" w:rsidTr="0038548A">
        <w:trPr>
          <w:cantSplit/>
          <w:trHeight w:val="20"/>
        </w:trPr>
        <w:tc>
          <w:tcPr>
            <w:tcW w:w="2500" w:type="pct"/>
            <w:tcBorders>
              <w:right w:val="single" w:sz="4" w:space="0" w:color="auto"/>
            </w:tcBorders>
            <w:shd w:val="clear" w:color="auto" w:fill="auto"/>
            <w:hideMark/>
          </w:tcPr>
          <w:p w14:paraId="0C1F6629" w14:textId="5345C3A4" w:rsidR="0038548A" w:rsidRPr="00406B37" w:rsidRDefault="0038548A"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Rights of the FOI Party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B9EEB2B" w14:textId="64251F9D" w:rsidR="0038548A" w:rsidRPr="00406B37" w:rsidRDefault="0038548A"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w:t>
            </w:r>
            <w:r w:rsidRPr="00406B37">
              <w:rPr>
                <w:rFonts w:ascii="Arial" w:eastAsia="Arial Unicode MS" w:hAnsi="Arial" w:cs="Arial"/>
                <w:color w:val="000000" w:themeColor="text1"/>
                <w:sz w:val="20"/>
                <w:szCs w:val="20"/>
                <w:lang w:eastAsia="en-GB"/>
              </w:rPr>
              <w:t>FOI Party</w:t>
            </w:r>
            <w:r w:rsidRPr="00406B37">
              <w:rPr>
                <w:rFonts w:ascii="Arial" w:eastAsia="Times New Roman" w:hAnsi="Arial" w:cs="Arial"/>
                <w:color w:val="000000" w:themeColor="text1"/>
                <w:sz w:val="20"/>
                <w:szCs w:val="20"/>
                <w:lang w:eastAsia="en-GB"/>
              </w:rPr>
              <w:t xml:space="preserve"> may make its own determination according to Law as to </w:t>
            </w:r>
            <w:proofErr w:type="gramStart"/>
            <w:r w:rsidRPr="00406B37">
              <w:rPr>
                <w:rFonts w:ascii="Arial" w:eastAsia="Times New Roman" w:hAnsi="Arial" w:cs="Arial"/>
                <w:color w:val="000000" w:themeColor="text1"/>
                <w:sz w:val="20"/>
                <w:szCs w:val="20"/>
                <w:lang w:eastAsia="en-GB"/>
              </w:rPr>
              <w:t>whether or not</w:t>
            </w:r>
            <w:proofErr w:type="gramEnd"/>
            <w:r w:rsidRPr="00406B37">
              <w:rPr>
                <w:rFonts w:ascii="Arial" w:eastAsia="Times New Roman" w:hAnsi="Arial" w:cs="Arial"/>
                <w:color w:val="000000" w:themeColor="text1"/>
                <w:sz w:val="20"/>
                <w:szCs w:val="20"/>
                <w:lang w:eastAsia="en-GB"/>
              </w:rPr>
              <w:t xml:space="preserve"> to provide that information to the person making the request.</w:t>
            </w:r>
          </w:p>
        </w:tc>
      </w:tr>
      <w:tr w:rsidR="00770CC8" w:rsidRPr="00406B37" w14:paraId="25662EDC" w14:textId="7ED0C932" w:rsidTr="0038548A">
        <w:trPr>
          <w:cantSplit/>
          <w:trHeight w:val="20"/>
        </w:trPr>
        <w:tc>
          <w:tcPr>
            <w:tcW w:w="2500" w:type="pct"/>
            <w:tcBorders>
              <w:right w:val="single" w:sz="4" w:space="0" w:color="auto"/>
            </w:tcBorders>
            <w:shd w:val="clear" w:color="auto" w:fill="auto"/>
            <w:hideMark/>
          </w:tcPr>
          <w:p w14:paraId="0FC2092C" w14:textId="08A4CEEE" w:rsidR="0038548A" w:rsidRPr="00406B37" w:rsidRDefault="0038548A"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lastRenderedPageBreak/>
              <w:t>Extent to which the FOI Party is required to consult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1E69170" w14:textId="7A2DD4BC" w:rsidR="0038548A" w:rsidRPr="00406B37" w:rsidRDefault="0038548A"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FOI Party is not obliged under this </w:t>
            </w:r>
            <w:r w:rsidR="002D6398" w:rsidRPr="00406B37">
              <w:rPr>
                <w:rFonts w:ascii="Arial" w:eastAsia="Times New Roman" w:hAnsi="Arial" w:cs="Arial"/>
                <w:color w:val="000000" w:themeColor="text1"/>
                <w:sz w:val="20"/>
                <w:szCs w:val="20"/>
                <w:lang w:eastAsia="en-GB"/>
              </w:rPr>
              <w:t>Call-Off Contract</w:t>
            </w:r>
            <w:r w:rsidRPr="00406B37">
              <w:rPr>
                <w:rFonts w:ascii="Arial" w:eastAsia="Times New Roman" w:hAnsi="Arial" w:cs="Arial"/>
                <w:color w:val="000000" w:themeColor="text1"/>
                <w:sz w:val="20"/>
                <w:szCs w:val="20"/>
                <w:lang w:eastAsia="en-GB"/>
              </w:rPr>
              <w:t xml:space="preserve"> to consult the other party or anyone else in relation to that request for information. </w:t>
            </w:r>
          </w:p>
        </w:tc>
      </w:tr>
      <w:tr w:rsidR="00770CC8" w:rsidRPr="00406B37" w14:paraId="47345079" w14:textId="0B78671B" w:rsidTr="0038548A">
        <w:trPr>
          <w:cantSplit/>
          <w:trHeight w:val="20"/>
        </w:trPr>
        <w:tc>
          <w:tcPr>
            <w:tcW w:w="2500" w:type="pct"/>
            <w:tcBorders>
              <w:right w:val="single" w:sz="4" w:space="0" w:color="auto"/>
            </w:tcBorders>
            <w:shd w:val="clear" w:color="auto" w:fill="auto"/>
            <w:hideMark/>
          </w:tcPr>
          <w:p w14:paraId="393A3916" w14:textId="6ADA7ADB" w:rsidR="0038548A" w:rsidRPr="00406B37" w:rsidRDefault="0038548A"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Consequence if the FOI Party does consult the</w:t>
            </w:r>
            <w:r w:rsidR="00465938" w:rsidRPr="00406B37">
              <w:rPr>
                <w:rFonts w:eastAsia="Arial Unicode MS" w:cs="Arial"/>
                <w:sz w:val="20"/>
                <w:szCs w:val="20"/>
                <w:lang w:eastAsia="en-GB"/>
              </w:rPr>
              <w:t xml:space="preserve"> </w:t>
            </w:r>
            <w:r w:rsidRPr="00406B37">
              <w:rPr>
                <w:rFonts w:eastAsia="Arial Unicode MS" w:cs="Arial"/>
                <w:sz w:val="20"/>
                <w:szCs w:val="20"/>
                <w:lang w:eastAsia="en-GB"/>
              </w:rPr>
              <w:t>other party and/or anyone else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9ACDA03" w14:textId="04367A99" w:rsidR="0038548A" w:rsidRPr="00406B37" w:rsidRDefault="0038548A"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The FOI Party is not obliged under this </w:t>
            </w:r>
            <w:r w:rsidR="002D6398" w:rsidRPr="00406B37">
              <w:rPr>
                <w:rFonts w:ascii="Arial" w:eastAsia="Times New Roman" w:hAnsi="Arial" w:cs="Arial"/>
                <w:color w:val="000000" w:themeColor="text1"/>
                <w:sz w:val="20"/>
                <w:szCs w:val="20"/>
                <w:lang w:eastAsia="en-GB"/>
              </w:rPr>
              <w:t>Call-Off Contract</w:t>
            </w:r>
            <w:r w:rsidRPr="00406B37">
              <w:rPr>
                <w:rFonts w:ascii="Arial" w:eastAsia="Times New Roman" w:hAnsi="Arial" w:cs="Arial"/>
                <w:color w:val="000000" w:themeColor="text1"/>
                <w:sz w:val="20"/>
                <w:szCs w:val="20"/>
                <w:lang w:eastAsia="en-GB"/>
              </w:rPr>
              <w:t xml:space="preserve"> to have regard to the views of the other party and/or anyone else. </w:t>
            </w:r>
          </w:p>
        </w:tc>
      </w:tr>
      <w:tr w:rsidR="0038548A" w:rsidRPr="00406B37" w14:paraId="4F75B13B" w14:textId="422AB01D" w:rsidTr="0038548A">
        <w:trPr>
          <w:cantSplit/>
          <w:trHeight w:val="20"/>
        </w:trPr>
        <w:tc>
          <w:tcPr>
            <w:tcW w:w="2500" w:type="pct"/>
            <w:tcBorders>
              <w:right w:val="single" w:sz="4" w:space="0" w:color="auto"/>
            </w:tcBorders>
            <w:shd w:val="clear" w:color="auto" w:fill="auto"/>
            <w:hideMark/>
          </w:tcPr>
          <w:p w14:paraId="4A796DE0" w14:textId="08735B99" w:rsidR="0038548A" w:rsidRPr="00406B37" w:rsidRDefault="0038548A" w:rsidP="004D61D7">
            <w:pPr>
              <w:pStyle w:val="Heading3"/>
              <w:tabs>
                <w:tab w:val="num" w:pos="-720"/>
                <w:tab w:val="left" w:pos="9498"/>
              </w:tabs>
              <w:spacing w:line="240" w:lineRule="auto"/>
              <w:jc w:val="left"/>
              <w:rPr>
                <w:rFonts w:eastAsia="Arial Unicode MS" w:cs="Arial"/>
                <w:sz w:val="20"/>
                <w:szCs w:val="20"/>
                <w:lang w:eastAsia="en-GB"/>
              </w:rPr>
            </w:pPr>
            <w:r w:rsidRPr="00406B37">
              <w:rPr>
                <w:rFonts w:eastAsia="Arial Unicode MS" w:cs="Arial"/>
                <w:sz w:val="20"/>
                <w:szCs w:val="20"/>
                <w:lang w:eastAsia="en-GB"/>
              </w:rPr>
              <w:t xml:space="preserve">To what this item </w:t>
            </w:r>
            <w:r w:rsidRPr="00406B37">
              <w:rPr>
                <w:rFonts w:eastAsia="Arial Unicode MS" w:cs="Arial"/>
                <w:sz w:val="20"/>
                <w:szCs w:val="20"/>
                <w:lang w:eastAsia="en-GB"/>
              </w:rPr>
              <w:fldChar w:fldCharType="begin"/>
            </w:r>
            <w:r w:rsidRPr="00406B37">
              <w:rPr>
                <w:rFonts w:eastAsia="Arial Unicode MS" w:cs="Arial"/>
                <w:sz w:val="20"/>
                <w:szCs w:val="20"/>
                <w:lang w:eastAsia="en-GB"/>
              </w:rPr>
              <w:instrText xml:space="preserve"> REF _Ref534190163 \r \h  \* MERGEFORMAT </w:instrText>
            </w:r>
            <w:r w:rsidRPr="00406B37">
              <w:rPr>
                <w:rFonts w:eastAsia="Arial Unicode MS" w:cs="Arial"/>
                <w:sz w:val="20"/>
                <w:szCs w:val="20"/>
                <w:lang w:eastAsia="en-GB"/>
              </w:rPr>
            </w:r>
            <w:r w:rsidRPr="00406B37">
              <w:rPr>
                <w:rFonts w:eastAsia="Arial Unicode MS" w:cs="Arial"/>
                <w:sz w:val="20"/>
                <w:szCs w:val="20"/>
                <w:lang w:eastAsia="en-GB"/>
              </w:rPr>
              <w:fldChar w:fldCharType="separate"/>
            </w:r>
            <w:r w:rsidR="00E36572" w:rsidRPr="00406B37">
              <w:rPr>
                <w:rFonts w:eastAsia="Arial Unicode MS" w:cs="Arial"/>
                <w:sz w:val="20"/>
                <w:szCs w:val="20"/>
                <w:lang w:eastAsia="en-GB"/>
              </w:rPr>
              <w:t>53.4</w:t>
            </w:r>
            <w:r w:rsidRPr="00406B37">
              <w:rPr>
                <w:rFonts w:eastAsia="Arial Unicode MS" w:cs="Arial"/>
                <w:sz w:val="20"/>
                <w:szCs w:val="20"/>
                <w:lang w:eastAsia="en-GB"/>
              </w:rPr>
              <w:fldChar w:fldCharType="end"/>
            </w:r>
            <w:r w:rsidRPr="00406B37">
              <w:rPr>
                <w:rFonts w:eastAsia="Arial Unicode MS" w:cs="Arial"/>
                <w:sz w:val="20"/>
                <w:szCs w:val="20"/>
                <w:lang w:eastAsia="en-GB"/>
              </w:rPr>
              <w:t xml:space="preserve"> is subject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F78FC59" w14:textId="0A3D101A" w:rsidR="0038548A" w:rsidRPr="00406B37" w:rsidRDefault="0038548A"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It is subject to the FOI Party complying with the Department of Constitutional Affairs’ Code of Practice on the Discharge of Functions of Public Authorities under Part I of the Freedom of Information Act 2000 to the extent that compliance is permissible and reasonably possible. </w:t>
            </w:r>
          </w:p>
        </w:tc>
      </w:tr>
    </w:tbl>
    <w:p w14:paraId="5897B041" w14:textId="77777777" w:rsidR="000B5A12" w:rsidRPr="00406B37" w:rsidRDefault="000B5A1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6D66ECFC" w14:textId="658CF22B" w:rsidTr="0038548A">
        <w:trPr>
          <w:cantSplit/>
          <w:trHeight w:val="20"/>
        </w:trPr>
        <w:tc>
          <w:tcPr>
            <w:tcW w:w="2500" w:type="pct"/>
            <w:shd w:val="clear" w:color="auto" w:fill="auto"/>
            <w:hideMark/>
          </w:tcPr>
          <w:p w14:paraId="5AAEACA0" w14:textId="102F77D8" w:rsidR="0038548A" w:rsidRPr="00406B37" w:rsidRDefault="0038548A" w:rsidP="004D61D7">
            <w:pPr>
              <w:pStyle w:val="Heading1"/>
              <w:tabs>
                <w:tab w:val="num" w:pos="-720"/>
                <w:tab w:val="left" w:pos="9498"/>
              </w:tabs>
              <w:spacing w:line="240" w:lineRule="auto"/>
              <w:ind w:left="675" w:hanging="675"/>
              <w:rPr>
                <w:rFonts w:ascii="Arial" w:eastAsia="Arial Unicode MS" w:hAnsi="Arial" w:cs="Arial"/>
                <w:b/>
                <w:iCs/>
                <w:smallCaps w:val="0"/>
                <w:sz w:val="20"/>
                <w:szCs w:val="20"/>
                <w:lang w:eastAsia="en-GB"/>
              </w:rPr>
            </w:pPr>
            <w:bookmarkStart w:id="9999" w:name="_Toc534060942"/>
            <w:bookmarkStart w:id="10000" w:name="_Toc534192513"/>
            <w:bookmarkStart w:id="10001" w:name="_Ref534200253"/>
            <w:bookmarkStart w:id="10002" w:name="_Toc534203609"/>
            <w:bookmarkStart w:id="10003" w:name="_Toc534206951"/>
            <w:bookmarkStart w:id="10004" w:name="_Toc534218476"/>
            <w:bookmarkStart w:id="10005" w:name="_Toc534218896"/>
            <w:bookmarkStart w:id="10006" w:name="_Toc534226496"/>
            <w:bookmarkStart w:id="10007" w:name="_Ref534226617"/>
            <w:bookmarkStart w:id="10008" w:name="_Toc534265986"/>
            <w:bookmarkStart w:id="10009" w:name="_Toc534266797"/>
            <w:bookmarkStart w:id="10010" w:name="_Toc534293315"/>
            <w:bookmarkStart w:id="10011" w:name="_Toc534301009"/>
            <w:bookmarkStart w:id="10012" w:name="_Toc534532835"/>
            <w:bookmarkStart w:id="10013" w:name="_Toc534537041"/>
            <w:bookmarkStart w:id="10014" w:name="_Toc534537703"/>
            <w:bookmarkStart w:id="10015" w:name="_Toc534538036"/>
            <w:bookmarkStart w:id="10016" w:name="_Toc534558951"/>
            <w:bookmarkStart w:id="10017" w:name="_Toc534559381"/>
            <w:bookmarkStart w:id="10018" w:name="_Toc534730975"/>
            <w:bookmarkStart w:id="10019" w:name="_Toc536812138"/>
            <w:bookmarkStart w:id="10020" w:name="_Toc89623"/>
            <w:bookmarkStart w:id="10021" w:name="_Toc191911"/>
            <w:bookmarkStart w:id="10022" w:name="_Toc439406"/>
            <w:bookmarkStart w:id="10023" w:name="_Toc777792"/>
            <w:bookmarkStart w:id="10024" w:name="_Toc778525"/>
            <w:bookmarkStart w:id="10025" w:name="_Toc801270"/>
            <w:bookmarkStart w:id="10026" w:name="_Toc802227"/>
            <w:bookmarkStart w:id="10027" w:name="_Toc1155283"/>
            <w:bookmarkStart w:id="10028" w:name="_Toc1389856"/>
            <w:bookmarkStart w:id="10029" w:name="_Toc1391752"/>
            <w:bookmarkStart w:id="10030" w:name="_Toc1392222"/>
            <w:bookmarkStart w:id="10031" w:name="_Toc1393769"/>
            <w:bookmarkStart w:id="10032" w:name="_Toc1394011"/>
            <w:bookmarkStart w:id="10033" w:name="_Toc1394801"/>
            <w:bookmarkStart w:id="10034" w:name="_Toc1548992"/>
            <w:bookmarkStart w:id="10035" w:name="_Toc1549482"/>
            <w:bookmarkStart w:id="10036" w:name="_Toc1549651"/>
            <w:bookmarkStart w:id="10037" w:name="_Toc1550158"/>
            <w:bookmarkStart w:id="10038" w:name="_Toc1550332"/>
            <w:bookmarkStart w:id="10039" w:name="_Toc1554419"/>
            <w:bookmarkStart w:id="10040" w:name="_Toc1554676"/>
            <w:bookmarkStart w:id="10041" w:name="_Toc1554886"/>
            <w:bookmarkStart w:id="10042" w:name="_Toc1555179"/>
            <w:bookmarkStart w:id="10043" w:name="_Toc1564213"/>
            <w:bookmarkStart w:id="10044" w:name="_Toc2596627"/>
            <w:bookmarkStart w:id="10045" w:name="_Toc3824388"/>
            <w:bookmarkStart w:id="10046" w:name="_Toc5694881"/>
            <w:bookmarkStart w:id="10047" w:name="_Toc9437123"/>
            <w:bookmarkStart w:id="10048" w:name="_Toc13032282"/>
            <w:bookmarkStart w:id="10049" w:name="_Toc52284274"/>
            <w:bookmarkStart w:id="10050" w:name="_Toc52285469"/>
            <w:r w:rsidRPr="00406B37">
              <w:rPr>
                <w:rFonts w:ascii="Arial" w:eastAsia="Arial Unicode MS" w:hAnsi="Arial" w:cs="Arial"/>
                <w:b/>
                <w:iCs/>
                <w:smallCaps w:val="0"/>
                <w:sz w:val="20"/>
                <w:szCs w:val="20"/>
                <w:lang w:eastAsia="en-GB"/>
              </w:rPr>
              <w:t>Announcements and publicity</w:t>
            </w:r>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p>
        </w:tc>
        <w:tc>
          <w:tcPr>
            <w:tcW w:w="2500" w:type="pct"/>
            <w:shd w:val="clear" w:color="auto" w:fill="auto"/>
          </w:tcPr>
          <w:p w14:paraId="7A215FD8" w14:textId="77777777" w:rsidR="0038548A" w:rsidRPr="00406B37" w:rsidRDefault="0038548A"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4BB3A8D5" w14:textId="52088AEC" w:rsidTr="0038548A">
        <w:trPr>
          <w:cantSplit/>
          <w:trHeight w:val="20"/>
        </w:trPr>
        <w:tc>
          <w:tcPr>
            <w:tcW w:w="2500" w:type="pct"/>
            <w:tcBorders>
              <w:right w:val="single" w:sz="4" w:space="0" w:color="auto"/>
            </w:tcBorders>
            <w:shd w:val="clear" w:color="auto" w:fill="auto"/>
            <w:hideMark/>
          </w:tcPr>
          <w:p w14:paraId="4DCE5A54" w14:textId="4C6287C5" w:rsidR="0038548A" w:rsidRPr="00406B37" w:rsidRDefault="0038548A" w:rsidP="004D61D7">
            <w:pPr>
              <w:pStyle w:val="Heading2"/>
              <w:keepNext w:val="0"/>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szCs w:val="20"/>
                <w:lang w:eastAsia="en-GB"/>
              </w:rPr>
              <w:t xml:space="preserve">Restrictions on the Provider making announcements and/or giving publicity in connection with this </w:t>
            </w:r>
            <w:r w:rsidR="002D6398" w:rsidRPr="00406B37">
              <w:rPr>
                <w:rFonts w:eastAsia="Arial Unicode MS" w:cs="Arial"/>
                <w:smallCaps w:val="0"/>
                <w:sz w:val="20"/>
                <w:szCs w:val="20"/>
                <w:lang w:eastAsia="en-GB"/>
              </w:rPr>
              <w:t>Call-Off Contract</w:t>
            </w:r>
            <w:r w:rsidRPr="00406B37">
              <w:rPr>
                <w:rFonts w:eastAsia="Arial Unicode MS" w:cs="Arial"/>
                <w:smallCaps w:val="0"/>
                <w:sz w:val="20"/>
                <w:szCs w:val="20"/>
                <w:lang w:eastAsia="en-GB"/>
              </w:rPr>
              <w:t xml:space="preserve"> </w:t>
            </w:r>
          </w:p>
          <w:p w14:paraId="006C2787" w14:textId="350AADF6" w:rsidR="0038548A" w:rsidRPr="00406B37" w:rsidRDefault="0038548A"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szCs w:val="20"/>
                <w:lang w:eastAsia="en-GB"/>
              </w:rPr>
            </w:pPr>
            <w:r w:rsidRPr="00406B37">
              <w:rPr>
                <w:rFonts w:eastAsia="Arial Unicode MS" w:cs="Arial"/>
                <w:smallCaps w:val="0"/>
                <w:sz w:val="20"/>
                <w:szCs w:val="20"/>
                <w:lang w:eastAsia="en-GB"/>
              </w:rPr>
              <w:t>(</w:t>
            </w:r>
            <w:proofErr w:type="gramStart"/>
            <w:r w:rsidRPr="00406B37">
              <w:rPr>
                <w:rFonts w:eastAsia="Arial Unicode MS" w:cs="Arial"/>
                <w:smallCaps w:val="0"/>
                <w:sz w:val="20"/>
                <w:szCs w:val="20"/>
                <w:lang w:eastAsia="en-GB"/>
              </w:rPr>
              <w:t>e.g.</w:t>
            </w:r>
            <w:proofErr w:type="gramEnd"/>
            <w:r w:rsidRPr="00406B37">
              <w:rPr>
                <w:rFonts w:eastAsia="Arial Unicode MS" w:cs="Arial"/>
                <w:smallCaps w:val="0"/>
                <w:sz w:val="20"/>
                <w:szCs w:val="20"/>
                <w:lang w:eastAsia="en-GB"/>
              </w:rPr>
              <w:t xml:space="preserve"> press releases, public circulars, interviews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03525CE" w14:textId="2016667B" w:rsidR="0038548A" w:rsidRPr="00406B37" w:rsidRDefault="0038548A"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Provider must not do so without the prior written consent of the </w:t>
            </w:r>
            <w:r w:rsidR="006A6BFA" w:rsidRPr="00406B37">
              <w:rPr>
                <w:rFonts w:eastAsia="Times New Roman" w:cs="Arial"/>
                <w:sz w:val="20"/>
                <w:szCs w:val="20"/>
                <w:lang w:eastAsia="en-GB"/>
              </w:rPr>
              <w:t>Council</w:t>
            </w:r>
            <w:r w:rsidRPr="00406B37">
              <w:rPr>
                <w:rFonts w:eastAsia="Times New Roman" w:cs="Arial"/>
                <w:sz w:val="20"/>
                <w:szCs w:val="20"/>
                <w:lang w:eastAsia="en-GB"/>
              </w:rPr>
              <w:t>.</w:t>
            </w:r>
          </w:p>
          <w:p w14:paraId="21F83FC8" w14:textId="69526690" w:rsidR="0038548A" w:rsidRPr="00406B37" w:rsidRDefault="0038548A"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w:t>
            </w:r>
            <w:r w:rsidR="006A6BFA" w:rsidRPr="00406B37">
              <w:rPr>
                <w:rFonts w:eastAsia="Times New Roman" w:cs="Arial"/>
                <w:sz w:val="20"/>
                <w:szCs w:val="20"/>
                <w:lang w:eastAsia="en-GB"/>
              </w:rPr>
              <w:t>Council</w:t>
            </w:r>
            <w:r w:rsidRPr="00406B37">
              <w:rPr>
                <w:rFonts w:eastAsia="Times New Roman" w:cs="Arial"/>
                <w:sz w:val="20"/>
                <w:szCs w:val="20"/>
                <w:lang w:eastAsia="en-GB"/>
              </w:rPr>
              <w:t xml:space="preserve"> must not unreasonably withhold that consent. </w:t>
            </w:r>
          </w:p>
        </w:tc>
      </w:tr>
      <w:tr w:rsidR="0038548A" w:rsidRPr="00406B37" w14:paraId="5F3C5F57" w14:textId="768F0C35" w:rsidTr="0038548A">
        <w:trPr>
          <w:cantSplit/>
          <w:trHeight w:val="20"/>
        </w:trPr>
        <w:tc>
          <w:tcPr>
            <w:tcW w:w="2500" w:type="pct"/>
            <w:tcBorders>
              <w:right w:val="single" w:sz="4" w:space="0" w:color="auto"/>
            </w:tcBorders>
            <w:shd w:val="clear" w:color="auto" w:fill="auto"/>
            <w:hideMark/>
          </w:tcPr>
          <w:p w14:paraId="521F178B" w14:textId="39973467" w:rsidR="0038548A" w:rsidRPr="00406B37" w:rsidRDefault="0038548A" w:rsidP="004D61D7">
            <w:pPr>
              <w:pStyle w:val="Heading2"/>
              <w:keepNext w:val="0"/>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szCs w:val="20"/>
                <w:lang w:eastAsia="en-GB"/>
              </w:rPr>
              <w:t xml:space="preserve">Restrictions on the Provider and/or its Affiliate using any reference to the </w:t>
            </w:r>
            <w:r w:rsidR="006A6BFA" w:rsidRPr="00406B37">
              <w:rPr>
                <w:rFonts w:eastAsia="Arial Unicode MS" w:cs="Arial"/>
                <w:smallCaps w:val="0"/>
                <w:sz w:val="20"/>
                <w:szCs w:val="20"/>
                <w:lang w:eastAsia="en-GB"/>
              </w:rPr>
              <w:t>Council</w:t>
            </w:r>
            <w:r w:rsidRPr="00406B37">
              <w:rPr>
                <w:rFonts w:eastAsia="Arial Unicode MS" w:cs="Arial"/>
                <w:smallCaps w:val="0"/>
                <w:sz w:val="20"/>
                <w:szCs w:val="20"/>
                <w:lang w:eastAsia="en-GB"/>
              </w:rPr>
              <w:t xml:space="preserve"> and/or its Affiliates (including use of its logos or other branding) in the publicity materials of the Provider and/or its Affiliate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DD719D3" w14:textId="4A32A6F6" w:rsidR="0038548A" w:rsidRPr="00406B37" w:rsidRDefault="0038548A"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Provider must not do so without the prior written consent of the </w:t>
            </w:r>
            <w:r w:rsidR="006A6BFA" w:rsidRPr="00406B37">
              <w:rPr>
                <w:rFonts w:eastAsia="Times New Roman" w:cs="Arial"/>
                <w:sz w:val="20"/>
                <w:szCs w:val="20"/>
                <w:lang w:eastAsia="en-GB"/>
              </w:rPr>
              <w:t>Council</w:t>
            </w:r>
            <w:r w:rsidRPr="00406B37">
              <w:rPr>
                <w:rFonts w:eastAsia="Times New Roman" w:cs="Arial"/>
                <w:sz w:val="20"/>
                <w:szCs w:val="20"/>
                <w:lang w:eastAsia="en-GB"/>
              </w:rPr>
              <w:t>.</w:t>
            </w:r>
          </w:p>
          <w:p w14:paraId="10065D77" w14:textId="5EB48782" w:rsidR="0038548A" w:rsidRPr="00406B37" w:rsidRDefault="0038548A"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w:t>
            </w:r>
            <w:r w:rsidR="006A6BFA" w:rsidRPr="00406B37">
              <w:rPr>
                <w:rFonts w:eastAsia="Times New Roman" w:cs="Arial"/>
                <w:sz w:val="20"/>
                <w:szCs w:val="20"/>
                <w:lang w:eastAsia="en-GB"/>
              </w:rPr>
              <w:t>Council</w:t>
            </w:r>
            <w:r w:rsidRPr="00406B37">
              <w:rPr>
                <w:rFonts w:eastAsia="Times New Roman" w:cs="Arial"/>
                <w:sz w:val="20"/>
                <w:szCs w:val="20"/>
                <w:lang w:eastAsia="en-GB"/>
              </w:rPr>
              <w:t xml:space="preserve"> must not unreasonably withhold that consent. </w:t>
            </w:r>
          </w:p>
        </w:tc>
      </w:tr>
    </w:tbl>
    <w:p w14:paraId="2D24ECE7" w14:textId="75C70F86" w:rsidR="00223FA1" w:rsidRPr="00406B37" w:rsidRDefault="00223FA1"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88FF5BD" w14:textId="6F8BABF3" w:rsidTr="00563093">
        <w:trPr>
          <w:cantSplit/>
          <w:trHeight w:val="20"/>
        </w:trPr>
        <w:tc>
          <w:tcPr>
            <w:tcW w:w="2500" w:type="pct"/>
            <w:shd w:val="clear" w:color="auto" w:fill="auto"/>
            <w:hideMark/>
          </w:tcPr>
          <w:p w14:paraId="62DD0287" w14:textId="60E7EA75" w:rsidR="00563093" w:rsidRPr="00406B37" w:rsidRDefault="00563093" w:rsidP="004D61D7">
            <w:pPr>
              <w:pStyle w:val="Heading1"/>
              <w:tabs>
                <w:tab w:val="num" w:pos="-720"/>
                <w:tab w:val="left" w:pos="9498"/>
              </w:tabs>
              <w:spacing w:line="240" w:lineRule="auto"/>
              <w:ind w:left="675" w:hanging="675"/>
              <w:rPr>
                <w:rFonts w:ascii="Arial" w:eastAsia="Arial Unicode MS" w:hAnsi="Arial" w:cs="Arial"/>
                <w:b/>
                <w:iCs/>
                <w:smallCaps w:val="0"/>
                <w:sz w:val="20"/>
                <w:szCs w:val="20"/>
                <w:lang w:eastAsia="en-GB"/>
              </w:rPr>
            </w:pPr>
            <w:bookmarkStart w:id="10051" w:name="_Toc534060943"/>
            <w:bookmarkStart w:id="10052" w:name="_Toc534192514"/>
            <w:bookmarkStart w:id="10053" w:name="_Ref534200292"/>
            <w:bookmarkStart w:id="10054" w:name="_Ref534200338"/>
            <w:bookmarkStart w:id="10055" w:name="_Ref534200522"/>
            <w:bookmarkStart w:id="10056" w:name="_Ref534200549"/>
            <w:bookmarkStart w:id="10057" w:name="_Toc534203610"/>
            <w:bookmarkStart w:id="10058" w:name="_Toc534206952"/>
            <w:bookmarkStart w:id="10059" w:name="_Toc534218477"/>
            <w:bookmarkStart w:id="10060" w:name="_Toc534218897"/>
            <w:bookmarkStart w:id="10061" w:name="_Toc534226497"/>
            <w:bookmarkStart w:id="10062" w:name="_Toc534265987"/>
            <w:bookmarkStart w:id="10063" w:name="_Toc534266798"/>
            <w:bookmarkStart w:id="10064" w:name="_Toc534293316"/>
            <w:bookmarkStart w:id="10065" w:name="_Toc534301010"/>
            <w:bookmarkStart w:id="10066" w:name="_Toc534532836"/>
            <w:bookmarkStart w:id="10067" w:name="_Toc534537042"/>
            <w:bookmarkStart w:id="10068" w:name="_Toc534537704"/>
            <w:bookmarkStart w:id="10069" w:name="_Toc534538037"/>
            <w:bookmarkStart w:id="10070" w:name="_Toc534558952"/>
            <w:bookmarkStart w:id="10071" w:name="_Toc534559382"/>
            <w:bookmarkStart w:id="10072" w:name="_Toc534730976"/>
            <w:bookmarkStart w:id="10073" w:name="_Toc536812139"/>
            <w:bookmarkStart w:id="10074" w:name="_Toc89624"/>
            <w:bookmarkStart w:id="10075" w:name="_Toc191912"/>
            <w:bookmarkStart w:id="10076" w:name="_Toc439407"/>
            <w:bookmarkStart w:id="10077" w:name="_Toc777793"/>
            <w:bookmarkStart w:id="10078" w:name="_Toc778526"/>
            <w:bookmarkStart w:id="10079" w:name="_Toc801271"/>
            <w:bookmarkStart w:id="10080" w:name="_Toc802228"/>
            <w:bookmarkStart w:id="10081" w:name="_Toc1155284"/>
            <w:bookmarkStart w:id="10082" w:name="_Toc1389857"/>
            <w:bookmarkStart w:id="10083" w:name="_Toc1391753"/>
            <w:bookmarkStart w:id="10084" w:name="_Toc1392223"/>
            <w:bookmarkStart w:id="10085" w:name="_Toc1393770"/>
            <w:bookmarkStart w:id="10086" w:name="_Toc1394012"/>
            <w:bookmarkStart w:id="10087" w:name="_Toc1394802"/>
            <w:bookmarkStart w:id="10088" w:name="_Toc1548993"/>
            <w:bookmarkStart w:id="10089" w:name="_Toc1549483"/>
            <w:bookmarkStart w:id="10090" w:name="_Toc1549652"/>
            <w:bookmarkStart w:id="10091" w:name="_Toc1550159"/>
            <w:bookmarkStart w:id="10092" w:name="_Toc1550333"/>
            <w:bookmarkStart w:id="10093" w:name="_Toc1554420"/>
            <w:bookmarkStart w:id="10094" w:name="_Toc1554677"/>
            <w:bookmarkStart w:id="10095" w:name="_Toc1554887"/>
            <w:bookmarkStart w:id="10096" w:name="_Toc1555180"/>
            <w:bookmarkStart w:id="10097" w:name="_Toc1564214"/>
            <w:bookmarkStart w:id="10098" w:name="_Toc2596628"/>
            <w:bookmarkStart w:id="10099" w:name="_Toc3824389"/>
            <w:bookmarkStart w:id="10100" w:name="_Toc5694882"/>
            <w:bookmarkStart w:id="10101" w:name="_Toc9437124"/>
            <w:bookmarkStart w:id="10102" w:name="_Toc13032283"/>
            <w:bookmarkStart w:id="10103" w:name="_Toc52284275"/>
            <w:bookmarkStart w:id="10104" w:name="_Toc52285470"/>
            <w:r w:rsidRPr="00406B37">
              <w:rPr>
                <w:rFonts w:ascii="Arial" w:eastAsia="Arial Unicode MS" w:hAnsi="Arial" w:cs="Arial"/>
                <w:b/>
                <w:iCs/>
                <w:smallCaps w:val="0"/>
                <w:sz w:val="20"/>
                <w:szCs w:val="20"/>
                <w:lang w:eastAsia="en-GB"/>
              </w:rPr>
              <w:t>Data protection - status as Controller</w:t>
            </w:r>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p>
        </w:tc>
        <w:tc>
          <w:tcPr>
            <w:tcW w:w="2500" w:type="pct"/>
            <w:shd w:val="clear" w:color="auto" w:fill="auto"/>
          </w:tcPr>
          <w:p w14:paraId="53B6D82C" w14:textId="77777777" w:rsidR="00563093" w:rsidRPr="00406B37" w:rsidRDefault="00563093" w:rsidP="004D61D7">
            <w:pPr>
              <w:keepNext/>
              <w:tabs>
                <w:tab w:val="left" w:pos="9498"/>
              </w:tabs>
              <w:spacing w:before="120" w:after="120" w:line="240" w:lineRule="auto"/>
              <w:rPr>
                <w:rFonts w:ascii="Arial" w:eastAsia="Times New Roman" w:hAnsi="Arial" w:cs="Arial"/>
                <w:color w:val="000000" w:themeColor="text1"/>
                <w:sz w:val="20"/>
                <w:szCs w:val="20"/>
                <w:lang w:eastAsia="en-GB"/>
              </w:rPr>
            </w:pPr>
          </w:p>
        </w:tc>
      </w:tr>
      <w:tr w:rsidR="00770CC8" w:rsidRPr="00406B37" w14:paraId="62740B46" w14:textId="580D151B" w:rsidTr="00563093">
        <w:trPr>
          <w:cantSplit/>
          <w:trHeight w:val="20"/>
        </w:trPr>
        <w:tc>
          <w:tcPr>
            <w:tcW w:w="2500" w:type="pct"/>
            <w:tcBorders>
              <w:right w:val="single" w:sz="4" w:space="0" w:color="auto"/>
            </w:tcBorders>
            <w:shd w:val="clear" w:color="auto" w:fill="auto"/>
            <w:hideMark/>
          </w:tcPr>
          <w:p w14:paraId="0EA5104E" w14:textId="338DCA5C" w:rsidR="00563093" w:rsidRPr="00406B37" w:rsidRDefault="00563093" w:rsidP="004D61D7">
            <w:pPr>
              <w:pStyle w:val="Heading2"/>
              <w:keepNext w:val="0"/>
              <w:tabs>
                <w:tab w:val="num" w:pos="-720"/>
                <w:tab w:val="left" w:pos="9498"/>
              </w:tabs>
              <w:spacing w:line="240" w:lineRule="auto"/>
              <w:jc w:val="left"/>
              <w:rPr>
                <w:rFonts w:eastAsia="Arial Unicode MS" w:cs="Arial"/>
                <w:smallCaps w:val="0"/>
                <w:sz w:val="20"/>
                <w:szCs w:val="20"/>
                <w:lang w:eastAsia="en-GB"/>
              </w:rPr>
            </w:pPr>
            <w:bookmarkStart w:id="10105" w:name="_Ref534200507"/>
            <w:r w:rsidRPr="00406B37">
              <w:rPr>
                <w:rFonts w:eastAsia="Arial Unicode MS" w:cs="Arial"/>
                <w:smallCaps w:val="0"/>
                <w:sz w:val="20"/>
                <w:szCs w:val="20"/>
                <w:lang w:eastAsia="en-GB"/>
              </w:rPr>
              <w:t xml:space="preserve">Status of each party to this </w:t>
            </w:r>
            <w:r w:rsidR="002D6398" w:rsidRPr="00406B37">
              <w:rPr>
                <w:rFonts w:eastAsia="Arial Unicode MS" w:cs="Arial"/>
                <w:smallCaps w:val="0"/>
                <w:sz w:val="20"/>
                <w:szCs w:val="20"/>
                <w:lang w:eastAsia="en-GB"/>
              </w:rPr>
              <w:t>Call-Off Contract</w:t>
            </w:r>
            <w:r w:rsidRPr="00406B37">
              <w:rPr>
                <w:rFonts w:eastAsia="Arial Unicode MS" w:cs="Arial"/>
                <w:smallCaps w:val="0"/>
                <w:sz w:val="20"/>
                <w:szCs w:val="20"/>
                <w:lang w:eastAsia="en-GB"/>
              </w:rPr>
              <w:t xml:space="preserve"> regarding any Personal Data in its possession or control in connection with the Services</w:t>
            </w:r>
            <w:bookmarkEnd w:id="10105"/>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6F2FB0" w14:textId="01544202" w:rsidR="00563093" w:rsidRPr="00406B37" w:rsidRDefault="00563093"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Each party is to determine the purposes for which that Personal Data will be held and used.</w:t>
            </w:r>
          </w:p>
          <w:p w14:paraId="23A6BE4F" w14:textId="0967D28A" w:rsidR="00563093" w:rsidRPr="00406B37" w:rsidRDefault="00563093"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Therefore, each party is to be a ‘Controller’ (and not a ‘Processor for the other party) </w:t>
            </w:r>
            <w:proofErr w:type="gramStart"/>
            <w:r w:rsidRPr="00406B37">
              <w:rPr>
                <w:rFonts w:eastAsia="Times New Roman" w:cs="Arial"/>
                <w:sz w:val="20"/>
                <w:szCs w:val="20"/>
                <w:lang w:eastAsia="en-GB"/>
              </w:rPr>
              <w:t>in its own right in</w:t>
            </w:r>
            <w:proofErr w:type="gramEnd"/>
            <w:r w:rsidRPr="00406B37">
              <w:rPr>
                <w:rFonts w:eastAsia="Times New Roman" w:cs="Arial"/>
                <w:sz w:val="20"/>
                <w:szCs w:val="20"/>
                <w:lang w:eastAsia="en-GB"/>
              </w:rPr>
              <w:t xml:space="preserve"> relation to that Personal Data. </w:t>
            </w:r>
          </w:p>
          <w:p w14:paraId="5D856B59" w14:textId="722F5D8B" w:rsidR="00563093" w:rsidRPr="00406B37" w:rsidRDefault="00563093"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This section </w:t>
            </w:r>
            <w:r w:rsidRPr="00406B37">
              <w:rPr>
                <w:rFonts w:eastAsia="Times New Roman" w:cs="Arial"/>
                <w:sz w:val="20"/>
                <w:szCs w:val="20"/>
                <w:lang w:eastAsia="en-GB"/>
              </w:rPr>
              <w:fldChar w:fldCharType="begin"/>
            </w:r>
            <w:r w:rsidRPr="00406B37">
              <w:rPr>
                <w:rFonts w:eastAsia="Times New Roman" w:cs="Arial"/>
                <w:sz w:val="20"/>
                <w:szCs w:val="20"/>
                <w:lang w:eastAsia="en-GB"/>
              </w:rPr>
              <w:instrText xml:space="preserve"> REF _Ref534200292 \r \h  \* MERGEFORMAT </w:instrText>
            </w:r>
            <w:r w:rsidRPr="00406B37">
              <w:rPr>
                <w:rFonts w:eastAsia="Times New Roman" w:cs="Arial"/>
                <w:sz w:val="20"/>
                <w:szCs w:val="20"/>
                <w:lang w:eastAsia="en-GB"/>
              </w:rPr>
            </w:r>
            <w:r w:rsidRPr="00406B37">
              <w:rPr>
                <w:rFonts w:eastAsia="Times New Roman" w:cs="Arial"/>
                <w:sz w:val="20"/>
                <w:szCs w:val="20"/>
                <w:lang w:eastAsia="en-GB"/>
              </w:rPr>
              <w:fldChar w:fldCharType="separate"/>
            </w:r>
            <w:r w:rsidR="00E36572" w:rsidRPr="00406B37">
              <w:rPr>
                <w:rFonts w:eastAsia="Times New Roman" w:cs="Arial"/>
                <w:sz w:val="20"/>
                <w:szCs w:val="20"/>
                <w:lang w:eastAsia="en-GB"/>
              </w:rPr>
              <w:t>55</w:t>
            </w:r>
            <w:r w:rsidRPr="00406B37">
              <w:rPr>
                <w:rFonts w:eastAsia="Times New Roman" w:cs="Arial"/>
                <w:sz w:val="20"/>
                <w:szCs w:val="20"/>
                <w:lang w:eastAsia="en-GB"/>
              </w:rPr>
              <w:fldChar w:fldCharType="end"/>
            </w:r>
            <w:r w:rsidRPr="00406B37">
              <w:rPr>
                <w:rFonts w:eastAsia="Times New Roman" w:cs="Arial"/>
                <w:sz w:val="20"/>
                <w:szCs w:val="20"/>
                <w:lang w:eastAsia="en-GB"/>
              </w:rPr>
              <w:t xml:space="preserve"> applies to the Provider as a Controller of that Personal Data.</w:t>
            </w:r>
          </w:p>
        </w:tc>
      </w:tr>
      <w:tr w:rsidR="00770CC8" w:rsidRPr="00406B37" w14:paraId="7597E24D" w14:textId="57A16BA5" w:rsidTr="00563093">
        <w:trPr>
          <w:cantSplit/>
          <w:trHeight w:val="20"/>
        </w:trPr>
        <w:tc>
          <w:tcPr>
            <w:tcW w:w="2500" w:type="pct"/>
            <w:tcBorders>
              <w:right w:val="single" w:sz="4" w:space="0" w:color="auto"/>
            </w:tcBorders>
            <w:shd w:val="clear" w:color="auto" w:fill="auto"/>
            <w:hideMark/>
          </w:tcPr>
          <w:p w14:paraId="07213BAA" w14:textId="439435A2" w:rsidR="00563093" w:rsidRPr="00406B37" w:rsidRDefault="00563093" w:rsidP="004D61D7">
            <w:pPr>
              <w:pStyle w:val="Heading2"/>
              <w:keepNext w:val="0"/>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szCs w:val="20"/>
                <w:lang w:eastAsia="en-GB"/>
              </w:rPr>
              <w:t>General obligations of the Provider in relation to Personal Data in its possession or control in connection with the Services in relation to which it is a Controller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0FA9FC2" w14:textId="3E1DF156" w:rsidR="00563093" w:rsidRPr="00406B37" w:rsidRDefault="00563093" w:rsidP="004D61D7">
            <w:pPr>
              <w:pStyle w:val="ListParagraph"/>
              <w:numPr>
                <w:ilvl w:val="0"/>
                <w:numId w:val="130"/>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The Provider must comply with relevant Law (particularly any Data Protection Legislation) in relation to the holding and processing of that Personal Data.</w:t>
            </w:r>
          </w:p>
          <w:p w14:paraId="49CF9564" w14:textId="0F98C37B" w:rsidR="00563093" w:rsidRPr="00406B37" w:rsidRDefault="00563093" w:rsidP="004D61D7">
            <w:pPr>
              <w:pStyle w:val="ListParagraph"/>
              <w:numPr>
                <w:ilvl w:val="0"/>
                <w:numId w:val="130"/>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This includes maintaining necessary registrations with the Information Commissioner and/or any other relevant regulatory body.</w:t>
            </w:r>
          </w:p>
          <w:p w14:paraId="3BA2F4D8" w14:textId="7CFC56C5" w:rsidR="00563093" w:rsidRPr="00406B37" w:rsidRDefault="00563093" w:rsidP="004D61D7">
            <w:pPr>
              <w:pStyle w:val="ListParagraph"/>
              <w:numPr>
                <w:ilvl w:val="0"/>
                <w:numId w:val="130"/>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This is a paramount obligation. This section </w:t>
            </w:r>
            <w:r w:rsidRPr="00406B37">
              <w:rPr>
                <w:rFonts w:eastAsia="Times New Roman" w:cs="Arial"/>
                <w:sz w:val="20"/>
                <w:szCs w:val="20"/>
                <w:lang w:eastAsia="en-GB"/>
              </w:rPr>
              <w:fldChar w:fldCharType="begin"/>
            </w:r>
            <w:r w:rsidRPr="00406B37">
              <w:rPr>
                <w:rFonts w:eastAsia="Times New Roman" w:cs="Arial"/>
                <w:sz w:val="20"/>
                <w:szCs w:val="20"/>
                <w:lang w:eastAsia="en-GB"/>
              </w:rPr>
              <w:instrText xml:space="preserve"> REF _Ref534200338 \r \h  \* MERGEFORMAT </w:instrText>
            </w:r>
            <w:r w:rsidRPr="00406B37">
              <w:rPr>
                <w:rFonts w:eastAsia="Times New Roman" w:cs="Arial"/>
                <w:sz w:val="20"/>
                <w:szCs w:val="20"/>
                <w:lang w:eastAsia="en-GB"/>
              </w:rPr>
            </w:r>
            <w:r w:rsidRPr="00406B37">
              <w:rPr>
                <w:rFonts w:eastAsia="Times New Roman" w:cs="Arial"/>
                <w:sz w:val="20"/>
                <w:szCs w:val="20"/>
                <w:lang w:eastAsia="en-GB"/>
              </w:rPr>
              <w:fldChar w:fldCharType="separate"/>
            </w:r>
            <w:r w:rsidR="00E36572" w:rsidRPr="00406B37">
              <w:rPr>
                <w:rFonts w:eastAsia="Times New Roman" w:cs="Arial"/>
                <w:sz w:val="20"/>
                <w:szCs w:val="20"/>
                <w:lang w:eastAsia="en-GB"/>
              </w:rPr>
              <w:t>55</w:t>
            </w:r>
            <w:r w:rsidRPr="00406B37">
              <w:rPr>
                <w:rFonts w:eastAsia="Times New Roman" w:cs="Arial"/>
                <w:sz w:val="20"/>
                <w:szCs w:val="20"/>
                <w:lang w:eastAsia="en-GB"/>
              </w:rPr>
              <w:fldChar w:fldCharType="end"/>
            </w:r>
            <w:r w:rsidRPr="00406B37">
              <w:rPr>
                <w:rFonts w:eastAsia="Times New Roman" w:cs="Arial"/>
                <w:sz w:val="20"/>
                <w:szCs w:val="20"/>
                <w:lang w:eastAsia="en-GB"/>
              </w:rPr>
              <w:t xml:space="preserve"> does not affect this obligation.</w:t>
            </w:r>
          </w:p>
        </w:tc>
      </w:tr>
      <w:tr w:rsidR="00770CC8" w:rsidRPr="00406B37" w14:paraId="6C5FDF9B" w14:textId="509BC269" w:rsidTr="00563093">
        <w:trPr>
          <w:cantSplit/>
          <w:trHeight w:val="20"/>
        </w:trPr>
        <w:tc>
          <w:tcPr>
            <w:tcW w:w="2500" w:type="pct"/>
            <w:tcBorders>
              <w:right w:val="single" w:sz="4" w:space="0" w:color="auto"/>
            </w:tcBorders>
            <w:shd w:val="clear" w:color="auto" w:fill="auto"/>
            <w:hideMark/>
          </w:tcPr>
          <w:p w14:paraId="7770770D" w14:textId="22B7D11A" w:rsidR="00563093" w:rsidRPr="00406B37" w:rsidRDefault="00563093" w:rsidP="004D61D7">
            <w:pPr>
              <w:pStyle w:val="Heading2"/>
              <w:keepNext w:val="0"/>
              <w:tabs>
                <w:tab w:val="num" w:pos="-720"/>
                <w:tab w:val="left" w:pos="9498"/>
              </w:tabs>
              <w:spacing w:line="240" w:lineRule="auto"/>
              <w:jc w:val="left"/>
              <w:rPr>
                <w:rFonts w:eastAsia="Arial Unicode MS" w:cs="Arial"/>
                <w:smallCaps w:val="0"/>
                <w:sz w:val="20"/>
                <w:szCs w:val="20"/>
                <w:lang w:eastAsia="en-GB"/>
              </w:rPr>
            </w:pPr>
            <w:bookmarkStart w:id="10106" w:name="_Ref534200473"/>
            <w:r w:rsidRPr="00406B37">
              <w:rPr>
                <w:rFonts w:eastAsia="Arial Unicode MS" w:cs="Arial"/>
                <w:smallCaps w:val="0"/>
                <w:sz w:val="20"/>
                <w:szCs w:val="20"/>
                <w:lang w:eastAsia="en-GB"/>
              </w:rPr>
              <w:t xml:space="preserve">For what the Provider must indemnify the </w:t>
            </w:r>
            <w:r w:rsidR="006A6BFA" w:rsidRPr="00406B37">
              <w:rPr>
                <w:rFonts w:eastAsia="Arial Unicode MS" w:cs="Arial"/>
                <w:smallCaps w:val="0"/>
                <w:sz w:val="20"/>
                <w:szCs w:val="20"/>
                <w:lang w:eastAsia="en-GB"/>
              </w:rPr>
              <w:t>Council</w:t>
            </w:r>
            <w:r w:rsidRPr="00406B37">
              <w:rPr>
                <w:rFonts w:eastAsia="Arial Unicode MS" w:cs="Arial"/>
                <w:smallCaps w:val="0"/>
                <w:sz w:val="20"/>
                <w:szCs w:val="20"/>
                <w:lang w:eastAsia="en-GB"/>
              </w:rPr>
              <w:t xml:space="preserve"> and/or its Affiliate</w:t>
            </w:r>
            <w:bookmarkEnd w:id="10106"/>
            <w:r w:rsidRPr="00406B37">
              <w:rPr>
                <w:rFonts w:eastAsia="Arial Unicode MS" w:cs="Arial"/>
                <w:smallCaps w:val="0"/>
                <w:sz w:val="20"/>
                <w:szCs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094308C" w14:textId="77777777" w:rsidR="00563093" w:rsidRPr="00406B37" w:rsidRDefault="00563093" w:rsidP="004D61D7">
            <w:pPr>
              <w:tabs>
                <w:tab w:val="left" w:pos="9498"/>
              </w:tabs>
              <w:spacing w:before="120" w:after="120" w:line="240" w:lineRule="auto"/>
              <w:rPr>
                <w:rFonts w:ascii="Arial" w:eastAsia="Times New Roman" w:hAnsi="Arial" w:cs="Arial"/>
                <w:color w:val="000000" w:themeColor="text1"/>
                <w:sz w:val="20"/>
                <w:szCs w:val="20"/>
                <w:lang w:eastAsia="en-GB"/>
              </w:rPr>
            </w:pPr>
            <w:proofErr w:type="gramStart"/>
            <w:r w:rsidRPr="00406B37">
              <w:rPr>
                <w:rFonts w:ascii="Arial" w:eastAsia="Times New Roman" w:hAnsi="Arial" w:cs="Arial"/>
                <w:color w:val="000000" w:themeColor="text1"/>
                <w:sz w:val="20"/>
                <w:szCs w:val="20"/>
                <w:lang w:eastAsia="en-GB"/>
              </w:rPr>
              <w:t>All of</w:t>
            </w:r>
            <w:proofErr w:type="gramEnd"/>
            <w:r w:rsidRPr="00406B37">
              <w:rPr>
                <w:rFonts w:ascii="Arial" w:eastAsia="Times New Roman" w:hAnsi="Arial" w:cs="Arial"/>
                <w:color w:val="000000" w:themeColor="text1"/>
                <w:sz w:val="20"/>
                <w:szCs w:val="20"/>
                <w:lang w:eastAsia="en-GB"/>
              </w:rPr>
              <w:t xml:space="preserve"> the following</w:t>
            </w:r>
          </w:p>
          <w:p w14:paraId="40174A65" w14:textId="7B0D6577" w:rsidR="00563093" w:rsidRPr="00406B37" w:rsidRDefault="00563093"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For all Losses incurred by the </w:t>
            </w:r>
            <w:r w:rsidR="006A6BFA" w:rsidRPr="00406B37">
              <w:rPr>
                <w:rFonts w:eastAsia="Times New Roman" w:cs="Arial"/>
                <w:sz w:val="20"/>
                <w:szCs w:val="20"/>
                <w:lang w:eastAsia="en-GB"/>
              </w:rPr>
              <w:t>Council</w:t>
            </w:r>
            <w:r w:rsidRPr="00406B37">
              <w:rPr>
                <w:rFonts w:eastAsia="Times New Roman" w:cs="Arial"/>
                <w:sz w:val="20"/>
                <w:szCs w:val="20"/>
                <w:lang w:eastAsia="en-GB"/>
              </w:rPr>
              <w:t xml:space="preserve"> and/or its Affiliate</w:t>
            </w:r>
          </w:p>
          <w:p w14:paraId="588DCEDF" w14:textId="77777777" w:rsidR="00563093" w:rsidRPr="00406B37" w:rsidRDefault="00563093"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As a result of any Claim made or threatened by any person </w:t>
            </w:r>
          </w:p>
          <w:p w14:paraId="171A9744" w14:textId="00BFEB05" w:rsidR="00563093" w:rsidRPr="00406B37" w:rsidRDefault="00563093"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To the extent the Claim alleges any of the following by the Provider and/or anyone acting on its behalf in relation to the Personal Data in relation to which it is the Controller in connection with </w:t>
            </w:r>
            <w:r w:rsidRPr="00406B37">
              <w:rPr>
                <w:rFonts w:eastAsia="Arial Unicode MS" w:cs="Arial"/>
                <w:sz w:val="20"/>
                <w:szCs w:val="20"/>
                <w:lang w:eastAsia="en-GB"/>
              </w:rPr>
              <w:t>the Services</w:t>
            </w:r>
          </w:p>
          <w:p w14:paraId="427E3A82" w14:textId="3F1635B8" w:rsidR="00563093" w:rsidRPr="00406B37" w:rsidRDefault="00563093" w:rsidP="004D61D7">
            <w:pPr>
              <w:pStyle w:val="ListParagraph"/>
              <w:numPr>
                <w:ilvl w:val="0"/>
                <w:numId w:val="129"/>
              </w:numPr>
              <w:tabs>
                <w:tab w:val="left" w:pos="9498"/>
              </w:tabs>
              <w:spacing w:before="120" w:after="120" w:line="240" w:lineRule="auto"/>
              <w:contextualSpacing w:val="0"/>
              <w:rPr>
                <w:rFonts w:eastAsia="Times New Roman" w:cs="Arial"/>
                <w:sz w:val="20"/>
                <w:szCs w:val="20"/>
                <w:lang w:eastAsia="en-GB"/>
              </w:rPr>
            </w:pPr>
            <w:r w:rsidRPr="00406B37">
              <w:rPr>
                <w:rFonts w:eastAsia="Times New Roman" w:cs="Arial"/>
                <w:sz w:val="20"/>
                <w:szCs w:val="20"/>
                <w:lang w:eastAsia="en-GB"/>
              </w:rPr>
              <w:t xml:space="preserve">Any breach of the Data Protection Legislation (or other relevant Law relating to the holding and processing of that Personal Data). </w:t>
            </w:r>
          </w:p>
          <w:p w14:paraId="7F9759E0" w14:textId="70D96AF8" w:rsidR="00563093" w:rsidRPr="00406B37" w:rsidRDefault="00563093" w:rsidP="004D61D7">
            <w:pPr>
              <w:pStyle w:val="ListParagraph"/>
              <w:numPr>
                <w:ilvl w:val="0"/>
                <w:numId w:val="129"/>
              </w:numPr>
              <w:tabs>
                <w:tab w:val="left" w:pos="9498"/>
              </w:tabs>
              <w:spacing w:before="120" w:after="120" w:line="240" w:lineRule="auto"/>
              <w:contextualSpacing w:val="0"/>
              <w:rPr>
                <w:rFonts w:eastAsia="Times New Roman" w:cs="Arial"/>
                <w:sz w:val="20"/>
                <w:szCs w:val="20"/>
                <w:lang w:eastAsia="en-GB"/>
              </w:rPr>
            </w:pPr>
            <w:r w:rsidRPr="00406B37">
              <w:rPr>
                <w:rFonts w:eastAsia="Times New Roman" w:cs="Arial"/>
                <w:sz w:val="20"/>
                <w:szCs w:val="20"/>
                <w:lang w:eastAsia="en-GB"/>
              </w:rPr>
              <w:t xml:space="preserve">Any other wrongdoing in relation to that Personal Data. </w:t>
            </w:r>
          </w:p>
        </w:tc>
      </w:tr>
      <w:tr w:rsidR="00770CC8" w:rsidRPr="00406B37" w14:paraId="4DD0464E" w14:textId="5A9412B5" w:rsidTr="00563093">
        <w:trPr>
          <w:cantSplit/>
          <w:trHeight w:val="20"/>
        </w:trPr>
        <w:tc>
          <w:tcPr>
            <w:tcW w:w="2500" w:type="pct"/>
            <w:tcBorders>
              <w:right w:val="single" w:sz="4" w:space="0" w:color="auto"/>
            </w:tcBorders>
            <w:shd w:val="clear" w:color="auto" w:fill="auto"/>
            <w:hideMark/>
          </w:tcPr>
          <w:p w14:paraId="48505B84" w14:textId="5F9C5E09" w:rsidR="00563093" w:rsidRPr="00406B37" w:rsidRDefault="00563093" w:rsidP="004D61D7">
            <w:pPr>
              <w:pStyle w:val="Heading2"/>
              <w:keepNext w:val="0"/>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szCs w:val="20"/>
                <w:lang w:eastAsia="en-GB"/>
              </w:rPr>
              <w:t xml:space="preserve">To what the indemnity in item </w:t>
            </w:r>
            <w:r w:rsidRPr="00406B37">
              <w:rPr>
                <w:rFonts w:eastAsia="Arial Unicode MS" w:cs="Arial"/>
                <w:smallCaps w:val="0"/>
                <w:sz w:val="20"/>
                <w:szCs w:val="20"/>
                <w:lang w:eastAsia="en-GB"/>
              </w:rPr>
              <w:fldChar w:fldCharType="begin"/>
            </w:r>
            <w:r w:rsidRPr="00406B37">
              <w:rPr>
                <w:rFonts w:eastAsia="Arial Unicode MS" w:cs="Arial"/>
                <w:smallCaps w:val="0"/>
                <w:sz w:val="20"/>
                <w:szCs w:val="20"/>
                <w:lang w:eastAsia="en-GB"/>
              </w:rPr>
              <w:instrText xml:space="preserve"> REF _Ref534200473 \r \h  \* MERGEFORMAT </w:instrText>
            </w:r>
            <w:r w:rsidRPr="00406B37">
              <w:rPr>
                <w:rFonts w:eastAsia="Arial Unicode MS" w:cs="Arial"/>
                <w:smallCaps w:val="0"/>
                <w:sz w:val="20"/>
                <w:szCs w:val="20"/>
                <w:lang w:eastAsia="en-GB"/>
              </w:rPr>
            </w:r>
            <w:r w:rsidRPr="00406B37">
              <w:rPr>
                <w:rFonts w:eastAsia="Arial Unicode MS" w:cs="Arial"/>
                <w:smallCaps w:val="0"/>
                <w:sz w:val="20"/>
                <w:szCs w:val="20"/>
                <w:lang w:eastAsia="en-GB"/>
              </w:rPr>
              <w:fldChar w:fldCharType="separate"/>
            </w:r>
            <w:r w:rsidR="00E36572" w:rsidRPr="00406B37">
              <w:rPr>
                <w:rFonts w:eastAsia="Arial Unicode MS" w:cs="Arial"/>
                <w:smallCaps w:val="0"/>
                <w:sz w:val="20"/>
                <w:szCs w:val="20"/>
                <w:lang w:eastAsia="en-GB"/>
              </w:rPr>
              <w:t>55.3</w:t>
            </w:r>
            <w:r w:rsidRPr="00406B37">
              <w:rPr>
                <w:rFonts w:eastAsia="Arial Unicode MS" w:cs="Arial"/>
                <w:smallCaps w:val="0"/>
                <w:sz w:val="20"/>
                <w:szCs w:val="20"/>
                <w:lang w:eastAsia="en-GB"/>
              </w:rPr>
              <w:fldChar w:fldCharType="end"/>
            </w:r>
            <w:r w:rsidRPr="00406B37">
              <w:rPr>
                <w:rFonts w:eastAsia="Arial Unicode MS" w:cs="Arial"/>
                <w:smallCaps w:val="0"/>
                <w:sz w:val="20"/>
                <w:szCs w:val="20"/>
                <w:lang w:eastAsia="en-GB"/>
              </w:rPr>
              <w:t xml:space="preserve"> is subject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DD3B4EA" w14:textId="31FCC191" w:rsidR="00563093" w:rsidRPr="00406B37" w:rsidRDefault="00563093"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eastAsia="Times New Roman" w:hAnsi="Arial" w:cs="Arial"/>
                <w:color w:val="000000" w:themeColor="text1"/>
                <w:sz w:val="20"/>
                <w:szCs w:val="20"/>
                <w:lang w:eastAsia="en-GB"/>
              </w:rPr>
              <w:t xml:space="preserve">Section </w:t>
            </w:r>
            <w:r w:rsidRPr="00406B37">
              <w:rPr>
                <w:rFonts w:ascii="Arial" w:eastAsia="Times New Roman" w:hAnsi="Arial" w:cs="Arial"/>
                <w:color w:val="000000" w:themeColor="text1"/>
                <w:sz w:val="20"/>
                <w:szCs w:val="20"/>
                <w:lang w:eastAsia="en-GB"/>
              </w:rPr>
              <w:fldChar w:fldCharType="begin"/>
            </w:r>
            <w:r w:rsidRPr="00406B37">
              <w:rPr>
                <w:rFonts w:ascii="Arial" w:eastAsia="Times New Roman" w:hAnsi="Arial" w:cs="Arial"/>
                <w:color w:val="000000" w:themeColor="text1"/>
                <w:sz w:val="20"/>
                <w:szCs w:val="20"/>
                <w:lang w:eastAsia="en-GB"/>
              </w:rPr>
              <w:instrText xml:space="preserve"> REF _Ref534031024 \r \h  \* MERGEFORMAT </w:instrText>
            </w:r>
            <w:r w:rsidRPr="00406B37">
              <w:rPr>
                <w:rFonts w:ascii="Arial" w:eastAsia="Times New Roman" w:hAnsi="Arial" w:cs="Arial"/>
                <w:color w:val="000000" w:themeColor="text1"/>
                <w:sz w:val="20"/>
                <w:szCs w:val="20"/>
                <w:lang w:eastAsia="en-GB"/>
              </w:rPr>
            </w:r>
            <w:r w:rsidRPr="00406B37">
              <w:rPr>
                <w:rFonts w:ascii="Arial" w:eastAsia="Times New Roman" w:hAnsi="Arial" w:cs="Arial"/>
                <w:color w:val="000000" w:themeColor="text1"/>
                <w:sz w:val="20"/>
                <w:szCs w:val="20"/>
                <w:lang w:eastAsia="en-GB"/>
              </w:rPr>
              <w:fldChar w:fldCharType="separate"/>
            </w:r>
            <w:r w:rsidR="00E36572" w:rsidRPr="00406B37">
              <w:rPr>
                <w:rFonts w:ascii="Arial" w:eastAsia="Times New Roman" w:hAnsi="Arial" w:cs="Arial"/>
                <w:color w:val="000000" w:themeColor="text1"/>
                <w:sz w:val="20"/>
                <w:szCs w:val="20"/>
                <w:lang w:eastAsia="en-GB"/>
              </w:rPr>
              <w:t>68</w:t>
            </w:r>
            <w:r w:rsidRPr="00406B37">
              <w:rPr>
                <w:rFonts w:ascii="Arial" w:eastAsia="Times New Roman" w:hAnsi="Arial" w:cs="Arial"/>
                <w:color w:val="000000" w:themeColor="text1"/>
                <w:sz w:val="20"/>
                <w:szCs w:val="20"/>
                <w:lang w:eastAsia="en-GB"/>
              </w:rPr>
              <w:fldChar w:fldCharType="end"/>
            </w:r>
            <w:r w:rsidRPr="00406B37">
              <w:rPr>
                <w:rFonts w:ascii="Arial" w:eastAsia="Times New Roman" w:hAnsi="Arial" w:cs="Arial"/>
                <w:color w:val="000000" w:themeColor="text1"/>
                <w:sz w:val="20"/>
                <w:szCs w:val="20"/>
                <w:lang w:eastAsia="en-GB"/>
              </w:rPr>
              <w:t>.</w:t>
            </w:r>
          </w:p>
        </w:tc>
      </w:tr>
      <w:tr w:rsidR="00770CC8" w:rsidRPr="00406B37" w14:paraId="05DAE2DA" w14:textId="6354B73A" w:rsidTr="00563093">
        <w:trPr>
          <w:cantSplit/>
          <w:trHeight w:val="20"/>
        </w:trPr>
        <w:tc>
          <w:tcPr>
            <w:tcW w:w="2500" w:type="pct"/>
            <w:tcBorders>
              <w:right w:val="single" w:sz="4" w:space="0" w:color="auto"/>
            </w:tcBorders>
            <w:shd w:val="clear" w:color="auto" w:fill="auto"/>
            <w:hideMark/>
          </w:tcPr>
          <w:p w14:paraId="18BA79D5" w14:textId="6D6F2A51" w:rsidR="00563093" w:rsidRPr="00406B37" w:rsidRDefault="00563093" w:rsidP="004D61D7">
            <w:pPr>
              <w:pStyle w:val="Heading2"/>
              <w:keepNext w:val="0"/>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szCs w:val="20"/>
                <w:lang w:eastAsia="en-GB"/>
              </w:rPr>
              <w:t>Handover obligations of the Provider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4E09AF9" w14:textId="6F993DA4" w:rsidR="00563093" w:rsidRPr="00406B37" w:rsidRDefault="00563093"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The</w:t>
            </w:r>
            <w:r w:rsidRPr="00406B37">
              <w:rPr>
                <w:rFonts w:eastAsia="Arial Unicode MS" w:cs="Arial"/>
                <w:sz w:val="20"/>
                <w:szCs w:val="20"/>
                <w:lang w:eastAsia="en-GB"/>
              </w:rPr>
              <w:t xml:space="preserve"> </w:t>
            </w:r>
            <w:r w:rsidRPr="00406B37">
              <w:rPr>
                <w:rFonts w:eastAsia="Times New Roman" w:cs="Arial"/>
                <w:sz w:val="20"/>
                <w:szCs w:val="20"/>
                <w:lang w:eastAsia="en-GB"/>
              </w:rPr>
              <w:t xml:space="preserve">Provider shall comply with the reasonable directions of the </w:t>
            </w:r>
            <w:r w:rsidR="006A6BFA" w:rsidRPr="00406B37">
              <w:rPr>
                <w:rFonts w:eastAsia="Times New Roman" w:cs="Arial"/>
                <w:sz w:val="20"/>
                <w:szCs w:val="20"/>
                <w:lang w:eastAsia="en-GB"/>
              </w:rPr>
              <w:t>Council</w:t>
            </w:r>
            <w:r w:rsidRPr="00406B37">
              <w:rPr>
                <w:rFonts w:eastAsia="Times New Roman" w:cs="Arial"/>
                <w:sz w:val="20"/>
                <w:szCs w:val="20"/>
                <w:lang w:eastAsia="en-GB"/>
              </w:rPr>
              <w:t xml:space="preserve"> regarding the handover of Personal Data described in item </w:t>
            </w:r>
            <w:r w:rsidRPr="00406B37">
              <w:rPr>
                <w:rFonts w:eastAsia="Times New Roman" w:cs="Arial"/>
                <w:sz w:val="20"/>
                <w:szCs w:val="20"/>
                <w:lang w:eastAsia="en-GB"/>
              </w:rPr>
              <w:fldChar w:fldCharType="begin"/>
            </w:r>
            <w:r w:rsidRPr="00406B37">
              <w:rPr>
                <w:rFonts w:eastAsia="Times New Roman" w:cs="Arial"/>
                <w:sz w:val="20"/>
                <w:szCs w:val="20"/>
                <w:lang w:eastAsia="en-GB"/>
              </w:rPr>
              <w:instrText xml:space="preserve"> REF _Ref534200507 \r \h  \* MERGEFORMAT </w:instrText>
            </w:r>
            <w:r w:rsidRPr="00406B37">
              <w:rPr>
                <w:rFonts w:eastAsia="Times New Roman" w:cs="Arial"/>
                <w:sz w:val="20"/>
                <w:szCs w:val="20"/>
                <w:lang w:eastAsia="en-GB"/>
              </w:rPr>
            </w:r>
            <w:r w:rsidRPr="00406B37">
              <w:rPr>
                <w:rFonts w:eastAsia="Times New Roman" w:cs="Arial"/>
                <w:sz w:val="20"/>
                <w:szCs w:val="20"/>
                <w:lang w:eastAsia="en-GB"/>
              </w:rPr>
              <w:fldChar w:fldCharType="separate"/>
            </w:r>
            <w:r w:rsidR="00E36572" w:rsidRPr="00406B37">
              <w:rPr>
                <w:rFonts w:eastAsia="Times New Roman" w:cs="Arial"/>
                <w:sz w:val="20"/>
                <w:szCs w:val="20"/>
                <w:lang w:eastAsia="en-GB"/>
              </w:rPr>
              <w:t>55.1</w:t>
            </w:r>
            <w:r w:rsidRPr="00406B37">
              <w:rPr>
                <w:rFonts w:eastAsia="Times New Roman" w:cs="Arial"/>
                <w:sz w:val="20"/>
                <w:szCs w:val="20"/>
                <w:lang w:eastAsia="en-GB"/>
              </w:rPr>
              <w:fldChar w:fldCharType="end"/>
            </w:r>
            <w:r w:rsidRPr="00406B37">
              <w:rPr>
                <w:rFonts w:eastAsia="Times New Roman" w:cs="Arial"/>
                <w:sz w:val="20"/>
                <w:szCs w:val="20"/>
                <w:lang w:eastAsia="en-GB"/>
              </w:rPr>
              <w:t xml:space="preserve"> </w:t>
            </w:r>
          </w:p>
          <w:p w14:paraId="77A61DF1" w14:textId="5369C544" w:rsidR="00563093" w:rsidRPr="00406B37" w:rsidRDefault="00563093" w:rsidP="004D61D7">
            <w:pPr>
              <w:pStyle w:val="ListParagraph"/>
              <w:numPr>
                <w:ilvl w:val="0"/>
                <w:numId w:val="129"/>
              </w:numPr>
              <w:tabs>
                <w:tab w:val="left" w:pos="9498"/>
              </w:tabs>
              <w:spacing w:before="120" w:after="120" w:line="240" w:lineRule="auto"/>
              <w:contextualSpacing w:val="0"/>
              <w:rPr>
                <w:rFonts w:eastAsia="Times New Roman" w:cs="Arial"/>
                <w:sz w:val="20"/>
                <w:szCs w:val="20"/>
                <w:lang w:eastAsia="en-GB"/>
              </w:rPr>
            </w:pPr>
            <w:r w:rsidRPr="00406B37">
              <w:rPr>
                <w:rFonts w:eastAsia="Times New Roman" w:cs="Arial"/>
                <w:sz w:val="20"/>
                <w:szCs w:val="20"/>
                <w:lang w:eastAsia="en-GB"/>
              </w:rPr>
              <w:t xml:space="preserve">Held by or on behalf of the </w:t>
            </w:r>
            <w:proofErr w:type="gramStart"/>
            <w:r w:rsidRPr="00406B37">
              <w:rPr>
                <w:rFonts w:eastAsia="Times New Roman" w:cs="Arial"/>
                <w:sz w:val="20"/>
                <w:szCs w:val="20"/>
                <w:lang w:eastAsia="en-GB"/>
              </w:rPr>
              <w:t>Provider</w:t>
            </w:r>
            <w:proofErr w:type="gramEnd"/>
            <w:r w:rsidRPr="00406B37">
              <w:rPr>
                <w:rFonts w:eastAsia="Times New Roman" w:cs="Arial"/>
                <w:sz w:val="20"/>
                <w:szCs w:val="20"/>
                <w:lang w:eastAsia="en-GB"/>
              </w:rPr>
              <w:t xml:space="preserve"> </w:t>
            </w:r>
          </w:p>
          <w:p w14:paraId="3AD79E70" w14:textId="509E0F29" w:rsidR="00563093" w:rsidRPr="00406B37" w:rsidRDefault="00563093" w:rsidP="004D61D7">
            <w:pPr>
              <w:pStyle w:val="ListParagraph"/>
              <w:numPr>
                <w:ilvl w:val="0"/>
                <w:numId w:val="129"/>
              </w:numPr>
              <w:tabs>
                <w:tab w:val="left" w:pos="9498"/>
              </w:tabs>
              <w:spacing w:before="120" w:after="120" w:line="240" w:lineRule="auto"/>
              <w:contextualSpacing w:val="0"/>
              <w:rPr>
                <w:rFonts w:eastAsia="Times New Roman" w:cs="Arial"/>
                <w:sz w:val="20"/>
                <w:szCs w:val="20"/>
                <w:lang w:eastAsia="en-GB"/>
              </w:rPr>
            </w:pPr>
            <w:r w:rsidRPr="00406B37">
              <w:rPr>
                <w:rFonts w:eastAsia="Times New Roman" w:cs="Arial"/>
                <w:sz w:val="20"/>
                <w:szCs w:val="20"/>
                <w:lang w:eastAsia="en-GB"/>
              </w:rPr>
              <w:t xml:space="preserve">Relating to customers or the like of the Provider (including any </w:t>
            </w:r>
            <w:r w:rsidR="00A930A1" w:rsidRPr="00406B37">
              <w:rPr>
                <w:rFonts w:eastAsia="Times New Roman" w:cs="Arial"/>
                <w:sz w:val="20"/>
                <w:szCs w:val="20"/>
                <w:lang w:eastAsia="en-GB"/>
              </w:rPr>
              <w:t>Service User</w:t>
            </w:r>
            <w:r w:rsidRPr="00406B37">
              <w:rPr>
                <w:rFonts w:eastAsia="Times New Roman" w:cs="Arial"/>
                <w:sz w:val="20"/>
                <w:szCs w:val="20"/>
                <w:lang w:eastAsia="en-GB"/>
              </w:rPr>
              <w:t xml:space="preserve">s described in item </w:t>
            </w:r>
            <w:r w:rsidRPr="00406B37">
              <w:rPr>
                <w:rFonts w:eastAsia="Times New Roman" w:cs="Arial"/>
                <w:sz w:val="20"/>
                <w:szCs w:val="20"/>
                <w:lang w:eastAsia="en-GB"/>
              </w:rPr>
              <w:fldChar w:fldCharType="begin"/>
            </w:r>
            <w:r w:rsidRPr="00406B37">
              <w:rPr>
                <w:rFonts w:eastAsia="Times New Roman" w:cs="Arial"/>
                <w:sz w:val="20"/>
                <w:szCs w:val="20"/>
                <w:lang w:eastAsia="en-GB"/>
              </w:rPr>
              <w:instrText xml:space="preserve"> REF _Ref502440927 \r \h  \* MERGEFORMAT </w:instrText>
            </w:r>
            <w:r w:rsidRPr="00406B37">
              <w:rPr>
                <w:rFonts w:eastAsia="Times New Roman" w:cs="Arial"/>
                <w:sz w:val="20"/>
                <w:szCs w:val="20"/>
                <w:lang w:eastAsia="en-GB"/>
              </w:rPr>
            </w:r>
            <w:r w:rsidRPr="00406B37">
              <w:rPr>
                <w:rFonts w:eastAsia="Times New Roman" w:cs="Arial"/>
                <w:sz w:val="20"/>
                <w:szCs w:val="20"/>
                <w:lang w:eastAsia="en-GB"/>
              </w:rPr>
              <w:fldChar w:fldCharType="separate"/>
            </w:r>
            <w:r w:rsidR="00E36572" w:rsidRPr="00406B37">
              <w:rPr>
                <w:rFonts w:eastAsia="Times New Roman" w:cs="Arial"/>
                <w:sz w:val="20"/>
                <w:szCs w:val="20"/>
                <w:lang w:eastAsia="en-GB"/>
              </w:rPr>
              <w:t>7.1</w:t>
            </w:r>
            <w:r w:rsidRPr="00406B37">
              <w:rPr>
                <w:rFonts w:eastAsia="Times New Roman" w:cs="Arial"/>
                <w:sz w:val="20"/>
                <w:szCs w:val="20"/>
                <w:lang w:eastAsia="en-GB"/>
              </w:rPr>
              <w:fldChar w:fldCharType="end"/>
            </w:r>
            <w:r w:rsidRPr="00406B37">
              <w:rPr>
                <w:rFonts w:eastAsia="Times New Roman" w:cs="Arial"/>
                <w:sz w:val="20"/>
                <w:szCs w:val="20"/>
                <w:lang w:eastAsia="en-GB"/>
              </w:rPr>
              <w:t xml:space="preserve"> and individuals associated with them, such as family members or representatives) who benefit from the Services. </w:t>
            </w:r>
          </w:p>
          <w:p w14:paraId="7CE5FA23" w14:textId="32EC1A47" w:rsidR="00563093" w:rsidRPr="00406B37" w:rsidRDefault="00563093" w:rsidP="004D61D7">
            <w:pPr>
              <w:pStyle w:val="ListParagraph"/>
              <w:numPr>
                <w:ilvl w:val="0"/>
                <w:numId w:val="128"/>
              </w:numPr>
              <w:tabs>
                <w:tab w:val="left" w:pos="9498"/>
              </w:tabs>
              <w:spacing w:before="120" w:after="120" w:line="240" w:lineRule="auto"/>
              <w:ind w:left="360"/>
              <w:contextualSpacing w:val="0"/>
              <w:rPr>
                <w:rFonts w:eastAsia="Times New Roman" w:cs="Arial"/>
                <w:sz w:val="20"/>
                <w:szCs w:val="20"/>
                <w:lang w:eastAsia="en-GB"/>
              </w:rPr>
            </w:pPr>
            <w:r w:rsidRPr="00406B37">
              <w:rPr>
                <w:rFonts w:eastAsia="Times New Roman" w:cs="Arial"/>
                <w:sz w:val="20"/>
                <w:szCs w:val="20"/>
                <w:lang w:eastAsia="en-GB"/>
              </w:rPr>
              <w:t xml:space="preserve">The Provider must do so </w:t>
            </w:r>
          </w:p>
          <w:p w14:paraId="1DBA0D8C" w14:textId="251BD864" w:rsidR="00563093" w:rsidRPr="00406B37" w:rsidRDefault="00563093" w:rsidP="004D61D7">
            <w:pPr>
              <w:pStyle w:val="ListParagraph"/>
              <w:numPr>
                <w:ilvl w:val="0"/>
                <w:numId w:val="129"/>
              </w:numPr>
              <w:tabs>
                <w:tab w:val="left" w:pos="9498"/>
              </w:tabs>
              <w:spacing w:before="120" w:after="120" w:line="240" w:lineRule="auto"/>
              <w:contextualSpacing w:val="0"/>
              <w:rPr>
                <w:rFonts w:eastAsia="Times New Roman" w:cs="Arial"/>
                <w:sz w:val="20"/>
                <w:szCs w:val="20"/>
                <w:lang w:eastAsia="en-GB"/>
              </w:rPr>
            </w:pPr>
            <w:r w:rsidRPr="00406B37">
              <w:rPr>
                <w:rFonts w:eastAsia="Times New Roman" w:cs="Arial"/>
                <w:sz w:val="20"/>
                <w:szCs w:val="20"/>
                <w:lang w:eastAsia="en-GB"/>
              </w:rPr>
              <w:t xml:space="preserve">Promptly on the request of the </w:t>
            </w:r>
            <w:r w:rsidR="006A6BFA" w:rsidRPr="00406B37">
              <w:rPr>
                <w:rFonts w:eastAsia="Times New Roman" w:cs="Arial"/>
                <w:sz w:val="20"/>
                <w:szCs w:val="20"/>
                <w:lang w:eastAsia="en-GB"/>
              </w:rPr>
              <w:t>Council</w:t>
            </w:r>
          </w:p>
          <w:p w14:paraId="05A67F04" w14:textId="69B3F991" w:rsidR="00563093" w:rsidRPr="00406B37" w:rsidRDefault="00563093" w:rsidP="004D61D7">
            <w:pPr>
              <w:pStyle w:val="ListParagraph"/>
              <w:numPr>
                <w:ilvl w:val="0"/>
                <w:numId w:val="129"/>
              </w:numPr>
              <w:tabs>
                <w:tab w:val="left" w:pos="9498"/>
              </w:tabs>
              <w:spacing w:before="120" w:after="120" w:line="240" w:lineRule="auto"/>
              <w:contextualSpacing w:val="0"/>
              <w:rPr>
                <w:rFonts w:eastAsia="Times New Roman" w:cs="Arial"/>
                <w:sz w:val="20"/>
                <w:szCs w:val="20"/>
                <w:lang w:eastAsia="en-GB"/>
              </w:rPr>
            </w:pPr>
            <w:r w:rsidRPr="00406B37">
              <w:rPr>
                <w:rFonts w:eastAsia="Times New Roman" w:cs="Arial"/>
                <w:sz w:val="20"/>
                <w:szCs w:val="20"/>
                <w:lang w:eastAsia="en-GB"/>
              </w:rPr>
              <w:t xml:space="preserve">Without further charge to the </w:t>
            </w:r>
            <w:r w:rsidR="006A6BFA" w:rsidRPr="00406B37">
              <w:rPr>
                <w:rFonts w:eastAsia="Times New Roman" w:cs="Arial"/>
                <w:sz w:val="20"/>
                <w:szCs w:val="20"/>
                <w:lang w:eastAsia="en-GB"/>
              </w:rPr>
              <w:t>Council</w:t>
            </w:r>
            <w:r w:rsidRPr="00406B37">
              <w:rPr>
                <w:rFonts w:eastAsia="Times New Roman" w:cs="Arial"/>
                <w:sz w:val="20"/>
                <w:szCs w:val="20"/>
                <w:lang w:eastAsia="en-GB"/>
              </w:rPr>
              <w:t>.</w:t>
            </w:r>
          </w:p>
          <w:p w14:paraId="5F63770C" w14:textId="3EF6A5AA" w:rsidR="00563093" w:rsidRPr="00406B37" w:rsidRDefault="00563093" w:rsidP="004D61D7">
            <w:pPr>
              <w:pStyle w:val="ListParagraph"/>
              <w:numPr>
                <w:ilvl w:val="0"/>
                <w:numId w:val="129"/>
              </w:numPr>
              <w:tabs>
                <w:tab w:val="left" w:pos="9498"/>
              </w:tabs>
              <w:spacing w:before="120" w:after="120" w:line="240" w:lineRule="auto"/>
              <w:contextualSpacing w:val="0"/>
              <w:rPr>
                <w:rFonts w:eastAsia="Times New Roman" w:cs="Arial"/>
                <w:sz w:val="20"/>
                <w:szCs w:val="20"/>
                <w:lang w:eastAsia="en-GB"/>
              </w:rPr>
            </w:pPr>
            <w:r w:rsidRPr="00406B37">
              <w:rPr>
                <w:rFonts w:eastAsia="Times New Roman" w:cs="Arial"/>
                <w:sz w:val="20"/>
                <w:szCs w:val="20"/>
                <w:lang w:eastAsia="en-GB"/>
              </w:rPr>
              <w:t xml:space="preserve">Such handover is to be to the </w:t>
            </w:r>
            <w:r w:rsidR="006A6BFA" w:rsidRPr="00406B37">
              <w:rPr>
                <w:rFonts w:eastAsia="Times New Roman" w:cs="Arial"/>
                <w:sz w:val="20"/>
                <w:szCs w:val="20"/>
                <w:lang w:eastAsia="en-GB"/>
              </w:rPr>
              <w:t>Council</w:t>
            </w:r>
            <w:r w:rsidRPr="00406B37">
              <w:rPr>
                <w:rFonts w:eastAsia="Times New Roman" w:cs="Arial"/>
                <w:sz w:val="20"/>
                <w:szCs w:val="20"/>
                <w:lang w:eastAsia="en-GB"/>
              </w:rPr>
              <w:t xml:space="preserve"> or its nominee (</w:t>
            </w:r>
            <w:proofErr w:type="gramStart"/>
            <w:r w:rsidRPr="00406B37">
              <w:rPr>
                <w:rFonts w:eastAsia="Times New Roman" w:cs="Arial"/>
                <w:sz w:val="20"/>
                <w:szCs w:val="20"/>
                <w:lang w:eastAsia="en-GB"/>
              </w:rPr>
              <w:t>e.g.</w:t>
            </w:r>
            <w:proofErr w:type="gramEnd"/>
            <w:r w:rsidRPr="00406B37">
              <w:rPr>
                <w:rFonts w:eastAsia="Times New Roman" w:cs="Arial"/>
                <w:sz w:val="20"/>
                <w:szCs w:val="20"/>
                <w:lang w:eastAsia="en-GB"/>
              </w:rPr>
              <w:t xml:space="preserve"> a replacement provider) for the purposes of the continuation of the relevant services.</w:t>
            </w:r>
          </w:p>
        </w:tc>
      </w:tr>
      <w:tr w:rsidR="00563093" w:rsidRPr="00406B37" w14:paraId="4306A0A3" w14:textId="352A5CB1" w:rsidTr="00563093">
        <w:trPr>
          <w:cantSplit/>
          <w:trHeight w:val="20"/>
        </w:trPr>
        <w:tc>
          <w:tcPr>
            <w:tcW w:w="2500" w:type="pct"/>
            <w:tcBorders>
              <w:right w:val="single" w:sz="4" w:space="0" w:color="auto"/>
            </w:tcBorders>
            <w:shd w:val="clear" w:color="auto" w:fill="auto"/>
          </w:tcPr>
          <w:p w14:paraId="39B0E46C" w14:textId="104D7805" w:rsidR="00563093" w:rsidRPr="00406B37" w:rsidRDefault="00563093" w:rsidP="004D61D7">
            <w:pPr>
              <w:pStyle w:val="Heading2"/>
              <w:keepNext w:val="0"/>
              <w:tabs>
                <w:tab w:val="num" w:pos="-720"/>
                <w:tab w:val="left" w:pos="9498"/>
              </w:tabs>
              <w:spacing w:line="240" w:lineRule="auto"/>
              <w:jc w:val="left"/>
              <w:rPr>
                <w:rFonts w:eastAsia="Arial Unicode MS" w:cs="Arial"/>
                <w:smallCaps w:val="0"/>
                <w:sz w:val="20"/>
                <w:szCs w:val="20"/>
                <w:lang w:eastAsia="en-GB"/>
              </w:rPr>
            </w:pPr>
            <w:r w:rsidRPr="00406B37">
              <w:rPr>
                <w:rFonts w:eastAsia="Arial Unicode MS" w:cs="Arial"/>
                <w:smallCaps w:val="0"/>
                <w:sz w:val="20"/>
                <w:szCs w:val="20"/>
                <w:lang w:eastAsia="en-GB"/>
              </w:rPr>
              <w:t>Interpretation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237D581" w14:textId="59B28861" w:rsidR="00563093" w:rsidRPr="00406B37" w:rsidRDefault="00563093" w:rsidP="004D61D7">
            <w:pPr>
              <w:tabs>
                <w:tab w:val="left" w:pos="9498"/>
              </w:tabs>
              <w:spacing w:before="120" w:after="120" w:line="240" w:lineRule="auto"/>
              <w:rPr>
                <w:rFonts w:ascii="Arial" w:eastAsia="Times New Roman" w:hAnsi="Arial" w:cs="Arial"/>
                <w:color w:val="000000" w:themeColor="text1"/>
                <w:sz w:val="20"/>
                <w:szCs w:val="20"/>
                <w:lang w:eastAsia="en-GB"/>
              </w:rPr>
            </w:pPr>
            <w:r w:rsidRPr="00406B37">
              <w:rPr>
                <w:rFonts w:ascii="Arial" w:hAnsi="Arial" w:cs="Arial-BoldMT"/>
                <w:bCs/>
                <w:color w:val="000000" w:themeColor="text1"/>
                <w:sz w:val="20"/>
                <w:szCs w:val="24"/>
              </w:rPr>
              <w:t xml:space="preserve">The definitions of </w:t>
            </w:r>
            <w:r w:rsidRPr="00406B37">
              <w:rPr>
                <w:rFonts w:ascii="Arial" w:hAnsi="Arial" w:cs="Arial-BoldMT"/>
                <w:b/>
                <w:bCs/>
                <w:color w:val="000000" w:themeColor="text1"/>
                <w:sz w:val="20"/>
                <w:szCs w:val="24"/>
              </w:rPr>
              <w:t xml:space="preserve">‘Controller’, </w:t>
            </w:r>
            <w:r w:rsidRPr="00406B37">
              <w:rPr>
                <w:rFonts w:ascii="Arial" w:eastAsia="ArialMT" w:hAnsi="Arial" w:cs="ArialMT"/>
                <w:b/>
                <w:color w:val="000000" w:themeColor="text1"/>
                <w:sz w:val="20"/>
                <w:szCs w:val="24"/>
              </w:rPr>
              <w:t>‘</w:t>
            </w:r>
            <w:r w:rsidRPr="00406B37">
              <w:rPr>
                <w:rFonts w:ascii="Arial" w:hAnsi="Arial" w:cs="Arial-BoldMT"/>
                <w:b/>
                <w:bCs/>
                <w:color w:val="000000" w:themeColor="text1"/>
                <w:sz w:val="20"/>
                <w:szCs w:val="24"/>
              </w:rPr>
              <w:t>Processor’,</w:t>
            </w:r>
            <w:r w:rsidRPr="00406B37">
              <w:rPr>
                <w:rFonts w:ascii="Arial" w:eastAsia="ArialMT" w:hAnsi="Arial" w:cs="ArialMT"/>
                <w:b/>
                <w:color w:val="000000" w:themeColor="text1"/>
                <w:sz w:val="20"/>
                <w:szCs w:val="24"/>
              </w:rPr>
              <w:t xml:space="preserve"> ‘</w:t>
            </w:r>
            <w:r w:rsidRPr="00406B37">
              <w:rPr>
                <w:rFonts w:ascii="Arial" w:hAnsi="Arial" w:cs="Arial-BoldMT"/>
                <w:b/>
                <w:bCs/>
                <w:color w:val="000000" w:themeColor="text1"/>
                <w:sz w:val="20"/>
                <w:szCs w:val="24"/>
              </w:rPr>
              <w:t>Data Subject’,</w:t>
            </w:r>
            <w:r w:rsidRPr="00406B37">
              <w:rPr>
                <w:rFonts w:ascii="Arial" w:eastAsia="ArialMT" w:hAnsi="Arial" w:cs="ArialMT"/>
                <w:b/>
                <w:color w:val="000000" w:themeColor="text1"/>
                <w:sz w:val="20"/>
                <w:szCs w:val="24"/>
              </w:rPr>
              <w:t xml:space="preserve"> ‘</w:t>
            </w:r>
            <w:r w:rsidRPr="00406B37">
              <w:rPr>
                <w:rFonts w:ascii="Arial" w:hAnsi="Arial" w:cs="Arial-BoldMT"/>
                <w:b/>
                <w:bCs/>
                <w:color w:val="000000" w:themeColor="text1"/>
                <w:sz w:val="20"/>
                <w:szCs w:val="24"/>
              </w:rPr>
              <w:t>Personal Data’,</w:t>
            </w:r>
            <w:r w:rsidRPr="00406B37">
              <w:rPr>
                <w:rFonts w:ascii="Arial" w:eastAsia="ArialMT" w:hAnsi="Arial" w:cs="ArialMT"/>
                <w:b/>
                <w:color w:val="000000" w:themeColor="text1"/>
                <w:sz w:val="20"/>
                <w:szCs w:val="24"/>
              </w:rPr>
              <w:t xml:space="preserve"> ‘</w:t>
            </w:r>
            <w:r w:rsidRPr="00406B37">
              <w:rPr>
                <w:rFonts w:ascii="Arial" w:hAnsi="Arial" w:cs="Arial-BoldMT"/>
                <w:b/>
                <w:bCs/>
                <w:color w:val="000000" w:themeColor="text1"/>
                <w:sz w:val="20"/>
                <w:szCs w:val="24"/>
              </w:rPr>
              <w:t xml:space="preserve">Personal Data Breach’ </w:t>
            </w:r>
            <w:r w:rsidRPr="00406B37">
              <w:rPr>
                <w:rFonts w:ascii="Arial" w:hAnsi="Arial" w:cs="Arial-BoldMT"/>
                <w:bCs/>
                <w:color w:val="000000" w:themeColor="text1"/>
                <w:sz w:val="20"/>
                <w:szCs w:val="24"/>
              </w:rPr>
              <w:t xml:space="preserve">and </w:t>
            </w:r>
            <w:r w:rsidRPr="00406B37">
              <w:rPr>
                <w:rFonts w:ascii="Arial" w:hAnsi="Arial" w:cs="Arial-BoldMT"/>
                <w:b/>
                <w:bCs/>
                <w:color w:val="000000" w:themeColor="text1"/>
                <w:sz w:val="20"/>
                <w:szCs w:val="24"/>
              </w:rPr>
              <w:t xml:space="preserve">‘Protection Officer’ </w:t>
            </w:r>
            <w:r w:rsidRPr="00406B37">
              <w:rPr>
                <w:rFonts w:ascii="Arial" w:hAnsi="Arial" w:cs="Arial-BoldMT"/>
                <w:bCs/>
                <w:color w:val="000000" w:themeColor="text1"/>
                <w:sz w:val="20"/>
                <w:szCs w:val="24"/>
              </w:rPr>
              <w:t xml:space="preserve">in the GDPR also apply to this </w:t>
            </w:r>
            <w:r w:rsidR="002D6398" w:rsidRPr="00406B37">
              <w:rPr>
                <w:rFonts w:ascii="Arial" w:hAnsi="Arial" w:cs="Arial-BoldMT"/>
                <w:bCs/>
                <w:color w:val="000000" w:themeColor="text1"/>
                <w:sz w:val="20"/>
                <w:szCs w:val="24"/>
              </w:rPr>
              <w:t>Call-Off Contract</w:t>
            </w:r>
            <w:r w:rsidRPr="00406B37">
              <w:rPr>
                <w:rFonts w:ascii="Arial" w:hAnsi="Arial" w:cs="Arial-BoldMT"/>
                <w:bCs/>
                <w:color w:val="000000" w:themeColor="text1"/>
                <w:sz w:val="20"/>
                <w:szCs w:val="24"/>
              </w:rPr>
              <w:t>.</w:t>
            </w:r>
          </w:p>
        </w:tc>
      </w:tr>
    </w:tbl>
    <w:p w14:paraId="77D6946F" w14:textId="77777777" w:rsidR="00A17AD4" w:rsidRPr="00406B37" w:rsidRDefault="00A17AD4" w:rsidP="004D61D7">
      <w:pPr>
        <w:tabs>
          <w:tab w:val="left" w:pos="9498"/>
        </w:tabs>
        <w:spacing w:before="120" w:after="120" w:line="240" w:lineRule="auto"/>
        <w:rPr>
          <w:rFonts w:ascii="Arial" w:hAnsi="Arial"/>
          <w:color w:val="000000" w:themeColor="text1"/>
          <w:sz w:val="20"/>
        </w:rPr>
      </w:pPr>
    </w:p>
    <w:p w14:paraId="13BBBD5E" w14:textId="2AE5F81F" w:rsidR="00FF7F10" w:rsidRPr="00406B37" w:rsidRDefault="00B75832"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10107" w:name="_Toc534060957"/>
      <w:bookmarkStart w:id="10108" w:name="_Toc534192528"/>
      <w:bookmarkStart w:id="10109" w:name="_Toc534203624"/>
      <w:bookmarkStart w:id="10110" w:name="_Toc534206966"/>
      <w:bookmarkStart w:id="10111" w:name="_Toc534218491"/>
      <w:bookmarkStart w:id="10112" w:name="_Toc534218911"/>
      <w:bookmarkStart w:id="10113" w:name="_Toc534226511"/>
      <w:bookmarkStart w:id="10114" w:name="_Toc534266001"/>
      <w:bookmarkStart w:id="10115" w:name="_Toc534266812"/>
      <w:bookmarkStart w:id="10116" w:name="_Toc534293330"/>
      <w:bookmarkStart w:id="10117" w:name="_Toc534301024"/>
      <w:bookmarkStart w:id="10118" w:name="_Toc534532850"/>
      <w:bookmarkStart w:id="10119" w:name="_Toc534537056"/>
      <w:bookmarkStart w:id="10120" w:name="_Toc534537718"/>
      <w:bookmarkStart w:id="10121" w:name="_Toc534538051"/>
      <w:bookmarkStart w:id="10122" w:name="_Toc534558966"/>
      <w:bookmarkStart w:id="10123" w:name="_Toc534559396"/>
      <w:bookmarkStart w:id="10124" w:name="_Toc534730990"/>
      <w:bookmarkStart w:id="10125" w:name="_Toc536812153"/>
      <w:bookmarkStart w:id="10126" w:name="_Toc89638"/>
      <w:bookmarkStart w:id="10127" w:name="_Toc191926"/>
      <w:bookmarkStart w:id="10128" w:name="_Toc439421"/>
      <w:bookmarkStart w:id="10129" w:name="_Toc777807"/>
      <w:bookmarkStart w:id="10130" w:name="_Toc778540"/>
      <w:bookmarkStart w:id="10131" w:name="_Toc801274"/>
      <w:bookmarkStart w:id="10132" w:name="_Toc802231"/>
      <w:bookmarkStart w:id="10133" w:name="_Toc1155287"/>
      <w:bookmarkStart w:id="10134" w:name="_Toc1389860"/>
      <w:bookmarkStart w:id="10135" w:name="_Toc1391756"/>
      <w:bookmarkStart w:id="10136" w:name="_Toc1392226"/>
      <w:bookmarkStart w:id="10137" w:name="_Toc1393773"/>
      <w:bookmarkStart w:id="10138" w:name="_Toc1394015"/>
      <w:bookmarkStart w:id="10139" w:name="_Toc1394805"/>
      <w:bookmarkStart w:id="10140" w:name="_Toc1548996"/>
      <w:bookmarkStart w:id="10141" w:name="_Toc1549486"/>
      <w:bookmarkStart w:id="10142" w:name="_Toc1549655"/>
      <w:bookmarkStart w:id="10143" w:name="_Toc1550160"/>
      <w:bookmarkStart w:id="10144" w:name="_Toc1550334"/>
      <w:bookmarkStart w:id="10145" w:name="_Toc1554421"/>
      <w:bookmarkStart w:id="10146" w:name="_Toc1554678"/>
      <w:bookmarkStart w:id="10147" w:name="_Toc1554888"/>
      <w:bookmarkStart w:id="10148" w:name="_Toc1555181"/>
      <w:bookmarkStart w:id="10149" w:name="_Toc1564215"/>
      <w:bookmarkStart w:id="10150" w:name="_Toc2596629"/>
      <w:bookmarkStart w:id="10151" w:name="_Toc3824390"/>
      <w:bookmarkStart w:id="10152" w:name="_Toc5694883"/>
      <w:bookmarkStart w:id="10153" w:name="_Toc9437125"/>
      <w:bookmarkStart w:id="10154" w:name="_Toc13032284"/>
      <w:bookmarkStart w:id="10155" w:name="_Toc52284276"/>
      <w:bookmarkStart w:id="10156" w:name="_Toc52285471"/>
      <w:r w:rsidRPr="00406B37">
        <w:rPr>
          <w:rFonts w:ascii="Arial" w:eastAsia="Arial Unicode MS" w:hAnsi="Arial" w:cs="Arial"/>
          <w:b/>
          <w:iCs/>
          <w:smallCaps w:val="0"/>
          <w:sz w:val="20"/>
          <w:lang w:eastAsia="en-GB"/>
        </w:rPr>
        <w:lastRenderedPageBreak/>
        <w:t>M</w:t>
      </w:r>
      <w:r w:rsidR="00FF7F10" w:rsidRPr="00406B37">
        <w:rPr>
          <w:rFonts w:ascii="Arial" w:eastAsia="Arial Unicode MS" w:hAnsi="Arial" w:cs="Arial"/>
          <w:b/>
          <w:iCs/>
          <w:smallCaps w:val="0"/>
          <w:sz w:val="20"/>
          <w:lang w:eastAsia="en-GB"/>
        </w:rPr>
        <w:t>onitoring</w:t>
      </w:r>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p>
    <w:p w14:paraId="0D328CEF" w14:textId="77777777" w:rsidR="00FF7F10" w:rsidRPr="00406B37" w:rsidRDefault="00FF7F10"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63A988F1" w14:textId="53BEC8D3" w:rsidTr="001967A2">
        <w:trPr>
          <w:cantSplit/>
          <w:trHeight w:val="20"/>
        </w:trPr>
        <w:tc>
          <w:tcPr>
            <w:tcW w:w="2500" w:type="pct"/>
            <w:shd w:val="clear" w:color="auto" w:fill="auto"/>
            <w:hideMark/>
          </w:tcPr>
          <w:p w14:paraId="54DFE591" w14:textId="69BAE7BE" w:rsidR="00C7183A" w:rsidRPr="00406B37" w:rsidRDefault="00C7183A"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157" w:name="_Toc534060958"/>
            <w:bookmarkStart w:id="10158" w:name="_Toc534192529"/>
            <w:bookmarkStart w:id="10159" w:name="_Toc534203625"/>
            <w:bookmarkStart w:id="10160" w:name="_Toc534206967"/>
            <w:bookmarkStart w:id="10161" w:name="_Ref534207320"/>
            <w:bookmarkStart w:id="10162" w:name="_Toc534218492"/>
            <w:bookmarkStart w:id="10163" w:name="_Toc534218912"/>
            <w:bookmarkStart w:id="10164" w:name="_Toc534226512"/>
            <w:bookmarkStart w:id="10165" w:name="_Toc534266002"/>
            <w:bookmarkStart w:id="10166" w:name="_Toc534266813"/>
            <w:bookmarkStart w:id="10167" w:name="_Toc534293331"/>
            <w:bookmarkStart w:id="10168" w:name="_Toc534301025"/>
            <w:bookmarkStart w:id="10169" w:name="_Toc534532851"/>
            <w:bookmarkStart w:id="10170" w:name="_Toc534537057"/>
            <w:bookmarkStart w:id="10171" w:name="_Toc534537719"/>
            <w:bookmarkStart w:id="10172" w:name="_Toc534538052"/>
            <w:bookmarkStart w:id="10173" w:name="_Toc534558967"/>
            <w:bookmarkStart w:id="10174" w:name="_Toc534559397"/>
            <w:bookmarkStart w:id="10175" w:name="_Toc534730991"/>
            <w:bookmarkStart w:id="10176" w:name="_Toc536812154"/>
            <w:bookmarkStart w:id="10177" w:name="_Toc89639"/>
            <w:bookmarkStart w:id="10178" w:name="_Toc191927"/>
            <w:bookmarkStart w:id="10179" w:name="_Toc439422"/>
            <w:bookmarkStart w:id="10180" w:name="_Toc777808"/>
            <w:bookmarkStart w:id="10181" w:name="_Toc778541"/>
            <w:bookmarkStart w:id="10182" w:name="_Toc801275"/>
            <w:bookmarkStart w:id="10183" w:name="_Toc802232"/>
            <w:bookmarkStart w:id="10184" w:name="_Toc1155288"/>
            <w:bookmarkStart w:id="10185" w:name="_Toc1389861"/>
            <w:bookmarkStart w:id="10186" w:name="_Toc1391757"/>
            <w:bookmarkStart w:id="10187" w:name="_Toc1392227"/>
            <w:bookmarkStart w:id="10188" w:name="_Toc1393774"/>
            <w:bookmarkStart w:id="10189" w:name="_Toc1394016"/>
            <w:bookmarkStart w:id="10190" w:name="_Toc1394806"/>
            <w:bookmarkStart w:id="10191" w:name="_Toc1548997"/>
            <w:bookmarkStart w:id="10192" w:name="_Toc1549487"/>
            <w:bookmarkStart w:id="10193" w:name="_Toc1549656"/>
            <w:bookmarkStart w:id="10194" w:name="_Toc1550161"/>
            <w:bookmarkStart w:id="10195" w:name="_Toc1550335"/>
            <w:bookmarkStart w:id="10196" w:name="_Toc1554422"/>
            <w:bookmarkStart w:id="10197" w:name="_Toc1554679"/>
            <w:bookmarkStart w:id="10198" w:name="_Toc1554889"/>
            <w:bookmarkStart w:id="10199" w:name="_Toc1555182"/>
            <w:bookmarkStart w:id="10200" w:name="_Toc1564216"/>
            <w:bookmarkStart w:id="10201" w:name="_Toc2596630"/>
            <w:bookmarkStart w:id="10202" w:name="_Toc3824391"/>
            <w:bookmarkStart w:id="10203" w:name="_Toc5694884"/>
            <w:bookmarkStart w:id="10204" w:name="_Toc9437126"/>
            <w:bookmarkStart w:id="10205" w:name="_Toc13032285"/>
            <w:bookmarkStart w:id="10206" w:name="_Toc52284277"/>
            <w:bookmarkStart w:id="10207" w:name="_Toc52285472"/>
            <w:r w:rsidRPr="00406B37">
              <w:rPr>
                <w:rFonts w:ascii="Arial" w:eastAsia="Arial Unicode MS" w:hAnsi="Arial" w:cs="Arial"/>
                <w:b/>
                <w:iCs/>
                <w:smallCaps w:val="0"/>
                <w:sz w:val="20"/>
                <w:lang w:eastAsia="en-GB"/>
              </w:rPr>
              <w:t>Record keeping</w:t>
            </w:r>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p>
        </w:tc>
        <w:tc>
          <w:tcPr>
            <w:tcW w:w="2500" w:type="pct"/>
            <w:tcBorders>
              <w:bottom w:val="single" w:sz="4" w:space="0" w:color="auto"/>
            </w:tcBorders>
            <w:shd w:val="clear" w:color="auto" w:fill="auto"/>
          </w:tcPr>
          <w:p w14:paraId="2C76C67E" w14:textId="6E8596B5" w:rsidR="00C7183A" w:rsidRPr="00406B37" w:rsidRDefault="00C7183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7A48AF6" w14:textId="4AD63AAB" w:rsidTr="001967A2">
        <w:trPr>
          <w:cantSplit/>
          <w:trHeight w:val="20"/>
        </w:trPr>
        <w:tc>
          <w:tcPr>
            <w:tcW w:w="2500" w:type="pct"/>
            <w:tcBorders>
              <w:right w:val="single" w:sz="4" w:space="0" w:color="auto"/>
            </w:tcBorders>
            <w:shd w:val="clear" w:color="auto" w:fill="auto"/>
            <w:hideMark/>
          </w:tcPr>
          <w:p w14:paraId="5FBA356F" w14:textId="3C881F0E" w:rsidR="00C7183A" w:rsidRPr="00406B37" w:rsidRDefault="00C7183A"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0208" w:name="_Ref534206486"/>
            <w:r w:rsidRPr="00406B37">
              <w:rPr>
                <w:rFonts w:eastAsia="Arial Unicode MS" w:cs="Arial"/>
                <w:smallCaps w:val="0"/>
                <w:sz w:val="20"/>
                <w:lang w:eastAsia="en-GB"/>
              </w:rPr>
              <w:t xml:space="preserve">Records which the Provider is required to keep under this </w:t>
            </w:r>
            <w:r w:rsidR="002D6398" w:rsidRPr="00406B37">
              <w:rPr>
                <w:rFonts w:eastAsia="Arial Unicode MS" w:cs="Arial"/>
                <w:smallCaps w:val="0"/>
                <w:sz w:val="20"/>
                <w:lang w:eastAsia="en-GB"/>
              </w:rPr>
              <w:t>Call-Off Contract</w:t>
            </w:r>
            <w:bookmarkEnd w:id="10208"/>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5A0DF56" w14:textId="7011F84D" w:rsidR="00C7183A" w:rsidRPr="00406B37" w:rsidRDefault="00341692"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7A0DB5" w:rsidRPr="00406B37">
              <w:rPr>
                <w:rFonts w:ascii="Arial" w:eastAsia="Times New Roman" w:hAnsi="Arial" w:cs="Arial"/>
                <w:color w:val="000000" w:themeColor="text1"/>
                <w:sz w:val="20"/>
                <w:szCs w:val="16"/>
                <w:lang w:eastAsia="en-GB"/>
              </w:rPr>
              <w:t>Service Specification</w:t>
            </w:r>
            <w:r w:rsidR="002A0223" w:rsidRPr="00406B37">
              <w:rPr>
                <w:rFonts w:ascii="Arial" w:eastAsia="Times New Roman" w:hAnsi="Arial" w:cs="Arial"/>
                <w:color w:val="000000" w:themeColor="text1"/>
                <w:sz w:val="20"/>
                <w:szCs w:val="16"/>
                <w:lang w:eastAsia="en-GB"/>
              </w:rPr>
              <w:t xml:space="preserve"> or elsewhere in these terms and conditions</w:t>
            </w:r>
            <w:r w:rsidRPr="00406B37">
              <w:rPr>
                <w:rFonts w:ascii="Arial" w:eastAsia="Times New Roman" w:hAnsi="Arial" w:cs="Arial"/>
                <w:color w:val="000000" w:themeColor="text1"/>
                <w:sz w:val="20"/>
                <w:szCs w:val="16"/>
                <w:lang w:eastAsia="en-GB"/>
              </w:rPr>
              <w:t>.</w:t>
            </w:r>
          </w:p>
        </w:tc>
      </w:tr>
      <w:tr w:rsidR="00770CC8" w:rsidRPr="00406B37" w14:paraId="61D9FD81" w14:textId="10F54092" w:rsidTr="001967A2">
        <w:trPr>
          <w:cantSplit/>
          <w:trHeight w:val="20"/>
        </w:trPr>
        <w:tc>
          <w:tcPr>
            <w:tcW w:w="2500" w:type="pct"/>
            <w:shd w:val="clear" w:color="auto" w:fill="auto"/>
            <w:hideMark/>
          </w:tcPr>
          <w:p w14:paraId="4CBF88AE" w14:textId="71D320C0" w:rsidR="00C7183A" w:rsidRPr="00406B37" w:rsidRDefault="00C7183A"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Requirements of the Provider in keeping each record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_Ref534206486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56.1</w:t>
            </w:r>
            <w:r w:rsidRPr="00406B37">
              <w:rPr>
                <w:rFonts w:eastAsia="Arial Unicode MS" w:cs="Arial"/>
                <w:smallCaps w:val="0"/>
                <w:sz w:val="20"/>
                <w:lang w:eastAsia="en-GB"/>
              </w:rPr>
              <w:fldChar w:fldCharType="end"/>
            </w:r>
          </w:p>
        </w:tc>
        <w:tc>
          <w:tcPr>
            <w:tcW w:w="2500" w:type="pct"/>
            <w:tcBorders>
              <w:top w:val="single" w:sz="4" w:space="0" w:color="auto"/>
            </w:tcBorders>
            <w:shd w:val="clear" w:color="auto" w:fill="auto"/>
          </w:tcPr>
          <w:p w14:paraId="6AEB599E" w14:textId="77777777" w:rsidR="00C7183A" w:rsidRPr="00406B37" w:rsidRDefault="00C7183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D776462" w14:textId="4D625E91" w:rsidTr="00C7183A">
        <w:trPr>
          <w:cantSplit/>
          <w:trHeight w:val="20"/>
        </w:trPr>
        <w:tc>
          <w:tcPr>
            <w:tcW w:w="2500" w:type="pct"/>
            <w:tcBorders>
              <w:right w:val="single" w:sz="4" w:space="0" w:color="auto"/>
            </w:tcBorders>
            <w:shd w:val="clear" w:color="auto" w:fill="auto"/>
            <w:hideMark/>
          </w:tcPr>
          <w:p w14:paraId="43937DFE" w14:textId="4723144A" w:rsidR="00C7183A" w:rsidRPr="00406B37" w:rsidRDefault="00C7183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For how long the Provider must keep the records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_Ref534206486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56.1</w:t>
            </w:r>
            <w:r w:rsidRPr="00406B37">
              <w:rPr>
                <w:rFonts w:eastAsia="Arial Unicode MS" w:cs="Arial"/>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C555391" w14:textId="0023C82F" w:rsidR="00C7183A" w:rsidRPr="00406B37" w:rsidRDefault="00C7183A" w:rsidP="004D61D7">
            <w:pPr>
              <w:pStyle w:val="ListParagraph"/>
              <w:numPr>
                <w:ilvl w:val="0"/>
                <w:numId w:val="1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For</w:t>
            </w:r>
            <w:r w:rsidR="00F70E28" w:rsidRPr="00406B37">
              <w:rPr>
                <w:rFonts w:eastAsia="Times New Roman" w:cs="Arial"/>
                <w:sz w:val="20"/>
                <w:szCs w:val="16"/>
                <w:lang w:eastAsia="en-GB"/>
              </w:rPr>
              <w:t xml:space="preserve"> </w:t>
            </w:r>
            <w:r w:rsidR="001E2031" w:rsidRPr="00406B37">
              <w:rPr>
                <w:rFonts w:eastAsia="Times New Roman" w:cs="Arial"/>
                <w:b/>
                <w:sz w:val="20"/>
                <w:szCs w:val="16"/>
                <w:lang w:eastAsia="en-GB"/>
              </w:rPr>
              <w:t>7</w:t>
            </w:r>
            <w:r w:rsidRPr="00406B37">
              <w:rPr>
                <w:rFonts w:eastAsia="Times New Roman" w:cs="Arial"/>
                <w:b/>
                <w:sz w:val="20"/>
                <w:szCs w:val="16"/>
                <w:lang w:eastAsia="en-GB"/>
              </w:rPr>
              <w:t xml:space="preserve"> years</w:t>
            </w:r>
            <w:r w:rsidRPr="00406B37">
              <w:rPr>
                <w:rFonts w:eastAsia="Times New Roman" w:cs="Arial"/>
                <w:sz w:val="20"/>
                <w:szCs w:val="16"/>
                <w:lang w:eastAsia="en-GB"/>
              </w:rPr>
              <w:t xml:space="preserve"> from the date the record was created; or</w:t>
            </w:r>
          </w:p>
          <w:p w14:paraId="4073906E" w14:textId="335A3F02" w:rsidR="00C7183A" w:rsidRPr="00406B37" w:rsidRDefault="00C7183A" w:rsidP="004D61D7">
            <w:pPr>
              <w:pStyle w:val="ListParagraph"/>
              <w:numPr>
                <w:ilvl w:val="0"/>
                <w:numId w:val="1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longer or shorter period required by Law </w:t>
            </w:r>
            <w:r w:rsidR="002A0223" w:rsidRPr="00406B37">
              <w:rPr>
                <w:rFonts w:eastAsia="Times New Roman" w:cs="Arial"/>
                <w:sz w:val="20"/>
                <w:szCs w:val="16"/>
                <w:lang w:eastAsia="en-GB"/>
              </w:rPr>
              <w:t xml:space="preserve">or these terms and conditions </w:t>
            </w:r>
            <w:r w:rsidRPr="00406B37">
              <w:rPr>
                <w:rFonts w:eastAsia="Times New Roman" w:cs="Arial"/>
                <w:sz w:val="20"/>
                <w:szCs w:val="16"/>
                <w:lang w:eastAsia="en-GB"/>
              </w:rPr>
              <w:t>in relation to the record.</w:t>
            </w:r>
          </w:p>
          <w:p w14:paraId="2C78B2FD" w14:textId="56242526" w:rsidR="00C7183A" w:rsidRPr="00406B37" w:rsidRDefault="00C7183A" w:rsidP="004D61D7">
            <w:pPr>
              <w:pStyle w:val="ListParagraph"/>
              <w:numPr>
                <w:ilvl w:val="0"/>
                <w:numId w:val="1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Exception:</w:t>
            </w:r>
            <w:r w:rsidRPr="00406B37">
              <w:rPr>
                <w:rFonts w:eastAsia="Times New Roman" w:cs="Arial"/>
                <w:sz w:val="20"/>
                <w:szCs w:val="16"/>
                <w:lang w:eastAsia="en-GB"/>
              </w:rPr>
              <w:t xml:space="preserve"> </w:t>
            </w:r>
            <w:proofErr w:type="gramStart"/>
            <w:r w:rsidRPr="00406B37">
              <w:rPr>
                <w:rFonts w:eastAsia="Times New Roman" w:cs="Arial"/>
                <w:sz w:val="20"/>
                <w:szCs w:val="16"/>
                <w:lang w:eastAsia="en-GB"/>
              </w:rPr>
              <w:t>the</w:t>
            </w:r>
            <w:proofErr w:type="gramEnd"/>
            <w:r w:rsidRPr="00406B37">
              <w:rPr>
                <w:rFonts w:eastAsia="Times New Roman" w:cs="Arial"/>
                <w:sz w:val="20"/>
                <w:szCs w:val="16"/>
                <w:lang w:eastAsia="en-GB"/>
              </w:rPr>
              <w:t xml:space="preserve"> Provider is not required to continue to hold records which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requires to be sent elsewhere (e.g.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itself, or to another person).</w:t>
            </w:r>
          </w:p>
        </w:tc>
      </w:tr>
      <w:tr w:rsidR="00770CC8" w:rsidRPr="00406B37" w14:paraId="57EC56FB" w14:textId="0A6AE979" w:rsidTr="00C7183A">
        <w:trPr>
          <w:cantSplit/>
          <w:trHeight w:val="20"/>
        </w:trPr>
        <w:tc>
          <w:tcPr>
            <w:tcW w:w="2500" w:type="pct"/>
            <w:tcBorders>
              <w:right w:val="single" w:sz="4" w:space="0" w:color="auto"/>
            </w:tcBorders>
            <w:shd w:val="clear" w:color="auto" w:fill="auto"/>
            <w:hideMark/>
          </w:tcPr>
          <w:p w14:paraId="7F8D5693" w14:textId="1354F517" w:rsidR="00C7183A" w:rsidRPr="00406B37" w:rsidRDefault="00C7183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How the Provider must keep those records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C3F4EF8" w14:textId="7BA28444" w:rsidR="00C7183A" w:rsidRPr="00406B37" w:rsidRDefault="00C7183A" w:rsidP="004D61D7">
            <w:pPr>
              <w:pStyle w:val="ListParagraph"/>
              <w:numPr>
                <w:ilvl w:val="0"/>
                <w:numId w:val="1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According to any requirements in the </w:t>
            </w:r>
            <w:r w:rsidR="007A0DB5" w:rsidRPr="00406B37">
              <w:rPr>
                <w:rFonts w:eastAsia="Times New Roman" w:cs="Arial"/>
                <w:sz w:val="20"/>
                <w:szCs w:val="16"/>
                <w:lang w:eastAsia="en-GB"/>
              </w:rPr>
              <w:t>Service Specification</w:t>
            </w:r>
            <w:r w:rsidRPr="00406B37">
              <w:rPr>
                <w:rFonts w:eastAsia="Times New Roman" w:cs="Arial"/>
                <w:sz w:val="20"/>
                <w:szCs w:val="16"/>
                <w:lang w:eastAsia="en-GB"/>
              </w:rPr>
              <w:t xml:space="preserve"> and the </w:t>
            </w:r>
            <w:r w:rsidR="00B81C3E" w:rsidRPr="00406B37">
              <w:rPr>
                <w:rFonts w:eastAsia="Times New Roman" w:cs="Arial"/>
                <w:sz w:val="20"/>
                <w:szCs w:val="16"/>
                <w:lang w:eastAsia="en-GB"/>
              </w:rPr>
              <w:t>Care Plan</w:t>
            </w:r>
            <w:r w:rsidRPr="00406B37">
              <w:rPr>
                <w:rFonts w:eastAsia="Times New Roman" w:cs="Arial"/>
                <w:sz w:val="20"/>
                <w:szCs w:val="16"/>
                <w:lang w:eastAsia="en-GB"/>
              </w:rPr>
              <w:t xml:space="preserve">. </w:t>
            </w:r>
          </w:p>
          <w:p w14:paraId="53C56CD0" w14:textId="2EF9F5A9" w:rsidR="00C7183A" w:rsidRPr="00406B37" w:rsidRDefault="00C7183A" w:rsidP="004D61D7">
            <w:pPr>
              <w:pStyle w:val="ListParagraph"/>
              <w:numPr>
                <w:ilvl w:val="0"/>
                <w:numId w:val="1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any case, to the standards required generally of the Provider in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_Ref509502949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11</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tc>
      </w:tr>
      <w:tr w:rsidR="00C7183A" w:rsidRPr="00406B37" w14:paraId="0CDB154C" w14:textId="26EC8EEC" w:rsidTr="00C7183A">
        <w:trPr>
          <w:cantSplit/>
          <w:trHeight w:val="20"/>
        </w:trPr>
        <w:tc>
          <w:tcPr>
            <w:tcW w:w="2500" w:type="pct"/>
            <w:tcBorders>
              <w:right w:val="single" w:sz="4" w:space="0" w:color="auto"/>
            </w:tcBorders>
            <w:shd w:val="clear" w:color="auto" w:fill="auto"/>
            <w:hideMark/>
          </w:tcPr>
          <w:p w14:paraId="3CE447F0" w14:textId="484FFE18" w:rsidR="00C7183A" w:rsidRPr="00406B37" w:rsidRDefault="00C7183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Where the Provider must keep those records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CA89D74" w14:textId="77777777" w:rsidR="00C7183A" w:rsidRPr="00406B37" w:rsidRDefault="00C7183A" w:rsidP="004D61D7">
            <w:pPr>
              <w:pStyle w:val="ListParagraph"/>
              <w:numPr>
                <w:ilvl w:val="0"/>
                <w:numId w:val="1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At any of its usual places of business in the United Kingdom; or </w:t>
            </w:r>
          </w:p>
          <w:p w14:paraId="0BAD27C3" w14:textId="2FBC81E2" w:rsidR="00C7183A" w:rsidRPr="00406B37" w:rsidRDefault="00C7183A" w:rsidP="004D61D7">
            <w:pPr>
              <w:pStyle w:val="ListParagraph"/>
              <w:numPr>
                <w:ilvl w:val="0"/>
                <w:numId w:val="1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At such other locations for the genuine purposes of record storage in circumstances where the Provider can access those records in a timely manner if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requires it to do so according to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in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exercising inspection rights).</w:t>
            </w:r>
          </w:p>
        </w:tc>
      </w:tr>
    </w:tbl>
    <w:p w14:paraId="5C3CE810" w14:textId="279F97C3" w:rsidR="007421AA" w:rsidRPr="00406B37" w:rsidRDefault="007421AA"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4918812" w14:textId="615EC1C2" w:rsidTr="00D81F59">
        <w:trPr>
          <w:cantSplit/>
          <w:trHeight w:val="20"/>
        </w:trPr>
        <w:tc>
          <w:tcPr>
            <w:tcW w:w="2500" w:type="pct"/>
            <w:shd w:val="clear" w:color="auto" w:fill="auto"/>
            <w:hideMark/>
          </w:tcPr>
          <w:p w14:paraId="13EB1ECF" w14:textId="48EF26A7" w:rsidR="00D81F59" w:rsidRPr="00406B37" w:rsidRDefault="00D81F59"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209" w:name="_Toc534060959"/>
            <w:bookmarkStart w:id="10210" w:name="_Toc534192530"/>
            <w:bookmarkStart w:id="10211" w:name="_Toc534203626"/>
            <w:bookmarkStart w:id="10212" w:name="_Ref534206378"/>
            <w:bookmarkStart w:id="10213" w:name="_Ref534206650"/>
            <w:bookmarkStart w:id="10214" w:name="_Toc534206968"/>
            <w:bookmarkStart w:id="10215" w:name="_Ref534207070"/>
            <w:bookmarkStart w:id="10216" w:name="_Ref534207417"/>
            <w:bookmarkStart w:id="10217" w:name="_Toc534218493"/>
            <w:bookmarkStart w:id="10218" w:name="_Toc534218913"/>
            <w:bookmarkStart w:id="10219" w:name="_Toc534226513"/>
            <w:bookmarkStart w:id="10220" w:name="_Toc534266003"/>
            <w:bookmarkStart w:id="10221" w:name="_Toc534266814"/>
            <w:bookmarkStart w:id="10222" w:name="_Toc534293332"/>
            <w:bookmarkStart w:id="10223" w:name="_Toc534301026"/>
            <w:bookmarkStart w:id="10224" w:name="_Toc534532852"/>
            <w:bookmarkStart w:id="10225" w:name="_Toc534537058"/>
            <w:bookmarkStart w:id="10226" w:name="_Toc534537720"/>
            <w:bookmarkStart w:id="10227" w:name="_Toc534538053"/>
            <w:bookmarkStart w:id="10228" w:name="_Toc534558968"/>
            <w:bookmarkStart w:id="10229" w:name="_Toc534559398"/>
            <w:bookmarkStart w:id="10230" w:name="_Toc534730992"/>
            <w:bookmarkStart w:id="10231" w:name="_Toc536812155"/>
            <w:bookmarkStart w:id="10232" w:name="_Toc89640"/>
            <w:bookmarkStart w:id="10233" w:name="_Toc191928"/>
            <w:bookmarkStart w:id="10234" w:name="_Toc439423"/>
            <w:bookmarkStart w:id="10235" w:name="_Toc777809"/>
            <w:bookmarkStart w:id="10236" w:name="_Toc778542"/>
            <w:bookmarkStart w:id="10237" w:name="_Toc801276"/>
            <w:bookmarkStart w:id="10238" w:name="_Toc802233"/>
            <w:bookmarkStart w:id="10239" w:name="_Toc1155289"/>
            <w:bookmarkStart w:id="10240" w:name="_Toc1389862"/>
            <w:bookmarkStart w:id="10241" w:name="_Toc1391758"/>
            <w:bookmarkStart w:id="10242" w:name="_Toc1392228"/>
            <w:bookmarkStart w:id="10243" w:name="_Toc1393775"/>
            <w:bookmarkStart w:id="10244" w:name="_Toc1394017"/>
            <w:bookmarkStart w:id="10245" w:name="_Toc1394807"/>
            <w:bookmarkStart w:id="10246" w:name="_Toc1548998"/>
            <w:bookmarkStart w:id="10247" w:name="_Toc1549488"/>
            <w:bookmarkStart w:id="10248" w:name="_Toc1549657"/>
            <w:bookmarkStart w:id="10249" w:name="_Toc1550162"/>
            <w:bookmarkStart w:id="10250" w:name="_Toc1550336"/>
            <w:bookmarkStart w:id="10251" w:name="_Toc1554423"/>
            <w:bookmarkStart w:id="10252" w:name="_Toc1554680"/>
            <w:bookmarkStart w:id="10253" w:name="_Toc1554890"/>
            <w:bookmarkStart w:id="10254" w:name="_Toc1555183"/>
            <w:bookmarkStart w:id="10255" w:name="_Toc1564217"/>
            <w:bookmarkStart w:id="10256" w:name="_Toc2596631"/>
            <w:bookmarkStart w:id="10257" w:name="_Toc3824392"/>
            <w:bookmarkStart w:id="10258" w:name="_Toc5694885"/>
            <w:bookmarkStart w:id="10259" w:name="_Toc9437127"/>
            <w:bookmarkStart w:id="10260" w:name="_Toc13032286"/>
            <w:bookmarkStart w:id="10261" w:name="_Toc52284278"/>
            <w:bookmarkStart w:id="10262" w:name="_Toc52285473"/>
            <w:r w:rsidRPr="00406B37">
              <w:rPr>
                <w:rFonts w:ascii="Arial" w:eastAsia="Arial Unicode MS" w:hAnsi="Arial" w:cs="Arial"/>
                <w:b/>
                <w:iCs/>
                <w:smallCaps w:val="0"/>
                <w:sz w:val="20"/>
                <w:lang w:eastAsia="en-GB"/>
              </w:rPr>
              <w:t>Reporting by the Provider</w:t>
            </w:r>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p>
        </w:tc>
        <w:tc>
          <w:tcPr>
            <w:tcW w:w="2500" w:type="pct"/>
            <w:tcBorders>
              <w:bottom w:val="single" w:sz="4" w:space="0" w:color="auto"/>
            </w:tcBorders>
            <w:shd w:val="clear" w:color="auto" w:fill="auto"/>
          </w:tcPr>
          <w:p w14:paraId="3E09AF29" w14:textId="77777777" w:rsidR="00D81F59" w:rsidRPr="00406B37" w:rsidRDefault="00D81F5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81A3FD0" w14:textId="7530E203" w:rsidTr="00D81F59">
        <w:trPr>
          <w:cantSplit/>
          <w:trHeight w:val="20"/>
        </w:trPr>
        <w:tc>
          <w:tcPr>
            <w:tcW w:w="2500" w:type="pct"/>
            <w:tcBorders>
              <w:right w:val="single" w:sz="4" w:space="0" w:color="auto"/>
            </w:tcBorders>
            <w:shd w:val="clear" w:color="auto" w:fill="auto"/>
            <w:hideMark/>
          </w:tcPr>
          <w:p w14:paraId="6D8DBA7D" w14:textId="500D4DA9" w:rsidR="00D81F59" w:rsidRPr="00406B37" w:rsidRDefault="00D81F59"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0263" w:name="_Ref534206517"/>
            <w:r w:rsidRPr="00406B37">
              <w:rPr>
                <w:rFonts w:eastAsia="Arial Unicode MS" w:cs="Arial"/>
                <w:smallCaps w:val="0"/>
                <w:sz w:val="20"/>
                <w:lang w:eastAsia="en-GB"/>
              </w:rPr>
              <w:t xml:space="preserve">Regular reports which the Provider must supply the </w:t>
            </w:r>
            <w:proofErr w:type="gramStart"/>
            <w:r w:rsidR="006A6BFA" w:rsidRPr="00406B37">
              <w:rPr>
                <w:rFonts w:eastAsia="Arial Unicode MS" w:cs="Arial"/>
                <w:smallCaps w:val="0"/>
                <w:sz w:val="20"/>
                <w:lang w:eastAsia="en-GB"/>
              </w:rPr>
              <w:t>Council</w:t>
            </w:r>
            <w:bookmarkEnd w:id="10263"/>
            <w:proofErr w:type="gramEnd"/>
          </w:p>
          <w:p w14:paraId="1D90262A" w14:textId="77777777" w:rsidR="00D81F59" w:rsidRPr="00406B37" w:rsidRDefault="00D81F59" w:rsidP="004D61D7">
            <w:pPr>
              <w:pStyle w:val="BodyTextIndent"/>
              <w:tabs>
                <w:tab w:val="left" w:pos="9498"/>
              </w:tabs>
              <w:spacing w:before="120" w:line="240" w:lineRule="auto"/>
              <w:ind w:left="720"/>
              <w:rPr>
                <w:rFonts w:ascii="Arial" w:hAnsi="Arial"/>
                <w:color w:val="000000" w:themeColor="text1"/>
                <w:sz w:val="20"/>
                <w:lang w:val="en-AU" w:eastAsia="en-GB"/>
              </w:rPr>
            </w:pPr>
            <w:r w:rsidRPr="00406B37">
              <w:rPr>
                <w:rFonts w:ascii="Arial" w:hAnsi="Arial"/>
                <w:color w:val="000000" w:themeColor="text1"/>
                <w:sz w:val="20"/>
                <w:lang w:val="en-AU" w:eastAsia="en-GB"/>
              </w:rPr>
              <w:t xml:space="preserve">Indicated for each regular </w:t>
            </w:r>
            <w:proofErr w:type="gramStart"/>
            <w:r w:rsidRPr="00406B37">
              <w:rPr>
                <w:rFonts w:ascii="Arial" w:hAnsi="Arial"/>
                <w:color w:val="000000" w:themeColor="text1"/>
                <w:sz w:val="20"/>
                <w:lang w:val="en-AU" w:eastAsia="en-GB"/>
              </w:rPr>
              <w:t>report</w:t>
            </w:r>
            <w:proofErr w:type="gramEnd"/>
          </w:p>
          <w:p w14:paraId="367DC1D3" w14:textId="77777777" w:rsidR="00D81F59" w:rsidRPr="00406B37" w:rsidRDefault="00D81F59" w:rsidP="004D61D7">
            <w:pPr>
              <w:pStyle w:val="BodyTextIndent"/>
              <w:numPr>
                <w:ilvl w:val="0"/>
                <w:numId w:val="259"/>
              </w:numPr>
              <w:tabs>
                <w:tab w:val="left" w:pos="9498"/>
              </w:tabs>
              <w:spacing w:before="120" w:line="240" w:lineRule="auto"/>
              <w:ind w:left="1080"/>
              <w:rPr>
                <w:rFonts w:ascii="Arial" w:hAnsi="Arial"/>
                <w:color w:val="000000" w:themeColor="text1"/>
                <w:sz w:val="20"/>
                <w:lang w:val="en-AU" w:eastAsia="en-GB"/>
              </w:rPr>
            </w:pPr>
            <w:r w:rsidRPr="00406B37">
              <w:rPr>
                <w:rFonts w:ascii="Arial" w:hAnsi="Arial"/>
                <w:color w:val="000000" w:themeColor="text1"/>
                <w:sz w:val="20"/>
                <w:lang w:val="en-AU" w:eastAsia="en-GB"/>
              </w:rPr>
              <w:t xml:space="preserve">The content </w:t>
            </w:r>
            <w:proofErr w:type="gramStart"/>
            <w:r w:rsidRPr="00406B37">
              <w:rPr>
                <w:rFonts w:ascii="Arial" w:hAnsi="Arial"/>
                <w:color w:val="000000" w:themeColor="text1"/>
                <w:sz w:val="20"/>
                <w:lang w:val="en-AU" w:eastAsia="en-GB"/>
              </w:rPr>
              <w:t>required</w:t>
            </w:r>
            <w:proofErr w:type="gramEnd"/>
          </w:p>
          <w:p w14:paraId="6955C743" w14:textId="607612C6" w:rsidR="00D81F59" w:rsidRPr="00406B37" w:rsidRDefault="00D81F59" w:rsidP="004D61D7">
            <w:pPr>
              <w:pStyle w:val="BodyTextIndent"/>
              <w:numPr>
                <w:ilvl w:val="0"/>
                <w:numId w:val="259"/>
              </w:numPr>
              <w:tabs>
                <w:tab w:val="left" w:pos="9498"/>
              </w:tabs>
              <w:spacing w:before="120" w:line="240" w:lineRule="auto"/>
              <w:ind w:left="1080"/>
              <w:rPr>
                <w:rFonts w:ascii="Arial" w:hAnsi="Arial"/>
                <w:color w:val="000000" w:themeColor="text1"/>
                <w:sz w:val="20"/>
                <w:lang w:val="en-AU" w:eastAsia="en-GB"/>
              </w:rPr>
            </w:pPr>
            <w:r w:rsidRPr="00406B37">
              <w:rPr>
                <w:rFonts w:ascii="Arial" w:hAnsi="Arial"/>
                <w:color w:val="000000" w:themeColor="text1"/>
                <w:sz w:val="20"/>
                <w:lang w:val="en-AU" w:eastAsia="en-GB"/>
              </w:rPr>
              <w:t xml:space="preserve">The frequency with which the Provider must supply it to the </w:t>
            </w:r>
            <w:proofErr w:type="gramStart"/>
            <w:r w:rsidR="006A6BFA" w:rsidRPr="00406B37">
              <w:rPr>
                <w:rFonts w:ascii="Arial" w:hAnsi="Arial"/>
                <w:color w:val="000000" w:themeColor="text1"/>
                <w:sz w:val="20"/>
                <w:lang w:val="en-AU" w:eastAsia="en-GB"/>
              </w:rPr>
              <w:t>Council</w:t>
            </w:r>
            <w:proofErr w:type="gramEnd"/>
            <w:r w:rsidRPr="00406B37">
              <w:rPr>
                <w:rFonts w:ascii="Arial" w:hAnsi="Arial"/>
                <w:color w:val="000000" w:themeColor="text1"/>
                <w:sz w:val="20"/>
                <w:lang w:val="en-AU" w:eastAsia="en-GB"/>
              </w:rPr>
              <w:t xml:space="preserve"> </w:t>
            </w:r>
          </w:p>
          <w:p w14:paraId="5AD2231D" w14:textId="21FF2BB8" w:rsidR="00D81F59" w:rsidRPr="00406B37" w:rsidRDefault="00D81F59" w:rsidP="004D61D7">
            <w:pPr>
              <w:pStyle w:val="BodyTextIndent"/>
              <w:numPr>
                <w:ilvl w:val="0"/>
                <w:numId w:val="259"/>
              </w:numPr>
              <w:tabs>
                <w:tab w:val="left" w:pos="9498"/>
              </w:tabs>
              <w:spacing w:before="120" w:line="240" w:lineRule="auto"/>
              <w:ind w:left="1080"/>
              <w:rPr>
                <w:rFonts w:ascii="Arial" w:hAnsi="Arial"/>
                <w:color w:val="000000" w:themeColor="text1"/>
                <w:sz w:val="20"/>
                <w:lang w:val="en-AU" w:eastAsia="en-GB"/>
              </w:rPr>
            </w:pPr>
            <w:r w:rsidRPr="00406B37">
              <w:rPr>
                <w:rFonts w:ascii="Arial" w:hAnsi="Arial"/>
                <w:color w:val="000000" w:themeColor="text1"/>
                <w:sz w:val="20"/>
                <w:lang w:val="en-AU" w:eastAsia="en-GB"/>
              </w:rPr>
              <w:t xml:space="preserve">The due date by which the Provider must supply it to the </w:t>
            </w:r>
            <w:proofErr w:type="gramStart"/>
            <w:r w:rsidR="006A6BFA" w:rsidRPr="00406B37">
              <w:rPr>
                <w:rFonts w:ascii="Arial" w:hAnsi="Arial"/>
                <w:color w:val="000000" w:themeColor="text1"/>
                <w:sz w:val="20"/>
                <w:lang w:val="en-AU" w:eastAsia="en-GB"/>
              </w:rPr>
              <w:t>Council</w:t>
            </w:r>
            <w:proofErr w:type="gramEnd"/>
          </w:p>
          <w:p w14:paraId="75AA2FAD" w14:textId="6B2E854F" w:rsidR="00D81F59" w:rsidRPr="00406B37" w:rsidRDefault="00D81F59" w:rsidP="004D61D7">
            <w:pPr>
              <w:pStyle w:val="BodyTextIndent"/>
              <w:numPr>
                <w:ilvl w:val="0"/>
                <w:numId w:val="259"/>
              </w:numPr>
              <w:tabs>
                <w:tab w:val="left" w:pos="9498"/>
              </w:tabs>
              <w:spacing w:before="120" w:line="240" w:lineRule="auto"/>
              <w:ind w:left="1080"/>
              <w:rPr>
                <w:rFonts w:ascii="Arial" w:hAnsi="Arial"/>
                <w:color w:val="000000" w:themeColor="text1"/>
                <w:sz w:val="20"/>
                <w:lang w:val="en-AU" w:eastAsia="en-GB"/>
              </w:rPr>
            </w:pPr>
            <w:r w:rsidRPr="00406B37">
              <w:rPr>
                <w:rFonts w:ascii="Arial" w:hAnsi="Arial"/>
                <w:color w:val="000000" w:themeColor="text1"/>
                <w:sz w:val="20"/>
                <w:lang w:val="en-AU" w:eastAsia="en-GB"/>
              </w:rPr>
              <w:t>Any other requirement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CF402C0" w14:textId="7290A2C3" w:rsidR="00D81F59" w:rsidRPr="00406B37" w:rsidRDefault="00D81F5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As indicated in</w:t>
            </w:r>
            <w:r w:rsidR="00423637" w:rsidRPr="00406B37">
              <w:rPr>
                <w:rFonts w:ascii="Arial" w:eastAsia="Times New Roman" w:hAnsi="Arial" w:cs="Arial"/>
                <w:color w:val="000000" w:themeColor="text1"/>
                <w:sz w:val="20"/>
                <w:szCs w:val="16"/>
                <w:lang w:eastAsia="en-GB"/>
              </w:rPr>
              <w:t xml:space="preserve"> </w:t>
            </w:r>
            <w:r w:rsidR="009F28DE" w:rsidRPr="00406B37">
              <w:rPr>
                <w:rFonts w:ascii="Arial" w:eastAsia="Times New Roman" w:hAnsi="Arial" w:cs="Arial"/>
                <w:color w:val="000000" w:themeColor="text1"/>
                <w:sz w:val="20"/>
                <w:szCs w:val="16"/>
                <w:lang w:eastAsia="en-GB"/>
              </w:rPr>
              <w:t xml:space="preserve">the </w:t>
            </w:r>
            <w:r w:rsidR="007A0DB5" w:rsidRPr="00406B37">
              <w:rPr>
                <w:rFonts w:ascii="Arial" w:eastAsia="Times New Roman" w:hAnsi="Arial" w:cs="Arial"/>
                <w:color w:val="000000" w:themeColor="text1"/>
                <w:sz w:val="20"/>
                <w:szCs w:val="16"/>
                <w:lang w:eastAsia="en-GB"/>
              </w:rPr>
              <w:t>Service Specification</w:t>
            </w:r>
            <w:r w:rsidRPr="00406B37">
              <w:rPr>
                <w:rFonts w:ascii="Arial" w:eastAsia="Times New Roman" w:hAnsi="Arial" w:cs="Arial"/>
                <w:color w:val="000000" w:themeColor="text1"/>
                <w:sz w:val="20"/>
                <w:szCs w:val="16"/>
                <w:lang w:eastAsia="en-GB"/>
              </w:rPr>
              <w:t>.</w:t>
            </w:r>
          </w:p>
        </w:tc>
      </w:tr>
      <w:tr w:rsidR="00770CC8" w:rsidRPr="00406B37" w14:paraId="12073414" w14:textId="76DCDCD8" w:rsidTr="00D81F59">
        <w:trPr>
          <w:cantSplit/>
          <w:trHeight w:val="20"/>
        </w:trPr>
        <w:tc>
          <w:tcPr>
            <w:tcW w:w="2500" w:type="pct"/>
            <w:tcBorders>
              <w:right w:val="single" w:sz="4" w:space="0" w:color="auto"/>
            </w:tcBorders>
            <w:shd w:val="clear" w:color="auto" w:fill="auto"/>
            <w:hideMark/>
          </w:tcPr>
          <w:p w14:paraId="69323F4A" w14:textId="5A00E2C0" w:rsidR="00D81F59" w:rsidRPr="00406B37" w:rsidRDefault="00D81F59"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Circumstances where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may require reports </w:t>
            </w:r>
            <w:r w:rsidRPr="00406B37">
              <w:rPr>
                <w:rFonts w:eastAsia="Arial Unicode MS" w:cs="Arial"/>
                <w:b/>
                <w:smallCaps w:val="0"/>
                <w:sz w:val="20"/>
                <w:lang w:eastAsia="en-GB"/>
              </w:rPr>
              <w:t>in addition</w:t>
            </w:r>
            <w:r w:rsidRPr="00406B37">
              <w:rPr>
                <w:rFonts w:eastAsia="Arial Unicode MS" w:cs="Arial"/>
                <w:smallCaps w:val="0"/>
                <w:sz w:val="20"/>
                <w:lang w:eastAsia="en-GB"/>
              </w:rPr>
              <w:t xml:space="preserve"> to the regular reports indicated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_Ref534206517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57.1</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7B2F07F" w14:textId="2149E84E" w:rsidR="00D81F59" w:rsidRPr="00406B37" w:rsidRDefault="00D81F5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may do so (acting reasonably and proportionately and giving the Provider reasonable advance warning) where </w:t>
            </w:r>
            <w:r w:rsidRPr="00406B37">
              <w:rPr>
                <w:rFonts w:ascii="Arial" w:eastAsia="Times New Roman" w:hAnsi="Arial" w:cs="Arial"/>
                <w:b/>
                <w:color w:val="000000" w:themeColor="text1"/>
                <w:sz w:val="20"/>
                <w:szCs w:val="16"/>
                <w:lang w:eastAsia="en-GB"/>
              </w:rPr>
              <w:t>any</w:t>
            </w:r>
            <w:r w:rsidRPr="00406B37">
              <w:rPr>
                <w:rFonts w:ascii="Arial" w:eastAsia="Times New Roman" w:hAnsi="Arial" w:cs="Arial"/>
                <w:color w:val="000000" w:themeColor="text1"/>
                <w:sz w:val="20"/>
                <w:szCs w:val="16"/>
                <w:lang w:eastAsia="en-GB"/>
              </w:rPr>
              <w:t xml:space="preserve"> of the following </w:t>
            </w:r>
            <w:proofErr w:type="gramStart"/>
            <w:r w:rsidRPr="00406B37">
              <w:rPr>
                <w:rFonts w:ascii="Arial" w:eastAsia="Times New Roman" w:hAnsi="Arial" w:cs="Arial"/>
                <w:color w:val="000000" w:themeColor="text1"/>
                <w:sz w:val="20"/>
                <w:szCs w:val="16"/>
                <w:lang w:eastAsia="en-GB"/>
              </w:rPr>
              <w:t>applies</w:t>
            </w:r>
            <w:proofErr w:type="gramEnd"/>
          </w:p>
          <w:p w14:paraId="36C10038" w14:textId="260B4939" w:rsidR="00D81F59" w:rsidRPr="00406B37" w:rsidRDefault="00D81F59" w:rsidP="004D61D7">
            <w:pPr>
              <w:pStyle w:val="ListParagraph"/>
              <w:numPr>
                <w:ilvl w:val="0"/>
                <w:numId w:val="13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There has been a Material Breach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by the Provider, even if it has been remedied.</w:t>
            </w:r>
          </w:p>
          <w:p w14:paraId="25323425" w14:textId="47CE650F" w:rsidR="00D81F59" w:rsidRPr="00406B37" w:rsidRDefault="00D81F59" w:rsidP="004D61D7">
            <w:pPr>
              <w:pStyle w:val="ListParagraph"/>
              <w:numPr>
                <w:ilvl w:val="0"/>
                <w:numId w:val="13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There has been a persistent failure by the Provider to meet any of its obligations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6C3E6E39" w14:textId="44BD8B12" w:rsidTr="00D81F59">
        <w:trPr>
          <w:cantSplit/>
          <w:trHeight w:val="20"/>
        </w:trPr>
        <w:tc>
          <w:tcPr>
            <w:tcW w:w="2500" w:type="pct"/>
            <w:tcBorders>
              <w:right w:val="single" w:sz="4" w:space="0" w:color="auto"/>
            </w:tcBorders>
            <w:shd w:val="clear" w:color="auto" w:fill="auto"/>
            <w:hideMark/>
          </w:tcPr>
          <w:p w14:paraId="3C8B5B92" w14:textId="1A9D9708" w:rsidR="00D81F59" w:rsidRPr="00406B37" w:rsidRDefault="00D81F59"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Format requirements of reports required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_Ref534206650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57</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944B772" w14:textId="03A98011" w:rsidR="00D81F59" w:rsidRPr="00406B37" w:rsidRDefault="00D81F5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directed by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from time to time, acting reasonably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completing any reporting template as required by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from time to time, acting reasonably).</w:t>
            </w:r>
          </w:p>
        </w:tc>
      </w:tr>
      <w:tr w:rsidR="00770CC8" w:rsidRPr="00406B37" w14:paraId="00DBC2E6" w14:textId="7D612B84" w:rsidTr="00D81F59">
        <w:trPr>
          <w:cantSplit/>
          <w:trHeight w:val="20"/>
        </w:trPr>
        <w:tc>
          <w:tcPr>
            <w:tcW w:w="2500" w:type="pct"/>
            <w:tcBorders>
              <w:right w:val="single" w:sz="4" w:space="0" w:color="auto"/>
            </w:tcBorders>
            <w:shd w:val="clear" w:color="auto" w:fill="auto"/>
            <w:hideMark/>
          </w:tcPr>
          <w:p w14:paraId="75F1D825" w14:textId="38EF60B3" w:rsidR="00D81F59" w:rsidRPr="00406B37" w:rsidRDefault="00D81F59"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How the Provider must provide reports to the </w:t>
            </w:r>
            <w:r w:rsidR="006A6BFA" w:rsidRPr="00406B37">
              <w:rPr>
                <w:rFonts w:eastAsia="Arial Unicode MS" w:cs="Arial"/>
                <w:smallCaps w:val="0"/>
                <w:sz w:val="20"/>
                <w:lang w:eastAsia="en-GB"/>
              </w:rPr>
              <w:t>Council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9FE0391" w14:textId="1D91DD57" w:rsidR="00D81F59" w:rsidRPr="00406B37" w:rsidRDefault="00D81F5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By e-mail to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’s Representative, or as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otherwise reasonably instructs.</w:t>
            </w:r>
          </w:p>
        </w:tc>
      </w:tr>
      <w:tr w:rsidR="00D81F59" w:rsidRPr="00406B37" w14:paraId="72152DE7" w14:textId="6FE36498" w:rsidTr="00D81F59">
        <w:trPr>
          <w:cantSplit/>
          <w:trHeight w:val="20"/>
        </w:trPr>
        <w:tc>
          <w:tcPr>
            <w:tcW w:w="2500" w:type="pct"/>
            <w:tcBorders>
              <w:right w:val="single" w:sz="4" w:space="0" w:color="auto"/>
            </w:tcBorders>
            <w:shd w:val="clear" w:color="auto" w:fill="auto"/>
            <w:hideMark/>
          </w:tcPr>
          <w:p w14:paraId="43C24F6A" w14:textId="6A932F75" w:rsidR="00D81F59" w:rsidRPr="00406B37" w:rsidRDefault="00D81F59"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General obligations of the Provider in relation to reports it is required to send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_Ref534206650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57</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06D6E73" w14:textId="664D9DE5" w:rsidR="00D81F59" w:rsidRPr="00406B37" w:rsidRDefault="00D81F5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ensure required reports are: </w:t>
            </w:r>
          </w:p>
          <w:p w14:paraId="5132FC8E" w14:textId="77777777" w:rsidR="00D81F59" w:rsidRPr="00406B37" w:rsidRDefault="00D81F59" w:rsidP="004D61D7">
            <w:pPr>
              <w:pStyle w:val="ListParagraph"/>
              <w:numPr>
                <w:ilvl w:val="0"/>
                <w:numId w:val="13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Materially accurate; and </w:t>
            </w:r>
          </w:p>
          <w:p w14:paraId="2C0FB811" w14:textId="77777777" w:rsidR="00D81F59" w:rsidRPr="00406B37" w:rsidRDefault="00D81F59" w:rsidP="004D61D7">
            <w:pPr>
              <w:pStyle w:val="ListParagraph"/>
              <w:numPr>
                <w:ilvl w:val="0"/>
                <w:numId w:val="13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Not materially misleading (or reasonably likely to materially mislead) due to any inaccuracies or omissions.</w:t>
            </w:r>
          </w:p>
        </w:tc>
      </w:tr>
    </w:tbl>
    <w:p w14:paraId="3F2BB6CC" w14:textId="0B107A71" w:rsidR="007421AA" w:rsidRPr="00406B37" w:rsidRDefault="007421AA"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F60181E" w14:textId="4FFA4F43" w:rsidTr="006C435A">
        <w:trPr>
          <w:cantSplit/>
          <w:trHeight w:val="20"/>
        </w:trPr>
        <w:tc>
          <w:tcPr>
            <w:tcW w:w="2500" w:type="pct"/>
            <w:shd w:val="clear" w:color="auto" w:fill="auto"/>
            <w:hideMark/>
          </w:tcPr>
          <w:p w14:paraId="6356249C" w14:textId="2148BC2E" w:rsidR="006C435A" w:rsidRPr="00406B37" w:rsidRDefault="006C435A"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264" w:name="_Ref534029844"/>
            <w:bookmarkStart w:id="10265" w:name="_Ref534036141"/>
            <w:bookmarkStart w:id="10266" w:name="_Ref534038045"/>
            <w:bookmarkStart w:id="10267" w:name="_Toc534060961"/>
            <w:bookmarkStart w:id="10268" w:name="_Toc534192532"/>
            <w:bookmarkStart w:id="10269" w:name="_Toc534203628"/>
            <w:bookmarkStart w:id="10270" w:name="_Toc534206970"/>
            <w:bookmarkStart w:id="10271" w:name="_Toc534218495"/>
            <w:bookmarkStart w:id="10272" w:name="_Toc534218915"/>
            <w:bookmarkStart w:id="10273" w:name="_Toc534226515"/>
            <w:bookmarkStart w:id="10274" w:name="_Toc534266005"/>
            <w:bookmarkStart w:id="10275" w:name="_Toc534266816"/>
            <w:bookmarkStart w:id="10276" w:name="_Toc534293334"/>
            <w:bookmarkStart w:id="10277" w:name="_Toc534301028"/>
            <w:bookmarkStart w:id="10278" w:name="_Toc534532854"/>
            <w:bookmarkStart w:id="10279" w:name="_Toc534537060"/>
            <w:bookmarkStart w:id="10280" w:name="_Toc534537722"/>
            <w:bookmarkStart w:id="10281" w:name="_Toc534538055"/>
            <w:bookmarkStart w:id="10282" w:name="_Toc534558970"/>
            <w:bookmarkStart w:id="10283" w:name="_Toc534559400"/>
            <w:bookmarkStart w:id="10284" w:name="_Toc534730994"/>
            <w:bookmarkStart w:id="10285" w:name="_Toc536812157"/>
            <w:bookmarkStart w:id="10286" w:name="_Toc89642"/>
            <w:bookmarkStart w:id="10287" w:name="_Toc191930"/>
            <w:bookmarkStart w:id="10288" w:name="_Toc439425"/>
            <w:bookmarkStart w:id="10289" w:name="_Toc777811"/>
            <w:bookmarkStart w:id="10290" w:name="_Toc778544"/>
            <w:bookmarkStart w:id="10291" w:name="_Toc801278"/>
            <w:bookmarkStart w:id="10292" w:name="_Toc802235"/>
            <w:bookmarkStart w:id="10293" w:name="_Toc1155291"/>
            <w:bookmarkStart w:id="10294" w:name="_Toc1389864"/>
            <w:bookmarkStart w:id="10295" w:name="_Toc1391760"/>
            <w:bookmarkStart w:id="10296" w:name="_Toc1392230"/>
            <w:bookmarkStart w:id="10297" w:name="_Toc1393777"/>
            <w:bookmarkStart w:id="10298" w:name="_Toc1394019"/>
            <w:bookmarkStart w:id="10299" w:name="_Toc1394809"/>
            <w:bookmarkStart w:id="10300" w:name="_Toc1549000"/>
            <w:bookmarkStart w:id="10301" w:name="_Toc1549490"/>
            <w:bookmarkStart w:id="10302" w:name="_Toc1549659"/>
            <w:bookmarkStart w:id="10303" w:name="_Toc1550164"/>
            <w:bookmarkStart w:id="10304" w:name="_Toc1550338"/>
            <w:bookmarkStart w:id="10305" w:name="_Toc1554425"/>
            <w:bookmarkStart w:id="10306" w:name="_Toc1554682"/>
            <w:bookmarkStart w:id="10307" w:name="_Toc1554892"/>
            <w:bookmarkStart w:id="10308" w:name="_Toc1555185"/>
            <w:bookmarkStart w:id="10309" w:name="_Toc1564219"/>
            <w:bookmarkStart w:id="10310" w:name="_Toc2596632"/>
            <w:bookmarkStart w:id="10311" w:name="_Toc3824393"/>
            <w:bookmarkStart w:id="10312" w:name="_Toc5694886"/>
            <w:bookmarkStart w:id="10313" w:name="_Toc9437128"/>
            <w:bookmarkStart w:id="10314" w:name="_Toc13032287"/>
            <w:bookmarkStart w:id="10315" w:name="_Toc52284279"/>
            <w:bookmarkStart w:id="10316" w:name="_Toc52285474"/>
            <w:r w:rsidRPr="00406B37">
              <w:rPr>
                <w:rFonts w:ascii="Arial" w:eastAsia="Arial Unicode MS" w:hAnsi="Arial" w:cs="Arial"/>
                <w:b/>
                <w:iCs/>
                <w:smallCaps w:val="0"/>
                <w:sz w:val="20"/>
                <w:lang w:eastAsia="en-GB"/>
              </w:rPr>
              <w:t>Inspection</w:t>
            </w:r>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p>
        </w:tc>
        <w:tc>
          <w:tcPr>
            <w:tcW w:w="2500" w:type="pct"/>
            <w:shd w:val="clear" w:color="auto" w:fill="auto"/>
          </w:tcPr>
          <w:p w14:paraId="7AC76AFB" w14:textId="5F21F492" w:rsidR="006C435A" w:rsidRPr="00406B37" w:rsidRDefault="006C435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22DB6B4" w14:textId="5ED492DF" w:rsidTr="006C435A">
        <w:trPr>
          <w:cantSplit/>
          <w:trHeight w:val="20"/>
        </w:trPr>
        <w:tc>
          <w:tcPr>
            <w:tcW w:w="2500" w:type="pct"/>
            <w:shd w:val="clear" w:color="auto" w:fill="auto"/>
            <w:hideMark/>
          </w:tcPr>
          <w:p w14:paraId="1565951D" w14:textId="118B9544" w:rsidR="006C435A" w:rsidRPr="00406B37" w:rsidRDefault="006C435A"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b/>
                <w:smallCaps w:val="0"/>
                <w:sz w:val="20"/>
                <w:lang w:eastAsia="en-GB"/>
              </w:rPr>
              <w:t xml:space="preserve">What may be inspected: </w:t>
            </w:r>
            <w:r w:rsidRPr="00406B37">
              <w:rPr>
                <w:rFonts w:eastAsia="Arial Unicode MS" w:cs="Arial"/>
                <w:smallCaps w:val="0"/>
                <w:sz w:val="20"/>
                <w:lang w:eastAsia="en-GB"/>
              </w:rPr>
              <w:t xml:space="preserve">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may inspect any of the following in relation to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if it wishes to do so</w:t>
            </w:r>
          </w:p>
        </w:tc>
        <w:tc>
          <w:tcPr>
            <w:tcW w:w="2500" w:type="pct"/>
            <w:shd w:val="clear" w:color="auto" w:fill="auto"/>
          </w:tcPr>
          <w:p w14:paraId="751643A3" w14:textId="3723471F" w:rsidR="006C435A" w:rsidRPr="00406B37" w:rsidRDefault="006C435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7E046D8" w14:textId="7318AA1D" w:rsidTr="006C435A">
        <w:trPr>
          <w:cantSplit/>
          <w:trHeight w:val="20"/>
        </w:trPr>
        <w:tc>
          <w:tcPr>
            <w:tcW w:w="2500" w:type="pct"/>
            <w:tcBorders>
              <w:right w:val="single" w:sz="4" w:space="0" w:color="auto"/>
            </w:tcBorders>
            <w:shd w:val="clear" w:color="auto" w:fill="auto"/>
            <w:hideMark/>
          </w:tcPr>
          <w:p w14:paraId="5C44A1CC" w14:textId="77777777" w:rsidR="006C435A" w:rsidRPr="00406B37" w:rsidRDefault="006C435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Records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FFFF529" w14:textId="6F36FEEC" w:rsidR="006C435A" w:rsidRPr="00406B37" w:rsidRDefault="006C435A" w:rsidP="004D61D7">
            <w:pPr>
              <w:pStyle w:val="ListParagraph"/>
              <w:numPr>
                <w:ilvl w:val="0"/>
                <w:numId w:val="1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records held by or on behalf of the Provider in any medium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hard copy, electronic) in connection with the </w:t>
            </w:r>
            <w:r w:rsidRPr="00406B37">
              <w:rPr>
                <w:rFonts w:eastAsia="ArialMT" w:cs="ArialMT"/>
                <w:sz w:val="20"/>
                <w:szCs w:val="24"/>
              </w:rPr>
              <w:t xml:space="preserve">Services. </w:t>
            </w:r>
          </w:p>
          <w:p w14:paraId="296D0EDF" w14:textId="244184BE" w:rsidR="006C435A" w:rsidRPr="00406B37" w:rsidRDefault="006C435A" w:rsidP="004D61D7">
            <w:pPr>
              <w:pStyle w:val="ListParagraph"/>
              <w:numPr>
                <w:ilvl w:val="0"/>
                <w:numId w:val="1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These include any records which the Provider is specifically required to keep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09E5BCF9" w14:textId="1C241AD4" w:rsidTr="006C435A">
        <w:trPr>
          <w:cantSplit/>
          <w:trHeight w:val="20"/>
        </w:trPr>
        <w:tc>
          <w:tcPr>
            <w:tcW w:w="2500" w:type="pct"/>
            <w:tcBorders>
              <w:right w:val="single" w:sz="4" w:space="0" w:color="auto"/>
            </w:tcBorders>
            <w:shd w:val="clear" w:color="auto" w:fill="auto"/>
            <w:hideMark/>
          </w:tcPr>
          <w:p w14:paraId="0573E822" w14:textId="77777777" w:rsidR="006C435A" w:rsidRPr="00406B37" w:rsidRDefault="006C435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Systems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A9D26C9" w14:textId="153E9737"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system, ICT environment, process or the like relevant to the </w:t>
            </w:r>
            <w:r w:rsidRPr="00406B37">
              <w:rPr>
                <w:rFonts w:ascii="Arial" w:eastAsia="ArialMT" w:hAnsi="Arial" w:cs="ArialMT"/>
                <w:color w:val="000000" w:themeColor="text1"/>
                <w:sz w:val="20"/>
                <w:szCs w:val="24"/>
              </w:rPr>
              <w:t xml:space="preserve">Services. </w:t>
            </w:r>
          </w:p>
        </w:tc>
      </w:tr>
      <w:tr w:rsidR="00770CC8" w:rsidRPr="00406B37" w14:paraId="281CA057" w14:textId="05F0FC5D" w:rsidTr="006C435A">
        <w:trPr>
          <w:cantSplit/>
          <w:trHeight w:val="20"/>
        </w:trPr>
        <w:tc>
          <w:tcPr>
            <w:tcW w:w="2500" w:type="pct"/>
            <w:tcBorders>
              <w:right w:val="single" w:sz="4" w:space="0" w:color="auto"/>
            </w:tcBorders>
            <w:shd w:val="clear" w:color="auto" w:fill="auto"/>
            <w:hideMark/>
          </w:tcPr>
          <w:p w14:paraId="143552F1" w14:textId="77777777" w:rsidR="006C435A" w:rsidRPr="00406B37" w:rsidRDefault="006C435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Activities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CBBB506" w14:textId="77777777"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Activities in relation to the carrying out of any of the Services.</w:t>
            </w:r>
          </w:p>
        </w:tc>
      </w:tr>
      <w:tr w:rsidR="00770CC8" w:rsidRPr="00406B37" w14:paraId="71FC4462" w14:textId="13EA2F23" w:rsidTr="006C435A">
        <w:trPr>
          <w:cantSplit/>
          <w:trHeight w:val="20"/>
        </w:trPr>
        <w:tc>
          <w:tcPr>
            <w:tcW w:w="2500" w:type="pct"/>
            <w:tcBorders>
              <w:right w:val="single" w:sz="4" w:space="0" w:color="auto"/>
            </w:tcBorders>
            <w:shd w:val="clear" w:color="auto" w:fill="auto"/>
            <w:hideMark/>
          </w:tcPr>
          <w:p w14:paraId="72F062ED" w14:textId="5AB25AE5" w:rsidR="006C435A" w:rsidRPr="00406B37" w:rsidRDefault="006C435A"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 xml:space="preserve">Minimum notice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must give before an inspection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B101038" w14:textId="7CA221EA"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At least</w:t>
            </w:r>
            <w:r w:rsidR="00465938"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b/>
                <w:color w:val="000000" w:themeColor="text1"/>
                <w:sz w:val="20"/>
                <w:szCs w:val="16"/>
                <w:lang w:eastAsia="en-GB"/>
              </w:rPr>
              <w:t>5 Business Days</w:t>
            </w:r>
            <w:r w:rsidRPr="00406B37">
              <w:rPr>
                <w:rFonts w:ascii="Arial" w:eastAsia="Times New Roman" w:hAnsi="Arial" w:cs="Arial"/>
                <w:color w:val="000000" w:themeColor="text1"/>
                <w:sz w:val="20"/>
                <w:szCs w:val="16"/>
                <w:lang w:eastAsia="en-GB"/>
              </w:rPr>
              <w:t xml:space="preserve"> prior notice. </w:t>
            </w:r>
          </w:p>
          <w:p w14:paraId="024ADA09" w14:textId="77777777"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 xml:space="preserve">Exceptions </w:t>
            </w:r>
            <w:r w:rsidRPr="00406B37">
              <w:rPr>
                <w:rFonts w:ascii="Arial" w:eastAsia="Times New Roman" w:hAnsi="Arial" w:cs="Arial"/>
                <w:color w:val="000000" w:themeColor="text1"/>
                <w:sz w:val="20"/>
                <w:szCs w:val="16"/>
                <w:lang w:eastAsia="en-GB"/>
              </w:rPr>
              <w:t xml:space="preserve">(any of the following): </w:t>
            </w:r>
          </w:p>
          <w:p w14:paraId="0C9B4CC3" w14:textId="04410B41" w:rsidR="006C435A" w:rsidRPr="00406B37" w:rsidRDefault="006C435A" w:rsidP="004D61D7">
            <w:pPr>
              <w:pStyle w:val="ListParagraph"/>
              <w:numPr>
                <w:ilvl w:val="0"/>
                <w:numId w:val="13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is not required to give any notice where it has reasonable grounds to suspect fraud or other misconduct in connection with the things being inspected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removal or destruction of records etc.). </w:t>
            </w:r>
          </w:p>
          <w:p w14:paraId="3CDC7EE1" w14:textId="200E3369" w:rsidR="006C435A" w:rsidRPr="00406B37" w:rsidRDefault="006C435A" w:rsidP="004D61D7">
            <w:pPr>
              <w:pStyle w:val="ListParagraph"/>
              <w:numPr>
                <w:ilvl w:val="0"/>
                <w:numId w:val="13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Shorter notice to the extent the Provider agrees (at its discretion).</w:t>
            </w:r>
          </w:p>
        </w:tc>
      </w:tr>
      <w:tr w:rsidR="00770CC8" w:rsidRPr="00406B37" w14:paraId="186660CD" w14:textId="2A214F4B" w:rsidTr="006C435A">
        <w:trPr>
          <w:cantSplit/>
          <w:trHeight w:val="20"/>
        </w:trPr>
        <w:tc>
          <w:tcPr>
            <w:tcW w:w="2500" w:type="pct"/>
            <w:tcBorders>
              <w:right w:val="single" w:sz="4" w:space="0" w:color="auto"/>
            </w:tcBorders>
            <w:shd w:val="clear" w:color="auto" w:fill="auto"/>
            <w:hideMark/>
          </w:tcPr>
          <w:p w14:paraId="5D8893D6" w14:textId="6087FBEA" w:rsidR="006C435A" w:rsidRPr="00406B37" w:rsidRDefault="006C435A"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0317" w:name="_Ref534207068"/>
            <w:r w:rsidRPr="00406B37">
              <w:rPr>
                <w:rFonts w:eastAsia="Arial Unicode MS" w:cs="Arial"/>
                <w:smallCaps w:val="0"/>
                <w:sz w:val="20"/>
                <w:lang w:eastAsia="en-GB"/>
              </w:rPr>
              <w:t xml:space="preserve">Third parties who have the same rights of inspection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_Ref534029844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58</w:t>
            </w:r>
            <w:r w:rsidRPr="00406B37">
              <w:rPr>
                <w:rFonts w:eastAsia="Arial Unicode MS" w:cs="Arial"/>
                <w:smallCaps w:val="0"/>
                <w:sz w:val="20"/>
                <w:lang w:eastAsia="en-GB"/>
              </w:rPr>
              <w:fldChar w:fldCharType="end"/>
            </w:r>
            <w:bookmarkEnd w:id="10317"/>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B9C5B46" w14:textId="587E7068"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genuine auditor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w:t>
            </w:r>
          </w:p>
        </w:tc>
      </w:tr>
      <w:tr w:rsidR="00770CC8" w:rsidRPr="00406B37" w14:paraId="1E4C01DE" w14:textId="51B9E21C" w:rsidTr="006C435A">
        <w:trPr>
          <w:cantSplit/>
          <w:trHeight w:val="20"/>
        </w:trPr>
        <w:tc>
          <w:tcPr>
            <w:tcW w:w="2500" w:type="pct"/>
            <w:shd w:val="clear" w:color="auto" w:fill="auto"/>
            <w:hideMark/>
          </w:tcPr>
          <w:p w14:paraId="15EFC61A" w14:textId="1A6E0DAA" w:rsidR="006C435A" w:rsidRPr="00406B37" w:rsidRDefault="006C435A" w:rsidP="004D61D7">
            <w:pPr>
              <w:pStyle w:val="Heading2"/>
              <w:tabs>
                <w:tab w:val="num" w:pos="-720"/>
                <w:tab w:val="left" w:pos="9498"/>
              </w:tabs>
              <w:spacing w:line="240" w:lineRule="auto"/>
              <w:jc w:val="left"/>
              <w:rPr>
                <w:rFonts w:eastAsia="Arial Unicode MS" w:cs="Arial"/>
                <w:smallCaps w:val="0"/>
                <w:sz w:val="20"/>
                <w:lang w:eastAsia="en-GB"/>
              </w:rPr>
            </w:pPr>
            <w:bookmarkStart w:id="10318" w:name="_Ref534029811"/>
            <w:bookmarkStart w:id="10319" w:name="_Ref534207069"/>
            <w:r w:rsidRPr="00406B37">
              <w:rPr>
                <w:rFonts w:eastAsia="Arial Unicode MS" w:cs="Arial"/>
                <w:smallCaps w:val="0"/>
                <w:sz w:val="20"/>
                <w:lang w:eastAsia="en-GB"/>
              </w:rPr>
              <w:t xml:space="preserve">Obligations of the Provider if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requires an inspection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having met the requirements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_Ref534029844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58</w:t>
            </w:r>
            <w:r w:rsidRPr="00406B37">
              <w:rPr>
                <w:rFonts w:eastAsia="Arial Unicode MS" w:cs="Arial"/>
                <w:smallCaps w:val="0"/>
                <w:sz w:val="20"/>
                <w:lang w:eastAsia="en-GB"/>
              </w:rPr>
              <w:fldChar w:fldCharType="end"/>
            </w:r>
            <w:r w:rsidRPr="00406B37">
              <w:rPr>
                <w:rFonts w:eastAsia="Arial Unicode MS" w:cs="Arial"/>
                <w:smallCaps w:val="0"/>
                <w:sz w:val="20"/>
                <w:lang w:eastAsia="en-GB"/>
              </w:rPr>
              <w:t>)</w:t>
            </w:r>
            <w:bookmarkEnd w:id="10318"/>
            <w:bookmarkEnd w:id="10319"/>
            <w:r w:rsidRPr="00406B37">
              <w:rPr>
                <w:rFonts w:eastAsia="Arial Unicode MS" w:cs="Arial"/>
                <w:smallCaps w:val="0"/>
                <w:sz w:val="20"/>
                <w:lang w:eastAsia="en-GB"/>
              </w:rPr>
              <w:t xml:space="preserve"> </w:t>
            </w:r>
          </w:p>
          <w:p w14:paraId="2A8F9D8D" w14:textId="1EF7A37D" w:rsidR="006C435A" w:rsidRPr="00406B37" w:rsidRDefault="006C435A" w:rsidP="004D61D7">
            <w:pPr>
              <w:pStyle w:val="ListParagraph"/>
              <w:keepNext/>
              <w:numPr>
                <w:ilvl w:val="0"/>
                <w:numId w:val="136"/>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The Provider must direct its relevant Personnel (including those of relevant subcontractors) </w:t>
            </w:r>
          </w:p>
          <w:p w14:paraId="629C01D9" w14:textId="20F230A3" w:rsidR="006C435A" w:rsidRPr="00406B37" w:rsidRDefault="006C435A" w:rsidP="004D61D7">
            <w:pPr>
              <w:pStyle w:val="ListParagraph"/>
              <w:keepNext/>
              <w:numPr>
                <w:ilvl w:val="0"/>
                <w:numId w:val="136"/>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To give reasonable, </w:t>
            </w:r>
            <w:proofErr w:type="gramStart"/>
            <w:r w:rsidRPr="00406B37">
              <w:rPr>
                <w:rFonts w:eastAsia="Arial Unicode MS" w:cs="Arial"/>
                <w:sz w:val="20"/>
                <w:lang w:eastAsia="en-GB"/>
              </w:rPr>
              <w:t>proper</w:t>
            </w:r>
            <w:proofErr w:type="gramEnd"/>
            <w:r w:rsidRPr="00406B37">
              <w:rPr>
                <w:rFonts w:eastAsia="Arial Unicode MS" w:cs="Arial"/>
                <w:sz w:val="20"/>
                <w:lang w:eastAsia="en-GB"/>
              </w:rPr>
              <w:t xml:space="preserve"> and timely assistance to representatives of the </w:t>
            </w:r>
            <w:r w:rsidR="006A6BFA" w:rsidRPr="00406B37">
              <w:rPr>
                <w:rFonts w:eastAsia="Arial Unicode MS" w:cs="Arial"/>
                <w:sz w:val="20"/>
                <w:lang w:eastAsia="en-GB"/>
              </w:rPr>
              <w:t>Council</w:t>
            </w:r>
            <w:r w:rsidRPr="00406B37">
              <w:rPr>
                <w:rFonts w:eastAsia="Arial Unicode MS" w:cs="Arial"/>
                <w:sz w:val="20"/>
                <w:lang w:eastAsia="en-GB"/>
              </w:rPr>
              <w:t xml:space="preserve"> in connection with the relevant inspection</w:t>
            </w:r>
          </w:p>
          <w:p w14:paraId="1C51530B" w14:textId="0EB490DE" w:rsidR="006C435A" w:rsidRPr="00406B37" w:rsidRDefault="006C435A" w:rsidP="004D61D7">
            <w:pPr>
              <w:pStyle w:val="ListParagraph"/>
              <w:keepNext/>
              <w:numPr>
                <w:ilvl w:val="0"/>
                <w:numId w:val="136"/>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And to give such assistance to relevant third parties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_Ref534207068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58.3</w:t>
            </w:r>
            <w:r w:rsidRPr="00406B37">
              <w:rPr>
                <w:rFonts w:eastAsia="Arial Unicode MS" w:cs="Arial"/>
                <w:sz w:val="20"/>
                <w:lang w:eastAsia="en-GB"/>
              </w:rPr>
              <w:fldChar w:fldCharType="end"/>
            </w:r>
            <w:r w:rsidRPr="00406B37">
              <w:rPr>
                <w:rFonts w:eastAsia="Arial Unicode MS" w:cs="Arial"/>
                <w:sz w:val="20"/>
                <w:lang w:eastAsia="en-GB"/>
              </w:rPr>
              <w:t xml:space="preserve"> </w:t>
            </w:r>
          </w:p>
          <w:p w14:paraId="15FFDF4D" w14:textId="77777777" w:rsidR="006C435A" w:rsidRPr="00406B37" w:rsidRDefault="006C435A" w:rsidP="004D61D7">
            <w:pPr>
              <w:pStyle w:val="ListParagraph"/>
              <w:keepNext/>
              <w:numPr>
                <w:ilvl w:val="0"/>
                <w:numId w:val="136"/>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Including the following (without limitation) </w:t>
            </w:r>
          </w:p>
        </w:tc>
        <w:tc>
          <w:tcPr>
            <w:tcW w:w="2500" w:type="pct"/>
            <w:tcBorders>
              <w:top w:val="single" w:sz="4" w:space="0" w:color="auto"/>
            </w:tcBorders>
            <w:shd w:val="clear" w:color="auto" w:fill="auto"/>
          </w:tcPr>
          <w:p w14:paraId="142659B4" w14:textId="3EB24DD6" w:rsidR="006C435A" w:rsidRPr="00406B37" w:rsidRDefault="006C435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22614D4" w14:textId="3A8C0D00" w:rsidTr="006C435A">
        <w:trPr>
          <w:cantSplit/>
          <w:trHeight w:val="20"/>
        </w:trPr>
        <w:tc>
          <w:tcPr>
            <w:tcW w:w="2500" w:type="pct"/>
            <w:tcBorders>
              <w:right w:val="single" w:sz="4" w:space="0" w:color="auto"/>
            </w:tcBorders>
            <w:shd w:val="clear" w:color="auto" w:fill="auto"/>
            <w:hideMark/>
          </w:tcPr>
          <w:p w14:paraId="43199713" w14:textId="77777777" w:rsidR="006C435A" w:rsidRPr="00406B37" w:rsidRDefault="006C435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Access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7C5965C" w14:textId="76C1FF0C"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Ensuring access to relevant premises to representatives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on a non-exclusive licence basis.</w:t>
            </w:r>
          </w:p>
        </w:tc>
      </w:tr>
      <w:tr w:rsidR="00770CC8" w:rsidRPr="00406B37" w14:paraId="5FAFD091" w14:textId="216EC803" w:rsidTr="006C435A">
        <w:trPr>
          <w:cantSplit/>
          <w:trHeight w:val="20"/>
        </w:trPr>
        <w:tc>
          <w:tcPr>
            <w:tcW w:w="2500" w:type="pct"/>
            <w:tcBorders>
              <w:right w:val="single" w:sz="4" w:space="0" w:color="auto"/>
            </w:tcBorders>
            <w:shd w:val="clear" w:color="auto" w:fill="auto"/>
            <w:hideMark/>
          </w:tcPr>
          <w:p w14:paraId="33AD5AAB" w14:textId="77777777" w:rsidR="006C435A" w:rsidRPr="00406B37" w:rsidRDefault="006C435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Making things available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C7C17F5" w14:textId="57EEF532"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Making relevant records or other items which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is permitted to inspect available for this purpose.</w:t>
            </w:r>
          </w:p>
        </w:tc>
      </w:tr>
      <w:tr w:rsidR="00770CC8" w:rsidRPr="00406B37" w14:paraId="5513DBC4" w14:textId="55500EF5" w:rsidTr="006C435A">
        <w:trPr>
          <w:cantSplit/>
          <w:trHeight w:val="20"/>
        </w:trPr>
        <w:tc>
          <w:tcPr>
            <w:tcW w:w="2500" w:type="pct"/>
            <w:tcBorders>
              <w:right w:val="single" w:sz="4" w:space="0" w:color="auto"/>
            </w:tcBorders>
            <w:shd w:val="clear" w:color="auto" w:fill="auto"/>
            <w:hideMark/>
          </w:tcPr>
          <w:p w14:paraId="1CA3A852" w14:textId="77777777" w:rsidR="006C435A" w:rsidRPr="00406B37" w:rsidRDefault="006C435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Providing facilities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D7D257C" w14:textId="77777777"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Providing suitable facilities for the purposes of the inspection.</w:t>
            </w:r>
          </w:p>
        </w:tc>
      </w:tr>
      <w:tr w:rsidR="00770CC8" w:rsidRPr="00406B37" w14:paraId="62CCE199" w14:textId="7FC5A9DF" w:rsidTr="006C435A">
        <w:trPr>
          <w:cantSplit/>
          <w:trHeight w:val="20"/>
        </w:trPr>
        <w:tc>
          <w:tcPr>
            <w:tcW w:w="2500" w:type="pct"/>
            <w:tcBorders>
              <w:right w:val="single" w:sz="4" w:space="0" w:color="auto"/>
            </w:tcBorders>
            <w:shd w:val="clear" w:color="auto" w:fill="auto"/>
            <w:hideMark/>
          </w:tcPr>
          <w:p w14:paraId="6AC46D10" w14:textId="77777777" w:rsidR="006C435A" w:rsidRPr="00406B37" w:rsidRDefault="006C435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Providing explanations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C98F3C7" w14:textId="3ACEC132"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Providing open and accurate explanations and discussions from relevant Personnel, as reasonably required by such representatives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w:t>
            </w:r>
          </w:p>
        </w:tc>
      </w:tr>
      <w:tr w:rsidR="00770CC8" w:rsidRPr="00406B37" w14:paraId="6B3DFEDA" w14:textId="6E0C163B" w:rsidTr="006C435A">
        <w:trPr>
          <w:cantSplit/>
          <w:trHeight w:val="20"/>
        </w:trPr>
        <w:tc>
          <w:tcPr>
            <w:tcW w:w="2500" w:type="pct"/>
            <w:tcBorders>
              <w:right w:val="single" w:sz="4" w:space="0" w:color="auto"/>
            </w:tcBorders>
            <w:shd w:val="clear" w:color="auto" w:fill="auto"/>
            <w:hideMark/>
          </w:tcPr>
          <w:p w14:paraId="1BA19635" w14:textId="77777777" w:rsidR="006C435A" w:rsidRPr="00406B37" w:rsidRDefault="006C435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Subcontractors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10C2D99" w14:textId="16DACE9C"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Ensuring (on a reasonable endeavours basis) compliance with the rest of this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_Ref534207069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58.4</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by each such direct or indirect subcontractor insofar as an inspection is reasonably relevant to that subcontractor’s activities in connection with the Services. </w:t>
            </w:r>
          </w:p>
        </w:tc>
      </w:tr>
      <w:tr w:rsidR="00770CC8" w:rsidRPr="00406B37" w14:paraId="634BE746" w14:textId="6DA2057B" w:rsidTr="006C435A">
        <w:trPr>
          <w:cantSplit/>
          <w:trHeight w:val="20"/>
        </w:trPr>
        <w:tc>
          <w:tcPr>
            <w:tcW w:w="2500" w:type="pct"/>
            <w:tcBorders>
              <w:right w:val="single" w:sz="4" w:space="0" w:color="auto"/>
            </w:tcBorders>
            <w:shd w:val="clear" w:color="auto" w:fill="auto"/>
            <w:hideMark/>
          </w:tcPr>
          <w:p w14:paraId="0BDA1A7B" w14:textId="77777777" w:rsidR="006C435A" w:rsidRPr="00406B37" w:rsidRDefault="006C435A"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0320" w:name="_Ref534207162"/>
            <w:r w:rsidRPr="00406B37">
              <w:rPr>
                <w:rFonts w:eastAsia="Arial Unicode MS" w:cs="Arial"/>
                <w:smallCaps w:val="0"/>
                <w:sz w:val="20"/>
                <w:lang w:eastAsia="en-GB"/>
              </w:rPr>
              <w:t>Appointing third party representatives to conduct the inspection</w:t>
            </w:r>
            <w:bookmarkEnd w:id="10320"/>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936859F" w14:textId="042F15A1" w:rsidR="006C435A" w:rsidRPr="00406B37" w:rsidRDefault="006C435A" w:rsidP="004D61D7">
            <w:pPr>
              <w:pStyle w:val="ListParagraph"/>
              <w:numPr>
                <w:ilvl w:val="0"/>
                <w:numId w:val="137"/>
              </w:numPr>
              <w:tabs>
                <w:tab w:val="left" w:pos="9498"/>
              </w:tabs>
              <w:spacing w:before="120" w:after="120" w:line="240" w:lineRule="auto"/>
              <w:ind w:left="360"/>
              <w:contextualSpacing w:val="0"/>
              <w:rPr>
                <w:rFonts w:eastAsia="Arial Unicode MS" w:cs="Arial"/>
                <w:sz w:val="20"/>
                <w:lang w:eastAsia="en-GB"/>
              </w:rPr>
            </w:pPr>
            <w:r w:rsidRPr="00406B37">
              <w:rPr>
                <w:rFonts w:eastAsia="Arial Unicode MS" w:cs="Arial"/>
                <w:sz w:val="20"/>
                <w:lang w:eastAsia="en-GB"/>
              </w:rPr>
              <w:t xml:space="preserve">The </w:t>
            </w:r>
            <w:r w:rsidR="006A6BFA" w:rsidRPr="00406B37">
              <w:rPr>
                <w:rFonts w:eastAsia="Times New Roman" w:cs="Arial"/>
                <w:sz w:val="20"/>
                <w:szCs w:val="16"/>
                <w:lang w:eastAsia="en-GB"/>
              </w:rPr>
              <w:t>Council</w:t>
            </w:r>
            <w:r w:rsidRPr="00406B37">
              <w:rPr>
                <w:rFonts w:eastAsia="Arial Unicode MS" w:cs="Arial"/>
                <w:sz w:val="20"/>
                <w:lang w:eastAsia="en-GB"/>
              </w:rPr>
              <w:t xml:space="preserve"> may appoint genuine </w:t>
            </w:r>
            <w:proofErr w:type="gramStart"/>
            <w:r w:rsidRPr="00406B37">
              <w:rPr>
                <w:rFonts w:eastAsia="Arial Unicode MS" w:cs="Arial"/>
                <w:sz w:val="20"/>
                <w:lang w:eastAsia="en-GB"/>
              </w:rPr>
              <w:t>third party</w:t>
            </w:r>
            <w:proofErr w:type="gramEnd"/>
            <w:r w:rsidRPr="00406B37">
              <w:rPr>
                <w:rFonts w:eastAsia="Arial Unicode MS" w:cs="Arial"/>
                <w:sz w:val="20"/>
                <w:lang w:eastAsia="en-GB"/>
              </w:rPr>
              <w:t xml:space="preserve"> representatives professional advisors, contractors or the like to conduct an inspection on its behalf under this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_Ref534029844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58</w:t>
            </w:r>
            <w:r w:rsidRPr="00406B37">
              <w:rPr>
                <w:rFonts w:eastAsia="Arial Unicode MS" w:cs="Arial"/>
                <w:sz w:val="20"/>
                <w:lang w:eastAsia="en-GB"/>
              </w:rPr>
              <w:fldChar w:fldCharType="end"/>
            </w:r>
            <w:r w:rsidRPr="00406B37">
              <w:rPr>
                <w:rFonts w:eastAsia="Arial Unicode MS" w:cs="Arial"/>
                <w:sz w:val="20"/>
                <w:lang w:eastAsia="en-GB"/>
              </w:rPr>
              <w:t xml:space="preserve">. </w:t>
            </w:r>
          </w:p>
          <w:p w14:paraId="4BB113A8" w14:textId="0B5723B1" w:rsidR="006C435A" w:rsidRPr="00406B37" w:rsidRDefault="006C435A" w:rsidP="004D61D7">
            <w:pPr>
              <w:pStyle w:val="ListParagraph"/>
              <w:numPr>
                <w:ilvl w:val="0"/>
                <w:numId w:val="1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Arial Unicode MS" w:cs="Arial"/>
                <w:sz w:val="20"/>
                <w:lang w:eastAsia="en-GB"/>
              </w:rPr>
              <w:t xml:space="preserve">But only with the prior written approval of the Provider, not to be unreasonably withheld. </w:t>
            </w:r>
          </w:p>
        </w:tc>
      </w:tr>
      <w:tr w:rsidR="00770CC8" w:rsidRPr="00406B37" w14:paraId="67281204" w14:textId="13964D94" w:rsidTr="006C435A">
        <w:trPr>
          <w:cantSplit/>
          <w:trHeight w:val="20"/>
        </w:trPr>
        <w:tc>
          <w:tcPr>
            <w:tcW w:w="2500" w:type="pct"/>
            <w:tcBorders>
              <w:right w:val="single" w:sz="4" w:space="0" w:color="auto"/>
            </w:tcBorders>
            <w:shd w:val="clear" w:color="auto" w:fill="auto"/>
            <w:hideMark/>
          </w:tcPr>
          <w:p w14:paraId="28EBC01D" w14:textId="5750B036" w:rsidR="006C435A" w:rsidRPr="00406B37" w:rsidRDefault="006C435A"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's right to take copies of records </w:t>
            </w:r>
            <w:proofErr w:type="gramStart"/>
            <w:r w:rsidRPr="00406B37">
              <w:rPr>
                <w:rFonts w:eastAsia="Arial Unicode MS" w:cs="Arial"/>
                <w:smallCaps w:val="0"/>
                <w:sz w:val="20"/>
                <w:lang w:eastAsia="en-GB"/>
              </w:rPr>
              <w:t>in the course of</w:t>
            </w:r>
            <w:proofErr w:type="gramEnd"/>
            <w:r w:rsidRPr="00406B37">
              <w:rPr>
                <w:rFonts w:eastAsia="Arial Unicode MS" w:cs="Arial"/>
                <w:smallCaps w:val="0"/>
                <w:sz w:val="20"/>
                <w:lang w:eastAsia="en-GB"/>
              </w:rPr>
              <w:t xml:space="preserve"> an inspection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735D48D" w14:textId="5E087112"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may do so, subject to reimbursing the Provider for its reasonable costs. </w:t>
            </w:r>
          </w:p>
        </w:tc>
      </w:tr>
      <w:tr w:rsidR="00770CC8" w:rsidRPr="00406B37" w14:paraId="44679FB5" w14:textId="37221D10" w:rsidTr="006C435A">
        <w:trPr>
          <w:cantSplit/>
          <w:trHeight w:val="20"/>
        </w:trPr>
        <w:tc>
          <w:tcPr>
            <w:tcW w:w="2500" w:type="pct"/>
            <w:tcBorders>
              <w:right w:val="single" w:sz="4" w:space="0" w:color="auto"/>
            </w:tcBorders>
            <w:shd w:val="clear" w:color="auto" w:fill="auto"/>
            <w:hideMark/>
          </w:tcPr>
          <w:p w14:paraId="131041C8" w14:textId="0205C66D" w:rsidR="006C435A" w:rsidRPr="00406B37" w:rsidRDefault="006C435A"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Right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remove original records or other property of the Provider and/or its Affiliates from the premises where they are usually kept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1B83F77" w14:textId="60329E25"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It may not do so except with the prior written consent of the Provider, at discretion.</w:t>
            </w:r>
          </w:p>
        </w:tc>
      </w:tr>
      <w:tr w:rsidR="00770CC8" w:rsidRPr="00406B37" w14:paraId="69C9DDDF" w14:textId="4F9995E2" w:rsidTr="006C435A">
        <w:trPr>
          <w:cantSplit/>
          <w:trHeight w:val="20"/>
        </w:trPr>
        <w:tc>
          <w:tcPr>
            <w:tcW w:w="2500" w:type="pct"/>
            <w:tcBorders>
              <w:right w:val="single" w:sz="4" w:space="0" w:color="auto"/>
            </w:tcBorders>
            <w:shd w:val="clear" w:color="auto" w:fill="auto"/>
            <w:hideMark/>
          </w:tcPr>
          <w:p w14:paraId="051FCB06" w14:textId="7DE9A08E" w:rsidR="006C435A" w:rsidRPr="00406B37" w:rsidRDefault="006C435A"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How inspection costs are to be borne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FBC670B" w14:textId="77777777" w:rsidR="006C435A" w:rsidRPr="00406B37" w:rsidRDefault="006C435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Each party bears its own costs.</w:t>
            </w:r>
          </w:p>
        </w:tc>
      </w:tr>
      <w:tr w:rsidR="006C435A" w:rsidRPr="00406B37" w14:paraId="39A264BF" w14:textId="11174367" w:rsidTr="006C435A">
        <w:trPr>
          <w:cantSplit/>
          <w:trHeight w:val="20"/>
        </w:trPr>
        <w:tc>
          <w:tcPr>
            <w:tcW w:w="2500" w:type="pct"/>
            <w:tcBorders>
              <w:right w:val="single" w:sz="4" w:space="0" w:color="auto"/>
            </w:tcBorders>
            <w:shd w:val="clear" w:color="auto" w:fill="auto"/>
            <w:hideMark/>
          </w:tcPr>
          <w:p w14:paraId="0201A665" w14:textId="26C1695E" w:rsidR="006C435A" w:rsidRPr="00406B37" w:rsidRDefault="006C435A"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b/>
                <w:smallCaps w:val="0"/>
                <w:sz w:val="20"/>
                <w:lang w:eastAsia="en-GB"/>
              </w:rPr>
              <w:t xml:space="preserve">Duration of inspection rights: </w:t>
            </w:r>
            <w:r w:rsidRPr="00406B37">
              <w:rPr>
                <w:rFonts w:eastAsia="Arial Unicode MS" w:cs="Arial"/>
                <w:smallCaps w:val="0"/>
                <w:sz w:val="20"/>
                <w:lang w:eastAsia="en-GB"/>
              </w:rPr>
              <w:t xml:space="preserve">the inspection rights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_Ref534029844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58</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continue as follows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7E7CB18" w14:textId="00ED5592" w:rsidR="006C435A" w:rsidRPr="00406B37" w:rsidRDefault="006C435A" w:rsidP="004D61D7">
            <w:pPr>
              <w:pStyle w:val="ListParagraph"/>
              <w:numPr>
                <w:ilvl w:val="0"/>
                <w:numId w:val="13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For as long as the Provider is required to keep any records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(see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_Ref534207320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56</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or the Provider holds any property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Affiliates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14591C61" w14:textId="7F5AF4E9" w:rsidR="006C435A" w:rsidRPr="00406B37" w:rsidRDefault="006C435A" w:rsidP="004D61D7">
            <w:pPr>
              <w:pStyle w:val="ListParagraph"/>
              <w:numPr>
                <w:ilvl w:val="0"/>
                <w:numId w:val="13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Even if after the Provider is no longer carrying out any activities in connection with the Services.</w:t>
            </w:r>
          </w:p>
        </w:tc>
      </w:tr>
    </w:tbl>
    <w:p w14:paraId="757A2823" w14:textId="6A62B1DC" w:rsidR="007421AA" w:rsidRPr="00406B37" w:rsidRDefault="007421AA"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AB452F2" w14:textId="710D4217" w:rsidTr="006C435A">
        <w:trPr>
          <w:cantSplit/>
          <w:trHeight w:val="20"/>
        </w:trPr>
        <w:tc>
          <w:tcPr>
            <w:tcW w:w="2500" w:type="pct"/>
            <w:shd w:val="clear" w:color="auto" w:fill="auto"/>
            <w:hideMark/>
          </w:tcPr>
          <w:p w14:paraId="1D77B40A" w14:textId="54529A5A" w:rsidR="006C435A" w:rsidRPr="00406B37" w:rsidRDefault="00A930A1"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321" w:name="_Toc534060963"/>
            <w:bookmarkStart w:id="10322" w:name="_Toc534192534"/>
            <w:bookmarkStart w:id="10323" w:name="_Toc534203630"/>
            <w:bookmarkStart w:id="10324" w:name="_Toc534206972"/>
            <w:bookmarkStart w:id="10325" w:name="_Ref534207471"/>
            <w:bookmarkStart w:id="10326" w:name="_Toc534218497"/>
            <w:bookmarkStart w:id="10327" w:name="_Toc534218917"/>
            <w:bookmarkStart w:id="10328" w:name="_Toc534226517"/>
            <w:bookmarkStart w:id="10329" w:name="_Toc534266007"/>
            <w:bookmarkStart w:id="10330" w:name="_Toc534266818"/>
            <w:bookmarkStart w:id="10331" w:name="_Toc534293336"/>
            <w:bookmarkStart w:id="10332" w:name="_Toc534301030"/>
            <w:bookmarkStart w:id="10333" w:name="_Toc534532856"/>
            <w:bookmarkStart w:id="10334" w:name="_Toc534537062"/>
            <w:bookmarkStart w:id="10335" w:name="_Toc534537724"/>
            <w:bookmarkStart w:id="10336" w:name="_Toc534538057"/>
            <w:bookmarkStart w:id="10337" w:name="_Toc534558972"/>
            <w:bookmarkStart w:id="10338" w:name="_Toc534559402"/>
            <w:bookmarkStart w:id="10339" w:name="_Toc534730996"/>
            <w:bookmarkStart w:id="10340" w:name="_Toc536812159"/>
            <w:bookmarkStart w:id="10341" w:name="_Toc89644"/>
            <w:bookmarkStart w:id="10342" w:name="_Toc191932"/>
            <w:bookmarkStart w:id="10343" w:name="_Toc439427"/>
            <w:bookmarkStart w:id="10344" w:name="_Toc777813"/>
            <w:bookmarkStart w:id="10345" w:name="_Toc778546"/>
            <w:bookmarkStart w:id="10346" w:name="_Toc801280"/>
            <w:bookmarkStart w:id="10347" w:name="_Toc802236"/>
            <w:bookmarkStart w:id="10348" w:name="_Toc1155292"/>
            <w:bookmarkStart w:id="10349" w:name="_Toc1389865"/>
            <w:bookmarkStart w:id="10350" w:name="_Toc1391761"/>
            <w:bookmarkStart w:id="10351" w:name="_Toc1392231"/>
            <w:bookmarkStart w:id="10352" w:name="_Toc1393778"/>
            <w:bookmarkStart w:id="10353" w:name="_Toc1394020"/>
            <w:bookmarkStart w:id="10354" w:name="_Toc1394810"/>
            <w:bookmarkStart w:id="10355" w:name="_Toc1549001"/>
            <w:bookmarkStart w:id="10356" w:name="_Toc1549491"/>
            <w:bookmarkStart w:id="10357" w:name="_Toc1549660"/>
            <w:bookmarkStart w:id="10358" w:name="_Toc1550165"/>
            <w:bookmarkStart w:id="10359" w:name="_Toc1550339"/>
            <w:bookmarkStart w:id="10360" w:name="_Toc1554426"/>
            <w:bookmarkStart w:id="10361" w:name="_Toc1554683"/>
            <w:bookmarkStart w:id="10362" w:name="_Toc1554893"/>
            <w:bookmarkStart w:id="10363" w:name="_Toc1555186"/>
            <w:bookmarkStart w:id="10364" w:name="_Toc1564220"/>
            <w:bookmarkStart w:id="10365" w:name="_Toc2596633"/>
            <w:bookmarkStart w:id="10366" w:name="_Toc3824394"/>
            <w:bookmarkStart w:id="10367" w:name="_Toc5694887"/>
            <w:bookmarkStart w:id="10368" w:name="_Toc9437129"/>
            <w:bookmarkStart w:id="10369" w:name="_Toc13032288"/>
            <w:bookmarkStart w:id="10370" w:name="_Toc52284280"/>
            <w:bookmarkStart w:id="10371" w:name="_Toc52285475"/>
            <w:r w:rsidRPr="00406B37">
              <w:rPr>
                <w:rFonts w:ascii="Arial" w:eastAsia="Arial Unicode MS" w:hAnsi="Arial" w:cs="Arial"/>
                <w:b/>
                <w:iCs/>
                <w:smallCaps w:val="0"/>
                <w:sz w:val="20"/>
                <w:lang w:eastAsia="en-GB"/>
              </w:rPr>
              <w:t>Service User</w:t>
            </w:r>
            <w:r w:rsidR="006C435A" w:rsidRPr="00406B37">
              <w:rPr>
                <w:rFonts w:ascii="Arial" w:eastAsia="Arial Unicode MS" w:hAnsi="Arial" w:cs="Arial"/>
                <w:b/>
                <w:iCs/>
                <w:smallCaps w:val="0"/>
                <w:sz w:val="20"/>
                <w:lang w:eastAsia="en-GB"/>
              </w:rPr>
              <w:t xml:space="preserve"> surveys</w:t>
            </w:r>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p>
        </w:tc>
        <w:tc>
          <w:tcPr>
            <w:tcW w:w="2500" w:type="pct"/>
            <w:shd w:val="clear" w:color="auto" w:fill="auto"/>
          </w:tcPr>
          <w:p w14:paraId="14429E01" w14:textId="0638B375" w:rsidR="006C435A" w:rsidRPr="00406B37" w:rsidRDefault="006C435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E8C3917" w14:textId="4B965F16" w:rsidTr="006C435A">
        <w:trPr>
          <w:cantSplit/>
          <w:trHeight w:val="20"/>
        </w:trPr>
        <w:tc>
          <w:tcPr>
            <w:tcW w:w="2500" w:type="pct"/>
            <w:tcBorders>
              <w:right w:val="single" w:sz="4" w:space="0" w:color="auto"/>
            </w:tcBorders>
            <w:shd w:val="clear" w:color="auto" w:fill="auto"/>
            <w:hideMark/>
          </w:tcPr>
          <w:p w14:paraId="13AA5BA2" w14:textId="7F96DDA4" w:rsidR="006C435A" w:rsidRPr="00406B37" w:rsidRDefault="006C435A"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0372" w:name="_Ref534207460"/>
            <w:r w:rsidRPr="00406B37">
              <w:rPr>
                <w:rFonts w:eastAsia="Arial Unicode MS" w:cs="Arial"/>
                <w:smallCaps w:val="0"/>
                <w:sz w:val="20"/>
                <w:lang w:eastAsia="en-GB"/>
              </w:rPr>
              <w:t xml:space="preserve">How the Provider must conduct </w:t>
            </w:r>
            <w:r w:rsidR="00A930A1" w:rsidRPr="00406B37">
              <w:rPr>
                <w:rFonts w:eastAsia="Arial Unicode MS" w:cs="Arial"/>
                <w:smallCaps w:val="0"/>
                <w:sz w:val="20"/>
                <w:lang w:eastAsia="en-GB"/>
              </w:rPr>
              <w:t>Service User</w:t>
            </w:r>
            <w:r w:rsidRPr="00406B37">
              <w:rPr>
                <w:rFonts w:eastAsia="Arial Unicode MS" w:cs="Arial"/>
                <w:smallCaps w:val="0"/>
                <w:sz w:val="20"/>
                <w:lang w:eastAsia="en-GB"/>
              </w:rPr>
              <w:t xml:space="preserve"> surveys</w:t>
            </w:r>
            <w:bookmarkEnd w:id="10372"/>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98A0270" w14:textId="0E28EF1C" w:rsidR="006C435A" w:rsidRPr="00406B37" w:rsidRDefault="00ED2B3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7A0DB5" w:rsidRPr="00406B37">
              <w:rPr>
                <w:rFonts w:ascii="Arial" w:eastAsia="Times New Roman" w:hAnsi="Arial" w:cs="Arial"/>
                <w:color w:val="000000" w:themeColor="text1"/>
                <w:sz w:val="20"/>
                <w:szCs w:val="16"/>
                <w:lang w:eastAsia="en-GB"/>
              </w:rPr>
              <w:t>Service Specification</w:t>
            </w:r>
            <w:r w:rsidR="006B17CA" w:rsidRPr="00406B37">
              <w:rPr>
                <w:rFonts w:ascii="Arial" w:eastAsia="Times New Roman" w:hAnsi="Arial" w:cs="Arial"/>
                <w:color w:val="000000" w:themeColor="text1"/>
                <w:sz w:val="20"/>
                <w:szCs w:val="16"/>
                <w:lang w:eastAsia="en-GB"/>
              </w:rPr>
              <w:t>.</w:t>
            </w:r>
          </w:p>
        </w:tc>
      </w:tr>
      <w:tr w:rsidR="004C030B" w:rsidRPr="00406B37" w14:paraId="02AD46F5" w14:textId="54BA0191" w:rsidTr="006C435A">
        <w:trPr>
          <w:cantSplit/>
          <w:trHeight w:val="20"/>
        </w:trPr>
        <w:tc>
          <w:tcPr>
            <w:tcW w:w="2500" w:type="pct"/>
            <w:tcBorders>
              <w:right w:val="single" w:sz="4" w:space="0" w:color="auto"/>
            </w:tcBorders>
            <w:shd w:val="clear" w:color="auto" w:fill="auto"/>
            <w:hideMark/>
          </w:tcPr>
          <w:p w14:paraId="5F81B85F" w14:textId="77310A12" w:rsidR="004C030B" w:rsidRPr="00406B37" w:rsidRDefault="004C030B"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Frequency with which the Provider must conduct </w:t>
            </w:r>
            <w:r w:rsidR="00A930A1" w:rsidRPr="00406B37">
              <w:rPr>
                <w:rFonts w:eastAsia="Arial Unicode MS" w:cs="Arial"/>
                <w:smallCaps w:val="0"/>
                <w:sz w:val="20"/>
                <w:lang w:eastAsia="en-GB"/>
              </w:rPr>
              <w:t>Service User</w:t>
            </w:r>
            <w:r w:rsidRPr="00406B37">
              <w:rPr>
                <w:rFonts w:eastAsia="Arial Unicode MS" w:cs="Arial"/>
                <w:smallCaps w:val="0"/>
                <w:sz w:val="20"/>
                <w:lang w:eastAsia="en-GB"/>
              </w:rPr>
              <w:t xml:space="preserve"> surveys in the manner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_Ref534207460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59.1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E8AECDB" w14:textId="1B083812" w:rsidR="004C030B" w:rsidRPr="00406B37" w:rsidRDefault="004C030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7A0DB5" w:rsidRPr="00406B37">
              <w:rPr>
                <w:rFonts w:ascii="Arial" w:eastAsia="Times New Roman" w:hAnsi="Arial" w:cs="Arial"/>
                <w:color w:val="000000" w:themeColor="text1"/>
                <w:sz w:val="20"/>
                <w:szCs w:val="16"/>
                <w:lang w:eastAsia="en-GB"/>
              </w:rPr>
              <w:t>Service Specification</w:t>
            </w:r>
            <w:r w:rsidR="00A36C67" w:rsidRPr="00406B37">
              <w:rPr>
                <w:rFonts w:ascii="Arial" w:eastAsia="Times New Roman" w:hAnsi="Arial" w:cs="Arial"/>
                <w:color w:val="000000" w:themeColor="text1"/>
                <w:sz w:val="20"/>
                <w:szCs w:val="16"/>
                <w:lang w:eastAsia="en-GB"/>
              </w:rPr>
              <w:t xml:space="preserve">. </w:t>
            </w:r>
          </w:p>
        </w:tc>
      </w:tr>
      <w:tr w:rsidR="004C030B" w:rsidRPr="00406B37" w14:paraId="564E6964" w14:textId="067ED969" w:rsidTr="006C435A">
        <w:trPr>
          <w:cantSplit/>
          <w:trHeight w:val="20"/>
        </w:trPr>
        <w:tc>
          <w:tcPr>
            <w:tcW w:w="2500" w:type="pct"/>
            <w:tcBorders>
              <w:right w:val="single" w:sz="4" w:space="0" w:color="auto"/>
            </w:tcBorders>
            <w:shd w:val="clear" w:color="auto" w:fill="auto"/>
            <w:hideMark/>
          </w:tcPr>
          <w:p w14:paraId="192E2C94" w14:textId="2D839D44" w:rsidR="004C030B" w:rsidRPr="00406B37" w:rsidRDefault="004C030B"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Assistance which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must provide the Provider to enable the Provider to carry out its obligations to carry out </w:t>
            </w:r>
            <w:r w:rsidR="00A930A1" w:rsidRPr="00406B37">
              <w:rPr>
                <w:rFonts w:eastAsia="Arial Unicode MS" w:cs="Arial"/>
                <w:smallCaps w:val="0"/>
                <w:sz w:val="20"/>
                <w:lang w:eastAsia="en-GB"/>
              </w:rPr>
              <w:t>Service User</w:t>
            </w:r>
            <w:r w:rsidRPr="00406B37">
              <w:rPr>
                <w:rFonts w:eastAsia="Arial Unicode MS" w:cs="Arial"/>
                <w:smallCaps w:val="0"/>
                <w:sz w:val="20"/>
                <w:lang w:eastAsia="en-GB"/>
              </w:rPr>
              <w:t xml:space="preserve"> surveys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B70ED5A" w14:textId="6F8A2B9A" w:rsidR="004C030B" w:rsidRPr="00406B37" w:rsidRDefault="004C030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w:t>
            </w:r>
            <w:r w:rsidR="007A0DB5" w:rsidRPr="00406B37">
              <w:rPr>
                <w:rFonts w:ascii="Arial" w:eastAsia="Times New Roman" w:hAnsi="Arial" w:cs="Arial"/>
                <w:color w:val="000000" w:themeColor="text1"/>
                <w:sz w:val="20"/>
                <w:szCs w:val="16"/>
                <w:lang w:eastAsia="en-GB"/>
              </w:rPr>
              <w:t>Service Specification</w:t>
            </w:r>
            <w:r w:rsidR="00A36C67" w:rsidRPr="00406B37">
              <w:rPr>
                <w:rFonts w:ascii="Arial" w:eastAsia="Times New Roman" w:hAnsi="Arial" w:cs="Arial"/>
                <w:color w:val="000000" w:themeColor="text1"/>
                <w:sz w:val="20"/>
                <w:szCs w:val="16"/>
                <w:lang w:eastAsia="en-GB"/>
              </w:rPr>
              <w:t xml:space="preserve">. </w:t>
            </w:r>
          </w:p>
        </w:tc>
      </w:tr>
      <w:tr w:rsidR="00A36C67" w:rsidRPr="00406B37" w14:paraId="7359E629" w14:textId="2B2FDC96" w:rsidTr="006C435A">
        <w:trPr>
          <w:cantSplit/>
          <w:trHeight w:val="20"/>
        </w:trPr>
        <w:tc>
          <w:tcPr>
            <w:tcW w:w="2500" w:type="pct"/>
            <w:tcBorders>
              <w:right w:val="single" w:sz="4" w:space="0" w:color="auto"/>
            </w:tcBorders>
            <w:shd w:val="clear" w:color="auto" w:fill="auto"/>
            <w:hideMark/>
          </w:tcPr>
          <w:p w14:paraId="43FDE828" w14:textId="0183FD66" w:rsidR="00A36C67" w:rsidRPr="00406B37" w:rsidRDefault="00A36C6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How the Provider must report the findings of Service User surveys it must carry out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_Ref534207471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59</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p w14:paraId="05A2AFF6" w14:textId="108C7AED" w:rsidR="00A36C67" w:rsidRPr="00406B37" w:rsidRDefault="00A36C67"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method</w:t>
            </w:r>
            <w:proofErr w:type="gramEnd"/>
            <w:r w:rsidRPr="00406B37">
              <w:rPr>
                <w:rFonts w:eastAsia="Arial Unicode MS" w:cs="Arial"/>
                <w:smallCaps w:val="0"/>
                <w:sz w:val="20"/>
                <w:lang w:eastAsia="en-GB"/>
              </w:rPr>
              <w:t>, format etc.)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4536F3" w14:textId="68F62110" w:rsidR="00A36C67" w:rsidRPr="00406B37" w:rsidRDefault="00A36C6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Service Specification. </w:t>
            </w:r>
          </w:p>
        </w:tc>
      </w:tr>
      <w:tr w:rsidR="00A36C67" w:rsidRPr="00406B37" w14:paraId="3261C260" w14:textId="4F260A88" w:rsidTr="006C435A">
        <w:trPr>
          <w:cantSplit/>
          <w:trHeight w:val="20"/>
        </w:trPr>
        <w:tc>
          <w:tcPr>
            <w:tcW w:w="2500" w:type="pct"/>
            <w:tcBorders>
              <w:right w:val="single" w:sz="4" w:space="0" w:color="auto"/>
            </w:tcBorders>
            <w:shd w:val="clear" w:color="auto" w:fill="auto"/>
            <w:hideMark/>
          </w:tcPr>
          <w:p w14:paraId="4F490584" w14:textId="7F32DA31" w:rsidR="00A36C67" w:rsidRPr="00406B37" w:rsidRDefault="00A36C6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Each due date by which the Provider must report its findings of Service User surveys it must carry out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_Ref534207471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59</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F6575B7" w14:textId="72D756A1" w:rsidR="00A36C67" w:rsidRPr="00406B37" w:rsidRDefault="00A36C6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in the Service Specification. </w:t>
            </w:r>
          </w:p>
        </w:tc>
      </w:tr>
    </w:tbl>
    <w:p w14:paraId="3F4EBEDA" w14:textId="4AFC80FE" w:rsidR="007421AA" w:rsidRPr="00406B37" w:rsidRDefault="007421AA"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61987AD0" w14:textId="2765FA70" w:rsidTr="002D42C8">
        <w:trPr>
          <w:cantSplit/>
          <w:trHeight w:val="20"/>
        </w:trPr>
        <w:tc>
          <w:tcPr>
            <w:tcW w:w="2500" w:type="pct"/>
            <w:shd w:val="clear" w:color="auto" w:fill="auto"/>
            <w:hideMark/>
          </w:tcPr>
          <w:p w14:paraId="25282F06" w14:textId="6EB2F562" w:rsidR="002D42C8" w:rsidRPr="00406B37" w:rsidRDefault="002D42C8"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373" w:name="_Toc534060964"/>
            <w:bookmarkStart w:id="10374" w:name="_Toc534192535"/>
            <w:bookmarkStart w:id="10375" w:name="_Toc534203631"/>
            <w:bookmarkStart w:id="10376" w:name="_Toc534206973"/>
            <w:bookmarkStart w:id="10377" w:name="_Ref534207490"/>
            <w:bookmarkStart w:id="10378" w:name="_Ref534207702"/>
            <w:bookmarkStart w:id="10379" w:name="_Toc534218498"/>
            <w:bookmarkStart w:id="10380" w:name="_Toc534218918"/>
            <w:bookmarkStart w:id="10381" w:name="_Toc534226518"/>
            <w:bookmarkStart w:id="10382" w:name="_Toc534266008"/>
            <w:bookmarkStart w:id="10383" w:name="_Toc534266819"/>
            <w:bookmarkStart w:id="10384" w:name="_Toc534293337"/>
            <w:bookmarkStart w:id="10385" w:name="_Toc534301031"/>
            <w:bookmarkStart w:id="10386" w:name="_Toc534532857"/>
            <w:bookmarkStart w:id="10387" w:name="_Toc534537063"/>
            <w:bookmarkStart w:id="10388" w:name="_Toc534537725"/>
            <w:bookmarkStart w:id="10389" w:name="_Toc534538058"/>
            <w:bookmarkStart w:id="10390" w:name="_Toc534558973"/>
            <w:bookmarkStart w:id="10391" w:name="_Toc534559403"/>
            <w:bookmarkStart w:id="10392" w:name="_Toc534730997"/>
            <w:bookmarkStart w:id="10393" w:name="_Toc536812160"/>
            <w:bookmarkStart w:id="10394" w:name="_Toc89645"/>
            <w:bookmarkStart w:id="10395" w:name="_Toc191933"/>
            <w:bookmarkStart w:id="10396" w:name="_Toc439428"/>
            <w:bookmarkStart w:id="10397" w:name="_Toc777814"/>
            <w:bookmarkStart w:id="10398" w:name="_Toc778547"/>
            <w:bookmarkStart w:id="10399" w:name="_Toc801281"/>
            <w:bookmarkStart w:id="10400" w:name="_Toc802237"/>
            <w:bookmarkStart w:id="10401" w:name="_Toc1155293"/>
            <w:bookmarkStart w:id="10402" w:name="_Toc1389866"/>
            <w:bookmarkStart w:id="10403" w:name="_Toc1391762"/>
            <w:bookmarkStart w:id="10404" w:name="_Toc1392232"/>
            <w:bookmarkStart w:id="10405" w:name="_Toc1393779"/>
            <w:bookmarkStart w:id="10406" w:name="_Toc1394021"/>
            <w:bookmarkStart w:id="10407" w:name="_Toc1394811"/>
            <w:bookmarkStart w:id="10408" w:name="_Toc1549002"/>
            <w:bookmarkStart w:id="10409" w:name="_Toc1549492"/>
            <w:bookmarkStart w:id="10410" w:name="_Toc1549661"/>
            <w:bookmarkStart w:id="10411" w:name="_Toc1550166"/>
            <w:bookmarkStart w:id="10412" w:name="_Toc1550340"/>
            <w:bookmarkStart w:id="10413" w:name="_Toc1554427"/>
            <w:bookmarkStart w:id="10414" w:name="_Toc1554684"/>
            <w:bookmarkStart w:id="10415" w:name="_Toc1554894"/>
            <w:bookmarkStart w:id="10416" w:name="_Toc1555187"/>
            <w:bookmarkStart w:id="10417" w:name="_Ref1561147"/>
            <w:bookmarkStart w:id="10418" w:name="_Toc1564221"/>
            <w:bookmarkStart w:id="10419" w:name="_Toc2596634"/>
            <w:bookmarkStart w:id="10420" w:name="_Toc3824395"/>
            <w:bookmarkStart w:id="10421" w:name="_Toc5694888"/>
            <w:bookmarkStart w:id="10422" w:name="_Toc9437130"/>
            <w:bookmarkStart w:id="10423" w:name="_Toc13032289"/>
            <w:bookmarkStart w:id="10424" w:name="_Toc52284281"/>
            <w:bookmarkStart w:id="10425" w:name="_Toc52285476"/>
            <w:r w:rsidRPr="00406B37">
              <w:rPr>
                <w:rFonts w:ascii="Arial" w:eastAsia="Arial Unicode MS" w:hAnsi="Arial" w:cs="Arial"/>
                <w:b/>
                <w:iCs/>
                <w:smallCaps w:val="0"/>
                <w:sz w:val="20"/>
                <w:lang w:eastAsia="en-GB"/>
              </w:rPr>
              <w:lastRenderedPageBreak/>
              <w:t>Keeping informed</w:t>
            </w:r>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p>
        </w:tc>
        <w:tc>
          <w:tcPr>
            <w:tcW w:w="2500" w:type="pct"/>
            <w:shd w:val="clear" w:color="auto" w:fill="auto"/>
          </w:tcPr>
          <w:p w14:paraId="11A0D1AC" w14:textId="77777777" w:rsidR="002D42C8" w:rsidRPr="00406B37" w:rsidRDefault="002D42C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F1DA3AC" w14:textId="651515B3" w:rsidTr="002D42C8">
        <w:trPr>
          <w:cantSplit/>
          <w:trHeight w:val="20"/>
        </w:trPr>
        <w:tc>
          <w:tcPr>
            <w:tcW w:w="2500" w:type="pct"/>
            <w:shd w:val="clear" w:color="auto" w:fill="auto"/>
            <w:hideMark/>
          </w:tcPr>
          <w:p w14:paraId="59A4C74F" w14:textId="046630E0" w:rsidR="002D42C8" w:rsidRPr="00406B37" w:rsidRDefault="002D42C8"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Events or circumstances on which the Provider must keep the Representative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informed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_Ref534207490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60</w:t>
            </w:r>
            <w:r w:rsidRPr="00406B37">
              <w:rPr>
                <w:rFonts w:eastAsia="Arial Unicode MS" w:cs="Arial"/>
                <w:smallCaps w:val="0"/>
                <w:sz w:val="20"/>
                <w:lang w:eastAsia="en-GB"/>
              </w:rPr>
              <w:fldChar w:fldCharType="end"/>
            </w:r>
          </w:p>
          <w:p w14:paraId="2420AC32" w14:textId="77777777" w:rsidR="002D42C8" w:rsidRPr="00406B37" w:rsidRDefault="002D42C8" w:rsidP="004D61D7">
            <w:pPr>
              <w:pStyle w:val="Heading2"/>
              <w:numPr>
                <w:ilvl w:val="0"/>
                <w:numId w:val="139"/>
              </w:numPr>
              <w:tabs>
                <w:tab w:val="num" w:pos="0"/>
                <w:tab w:val="left" w:pos="9498"/>
              </w:tabs>
              <w:spacing w:line="240" w:lineRule="auto"/>
              <w:ind w:left="1080"/>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In writing </w:t>
            </w:r>
            <w:proofErr w:type="gramStart"/>
            <w:r w:rsidRPr="00406B37">
              <w:rPr>
                <w:rFonts w:eastAsia="Times New Roman" w:cs="Arial"/>
                <w:smallCaps w:val="0"/>
                <w:sz w:val="20"/>
                <w:szCs w:val="16"/>
                <w:lang w:eastAsia="en-GB"/>
              </w:rPr>
              <w:t>where</w:t>
            </w:r>
            <w:proofErr w:type="gramEnd"/>
            <w:r w:rsidRPr="00406B37">
              <w:rPr>
                <w:rFonts w:eastAsia="Times New Roman" w:cs="Arial"/>
                <w:smallCaps w:val="0"/>
                <w:sz w:val="20"/>
                <w:szCs w:val="16"/>
                <w:lang w:eastAsia="en-GB"/>
              </w:rPr>
              <w:t xml:space="preserve"> reasonably practicable</w:t>
            </w:r>
          </w:p>
          <w:p w14:paraId="495C893C" w14:textId="1812AA6B" w:rsidR="002D42C8" w:rsidRPr="00406B37" w:rsidRDefault="002D42C8" w:rsidP="004D61D7">
            <w:pPr>
              <w:pStyle w:val="Heading2"/>
              <w:numPr>
                <w:ilvl w:val="0"/>
                <w:numId w:val="139"/>
              </w:numPr>
              <w:tabs>
                <w:tab w:val="num" w:pos="0"/>
                <w:tab w:val="left" w:pos="9498"/>
              </w:tabs>
              <w:spacing w:line="240" w:lineRule="auto"/>
              <w:ind w:left="1080"/>
              <w:jc w:val="left"/>
              <w:rPr>
                <w:rFonts w:eastAsia="Times New Roman" w:cs="Arial"/>
                <w:smallCaps w:val="0"/>
                <w:sz w:val="20"/>
                <w:szCs w:val="16"/>
                <w:lang w:eastAsia="en-GB"/>
              </w:rPr>
            </w:pPr>
            <w:r w:rsidRPr="00406B37">
              <w:rPr>
                <w:rFonts w:eastAsia="Times New Roman" w:cs="Arial"/>
                <w:smallCaps w:val="0"/>
                <w:sz w:val="20"/>
                <w:szCs w:val="16"/>
                <w:lang w:eastAsia="en-GB"/>
              </w:rPr>
              <w:t>In a proper and timely manner when the Provider first becomes aware of the matter</w:t>
            </w:r>
          </w:p>
          <w:p w14:paraId="217F1338" w14:textId="69C52843" w:rsidR="002D42C8" w:rsidRPr="00406B37" w:rsidRDefault="002D42C8" w:rsidP="004D61D7">
            <w:pPr>
              <w:pStyle w:val="Heading2"/>
              <w:numPr>
                <w:ilvl w:val="0"/>
                <w:numId w:val="139"/>
              </w:numPr>
              <w:tabs>
                <w:tab w:val="num" w:pos="0"/>
                <w:tab w:val="left" w:pos="9498"/>
              </w:tabs>
              <w:spacing w:line="240" w:lineRule="auto"/>
              <w:ind w:left="1080"/>
              <w:jc w:val="left"/>
              <w:rPr>
                <w:rFonts w:eastAsia="Arial Unicode MS" w:cs="Arial"/>
                <w:smallCaps w:val="0"/>
                <w:sz w:val="20"/>
                <w:lang w:eastAsia="en-GB"/>
              </w:rPr>
            </w:pPr>
            <w:r w:rsidRPr="00406B37">
              <w:rPr>
                <w:rFonts w:eastAsia="Times New Roman" w:cs="Arial"/>
                <w:smallCaps w:val="0"/>
                <w:sz w:val="20"/>
                <w:szCs w:val="16"/>
                <w:lang w:eastAsia="en-GB"/>
              </w:rPr>
              <w:t xml:space="preserve">The Provider must keep the Representative (or other appropriate Personnel of the </w:t>
            </w:r>
            <w:r w:rsidR="006A6BFA" w:rsidRPr="00406B37">
              <w:rPr>
                <w:rFonts w:eastAsia="Times New Roman" w:cs="Arial"/>
                <w:smallCaps w:val="0"/>
                <w:sz w:val="20"/>
                <w:szCs w:val="16"/>
                <w:lang w:eastAsia="en-GB"/>
              </w:rPr>
              <w:t>Council</w:t>
            </w:r>
            <w:r w:rsidRPr="00406B37">
              <w:rPr>
                <w:rFonts w:eastAsia="Times New Roman" w:cs="Arial"/>
                <w:smallCaps w:val="0"/>
                <w:sz w:val="20"/>
                <w:szCs w:val="16"/>
                <w:lang w:eastAsia="en-GB"/>
              </w:rPr>
              <w:t>) informed in a proper and timely manner of significant progress of events as they occur in relation to the relevant matter</w:t>
            </w:r>
          </w:p>
        </w:tc>
        <w:tc>
          <w:tcPr>
            <w:tcW w:w="2500" w:type="pct"/>
            <w:shd w:val="clear" w:color="auto" w:fill="auto"/>
          </w:tcPr>
          <w:p w14:paraId="231105F1" w14:textId="1E232F80" w:rsidR="002D42C8" w:rsidRPr="00406B37" w:rsidRDefault="002D42C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BCA6678" w14:textId="7E1B5157" w:rsidTr="002D42C8">
        <w:trPr>
          <w:cantSplit/>
          <w:trHeight w:val="20"/>
        </w:trPr>
        <w:tc>
          <w:tcPr>
            <w:tcW w:w="2500" w:type="pct"/>
            <w:tcBorders>
              <w:right w:val="single" w:sz="4" w:space="0" w:color="auto"/>
            </w:tcBorders>
            <w:shd w:val="clear" w:color="auto" w:fill="auto"/>
            <w:hideMark/>
          </w:tcPr>
          <w:p w14:paraId="524A0C79" w14:textId="77777777"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Unable to meet obligations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DCD65E1" w14:textId="10632BF9"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being unable to significantly meet its obligations in connection with the Services.</w:t>
            </w:r>
          </w:p>
        </w:tc>
      </w:tr>
      <w:tr w:rsidR="00770CC8" w:rsidRPr="00406B37" w14:paraId="181A46F9" w14:textId="4558A535" w:rsidTr="002D42C8">
        <w:trPr>
          <w:cantSplit/>
          <w:trHeight w:val="20"/>
        </w:trPr>
        <w:tc>
          <w:tcPr>
            <w:tcW w:w="2500" w:type="pct"/>
            <w:tcBorders>
              <w:right w:val="single" w:sz="4" w:space="0" w:color="auto"/>
            </w:tcBorders>
            <w:shd w:val="clear" w:color="auto" w:fill="auto"/>
          </w:tcPr>
          <w:p w14:paraId="619D12A5" w14:textId="20A6F10D"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Slavery, trafficking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1E1377B" w14:textId="0F2FFBD4"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of the matters indicated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_Ref534207549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85.1(d)</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r w:rsidRPr="00406B37">
              <w:rPr>
                <w:rFonts w:ascii="Arial" w:eastAsia="Arial Unicode MS" w:hAnsi="Arial" w:cs="Arial"/>
                <w:color w:val="000000" w:themeColor="text1"/>
                <w:sz w:val="20"/>
                <w:lang w:eastAsia="en-GB"/>
              </w:rPr>
              <w:t>regarding any slavery and/or trafficking in the Provider’s organisation, and/or within its supply chain in connection with the Services.</w:t>
            </w:r>
          </w:p>
        </w:tc>
      </w:tr>
      <w:tr w:rsidR="00770CC8" w:rsidRPr="00406B37" w14:paraId="6D9048D2" w14:textId="50EF68A0" w:rsidTr="002D42C8">
        <w:trPr>
          <w:cantSplit/>
          <w:trHeight w:val="20"/>
        </w:trPr>
        <w:tc>
          <w:tcPr>
            <w:tcW w:w="2500" w:type="pct"/>
            <w:shd w:val="clear" w:color="auto" w:fill="auto"/>
            <w:hideMark/>
          </w:tcPr>
          <w:p w14:paraId="7211A396" w14:textId="0F5F9872" w:rsidR="002D42C8" w:rsidRPr="00406B37" w:rsidRDefault="002D42C8"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Any event or circumstance (</w:t>
            </w:r>
            <w:proofErr w:type="gramStart"/>
            <w:r w:rsidRPr="00406B37">
              <w:rPr>
                <w:rFonts w:eastAsia="Arial Unicode MS" w:cs="Arial"/>
                <w:sz w:val="20"/>
                <w:lang w:eastAsia="en-GB"/>
              </w:rPr>
              <w:t>e.g.</w:t>
            </w:r>
            <w:proofErr w:type="gramEnd"/>
            <w:r w:rsidRPr="00406B37">
              <w:rPr>
                <w:rFonts w:eastAsia="Arial Unicode MS" w:cs="Arial"/>
                <w:sz w:val="20"/>
                <w:lang w:eastAsia="en-GB"/>
              </w:rPr>
              <w:t xml:space="preserve"> accident or other incident) relating to activities of the Provider or its subcontractors in connection with the Services which cause, or creating an unreasonable risk of causing any of the following</w:t>
            </w:r>
          </w:p>
        </w:tc>
        <w:tc>
          <w:tcPr>
            <w:tcW w:w="2500" w:type="pct"/>
            <w:shd w:val="clear" w:color="auto" w:fill="auto"/>
          </w:tcPr>
          <w:p w14:paraId="29BDB332" w14:textId="77777777" w:rsidR="002D42C8" w:rsidRPr="00406B37" w:rsidRDefault="002D42C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71B0814" w14:textId="20E68C63" w:rsidTr="002D42C8">
        <w:trPr>
          <w:cantSplit/>
          <w:trHeight w:val="20"/>
        </w:trPr>
        <w:tc>
          <w:tcPr>
            <w:tcW w:w="2500" w:type="pct"/>
            <w:tcBorders>
              <w:right w:val="single" w:sz="4" w:space="0" w:color="auto"/>
            </w:tcBorders>
            <w:shd w:val="clear" w:color="auto" w:fill="auto"/>
            <w:hideMark/>
          </w:tcPr>
          <w:p w14:paraId="10E5A05D"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Harm to individuals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445DC23" w14:textId="0D8DFE08"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Death or serious personal injury or other serious harm to </w:t>
            </w:r>
            <w:r w:rsidR="009C4DD8" w:rsidRPr="00406B37">
              <w:rPr>
                <w:rFonts w:ascii="Arial" w:eastAsia="Times New Roman" w:hAnsi="Arial" w:cs="Arial"/>
                <w:color w:val="000000" w:themeColor="text1"/>
                <w:sz w:val="20"/>
                <w:szCs w:val="16"/>
                <w:lang w:eastAsia="en-GB"/>
              </w:rPr>
              <w:t xml:space="preserve">the </w:t>
            </w:r>
            <w:r w:rsidR="00A930A1" w:rsidRPr="00406B37">
              <w:rPr>
                <w:rFonts w:ascii="Arial" w:eastAsia="Times New Roman" w:hAnsi="Arial" w:cs="Arial"/>
                <w:color w:val="000000" w:themeColor="text1"/>
                <w:sz w:val="20"/>
                <w:szCs w:val="16"/>
                <w:lang w:eastAsia="en-GB"/>
              </w:rPr>
              <w:t>Service User</w:t>
            </w:r>
            <w:r w:rsidR="009C4DD8" w:rsidRPr="00406B37">
              <w:rPr>
                <w:rFonts w:ascii="Arial" w:eastAsia="Times New Roman" w:hAnsi="Arial" w:cs="Arial"/>
                <w:color w:val="000000" w:themeColor="text1"/>
                <w:sz w:val="20"/>
                <w:szCs w:val="16"/>
                <w:lang w:eastAsia="en-GB"/>
              </w:rPr>
              <w:t xml:space="preserve"> and/or to </w:t>
            </w:r>
            <w:r w:rsidRPr="00406B37">
              <w:rPr>
                <w:rFonts w:ascii="Arial" w:eastAsia="Times New Roman" w:hAnsi="Arial" w:cs="Arial"/>
                <w:color w:val="000000" w:themeColor="text1"/>
                <w:sz w:val="20"/>
                <w:szCs w:val="16"/>
                <w:lang w:eastAsia="en-GB"/>
              </w:rPr>
              <w:t xml:space="preserve">any other human being where the Provider knows (or reasonably ought to know) that human being is owed a duty of care by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including any employee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w:t>
            </w:r>
          </w:p>
        </w:tc>
      </w:tr>
      <w:tr w:rsidR="00C229C2" w:rsidRPr="00406B37" w14:paraId="7E7A30C0" w14:textId="77777777" w:rsidTr="002D42C8">
        <w:trPr>
          <w:cantSplit/>
          <w:trHeight w:val="20"/>
        </w:trPr>
        <w:tc>
          <w:tcPr>
            <w:tcW w:w="2500" w:type="pct"/>
            <w:tcBorders>
              <w:right w:val="single" w:sz="4" w:space="0" w:color="auto"/>
            </w:tcBorders>
            <w:shd w:val="clear" w:color="auto" w:fill="auto"/>
          </w:tcPr>
          <w:p w14:paraId="6E1C0992" w14:textId="4F73B4D5" w:rsidR="00C229C2" w:rsidRPr="00406B37" w:rsidRDefault="00C229C2"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Damage to property</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4A80FFD" w14:textId="7C98E2E3" w:rsidR="00C229C2" w:rsidRPr="00406B37" w:rsidRDefault="002B25B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Loss, damage or the like to </w:t>
            </w:r>
            <w:r w:rsidR="00C229C2" w:rsidRPr="00406B37">
              <w:rPr>
                <w:rFonts w:ascii="Arial" w:eastAsia="Times New Roman" w:hAnsi="Arial" w:cs="Arial"/>
                <w:color w:val="000000" w:themeColor="text1"/>
                <w:sz w:val="20"/>
                <w:szCs w:val="16"/>
                <w:lang w:eastAsia="en-GB"/>
              </w:rPr>
              <w:t xml:space="preserve">property supplied by the </w:t>
            </w:r>
            <w:r w:rsidR="006A6BFA" w:rsidRPr="00406B37">
              <w:rPr>
                <w:rFonts w:ascii="Arial" w:eastAsia="Times New Roman" w:hAnsi="Arial" w:cs="Arial"/>
                <w:color w:val="000000" w:themeColor="text1"/>
                <w:sz w:val="20"/>
                <w:szCs w:val="16"/>
                <w:lang w:eastAsia="en-GB"/>
              </w:rPr>
              <w:t>Council</w:t>
            </w:r>
            <w:r w:rsidR="00C229C2"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or the NHS to the </w:t>
            </w:r>
            <w:r w:rsidR="00A930A1" w:rsidRPr="00406B37">
              <w:rPr>
                <w:rFonts w:ascii="Arial" w:eastAsia="Times New Roman" w:hAnsi="Arial" w:cs="Arial"/>
                <w:color w:val="000000" w:themeColor="text1"/>
                <w:sz w:val="20"/>
                <w:szCs w:val="16"/>
                <w:lang w:eastAsia="en-GB"/>
              </w:rPr>
              <w:t>Service User</w:t>
            </w:r>
            <w:r w:rsidRPr="00406B37">
              <w:rPr>
                <w:rFonts w:ascii="Arial" w:eastAsia="Times New Roman" w:hAnsi="Arial" w:cs="Arial"/>
                <w:color w:val="000000" w:themeColor="text1"/>
                <w:sz w:val="20"/>
                <w:szCs w:val="16"/>
                <w:lang w:eastAsia="en-GB"/>
              </w:rPr>
              <w:t xml:space="preserve"> for purposes relevant to the Services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hoists). </w:t>
            </w:r>
          </w:p>
        </w:tc>
      </w:tr>
      <w:tr w:rsidR="00770CC8" w:rsidRPr="00406B37" w14:paraId="6B5486F9" w14:textId="5DC2AD97" w:rsidTr="002D42C8">
        <w:trPr>
          <w:cantSplit/>
          <w:trHeight w:val="20"/>
        </w:trPr>
        <w:tc>
          <w:tcPr>
            <w:tcW w:w="2500" w:type="pct"/>
            <w:tcBorders>
              <w:right w:val="single" w:sz="4" w:space="0" w:color="auto"/>
            </w:tcBorders>
            <w:shd w:val="clear" w:color="auto" w:fill="auto"/>
            <w:hideMark/>
          </w:tcPr>
          <w:p w14:paraId="5E4DF2F2"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Breach Law</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F6E08CD" w14:textId="472392F4"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breaching any Law.</w:t>
            </w:r>
          </w:p>
        </w:tc>
      </w:tr>
      <w:tr w:rsidR="00770CC8" w:rsidRPr="00406B37" w14:paraId="7B97A4B9" w14:textId="24B9AE2C" w:rsidTr="002D42C8">
        <w:trPr>
          <w:cantSplit/>
          <w:trHeight w:val="20"/>
        </w:trPr>
        <w:tc>
          <w:tcPr>
            <w:tcW w:w="2500" w:type="pct"/>
            <w:tcBorders>
              <w:right w:val="single" w:sz="4" w:space="0" w:color="auto"/>
            </w:tcBorders>
            <w:shd w:val="clear" w:color="auto" w:fill="auto"/>
            <w:hideMark/>
          </w:tcPr>
          <w:p w14:paraId="5D57AB87"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Duty of care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5C50E2" w14:textId="5E07BE89"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breaching any duty of care it owes to any third party (whether under tort, contract, statute or otherwise) where the Provider knows (or reasonably ought to know) about the duty of care owed to that person. </w:t>
            </w:r>
          </w:p>
        </w:tc>
      </w:tr>
      <w:tr w:rsidR="00770CC8" w:rsidRPr="00406B37" w14:paraId="033E2F90" w14:textId="5CF980C1" w:rsidTr="002D42C8">
        <w:trPr>
          <w:cantSplit/>
          <w:trHeight w:val="20"/>
        </w:trPr>
        <w:tc>
          <w:tcPr>
            <w:tcW w:w="2500" w:type="pct"/>
            <w:shd w:val="clear" w:color="auto" w:fill="auto"/>
            <w:hideMark/>
          </w:tcPr>
          <w:p w14:paraId="1DD82589" w14:textId="77777777" w:rsidR="002D42C8" w:rsidRPr="00406B37" w:rsidRDefault="002D42C8"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Any event or circumstance to which both of the following apply</w:t>
            </w:r>
          </w:p>
        </w:tc>
        <w:tc>
          <w:tcPr>
            <w:tcW w:w="2500" w:type="pct"/>
            <w:shd w:val="clear" w:color="auto" w:fill="auto"/>
          </w:tcPr>
          <w:p w14:paraId="0824B4F1" w14:textId="104C87EF" w:rsidR="002D42C8" w:rsidRPr="00406B37" w:rsidRDefault="002D42C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C66425E" w14:textId="789FA22C" w:rsidTr="002D42C8">
        <w:trPr>
          <w:cantSplit/>
          <w:trHeight w:val="20"/>
        </w:trPr>
        <w:tc>
          <w:tcPr>
            <w:tcW w:w="2500" w:type="pct"/>
            <w:tcBorders>
              <w:right w:val="single" w:sz="4" w:space="0" w:color="auto"/>
            </w:tcBorders>
            <w:shd w:val="clear" w:color="auto" w:fill="auto"/>
            <w:hideMark/>
          </w:tcPr>
          <w:p w14:paraId="41978C27"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Who it affects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E885EA" w14:textId="712477E6"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event or circumstance affects the Provider, its subcontractors and/or any of their respective Personnel, regardless of </w:t>
            </w:r>
            <w:proofErr w:type="gramStart"/>
            <w:r w:rsidRPr="00406B37">
              <w:rPr>
                <w:rFonts w:ascii="Arial" w:eastAsia="Times New Roman" w:hAnsi="Arial" w:cs="Arial"/>
                <w:color w:val="000000" w:themeColor="text1"/>
                <w:sz w:val="20"/>
                <w:szCs w:val="16"/>
                <w:lang w:eastAsia="en-GB"/>
              </w:rPr>
              <w:t>whether or not</w:t>
            </w:r>
            <w:proofErr w:type="gramEnd"/>
            <w:r w:rsidRPr="00406B37">
              <w:rPr>
                <w:rFonts w:ascii="Arial" w:eastAsia="Times New Roman" w:hAnsi="Arial" w:cs="Arial"/>
                <w:color w:val="000000" w:themeColor="text1"/>
                <w:sz w:val="20"/>
                <w:szCs w:val="16"/>
                <w:lang w:eastAsia="en-GB"/>
              </w:rPr>
              <w:t xml:space="preserve"> in connection with the Services. </w:t>
            </w:r>
          </w:p>
        </w:tc>
      </w:tr>
      <w:tr w:rsidR="00770CC8" w:rsidRPr="00406B37" w14:paraId="6FF7F227" w14:textId="4A91F8C3" w:rsidTr="002D42C8">
        <w:trPr>
          <w:cantSplit/>
          <w:trHeight w:val="20"/>
        </w:trPr>
        <w:tc>
          <w:tcPr>
            <w:tcW w:w="2500" w:type="pct"/>
            <w:tcBorders>
              <w:right w:val="single" w:sz="4" w:space="0" w:color="auto"/>
            </w:tcBorders>
            <w:shd w:val="clear" w:color="auto" w:fill="auto"/>
            <w:hideMark/>
          </w:tcPr>
          <w:p w14:paraId="5B0603B0"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Adverse publicity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0C851D4" w14:textId="38E7B321"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the event or circumstance were publicly known, it would create an unreasonable risk of serious, </w:t>
            </w:r>
            <w:proofErr w:type="gramStart"/>
            <w:r w:rsidRPr="00406B37">
              <w:rPr>
                <w:rFonts w:ascii="Arial" w:eastAsia="Times New Roman" w:hAnsi="Arial" w:cs="Arial"/>
                <w:color w:val="000000" w:themeColor="text1"/>
                <w:sz w:val="20"/>
                <w:szCs w:val="16"/>
                <w:lang w:eastAsia="en-GB"/>
              </w:rPr>
              <w:t>unjustified</w:t>
            </w:r>
            <w:proofErr w:type="gramEnd"/>
            <w:r w:rsidRPr="00406B37">
              <w:rPr>
                <w:rFonts w:ascii="Arial" w:eastAsia="Times New Roman" w:hAnsi="Arial" w:cs="Arial"/>
                <w:color w:val="000000" w:themeColor="text1"/>
                <w:sz w:val="20"/>
                <w:szCs w:val="16"/>
                <w:lang w:eastAsia="en-GB"/>
              </w:rPr>
              <w:t xml:space="preserve"> and unfavourable publicity to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and/or its Affiliates due to its association with the Provider. </w:t>
            </w:r>
          </w:p>
        </w:tc>
      </w:tr>
      <w:tr w:rsidR="00770CC8" w:rsidRPr="00406B37" w14:paraId="112393B6" w14:textId="70052A45" w:rsidTr="002D42C8">
        <w:trPr>
          <w:cantSplit/>
          <w:trHeight w:val="20"/>
        </w:trPr>
        <w:tc>
          <w:tcPr>
            <w:tcW w:w="2500" w:type="pct"/>
            <w:tcBorders>
              <w:right w:val="single" w:sz="4" w:space="0" w:color="auto"/>
            </w:tcBorders>
            <w:shd w:val="clear" w:color="auto" w:fill="auto"/>
            <w:hideMark/>
          </w:tcPr>
          <w:p w14:paraId="6F4B62E4" w14:textId="3F1EB0F3"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Loss of Required Accreditation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EA328C" w14:textId="77777777"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of the following where relevant</w:t>
            </w:r>
          </w:p>
          <w:p w14:paraId="3A1DB78B" w14:textId="30EA4BC4" w:rsidR="002D42C8" w:rsidRPr="00406B37" w:rsidRDefault="002D42C8" w:rsidP="004D61D7">
            <w:pPr>
              <w:pStyle w:val="ListParagraph"/>
              <w:numPr>
                <w:ilvl w:val="0"/>
                <w:numId w:val="14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losing or having imposed on it any significant restrictions or conditions </w:t>
            </w:r>
            <w:proofErr w:type="gramStart"/>
            <w:r w:rsidRPr="00406B37">
              <w:rPr>
                <w:rFonts w:eastAsia="Times New Roman" w:cs="Arial"/>
                <w:sz w:val="20"/>
                <w:szCs w:val="16"/>
                <w:lang w:eastAsia="en-GB"/>
              </w:rPr>
              <w:t>on, or</w:t>
            </w:r>
            <w:proofErr w:type="gramEnd"/>
            <w:r w:rsidRPr="00406B37">
              <w:rPr>
                <w:rFonts w:eastAsia="Times New Roman" w:cs="Arial"/>
                <w:sz w:val="20"/>
                <w:szCs w:val="16"/>
                <w:lang w:eastAsia="en-GB"/>
              </w:rPr>
              <w:t xml:space="preserve"> being under a serious threat of losing or having imposed on it, any Required Accreditation which the Provider must have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_Ref509506017 \r \h </w:instrText>
            </w:r>
            <w:r w:rsidRPr="00406B37">
              <w:rPr>
                <w:sz w:val="20"/>
                <w:lang w:eastAsia="en-GB"/>
              </w:rPr>
              <w:instrText xml:space="preserve">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26</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21172CEF" w14:textId="73502E9A" w:rsidR="002D42C8" w:rsidRPr="00406B37" w:rsidRDefault="002D42C8" w:rsidP="004D61D7">
            <w:pPr>
              <w:pStyle w:val="ListParagraph"/>
              <w:numPr>
                <w:ilvl w:val="0"/>
                <w:numId w:val="14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of the above in relation to any relevant subcontractor which the Provider has appointed in connection to the Services (to the extent relevant to its activities in connection with the Services). </w:t>
            </w:r>
          </w:p>
        </w:tc>
      </w:tr>
      <w:tr w:rsidR="00770CC8" w:rsidRPr="00406B37" w14:paraId="13D37D07" w14:textId="39144BA4" w:rsidTr="002D42C8">
        <w:trPr>
          <w:cantSplit/>
          <w:trHeight w:val="20"/>
        </w:trPr>
        <w:tc>
          <w:tcPr>
            <w:tcW w:w="2500" w:type="pct"/>
            <w:tcBorders>
              <w:right w:val="single" w:sz="4" w:space="0" w:color="auto"/>
            </w:tcBorders>
            <w:shd w:val="clear" w:color="auto" w:fill="auto"/>
            <w:hideMark/>
          </w:tcPr>
          <w:p w14:paraId="0A690272" w14:textId="77777777"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 relation to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98F91A6" w14:textId="147CAC2E"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event or circumstance in relation to any Personnel of the Provider which would render the individual ineligible to be allocated to </w:t>
            </w:r>
            <w:proofErr w:type="gramStart"/>
            <w:r w:rsidRPr="00406B37">
              <w:rPr>
                <w:rFonts w:ascii="Arial" w:eastAsia="Times New Roman" w:hAnsi="Arial" w:cs="Arial"/>
                <w:color w:val="000000" w:themeColor="text1"/>
                <w:sz w:val="20"/>
                <w:szCs w:val="16"/>
                <w:lang w:eastAsia="en-GB"/>
              </w:rPr>
              <w:t>particular activities</w:t>
            </w:r>
            <w:proofErr w:type="gramEnd"/>
            <w:r w:rsidRPr="00406B37">
              <w:rPr>
                <w:rFonts w:ascii="Arial" w:eastAsia="Times New Roman" w:hAnsi="Arial" w:cs="Arial"/>
                <w:color w:val="000000" w:themeColor="text1"/>
                <w:sz w:val="20"/>
                <w:szCs w:val="16"/>
                <w:lang w:eastAsia="en-GB"/>
              </w:rPr>
              <w:t xml:space="preserve"> according to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_Ref534038394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7B1B0560" w14:textId="1ADE6CE1" w:rsidTr="002D42C8">
        <w:trPr>
          <w:cantSplit/>
          <w:trHeight w:val="20"/>
        </w:trPr>
        <w:tc>
          <w:tcPr>
            <w:tcW w:w="2500" w:type="pct"/>
            <w:shd w:val="clear" w:color="auto" w:fill="auto"/>
            <w:hideMark/>
          </w:tcPr>
          <w:p w14:paraId="36C7703B" w14:textId="79AB804A" w:rsidR="002D42C8" w:rsidRPr="00406B37" w:rsidRDefault="002D42C8"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Any of the following events or circumstances in relation to the Provider if he/she is a human being acting as a sole trader</w:t>
            </w:r>
          </w:p>
        </w:tc>
        <w:tc>
          <w:tcPr>
            <w:tcW w:w="2500" w:type="pct"/>
            <w:shd w:val="clear" w:color="auto" w:fill="auto"/>
          </w:tcPr>
          <w:p w14:paraId="1C29652C" w14:textId="77777777" w:rsidR="002D42C8" w:rsidRPr="00406B37" w:rsidRDefault="002D42C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4A03B29" w14:textId="2DF83209" w:rsidTr="002D42C8">
        <w:trPr>
          <w:cantSplit/>
          <w:trHeight w:val="20"/>
        </w:trPr>
        <w:tc>
          <w:tcPr>
            <w:tcW w:w="2500" w:type="pct"/>
            <w:tcBorders>
              <w:right w:val="single" w:sz="4" w:space="0" w:color="auto"/>
            </w:tcBorders>
            <w:shd w:val="clear" w:color="auto" w:fill="auto"/>
            <w:hideMark/>
          </w:tcPr>
          <w:p w14:paraId="0D2C9964"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Bankruptcy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3055BBC" w14:textId="77777777"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His/her bankruptcy and/or </w:t>
            </w:r>
          </w:p>
          <w:p w14:paraId="7F9CFCEE" w14:textId="77777777"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bankruptcy proceedings being commenced against him/her.</w:t>
            </w:r>
          </w:p>
        </w:tc>
      </w:tr>
      <w:tr w:rsidR="00770CC8" w:rsidRPr="00406B37" w14:paraId="1C39A7F9" w14:textId="0D4CADED" w:rsidTr="002D42C8">
        <w:trPr>
          <w:cantSplit/>
          <w:trHeight w:val="20"/>
        </w:trPr>
        <w:tc>
          <w:tcPr>
            <w:tcW w:w="2500" w:type="pct"/>
            <w:tcBorders>
              <w:right w:val="single" w:sz="4" w:space="0" w:color="auto"/>
            </w:tcBorders>
            <w:shd w:val="clear" w:color="auto" w:fill="auto"/>
            <w:hideMark/>
          </w:tcPr>
          <w:p w14:paraId="03FA2E49"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Charge, conviction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FCE665C" w14:textId="77777777"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Him/her being charged or convicted of a crime of dishonesty or violence (regardless of the penalty) or a crime of any other kind resulting him/her receiving a prison sentence (whether served or suspended).</w:t>
            </w:r>
          </w:p>
        </w:tc>
      </w:tr>
      <w:tr w:rsidR="00770CC8" w:rsidRPr="00406B37" w14:paraId="1495BB8A" w14:textId="0BB96E8C" w:rsidTr="002D42C8">
        <w:trPr>
          <w:cantSplit/>
          <w:trHeight w:val="20"/>
        </w:trPr>
        <w:tc>
          <w:tcPr>
            <w:tcW w:w="2500" w:type="pct"/>
            <w:tcBorders>
              <w:right w:val="single" w:sz="4" w:space="0" w:color="auto"/>
            </w:tcBorders>
            <w:shd w:val="clear" w:color="auto" w:fill="auto"/>
            <w:hideMark/>
          </w:tcPr>
          <w:p w14:paraId="2E8A04D7"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 xml:space="preserve">Right to remain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FE879CD" w14:textId="0BF034D8"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He/she no longer has right to remain in the United Kingdom (or such other country where his/her duties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are to be carried out). </w:t>
            </w:r>
          </w:p>
        </w:tc>
      </w:tr>
      <w:tr w:rsidR="00770CC8" w:rsidRPr="00406B37" w14:paraId="19FE06D3" w14:textId="65823189" w:rsidTr="002D42C8">
        <w:trPr>
          <w:cantSplit/>
          <w:trHeight w:val="20"/>
        </w:trPr>
        <w:tc>
          <w:tcPr>
            <w:tcW w:w="2500" w:type="pct"/>
            <w:shd w:val="clear" w:color="auto" w:fill="auto"/>
            <w:hideMark/>
          </w:tcPr>
          <w:p w14:paraId="546D6AB7" w14:textId="23CC0382" w:rsidR="002D42C8" w:rsidRPr="00406B37" w:rsidRDefault="002D42C8"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Any of the following events or circumstances in relation to the Provider if it is an entity other than a human being (</w:t>
            </w:r>
            <w:proofErr w:type="gramStart"/>
            <w:r w:rsidRPr="00406B37">
              <w:rPr>
                <w:rFonts w:eastAsia="Arial Unicode MS" w:cs="Arial"/>
                <w:sz w:val="20"/>
                <w:lang w:eastAsia="en-GB"/>
              </w:rPr>
              <w:t>e.g.</w:t>
            </w:r>
            <w:proofErr w:type="gramEnd"/>
            <w:r w:rsidRPr="00406B37">
              <w:rPr>
                <w:rFonts w:eastAsia="Arial Unicode MS" w:cs="Arial"/>
                <w:sz w:val="20"/>
                <w:lang w:eastAsia="en-GB"/>
              </w:rPr>
              <w:t xml:space="preserve"> a company) </w:t>
            </w:r>
          </w:p>
        </w:tc>
        <w:tc>
          <w:tcPr>
            <w:tcW w:w="2500" w:type="pct"/>
            <w:shd w:val="clear" w:color="auto" w:fill="auto"/>
          </w:tcPr>
          <w:p w14:paraId="04A3C660" w14:textId="77777777" w:rsidR="002D42C8" w:rsidRPr="00406B37" w:rsidRDefault="002D42C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E5BE7B9" w14:textId="4480F629" w:rsidTr="002D42C8">
        <w:trPr>
          <w:cantSplit/>
          <w:trHeight w:val="20"/>
        </w:trPr>
        <w:tc>
          <w:tcPr>
            <w:tcW w:w="2500" w:type="pct"/>
            <w:tcBorders>
              <w:right w:val="single" w:sz="4" w:space="0" w:color="auto"/>
            </w:tcBorders>
            <w:shd w:val="clear" w:color="auto" w:fill="auto"/>
            <w:hideMark/>
          </w:tcPr>
          <w:p w14:paraId="5FDFC405"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Winding up</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66FE975" w14:textId="53CFD3A5"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order of a court (or equivalent) being </w:t>
            </w:r>
            <w:proofErr w:type="gramStart"/>
            <w:r w:rsidRPr="00406B37">
              <w:rPr>
                <w:rFonts w:ascii="Arial" w:eastAsia="Times New Roman" w:hAnsi="Arial" w:cs="Arial"/>
                <w:color w:val="000000" w:themeColor="text1"/>
                <w:sz w:val="20"/>
                <w:szCs w:val="16"/>
                <w:lang w:eastAsia="en-GB"/>
              </w:rPr>
              <w:t>made</w:t>
            </w:r>
            <w:proofErr w:type="gramEnd"/>
            <w:r w:rsidRPr="00406B37">
              <w:rPr>
                <w:rFonts w:ascii="Arial" w:eastAsia="Times New Roman" w:hAnsi="Arial" w:cs="Arial"/>
                <w:color w:val="000000" w:themeColor="text1"/>
                <w:sz w:val="20"/>
                <w:szCs w:val="16"/>
                <w:lang w:eastAsia="en-GB"/>
              </w:rPr>
              <w:t xml:space="preserve"> or any resolution being passed requiring the Provider to be dissolved and/or wound up. </w:t>
            </w:r>
          </w:p>
        </w:tc>
      </w:tr>
      <w:tr w:rsidR="00770CC8" w:rsidRPr="00406B37" w14:paraId="4892D416" w14:textId="42A2AF4A" w:rsidTr="002D42C8">
        <w:trPr>
          <w:cantSplit/>
          <w:trHeight w:val="20"/>
        </w:trPr>
        <w:tc>
          <w:tcPr>
            <w:tcW w:w="2500" w:type="pct"/>
            <w:tcBorders>
              <w:right w:val="single" w:sz="4" w:space="0" w:color="auto"/>
            </w:tcBorders>
            <w:shd w:val="clear" w:color="auto" w:fill="auto"/>
            <w:hideMark/>
          </w:tcPr>
          <w:p w14:paraId="054A7EAA"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lastRenderedPageBreak/>
              <w:t>Appointments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5E9E214" w14:textId="34D644FE"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appointment of a liquidator, provisional liquidator, trustee, administrator, controller, receiver or receiver and manager (or any equivalent of any of these in another relevant jurisdiction) in relation to the Provider and/or its assets. </w:t>
            </w:r>
          </w:p>
        </w:tc>
      </w:tr>
      <w:tr w:rsidR="00770CC8" w:rsidRPr="00406B37" w14:paraId="745E5C76" w14:textId="5D529570" w:rsidTr="002D42C8">
        <w:trPr>
          <w:cantSplit/>
          <w:trHeight w:val="20"/>
        </w:trPr>
        <w:tc>
          <w:tcPr>
            <w:tcW w:w="2500" w:type="pct"/>
            <w:tcBorders>
              <w:right w:val="single" w:sz="4" w:space="0" w:color="auto"/>
            </w:tcBorders>
            <w:shd w:val="clear" w:color="auto" w:fill="auto"/>
          </w:tcPr>
          <w:p w14:paraId="162D5EB6" w14:textId="27234F1F"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Announcements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59731CC" w14:textId="7498D047"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the shares of the Provider are listed on a stock exchange, any profit warnings in relation to the Provider which are issued to that stock exchange. </w:t>
            </w:r>
          </w:p>
        </w:tc>
      </w:tr>
      <w:tr w:rsidR="00770CC8" w:rsidRPr="00406B37" w14:paraId="72BEB00C" w14:textId="17523FAC" w:rsidTr="002D42C8">
        <w:trPr>
          <w:cantSplit/>
          <w:trHeight w:val="20"/>
        </w:trPr>
        <w:tc>
          <w:tcPr>
            <w:tcW w:w="2500" w:type="pct"/>
            <w:tcBorders>
              <w:right w:val="single" w:sz="4" w:space="0" w:color="auto"/>
            </w:tcBorders>
            <w:shd w:val="clear" w:color="auto" w:fill="auto"/>
            <w:hideMark/>
          </w:tcPr>
          <w:p w14:paraId="6D2AF5EF"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Change in Control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429CD88" w14:textId="74CCA3EB"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change in Control of the Provider.</w:t>
            </w:r>
          </w:p>
        </w:tc>
      </w:tr>
      <w:tr w:rsidR="00770CC8" w:rsidRPr="00406B37" w14:paraId="6F78952B" w14:textId="0BFD2430" w:rsidTr="002D42C8">
        <w:trPr>
          <w:cantSplit/>
          <w:trHeight w:val="20"/>
        </w:trPr>
        <w:tc>
          <w:tcPr>
            <w:tcW w:w="2500" w:type="pct"/>
            <w:tcBorders>
              <w:right w:val="single" w:sz="4" w:space="0" w:color="auto"/>
            </w:tcBorders>
            <w:shd w:val="clear" w:color="auto" w:fill="auto"/>
          </w:tcPr>
          <w:p w14:paraId="30BAE60B" w14:textId="36066F2A"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 xml:space="preserve">If the Provider is a company listed on a stock exchange from time to time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D181209" w14:textId="1E010370"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profit warning or the like which the Provider has issued to that stock exchange.</w:t>
            </w:r>
          </w:p>
        </w:tc>
      </w:tr>
      <w:tr w:rsidR="00770CC8" w:rsidRPr="00406B37" w14:paraId="6E854FE3" w14:textId="1DE276C6" w:rsidTr="002D42C8">
        <w:trPr>
          <w:cantSplit/>
          <w:trHeight w:val="20"/>
        </w:trPr>
        <w:tc>
          <w:tcPr>
            <w:tcW w:w="2500" w:type="pct"/>
            <w:shd w:val="clear" w:color="auto" w:fill="auto"/>
            <w:hideMark/>
          </w:tcPr>
          <w:p w14:paraId="4C58787D" w14:textId="71CCD2AD" w:rsidR="002D42C8" w:rsidRPr="00406B37" w:rsidRDefault="002D42C8"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If the Provider is a consortium, partnership or the like, any of the following</w:t>
            </w:r>
          </w:p>
        </w:tc>
        <w:tc>
          <w:tcPr>
            <w:tcW w:w="2500" w:type="pct"/>
            <w:shd w:val="clear" w:color="auto" w:fill="auto"/>
          </w:tcPr>
          <w:p w14:paraId="79132527" w14:textId="77777777" w:rsidR="002D42C8" w:rsidRPr="00406B37" w:rsidRDefault="002D42C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1934395" w14:textId="66327123" w:rsidTr="002D42C8">
        <w:trPr>
          <w:cantSplit/>
          <w:trHeight w:val="20"/>
        </w:trPr>
        <w:tc>
          <w:tcPr>
            <w:tcW w:w="2500" w:type="pct"/>
            <w:tcBorders>
              <w:right w:val="single" w:sz="4" w:space="0" w:color="auto"/>
            </w:tcBorders>
            <w:shd w:val="clear" w:color="auto" w:fill="auto"/>
            <w:hideMark/>
          </w:tcPr>
          <w:p w14:paraId="004A0D26"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Change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3E70ABA" w14:textId="77777777"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change in the composition of its membership. </w:t>
            </w:r>
          </w:p>
        </w:tc>
      </w:tr>
      <w:tr w:rsidR="00770CC8" w:rsidRPr="00406B37" w14:paraId="07B516FD" w14:textId="74344188" w:rsidTr="002D42C8">
        <w:trPr>
          <w:cantSplit/>
          <w:trHeight w:val="20"/>
        </w:trPr>
        <w:tc>
          <w:tcPr>
            <w:tcW w:w="2500" w:type="pct"/>
            <w:tcBorders>
              <w:right w:val="single" w:sz="4" w:space="0" w:color="auto"/>
            </w:tcBorders>
            <w:shd w:val="clear" w:color="auto" w:fill="auto"/>
            <w:hideMark/>
          </w:tcPr>
          <w:p w14:paraId="5FF4C26B" w14:textId="77777777" w:rsidR="002D42C8" w:rsidRPr="00406B37" w:rsidRDefault="002D42C8"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Events affecting members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BD36421" w14:textId="4F22A14A"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of the events or circumstances indicated elsewhere in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_Ref534207702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60</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relation to the Provider applies to any of its members individually. </w:t>
            </w:r>
          </w:p>
        </w:tc>
      </w:tr>
      <w:tr w:rsidR="00770CC8" w:rsidRPr="00406B37" w14:paraId="1D69F8B9" w14:textId="3A392382" w:rsidTr="002D42C8">
        <w:trPr>
          <w:cantSplit/>
          <w:trHeight w:val="20"/>
        </w:trPr>
        <w:tc>
          <w:tcPr>
            <w:tcW w:w="2500" w:type="pct"/>
            <w:tcBorders>
              <w:right w:val="single" w:sz="4" w:space="0" w:color="auto"/>
            </w:tcBorders>
            <w:shd w:val="clear" w:color="auto" w:fill="auto"/>
            <w:hideMark/>
          </w:tcPr>
          <w:p w14:paraId="53F2D1B9" w14:textId="77777777"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Conflict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5648C60" w14:textId="5BFAE1AA"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conflict of interest between the Provider (and/or its Affiliates and/or their Personnel) and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or its Affiliates. </w:t>
            </w:r>
          </w:p>
        </w:tc>
      </w:tr>
      <w:tr w:rsidR="00770CC8" w:rsidRPr="00406B37" w14:paraId="3D9FAD46" w14:textId="5EAF6795" w:rsidTr="002D42C8">
        <w:trPr>
          <w:cantSplit/>
          <w:trHeight w:val="20"/>
        </w:trPr>
        <w:tc>
          <w:tcPr>
            <w:tcW w:w="2500" w:type="pct"/>
            <w:tcBorders>
              <w:right w:val="single" w:sz="4" w:space="0" w:color="auto"/>
            </w:tcBorders>
            <w:shd w:val="clear" w:color="auto" w:fill="auto"/>
            <w:hideMark/>
          </w:tcPr>
          <w:p w14:paraId="1EBAA02A" w14:textId="77777777"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Litigation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17FF09" w14:textId="2CCB39D2"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litigation, arbitration, adjudication or mediation proceedings before any court, arbitrator or any agency, inspectorate, ministry or public official or the like of any of these (whether local, </w:t>
            </w:r>
            <w:proofErr w:type="gramStart"/>
            <w:r w:rsidRPr="00406B37">
              <w:rPr>
                <w:rFonts w:ascii="Arial" w:eastAsia="Times New Roman" w:hAnsi="Arial" w:cs="Arial"/>
                <w:color w:val="000000" w:themeColor="text1"/>
                <w:sz w:val="20"/>
                <w:szCs w:val="16"/>
                <w:lang w:eastAsia="en-GB"/>
              </w:rPr>
              <w:t>national</w:t>
            </w:r>
            <w:proofErr w:type="gramEnd"/>
            <w:r w:rsidRPr="00406B37">
              <w:rPr>
                <w:rFonts w:ascii="Arial" w:eastAsia="Times New Roman" w:hAnsi="Arial" w:cs="Arial"/>
                <w:color w:val="000000" w:themeColor="text1"/>
                <w:sz w:val="20"/>
                <w:szCs w:val="16"/>
                <w:lang w:eastAsia="en-GB"/>
              </w:rPr>
              <w:t xml:space="preserve"> or supra-national)</w:t>
            </w:r>
            <w:r w:rsidR="00465938"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that is (on a reasonable view) likely to significantly and unfavourably affect its ability to carry out its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59903166" w14:textId="749EFE1A" w:rsidTr="002D42C8">
        <w:trPr>
          <w:cantSplit/>
          <w:trHeight w:val="20"/>
        </w:trPr>
        <w:tc>
          <w:tcPr>
            <w:tcW w:w="2500" w:type="pct"/>
            <w:tcBorders>
              <w:right w:val="single" w:sz="4" w:space="0" w:color="auto"/>
            </w:tcBorders>
            <w:shd w:val="clear" w:color="auto" w:fill="auto"/>
            <w:hideMark/>
          </w:tcPr>
          <w:p w14:paraId="13C49CCE" w14:textId="77777777"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Investigations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22ED439" w14:textId="481C4442"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non-routine investigation of the Provider by any regulatory or law enforcement body or the like (including the police) for any serious matter that is (on a reasonable view) likely to significantly and unfavourably affect its ability to carry out its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w:t>
            </w:r>
          </w:p>
        </w:tc>
      </w:tr>
      <w:tr w:rsidR="00846E40" w:rsidRPr="00406B37" w14:paraId="69823E2E" w14:textId="77777777" w:rsidTr="002D42C8">
        <w:trPr>
          <w:cantSplit/>
          <w:trHeight w:val="20"/>
        </w:trPr>
        <w:tc>
          <w:tcPr>
            <w:tcW w:w="2500" w:type="pct"/>
            <w:tcBorders>
              <w:right w:val="single" w:sz="4" w:space="0" w:color="auto"/>
            </w:tcBorders>
            <w:shd w:val="clear" w:color="auto" w:fill="auto"/>
          </w:tcPr>
          <w:p w14:paraId="2D2FF981" w14:textId="5E039DB8" w:rsidR="00846E40" w:rsidRPr="00406B37" w:rsidRDefault="00846E40"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Stage 6 CQC notification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483A5F4" w14:textId="431619E7" w:rsidR="00846E40" w:rsidRPr="00406B37" w:rsidRDefault="00846E4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receiving a stage 6 formal notification (or the equivalent) from the CQC.</w:t>
            </w:r>
          </w:p>
        </w:tc>
      </w:tr>
      <w:tr w:rsidR="00770CC8" w:rsidRPr="00406B37" w14:paraId="76AB2A9D" w14:textId="1400E404" w:rsidTr="002D42C8">
        <w:trPr>
          <w:cantSplit/>
          <w:trHeight w:val="20"/>
        </w:trPr>
        <w:tc>
          <w:tcPr>
            <w:tcW w:w="2500" w:type="pct"/>
            <w:tcBorders>
              <w:right w:val="single" w:sz="4" w:space="0" w:color="auto"/>
            </w:tcBorders>
            <w:shd w:val="clear" w:color="auto" w:fill="auto"/>
            <w:hideMark/>
          </w:tcPr>
          <w:p w14:paraId="10C3E4EA" w14:textId="77777777"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Corrupt Acts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6319197" w14:textId="536B39A9"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breach by the Provider of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_Ref534036725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87</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0896FDD9" w14:textId="2A99DDE2" w:rsidTr="002D42C8">
        <w:trPr>
          <w:cantSplit/>
          <w:trHeight w:val="20"/>
        </w:trPr>
        <w:tc>
          <w:tcPr>
            <w:tcW w:w="2500" w:type="pct"/>
            <w:tcBorders>
              <w:right w:val="single" w:sz="4" w:space="0" w:color="auto"/>
            </w:tcBorders>
            <w:shd w:val="clear" w:color="auto" w:fill="auto"/>
            <w:hideMark/>
          </w:tcPr>
          <w:p w14:paraId="111185E5" w14:textId="77777777"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Representative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84A61CE" w14:textId="07F9A202"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Changes to the Provider's Representative from time to time.</w:t>
            </w:r>
          </w:p>
        </w:tc>
      </w:tr>
      <w:tr w:rsidR="00770CC8" w:rsidRPr="00406B37" w14:paraId="57053E19" w14:textId="19DBC3C4" w:rsidTr="002D42C8">
        <w:trPr>
          <w:cantSplit/>
          <w:trHeight w:val="20"/>
        </w:trPr>
        <w:tc>
          <w:tcPr>
            <w:tcW w:w="2500" w:type="pct"/>
            <w:tcBorders>
              <w:right w:val="single" w:sz="4" w:space="0" w:color="auto"/>
            </w:tcBorders>
            <w:shd w:val="clear" w:color="auto" w:fill="auto"/>
            <w:hideMark/>
          </w:tcPr>
          <w:p w14:paraId="7091B9DE" w14:textId="77777777"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Other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19472CF" w14:textId="0A77D563"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elsewhere in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2D42C8" w:rsidRPr="00406B37" w14:paraId="5AC6807E" w14:textId="2097BA6A" w:rsidTr="002D42C8">
        <w:trPr>
          <w:cantSplit/>
          <w:trHeight w:val="20"/>
        </w:trPr>
        <w:tc>
          <w:tcPr>
            <w:tcW w:w="2500" w:type="pct"/>
            <w:tcBorders>
              <w:right w:val="single" w:sz="4" w:space="0" w:color="auto"/>
            </w:tcBorders>
            <w:shd w:val="clear" w:color="auto" w:fill="auto"/>
            <w:hideMark/>
          </w:tcPr>
          <w:p w14:paraId="2D51D5FA" w14:textId="54CC881A" w:rsidR="002D42C8" w:rsidRPr="00406B37" w:rsidRDefault="002D42C8"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_Ref1561147 \r \h </w:instrText>
            </w:r>
            <w:r w:rsidR="00224A40" w:rsidRPr="00406B37">
              <w:rPr>
                <w:rFonts w:eastAsia="Arial Unicode MS" w:cs="Arial"/>
                <w:smallCaps w:val="0"/>
                <w:sz w:val="20"/>
                <w:lang w:eastAsia="en-GB"/>
              </w:rPr>
              <w:instrText xml:space="preserve">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60</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roofErr w:type="gramStart"/>
            <w:r w:rsidRPr="00406B37">
              <w:rPr>
                <w:rFonts w:eastAsia="Arial Unicode MS" w:cs="Arial"/>
                <w:smallCaps w:val="0"/>
                <w:sz w:val="20"/>
                <w:lang w:eastAsia="en-GB"/>
              </w:rPr>
              <w:t>in itself limits</w:t>
            </w:r>
            <w:proofErr w:type="gramEnd"/>
            <w:r w:rsidRPr="00406B37">
              <w:rPr>
                <w:rFonts w:eastAsia="Arial Unicode MS" w:cs="Arial"/>
                <w:smallCaps w:val="0"/>
                <w:sz w:val="20"/>
                <w:lang w:eastAsia="en-GB"/>
              </w:rPr>
              <w:t xml:space="preserve"> the Provider's obligations to keep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informed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78A96C3" w14:textId="77777777"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No.</w:t>
            </w:r>
          </w:p>
        </w:tc>
      </w:tr>
    </w:tbl>
    <w:p w14:paraId="26854C69" w14:textId="77777777" w:rsidR="00954B21" w:rsidRPr="00406B37" w:rsidRDefault="00954B21" w:rsidP="004D61D7">
      <w:pPr>
        <w:tabs>
          <w:tab w:val="left" w:pos="9498"/>
        </w:tabs>
        <w:spacing w:before="120" w:after="120" w:line="240" w:lineRule="auto"/>
        <w:rPr>
          <w:rFonts w:ascii="Arial" w:hAnsi="Arial"/>
          <w:color w:val="000000" w:themeColor="text1"/>
          <w:sz w:val="20"/>
        </w:rPr>
      </w:pPr>
    </w:p>
    <w:p w14:paraId="7FC5AAF5" w14:textId="480669FB" w:rsidR="00E21C68" w:rsidRPr="00406B37" w:rsidRDefault="00E21C68"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10426" w:name="_Toc534060965"/>
      <w:bookmarkStart w:id="10427" w:name="_Toc534192536"/>
      <w:bookmarkStart w:id="10428" w:name="_Toc534203632"/>
      <w:bookmarkStart w:id="10429" w:name="_Toc534206974"/>
      <w:bookmarkStart w:id="10430" w:name="_Toc534218499"/>
      <w:bookmarkStart w:id="10431" w:name="_Toc534218919"/>
      <w:bookmarkStart w:id="10432" w:name="_Toc534226519"/>
      <w:bookmarkStart w:id="10433" w:name="_Toc534266009"/>
      <w:bookmarkStart w:id="10434" w:name="_Toc534266820"/>
      <w:bookmarkStart w:id="10435" w:name="_Toc534293338"/>
      <w:bookmarkStart w:id="10436" w:name="_Toc534301032"/>
      <w:bookmarkStart w:id="10437" w:name="_Toc534532858"/>
      <w:bookmarkStart w:id="10438" w:name="_Toc534537064"/>
      <w:bookmarkStart w:id="10439" w:name="_Toc534537726"/>
      <w:bookmarkStart w:id="10440" w:name="_Toc534538059"/>
      <w:bookmarkStart w:id="10441" w:name="_Toc534558974"/>
      <w:bookmarkStart w:id="10442" w:name="_Toc534559404"/>
      <w:bookmarkStart w:id="10443" w:name="_Toc534730998"/>
      <w:bookmarkStart w:id="10444" w:name="_Toc536812161"/>
      <w:bookmarkStart w:id="10445" w:name="_Toc89646"/>
      <w:bookmarkStart w:id="10446" w:name="_Toc191934"/>
      <w:bookmarkStart w:id="10447" w:name="_Toc439429"/>
      <w:bookmarkStart w:id="10448" w:name="_Toc777815"/>
      <w:bookmarkStart w:id="10449" w:name="_Toc778548"/>
      <w:bookmarkStart w:id="10450" w:name="_Toc801282"/>
      <w:bookmarkStart w:id="10451" w:name="_Toc802238"/>
      <w:bookmarkStart w:id="10452" w:name="_Toc1155294"/>
      <w:bookmarkStart w:id="10453" w:name="_Toc1389867"/>
      <w:bookmarkStart w:id="10454" w:name="_Toc1391763"/>
      <w:bookmarkStart w:id="10455" w:name="_Toc1392233"/>
      <w:bookmarkStart w:id="10456" w:name="_Toc1393780"/>
      <w:bookmarkStart w:id="10457" w:name="_Toc1394022"/>
      <w:bookmarkStart w:id="10458" w:name="_Toc1394812"/>
      <w:bookmarkStart w:id="10459" w:name="_Toc1549003"/>
      <w:bookmarkStart w:id="10460" w:name="_Toc1549493"/>
      <w:bookmarkStart w:id="10461" w:name="_Toc1549662"/>
      <w:bookmarkStart w:id="10462" w:name="_Toc1550167"/>
      <w:bookmarkStart w:id="10463" w:name="_Toc1550341"/>
      <w:bookmarkStart w:id="10464" w:name="_Toc1554428"/>
      <w:bookmarkStart w:id="10465" w:name="_Toc1554685"/>
      <w:bookmarkStart w:id="10466" w:name="_Toc1554895"/>
      <w:bookmarkStart w:id="10467" w:name="_Toc1555188"/>
      <w:bookmarkStart w:id="10468" w:name="_Toc1564222"/>
      <w:bookmarkStart w:id="10469" w:name="_Toc2596635"/>
      <w:bookmarkStart w:id="10470" w:name="_Toc3824396"/>
      <w:bookmarkStart w:id="10471" w:name="_Toc5694889"/>
      <w:bookmarkStart w:id="10472" w:name="_Toc9437131"/>
      <w:bookmarkStart w:id="10473" w:name="_Toc13032290"/>
      <w:bookmarkStart w:id="10474" w:name="_Toc52284282"/>
      <w:bookmarkStart w:id="10475" w:name="_Toc52285477"/>
      <w:r w:rsidRPr="00406B37">
        <w:rPr>
          <w:rFonts w:ascii="Arial" w:eastAsia="Arial Unicode MS" w:hAnsi="Arial" w:cs="Arial"/>
          <w:b/>
          <w:iCs/>
          <w:smallCaps w:val="0"/>
          <w:sz w:val="20"/>
          <w:lang w:eastAsia="en-GB"/>
        </w:rPr>
        <w:t xml:space="preserve">Issues outside the </w:t>
      </w:r>
      <w:r w:rsidR="00B36143" w:rsidRPr="00406B37">
        <w:rPr>
          <w:rFonts w:ascii="Arial" w:eastAsia="Arial Unicode MS" w:hAnsi="Arial" w:cs="Arial"/>
          <w:b/>
          <w:iCs/>
          <w:smallCaps w:val="0"/>
          <w:sz w:val="20"/>
          <w:lang w:eastAsia="en-GB"/>
        </w:rPr>
        <w:t>Provider</w:t>
      </w:r>
      <w:r w:rsidRPr="00406B37">
        <w:rPr>
          <w:rFonts w:ascii="Arial" w:eastAsia="Arial Unicode MS" w:hAnsi="Arial" w:cs="Arial"/>
          <w:b/>
          <w:iCs/>
          <w:smallCaps w:val="0"/>
          <w:sz w:val="20"/>
          <w:lang w:eastAsia="en-GB"/>
        </w:rPr>
        <w:t>’s control</w:t>
      </w:r>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p>
    <w:p w14:paraId="5D3C6426" w14:textId="77777777" w:rsidR="00E21C68" w:rsidRPr="00406B37" w:rsidRDefault="00E21C68"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0A084AC9" w14:textId="67CD8BEB" w:rsidTr="001A6E32">
        <w:trPr>
          <w:cantSplit/>
          <w:trHeight w:val="20"/>
        </w:trPr>
        <w:tc>
          <w:tcPr>
            <w:tcW w:w="2500" w:type="pct"/>
            <w:shd w:val="clear" w:color="auto" w:fill="auto"/>
            <w:hideMark/>
          </w:tcPr>
          <w:p w14:paraId="77CFAF79" w14:textId="0DD12E22" w:rsidR="002D42C8" w:rsidRPr="00406B37" w:rsidRDefault="006A6BFA"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476" w:name="_Toc534060967"/>
            <w:bookmarkStart w:id="10477" w:name="_Ref534191313"/>
            <w:bookmarkStart w:id="10478" w:name="_Toc534192538"/>
            <w:bookmarkStart w:id="10479" w:name="_Toc534203634"/>
            <w:bookmarkStart w:id="10480" w:name="_Toc534206976"/>
            <w:bookmarkStart w:id="10481" w:name="_Toc534218501"/>
            <w:bookmarkStart w:id="10482" w:name="_Toc534218921"/>
            <w:bookmarkStart w:id="10483" w:name="_Toc534226521"/>
            <w:bookmarkStart w:id="10484" w:name="_Toc534266011"/>
            <w:bookmarkStart w:id="10485" w:name="_Toc534266822"/>
            <w:bookmarkStart w:id="10486" w:name="_Toc534293340"/>
            <w:bookmarkStart w:id="10487" w:name="_Toc534301034"/>
            <w:bookmarkStart w:id="10488" w:name="_Toc534532860"/>
            <w:bookmarkStart w:id="10489" w:name="_Toc534537066"/>
            <w:bookmarkStart w:id="10490" w:name="_Toc534537728"/>
            <w:bookmarkStart w:id="10491" w:name="_Toc534538061"/>
            <w:bookmarkStart w:id="10492" w:name="_Toc534558976"/>
            <w:bookmarkStart w:id="10493" w:name="_Toc534559406"/>
            <w:bookmarkStart w:id="10494" w:name="_Toc534731000"/>
            <w:bookmarkStart w:id="10495" w:name="_Toc536812163"/>
            <w:bookmarkStart w:id="10496" w:name="_Toc89648"/>
            <w:bookmarkStart w:id="10497" w:name="_Toc191936"/>
            <w:bookmarkStart w:id="10498" w:name="_Toc439431"/>
            <w:bookmarkStart w:id="10499" w:name="_Toc777817"/>
            <w:bookmarkStart w:id="10500" w:name="_Toc778550"/>
            <w:bookmarkStart w:id="10501" w:name="_Toc801284"/>
            <w:bookmarkStart w:id="10502" w:name="_Toc802240"/>
            <w:bookmarkStart w:id="10503" w:name="_Toc1155296"/>
            <w:bookmarkStart w:id="10504" w:name="_Toc1389869"/>
            <w:bookmarkStart w:id="10505" w:name="_Toc1391765"/>
            <w:bookmarkStart w:id="10506" w:name="_Toc1392235"/>
            <w:bookmarkStart w:id="10507" w:name="_Toc1393782"/>
            <w:bookmarkStart w:id="10508" w:name="_Toc1394024"/>
            <w:bookmarkStart w:id="10509" w:name="_Toc1394814"/>
            <w:bookmarkStart w:id="10510" w:name="_Toc1549005"/>
            <w:bookmarkStart w:id="10511" w:name="_Toc1549495"/>
            <w:bookmarkStart w:id="10512" w:name="_Toc1549664"/>
            <w:bookmarkStart w:id="10513" w:name="_Toc1550169"/>
            <w:bookmarkStart w:id="10514" w:name="_Toc1550343"/>
            <w:bookmarkStart w:id="10515" w:name="_Toc1554429"/>
            <w:bookmarkStart w:id="10516" w:name="_Toc1554686"/>
            <w:bookmarkStart w:id="10517" w:name="_Toc1554896"/>
            <w:bookmarkStart w:id="10518" w:name="_Toc1555189"/>
            <w:bookmarkStart w:id="10519" w:name="_Toc1564223"/>
            <w:bookmarkStart w:id="10520" w:name="_Toc2596636"/>
            <w:bookmarkStart w:id="10521" w:name="_Toc3824397"/>
            <w:bookmarkStart w:id="10522" w:name="_Toc5694890"/>
            <w:bookmarkStart w:id="10523" w:name="_Toc9437132"/>
            <w:bookmarkStart w:id="10524" w:name="_Toc13032291"/>
            <w:bookmarkStart w:id="10525" w:name="_Toc52284283"/>
            <w:bookmarkStart w:id="10526" w:name="_Toc52285478"/>
            <w:r w:rsidRPr="00406B37">
              <w:rPr>
                <w:rFonts w:ascii="Arial" w:eastAsia="Arial Unicode MS" w:hAnsi="Arial" w:cs="Arial"/>
                <w:b/>
                <w:iCs/>
                <w:smallCaps w:val="0"/>
                <w:sz w:val="20"/>
                <w:lang w:eastAsia="en-GB"/>
              </w:rPr>
              <w:t>Council</w:t>
            </w:r>
            <w:r w:rsidR="002D42C8" w:rsidRPr="00406B37">
              <w:rPr>
                <w:rFonts w:ascii="Arial" w:eastAsia="Arial Unicode MS" w:hAnsi="Arial" w:cs="Arial"/>
                <w:b/>
                <w:iCs/>
                <w:smallCaps w:val="0"/>
                <w:sz w:val="20"/>
                <w:lang w:eastAsia="en-GB"/>
              </w:rPr>
              <w:t xml:space="preserve"> Assistance</w:t>
            </w:r>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p>
        </w:tc>
        <w:tc>
          <w:tcPr>
            <w:tcW w:w="2500" w:type="pct"/>
            <w:tcBorders>
              <w:bottom w:val="single" w:sz="4" w:space="0" w:color="auto"/>
            </w:tcBorders>
            <w:shd w:val="clear" w:color="auto" w:fill="auto"/>
          </w:tcPr>
          <w:p w14:paraId="758BAA11" w14:textId="0B6602CF" w:rsidR="002D42C8" w:rsidRPr="00406B37" w:rsidRDefault="002D42C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29DFC72" w14:textId="3D5C211E" w:rsidTr="001A6E32">
        <w:trPr>
          <w:cantSplit/>
          <w:trHeight w:val="20"/>
        </w:trPr>
        <w:tc>
          <w:tcPr>
            <w:tcW w:w="2500" w:type="pct"/>
            <w:tcBorders>
              <w:right w:val="single" w:sz="4" w:space="0" w:color="auto"/>
            </w:tcBorders>
            <w:shd w:val="clear" w:color="auto" w:fill="auto"/>
            <w:hideMark/>
          </w:tcPr>
          <w:p w14:paraId="300FA655" w14:textId="52B10816" w:rsidR="002D42C8" w:rsidRPr="00406B37" w:rsidRDefault="002D42C8"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0527" w:name="_Ref534028763"/>
            <w:r w:rsidRPr="00406B37">
              <w:rPr>
                <w:rFonts w:eastAsia="Arial Unicode MS" w:cs="Arial"/>
                <w:smallCaps w:val="0"/>
                <w:sz w:val="20"/>
                <w:lang w:eastAsia="en-GB"/>
              </w:rPr>
              <w:t xml:space="preserve">Indicate any assistance which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is to provide the Provider to enable the Provider to carry out its activities in connection with the </w:t>
            </w:r>
            <w:proofErr w:type="gramStart"/>
            <w:r w:rsidRPr="00406B37">
              <w:rPr>
                <w:rFonts w:eastAsia="Arial Unicode MS" w:cs="Arial"/>
                <w:smallCaps w:val="0"/>
                <w:sz w:val="20"/>
                <w:lang w:eastAsia="en-GB"/>
              </w:rPr>
              <w:t>Services</w:t>
            </w:r>
            <w:bookmarkEnd w:id="10527"/>
            <w:proofErr w:type="gramEnd"/>
            <w:r w:rsidRPr="00406B37">
              <w:rPr>
                <w:rFonts w:eastAsia="Arial Unicode MS" w:cs="Arial"/>
                <w:smallCaps w:val="0"/>
                <w:sz w:val="20"/>
                <w:lang w:eastAsia="en-GB"/>
              </w:rPr>
              <w:t xml:space="preserve"> </w:t>
            </w:r>
          </w:p>
          <w:p w14:paraId="25D71B5D" w14:textId="234A089F" w:rsidR="002D42C8" w:rsidRPr="00406B37" w:rsidRDefault="002D42C8" w:rsidP="004D61D7">
            <w:pPr>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Each of them is ‘</w:t>
            </w:r>
            <w:r w:rsidR="006A6BFA" w:rsidRPr="00406B37">
              <w:rPr>
                <w:rFonts w:ascii="Arial" w:eastAsia="Arial Unicode MS" w:hAnsi="Arial" w:cs="Arial"/>
                <w:b/>
                <w:color w:val="000000" w:themeColor="text1"/>
                <w:sz w:val="20"/>
                <w:lang w:eastAsia="en-GB"/>
              </w:rPr>
              <w:t>Council</w:t>
            </w:r>
            <w:r w:rsidRPr="00406B37">
              <w:rPr>
                <w:rFonts w:ascii="Arial" w:eastAsia="Arial Unicode MS" w:hAnsi="Arial" w:cs="Arial"/>
                <w:b/>
                <w:color w:val="000000" w:themeColor="text1"/>
                <w:sz w:val="20"/>
                <w:lang w:eastAsia="en-GB"/>
              </w:rPr>
              <w:t xml:space="preserve"> Assistance’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4177CE" w14:textId="2F4A28CD" w:rsidR="002D42C8" w:rsidRPr="00406B37" w:rsidRDefault="001A6E32"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Only as indicated in the</w:t>
            </w:r>
            <w:r w:rsidR="00F70E28" w:rsidRPr="00406B37">
              <w:rPr>
                <w:rFonts w:ascii="Arial" w:eastAsia="Times New Roman" w:hAnsi="Arial" w:cs="Arial"/>
                <w:color w:val="000000" w:themeColor="text1"/>
                <w:sz w:val="20"/>
                <w:szCs w:val="16"/>
                <w:lang w:eastAsia="en-GB"/>
              </w:rPr>
              <w:t xml:space="preserve"> </w:t>
            </w:r>
            <w:r w:rsidR="00B81C3E" w:rsidRPr="00406B37">
              <w:rPr>
                <w:rFonts w:ascii="Arial" w:eastAsia="Times New Roman" w:hAnsi="Arial" w:cs="Arial"/>
                <w:color w:val="000000" w:themeColor="text1"/>
                <w:sz w:val="20"/>
                <w:szCs w:val="16"/>
                <w:lang w:eastAsia="en-GB"/>
              </w:rPr>
              <w:t>Care Plan</w:t>
            </w:r>
            <w:r w:rsidR="00D85F0C" w:rsidRPr="00406B37">
              <w:rPr>
                <w:rFonts w:ascii="Arial" w:eastAsia="Times New Roman" w:hAnsi="Arial" w:cs="Arial"/>
                <w:color w:val="000000" w:themeColor="text1"/>
                <w:sz w:val="20"/>
                <w:szCs w:val="16"/>
                <w:lang w:eastAsia="en-GB"/>
              </w:rPr>
              <w:t xml:space="preserve"> and/or the </w:t>
            </w:r>
            <w:r w:rsidR="007A0DB5" w:rsidRPr="00406B37">
              <w:rPr>
                <w:rFonts w:ascii="Arial" w:eastAsia="Times New Roman" w:hAnsi="Arial" w:cs="Arial"/>
                <w:color w:val="000000" w:themeColor="text1"/>
                <w:sz w:val="20"/>
                <w:szCs w:val="16"/>
                <w:lang w:eastAsia="en-GB"/>
              </w:rPr>
              <w:t>Service Specification</w:t>
            </w:r>
            <w:r w:rsidRPr="00406B37">
              <w:rPr>
                <w:rFonts w:ascii="Arial" w:eastAsia="Times New Roman" w:hAnsi="Arial" w:cs="Arial"/>
                <w:color w:val="000000" w:themeColor="text1"/>
                <w:sz w:val="20"/>
                <w:szCs w:val="16"/>
                <w:lang w:eastAsia="en-GB"/>
              </w:rPr>
              <w:t>.</w:t>
            </w:r>
          </w:p>
        </w:tc>
      </w:tr>
      <w:tr w:rsidR="00770CC8" w:rsidRPr="00406B37" w14:paraId="1600A0D8" w14:textId="10671D5F" w:rsidTr="001A6E32">
        <w:trPr>
          <w:cantSplit/>
          <w:trHeight w:val="20"/>
        </w:trPr>
        <w:tc>
          <w:tcPr>
            <w:tcW w:w="2500" w:type="pct"/>
            <w:tcBorders>
              <w:right w:val="single" w:sz="4" w:space="0" w:color="auto"/>
            </w:tcBorders>
            <w:shd w:val="clear" w:color="auto" w:fill="auto"/>
            <w:hideMark/>
          </w:tcPr>
          <w:p w14:paraId="296D5B0C" w14:textId="5B8BE47D" w:rsidR="002D42C8" w:rsidRPr="00406B37" w:rsidRDefault="002D42C8"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Steps the Provider must strictly follow if it wants any of the consequences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_Ref534191330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61.3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to apply if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fails to provide any particular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Assistance according to the relevant requirements (e.g. deadlines)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_Ref534028763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61.1</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34AB665" w14:textId="77777777"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must raise the matter as </w:t>
            </w:r>
            <w:proofErr w:type="gramStart"/>
            <w:r w:rsidRPr="00406B37">
              <w:rPr>
                <w:rFonts w:ascii="Arial" w:eastAsia="Times New Roman" w:hAnsi="Arial" w:cs="Arial"/>
                <w:color w:val="000000" w:themeColor="text1"/>
                <w:sz w:val="20"/>
                <w:szCs w:val="16"/>
                <w:lang w:eastAsia="en-GB"/>
              </w:rPr>
              <w:t>follows</w:t>
            </w:r>
            <w:proofErr w:type="gramEnd"/>
          </w:p>
          <w:p w14:paraId="44443521" w14:textId="5FC1A1AD" w:rsidR="002D42C8" w:rsidRPr="00406B37" w:rsidRDefault="002D42C8" w:rsidP="004D61D7">
            <w:pPr>
              <w:pStyle w:val="ListParagraph"/>
              <w:numPr>
                <w:ilvl w:val="0"/>
                <w:numId w:val="26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writing to the Representative and/or the Escalated Person of the </w:t>
            </w:r>
            <w:r w:rsidR="006A6BFA" w:rsidRPr="00406B37">
              <w:rPr>
                <w:rFonts w:eastAsia="Times New Roman" w:cs="Arial"/>
                <w:sz w:val="20"/>
                <w:szCs w:val="16"/>
                <w:lang w:eastAsia="en-GB"/>
              </w:rPr>
              <w:t>Council</w:t>
            </w:r>
            <w:r w:rsidRPr="00406B37">
              <w:rPr>
                <w:rFonts w:eastAsia="Times New Roman" w:cs="Arial"/>
                <w:sz w:val="20"/>
                <w:szCs w:val="16"/>
                <w:lang w:eastAsia="en-GB"/>
              </w:rPr>
              <w:t>.</w:t>
            </w:r>
          </w:p>
          <w:p w14:paraId="07B7172C" w14:textId="6998A529" w:rsidR="002D42C8" w:rsidRPr="00406B37" w:rsidRDefault="002D42C8" w:rsidP="004D61D7">
            <w:pPr>
              <w:pStyle w:val="ListParagraph"/>
              <w:numPr>
                <w:ilvl w:val="0"/>
                <w:numId w:val="26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No later than</w:t>
            </w:r>
            <w:r w:rsidR="00465938" w:rsidRPr="00406B37">
              <w:rPr>
                <w:rFonts w:eastAsia="Times New Roman" w:cs="Arial"/>
                <w:sz w:val="20"/>
                <w:szCs w:val="16"/>
                <w:lang w:eastAsia="en-GB"/>
              </w:rPr>
              <w:t xml:space="preserve"> </w:t>
            </w:r>
            <w:r w:rsidRPr="00406B37">
              <w:rPr>
                <w:rFonts w:eastAsia="Times New Roman" w:cs="Arial"/>
                <w:b/>
                <w:sz w:val="20"/>
                <w:szCs w:val="16"/>
                <w:lang w:eastAsia="en-GB"/>
              </w:rPr>
              <w:t>5 Business Days</w:t>
            </w:r>
            <w:r w:rsidRPr="00406B37">
              <w:rPr>
                <w:rFonts w:eastAsia="Times New Roman" w:cs="Arial"/>
                <w:sz w:val="20"/>
                <w:szCs w:val="16"/>
                <w:lang w:eastAsia="en-GB"/>
              </w:rPr>
              <w:t xml:space="preserve"> from the day on which the Provider first became aware of the matter. </w:t>
            </w:r>
          </w:p>
        </w:tc>
      </w:tr>
      <w:tr w:rsidR="00770CC8" w:rsidRPr="00406B37" w14:paraId="1DD161C9" w14:textId="334CF2C1" w:rsidTr="002D42C8">
        <w:trPr>
          <w:cantSplit/>
          <w:trHeight w:val="20"/>
        </w:trPr>
        <w:tc>
          <w:tcPr>
            <w:tcW w:w="2500" w:type="pct"/>
            <w:shd w:val="clear" w:color="auto" w:fill="auto"/>
            <w:hideMark/>
          </w:tcPr>
          <w:p w14:paraId="4D5CDE30" w14:textId="13A1F83C" w:rsidR="002D42C8" w:rsidRPr="00406B37" w:rsidRDefault="002D42C8" w:rsidP="004D61D7">
            <w:pPr>
              <w:pStyle w:val="Heading2"/>
              <w:tabs>
                <w:tab w:val="num" w:pos="-720"/>
                <w:tab w:val="left" w:pos="9498"/>
              </w:tabs>
              <w:spacing w:line="240" w:lineRule="auto"/>
              <w:jc w:val="left"/>
              <w:rPr>
                <w:rFonts w:eastAsia="Arial Unicode MS" w:cs="Arial"/>
                <w:smallCaps w:val="0"/>
                <w:sz w:val="20"/>
                <w:lang w:eastAsia="en-GB"/>
              </w:rPr>
            </w:pPr>
            <w:bookmarkStart w:id="10528" w:name="_Ref534191330"/>
            <w:r w:rsidRPr="00406B37">
              <w:rPr>
                <w:rFonts w:eastAsia="Arial Unicode MS" w:cs="Arial"/>
                <w:smallCaps w:val="0"/>
                <w:sz w:val="20"/>
                <w:lang w:eastAsia="en-GB"/>
              </w:rPr>
              <w:t xml:space="preserve">Consequences if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fails to provide any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Assistance as required:</w:t>
            </w:r>
            <w:bookmarkEnd w:id="10528"/>
            <w:r w:rsidRPr="00406B37">
              <w:rPr>
                <w:rFonts w:eastAsia="Arial Unicode MS" w:cs="Arial"/>
                <w:smallCaps w:val="0"/>
                <w:sz w:val="20"/>
                <w:lang w:eastAsia="en-GB"/>
              </w:rPr>
              <w:t xml:space="preserve"> </w:t>
            </w:r>
          </w:p>
          <w:p w14:paraId="7EC4ACDA" w14:textId="77777777" w:rsidR="002D42C8" w:rsidRPr="00406B37" w:rsidRDefault="002D42C8" w:rsidP="004D61D7">
            <w:pPr>
              <w:pStyle w:val="ListParagraph"/>
              <w:keepNext/>
              <w:numPr>
                <w:ilvl w:val="0"/>
                <w:numId w:val="141"/>
              </w:numPr>
              <w:tabs>
                <w:tab w:val="left" w:pos="9498"/>
              </w:tabs>
              <w:spacing w:before="120" w:after="120" w:line="240" w:lineRule="auto"/>
              <w:ind w:left="1080"/>
              <w:contextualSpacing w:val="0"/>
              <w:rPr>
                <w:rFonts w:eastAsia="Arial Unicode MS" w:cs="Arial"/>
                <w:sz w:val="20"/>
                <w:lang w:eastAsia="en-GB"/>
              </w:rPr>
            </w:pPr>
            <w:proofErr w:type="gramStart"/>
            <w:r w:rsidRPr="00406B37">
              <w:rPr>
                <w:rFonts w:eastAsia="Arial Unicode MS" w:cs="Arial"/>
                <w:sz w:val="20"/>
                <w:lang w:eastAsia="en-GB"/>
              </w:rPr>
              <w:t>All of</w:t>
            </w:r>
            <w:proofErr w:type="gramEnd"/>
            <w:r w:rsidRPr="00406B37">
              <w:rPr>
                <w:rFonts w:eastAsia="Arial Unicode MS" w:cs="Arial"/>
                <w:sz w:val="20"/>
                <w:lang w:eastAsia="en-GB"/>
              </w:rPr>
              <w:t xml:space="preserve"> the following to the extent relevant </w:t>
            </w:r>
          </w:p>
          <w:p w14:paraId="5A282A18" w14:textId="77777777" w:rsidR="002D42C8" w:rsidRPr="00406B37" w:rsidRDefault="002D42C8" w:rsidP="004D61D7">
            <w:pPr>
              <w:pStyle w:val="ListParagraph"/>
              <w:keepNext/>
              <w:numPr>
                <w:ilvl w:val="0"/>
                <w:numId w:val="141"/>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To be read independently</w:t>
            </w:r>
          </w:p>
          <w:p w14:paraId="51E3C125" w14:textId="59A460F6" w:rsidR="002D42C8" w:rsidRPr="00406B37" w:rsidRDefault="002D42C8" w:rsidP="004D61D7">
            <w:pPr>
              <w:pStyle w:val="ListParagraph"/>
              <w:keepNext/>
              <w:numPr>
                <w:ilvl w:val="0"/>
                <w:numId w:val="141"/>
              </w:numPr>
              <w:tabs>
                <w:tab w:val="left" w:pos="9498"/>
              </w:tabs>
              <w:spacing w:before="120" w:after="120" w:line="240" w:lineRule="auto"/>
              <w:ind w:left="1080"/>
              <w:contextualSpacing w:val="0"/>
              <w:rPr>
                <w:sz w:val="20"/>
                <w:lang w:eastAsia="en-GB"/>
              </w:rPr>
            </w:pPr>
            <w:r w:rsidRPr="00406B37">
              <w:rPr>
                <w:rFonts w:eastAsia="Arial Unicode MS" w:cs="Arial"/>
                <w:sz w:val="20"/>
                <w:lang w:eastAsia="en-GB"/>
              </w:rPr>
              <w:t xml:space="preserve">These limit the rights and remedies of the Provider </w:t>
            </w:r>
            <w:proofErr w:type="gramStart"/>
            <w:r w:rsidRPr="00406B37">
              <w:rPr>
                <w:rFonts w:eastAsia="Arial Unicode MS" w:cs="Arial"/>
                <w:sz w:val="20"/>
                <w:lang w:eastAsia="en-GB"/>
              </w:rPr>
              <w:t>as a result of</w:t>
            </w:r>
            <w:proofErr w:type="gramEnd"/>
            <w:r w:rsidRPr="00406B37">
              <w:rPr>
                <w:rFonts w:eastAsia="Arial Unicode MS" w:cs="Arial"/>
                <w:sz w:val="20"/>
                <w:lang w:eastAsia="en-GB"/>
              </w:rPr>
              <w:t xml:space="preserve"> the failure by the </w:t>
            </w:r>
            <w:r w:rsidR="006A6BFA" w:rsidRPr="00406B37">
              <w:rPr>
                <w:rFonts w:eastAsia="Arial Unicode MS" w:cs="Arial"/>
                <w:sz w:val="20"/>
                <w:lang w:eastAsia="en-GB"/>
              </w:rPr>
              <w:t>Council</w:t>
            </w:r>
          </w:p>
        </w:tc>
        <w:tc>
          <w:tcPr>
            <w:tcW w:w="2500" w:type="pct"/>
            <w:shd w:val="clear" w:color="auto" w:fill="auto"/>
          </w:tcPr>
          <w:p w14:paraId="29758DE5" w14:textId="77777777" w:rsidR="002D42C8" w:rsidRPr="00406B37" w:rsidRDefault="002D42C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5C48618" w14:textId="5CDC3E63" w:rsidTr="002D42C8">
        <w:trPr>
          <w:cantSplit/>
          <w:trHeight w:val="20"/>
        </w:trPr>
        <w:tc>
          <w:tcPr>
            <w:tcW w:w="2500" w:type="pct"/>
            <w:tcBorders>
              <w:right w:val="single" w:sz="4" w:space="0" w:color="auto"/>
            </w:tcBorders>
            <w:shd w:val="clear" w:color="auto" w:fill="auto"/>
            <w:hideMark/>
          </w:tcPr>
          <w:p w14:paraId="4EF7D592" w14:textId="77777777"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bookmarkStart w:id="10529" w:name="_Ref534028745"/>
            <w:r w:rsidRPr="00406B37">
              <w:rPr>
                <w:rFonts w:eastAsia="Arial Unicode MS" w:cs="Arial"/>
                <w:sz w:val="20"/>
                <w:lang w:eastAsia="en-GB"/>
              </w:rPr>
              <w:t>Right to relief</w:t>
            </w:r>
            <w:bookmarkEnd w:id="10529"/>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4C91E81" w14:textId="2598050D"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shall be relieved of its liability to any person with rights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p w14:paraId="02A3F3E3" w14:textId="1C647429" w:rsidR="002D42C8" w:rsidRPr="00406B37" w:rsidRDefault="002D42C8" w:rsidP="004D61D7">
            <w:pPr>
              <w:pStyle w:val="ListParagraph"/>
              <w:numPr>
                <w:ilvl w:val="0"/>
                <w:numId w:val="14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For failing to carry out any of its obligations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4627253C" w14:textId="38626238" w:rsidR="002D42C8" w:rsidRPr="00406B37" w:rsidRDefault="002D42C8" w:rsidP="004D61D7">
            <w:pPr>
              <w:pStyle w:val="ListParagraph"/>
              <w:numPr>
                <w:ilvl w:val="0"/>
                <w:numId w:val="14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the Provider’s failure to carry out that obligation is substantially and directly caused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’s failure to provide that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Assistance. </w:t>
            </w:r>
          </w:p>
          <w:p w14:paraId="66D007B5" w14:textId="0849C99C" w:rsidR="0084408E" w:rsidRPr="00406B37" w:rsidRDefault="0084408E"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act reasonably to mitigate the delays </w:t>
            </w:r>
            <w:r w:rsidR="004C0BA0" w:rsidRPr="00406B37">
              <w:rPr>
                <w:rFonts w:eastAsia="Times New Roman" w:cs="Arial"/>
                <w:sz w:val="20"/>
                <w:szCs w:val="16"/>
                <w:lang w:eastAsia="en-GB"/>
              </w:rPr>
              <w:t xml:space="preserve">caused by the </w:t>
            </w:r>
            <w:r w:rsidR="006A6BFA" w:rsidRPr="00406B37">
              <w:rPr>
                <w:rFonts w:eastAsia="Times New Roman" w:cs="Arial"/>
                <w:sz w:val="20"/>
                <w:szCs w:val="16"/>
                <w:lang w:eastAsia="en-GB"/>
              </w:rPr>
              <w:t>Council</w:t>
            </w:r>
            <w:r w:rsidR="004C0BA0" w:rsidRPr="00406B37">
              <w:rPr>
                <w:rFonts w:eastAsia="Times New Roman" w:cs="Arial"/>
                <w:sz w:val="20"/>
                <w:szCs w:val="16"/>
                <w:lang w:eastAsia="en-GB"/>
              </w:rPr>
              <w:t>’s failure</w:t>
            </w:r>
            <w:r w:rsidR="004C2A25" w:rsidRPr="00406B37">
              <w:rPr>
                <w:rFonts w:eastAsia="Times New Roman" w:cs="Arial"/>
                <w:sz w:val="20"/>
                <w:szCs w:val="16"/>
                <w:lang w:eastAsia="en-GB"/>
              </w:rPr>
              <w:t xml:space="preserve"> (</w:t>
            </w:r>
            <w:proofErr w:type="gramStart"/>
            <w:r w:rsidR="004C2A25" w:rsidRPr="00406B37">
              <w:rPr>
                <w:rFonts w:eastAsia="Times New Roman" w:cs="Arial"/>
                <w:sz w:val="20"/>
                <w:szCs w:val="16"/>
                <w:lang w:eastAsia="en-GB"/>
              </w:rPr>
              <w:t>e.g.</w:t>
            </w:r>
            <w:proofErr w:type="gramEnd"/>
            <w:r w:rsidR="004C2A25" w:rsidRPr="00406B37">
              <w:rPr>
                <w:rFonts w:eastAsia="Times New Roman" w:cs="Arial"/>
                <w:sz w:val="20"/>
                <w:szCs w:val="16"/>
                <w:lang w:eastAsia="en-GB"/>
              </w:rPr>
              <w:t xml:space="preserve"> continue to provide Services not affected by the </w:t>
            </w:r>
            <w:r w:rsidR="006A6BFA" w:rsidRPr="00406B37">
              <w:rPr>
                <w:rFonts w:eastAsia="Times New Roman" w:cs="Arial"/>
                <w:sz w:val="20"/>
                <w:szCs w:val="16"/>
                <w:lang w:eastAsia="en-GB"/>
              </w:rPr>
              <w:t>Council</w:t>
            </w:r>
            <w:r w:rsidR="004C2A25" w:rsidRPr="00406B37">
              <w:rPr>
                <w:rFonts w:eastAsia="Times New Roman" w:cs="Arial"/>
                <w:sz w:val="20"/>
                <w:szCs w:val="16"/>
                <w:lang w:eastAsia="en-GB"/>
              </w:rPr>
              <w:t>’s failure)</w:t>
            </w:r>
            <w:r w:rsidR="004C0BA0" w:rsidRPr="00406B37">
              <w:rPr>
                <w:rFonts w:eastAsia="Times New Roman" w:cs="Arial"/>
                <w:sz w:val="20"/>
                <w:szCs w:val="16"/>
                <w:lang w:eastAsia="en-GB"/>
              </w:rPr>
              <w:t xml:space="preserve">. </w:t>
            </w:r>
          </w:p>
        </w:tc>
      </w:tr>
      <w:tr w:rsidR="00770CC8" w:rsidRPr="00406B37" w14:paraId="67D9D648" w14:textId="141CAD59" w:rsidTr="002D42C8">
        <w:trPr>
          <w:cantSplit/>
          <w:trHeight w:val="20"/>
        </w:trPr>
        <w:tc>
          <w:tcPr>
            <w:tcW w:w="2500" w:type="pct"/>
            <w:tcBorders>
              <w:right w:val="single" w:sz="4" w:space="0" w:color="auto"/>
            </w:tcBorders>
            <w:shd w:val="clear" w:color="auto" w:fill="auto"/>
            <w:hideMark/>
          </w:tcPr>
          <w:p w14:paraId="495F9E54" w14:textId="69A3D03F"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 xml:space="preserve">Whether delays substantially caused by the failure to provide the </w:t>
            </w:r>
            <w:r w:rsidR="006A6BFA" w:rsidRPr="00406B37">
              <w:rPr>
                <w:rFonts w:eastAsia="Arial Unicode MS" w:cs="Arial"/>
                <w:sz w:val="20"/>
                <w:lang w:eastAsia="en-GB"/>
              </w:rPr>
              <w:t>Council</w:t>
            </w:r>
            <w:r w:rsidRPr="00406B37">
              <w:rPr>
                <w:rFonts w:eastAsia="Arial Unicode MS" w:cs="Arial"/>
                <w:sz w:val="20"/>
                <w:lang w:eastAsia="en-GB"/>
              </w:rPr>
              <w:t xml:space="preserve"> Assistance relieve the </w:t>
            </w:r>
            <w:r w:rsidR="006A6BFA" w:rsidRPr="00406B37">
              <w:rPr>
                <w:rFonts w:eastAsia="Arial Unicode MS" w:cs="Arial"/>
                <w:sz w:val="20"/>
                <w:lang w:eastAsia="en-GB"/>
              </w:rPr>
              <w:t>Council</w:t>
            </w:r>
            <w:r w:rsidRPr="00406B37">
              <w:rPr>
                <w:rFonts w:eastAsia="Arial Unicode MS" w:cs="Arial"/>
                <w:sz w:val="20"/>
                <w:lang w:eastAsia="en-GB"/>
              </w:rPr>
              <w:t xml:space="preserve"> of its obligations to pay Charges indicated in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_Ref505323057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16</w:t>
            </w:r>
            <w:r w:rsidRPr="00406B37">
              <w:rPr>
                <w:rFonts w:eastAsia="Arial Unicode MS" w:cs="Arial"/>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F32B86C" w14:textId="44B936BD" w:rsidR="002D42C8" w:rsidRPr="00406B37" w:rsidRDefault="002F4A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hAnsi="Arial"/>
                <w:color w:val="000000" w:themeColor="text1"/>
                <w:sz w:val="20"/>
                <w:lang w:eastAsia="en-GB"/>
              </w:rPr>
              <w:t xml:space="preserve">The </w:t>
            </w:r>
            <w:r w:rsidR="006A6BFA" w:rsidRPr="00406B37">
              <w:rPr>
                <w:rFonts w:ascii="Arial" w:hAnsi="Arial"/>
                <w:color w:val="000000" w:themeColor="text1"/>
                <w:sz w:val="20"/>
                <w:lang w:eastAsia="en-GB"/>
              </w:rPr>
              <w:t>Council</w:t>
            </w:r>
            <w:r w:rsidRPr="00406B37">
              <w:rPr>
                <w:rFonts w:ascii="Arial" w:hAnsi="Arial"/>
                <w:color w:val="000000" w:themeColor="text1"/>
                <w:sz w:val="20"/>
                <w:lang w:eastAsia="en-GB"/>
              </w:rPr>
              <w:t xml:space="preserve"> is not liable </w:t>
            </w:r>
            <w:r w:rsidR="0084408E" w:rsidRPr="00406B37">
              <w:rPr>
                <w:rFonts w:ascii="Arial" w:hAnsi="Arial"/>
                <w:color w:val="000000" w:themeColor="text1"/>
                <w:sz w:val="20"/>
                <w:lang w:eastAsia="en-GB"/>
              </w:rPr>
              <w:t>to pay the Provider any Charges for Services not performed.</w:t>
            </w:r>
          </w:p>
        </w:tc>
      </w:tr>
      <w:tr w:rsidR="00770CC8" w:rsidRPr="00406B37" w14:paraId="1A38D874" w14:textId="527EDAB5" w:rsidTr="002D42C8">
        <w:trPr>
          <w:cantSplit/>
          <w:trHeight w:val="20"/>
        </w:trPr>
        <w:tc>
          <w:tcPr>
            <w:tcW w:w="2500" w:type="pct"/>
            <w:tcBorders>
              <w:right w:val="single" w:sz="4" w:space="0" w:color="auto"/>
            </w:tcBorders>
            <w:shd w:val="clear" w:color="auto" w:fill="auto"/>
            <w:hideMark/>
          </w:tcPr>
          <w:p w14:paraId="438E89A8" w14:textId="58B8A633" w:rsidR="002D42C8" w:rsidRPr="00406B37" w:rsidRDefault="002D42C8"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If the </w:t>
            </w:r>
            <w:r w:rsidR="006A6BFA" w:rsidRPr="00406B37">
              <w:rPr>
                <w:rFonts w:eastAsia="Arial Unicode MS" w:cs="Arial"/>
                <w:sz w:val="20"/>
                <w:lang w:eastAsia="en-GB"/>
              </w:rPr>
              <w:t>Council</w:t>
            </w:r>
            <w:r w:rsidRPr="00406B37">
              <w:rPr>
                <w:rFonts w:eastAsia="Arial Unicode MS" w:cs="Arial"/>
                <w:sz w:val="20"/>
                <w:lang w:eastAsia="en-GB"/>
              </w:rPr>
              <w:t xml:space="preserve">’s failure substantially and directly causes the Provider to fail to meet any Performance Standard in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_Ref509554373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5</w:t>
            </w:r>
            <w:r w:rsidRPr="00406B37">
              <w:rPr>
                <w:rFonts w:eastAsia="Arial Unicode MS" w:cs="Arial"/>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E43CDBE" w14:textId="3F2A474D" w:rsidR="002D42C8" w:rsidRPr="00406B37" w:rsidRDefault="002D42C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shall be deemed to have met that Performance Standard for all purposes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bl>
    <w:p w14:paraId="29371A0A" w14:textId="41EEACE7" w:rsidR="00442CA8" w:rsidRPr="00406B37" w:rsidRDefault="00442CA8"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66D73253" w14:textId="11670255" w:rsidTr="00E46A9D">
        <w:trPr>
          <w:cantSplit/>
          <w:trHeight w:val="20"/>
        </w:trPr>
        <w:tc>
          <w:tcPr>
            <w:tcW w:w="2500" w:type="pct"/>
            <w:shd w:val="clear" w:color="auto" w:fill="auto"/>
            <w:hideMark/>
          </w:tcPr>
          <w:p w14:paraId="42C868B6" w14:textId="54C28B0D" w:rsidR="0073224E" w:rsidRPr="00406B37" w:rsidRDefault="0073224E"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530" w:name="_Ref534027064"/>
            <w:bookmarkStart w:id="10531" w:name="_Toc534060969"/>
            <w:bookmarkStart w:id="10532" w:name="_Toc534192540"/>
            <w:bookmarkStart w:id="10533" w:name="_Toc534203636"/>
            <w:bookmarkStart w:id="10534" w:name="_Toc534206978"/>
            <w:bookmarkStart w:id="10535" w:name="_Toc534218503"/>
            <w:bookmarkStart w:id="10536" w:name="_Toc534218923"/>
            <w:bookmarkStart w:id="10537" w:name="_Toc534226523"/>
            <w:bookmarkStart w:id="10538" w:name="_Toc534266013"/>
            <w:bookmarkStart w:id="10539" w:name="_Toc534266824"/>
            <w:bookmarkStart w:id="10540" w:name="_Toc534293342"/>
            <w:bookmarkStart w:id="10541" w:name="_Toc534301036"/>
            <w:bookmarkStart w:id="10542" w:name="_Toc534532862"/>
            <w:bookmarkStart w:id="10543" w:name="_Toc534537068"/>
            <w:bookmarkStart w:id="10544" w:name="_Toc534537730"/>
            <w:bookmarkStart w:id="10545" w:name="_Toc534538063"/>
            <w:bookmarkStart w:id="10546" w:name="_Toc534558978"/>
            <w:bookmarkStart w:id="10547" w:name="_Toc534559408"/>
            <w:bookmarkStart w:id="10548" w:name="_Toc534731002"/>
            <w:bookmarkStart w:id="10549" w:name="_Toc536812165"/>
            <w:bookmarkStart w:id="10550" w:name="_Toc89650"/>
            <w:bookmarkStart w:id="10551" w:name="_Toc191938"/>
            <w:bookmarkStart w:id="10552" w:name="_Toc439433"/>
            <w:bookmarkStart w:id="10553" w:name="_Toc777819"/>
            <w:bookmarkStart w:id="10554" w:name="_Toc778552"/>
            <w:bookmarkStart w:id="10555" w:name="_Toc801286"/>
            <w:bookmarkStart w:id="10556" w:name="_Toc802242"/>
            <w:bookmarkStart w:id="10557" w:name="_Toc1155298"/>
            <w:bookmarkStart w:id="10558" w:name="_Toc1389871"/>
            <w:bookmarkStart w:id="10559" w:name="_Toc1391767"/>
            <w:bookmarkStart w:id="10560" w:name="_Toc1392237"/>
            <w:bookmarkStart w:id="10561" w:name="_Toc1393784"/>
            <w:bookmarkStart w:id="10562" w:name="_Toc1394026"/>
            <w:bookmarkStart w:id="10563" w:name="_Toc1394816"/>
            <w:bookmarkStart w:id="10564" w:name="_Toc1549007"/>
            <w:bookmarkStart w:id="10565" w:name="_Toc1549497"/>
            <w:bookmarkStart w:id="10566" w:name="_Toc1549666"/>
            <w:bookmarkStart w:id="10567" w:name="_Toc1550171"/>
            <w:bookmarkStart w:id="10568" w:name="_Toc1550345"/>
            <w:bookmarkStart w:id="10569" w:name="_Toc1554430"/>
            <w:bookmarkStart w:id="10570" w:name="_Toc1554687"/>
            <w:bookmarkStart w:id="10571" w:name="_Toc1554897"/>
            <w:bookmarkStart w:id="10572" w:name="_Toc1555190"/>
            <w:bookmarkStart w:id="10573" w:name="_Toc1564224"/>
            <w:bookmarkStart w:id="10574" w:name="_Toc2596637"/>
            <w:bookmarkStart w:id="10575" w:name="_Toc3824398"/>
            <w:bookmarkStart w:id="10576" w:name="_Toc5694891"/>
            <w:bookmarkStart w:id="10577" w:name="_Toc9437133"/>
            <w:bookmarkStart w:id="10578" w:name="_Toc13032292"/>
            <w:bookmarkStart w:id="10579" w:name="_Toc52284284"/>
            <w:bookmarkStart w:id="10580" w:name="_Toc52285479"/>
            <w:r w:rsidRPr="00406B37">
              <w:rPr>
                <w:rFonts w:ascii="Arial" w:eastAsia="Arial Unicode MS" w:hAnsi="Arial" w:cs="Arial"/>
                <w:b/>
                <w:iCs/>
                <w:smallCaps w:val="0"/>
                <w:sz w:val="20"/>
                <w:lang w:eastAsia="en-GB"/>
              </w:rPr>
              <w:t>Definition of ‘Uncontrollable Circumstances</w:t>
            </w:r>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r w:rsidRPr="00406B37">
              <w:rPr>
                <w:rFonts w:ascii="Arial" w:eastAsia="Arial Unicode MS" w:hAnsi="Arial" w:cs="Arial"/>
                <w:b/>
                <w:iCs/>
                <w:smallCaps w:val="0"/>
                <w:sz w:val="20"/>
                <w:lang w:eastAsia="en-GB"/>
              </w:rPr>
              <w:t>’</w:t>
            </w:r>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p>
        </w:tc>
        <w:tc>
          <w:tcPr>
            <w:tcW w:w="2500" w:type="pct"/>
            <w:shd w:val="clear" w:color="auto" w:fill="auto"/>
          </w:tcPr>
          <w:p w14:paraId="1D65D633" w14:textId="2116F6F8" w:rsidR="0073224E" w:rsidRPr="00406B37" w:rsidRDefault="0073224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2969932" w14:textId="60E3233D" w:rsidTr="00E46A9D">
        <w:trPr>
          <w:cantSplit/>
          <w:trHeight w:val="20"/>
        </w:trPr>
        <w:tc>
          <w:tcPr>
            <w:tcW w:w="2500" w:type="pct"/>
            <w:shd w:val="clear" w:color="auto" w:fill="auto"/>
            <w:hideMark/>
          </w:tcPr>
          <w:p w14:paraId="7E9530FE" w14:textId="5B171F0F" w:rsidR="0073224E" w:rsidRPr="00406B37" w:rsidRDefault="0073224E"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Each of following is to </w:t>
            </w:r>
            <w:proofErr w:type="gramStart"/>
            <w:r w:rsidRPr="00406B37">
              <w:rPr>
                <w:rFonts w:eastAsia="Arial Unicode MS" w:cs="Arial"/>
                <w:smallCaps w:val="0"/>
                <w:sz w:val="20"/>
                <w:lang w:eastAsia="en-GB"/>
              </w:rPr>
              <w:t>be considered to be</w:t>
            </w:r>
            <w:proofErr w:type="gramEnd"/>
            <w:r w:rsidRPr="00406B37">
              <w:rPr>
                <w:rFonts w:eastAsia="Arial Unicode MS" w:cs="Arial"/>
                <w:smallCaps w:val="0"/>
                <w:sz w:val="20"/>
                <w:lang w:eastAsia="en-GB"/>
              </w:rPr>
              <w:t xml:space="preserve"> an ‘Uncontrollable Circumstance’ for the purposes of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
          <w:p w14:paraId="214854BF" w14:textId="428F8882" w:rsidR="0073224E" w:rsidRPr="00406B37" w:rsidRDefault="0073224E"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 xml:space="preserve">Each </w:t>
            </w:r>
            <w:r w:rsidRPr="00406B37">
              <w:rPr>
                <w:rFonts w:ascii="Arial" w:hAnsi="Arial"/>
                <w:color w:val="000000" w:themeColor="text1"/>
                <w:sz w:val="20"/>
                <w:lang w:eastAsia="en-GB"/>
              </w:rPr>
              <w:t xml:space="preserve">of them effectively a ‘force majeure’ event </w:t>
            </w:r>
          </w:p>
          <w:p w14:paraId="6EE7E3E6" w14:textId="7F75CBA2" w:rsidR="0073224E" w:rsidRPr="00406B37" w:rsidRDefault="0073224E" w:rsidP="004D61D7">
            <w:pPr>
              <w:pStyle w:val="ListParagraph"/>
              <w:keepNext/>
              <w:numPr>
                <w:ilvl w:val="0"/>
                <w:numId w:val="143"/>
              </w:numPr>
              <w:tabs>
                <w:tab w:val="left" w:pos="9498"/>
              </w:tabs>
              <w:spacing w:before="120" w:after="120" w:line="240" w:lineRule="auto"/>
              <w:ind w:left="1080"/>
              <w:contextualSpacing w:val="0"/>
              <w:rPr>
                <w:sz w:val="20"/>
                <w:lang w:eastAsia="en-GB"/>
              </w:rPr>
            </w:pPr>
            <w:r w:rsidRPr="00406B37">
              <w:rPr>
                <w:sz w:val="20"/>
                <w:lang w:eastAsia="en-GB"/>
              </w:rPr>
              <w:t>To the extent each of them is genuinely outside the Provider's reasonable control and</w:t>
            </w:r>
          </w:p>
          <w:p w14:paraId="511ED774" w14:textId="66A7854B" w:rsidR="0073224E" w:rsidRPr="00406B37" w:rsidRDefault="0073224E" w:rsidP="004D61D7">
            <w:pPr>
              <w:pStyle w:val="ListParagraph"/>
              <w:keepNext/>
              <w:numPr>
                <w:ilvl w:val="0"/>
                <w:numId w:val="143"/>
              </w:numPr>
              <w:tabs>
                <w:tab w:val="left" w:pos="9498"/>
              </w:tabs>
              <w:spacing w:before="120" w:after="120" w:line="240" w:lineRule="auto"/>
              <w:ind w:left="1080"/>
              <w:contextualSpacing w:val="0"/>
              <w:rPr>
                <w:sz w:val="20"/>
                <w:lang w:eastAsia="en-GB"/>
              </w:rPr>
            </w:pPr>
            <w:r w:rsidRPr="00406B37">
              <w:rPr>
                <w:sz w:val="20"/>
                <w:lang w:eastAsia="en-GB"/>
              </w:rPr>
              <w:t xml:space="preserve">To the extent each of them directly and substantially disrupts the Provider's ability to meet its affected obligations under this </w:t>
            </w:r>
            <w:r w:rsidR="002D6398" w:rsidRPr="00406B37">
              <w:rPr>
                <w:sz w:val="20"/>
                <w:lang w:eastAsia="en-GB"/>
              </w:rPr>
              <w:t>Call-Off Contract</w:t>
            </w:r>
          </w:p>
        </w:tc>
        <w:tc>
          <w:tcPr>
            <w:tcW w:w="2500" w:type="pct"/>
            <w:shd w:val="clear" w:color="auto" w:fill="auto"/>
          </w:tcPr>
          <w:p w14:paraId="273C625F" w14:textId="77777777" w:rsidR="0073224E" w:rsidRPr="00406B37" w:rsidRDefault="0073224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0C43D92" w14:textId="4058AB8D" w:rsidTr="0073224E">
        <w:trPr>
          <w:cantSplit/>
          <w:trHeight w:val="20"/>
        </w:trPr>
        <w:tc>
          <w:tcPr>
            <w:tcW w:w="2500" w:type="pct"/>
            <w:tcBorders>
              <w:right w:val="single" w:sz="4" w:space="0" w:color="auto"/>
            </w:tcBorders>
            <w:shd w:val="clear" w:color="auto" w:fill="auto"/>
            <w:hideMark/>
          </w:tcPr>
          <w:p w14:paraId="7289714E" w14:textId="4121BC67" w:rsidR="0073224E" w:rsidRPr="00406B37" w:rsidRDefault="0073224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Required by Law</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DCCB18D" w14:textId="09BED0FA" w:rsidR="0073224E" w:rsidRPr="00406B37" w:rsidRDefault="0073224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is required by Law to suspend any relevant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47D3D256" w14:textId="11191492" w:rsidTr="0073224E">
        <w:trPr>
          <w:cantSplit/>
          <w:trHeight w:val="20"/>
        </w:trPr>
        <w:tc>
          <w:tcPr>
            <w:tcW w:w="2500" w:type="pct"/>
            <w:tcBorders>
              <w:right w:val="single" w:sz="4" w:space="0" w:color="auto"/>
            </w:tcBorders>
            <w:shd w:val="clear" w:color="auto" w:fill="auto"/>
            <w:hideMark/>
          </w:tcPr>
          <w:p w14:paraId="6A81FC55" w14:textId="4042D22A" w:rsidR="0073224E" w:rsidRPr="00406B37" w:rsidRDefault="0073224E" w:rsidP="004D61D7">
            <w:pPr>
              <w:pStyle w:val="Heading3"/>
              <w:tabs>
                <w:tab w:val="num" w:pos="-720"/>
                <w:tab w:val="left" w:pos="9498"/>
              </w:tabs>
              <w:spacing w:line="240" w:lineRule="auto"/>
              <w:jc w:val="left"/>
              <w:rPr>
                <w:rFonts w:eastAsia="Arial Unicode MS" w:cs="Arial"/>
                <w:sz w:val="20"/>
                <w:lang w:eastAsia="en-GB"/>
              </w:rPr>
            </w:pPr>
            <w:bookmarkStart w:id="10581" w:name="_Ref534209427"/>
            <w:r w:rsidRPr="00406B37">
              <w:rPr>
                <w:rFonts w:eastAsia="Arial Unicode MS" w:cs="Arial"/>
                <w:sz w:val="20"/>
                <w:lang w:eastAsia="en-GB"/>
              </w:rPr>
              <w:t xml:space="preserve">As required by the </w:t>
            </w:r>
            <w:r w:rsidR="006A6BFA" w:rsidRPr="00406B37">
              <w:rPr>
                <w:rFonts w:eastAsia="Arial Unicode MS" w:cs="Arial"/>
                <w:sz w:val="20"/>
                <w:lang w:eastAsia="en-GB"/>
              </w:rPr>
              <w:t>Council</w:t>
            </w:r>
            <w:bookmarkEnd w:id="10581"/>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7BA353A" w14:textId="439C650B" w:rsidR="0073224E" w:rsidRPr="00406B37" w:rsidRDefault="0073224E" w:rsidP="004D61D7">
            <w:pPr>
              <w:pStyle w:val="ListParagraph"/>
              <w:numPr>
                <w:ilvl w:val="0"/>
                <w:numId w:val="14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requires the Provider to suspend the affected obligations, even if the Provider is willing and able to carry them out. </w:t>
            </w:r>
          </w:p>
          <w:p w14:paraId="5D98BE92" w14:textId="0047F528" w:rsidR="0073224E" w:rsidRPr="00406B37" w:rsidRDefault="0073224E" w:rsidP="004D61D7">
            <w:pPr>
              <w:pStyle w:val="ListParagraph"/>
              <w:numPr>
                <w:ilvl w:val="0"/>
                <w:numId w:val="14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must have reasonable grounds to impose this requirement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exercising any statutory or regulatory functions, safety issues, necessary closure of relevant premises, etc.).</w:t>
            </w:r>
          </w:p>
        </w:tc>
      </w:tr>
      <w:tr w:rsidR="00770CC8" w:rsidRPr="00406B37" w14:paraId="637F9CF5" w14:textId="3FE4219C" w:rsidTr="0073224E">
        <w:trPr>
          <w:cantSplit/>
          <w:trHeight w:val="20"/>
        </w:trPr>
        <w:tc>
          <w:tcPr>
            <w:tcW w:w="2500" w:type="pct"/>
            <w:tcBorders>
              <w:right w:val="single" w:sz="4" w:space="0" w:color="auto"/>
            </w:tcBorders>
            <w:shd w:val="clear" w:color="auto" w:fill="auto"/>
            <w:hideMark/>
          </w:tcPr>
          <w:p w14:paraId="42FF9235" w14:textId="77777777" w:rsidR="0073224E" w:rsidRPr="00406B37" w:rsidRDefault="0073224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Unsafe, impractical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198D218" w14:textId="59647266" w:rsidR="0073224E" w:rsidRPr="00406B37" w:rsidRDefault="0073224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On a reasonable view, it is seriously unsafe and/or seriously impractical for the Provider and/or relevant Personnel to carry out relevant obligations due to </w:t>
            </w:r>
          </w:p>
          <w:p w14:paraId="3EC0D090" w14:textId="77777777" w:rsidR="0073224E" w:rsidRPr="00406B37" w:rsidRDefault="0073224E" w:rsidP="004D61D7">
            <w:pPr>
              <w:pStyle w:val="ListParagraph"/>
              <w:numPr>
                <w:ilvl w:val="0"/>
                <w:numId w:val="14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Severe weather, natural disasters, war, invasion, armed conflict, epidemic, acts of terrorism, civil unrest, or other armed conflict (</w:t>
            </w:r>
            <w:proofErr w:type="gramStart"/>
            <w:r w:rsidRPr="00406B37">
              <w:rPr>
                <w:rFonts w:eastAsia="Times New Roman" w:cs="Arial"/>
                <w:sz w:val="20"/>
                <w:szCs w:val="16"/>
                <w:lang w:eastAsia="en-GB"/>
              </w:rPr>
              <w:t>whether or not</w:t>
            </w:r>
            <w:proofErr w:type="gramEnd"/>
            <w:r w:rsidRPr="00406B37">
              <w:rPr>
                <w:rFonts w:eastAsia="Times New Roman" w:cs="Arial"/>
                <w:sz w:val="20"/>
                <w:szCs w:val="16"/>
                <w:lang w:eastAsia="en-GB"/>
              </w:rPr>
              <w:t xml:space="preserve"> declared) or </w:t>
            </w:r>
          </w:p>
          <w:p w14:paraId="060E0918" w14:textId="77777777" w:rsidR="0073224E" w:rsidRPr="00406B37" w:rsidRDefault="0073224E" w:rsidP="004D61D7">
            <w:pPr>
              <w:pStyle w:val="ListParagraph"/>
              <w:numPr>
                <w:ilvl w:val="0"/>
                <w:numId w:val="14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event or circumstance </w:t>
            </w:r>
            <w:proofErr w:type="gramStart"/>
            <w:r w:rsidRPr="00406B37">
              <w:rPr>
                <w:rFonts w:eastAsia="Times New Roman" w:cs="Arial"/>
                <w:sz w:val="20"/>
                <w:szCs w:val="16"/>
                <w:lang w:eastAsia="en-GB"/>
              </w:rPr>
              <w:t>similar to</w:t>
            </w:r>
            <w:proofErr w:type="gramEnd"/>
            <w:r w:rsidRPr="00406B37">
              <w:rPr>
                <w:rFonts w:eastAsia="Times New Roman" w:cs="Arial"/>
                <w:sz w:val="20"/>
                <w:szCs w:val="16"/>
                <w:lang w:eastAsia="en-GB"/>
              </w:rPr>
              <w:t xml:space="preserve"> these.</w:t>
            </w:r>
          </w:p>
        </w:tc>
      </w:tr>
      <w:tr w:rsidR="0073224E" w:rsidRPr="00406B37" w14:paraId="41863320" w14:textId="754F574B" w:rsidTr="0073224E">
        <w:trPr>
          <w:cantSplit/>
          <w:trHeight w:val="20"/>
        </w:trPr>
        <w:tc>
          <w:tcPr>
            <w:tcW w:w="2500" w:type="pct"/>
            <w:tcBorders>
              <w:right w:val="single" w:sz="4" w:space="0" w:color="auto"/>
            </w:tcBorders>
            <w:shd w:val="clear" w:color="auto" w:fill="auto"/>
            <w:hideMark/>
          </w:tcPr>
          <w:p w14:paraId="4BF4AE61" w14:textId="77777777" w:rsidR="0073224E" w:rsidRPr="00406B37" w:rsidRDefault="0073224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Personnel absence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4D29197" w14:textId="61C8B4F9" w:rsidR="0073224E" w:rsidRPr="00406B37" w:rsidRDefault="0073224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At least </w:t>
            </w:r>
            <w:r w:rsidRPr="00406B37">
              <w:rPr>
                <w:rFonts w:ascii="Arial" w:eastAsia="Times New Roman" w:hAnsi="Arial" w:cs="Arial"/>
                <w:b/>
                <w:color w:val="000000" w:themeColor="text1"/>
                <w:sz w:val="20"/>
                <w:szCs w:val="16"/>
                <w:lang w:eastAsia="en-GB"/>
              </w:rPr>
              <w:t>50%</w:t>
            </w:r>
            <w:r w:rsidRPr="00406B37">
              <w:rPr>
                <w:rFonts w:ascii="Arial" w:eastAsia="Times New Roman" w:hAnsi="Arial" w:cs="Arial"/>
                <w:color w:val="000000" w:themeColor="text1"/>
                <w:sz w:val="20"/>
                <w:szCs w:val="16"/>
                <w:lang w:eastAsia="en-GB"/>
              </w:rPr>
              <w:t xml:space="preserve"> of the Personnel usually allocated by the Provider to the affected activity (whether employees of the Provider or otherwise) is unable to come to work (and working from home is not reasonably practicable having regard to their duties) for a substantial continuous period due to reasons outside their control including without limitation any of the following: </w:t>
            </w:r>
          </w:p>
          <w:p w14:paraId="1D27F2DF" w14:textId="77777777" w:rsidR="0073224E" w:rsidRPr="00406B37" w:rsidRDefault="0073224E" w:rsidP="004D61D7">
            <w:pPr>
              <w:pStyle w:val="ListParagraph"/>
              <w:numPr>
                <w:ilvl w:val="0"/>
                <w:numId w:val="14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Severe weather, natural disasters, and security-related issues such as terrorism, </w:t>
            </w:r>
            <w:proofErr w:type="gramStart"/>
            <w:r w:rsidRPr="00406B37">
              <w:rPr>
                <w:rFonts w:eastAsia="Times New Roman" w:cs="Arial"/>
                <w:sz w:val="20"/>
                <w:szCs w:val="16"/>
                <w:lang w:eastAsia="en-GB"/>
              </w:rPr>
              <w:t>war</w:t>
            </w:r>
            <w:proofErr w:type="gramEnd"/>
            <w:r w:rsidRPr="00406B37">
              <w:rPr>
                <w:rFonts w:eastAsia="Times New Roman" w:cs="Arial"/>
                <w:sz w:val="20"/>
                <w:szCs w:val="16"/>
                <w:lang w:eastAsia="en-GB"/>
              </w:rPr>
              <w:t xml:space="preserve"> or civil unrest.</w:t>
            </w:r>
          </w:p>
          <w:p w14:paraId="209D2483" w14:textId="77777777" w:rsidR="0073224E" w:rsidRPr="00406B37" w:rsidRDefault="0073224E" w:rsidP="004D61D7">
            <w:pPr>
              <w:pStyle w:val="ListParagraph"/>
              <w:numPr>
                <w:ilvl w:val="0"/>
                <w:numId w:val="14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Illness affecting those Personnel. </w:t>
            </w:r>
          </w:p>
          <w:p w14:paraId="478E84B7" w14:textId="6CFE95B6" w:rsidR="0073224E" w:rsidRPr="00406B37" w:rsidRDefault="0073224E" w:rsidP="004D61D7">
            <w:pPr>
              <w:pStyle w:val="ListParagraph"/>
              <w:numPr>
                <w:ilvl w:val="0"/>
                <w:numId w:val="14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Serious disruptions to transportation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w:t>
            </w:r>
            <w:r w:rsidR="00276951" w:rsidRPr="00406B37">
              <w:rPr>
                <w:rFonts w:eastAsia="Times New Roman" w:cs="Arial"/>
                <w:sz w:val="20"/>
                <w:szCs w:val="16"/>
                <w:lang w:eastAsia="en-GB"/>
              </w:rPr>
              <w:t xml:space="preserve">public </w:t>
            </w:r>
            <w:r w:rsidRPr="00406B37">
              <w:rPr>
                <w:rFonts w:eastAsia="Times New Roman" w:cs="Arial"/>
                <w:sz w:val="20"/>
                <w:szCs w:val="16"/>
                <w:lang w:eastAsia="en-GB"/>
              </w:rPr>
              <w:t xml:space="preserve">transport </w:t>
            </w:r>
            <w:r w:rsidR="00276951" w:rsidRPr="00406B37">
              <w:rPr>
                <w:rFonts w:eastAsia="Times New Roman" w:cs="Arial"/>
                <w:sz w:val="20"/>
                <w:szCs w:val="16"/>
                <w:lang w:eastAsia="en-GB"/>
              </w:rPr>
              <w:t xml:space="preserve">or petrol </w:t>
            </w:r>
            <w:r w:rsidRPr="00406B37">
              <w:rPr>
                <w:rFonts w:eastAsia="Times New Roman" w:cs="Arial"/>
                <w:sz w:val="20"/>
                <w:szCs w:val="16"/>
                <w:lang w:eastAsia="en-GB"/>
              </w:rPr>
              <w:t xml:space="preserve">strikes). </w:t>
            </w:r>
          </w:p>
        </w:tc>
      </w:tr>
    </w:tbl>
    <w:p w14:paraId="5298E07D" w14:textId="4DE8EA4F" w:rsidR="00442CA8" w:rsidRPr="00406B37" w:rsidRDefault="00442CA8"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0C7E7E7" w14:textId="25913375" w:rsidTr="004B7E91">
        <w:trPr>
          <w:cantSplit/>
          <w:trHeight w:val="20"/>
        </w:trPr>
        <w:tc>
          <w:tcPr>
            <w:tcW w:w="2500" w:type="pct"/>
            <w:shd w:val="clear" w:color="auto" w:fill="auto"/>
            <w:hideMark/>
          </w:tcPr>
          <w:p w14:paraId="001963E2" w14:textId="55C3D816" w:rsidR="004B7E91" w:rsidRPr="00406B37" w:rsidRDefault="004B7E91"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582" w:name="_Ref534027212"/>
            <w:bookmarkStart w:id="10583" w:name="_Toc534060970"/>
            <w:bookmarkStart w:id="10584" w:name="_Toc534192541"/>
            <w:bookmarkStart w:id="10585" w:name="_Toc534203637"/>
            <w:bookmarkStart w:id="10586" w:name="_Toc534206979"/>
            <w:bookmarkStart w:id="10587" w:name="_Toc534218504"/>
            <w:bookmarkStart w:id="10588" w:name="_Toc534218924"/>
            <w:bookmarkStart w:id="10589" w:name="_Toc534226524"/>
            <w:bookmarkStart w:id="10590" w:name="_Toc534266014"/>
            <w:bookmarkStart w:id="10591" w:name="_Toc534266825"/>
            <w:bookmarkStart w:id="10592" w:name="_Toc534293343"/>
            <w:bookmarkStart w:id="10593" w:name="_Toc534301037"/>
            <w:bookmarkStart w:id="10594" w:name="_Toc534532863"/>
            <w:bookmarkStart w:id="10595" w:name="_Toc534537069"/>
            <w:bookmarkStart w:id="10596" w:name="_Toc534537731"/>
            <w:bookmarkStart w:id="10597" w:name="_Toc534538064"/>
            <w:bookmarkStart w:id="10598" w:name="_Toc534558979"/>
            <w:bookmarkStart w:id="10599" w:name="_Toc534559409"/>
            <w:bookmarkStart w:id="10600" w:name="_Toc534731003"/>
            <w:bookmarkStart w:id="10601" w:name="_Toc536812166"/>
            <w:bookmarkStart w:id="10602" w:name="_Toc89651"/>
            <w:bookmarkStart w:id="10603" w:name="_Toc191939"/>
            <w:bookmarkStart w:id="10604" w:name="_Toc439434"/>
            <w:bookmarkStart w:id="10605" w:name="_Toc777820"/>
            <w:bookmarkStart w:id="10606" w:name="_Toc778553"/>
            <w:bookmarkStart w:id="10607" w:name="_Toc801287"/>
            <w:bookmarkStart w:id="10608" w:name="_Toc802243"/>
            <w:bookmarkStart w:id="10609" w:name="_Toc1155299"/>
            <w:bookmarkStart w:id="10610" w:name="_Toc1389872"/>
            <w:bookmarkStart w:id="10611" w:name="_Toc1391768"/>
            <w:bookmarkStart w:id="10612" w:name="_Toc1392238"/>
            <w:bookmarkStart w:id="10613" w:name="_Toc1393785"/>
            <w:bookmarkStart w:id="10614" w:name="_Toc1394027"/>
            <w:bookmarkStart w:id="10615" w:name="_Toc1394817"/>
            <w:bookmarkStart w:id="10616" w:name="_Toc1549008"/>
            <w:bookmarkStart w:id="10617" w:name="_Toc1549498"/>
            <w:bookmarkStart w:id="10618" w:name="_Toc1549667"/>
            <w:bookmarkStart w:id="10619" w:name="_Toc1550172"/>
            <w:bookmarkStart w:id="10620" w:name="_Toc1550346"/>
            <w:bookmarkStart w:id="10621" w:name="_Toc1554431"/>
            <w:bookmarkStart w:id="10622" w:name="_Toc1554688"/>
            <w:bookmarkStart w:id="10623" w:name="_Toc1554898"/>
            <w:bookmarkStart w:id="10624" w:name="_Toc1555191"/>
            <w:bookmarkStart w:id="10625" w:name="_Toc1564225"/>
            <w:bookmarkStart w:id="10626" w:name="_Toc2596638"/>
            <w:bookmarkStart w:id="10627" w:name="_Toc3824399"/>
            <w:bookmarkStart w:id="10628" w:name="_Toc5694892"/>
            <w:bookmarkStart w:id="10629" w:name="_Toc9437134"/>
            <w:bookmarkStart w:id="10630" w:name="_Toc13032293"/>
            <w:bookmarkStart w:id="10631" w:name="_Toc52284285"/>
            <w:bookmarkStart w:id="10632" w:name="_Toc52285480"/>
            <w:r w:rsidRPr="00406B37">
              <w:rPr>
                <w:rFonts w:ascii="Arial" w:eastAsia="Arial Unicode MS" w:hAnsi="Arial" w:cs="Arial"/>
                <w:b/>
                <w:iCs/>
                <w:smallCaps w:val="0"/>
                <w:sz w:val="20"/>
                <w:lang w:eastAsia="en-GB"/>
              </w:rPr>
              <w:t>Continuity plans</w:t>
            </w:r>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p>
        </w:tc>
        <w:tc>
          <w:tcPr>
            <w:tcW w:w="2500" w:type="pct"/>
            <w:shd w:val="clear" w:color="auto" w:fill="auto"/>
          </w:tcPr>
          <w:p w14:paraId="691975C5" w14:textId="30BE91DA" w:rsidR="004B7E91" w:rsidRPr="00406B37" w:rsidRDefault="004B7E91"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21FEC" w:rsidRPr="00406B37" w14:paraId="6D5936EF" w14:textId="77777777" w:rsidTr="004B7E91">
        <w:trPr>
          <w:cantSplit/>
          <w:trHeight w:val="20"/>
        </w:trPr>
        <w:tc>
          <w:tcPr>
            <w:tcW w:w="2500" w:type="pct"/>
            <w:tcBorders>
              <w:right w:val="single" w:sz="4" w:space="0" w:color="auto"/>
            </w:tcBorders>
            <w:shd w:val="clear" w:color="auto" w:fill="auto"/>
          </w:tcPr>
          <w:p w14:paraId="362A393D" w14:textId="0549EC54" w:rsidR="00721FEC" w:rsidRPr="00406B37" w:rsidRDefault="00162963"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S</w:t>
            </w:r>
            <w:r w:rsidR="00B17535" w:rsidRPr="00406B37">
              <w:rPr>
                <w:rFonts w:eastAsia="Arial Unicode MS" w:cs="Arial"/>
                <w:smallCaps w:val="0"/>
                <w:sz w:val="20"/>
                <w:lang w:eastAsia="en-GB"/>
              </w:rPr>
              <w:t xml:space="preserve">ervice continuity plans or the like which apply to this </w:t>
            </w:r>
            <w:r w:rsidR="002D6398" w:rsidRPr="00406B37">
              <w:rPr>
                <w:rFonts w:eastAsia="Arial Unicode MS" w:cs="Arial"/>
                <w:smallCaps w:val="0"/>
                <w:sz w:val="20"/>
                <w:lang w:eastAsia="en-GB"/>
              </w:rPr>
              <w:t>Call-Off Contract</w:t>
            </w:r>
            <w:r w:rsidR="00B17535" w:rsidRPr="00406B37">
              <w:rPr>
                <w:rFonts w:eastAsia="Arial Unicode MS" w:cs="Arial"/>
                <w:smallCaps w:val="0"/>
                <w:sz w:val="20"/>
                <w:lang w:eastAsia="en-GB"/>
              </w:rPr>
              <w:t xml:space="preserve"> if any Uncontrollable Circumstance described in section </w:t>
            </w:r>
            <w:r w:rsidR="00B17535" w:rsidRPr="00406B37">
              <w:rPr>
                <w:rFonts w:eastAsia="Arial Unicode MS" w:cs="Arial"/>
                <w:smallCaps w:val="0"/>
                <w:sz w:val="20"/>
                <w:lang w:eastAsia="en-GB"/>
              </w:rPr>
              <w:fldChar w:fldCharType="begin"/>
            </w:r>
            <w:r w:rsidR="00B17535" w:rsidRPr="00406B37">
              <w:rPr>
                <w:rFonts w:eastAsia="Arial Unicode MS" w:cs="Arial"/>
                <w:smallCaps w:val="0"/>
                <w:sz w:val="20"/>
                <w:lang w:eastAsia="en-GB"/>
              </w:rPr>
              <w:instrText xml:space="preserve"> REF _Ref534027064 \r \h  \* MERGEFORMAT </w:instrText>
            </w:r>
            <w:r w:rsidR="00B17535" w:rsidRPr="00406B37">
              <w:rPr>
                <w:rFonts w:eastAsia="Arial Unicode MS" w:cs="Arial"/>
                <w:smallCaps w:val="0"/>
                <w:sz w:val="20"/>
                <w:lang w:eastAsia="en-GB"/>
              </w:rPr>
            </w:r>
            <w:r w:rsidR="00B17535"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62</w:t>
            </w:r>
            <w:r w:rsidR="00B17535" w:rsidRPr="00406B37">
              <w:rPr>
                <w:rFonts w:eastAsia="Arial Unicode MS" w:cs="Arial"/>
                <w:smallCaps w:val="0"/>
                <w:sz w:val="20"/>
                <w:lang w:eastAsia="en-GB"/>
              </w:rPr>
              <w:fldChar w:fldCharType="end"/>
            </w:r>
            <w:r w:rsidR="00B17535" w:rsidRPr="00406B37">
              <w:rPr>
                <w:rFonts w:eastAsia="Arial Unicode MS" w:cs="Arial"/>
                <w:smallCaps w:val="0"/>
                <w:sz w:val="20"/>
                <w:lang w:eastAsia="en-GB"/>
              </w:rPr>
              <w:t xml:space="preserve"> occurs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55B69A2" w14:textId="23C3A8F9" w:rsidR="00B05BAF" w:rsidRPr="00406B37" w:rsidRDefault="00162963" w:rsidP="004D61D7">
            <w:pPr>
              <w:pStyle w:val="ListParagraph"/>
              <w:numPr>
                <w:ilvl w:val="0"/>
                <w:numId w:val="28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w:t>
            </w:r>
            <w:proofErr w:type="gramStart"/>
            <w:r w:rsidRPr="00406B37">
              <w:rPr>
                <w:rFonts w:eastAsia="Times New Roman" w:cs="Arial"/>
                <w:sz w:val="20"/>
                <w:szCs w:val="16"/>
                <w:lang w:eastAsia="en-GB"/>
              </w:rPr>
              <w:t xml:space="preserve">have a </w:t>
            </w:r>
            <w:r w:rsidR="00B05BAF" w:rsidRPr="00406B37">
              <w:rPr>
                <w:rFonts w:eastAsia="Times New Roman" w:cs="Arial"/>
                <w:sz w:val="20"/>
                <w:szCs w:val="16"/>
                <w:lang w:eastAsia="en-GB"/>
              </w:rPr>
              <w:t xml:space="preserve">suitable service continuity plan </w:t>
            </w:r>
            <w:r w:rsidR="002276B3" w:rsidRPr="00406B37">
              <w:rPr>
                <w:rFonts w:eastAsia="Times New Roman" w:cs="Arial"/>
                <w:sz w:val="20"/>
                <w:szCs w:val="16"/>
                <w:lang w:eastAsia="en-GB"/>
              </w:rPr>
              <w:t xml:space="preserve">relevant to the Services </w:t>
            </w:r>
            <w:r w:rsidR="00B05BAF" w:rsidRPr="00406B37">
              <w:rPr>
                <w:rFonts w:eastAsia="Times New Roman" w:cs="Arial"/>
                <w:sz w:val="20"/>
                <w:szCs w:val="16"/>
                <w:lang w:eastAsia="en-GB"/>
              </w:rPr>
              <w:t>in place at all times</w:t>
            </w:r>
            <w:proofErr w:type="gramEnd"/>
            <w:r w:rsidR="00B05BAF" w:rsidRPr="00406B37">
              <w:rPr>
                <w:rFonts w:eastAsia="Times New Roman" w:cs="Arial"/>
                <w:sz w:val="20"/>
                <w:szCs w:val="16"/>
                <w:lang w:eastAsia="en-GB"/>
              </w:rPr>
              <w:t xml:space="preserve">. </w:t>
            </w:r>
          </w:p>
          <w:p w14:paraId="5C74234C" w14:textId="56F2C656" w:rsidR="00B05BAF" w:rsidRPr="00406B37" w:rsidRDefault="00B05BAF" w:rsidP="004D61D7">
            <w:pPr>
              <w:pStyle w:val="ListParagraph"/>
              <w:numPr>
                <w:ilvl w:val="0"/>
                <w:numId w:val="28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test that plan at regular intervals. </w:t>
            </w:r>
          </w:p>
          <w:p w14:paraId="0CE2A178" w14:textId="56C80188" w:rsidR="00721FEC" w:rsidRPr="00406B37" w:rsidRDefault="00B05BAF" w:rsidP="004D61D7">
            <w:pPr>
              <w:pStyle w:val="ListParagraph"/>
              <w:numPr>
                <w:ilvl w:val="0"/>
                <w:numId w:val="28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w:t>
            </w:r>
            <w:r w:rsidR="002276B3" w:rsidRPr="00406B37">
              <w:rPr>
                <w:rFonts w:eastAsia="Times New Roman" w:cs="Arial"/>
                <w:sz w:val="20"/>
                <w:szCs w:val="16"/>
                <w:lang w:eastAsia="en-GB"/>
              </w:rPr>
              <w:t>supply the Council with a copy of the Provider’s</w:t>
            </w:r>
            <w:r w:rsidR="00423637" w:rsidRPr="00406B37">
              <w:rPr>
                <w:rFonts w:eastAsia="Times New Roman" w:cs="Arial"/>
                <w:sz w:val="20"/>
                <w:szCs w:val="16"/>
                <w:lang w:eastAsia="en-GB"/>
              </w:rPr>
              <w:t xml:space="preserve"> </w:t>
            </w:r>
            <w:r w:rsidR="002276B3" w:rsidRPr="00406B37">
              <w:rPr>
                <w:rFonts w:eastAsia="Times New Roman" w:cs="Arial"/>
                <w:sz w:val="20"/>
                <w:szCs w:val="16"/>
                <w:lang w:eastAsia="en-GB"/>
              </w:rPr>
              <w:t>up-to-date service continuity plan</w:t>
            </w:r>
            <w:r w:rsidR="00CE4B99" w:rsidRPr="00406B37">
              <w:rPr>
                <w:rFonts w:eastAsia="Times New Roman" w:cs="Arial"/>
                <w:sz w:val="20"/>
                <w:szCs w:val="16"/>
                <w:lang w:eastAsia="en-GB"/>
              </w:rPr>
              <w:t xml:space="preserve">. The Provider must do so </w:t>
            </w:r>
            <w:r w:rsidRPr="00406B37">
              <w:rPr>
                <w:rFonts w:eastAsia="Times New Roman" w:cs="Arial"/>
                <w:sz w:val="20"/>
                <w:szCs w:val="16"/>
                <w:lang w:eastAsia="en-GB"/>
              </w:rPr>
              <w:t>pro</w:t>
            </w:r>
            <w:r w:rsidR="002276B3" w:rsidRPr="00406B37">
              <w:rPr>
                <w:rFonts w:eastAsia="Times New Roman" w:cs="Arial"/>
                <w:sz w:val="20"/>
                <w:szCs w:val="16"/>
                <w:lang w:eastAsia="en-GB"/>
              </w:rPr>
              <w:t>mptly</w:t>
            </w:r>
            <w:r w:rsidR="00CE4B99" w:rsidRPr="00406B37">
              <w:rPr>
                <w:rFonts w:eastAsia="Times New Roman" w:cs="Arial"/>
                <w:sz w:val="20"/>
                <w:szCs w:val="16"/>
                <w:lang w:eastAsia="en-GB"/>
              </w:rPr>
              <w:t xml:space="preserve"> on the Council’s reasonable request. </w:t>
            </w:r>
          </w:p>
        </w:tc>
      </w:tr>
    </w:tbl>
    <w:p w14:paraId="5564F816" w14:textId="1D8E4853" w:rsidR="00442CA8" w:rsidRPr="00406B37" w:rsidRDefault="00442CA8"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13D4F6A" w14:textId="70936058" w:rsidTr="00760201">
        <w:trPr>
          <w:cantSplit/>
          <w:trHeight w:val="20"/>
        </w:trPr>
        <w:tc>
          <w:tcPr>
            <w:tcW w:w="2500" w:type="pct"/>
            <w:shd w:val="clear" w:color="auto" w:fill="auto"/>
            <w:hideMark/>
          </w:tcPr>
          <w:p w14:paraId="20A64627" w14:textId="7A63C2F9" w:rsidR="00760201" w:rsidRPr="00406B37" w:rsidRDefault="00760201"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633" w:name="_Toc534060971"/>
            <w:bookmarkStart w:id="10634" w:name="_Toc534192542"/>
            <w:bookmarkStart w:id="10635" w:name="_Toc534203638"/>
            <w:bookmarkStart w:id="10636" w:name="_Toc534206980"/>
            <w:bookmarkStart w:id="10637" w:name="_Ref534209414"/>
            <w:bookmarkStart w:id="10638" w:name="_Toc534218505"/>
            <w:bookmarkStart w:id="10639" w:name="_Toc534218925"/>
            <w:bookmarkStart w:id="10640" w:name="_Toc534226525"/>
            <w:bookmarkStart w:id="10641" w:name="_Toc534266015"/>
            <w:bookmarkStart w:id="10642" w:name="_Toc534266826"/>
            <w:bookmarkStart w:id="10643" w:name="_Toc534293344"/>
            <w:bookmarkStart w:id="10644" w:name="_Toc534301038"/>
            <w:bookmarkStart w:id="10645" w:name="_Toc534532864"/>
            <w:bookmarkStart w:id="10646" w:name="_Toc534537070"/>
            <w:bookmarkStart w:id="10647" w:name="_Toc534537732"/>
            <w:bookmarkStart w:id="10648" w:name="_Toc534538065"/>
            <w:bookmarkStart w:id="10649" w:name="_Toc534558980"/>
            <w:bookmarkStart w:id="10650" w:name="_Toc534559410"/>
            <w:bookmarkStart w:id="10651" w:name="_Toc534731004"/>
            <w:bookmarkStart w:id="10652" w:name="_Toc536812167"/>
            <w:bookmarkStart w:id="10653" w:name="_Toc89652"/>
            <w:bookmarkStart w:id="10654" w:name="_Toc191940"/>
            <w:bookmarkStart w:id="10655" w:name="_Toc439435"/>
            <w:bookmarkStart w:id="10656" w:name="_Toc777821"/>
            <w:bookmarkStart w:id="10657" w:name="_Toc778554"/>
            <w:bookmarkStart w:id="10658" w:name="_Toc801288"/>
            <w:bookmarkStart w:id="10659" w:name="_Toc802244"/>
            <w:bookmarkStart w:id="10660" w:name="_Toc1155300"/>
            <w:bookmarkStart w:id="10661" w:name="_Toc1389873"/>
            <w:bookmarkStart w:id="10662" w:name="_Toc1391769"/>
            <w:bookmarkStart w:id="10663" w:name="_Toc1392239"/>
            <w:bookmarkStart w:id="10664" w:name="_Toc1393786"/>
            <w:bookmarkStart w:id="10665" w:name="_Toc1394028"/>
            <w:bookmarkStart w:id="10666" w:name="_Toc1394818"/>
            <w:bookmarkStart w:id="10667" w:name="_Toc1549009"/>
            <w:bookmarkStart w:id="10668" w:name="_Toc1549499"/>
            <w:bookmarkStart w:id="10669" w:name="_Toc1549668"/>
            <w:bookmarkStart w:id="10670" w:name="_Toc1550173"/>
            <w:bookmarkStart w:id="10671" w:name="_Toc1550347"/>
            <w:bookmarkStart w:id="10672" w:name="_Toc1554432"/>
            <w:bookmarkStart w:id="10673" w:name="_Toc1554689"/>
            <w:bookmarkStart w:id="10674" w:name="_Toc1554899"/>
            <w:bookmarkStart w:id="10675" w:name="_Toc1555192"/>
            <w:bookmarkStart w:id="10676" w:name="_Toc1564226"/>
            <w:bookmarkStart w:id="10677" w:name="_Toc2596639"/>
            <w:bookmarkStart w:id="10678" w:name="_Toc3824400"/>
            <w:bookmarkStart w:id="10679" w:name="_Toc5694893"/>
            <w:bookmarkStart w:id="10680" w:name="_Toc9437135"/>
            <w:bookmarkStart w:id="10681" w:name="_Toc13032294"/>
            <w:bookmarkStart w:id="10682" w:name="_Toc52284286"/>
            <w:bookmarkStart w:id="10683" w:name="_Toc52285481"/>
            <w:r w:rsidRPr="00406B37">
              <w:rPr>
                <w:rFonts w:ascii="Arial" w:eastAsia="Arial Unicode MS" w:hAnsi="Arial" w:cs="Arial"/>
                <w:b/>
                <w:iCs/>
                <w:smallCaps w:val="0"/>
                <w:sz w:val="20"/>
                <w:lang w:eastAsia="en-GB"/>
              </w:rPr>
              <w:t>Uncontrollable Circumstances – consequences</w:t>
            </w:r>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p>
        </w:tc>
        <w:tc>
          <w:tcPr>
            <w:tcW w:w="2500" w:type="pct"/>
            <w:tcBorders>
              <w:bottom w:val="single" w:sz="4" w:space="0" w:color="auto"/>
            </w:tcBorders>
            <w:shd w:val="clear" w:color="auto" w:fill="auto"/>
          </w:tcPr>
          <w:p w14:paraId="25DE039C" w14:textId="1226462E" w:rsidR="00760201" w:rsidRPr="00406B37" w:rsidRDefault="00760201"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9DCE33B" w14:textId="7EC72406" w:rsidTr="00760201">
        <w:trPr>
          <w:cantSplit/>
          <w:trHeight w:val="20"/>
        </w:trPr>
        <w:tc>
          <w:tcPr>
            <w:tcW w:w="2500" w:type="pct"/>
            <w:tcBorders>
              <w:right w:val="single" w:sz="4" w:space="0" w:color="auto"/>
            </w:tcBorders>
            <w:shd w:val="clear" w:color="auto" w:fill="auto"/>
          </w:tcPr>
          <w:p w14:paraId="653CC398" w14:textId="4AD6670A" w:rsidR="00760201" w:rsidRPr="00406B37" w:rsidRDefault="00760201" w:rsidP="004D61D7">
            <w:pPr>
              <w:pStyle w:val="Heading2"/>
              <w:keepNext w:val="0"/>
              <w:tabs>
                <w:tab w:val="num" w:pos="-720"/>
                <w:tab w:val="left" w:pos="9498"/>
              </w:tabs>
              <w:spacing w:line="240" w:lineRule="auto"/>
              <w:jc w:val="left"/>
              <w:rPr>
                <w:rFonts w:eastAsia="Arial Unicode MS" w:cs="Arial"/>
                <w:b/>
                <w:smallCaps w:val="0"/>
                <w:sz w:val="20"/>
                <w:lang w:eastAsia="en-GB"/>
              </w:rPr>
            </w:pPr>
            <w:r w:rsidRPr="00406B37">
              <w:rPr>
                <w:rFonts w:eastAsia="Arial Unicode MS" w:cs="Arial"/>
                <w:smallCaps w:val="0"/>
                <w:sz w:val="20"/>
                <w:lang w:eastAsia="en-GB"/>
              </w:rPr>
              <w:t xml:space="preserve">Purpose of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_Ref534209414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64</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7288E02" w14:textId="65E74A66" w:rsidR="00760201" w:rsidRPr="00406B37" w:rsidRDefault="0076020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set out the consequences if any Uncontrollable Circumstance arises to reasonably prevent the Provider from carrying out relevant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4BC36D79" w14:textId="1C686A2C" w:rsidTr="00760201">
        <w:trPr>
          <w:cantSplit/>
          <w:trHeight w:val="20"/>
        </w:trPr>
        <w:tc>
          <w:tcPr>
            <w:tcW w:w="2500" w:type="pct"/>
            <w:shd w:val="clear" w:color="auto" w:fill="auto"/>
            <w:hideMark/>
          </w:tcPr>
          <w:p w14:paraId="33D469B7" w14:textId="216894E9" w:rsidR="00760201" w:rsidRPr="00406B37" w:rsidRDefault="00760201" w:rsidP="004D61D7">
            <w:pPr>
              <w:pStyle w:val="Heading2"/>
              <w:tabs>
                <w:tab w:val="num" w:pos="-720"/>
                <w:tab w:val="left" w:pos="9498"/>
              </w:tabs>
              <w:spacing w:line="240" w:lineRule="auto"/>
              <w:jc w:val="left"/>
              <w:rPr>
                <w:rFonts w:eastAsia="Arial Unicode MS" w:cs="Arial"/>
                <w:smallCaps w:val="0"/>
                <w:sz w:val="20"/>
                <w:lang w:eastAsia="en-GB"/>
              </w:rPr>
            </w:pPr>
            <w:bookmarkStart w:id="10684" w:name="_Ref533785441"/>
            <w:r w:rsidRPr="00406B37">
              <w:rPr>
                <w:rFonts w:eastAsia="Arial Unicode MS" w:cs="Arial"/>
                <w:b/>
                <w:smallCaps w:val="0"/>
                <w:sz w:val="20"/>
                <w:lang w:eastAsia="en-GB"/>
              </w:rPr>
              <w:t xml:space="preserve">Suspension: </w:t>
            </w:r>
            <w:r w:rsidRPr="00406B37">
              <w:rPr>
                <w:rFonts w:eastAsia="Arial Unicode MS" w:cs="Arial"/>
                <w:smallCaps w:val="0"/>
                <w:sz w:val="20"/>
                <w:lang w:eastAsia="en-GB"/>
              </w:rPr>
              <w:t xml:space="preserve">the following apply to the right or obligation of the Provider to suspend obligations under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roofErr w:type="gramStart"/>
            <w:r w:rsidRPr="00406B37">
              <w:rPr>
                <w:rFonts w:eastAsia="Arial Unicode MS" w:cs="Arial"/>
                <w:smallCaps w:val="0"/>
                <w:sz w:val="20"/>
                <w:lang w:eastAsia="en-GB"/>
              </w:rPr>
              <w:t>as a result of</w:t>
            </w:r>
            <w:proofErr w:type="gramEnd"/>
            <w:r w:rsidRPr="00406B37">
              <w:rPr>
                <w:rFonts w:eastAsia="Arial Unicode MS" w:cs="Arial"/>
                <w:smallCaps w:val="0"/>
                <w:sz w:val="20"/>
                <w:lang w:eastAsia="en-GB"/>
              </w:rPr>
              <w:t xml:space="preserve"> relevant Uncontrollable Circumstances</w:t>
            </w:r>
            <w:bookmarkEnd w:id="10684"/>
            <w:r w:rsidRPr="00406B37">
              <w:rPr>
                <w:rFonts w:eastAsia="Arial Unicode MS" w:cs="Arial"/>
                <w:smallCaps w:val="0"/>
                <w:sz w:val="20"/>
                <w:lang w:eastAsia="en-GB"/>
              </w:rPr>
              <w:t xml:space="preserve"> </w:t>
            </w:r>
          </w:p>
        </w:tc>
        <w:tc>
          <w:tcPr>
            <w:tcW w:w="2500" w:type="pct"/>
            <w:tcBorders>
              <w:top w:val="single" w:sz="4" w:space="0" w:color="auto"/>
            </w:tcBorders>
            <w:shd w:val="clear" w:color="auto" w:fill="auto"/>
          </w:tcPr>
          <w:p w14:paraId="76E8604D" w14:textId="50363DC9" w:rsidR="00760201" w:rsidRPr="00406B37" w:rsidRDefault="00760201"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0CBAF0D" w14:textId="4C7E606B" w:rsidTr="00760201">
        <w:trPr>
          <w:cantSplit/>
          <w:trHeight w:val="20"/>
        </w:trPr>
        <w:tc>
          <w:tcPr>
            <w:tcW w:w="2500" w:type="pct"/>
            <w:tcBorders>
              <w:right w:val="single" w:sz="4" w:space="0" w:color="auto"/>
            </w:tcBorders>
            <w:shd w:val="clear" w:color="auto" w:fill="auto"/>
          </w:tcPr>
          <w:p w14:paraId="72A8AC76" w14:textId="25D5ECE6" w:rsidR="00760201" w:rsidRPr="00406B37" w:rsidRDefault="00760201" w:rsidP="004D61D7">
            <w:pPr>
              <w:pStyle w:val="Heading3"/>
              <w:tabs>
                <w:tab w:val="num" w:pos="-720"/>
                <w:tab w:val="left" w:pos="9498"/>
              </w:tabs>
              <w:spacing w:line="240" w:lineRule="auto"/>
              <w:jc w:val="left"/>
              <w:rPr>
                <w:sz w:val="20"/>
                <w:lang w:eastAsia="en-GB"/>
              </w:rPr>
            </w:pPr>
            <w:r w:rsidRPr="00406B37">
              <w:rPr>
                <w:rFonts w:eastAsia="Arial Unicode MS" w:cs="Arial"/>
                <w:sz w:val="20"/>
                <w:lang w:eastAsia="en-GB"/>
              </w:rPr>
              <w:t>Whether</w:t>
            </w:r>
            <w:r w:rsidRPr="00406B37">
              <w:rPr>
                <w:sz w:val="20"/>
                <w:lang w:eastAsia="en-GB"/>
              </w:rPr>
              <w:t xml:space="preserve"> the Provider is </w:t>
            </w:r>
            <w:r w:rsidRPr="00406B37">
              <w:rPr>
                <w:b/>
                <w:sz w:val="20"/>
                <w:lang w:eastAsia="en-GB"/>
              </w:rPr>
              <w:t xml:space="preserve">obliged to suspend </w:t>
            </w:r>
            <w:r w:rsidRPr="00406B37">
              <w:rPr>
                <w:sz w:val="20"/>
                <w:lang w:eastAsia="en-GB"/>
              </w:rPr>
              <w:t xml:space="preserve">or simply </w:t>
            </w:r>
            <w:r w:rsidRPr="00406B37">
              <w:rPr>
                <w:b/>
                <w:sz w:val="20"/>
                <w:lang w:eastAsia="en-GB"/>
              </w:rPr>
              <w:t>permitted to suspend</w:t>
            </w:r>
            <w:r w:rsidRPr="00406B37">
              <w:rPr>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42AF6A9" w14:textId="7740585E" w:rsidR="00760201" w:rsidRPr="00406B37" w:rsidRDefault="00760201" w:rsidP="004D61D7">
            <w:pPr>
              <w:pStyle w:val="ListParagraph"/>
              <w:numPr>
                <w:ilvl w:val="0"/>
                <w:numId w:val="14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is only required to suspend the activity if it is required to do so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under item</w:t>
            </w:r>
            <w:r w:rsidR="00341692" w:rsidRPr="00406B37">
              <w:rPr>
                <w:rFonts w:eastAsia="Times New Roman" w:cs="Arial"/>
                <w:sz w:val="20"/>
                <w:szCs w:val="16"/>
                <w:lang w:eastAsia="en-GB"/>
              </w:rPr>
              <w:t xml:space="preserve">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_Ref534209427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62.1(b)</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and/or by Law. </w:t>
            </w:r>
          </w:p>
          <w:p w14:paraId="4BED11AB" w14:textId="61A3BDF9" w:rsidR="00760201" w:rsidRPr="00406B37" w:rsidRDefault="00760201" w:rsidP="004D61D7">
            <w:pPr>
              <w:pStyle w:val="ListParagraph"/>
              <w:numPr>
                <w:ilvl w:val="0"/>
                <w:numId w:val="14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Otherwise, it is simply permitted to do so, and is not otherwise required to do so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03F9A70B" w14:textId="5786FD2C" w:rsidTr="00760201">
        <w:trPr>
          <w:cantSplit/>
          <w:trHeight w:val="20"/>
        </w:trPr>
        <w:tc>
          <w:tcPr>
            <w:tcW w:w="2500" w:type="pct"/>
            <w:tcBorders>
              <w:right w:val="single" w:sz="4" w:space="0" w:color="auto"/>
            </w:tcBorders>
            <w:shd w:val="clear" w:color="auto" w:fill="auto"/>
            <w:hideMark/>
          </w:tcPr>
          <w:p w14:paraId="4D854058" w14:textId="7BC255CA" w:rsidR="00760201" w:rsidRPr="00406B37" w:rsidRDefault="00760201" w:rsidP="004D61D7">
            <w:pPr>
              <w:pStyle w:val="Heading3"/>
              <w:tabs>
                <w:tab w:val="num" w:pos="-720"/>
                <w:tab w:val="left" w:pos="9498"/>
              </w:tabs>
              <w:spacing w:line="240" w:lineRule="auto"/>
              <w:jc w:val="left"/>
              <w:rPr>
                <w:sz w:val="20"/>
                <w:lang w:eastAsia="en-GB"/>
              </w:rPr>
            </w:pPr>
            <w:bookmarkStart w:id="10685" w:name="_Ref534209779"/>
            <w:r w:rsidRPr="00406B37">
              <w:rPr>
                <w:sz w:val="20"/>
                <w:lang w:eastAsia="en-GB"/>
              </w:rPr>
              <w:lastRenderedPageBreak/>
              <w:t>Obligation to communicate</w:t>
            </w:r>
            <w:bookmarkEnd w:id="10685"/>
            <w:r w:rsidRPr="00406B37">
              <w:rPr>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C023EDF" w14:textId="069702ED" w:rsidR="00760201" w:rsidRPr="00406B37" w:rsidRDefault="00760201"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communicate its intention to suspend carrying out such obligations as </w:t>
            </w:r>
            <w:proofErr w:type="gramStart"/>
            <w:r w:rsidRPr="00406B37">
              <w:rPr>
                <w:rFonts w:eastAsia="Times New Roman" w:cs="Arial"/>
                <w:sz w:val="20"/>
                <w:szCs w:val="16"/>
                <w:lang w:eastAsia="en-GB"/>
              </w:rPr>
              <w:t>follows</w:t>
            </w:r>
            <w:proofErr w:type="gramEnd"/>
          </w:p>
          <w:p w14:paraId="4D32AEC1" w14:textId="08AE24B1" w:rsidR="00760201" w:rsidRPr="00406B37" w:rsidRDefault="00760201" w:rsidP="004D61D7">
            <w:pPr>
              <w:pStyle w:val="ListParagraph"/>
              <w:numPr>
                <w:ilvl w:val="0"/>
                <w:numId w:val="14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’s Representative or (in any emergency) other suitable Personnel of the </w:t>
            </w:r>
            <w:r w:rsidR="006A6BFA" w:rsidRPr="00406B37">
              <w:rPr>
                <w:rFonts w:eastAsia="Times New Roman" w:cs="Arial"/>
                <w:sz w:val="20"/>
                <w:szCs w:val="16"/>
                <w:lang w:eastAsia="en-GB"/>
              </w:rPr>
              <w:t>Council</w:t>
            </w:r>
            <w:r w:rsidRPr="00406B37">
              <w:rPr>
                <w:rFonts w:eastAsia="Times New Roman" w:cs="Arial"/>
                <w:sz w:val="20"/>
                <w:szCs w:val="16"/>
                <w:lang w:eastAsia="en-GB"/>
              </w:rPr>
              <w:t>; and</w:t>
            </w:r>
          </w:p>
          <w:p w14:paraId="2C66EF5E" w14:textId="59C2946E" w:rsidR="00760201" w:rsidRPr="00406B37" w:rsidRDefault="00760201" w:rsidP="004D61D7">
            <w:pPr>
              <w:pStyle w:val="ListParagraph"/>
              <w:numPr>
                <w:ilvl w:val="0"/>
                <w:numId w:val="14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writing </w:t>
            </w:r>
            <w:proofErr w:type="gramStart"/>
            <w:r w:rsidRPr="00406B37">
              <w:rPr>
                <w:rFonts w:eastAsia="Times New Roman" w:cs="Arial"/>
                <w:sz w:val="20"/>
                <w:szCs w:val="16"/>
                <w:lang w:eastAsia="en-GB"/>
              </w:rPr>
              <w:t>where</w:t>
            </w:r>
            <w:proofErr w:type="gramEnd"/>
            <w:r w:rsidRPr="00406B37">
              <w:rPr>
                <w:rFonts w:eastAsia="Times New Roman" w:cs="Arial"/>
                <w:sz w:val="20"/>
                <w:szCs w:val="16"/>
                <w:lang w:eastAsia="en-GB"/>
              </w:rPr>
              <w:t xml:space="preserve"> reasonably possible. </w:t>
            </w:r>
          </w:p>
        </w:tc>
      </w:tr>
      <w:tr w:rsidR="00770CC8" w:rsidRPr="00406B37" w14:paraId="37D5D165" w14:textId="244C1906" w:rsidTr="00760201">
        <w:trPr>
          <w:cantSplit/>
          <w:trHeight w:val="20"/>
        </w:trPr>
        <w:tc>
          <w:tcPr>
            <w:tcW w:w="2500" w:type="pct"/>
            <w:tcBorders>
              <w:right w:val="single" w:sz="4" w:space="0" w:color="auto"/>
            </w:tcBorders>
            <w:shd w:val="clear" w:color="auto" w:fill="auto"/>
            <w:hideMark/>
          </w:tcPr>
          <w:p w14:paraId="4957B644" w14:textId="3FBE91F7" w:rsidR="00760201" w:rsidRPr="00406B37" w:rsidRDefault="00760201" w:rsidP="004D61D7">
            <w:pPr>
              <w:pStyle w:val="Heading3"/>
              <w:tabs>
                <w:tab w:val="num" w:pos="-720"/>
                <w:tab w:val="left" w:pos="9498"/>
              </w:tabs>
              <w:spacing w:line="240" w:lineRule="auto"/>
              <w:jc w:val="left"/>
              <w:rPr>
                <w:sz w:val="20"/>
                <w:lang w:eastAsia="en-GB"/>
              </w:rPr>
            </w:pPr>
            <w:r w:rsidRPr="00406B37">
              <w:rPr>
                <w:sz w:val="20"/>
                <w:lang w:eastAsia="en-GB"/>
              </w:rPr>
              <w:t xml:space="preserve">If suspension is required by the </w:t>
            </w:r>
            <w:r w:rsidR="006A6BFA" w:rsidRPr="00406B37">
              <w:rPr>
                <w:sz w:val="20"/>
                <w:lang w:eastAsia="en-GB"/>
              </w:rPr>
              <w:t>Council</w:t>
            </w:r>
            <w:r w:rsidRPr="00406B37">
              <w:rPr>
                <w:sz w:val="20"/>
                <w:lang w:eastAsia="en-GB"/>
              </w:rPr>
              <w:t xml:space="preserve"> under item </w:t>
            </w:r>
            <w:r w:rsidRPr="00406B37">
              <w:rPr>
                <w:sz w:val="20"/>
                <w:lang w:eastAsia="en-GB"/>
              </w:rPr>
              <w:fldChar w:fldCharType="begin"/>
            </w:r>
            <w:r w:rsidRPr="00406B37">
              <w:rPr>
                <w:sz w:val="20"/>
                <w:lang w:eastAsia="en-GB"/>
              </w:rPr>
              <w:instrText xml:space="preserve"> REF _Ref534209427 \r \h  \* MERGEFORMAT </w:instrText>
            </w:r>
            <w:r w:rsidRPr="00406B37">
              <w:rPr>
                <w:sz w:val="20"/>
                <w:lang w:eastAsia="en-GB"/>
              </w:rPr>
            </w:r>
            <w:r w:rsidRPr="00406B37">
              <w:rPr>
                <w:sz w:val="20"/>
                <w:lang w:eastAsia="en-GB"/>
              </w:rPr>
              <w:fldChar w:fldCharType="separate"/>
            </w:r>
            <w:r w:rsidR="00E36572" w:rsidRPr="00406B37">
              <w:rPr>
                <w:sz w:val="20"/>
                <w:lang w:eastAsia="en-GB"/>
              </w:rPr>
              <w:t>62.1(b)</w:t>
            </w:r>
            <w:r w:rsidRPr="00406B37">
              <w:rPr>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4F83581" w14:textId="4FA3D5BF" w:rsidR="00760201" w:rsidRPr="00406B37" w:rsidRDefault="00760201" w:rsidP="004D61D7">
            <w:pPr>
              <w:pStyle w:val="ListParagraph"/>
              <w:numPr>
                <w:ilvl w:val="0"/>
                <w:numId w:val="14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is not required to communicate the suspension under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_Ref534209779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(b)</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012977CC" w14:textId="7F270AF3" w:rsidR="00760201" w:rsidRPr="00406B37" w:rsidRDefault="00760201" w:rsidP="004D61D7">
            <w:pPr>
              <w:pStyle w:val="ListParagraph"/>
              <w:numPr>
                <w:ilvl w:val="0"/>
                <w:numId w:val="14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suspend carrying out those of its obligations in relation to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to the extent the relevant Uncontrollable Circumstance substantially and directly prevents the Provider or its subcontractors from otherwise carrying them out.</w:t>
            </w:r>
          </w:p>
          <w:p w14:paraId="2EE59019" w14:textId="02337E35" w:rsidR="00760201" w:rsidRPr="00406B37" w:rsidRDefault="00760201" w:rsidP="004D61D7">
            <w:pPr>
              <w:pStyle w:val="ListParagraph"/>
              <w:numPr>
                <w:ilvl w:val="0"/>
                <w:numId w:val="14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not resume the affected activities until permitted to do so by the Representative of the </w:t>
            </w:r>
            <w:r w:rsidR="006A6BFA" w:rsidRPr="00406B37">
              <w:rPr>
                <w:rFonts w:eastAsia="Times New Roman" w:cs="Arial"/>
                <w:sz w:val="20"/>
                <w:szCs w:val="16"/>
                <w:lang w:eastAsia="en-GB"/>
              </w:rPr>
              <w:t>Council</w:t>
            </w:r>
            <w:r w:rsidRPr="00406B37">
              <w:rPr>
                <w:rFonts w:eastAsia="Times New Roman" w:cs="Arial"/>
                <w:sz w:val="20"/>
                <w:szCs w:val="16"/>
                <w:lang w:eastAsia="en-GB"/>
              </w:rPr>
              <w:t>.</w:t>
            </w:r>
          </w:p>
        </w:tc>
      </w:tr>
      <w:tr w:rsidR="00770CC8" w:rsidRPr="00406B37" w14:paraId="5C0523AF" w14:textId="5B949B3D" w:rsidTr="00760201">
        <w:trPr>
          <w:cantSplit/>
          <w:trHeight w:val="20"/>
        </w:trPr>
        <w:tc>
          <w:tcPr>
            <w:tcW w:w="2500" w:type="pct"/>
            <w:tcBorders>
              <w:right w:val="single" w:sz="4" w:space="0" w:color="auto"/>
            </w:tcBorders>
            <w:shd w:val="clear" w:color="auto" w:fill="auto"/>
            <w:hideMark/>
          </w:tcPr>
          <w:p w14:paraId="3D2E049D" w14:textId="77777777" w:rsidR="00760201" w:rsidRPr="00406B37" w:rsidRDefault="00760201" w:rsidP="004D61D7">
            <w:pPr>
              <w:pStyle w:val="Heading3"/>
              <w:tabs>
                <w:tab w:val="num" w:pos="-720"/>
                <w:tab w:val="left" w:pos="9498"/>
              </w:tabs>
              <w:spacing w:line="240" w:lineRule="auto"/>
              <w:jc w:val="left"/>
              <w:rPr>
                <w:sz w:val="20"/>
                <w:lang w:eastAsia="en-GB"/>
              </w:rPr>
            </w:pPr>
            <w:r w:rsidRPr="00406B37">
              <w:rPr>
                <w:sz w:val="20"/>
                <w:lang w:eastAsia="en-GB"/>
              </w:rPr>
              <w:t>Keeping informed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973D6D3" w14:textId="3FEAB6D6" w:rsidR="00760201" w:rsidRPr="00406B37" w:rsidRDefault="0076020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keep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informed in a proper and timely manner of significant events or circumstances in relevant to the suspension of the relevant obligations.</w:t>
            </w:r>
          </w:p>
        </w:tc>
      </w:tr>
      <w:tr w:rsidR="00770CC8" w:rsidRPr="00406B37" w14:paraId="388F5406" w14:textId="78AE9D72" w:rsidTr="00760201">
        <w:trPr>
          <w:cantSplit/>
          <w:trHeight w:val="20"/>
        </w:trPr>
        <w:tc>
          <w:tcPr>
            <w:tcW w:w="2500" w:type="pct"/>
            <w:tcBorders>
              <w:right w:val="single" w:sz="4" w:space="0" w:color="auto"/>
            </w:tcBorders>
            <w:shd w:val="clear" w:color="auto" w:fill="auto"/>
            <w:hideMark/>
          </w:tcPr>
          <w:p w14:paraId="6E1F893F" w14:textId="77777777" w:rsidR="00760201" w:rsidRPr="00406B37" w:rsidRDefault="00760201" w:rsidP="004D61D7">
            <w:pPr>
              <w:pStyle w:val="Heading3"/>
              <w:tabs>
                <w:tab w:val="num" w:pos="-720"/>
                <w:tab w:val="left" w:pos="9498"/>
              </w:tabs>
              <w:spacing w:line="240" w:lineRule="auto"/>
              <w:jc w:val="left"/>
              <w:rPr>
                <w:sz w:val="20"/>
                <w:lang w:eastAsia="en-GB"/>
              </w:rPr>
            </w:pPr>
            <w:r w:rsidRPr="00406B37">
              <w:rPr>
                <w:sz w:val="20"/>
                <w:lang w:eastAsia="en-GB"/>
              </w:rPr>
              <w:t>Resumption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AE1192B" w14:textId="77777777" w:rsidR="00760201" w:rsidRPr="00406B37" w:rsidRDefault="0076020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must resume the relevant activities promptly when it is no longer substantially and directly prevented from doing so under the relevant Uncontrollable Circumstance.</w:t>
            </w:r>
          </w:p>
        </w:tc>
      </w:tr>
      <w:tr w:rsidR="00770CC8" w:rsidRPr="00406B37" w14:paraId="402B150D" w14:textId="06D31D01" w:rsidTr="00760201">
        <w:trPr>
          <w:cantSplit/>
          <w:trHeight w:val="20"/>
        </w:trPr>
        <w:tc>
          <w:tcPr>
            <w:tcW w:w="2500" w:type="pct"/>
            <w:shd w:val="clear" w:color="auto" w:fill="auto"/>
            <w:hideMark/>
          </w:tcPr>
          <w:p w14:paraId="66983C0C" w14:textId="071F7ED5" w:rsidR="00760201" w:rsidRPr="00406B37" w:rsidRDefault="00760201"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Consequences if the Provider suspends its obligations according to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_Ref533785441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64.2</w:t>
            </w:r>
            <w:r w:rsidRPr="00406B37">
              <w:rPr>
                <w:rFonts w:eastAsia="Arial Unicode MS" w:cs="Arial"/>
                <w:smallCaps w:val="0"/>
                <w:sz w:val="20"/>
                <w:lang w:eastAsia="en-GB"/>
              </w:rPr>
              <w:fldChar w:fldCharType="end"/>
            </w:r>
          </w:p>
          <w:p w14:paraId="794491D1" w14:textId="77777777" w:rsidR="00760201" w:rsidRPr="00406B37" w:rsidRDefault="00760201" w:rsidP="004D61D7">
            <w:pPr>
              <w:pStyle w:val="ListParagraph"/>
              <w:keepNext/>
              <w:numPr>
                <w:ilvl w:val="0"/>
                <w:numId w:val="146"/>
              </w:numPr>
              <w:tabs>
                <w:tab w:val="left" w:pos="9498"/>
              </w:tabs>
              <w:spacing w:before="120" w:after="120" w:line="240" w:lineRule="auto"/>
              <w:ind w:left="1080"/>
              <w:contextualSpacing w:val="0"/>
              <w:rPr>
                <w:rFonts w:eastAsia="Arial Unicode MS" w:cs="Arial"/>
                <w:sz w:val="20"/>
                <w:lang w:eastAsia="en-GB"/>
              </w:rPr>
            </w:pPr>
            <w:proofErr w:type="gramStart"/>
            <w:r w:rsidRPr="00406B37">
              <w:rPr>
                <w:rFonts w:eastAsia="Arial Unicode MS" w:cs="Arial"/>
                <w:sz w:val="20"/>
                <w:lang w:eastAsia="en-GB"/>
              </w:rPr>
              <w:t>All of</w:t>
            </w:r>
            <w:proofErr w:type="gramEnd"/>
            <w:r w:rsidRPr="00406B37">
              <w:rPr>
                <w:rFonts w:eastAsia="Arial Unicode MS" w:cs="Arial"/>
                <w:sz w:val="20"/>
                <w:lang w:eastAsia="en-GB"/>
              </w:rPr>
              <w:t xml:space="preserve"> the following </w:t>
            </w:r>
          </w:p>
          <w:p w14:paraId="569AE99F" w14:textId="77777777" w:rsidR="00760201" w:rsidRPr="00406B37" w:rsidRDefault="00760201" w:rsidP="004D61D7">
            <w:pPr>
              <w:pStyle w:val="ListParagraph"/>
              <w:keepNext/>
              <w:numPr>
                <w:ilvl w:val="0"/>
                <w:numId w:val="146"/>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As relevant</w:t>
            </w:r>
          </w:p>
          <w:p w14:paraId="10016BC8" w14:textId="77777777" w:rsidR="00760201" w:rsidRPr="00406B37" w:rsidRDefault="00760201" w:rsidP="004D61D7">
            <w:pPr>
              <w:pStyle w:val="ListParagraph"/>
              <w:keepNext/>
              <w:numPr>
                <w:ilvl w:val="0"/>
                <w:numId w:val="146"/>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To be read independently</w:t>
            </w:r>
          </w:p>
        </w:tc>
        <w:tc>
          <w:tcPr>
            <w:tcW w:w="2500" w:type="pct"/>
            <w:shd w:val="clear" w:color="auto" w:fill="auto"/>
          </w:tcPr>
          <w:p w14:paraId="2190842A" w14:textId="77777777" w:rsidR="00760201" w:rsidRPr="00406B37" w:rsidRDefault="00760201"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34074BC" w14:textId="4DE20416" w:rsidTr="00760201">
        <w:trPr>
          <w:cantSplit/>
          <w:trHeight w:val="20"/>
        </w:trPr>
        <w:tc>
          <w:tcPr>
            <w:tcW w:w="2500" w:type="pct"/>
            <w:tcBorders>
              <w:right w:val="single" w:sz="4" w:space="0" w:color="auto"/>
            </w:tcBorders>
            <w:shd w:val="clear" w:color="auto" w:fill="auto"/>
            <w:hideMark/>
          </w:tcPr>
          <w:p w14:paraId="5098F713" w14:textId="77777777" w:rsidR="00760201" w:rsidRPr="00406B37" w:rsidRDefault="00760201" w:rsidP="004D61D7">
            <w:pPr>
              <w:pStyle w:val="Heading3"/>
              <w:tabs>
                <w:tab w:val="num" w:pos="-720"/>
                <w:tab w:val="left" w:pos="9498"/>
              </w:tabs>
              <w:spacing w:line="240" w:lineRule="auto"/>
              <w:jc w:val="left"/>
              <w:rPr>
                <w:sz w:val="20"/>
                <w:lang w:eastAsia="en-GB"/>
              </w:rPr>
            </w:pPr>
            <w:bookmarkStart w:id="10686" w:name="_Ref534028806"/>
            <w:r w:rsidRPr="00406B37">
              <w:rPr>
                <w:sz w:val="20"/>
                <w:lang w:eastAsia="en-GB"/>
              </w:rPr>
              <w:t>Right to relief</w:t>
            </w:r>
            <w:bookmarkEnd w:id="10686"/>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74B63C7" w14:textId="0AE0E3D3" w:rsidR="00760201" w:rsidRPr="00406B37" w:rsidRDefault="0076020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shall be relieved of liability (</w:t>
            </w: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w:t>
            </w:r>
          </w:p>
          <w:p w14:paraId="423F94E5" w14:textId="6D81B754" w:rsidR="00760201" w:rsidRPr="00406B37" w:rsidRDefault="00760201" w:rsidP="004D61D7">
            <w:pPr>
              <w:pStyle w:val="ListParagraph"/>
              <w:numPr>
                <w:ilvl w:val="0"/>
                <w:numId w:val="1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any person with rights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1C3FF999" w14:textId="04DFD1DF" w:rsidR="00760201" w:rsidRPr="00406B37" w:rsidRDefault="00760201" w:rsidP="004D61D7">
            <w:pPr>
              <w:pStyle w:val="ListParagraph"/>
              <w:numPr>
                <w:ilvl w:val="0"/>
                <w:numId w:val="1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For failing to carry out any of its obligations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5D572557" w14:textId="75B35EEA" w:rsidR="00760201" w:rsidRPr="00406B37" w:rsidRDefault="00760201" w:rsidP="004D61D7">
            <w:pPr>
              <w:pStyle w:val="ListParagraph"/>
              <w:numPr>
                <w:ilvl w:val="0"/>
                <w:numId w:val="1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those obligations are suspended under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_Ref533785441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64.2</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tc>
      </w:tr>
      <w:tr w:rsidR="00770CC8" w:rsidRPr="00406B37" w14:paraId="4D2F3AE0" w14:textId="0740A31B" w:rsidTr="00760201">
        <w:trPr>
          <w:cantSplit/>
          <w:trHeight w:val="20"/>
        </w:trPr>
        <w:tc>
          <w:tcPr>
            <w:tcW w:w="2500" w:type="pct"/>
            <w:tcBorders>
              <w:right w:val="single" w:sz="4" w:space="0" w:color="auto"/>
            </w:tcBorders>
            <w:shd w:val="clear" w:color="auto" w:fill="auto"/>
            <w:hideMark/>
          </w:tcPr>
          <w:p w14:paraId="788BDB3B" w14:textId="77777777" w:rsidR="00760201" w:rsidRPr="00406B37" w:rsidRDefault="00760201" w:rsidP="004D61D7">
            <w:pPr>
              <w:pStyle w:val="Heading3"/>
              <w:tabs>
                <w:tab w:val="num" w:pos="-720"/>
                <w:tab w:val="left" w:pos="9498"/>
              </w:tabs>
              <w:spacing w:line="240" w:lineRule="auto"/>
              <w:jc w:val="left"/>
              <w:rPr>
                <w:sz w:val="20"/>
                <w:lang w:eastAsia="en-GB"/>
              </w:rPr>
            </w:pPr>
            <w:r w:rsidRPr="00406B37">
              <w:rPr>
                <w:sz w:val="20"/>
                <w:lang w:eastAsia="en-GB"/>
              </w:rPr>
              <w:t>Business or service continuity plans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664E10" w14:textId="355D4C13" w:rsidR="00760201" w:rsidRPr="00406B37" w:rsidRDefault="0076020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parties are to carry out their respective obligations under any </w:t>
            </w:r>
            <w:r w:rsidR="00162963" w:rsidRPr="00406B37">
              <w:rPr>
                <w:rFonts w:ascii="Arial" w:eastAsia="Times New Roman" w:hAnsi="Arial" w:cs="Arial"/>
                <w:color w:val="000000" w:themeColor="text1"/>
                <w:sz w:val="20"/>
                <w:szCs w:val="16"/>
                <w:lang w:eastAsia="en-GB"/>
              </w:rPr>
              <w:t>service continuity plan</w:t>
            </w:r>
            <w:r w:rsidRPr="00406B37">
              <w:rPr>
                <w:rFonts w:ascii="Arial" w:eastAsia="Times New Roman" w:hAnsi="Arial" w:cs="Arial"/>
                <w:color w:val="000000" w:themeColor="text1"/>
                <w:sz w:val="20"/>
                <w:szCs w:val="16"/>
                <w:lang w:eastAsia="en-GB"/>
              </w:rPr>
              <w:t xml:space="preserve"> or the like described in section </w:t>
            </w:r>
            <w:r w:rsidRPr="00406B37">
              <w:rPr>
                <w:rFonts w:ascii="Arial" w:hAnsi="Arial"/>
                <w:color w:val="000000" w:themeColor="text1"/>
                <w:sz w:val="20"/>
                <w:lang w:eastAsia="en-GB"/>
              </w:rPr>
              <w:fldChar w:fldCharType="begin"/>
            </w:r>
            <w:r w:rsidRPr="00406B37">
              <w:rPr>
                <w:rFonts w:ascii="Arial" w:hAnsi="Arial"/>
                <w:color w:val="000000" w:themeColor="text1"/>
                <w:sz w:val="20"/>
                <w:lang w:eastAsia="en-GB"/>
              </w:rPr>
              <w:instrText xml:space="preserve"> REF _Ref534027212 \r \h  \* MERGEFORMAT </w:instrText>
            </w:r>
            <w:r w:rsidRPr="00406B37">
              <w:rPr>
                <w:rFonts w:ascii="Arial" w:hAnsi="Arial"/>
                <w:color w:val="000000" w:themeColor="text1"/>
                <w:sz w:val="20"/>
                <w:lang w:eastAsia="en-GB"/>
              </w:rPr>
            </w:r>
            <w:r w:rsidRPr="00406B37">
              <w:rPr>
                <w:rFonts w:ascii="Arial" w:hAnsi="Arial"/>
                <w:color w:val="000000" w:themeColor="text1"/>
                <w:sz w:val="20"/>
                <w:lang w:eastAsia="en-GB"/>
              </w:rPr>
              <w:fldChar w:fldCharType="separate"/>
            </w:r>
            <w:r w:rsidR="00E36572" w:rsidRPr="00406B37">
              <w:rPr>
                <w:rFonts w:ascii="Arial" w:hAnsi="Arial"/>
                <w:color w:val="000000" w:themeColor="text1"/>
                <w:sz w:val="20"/>
                <w:lang w:eastAsia="en-GB"/>
              </w:rPr>
              <w:t>63</w:t>
            </w:r>
            <w:r w:rsidRPr="00406B37">
              <w:rPr>
                <w:rFonts w:ascii="Arial" w:hAnsi="Arial"/>
                <w:color w:val="000000" w:themeColor="text1"/>
                <w:sz w:val="20"/>
                <w:lang w:eastAsia="en-GB"/>
              </w:rPr>
              <w:fldChar w:fldCharType="end"/>
            </w:r>
            <w:r w:rsidRPr="00406B37">
              <w:rPr>
                <w:rFonts w:ascii="Arial" w:hAnsi="Arial"/>
                <w:color w:val="000000" w:themeColor="text1"/>
                <w:sz w:val="20"/>
                <w:lang w:eastAsia="en-GB"/>
              </w:rPr>
              <w:t xml:space="preserve">, </w:t>
            </w:r>
            <w:r w:rsidRPr="00406B37">
              <w:rPr>
                <w:rFonts w:ascii="Arial" w:eastAsia="Times New Roman" w:hAnsi="Arial" w:cs="Arial"/>
                <w:color w:val="000000" w:themeColor="text1"/>
                <w:sz w:val="20"/>
                <w:szCs w:val="16"/>
                <w:lang w:eastAsia="en-GB"/>
              </w:rPr>
              <w:t>as follows (</w:t>
            </w: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w:t>
            </w:r>
          </w:p>
          <w:p w14:paraId="77CD8E4E" w14:textId="77777777" w:rsidR="00760201" w:rsidRPr="00406B37" w:rsidRDefault="00760201" w:rsidP="004D61D7">
            <w:pPr>
              <w:pStyle w:val="ListParagraph"/>
              <w:numPr>
                <w:ilvl w:val="0"/>
                <w:numId w:val="1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a proper, timely and lawful manner. </w:t>
            </w:r>
          </w:p>
          <w:p w14:paraId="23D94604" w14:textId="3EABA2F3" w:rsidR="00760201" w:rsidRPr="00406B37" w:rsidRDefault="00760201" w:rsidP="004D61D7">
            <w:pPr>
              <w:pStyle w:val="ListParagraph"/>
              <w:numPr>
                <w:ilvl w:val="0"/>
                <w:numId w:val="1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the </w:t>
            </w:r>
            <w:r w:rsidR="00162963" w:rsidRPr="00406B37">
              <w:rPr>
                <w:rFonts w:eastAsia="Times New Roman" w:cs="Arial"/>
                <w:sz w:val="20"/>
                <w:szCs w:val="16"/>
                <w:lang w:eastAsia="en-GB"/>
              </w:rPr>
              <w:t>service continuity plan</w:t>
            </w:r>
            <w:r w:rsidRPr="00406B37">
              <w:rPr>
                <w:rFonts w:eastAsia="Times New Roman" w:cs="Arial"/>
                <w:sz w:val="20"/>
                <w:szCs w:val="16"/>
                <w:lang w:eastAsia="en-GB"/>
              </w:rPr>
              <w:t xml:space="preserve"> imposes obligations on them when the relevant Uncontrollable Circumstance arises.</w:t>
            </w:r>
          </w:p>
          <w:p w14:paraId="615FCEB5" w14:textId="77777777" w:rsidR="00760201" w:rsidRPr="00406B37" w:rsidRDefault="00760201" w:rsidP="004D61D7">
            <w:pPr>
              <w:pStyle w:val="ListParagraph"/>
              <w:numPr>
                <w:ilvl w:val="0"/>
                <w:numId w:val="1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With proper regard to the safety and wellbeing of human beings who are reasonably affected, where appropriate to the relevant Uncontrollable Circumstance.</w:t>
            </w:r>
          </w:p>
          <w:p w14:paraId="3389EBFE" w14:textId="15FAF01B" w:rsidR="00760201" w:rsidRPr="00406B37" w:rsidRDefault="00760201" w:rsidP="004D61D7">
            <w:pPr>
              <w:pStyle w:val="ListParagraph"/>
              <w:numPr>
                <w:ilvl w:val="0"/>
                <w:numId w:val="14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Bearing their own costs, except to the extent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is required to pay the Provider any additional Charges according to the </w:t>
            </w:r>
            <w:r w:rsidR="00162963" w:rsidRPr="00406B37">
              <w:rPr>
                <w:rFonts w:eastAsia="Times New Roman" w:cs="Arial"/>
                <w:sz w:val="20"/>
                <w:szCs w:val="16"/>
                <w:lang w:eastAsia="en-GB"/>
              </w:rPr>
              <w:t>service continuity plan</w:t>
            </w:r>
            <w:r w:rsidRPr="00406B37">
              <w:rPr>
                <w:rFonts w:eastAsia="Times New Roman" w:cs="Arial"/>
                <w:sz w:val="20"/>
                <w:szCs w:val="16"/>
                <w:lang w:eastAsia="en-GB"/>
              </w:rPr>
              <w:t xml:space="preserve"> or the like. </w:t>
            </w:r>
          </w:p>
        </w:tc>
      </w:tr>
      <w:tr w:rsidR="00770CC8" w:rsidRPr="00406B37" w14:paraId="3AE6FA47" w14:textId="7BCA65B7" w:rsidTr="00760201">
        <w:trPr>
          <w:cantSplit/>
          <w:trHeight w:val="20"/>
        </w:trPr>
        <w:tc>
          <w:tcPr>
            <w:tcW w:w="2500" w:type="pct"/>
            <w:tcBorders>
              <w:right w:val="single" w:sz="4" w:space="0" w:color="auto"/>
            </w:tcBorders>
            <w:shd w:val="clear" w:color="auto" w:fill="auto"/>
            <w:hideMark/>
          </w:tcPr>
          <w:p w14:paraId="5F85FE9A" w14:textId="360393ED" w:rsidR="00760201" w:rsidRPr="00406B37" w:rsidRDefault="00760201" w:rsidP="004D61D7">
            <w:pPr>
              <w:pStyle w:val="Heading3"/>
              <w:tabs>
                <w:tab w:val="num" w:pos="-720"/>
                <w:tab w:val="left" w:pos="9498"/>
              </w:tabs>
              <w:spacing w:line="240" w:lineRule="auto"/>
              <w:jc w:val="left"/>
              <w:rPr>
                <w:sz w:val="20"/>
                <w:lang w:eastAsia="en-GB"/>
              </w:rPr>
            </w:pPr>
            <w:r w:rsidRPr="00406B37">
              <w:rPr>
                <w:sz w:val="20"/>
                <w:lang w:eastAsia="en-GB"/>
              </w:rPr>
              <w:t xml:space="preserve">If the suspension of obligations substantially and directly causes the Provider to fail to meet any Performance Standard described in section </w:t>
            </w:r>
            <w:r w:rsidRPr="00406B37">
              <w:rPr>
                <w:sz w:val="20"/>
                <w:lang w:eastAsia="en-GB"/>
              </w:rPr>
              <w:fldChar w:fldCharType="begin"/>
            </w:r>
            <w:r w:rsidRPr="00406B37">
              <w:rPr>
                <w:sz w:val="20"/>
                <w:lang w:eastAsia="en-GB"/>
              </w:rPr>
              <w:instrText xml:space="preserve"> REF _Ref509555391 \r \h  \* MERGEFORMAT </w:instrText>
            </w:r>
            <w:r w:rsidRPr="00406B37">
              <w:rPr>
                <w:sz w:val="20"/>
                <w:lang w:eastAsia="en-GB"/>
              </w:rPr>
            </w:r>
            <w:r w:rsidRPr="00406B37">
              <w:rPr>
                <w:sz w:val="20"/>
                <w:lang w:eastAsia="en-GB"/>
              </w:rPr>
              <w:fldChar w:fldCharType="separate"/>
            </w:r>
            <w:r w:rsidR="00E36572" w:rsidRPr="00406B37">
              <w:rPr>
                <w:sz w:val="20"/>
                <w:lang w:eastAsia="en-GB"/>
              </w:rPr>
              <w:t>5</w:t>
            </w:r>
            <w:r w:rsidRPr="00406B37">
              <w:rPr>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2853249" w14:textId="53EF257C" w:rsidR="00760201" w:rsidRPr="00406B37" w:rsidRDefault="0076020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shall be deemed to have met that Performance Standard for all purposes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in relation to the relevant suspended activities.</w:t>
            </w:r>
          </w:p>
        </w:tc>
      </w:tr>
      <w:tr w:rsidR="00770CC8" w:rsidRPr="00406B37" w14:paraId="76AB2F4C" w14:textId="3E65C2A1" w:rsidTr="00760201">
        <w:trPr>
          <w:cantSplit/>
          <w:trHeight w:val="20"/>
        </w:trPr>
        <w:tc>
          <w:tcPr>
            <w:tcW w:w="2500" w:type="pct"/>
            <w:tcBorders>
              <w:right w:val="single" w:sz="4" w:space="0" w:color="auto"/>
            </w:tcBorders>
            <w:shd w:val="clear" w:color="auto" w:fill="auto"/>
            <w:hideMark/>
          </w:tcPr>
          <w:p w14:paraId="34FA642F" w14:textId="5EAD2D7C" w:rsidR="00760201" w:rsidRPr="00406B37" w:rsidRDefault="00760201" w:rsidP="004D61D7">
            <w:pPr>
              <w:pStyle w:val="Heading3"/>
              <w:tabs>
                <w:tab w:val="num" w:pos="-720"/>
                <w:tab w:val="left" w:pos="9498"/>
              </w:tabs>
              <w:spacing w:line="240" w:lineRule="auto"/>
              <w:jc w:val="left"/>
              <w:rPr>
                <w:sz w:val="20"/>
                <w:lang w:eastAsia="en-GB"/>
              </w:rPr>
            </w:pPr>
            <w:r w:rsidRPr="00406B37">
              <w:rPr>
                <w:sz w:val="20"/>
                <w:lang w:eastAsia="en-GB"/>
              </w:rPr>
              <w:t xml:space="preserve">Consequences for the Charges described in section </w:t>
            </w:r>
            <w:r w:rsidRPr="00406B37">
              <w:rPr>
                <w:sz w:val="20"/>
                <w:lang w:eastAsia="en-GB"/>
              </w:rPr>
              <w:fldChar w:fldCharType="begin"/>
            </w:r>
            <w:r w:rsidRPr="00406B37">
              <w:rPr>
                <w:sz w:val="20"/>
                <w:lang w:eastAsia="en-GB"/>
              </w:rPr>
              <w:instrText xml:space="preserve"> REF _Ref505323057 \r \h  \* MERGEFORMAT </w:instrText>
            </w:r>
            <w:r w:rsidRPr="00406B37">
              <w:rPr>
                <w:sz w:val="20"/>
                <w:lang w:eastAsia="en-GB"/>
              </w:rPr>
            </w:r>
            <w:r w:rsidRPr="00406B37">
              <w:rPr>
                <w:sz w:val="20"/>
                <w:lang w:eastAsia="en-GB"/>
              </w:rPr>
              <w:fldChar w:fldCharType="separate"/>
            </w:r>
            <w:r w:rsidR="00E36572" w:rsidRPr="00406B37">
              <w:rPr>
                <w:sz w:val="20"/>
                <w:lang w:eastAsia="en-GB"/>
              </w:rPr>
              <w:t>16</w:t>
            </w:r>
            <w:r w:rsidRPr="00406B37">
              <w:rPr>
                <w:sz w:val="20"/>
                <w:lang w:eastAsia="en-GB"/>
              </w:rPr>
              <w:fldChar w:fldCharType="end"/>
            </w:r>
            <w:r w:rsidRPr="00406B37">
              <w:rPr>
                <w:sz w:val="20"/>
                <w:lang w:eastAsia="en-GB"/>
              </w:rPr>
              <w:t xml:space="preserve"> in relation to any part of the Services which is disrupted due to any Uncontrollable Circumstance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4E23F83" w14:textId="1E6C43CA" w:rsidR="00760201" w:rsidRPr="00406B37" w:rsidRDefault="00BF5D7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is</w:t>
            </w:r>
            <w:r w:rsidR="00F70E28"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liable to pay the Provider </w:t>
            </w:r>
            <w:r w:rsidR="0045459E" w:rsidRPr="00406B37">
              <w:rPr>
                <w:rFonts w:ascii="Arial" w:eastAsia="Times New Roman" w:hAnsi="Arial" w:cs="Arial"/>
                <w:color w:val="000000" w:themeColor="text1"/>
                <w:sz w:val="20"/>
                <w:szCs w:val="16"/>
                <w:lang w:eastAsia="en-GB"/>
              </w:rPr>
              <w:t xml:space="preserve">the Charges </w:t>
            </w:r>
            <w:r w:rsidRPr="00406B37">
              <w:rPr>
                <w:rFonts w:ascii="Arial" w:eastAsia="Times New Roman" w:hAnsi="Arial" w:cs="Arial"/>
                <w:color w:val="000000" w:themeColor="text1"/>
                <w:sz w:val="20"/>
                <w:szCs w:val="16"/>
                <w:lang w:eastAsia="en-GB"/>
              </w:rPr>
              <w:t>for Services which the Provider has not provided</w:t>
            </w:r>
            <w:r w:rsidR="00C51697" w:rsidRPr="00406B37">
              <w:rPr>
                <w:rFonts w:ascii="Arial" w:eastAsia="Times New Roman" w:hAnsi="Arial" w:cs="Arial"/>
                <w:color w:val="000000" w:themeColor="text1"/>
                <w:sz w:val="20"/>
                <w:szCs w:val="16"/>
                <w:lang w:eastAsia="en-GB"/>
              </w:rPr>
              <w:t xml:space="preserve"> but which were scheduled to be provided on the relevant day</w:t>
            </w:r>
            <w:r w:rsidRPr="00406B37">
              <w:rPr>
                <w:rFonts w:ascii="Arial" w:eastAsia="Times New Roman" w:hAnsi="Arial" w:cs="Arial"/>
                <w:color w:val="000000" w:themeColor="text1"/>
                <w:sz w:val="20"/>
                <w:szCs w:val="16"/>
                <w:lang w:eastAsia="en-GB"/>
              </w:rPr>
              <w:t>.</w:t>
            </w:r>
          </w:p>
        </w:tc>
      </w:tr>
    </w:tbl>
    <w:p w14:paraId="70A0C8F8" w14:textId="77777777" w:rsidR="00931F7F" w:rsidRPr="00406B37" w:rsidRDefault="00931F7F" w:rsidP="004D61D7">
      <w:pPr>
        <w:tabs>
          <w:tab w:val="left" w:pos="9498"/>
        </w:tabs>
        <w:spacing w:before="120" w:after="120" w:line="240" w:lineRule="auto"/>
        <w:rPr>
          <w:rFonts w:ascii="Arial" w:hAnsi="Arial"/>
          <w:color w:val="000000" w:themeColor="text1"/>
          <w:sz w:val="20"/>
        </w:rPr>
      </w:pPr>
    </w:p>
    <w:p w14:paraId="6EDDFD9B" w14:textId="7DF86070" w:rsidR="009D20DD" w:rsidRPr="00406B37" w:rsidRDefault="009D20DD"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10687" w:name="_Toc534060972"/>
      <w:bookmarkStart w:id="10688" w:name="_Toc534192543"/>
      <w:bookmarkStart w:id="10689" w:name="_Toc534203639"/>
      <w:bookmarkStart w:id="10690" w:name="_Toc534206981"/>
      <w:bookmarkStart w:id="10691" w:name="_Toc534218506"/>
      <w:bookmarkStart w:id="10692" w:name="_Toc534218926"/>
      <w:bookmarkStart w:id="10693" w:name="_Toc534226526"/>
      <w:bookmarkStart w:id="10694" w:name="_Toc534266016"/>
      <w:bookmarkStart w:id="10695" w:name="_Toc534266827"/>
      <w:bookmarkStart w:id="10696" w:name="_Toc534293345"/>
      <w:bookmarkStart w:id="10697" w:name="_Toc534301039"/>
      <w:bookmarkStart w:id="10698" w:name="_Toc534532865"/>
      <w:bookmarkStart w:id="10699" w:name="_Toc534537071"/>
      <w:bookmarkStart w:id="10700" w:name="_Toc534537733"/>
      <w:bookmarkStart w:id="10701" w:name="_Toc534538066"/>
      <w:bookmarkStart w:id="10702" w:name="_Toc534558981"/>
      <w:bookmarkStart w:id="10703" w:name="_Toc534559411"/>
      <w:bookmarkStart w:id="10704" w:name="_Toc534731005"/>
      <w:bookmarkStart w:id="10705" w:name="_Toc536812168"/>
      <w:bookmarkStart w:id="10706" w:name="_Toc89653"/>
      <w:bookmarkStart w:id="10707" w:name="_Toc191941"/>
      <w:bookmarkStart w:id="10708" w:name="_Toc439436"/>
      <w:bookmarkStart w:id="10709" w:name="_Toc777822"/>
      <w:bookmarkStart w:id="10710" w:name="_Toc778555"/>
      <w:bookmarkStart w:id="10711" w:name="_Toc801289"/>
      <w:bookmarkStart w:id="10712" w:name="_Toc802245"/>
      <w:bookmarkStart w:id="10713" w:name="_Toc1155301"/>
      <w:bookmarkStart w:id="10714" w:name="_Toc1389874"/>
      <w:bookmarkStart w:id="10715" w:name="_Toc1391770"/>
      <w:bookmarkStart w:id="10716" w:name="_Toc1392240"/>
      <w:bookmarkStart w:id="10717" w:name="_Toc1393787"/>
      <w:bookmarkStart w:id="10718" w:name="_Toc1394029"/>
      <w:bookmarkStart w:id="10719" w:name="_Toc1394819"/>
      <w:bookmarkStart w:id="10720" w:name="_Toc1549010"/>
      <w:bookmarkStart w:id="10721" w:name="_Toc1549500"/>
      <w:bookmarkStart w:id="10722" w:name="_Toc1549669"/>
      <w:bookmarkStart w:id="10723" w:name="_Toc1550174"/>
      <w:bookmarkStart w:id="10724" w:name="_Toc1550348"/>
      <w:bookmarkStart w:id="10725" w:name="_Toc1554433"/>
      <w:bookmarkStart w:id="10726" w:name="_Toc1554690"/>
      <w:bookmarkStart w:id="10727" w:name="_Toc1554900"/>
      <w:bookmarkStart w:id="10728" w:name="_Toc1555193"/>
      <w:bookmarkStart w:id="10729" w:name="_Toc1564227"/>
      <w:bookmarkStart w:id="10730" w:name="_Toc2596640"/>
      <w:bookmarkStart w:id="10731" w:name="_Toc3824401"/>
      <w:bookmarkStart w:id="10732" w:name="_Toc5694894"/>
      <w:bookmarkStart w:id="10733" w:name="_Toc9437136"/>
      <w:bookmarkStart w:id="10734" w:name="_Toc13032295"/>
      <w:bookmarkStart w:id="10735" w:name="_Toc52284287"/>
      <w:bookmarkStart w:id="10736" w:name="_Toc52285482"/>
      <w:r w:rsidRPr="00406B37">
        <w:rPr>
          <w:rFonts w:ascii="Arial" w:eastAsia="Arial Unicode MS" w:hAnsi="Arial" w:cs="Arial"/>
          <w:b/>
          <w:iCs/>
          <w:smallCaps w:val="0"/>
          <w:sz w:val="20"/>
          <w:lang w:eastAsia="en-GB"/>
        </w:rPr>
        <w:t>Insurance</w:t>
      </w:r>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p>
    <w:p w14:paraId="565A8CB5" w14:textId="77777777" w:rsidR="009D20DD" w:rsidRPr="00406B37" w:rsidRDefault="009D20DD"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2B5E5EAD" w14:textId="39279420" w:rsidTr="00DD4985">
        <w:trPr>
          <w:cantSplit/>
          <w:trHeight w:val="20"/>
        </w:trPr>
        <w:tc>
          <w:tcPr>
            <w:tcW w:w="2500" w:type="pct"/>
            <w:shd w:val="clear" w:color="auto" w:fill="auto"/>
            <w:hideMark/>
          </w:tcPr>
          <w:p w14:paraId="5197746B" w14:textId="7311AD9D" w:rsidR="00DD4985" w:rsidRPr="00406B37" w:rsidRDefault="00DD4985"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737" w:name="_Toc534060973"/>
            <w:bookmarkStart w:id="10738" w:name="_Toc534192544"/>
            <w:bookmarkStart w:id="10739" w:name="_Ref534193126"/>
            <w:bookmarkStart w:id="10740" w:name="_Toc534203640"/>
            <w:bookmarkStart w:id="10741" w:name="_Toc534206982"/>
            <w:bookmarkStart w:id="10742" w:name="_Ref534209559"/>
            <w:bookmarkStart w:id="10743" w:name="_Ref534209623"/>
            <w:bookmarkStart w:id="10744" w:name="_Ref534212414"/>
            <w:bookmarkStart w:id="10745" w:name="_Ref534215666"/>
            <w:bookmarkStart w:id="10746" w:name="_Toc534218507"/>
            <w:bookmarkStart w:id="10747" w:name="_Toc534218927"/>
            <w:bookmarkStart w:id="10748" w:name="_Toc534226527"/>
            <w:bookmarkStart w:id="10749" w:name="_Toc534266017"/>
            <w:bookmarkStart w:id="10750" w:name="_Toc534266828"/>
            <w:bookmarkStart w:id="10751" w:name="_Toc534293346"/>
            <w:bookmarkStart w:id="10752" w:name="_Toc534301040"/>
            <w:bookmarkStart w:id="10753" w:name="_Toc534532866"/>
            <w:bookmarkStart w:id="10754" w:name="_Toc534537072"/>
            <w:bookmarkStart w:id="10755" w:name="_Toc534537734"/>
            <w:bookmarkStart w:id="10756" w:name="_Toc534538067"/>
            <w:bookmarkStart w:id="10757" w:name="_Toc534558982"/>
            <w:bookmarkStart w:id="10758" w:name="_Toc534559412"/>
            <w:bookmarkStart w:id="10759" w:name="_Toc534731006"/>
            <w:bookmarkStart w:id="10760" w:name="_Toc536812169"/>
            <w:bookmarkStart w:id="10761" w:name="_Toc89654"/>
            <w:bookmarkStart w:id="10762" w:name="_Toc191942"/>
            <w:bookmarkStart w:id="10763" w:name="_Toc439437"/>
            <w:bookmarkStart w:id="10764" w:name="_Toc777823"/>
            <w:bookmarkStart w:id="10765" w:name="_Toc778556"/>
            <w:bookmarkStart w:id="10766" w:name="_Toc801290"/>
            <w:bookmarkStart w:id="10767" w:name="_Toc802246"/>
            <w:bookmarkStart w:id="10768" w:name="_Toc1155302"/>
            <w:bookmarkStart w:id="10769" w:name="_Toc1389875"/>
            <w:bookmarkStart w:id="10770" w:name="_Toc1391771"/>
            <w:bookmarkStart w:id="10771" w:name="_Toc1392241"/>
            <w:bookmarkStart w:id="10772" w:name="_Toc1393788"/>
            <w:bookmarkStart w:id="10773" w:name="_Toc1394030"/>
            <w:bookmarkStart w:id="10774" w:name="_Toc1394820"/>
            <w:bookmarkStart w:id="10775" w:name="_Toc1549011"/>
            <w:bookmarkStart w:id="10776" w:name="_Toc1549501"/>
            <w:bookmarkStart w:id="10777" w:name="_Toc1549670"/>
            <w:bookmarkStart w:id="10778" w:name="_Toc1550175"/>
            <w:bookmarkStart w:id="10779" w:name="_Toc1550349"/>
            <w:bookmarkStart w:id="10780" w:name="_Toc1554434"/>
            <w:bookmarkStart w:id="10781" w:name="_Toc1554691"/>
            <w:bookmarkStart w:id="10782" w:name="_Toc1554901"/>
            <w:bookmarkStart w:id="10783" w:name="_Toc1555194"/>
            <w:bookmarkStart w:id="10784" w:name="_Toc1564228"/>
            <w:bookmarkStart w:id="10785" w:name="_Toc2596641"/>
            <w:bookmarkStart w:id="10786" w:name="_Toc3824402"/>
            <w:bookmarkStart w:id="10787" w:name="_Toc5694895"/>
            <w:bookmarkStart w:id="10788" w:name="_Toc9437137"/>
            <w:bookmarkStart w:id="10789" w:name="_Toc13032296"/>
            <w:bookmarkStart w:id="10790" w:name="_Toc52284288"/>
            <w:bookmarkStart w:id="10791" w:name="_Toc52285483"/>
            <w:r w:rsidRPr="00406B37">
              <w:rPr>
                <w:rFonts w:ascii="Arial" w:eastAsia="Arial Unicode MS" w:hAnsi="Arial" w:cs="Arial"/>
                <w:b/>
                <w:iCs/>
                <w:smallCaps w:val="0"/>
                <w:sz w:val="20"/>
                <w:lang w:eastAsia="en-GB"/>
              </w:rPr>
              <w:t>The Provider’s insurance requirements</w:t>
            </w:r>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p>
        </w:tc>
        <w:tc>
          <w:tcPr>
            <w:tcW w:w="2500" w:type="pct"/>
            <w:shd w:val="clear" w:color="auto" w:fill="auto"/>
          </w:tcPr>
          <w:p w14:paraId="3A5A0AD5" w14:textId="77777777" w:rsidR="00DD4985" w:rsidRPr="00406B37" w:rsidRDefault="00DD498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03B87A6" w14:textId="77F4806A" w:rsidTr="00DD4985">
        <w:trPr>
          <w:cantSplit/>
          <w:trHeight w:val="20"/>
        </w:trPr>
        <w:tc>
          <w:tcPr>
            <w:tcW w:w="2500" w:type="pct"/>
            <w:shd w:val="clear" w:color="auto" w:fill="auto"/>
            <w:hideMark/>
          </w:tcPr>
          <w:p w14:paraId="0CC30B1C" w14:textId="3C397FC9" w:rsidR="00DD4985" w:rsidRPr="00406B37" w:rsidRDefault="00DD4985" w:rsidP="004D61D7">
            <w:pPr>
              <w:pStyle w:val="Heading2"/>
              <w:tabs>
                <w:tab w:val="num" w:pos="-720"/>
                <w:tab w:val="left" w:pos="9498"/>
              </w:tabs>
              <w:spacing w:line="240" w:lineRule="auto"/>
              <w:jc w:val="left"/>
              <w:rPr>
                <w:rFonts w:eastAsia="Arial Unicode MS" w:cs="Arial"/>
                <w:smallCaps w:val="0"/>
                <w:sz w:val="20"/>
                <w:lang w:eastAsia="en-GB"/>
              </w:rPr>
            </w:pPr>
            <w:bookmarkStart w:id="10792" w:name="_Ref534209545"/>
            <w:r w:rsidRPr="00406B37">
              <w:rPr>
                <w:rFonts w:eastAsia="Arial Unicode MS" w:cs="Arial"/>
                <w:smallCaps w:val="0"/>
                <w:sz w:val="20"/>
                <w:lang w:eastAsia="en-GB"/>
              </w:rPr>
              <w:t xml:space="preserve">The Provider must have in place insurance of all of the following </w:t>
            </w:r>
            <w:proofErr w:type="gramStart"/>
            <w:r w:rsidRPr="00406B37">
              <w:rPr>
                <w:rFonts w:eastAsia="Arial Unicode MS" w:cs="Arial"/>
                <w:smallCaps w:val="0"/>
                <w:sz w:val="20"/>
                <w:lang w:eastAsia="en-GB"/>
              </w:rPr>
              <w:t>types</w:t>
            </w:r>
            <w:bookmarkEnd w:id="10792"/>
            <w:proofErr w:type="gramEnd"/>
            <w:r w:rsidRPr="00406B37">
              <w:rPr>
                <w:rFonts w:eastAsia="Arial Unicode MS" w:cs="Arial"/>
                <w:smallCaps w:val="0"/>
                <w:sz w:val="20"/>
                <w:lang w:eastAsia="en-GB"/>
              </w:rPr>
              <w:t xml:space="preserve"> </w:t>
            </w:r>
          </w:p>
          <w:p w14:paraId="318DEBD8" w14:textId="77777777" w:rsidR="00DD4985" w:rsidRPr="00406B37" w:rsidRDefault="00DD4985" w:rsidP="004D61D7">
            <w:pPr>
              <w:pStyle w:val="ListParagraph"/>
              <w:keepNext/>
              <w:numPr>
                <w:ilvl w:val="0"/>
                <w:numId w:val="148"/>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To the minimum level indicated </w:t>
            </w:r>
          </w:p>
          <w:p w14:paraId="304D56B7" w14:textId="3BC9BC37" w:rsidR="00DD4985" w:rsidRPr="00406B37" w:rsidRDefault="00DD4985" w:rsidP="004D61D7">
            <w:pPr>
              <w:pStyle w:val="ListParagraph"/>
              <w:keepNext/>
              <w:numPr>
                <w:ilvl w:val="0"/>
                <w:numId w:val="148"/>
              </w:numPr>
              <w:tabs>
                <w:tab w:val="left" w:pos="9498"/>
              </w:tabs>
              <w:spacing w:before="120" w:after="120" w:line="240" w:lineRule="auto"/>
              <w:ind w:left="1080"/>
              <w:contextualSpacing w:val="0"/>
              <w:rPr>
                <w:sz w:val="20"/>
                <w:lang w:eastAsia="en-GB"/>
              </w:rPr>
            </w:pPr>
            <w:r w:rsidRPr="00406B37">
              <w:rPr>
                <w:rFonts w:eastAsia="Arial Unicode MS" w:cs="Arial"/>
                <w:sz w:val="20"/>
                <w:lang w:eastAsia="en-GB"/>
              </w:rPr>
              <w:t xml:space="preserve">With a reputable insurer </w:t>
            </w:r>
          </w:p>
        </w:tc>
        <w:tc>
          <w:tcPr>
            <w:tcW w:w="2500" w:type="pct"/>
            <w:shd w:val="clear" w:color="auto" w:fill="auto"/>
          </w:tcPr>
          <w:p w14:paraId="2204764F" w14:textId="2C665B5D" w:rsidR="00DD4985" w:rsidRPr="00406B37" w:rsidRDefault="00DD498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65B43CF" w14:textId="5BEA4839" w:rsidTr="00DD4985">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FB10582" w14:textId="77777777" w:rsidR="00DD4985" w:rsidRPr="00406B37" w:rsidRDefault="00DD4985" w:rsidP="004D61D7">
            <w:pPr>
              <w:keepNext/>
              <w:tabs>
                <w:tab w:val="left" w:pos="9498"/>
              </w:tabs>
              <w:spacing w:before="120" w:after="120" w:line="240" w:lineRule="auto"/>
              <w:jc w:val="center"/>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Type of cover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52D4FCD" w14:textId="38FA0DAE" w:rsidR="00DD4985" w:rsidRPr="00406B37" w:rsidRDefault="00DD4985" w:rsidP="004D61D7">
            <w:pPr>
              <w:keepNext/>
              <w:tabs>
                <w:tab w:val="left" w:pos="9498"/>
              </w:tabs>
              <w:spacing w:before="120" w:after="120" w:line="240" w:lineRule="auto"/>
              <w:jc w:val="center"/>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Minimum level of cover required (per claim)</w:t>
            </w:r>
          </w:p>
        </w:tc>
      </w:tr>
      <w:tr w:rsidR="00770CC8" w:rsidRPr="00406B37" w14:paraId="37A46817" w14:textId="511020EA" w:rsidTr="00DD4985">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54078B6" w14:textId="77777777" w:rsidR="00DD4985" w:rsidRPr="00406B37" w:rsidRDefault="00DD4985" w:rsidP="004D61D7">
            <w:pPr>
              <w:pStyle w:val="Heading3"/>
              <w:tabs>
                <w:tab w:val="num" w:pos="-720"/>
                <w:tab w:val="left" w:pos="9498"/>
              </w:tabs>
              <w:spacing w:line="240" w:lineRule="auto"/>
              <w:ind w:left="720"/>
              <w:jc w:val="left"/>
              <w:rPr>
                <w:rFonts w:eastAsia="Arial Unicode MS" w:cs="Arial"/>
                <w:sz w:val="20"/>
                <w:lang w:eastAsia="en-GB"/>
              </w:rPr>
            </w:pPr>
            <w:r w:rsidRPr="00406B37">
              <w:rPr>
                <w:rFonts w:eastAsia="Arial Unicode MS" w:cs="Arial"/>
                <w:sz w:val="20"/>
                <w:lang w:eastAsia="en-GB"/>
              </w:rPr>
              <w:t>Employers' liability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5639051" w14:textId="13F79F7B" w:rsidR="00DD4985" w:rsidRPr="00406B37" w:rsidRDefault="00DD498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w:t>
            </w:r>
            <w:r w:rsidR="00341692" w:rsidRPr="00406B37">
              <w:rPr>
                <w:rFonts w:ascii="Arial" w:eastAsia="Times New Roman" w:hAnsi="Arial" w:cs="Arial"/>
                <w:color w:val="000000" w:themeColor="text1"/>
                <w:sz w:val="20"/>
                <w:szCs w:val="16"/>
                <w:lang w:eastAsia="en-GB"/>
              </w:rPr>
              <w:t>5</w:t>
            </w:r>
            <w:r w:rsidRPr="00406B37">
              <w:rPr>
                <w:rFonts w:ascii="Arial" w:eastAsia="Times New Roman" w:hAnsi="Arial" w:cs="Arial"/>
                <w:color w:val="000000" w:themeColor="text1"/>
                <w:sz w:val="20"/>
                <w:szCs w:val="16"/>
                <w:lang w:eastAsia="en-GB"/>
              </w:rPr>
              <w:t xml:space="preserve"> million or such higher level required by Law.</w:t>
            </w:r>
          </w:p>
        </w:tc>
      </w:tr>
      <w:tr w:rsidR="00770CC8" w:rsidRPr="00406B37" w14:paraId="2CA24610" w14:textId="14F836EE" w:rsidTr="00AB38BF">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071037B" w14:textId="77777777" w:rsidR="00DD4985" w:rsidRPr="00406B37" w:rsidRDefault="00DD4985" w:rsidP="004D61D7">
            <w:pPr>
              <w:pStyle w:val="Heading3"/>
              <w:tabs>
                <w:tab w:val="num" w:pos="-720"/>
                <w:tab w:val="left" w:pos="9498"/>
              </w:tabs>
              <w:spacing w:line="240" w:lineRule="auto"/>
              <w:ind w:left="720"/>
              <w:jc w:val="left"/>
              <w:rPr>
                <w:rFonts w:eastAsia="Arial Unicode MS" w:cs="Arial"/>
                <w:sz w:val="20"/>
                <w:lang w:eastAsia="en-GB"/>
              </w:rPr>
            </w:pPr>
            <w:r w:rsidRPr="00406B37">
              <w:rPr>
                <w:rFonts w:eastAsia="Arial Unicode MS" w:cs="Arial"/>
                <w:sz w:val="20"/>
                <w:lang w:eastAsia="en-GB"/>
              </w:rPr>
              <w:t>Public liability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A9F4EE3" w14:textId="3173E69B" w:rsidR="00DD4985" w:rsidRPr="00406B37" w:rsidRDefault="00DD498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£10 million</w:t>
            </w:r>
          </w:p>
        </w:tc>
      </w:tr>
      <w:tr w:rsidR="00770CC8" w:rsidRPr="00406B37" w14:paraId="07B93ADF" w14:textId="37572BB0" w:rsidTr="00AB38BF">
        <w:trPr>
          <w:cantSplit/>
          <w:trHeight w:val="20"/>
        </w:trPr>
        <w:tc>
          <w:tcPr>
            <w:tcW w:w="2500" w:type="pct"/>
            <w:tcBorders>
              <w:right w:val="single" w:sz="4" w:space="0" w:color="auto"/>
            </w:tcBorders>
            <w:shd w:val="clear" w:color="auto" w:fill="auto"/>
            <w:hideMark/>
          </w:tcPr>
          <w:p w14:paraId="0FE4AE89" w14:textId="654CC80C" w:rsidR="00DD4985" w:rsidRPr="00406B37" w:rsidRDefault="00DD498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Duration for which the Provider must ensure </w:t>
            </w: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insurance cover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_Ref534209545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65.1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are in place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3087D3C" w14:textId="595F6045" w:rsidR="00DD4985" w:rsidRPr="00406B37" w:rsidRDefault="00F71D3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For as long as the Provider is providing any Services whatsoever under this Call-Off Contract.</w:t>
            </w:r>
          </w:p>
        </w:tc>
      </w:tr>
      <w:tr w:rsidR="00770CC8" w:rsidRPr="00406B37" w14:paraId="47F8EDB3" w14:textId="1E8C4842" w:rsidTr="00DD4985">
        <w:trPr>
          <w:cantSplit/>
          <w:trHeight w:val="20"/>
        </w:trPr>
        <w:tc>
          <w:tcPr>
            <w:tcW w:w="2500" w:type="pct"/>
            <w:tcBorders>
              <w:right w:val="single" w:sz="4" w:space="0" w:color="auto"/>
            </w:tcBorders>
            <w:shd w:val="clear" w:color="auto" w:fill="auto"/>
            <w:hideMark/>
          </w:tcPr>
          <w:p w14:paraId="343FB4F3" w14:textId="0DD64260" w:rsidR="00DD4985" w:rsidRPr="00406B37" w:rsidRDefault="00DD498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 xml:space="preserve">Obligations of the Provider to provide evidence that the insurance cover required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_Ref534209559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65</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is in place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B0DA5B9" w14:textId="27EC1E47" w:rsidR="00DD4985" w:rsidRPr="00406B37" w:rsidRDefault="00DD4985" w:rsidP="004D61D7">
            <w:pPr>
              <w:pStyle w:val="ListParagraph"/>
              <w:numPr>
                <w:ilvl w:val="0"/>
                <w:numId w:val="15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provide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with evidence that it has that insurance properly in place. </w:t>
            </w:r>
          </w:p>
          <w:p w14:paraId="259B5CB6" w14:textId="783B9842" w:rsidR="00DD4985" w:rsidRPr="00406B37" w:rsidRDefault="00DD4985" w:rsidP="004D61D7">
            <w:pPr>
              <w:pStyle w:val="ListParagraph"/>
              <w:numPr>
                <w:ilvl w:val="0"/>
                <w:numId w:val="15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do so promptly on the </w:t>
            </w:r>
            <w:r w:rsidR="006A6BFA" w:rsidRPr="00406B37">
              <w:rPr>
                <w:rFonts w:eastAsia="Times New Roman" w:cs="Arial"/>
                <w:sz w:val="20"/>
                <w:szCs w:val="16"/>
                <w:lang w:eastAsia="en-GB"/>
              </w:rPr>
              <w:t>Council</w:t>
            </w:r>
            <w:r w:rsidRPr="00406B37">
              <w:rPr>
                <w:rFonts w:eastAsia="Times New Roman" w:cs="Arial"/>
                <w:sz w:val="20"/>
                <w:szCs w:val="16"/>
                <w:lang w:eastAsia="en-GB"/>
              </w:rPr>
              <w:t>’s written request. That request must be made in good faith and not at unreasonable frequency.</w:t>
            </w:r>
          </w:p>
          <w:p w14:paraId="544075ED" w14:textId="77777777" w:rsidR="00DD4985" w:rsidRPr="00406B37" w:rsidRDefault="00DD4985" w:rsidP="004D61D7">
            <w:pPr>
              <w:pStyle w:val="ListParagraph"/>
              <w:numPr>
                <w:ilvl w:val="0"/>
                <w:numId w:val="15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Such evidence may include copies of insurance certificates, cover notes and/or a suitable letter from the Provider’s insurance broker.</w:t>
            </w:r>
          </w:p>
        </w:tc>
      </w:tr>
      <w:tr w:rsidR="00770CC8" w:rsidRPr="00406B37" w14:paraId="73FA9C66" w14:textId="4B7BBA23" w:rsidTr="00DD4985">
        <w:trPr>
          <w:cantSplit/>
          <w:trHeight w:val="20"/>
        </w:trPr>
        <w:tc>
          <w:tcPr>
            <w:tcW w:w="2500" w:type="pct"/>
            <w:tcBorders>
              <w:right w:val="single" w:sz="4" w:space="0" w:color="auto"/>
            </w:tcBorders>
            <w:shd w:val="clear" w:color="auto" w:fill="auto"/>
            <w:hideMark/>
          </w:tcPr>
          <w:p w14:paraId="761243C5" w14:textId="07D5E4F6" w:rsidR="00DD4985" w:rsidRPr="00406B37" w:rsidRDefault="00DD498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Obligations of the Provider in relation to any subcontractor it appoints in connection with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BECE3C" w14:textId="42266A02" w:rsidR="00DD4985" w:rsidRPr="00406B37" w:rsidRDefault="00DD498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must ensure the subcontractor has in place such cover that the Provider would be reasonably required to have in place under this section </w:t>
            </w:r>
            <w:r w:rsidRPr="00406B37">
              <w:rPr>
                <w:rFonts w:ascii="Arial" w:eastAsia="Arial Unicode MS" w:hAnsi="Arial" w:cs="Arial"/>
                <w:color w:val="000000" w:themeColor="text1"/>
                <w:sz w:val="20"/>
                <w:lang w:eastAsia="en-GB"/>
              </w:rPr>
              <w:fldChar w:fldCharType="begin"/>
            </w:r>
            <w:r w:rsidRPr="00406B37">
              <w:rPr>
                <w:rFonts w:ascii="Arial" w:eastAsia="Arial Unicode MS" w:hAnsi="Arial" w:cs="Arial"/>
                <w:color w:val="000000" w:themeColor="text1"/>
                <w:sz w:val="20"/>
                <w:lang w:eastAsia="en-GB"/>
              </w:rPr>
              <w:instrText xml:space="preserve"> REF _Ref534209623 \r \h  \* MERGEFORMAT </w:instrText>
            </w:r>
            <w:r w:rsidRPr="00406B37">
              <w:rPr>
                <w:rFonts w:ascii="Arial" w:eastAsia="Arial Unicode MS" w:hAnsi="Arial" w:cs="Arial"/>
                <w:color w:val="000000" w:themeColor="text1"/>
                <w:sz w:val="20"/>
                <w:lang w:eastAsia="en-GB"/>
              </w:rPr>
            </w:r>
            <w:r w:rsidRPr="00406B37">
              <w:rPr>
                <w:rFonts w:ascii="Arial" w:eastAsia="Arial Unicode MS" w:hAnsi="Arial" w:cs="Arial"/>
                <w:color w:val="000000" w:themeColor="text1"/>
                <w:sz w:val="20"/>
                <w:lang w:eastAsia="en-GB"/>
              </w:rPr>
              <w:fldChar w:fldCharType="separate"/>
            </w:r>
            <w:r w:rsidR="00E36572" w:rsidRPr="00406B37">
              <w:rPr>
                <w:rFonts w:ascii="Arial" w:eastAsia="Arial Unicode MS" w:hAnsi="Arial" w:cs="Arial"/>
                <w:color w:val="000000" w:themeColor="text1"/>
                <w:sz w:val="20"/>
                <w:lang w:eastAsia="en-GB"/>
              </w:rPr>
              <w:t>65</w:t>
            </w:r>
            <w:r w:rsidRPr="00406B37">
              <w:rPr>
                <w:rFonts w:ascii="Arial" w:eastAsia="Arial Unicode MS" w:hAnsi="Arial" w:cs="Arial"/>
                <w:color w:val="000000" w:themeColor="text1"/>
                <w:sz w:val="20"/>
                <w:lang w:eastAsia="en-GB"/>
              </w:rPr>
              <w:fldChar w:fldCharType="end"/>
            </w:r>
            <w:r w:rsidRPr="00406B37">
              <w:rPr>
                <w:rFonts w:ascii="Arial" w:eastAsia="Arial Unicode MS" w:hAnsi="Arial" w:cs="Arial"/>
                <w:color w:val="000000" w:themeColor="text1"/>
                <w:sz w:val="20"/>
                <w:lang w:eastAsia="en-GB"/>
              </w:rPr>
              <w:t xml:space="preserve"> </w:t>
            </w:r>
            <w:r w:rsidRPr="00406B37">
              <w:rPr>
                <w:rFonts w:ascii="Arial" w:eastAsia="Times New Roman" w:hAnsi="Arial" w:cs="Arial"/>
                <w:color w:val="000000" w:themeColor="text1"/>
                <w:sz w:val="20"/>
                <w:szCs w:val="16"/>
                <w:lang w:eastAsia="en-GB"/>
              </w:rPr>
              <w:t xml:space="preserve">if the Provider carried out the relevant activities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instead of that subcontractor. </w:t>
            </w:r>
          </w:p>
        </w:tc>
      </w:tr>
      <w:tr w:rsidR="00770CC8" w:rsidRPr="00406B37" w14:paraId="7640EBC2" w14:textId="3461D23D" w:rsidTr="00DD4985">
        <w:trPr>
          <w:cantSplit/>
          <w:trHeight w:val="20"/>
        </w:trPr>
        <w:tc>
          <w:tcPr>
            <w:tcW w:w="2500" w:type="pct"/>
            <w:tcBorders>
              <w:right w:val="single" w:sz="4" w:space="0" w:color="auto"/>
            </w:tcBorders>
            <w:shd w:val="clear" w:color="auto" w:fill="auto"/>
            <w:hideMark/>
          </w:tcPr>
          <w:p w14:paraId="053B2C42" w14:textId="42FEAB1C" w:rsidR="00DD4985" w:rsidRPr="00406B37" w:rsidRDefault="00DD498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Other obligations of the Provider in relation to the insurance cover required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_Ref534209559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65</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A1D8404" w14:textId="79D0023C" w:rsidR="00DD4985" w:rsidRPr="00406B37" w:rsidRDefault="00DD498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not </w:t>
            </w:r>
          </w:p>
          <w:p w14:paraId="695E7574" w14:textId="77777777" w:rsidR="00DD4985" w:rsidRPr="00406B37" w:rsidRDefault="00DD4985" w:rsidP="004D61D7">
            <w:pPr>
              <w:pStyle w:val="ListParagraph"/>
              <w:numPr>
                <w:ilvl w:val="0"/>
                <w:numId w:val="1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Do anything; and/or </w:t>
            </w:r>
          </w:p>
          <w:p w14:paraId="67CCC179" w14:textId="77777777" w:rsidR="00DD4985" w:rsidRPr="00406B37" w:rsidRDefault="00DD4985" w:rsidP="004D61D7">
            <w:pPr>
              <w:pStyle w:val="ListParagraph"/>
              <w:numPr>
                <w:ilvl w:val="0"/>
                <w:numId w:val="1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Fail to take reasonable action to do anything within its reasonable power; and/or </w:t>
            </w:r>
          </w:p>
          <w:p w14:paraId="35273319" w14:textId="77777777" w:rsidR="00DD4985" w:rsidRPr="00406B37" w:rsidRDefault="00DD4985" w:rsidP="004D61D7">
            <w:pPr>
              <w:pStyle w:val="ListParagraph"/>
              <w:numPr>
                <w:ilvl w:val="0"/>
                <w:numId w:val="1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Assist or instruct anyone else to do or fail to do any of the above </w:t>
            </w:r>
          </w:p>
          <w:p w14:paraId="3BE00E63" w14:textId="6730FBC9" w:rsidR="00DD4985" w:rsidRPr="00406B37" w:rsidRDefault="00DD498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that results in </w:t>
            </w:r>
            <w:r w:rsidRPr="00406B37">
              <w:rPr>
                <w:rFonts w:ascii="Arial" w:eastAsia="Times New Roman" w:hAnsi="Arial" w:cs="Arial"/>
                <w:b/>
                <w:color w:val="000000" w:themeColor="text1"/>
                <w:sz w:val="20"/>
                <w:szCs w:val="16"/>
                <w:lang w:eastAsia="en-GB"/>
              </w:rPr>
              <w:t>any</w:t>
            </w:r>
            <w:r w:rsidRPr="00406B37">
              <w:rPr>
                <w:rFonts w:ascii="Arial" w:eastAsia="Times New Roman" w:hAnsi="Arial" w:cs="Arial"/>
                <w:color w:val="000000" w:themeColor="text1"/>
                <w:sz w:val="20"/>
                <w:szCs w:val="16"/>
                <w:lang w:eastAsia="en-GB"/>
              </w:rPr>
              <w:t xml:space="preserve"> of the </w:t>
            </w:r>
            <w:proofErr w:type="gramStart"/>
            <w:r w:rsidRPr="00406B37">
              <w:rPr>
                <w:rFonts w:ascii="Arial" w:eastAsia="Times New Roman" w:hAnsi="Arial" w:cs="Arial"/>
                <w:color w:val="000000" w:themeColor="text1"/>
                <w:sz w:val="20"/>
                <w:szCs w:val="16"/>
                <w:lang w:eastAsia="en-GB"/>
              </w:rPr>
              <w:t>following</w:t>
            </w:r>
            <w:proofErr w:type="gramEnd"/>
            <w:r w:rsidRPr="00406B37">
              <w:rPr>
                <w:rFonts w:ascii="Arial" w:eastAsia="Times New Roman" w:hAnsi="Arial" w:cs="Arial"/>
                <w:color w:val="000000" w:themeColor="text1"/>
                <w:sz w:val="20"/>
                <w:szCs w:val="16"/>
                <w:lang w:eastAsia="en-GB"/>
              </w:rPr>
              <w:t xml:space="preserve"> </w:t>
            </w:r>
          </w:p>
          <w:p w14:paraId="1D94D0AC" w14:textId="4FE20322" w:rsidR="00DD4985" w:rsidRPr="00406B37" w:rsidRDefault="00DD4985" w:rsidP="004D61D7">
            <w:pPr>
              <w:pStyle w:val="ListParagraph"/>
              <w:numPr>
                <w:ilvl w:val="0"/>
                <w:numId w:val="1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insurance cover being wholly or partly rendered void, voidable, suspended, vitiated, impaired or unenforceable (or the like of any of these). </w:t>
            </w:r>
          </w:p>
          <w:p w14:paraId="71160EC1" w14:textId="3D768C1B" w:rsidR="00DD4985" w:rsidRPr="00406B37" w:rsidRDefault="00DD4985" w:rsidP="004D61D7">
            <w:pPr>
              <w:pStyle w:val="ListParagraph"/>
              <w:numPr>
                <w:ilvl w:val="0"/>
                <w:numId w:val="1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amounts paid under claims properly made under that insurance cover being wholly or partly repayable. </w:t>
            </w:r>
          </w:p>
        </w:tc>
      </w:tr>
      <w:tr w:rsidR="00770CC8" w:rsidRPr="00406B37" w14:paraId="3295D1CD" w14:textId="2F461B6B" w:rsidTr="00DD4985">
        <w:trPr>
          <w:cantSplit/>
          <w:trHeight w:val="20"/>
        </w:trPr>
        <w:tc>
          <w:tcPr>
            <w:tcW w:w="2500" w:type="pct"/>
            <w:tcBorders>
              <w:right w:val="single" w:sz="4" w:space="0" w:color="auto"/>
            </w:tcBorders>
            <w:shd w:val="clear" w:color="auto" w:fill="auto"/>
            <w:hideMark/>
          </w:tcPr>
          <w:p w14:paraId="77175AD4" w14:textId="2A9EAABF" w:rsidR="00DD4985" w:rsidRPr="00406B37" w:rsidRDefault="00DD4985"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0793" w:name="_Ref534209600"/>
            <w:r w:rsidRPr="00406B37">
              <w:rPr>
                <w:rFonts w:eastAsia="Arial Unicode MS" w:cs="Arial"/>
                <w:smallCaps w:val="0"/>
                <w:sz w:val="20"/>
                <w:lang w:eastAsia="en-GB"/>
              </w:rPr>
              <w:t xml:space="preserve">Exemptions where the Provider (or its relevant subcontractor) is not required to have any </w:t>
            </w:r>
            <w:proofErr w:type="gramStart"/>
            <w:r w:rsidRPr="00406B37">
              <w:rPr>
                <w:rFonts w:eastAsia="Arial Unicode MS" w:cs="Arial"/>
                <w:smallCaps w:val="0"/>
                <w:sz w:val="20"/>
                <w:lang w:eastAsia="en-GB"/>
              </w:rPr>
              <w:t>particular insurance</w:t>
            </w:r>
            <w:proofErr w:type="gramEnd"/>
            <w:r w:rsidRPr="00406B37">
              <w:rPr>
                <w:rFonts w:eastAsia="Arial Unicode MS" w:cs="Arial"/>
                <w:smallCaps w:val="0"/>
                <w:sz w:val="20"/>
                <w:lang w:eastAsia="en-GB"/>
              </w:rPr>
              <w:t xml:space="preserve"> cover otherwise required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_Ref534209545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65.1</w:t>
            </w:r>
            <w:r w:rsidRPr="00406B37">
              <w:rPr>
                <w:rFonts w:eastAsia="Arial Unicode MS" w:cs="Arial"/>
                <w:smallCaps w:val="0"/>
                <w:sz w:val="20"/>
                <w:lang w:eastAsia="en-GB"/>
              </w:rPr>
              <w:fldChar w:fldCharType="end"/>
            </w:r>
            <w:bookmarkEnd w:id="10793"/>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6046815" w14:textId="253F0E0B" w:rsidR="00DD4985" w:rsidRPr="00406B37" w:rsidRDefault="00DD4985" w:rsidP="004D61D7">
            <w:pPr>
              <w:pStyle w:val="ListParagraph"/>
              <w:numPr>
                <w:ilvl w:val="0"/>
                <w:numId w:val="1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Only with the written consent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p>
          <w:p w14:paraId="0219CB38" w14:textId="77777777" w:rsidR="00DD4985" w:rsidRPr="00406B37" w:rsidRDefault="00DD4985" w:rsidP="004D61D7">
            <w:pPr>
              <w:pStyle w:val="ListParagraph"/>
              <w:numPr>
                <w:ilvl w:val="0"/>
                <w:numId w:val="1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Such consent cannot be unreasonably withheld where there are reasonable alternative arrangements in place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suitable self-insurance arrangements).</w:t>
            </w:r>
          </w:p>
        </w:tc>
      </w:tr>
      <w:tr w:rsidR="00DD4985" w:rsidRPr="00406B37" w14:paraId="62211436" w14:textId="7BDC904A" w:rsidTr="00DD4985">
        <w:trPr>
          <w:cantSplit/>
          <w:trHeight w:val="20"/>
        </w:trPr>
        <w:tc>
          <w:tcPr>
            <w:tcW w:w="2500" w:type="pct"/>
            <w:tcBorders>
              <w:right w:val="single" w:sz="4" w:space="0" w:color="auto"/>
            </w:tcBorders>
            <w:shd w:val="clear" w:color="auto" w:fill="auto"/>
            <w:hideMark/>
          </w:tcPr>
          <w:p w14:paraId="25888E5C" w14:textId="653CDDD5" w:rsidR="00DD4985" w:rsidRPr="00406B37" w:rsidRDefault="00DD4985"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0794" w:name="_Ref534215677"/>
            <w:r w:rsidRPr="00406B37">
              <w:rPr>
                <w:rFonts w:eastAsia="Arial Unicode MS" w:cs="Arial"/>
                <w:smallCaps w:val="0"/>
                <w:sz w:val="20"/>
                <w:lang w:eastAsia="en-GB"/>
              </w:rPr>
              <w:t xml:space="preserve">Consequences if the Provider does not have any of the insurance cover required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_Ref534209623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65</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at any time whilst it is required to have it in place according to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_Ref534209623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65</w:t>
            </w:r>
            <w:r w:rsidRPr="00406B37">
              <w:rPr>
                <w:rFonts w:eastAsia="Arial Unicode MS" w:cs="Arial"/>
                <w:smallCaps w:val="0"/>
                <w:sz w:val="20"/>
                <w:lang w:eastAsia="en-GB"/>
              </w:rPr>
              <w:fldChar w:fldCharType="end"/>
            </w:r>
            <w:bookmarkEnd w:id="10794"/>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2CA2BB4" w14:textId="4DFFEB5F" w:rsidR="00DD4985" w:rsidRPr="00406B37" w:rsidRDefault="00DD4985" w:rsidP="004D61D7">
            <w:pPr>
              <w:pStyle w:val="ListParagraph"/>
              <w:numPr>
                <w:ilvl w:val="0"/>
                <w:numId w:val="1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It shall be a Termination Default Event of the Provider.</w:t>
            </w:r>
          </w:p>
          <w:p w14:paraId="20FB486C" w14:textId="4E4D30A2" w:rsidR="00DD4985" w:rsidRPr="00406B37" w:rsidRDefault="00DD4985" w:rsidP="004D61D7">
            <w:pPr>
              <w:pStyle w:val="ListParagraph"/>
              <w:numPr>
                <w:ilvl w:val="0"/>
                <w:numId w:val="1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Even if the Provider later obtains that insurance cover during that period.</w:t>
            </w:r>
          </w:p>
          <w:p w14:paraId="63161B45" w14:textId="53A1AA3C" w:rsidR="00DD4985" w:rsidRPr="00406B37" w:rsidRDefault="00DD4985" w:rsidP="004D61D7">
            <w:pPr>
              <w:pStyle w:val="ListParagraph"/>
              <w:numPr>
                <w:ilvl w:val="0"/>
                <w:numId w:val="15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does not limit the rights and remedies of the </w:t>
            </w:r>
            <w:r w:rsidR="006A6BFA" w:rsidRPr="00406B37">
              <w:rPr>
                <w:rFonts w:eastAsia="Times New Roman" w:cs="Arial"/>
                <w:sz w:val="20"/>
                <w:szCs w:val="16"/>
                <w:lang w:eastAsia="en-GB"/>
              </w:rPr>
              <w:t>Council</w:t>
            </w:r>
            <w:r w:rsidRPr="00406B37">
              <w:rPr>
                <w:rFonts w:eastAsia="Times New Roman" w:cs="Arial"/>
                <w:sz w:val="20"/>
                <w:szCs w:val="16"/>
                <w:lang w:eastAsia="en-GB"/>
              </w:rPr>
              <w:t>.</w:t>
            </w:r>
          </w:p>
        </w:tc>
      </w:tr>
    </w:tbl>
    <w:p w14:paraId="05404C2F" w14:textId="77777777" w:rsidR="00B73CB8" w:rsidRPr="00406B37" w:rsidRDefault="00B73CB8" w:rsidP="004D61D7">
      <w:pPr>
        <w:tabs>
          <w:tab w:val="left" w:pos="9498"/>
        </w:tabs>
        <w:spacing w:before="120" w:after="120" w:line="240" w:lineRule="auto"/>
        <w:rPr>
          <w:rFonts w:ascii="Arial" w:hAnsi="Arial"/>
          <w:color w:val="000000" w:themeColor="text1"/>
          <w:sz w:val="20"/>
        </w:rPr>
      </w:pPr>
    </w:p>
    <w:p w14:paraId="0EB750F6" w14:textId="4BF7B737" w:rsidR="00B73CB8" w:rsidRPr="00406B37" w:rsidRDefault="009D20DD"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10795" w:name="_Toc534060976"/>
      <w:bookmarkStart w:id="10796" w:name="_Toc534192547"/>
      <w:bookmarkStart w:id="10797" w:name="_Toc534203643"/>
      <w:bookmarkStart w:id="10798" w:name="_Toc534206985"/>
      <w:bookmarkStart w:id="10799" w:name="_Toc534218510"/>
      <w:bookmarkStart w:id="10800" w:name="_Toc534218930"/>
      <w:bookmarkStart w:id="10801" w:name="_Toc534226530"/>
      <w:bookmarkStart w:id="10802" w:name="_Toc534266020"/>
      <w:bookmarkStart w:id="10803" w:name="_Toc534266831"/>
      <w:bookmarkStart w:id="10804" w:name="_Toc534293349"/>
      <w:bookmarkStart w:id="10805" w:name="_Toc534301043"/>
      <w:bookmarkStart w:id="10806" w:name="_Toc534532869"/>
      <w:bookmarkStart w:id="10807" w:name="_Toc534537075"/>
      <w:bookmarkStart w:id="10808" w:name="_Toc534537737"/>
      <w:bookmarkStart w:id="10809" w:name="_Toc534538070"/>
      <w:bookmarkStart w:id="10810" w:name="_Toc534558985"/>
      <w:bookmarkStart w:id="10811" w:name="_Toc534559415"/>
      <w:bookmarkStart w:id="10812" w:name="_Toc534731009"/>
      <w:bookmarkStart w:id="10813" w:name="_Toc536812172"/>
      <w:bookmarkStart w:id="10814" w:name="_Toc89657"/>
      <w:bookmarkStart w:id="10815" w:name="_Toc191945"/>
      <w:bookmarkStart w:id="10816" w:name="_Toc439440"/>
      <w:bookmarkStart w:id="10817" w:name="_Toc777826"/>
      <w:bookmarkStart w:id="10818" w:name="_Toc778559"/>
      <w:bookmarkStart w:id="10819" w:name="_Toc801293"/>
      <w:bookmarkStart w:id="10820" w:name="_Toc802248"/>
      <w:bookmarkStart w:id="10821" w:name="_Toc1155304"/>
      <w:bookmarkStart w:id="10822" w:name="_Toc1389877"/>
      <w:bookmarkStart w:id="10823" w:name="_Toc1391773"/>
      <w:bookmarkStart w:id="10824" w:name="_Toc1392243"/>
      <w:bookmarkStart w:id="10825" w:name="_Toc1393790"/>
      <w:bookmarkStart w:id="10826" w:name="_Toc1394032"/>
      <w:bookmarkStart w:id="10827" w:name="_Toc1394822"/>
      <w:bookmarkStart w:id="10828" w:name="_Toc1549013"/>
      <w:bookmarkStart w:id="10829" w:name="_Toc1549503"/>
      <w:bookmarkStart w:id="10830" w:name="_Toc1549672"/>
      <w:bookmarkStart w:id="10831" w:name="_Toc1550177"/>
      <w:bookmarkStart w:id="10832" w:name="_Toc1550351"/>
      <w:bookmarkStart w:id="10833" w:name="_Toc1554435"/>
      <w:bookmarkStart w:id="10834" w:name="_Toc1554692"/>
      <w:bookmarkStart w:id="10835" w:name="_Toc1554902"/>
      <w:bookmarkStart w:id="10836" w:name="_Toc1555195"/>
      <w:bookmarkStart w:id="10837" w:name="_Toc1564229"/>
      <w:bookmarkStart w:id="10838" w:name="_Toc2596642"/>
      <w:bookmarkStart w:id="10839" w:name="_Toc3824403"/>
      <w:bookmarkStart w:id="10840" w:name="_Toc5694896"/>
      <w:bookmarkStart w:id="10841" w:name="_Toc9437138"/>
      <w:bookmarkStart w:id="10842" w:name="_Toc13032297"/>
      <w:bookmarkStart w:id="10843" w:name="_Toc52284289"/>
      <w:bookmarkStart w:id="10844" w:name="_Toc52285484"/>
      <w:r w:rsidRPr="00406B37">
        <w:rPr>
          <w:rFonts w:ascii="Arial" w:eastAsia="Arial Unicode MS" w:hAnsi="Arial" w:cs="Arial"/>
          <w:b/>
          <w:iCs/>
          <w:smallCaps w:val="0"/>
          <w:sz w:val="20"/>
          <w:lang w:eastAsia="en-GB"/>
        </w:rPr>
        <w:t>Liability issues</w:t>
      </w:r>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p>
    <w:p w14:paraId="29A9B573" w14:textId="77777777" w:rsidR="00B73CB8" w:rsidRPr="00406B37" w:rsidRDefault="00B73CB8"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13443101" w14:textId="37E63022" w:rsidTr="00DD4985">
        <w:trPr>
          <w:cantSplit/>
          <w:trHeight w:val="20"/>
        </w:trPr>
        <w:tc>
          <w:tcPr>
            <w:tcW w:w="2500" w:type="pct"/>
            <w:shd w:val="clear" w:color="auto" w:fill="auto"/>
            <w:hideMark/>
          </w:tcPr>
          <w:p w14:paraId="760B7FBF" w14:textId="6284CE88" w:rsidR="00DD4985" w:rsidRPr="00406B37" w:rsidRDefault="00DD4985"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845" w:name="_Toc534060979"/>
            <w:bookmarkStart w:id="10846" w:name="_Toc534192550"/>
            <w:bookmarkStart w:id="10847" w:name="_Toc534203646"/>
            <w:bookmarkStart w:id="10848" w:name="_Toc534206988"/>
            <w:bookmarkStart w:id="10849" w:name="_Toc534218513"/>
            <w:bookmarkStart w:id="10850" w:name="_Toc534218933"/>
            <w:bookmarkStart w:id="10851" w:name="_Toc534226533"/>
            <w:bookmarkStart w:id="10852" w:name="_Toc534266023"/>
            <w:bookmarkStart w:id="10853" w:name="_Toc534266834"/>
            <w:bookmarkStart w:id="10854" w:name="_Toc534293352"/>
            <w:bookmarkStart w:id="10855" w:name="_Toc534301046"/>
            <w:bookmarkStart w:id="10856" w:name="_Toc534532872"/>
            <w:bookmarkStart w:id="10857" w:name="_Toc534537078"/>
            <w:bookmarkStart w:id="10858" w:name="_Toc534537740"/>
            <w:bookmarkStart w:id="10859" w:name="_Toc534538073"/>
            <w:bookmarkStart w:id="10860" w:name="_Toc534558988"/>
            <w:bookmarkStart w:id="10861" w:name="_Toc534559418"/>
            <w:bookmarkStart w:id="10862" w:name="_Toc534731012"/>
            <w:bookmarkStart w:id="10863" w:name="_Toc536812175"/>
            <w:bookmarkStart w:id="10864" w:name="_Toc89660"/>
            <w:bookmarkStart w:id="10865" w:name="_Toc191948"/>
            <w:bookmarkStart w:id="10866" w:name="_Toc439443"/>
            <w:bookmarkStart w:id="10867" w:name="_Toc777829"/>
            <w:bookmarkStart w:id="10868" w:name="_Toc778562"/>
            <w:bookmarkStart w:id="10869" w:name="_Toc801296"/>
            <w:bookmarkStart w:id="10870" w:name="_Toc802249"/>
            <w:bookmarkStart w:id="10871" w:name="_Toc1155305"/>
            <w:bookmarkStart w:id="10872" w:name="_Toc1389878"/>
            <w:bookmarkStart w:id="10873" w:name="_Toc1391774"/>
            <w:bookmarkStart w:id="10874" w:name="_Toc1392244"/>
            <w:bookmarkStart w:id="10875" w:name="_Toc1393791"/>
            <w:bookmarkStart w:id="10876" w:name="_Toc1394033"/>
            <w:bookmarkStart w:id="10877" w:name="_Toc1394823"/>
            <w:bookmarkStart w:id="10878" w:name="_Toc1549014"/>
            <w:bookmarkStart w:id="10879" w:name="_Toc1549504"/>
            <w:bookmarkStart w:id="10880" w:name="_Toc1549673"/>
            <w:bookmarkStart w:id="10881" w:name="_Toc1550178"/>
            <w:bookmarkStart w:id="10882" w:name="_Toc1550352"/>
            <w:bookmarkStart w:id="10883" w:name="_Toc1554436"/>
            <w:bookmarkStart w:id="10884" w:name="_Toc1554693"/>
            <w:bookmarkStart w:id="10885" w:name="_Toc1554903"/>
            <w:bookmarkStart w:id="10886" w:name="_Toc1555196"/>
            <w:bookmarkStart w:id="10887" w:name="_Toc1564230"/>
            <w:bookmarkStart w:id="10888" w:name="_Toc2596643"/>
            <w:bookmarkStart w:id="10889" w:name="_Toc3824404"/>
            <w:bookmarkStart w:id="10890" w:name="_Toc5694897"/>
            <w:bookmarkStart w:id="10891" w:name="_Toc9437139"/>
            <w:bookmarkStart w:id="10892" w:name="_Toc13032298"/>
            <w:bookmarkStart w:id="10893" w:name="_Toc52284290"/>
            <w:bookmarkStart w:id="10894" w:name="_Toc52285485"/>
            <w:r w:rsidRPr="00406B37">
              <w:rPr>
                <w:rFonts w:ascii="Arial" w:eastAsia="Arial Unicode MS" w:hAnsi="Arial" w:cs="Arial"/>
                <w:b/>
                <w:iCs/>
                <w:smallCaps w:val="0"/>
                <w:sz w:val="20"/>
                <w:lang w:eastAsia="en-GB"/>
              </w:rPr>
              <w:t>Liability of consortium members</w:t>
            </w:r>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p>
        </w:tc>
        <w:tc>
          <w:tcPr>
            <w:tcW w:w="2500" w:type="pct"/>
            <w:shd w:val="clear" w:color="auto" w:fill="auto"/>
          </w:tcPr>
          <w:p w14:paraId="3230C00B" w14:textId="77777777" w:rsidR="00DD4985" w:rsidRPr="00406B37" w:rsidRDefault="00DD498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DD4985" w:rsidRPr="00406B37" w14:paraId="655FBE0A" w14:textId="6B21DCB6" w:rsidTr="00DD4985">
        <w:trPr>
          <w:cantSplit/>
          <w:trHeight w:val="20"/>
        </w:trPr>
        <w:tc>
          <w:tcPr>
            <w:tcW w:w="2500" w:type="pct"/>
            <w:tcBorders>
              <w:right w:val="single" w:sz="4" w:space="0" w:color="auto"/>
            </w:tcBorders>
            <w:shd w:val="clear" w:color="auto" w:fill="auto"/>
            <w:hideMark/>
          </w:tcPr>
          <w:p w14:paraId="017C8591" w14:textId="4F06FFF7" w:rsidR="00DD4985" w:rsidRPr="00406B37" w:rsidRDefault="00DD498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If a party is a consortium, partnership under the Partnership Act 1890, joint venture or the like: nature of the liability of its members in connection with this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11CB530" w14:textId="77777777" w:rsidR="00DD4985" w:rsidRPr="00406B37" w:rsidRDefault="00DD498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Their liability is ‘joint and several’. </w:t>
            </w:r>
          </w:p>
        </w:tc>
      </w:tr>
    </w:tbl>
    <w:p w14:paraId="0B0AA092" w14:textId="31BEBA36" w:rsidR="00647E3A" w:rsidRPr="00406B37" w:rsidRDefault="00647E3A"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388A2820" w14:textId="6B7A438F" w:rsidTr="005C111A">
        <w:trPr>
          <w:cantSplit/>
          <w:trHeight w:val="20"/>
        </w:trPr>
        <w:tc>
          <w:tcPr>
            <w:tcW w:w="2500" w:type="pct"/>
            <w:shd w:val="clear" w:color="auto" w:fill="auto"/>
            <w:hideMark/>
          </w:tcPr>
          <w:p w14:paraId="1390FFA6" w14:textId="552A21C8" w:rsidR="005C111A" w:rsidRPr="00406B37" w:rsidRDefault="005C111A"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0895" w:name="_Toc534060980"/>
            <w:bookmarkStart w:id="10896" w:name="_Toc534192551"/>
            <w:bookmarkStart w:id="10897" w:name="_Toc534203647"/>
            <w:bookmarkStart w:id="10898" w:name="_Toc534206989"/>
            <w:bookmarkStart w:id="10899" w:name="_Ref534210248"/>
            <w:bookmarkStart w:id="10900" w:name="_Ref534210307"/>
            <w:bookmarkStart w:id="10901" w:name="_Ref534210340"/>
            <w:bookmarkStart w:id="10902" w:name="_Toc534218514"/>
            <w:bookmarkStart w:id="10903" w:name="_Toc534218934"/>
            <w:bookmarkStart w:id="10904" w:name="_Toc534226534"/>
            <w:bookmarkStart w:id="10905" w:name="_Toc534266024"/>
            <w:bookmarkStart w:id="10906" w:name="_Toc534266835"/>
            <w:bookmarkStart w:id="10907" w:name="_Toc534293353"/>
            <w:bookmarkStart w:id="10908" w:name="_Toc534301047"/>
            <w:bookmarkStart w:id="10909" w:name="_Toc534532873"/>
            <w:bookmarkStart w:id="10910" w:name="_Toc534537079"/>
            <w:bookmarkStart w:id="10911" w:name="_Toc534537741"/>
            <w:bookmarkStart w:id="10912" w:name="_Toc534538074"/>
            <w:bookmarkStart w:id="10913" w:name="_Toc534558989"/>
            <w:bookmarkStart w:id="10914" w:name="_Toc534559419"/>
            <w:bookmarkStart w:id="10915" w:name="_Toc534731013"/>
            <w:bookmarkStart w:id="10916" w:name="_Toc536812176"/>
            <w:bookmarkStart w:id="10917" w:name="_Toc89661"/>
            <w:bookmarkStart w:id="10918" w:name="_Toc191949"/>
            <w:bookmarkStart w:id="10919" w:name="_Toc439444"/>
            <w:bookmarkStart w:id="10920" w:name="_Toc777830"/>
            <w:bookmarkStart w:id="10921" w:name="_Toc778563"/>
            <w:bookmarkStart w:id="10922" w:name="_Toc801297"/>
            <w:bookmarkStart w:id="10923" w:name="_Toc802250"/>
            <w:bookmarkStart w:id="10924" w:name="_Toc1155306"/>
            <w:bookmarkStart w:id="10925" w:name="_Toc1389879"/>
            <w:bookmarkStart w:id="10926" w:name="_Toc1391775"/>
            <w:bookmarkStart w:id="10927" w:name="_Toc1392245"/>
            <w:bookmarkStart w:id="10928" w:name="_Toc1393792"/>
            <w:bookmarkStart w:id="10929" w:name="_Toc1394034"/>
            <w:bookmarkStart w:id="10930" w:name="_Toc1394824"/>
            <w:bookmarkStart w:id="10931" w:name="_Toc1549015"/>
            <w:bookmarkStart w:id="10932" w:name="_Toc1549505"/>
            <w:bookmarkStart w:id="10933" w:name="_Toc1549674"/>
            <w:bookmarkStart w:id="10934" w:name="_Toc1550179"/>
            <w:bookmarkStart w:id="10935" w:name="_Toc1550353"/>
            <w:bookmarkStart w:id="10936" w:name="_Toc1554437"/>
            <w:bookmarkStart w:id="10937" w:name="_Toc1554694"/>
            <w:bookmarkStart w:id="10938" w:name="_Toc1554904"/>
            <w:bookmarkStart w:id="10939" w:name="_Toc1555197"/>
            <w:bookmarkStart w:id="10940" w:name="_Toc1564231"/>
            <w:bookmarkStart w:id="10941" w:name="_Toc2596644"/>
            <w:bookmarkStart w:id="10942" w:name="_Toc3824405"/>
            <w:bookmarkStart w:id="10943" w:name="_Toc5694898"/>
            <w:bookmarkStart w:id="10944" w:name="_Toc9437140"/>
            <w:bookmarkStart w:id="10945" w:name="_Toc13032299"/>
            <w:bookmarkStart w:id="10946" w:name="_Toc52284291"/>
            <w:bookmarkStart w:id="10947" w:name="_Toc52285486"/>
            <w:r w:rsidRPr="00406B37">
              <w:rPr>
                <w:rFonts w:ascii="Arial" w:eastAsia="Arial Unicode MS" w:hAnsi="Arial" w:cs="Arial"/>
                <w:b/>
                <w:iCs/>
                <w:smallCaps w:val="0"/>
                <w:sz w:val="20"/>
                <w:lang w:eastAsia="en-GB"/>
              </w:rPr>
              <w:t>Provider indemnity for Claims</w:t>
            </w:r>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p>
        </w:tc>
        <w:tc>
          <w:tcPr>
            <w:tcW w:w="2500" w:type="pct"/>
            <w:tcBorders>
              <w:bottom w:val="single" w:sz="4" w:space="0" w:color="auto"/>
            </w:tcBorders>
            <w:shd w:val="clear" w:color="auto" w:fill="auto"/>
          </w:tcPr>
          <w:p w14:paraId="3CAC4970" w14:textId="223F0B27" w:rsidR="005C111A" w:rsidRPr="00406B37" w:rsidRDefault="005C111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EF6F640" w14:textId="6F407C1E" w:rsidTr="005C111A">
        <w:trPr>
          <w:cantSplit/>
          <w:trHeight w:val="20"/>
        </w:trPr>
        <w:tc>
          <w:tcPr>
            <w:tcW w:w="2500" w:type="pct"/>
            <w:tcBorders>
              <w:right w:val="single" w:sz="4" w:space="0" w:color="auto"/>
            </w:tcBorders>
            <w:shd w:val="clear" w:color="auto" w:fill="auto"/>
            <w:hideMark/>
          </w:tcPr>
          <w:p w14:paraId="673795D0" w14:textId="0E14DA1F" w:rsidR="005C111A" w:rsidRPr="00406B37" w:rsidRDefault="005C111A" w:rsidP="004D61D7">
            <w:pPr>
              <w:pStyle w:val="Heading2"/>
              <w:keepNext w:val="0"/>
              <w:tabs>
                <w:tab w:val="num" w:pos="-720"/>
                <w:tab w:val="left" w:pos="9498"/>
              </w:tabs>
              <w:spacing w:line="240" w:lineRule="auto"/>
              <w:jc w:val="left"/>
              <w:rPr>
                <w:smallCaps w:val="0"/>
                <w:sz w:val="20"/>
                <w:lang w:eastAsia="en-GB"/>
              </w:rPr>
            </w:pPr>
            <w:bookmarkStart w:id="10948" w:name="_Ref534210261"/>
            <w:r w:rsidRPr="00406B37">
              <w:rPr>
                <w:rFonts w:eastAsia="Arial Unicode MS" w:cs="Arial"/>
                <w:smallCaps w:val="0"/>
                <w:sz w:val="20"/>
                <w:lang w:eastAsia="en-GB"/>
              </w:rPr>
              <w:t>For what the Provider must indemnify (and keep indemnified)</w:t>
            </w:r>
            <w:bookmarkEnd w:id="10948"/>
            <w:r w:rsidRPr="00406B37">
              <w:rPr>
                <w:rFonts w:eastAsia="Arial Unicode MS" w:cs="Arial"/>
                <w:smallCaps w:val="0"/>
                <w:sz w:val="20"/>
                <w:lang w:eastAsia="en-GB"/>
              </w:rPr>
              <w:t xml:space="preserve"> </w:t>
            </w:r>
          </w:p>
          <w:p w14:paraId="5A7B3B9B" w14:textId="096C1F88" w:rsidR="005C111A" w:rsidRPr="00406B37" w:rsidRDefault="005C111A" w:rsidP="004D61D7">
            <w:pPr>
              <w:pStyle w:val="ListParagraph"/>
              <w:numPr>
                <w:ilvl w:val="0"/>
                <w:numId w:val="152"/>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The </w:t>
            </w:r>
            <w:r w:rsidR="006A6BFA" w:rsidRPr="00406B37">
              <w:rPr>
                <w:rFonts w:eastAsia="Arial Unicode MS" w:cs="Arial"/>
                <w:sz w:val="20"/>
                <w:lang w:eastAsia="en-GB"/>
              </w:rPr>
              <w:t>Council</w:t>
            </w:r>
            <w:r w:rsidRPr="00406B37">
              <w:rPr>
                <w:rFonts w:eastAsia="Arial Unicode MS" w:cs="Arial"/>
                <w:sz w:val="20"/>
                <w:lang w:eastAsia="en-GB"/>
              </w:rPr>
              <w:t xml:space="preserve"> and </w:t>
            </w:r>
          </w:p>
          <w:p w14:paraId="44AA8A7E" w14:textId="77777777" w:rsidR="005C111A" w:rsidRPr="00406B37" w:rsidRDefault="005C111A" w:rsidP="004D61D7">
            <w:pPr>
              <w:pStyle w:val="ListParagraph"/>
              <w:numPr>
                <w:ilvl w:val="0"/>
                <w:numId w:val="152"/>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Its Affiliates and </w:t>
            </w:r>
          </w:p>
          <w:p w14:paraId="5D8FCDCD" w14:textId="77777777" w:rsidR="005C111A" w:rsidRPr="00406B37" w:rsidRDefault="005C111A" w:rsidP="004D61D7">
            <w:pPr>
              <w:pStyle w:val="ListParagraph"/>
              <w:numPr>
                <w:ilvl w:val="0"/>
                <w:numId w:val="152"/>
              </w:numPr>
              <w:tabs>
                <w:tab w:val="left" w:pos="9498"/>
              </w:tabs>
              <w:spacing w:before="120" w:after="120" w:line="240" w:lineRule="auto"/>
              <w:ind w:left="1080"/>
              <w:contextualSpacing w:val="0"/>
              <w:rPr>
                <w:sz w:val="20"/>
                <w:lang w:eastAsia="en-GB"/>
              </w:rPr>
            </w:pPr>
            <w:r w:rsidRPr="00406B37">
              <w:rPr>
                <w:rFonts w:eastAsia="Arial Unicode MS" w:cs="Arial"/>
                <w:sz w:val="20"/>
                <w:lang w:eastAsia="en-GB"/>
              </w:rPr>
              <w:t>Their respective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0D71CFE" w14:textId="77777777" w:rsidR="005C111A" w:rsidRPr="00406B37" w:rsidRDefault="005C111A" w:rsidP="004D61D7">
            <w:pPr>
              <w:pStyle w:val="ListParagraph"/>
              <w:numPr>
                <w:ilvl w:val="0"/>
                <w:numId w:val="15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For their respective Losses</w:t>
            </w:r>
          </w:p>
          <w:p w14:paraId="07802F38" w14:textId="36F86189" w:rsidR="005C111A" w:rsidRPr="00406B37" w:rsidRDefault="005C111A" w:rsidP="004D61D7">
            <w:pPr>
              <w:pStyle w:val="ListParagraph"/>
              <w:numPr>
                <w:ilvl w:val="0"/>
                <w:numId w:val="15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relation to any Claim made or threatened against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 and/or their respective Personnel</w:t>
            </w:r>
          </w:p>
          <w:p w14:paraId="5BA01D08" w14:textId="51B05F54" w:rsidR="005C111A" w:rsidRPr="00406B37" w:rsidRDefault="005C111A" w:rsidP="004D61D7">
            <w:pPr>
              <w:pStyle w:val="ListParagraph"/>
              <w:numPr>
                <w:ilvl w:val="0"/>
                <w:numId w:val="15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Where the person making the Claim is not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w:t>
            </w:r>
          </w:p>
          <w:p w14:paraId="2886A3C2" w14:textId="77777777" w:rsidR="005C111A" w:rsidRPr="00406B37" w:rsidRDefault="005C111A" w:rsidP="004D61D7">
            <w:pPr>
              <w:pStyle w:val="ListParagraph"/>
              <w:numPr>
                <w:ilvl w:val="0"/>
                <w:numId w:val="15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Including without limitation, Claims for death, personal injury or property damage, or the imposition of any fine or penalty or the like</w:t>
            </w:r>
          </w:p>
          <w:p w14:paraId="504519E0" w14:textId="6461BB48" w:rsidR="005C111A" w:rsidRPr="00406B37" w:rsidRDefault="005C111A" w:rsidP="004D61D7">
            <w:pPr>
              <w:pStyle w:val="ListParagraph"/>
              <w:numPr>
                <w:ilvl w:val="0"/>
                <w:numId w:val="15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the Claim relates to any of the matters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_Ref534210234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67.2</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05FE7C66" w14:textId="76ED76F2" w:rsidR="005C111A" w:rsidRPr="00406B37" w:rsidRDefault="005C111A" w:rsidP="004D61D7">
            <w:pPr>
              <w:pStyle w:val="ListParagraph"/>
              <w:numPr>
                <w:ilvl w:val="0"/>
                <w:numId w:val="15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Subject to the rest of this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_Ref534210248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67</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65668453" w14:textId="163A5911" w:rsidTr="005C111A">
        <w:trPr>
          <w:cantSplit/>
          <w:trHeight w:val="20"/>
        </w:trPr>
        <w:tc>
          <w:tcPr>
            <w:tcW w:w="2500" w:type="pct"/>
            <w:shd w:val="clear" w:color="auto" w:fill="auto"/>
            <w:hideMark/>
          </w:tcPr>
          <w:p w14:paraId="57C237D7" w14:textId="71AE27CD" w:rsidR="005C111A" w:rsidRPr="00406B37" w:rsidRDefault="005C111A" w:rsidP="004D61D7">
            <w:pPr>
              <w:pStyle w:val="Heading2"/>
              <w:tabs>
                <w:tab w:val="num" w:pos="-720"/>
                <w:tab w:val="left" w:pos="9498"/>
              </w:tabs>
              <w:spacing w:line="240" w:lineRule="auto"/>
              <w:jc w:val="left"/>
              <w:rPr>
                <w:rFonts w:eastAsia="Arial Unicode MS" w:cs="Arial"/>
                <w:smallCaps w:val="0"/>
                <w:sz w:val="20"/>
                <w:lang w:eastAsia="en-GB"/>
              </w:rPr>
            </w:pPr>
            <w:bookmarkStart w:id="10949" w:name="_Ref534210234"/>
            <w:r w:rsidRPr="00406B37">
              <w:rPr>
                <w:rFonts w:eastAsia="Arial Unicode MS" w:cs="Arial"/>
                <w:b/>
                <w:smallCaps w:val="0"/>
                <w:sz w:val="20"/>
                <w:lang w:eastAsia="en-GB"/>
              </w:rPr>
              <w:t xml:space="preserve">Matters to which the indemnity described in item </w:t>
            </w:r>
            <w:r w:rsidRPr="00406B37">
              <w:rPr>
                <w:rFonts w:eastAsia="Arial Unicode MS" w:cs="Arial"/>
                <w:b/>
                <w:smallCaps w:val="0"/>
                <w:sz w:val="20"/>
                <w:lang w:eastAsia="en-GB"/>
              </w:rPr>
              <w:fldChar w:fldCharType="begin"/>
            </w:r>
            <w:r w:rsidRPr="00406B37">
              <w:rPr>
                <w:rFonts w:eastAsia="Arial Unicode MS" w:cs="Arial"/>
                <w:b/>
                <w:smallCaps w:val="0"/>
                <w:sz w:val="20"/>
                <w:lang w:eastAsia="en-GB"/>
              </w:rPr>
              <w:instrText xml:space="preserve"> REF _Ref534210261 \r \h  \* MERGEFORMAT </w:instrText>
            </w:r>
            <w:r w:rsidRPr="00406B37">
              <w:rPr>
                <w:rFonts w:eastAsia="Arial Unicode MS" w:cs="Arial"/>
                <w:b/>
                <w:smallCaps w:val="0"/>
                <w:sz w:val="20"/>
                <w:lang w:eastAsia="en-GB"/>
              </w:rPr>
            </w:r>
            <w:r w:rsidRPr="00406B37">
              <w:rPr>
                <w:rFonts w:eastAsia="Arial Unicode MS" w:cs="Arial"/>
                <w:b/>
                <w:smallCaps w:val="0"/>
                <w:sz w:val="20"/>
                <w:lang w:eastAsia="en-GB"/>
              </w:rPr>
              <w:fldChar w:fldCharType="separate"/>
            </w:r>
            <w:r w:rsidR="00E36572" w:rsidRPr="00406B37">
              <w:rPr>
                <w:rFonts w:eastAsia="Arial Unicode MS" w:cs="Arial"/>
                <w:b/>
                <w:smallCaps w:val="0"/>
                <w:sz w:val="20"/>
                <w:lang w:eastAsia="en-GB"/>
              </w:rPr>
              <w:t>67.1</w:t>
            </w:r>
            <w:r w:rsidRPr="00406B37">
              <w:rPr>
                <w:rFonts w:eastAsia="Arial Unicode MS" w:cs="Arial"/>
                <w:b/>
                <w:smallCaps w:val="0"/>
                <w:sz w:val="20"/>
                <w:lang w:eastAsia="en-GB"/>
              </w:rPr>
              <w:fldChar w:fldCharType="end"/>
            </w:r>
            <w:r w:rsidRPr="00406B37">
              <w:rPr>
                <w:rFonts w:eastAsia="Arial Unicode MS" w:cs="Arial"/>
                <w:b/>
                <w:smallCaps w:val="0"/>
                <w:sz w:val="20"/>
                <w:lang w:eastAsia="en-GB"/>
              </w:rPr>
              <w:t xml:space="preserve"> </w:t>
            </w:r>
            <w:proofErr w:type="gramStart"/>
            <w:r w:rsidRPr="00406B37">
              <w:rPr>
                <w:rFonts w:eastAsia="Arial Unicode MS" w:cs="Arial"/>
                <w:b/>
                <w:smallCaps w:val="0"/>
                <w:sz w:val="20"/>
                <w:lang w:eastAsia="en-GB"/>
              </w:rPr>
              <w:t>applies:</w:t>
            </w:r>
            <w:proofErr w:type="gramEnd"/>
            <w:r w:rsidRPr="00406B37">
              <w:rPr>
                <w:rFonts w:eastAsia="Arial Unicode MS" w:cs="Arial"/>
                <w:smallCaps w:val="0"/>
                <w:sz w:val="20"/>
                <w:lang w:eastAsia="en-GB"/>
              </w:rPr>
              <w:t xml:space="preserve"> any of the following acts or failures to act</w:t>
            </w:r>
            <w:bookmarkEnd w:id="10949"/>
          </w:p>
          <w:p w14:paraId="50E515C9" w14:textId="60788D7B" w:rsidR="005C111A" w:rsidRPr="00406B37" w:rsidRDefault="005C111A" w:rsidP="004D61D7">
            <w:pPr>
              <w:pStyle w:val="ListParagraph"/>
              <w:keepNext/>
              <w:numPr>
                <w:ilvl w:val="0"/>
                <w:numId w:val="152"/>
              </w:numPr>
              <w:tabs>
                <w:tab w:val="left" w:pos="9498"/>
              </w:tabs>
              <w:spacing w:before="120" w:after="120" w:line="240" w:lineRule="auto"/>
              <w:ind w:left="1080"/>
              <w:contextualSpacing w:val="0"/>
              <w:rPr>
                <w:rFonts w:eastAsia="Arial Unicode MS" w:cs="Arial"/>
                <w:sz w:val="20"/>
                <w:lang w:eastAsia="en-GB"/>
              </w:rPr>
            </w:pPr>
            <w:r w:rsidRPr="00406B37">
              <w:rPr>
                <w:sz w:val="20"/>
                <w:lang w:eastAsia="en-GB"/>
              </w:rPr>
              <w:t xml:space="preserve">By the Provider (or by anyone acting on its behalf whom the Provider has directly or indirectly </w:t>
            </w:r>
            <w:r w:rsidRPr="00406B37">
              <w:rPr>
                <w:rFonts w:eastAsia="Arial Unicode MS" w:cs="Arial"/>
                <w:sz w:val="20"/>
                <w:lang w:eastAsia="en-GB"/>
              </w:rPr>
              <w:t xml:space="preserve">appointed including its Personnel or its appointed subcontractors) </w:t>
            </w:r>
          </w:p>
          <w:p w14:paraId="7F81A252" w14:textId="5CF9F9C0" w:rsidR="005C111A" w:rsidRPr="00406B37" w:rsidRDefault="005C111A" w:rsidP="004D61D7">
            <w:pPr>
              <w:pStyle w:val="ListParagraph"/>
              <w:keepNext/>
              <w:numPr>
                <w:ilvl w:val="0"/>
                <w:numId w:val="152"/>
              </w:numPr>
              <w:tabs>
                <w:tab w:val="left" w:pos="9498"/>
              </w:tabs>
              <w:spacing w:before="120" w:after="120" w:line="240" w:lineRule="auto"/>
              <w:ind w:left="1080"/>
              <w:contextualSpacing w:val="0"/>
              <w:rPr>
                <w:sz w:val="20"/>
                <w:lang w:eastAsia="en-GB"/>
              </w:rPr>
            </w:pPr>
            <w:r w:rsidRPr="00406B37">
              <w:rPr>
                <w:rFonts w:eastAsia="Arial Unicode MS" w:cs="Arial"/>
                <w:sz w:val="20"/>
                <w:lang w:eastAsia="en-GB"/>
              </w:rPr>
              <w:t>In connectio</w:t>
            </w:r>
            <w:r w:rsidRPr="00406B37">
              <w:rPr>
                <w:sz w:val="20"/>
                <w:lang w:eastAsia="en-GB"/>
              </w:rPr>
              <w:t xml:space="preserve">n with this </w:t>
            </w:r>
            <w:r w:rsidR="002D6398" w:rsidRPr="00406B37">
              <w:rPr>
                <w:sz w:val="20"/>
                <w:lang w:eastAsia="en-GB"/>
              </w:rPr>
              <w:t>Call-Off Contract</w:t>
            </w:r>
            <w:r w:rsidRPr="00406B37">
              <w:rPr>
                <w:sz w:val="20"/>
                <w:lang w:eastAsia="en-GB"/>
              </w:rPr>
              <w:t xml:space="preserve"> </w:t>
            </w:r>
          </w:p>
        </w:tc>
        <w:tc>
          <w:tcPr>
            <w:tcW w:w="2500" w:type="pct"/>
            <w:shd w:val="clear" w:color="auto" w:fill="auto"/>
          </w:tcPr>
          <w:p w14:paraId="2B3D2FFB" w14:textId="77777777" w:rsidR="005C111A" w:rsidRPr="00406B37" w:rsidRDefault="005C111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70297D0" w14:textId="15C1BE8D" w:rsidTr="005C111A">
        <w:trPr>
          <w:cantSplit/>
          <w:trHeight w:val="20"/>
        </w:trPr>
        <w:tc>
          <w:tcPr>
            <w:tcW w:w="2500" w:type="pct"/>
            <w:tcBorders>
              <w:right w:val="single" w:sz="4" w:space="0" w:color="auto"/>
            </w:tcBorders>
            <w:shd w:val="clear" w:color="auto" w:fill="auto"/>
            <w:hideMark/>
          </w:tcPr>
          <w:p w14:paraId="5962CF63" w14:textId="77777777" w:rsidR="005C111A" w:rsidRPr="00406B37" w:rsidRDefault="005C111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Law</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EBB002D" w14:textId="49AAE2BF" w:rsidR="005C111A" w:rsidRPr="00406B37" w:rsidRDefault="005C111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 breach of the Law by the Provider (or such other person acting on its behalf).</w:t>
            </w:r>
          </w:p>
        </w:tc>
      </w:tr>
      <w:tr w:rsidR="00770CC8" w:rsidRPr="00406B37" w14:paraId="0EBCB258" w14:textId="1AE5CA93" w:rsidTr="005C111A">
        <w:trPr>
          <w:cantSplit/>
          <w:trHeight w:val="20"/>
        </w:trPr>
        <w:tc>
          <w:tcPr>
            <w:tcW w:w="2500" w:type="pct"/>
            <w:tcBorders>
              <w:right w:val="single" w:sz="4" w:space="0" w:color="auto"/>
            </w:tcBorders>
            <w:shd w:val="clear" w:color="auto" w:fill="auto"/>
            <w:hideMark/>
          </w:tcPr>
          <w:p w14:paraId="0043242B" w14:textId="286F357A" w:rsidR="005C111A" w:rsidRPr="00406B37" w:rsidRDefault="005C111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 xml:space="preserve">Negligence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AD59DD1" w14:textId="77777777" w:rsidR="005C111A" w:rsidRPr="00406B37" w:rsidRDefault="005C111A"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Any act or failure to act by the Provider (or such other person acting on its behalf) </w:t>
            </w:r>
          </w:p>
          <w:p w14:paraId="7E6CECF5" w14:textId="7F6FB46C" w:rsidR="005C111A" w:rsidRPr="00406B37" w:rsidRDefault="005C111A" w:rsidP="004D61D7">
            <w:pPr>
              <w:pStyle w:val="ListParagraph"/>
              <w:numPr>
                <w:ilvl w:val="0"/>
                <w:numId w:val="1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it involves </w:t>
            </w:r>
            <w:r w:rsidRPr="00406B37">
              <w:rPr>
                <w:rFonts w:eastAsia="Times New Roman" w:cs="Arial"/>
                <w:b/>
                <w:sz w:val="20"/>
                <w:szCs w:val="16"/>
                <w:lang w:eastAsia="en-GB"/>
              </w:rPr>
              <w:t>the negligence of the Provider</w:t>
            </w:r>
            <w:r w:rsidRPr="00406B37">
              <w:rPr>
                <w:rFonts w:eastAsia="Times New Roman" w:cs="Arial"/>
                <w:sz w:val="20"/>
                <w:szCs w:val="16"/>
                <w:lang w:eastAsia="en-GB"/>
              </w:rPr>
              <w:t xml:space="preserve"> (or that other person acting on its behalf) </w:t>
            </w:r>
          </w:p>
          <w:p w14:paraId="004E1F63" w14:textId="04CA1FA8" w:rsidR="005C111A" w:rsidRPr="00406B37" w:rsidRDefault="005C111A" w:rsidP="004D61D7">
            <w:pPr>
              <w:pStyle w:val="ListParagraph"/>
              <w:numPr>
                <w:ilvl w:val="0"/>
                <w:numId w:val="1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Against the </w:t>
            </w:r>
            <w:proofErr w:type="gramStart"/>
            <w:r w:rsidRPr="00406B37">
              <w:rPr>
                <w:rFonts w:eastAsia="Times New Roman" w:cs="Arial"/>
                <w:b/>
                <w:sz w:val="20"/>
                <w:szCs w:val="16"/>
                <w:lang w:eastAsia="en-GB"/>
              </w:rPr>
              <w:t>third party</w:t>
            </w:r>
            <w:proofErr w:type="gramEnd"/>
            <w:r w:rsidRPr="00406B37">
              <w:rPr>
                <w:rFonts w:eastAsia="Times New Roman" w:cs="Arial"/>
                <w:b/>
                <w:sz w:val="20"/>
                <w:szCs w:val="16"/>
                <w:lang w:eastAsia="en-GB"/>
              </w:rPr>
              <w:t xml:space="preserve"> claimant </w:t>
            </w:r>
            <w:r w:rsidRPr="00406B37">
              <w:rPr>
                <w:rFonts w:eastAsia="Times New Roman" w:cs="Arial"/>
                <w:sz w:val="20"/>
                <w:szCs w:val="16"/>
                <w:lang w:eastAsia="en-GB"/>
              </w:rPr>
              <w:t xml:space="preserve">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_Ref534210261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67.1</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67ADB9C5" w14:textId="3A638677" w:rsidR="005C111A" w:rsidRPr="00406B37" w:rsidRDefault="005C111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This includes (in particular) Claims for death or personal injury and/or property loss and/or damage by a third party to the extent caused by the negligence of the Provider (or such other person acting on its behalf).</w:t>
            </w:r>
          </w:p>
        </w:tc>
      </w:tr>
      <w:tr w:rsidR="00770CC8" w:rsidRPr="00406B37" w14:paraId="199403DB" w14:textId="48F8EC11" w:rsidTr="005C111A">
        <w:trPr>
          <w:cantSplit/>
          <w:trHeight w:val="20"/>
        </w:trPr>
        <w:tc>
          <w:tcPr>
            <w:tcW w:w="2500" w:type="pct"/>
            <w:tcBorders>
              <w:right w:val="single" w:sz="4" w:space="0" w:color="auto"/>
            </w:tcBorders>
            <w:shd w:val="clear" w:color="auto" w:fill="auto"/>
            <w:hideMark/>
          </w:tcPr>
          <w:p w14:paraId="7781BFA7" w14:textId="7C6E4595" w:rsidR="005C111A" w:rsidRPr="00406B37" w:rsidRDefault="005C111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Breach of </w:t>
            </w:r>
            <w:r w:rsidR="002D6398" w:rsidRPr="00406B37">
              <w:rPr>
                <w:rFonts w:eastAsia="Arial Unicode MS" w:cs="Arial"/>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7A2545E" w14:textId="6FC31CD6" w:rsidR="005C111A" w:rsidRPr="00406B37" w:rsidRDefault="005C111A" w:rsidP="004D61D7">
            <w:pPr>
              <w:pStyle w:val="ListParagraph"/>
              <w:numPr>
                <w:ilvl w:val="0"/>
                <w:numId w:val="1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act or failure to act by the Provider (or such other person acting on its behalf) </w:t>
            </w:r>
          </w:p>
          <w:p w14:paraId="33F39958" w14:textId="30D54523" w:rsidR="005C111A" w:rsidRPr="00406B37" w:rsidRDefault="005C111A" w:rsidP="004D61D7">
            <w:pPr>
              <w:pStyle w:val="ListParagraph"/>
              <w:numPr>
                <w:ilvl w:val="0"/>
                <w:numId w:val="1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that act or failure to act by the Provider (or that other person acting on its behalf) against the third party claimant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_Ref534210261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67.1</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r w:rsidRPr="00406B37">
              <w:rPr>
                <w:rFonts w:eastAsia="Times New Roman" w:cs="Arial"/>
                <w:b/>
                <w:sz w:val="20"/>
                <w:szCs w:val="16"/>
                <w:lang w:eastAsia="en-GB"/>
              </w:rPr>
              <w:t xml:space="preserve">would be a breach of this </w:t>
            </w:r>
            <w:r w:rsidR="002D6398" w:rsidRPr="00406B37">
              <w:rPr>
                <w:rFonts w:eastAsia="Times New Roman" w:cs="Arial"/>
                <w:b/>
                <w:sz w:val="20"/>
                <w:szCs w:val="16"/>
                <w:lang w:eastAsia="en-GB"/>
              </w:rPr>
              <w:t>Call-Off Contract</w:t>
            </w:r>
            <w:r w:rsidRPr="00406B37">
              <w:rPr>
                <w:rFonts w:eastAsia="Times New Roman" w:cs="Arial"/>
                <w:sz w:val="20"/>
                <w:szCs w:val="16"/>
                <w:lang w:eastAsia="en-GB"/>
              </w:rPr>
              <w:t xml:space="preserve"> if that act were done (or failed to be done) by the Provider against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directly. </w:t>
            </w:r>
          </w:p>
          <w:p w14:paraId="234E9AC4" w14:textId="3F7EFE4C" w:rsidR="005C111A" w:rsidRPr="00406B37" w:rsidRDefault="005C111A" w:rsidP="004D61D7">
            <w:pPr>
              <w:pStyle w:val="ListParagraph"/>
              <w:numPr>
                <w:ilvl w:val="0"/>
                <w:numId w:val="15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excludes delay or other failure by the Provider to pay amounts due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12A5FAC0" w14:textId="0C0E8F74" w:rsidTr="005C111A">
        <w:trPr>
          <w:cantSplit/>
          <w:trHeight w:val="20"/>
        </w:trPr>
        <w:tc>
          <w:tcPr>
            <w:tcW w:w="2500" w:type="pct"/>
            <w:tcBorders>
              <w:right w:val="single" w:sz="4" w:space="0" w:color="auto"/>
            </w:tcBorders>
            <w:shd w:val="clear" w:color="auto" w:fill="auto"/>
            <w:hideMark/>
          </w:tcPr>
          <w:p w14:paraId="3B969B8A" w14:textId="77777777" w:rsidR="005C111A" w:rsidRPr="00406B37" w:rsidRDefault="005C111A" w:rsidP="004D61D7">
            <w:pPr>
              <w:pStyle w:val="Heading3"/>
              <w:tabs>
                <w:tab w:val="num" w:pos="-720"/>
                <w:tab w:val="left" w:pos="9498"/>
              </w:tabs>
              <w:spacing w:line="240" w:lineRule="auto"/>
              <w:jc w:val="left"/>
              <w:rPr>
                <w:rFonts w:eastAsia="Arial Unicode MS" w:cs="Arial"/>
                <w:sz w:val="20"/>
                <w:lang w:eastAsia="en-GB"/>
              </w:rPr>
            </w:pPr>
            <w:bookmarkStart w:id="10950" w:name="_Ref534210325"/>
            <w:r w:rsidRPr="00406B37">
              <w:rPr>
                <w:rFonts w:eastAsia="Arial Unicode MS" w:cs="Arial"/>
                <w:sz w:val="20"/>
                <w:lang w:eastAsia="en-GB"/>
              </w:rPr>
              <w:t>Use of property</w:t>
            </w:r>
            <w:bookmarkEnd w:id="10950"/>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BD9D3AD" w14:textId="6455F907" w:rsidR="005C111A" w:rsidRPr="00406B37" w:rsidRDefault="005C111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unauthorised use and/or infringement of the property of the </w:t>
            </w:r>
            <w:proofErr w:type="gramStart"/>
            <w:r w:rsidRPr="00406B37">
              <w:rPr>
                <w:rFonts w:ascii="Arial" w:eastAsia="Times New Roman" w:hAnsi="Arial" w:cs="Arial"/>
                <w:color w:val="000000" w:themeColor="text1"/>
                <w:sz w:val="20"/>
                <w:szCs w:val="16"/>
                <w:lang w:eastAsia="en-GB"/>
              </w:rPr>
              <w:t>third party</w:t>
            </w:r>
            <w:proofErr w:type="gramEnd"/>
            <w:r w:rsidRPr="00406B37">
              <w:rPr>
                <w:rFonts w:ascii="Arial" w:eastAsia="Times New Roman" w:hAnsi="Arial" w:cs="Arial"/>
                <w:color w:val="000000" w:themeColor="text1"/>
                <w:sz w:val="20"/>
                <w:szCs w:val="16"/>
                <w:lang w:eastAsia="en-GB"/>
              </w:rPr>
              <w:t xml:space="preserve"> claimant described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_Ref534210261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67.1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by the Provider (or such other person acting on its behalf) </w:t>
            </w:r>
          </w:p>
          <w:p w14:paraId="0E9A65D3" w14:textId="77777777" w:rsidR="005C111A" w:rsidRPr="00406B37" w:rsidRDefault="005C111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This includes without limitation:</w:t>
            </w:r>
          </w:p>
          <w:p w14:paraId="5440F830" w14:textId="77777777" w:rsidR="005C111A" w:rsidRPr="00406B37" w:rsidRDefault="005C111A" w:rsidP="004D61D7">
            <w:pPr>
              <w:pStyle w:val="ListParagraph"/>
              <w:numPr>
                <w:ilvl w:val="0"/>
                <w:numId w:val="15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That third party claimant’s Intellectual Property; and/or</w:t>
            </w:r>
          </w:p>
          <w:p w14:paraId="5B7E2D8A" w14:textId="53D50062" w:rsidR="005C111A" w:rsidRPr="00406B37" w:rsidRDefault="005C111A" w:rsidP="004D61D7">
            <w:pPr>
              <w:pStyle w:val="ListParagraph"/>
              <w:numPr>
                <w:ilvl w:val="0"/>
                <w:numId w:val="15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supply of goods in connection with the Services in which that third party claimant has any property-related interest. </w:t>
            </w:r>
          </w:p>
        </w:tc>
      </w:tr>
      <w:tr w:rsidR="00770CC8" w:rsidRPr="00406B37" w14:paraId="1521F769" w14:textId="56F859E4" w:rsidTr="005C111A">
        <w:trPr>
          <w:cantSplit/>
          <w:trHeight w:val="20"/>
        </w:trPr>
        <w:tc>
          <w:tcPr>
            <w:tcW w:w="2500" w:type="pct"/>
            <w:tcBorders>
              <w:right w:val="single" w:sz="4" w:space="0" w:color="auto"/>
            </w:tcBorders>
            <w:shd w:val="clear" w:color="auto" w:fill="auto"/>
            <w:hideMark/>
          </w:tcPr>
          <w:p w14:paraId="760F85D8" w14:textId="77777777" w:rsidR="005C111A" w:rsidRPr="00406B37" w:rsidRDefault="005C111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Misconduct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C8E961F" w14:textId="6B398787" w:rsidR="005C111A" w:rsidRPr="00406B37" w:rsidRDefault="005C111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deliberate misconduct of the Provider (or such other person acting on its behalf).</w:t>
            </w:r>
          </w:p>
        </w:tc>
      </w:tr>
      <w:tr w:rsidR="00770CC8" w:rsidRPr="00406B37" w14:paraId="4E6EA924" w14:textId="6B31B949" w:rsidTr="005C111A">
        <w:trPr>
          <w:cantSplit/>
          <w:trHeight w:val="20"/>
        </w:trPr>
        <w:tc>
          <w:tcPr>
            <w:tcW w:w="2500" w:type="pct"/>
            <w:tcBorders>
              <w:right w:val="single" w:sz="4" w:space="0" w:color="auto"/>
            </w:tcBorders>
            <w:shd w:val="clear" w:color="auto" w:fill="auto"/>
            <w:hideMark/>
          </w:tcPr>
          <w:p w14:paraId="0622D40D" w14:textId="77777777" w:rsidR="005C111A" w:rsidRPr="00406B37" w:rsidRDefault="005C111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Other duty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12DA063" w14:textId="4268429C" w:rsidR="005C111A" w:rsidRPr="00406B37" w:rsidRDefault="005C111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breach of any other duty which the Provider and/or its Affiliate owes that third party claimant (whether arising in tort, contract, statute or otherwise). </w:t>
            </w:r>
          </w:p>
        </w:tc>
      </w:tr>
      <w:tr w:rsidR="00770CC8" w:rsidRPr="00406B37" w14:paraId="3C6AA738" w14:textId="0CA6EFA3" w:rsidTr="005C111A">
        <w:trPr>
          <w:cantSplit/>
          <w:trHeight w:val="20"/>
        </w:trPr>
        <w:tc>
          <w:tcPr>
            <w:tcW w:w="2500" w:type="pct"/>
            <w:shd w:val="clear" w:color="auto" w:fill="auto"/>
            <w:hideMark/>
          </w:tcPr>
          <w:p w14:paraId="17E46D12" w14:textId="07EC2CDE" w:rsidR="005C111A" w:rsidRPr="00406B37" w:rsidRDefault="005C111A"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Exceptions to the indemnity described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_Ref534210307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67</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to the extent it is </w:t>
            </w:r>
            <w:r w:rsidRPr="00406B37">
              <w:rPr>
                <w:rFonts w:eastAsia="Arial Unicode MS" w:cs="Arial"/>
                <w:b/>
                <w:smallCaps w:val="0"/>
                <w:sz w:val="20"/>
                <w:lang w:eastAsia="en-GB"/>
              </w:rPr>
              <w:t xml:space="preserve">given to the </w:t>
            </w:r>
            <w:r w:rsidR="006A6BFA" w:rsidRPr="00406B37">
              <w:rPr>
                <w:rFonts w:eastAsia="Arial Unicode MS" w:cs="Arial"/>
                <w:b/>
                <w:smallCaps w:val="0"/>
                <w:sz w:val="20"/>
                <w:lang w:eastAsia="en-GB"/>
              </w:rPr>
              <w:t>Council</w:t>
            </w:r>
            <w:r w:rsidRPr="00406B37">
              <w:rPr>
                <w:rFonts w:eastAsia="Arial Unicode MS" w:cs="Arial"/>
                <w:b/>
                <w:smallCaps w:val="0"/>
                <w:sz w:val="20"/>
                <w:lang w:eastAsia="en-GB"/>
              </w:rPr>
              <w:t xml:space="preserve"> and its </w:t>
            </w:r>
            <w:proofErr w:type="gramStart"/>
            <w:r w:rsidRPr="00406B37">
              <w:rPr>
                <w:rFonts w:eastAsia="Arial Unicode MS" w:cs="Arial"/>
                <w:smallCaps w:val="0"/>
                <w:sz w:val="20"/>
                <w:lang w:eastAsia="en-GB"/>
              </w:rPr>
              <w:t>Affiliate</w:t>
            </w:r>
            <w:proofErr w:type="gramEnd"/>
          </w:p>
          <w:p w14:paraId="313902FD" w14:textId="77777777" w:rsidR="005C111A" w:rsidRPr="00406B37" w:rsidRDefault="005C111A"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To the extent any of the following applies</w:t>
            </w:r>
          </w:p>
        </w:tc>
        <w:tc>
          <w:tcPr>
            <w:tcW w:w="2500" w:type="pct"/>
            <w:shd w:val="clear" w:color="auto" w:fill="auto"/>
          </w:tcPr>
          <w:p w14:paraId="73346745" w14:textId="77777777" w:rsidR="005C111A" w:rsidRPr="00406B37" w:rsidRDefault="005C111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DBC653E" w14:textId="73F2F5A6" w:rsidTr="005C111A">
        <w:trPr>
          <w:cantSplit/>
          <w:trHeight w:val="20"/>
        </w:trPr>
        <w:tc>
          <w:tcPr>
            <w:tcW w:w="2500" w:type="pct"/>
            <w:tcBorders>
              <w:right w:val="single" w:sz="4" w:space="0" w:color="auto"/>
            </w:tcBorders>
            <w:shd w:val="clear" w:color="auto" w:fill="auto"/>
            <w:hideMark/>
          </w:tcPr>
          <w:p w14:paraId="3A7A9F1D" w14:textId="5116A25B" w:rsidR="005C111A" w:rsidRPr="00406B37" w:rsidRDefault="005C111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Negligence etc. of the </w:t>
            </w:r>
            <w:r w:rsidR="006A6BFA" w:rsidRPr="00406B37">
              <w:rPr>
                <w:rFonts w:eastAsia="Arial Unicode MS" w:cs="Arial"/>
                <w:sz w:val="20"/>
                <w:lang w:eastAsia="en-GB"/>
              </w:rPr>
              <w:t>Council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D36EF02" w14:textId="77777777" w:rsidR="005C111A" w:rsidRPr="00406B37" w:rsidRDefault="005C111A"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To the extent the Losses were caused by the negligence or other wrongdoing of </w:t>
            </w:r>
          </w:p>
          <w:p w14:paraId="0F7BE08B" w14:textId="236706C5" w:rsidR="005C111A" w:rsidRPr="00406B37" w:rsidRDefault="005C111A" w:rsidP="004D61D7">
            <w:pPr>
              <w:pStyle w:val="ListParagraph"/>
              <w:numPr>
                <w:ilvl w:val="0"/>
                <w:numId w:val="15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Affiliates and/or their respective Personnel</w:t>
            </w:r>
          </w:p>
          <w:p w14:paraId="1E61EC8B" w14:textId="135520DC" w:rsidR="005C111A" w:rsidRPr="00406B37" w:rsidRDefault="005C111A" w:rsidP="004D61D7">
            <w:pPr>
              <w:pStyle w:val="ListParagraph"/>
              <w:numPr>
                <w:ilvl w:val="0"/>
                <w:numId w:val="15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other agents separately appointed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Affiliates. </w:t>
            </w:r>
          </w:p>
        </w:tc>
      </w:tr>
      <w:tr w:rsidR="00770CC8" w:rsidRPr="00406B37" w14:paraId="2E9335E6" w14:textId="1F4AF10B" w:rsidTr="005C111A">
        <w:trPr>
          <w:cantSplit/>
          <w:trHeight w:val="20"/>
        </w:trPr>
        <w:tc>
          <w:tcPr>
            <w:tcW w:w="2500" w:type="pct"/>
            <w:tcBorders>
              <w:right w:val="single" w:sz="4" w:space="0" w:color="auto"/>
            </w:tcBorders>
            <w:shd w:val="clear" w:color="auto" w:fill="auto"/>
            <w:hideMark/>
          </w:tcPr>
          <w:p w14:paraId="4ECA4024" w14:textId="5CEA267C" w:rsidR="005C111A" w:rsidRPr="00406B37" w:rsidRDefault="005C111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Contractual obligation, instruction etc.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00B81C4" w14:textId="2FF4945C" w:rsidR="005C111A" w:rsidRPr="00406B37" w:rsidRDefault="005C111A"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To the extent the relevant act or failure to act by or on behalf of the Provider was significantly in compliance with</w:t>
            </w:r>
          </w:p>
          <w:p w14:paraId="147E0A22" w14:textId="13740E26" w:rsidR="005C111A" w:rsidRPr="00406B37" w:rsidRDefault="005C111A" w:rsidP="004D61D7">
            <w:pPr>
              <w:pStyle w:val="ListParagraph"/>
              <w:numPr>
                <w:ilvl w:val="0"/>
                <w:numId w:val="15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specific requirement elsewhere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and/or </w:t>
            </w:r>
          </w:p>
          <w:p w14:paraId="42576A3B" w14:textId="2B5439A8" w:rsidR="005C111A" w:rsidRPr="00406B37" w:rsidRDefault="005C111A" w:rsidP="004D61D7">
            <w:pPr>
              <w:pStyle w:val="ListParagraph"/>
              <w:numPr>
                <w:ilvl w:val="0"/>
                <w:numId w:val="15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written instruction issued by the Representative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any other member of its Personnel of at least equivalent status). </w:t>
            </w:r>
          </w:p>
        </w:tc>
      </w:tr>
      <w:tr w:rsidR="00770CC8" w:rsidRPr="00406B37" w14:paraId="0843EFC4" w14:textId="643AB49B" w:rsidTr="005C111A">
        <w:trPr>
          <w:cantSplit/>
          <w:trHeight w:val="20"/>
        </w:trPr>
        <w:tc>
          <w:tcPr>
            <w:tcW w:w="2500" w:type="pct"/>
            <w:tcBorders>
              <w:right w:val="single" w:sz="4" w:space="0" w:color="auto"/>
            </w:tcBorders>
            <w:shd w:val="clear" w:color="auto" w:fill="auto"/>
            <w:hideMark/>
          </w:tcPr>
          <w:p w14:paraId="11102F7E" w14:textId="38F1E51B" w:rsidR="005C111A" w:rsidRPr="00406B37" w:rsidRDefault="005C111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In relation to the use of property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_Ref534210325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67.2(d)</w:t>
            </w:r>
            <w:r w:rsidRPr="00406B37">
              <w:rPr>
                <w:rFonts w:eastAsia="Arial Unicode MS" w:cs="Arial"/>
                <w:sz w:val="20"/>
                <w:lang w:eastAsia="en-GB"/>
              </w:rPr>
              <w:fldChar w:fldCharType="end"/>
            </w:r>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4FAA075" w14:textId="77777777" w:rsidR="005C111A" w:rsidRPr="00406B37" w:rsidRDefault="005C111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Either of the following applies to the relevant property (including Intellectual Property where relevant) </w:t>
            </w:r>
          </w:p>
          <w:p w14:paraId="0DEA7E60" w14:textId="11FCED8C" w:rsidR="005C111A" w:rsidRPr="00406B37" w:rsidRDefault="005C111A" w:rsidP="004D61D7">
            <w:pPr>
              <w:pStyle w:val="ListParagraph"/>
              <w:numPr>
                <w:ilvl w:val="0"/>
                <w:numId w:val="15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property has been specifically licensed or leased to the Provider and/or its Affiliate (whether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or otherwise); and/or </w:t>
            </w:r>
          </w:p>
          <w:p w14:paraId="77FEE27E" w14:textId="535816E1" w:rsidR="005C111A" w:rsidRPr="00406B37" w:rsidRDefault="005C111A" w:rsidP="004D61D7">
            <w:pPr>
              <w:pStyle w:val="ListParagraph"/>
              <w:numPr>
                <w:ilvl w:val="0"/>
                <w:numId w:val="15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 has specifically made the relevant property available for use by the Provider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487145A5" w14:textId="07DB7D28" w:rsidTr="005C111A">
        <w:trPr>
          <w:cantSplit/>
          <w:trHeight w:val="20"/>
        </w:trPr>
        <w:tc>
          <w:tcPr>
            <w:tcW w:w="2500" w:type="pct"/>
            <w:tcBorders>
              <w:right w:val="single" w:sz="4" w:space="0" w:color="auto"/>
            </w:tcBorders>
            <w:shd w:val="clear" w:color="auto" w:fill="auto"/>
            <w:hideMark/>
          </w:tcPr>
          <w:p w14:paraId="79DD6A8E" w14:textId="16CC4C6E" w:rsidR="005C111A" w:rsidRPr="00406B37" w:rsidRDefault="005C111A"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To what the indemnity given by the Provider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_Ref534210340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67</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is subject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E4DC452" w14:textId="3BC7703C" w:rsidR="005C111A" w:rsidRPr="00406B37" w:rsidRDefault="005C111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_Ref534031024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68</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5C111A" w:rsidRPr="00406B37" w14:paraId="41709967" w14:textId="70BA9ED7" w:rsidTr="005C111A">
        <w:trPr>
          <w:cantSplit/>
          <w:trHeight w:val="20"/>
        </w:trPr>
        <w:tc>
          <w:tcPr>
            <w:tcW w:w="2500" w:type="pct"/>
            <w:tcBorders>
              <w:right w:val="single" w:sz="4" w:space="0" w:color="auto"/>
            </w:tcBorders>
            <w:shd w:val="clear" w:color="auto" w:fill="auto"/>
            <w:hideMark/>
          </w:tcPr>
          <w:p w14:paraId="454B21C5" w14:textId="6C485544" w:rsidR="005C111A" w:rsidRPr="00406B37" w:rsidRDefault="005C111A"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the indemnity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_Ref534210340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67</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roofErr w:type="gramStart"/>
            <w:r w:rsidRPr="00406B37">
              <w:rPr>
                <w:rFonts w:eastAsia="Arial Unicode MS" w:cs="Arial"/>
                <w:smallCaps w:val="0"/>
                <w:sz w:val="20"/>
                <w:lang w:eastAsia="en-GB"/>
              </w:rPr>
              <w:t>in itself limits</w:t>
            </w:r>
            <w:proofErr w:type="gramEnd"/>
            <w:r w:rsidRPr="00406B37">
              <w:rPr>
                <w:rFonts w:eastAsia="Arial Unicode MS" w:cs="Arial"/>
                <w:smallCaps w:val="0"/>
                <w:sz w:val="20"/>
                <w:lang w:eastAsia="en-GB"/>
              </w:rPr>
              <w:t xml:space="preserve"> the rights and remedies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and/or its Affiliates and/or their respective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5B58F5" w14:textId="77777777" w:rsidR="005C111A" w:rsidRPr="00406B37" w:rsidRDefault="005C111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No.</w:t>
            </w:r>
          </w:p>
        </w:tc>
      </w:tr>
    </w:tbl>
    <w:p w14:paraId="5C6C5BCD" w14:textId="440AA189" w:rsidR="006121E9" w:rsidRPr="00406B37" w:rsidRDefault="006121E9"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64E530DD" w14:textId="1486683E" w:rsidTr="003A35AC">
        <w:trPr>
          <w:cantSplit/>
          <w:trHeight w:val="20"/>
        </w:trPr>
        <w:tc>
          <w:tcPr>
            <w:tcW w:w="2500" w:type="pct"/>
            <w:shd w:val="clear" w:color="auto" w:fill="auto"/>
            <w:hideMark/>
          </w:tcPr>
          <w:p w14:paraId="335811B4" w14:textId="77777777" w:rsidR="003A35AC" w:rsidRPr="00406B37" w:rsidRDefault="003A35AC" w:rsidP="004D61D7">
            <w:pPr>
              <w:pStyle w:val="Heading1"/>
              <w:tabs>
                <w:tab w:val="num" w:pos="-720"/>
                <w:tab w:val="left" w:pos="9498"/>
              </w:tabs>
              <w:spacing w:line="240" w:lineRule="auto"/>
              <w:ind w:left="675" w:hanging="675"/>
              <w:rPr>
                <w:rFonts w:ascii="Arial" w:eastAsia="Arial Unicode MS" w:hAnsi="Arial" w:cs="Arial"/>
                <w:b/>
                <w:smallCaps w:val="0"/>
                <w:sz w:val="20"/>
                <w:lang w:eastAsia="en-GB"/>
              </w:rPr>
            </w:pPr>
            <w:bookmarkStart w:id="10951" w:name="_Ref534031024"/>
            <w:bookmarkStart w:id="10952" w:name="_Ref534032734"/>
            <w:bookmarkStart w:id="10953" w:name="_Ref534038320"/>
            <w:bookmarkStart w:id="10954" w:name="_Ref534039922"/>
            <w:bookmarkStart w:id="10955" w:name="_Toc534060982"/>
            <w:bookmarkStart w:id="10956" w:name="_Toc534192553"/>
            <w:bookmarkStart w:id="10957" w:name="_Toc534203649"/>
            <w:bookmarkStart w:id="10958" w:name="_Toc534206991"/>
            <w:bookmarkStart w:id="10959" w:name="_Toc534218516"/>
            <w:bookmarkStart w:id="10960" w:name="_Toc534218936"/>
            <w:bookmarkStart w:id="10961" w:name="_Toc534226536"/>
            <w:bookmarkStart w:id="10962" w:name="_Toc534266026"/>
            <w:bookmarkStart w:id="10963" w:name="_Toc534266837"/>
            <w:bookmarkStart w:id="10964" w:name="_Toc534293355"/>
            <w:bookmarkStart w:id="10965" w:name="_Toc534301049"/>
            <w:bookmarkStart w:id="10966" w:name="_Toc534532875"/>
            <w:bookmarkStart w:id="10967" w:name="_Toc534537081"/>
            <w:bookmarkStart w:id="10968" w:name="_Toc534537743"/>
            <w:bookmarkStart w:id="10969" w:name="_Toc534538076"/>
            <w:bookmarkStart w:id="10970" w:name="_Toc534558991"/>
            <w:bookmarkStart w:id="10971" w:name="_Toc534559421"/>
            <w:bookmarkStart w:id="10972" w:name="_Toc534731015"/>
            <w:bookmarkStart w:id="10973" w:name="_Toc536812178"/>
            <w:bookmarkStart w:id="10974" w:name="_Toc89663"/>
            <w:bookmarkStart w:id="10975" w:name="_Toc191951"/>
            <w:bookmarkStart w:id="10976" w:name="_Toc439446"/>
            <w:bookmarkStart w:id="10977" w:name="_Toc777832"/>
            <w:bookmarkStart w:id="10978" w:name="_Toc778565"/>
            <w:bookmarkStart w:id="10979" w:name="_Toc801299"/>
            <w:bookmarkStart w:id="10980" w:name="_Toc802251"/>
            <w:bookmarkStart w:id="10981" w:name="_Toc1155307"/>
            <w:bookmarkStart w:id="10982" w:name="_Toc1389880"/>
            <w:bookmarkStart w:id="10983" w:name="_Toc1391776"/>
            <w:bookmarkStart w:id="10984" w:name="_Toc1392246"/>
            <w:bookmarkStart w:id="10985" w:name="_Toc1393793"/>
            <w:bookmarkStart w:id="10986" w:name="_Toc1394035"/>
            <w:bookmarkStart w:id="10987" w:name="_Toc1394825"/>
            <w:bookmarkStart w:id="10988" w:name="_Toc1549016"/>
            <w:bookmarkStart w:id="10989" w:name="_Toc1549506"/>
            <w:bookmarkStart w:id="10990" w:name="_Toc1549675"/>
            <w:bookmarkStart w:id="10991" w:name="_Toc1550180"/>
            <w:bookmarkStart w:id="10992" w:name="_Toc1550354"/>
            <w:bookmarkStart w:id="10993" w:name="_Toc1554438"/>
            <w:bookmarkStart w:id="10994" w:name="_Toc1554695"/>
            <w:bookmarkStart w:id="10995" w:name="_Toc1554905"/>
            <w:bookmarkStart w:id="10996" w:name="_Toc1555198"/>
            <w:bookmarkStart w:id="10997" w:name="_Toc1564232"/>
            <w:bookmarkStart w:id="10998" w:name="_Toc2596645"/>
            <w:bookmarkStart w:id="10999" w:name="_Toc3824406"/>
            <w:bookmarkStart w:id="11000" w:name="_Toc5694899"/>
            <w:bookmarkStart w:id="11001" w:name="_Toc9437141"/>
            <w:bookmarkStart w:id="11002" w:name="_Toc13032300"/>
            <w:bookmarkStart w:id="11003" w:name="_Toc52284292"/>
            <w:bookmarkStart w:id="11004" w:name="_Toc52285487"/>
            <w:r w:rsidRPr="00406B37">
              <w:rPr>
                <w:rFonts w:ascii="Arial" w:eastAsia="Arial Unicode MS" w:hAnsi="Arial" w:cs="Arial"/>
                <w:b/>
                <w:iCs/>
                <w:smallCaps w:val="0"/>
                <w:sz w:val="20"/>
                <w:lang w:eastAsia="en-GB"/>
              </w:rPr>
              <w:t>Indemnities</w:t>
            </w:r>
            <w:r w:rsidRPr="00406B37">
              <w:rPr>
                <w:rFonts w:ascii="Arial" w:eastAsia="Arial Unicode MS" w:hAnsi="Arial" w:cs="Arial"/>
                <w:b/>
                <w:smallCaps w:val="0"/>
                <w:sz w:val="20"/>
                <w:lang w:eastAsia="en-GB"/>
              </w:rPr>
              <w:t xml:space="preserve"> </w:t>
            </w:r>
            <w:r w:rsidRPr="00406B37">
              <w:rPr>
                <w:rFonts w:ascii="Arial" w:eastAsia="Arial Unicode MS" w:hAnsi="Arial" w:cs="Arial"/>
                <w:b/>
                <w:iCs/>
                <w:smallCaps w:val="0"/>
                <w:sz w:val="20"/>
                <w:lang w:eastAsia="en-GB"/>
              </w:rPr>
              <w:t>generally</w:t>
            </w:r>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p>
        </w:tc>
        <w:tc>
          <w:tcPr>
            <w:tcW w:w="2500" w:type="pct"/>
            <w:shd w:val="clear" w:color="auto" w:fill="auto"/>
          </w:tcPr>
          <w:p w14:paraId="54ABFBBC" w14:textId="77777777" w:rsidR="003A35AC" w:rsidRPr="00406B37" w:rsidRDefault="003A35A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0828CF7" w14:textId="263D573E" w:rsidTr="003A35AC">
        <w:trPr>
          <w:cantSplit/>
          <w:trHeight w:val="20"/>
        </w:trPr>
        <w:tc>
          <w:tcPr>
            <w:tcW w:w="2500" w:type="pct"/>
            <w:tcBorders>
              <w:right w:val="single" w:sz="4" w:space="0" w:color="auto"/>
            </w:tcBorders>
            <w:shd w:val="clear" w:color="auto" w:fill="auto"/>
            <w:hideMark/>
          </w:tcPr>
          <w:p w14:paraId="58F1DFDC" w14:textId="7BACC366" w:rsidR="003A35AC" w:rsidRPr="00406B37" w:rsidRDefault="003A35AC"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005" w:name="_Ref534264288"/>
            <w:r w:rsidRPr="00406B37">
              <w:rPr>
                <w:rFonts w:eastAsia="Arial Unicode MS" w:cs="Arial"/>
                <w:smallCaps w:val="0"/>
                <w:sz w:val="20"/>
                <w:lang w:eastAsia="en-GB"/>
              </w:rPr>
              <w:t xml:space="preserve">Application of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_Ref534031024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68</w:t>
            </w:r>
            <w:r w:rsidRPr="00406B37">
              <w:rPr>
                <w:rFonts w:eastAsia="Arial Unicode MS" w:cs="Arial"/>
                <w:smallCaps w:val="0"/>
                <w:sz w:val="20"/>
                <w:lang w:eastAsia="en-GB"/>
              </w:rPr>
              <w:fldChar w:fldCharType="end"/>
            </w:r>
            <w:bookmarkEnd w:id="11005"/>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225D5A9" w14:textId="371767C2"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This section </w:t>
            </w:r>
            <w:r w:rsidRPr="00406B37">
              <w:rPr>
                <w:rFonts w:ascii="Arial" w:eastAsia="Arial Unicode MS" w:hAnsi="Arial" w:cs="Arial"/>
                <w:color w:val="000000" w:themeColor="text1"/>
                <w:sz w:val="20"/>
                <w:lang w:eastAsia="en-GB"/>
              </w:rPr>
              <w:fldChar w:fldCharType="begin"/>
            </w:r>
            <w:r w:rsidRPr="00406B37">
              <w:rPr>
                <w:rFonts w:ascii="Arial" w:eastAsia="Arial Unicode MS" w:hAnsi="Arial" w:cs="Arial"/>
                <w:color w:val="000000" w:themeColor="text1"/>
                <w:sz w:val="20"/>
                <w:lang w:eastAsia="en-GB"/>
              </w:rPr>
              <w:instrText xml:space="preserve"> REF _Ref534031024 \r \h  \* MERGEFORMAT </w:instrText>
            </w:r>
            <w:r w:rsidRPr="00406B37">
              <w:rPr>
                <w:rFonts w:ascii="Arial" w:eastAsia="Arial Unicode MS" w:hAnsi="Arial" w:cs="Arial"/>
                <w:color w:val="000000" w:themeColor="text1"/>
                <w:sz w:val="20"/>
                <w:lang w:eastAsia="en-GB"/>
              </w:rPr>
            </w:r>
            <w:r w:rsidRPr="00406B37">
              <w:rPr>
                <w:rFonts w:ascii="Arial" w:eastAsia="Arial Unicode MS" w:hAnsi="Arial" w:cs="Arial"/>
                <w:color w:val="000000" w:themeColor="text1"/>
                <w:sz w:val="20"/>
                <w:lang w:eastAsia="en-GB"/>
              </w:rPr>
              <w:fldChar w:fldCharType="separate"/>
            </w:r>
            <w:r w:rsidR="00E36572" w:rsidRPr="00406B37">
              <w:rPr>
                <w:rFonts w:ascii="Arial" w:eastAsia="Arial Unicode MS" w:hAnsi="Arial" w:cs="Arial"/>
                <w:color w:val="000000" w:themeColor="text1"/>
                <w:sz w:val="20"/>
                <w:lang w:eastAsia="en-GB"/>
              </w:rPr>
              <w:t>68</w:t>
            </w:r>
            <w:r w:rsidRPr="00406B37">
              <w:rPr>
                <w:rFonts w:ascii="Arial" w:eastAsia="Arial Unicode MS" w:hAnsi="Arial" w:cs="Arial"/>
                <w:color w:val="000000" w:themeColor="text1"/>
                <w:sz w:val="20"/>
                <w:lang w:eastAsia="en-GB"/>
              </w:rPr>
              <w:fldChar w:fldCharType="end"/>
            </w:r>
            <w:r w:rsidRPr="00406B37">
              <w:rPr>
                <w:rFonts w:ascii="Arial" w:eastAsia="Arial Unicode MS" w:hAnsi="Arial" w:cs="Arial"/>
                <w:color w:val="000000" w:themeColor="text1"/>
                <w:sz w:val="20"/>
                <w:lang w:eastAsia="en-GB"/>
              </w:rPr>
              <w:t xml:space="preserve"> </w:t>
            </w:r>
            <w:r w:rsidRPr="00406B37">
              <w:rPr>
                <w:rFonts w:ascii="Arial" w:eastAsia="Times New Roman" w:hAnsi="Arial" w:cs="Arial"/>
                <w:color w:val="000000" w:themeColor="text1"/>
                <w:sz w:val="20"/>
                <w:szCs w:val="16"/>
                <w:lang w:eastAsia="en-GB"/>
              </w:rPr>
              <w:t>applies to any indemnity which one party (</w:t>
            </w:r>
            <w:r w:rsidRPr="00406B37">
              <w:rPr>
                <w:rFonts w:ascii="Arial" w:eastAsia="Times New Roman" w:hAnsi="Arial" w:cs="Arial"/>
                <w:b/>
                <w:color w:val="000000" w:themeColor="text1"/>
                <w:sz w:val="20"/>
                <w:szCs w:val="16"/>
                <w:lang w:eastAsia="en-GB"/>
              </w:rPr>
              <w:t>'Indemnifier'</w:t>
            </w:r>
            <w:r w:rsidRPr="00406B37">
              <w:rPr>
                <w:rFonts w:ascii="Arial" w:eastAsia="Times New Roman" w:hAnsi="Arial" w:cs="Arial"/>
                <w:color w:val="000000" w:themeColor="text1"/>
                <w:sz w:val="20"/>
                <w:szCs w:val="16"/>
                <w:lang w:eastAsia="en-GB"/>
              </w:rPr>
              <w:t>) gives to the other party and/or its Affiliate (</w:t>
            </w:r>
            <w:r w:rsidRPr="00406B37">
              <w:rPr>
                <w:rFonts w:ascii="Arial" w:eastAsia="Times New Roman" w:hAnsi="Arial" w:cs="Arial"/>
                <w:b/>
                <w:color w:val="000000" w:themeColor="text1"/>
                <w:sz w:val="20"/>
                <w:szCs w:val="16"/>
                <w:lang w:eastAsia="en-GB"/>
              </w:rPr>
              <w:t>'Indemnity Beneficiary'</w:t>
            </w:r>
            <w:r w:rsidRPr="00406B37">
              <w:rPr>
                <w:rFonts w:ascii="Arial" w:eastAsia="Times New Roman" w:hAnsi="Arial" w:cs="Arial"/>
                <w:color w:val="000000" w:themeColor="text1"/>
                <w:sz w:val="20"/>
                <w:szCs w:val="16"/>
                <w:lang w:eastAsia="en-GB"/>
              </w:rPr>
              <w:t xml:space="preserve">)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b/>
                <w:color w:val="000000" w:themeColor="text1"/>
                <w:sz w:val="20"/>
                <w:szCs w:val="16"/>
                <w:lang w:eastAsia="en-GB"/>
              </w:rPr>
              <w:t>'Relevant Indemnity'</w:t>
            </w:r>
            <w:r w:rsidRPr="00406B37">
              <w:rPr>
                <w:rFonts w:ascii="Arial" w:eastAsia="Times New Roman" w:hAnsi="Arial" w:cs="Arial"/>
                <w:color w:val="000000" w:themeColor="text1"/>
                <w:sz w:val="20"/>
                <w:szCs w:val="16"/>
                <w:lang w:eastAsia="en-GB"/>
              </w:rPr>
              <w:t>).</w:t>
            </w:r>
          </w:p>
        </w:tc>
      </w:tr>
      <w:tr w:rsidR="00770CC8" w:rsidRPr="00406B37" w14:paraId="17723601" w14:textId="7704C41A" w:rsidTr="003A35AC">
        <w:trPr>
          <w:cantSplit/>
          <w:trHeight w:val="20"/>
        </w:trPr>
        <w:tc>
          <w:tcPr>
            <w:tcW w:w="2500" w:type="pct"/>
            <w:shd w:val="clear" w:color="auto" w:fill="auto"/>
            <w:hideMark/>
          </w:tcPr>
          <w:p w14:paraId="64F4A938" w14:textId="77777777" w:rsidR="003A35AC" w:rsidRPr="00406B37" w:rsidRDefault="003A35A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Some rules of interpretation in relation to any Relevant Indemnity</w:t>
            </w:r>
          </w:p>
        </w:tc>
        <w:tc>
          <w:tcPr>
            <w:tcW w:w="2500" w:type="pct"/>
            <w:shd w:val="clear" w:color="auto" w:fill="auto"/>
          </w:tcPr>
          <w:p w14:paraId="190CB46B" w14:textId="77777777" w:rsidR="003A35AC" w:rsidRPr="00406B37" w:rsidRDefault="003A35A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D5D9C67" w14:textId="74169343" w:rsidTr="003A35AC">
        <w:trPr>
          <w:cantSplit/>
          <w:trHeight w:val="20"/>
        </w:trPr>
        <w:tc>
          <w:tcPr>
            <w:tcW w:w="2500" w:type="pct"/>
            <w:tcBorders>
              <w:right w:val="single" w:sz="4" w:space="0" w:color="auto"/>
            </w:tcBorders>
            <w:shd w:val="clear" w:color="auto" w:fill="auto"/>
            <w:hideMark/>
          </w:tcPr>
          <w:p w14:paraId="5CEA8494"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Nature of obligation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BECFAC8"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Indemnifier’s obligation to indemnify the Indemnity Beneficiary includes an obligation to keep the Indemnity Beneficiary indemnified.</w:t>
            </w:r>
          </w:p>
        </w:tc>
      </w:tr>
      <w:tr w:rsidR="00770CC8" w:rsidRPr="00406B37" w14:paraId="52B34E13" w14:textId="04F3D394" w:rsidTr="003A35AC">
        <w:trPr>
          <w:cantSplit/>
          <w:trHeight w:val="20"/>
        </w:trPr>
        <w:tc>
          <w:tcPr>
            <w:tcW w:w="2500" w:type="pct"/>
            <w:tcBorders>
              <w:right w:val="single" w:sz="4" w:space="0" w:color="auto"/>
            </w:tcBorders>
            <w:shd w:val="clear" w:color="auto" w:fill="auto"/>
            <w:hideMark/>
          </w:tcPr>
          <w:p w14:paraId="7CD937F7"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Other rights and remedies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444E934"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Indemnifier’s obligation to indemnify the Indemnity Beneficiary shall not in itself limit the rights or remedies of the Indemnity Beneficiary or any other person (except to the extent otherwise clearly indicated).</w:t>
            </w:r>
          </w:p>
        </w:tc>
      </w:tr>
      <w:tr w:rsidR="00770CC8" w:rsidRPr="00406B37" w14:paraId="0310FB4F" w14:textId="167FD344" w:rsidTr="003A35AC">
        <w:trPr>
          <w:cantSplit/>
          <w:trHeight w:val="20"/>
        </w:trPr>
        <w:tc>
          <w:tcPr>
            <w:tcW w:w="2500" w:type="pct"/>
            <w:tcBorders>
              <w:right w:val="single" w:sz="4" w:space="0" w:color="auto"/>
            </w:tcBorders>
            <w:shd w:val="clear" w:color="auto" w:fill="auto"/>
            <w:hideMark/>
          </w:tcPr>
          <w:p w14:paraId="2017B478"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How Relevant Indemnities are to be read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8731C49"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Independently of each other.</w:t>
            </w:r>
          </w:p>
        </w:tc>
      </w:tr>
      <w:tr w:rsidR="00770CC8" w:rsidRPr="00406B37" w14:paraId="6866F1D7" w14:textId="44D1EC7A" w:rsidTr="003A35AC">
        <w:trPr>
          <w:cantSplit/>
          <w:trHeight w:val="20"/>
        </w:trPr>
        <w:tc>
          <w:tcPr>
            <w:tcW w:w="2500" w:type="pct"/>
            <w:tcBorders>
              <w:right w:val="single" w:sz="4" w:space="0" w:color="auto"/>
            </w:tcBorders>
            <w:shd w:val="clear" w:color="auto" w:fill="auto"/>
            <w:hideMark/>
          </w:tcPr>
          <w:p w14:paraId="3E931708" w14:textId="493752ED" w:rsidR="003A35AC" w:rsidRPr="00406B37" w:rsidRDefault="003A35AC"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Consequence for any Relevant Indemnity when the Provider is no longer obliged to provide any Services whatsoever under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BE76DAB"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Such events or circumstances do not in themselves affect any person’s rights or obligations in respect of that Relevant Indemnity. </w:t>
            </w:r>
          </w:p>
        </w:tc>
      </w:tr>
      <w:tr w:rsidR="00770CC8" w:rsidRPr="00406B37" w14:paraId="326EA20A" w14:textId="3009F996" w:rsidTr="003A35AC">
        <w:trPr>
          <w:cantSplit/>
          <w:trHeight w:val="20"/>
        </w:trPr>
        <w:tc>
          <w:tcPr>
            <w:tcW w:w="2500" w:type="pct"/>
            <w:shd w:val="clear" w:color="auto" w:fill="auto"/>
          </w:tcPr>
          <w:p w14:paraId="107E3F79" w14:textId="77777777" w:rsidR="003A35AC" w:rsidRPr="00406B37" w:rsidRDefault="003A35A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b/>
                <w:smallCaps w:val="0"/>
                <w:sz w:val="20"/>
                <w:lang w:eastAsia="en-GB"/>
              </w:rPr>
              <w:t xml:space="preserve">Exceptions: </w:t>
            </w:r>
            <w:proofErr w:type="gramStart"/>
            <w:r w:rsidRPr="00406B37">
              <w:rPr>
                <w:rFonts w:eastAsia="Arial Unicode MS" w:cs="Arial"/>
                <w:smallCaps w:val="0"/>
                <w:sz w:val="20"/>
                <w:lang w:eastAsia="en-GB"/>
              </w:rPr>
              <w:t>the</w:t>
            </w:r>
            <w:proofErr w:type="gramEnd"/>
            <w:r w:rsidRPr="00406B37">
              <w:rPr>
                <w:rFonts w:eastAsia="Arial Unicode MS" w:cs="Arial"/>
                <w:smallCaps w:val="0"/>
                <w:sz w:val="20"/>
                <w:lang w:eastAsia="en-GB"/>
              </w:rPr>
              <w:t xml:space="preserve"> Relevant Indemnity is to be reduced to the extent any of the following applies</w:t>
            </w:r>
          </w:p>
        </w:tc>
        <w:tc>
          <w:tcPr>
            <w:tcW w:w="2500" w:type="pct"/>
            <w:shd w:val="clear" w:color="auto" w:fill="auto"/>
          </w:tcPr>
          <w:p w14:paraId="5655BE34" w14:textId="4E91FCDF" w:rsidR="003A35AC" w:rsidRPr="00406B37" w:rsidRDefault="003A35A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B9CCB7A" w14:textId="6CF0BC5C" w:rsidTr="003A35AC">
        <w:trPr>
          <w:cantSplit/>
          <w:trHeight w:val="20"/>
        </w:trPr>
        <w:tc>
          <w:tcPr>
            <w:tcW w:w="2500" w:type="pct"/>
            <w:tcBorders>
              <w:right w:val="single" w:sz="4" w:space="0" w:color="auto"/>
            </w:tcBorders>
            <w:shd w:val="clear" w:color="auto" w:fill="auto"/>
          </w:tcPr>
          <w:p w14:paraId="75199296"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Cause of Losses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1988AA" w14:textId="3825A218"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Arial Unicode MS" w:hAnsi="Arial" w:cs="Arial"/>
                <w:color w:val="000000" w:themeColor="text1"/>
                <w:sz w:val="20"/>
                <w:lang w:eastAsia="en-GB"/>
              </w:rPr>
              <w:t>The Indemnity Beneficiary’s Losses were caused by the negligence or other wrongdoing by the Indemnity Beneficiary and/or its separate agents</w:t>
            </w:r>
          </w:p>
        </w:tc>
      </w:tr>
      <w:tr w:rsidR="00770CC8" w:rsidRPr="00406B37" w14:paraId="1C2991DE" w14:textId="376362BA" w:rsidTr="003A35AC">
        <w:trPr>
          <w:cantSplit/>
          <w:trHeight w:val="20"/>
        </w:trPr>
        <w:tc>
          <w:tcPr>
            <w:tcW w:w="2500" w:type="pct"/>
            <w:tcBorders>
              <w:right w:val="single" w:sz="4" w:space="0" w:color="auto"/>
            </w:tcBorders>
            <w:shd w:val="clear" w:color="auto" w:fill="auto"/>
          </w:tcPr>
          <w:p w14:paraId="3540E535" w14:textId="786C35E1"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How acting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5A5FEB8" w14:textId="0B8D43A1" w:rsidR="003A35AC" w:rsidRPr="00406B37" w:rsidRDefault="003A35AC" w:rsidP="004D61D7">
            <w:pPr>
              <w:tabs>
                <w:tab w:val="left" w:pos="9498"/>
              </w:tabs>
              <w:spacing w:before="120" w:after="120" w:line="240" w:lineRule="auto"/>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 xml:space="preserve">The act or failure to act by the Indemnifier which has caused the Indemnity Beneficiary’s Losses </w:t>
            </w:r>
            <w:proofErr w:type="gramStart"/>
            <w:r w:rsidRPr="00406B37">
              <w:rPr>
                <w:rFonts w:ascii="Arial" w:eastAsia="Arial Unicode MS" w:hAnsi="Arial" w:cs="Arial"/>
                <w:color w:val="000000" w:themeColor="text1"/>
                <w:sz w:val="20"/>
                <w:lang w:eastAsia="en-GB"/>
              </w:rPr>
              <w:t>was in compliance with</w:t>
            </w:r>
            <w:proofErr w:type="gramEnd"/>
            <w:r w:rsidRPr="00406B37">
              <w:rPr>
                <w:rFonts w:ascii="Arial" w:eastAsia="Arial Unicode MS" w:hAnsi="Arial" w:cs="Arial"/>
                <w:color w:val="000000" w:themeColor="text1"/>
                <w:sz w:val="20"/>
                <w:lang w:eastAsia="en-GB"/>
              </w:rPr>
              <w:t xml:space="preserve"> the written instructions of the Indemnity Beneficiary (or those given by any other person acting on behalf of the Indemnity Beneficiary where the Indemnifier knew or had reasonable grounds to believe had authority to give those instructions on behalf of the Indemnity Beneficiary). </w:t>
            </w:r>
          </w:p>
        </w:tc>
      </w:tr>
      <w:tr w:rsidR="00770CC8" w:rsidRPr="00406B37" w14:paraId="50E9E02C" w14:textId="4785EC35" w:rsidTr="003A35AC">
        <w:trPr>
          <w:cantSplit/>
          <w:trHeight w:val="20"/>
        </w:trPr>
        <w:tc>
          <w:tcPr>
            <w:tcW w:w="2500" w:type="pct"/>
            <w:shd w:val="clear" w:color="auto" w:fill="auto"/>
            <w:hideMark/>
          </w:tcPr>
          <w:p w14:paraId="3EEEE41E" w14:textId="729A6A99" w:rsidR="003A35AC" w:rsidRPr="00406B37" w:rsidRDefault="003A35A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Procedure which the Indemnity Beneficiary must strictly follow to claim amounts under a Relevant Indemnity</w:t>
            </w:r>
          </w:p>
          <w:p w14:paraId="6DB228B0" w14:textId="70D3622F" w:rsidR="003A35AC" w:rsidRPr="00406B37" w:rsidRDefault="003A35AC"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The Indemnity Beneficiary must give the Indemnifier a written demand</w:t>
            </w:r>
          </w:p>
        </w:tc>
        <w:tc>
          <w:tcPr>
            <w:tcW w:w="2500" w:type="pct"/>
            <w:shd w:val="clear" w:color="auto" w:fill="auto"/>
            <w:hideMark/>
          </w:tcPr>
          <w:p w14:paraId="66CFE750" w14:textId="77777777" w:rsidR="003A35AC" w:rsidRPr="00406B37" w:rsidRDefault="003A35A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1924506" w14:textId="0F5D409F" w:rsidTr="003A35AC">
        <w:trPr>
          <w:cantSplit/>
          <w:trHeight w:val="20"/>
        </w:trPr>
        <w:tc>
          <w:tcPr>
            <w:tcW w:w="2500" w:type="pct"/>
            <w:tcBorders>
              <w:right w:val="single" w:sz="4" w:space="0" w:color="auto"/>
            </w:tcBorders>
            <w:shd w:val="clear" w:color="auto" w:fill="auto"/>
            <w:hideMark/>
          </w:tcPr>
          <w:p w14:paraId="0DF4E635" w14:textId="6FBAEAEC"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How the Indemnity Beneficiary must give the demand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30434B" w14:textId="11EC4571"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Strictly according to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_Ref534029881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93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20CEA70D" w14:textId="06116B72" w:rsidTr="003A35AC">
        <w:trPr>
          <w:cantSplit/>
          <w:trHeight w:val="20"/>
        </w:trPr>
        <w:tc>
          <w:tcPr>
            <w:tcW w:w="2500" w:type="pct"/>
            <w:tcBorders>
              <w:right w:val="single" w:sz="4" w:space="0" w:color="auto"/>
            </w:tcBorders>
            <w:shd w:val="clear" w:color="auto" w:fill="auto"/>
            <w:hideMark/>
          </w:tcPr>
          <w:p w14:paraId="6D9453C0"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Deadline for payment by the Indemnifier to the Indemnity Beneficiary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5DD559" w14:textId="5DDF67AB"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 xml:space="preserve">30 days </w:t>
            </w:r>
            <w:r w:rsidRPr="00406B37">
              <w:rPr>
                <w:rFonts w:ascii="Arial" w:eastAsia="Times New Roman" w:hAnsi="Arial" w:cs="Arial"/>
                <w:color w:val="000000" w:themeColor="text1"/>
                <w:sz w:val="20"/>
                <w:szCs w:val="16"/>
                <w:lang w:eastAsia="en-GB"/>
              </w:rPr>
              <w:t>after having been given a demand for payment by the Indemnity Beneficiary.</w:t>
            </w:r>
          </w:p>
        </w:tc>
      </w:tr>
      <w:tr w:rsidR="00770CC8" w:rsidRPr="00406B37" w14:paraId="456FC7FB" w14:textId="1BEA8107" w:rsidTr="003A35AC">
        <w:trPr>
          <w:cantSplit/>
          <w:trHeight w:val="20"/>
        </w:trPr>
        <w:tc>
          <w:tcPr>
            <w:tcW w:w="2500" w:type="pct"/>
            <w:tcBorders>
              <w:right w:val="single" w:sz="4" w:space="0" w:color="auto"/>
            </w:tcBorders>
            <w:shd w:val="clear" w:color="auto" w:fill="auto"/>
            <w:hideMark/>
          </w:tcPr>
          <w:p w14:paraId="5DE065A0" w14:textId="731D73A3"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Obligations of the Indemnity Beneficiary in relation to the Relevant Indemnity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4A78797" w14:textId="76F2FFE2" w:rsidR="003A35AC" w:rsidRPr="00406B37" w:rsidRDefault="003A35AC" w:rsidP="004D61D7">
            <w:pPr>
              <w:pStyle w:val="ListParagraph"/>
              <w:numPr>
                <w:ilvl w:val="0"/>
                <w:numId w:val="15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To take reasonable steps to mitigate such Losses to which the Relevant Indemnity relates.</w:t>
            </w:r>
          </w:p>
          <w:p w14:paraId="2A0964E1" w14:textId="2D3080DA" w:rsidR="003A35AC" w:rsidRPr="00406B37" w:rsidRDefault="003A35AC" w:rsidP="004D61D7">
            <w:pPr>
              <w:pStyle w:val="ListParagraph"/>
              <w:numPr>
                <w:ilvl w:val="0"/>
                <w:numId w:val="15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Exception:</w:t>
            </w:r>
            <w:r w:rsidRPr="00406B37">
              <w:rPr>
                <w:rFonts w:eastAsia="Times New Roman" w:cs="Arial"/>
                <w:sz w:val="20"/>
                <w:szCs w:val="16"/>
                <w:lang w:eastAsia="en-GB"/>
              </w:rPr>
              <w:t xml:space="preserve"> to the extent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otherwise indicates it is not required to do so.</w:t>
            </w:r>
          </w:p>
        </w:tc>
      </w:tr>
      <w:tr w:rsidR="00770CC8" w:rsidRPr="00406B37" w14:paraId="777131C6" w14:textId="01FF8DE2" w:rsidTr="003A35AC">
        <w:trPr>
          <w:cantSplit/>
          <w:trHeight w:val="20"/>
        </w:trPr>
        <w:tc>
          <w:tcPr>
            <w:tcW w:w="2500" w:type="pct"/>
            <w:shd w:val="clear" w:color="auto" w:fill="auto"/>
            <w:hideMark/>
          </w:tcPr>
          <w:p w14:paraId="20074123" w14:textId="1B4C961C" w:rsidR="003A35AC" w:rsidRPr="00406B37" w:rsidRDefault="003A35A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Circumstances where the Indemnifier can refuse to meet a Relevant Indemnity in relation to a Claim made against the Indemnity Beneficiary</w:t>
            </w:r>
          </w:p>
          <w:p w14:paraId="515A9C9A" w14:textId="5D0E3BDB" w:rsidR="003A35AC" w:rsidRPr="00406B37" w:rsidRDefault="003A35AC"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Any of the following, as relevant (to be read independently)</w:t>
            </w:r>
          </w:p>
        </w:tc>
        <w:tc>
          <w:tcPr>
            <w:tcW w:w="2500" w:type="pct"/>
            <w:tcBorders>
              <w:bottom w:val="single" w:sz="4" w:space="0" w:color="auto"/>
            </w:tcBorders>
            <w:shd w:val="clear" w:color="auto" w:fill="auto"/>
          </w:tcPr>
          <w:p w14:paraId="1C36A553" w14:textId="77777777" w:rsidR="003A35AC" w:rsidRPr="00406B37" w:rsidRDefault="003A35A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2D2B867" w14:textId="16DC8E6E" w:rsidTr="003A35AC">
        <w:trPr>
          <w:cantSplit/>
          <w:trHeight w:val="20"/>
        </w:trPr>
        <w:tc>
          <w:tcPr>
            <w:tcW w:w="2500" w:type="pct"/>
            <w:tcBorders>
              <w:right w:val="single" w:sz="4" w:space="0" w:color="auto"/>
            </w:tcBorders>
            <w:shd w:val="clear" w:color="auto" w:fill="auto"/>
            <w:hideMark/>
          </w:tcPr>
          <w:p w14:paraId="476EAF6C"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If the Indemnity Beneficiary has failed to give the Indemnifier written notice of the Claim within the following period of the Claim first being communicated to the Indemnity Beneficiary in writing</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92FF94" w14:textId="29E1D6E9" w:rsidR="003A35AC" w:rsidRPr="00406B37" w:rsidRDefault="003A35AC" w:rsidP="004D61D7">
            <w:pPr>
              <w:pStyle w:val="ListParagraph"/>
              <w:numPr>
                <w:ilvl w:val="0"/>
                <w:numId w:val="158"/>
              </w:numPr>
              <w:tabs>
                <w:tab w:val="left" w:pos="9498"/>
              </w:tabs>
              <w:spacing w:before="120" w:after="120" w:line="240" w:lineRule="auto"/>
              <w:ind w:left="360"/>
              <w:contextualSpacing w:val="0"/>
              <w:rPr>
                <w:rFonts w:eastAsia="Times New Roman" w:cs="Arial"/>
                <w:b/>
                <w:sz w:val="20"/>
                <w:szCs w:val="16"/>
                <w:lang w:eastAsia="en-GB"/>
              </w:rPr>
            </w:pPr>
            <w:r w:rsidRPr="00406B37">
              <w:rPr>
                <w:rFonts w:eastAsia="Times New Roman" w:cs="Arial"/>
                <w:b/>
                <w:sz w:val="20"/>
                <w:szCs w:val="16"/>
                <w:lang w:eastAsia="en-GB"/>
              </w:rPr>
              <w:t>30 days</w:t>
            </w:r>
          </w:p>
          <w:p w14:paraId="20C78531" w14:textId="77777777" w:rsidR="003A35AC" w:rsidRPr="00406B37" w:rsidRDefault="003A35AC" w:rsidP="004D61D7">
            <w:pPr>
              <w:pStyle w:val="ListParagraph"/>
              <w:numPr>
                <w:ilvl w:val="0"/>
                <w:numId w:val="15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This is a strict deadline.</w:t>
            </w:r>
          </w:p>
          <w:p w14:paraId="214D6139" w14:textId="6B64B2DC" w:rsidR="003A35AC" w:rsidRPr="00406B37" w:rsidRDefault="003A35AC" w:rsidP="004D61D7">
            <w:pPr>
              <w:pStyle w:val="ListParagraph"/>
              <w:numPr>
                <w:ilvl w:val="0"/>
                <w:numId w:val="15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If the Relevant Indemnity covers a threat of a Claim, the Relevant Indemnity does not cover the Indemnity Beneficiary’s Losses incurred before the notice is given.</w:t>
            </w:r>
          </w:p>
          <w:p w14:paraId="309798EE" w14:textId="55BD86BA" w:rsidR="003A35AC" w:rsidRPr="00406B37" w:rsidRDefault="003A35AC" w:rsidP="004D61D7">
            <w:pPr>
              <w:pStyle w:val="ListParagraph"/>
              <w:numPr>
                <w:ilvl w:val="0"/>
                <w:numId w:val="15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relevant notice of the Claim must be given strictly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787FCC01" w14:textId="0F573407" w:rsidTr="003A35AC">
        <w:trPr>
          <w:cantSplit/>
          <w:trHeight w:val="20"/>
        </w:trPr>
        <w:tc>
          <w:tcPr>
            <w:tcW w:w="2500" w:type="pct"/>
            <w:shd w:val="clear" w:color="auto" w:fill="auto"/>
            <w:hideMark/>
          </w:tcPr>
          <w:p w14:paraId="1B32D39B" w14:textId="77777777" w:rsidR="003A35AC" w:rsidRPr="00406B37" w:rsidRDefault="003A35AC" w:rsidP="004D61D7">
            <w:pPr>
              <w:pStyle w:val="Heading3"/>
              <w:keepNext/>
              <w:tabs>
                <w:tab w:val="num" w:pos="-720"/>
                <w:tab w:val="left" w:pos="9498"/>
              </w:tabs>
              <w:spacing w:line="240" w:lineRule="auto"/>
              <w:jc w:val="left"/>
              <w:rPr>
                <w:rFonts w:eastAsia="Arial Unicode MS" w:cs="Arial"/>
                <w:sz w:val="20"/>
                <w:lang w:eastAsia="en-GB"/>
              </w:rPr>
            </w:pPr>
            <w:bookmarkStart w:id="11006" w:name="_Ref534061967"/>
            <w:r w:rsidRPr="00406B37">
              <w:rPr>
                <w:rFonts w:eastAsia="Arial Unicode MS" w:cs="Arial"/>
                <w:sz w:val="20"/>
                <w:lang w:eastAsia="en-GB"/>
              </w:rPr>
              <w:t>If the Indemnity Beneficiary has failed to give the Indemnifier proper control over the defence of the Claim</w:t>
            </w:r>
            <w:bookmarkEnd w:id="11006"/>
            <w:r w:rsidRPr="00406B37">
              <w:rPr>
                <w:rFonts w:eastAsia="Arial Unicode MS" w:cs="Arial"/>
                <w:sz w:val="20"/>
                <w:lang w:eastAsia="en-GB"/>
              </w:rPr>
              <w:t xml:space="preserve"> </w:t>
            </w:r>
          </w:p>
          <w:p w14:paraId="07ECAC9E" w14:textId="77777777" w:rsidR="003A35AC" w:rsidRPr="00406B37" w:rsidRDefault="003A35AC" w:rsidP="004D61D7">
            <w:pPr>
              <w:pStyle w:val="ListParagraph"/>
              <w:keepNext/>
              <w:numPr>
                <w:ilvl w:val="0"/>
                <w:numId w:val="159"/>
              </w:numPr>
              <w:tabs>
                <w:tab w:val="left" w:pos="9498"/>
              </w:tabs>
              <w:spacing w:before="120" w:after="120" w:line="240" w:lineRule="auto"/>
              <w:ind w:left="1800"/>
              <w:contextualSpacing w:val="0"/>
              <w:rPr>
                <w:rFonts w:eastAsia="Arial Unicode MS" w:cs="Arial"/>
                <w:sz w:val="20"/>
                <w:lang w:eastAsia="en-GB"/>
              </w:rPr>
            </w:pPr>
            <w:r w:rsidRPr="00406B37">
              <w:rPr>
                <w:rFonts w:eastAsia="Arial Unicode MS" w:cs="Arial"/>
                <w:sz w:val="20"/>
                <w:lang w:eastAsia="en-GB"/>
              </w:rPr>
              <w:t>If the Indemnifier requests in writing)</w:t>
            </w:r>
          </w:p>
          <w:p w14:paraId="1DA6CB91" w14:textId="77777777" w:rsidR="003A35AC" w:rsidRPr="00406B37" w:rsidRDefault="003A35AC" w:rsidP="004D61D7">
            <w:pPr>
              <w:pStyle w:val="ListParagraph"/>
              <w:keepNext/>
              <w:numPr>
                <w:ilvl w:val="0"/>
                <w:numId w:val="159"/>
              </w:numPr>
              <w:tabs>
                <w:tab w:val="left" w:pos="9498"/>
              </w:tabs>
              <w:spacing w:before="120" w:after="120" w:line="240" w:lineRule="auto"/>
              <w:ind w:left="1800"/>
              <w:contextualSpacing w:val="0"/>
              <w:rPr>
                <w:rFonts w:eastAsia="Arial Unicode MS" w:cs="Arial"/>
                <w:sz w:val="20"/>
                <w:lang w:eastAsia="en-GB"/>
              </w:rPr>
            </w:pPr>
            <w:r w:rsidRPr="00406B37">
              <w:rPr>
                <w:rFonts w:eastAsia="Arial Unicode MS" w:cs="Arial"/>
                <w:sz w:val="20"/>
                <w:lang w:eastAsia="en-GB"/>
              </w:rPr>
              <w:t>Subject to each of the following, to the extent relevant</w:t>
            </w:r>
          </w:p>
        </w:tc>
        <w:tc>
          <w:tcPr>
            <w:tcW w:w="2500" w:type="pct"/>
            <w:tcBorders>
              <w:top w:val="single" w:sz="4" w:space="0" w:color="auto"/>
            </w:tcBorders>
            <w:shd w:val="clear" w:color="auto" w:fill="auto"/>
          </w:tcPr>
          <w:p w14:paraId="22DC4CEC" w14:textId="2E026C9D" w:rsidR="003A35AC" w:rsidRPr="00406B37" w:rsidRDefault="003A35A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A7BF272" w14:textId="1FFBEE5F" w:rsidTr="003A35AC">
        <w:trPr>
          <w:cantSplit/>
          <w:trHeight w:val="20"/>
        </w:trPr>
        <w:tc>
          <w:tcPr>
            <w:tcW w:w="2500" w:type="pct"/>
            <w:tcBorders>
              <w:right w:val="single" w:sz="4" w:space="0" w:color="auto"/>
            </w:tcBorders>
            <w:shd w:val="clear" w:color="auto" w:fill="auto"/>
            <w:hideMark/>
          </w:tcPr>
          <w:p w14:paraId="5306295E" w14:textId="77777777" w:rsidR="003A35AC" w:rsidRPr="00406B37" w:rsidRDefault="003A35A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Legal restrictions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E6DEF24"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This does not apply to the extent there are any legal or other genuine restrictions on the Indemnity Beneficiary giving the Indemnifier such control.</w:t>
            </w:r>
          </w:p>
        </w:tc>
      </w:tr>
      <w:tr w:rsidR="00770CC8" w:rsidRPr="00406B37" w14:paraId="2C7A5C84" w14:textId="70B91A5A" w:rsidTr="003A35AC">
        <w:trPr>
          <w:cantSplit/>
          <w:trHeight w:val="20"/>
        </w:trPr>
        <w:tc>
          <w:tcPr>
            <w:tcW w:w="2500" w:type="pct"/>
            <w:tcBorders>
              <w:right w:val="single" w:sz="4" w:space="0" w:color="auto"/>
            </w:tcBorders>
            <w:shd w:val="clear" w:color="auto" w:fill="auto"/>
            <w:hideMark/>
          </w:tcPr>
          <w:p w14:paraId="658B7752" w14:textId="77777777" w:rsidR="003A35AC" w:rsidRPr="00406B37" w:rsidRDefault="003A35A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Consent from third parties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26D76FB"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parties must obtain all necessary consent from insurers and/or other arm’s length third parties. </w:t>
            </w:r>
          </w:p>
        </w:tc>
      </w:tr>
      <w:tr w:rsidR="00770CC8" w:rsidRPr="00406B37" w14:paraId="22C3BDEE" w14:textId="2E0DE45F" w:rsidTr="003A35AC">
        <w:trPr>
          <w:cantSplit/>
          <w:trHeight w:val="20"/>
        </w:trPr>
        <w:tc>
          <w:tcPr>
            <w:tcW w:w="2500" w:type="pct"/>
            <w:tcBorders>
              <w:right w:val="single" w:sz="4" w:space="0" w:color="auto"/>
            </w:tcBorders>
            <w:shd w:val="clear" w:color="auto" w:fill="auto"/>
            <w:hideMark/>
          </w:tcPr>
          <w:p w14:paraId="745F958D" w14:textId="77777777" w:rsidR="003A35AC" w:rsidRPr="00406B37" w:rsidRDefault="003A35A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Costs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1F94474"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Indemnifier must bear all costs of that defence.</w:t>
            </w:r>
          </w:p>
        </w:tc>
      </w:tr>
      <w:tr w:rsidR="00770CC8" w:rsidRPr="00406B37" w14:paraId="5E9BD854" w14:textId="6F61394F" w:rsidTr="003A35AC">
        <w:trPr>
          <w:cantSplit/>
          <w:trHeight w:val="20"/>
        </w:trPr>
        <w:tc>
          <w:tcPr>
            <w:tcW w:w="2500" w:type="pct"/>
            <w:tcBorders>
              <w:right w:val="single" w:sz="4" w:space="0" w:color="auto"/>
            </w:tcBorders>
            <w:shd w:val="clear" w:color="auto" w:fill="auto"/>
            <w:hideMark/>
          </w:tcPr>
          <w:p w14:paraId="4B330094" w14:textId="77777777" w:rsidR="003A35AC" w:rsidRPr="00406B37" w:rsidRDefault="003A35A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Keeping the Indemnity Beneficiary informed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EAA195C"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Indemnifier must keep the Indemnity Beneficiary informed in a proper and timely manner of progress of the defence of the Claim, including significant events or circumstances in relation to the defence as and when they occur.</w:t>
            </w:r>
          </w:p>
        </w:tc>
      </w:tr>
      <w:tr w:rsidR="00770CC8" w:rsidRPr="00406B37" w14:paraId="041D0CF5" w14:textId="604BE67C" w:rsidTr="003A35AC">
        <w:trPr>
          <w:cantSplit/>
          <w:trHeight w:val="20"/>
        </w:trPr>
        <w:tc>
          <w:tcPr>
            <w:tcW w:w="2500" w:type="pct"/>
            <w:tcBorders>
              <w:right w:val="single" w:sz="4" w:space="0" w:color="auto"/>
            </w:tcBorders>
            <w:shd w:val="clear" w:color="auto" w:fill="auto"/>
            <w:hideMark/>
          </w:tcPr>
          <w:p w14:paraId="1CA4FBCE" w14:textId="77777777" w:rsidR="003A35AC" w:rsidRPr="00406B37" w:rsidRDefault="003A35A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The Indemnity Beneficiary’s requests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05CD326"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Indemnifier must act reasonably to seek and to take account of the Indemnity Beneficiary’s reasonable requests in relation to the conduct of the defence. </w:t>
            </w:r>
          </w:p>
        </w:tc>
      </w:tr>
      <w:tr w:rsidR="00770CC8" w:rsidRPr="00406B37" w14:paraId="298AD067" w14:textId="36B2316B" w:rsidTr="003A35AC">
        <w:trPr>
          <w:cantSplit/>
          <w:trHeight w:val="20"/>
        </w:trPr>
        <w:tc>
          <w:tcPr>
            <w:tcW w:w="2500" w:type="pct"/>
            <w:tcBorders>
              <w:right w:val="single" w:sz="4" w:space="0" w:color="auto"/>
            </w:tcBorders>
            <w:shd w:val="clear" w:color="auto" w:fill="auto"/>
            <w:hideMark/>
          </w:tcPr>
          <w:p w14:paraId="029B3E60" w14:textId="77777777" w:rsidR="003A35AC" w:rsidRPr="00406B37" w:rsidRDefault="003A35A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Not bringing the Indemnity Beneficiary’s name into disrepute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8B49B14" w14:textId="77777777" w:rsidR="003A35AC" w:rsidRPr="00406B37" w:rsidRDefault="003A35AC" w:rsidP="004D61D7">
            <w:pPr>
              <w:pStyle w:val="ListParagraph"/>
              <w:numPr>
                <w:ilvl w:val="0"/>
                <w:numId w:val="16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Indemnifier must not do anything (without good reason) to bring the name of the Indemnity Beneficiary into disrepute </w:t>
            </w:r>
            <w:proofErr w:type="gramStart"/>
            <w:r w:rsidRPr="00406B37">
              <w:rPr>
                <w:rFonts w:eastAsia="Times New Roman" w:cs="Arial"/>
                <w:sz w:val="20"/>
                <w:szCs w:val="16"/>
                <w:lang w:eastAsia="en-GB"/>
              </w:rPr>
              <w:t>in the course of</w:t>
            </w:r>
            <w:proofErr w:type="gramEnd"/>
            <w:r w:rsidRPr="00406B37">
              <w:rPr>
                <w:rFonts w:eastAsia="Times New Roman" w:cs="Arial"/>
                <w:sz w:val="20"/>
                <w:szCs w:val="16"/>
                <w:lang w:eastAsia="en-GB"/>
              </w:rPr>
              <w:t xml:space="preserve"> conducting the defence. </w:t>
            </w:r>
          </w:p>
          <w:p w14:paraId="63AE1C91" w14:textId="77777777" w:rsidR="003A35AC" w:rsidRPr="00406B37" w:rsidRDefault="003A35AC" w:rsidP="004D61D7">
            <w:pPr>
              <w:pStyle w:val="ListParagraph"/>
              <w:numPr>
                <w:ilvl w:val="0"/>
                <w:numId w:val="16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Indemnifier must not assist or instruct another person to do so. </w:t>
            </w:r>
          </w:p>
        </w:tc>
      </w:tr>
      <w:tr w:rsidR="00770CC8" w:rsidRPr="00406B37" w14:paraId="17DE09EB" w14:textId="7D128DF3" w:rsidTr="003A35AC">
        <w:trPr>
          <w:cantSplit/>
          <w:trHeight w:val="20"/>
        </w:trPr>
        <w:tc>
          <w:tcPr>
            <w:tcW w:w="2500" w:type="pct"/>
            <w:tcBorders>
              <w:right w:val="single" w:sz="4" w:space="0" w:color="auto"/>
            </w:tcBorders>
            <w:shd w:val="clear" w:color="auto" w:fill="auto"/>
            <w:hideMark/>
          </w:tcPr>
          <w:p w14:paraId="188E35E2" w14:textId="77777777" w:rsidR="003A35AC" w:rsidRPr="00406B37" w:rsidRDefault="003A35A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Indemnity Beneficiary’s assistance with the defence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2B5E7EF" w14:textId="77777777" w:rsidR="003A35AC" w:rsidRPr="00406B37" w:rsidRDefault="003A35AC" w:rsidP="004D61D7">
            <w:pPr>
              <w:pStyle w:val="ListParagraph"/>
              <w:numPr>
                <w:ilvl w:val="0"/>
                <w:numId w:val="16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Indemnity Beneficiary must give the Indemnifier reasonable and timely assistance with the defence of the Claim if reasonably requested in writing by the Indemnifier. </w:t>
            </w:r>
          </w:p>
          <w:p w14:paraId="378F8495" w14:textId="77777777" w:rsidR="003A35AC" w:rsidRPr="00406B37" w:rsidRDefault="003A35AC" w:rsidP="004D61D7">
            <w:pPr>
              <w:pStyle w:val="ListParagraph"/>
              <w:numPr>
                <w:ilvl w:val="0"/>
                <w:numId w:val="16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Examples: </w:t>
            </w:r>
            <w:r w:rsidRPr="00406B37">
              <w:rPr>
                <w:rFonts w:eastAsia="Times New Roman" w:cs="Arial"/>
                <w:sz w:val="20"/>
                <w:szCs w:val="16"/>
                <w:lang w:eastAsia="en-GB"/>
              </w:rPr>
              <w:t>such assistance may include (without limitation and as relevant) provision of relevant information, subject to relevant persons accepting reasonable confidentiality obligations.</w:t>
            </w:r>
          </w:p>
        </w:tc>
      </w:tr>
      <w:tr w:rsidR="00770CC8" w:rsidRPr="00406B37" w14:paraId="47F2A69C" w14:textId="499AE9FD" w:rsidTr="003A35AC">
        <w:trPr>
          <w:cantSplit/>
          <w:trHeight w:val="20"/>
        </w:trPr>
        <w:tc>
          <w:tcPr>
            <w:tcW w:w="2500" w:type="pct"/>
            <w:tcBorders>
              <w:right w:val="single" w:sz="4" w:space="0" w:color="auto"/>
            </w:tcBorders>
            <w:shd w:val="clear" w:color="auto" w:fill="auto"/>
            <w:hideMark/>
          </w:tcPr>
          <w:p w14:paraId="5B3751C6" w14:textId="77777777" w:rsidR="003A35AC" w:rsidRPr="00406B37" w:rsidRDefault="003A35AC"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lastRenderedPageBreak/>
              <w:t>Reimbursement of costs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448FAA2" w14:textId="0DE6BBAF"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Indemnifier must reimburse the Indemnity Beneficiary for the following reasonable and sufficiently evidenced costs which the Indemnity Beneficiary incurs in connection with the defence: </w:t>
            </w:r>
          </w:p>
          <w:p w14:paraId="2EC413A9" w14:textId="77777777" w:rsidR="003A35AC" w:rsidRPr="00406B37" w:rsidRDefault="003A35AC" w:rsidP="004D61D7">
            <w:pPr>
              <w:pStyle w:val="ListParagraph"/>
              <w:numPr>
                <w:ilvl w:val="0"/>
                <w:numId w:val="1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Indemnity Beneficiary’s </w:t>
            </w:r>
            <w:proofErr w:type="gramStart"/>
            <w:r w:rsidRPr="00406B37">
              <w:rPr>
                <w:rFonts w:eastAsia="Times New Roman" w:cs="Arial"/>
                <w:sz w:val="20"/>
                <w:szCs w:val="16"/>
                <w:lang w:eastAsia="en-GB"/>
              </w:rPr>
              <w:t>third party</w:t>
            </w:r>
            <w:proofErr w:type="gramEnd"/>
            <w:r w:rsidRPr="00406B37">
              <w:rPr>
                <w:rFonts w:eastAsia="Times New Roman" w:cs="Arial"/>
                <w:sz w:val="20"/>
                <w:szCs w:val="16"/>
                <w:lang w:eastAsia="en-GB"/>
              </w:rPr>
              <w:t xml:space="preserve"> disbursements, including external professional costs</w:t>
            </w:r>
          </w:p>
          <w:p w14:paraId="33330925" w14:textId="77777777" w:rsidR="003A35AC" w:rsidRPr="00406B37" w:rsidRDefault="003A35AC" w:rsidP="004D61D7">
            <w:pPr>
              <w:pStyle w:val="ListParagraph"/>
              <w:numPr>
                <w:ilvl w:val="0"/>
                <w:numId w:val="1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time and effort of the Indemnity Beneficiary’s Personnel in providing that assistance, at </w:t>
            </w:r>
            <w:r w:rsidRPr="00406B37">
              <w:rPr>
                <w:rFonts w:eastAsia="Times New Roman" w:cs="Arial"/>
                <w:b/>
                <w:sz w:val="20"/>
                <w:szCs w:val="16"/>
                <w:lang w:eastAsia="en-GB"/>
              </w:rPr>
              <w:t>£50 per hour plus VAT</w:t>
            </w:r>
            <w:r w:rsidRPr="00406B37">
              <w:rPr>
                <w:rFonts w:eastAsia="Times New Roman" w:cs="Arial"/>
                <w:sz w:val="20"/>
                <w:szCs w:val="16"/>
                <w:lang w:eastAsia="en-GB"/>
              </w:rPr>
              <w:t xml:space="preserve">. </w:t>
            </w:r>
          </w:p>
        </w:tc>
      </w:tr>
      <w:tr w:rsidR="00770CC8" w:rsidRPr="00406B37" w14:paraId="16BC16B1" w14:textId="37EC5BA5" w:rsidTr="003A35AC">
        <w:trPr>
          <w:cantSplit/>
          <w:trHeight w:val="20"/>
        </w:trPr>
        <w:tc>
          <w:tcPr>
            <w:tcW w:w="2500" w:type="pct"/>
            <w:tcBorders>
              <w:right w:val="single" w:sz="4" w:space="0" w:color="auto"/>
            </w:tcBorders>
            <w:shd w:val="clear" w:color="auto" w:fill="auto"/>
            <w:hideMark/>
          </w:tcPr>
          <w:p w14:paraId="254F61B6"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Indemnity Beneficiary has failed to defend or settle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1644414" w14:textId="77777777" w:rsidR="003A35AC" w:rsidRPr="00406B37" w:rsidRDefault="003A35AC" w:rsidP="004D61D7">
            <w:pPr>
              <w:pStyle w:val="ListParagraph"/>
              <w:numPr>
                <w:ilvl w:val="0"/>
                <w:numId w:val="1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Indemnity Beneficiary has failed to take reasonable and timely action to defend or settle the Claim if </w:t>
            </w:r>
            <w:proofErr w:type="gramStart"/>
            <w:r w:rsidRPr="00406B37">
              <w:rPr>
                <w:rFonts w:eastAsia="Times New Roman" w:cs="Arial"/>
                <w:sz w:val="20"/>
                <w:szCs w:val="16"/>
                <w:lang w:eastAsia="en-GB"/>
              </w:rPr>
              <w:t>so</w:t>
            </w:r>
            <w:proofErr w:type="gramEnd"/>
            <w:r w:rsidRPr="00406B37">
              <w:rPr>
                <w:rFonts w:eastAsia="Times New Roman" w:cs="Arial"/>
                <w:sz w:val="20"/>
                <w:szCs w:val="16"/>
                <w:lang w:eastAsia="en-GB"/>
              </w:rPr>
              <w:t xml:space="preserve"> reasonably requested by the Indemnifier in writing.</w:t>
            </w:r>
          </w:p>
          <w:p w14:paraId="2E949F9D" w14:textId="77777777" w:rsidR="003A35AC" w:rsidRPr="00406B37" w:rsidRDefault="003A35AC" w:rsidP="004D61D7">
            <w:pPr>
              <w:pStyle w:val="ListParagraph"/>
              <w:numPr>
                <w:ilvl w:val="0"/>
                <w:numId w:val="1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This applies if the Indemnifier has not taken control of the defence of the Claim for any reason.</w:t>
            </w:r>
          </w:p>
        </w:tc>
      </w:tr>
      <w:tr w:rsidR="00770CC8" w:rsidRPr="00406B37" w14:paraId="6A0B8E08" w14:textId="5B7CF9DB" w:rsidTr="003A35AC">
        <w:trPr>
          <w:cantSplit/>
          <w:trHeight w:val="20"/>
        </w:trPr>
        <w:tc>
          <w:tcPr>
            <w:tcW w:w="2500" w:type="pct"/>
            <w:tcBorders>
              <w:right w:val="single" w:sz="4" w:space="0" w:color="auto"/>
            </w:tcBorders>
            <w:shd w:val="clear" w:color="auto" w:fill="auto"/>
            <w:hideMark/>
          </w:tcPr>
          <w:p w14:paraId="46746DF0" w14:textId="0443659D"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Harmed defence of Claim</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BAA5C50"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Indemnity Beneficiary and/or its Affiliate and/or their respective Personnel has done any act to substantially harm the Indemnifier’s prospects of defending the Claim including (without limitation):</w:t>
            </w:r>
          </w:p>
          <w:p w14:paraId="51A457E1" w14:textId="77777777" w:rsidR="003A35AC" w:rsidRPr="00406B37" w:rsidRDefault="003A35AC" w:rsidP="004D61D7">
            <w:pPr>
              <w:pStyle w:val="ListParagraph"/>
              <w:numPr>
                <w:ilvl w:val="0"/>
                <w:numId w:val="1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Admitting liability, or </w:t>
            </w:r>
          </w:p>
          <w:p w14:paraId="28CC4575" w14:textId="77777777" w:rsidR="003A35AC" w:rsidRPr="00406B37" w:rsidRDefault="003A35AC" w:rsidP="004D61D7">
            <w:pPr>
              <w:pStyle w:val="ListParagraph"/>
              <w:numPr>
                <w:ilvl w:val="0"/>
                <w:numId w:val="1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Attempting to settle the Claim. </w:t>
            </w:r>
          </w:p>
          <w:p w14:paraId="3F915080"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Exceptions:</w:t>
            </w:r>
            <w:r w:rsidRPr="00406B37">
              <w:rPr>
                <w:rFonts w:ascii="Arial" w:eastAsia="Times New Roman" w:hAnsi="Arial" w:cs="Arial"/>
                <w:color w:val="000000" w:themeColor="text1"/>
                <w:sz w:val="20"/>
                <w:szCs w:val="16"/>
                <w:lang w:eastAsia="en-GB"/>
              </w:rPr>
              <w:t xml:space="preserve"> any of the following: </w:t>
            </w:r>
          </w:p>
          <w:p w14:paraId="44CA24C7" w14:textId="77777777" w:rsidR="003A35AC" w:rsidRPr="00406B37" w:rsidRDefault="003A35AC" w:rsidP="004D61D7">
            <w:pPr>
              <w:pStyle w:val="ListParagraph"/>
              <w:numPr>
                <w:ilvl w:val="0"/>
                <w:numId w:val="1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that act is authorised by the Indemnifier in writing (at its discretion). </w:t>
            </w:r>
          </w:p>
          <w:p w14:paraId="19F1BDD0" w14:textId="77777777" w:rsidR="003A35AC" w:rsidRPr="00406B37" w:rsidRDefault="003A35AC" w:rsidP="004D61D7">
            <w:pPr>
              <w:pStyle w:val="ListParagraph"/>
              <w:numPr>
                <w:ilvl w:val="0"/>
                <w:numId w:val="1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To the extent that act is required by Law.</w:t>
            </w:r>
          </w:p>
        </w:tc>
      </w:tr>
      <w:tr w:rsidR="00770CC8" w:rsidRPr="00406B37" w14:paraId="7895928A" w14:textId="7D7C8A58" w:rsidTr="003A35AC">
        <w:trPr>
          <w:cantSplit/>
          <w:trHeight w:val="20"/>
        </w:trPr>
        <w:tc>
          <w:tcPr>
            <w:tcW w:w="2500" w:type="pct"/>
            <w:tcBorders>
              <w:right w:val="single" w:sz="4" w:space="0" w:color="auto"/>
            </w:tcBorders>
            <w:shd w:val="clear" w:color="auto" w:fill="auto"/>
            <w:hideMark/>
          </w:tcPr>
          <w:p w14:paraId="01297D95"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Other compensation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FC37613" w14:textId="0362383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To the extent the Indemnity Beneficiary has received any payment or other benefit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discount, saving, credit etc.) in relation to the third party Claim. </w:t>
            </w:r>
          </w:p>
        </w:tc>
      </w:tr>
      <w:tr w:rsidR="00770CC8" w:rsidRPr="00406B37" w14:paraId="62C6888F" w14:textId="7DFA5F51" w:rsidTr="003A35AC">
        <w:trPr>
          <w:cantSplit/>
          <w:trHeight w:val="20"/>
        </w:trPr>
        <w:tc>
          <w:tcPr>
            <w:tcW w:w="2500" w:type="pct"/>
            <w:shd w:val="clear" w:color="auto" w:fill="auto"/>
            <w:hideMark/>
          </w:tcPr>
          <w:p w14:paraId="527FD637" w14:textId="014C9119" w:rsidR="003A35AC" w:rsidRPr="00406B37" w:rsidRDefault="003A35A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No double recovery: a party to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which is not the Indemnifier (</w:t>
            </w:r>
            <w:r w:rsidRPr="00406B37">
              <w:rPr>
                <w:rFonts w:eastAsia="Arial Unicode MS" w:cs="Arial"/>
                <w:b/>
                <w:smallCaps w:val="0"/>
                <w:sz w:val="20"/>
                <w:lang w:eastAsia="en-GB"/>
              </w:rPr>
              <w:t>‘X’</w:t>
            </w:r>
            <w:r w:rsidRPr="00406B37">
              <w:rPr>
                <w:rFonts w:eastAsia="Arial Unicode MS" w:cs="Arial"/>
                <w:smallCaps w:val="0"/>
                <w:sz w:val="20"/>
                <w:lang w:eastAsia="en-GB"/>
              </w:rPr>
              <w:t xml:space="preserve">) must refund to the </w:t>
            </w:r>
            <w:proofErr w:type="gramStart"/>
            <w:r w:rsidRPr="00406B37">
              <w:rPr>
                <w:rFonts w:eastAsia="Arial Unicode MS" w:cs="Arial"/>
                <w:smallCaps w:val="0"/>
                <w:sz w:val="20"/>
                <w:lang w:eastAsia="en-GB"/>
              </w:rPr>
              <w:t>Indemnifier</w:t>
            </w:r>
            <w:proofErr w:type="gramEnd"/>
            <w:r w:rsidRPr="00406B37">
              <w:rPr>
                <w:rFonts w:eastAsia="Arial Unicode MS" w:cs="Arial"/>
                <w:smallCaps w:val="0"/>
                <w:sz w:val="20"/>
                <w:lang w:eastAsia="en-GB"/>
              </w:rPr>
              <w:t xml:space="preserve"> </w:t>
            </w:r>
          </w:p>
          <w:p w14:paraId="0D49E4E2" w14:textId="77777777" w:rsidR="003A35AC" w:rsidRPr="00406B37" w:rsidRDefault="003A35AC" w:rsidP="004D61D7">
            <w:pPr>
              <w:pStyle w:val="ListParagraph"/>
              <w:keepNext/>
              <w:numPr>
                <w:ilvl w:val="0"/>
                <w:numId w:val="163"/>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Any amount paid by the Indemnifier to X and/or its Affiliate and/or its Personnel (as the relevant Indemnity Beneficiary) </w:t>
            </w:r>
          </w:p>
          <w:p w14:paraId="66DE70F7" w14:textId="77777777" w:rsidR="003A35AC" w:rsidRPr="00406B37" w:rsidRDefault="003A35AC" w:rsidP="004D61D7">
            <w:pPr>
              <w:pStyle w:val="ListParagraph"/>
              <w:keepNext/>
              <w:numPr>
                <w:ilvl w:val="0"/>
                <w:numId w:val="163"/>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If that relevant Indemnity Beneficiary and/or its Affiliate receives any amount or other benefit (</w:t>
            </w:r>
            <w:proofErr w:type="gramStart"/>
            <w:r w:rsidRPr="00406B37">
              <w:rPr>
                <w:rFonts w:eastAsia="Arial Unicode MS" w:cs="Arial"/>
                <w:sz w:val="20"/>
                <w:lang w:eastAsia="en-GB"/>
              </w:rPr>
              <w:t>e.g.</w:t>
            </w:r>
            <w:proofErr w:type="gramEnd"/>
            <w:r w:rsidRPr="00406B37">
              <w:rPr>
                <w:rFonts w:eastAsia="Arial Unicode MS" w:cs="Arial"/>
                <w:sz w:val="20"/>
                <w:lang w:eastAsia="en-GB"/>
              </w:rPr>
              <w:t xml:space="preserve"> discount, saving, credit etc.) </w:t>
            </w:r>
          </w:p>
          <w:p w14:paraId="7EA09CC7" w14:textId="77777777" w:rsidR="003A35AC" w:rsidRPr="00406B37" w:rsidRDefault="003A35AC" w:rsidP="004D61D7">
            <w:pPr>
              <w:pStyle w:val="ListParagraph"/>
              <w:keepNext/>
              <w:numPr>
                <w:ilvl w:val="0"/>
                <w:numId w:val="163"/>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From another source (</w:t>
            </w:r>
            <w:proofErr w:type="gramStart"/>
            <w:r w:rsidRPr="00406B37">
              <w:rPr>
                <w:rFonts w:eastAsia="Arial Unicode MS" w:cs="Arial"/>
                <w:sz w:val="20"/>
                <w:lang w:eastAsia="en-GB"/>
              </w:rPr>
              <w:t>e.g.</w:t>
            </w:r>
            <w:proofErr w:type="gramEnd"/>
            <w:r w:rsidRPr="00406B37">
              <w:rPr>
                <w:rFonts w:eastAsia="Arial Unicode MS" w:cs="Arial"/>
                <w:sz w:val="20"/>
                <w:lang w:eastAsia="en-GB"/>
              </w:rPr>
              <w:t xml:space="preserve"> proceeds from an insurance claim, or a claim against a third party) in relation to the same event or circumstance</w:t>
            </w:r>
          </w:p>
          <w:p w14:paraId="72AB7174" w14:textId="77777777" w:rsidR="003A35AC" w:rsidRPr="00406B37" w:rsidRDefault="003A35AC" w:rsidP="004D61D7">
            <w:pPr>
              <w:pStyle w:val="ListParagraph"/>
              <w:keepNext/>
              <w:numPr>
                <w:ilvl w:val="0"/>
                <w:numId w:val="163"/>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Subject to the following</w:t>
            </w:r>
          </w:p>
        </w:tc>
        <w:tc>
          <w:tcPr>
            <w:tcW w:w="2500" w:type="pct"/>
            <w:shd w:val="clear" w:color="auto" w:fill="auto"/>
          </w:tcPr>
          <w:p w14:paraId="362C7663" w14:textId="77777777" w:rsidR="003A35AC" w:rsidRPr="00406B37" w:rsidRDefault="003A35A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22D3009" w14:textId="34BC97BC" w:rsidTr="003A35AC">
        <w:trPr>
          <w:cantSplit/>
          <w:trHeight w:val="20"/>
        </w:trPr>
        <w:tc>
          <w:tcPr>
            <w:tcW w:w="2500" w:type="pct"/>
            <w:tcBorders>
              <w:right w:val="single" w:sz="4" w:space="0" w:color="auto"/>
            </w:tcBorders>
            <w:shd w:val="clear" w:color="auto" w:fill="auto"/>
            <w:hideMark/>
          </w:tcPr>
          <w:p w14:paraId="541406C1" w14:textId="4349A470"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Maximum to be refunded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F53F00F"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X is not obliged to refund any amount greater than the amount paid by the Indemnifier to the Indemnity Beneficiary in relation to that </w:t>
            </w:r>
            <w:proofErr w:type="gramStart"/>
            <w:r w:rsidRPr="00406B37">
              <w:rPr>
                <w:rFonts w:ascii="Arial" w:eastAsia="Times New Roman" w:hAnsi="Arial" w:cs="Arial"/>
                <w:color w:val="000000" w:themeColor="text1"/>
                <w:sz w:val="20"/>
                <w:szCs w:val="16"/>
                <w:lang w:eastAsia="en-GB"/>
              </w:rPr>
              <w:t>particular Relevant</w:t>
            </w:r>
            <w:proofErr w:type="gramEnd"/>
            <w:r w:rsidRPr="00406B37">
              <w:rPr>
                <w:rFonts w:ascii="Arial" w:eastAsia="Times New Roman" w:hAnsi="Arial" w:cs="Arial"/>
                <w:color w:val="000000" w:themeColor="text1"/>
                <w:sz w:val="20"/>
                <w:szCs w:val="16"/>
                <w:lang w:eastAsia="en-GB"/>
              </w:rPr>
              <w:t xml:space="preserve"> Indemnity.</w:t>
            </w:r>
          </w:p>
        </w:tc>
      </w:tr>
      <w:tr w:rsidR="00770CC8" w:rsidRPr="00406B37" w14:paraId="529F52C0" w14:textId="63DDB127" w:rsidTr="003A35AC">
        <w:trPr>
          <w:cantSplit/>
          <w:trHeight w:val="20"/>
        </w:trPr>
        <w:tc>
          <w:tcPr>
            <w:tcW w:w="2500" w:type="pct"/>
            <w:tcBorders>
              <w:right w:val="single" w:sz="4" w:space="0" w:color="auto"/>
            </w:tcBorders>
            <w:shd w:val="clear" w:color="auto" w:fill="auto"/>
            <w:hideMark/>
          </w:tcPr>
          <w:p w14:paraId="299013AA"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Keeping informed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74F2731"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X must inform the Indemnifier in writing (and make payment of the relevant refund) promptly on receipt of the payment from that other source.</w:t>
            </w:r>
          </w:p>
        </w:tc>
      </w:tr>
      <w:tr w:rsidR="003A35AC" w:rsidRPr="00406B37" w14:paraId="2E62352D" w14:textId="4E6C106D" w:rsidTr="003A35AC">
        <w:trPr>
          <w:cantSplit/>
          <w:trHeight w:val="20"/>
        </w:trPr>
        <w:tc>
          <w:tcPr>
            <w:tcW w:w="2500" w:type="pct"/>
            <w:tcBorders>
              <w:right w:val="single" w:sz="4" w:space="0" w:color="auto"/>
            </w:tcBorders>
            <w:shd w:val="clear" w:color="auto" w:fill="auto"/>
            <w:hideMark/>
          </w:tcPr>
          <w:p w14:paraId="13293FE0"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Extent to which X is under any duty to the Indemnifier to seek such payment from that other source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0843903"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X:</w:t>
            </w:r>
          </w:p>
          <w:p w14:paraId="5B8BEA40" w14:textId="77777777" w:rsidR="003A35AC" w:rsidRPr="00406B37" w:rsidRDefault="003A35AC" w:rsidP="004D61D7">
            <w:pPr>
              <w:pStyle w:val="ListParagraph"/>
              <w:numPr>
                <w:ilvl w:val="0"/>
                <w:numId w:val="16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Must use reasonable endeavours to do so; or</w:t>
            </w:r>
          </w:p>
          <w:p w14:paraId="21A68200" w14:textId="77777777" w:rsidR="003A35AC" w:rsidRPr="00406B37" w:rsidRDefault="003A35AC" w:rsidP="004D61D7">
            <w:pPr>
              <w:pStyle w:val="ListParagraph"/>
              <w:numPr>
                <w:ilvl w:val="0"/>
                <w:numId w:val="16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Must cause its Affiliate or Personnel to do so, where relevant, and to the extent it is in X’s power to do </w:t>
            </w:r>
            <w:proofErr w:type="gramStart"/>
            <w:r w:rsidRPr="00406B37">
              <w:rPr>
                <w:rFonts w:eastAsia="Times New Roman" w:cs="Arial"/>
                <w:sz w:val="20"/>
                <w:szCs w:val="16"/>
                <w:lang w:eastAsia="en-GB"/>
              </w:rPr>
              <w:t>so</w:t>
            </w:r>
            <w:proofErr w:type="gramEnd"/>
          </w:p>
          <w:p w14:paraId="0BD6114C"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In a reasonably proper and timely manner (at the Indemnity Beneficiary’s own cost). </w:t>
            </w:r>
          </w:p>
        </w:tc>
      </w:tr>
    </w:tbl>
    <w:p w14:paraId="773CD4C9" w14:textId="73BC0985" w:rsidR="006121E9" w:rsidRPr="00406B37" w:rsidRDefault="006121E9"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4E6193" w:rsidRPr="00406B37" w14:paraId="00300FC2" w14:textId="4A246D53" w:rsidTr="004E6193">
        <w:trPr>
          <w:cantSplit/>
          <w:trHeight w:val="20"/>
        </w:trPr>
        <w:tc>
          <w:tcPr>
            <w:tcW w:w="2500" w:type="pct"/>
            <w:shd w:val="clear" w:color="auto" w:fill="auto"/>
            <w:hideMark/>
          </w:tcPr>
          <w:p w14:paraId="04413D77" w14:textId="1876A900" w:rsidR="004E6193" w:rsidRPr="00406B37" w:rsidRDefault="004E6193"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007" w:name="_Ref534028308"/>
            <w:bookmarkStart w:id="11008" w:name="_Toc534060984"/>
            <w:bookmarkStart w:id="11009" w:name="_Toc534192555"/>
            <w:bookmarkStart w:id="11010" w:name="_Toc534203651"/>
            <w:bookmarkStart w:id="11011" w:name="_Toc534206993"/>
            <w:bookmarkStart w:id="11012" w:name="_Toc534218518"/>
            <w:bookmarkStart w:id="11013" w:name="_Toc534218938"/>
            <w:bookmarkStart w:id="11014" w:name="_Toc534226538"/>
            <w:bookmarkStart w:id="11015" w:name="_Toc534266028"/>
            <w:bookmarkStart w:id="11016" w:name="_Toc534266839"/>
            <w:bookmarkStart w:id="11017" w:name="_Toc534293357"/>
            <w:bookmarkStart w:id="11018" w:name="_Toc534301051"/>
            <w:bookmarkStart w:id="11019" w:name="_Toc534532877"/>
            <w:bookmarkStart w:id="11020" w:name="_Toc534537083"/>
            <w:bookmarkStart w:id="11021" w:name="_Toc534537745"/>
            <w:bookmarkStart w:id="11022" w:name="_Toc534538078"/>
            <w:bookmarkStart w:id="11023" w:name="_Toc534558993"/>
            <w:bookmarkStart w:id="11024" w:name="_Toc534559423"/>
            <w:bookmarkStart w:id="11025" w:name="_Toc534731017"/>
            <w:bookmarkStart w:id="11026" w:name="_Toc536812180"/>
            <w:bookmarkStart w:id="11027" w:name="_Toc89665"/>
            <w:bookmarkStart w:id="11028" w:name="_Toc191953"/>
            <w:bookmarkStart w:id="11029" w:name="_Toc439448"/>
            <w:bookmarkStart w:id="11030" w:name="_Toc777834"/>
            <w:bookmarkStart w:id="11031" w:name="_Toc778567"/>
            <w:bookmarkStart w:id="11032" w:name="_Toc801301"/>
            <w:bookmarkStart w:id="11033" w:name="_Toc802252"/>
            <w:bookmarkStart w:id="11034" w:name="_Toc1155308"/>
            <w:bookmarkStart w:id="11035" w:name="_Toc1389881"/>
            <w:bookmarkStart w:id="11036" w:name="_Toc1391777"/>
            <w:bookmarkStart w:id="11037" w:name="_Toc1392247"/>
            <w:bookmarkStart w:id="11038" w:name="_Toc1393794"/>
            <w:bookmarkStart w:id="11039" w:name="_Toc1394036"/>
            <w:bookmarkStart w:id="11040" w:name="_Toc1394826"/>
            <w:bookmarkStart w:id="11041" w:name="_Toc1549017"/>
            <w:bookmarkStart w:id="11042" w:name="_Toc1549507"/>
            <w:bookmarkStart w:id="11043" w:name="_Toc1549676"/>
            <w:bookmarkStart w:id="11044" w:name="_Toc1550181"/>
            <w:bookmarkStart w:id="11045" w:name="_Toc1550355"/>
            <w:bookmarkStart w:id="11046" w:name="_Toc1554439"/>
            <w:bookmarkStart w:id="11047" w:name="_Toc1554696"/>
            <w:bookmarkStart w:id="11048" w:name="_Toc1554906"/>
            <w:bookmarkStart w:id="11049" w:name="_Toc1555199"/>
            <w:bookmarkStart w:id="11050" w:name="_Toc1564233"/>
            <w:bookmarkStart w:id="11051" w:name="_Toc2596646"/>
            <w:bookmarkStart w:id="11052" w:name="_Toc3824407"/>
            <w:bookmarkStart w:id="11053" w:name="_Toc5694900"/>
            <w:bookmarkStart w:id="11054" w:name="_Toc9437142"/>
            <w:bookmarkStart w:id="11055" w:name="_Toc13032301"/>
            <w:bookmarkStart w:id="11056" w:name="_Toc52284293"/>
            <w:bookmarkStart w:id="11057" w:name="_Toc52285488"/>
            <w:r w:rsidRPr="00406B37">
              <w:rPr>
                <w:rFonts w:ascii="Arial" w:eastAsia="Arial Unicode MS" w:hAnsi="Arial" w:cs="Arial"/>
                <w:b/>
                <w:iCs/>
                <w:smallCaps w:val="0"/>
                <w:sz w:val="20"/>
                <w:lang w:eastAsia="en-GB"/>
              </w:rPr>
              <w:t>Caps on the liability of the Provider</w:t>
            </w:r>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p>
        </w:tc>
        <w:tc>
          <w:tcPr>
            <w:tcW w:w="2500" w:type="pct"/>
            <w:shd w:val="clear" w:color="auto" w:fill="auto"/>
          </w:tcPr>
          <w:p w14:paraId="55DFA7AA" w14:textId="77777777" w:rsidR="004E6193" w:rsidRPr="00406B37" w:rsidRDefault="004E6193"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4E6193" w:rsidRPr="00406B37" w14:paraId="1C6E767D" w14:textId="74673C96" w:rsidTr="004E6193">
        <w:trPr>
          <w:cantSplit/>
          <w:trHeight w:val="20"/>
        </w:trPr>
        <w:tc>
          <w:tcPr>
            <w:tcW w:w="2500" w:type="pct"/>
            <w:tcBorders>
              <w:right w:val="single" w:sz="4" w:space="0" w:color="auto"/>
            </w:tcBorders>
            <w:shd w:val="clear" w:color="auto" w:fill="auto"/>
          </w:tcPr>
          <w:p w14:paraId="539D6119" w14:textId="3AD5276E" w:rsidR="004E6193" w:rsidRPr="00406B37" w:rsidRDefault="004E6193"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Purpose of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_Ref534028308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69</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8673BDB" w14:textId="1CFE9971" w:rsidR="004E6193" w:rsidRPr="00406B37" w:rsidRDefault="004E6193"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set out the caps of the liability of the Provider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p w14:paraId="7E1698B0" w14:textId="66D8FFCB" w:rsidR="004E6193" w:rsidRPr="00406B37" w:rsidRDefault="004E6193"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All such caps of the Provider’s liability: </w:t>
            </w:r>
          </w:p>
          <w:p w14:paraId="2612BFCC" w14:textId="7852E1BC" w:rsidR="004E6193" w:rsidRPr="00406B37" w:rsidRDefault="004E6193" w:rsidP="004D61D7">
            <w:pPr>
              <w:pStyle w:val="ListParagraph"/>
              <w:numPr>
                <w:ilvl w:val="0"/>
                <w:numId w:val="1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Do not limit the exclusions of the Provider’s liability in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_Ref534028321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71</w:t>
            </w:r>
            <w:r w:rsidRPr="00406B37">
              <w:rPr>
                <w:rFonts w:eastAsia="Times New Roman" w:cs="Arial"/>
                <w:sz w:val="20"/>
                <w:szCs w:val="16"/>
                <w:lang w:eastAsia="en-GB"/>
              </w:rPr>
              <w:fldChar w:fldCharType="end"/>
            </w:r>
            <w:r w:rsidRPr="00406B37">
              <w:rPr>
                <w:rFonts w:eastAsia="Times New Roman" w:cs="Arial"/>
                <w:sz w:val="20"/>
                <w:szCs w:val="16"/>
                <w:lang w:eastAsia="en-GB"/>
              </w:rPr>
              <w:t>.</w:t>
            </w:r>
          </w:p>
          <w:p w14:paraId="3854B4CD" w14:textId="1DD544F0" w:rsidR="004E6193" w:rsidRPr="00406B37" w:rsidRDefault="004E6193" w:rsidP="004D61D7">
            <w:pPr>
              <w:pStyle w:val="ListParagraph"/>
              <w:numPr>
                <w:ilvl w:val="0"/>
                <w:numId w:val="1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Are subject to the exceptions in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_Ref534212387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72</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57A2D266" w14:textId="50E18F7D" w:rsidR="004E6193" w:rsidRPr="00406B37" w:rsidRDefault="004E6193" w:rsidP="004D61D7">
            <w:pPr>
              <w:pStyle w:val="ListParagraph"/>
              <w:numPr>
                <w:ilvl w:val="0"/>
                <w:numId w:val="1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Are to be interpreted according to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_Ref534212399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73</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4E6193" w:rsidRPr="00406B37" w14:paraId="0260757E" w14:textId="02F80C88" w:rsidTr="004E6193">
        <w:trPr>
          <w:cantSplit/>
          <w:trHeight w:val="20"/>
        </w:trPr>
        <w:tc>
          <w:tcPr>
            <w:tcW w:w="2500" w:type="pct"/>
            <w:tcBorders>
              <w:right w:val="single" w:sz="4" w:space="0" w:color="auto"/>
            </w:tcBorders>
            <w:shd w:val="clear" w:color="auto" w:fill="auto"/>
            <w:hideMark/>
          </w:tcPr>
          <w:p w14:paraId="125FFB1C" w14:textId="6A4FD966" w:rsidR="004E6193" w:rsidRPr="00406B37" w:rsidRDefault="004E6193"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058" w:name="_Ref534212538"/>
            <w:r w:rsidRPr="00406B37">
              <w:rPr>
                <w:rFonts w:eastAsia="Arial Unicode MS" w:cs="Arial"/>
                <w:smallCaps w:val="0"/>
                <w:sz w:val="20"/>
                <w:lang w:eastAsia="en-GB"/>
              </w:rPr>
              <w:t xml:space="preserve">Cap on the liabilities of the Provider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_Ref534212449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73.1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which are reasonably expected </w:t>
            </w:r>
            <w:r w:rsidRPr="00406B37">
              <w:rPr>
                <w:rFonts w:eastAsia="Arial Unicode MS" w:cs="Arial"/>
                <w:b/>
                <w:smallCaps w:val="0"/>
                <w:sz w:val="20"/>
                <w:lang w:eastAsia="en-GB"/>
              </w:rPr>
              <w:t>to be covered by insurance</w:t>
            </w:r>
            <w:r w:rsidRPr="00406B37">
              <w:rPr>
                <w:rFonts w:eastAsia="Arial Unicode MS" w:cs="Arial"/>
                <w:smallCaps w:val="0"/>
                <w:sz w:val="20"/>
                <w:lang w:eastAsia="en-GB"/>
              </w:rPr>
              <w:t xml:space="preserve"> which the Provider is required to have under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_Ref534212414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65</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(according to the usual terms of insurance policies of the relevant types required in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_Ref534212414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65</w:t>
            </w:r>
            <w:r w:rsidRPr="00406B37">
              <w:rPr>
                <w:rFonts w:eastAsia="Arial Unicode MS" w:cs="Arial"/>
                <w:smallCaps w:val="0"/>
                <w:sz w:val="20"/>
                <w:lang w:eastAsia="en-GB"/>
              </w:rPr>
              <w:fldChar w:fldCharType="end"/>
            </w:r>
            <w:r w:rsidRPr="00406B37">
              <w:rPr>
                <w:rFonts w:eastAsia="Arial Unicode MS" w:cs="Arial"/>
                <w:smallCaps w:val="0"/>
                <w:sz w:val="20"/>
                <w:lang w:eastAsia="en-GB"/>
              </w:rPr>
              <w:t>)</w:t>
            </w:r>
            <w:bookmarkEnd w:id="11058"/>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311E34" w14:textId="7750BBB8" w:rsidR="004E6193" w:rsidRPr="00406B37" w:rsidRDefault="004E6193" w:rsidP="004D61D7">
            <w:pPr>
              <w:tabs>
                <w:tab w:val="left" w:pos="9498"/>
              </w:tabs>
              <w:spacing w:before="120" w:after="120" w:line="240" w:lineRule="auto"/>
              <w:rPr>
                <w:rFonts w:ascii="Arial" w:eastAsia="Times New Roman" w:hAnsi="Arial" w:cs="Arial"/>
                <w:sz w:val="20"/>
                <w:szCs w:val="16"/>
                <w:lang w:eastAsia="en-GB"/>
              </w:rPr>
            </w:pPr>
            <w:r w:rsidRPr="00406B37">
              <w:rPr>
                <w:rFonts w:ascii="Arial" w:eastAsia="Times New Roman" w:hAnsi="Arial" w:cs="Arial"/>
                <w:color w:val="000000" w:themeColor="text1"/>
                <w:sz w:val="20"/>
                <w:szCs w:val="16"/>
                <w:lang w:eastAsia="en-GB"/>
              </w:rPr>
              <w:t>To the</w:t>
            </w:r>
            <w:r w:rsidR="00F70E28"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sz w:val="20"/>
                <w:szCs w:val="16"/>
                <w:lang w:eastAsia="en-GB"/>
              </w:rPr>
              <w:t xml:space="preserve">level of the insurance cover which is relevant to the </w:t>
            </w:r>
            <w:proofErr w:type="gramStart"/>
            <w:r w:rsidRPr="00406B37">
              <w:rPr>
                <w:rFonts w:ascii="Arial" w:eastAsia="Times New Roman" w:hAnsi="Arial" w:cs="Arial"/>
                <w:sz w:val="20"/>
                <w:szCs w:val="16"/>
                <w:lang w:eastAsia="en-GB"/>
              </w:rPr>
              <w:t>particular liability</w:t>
            </w:r>
            <w:proofErr w:type="gramEnd"/>
            <w:r w:rsidRPr="00406B37">
              <w:rPr>
                <w:rFonts w:ascii="Arial" w:eastAsia="Times New Roman" w:hAnsi="Arial" w:cs="Arial"/>
                <w:sz w:val="20"/>
                <w:szCs w:val="16"/>
                <w:lang w:eastAsia="en-GB"/>
              </w:rPr>
              <w:t xml:space="preserve"> as required in </w:t>
            </w:r>
            <w:r w:rsidRPr="00406B37">
              <w:rPr>
                <w:rFonts w:ascii="Arial" w:eastAsia="Arial Unicode MS" w:hAnsi="Arial" w:cs="Arial"/>
                <w:sz w:val="20"/>
                <w:lang w:eastAsia="en-GB"/>
              </w:rPr>
              <w:t xml:space="preserve">section </w:t>
            </w:r>
            <w:r w:rsidRPr="00406B37">
              <w:rPr>
                <w:rFonts w:ascii="Arial" w:eastAsia="Arial Unicode MS" w:hAnsi="Arial" w:cs="Arial"/>
                <w:sz w:val="20"/>
                <w:lang w:eastAsia="en-GB"/>
              </w:rPr>
              <w:fldChar w:fldCharType="begin"/>
            </w:r>
            <w:r w:rsidRPr="00406B37">
              <w:rPr>
                <w:rFonts w:ascii="Arial" w:eastAsia="Arial Unicode MS" w:hAnsi="Arial" w:cs="Arial"/>
                <w:sz w:val="20"/>
                <w:lang w:eastAsia="en-GB"/>
              </w:rPr>
              <w:instrText xml:space="preserve"> REF _Ref534212414 \r \h  \* MERGEFORMAT </w:instrText>
            </w:r>
            <w:r w:rsidRPr="00406B37">
              <w:rPr>
                <w:rFonts w:ascii="Arial" w:eastAsia="Arial Unicode MS" w:hAnsi="Arial" w:cs="Arial"/>
                <w:sz w:val="20"/>
                <w:lang w:eastAsia="en-GB"/>
              </w:rPr>
            </w:r>
            <w:r w:rsidRPr="00406B37">
              <w:rPr>
                <w:rFonts w:ascii="Arial" w:eastAsia="Arial Unicode MS" w:hAnsi="Arial" w:cs="Arial"/>
                <w:sz w:val="20"/>
                <w:lang w:eastAsia="en-GB"/>
              </w:rPr>
              <w:fldChar w:fldCharType="separate"/>
            </w:r>
            <w:r w:rsidR="00E36572" w:rsidRPr="00406B37">
              <w:rPr>
                <w:rFonts w:ascii="Arial" w:eastAsia="Arial Unicode MS" w:hAnsi="Arial" w:cs="Arial"/>
                <w:sz w:val="20"/>
                <w:lang w:eastAsia="en-GB"/>
              </w:rPr>
              <w:t>65</w:t>
            </w:r>
            <w:r w:rsidRPr="00406B37">
              <w:rPr>
                <w:rFonts w:ascii="Arial" w:eastAsia="Arial Unicode MS" w:hAnsi="Arial" w:cs="Arial"/>
                <w:sz w:val="20"/>
                <w:lang w:eastAsia="en-GB"/>
              </w:rPr>
              <w:fldChar w:fldCharType="end"/>
            </w:r>
            <w:r w:rsidR="00B410EF" w:rsidRPr="00406B37">
              <w:rPr>
                <w:rFonts w:ascii="Arial" w:eastAsia="Arial Unicode MS" w:hAnsi="Arial" w:cs="Arial"/>
                <w:sz w:val="20"/>
                <w:lang w:eastAsia="en-GB"/>
              </w:rPr>
              <w:t>.</w:t>
            </w:r>
          </w:p>
        </w:tc>
      </w:tr>
      <w:tr w:rsidR="004E6193" w:rsidRPr="00406B37" w14:paraId="33ABA463" w14:textId="4754E001" w:rsidTr="004E6193">
        <w:trPr>
          <w:cantSplit/>
          <w:trHeight w:val="20"/>
        </w:trPr>
        <w:tc>
          <w:tcPr>
            <w:tcW w:w="2500" w:type="pct"/>
            <w:tcBorders>
              <w:right w:val="single" w:sz="4" w:space="0" w:color="auto"/>
            </w:tcBorders>
            <w:shd w:val="clear" w:color="auto" w:fill="auto"/>
          </w:tcPr>
          <w:p w14:paraId="70126CA4" w14:textId="1388E913" w:rsidR="004E6193" w:rsidRPr="00406B37" w:rsidRDefault="004E6193"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If the Provider is exempt from having the insurance required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_Ref534209545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65.1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according to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_Ref534209600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65.6</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DDEB3FD" w14:textId="1CF02ED2" w:rsidR="004E6193" w:rsidRPr="00406B37" w:rsidRDefault="004E6193"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For the purposes of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_Ref534212538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69.2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the cap applies as if the exemption were not given according to item </w:t>
            </w:r>
            <w:r w:rsidRPr="00406B37">
              <w:rPr>
                <w:rFonts w:ascii="Arial" w:eastAsia="Arial Unicode MS" w:hAnsi="Arial" w:cs="Arial"/>
                <w:color w:val="000000" w:themeColor="text1"/>
                <w:sz w:val="20"/>
                <w:lang w:eastAsia="en-GB"/>
              </w:rPr>
              <w:fldChar w:fldCharType="begin"/>
            </w:r>
            <w:r w:rsidRPr="00406B37">
              <w:rPr>
                <w:rFonts w:ascii="Arial" w:eastAsia="Arial Unicode MS" w:hAnsi="Arial" w:cs="Arial"/>
                <w:color w:val="000000" w:themeColor="text1"/>
                <w:sz w:val="20"/>
                <w:lang w:eastAsia="en-GB"/>
              </w:rPr>
              <w:instrText xml:space="preserve"> REF _Ref534209600 \r \h  \* MERGEFORMAT </w:instrText>
            </w:r>
            <w:r w:rsidRPr="00406B37">
              <w:rPr>
                <w:rFonts w:ascii="Arial" w:eastAsia="Arial Unicode MS" w:hAnsi="Arial" w:cs="Arial"/>
                <w:color w:val="000000" w:themeColor="text1"/>
                <w:sz w:val="20"/>
                <w:lang w:eastAsia="en-GB"/>
              </w:rPr>
            </w:r>
            <w:r w:rsidRPr="00406B37">
              <w:rPr>
                <w:rFonts w:ascii="Arial" w:eastAsia="Arial Unicode MS" w:hAnsi="Arial" w:cs="Arial"/>
                <w:color w:val="000000" w:themeColor="text1"/>
                <w:sz w:val="20"/>
                <w:lang w:eastAsia="en-GB"/>
              </w:rPr>
              <w:fldChar w:fldCharType="separate"/>
            </w:r>
            <w:r w:rsidR="00E36572" w:rsidRPr="00406B37">
              <w:rPr>
                <w:rFonts w:ascii="Arial" w:eastAsia="Arial Unicode MS" w:hAnsi="Arial" w:cs="Arial"/>
                <w:color w:val="000000" w:themeColor="text1"/>
                <w:sz w:val="20"/>
                <w:lang w:eastAsia="en-GB"/>
              </w:rPr>
              <w:t>65.6</w:t>
            </w:r>
            <w:r w:rsidRPr="00406B37">
              <w:rPr>
                <w:rFonts w:ascii="Arial" w:eastAsia="Arial Unicode MS" w:hAnsi="Arial" w:cs="Arial"/>
                <w:color w:val="000000" w:themeColor="text1"/>
                <w:sz w:val="20"/>
                <w:lang w:eastAsia="en-GB"/>
              </w:rPr>
              <w:fldChar w:fldCharType="end"/>
            </w:r>
            <w:r w:rsidRPr="00406B37">
              <w:rPr>
                <w:rFonts w:ascii="Arial" w:eastAsia="Arial Unicode MS" w:hAnsi="Arial" w:cs="Arial"/>
                <w:color w:val="000000" w:themeColor="text1"/>
                <w:sz w:val="20"/>
                <w:lang w:eastAsia="en-GB"/>
              </w:rPr>
              <w:t xml:space="preserve"> </w:t>
            </w:r>
            <w:r w:rsidRPr="00406B37">
              <w:rPr>
                <w:rFonts w:ascii="Arial" w:eastAsia="Times New Roman" w:hAnsi="Arial" w:cs="Arial"/>
                <w:color w:val="000000" w:themeColor="text1"/>
                <w:sz w:val="20"/>
                <w:szCs w:val="16"/>
                <w:lang w:eastAsia="en-GB"/>
              </w:rPr>
              <w:t xml:space="preserve">(i.e. as if the Provider had the insurance required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_Ref534209545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65.1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4E6193" w:rsidRPr="00406B37" w14:paraId="4D0DA5F2" w14:textId="06881BF7" w:rsidTr="004E6193">
        <w:trPr>
          <w:cantSplit/>
          <w:trHeight w:val="20"/>
        </w:trPr>
        <w:tc>
          <w:tcPr>
            <w:tcW w:w="2500" w:type="pct"/>
            <w:tcBorders>
              <w:right w:val="single" w:sz="4" w:space="0" w:color="auto"/>
            </w:tcBorders>
            <w:shd w:val="clear" w:color="auto" w:fill="auto"/>
            <w:hideMark/>
          </w:tcPr>
          <w:p w14:paraId="046C75BD" w14:textId="2A6083B1" w:rsidR="004E6193" w:rsidRPr="00406B37" w:rsidRDefault="004E6193"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 xml:space="preserve">Cap on the liability of the Provider for liabilities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_Ref534212449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73.1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r w:rsidR="00E262A1" w:rsidRPr="00406B37">
              <w:rPr>
                <w:rFonts w:eastAsia="Arial Unicode MS" w:cs="Arial"/>
                <w:smallCaps w:val="0"/>
                <w:sz w:val="20"/>
                <w:lang w:eastAsia="en-GB"/>
              </w:rPr>
              <w:t>w</w:t>
            </w:r>
            <w:r w:rsidRPr="00406B37">
              <w:rPr>
                <w:rFonts w:eastAsia="Arial Unicode MS" w:cs="Arial"/>
                <w:smallCaps w:val="0"/>
                <w:sz w:val="20"/>
                <w:lang w:eastAsia="en-GB"/>
              </w:rPr>
              <w:t xml:space="preserve">hich are not covered elsewhere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_Ref534028308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69</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5356918" w14:textId="08521B73" w:rsidR="004E6193" w:rsidRPr="00406B37" w:rsidRDefault="00B410E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For each calendar year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to</w:t>
            </w:r>
            <w:r w:rsidR="00F70E28" w:rsidRPr="00406B37">
              <w:rPr>
                <w:rFonts w:ascii="Arial" w:eastAsia="Times New Roman" w:hAnsi="Arial" w:cs="Arial"/>
                <w:color w:val="000000" w:themeColor="text1"/>
                <w:sz w:val="20"/>
                <w:szCs w:val="16"/>
                <w:lang w:eastAsia="en-GB"/>
              </w:rPr>
              <w:t xml:space="preserve"> </w:t>
            </w:r>
            <w:r w:rsidR="004E6193" w:rsidRPr="00406B37">
              <w:rPr>
                <w:rFonts w:ascii="Arial" w:eastAsia="Times New Roman" w:hAnsi="Arial" w:cs="Arial"/>
                <w:b/>
                <w:color w:val="000000" w:themeColor="text1"/>
                <w:sz w:val="20"/>
                <w:szCs w:val="16"/>
                <w:lang w:eastAsia="en-GB"/>
              </w:rPr>
              <w:t xml:space="preserve">125% </w:t>
            </w:r>
            <w:r w:rsidR="004E6193" w:rsidRPr="00406B37">
              <w:rPr>
                <w:rFonts w:ascii="Arial" w:eastAsia="Times New Roman" w:hAnsi="Arial" w:cs="Arial"/>
                <w:color w:val="000000" w:themeColor="text1"/>
                <w:sz w:val="20"/>
                <w:szCs w:val="16"/>
                <w:lang w:eastAsia="en-GB"/>
              </w:rPr>
              <w:t xml:space="preserve">of the Charges </w:t>
            </w:r>
            <w:r w:rsidR="002846F8" w:rsidRPr="00406B37">
              <w:rPr>
                <w:rFonts w:ascii="Arial" w:eastAsia="Times New Roman" w:hAnsi="Arial" w:cs="Arial"/>
                <w:color w:val="000000" w:themeColor="text1"/>
                <w:sz w:val="20"/>
                <w:szCs w:val="16"/>
                <w:lang w:eastAsia="en-GB"/>
              </w:rPr>
              <w:t xml:space="preserve">(including VAT) </w:t>
            </w:r>
            <w:r w:rsidR="004E6193" w:rsidRPr="00406B37">
              <w:rPr>
                <w:rFonts w:ascii="Arial" w:eastAsia="Times New Roman" w:hAnsi="Arial" w:cs="Arial"/>
                <w:color w:val="000000" w:themeColor="text1"/>
                <w:sz w:val="20"/>
                <w:szCs w:val="16"/>
                <w:lang w:eastAsia="en-GB"/>
              </w:rPr>
              <w:t xml:space="preserve">that would be payable by the </w:t>
            </w:r>
            <w:r w:rsidR="006A6BFA" w:rsidRPr="00406B37">
              <w:rPr>
                <w:rFonts w:ascii="Arial" w:eastAsia="Times New Roman" w:hAnsi="Arial" w:cs="Arial"/>
                <w:color w:val="000000" w:themeColor="text1"/>
                <w:sz w:val="20"/>
                <w:szCs w:val="16"/>
                <w:lang w:eastAsia="en-GB"/>
              </w:rPr>
              <w:t>Council</w:t>
            </w:r>
            <w:r w:rsidR="002846F8" w:rsidRPr="00406B37">
              <w:rPr>
                <w:rFonts w:ascii="Arial" w:eastAsia="Times New Roman" w:hAnsi="Arial" w:cs="Arial"/>
                <w:color w:val="000000" w:themeColor="text1"/>
                <w:sz w:val="20"/>
                <w:szCs w:val="16"/>
                <w:lang w:eastAsia="en-GB"/>
              </w:rPr>
              <w:t xml:space="preserve"> to the Provider</w:t>
            </w:r>
            <w:r w:rsidR="00F70E28"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in that calendar year</w:t>
            </w:r>
            <w:r w:rsidR="00F70E28" w:rsidRPr="00406B37">
              <w:rPr>
                <w:rFonts w:ascii="Arial" w:eastAsia="Times New Roman" w:hAnsi="Arial" w:cs="Arial"/>
                <w:color w:val="000000" w:themeColor="text1"/>
                <w:sz w:val="20"/>
                <w:szCs w:val="16"/>
                <w:lang w:eastAsia="en-GB"/>
              </w:rPr>
              <w:t xml:space="preserve"> </w:t>
            </w:r>
            <w:r w:rsidR="002846F8" w:rsidRPr="00406B37">
              <w:rPr>
                <w:rFonts w:ascii="Arial" w:eastAsia="Times New Roman" w:hAnsi="Arial" w:cs="Arial"/>
                <w:color w:val="000000" w:themeColor="text1"/>
                <w:sz w:val="20"/>
                <w:szCs w:val="16"/>
                <w:lang w:eastAsia="en-GB"/>
              </w:rPr>
              <w:t xml:space="preserve">on the assumption that the </w:t>
            </w:r>
            <w:r w:rsidR="002D6398" w:rsidRPr="00406B37">
              <w:rPr>
                <w:rFonts w:ascii="Arial" w:eastAsia="Times New Roman" w:hAnsi="Arial" w:cs="Arial"/>
                <w:color w:val="000000" w:themeColor="text1"/>
                <w:sz w:val="20"/>
                <w:szCs w:val="16"/>
                <w:lang w:eastAsia="en-GB"/>
              </w:rPr>
              <w:t>Call-Off Contract</w:t>
            </w:r>
            <w:r w:rsidR="002846F8" w:rsidRPr="00406B37">
              <w:rPr>
                <w:rFonts w:ascii="Arial" w:eastAsia="Times New Roman" w:hAnsi="Arial" w:cs="Arial"/>
                <w:color w:val="000000" w:themeColor="text1"/>
                <w:sz w:val="20"/>
                <w:szCs w:val="16"/>
                <w:lang w:eastAsia="en-GB"/>
              </w:rPr>
              <w:t xml:space="preserve"> continued for that full calendar year</w:t>
            </w:r>
            <w:r w:rsidR="00C534BE" w:rsidRPr="00406B37">
              <w:rPr>
                <w:rFonts w:ascii="Arial" w:eastAsia="Times New Roman" w:hAnsi="Arial" w:cs="Arial"/>
                <w:color w:val="000000" w:themeColor="text1"/>
                <w:sz w:val="20"/>
                <w:szCs w:val="16"/>
                <w:lang w:eastAsia="en-GB"/>
              </w:rPr>
              <w:t xml:space="preserve"> and on the assumption that the Services were provided as required in that calendar year</w:t>
            </w:r>
            <w:r w:rsidR="002846F8" w:rsidRPr="00406B37">
              <w:rPr>
                <w:rFonts w:ascii="Arial" w:eastAsia="Times New Roman" w:hAnsi="Arial" w:cs="Arial"/>
                <w:color w:val="000000" w:themeColor="text1"/>
                <w:sz w:val="20"/>
                <w:szCs w:val="16"/>
                <w:lang w:eastAsia="en-GB"/>
              </w:rPr>
              <w:t xml:space="preserve">. </w:t>
            </w:r>
          </w:p>
        </w:tc>
      </w:tr>
    </w:tbl>
    <w:p w14:paraId="3EBC6935" w14:textId="5D1CDE09" w:rsidR="006121E9" w:rsidRPr="00406B37" w:rsidRDefault="006121E9"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4E6193" w:rsidRPr="00406B37" w14:paraId="4ED2AA95" w14:textId="57535E53" w:rsidTr="004E6193">
        <w:trPr>
          <w:cantSplit/>
          <w:trHeight w:val="20"/>
        </w:trPr>
        <w:tc>
          <w:tcPr>
            <w:tcW w:w="2500" w:type="pct"/>
            <w:shd w:val="clear" w:color="auto" w:fill="auto"/>
            <w:hideMark/>
          </w:tcPr>
          <w:p w14:paraId="007D3DB8" w14:textId="2FE26BCA" w:rsidR="004E6193" w:rsidRPr="00406B37" w:rsidRDefault="004E6193"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059" w:name="_Toc534060985"/>
            <w:bookmarkStart w:id="11060" w:name="_Toc534192556"/>
            <w:bookmarkStart w:id="11061" w:name="_Toc534203652"/>
            <w:bookmarkStart w:id="11062" w:name="_Toc534206994"/>
            <w:bookmarkStart w:id="11063" w:name="_Ref534212644"/>
            <w:bookmarkStart w:id="11064" w:name="_Ref534212917"/>
            <w:bookmarkStart w:id="11065" w:name="_Ref534213353"/>
            <w:bookmarkStart w:id="11066" w:name="_Toc534218519"/>
            <w:bookmarkStart w:id="11067" w:name="_Toc534218939"/>
            <w:bookmarkStart w:id="11068" w:name="_Toc534226539"/>
            <w:bookmarkStart w:id="11069" w:name="_Toc534266029"/>
            <w:bookmarkStart w:id="11070" w:name="_Toc534266840"/>
            <w:bookmarkStart w:id="11071" w:name="_Toc534293358"/>
            <w:bookmarkStart w:id="11072" w:name="_Toc534301052"/>
            <w:bookmarkStart w:id="11073" w:name="_Toc534532878"/>
            <w:bookmarkStart w:id="11074" w:name="_Toc534537084"/>
            <w:bookmarkStart w:id="11075" w:name="_Toc534537746"/>
            <w:bookmarkStart w:id="11076" w:name="_Toc534538079"/>
            <w:bookmarkStart w:id="11077" w:name="_Toc534558994"/>
            <w:bookmarkStart w:id="11078" w:name="_Toc534559424"/>
            <w:bookmarkStart w:id="11079" w:name="_Toc534731018"/>
            <w:bookmarkStart w:id="11080" w:name="_Toc536812181"/>
            <w:bookmarkStart w:id="11081" w:name="_Toc89666"/>
            <w:bookmarkStart w:id="11082" w:name="_Toc191954"/>
            <w:bookmarkStart w:id="11083" w:name="_Toc439449"/>
            <w:bookmarkStart w:id="11084" w:name="_Toc777835"/>
            <w:bookmarkStart w:id="11085" w:name="_Toc778568"/>
            <w:bookmarkStart w:id="11086" w:name="_Toc801302"/>
            <w:bookmarkStart w:id="11087" w:name="_Toc802253"/>
            <w:bookmarkStart w:id="11088" w:name="_Toc1155309"/>
            <w:bookmarkStart w:id="11089" w:name="_Toc1389882"/>
            <w:bookmarkStart w:id="11090" w:name="_Toc1391778"/>
            <w:bookmarkStart w:id="11091" w:name="_Toc1392248"/>
            <w:bookmarkStart w:id="11092" w:name="_Toc1393795"/>
            <w:bookmarkStart w:id="11093" w:name="_Toc1394037"/>
            <w:bookmarkStart w:id="11094" w:name="_Toc1394827"/>
            <w:bookmarkStart w:id="11095" w:name="_Toc1549018"/>
            <w:bookmarkStart w:id="11096" w:name="_Toc1549508"/>
            <w:bookmarkStart w:id="11097" w:name="_Toc1549677"/>
            <w:bookmarkStart w:id="11098" w:name="_Toc1550182"/>
            <w:bookmarkStart w:id="11099" w:name="_Toc1550356"/>
            <w:bookmarkStart w:id="11100" w:name="_Toc1554440"/>
            <w:bookmarkStart w:id="11101" w:name="_Toc1554697"/>
            <w:bookmarkStart w:id="11102" w:name="_Toc1554907"/>
            <w:bookmarkStart w:id="11103" w:name="_Toc1555200"/>
            <w:bookmarkStart w:id="11104" w:name="_Toc1564234"/>
            <w:bookmarkStart w:id="11105" w:name="_Toc2596647"/>
            <w:bookmarkStart w:id="11106" w:name="_Toc3824408"/>
            <w:bookmarkStart w:id="11107" w:name="_Toc5694901"/>
            <w:bookmarkStart w:id="11108" w:name="_Toc9437143"/>
            <w:bookmarkStart w:id="11109" w:name="_Toc13032302"/>
            <w:bookmarkStart w:id="11110" w:name="_Toc52284294"/>
            <w:bookmarkStart w:id="11111" w:name="_Toc52285489"/>
            <w:r w:rsidRPr="00406B37">
              <w:rPr>
                <w:rFonts w:ascii="Arial" w:eastAsia="Arial Unicode MS" w:hAnsi="Arial" w:cs="Arial"/>
                <w:b/>
                <w:iCs/>
                <w:smallCaps w:val="0"/>
                <w:sz w:val="20"/>
                <w:lang w:eastAsia="en-GB"/>
              </w:rPr>
              <w:t xml:space="preserve">Caps on the liability of the </w:t>
            </w:r>
            <w:r w:rsidR="006A6BFA" w:rsidRPr="00406B37">
              <w:rPr>
                <w:rFonts w:ascii="Arial" w:eastAsia="Arial Unicode MS" w:hAnsi="Arial" w:cs="Arial"/>
                <w:b/>
                <w:iCs/>
                <w:smallCaps w:val="0"/>
                <w:sz w:val="20"/>
                <w:lang w:eastAsia="en-GB"/>
              </w:rPr>
              <w:t>Council</w:t>
            </w:r>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p>
        </w:tc>
        <w:tc>
          <w:tcPr>
            <w:tcW w:w="2500" w:type="pct"/>
            <w:shd w:val="clear" w:color="auto" w:fill="auto"/>
          </w:tcPr>
          <w:p w14:paraId="5FB57191" w14:textId="77777777" w:rsidR="004E6193" w:rsidRPr="00406B37" w:rsidRDefault="004E6193"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4E6193" w:rsidRPr="00406B37" w14:paraId="15E2A0E4" w14:textId="6ABE084C" w:rsidTr="004E6193">
        <w:trPr>
          <w:cantSplit/>
          <w:trHeight w:val="20"/>
        </w:trPr>
        <w:tc>
          <w:tcPr>
            <w:tcW w:w="2500" w:type="pct"/>
            <w:tcBorders>
              <w:right w:val="single" w:sz="4" w:space="0" w:color="auto"/>
            </w:tcBorders>
            <w:shd w:val="clear" w:color="auto" w:fill="auto"/>
          </w:tcPr>
          <w:p w14:paraId="0EE72E89" w14:textId="14127245" w:rsidR="004E6193" w:rsidRPr="00406B37" w:rsidRDefault="004E6193"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Purpose of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_Ref534212644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70</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990BD64" w14:textId="28C3B903" w:rsidR="004E6193" w:rsidRPr="00406B37" w:rsidRDefault="004E6193"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set out the caps of the liability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p w14:paraId="70BE9CD6" w14:textId="6BDFAF0F" w:rsidR="004E6193" w:rsidRPr="00406B37" w:rsidRDefault="004E6193"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All such caps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’s liability: </w:t>
            </w:r>
          </w:p>
          <w:p w14:paraId="3CF926E9" w14:textId="4F08EE7E" w:rsidR="004E6193" w:rsidRPr="00406B37" w:rsidRDefault="004E6193" w:rsidP="004D61D7">
            <w:pPr>
              <w:pStyle w:val="ListParagraph"/>
              <w:numPr>
                <w:ilvl w:val="0"/>
                <w:numId w:val="1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Do not limit the exclusions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’s liability in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_Ref534028321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71</w:t>
            </w:r>
            <w:r w:rsidRPr="00406B37">
              <w:rPr>
                <w:rFonts w:eastAsia="Times New Roman" w:cs="Arial"/>
                <w:sz w:val="20"/>
                <w:szCs w:val="16"/>
                <w:lang w:eastAsia="en-GB"/>
              </w:rPr>
              <w:fldChar w:fldCharType="end"/>
            </w:r>
            <w:r w:rsidRPr="00406B37">
              <w:rPr>
                <w:rFonts w:eastAsia="Times New Roman" w:cs="Arial"/>
                <w:sz w:val="20"/>
                <w:szCs w:val="16"/>
                <w:lang w:eastAsia="en-GB"/>
              </w:rPr>
              <w:t>.</w:t>
            </w:r>
          </w:p>
          <w:p w14:paraId="3D5688BE" w14:textId="632625B5" w:rsidR="004E6193" w:rsidRPr="00406B37" w:rsidRDefault="004E6193" w:rsidP="004D61D7">
            <w:pPr>
              <w:pStyle w:val="ListParagraph"/>
              <w:numPr>
                <w:ilvl w:val="0"/>
                <w:numId w:val="1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Are subject to the exceptions in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_Ref534212387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72</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55F0E734" w14:textId="04D1DBAC" w:rsidR="004E6193" w:rsidRPr="00406B37" w:rsidRDefault="004E6193" w:rsidP="004D61D7">
            <w:pPr>
              <w:pStyle w:val="ListParagraph"/>
              <w:numPr>
                <w:ilvl w:val="0"/>
                <w:numId w:val="16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Are to be interpreted according to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_Ref534212399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73</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4E6193" w:rsidRPr="00406B37" w14:paraId="327C13D2" w14:textId="6DDE07EE" w:rsidTr="004E6193">
        <w:trPr>
          <w:cantSplit/>
          <w:trHeight w:val="20"/>
        </w:trPr>
        <w:tc>
          <w:tcPr>
            <w:tcW w:w="2500" w:type="pct"/>
            <w:tcBorders>
              <w:right w:val="single" w:sz="4" w:space="0" w:color="auto"/>
            </w:tcBorders>
            <w:shd w:val="clear" w:color="auto" w:fill="auto"/>
            <w:hideMark/>
          </w:tcPr>
          <w:p w14:paraId="1F56BA54" w14:textId="48792F5A" w:rsidR="004E6193" w:rsidRPr="00406B37" w:rsidRDefault="004E6193"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Cap on the liability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for liabilities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_Ref534212449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73.1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p w14:paraId="4183E54C" w14:textId="4D5DC94A" w:rsidR="004E6193" w:rsidRPr="00406B37" w:rsidRDefault="004E6193"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Which are not covered elsewhere in this section</w:t>
            </w:r>
            <w:r w:rsidR="00341692" w:rsidRPr="00406B37">
              <w:rPr>
                <w:rFonts w:eastAsia="Arial Unicode MS" w:cs="Arial"/>
                <w:smallCaps w:val="0"/>
                <w:sz w:val="20"/>
                <w:lang w:eastAsia="en-GB"/>
              </w:rPr>
              <w:t xml:space="preserve">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_Ref534212917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70</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DA7D2BF" w14:textId="77777777" w:rsidR="009E2555" w:rsidRPr="00406B37" w:rsidRDefault="00C11425" w:rsidP="004D61D7">
            <w:pPr>
              <w:pStyle w:val="ListParagraph"/>
              <w:numPr>
                <w:ilvl w:val="0"/>
                <w:numId w:val="16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Council does not </w:t>
            </w:r>
            <w:r w:rsidR="001555CC" w:rsidRPr="00406B37">
              <w:rPr>
                <w:rFonts w:eastAsia="Times New Roman" w:cs="Arial"/>
                <w:sz w:val="20"/>
                <w:szCs w:val="16"/>
                <w:lang w:eastAsia="en-GB"/>
              </w:rPr>
              <w:t xml:space="preserve">have any duty of care to the Provider or its Personnel in relation to the Provider carrying out the Services under the </w:t>
            </w:r>
            <w:r w:rsidR="009E2555" w:rsidRPr="00406B37">
              <w:rPr>
                <w:rFonts w:eastAsia="Times New Roman" w:cs="Arial"/>
                <w:sz w:val="20"/>
                <w:szCs w:val="16"/>
                <w:lang w:eastAsia="en-GB"/>
              </w:rPr>
              <w:t xml:space="preserve">Call-Off Contract. </w:t>
            </w:r>
          </w:p>
          <w:p w14:paraId="04290511" w14:textId="732E7256" w:rsidR="00783309" w:rsidRPr="00406B37" w:rsidRDefault="009E2555" w:rsidP="004D61D7">
            <w:pPr>
              <w:pStyle w:val="ListParagraph"/>
              <w:numPr>
                <w:ilvl w:val="0"/>
                <w:numId w:val="166"/>
              </w:numPr>
              <w:tabs>
                <w:tab w:val="left" w:pos="9498"/>
              </w:tabs>
              <w:spacing w:before="120" w:after="120" w:line="240" w:lineRule="auto"/>
              <w:ind w:left="360"/>
              <w:contextualSpacing w:val="0"/>
              <w:rPr>
                <w:rFonts w:eastAsia="Times New Roman" w:cs="Arial"/>
                <w:sz w:val="20"/>
                <w:szCs w:val="16"/>
                <w:lang w:eastAsia="en-GB"/>
              </w:rPr>
            </w:pPr>
            <w:proofErr w:type="gramStart"/>
            <w:r w:rsidRPr="00406B37">
              <w:rPr>
                <w:rFonts w:eastAsia="Times New Roman" w:cs="Arial"/>
                <w:sz w:val="20"/>
                <w:szCs w:val="16"/>
                <w:lang w:eastAsia="en-GB"/>
              </w:rPr>
              <w:t xml:space="preserve">In </w:t>
            </w:r>
            <w:r w:rsidR="00783309" w:rsidRPr="00406B37">
              <w:rPr>
                <w:rFonts w:eastAsia="Times New Roman" w:cs="Arial"/>
                <w:sz w:val="20"/>
                <w:szCs w:val="16"/>
                <w:lang w:eastAsia="en-GB"/>
              </w:rPr>
              <w:t>light of</w:t>
            </w:r>
            <w:proofErr w:type="gramEnd"/>
            <w:r w:rsidR="00783309" w:rsidRPr="00406B37">
              <w:rPr>
                <w:rFonts w:eastAsia="Times New Roman" w:cs="Arial"/>
                <w:sz w:val="20"/>
                <w:szCs w:val="16"/>
                <w:lang w:eastAsia="en-GB"/>
              </w:rPr>
              <w:t xml:space="preserve"> the above:</w:t>
            </w:r>
            <w:r w:rsidR="00423637" w:rsidRPr="00406B37">
              <w:rPr>
                <w:rFonts w:eastAsia="Times New Roman" w:cs="Arial"/>
                <w:sz w:val="20"/>
                <w:szCs w:val="16"/>
                <w:lang w:eastAsia="en-GB"/>
              </w:rPr>
              <w:t xml:space="preserve"> </w:t>
            </w:r>
          </w:p>
          <w:p w14:paraId="2FC0D31D" w14:textId="0FB48613" w:rsidR="00E5264A" w:rsidRPr="00406B37" w:rsidRDefault="00783309" w:rsidP="004D61D7">
            <w:pPr>
              <w:pStyle w:val="ListParagraph"/>
              <w:numPr>
                <w:ilvl w:val="0"/>
                <w:numId w:val="284"/>
              </w:numPr>
              <w:spacing w:before="120" w:after="120" w:line="240" w:lineRule="auto"/>
              <w:contextualSpacing w:val="0"/>
              <w:rPr>
                <w:sz w:val="20"/>
                <w:lang w:eastAsia="en-GB"/>
              </w:rPr>
            </w:pPr>
            <w:r w:rsidRPr="00406B37">
              <w:rPr>
                <w:sz w:val="20"/>
                <w:lang w:eastAsia="en-GB"/>
              </w:rPr>
              <w:t>T</w:t>
            </w:r>
            <w:r w:rsidR="009E2555" w:rsidRPr="00406B37">
              <w:rPr>
                <w:sz w:val="20"/>
                <w:lang w:eastAsia="en-GB"/>
              </w:rPr>
              <w:t xml:space="preserve">he Council expects the Provider to carry out such due diligence as </w:t>
            </w:r>
            <w:r w:rsidR="00F00127" w:rsidRPr="00406B37">
              <w:rPr>
                <w:sz w:val="20"/>
                <w:lang w:eastAsia="en-GB"/>
              </w:rPr>
              <w:t xml:space="preserve">the Provider </w:t>
            </w:r>
            <w:r w:rsidR="009E2555" w:rsidRPr="00406B37">
              <w:rPr>
                <w:sz w:val="20"/>
                <w:lang w:eastAsia="en-GB"/>
              </w:rPr>
              <w:t>regards as necessary</w:t>
            </w:r>
            <w:r w:rsidR="00F00127" w:rsidRPr="00406B37">
              <w:rPr>
                <w:sz w:val="20"/>
                <w:lang w:eastAsia="en-GB"/>
              </w:rPr>
              <w:t xml:space="preserve"> to carry </w:t>
            </w:r>
            <w:r w:rsidR="009E2555" w:rsidRPr="00406B37">
              <w:rPr>
                <w:sz w:val="20"/>
                <w:lang w:eastAsia="en-GB"/>
              </w:rPr>
              <w:t xml:space="preserve">out the </w:t>
            </w:r>
            <w:r w:rsidR="00E5264A" w:rsidRPr="00406B37">
              <w:rPr>
                <w:sz w:val="20"/>
                <w:lang w:eastAsia="en-GB"/>
              </w:rPr>
              <w:t xml:space="preserve">Services. </w:t>
            </w:r>
          </w:p>
          <w:p w14:paraId="7C006AA0" w14:textId="106EDBE5" w:rsidR="004E6193" w:rsidRPr="00406B37" w:rsidRDefault="00783309" w:rsidP="004D61D7">
            <w:pPr>
              <w:pStyle w:val="ListParagraph"/>
              <w:numPr>
                <w:ilvl w:val="0"/>
                <w:numId w:val="284"/>
              </w:numPr>
              <w:spacing w:before="120" w:after="120" w:line="240" w:lineRule="auto"/>
              <w:contextualSpacing w:val="0"/>
              <w:rPr>
                <w:sz w:val="20"/>
                <w:lang w:eastAsia="en-GB"/>
              </w:rPr>
            </w:pPr>
            <w:r w:rsidRPr="00406B37">
              <w:rPr>
                <w:sz w:val="20"/>
                <w:lang w:eastAsia="en-GB"/>
              </w:rPr>
              <w:t xml:space="preserve">The Council’s </w:t>
            </w:r>
            <w:r w:rsidR="00E5264A" w:rsidRPr="00406B37">
              <w:rPr>
                <w:sz w:val="20"/>
                <w:lang w:eastAsia="en-GB"/>
              </w:rPr>
              <w:t>cap on liability to the Provider under the Call-Off Contract is</w:t>
            </w:r>
            <w:r w:rsidR="00423637" w:rsidRPr="00406B37">
              <w:rPr>
                <w:sz w:val="20"/>
                <w:lang w:eastAsia="en-GB"/>
              </w:rPr>
              <w:t xml:space="preserve"> </w:t>
            </w:r>
            <w:r w:rsidR="004E6193" w:rsidRPr="00406B37">
              <w:rPr>
                <w:b/>
                <w:bCs/>
                <w:sz w:val="20"/>
                <w:lang w:eastAsia="en-GB"/>
              </w:rPr>
              <w:t>£</w:t>
            </w:r>
            <w:r w:rsidR="004D4A18" w:rsidRPr="00406B37">
              <w:rPr>
                <w:b/>
                <w:bCs/>
                <w:sz w:val="20"/>
                <w:lang w:eastAsia="en-GB"/>
              </w:rPr>
              <w:t>100.00</w:t>
            </w:r>
            <w:r w:rsidR="00E5264A" w:rsidRPr="00406B37">
              <w:rPr>
                <w:b/>
                <w:bCs/>
                <w:sz w:val="20"/>
                <w:lang w:eastAsia="en-GB"/>
              </w:rPr>
              <w:t xml:space="preserve"> per calendar year of the Call-Off Contract</w:t>
            </w:r>
            <w:r w:rsidR="00771C31" w:rsidRPr="00406B37">
              <w:rPr>
                <w:sz w:val="20"/>
                <w:lang w:eastAsia="en-GB"/>
              </w:rPr>
              <w:t xml:space="preserve">. </w:t>
            </w:r>
          </w:p>
          <w:p w14:paraId="37076A0C" w14:textId="67BF0579" w:rsidR="004E6193" w:rsidRPr="00406B37" w:rsidRDefault="004E6193" w:rsidP="004D61D7">
            <w:pPr>
              <w:pStyle w:val="ListParagraph"/>
              <w:numPr>
                <w:ilvl w:val="0"/>
                <w:numId w:val="16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parties consider this reasonable having regard to the low level of the duty of care which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owes to the Provider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bl>
    <w:p w14:paraId="186D1812" w14:textId="2C412B34" w:rsidR="006121E9" w:rsidRPr="00406B37" w:rsidRDefault="006121E9"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672239" w:rsidRPr="00406B37" w14:paraId="5811C065" w14:textId="0E016AF5" w:rsidTr="00672239">
        <w:trPr>
          <w:cantSplit/>
          <w:trHeight w:val="20"/>
        </w:trPr>
        <w:tc>
          <w:tcPr>
            <w:tcW w:w="2500" w:type="pct"/>
            <w:shd w:val="clear" w:color="auto" w:fill="auto"/>
            <w:hideMark/>
          </w:tcPr>
          <w:p w14:paraId="265F44D7" w14:textId="77777777" w:rsidR="00672239" w:rsidRPr="00406B37" w:rsidRDefault="00672239"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112" w:name="_Ref534028321"/>
            <w:bookmarkStart w:id="11113" w:name="_Toc534060986"/>
            <w:bookmarkStart w:id="11114" w:name="_Toc534192557"/>
            <w:bookmarkStart w:id="11115" w:name="_Toc534203653"/>
            <w:bookmarkStart w:id="11116" w:name="_Toc534206995"/>
            <w:bookmarkStart w:id="11117" w:name="_Toc534218520"/>
            <w:bookmarkStart w:id="11118" w:name="_Toc534218940"/>
            <w:bookmarkStart w:id="11119" w:name="_Toc534226540"/>
            <w:bookmarkStart w:id="11120" w:name="_Toc534266030"/>
            <w:bookmarkStart w:id="11121" w:name="_Toc534266841"/>
            <w:bookmarkStart w:id="11122" w:name="_Toc534293359"/>
            <w:bookmarkStart w:id="11123" w:name="_Toc534301053"/>
            <w:bookmarkStart w:id="11124" w:name="_Toc534532879"/>
            <w:bookmarkStart w:id="11125" w:name="_Toc534537085"/>
            <w:bookmarkStart w:id="11126" w:name="_Toc534537747"/>
            <w:bookmarkStart w:id="11127" w:name="_Toc534538080"/>
            <w:bookmarkStart w:id="11128" w:name="_Toc534558995"/>
            <w:bookmarkStart w:id="11129" w:name="_Toc534559425"/>
            <w:bookmarkStart w:id="11130" w:name="_Toc534731019"/>
            <w:bookmarkStart w:id="11131" w:name="_Toc536812182"/>
            <w:bookmarkStart w:id="11132" w:name="_Toc89667"/>
            <w:bookmarkStart w:id="11133" w:name="_Toc191955"/>
            <w:bookmarkStart w:id="11134" w:name="_Toc439450"/>
            <w:bookmarkStart w:id="11135" w:name="_Toc777836"/>
            <w:bookmarkStart w:id="11136" w:name="_Toc778569"/>
            <w:bookmarkStart w:id="11137" w:name="_Toc801303"/>
            <w:bookmarkStart w:id="11138" w:name="_Toc802254"/>
            <w:bookmarkStart w:id="11139" w:name="_Toc1155310"/>
            <w:bookmarkStart w:id="11140" w:name="_Toc1389883"/>
            <w:bookmarkStart w:id="11141" w:name="_Toc1391779"/>
            <w:bookmarkStart w:id="11142" w:name="_Toc1392249"/>
            <w:bookmarkStart w:id="11143" w:name="_Toc1393796"/>
            <w:bookmarkStart w:id="11144" w:name="_Toc1394038"/>
            <w:bookmarkStart w:id="11145" w:name="_Toc1394828"/>
            <w:bookmarkStart w:id="11146" w:name="_Toc1549019"/>
            <w:bookmarkStart w:id="11147" w:name="_Toc1549509"/>
            <w:bookmarkStart w:id="11148" w:name="_Toc1549678"/>
            <w:bookmarkStart w:id="11149" w:name="_Toc1550183"/>
            <w:bookmarkStart w:id="11150" w:name="_Toc1550357"/>
            <w:bookmarkStart w:id="11151" w:name="_Toc1554441"/>
            <w:bookmarkStart w:id="11152" w:name="_Toc1554698"/>
            <w:bookmarkStart w:id="11153" w:name="_Toc1554908"/>
            <w:bookmarkStart w:id="11154" w:name="_Toc1555201"/>
            <w:bookmarkStart w:id="11155" w:name="_Toc1564235"/>
            <w:bookmarkStart w:id="11156" w:name="_Toc2596648"/>
            <w:bookmarkStart w:id="11157" w:name="_Toc3824409"/>
            <w:bookmarkStart w:id="11158" w:name="_Toc5694902"/>
            <w:bookmarkStart w:id="11159" w:name="_Toc9437144"/>
            <w:bookmarkStart w:id="11160" w:name="_Toc13032303"/>
            <w:bookmarkStart w:id="11161" w:name="_Toc52284295"/>
            <w:bookmarkStart w:id="11162" w:name="_Toc52285490"/>
            <w:r w:rsidRPr="00406B37">
              <w:rPr>
                <w:rFonts w:ascii="Arial" w:eastAsia="Arial Unicode MS" w:hAnsi="Arial" w:cs="Arial"/>
                <w:b/>
                <w:iCs/>
                <w:smallCaps w:val="0"/>
                <w:sz w:val="20"/>
                <w:lang w:eastAsia="en-GB"/>
              </w:rPr>
              <w:t>Exclusion of liability</w:t>
            </w:r>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p>
        </w:tc>
        <w:tc>
          <w:tcPr>
            <w:tcW w:w="2500" w:type="pct"/>
            <w:tcBorders>
              <w:bottom w:val="single" w:sz="4" w:space="0" w:color="auto"/>
            </w:tcBorders>
            <w:shd w:val="clear" w:color="auto" w:fill="auto"/>
          </w:tcPr>
          <w:p w14:paraId="2FE0A474" w14:textId="52DEA8B1" w:rsidR="00672239" w:rsidRPr="00406B37" w:rsidRDefault="0067223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672239" w:rsidRPr="00406B37" w14:paraId="6357CEDD" w14:textId="6A2BEBA9" w:rsidTr="00672239">
        <w:trPr>
          <w:cantSplit/>
          <w:trHeight w:val="20"/>
        </w:trPr>
        <w:tc>
          <w:tcPr>
            <w:tcW w:w="2500" w:type="pct"/>
            <w:tcBorders>
              <w:right w:val="single" w:sz="4" w:space="0" w:color="auto"/>
            </w:tcBorders>
            <w:shd w:val="clear" w:color="auto" w:fill="auto"/>
          </w:tcPr>
          <w:p w14:paraId="2CACEF9B" w14:textId="7188A2A3" w:rsidR="00672239" w:rsidRPr="00406B37" w:rsidRDefault="00672239"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Purpose of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_Ref534028321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AF00E6" w14:textId="79ED21AF" w:rsidR="00672239" w:rsidRPr="00406B37" w:rsidRDefault="0067223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set out the </w:t>
            </w:r>
            <w:r w:rsidRPr="00406B37">
              <w:rPr>
                <w:rFonts w:ascii="Arial" w:eastAsia="Times New Roman" w:hAnsi="Arial" w:cs="Arial"/>
                <w:b/>
                <w:color w:val="000000" w:themeColor="text1"/>
                <w:sz w:val="20"/>
                <w:szCs w:val="16"/>
                <w:lang w:eastAsia="en-GB"/>
              </w:rPr>
              <w:t xml:space="preserve">full exclusion </w:t>
            </w:r>
            <w:r w:rsidRPr="00406B37">
              <w:rPr>
                <w:rFonts w:ascii="Arial" w:eastAsia="Times New Roman" w:hAnsi="Arial" w:cs="Arial"/>
                <w:color w:val="000000" w:themeColor="text1"/>
                <w:sz w:val="20"/>
                <w:szCs w:val="16"/>
                <w:lang w:eastAsia="en-GB"/>
              </w:rPr>
              <w:t xml:space="preserve">of the liability of the respective parties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p w14:paraId="7CC25835" w14:textId="7C5E4650" w:rsidR="00672239" w:rsidRPr="00406B37" w:rsidRDefault="0067223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All such exclusions of liability: </w:t>
            </w:r>
          </w:p>
          <w:p w14:paraId="26E0AA4D" w14:textId="67296C99" w:rsidR="00672239" w:rsidRPr="00406B37" w:rsidRDefault="00672239" w:rsidP="004D61D7">
            <w:pPr>
              <w:pStyle w:val="ListParagraph"/>
              <w:numPr>
                <w:ilvl w:val="0"/>
                <w:numId w:val="16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Are subject to the exceptions in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_Ref534212991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72</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0170E6ED" w14:textId="747CB7A1" w:rsidR="00672239" w:rsidRPr="00406B37" w:rsidRDefault="00672239" w:rsidP="004D61D7">
            <w:pPr>
              <w:pStyle w:val="ListParagraph"/>
              <w:numPr>
                <w:ilvl w:val="0"/>
                <w:numId w:val="16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Are to be interpreted according to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_Ref534213002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73</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672239" w:rsidRPr="00406B37" w14:paraId="7AE3800A" w14:textId="26B86837" w:rsidTr="00672239">
        <w:trPr>
          <w:cantSplit/>
          <w:trHeight w:val="20"/>
        </w:trPr>
        <w:tc>
          <w:tcPr>
            <w:tcW w:w="2500" w:type="pct"/>
            <w:tcBorders>
              <w:right w:val="single" w:sz="4" w:space="0" w:color="auto"/>
            </w:tcBorders>
            <w:shd w:val="clear" w:color="auto" w:fill="auto"/>
          </w:tcPr>
          <w:p w14:paraId="17A7E22A" w14:textId="2FF65C30" w:rsidR="00672239" w:rsidRPr="00406B37" w:rsidRDefault="00672239"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163" w:name="_Ref534213330"/>
            <w:r w:rsidRPr="00406B37">
              <w:rPr>
                <w:rFonts w:eastAsia="Arial Unicode MS" w:cs="Arial"/>
                <w:smallCaps w:val="0"/>
                <w:sz w:val="20"/>
                <w:lang w:eastAsia="en-GB"/>
              </w:rPr>
              <w:t>The liability of the Provider</w:t>
            </w:r>
            <w:bookmarkEnd w:id="11163"/>
          </w:p>
          <w:p w14:paraId="1E9C1F41" w14:textId="77777777" w:rsidR="00672239" w:rsidRPr="00406B37" w:rsidRDefault="00672239" w:rsidP="004D61D7">
            <w:pPr>
              <w:pStyle w:val="ListParagraph"/>
              <w:numPr>
                <w:ilvl w:val="0"/>
                <w:numId w:val="169"/>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Is </w:t>
            </w:r>
            <w:proofErr w:type="gramStart"/>
            <w:r w:rsidRPr="00406B37">
              <w:rPr>
                <w:rFonts w:eastAsia="Arial Unicode MS" w:cs="Arial"/>
                <w:sz w:val="20"/>
                <w:lang w:eastAsia="en-GB"/>
              </w:rPr>
              <w:t>excluded</w:t>
            </w:r>
            <w:proofErr w:type="gramEnd"/>
            <w:r w:rsidRPr="00406B37">
              <w:rPr>
                <w:rFonts w:eastAsia="Arial Unicode MS" w:cs="Arial"/>
                <w:sz w:val="20"/>
                <w:lang w:eastAsia="en-GB"/>
              </w:rPr>
              <w:t xml:space="preserve"> </w:t>
            </w:r>
          </w:p>
          <w:p w14:paraId="36D8C0F9" w14:textId="7B4D79DA" w:rsidR="00672239" w:rsidRPr="00406B37" w:rsidRDefault="00672239" w:rsidP="004D61D7">
            <w:pPr>
              <w:pStyle w:val="ListParagraph"/>
              <w:numPr>
                <w:ilvl w:val="0"/>
                <w:numId w:val="169"/>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To the extent any of the following applies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46FD8EA" w14:textId="466E735E" w:rsidR="00672239" w:rsidRPr="00406B37" w:rsidRDefault="0067223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For any losses, costs or damages incurred by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and/or anyone else to whom the Provider owes any duty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p w14:paraId="41E15549" w14:textId="1D205E51" w:rsidR="00672239" w:rsidRPr="00406B37" w:rsidRDefault="00672239" w:rsidP="004D61D7">
            <w:pPr>
              <w:pStyle w:val="ListParagraph"/>
              <w:numPr>
                <w:ilvl w:val="0"/>
                <w:numId w:val="16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caused by </w:t>
            </w:r>
            <w:r w:rsidRPr="00406B37">
              <w:rPr>
                <w:rFonts w:eastAsia="Times New Roman" w:cs="Arial"/>
                <w:b/>
                <w:sz w:val="20"/>
                <w:szCs w:val="16"/>
                <w:lang w:eastAsia="en-GB"/>
              </w:rPr>
              <w:t>any act or failure to act</w:t>
            </w:r>
            <w:r w:rsidRPr="00406B37">
              <w:rPr>
                <w:rFonts w:eastAsia="Times New Roman" w:cs="Arial"/>
                <w:sz w:val="20"/>
                <w:szCs w:val="16"/>
                <w:lang w:eastAsia="en-GB"/>
              </w:rPr>
              <w:t xml:space="preserve"> by the Provider; </w:t>
            </w:r>
            <w:r w:rsidRPr="00406B37">
              <w:rPr>
                <w:rFonts w:eastAsia="Times New Roman" w:cs="Arial"/>
                <w:b/>
                <w:sz w:val="20"/>
                <w:szCs w:val="16"/>
                <w:lang w:eastAsia="en-GB"/>
              </w:rPr>
              <w:t>and</w:t>
            </w:r>
          </w:p>
          <w:p w14:paraId="7C91A7E9" w14:textId="1637AF0E" w:rsidR="00672239" w:rsidRPr="00406B37" w:rsidRDefault="00672239" w:rsidP="004D61D7">
            <w:pPr>
              <w:pStyle w:val="ListParagraph"/>
              <w:numPr>
                <w:ilvl w:val="0"/>
                <w:numId w:val="16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To the extent that act or failure to act </w:t>
            </w:r>
            <w:proofErr w:type="gramStart"/>
            <w:r w:rsidRPr="00406B37">
              <w:rPr>
                <w:rFonts w:eastAsia="Times New Roman" w:cs="Arial"/>
                <w:sz w:val="20"/>
                <w:szCs w:val="16"/>
                <w:lang w:eastAsia="en-GB"/>
              </w:rPr>
              <w:t>was in compliance with</w:t>
            </w:r>
            <w:proofErr w:type="gramEnd"/>
            <w:r w:rsidRPr="00406B37">
              <w:rPr>
                <w:rFonts w:eastAsia="Times New Roman" w:cs="Arial"/>
                <w:sz w:val="20"/>
                <w:szCs w:val="16"/>
                <w:lang w:eastAsia="en-GB"/>
              </w:rPr>
              <w:t xml:space="preserve"> any instructions given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whether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or otherwise.</w:t>
            </w:r>
          </w:p>
        </w:tc>
      </w:tr>
      <w:tr w:rsidR="00672239" w:rsidRPr="00406B37" w14:paraId="04C51EB0" w14:textId="69A2C9F9" w:rsidTr="00672239">
        <w:trPr>
          <w:cantSplit/>
          <w:trHeight w:val="20"/>
        </w:trPr>
        <w:tc>
          <w:tcPr>
            <w:tcW w:w="2500" w:type="pct"/>
            <w:shd w:val="clear" w:color="auto" w:fill="auto"/>
            <w:hideMark/>
          </w:tcPr>
          <w:p w14:paraId="7A272DBD" w14:textId="5F1C6733" w:rsidR="00672239" w:rsidRPr="00406B37" w:rsidRDefault="00672239" w:rsidP="004D61D7">
            <w:pPr>
              <w:pStyle w:val="Heading2"/>
              <w:tabs>
                <w:tab w:val="num" w:pos="-720"/>
                <w:tab w:val="left" w:pos="9498"/>
              </w:tabs>
              <w:spacing w:line="240" w:lineRule="auto"/>
              <w:jc w:val="left"/>
              <w:rPr>
                <w:rFonts w:eastAsia="Arial Unicode MS" w:cs="Arial"/>
                <w:smallCaps w:val="0"/>
                <w:sz w:val="20"/>
                <w:lang w:eastAsia="en-GB"/>
              </w:rPr>
            </w:pPr>
            <w:bookmarkStart w:id="11164" w:name="_Ref534213025"/>
            <w:r w:rsidRPr="00406B37">
              <w:rPr>
                <w:rFonts w:eastAsia="Arial Unicode MS" w:cs="Arial"/>
                <w:smallCaps w:val="0"/>
                <w:sz w:val="20"/>
                <w:lang w:eastAsia="en-GB"/>
              </w:rPr>
              <w:t xml:space="preserve">Liability of each party in connection with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is excluded for </w:t>
            </w: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w:t>
            </w:r>
            <w:bookmarkEnd w:id="11164"/>
            <w:r w:rsidRPr="00406B37">
              <w:rPr>
                <w:rFonts w:eastAsia="Arial Unicode MS" w:cs="Arial"/>
                <w:smallCaps w:val="0"/>
                <w:sz w:val="20"/>
                <w:lang w:eastAsia="en-GB"/>
              </w:rPr>
              <w:t xml:space="preserve"> </w:t>
            </w:r>
          </w:p>
        </w:tc>
        <w:tc>
          <w:tcPr>
            <w:tcW w:w="2500" w:type="pct"/>
            <w:shd w:val="clear" w:color="auto" w:fill="auto"/>
          </w:tcPr>
          <w:p w14:paraId="4C12B561" w14:textId="198ACA5A" w:rsidR="00672239" w:rsidRPr="00406B37" w:rsidRDefault="00672239"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672239" w:rsidRPr="00406B37" w14:paraId="614AB38F" w14:textId="2D913CC9" w:rsidTr="00672239">
        <w:trPr>
          <w:cantSplit/>
          <w:trHeight w:val="20"/>
        </w:trPr>
        <w:tc>
          <w:tcPr>
            <w:tcW w:w="2500" w:type="pct"/>
            <w:tcBorders>
              <w:right w:val="single" w:sz="4" w:space="0" w:color="auto"/>
            </w:tcBorders>
            <w:shd w:val="clear" w:color="auto" w:fill="auto"/>
            <w:hideMark/>
          </w:tcPr>
          <w:p w14:paraId="60F1C313" w14:textId="77777777" w:rsidR="00672239" w:rsidRPr="00406B37" w:rsidRDefault="0067223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Indirect, consequential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D5AC95" w14:textId="1170B405" w:rsidR="00672239" w:rsidRPr="00406B37" w:rsidRDefault="0067223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Special, </w:t>
            </w:r>
            <w:proofErr w:type="gramStart"/>
            <w:r w:rsidRPr="00406B37">
              <w:rPr>
                <w:rFonts w:ascii="Arial" w:eastAsia="Times New Roman" w:hAnsi="Arial" w:cs="Arial"/>
                <w:color w:val="000000" w:themeColor="text1"/>
                <w:sz w:val="20"/>
                <w:szCs w:val="16"/>
                <w:lang w:eastAsia="en-GB"/>
              </w:rPr>
              <w:t>indirect</w:t>
            </w:r>
            <w:proofErr w:type="gramEnd"/>
            <w:r w:rsidRPr="00406B37">
              <w:rPr>
                <w:rFonts w:ascii="Arial" w:eastAsia="Times New Roman" w:hAnsi="Arial" w:cs="Arial"/>
                <w:color w:val="000000" w:themeColor="text1"/>
                <w:sz w:val="20"/>
                <w:szCs w:val="16"/>
                <w:lang w:eastAsia="en-GB"/>
              </w:rPr>
              <w:t xml:space="preserve"> or consequential loss or damage</w:t>
            </w:r>
          </w:p>
        </w:tc>
      </w:tr>
      <w:tr w:rsidR="00672239" w:rsidRPr="00406B37" w14:paraId="553A7AC5" w14:textId="1E28C5B9" w:rsidTr="00672239">
        <w:trPr>
          <w:cantSplit/>
          <w:trHeight w:val="20"/>
        </w:trPr>
        <w:tc>
          <w:tcPr>
            <w:tcW w:w="2500" w:type="pct"/>
            <w:tcBorders>
              <w:right w:val="single" w:sz="4" w:space="0" w:color="auto"/>
            </w:tcBorders>
            <w:shd w:val="clear" w:color="auto" w:fill="auto"/>
            <w:hideMark/>
          </w:tcPr>
          <w:p w14:paraId="4E72151B" w14:textId="77777777" w:rsidR="00672239" w:rsidRPr="00406B37" w:rsidRDefault="0067223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Profits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65DF75" w14:textId="34FAAE30" w:rsidR="00672239" w:rsidRPr="00406B37" w:rsidRDefault="00B44EA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Loss of actual or anticipated profits (including loss of profits on contracts)</w:t>
            </w:r>
          </w:p>
        </w:tc>
      </w:tr>
      <w:tr w:rsidR="00672239" w:rsidRPr="00406B37" w14:paraId="06C98A24" w14:textId="5F70F700" w:rsidTr="00672239">
        <w:trPr>
          <w:cantSplit/>
          <w:trHeight w:val="20"/>
        </w:trPr>
        <w:tc>
          <w:tcPr>
            <w:tcW w:w="2500" w:type="pct"/>
            <w:tcBorders>
              <w:right w:val="single" w:sz="4" w:space="0" w:color="auto"/>
            </w:tcBorders>
            <w:shd w:val="clear" w:color="auto" w:fill="auto"/>
            <w:hideMark/>
          </w:tcPr>
          <w:p w14:paraId="32AFEB35" w14:textId="77777777" w:rsidR="00672239" w:rsidRPr="00406B37" w:rsidRDefault="0067223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Opportunity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1DF18DD" w14:textId="77777777" w:rsidR="00672239" w:rsidRPr="00406B37" w:rsidRDefault="0067223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Loss of opportunity</w:t>
            </w:r>
          </w:p>
        </w:tc>
      </w:tr>
      <w:tr w:rsidR="00672239" w:rsidRPr="00406B37" w14:paraId="0C5A8859" w14:textId="315ABA58" w:rsidTr="00672239">
        <w:trPr>
          <w:cantSplit/>
          <w:trHeight w:val="20"/>
        </w:trPr>
        <w:tc>
          <w:tcPr>
            <w:tcW w:w="2500" w:type="pct"/>
            <w:tcBorders>
              <w:right w:val="single" w:sz="4" w:space="0" w:color="auto"/>
            </w:tcBorders>
            <w:shd w:val="clear" w:color="auto" w:fill="auto"/>
            <w:hideMark/>
          </w:tcPr>
          <w:p w14:paraId="041D2927" w14:textId="77777777" w:rsidR="00672239" w:rsidRPr="00406B37" w:rsidRDefault="0067223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Reputation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C07BCE" w14:textId="77777777" w:rsidR="00672239" w:rsidRPr="00406B37" w:rsidRDefault="0067223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Loss of reputation or goodwill</w:t>
            </w:r>
          </w:p>
        </w:tc>
      </w:tr>
      <w:tr w:rsidR="00672239" w:rsidRPr="00406B37" w14:paraId="3B981914" w14:textId="02DE4B63" w:rsidTr="00672239">
        <w:trPr>
          <w:cantSplit/>
          <w:trHeight w:val="20"/>
        </w:trPr>
        <w:tc>
          <w:tcPr>
            <w:tcW w:w="2500" w:type="pct"/>
            <w:tcBorders>
              <w:right w:val="single" w:sz="4" w:space="0" w:color="auto"/>
            </w:tcBorders>
            <w:shd w:val="clear" w:color="auto" w:fill="auto"/>
            <w:hideMark/>
          </w:tcPr>
          <w:p w14:paraId="62A0283D" w14:textId="77777777" w:rsidR="00672239" w:rsidRPr="00406B37" w:rsidRDefault="00672239"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Use of money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3489D2" w14:textId="77777777" w:rsidR="00672239" w:rsidRPr="00406B37" w:rsidRDefault="00672239"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Loss of use of money or other property</w:t>
            </w:r>
          </w:p>
        </w:tc>
      </w:tr>
    </w:tbl>
    <w:p w14:paraId="7182DEC5" w14:textId="44A9155D" w:rsidR="006121E9" w:rsidRPr="00406B37" w:rsidRDefault="006121E9"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D298F14" w14:textId="75BF6177" w:rsidTr="003A35AC">
        <w:trPr>
          <w:cantSplit/>
          <w:trHeight w:val="20"/>
        </w:trPr>
        <w:tc>
          <w:tcPr>
            <w:tcW w:w="2500" w:type="pct"/>
            <w:shd w:val="clear" w:color="auto" w:fill="auto"/>
            <w:hideMark/>
          </w:tcPr>
          <w:p w14:paraId="61377D0C" w14:textId="77777777" w:rsidR="003A35AC" w:rsidRPr="00406B37" w:rsidRDefault="003A35AC"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165" w:name="_Toc534060987"/>
            <w:bookmarkStart w:id="11166" w:name="_Ref534191446"/>
            <w:bookmarkStart w:id="11167" w:name="_Toc534192558"/>
            <w:bookmarkStart w:id="11168" w:name="_Ref534194509"/>
            <w:bookmarkStart w:id="11169" w:name="_Ref534195250"/>
            <w:bookmarkStart w:id="11170" w:name="_Toc534203654"/>
            <w:bookmarkStart w:id="11171" w:name="_Toc534206996"/>
            <w:bookmarkStart w:id="11172" w:name="_Ref534212387"/>
            <w:bookmarkStart w:id="11173" w:name="_Ref534212991"/>
            <w:bookmarkStart w:id="11174" w:name="_Toc534218521"/>
            <w:bookmarkStart w:id="11175" w:name="_Toc534218941"/>
            <w:bookmarkStart w:id="11176" w:name="_Toc534226541"/>
            <w:bookmarkStart w:id="11177" w:name="_Toc534266031"/>
            <w:bookmarkStart w:id="11178" w:name="_Toc534266842"/>
            <w:bookmarkStart w:id="11179" w:name="_Toc534293360"/>
            <w:bookmarkStart w:id="11180" w:name="_Toc534301054"/>
            <w:bookmarkStart w:id="11181" w:name="_Toc534532880"/>
            <w:bookmarkStart w:id="11182" w:name="_Toc534537086"/>
            <w:bookmarkStart w:id="11183" w:name="_Toc534537748"/>
            <w:bookmarkStart w:id="11184" w:name="_Toc534538081"/>
            <w:bookmarkStart w:id="11185" w:name="_Toc534558996"/>
            <w:bookmarkStart w:id="11186" w:name="_Toc534559426"/>
            <w:bookmarkStart w:id="11187" w:name="_Toc534731020"/>
            <w:bookmarkStart w:id="11188" w:name="_Toc536812183"/>
            <w:bookmarkStart w:id="11189" w:name="_Toc89668"/>
            <w:bookmarkStart w:id="11190" w:name="_Toc191956"/>
            <w:bookmarkStart w:id="11191" w:name="_Toc439451"/>
            <w:bookmarkStart w:id="11192" w:name="_Toc777837"/>
            <w:bookmarkStart w:id="11193" w:name="_Toc778570"/>
            <w:bookmarkStart w:id="11194" w:name="_Toc801304"/>
            <w:bookmarkStart w:id="11195" w:name="_Toc802255"/>
            <w:bookmarkStart w:id="11196" w:name="_Toc1155311"/>
            <w:bookmarkStart w:id="11197" w:name="_Toc1389884"/>
            <w:bookmarkStart w:id="11198" w:name="_Toc1391780"/>
            <w:bookmarkStart w:id="11199" w:name="_Toc1392250"/>
            <w:bookmarkStart w:id="11200" w:name="_Toc1393797"/>
            <w:bookmarkStart w:id="11201" w:name="_Toc1394039"/>
            <w:bookmarkStart w:id="11202" w:name="_Toc1394829"/>
            <w:bookmarkStart w:id="11203" w:name="_Toc1549020"/>
            <w:bookmarkStart w:id="11204" w:name="_Toc1549510"/>
            <w:bookmarkStart w:id="11205" w:name="_Toc1549679"/>
            <w:bookmarkStart w:id="11206" w:name="_Toc1550184"/>
            <w:bookmarkStart w:id="11207" w:name="_Toc1550358"/>
            <w:bookmarkStart w:id="11208" w:name="_Toc1554442"/>
            <w:bookmarkStart w:id="11209" w:name="_Toc1554699"/>
            <w:bookmarkStart w:id="11210" w:name="_Toc1554909"/>
            <w:bookmarkStart w:id="11211" w:name="_Toc1555202"/>
            <w:bookmarkStart w:id="11212" w:name="_Toc1564236"/>
            <w:bookmarkStart w:id="11213" w:name="_Toc2596649"/>
            <w:bookmarkStart w:id="11214" w:name="_Toc3824410"/>
            <w:bookmarkStart w:id="11215" w:name="_Toc5694903"/>
            <w:bookmarkStart w:id="11216" w:name="_Toc9437145"/>
            <w:bookmarkStart w:id="11217" w:name="_Toc13032304"/>
            <w:bookmarkStart w:id="11218" w:name="_Toc52284296"/>
            <w:bookmarkStart w:id="11219" w:name="_Toc52285491"/>
            <w:r w:rsidRPr="00406B37">
              <w:rPr>
                <w:rFonts w:ascii="Arial" w:eastAsia="Arial Unicode MS" w:hAnsi="Arial" w:cs="Arial"/>
                <w:b/>
                <w:iCs/>
                <w:smallCaps w:val="0"/>
                <w:sz w:val="20"/>
                <w:lang w:eastAsia="en-GB"/>
              </w:rPr>
              <w:t>Exceptions to caps and exclusions of liability</w:t>
            </w:r>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p>
        </w:tc>
        <w:tc>
          <w:tcPr>
            <w:tcW w:w="2500" w:type="pct"/>
            <w:shd w:val="clear" w:color="auto" w:fill="auto"/>
          </w:tcPr>
          <w:p w14:paraId="28C51E56" w14:textId="77777777" w:rsidR="003A35AC" w:rsidRPr="00406B37" w:rsidRDefault="003A35A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5BFF765" w14:textId="7B96B656" w:rsidTr="003A35AC">
        <w:trPr>
          <w:cantSplit/>
          <w:trHeight w:val="20"/>
        </w:trPr>
        <w:tc>
          <w:tcPr>
            <w:tcW w:w="2500" w:type="pct"/>
            <w:shd w:val="clear" w:color="auto" w:fill="auto"/>
            <w:hideMark/>
          </w:tcPr>
          <w:p w14:paraId="00A99C0F" w14:textId="02E9A043" w:rsidR="003A35AC" w:rsidRPr="00406B37" w:rsidRDefault="003A35AC"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The caps and exclusions of a party’s liability indicated elsewhere in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
          <w:p w14:paraId="05D4AED0" w14:textId="77777777" w:rsidR="003A35AC" w:rsidRPr="00406B37" w:rsidRDefault="003A35AC" w:rsidP="004D61D7">
            <w:pPr>
              <w:pStyle w:val="ListParagraph"/>
              <w:keepNext/>
              <w:numPr>
                <w:ilvl w:val="0"/>
                <w:numId w:val="170"/>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Do not apply and shall not be taken into account in calculating any caps on its </w:t>
            </w:r>
            <w:proofErr w:type="gramStart"/>
            <w:r w:rsidRPr="00406B37">
              <w:rPr>
                <w:rFonts w:eastAsia="Arial Unicode MS" w:cs="Arial"/>
                <w:sz w:val="20"/>
                <w:lang w:eastAsia="en-GB"/>
              </w:rPr>
              <w:t>liability</w:t>
            </w:r>
            <w:proofErr w:type="gramEnd"/>
          </w:p>
          <w:p w14:paraId="4B43205A" w14:textId="77777777" w:rsidR="003A35AC" w:rsidRPr="00406B37" w:rsidRDefault="003A35AC" w:rsidP="004D61D7">
            <w:pPr>
              <w:pStyle w:val="ListParagraph"/>
              <w:keepNext/>
              <w:numPr>
                <w:ilvl w:val="0"/>
                <w:numId w:val="170"/>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To the extent the liability relates to any of the following (each of these is to be read independently)</w:t>
            </w:r>
          </w:p>
        </w:tc>
        <w:tc>
          <w:tcPr>
            <w:tcW w:w="2500" w:type="pct"/>
            <w:shd w:val="clear" w:color="auto" w:fill="auto"/>
          </w:tcPr>
          <w:p w14:paraId="693D0A45" w14:textId="47E5F997" w:rsidR="003A35AC" w:rsidRPr="00406B37" w:rsidRDefault="003A35AC"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D8A5DFD" w14:textId="78C96F31" w:rsidTr="003A35AC">
        <w:trPr>
          <w:cantSplit/>
          <w:trHeight w:val="20"/>
        </w:trPr>
        <w:tc>
          <w:tcPr>
            <w:tcW w:w="2500" w:type="pct"/>
            <w:tcBorders>
              <w:right w:val="single" w:sz="4" w:space="0" w:color="auto"/>
            </w:tcBorders>
            <w:shd w:val="clear" w:color="auto" w:fill="auto"/>
            <w:hideMark/>
          </w:tcPr>
          <w:p w14:paraId="115F246C"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Death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A050480" w14:textId="15DE8EA0"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Death or personal injury caused by the negligence of that party. </w:t>
            </w:r>
          </w:p>
        </w:tc>
      </w:tr>
      <w:tr w:rsidR="00770CC8" w:rsidRPr="00406B37" w14:paraId="3CE2E38A" w14:textId="1754AE12" w:rsidTr="003A35AC">
        <w:trPr>
          <w:cantSplit/>
          <w:trHeight w:val="20"/>
        </w:trPr>
        <w:tc>
          <w:tcPr>
            <w:tcW w:w="2500" w:type="pct"/>
            <w:tcBorders>
              <w:right w:val="single" w:sz="4" w:space="0" w:color="auto"/>
            </w:tcBorders>
            <w:shd w:val="clear" w:color="auto" w:fill="auto"/>
            <w:hideMark/>
          </w:tcPr>
          <w:p w14:paraId="2F5FB58F"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Deliberate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5C4EA99" w14:textId="54792AF9" w:rsidR="003A35AC" w:rsidRPr="00406B37" w:rsidRDefault="003A35AC" w:rsidP="004D61D7">
            <w:pPr>
              <w:pStyle w:val="ListParagraph"/>
              <w:numPr>
                <w:ilvl w:val="0"/>
                <w:numId w:val="1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party’s deliberate act or deliberate failure to act. </w:t>
            </w:r>
          </w:p>
          <w:p w14:paraId="15AB3B07" w14:textId="77777777" w:rsidR="003A35AC" w:rsidRPr="00406B37" w:rsidRDefault="003A35AC" w:rsidP="004D61D7">
            <w:pPr>
              <w:pStyle w:val="ListParagraph"/>
              <w:numPr>
                <w:ilvl w:val="0"/>
                <w:numId w:val="1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 party shall be regarded as having deliberately acted or failed to act where that act as done (or failed to be done) where there is reasonable evidence that the act was done (or not done) under the instruction of that party’s Representative and/or any other member of its senior management.</w:t>
            </w:r>
          </w:p>
          <w:p w14:paraId="6E68932C" w14:textId="73F2104B" w:rsidR="003A35AC" w:rsidRPr="00406B37" w:rsidRDefault="003A35AC" w:rsidP="004D61D7">
            <w:pPr>
              <w:pStyle w:val="ListParagraph"/>
              <w:numPr>
                <w:ilvl w:val="0"/>
                <w:numId w:val="17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shall not include that party attempting to give a notice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in good faith where that attempt is later held by a court or the like to be (as a technicality) an anticipatory, </w:t>
            </w:r>
            <w:proofErr w:type="gramStart"/>
            <w:r w:rsidRPr="00406B37">
              <w:rPr>
                <w:rFonts w:eastAsia="Times New Roman" w:cs="Arial"/>
                <w:sz w:val="20"/>
                <w:szCs w:val="16"/>
                <w:lang w:eastAsia="en-GB"/>
              </w:rPr>
              <w:t>repudiatory</w:t>
            </w:r>
            <w:proofErr w:type="gramEnd"/>
            <w:r w:rsidRPr="00406B37">
              <w:rPr>
                <w:rFonts w:eastAsia="Times New Roman" w:cs="Arial"/>
                <w:sz w:val="20"/>
                <w:szCs w:val="16"/>
                <w:lang w:eastAsia="en-GB"/>
              </w:rPr>
              <w:t xml:space="preserve"> or similar breach by that party. </w:t>
            </w:r>
          </w:p>
        </w:tc>
      </w:tr>
      <w:tr w:rsidR="00770CC8" w:rsidRPr="00406B37" w14:paraId="4005E00F" w14:textId="02A4FF2F" w:rsidTr="003A35AC">
        <w:trPr>
          <w:cantSplit/>
          <w:trHeight w:val="20"/>
        </w:trPr>
        <w:tc>
          <w:tcPr>
            <w:tcW w:w="2500" w:type="pct"/>
            <w:tcBorders>
              <w:right w:val="single" w:sz="4" w:space="0" w:color="auto"/>
            </w:tcBorders>
            <w:shd w:val="clear" w:color="auto" w:fill="auto"/>
            <w:hideMark/>
          </w:tcPr>
          <w:p w14:paraId="092880C1"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Fraudulent misrepresentation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1E02C06" w14:textId="59742403"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That party’s fraudulent misrepresentation.</w:t>
            </w:r>
          </w:p>
        </w:tc>
      </w:tr>
      <w:tr w:rsidR="00770CC8" w:rsidRPr="00406B37" w14:paraId="6C62F10D" w14:textId="491A12D6" w:rsidTr="003A35AC">
        <w:trPr>
          <w:cantSplit/>
          <w:trHeight w:val="20"/>
        </w:trPr>
        <w:tc>
          <w:tcPr>
            <w:tcW w:w="2500" w:type="pct"/>
            <w:tcBorders>
              <w:right w:val="single" w:sz="4" w:space="0" w:color="auto"/>
            </w:tcBorders>
            <w:shd w:val="clear" w:color="auto" w:fill="auto"/>
            <w:hideMark/>
          </w:tcPr>
          <w:p w14:paraId="36677946" w14:textId="42EC0DDD"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Provider’s subcontracting – consent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AA43651" w14:textId="2AA1A3AB"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In relation to the liability of the Provider, the liability of the Provider relates to any act or negligent failure by a </w:t>
            </w:r>
            <w:proofErr w:type="gramStart"/>
            <w:r w:rsidRPr="00406B37">
              <w:rPr>
                <w:rFonts w:ascii="Arial" w:eastAsia="Times New Roman" w:hAnsi="Arial" w:cs="Arial"/>
                <w:color w:val="000000" w:themeColor="text1"/>
                <w:sz w:val="20"/>
                <w:szCs w:val="16"/>
                <w:lang w:eastAsia="en-GB"/>
              </w:rPr>
              <w:t>subcontractor</w:t>
            </w:r>
            <w:proofErr w:type="gramEnd"/>
            <w:r w:rsidRPr="00406B37">
              <w:rPr>
                <w:rFonts w:ascii="Arial" w:eastAsia="Times New Roman" w:hAnsi="Arial" w:cs="Arial"/>
                <w:color w:val="000000" w:themeColor="text1"/>
                <w:sz w:val="20"/>
                <w:szCs w:val="16"/>
                <w:lang w:eastAsia="en-GB"/>
              </w:rPr>
              <w:t xml:space="preserve"> </w:t>
            </w:r>
          </w:p>
          <w:p w14:paraId="48C48AA1" w14:textId="7C651F2B" w:rsidR="003A35AC" w:rsidRPr="00406B37" w:rsidRDefault="003A35AC" w:rsidP="004D61D7">
            <w:pPr>
              <w:pStyle w:val="ListParagraph"/>
              <w:numPr>
                <w:ilvl w:val="0"/>
                <w:numId w:val="17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Where that subcontractor has been appointed directly by the Provider, or indirectly by any such subcontractor (or any intermediary subcontractors) </w:t>
            </w:r>
          </w:p>
          <w:p w14:paraId="37072E16" w14:textId="77777777" w:rsidR="003A35AC" w:rsidRPr="00406B37" w:rsidRDefault="003A35AC" w:rsidP="004D61D7">
            <w:pPr>
              <w:pStyle w:val="ListParagraph"/>
              <w:numPr>
                <w:ilvl w:val="0"/>
                <w:numId w:val="17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Where </w:t>
            </w:r>
            <w:proofErr w:type="gramStart"/>
            <w:r w:rsidRPr="00406B37">
              <w:rPr>
                <w:rFonts w:eastAsia="Times New Roman" w:cs="Arial"/>
                <w:b/>
                <w:sz w:val="20"/>
                <w:szCs w:val="16"/>
                <w:lang w:eastAsia="en-GB"/>
              </w:rPr>
              <w:t>all</w:t>
            </w:r>
            <w:r w:rsidRPr="00406B37">
              <w:rPr>
                <w:rFonts w:eastAsia="Times New Roman" w:cs="Arial"/>
                <w:sz w:val="20"/>
                <w:szCs w:val="16"/>
                <w:lang w:eastAsia="en-GB"/>
              </w:rPr>
              <w:t xml:space="preserve"> of</w:t>
            </w:r>
            <w:proofErr w:type="gramEnd"/>
            <w:r w:rsidRPr="00406B37">
              <w:rPr>
                <w:rFonts w:eastAsia="Times New Roman" w:cs="Arial"/>
                <w:sz w:val="20"/>
                <w:szCs w:val="16"/>
                <w:lang w:eastAsia="en-GB"/>
              </w:rPr>
              <w:t xml:space="preserve"> the following apply: </w:t>
            </w:r>
          </w:p>
          <w:p w14:paraId="297FD58A" w14:textId="46802513" w:rsidR="003A35AC" w:rsidRPr="00406B37" w:rsidRDefault="003A35AC" w:rsidP="004D61D7">
            <w:pPr>
              <w:pStyle w:val="ListParagraph"/>
              <w:numPr>
                <w:ilvl w:val="0"/>
                <w:numId w:val="173"/>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The act or negligent failure is in connection with the Services. </w:t>
            </w:r>
          </w:p>
          <w:p w14:paraId="282FD6EA" w14:textId="0A1D61A3" w:rsidR="003A35AC" w:rsidRPr="00406B37" w:rsidRDefault="003A35AC" w:rsidP="004D61D7">
            <w:pPr>
              <w:pStyle w:val="ListParagraph"/>
              <w:numPr>
                <w:ilvl w:val="0"/>
                <w:numId w:val="173"/>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The Provider was required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_Ref534213185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48</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to obtain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’s consent to the appointment of that subcontractor. </w:t>
            </w:r>
          </w:p>
          <w:p w14:paraId="4E54A94C" w14:textId="77777777" w:rsidR="003A35AC" w:rsidRPr="00406B37" w:rsidRDefault="003A35AC" w:rsidP="004D61D7">
            <w:pPr>
              <w:pStyle w:val="ListParagraph"/>
              <w:numPr>
                <w:ilvl w:val="0"/>
                <w:numId w:val="173"/>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Either of the following applies, as </w:t>
            </w:r>
            <w:proofErr w:type="gramStart"/>
            <w:r w:rsidRPr="00406B37">
              <w:rPr>
                <w:rFonts w:eastAsia="Times New Roman" w:cs="Arial"/>
                <w:sz w:val="20"/>
                <w:szCs w:val="16"/>
                <w:lang w:eastAsia="en-GB"/>
              </w:rPr>
              <w:t>relevant</w:t>
            </w:r>
            <w:proofErr w:type="gramEnd"/>
          </w:p>
          <w:p w14:paraId="20EF9DBB" w14:textId="77777777" w:rsidR="003A35AC" w:rsidRPr="00406B37" w:rsidRDefault="003A35AC" w:rsidP="004D61D7">
            <w:pPr>
              <w:pStyle w:val="ListParagraph"/>
              <w:numPr>
                <w:ilvl w:val="0"/>
                <w:numId w:val="174"/>
              </w:numPr>
              <w:tabs>
                <w:tab w:val="left" w:pos="9498"/>
              </w:tabs>
              <w:spacing w:before="120" w:after="120" w:line="240" w:lineRule="auto"/>
              <w:ind w:left="1080"/>
              <w:contextualSpacing w:val="0"/>
              <w:rPr>
                <w:rFonts w:eastAsia="Times New Roman" w:cs="Arial"/>
                <w:sz w:val="20"/>
                <w:szCs w:val="16"/>
                <w:lang w:eastAsia="en-GB"/>
              </w:rPr>
            </w:pPr>
            <w:r w:rsidRPr="00406B37">
              <w:rPr>
                <w:rFonts w:eastAsia="Times New Roman" w:cs="Arial"/>
                <w:sz w:val="20"/>
                <w:szCs w:val="16"/>
                <w:lang w:eastAsia="en-GB"/>
              </w:rPr>
              <w:t>The Provider failed to seek such consent; or</w:t>
            </w:r>
          </w:p>
          <w:p w14:paraId="2382CF99" w14:textId="036F8681" w:rsidR="003A35AC" w:rsidRPr="00406B37" w:rsidRDefault="003A35AC" w:rsidP="004D61D7">
            <w:pPr>
              <w:pStyle w:val="ListParagraph"/>
              <w:numPr>
                <w:ilvl w:val="0"/>
                <w:numId w:val="174"/>
              </w:numPr>
              <w:tabs>
                <w:tab w:val="left" w:pos="9498"/>
              </w:tabs>
              <w:spacing w:before="120" w:after="120" w:line="240" w:lineRule="auto"/>
              <w:ind w:left="1080"/>
              <w:contextualSpacing w:val="0"/>
              <w:rPr>
                <w:rFonts w:eastAsia="Times New Roman" w:cs="Arial"/>
                <w:sz w:val="20"/>
                <w:szCs w:val="16"/>
                <w:lang w:eastAsia="en-GB"/>
              </w:rPr>
            </w:pPr>
            <w:r w:rsidRPr="00406B37">
              <w:rPr>
                <w:rFonts w:eastAsia="Times New Roman" w:cs="Arial"/>
                <w:sz w:val="20"/>
                <w:szCs w:val="16"/>
                <w:lang w:eastAsia="en-GB"/>
              </w:rPr>
              <w:t xml:space="preserve">The Provider sought such consent, and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refused consent to that subcontractor, in writing and with reasonable grounds.</w:t>
            </w:r>
          </w:p>
        </w:tc>
      </w:tr>
      <w:tr w:rsidR="00770CC8" w:rsidRPr="00406B37" w14:paraId="4E27FADA" w14:textId="267E896E" w:rsidTr="003A35AC">
        <w:trPr>
          <w:cantSplit/>
          <w:trHeight w:val="20"/>
        </w:trPr>
        <w:tc>
          <w:tcPr>
            <w:tcW w:w="2500" w:type="pct"/>
            <w:tcBorders>
              <w:right w:val="single" w:sz="4" w:space="0" w:color="auto"/>
            </w:tcBorders>
            <w:shd w:val="clear" w:color="auto" w:fill="auto"/>
            <w:hideMark/>
          </w:tcPr>
          <w:p w14:paraId="4AFFACF6" w14:textId="74DCC13B"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Provider’s subcontracting – removal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8165242" w14:textId="69114D1D"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In relation to the liability of the Provider, its liability of the Provider relates to any act or negligent failure by a </w:t>
            </w:r>
            <w:proofErr w:type="gramStart"/>
            <w:r w:rsidRPr="00406B37">
              <w:rPr>
                <w:rFonts w:ascii="Arial" w:eastAsia="Times New Roman" w:hAnsi="Arial" w:cs="Arial"/>
                <w:color w:val="000000" w:themeColor="text1"/>
                <w:sz w:val="20"/>
                <w:szCs w:val="16"/>
                <w:lang w:eastAsia="en-GB"/>
              </w:rPr>
              <w:t>subcontractor</w:t>
            </w:r>
            <w:proofErr w:type="gramEnd"/>
            <w:r w:rsidRPr="00406B37">
              <w:rPr>
                <w:rFonts w:ascii="Arial" w:eastAsia="Times New Roman" w:hAnsi="Arial" w:cs="Arial"/>
                <w:color w:val="000000" w:themeColor="text1"/>
                <w:sz w:val="20"/>
                <w:szCs w:val="16"/>
                <w:lang w:eastAsia="en-GB"/>
              </w:rPr>
              <w:t xml:space="preserve"> </w:t>
            </w:r>
          </w:p>
          <w:p w14:paraId="6B5E947A" w14:textId="76603C7B" w:rsidR="003A35AC" w:rsidRPr="00406B37" w:rsidRDefault="003A35AC" w:rsidP="004D61D7">
            <w:pPr>
              <w:pStyle w:val="ListParagraph"/>
              <w:numPr>
                <w:ilvl w:val="0"/>
                <w:numId w:val="17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Where that subcontractor has been appointed directly by the Provider, or indirectly by any such subcontractor (or any intermediary subcontractors) </w:t>
            </w:r>
          </w:p>
          <w:p w14:paraId="23BD6492" w14:textId="77777777" w:rsidR="003A35AC" w:rsidRPr="00406B37" w:rsidRDefault="003A35AC" w:rsidP="004D61D7">
            <w:pPr>
              <w:pStyle w:val="ListParagraph"/>
              <w:numPr>
                <w:ilvl w:val="0"/>
                <w:numId w:val="17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Where </w:t>
            </w:r>
            <w:proofErr w:type="gramStart"/>
            <w:r w:rsidRPr="00406B37">
              <w:rPr>
                <w:rFonts w:eastAsia="Times New Roman" w:cs="Arial"/>
                <w:b/>
                <w:sz w:val="20"/>
                <w:szCs w:val="16"/>
                <w:lang w:eastAsia="en-GB"/>
              </w:rPr>
              <w:t>all</w:t>
            </w:r>
            <w:r w:rsidRPr="00406B37">
              <w:rPr>
                <w:rFonts w:eastAsia="Times New Roman" w:cs="Arial"/>
                <w:sz w:val="20"/>
                <w:szCs w:val="16"/>
                <w:lang w:eastAsia="en-GB"/>
              </w:rPr>
              <w:t xml:space="preserve"> of</w:t>
            </w:r>
            <w:proofErr w:type="gramEnd"/>
            <w:r w:rsidRPr="00406B37">
              <w:rPr>
                <w:rFonts w:eastAsia="Times New Roman" w:cs="Arial"/>
                <w:sz w:val="20"/>
                <w:szCs w:val="16"/>
                <w:lang w:eastAsia="en-GB"/>
              </w:rPr>
              <w:t xml:space="preserve"> the following apply: </w:t>
            </w:r>
          </w:p>
          <w:p w14:paraId="33C7FCD2" w14:textId="55E659CE" w:rsidR="003A35AC" w:rsidRPr="00406B37" w:rsidRDefault="003A35AC" w:rsidP="004D61D7">
            <w:pPr>
              <w:pStyle w:val="ListParagraph"/>
              <w:numPr>
                <w:ilvl w:val="0"/>
                <w:numId w:val="173"/>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The act or negligent failure is in connection with the Services. </w:t>
            </w:r>
          </w:p>
          <w:p w14:paraId="29849703" w14:textId="7D3A0823" w:rsidR="003A35AC" w:rsidRPr="00406B37" w:rsidRDefault="003A35AC" w:rsidP="004D61D7">
            <w:pPr>
              <w:pStyle w:val="ListParagraph"/>
              <w:numPr>
                <w:ilvl w:val="0"/>
                <w:numId w:val="173"/>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had required the removal of the subcontractor under and in accordance with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_Ref534029704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49</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5901576D" w14:textId="64B77582" w:rsidR="003A35AC" w:rsidRPr="00406B37" w:rsidRDefault="003A35AC" w:rsidP="004D61D7">
            <w:pPr>
              <w:pStyle w:val="ListParagraph"/>
              <w:numPr>
                <w:ilvl w:val="0"/>
                <w:numId w:val="173"/>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had reasonable grounds to request that removal. </w:t>
            </w:r>
          </w:p>
          <w:p w14:paraId="0BDA3B77" w14:textId="4A937F10" w:rsidR="003A35AC" w:rsidRPr="00406B37" w:rsidRDefault="003A35AC" w:rsidP="004D61D7">
            <w:pPr>
              <w:pStyle w:val="ListParagraph"/>
              <w:numPr>
                <w:ilvl w:val="0"/>
                <w:numId w:val="173"/>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had not permitted the reinstatement of the subcontractor according to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_Ref534213222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49.5</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1EBF3BAD" w14:textId="079189F0" w:rsidTr="003A35AC">
        <w:trPr>
          <w:cantSplit/>
          <w:trHeight w:val="20"/>
        </w:trPr>
        <w:tc>
          <w:tcPr>
            <w:tcW w:w="2500" w:type="pct"/>
            <w:tcBorders>
              <w:right w:val="single" w:sz="4" w:space="0" w:color="auto"/>
            </w:tcBorders>
            <w:shd w:val="clear" w:color="auto" w:fill="auto"/>
            <w:hideMark/>
          </w:tcPr>
          <w:p w14:paraId="68BA1F9C"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Indemnities for third party Claims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CDE0CD9" w14:textId="3674D904" w:rsidR="003A35AC" w:rsidRPr="00406B37" w:rsidRDefault="003A35AC" w:rsidP="004D61D7">
            <w:pPr>
              <w:pStyle w:val="ListParagraph"/>
              <w:numPr>
                <w:ilvl w:val="0"/>
                <w:numId w:val="17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indemnity that party gives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for third party Claims.</w:t>
            </w:r>
          </w:p>
          <w:p w14:paraId="475B9065" w14:textId="67B245CB" w:rsidR="003A35AC" w:rsidRPr="00406B37" w:rsidRDefault="003A35AC" w:rsidP="004D61D7">
            <w:pPr>
              <w:pStyle w:val="ListParagraph"/>
              <w:numPr>
                <w:ilvl w:val="0"/>
                <w:numId w:val="175"/>
              </w:numPr>
              <w:tabs>
                <w:tab w:val="left" w:pos="9498"/>
              </w:tabs>
              <w:spacing w:before="120" w:after="120" w:line="240" w:lineRule="auto"/>
              <w:ind w:left="360"/>
              <w:contextualSpacing w:val="0"/>
              <w:rPr>
                <w:rFonts w:eastAsia="Times New Roman" w:cs="Arial"/>
                <w:b/>
                <w:sz w:val="20"/>
                <w:szCs w:val="16"/>
                <w:lang w:eastAsia="en-GB"/>
              </w:rPr>
            </w:pPr>
            <w:r w:rsidRPr="00406B37">
              <w:rPr>
                <w:rFonts w:eastAsia="Times New Roman" w:cs="Arial"/>
                <w:b/>
                <w:sz w:val="20"/>
                <w:szCs w:val="16"/>
                <w:lang w:eastAsia="en-GB"/>
              </w:rPr>
              <w:t xml:space="preserve">Exception where the exclusion of liability of the Provider still </w:t>
            </w:r>
            <w:proofErr w:type="gramStart"/>
            <w:r w:rsidRPr="00406B37">
              <w:rPr>
                <w:rFonts w:eastAsia="Times New Roman" w:cs="Arial"/>
                <w:b/>
                <w:sz w:val="20"/>
                <w:szCs w:val="16"/>
                <w:lang w:eastAsia="en-GB"/>
              </w:rPr>
              <w:t>applies:</w:t>
            </w:r>
            <w:proofErr w:type="gramEnd"/>
            <w:r w:rsidRPr="00406B37">
              <w:rPr>
                <w:rFonts w:eastAsia="Times New Roman" w:cs="Arial"/>
                <w:b/>
                <w:sz w:val="20"/>
                <w:szCs w:val="16"/>
                <w:lang w:eastAsia="en-GB"/>
              </w:rPr>
              <w:t xml:space="preserve"> </w:t>
            </w:r>
            <w:r w:rsidRPr="00406B37">
              <w:rPr>
                <w:rFonts w:eastAsia="Times New Roman" w:cs="Arial"/>
                <w:sz w:val="20"/>
                <w:szCs w:val="16"/>
                <w:lang w:eastAsia="en-GB"/>
              </w:rPr>
              <w:t>in relation to exclusion of liability to the extent</w:t>
            </w:r>
            <w:r w:rsidR="00465938" w:rsidRPr="00406B37">
              <w:rPr>
                <w:rFonts w:eastAsia="Times New Roman" w:cs="Arial"/>
                <w:sz w:val="20"/>
                <w:szCs w:val="16"/>
                <w:lang w:eastAsia="en-GB"/>
              </w:rPr>
              <w:t xml:space="preserve"> </w:t>
            </w:r>
            <w:r w:rsidRPr="00406B37">
              <w:rPr>
                <w:rFonts w:eastAsia="Times New Roman" w:cs="Arial"/>
                <w:sz w:val="20"/>
                <w:szCs w:val="16"/>
                <w:lang w:eastAsia="en-GB"/>
              </w:rPr>
              <w:t xml:space="preserve">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_Ref534213330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71.2</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(in relation to complying with instructions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applies. </w:t>
            </w:r>
          </w:p>
        </w:tc>
      </w:tr>
      <w:tr w:rsidR="00770CC8" w:rsidRPr="00406B37" w14:paraId="4B2EBB0E" w14:textId="6544895E" w:rsidTr="003A35AC">
        <w:trPr>
          <w:cantSplit/>
          <w:trHeight w:val="20"/>
        </w:trPr>
        <w:tc>
          <w:tcPr>
            <w:tcW w:w="2500" w:type="pct"/>
            <w:tcBorders>
              <w:right w:val="single" w:sz="4" w:space="0" w:color="auto"/>
            </w:tcBorders>
            <w:shd w:val="clear" w:color="auto" w:fill="auto"/>
            <w:hideMark/>
          </w:tcPr>
          <w:p w14:paraId="1020DE98"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Specific debts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8082484" w14:textId="5AF1D790" w:rsidR="003A35AC" w:rsidRPr="00406B37" w:rsidRDefault="003A35AC" w:rsidP="004D61D7">
            <w:pPr>
              <w:pStyle w:val="ListParagraph"/>
              <w:numPr>
                <w:ilvl w:val="0"/>
                <w:numId w:val="17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Specific debts arising under or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including interest accruing on any such debts. </w:t>
            </w:r>
          </w:p>
          <w:p w14:paraId="4B6DB7BD" w14:textId="6C470487" w:rsidR="003A35AC" w:rsidRPr="00406B37" w:rsidRDefault="003A35AC" w:rsidP="004D61D7">
            <w:pPr>
              <w:pStyle w:val="ListParagraph"/>
              <w:numPr>
                <w:ilvl w:val="0"/>
                <w:numId w:val="17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Examples:</w:t>
            </w:r>
            <w:r w:rsidRPr="00406B37">
              <w:rPr>
                <w:rFonts w:eastAsia="Times New Roman" w:cs="Arial"/>
                <w:sz w:val="20"/>
                <w:szCs w:val="16"/>
                <w:lang w:eastAsia="en-GB"/>
              </w:rPr>
              <w:t xml:space="preserve"> Charges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_Ref505323057 \r \h </w:instrText>
            </w:r>
            <w:r w:rsidRPr="00406B37">
              <w:rPr>
                <w:sz w:val="20"/>
                <w:lang w:eastAsia="en-GB"/>
              </w:rPr>
              <w:instrText xml:space="preserve">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16</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04F01AAE" w14:textId="5874330D" w:rsidTr="003A35AC">
        <w:trPr>
          <w:cantSplit/>
          <w:trHeight w:val="20"/>
        </w:trPr>
        <w:tc>
          <w:tcPr>
            <w:tcW w:w="2500" w:type="pct"/>
            <w:tcBorders>
              <w:right w:val="single" w:sz="4" w:space="0" w:color="auto"/>
            </w:tcBorders>
            <w:shd w:val="clear" w:color="auto" w:fill="auto"/>
            <w:hideMark/>
          </w:tcPr>
          <w:p w14:paraId="5681EA38" w14:textId="728AAC0C"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Elsewhere in this </w:t>
            </w:r>
            <w:r w:rsidR="002D6398" w:rsidRPr="00406B37">
              <w:rPr>
                <w:rFonts w:eastAsia="Arial Unicode MS" w:cs="Arial"/>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1034162" w14:textId="462EA80E"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As indicated elsewhere in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w:t>
            </w:r>
          </w:p>
        </w:tc>
      </w:tr>
      <w:tr w:rsidR="003A35AC" w:rsidRPr="00406B37" w14:paraId="034357AB" w14:textId="74F509D6" w:rsidTr="003A35AC">
        <w:trPr>
          <w:cantSplit/>
          <w:trHeight w:val="20"/>
        </w:trPr>
        <w:tc>
          <w:tcPr>
            <w:tcW w:w="2500" w:type="pct"/>
            <w:tcBorders>
              <w:right w:val="single" w:sz="4" w:space="0" w:color="auto"/>
            </w:tcBorders>
            <w:shd w:val="clear" w:color="auto" w:fill="auto"/>
            <w:hideMark/>
          </w:tcPr>
          <w:p w14:paraId="4F7DD809" w14:textId="77777777" w:rsidR="003A35AC" w:rsidRPr="00406B37" w:rsidRDefault="003A35AC"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Not permitted by Law</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9D59F0C" w14:textId="77777777" w:rsidR="003A35AC" w:rsidRPr="00406B37" w:rsidRDefault="003A35A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Anything else to the extent liability cannot be capped and/or excluded by Law.</w:t>
            </w:r>
          </w:p>
        </w:tc>
      </w:tr>
    </w:tbl>
    <w:p w14:paraId="58B5AE3D" w14:textId="4CEA51D2" w:rsidR="006121E9" w:rsidRPr="00406B37" w:rsidRDefault="006121E9"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9A62517" w14:textId="5E3D0627" w:rsidTr="00A8036B">
        <w:trPr>
          <w:cantSplit/>
          <w:trHeight w:val="20"/>
        </w:trPr>
        <w:tc>
          <w:tcPr>
            <w:tcW w:w="2500" w:type="pct"/>
            <w:shd w:val="clear" w:color="auto" w:fill="auto"/>
            <w:hideMark/>
          </w:tcPr>
          <w:p w14:paraId="01ED4856" w14:textId="77777777" w:rsidR="00A8036B" w:rsidRPr="00406B37" w:rsidRDefault="00A8036B"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220" w:name="_Toc534060988"/>
            <w:bookmarkStart w:id="11221" w:name="_Toc534192559"/>
            <w:bookmarkStart w:id="11222" w:name="_Toc534203655"/>
            <w:bookmarkStart w:id="11223" w:name="_Toc534206997"/>
            <w:bookmarkStart w:id="11224" w:name="_Ref534212399"/>
            <w:bookmarkStart w:id="11225" w:name="_Ref534213002"/>
            <w:bookmarkStart w:id="11226" w:name="_Toc534218522"/>
            <w:bookmarkStart w:id="11227" w:name="_Toc534218942"/>
            <w:bookmarkStart w:id="11228" w:name="_Toc534226542"/>
            <w:bookmarkStart w:id="11229" w:name="_Toc534266032"/>
            <w:bookmarkStart w:id="11230" w:name="_Toc534266843"/>
            <w:bookmarkStart w:id="11231" w:name="_Toc534293361"/>
            <w:bookmarkStart w:id="11232" w:name="_Toc534301055"/>
            <w:bookmarkStart w:id="11233" w:name="_Toc534532881"/>
            <w:bookmarkStart w:id="11234" w:name="_Toc534537087"/>
            <w:bookmarkStart w:id="11235" w:name="_Toc534537749"/>
            <w:bookmarkStart w:id="11236" w:name="_Toc534538082"/>
            <w:bookmarkStart w:id="11237" w:name="_Toc534558997"/>
            <w:bookmarkStart w:id="11238" w:name="_Toc534559427"/>
            <w:bookmarkStart w:id="11239" w:name="_Toc534731021"/>
            <w:bookmarkStart w:id="11240" w:name="_Toc536812184"/>
            <w:bookmarkStart w:id="11241" w:name="_Toc89669"/>
            <w:bookmarkStart w:id="11242" w:name="_Toc191957"/>
            <w:bookmarkStart w:id="11243" w:name="_Toc439452"/>
            <w:bookmarkStart w:id="11244" w:name="_Toc777838"/>
            <w:bookmarkStart w:id="11245" w:name="_Toc778571"/>
            <w:bookmarkStart w:id="11246" w:name="_Toc801305"/>
            <w:bookmarkStart w:id="11247" w:name="_Toc802256"/>
            <w:bookmarkStart w:id="11248" w:name="_Toc1155312"/>
            <w:bookmarkStart w:id="11249" w:name="_Toc1389885"/>
            <w:bookmarkStart w:id="11250" w:name="_Toc1391781"/>
            <w:bookmarkStart w:id="11251" w:name="_Toc1392251"/>
            <w:bookmarkStart w:id="11252" w:name="_Toc1393798"/>
            <w:bookmarkStart w:id="11253" w:name="_Toc1394040"/>
            <w:bookmarkStart w:id="11254" w:name="_Toc1394830"/>
            <w:bookmarkStart w:id="11255" w:name="_Toc1549021"/>
            <w:bookmarkStart w:id="11256" w:name="_Toc1549511"/>
            <w:bookmarkStart w:id="11257" w:name="_Toc1549680"/>
            <w:bookmarkStart w:id="11258" w:name="_Toc1550185"/>
            <w:bookmarkStart w:id="11259" w:name="_Toc1550359"/>
            <w:bookmarkStart w:id="11260" w:name="_Toc1554443"/>
            <w:bookmarkStart w:id="11261" w:name="_Toc1554700"/>
            <w:bookmarkStart w:id="11262" w:name="_Toc1554910"/>
            <w:bookmarkStart w:id="11263" w:name="_Toc1555203"/>
            <w:bookmarkStart w:id="11264" w:name="_Toc1564237"/>
            <w:bookmarkStart w:id="11265" w:name="_Toc2596650"/>
            <w:bookmarkStart w:id="11266" w:name="_Toc3824411"/>
            <w:bookmarkStart w:id="11267" w:name="_Toc5694904"/>
            <w:bookmarkStart w:id="11268" w:name="_Toc9437146"/>
            <w:bookmarkStart w:id="11269" w:name="_Toc13032305"/>
            <w:bookmarkStart w:id="11270" w:name="_Toc52284297"/>
            <w:bookmarkStart w:id="11271" w:name="_Toc52285492"/>
            <w:r w:rsidRPr="00406B37">
              <w:rPr>
                <w:rFonts w:ascii="Arial" w:eastAsia="Arial Unicode MS" w:hAnsi="Arial" w:cs="Arial"/>
                <w:b/>
                <w:iCs/>
                <w:smallCaps w:val="0"/>
                <w:sz w:val="20"/>
                <w:lang w:eastAsia="en-GB"/>
              </w:rPr>
              <w:t>Caps and exclusions of liability – interpretation</w:t>
            </w:r>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p>
        </w:tc>
        <w:tc>
          <w:tcPr>
            <w:tcW w:w="2500" w:type="pct"/>
            <w:shd w:val="clear" w:color="auto" w:fill="auto"/>
          </w:tcPr>
          <w:p w14:paraId="06FCC1DE" w14:textId="68060182" w:rsidR="00A8036B" w:rsidRPr="00406B37" w:rsidRDefault="00A8036B"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A8036B" w:rsidRPr="00406B37" w14:paraId="0446E587" w14:textId="0C8BCB4B" w:rsidTr="00A8036B">
        <w:trPr>
          <w:cantSplit/>
          <w:trHeight w:val="20"/>
        </w:trPr>
        <w:tc>
          <w:tcPr>
            <w:tcW w:w="2500" w:type="pct"/>
            <w:tcBorders>
              <w:right w:val="single" w:sz="4" w:space="0" w:color="auto"/>
            </w:tcBorders>
            <w:shd w:val="clear" w:color="auto" w:fill="auto"/>
            <w:hideMark/>
          </w:tcPr>
          <w:p w14:paraId="11B8495C" w14:textId="77777777" w:rsidR="00A8036B" w:rsidRPr="00406B37" w:rsidRDefault="00A8036B"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272" w:name="_Ref534212449"/>
            <w:r w:rsidRPr="00406B37">
              <w:rPr>
                <w:rFonts w:eastAsia="Arial Unicode MS" w:cs="Arial"/>
                <w:smallCaps w:val="0"/>
                <w:sz w:val="20"/>
                <w:lang w:eastAsia="en-GB"/>
              </w:rPr>
              <w:t>Interpretation of caps and exclusions of the liability of a party (</w:t>
            </w:r>
            <w:r w:rsidRPr="00406B37">
              <w:rPr>
                <w:rFonts w:eastAsia="Arial Unicode MS" w:cs="Arial"/>
                <w:b/>
                <w:smallCaps w:val="0"/>
                <w:sz w:val="20"/>
                <w:lang w:eastAsia="en-GB"/>
              </w:rPr>
              <w:t>‘X’</w:t>
            </w:r>
            <w:r w:rsidRPr="00406B37">
              <w:rPr>
                <w:rFonts w:eastAsia="Arial Unicode MS" w:cs="Arial"/>
                <w:smallCaps w:val="0"/>
                <w:sz w:val="20"/>
                <w:lang w:eastAsia="en-GB"/>
              </w:rPr>
              <w:t>) in</w:t>
            </w:r>
            <w:bookmarkEnd w:id="11272"/>
            <w:r w:rsidRPr="00406B37">
              <w:rPr>
                <w:rFonts w:eastAsia="Arial Unicode MS" w:cs="Arial"/>
                <w:smallCaps w:val="0"/>
                <w:sz w:val="20"/>
                <w:lang w:eastAsia="en-GB"/>
              </w:rPr>
              <w:t xml:space="preserve"> </w:t>
            </w:r>
          </w:p>
          <w:p w14:paraId="65E2F934" w14:textId="51114789" w:rsidR="00A8036B" w:rsidRPr="00406B37" w:rsidRDefault="00A8036B" w:rsidP="004D61D7">
            <w:pPr>
              <w:pStyle w:val="ListParagraph"/>
              <w:numPr>
                <w:ilvl w:val="0"/>
                <w:numId w:val="177"/>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_Ref534028308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69</w:t>
            </w:r>
            <w:r w:rsidRPr="00406B37">
              <w:rPr>
                <w:rFonts w:eastAsia="Arial Unicode MS" w:cs="Arial"/>
                <w:sz w:val="20"/>
                <w:lang w:eastAsia="en-GB"/>
              </w:rPr>
              <w:fldChar w:fldCharType="end"/>
            </w:r>
            <w:r w:rsidRPr="00406B37">
              <w:rPr>
                <w:rFonts w:eastAsia="Arial Unicode MS" w:cs="Arial"/>
                <w:sz w:val="20"/>
                <w:lang w:eastAsia="en-GB"/>
              </w:rPr>
              <w:t xml:space="preserve"> (caps on the liability of the Provider) and</w:t>
            </w:r>
          </w:p>
          <w:p w14:paraId="4F7F353A" w14:textId="4B333384" w:rsidR="00A8036B" w:rsidRPr="00406B37" w:rsidRDefault="00A8036B" w:rsidP="004D61D7">
            <w:pPr>
              <w:pStyle w:val="ListParagraph"/>
              <w:numPr>
                <w:ilvl w:val="0"/>
                <w:numId w:val="177"/>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_Ref534213353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70</w:t>
            </w:r>
            <w:r w:rsidRPr="00406B37">
              <w:rPr>
                <w:rFonts w:eastAsia="Arial Unicode MS" w:cs="Arial"/>
                <w:sz w:val="20"/>
                <w:lang w:eastAsia="en-GB"/>
              </w:rPr>
              <w:fldChar w:fldCharType="end"/>
            </w:r>
            <w:r w:rsidRPr="00406B37">
              <w:rPr>
                <w:rFonts w:eastAsia="Arial Unicode MS" w:cs="Arial"/>
                <w:sz w:val="20"/>
                <w:lang w:eastAsia="en-GB"/>
              </w:rPr>
              <w:t xml:space="preserve"> (caps on the liability of the </w:t>
            </w:r>
            <w:r w:rsidR="006A6BFA" w:rsidRPr="00406B37">
              <w:rPr>
                <w:rFonts w:eastAsia="Arial Unicode MS" w:cs="Arial"/>
                <w:sz w:val="20"/>
                <w:lang w:eastAsia="en-GB"/>
              </w:rPr>
              <w:t>Council</w:t>
            </w:r>
            <w:r w:rsidRPr="00406B37">
              <w:rPr>
                <w:rFonts w:eastAsia="Arial Unicode MS" w:cs="Arial"/>
                <w:sz w:val="20"/>
                <w:lang w:eastAsia="en-GB"/>
              </w:rPr>
              <w:t>) and</w:t>
            </w:r>
          </w:p>
          <w:p w14:paraId="5E29DD24" w14:textId="3469728A" w:rsidR="00A8036B" w:rsidRPr="00406B37" w:rsidRDefault="00A8036B" w:rsidP="004D61D7">
            <w:pPr>
              <w:pStyle w:val="ListParagraph"/>
              <w:numPr>
                <w:ilvl w:val="0"/>
                <w:numId w:val="177"/>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_Ref534028321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71</w:t>
            </w:r>
            <w:r w:rsidRPr="00406B37">
              <w:rPr>
                <w:rFonts w:eastAsia="Arial Unicode MS" w:cs="Arial"/>
                <w:sz w:val="20"/>
                <w:lang w:eastAsia="en-GB"/>
              </w:rPr>
              <w:fldChar w:fldCharType="end"/>
            </w:r>
            <w:r w:rsidRPr="00406B37">
              <w:rPr>
                <w:rFonts w:eastAsia="Arial Unicode MS" w:cs="Arial"/>
                <w:sz w:val="20"/>
                <w:lang w:eastAsia="en-GB"/>
              </w:rPr>
              <w:t xml:space="preserve"> (exclusion of liability).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159D93" w14:textId="0DF1B3BA" w:rsidR="00A8036B" w:rsidRPr="00406B37" w:rsidRDefault="00A8036B" w:rsidP="004D61D7">
            <w:pPr>
              <w:pStyle w:val="ListParagraph"/>
              <w:numPr>
                <w:ilvl w:val="0"/>
                <w:numId w:val="17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They apply to X’s liabilities of any kind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634ACEAA" w14:textId="77777777" w:rsidR="00A8036B" w:rsidRPr="00406B37" w:rsidRDefault="00A8036B" w:rsidP="004D61D7">
            <w:pPr>
              <w:pStyle w:val="ListParagraph"/>
              <w:numPr>
                <w:ilvl w:val="0"/>
                <w:numId w:val="17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Regardless of whether the liability arises in tort, contract, under statute or otherwise. </w:t>
            </w:r>
          </w:p>
          <w:p w14:paraId="47E74DC9" w14:textId="77777777" w:rsidR="00A8036B" w:rsidRPr="00406B37" w:rsidRDefault="00A8036B" w:rsidP="004D61D7">
            <w:pPr>
              <w:pStyle w:val="ListParagraph"/>
              <w:numPr>
                <w:ilvl w:val="0"/>
                <w:numId w:val="17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cap on X’s liability is to be aggregated between</w:t>
            </w:r>
          </w:p>
          <w:p w14:paraId="0FA005CB" w14:textId="77777777" w:rsidR="00A8036B" w:rsidRPr="00406B37" w:rsidRDefault="00A8036B" w:rsidP="004D61D7">
            <w:pPr>
              <w:pStyle w:val="ListParagraph"/>
              <w:numPr>
                <w:ilvl w:val="0"/>
                <w:numId w:val="178"/>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The liability X owes to the other party; and</w:t>
            </w:r>
          </w:p>
          <w:p w14:paraId="090AF432" w14:textId="717BD9A8" w:rsidR="00A8036B" w:rsidRPr="00406B37" w:rsidRDefault="00A8036B" w:rsidP="004D61D7">
            <w:pPr>
              <w:pStyle w:val="ListParagraph"/>
              <w:numPr>
                <w:ilvl w:val="0"/>
                <w:numId w:val="178"/>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The liability X owes any third party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bl>
    <w:p w14:paraId="5F94015B" w14:textId="4C04F04D" w:rsidR="006121E9" w:rsidRPr="00406B37" w:rsidRDefault="006121E9"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A8DDB13" w14:textId="36A37655" w:rsidTr="00A8036B">
        <w:trPr>
          <w:cantSplit/>
          <w:trHeight w:val="20"/>
        </w:trPr>
        <w:tc>
          <w:tcPr>
            <w:tcW w:w="2500" w:type="pct"/>
            <w:shd w:val="clear" w:color="auto" w:fill="auto"/>
            <w:hideMark/>
          </w:tcPr>
          <w:p w14:paraId="08B468F1" w14:textId="3243E141" w:rsidR="00A8036B" w:rsidRPr="00406B37" w:rsidRDefault="00A8036B"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273" w:name="_Toc534060989"/>
            <w:bookmarkStart w:id="11274" w:name="_Toc534192560"/>
            <w:bookmarkStart w:id="11275" w:name="_Toc534203656"/>
            <w:bookmarkStart w:id="11276" w:name="_Toc534206998"/>
            <w:bookmarkStart w:id="11277" w:name="_Toc534218523"/>
            <w:bookmarkStart w:id="11278" w:name="_Toc534218943"/>
            <w:bookmarkStart w:id="11279" w:name="_Toc534226543"/>
            <w:bookmarkStart w:id="11280" w:name="_Toc534266033"/>
            <w:bookmarkStart w:id="11281" w:name="_Toc534266844"/>
            <w:bookmarkStart w:id="11282" w:name="_Toc534293362"/>
            <w:bookmarkStart w:id="11283" w:name="_Toc534301056"/>
            <w:bookmarkStart w:id="11284" w:name="_Toc534532882"/>
            <w:bookmarkStart w:id="11285" w:name="_Toc534537088"/>
            <w:bookmarkStart w:id="11286" w:name="_Toc534537750"/>
            <w:bookmarkStart w:id="11287" w:name="_Toc534538083"/>
            <w:bookmarkStart w:id="11288" w:name="_Toc534558998"/>
            <w:bookmarkStart w:id="11289" w:name="_Toc534559428"/>
            <w:bookmarkStart w:id="11290" w:name="_Toc534731022"/>
            <w:bookmarkStart w:id="11291" w:name="_Toc536812185"/>
            <w:bookmarkStart w:id="11292" w:name="_Toc89670"/>
            <w:bookmarkStart w:id="11293" w:name="_Toc191958"/>
            <w:bookmarkStart w:id="11294" w:name="_Toc439453"/>
            <w:bookmarkStart w:id="11295" w:name="_Toc777839"/>
            <w:bookmarkStart w:id="11296" w:name="_Toc778572"/>
            <w:bookmarkStart w:id="11297" w:name="_Toc801306"/>
            <w:bookmarkStart w:id="11298" w:name="_Toc802257"/>
            <w:bookmarkStart w:id="11299" w:name="_Toc1155313"/>
            <w:bookmarkStart w:id="11300" w:name="_Toc1389886"/>
            <w:bookmarkStart w:id="11301" w:name="_Toc1391782"/>
            <w:bookmarkStart w:id="11302" w:name="_Toc1392252"/>
            <w:bookmarkStart w:id="11303" w:name="_Toc1393799"/>
            <w:bookmarkStart w:id="11304" w:name="_Toc1394041"/>
            <w:bookmarkStart w:id="11305" w:name="_Toc1394831"/>
            <w:bookmarkStart w:id="11306" w:name="_Toc1549022"/>
            <w:bookmarkStart w:id="11307" w:name="_Toc1549512"/>
            <w:bookmarkStart w:id="11308" w:name="_Toc1549681"/>
            <w:bookmarkStart w:id="11309" w:name="_Toc1550186"/>
            <w:bookmarkStart w:id="11310" w:name="_Toc1550360"/>
            <w:bookmarkStart w:id="11311" w:name="_Toc1554444"/>
            <w:bookmarkStart w:id="11312" w:name="_Toc1554701"/>
            <w:bookmarkStart w:id="11313" w:name="_Toc1554911"/>
            <w:bookmarkStart w:id="11314" w:name="_Toc1555204"/>
            <w:bookmarkStart w:id="11315" w:name="_Toc1564238"/>
            <w:bookmarkStart w:id="11316" w:name="_Toc2596651"/>
            <w:bookmarkStart w:id="11317" w:name="_Toc3824412"/>
            <w:bookmarkStart w:id="11318" w:name="_Toc5694905"/>
            <w:bookmarkStart w:id="11319" w:name="_Toc9437147"/>
            <w:bookmarkStart w:id="11320" w:name="_Toc13032306"/>
            <w:bookmarkStart w:id="11321" w:name="_Toc52284298"/>
            <w:bookmarkStart w:id="11322" w:name="_Toc52285493"/>
            <w:r w:rsidRPr="00406B37">
              <w:rPr>
                <w:rFonts w:ascii="Arial" w:eastAsia="Arial Unicode MS" w:hAnsi="Arial" w:cs="Arial"/>
                <w:b/>
                <w:iCs/>
                <w:smallCaps w:val="0"/>
                <w:sz w:val="20"/>
                <w:lang w:eastAsia="en-GB"/>
              </w:rPr>
              <w:lastRenderedPageBreak/>
              <w:t>Apportionment of liability</w:t>
            </w:r>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p>
        </w:tc>
        <w:tc>
          <w:tcPr>
            <w:tcW w:w="2500" w:type="pct"/>
            <w:shd w:val="clear" w:color="auto" w:fill="auto"/>
          </w:tcPr>
          <w:p w14:paraId="0C2AA1CD" w14:textId="77777777" w:rsidR="00A8036B" w:rsidRPr="00406B37" w:rsidRDefault="00A8036B"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A8036B" w:rsidRPr="00406B37" w14:paraId="61528A97" w14:textId="15B81770" w:rsidTr="00A8036B">
        <w:trPr>
          <w:cantSplit/>
          <w:trHeight w:val="20"/>
        </w:trPr>
        <w:tc>
          <w:tcPr>
            <w:tcW w:w="2500" w:type="pct"/>
            <w:tcBorders>
              <w:right w:val="single" w:sz="4" w:space="0" w:color="auto"/>
            </w:tcBorders>
            <w:shd w:val="clear" w:color="auto" w:fill="auto"/>
            <w:hideMark/>
          </w:tcPr>
          <w:p w14:paraId="1E18569A" w14:textId="1400932C" w:rsidR="00A8036B" w:rsidRPr="00406B37" w:rsidRDefault="00A8036B"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Apportionment where the loss of party (‘</w:t>
            </w:r>
            <w:r w:rsidRPr="00406B37">
              <w:rPr>
                <w:rFonts w:eastAsia="Arial Unicode MS" w:cs="Arial"/>
                <w:b/>
                <w:smallCaps w:val="0"/>
                <w:sz w:val="20"/>
                <w:lang w:eastAsia="en-GB"/>
              </w:rPr>
              <w:t>X’</w:t>
            </w:r>
            <w:r w:rsidRPr="00406B37">
              <w:rPr>
                <w:rFonts w:eastAsia="Arial Unicode MS" w:cs="Arial"/>
                <w:smallCaps w:val="0"/>
                <w:sz w:val="20"/>
                <w:lang w:eastAsia="en-GB"/>
              </w:rPr>
              <w:t>) is only partly due to the fault of the other party (</w:t>
            </w:r>
            <w:r w:rsidRPr="00406B37">
              <w:rPr>
                <w:rFonts w:eastAsia="Arial Unicode MS" w:cs="Arial"/>
                <w:b/>
                <w:smallCaps w:val="0"/>
                <w:sz w:val="20"/>
                <w:lang w:eastAsia="en-GB"/>
              </w:rPr>
              <w:t>‘Y’</w:t>
            </w:r>
            <w:r w:rsidRPr="00406B37">
              <w:rPr>
                <w:rFonts w:eastAsia="Arial Unicode MS" w:cs="Arial"/>
                <w:smallCaps w:val="0"/>
                <w:sz w:val="20"/>
                <w:lang w:eastAsia="en-GB"/>
              </w:rPr>
              <w: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6BF1EC0" w14:textId="0FA7D111" w:rsidR="00A8036B" w:rsidRPr="00406B37" w:rsidRDefault="00A8036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Where X’s losses in particular circumstances relevant to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p w14:paraId="0D0B6633" w14:textId="77777777" w:rsidR="00A8036B" w:rsidRPr="00406B37" w:rsidRDefault="00A8036B" w:rsidP="004D61D7">
            <w:pPr>
              <w:pStyle w:val="ListParagraph"/>
              <w:numPr>
                <w:ilvl w:val="0"/>
                <w:numId w:val="17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Are partly caused by the fault of Y and/or anyone acting on Y’s behalf (whether in tort, contract, under statute or otherwise); and</w:t>
            </w:r>
          </w:p>
          <w:p w14:paraId="095C59B8" w14:textId="77777777" w:rsidR="00A8036B" w:rsidRPr="00406B37" w:rsidRDefault="00A8036B" w:rsidP="004D61D7">
            <w:pPr>
              <w:pStyle w:val="ListParagraph"/>
              <w:numPr>
                <w:ilvl w:val="0"/>
                <w:numId w:val="17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Are partly due to other factors (including X’s own acts and failures to act), </w:t>
            </w:r>
          </w:p>
          <w:p w14:paraId="36EA9B3F" w14:textId="77777777" w:rsidR="00A8036B" w:rsidRPr="00406B37" w:rsidRDefault="00A8036B"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Then the liability of Y to X for compensation or the like shall be reduced fairly and proportionately to reflect the extent to which Y’s act or failure to act contributed to causing X’s losses. </w:t>
            </w:r>
          </w:p>
        </w:tc>
      </w:tr>
    </w:tbl>
    <w:p w14:paraId="328E77A2" w14:textId="77777777" w:rsidR="002D19E4" w:rsidRPr="00406B37" w:rsidRDefault="002D19E4" w:rsidP="004D61D7">
      <w:pPr>
        <w:tabs>
          <w:tab w:val="left" w:pos="9498"/>
        </w:tabs>
        <w:spacing w:before="120" w:after="120" w:line="240" w:lineRule="auto"/>
        <w:rPr>
          <w:rFonts w:ascii="Arial" w:hAnsi="Arial"/>
          <w:color w:val="000000" w:themeColor="text1"/>
          <w:sz w:val="20"/>
        </w:rPr>
      </w:pPr>
    </w:p>
    <w:p w14:paraId="1E90618A" w14:textId="15938111" w:rsidR="002D19E4" w:rsidRPr="00406B37" w:rsidRDefault="002D19E4"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11323" w:name="_Toc534060990"/>
      <w:bookmarkStart w:id="11324" w:name="_Toc534192561"/>
      <w:bookmarkStart w:id="11325" w:name="_Toc534203657"/>
      <w:bookmarkStart w:id="11326" w:name="_Toc534206999"/>
      <w:bookmarkStart w:id="11327" w:name="_Toc534218524"/>
      <w:bookmarkStart w:id="11328" w:name="_Toc534218944"/>
      <w:bookmarkStart w:id="11329" w:name="_Toc534226544"/>
      <w:bookmarkStart w:id="11330" w:name="_Toc534266034"/>
      <w:bookmarkStart w:id="11331" w:name="_Toc534266845"/>
      <w:bookmarkStart w:id="11332" w:name="_Toc534293363"/>
      <w:bookmarkStart w:id="11333" w:name="_Toc534301057"/>
      <w:bookmarkStart w:id="11334" w:name="_Toc534532883"/>
      <w:bookmarkStart w:id="11335" w:name="_Toc534537089"/>
      <w:bookmarkStart w:id="11336" w:name="_Toc534537751"/>
      <w:bookmarkStart w:id="11337" w:name="_Toc534538084"/>
      <w:bookmarkStart w:id="11338" w:name="_Toc534558999"/>
      <w:bookmarkStart w:id="11339" w:name="_Toc534559429"/>
      <w:bookmarkStart w:id="11340" w:name="_Toc534731023"/>
      <w:bookmarkStart w:id="11341" w:name="_Toc536812186"/>
      <w:bookmarkStart w:id="11342" w:name="_Toc89671"/>
      <w:bookmarkStart w:id="11343" w:name="_Toc191959"/>
      <w:bookmarkStart w:id="11344" w:name="_Toc439454"/>
      <w:bookmarkStart w:id="11345" w:name="_Toc777840"/>
      <w:bookmarkStart w:id="11346" w:name="_Toc778573"/>
      <w:bookmarkStart w:id="11347" w:name="_Toc801307"/>
      <w:bookmarkStart w:id="11348" w:name="_Toc802258"/>
      <w:bookmarkStart w:id="11349" w:name="_Toc1155314"/>
      <w:bookmarkStart w:id="11350" w:name="_Toc1389887"/>
      <w:bookmarkStart w:id="11351" w:name="_Toc1391783"/>
      <w:bookmarkStart w:id="11352" w:name="_Toc1392253"/>
      <w:bookmarkStart w:id="11353" w:name="_Toc1393800"/>
      <w:bookmarkStart w:id="11354" w:name="_Toc1394042"/>
      <w:bookmarkStart w:id="11355" w:name="_Toc1394832"/>
      <w:bookmarkStart w:id="11356" w:name="_Toc1549023"/>
      <w:bookmarkStart w:id="11357" w:name="_Toc1549513"/>
      <w:bookmarkStart w:id="11358" w:name="_Toc1549682"/>
      <w:bookmarkStart w:id="11359" w:name="_Toc1550187"/>
      <w:bookmarkStart w:id="11360" w:name="_Toc1550361"/>
      <w:bookmarkStart w:id="11361" w:name="_Toc1554445"/>
      <w:bookmarkStart w:id="11362" w:name="_Toc1554702"/>
      <w:bookmarkStart w:id="11363" w:name="_Toc1554912"/>
      <w:bookmarkStart w:id="11364" w:name="_Toc1555205"/>
      <w:bookmarkStart w:id="11365" w:name="_Toc1564239"/>
      <w:bookmarkStart w:id="11366" w:name="_Toc2596652"/>
      <w:bookmarkStart w:id="11367" w:name="_Toc3824413"/>
      <w:bookmarkStart w:id="11368" w:name="_Toc5694906"/>
      <w:bookmarkStart w:id="11369" w:name="_Toc9437148"/>
      <w:bookmarkStart w:id="11370" w:name="_Toc13032307"/>
      <w:bookmarkStart w:id="11371" w:name="_Toc52284299"/>
      <w:bookmarkStart w:id="11372" w:name="_Toc52285494"/>
      <w:r w:rsidRPr="00406B37">
        <w:rPr>
          <w:rFonts w:ascii="Arial" w:eastAsia="Arial Unicode MS" w:hAnsi="Arial" w:cs="Arial"/>
          <w:b/>
          <w:iCs/>
          <w:smallCaps w:val="0"/>
          <w:sz w:val="20"/>
          <w:lang w:eastAsia="en-GB"/>
        </w:rPr>
        <w:t>Making changes</w:t>
      </w:r>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p>
    <w:p w14:paraId="23FA9CE3" w14:textId="7F549634" w:rsidR="002D19E4" w:rsidRPr="00406B37" w:rsidRDefault="002D19E4"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6"/>
        <w:gridCol w:w="7702"/>
      </w:tblGrid>
      <w:tr w:rsidR="00770CC8" w:rsidRPr="00406B37" w14:paraId="3F125D87" w14:textId="147DEC04" w:rsidTr="00245FE5">
        <w:trPr>
          <w:cantSplit/>
          <w:trHeight w:val="20"/>
        </w:trPr>
        <w:tc>
          <w:tcPr>
            <w:tcW w:w="2499" w:type="pct"/>
            <w:shd w:val="clear" w:color="auto" w:fill="auto"/>
            <w:hideMark/>
          </w:tcPr>
          <w:p w14:paraId="6FA5A446" w14:textId="491EFB78" w:rsidR="00245FE5" w:rsidRPr="00406B37" w:rsidRDefault="00245FE5"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373" w:name="_Ref534030160"/>
            <w:bookmarkStart w:id="11374" w:name="_Toc534060996"/>
            <w:bookmarkStart w:id="11375" w:name="_Toc534192567"/>
            <w:bookmarkStart w:id="11376" w:name="_Toc534203663"/>
            <w:bookmarkStart w:id="11377" w:name="_Toc534207005"/>
            <w:bookmarkStart w:id="11378" w:name="_Toc534218530"/>
            <w:bookmarkStart w:id="11379" w:name="_Toc534218950"/>
            <w:bookmarkStart w:id="11380" w:name="_Toc534226550"/>
            <w:bookmarkStart w:id="11381" w:name="_Toc534266040"/>
            <w:bookmarkStart w:id="11382" w:name="_Toc534266851"/>
            <w:bookmarkStart w:id="11383" w:name="_Toc534293369"/>
            <w:bookmarkStart w:id="11384" w:name="_Toc534301063"/>
            <w:bookmarkStart w:id="11385" w:name="_Toc534532889"/>
            <w:bookmarkStart w:id="11386" w:name="_Toc534537095"/>
            <w:bookmarkStart w:id="11387" w:name="_Toc534537757"/>
            <w:bookmarkStart w:id="11388" w:name="_Toc534538090"/>
            <w:bookmarkStart w:id="11389" w:name="_Toc534559005"/>
            <w:bookmarkStart w:id="11390" w:name="_Toc534559435"/>
            <w:bookmarkStart w:id="11391" w:name="_Toc534731029"/>
            <w:bookmarkStart w:id="11392" w:name="_Toc536812192"/>
            <w:bookmarkStart w:id="11393" w:name="_Toc89677"/>
            <w:bookmarkStart w:id="11394" w:name="_Toc191965"/>
            <w:bookmarkStart w:id="11395" w:name="_Toc439460"/>
            <w:bookmarkStart w:id="11396" w:name="_Toc777846"/>
            <w:bookmarkStart w:id="11397" w:name="_Toc778579"/>
            <w:bookmarkStart w:id="11398" w:name="_Toc801313"/>
            <w:bookmarkStart w:id="11399" w:name="_Toc802261"/>
            <w:bookmarkStart w:id="11400" w:name="_Toc1155317"/>
            <w:bookmarkStart w:id="11401" w:name="_Toc1389890"/>
            <w:bookmarkStart w:id="11402" w:name="_Toc1391786"/>
            <w:bookmarkStart w:id="11403" w:name="_Toc1392256"/>
            <w:bookmarkStart w:id="11404" w:name="_Toc1393803"/>
            <w:bookmarkStart w:id="11405" w:name="_Toc1394045"/>
            <w:bookmarkStart w:id="11406" w:name="_Toc1394835"/>
            <w:bookmarkStart w:id="11407" w:name="_Toc1549026"/>
            <w:bookmarkStart w:id="11408" w:name="_Toc1549516"/>
            <w:bookmarkStart w:id="11409" w:name="_Toc1549685"/>
            <w:bookmarkStart w:id="11410" w:name="_Toc1550190"/>
            <w:bookmarkStart w:id="11411" w:name="_Toc1550364"/>
            <w:bookmarkStart w:id="11412" w:name="_Toc1554448"/>
            <w:bookmarkStart w:id="11413" w:name="_Toc1554705"/>
            <w:bookmarkStart w:id="11414" w:name="_Toc1554915"/>
            <w:bookmarkStart w:id="11415" w:name="_Toc1555208"/>
            <w:bookmarkStart w:id="11416" w:name="_Toc1564241"/>
            <w:bookmarkStart w:id="11417" w:name="_Toc2596654"/>
            <w:bookmarkStart w:id="11418" w:name="_Toc3824414"/>
            <w:bookmarkStart w:id="11419" w:name="_Toc5694907"/>
            <w:bookmarkStart w:id="11420" w:name="_Toc9437149"/>
            <w:bookmarkStart w:id="11421" w:name="_Toc13032308"/>
            <w:bookmarkStart w:id="11422" w:name="_Toc52284300"/>
            <w:bookmarkStart w:id="11423" w:name="_Toc52285495"/>
            <w:r w:rsidRPr="00406B37">
              <w:rPr>
                <w:rFonts w:ascii="Arial" w:eastAsia="Arial Unicode MS" w:hAnsi="Arial" w:cs="Arial"/>
                <w:b/>
                <w:iCs/>
                <w:smallCaps w:val="0"/>
                <w:sz w:val="20"/>
                <w:lang w:eastAsia="en-GB"/>
              </w:rPr>
              <w:t xml:space="preserve">Change process requested by the </w:t>
            </w:r>
            <w:r w:rsidR="006A6BFA" w:rsidRPr="00406B37">
              <w:rPr>
                <w:rFonts w:ascii="Arial" w:eastAsia="Arial Unicode MS" w:hAnsi="Arial" w:cs="Arial"/>
                <w:b/>
                <w:iCs/>
                <w:smallCaps w:val="0"/>
                <w:sz w:val="20"/>
                <w:lang w:eastAsia="en-GB"/>
              </w:rPr>
              <w:t>Council</w:t>
            </w:r>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p>
        </w:tc>
        <w:tc>
          <w:tcPr>
            <w:tcW w:w="2501" w:type="pct"/>
            <w:shd w:val="clear" w:color="auto" w:fill="auto"/>
          </w:tcPr>
          <w:p w14:paraId="409C165A" w14:textId="6A135A8A"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6123E53" w14:textId="21B4CDCD" w:rsidTr="00245FE5">
        <w:trPr>
          <w:cantSplit/>
          <w:trHeight w:val="20"/>
        </w:trPr>
        <w:tc>
          <w:tcPr>
            <w:tcW w:w="2499" w:type="pct"/>
            <w:tcBorders>
              <w:right w:val="single" w:sz="4" w:space="0" w:color="auto"/>
            </w:tcBorders>
            <w:shd w:val="clear" w:color="auto" w:fill="auto"/>
            <w:hideMark/>
          </w:tcPr>
          <w:p w14:paraId="0233AC2A" w14:textId="72B8A5A1" w:rsidR="00245FE5" w:rsidRPr="00406B37" w:rsidRDefault="00245FE5"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424" w:name="_Ref534263918"/>
            <w:r w:rsidRPr="00406B37">
              <w:rPr>
                <w:rFonts w:eastAsia="Arial Unicode MS" w:cs="Arial"/>
                <w:smallCaps w:val="0"/>
                <w:sz w:val="20"/>
                <w:lang w:eastAsia="en-GB"/>
              </w:rPr>
              <w:t xml:space="preserve">Definition of a </w:t>
            </w:r>
            <w:r w:rsidRPr="00406B37">
              <w:rPr>
                <w:rFonts w:eastAsia="Arial Unicode MS" w:cs="Arial"/>
                <w:b/>
                <w:smallCaps w:val="0"/>
                <w:sz w:val="20"/>
                <w:lang w:eastAsia="en-GB"/>
              </w:rPr>
              <w:t>'</w:t>
            </w:r>
            <w:r w:rsidR="006A6BFA" w:rsidRPr="00406B37">
              <w:rPr>
                <w:rFonts w:eastAsia="Arial Unicode MS" w:cs="Arial"/>
                <w:b/>
                <w:smallCaps w:val="0"/>
                <w:sz w:val="20"/>
                <w:lang w:eastAsia="en-GB"/>
              </w:rPr>
              <w:t>Council</w:t>
            </w:r>
            <w:r w:rsidRPr="00406B37">
              <w:rPr>
                <w:rFonts w:eastAsia="Arial Unicode MS" w:cs="Arial"/>
                <w:b/>
                <w:smallCaps w:val="0"/>
                <w:sz w:val="20"/>
                <w:lang w:eastAsia="en-GB"/>
              </w:rPr>
              <w:t xml:space="preserve"> Change'</w:t>
            </w:r>
            <w:bookmarkEnd w:id="11424"/>
            <w:r w:rsidRPr="00406B37">
              <w:rPr>
                <w:rFonts w:eastAsia="Arial Unicode MS" w:cs="Arial"/>
                <w:b/>
                <w:smallCaps w:val="0"/>
                <w:sz w:val="20"/>
                <w:lang w:eastAsia="en-GB"/>
              </w:rPr>
              <w:t xml:space="preserve"> </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360726B" w14:textId="7A5F5D2A"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 change to th</w:t>
            </w:r>
            <w:r w:rsidR="00B2125C" w:rsidRPr="00406B37">
              <w:rPr>
                <w:rFonts w:ascii="Arial" w:eastAsia="Times New Roman" w:hAnsi="Arial" w:cs="Arial"/>
                <w:color w:val="000000" w:themeColor="text1"/>
                <w:sz w:val="20"/>
                <w:szCs w:val="16"/>
                <w:lang w:eastAsia="en-GB"/>
              </w:rPr>
              <w:t xml:space="preserve">e </w:t>
            </w:r>
            <w:r w:rsidR="007A0DB5" w:rsidRPr="00406B37">
              <w:rPr>
                <w:rFonts w:ascii="Arial" w:eastAsia="Times New Roman" w:hAnsi="Arial" w:cs="Arial"/>
                <w:color w:val="000000" w:themeColor="text1"/>
                <w:sz w:val="20"/>
                <w:szCs w:val="16"/>
                <w:lang w:eastAsia="en-GB"/>
              </w:rPr>
              <w:t>Service Specification</w:t>
            </w:r>
            <w:r w:rsidR="00B2125C"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requested from time to time by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according to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_Ref534030160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75</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17E5ED2C" w14:textId="05635BC3" w:rsidTr="00245FE5">
        <w:trPr>
          <w:cantSplit/>
          <w:trHeight w:val="20"/>
        </w:trPr>
        <w:tc>
          <w:tcPr>
            <w:tcW w:w="2499" w:type="pct"/>
            <w:tcBorders>
              <w:right w:val="single" w:sz="4" w:space="0" w:color="auto"/>
            </w:tcBorders>
            <w:shd w:val="clear" w:color="auto" w:fill="auto"/>
          </w:tcPr>
          <w:p w14:paraId="4487A8B0" w14:textId="2F1EF55B" w:rsidR="00245FE5" w:rsidRPr="00406B37" w:rsidRDefault="00245FE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may include a reduction in the scope of the Services in </w:t>
            </w:r>
            <w:r w:rsidR="000C4FDD" w:rsidRPr="00406B37">
              <w:rPr>
                <w:rFonts w:eastAsia="Arial Unicode MS" w:cs="Arial"/>
                <w:smallCaps w:val="0"/>
                <w:sz w:val="20"/>
                <w:lang w:eastAsia="en-GB"/>
              </w:rPr>
              <w:t xml:space="preserve">a </w:t>
            </w:r>
            <w:r w:rsidR="006A6BFA" w:rsidRPr="00406B37">
              <w:rPr>
                <w:rFonts w:eastAsia="Arial Unicode MS" w:cs="Arial"/>
                <w:smallCaps w:val="0"/>
                <w:sz w:val="20"/>
                <w:lang w:eastAsia="en-GB"/>
              </w:rPr>
              <w:t>Council</w:t>
            </w:r>
            <w:r w:rsidR="000C4FDD" w:rsidRPr="00406B37">
              <w:rPr>
                <w:rFonts w:eastAsia="Arial Unicode MS" w:cs="Arial"/>
                <w:smallCaps w:val="0"/>
                <w:sz w:val="20"/>
                <w:lang w:eastAsia="en-GB"/>
              </w:rPr>
              <w:t xml:space="preserve"> Chang</w:t>
            </w:r>
            <w:r w:rsidRPr="00406B37">
              <w:rPr>
                <w:rFonts w:eastAsia="Arial Unicode MS" w:cs="Arial"/>
                <w:smallCaps w:val="0"/>
                <w:sz w:val="20"/>
                <w:lang w:eastAsia="en-GB"/>
              </w:rPr>
              <w:t xml:space="preserve">e under this section </w:t>
            </w:r>
            <w:r w:rsidRPr="00406B37">
              <w:rPr>
                <w:rFonts w:eastAsia="Times New Roman" w:cs="Arial"/>
                <w:smallCaps w:val="0"/>
                <w:sz w:val="20"/>
                <w:szCs w:val="16"/>
                <w:lang w:eastAsia="en-GB"/>
              </w:rPr>
              <w:fldChar w:fldCharType="begin"/>
            </w:r>
            <w:r w:rsidRPr="00406B37">
              <w:rPr>
                <w:rFonts w:eastAsia="Times New Roman" w:cs="Arial"/>
                <w:smallCaps w:val="0"/>
                <w:sz w:val="20"/>
                <w:szCs w:val="16"/>
                <w:lang w:eastAsia="en-GB"/>
              </w:rPr>
              <w:instrText xml:space="preserve"> REF _Ref534030160 \r \h  \* MERGEFORMAT </w:instrText>
            </w:r>
            <w:r w:rsidRPr="00406B37">
              <w:rPr>
                <w:rFonts w:eastAsia="Times New Roman" w:cs="Arial"/>
                <w:smallCaps w:val="0"/>
                <w:sz w:val="20"/>
                <w:szCs w:val="16"/>
                <w:lang w:eastAsia="en-GB"/>
              </w:rPr>
            </w:r>
            <w:r w:rsidRPr="00406B37">
              <w:rPr>
                <w:rFonts w:eastAsia="Times New Roman" w:cs="Arial"/>
                <w:smallCaps w:val="0"/>
                <w:sz w:val="20"/>
                <w:szCs w:val="16"/>
                <w:lang w:eastAsia="en-GB"/>
              </w:rPr>
              <w:fldChar w:fldCharType="separate"/>
            </w:r>
            <w:r w:rsidR="00E36572" w:rsidRPr="00406B37">
              <w:rPr>
                <w:rFonts w:eastAsia="Times New Roman" w:cs="Arial"/>
                <w:smallCaps w:val="0"/>
                <w:sz w:val="20"/>
                <w:szCs w:val="16"/>
                <w:lang w:eastAsia="en-GB"/>
              </w:rPr>
              <w:t>75</w:t>
            </w:r>
            <w:r w:rsidRPr="00406B37">
              <w:rPr>
                <w:rFonts w:eastAsia="Times New Roman" w:cs="Arial"/>
                <w:smallCaps w:val="0"/>
                <w:sz w:val="20"/>
                <w:szCs w:val="16"/>
                <w:lang w:eastAsia="en-GB"/>
              </w:rPr>
              <w:fldChar w:fldCharType="end"/>
            </w:r>
            <w:r w:rsidRPr="00406B37">
              <w:rPr>
                <w:rFonts w:eastAsia="Times New Roman" w:cs="Arial"/>
                <w:smallCaps w:val="0"/>
                <w:sz w:val="20"/>
                <w:szCs w:val="16"/>
                <w:lang w:eastAsia="en-GB"/>
              </w:rPr>
              <w:t xml:space="preserve"> </w:t>
            </w:r>
          </w:p>
          <w:p w14:paraId="5BD1BF3A" w14:textId="4FC9B0C0" w:rsidR="00245FE5" w:rsidRPr="00406B37" w:rsidRDefault="00245FE5"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Indicate yes/no</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18A1F2A2" w14:textId="2A27D3B4" w:rsidR="00245FE5" w:rsidRPr="00406B37" w:rsidRDefault="000C157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It may do so.</w:t>
            </w:r>
          </w:p>
        </w:tc>
      </w:tr>
      <w:tr w:rsidR="00770CC8" w:rsidRPr="00406B37" w14:paraId="6CBE7751" w14:textId="664AE795" w:rsidTr="00245FE5">
        <w:trPr>
          <w:cantSplit/>
          <w:trHeight w:val="20"/>
        </w:trPr>
        <w:tc>
          <w:tcPr>
            <w:tcW w:w="2499" w:type="pct"/>
            <w:shd w:val="clear" w:color="auto" w:fill="auto"/>
            <w:hideMark/>
          </w:tcPr>
          <w:p w14:paraId="46672B8F" w14:textId="00681F8F" w:rsidR="00245FE5" w:rsidRPr="00406B37" w:rsidRDefault="00245FE5" w:rsidP="004D61D7">
            <w:pPr>
              <w:pStyle w:val="Heading2"/>
              <w:tabs>
                <w:tab w:val="num" w:pos="-720"/>
                <w:tab w:val="left" w:pos="9498"/>
              </w:tabs>
              <w:spacing w:line="240" w:lineRule="auto"/>
              <w:jc w:val="left"/>
              <w:rPr>
                <w:rFonts w:eastAsia="Arial Unicode MS" w:cs="Arial"/>
                <w:smallCaps w:val="0"/>
                <w:sz w:val="20"/>
                <w:lang w:eastAsia="en-GB"/>
              </w:rPr>
            </w:pPr>
            <w:bookmarkStart w:id="11425" w:name="_Ref534263950"/>
            <w:r w:rsidRPr="00406B37">
              <w:rPr>
                <w:rFonts w:eastAsia="Arial Unicode MS" w:cs="Arial"/>
                <w:b/>
                <w:smallCaps w:val="0"/>
                <w:sz w:val="20"/>
                <w:lang w:eastAsia="en-GB"/>
              </w:rPr>
              <w:t>First step</w:t>
            </w:r>
            <w:r w:rsidRPr="00406B37">
              <w:rPr>
                <w:rFonts w:eastAsia="Arial Unicode MS" w:cs="Arial"/>
                <w:smallCaps w:val="0"/>
                <w:sz w:val="20"/>
                <w:lang w:eastAsia="en-GB"/>
              </w:rPr>
              <w:t xml:space="preserve"> if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wishes to propose </w:t>
            </w:r>
            <w:r w:rsidR="000C4FDD" w:rsidRPr="00406B37">
              <w:rPr>
                <w:rFonts w:eastAsia="Arial Unicode MS" w:cs="Arial"/>
                <w:smallCaps w:val="0"/>
                <w:sz w:val="20"/>
                <w:lang w:eastAsia="en-GB"/>
              </w:rPr>
              <w:t xml:space="preserve">a </w:t>
            </w:r>
            <w:r w:rsidR="006A6BFA" w:rsidRPr="00406B37">
              <w:rPr>
                <w:rFonts w:eastAsia="Arial Unicode MS" w:cs="Arial"/>
                <w:smallCaps w:val="0"/>
                <w:sz w:val="20"/>
                <w:lang w:eastAsia="en-GB"/>
              </w:rPr>
              <w:t>Council</w:t>
            </w:r>
            <w:r w:rsidR="000C4FDD" w:rsidRPr="00406B37">
              <w:rPr>
                <w:rFonts w:eastAsia="Arial Unicode MS" w:cs="Arial"/>
                <w:smallCaps w:val="0"/>
                <w:sz w:val="20"/>
                <w:lang w:eastAsia="en-GB"/>
              </w:rPr>
              <w:t xml:space="preserve"> Chang</w:t>
            </w:r>
            <w:r w:rsidRPr="00406B37">
              <w:rPr>
                <w:rFonts w:eastAsia="Arial Unicode MS" w:cs="Arial"/>
                <w:smallCaps w:val="0"/>
                <w:sz w:val="20"/>
                <w:lang w:eastAsia="en-GB"/>
              </w:rPr>
              <w:t>e:</w:t>
            </w:r>
            <w:bookmarkEnd w:id="11425"/>
            <w:r w:rsidRPr="00406B37">
              <w:rPr>
                <w:rFonts w:eastAsia="Arial Unicode MS" w:cs="Arial"/>
                <w:smallCaps w:val="0"/>
                <w:sz w:val="20"/>
                <w:lang w:eastAsia="en-GB"/>
              </w:rPr>
              <w:t xml:space="preserve"> </w:t>
            </w:r>
          </w:p>
          <w:p w14:paraId="7EFEEB0E" w14:textId="12C17609" w:rsidR="00245FE5" w:rsidRPr="00406B37" w:rsidRDefault="00245FE5"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 xml:space="preserve">The </w:t>
            </w:r>
            <w:r w:rsidR="006A6BFA" w:rsidRPr="00406B37">
              <w:rPr>
                <w:rFonts w:ascii="Arial" w:eastAsia="Arial Unicode MS" w:hAnsi="Arial" w:cs="Arial"/>
                <w:color w:val="000000" w:themeColor="text1"/>
                <w:sz w:val="20"/>
                <w:lang w:eastAsia="en-GB"/>
              </w:rPr>
              <w:t>Council</w:t>
            </w:r>
            <w:r w:rsidRPr="00406B37">
              <w:rPr>
                <w:rFonts w:ascii="Arial" w:eastAsia="Arial Unicode MS" w:hAnsi="Arial" w:cs="Arial"/>
                <w:color w:val="000000" w:themeColor="text1"/>
                <w:sz w:val="20"/>
                <w:lang w:eastAsia="en-GB"/>
              </w:rPr>
              <w:t xml:space="preserve"> must give the Provider a notice proposing the </w:t>
            </w:r>
            <w:r w:rsidR="006A6BFA" w:rsidRPr="00406B37">
              <w:rPr>
                <w:rFonts w:ascii="Arial" w:eastAsia="Arial Unicode MS" w:hAnsi="Arial" w:cs="Arial"/>
                <w:color w:val="000000" w:themeColor="text1"/>
                <w:sz w:val="20"/>
                <w:lang w:eastAsia="en-GB"/>
              </w:rPr>
              <w:t>Council</w:t>
            </w:r>
            <w:r w:rsidRPr="00406B37">
              <w:rPr>
                <w:rFonts w:ascii="Arial" w:eastAsia="Arial Unicode MS" w:hAnsi="Arial" w:cs="Arial"/>
                <w:color w:val="000000" w:themeColor="text1"/>
                <w:sz w:val="20"/>
                <w:lang w:eastAsia="en-GB"/>
              </w:rPr>
              <w:t xml:space="preserve"> Change (</w:t>
            </w:r>
            <w:r w:rsidRPr="00406B37">
              <w:rPr>
                <w:rFonts w:ascii="Arial" w:eastAsia="Arial Unicode MS" w:hAnsi="Arial" w:cs="Arial"/>
                <w:b/>
                <w:color w:val="000000" w:themeColor="text1"/>
                <w:sz w:val="20"/>
                <w:lang w:eastAsia="en-GB"/>
              </w:rPr>
              <w:t>'</w:t>
            </w:r>
            <w:r w:rsidR="006A6BFA" w:rsidRPr="00406B37">
              <w:rPr>
                <w:rFonts w:ascii="Arial" w:eastAsia="Arial Unicode MS" w:hAnsi="Arial" w:cs="Arial"/>
                <w:b/>
                <w:color w:val="000000" w:themeColor="text1"/>
                <w:sz w:val="20"/>
                <w:lang w:eastAsia="en-GB"/>
              </w:rPr>
              <w:t>Council</w:t>
            </w:r>
            <w:r w:rsidRPr="00406B37">
              <w:rPr>
                <w:rFonts w:ascii="Arial" w:eastAsia="Arial Unicode MS" w:hAnsi="Arial" w:cs="Arial"/>
                <w:b/>
                <w:color w:val="000000" w:themeColor="text1"/>
                <w:sz w:val="20"/>
                <w:lang w:eastAsia="en-GB"/>
              </w:rPr>
              <w:t xml:space="preserve"> Change Notice’</w:t>
            </w:r>
            <w:r w:rsidRPr="00406B37">
              <w:rPr>
                <w:rFonts w:ascii="Arial" w:eastAsia="Arial Unicode MS" w:hAnsi="Arial" w:cs="Arial"/>
                <w:color w:val="000000" w:themeColor="text1"/>
                <w:sz w:val="20"/>
                <w:lang w:eastAsia="en-GB"/>
              </w:rPr>
              <w:t xml:space="preserve">) which must contain </w:t>
            </w:r>
            <w:proofErr w:type="gramStart"/>
            <w:r w:rsidRPr="00406B37">
              <w:rPr>
                <w:rFonts w:ascii="Arial" w:eastAsia="Arial Unicode MS" w:hAnsi="Arial" w:cs="Arial"/>
                <w:color w:val="000000" w:themeColor="text1"/>
                <w:sz w:val="20"/>
                <w:lang w:eastAsia="en-GB"/>
              </w:rPr>
              <w:t>all of</w:t>
            </w:r>
            <w:proofErr w:type="gramEnd"/>
            <w:r w:rsidRPr="00406B37">
              <w:rPr>
                <w:rFonts w:ascii="Arial" w:eastAsia="Arial Unicode MS" w:hAnsi="Arial" w:cs="Arial"/>
                <w:color w:val="000000" w:themeColor="text1"/>
                <w:sz w:val="20"/>
                <w:lang w:eastAsia="en-GB"/>
              </w:rPr>
              <w:t xml:space="preserve"> the following minimum contents</w:t>
            </w:r>
          </w:p>
        </w:tc>
        <w:tc>
          <w:tcPr>
            <w:tcW w:w="2501" w:type="pct"/>
            <w:shd w:val="clear" w:color="auto" w:fill="auto"/>
          </w:tcPr>
          <w:p w14:paraId="148C7DB0" w14:textId="3934E9AC"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C6897E2" w14:textId="7EBE3137" w:rsidTr="00245FE5">
        <w:trPr>
          <w:cantSplit/>
          <w:trHeight w:val="20"/>
        </w:trPr>
        <w:tc>
          <w:tcPr>
            <w:tcW w:w="2499" w:type="pct"/>
            <w:tcBorders>
              <w:right w:val="single" w:sz="4" w:space="0" w:color="auto"/>
            </w:tcBorders>
            <w:shd w:val="clear" w:color="auto" w:fill="auto"/>
            <w:hideMark/>
          </w:tcPr>
          <w:p w14:paraId="62E0C69D" w14:textId="20A749AD"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Description of </w:t>
            </w:r>
            <w:r w:rsidR="006A6BFA" w:rsidRPr="00406B37">
              <w:rPr>
                <w:rFonts w:eastAsia="Arial Unicode MS" w:cs="Arial"/>
                <w:sz w:val="20"/>
                <w:lang w:eastAsia="en-GB"/>
              </w:rPr>
              <w:t>Council</w:t>
            </w:r>
            <w:r w:rsidRPr="00406B37">
              <w:rPr>
                <w:rFonts w:eastAsia="Arial Unicode MS" w:cs="Arial"/>
                <w:sz w:val="20"/>
                <w:lang w:eastAsia="en-GB"/>
              </w:rPr>
              <w:t xml:space="preserve"> Change</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64304F8C" w14:textId="36242DE4"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description of the proposed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Change in sufficient detail to allow the Provider to properly evaluate and respond to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Change Notice.</w:t>
            </w:r>
          </w:p>
        </w:tc>
      </w:tr>
      <w:tr w:rsidR="00770CC8" w:rsidRPr="00406B37" w14:paraId="13A45C0F" w14:textId="01714E1D" w:rsidTr="00245FE5">
        <w:trPr>
          <w:cantSplit/>
          <w:trHeight w:val="20"/>
        </w:trPr>
        <w:tc>
          <w:tcPr>
            <w:tcW w:w="2499" w:type="pct"/>
            <w:shd w:val="clear" w:color="auto" w:fill="auto"/>
            <w:hideMark/>
          </w:tcPr>
          <w:p w14:paraId="6DCADA16" w14:textId="3F598778" w:rsidR="00245FE5" w:rsidRPr="00406B37" w:rsidRDefault="00245FE5" w:rsidP="004D61D7">
            <w:pPr>
              <w:pStyle w:val="Heading3"/>
              <w:keepNext/>
              <w:tabs>
                <w:tab w:val="num" w:pos="-720"/>
                <w:tab w:val="left" w:pos="9498"/>
              </w:tabs>
              <w:spacing w:line="240" w:lineRule="auto"/>
              <w:jc w:val="left"/>
              <w:rPr>
                <w:rFonts w:eastAsia="Arial Unicode MS" w:cs="Arial"/>
                <w:sz w:val="20"/>
                <w:lang w:eastAsia="en-GB"/>
              </w:rPr>
            </w:pPr>
            <w:bookmarkStart w:id="11426" w:name="_Ref534213699"/>
            <w:r w:rsidRPr="00406B37">
              <w:rPr>
                <w:rFonts w:eastAsia="Arial Unicode MS" w:cs="Arial"/>
                <w:sz w:val="20"/>
                <w:lang w:eastAsia="en-GB"/>
              </w:rPr>
              <w:t xml:space="preserve">A request for the Provider to supply the </w:t>
            </w:r>
            <w:r w:rsidR="006A6BFA" w:rsidRPr="00406B37">
              <w:rPr>
                <w:rFonts w:eastAsia="Arial Unicode MS" w:cs="Arial"/>
                <w:sz w:val="20"/>
                <w:lang w:eastAsia="en-GB"/>
              </w:rPr>
              <w:t>Council</w:t>
            </w:r>
            <w:r w:rsidRPr="00406B37">
              <w:rPr>
                <w:rFonts w:eastAsia="Arial Unicode MS" w:cs="Arial"/>
                <w:sz w:val="20"/>
                <w:lang w:eastAsia="en-GB"/>
              </w:rPr>
              <w:t xml:space="preserve"> with at least one of the following as </w:t>
            </w:r>
            <w:proofErr w:type="gramStart"/>
            <w:r w:rsidRPr="00406B37">
              <w:rPr>
                <w:rFonts w:eastAsia="Arial Unicode MS" w:cs="Arial"/>
                <w:sz w:val="20"/>
                <w:lang w:eastAsia="en-GB"/>
              </w:rPr>
              <w:t>relevant</w:t>
            </w:r>
            <w:bookmarkEnd w:id="11426"/>
            <w:proofErr w:type="gramEnd"/>
          </w:p>
          <w:p w14:paraId="1A1D737C" w14:textId="7F7B3C93" w:rsidR="00245FE5" w:rsidRPr="00406B37" w:rsidRDefault="00245FE5" w:rsidP="004D61D7">
            <w:pPr>
              <w:pStyle w:val="Heading3"/>
              <w:keepNext/>
              <w:numPr>
                <w:ilvl w:val="0"/>
                <w:numId w:val="180"/>
              </w:numPr>
              <w:tabs>
                <w:tab w:val="left" w:pos="9498"/>
              </w:tabs>
              <w:spacing w:line="240" w:lineRule="auto"/>
              <w:ind w:left="1800"/>
              <w:jc w:val="left"/>
              <w:rPr>
                <w:rFonts w:eastAsia="Arial Unicode MS" w:cs="Arial"/>
                <w:sz w:val="20"/>
                <w:lang w:eastAsia="en-GB"/>
              </w:rPr>
            </w:pPr>
            <w:r w:rsidRPr="00406B37">
              <w:rPr>
                <w:rFonts w:eastAsia="Arial Unicode MS" w:cs="Arial"/>
                <w:sz w:val="20"/>
                <w:lang w:eastAsia="en-GB"/>
              </w:rPr>
              <w:t xml:space="preserve">By the deadline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_Ref534213645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75.4</w:t>
            </w:r>
            <w:r w:rsidRPr="00406B37">
              <w:rPr>
                <w:rFonts w:eastAsia="Arial Unicode MS" w:cs="Arial"/>
                <w:sz w:val="20"/>
                <w:lang w:eastAsia="en-GB"/>
              </w:rPr>
              <w:fldChar w:fldCharType="end"/>
            </w:r>
            <w:r w:rsidRPr="00406B37">
              <w:rPr>
                <w:rFonts w:eastAsia="Arial Unicode MS" w:cs="Arial"/>
                <w:sz w:val="20"/>
                <w:lang w:eastAsia="en-GB"/>
              </w:rPr>
              <w:t xml:space="preserve"> </w:t>
            </w:r>
          </w:p>
          <w:p w14:paraId="76E41F68" w14:textId="7D8EBA2A" w:rsidR="00245FE5" w:rsidRPr="00406B37" w:rsidRDefault="00245FE5" w:rsidP="004D61D7">
            <w:pPr>
              <w:pStyle w:val="Heading3"/>
              <w:keepNext/>
              <w:numPr>
                <w:ilvl w:val="0"/>
                <w:numId w:val="180"/>
              </w:numPr>
              <w:tabs>
                <w:tab w:val="left" w:pos="9498"/>
              </w:tabs>
              <w:spacing w:line="240" w:lineRule="auto"/>
              <w:ind w:left="1800"/>
              <w:jc w:val="left"/>
              <w:rPr>
                <w:rFonts w:eastAsia="Arial Unicode MS" w:cs="Arial"/>
                <w:sz w:val="20"/>
                <w:lang w:eastAsia="en-GB"/>
              </w:rPr>
            </w:pPr>
            <w:r w:rsidRPr="00406B37">
              <w:rPr>
                <w:rFonts w:eastAsia="Arial Unicode MS" w:cs="Arial"/>
                <w:sz w:val="20"/>
                <w:lang w:eastAsia="en-GB"/>
              </w:rPr>
              <w:t xml:space="preserve">To be given as a notice strictly according to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_Ref534029881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93</w:t>
            </w:r>
            <w:r w:rsidRPr="00406B37">
              <w:rPr>
                <w:rFonts w:eastAsia="Arial Unicode MS" w:cs="Arial"/>
                <w:sz w:val="20"/>
                <w:lang w:eastAsia="en-GB"/>
              </w:rPr>
              <w:fldChar w:fldCharType="end"/>
            </w:r>
          </w:p>
        </w:tc>
        <w:tc>
          <w:tcPr>
            <w:tcW w:w="2501" w:type="pct"/>
            <w:tcBorders>
              <w:top w:val="single" w:sz="4" w:space="0" w:color="auto"/>
            </w:tcBorders>
            <w:shd w:val="clear" w:color="auto" w:fill="auto"/>
          </w:tcPr>
          <w:p w14:paraId="2895BDF0" w14:textId="63CD447C"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70B6BA4" w14:textId="65F19436" w:rsidTr="00245FE5">
        <w:trPr>
          <w:cantSplit/>
          <w:trHeight w:val="20"/>
        </w:trPr>
        <w:tc>
          <w:tcPr>
            <w:tcW w:w="2499" w:type="pct"/>
            <w:tcBorders>
              <w:right w:val="single" w:sz="4" w:space="0" w:color="auto"/>
            </w:tcBorders>
            <w:shd w:val="clear" w:color="auto" w:fill="auto"/>
            <w:hideMark/>
          </w:tcPr>
          <w:p w14:paraId="63424504" w14:textId="18375931" w:rsidR="00245FE5" w:rsidRPr="00406B37" w:rsidRDefault="00245FE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Change Estimate</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05E91C9" w14:textId="05FB8858"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w:t>
            </w:r>
            <w:r w:rsidRPr="00406B37">
              <w:rPr>
                <w:rFonts w:ascii="Arial" w:eastAsia="Times New Roman" w:hAnsi="Arial" w:cs="Arial"/>
                <w:b/>
                <w:color w:val="000000" w:themeColor="text1"/>
                <w:sz w:val="20"/>
                <w:szCs w:val="16"/>
                <w:lang w:eastAsia="en-GB"/>
              </w:rPr>
              <w:t>‘Change Estimate’</w:t>
            </w:r>
            <w:r w:rsidRPr="00406B37">
              <w:rPr>
                <w:rFonts w:ascii="Arial" w:eastAsia="Times New Roman" w:hAnsi="Arial" w:cs="Arial"/>
                <w:color w:val="000000" w:themeColor="text1"/>
                <w:sz w:val="20"/>
                <w:szCs w:val="16"/>
                <w:lang w:eastAsia="en-GB"/>
              </w:rPr>
              <w:t xml:space="preserve"> meeting the requirements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_Ref534213719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75.5</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1B666F88" w14:textId="63842177" w:rsidTr="00245FE5">
        <w:trPr>
          <w:cantSplit/>
          <w:trHeight w:val="20"/>
        </w:trPr>
        <w:tc>
          <w:tcPr>
            <w:tcW w:w="2499" w:type="pct"/>
            <w:tcBorders>
              <w:right w:val="single" w:sz="4" w:space="0" w:color="auto"/>
            </w:tcBorders>
            <w:shd w:val="clear" w:color="auto" w:fill="auto"/>
            <w:hideMark/>
          </w:tcPr>
          <w:p w14:paraId="74AB4990" w14:textId="77777777" w:rsidR="00245FE5" w:rsidRPr="00406B37" w:rsidRDefault="00245FE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If the Change Estimate cannot be provided by the relevant deadline</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6A32013D" w14:textId="7CAB9D58"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 estimate (made with due care and in good faith) of the estimated due date on which the Change Estimate can be provided, on the understanding the Provider is to use reasonable endeavours to provide it promptly.</w:t>
            </w:r>
          </w:p>
        </w:tc>
      </w:tr>
      <w:tr w:rsidR="00770CC8" w:rsidRPr="00406B37" w14:paraId="3C9FF408" w14:textId="2C9D4A05" w:rsidTr="00245FE5">
        <w:trPr>
          <w:cantSplit/>
          <w:trHeight w:val="20"/>
        </w:trPr>
        <w:tc>
          <w:tcPr>
            <w:tcW w:w="2499" w:type="pct"/>
            <w:tcBorders>
              <w:right w:val="single" w:sz="4" w:space="0" w:color="auto"/>
            </w:tcBorders>
            <w:shd w:val="clear" w:color="auto" w:fill="auto"/>
            <w:hideMark/>
          </w:tcPr>
          <w:p w14:paraId="05F79592" w14:textId="047D33BA" w:rsidR="00245FE5" w:rsidRPr="00406B37" w:rsidRDefault="00245FE5"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427" w:name="_Ref534213645"/>
            <w:bookmarkStart w:id="11428" w:name="_Ref534213927"/>
            <w:r w:rsidRPr="00406B37">
              <w:rPr>
                <w:rFonts w:eastAsia="Arial Unicode MS" w:cs="Arial"/>
                <w:smallCaps w:val="0"/>
                <w:sz w:val="20"/>
                <w:lang w:eastAsia="en-GB"/>
              </w:rPr>
              <w:t xml:space="preserve">Deadline for the Provider for the purposes of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_Ref534213699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75.3(b)</w:t>
            </w:r>
            <w:r w:rsidRPr="00406B37">
              <w:rPr>
                <w:rFonts w:eastAsia="Arial Unicode MS" w:cs="Arial"/>
                <w:smallCaps w:val="0"/>
                <w:sz w:val="20"/>
                <w:lang w:eastAsia="en-GB"/>
              </w:rPr>
              <w:fldChar w:fldCharType="end"/>
            </w:r>
            <w:bookmarkEnd w:id="11427"/>
            <w:bookmarkEnd w:id="11428"/>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631B957" w14:textId="1D21BC7A"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30 days</w:t>
            </w:r>
            <w:r w:rsidRPr="00406B37">
              <w:rPr>
                <w:rFonts w:ascii="Arial" w:eastAsia="Times New Roman" w:hAnsi="Arial" w:cs="Arial"/>
                <w:color w:val="000000" w:themeColor="text1"/>
                <w:sz w:val="20"/>
                <w:szCs w:val="16"/>
                <w:lang w:eastAsia="en-GB"/>
              </w:rPr>
              <w:t xml:space="preserve"> after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Change Notice is given (or such longer period indicated in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Change Notice).</w:t>
            </w:r>
          </w:p>
        </w:tc>
      </w:tr>
      <w:tr w:rsidR="00770CC8" w:rsidRPr="00406B37" w14:paraId="07EDC54B" w14:textId="43B553F7" w:rsidTr="00245FE5">
        <w:trPr>
          <w:cantSplit/>
          <w:trHeight w:val="20"/>
        </w:trPr>
        <w:tc>
          <w:tcPr>
            <w:tcW w:w="2499" w:type="pct"/>
            <w:shd w:val="clear" w:color="auto" w:fill="auto"/>
            <w:hideMark/>
          </w:tcPr>
          <w:p w14:paraId="0D274051" w14:textId="77777777" w:rsidR="00245FE5" w:rsidRPr="00406B37" w:rsidRDefault="00245FE5" w:rsidP="004D61D7">
            <w:pPr>
              <w:pStyle w:val="Heading2"/>
              <w:tabs>
                <w:tab w:val="num" w:pos="-720"/>
                <w:tab w:val="left" w:pos="9498"/>
              </w:tabs>
              <w:spacing w:line="240" w:lineRule="auto"/>
              <w:jc w:val="left"/>
              <w:rPr>
                <w:rFonts w:eastAsia="Arial Unicode MS" w:cs="Arial"/>
                <w:smallCaps w:val="0"/>
                <w:sz w:val="20"/>
                <w:lang w:eastAsia="en-GB"/>
              </w:rPr>
            </w:pPr>
            <w:bookmarkStart w:id="11429" w:name="_Ref534213719"/>
            <w:r w:rsidRPr="00406B37">
              <w:rPr>
                <w:rFonts w:eastAsia="Arial Unicode MS" w:cs="Arial"/>
                <w:smallCaps w:val="0"/>
                <w:sz w:val="20"/>
                <w:lang w:eastAsia="en-GB"/>
              </w:rPr>
              <w:t>Requirements of the Change Estimate in relation to the proposed changes</w:t>
            </w:r>
            <w:bookmarkEnd w:id="11429"/>
            <w:r w:rsidRPr="00406B37">
              <w:rPr>
                <w:rFonts w:eastAsia="Arial Unicode MS" w:cs="Arial"/>
                <w:smallCaps w:val="0"/>
                <w:sz w:val="20"/>
                <w:lang w:eastAsia="en-GB"/>
              </w:rPr>
              <w:t xml:space="preserve"> </w:t>
            </w:r>
          </w:p>
          <w:p w14:paraId="35DB1421" w14:textId="280652A2" w:rsidR="00245FE5" w:rsidRPr="00406B37" w:rsidRDefault="00245FE5" w:rsidP="004D61D7">
            <w:pPr>
              <w:pStyle w:val="Heading2"/>
              <w:numPr>
                <w:ilvl w:val="0"/>
                <w:numId w:val="0"/>
              </w:numPr>
              <w:tabs>
                <w:tab w:val="left" w:pos="9498"/>
              </w:tabs>
              <w:spacing w:line="240" w:lineRule="auto"/>
              <w:ind w:left="720"/>
              <w:jc w:val="left"/>
              <w:rPr>
                <w:rFonts w:eastAsia="Arial Unicode MS" w:cs="Arial"/>
                <w:smallCaps w:val="0"/>
                <w:sz w:val="20"/>
                <w:lang w:eastAsia="en-GB"/>
              </w:rPr>
            </w:pPr>
            <w:r w:rsidRPr="00406B37">
              <w:rPr>
                <w:rFonts w:eastAsia="Arial Unicode MS" w:cs="Arial"/>
                <w:b/>
                <w:smallCaps w:val="0"/>
                <w:sz w:val="20"/>
                <w:lang w:eastAsia="en-GB"/>
              </w:rPr>
              <w:t>Excluding</w:t>
            </w:r>
            <w:r w:rsidRPr="00406B37">
              <w:rPr>
                <w:rFonts w:eastAsia="Arial Unicode MS" w:cs="Arial"/>
                <w:smallCaps w:val="0"/>
                <w:sz w:val="20"/>
                <w:lang w:eastAsia="en-GB"/>
              </w:rPr>
              <w:t xml:space="preserve"> those the Provider has properly refused according to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_Ref534030160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75</w:t>
            </w:r>
            <w:r w:rsidRPr="00406B37">
              <w:rPr>
                <w:rFonts w:eastAsia="Arial Unicode MS" w:cs="Arial"/>
                <w:smallCaps w:val="0"/>
                <w:sz w:val="20"/>
                <w:lang w:eastAsia="en-GB"/>
              </w:rPr>
              <w:fldChar w:fldCharType="end"/>
            </w:r>
          </w:p>
        </w:tc>
        <w:tc>
          <w:tcPr>
            <w:tcW w:w="2501" w:type="pct"/>
            <w:shd w:val="clear" w:color="auto" w:fill="auto"/>
          </w:tcPr>
          <w:p w14:paraId="30A01260"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9FED718" w14:textId="0B174542" w:rsidTr="00245FE5">
        <w:trPr>
          <w:cantSplit/>
          <w:trHeight w:val="20"/>
        </w:trPr>
        <w:tc>
          <w:tcPr>
            <w:tcW w:w="2499" w:type="pct"/>
            <w:tcBorders>
              <w:right w:val="single" w:sz="4" w:space="0" w:color="auto"/>
            </w:tcBorders>
            <w:shd w:val="clear" w:color="auto" w:fill="auto"/>
            <w:hideMark/>
          </w:tcPr>
          <w:p w14:paraId="1208DD2F"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Writing</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91A1E06" w14:textId="77777777"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It must be in writing.</w:t>
            </w:r>
          </w:p>
        </w:tc>
      </w:tr>
      <w:tr w:rsidR="00770CC8" w:rsidRPr="00406B37" w14:paraId="3CE67526" w14:textId="58A75674" w:rsidTr="00245FE5">
        <w:trPr>
          <w:cantSplit/>
          <w:trHeight w:val="20"/>
        </w:trPr>
        <w:tc>
          <w:tcPr>
            <w:tcW w:w="2499" w:type="pct"/>
            <w:tcBorders>
              <w:right w:val="single" w:sz="4" w:space="0" w:color="auto"/>
            </w:tcBorders>
            <w:shd w:val="clear" w:color="auto" w:fill="auto"/>
            <w:hideMark/>
          </w:tcPr>
          <w:p w14:paraId="3AB35116"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Preparation</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C3A8AAB" w14:textId="77777777"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It must be compiled with due care and in good faith.</w:t>
            </w:r>
          </w:p>
        </w:tc>
      </w:tr>
      <w:tr w:rsidR="00770CC8" w:rsidRPr="00406B37" w14:paraId="612AC543" w14:textId="29BA74C4" w:rsidTr="00245FE5">
        <w:trPr>
          <w:cantSplit/>
          <w:trHeight w:val="20"/>
        </w:trPr>
        <w:tc>
          <w:tcPr>
            <w:tcW w:w="2499" w:type="pct"/>
            <w:tcBorders>
              <w:right w:val="single" w:sz="4" w:space="0" w:color="auto"/>
            </w:tcBorders>
            <w:shd w:val="clear" w:color="auto" w:fill="auto"/>
          </w:tcPr>
          <w:p w14:paraId="7E018764" w14:textId="0B08F6AC"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Minimum contents</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1BB3F0D4" w14:textId="3C7D6129"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must contain the minimum contents described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_Ref534213754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75.6</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38013414" w14:textId="6B5B23BE" w:rsidTr="00245FE5">
        <w:trPr>
          <w:cantSplit/>
          <w:trHeight w:val="20"/>
        </w:trPr>
        <w:tc>
          <w:tcPr>
            <w:tcW w:w="2499" w:type="pct"/>
            <w:shd w:val="clear" w:color="auto" w:fill="auto"/>
            <w:hideMark/>
          </w:tcPr>
          <w:p w14:paraId="086F9FAD" w14:textId="77777777" w:rsidR="00245FE5" w:rsidRPr="00406B37" w:rsidRDefault="00245FE5" w:rsidP="004D61D7">
            <w:pPr>
              <w:pStyle w:val="Heading2"/>
              <w:tabs>
                <w:tab w:val="num" w:pos="-720"/>
                <w:tab w:val="left" w:pos="9498"/>
              </w:tabs>
              <w:spacing w:line="240" w:lineRule="auto"/>
              <w:jc w:val="left"/>
              <w:rPr>
                <w:rFonts w:eastAsia="Arial Unicode MS" w:cs="Arial"/>
                <w:smallCaps w:val="0"/>
                <w:sz w:val="20"/>
                <w:lang w:eastAsia="en-GB"/>
              </w:rPr>
            </w:pPr>
            <w:bookmarkStart w:id="11430" w:name="_Ref534213754"/>
            <w:r w:rsidRPr="00406B37">
              <w:rPr>
                <w:rFonts w:eastAsia="Arial Unicode MS" w:cs="Arial"/>
                <w:smallCaps w:val="0"/>
                <w:sz w:val="20"/>
                <w:lang w:eastAsia="en-GB"/>
              </w:rPr>
              <w:t>Minimum contents of the Change Estimate</w:t>
            </w:r>
            <w:bookmarkEnd w:id="11430"/>
            <w:r w:rsidRPr="00406B37">
              <w:rPr>
                <w:rFonts w:eastAsia="Arial Unicode MS" w:cs="Arial"/>
                <w:smallCaps w:val="0"/>
                <w:sz w:val="20"/>
                <w:lang w:eastAsia="en-GB"/>
              </w:rPr>
              <w:t xml:space="preserve"> </w:t>
            </w:r>
          </w:p>
          <w:p w14:paraId="3D4D6E43" w14:textId="77777777" w:rsidR="00245FE5" w:rsidRPr="00406B37" w:rsidRDefault="00245FE5"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proofErr w:type="gramStart"/>
            <w:r w:rsidRPr="00406B37">
              <w:rPr>
                <w:rFonts w:ascii="Arial" w:eastAsia="Arial Unicode MS" w:hAnsi="Arial" w:cs="Arial"/>
                <w:color w:val="000000" w:themeColor="text1"/>
                <w:sz w:val="20"/>
                <w:lang w:eastAsia="en-GB"/>
              </w:rPr>
              <w:t>All of</w:t>
            </w:r>
            <w:proofErr w:type="gramEnd"/>
            <w:r w:rsidRPr="00406B37">
              <w:rPr>
                <w:rFonts w:ascii="Arial" w:eastAsia="Arial Unicode MS" w:hAnsi="Arial" w:cs="Arial"/>
                <w:color w:val="000000" w:themeColor="text1"/>
                <w:sz w:val="20"/>
                <w:lang w:eastAsia="en-GB"/>
              </w:rPr>
              <w:t xml:space="preserve"> the following</w:t>
            </w:r>
          </w:p>
        </w:tc>
        <w:tc>
          <w:tcPr>
            <w:tcW w:w="2501" w:type="pct"/>
            <w:shd w:val="clear" w:color="auto" w:fill="auto"/>
          </w:tcPr>
          <w:p w14:paraId="5E8BE5F1"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B470E45" w14:textId="221110BA" w:rsidTr="00245FE5">
        <w:trPr>
          <w:cantSplit/>
          <w:trHeight w:val="20"/>
        </w:trPr>
        <w:tc>
          <w:tcPr>
            <w:tcW w:w="2499" w:type="pct"/>
            <w:tcBorders>
              <w:right w:val="single" w:sz="4" w:space="0" w:color="auto"/>
            </w:tcBorders>
            <w:shd w:val="clear" w:color="auto" w:fill="auto"/>
            <w:hideMark/>
          </w:tcPr>
          <w:p w14:paraId="330D7265"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Estimate of change</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25EA5EE4" w14:textId="42BC4181"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genuine estimate of the impact proposed changes on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particularly on the financial arrangements between the parties, and the Services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the </w:t>
            </w:r>
            <w:r w:rsidR="007A0DB5" w:rsidRPr="00406B37">
              <w:rPr>
                <w:rFonts w:ascii="Arial" w:eastAsia="Times New Roman" w:hAnsi="Arial" w:cs="Arial"/>
                <w:color w:val="000000" w:themeColor="text1"/>
                <w:sz w:val="20"/>
                <w:szCs w:val="16"/>
                <w:lang w:eastAsia="en-GB"/>
              </w:rPr>
              <w:t>Service Specification</w:t>
            </w:r>
            <w:r w:rsidRPr="00406B37">
              <w:rPr>
                <w:rFonts w:ascii="Arial" w:eastAsia="Times New Roman" w:hAnsi="Arial" w:cs="Arial"/>
                <w:color w:val="000000" w:themeColor="text1"/>
                <w:sz w:val="20"/>
                <w:szCs w:val="16"/>
                <w:lang w:eastAsia="en-GB"/>
              </w:rPr>
              <w:t xml:space="preserve"> and the </w:t>
            </w:r>
            <w:r w:rsidR="00B81C3E" w:rsidRPr="00406B37">
              <w:rPr>
                <w:rFonts w:ascii="Arial" w:eastAsia="Times New Roman" w:hAnsi="Arial" w:cs="Arial"/>
                <w:color w:val="000000" w:themeColor="text1"/>
                <w:sz w:val="20"/>
                <w:szCs w:val="16"/>
                <w:lang w:eastAsia="en-GB"/>
              </w:rPr>
              <w:t>Care Plan</w:t>
            </w:r>
            <w:r w:rsidRPr="00406B37">
              <w:rPr>
                <w:rFonts w:ascii="Arial" w:eastAsia="Times New Roman" w:hAnsi="Arial" w:cs="Arial"/>
                <w:color w:val="000000" w:themeColor="text1"/>
                <w:sz w:val="20"/>
                <w:szCs w:val="16"/>
                <w:lang w:eastAsia="en-GB"/>
              </w:rPr>
              <w:t xml:space="preserve">, deadlines etc.). </w:t>
            </w:r>
          </w:p>
        </w:tc>
      </w:tr>
      <w:tr w:rsidR="00770CC8" w:rsidRPr="00406B37" w14:paraId="1900F66E" w14:textId="305D24D4" w:rsidTr="00245FE5">
        <w:trPr>
          <w:cantSplit/>
          <w:trHeight w:val="20"/>
        </w:trPr>
        <w:tc>
          <w:tcPr>
            <w:tcW w:w="2499" w:type="pct"/>
            <w:tcBorders>
              <w:right w:val="single" w:sz="4" w:space="0" w:color="auto"/>
            </w:tcBorders>
            <w:shd w:val="clear" w:color="auto" w:fill="auto"/>
            <w:hideMark/>
          </w:tcPr>
          <w:p w14:paraId="6F8FA87A"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Implementation proposal</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53F5085" w14:textId="09E81046"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Provider’s proposal in implementing the relevant proposed changes, including its relevant methods and time periods required.</w:t>
            </w:r>
          </w:p>
        </w:tc>
      </w:tr>
      <w:tr w:rsidR="00770CC8" w:rsidRPr="00406B37" w14:paraId="198C88A5" w14:textId="4FFBE030" w:rsidTr="00245FE5">
        <w:trPr>
          <w:cantSplit/>
          <w:trHeight w:val="20"/>
        </w:trPr>
        <w:tc>
          <w:tcPr>
            <w:tcW w:w="2499" w:type="pct"/>
            <w:shd w:val="clear" w:color="auto" w:fill="auto"/>
            <w:hideMark/>
          </w:tcPr>
          <w:p w14:paraId="7E762575" w14:textId="7078622A" w:rsidR="00245FE5" w:rsidRPr="00406B37" w:rsidRDefault="00245FE5"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The extent to which the Provider requires any of the following to implement the relevant proposed changes (describing the nature of the requirement in sufficient detail)</w:t>
            </w:r>
          </w:p>
        </w:tc>
        <w:tc>
          <w:tcPr>
            <w:tcW w:w="2501" w:type="pct"/>
            <w:shd w:val="clear" w:color="auto" w:fill="auto"/>
          </w:tcPr>
          <w:p w14:paraId="1587E5EE"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AFFC258" w14:textId="305A8185" w:rsidTr="00245FE5">
        <w:trPr>
          <w:cantSplit/>
          <w:trHeight w:val="20"/>
        </w:trPr>
        <w:tc>
          <w:tcPr>
            <w:tcW w:w="2499" w:type="pct"/>
            <w:tcBorders>
              <w:right w:val="single" w:sz="4" w:space="0" w:color="auto"/>
            </w:tcBorders>
            <w:shd w:val="clear" w:color="auto" w:fill="auto"/>
            <w:hideMark/>
          </w:tcPr>
          <w:p w14:paraId="7E90F0B5" w14:textId="77777777" w:rsidR="00245FE5" w:rsidRPr="00406B37" w:rsidRDefault="00245FE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Subcontractor</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96F398E" w14:textId="77777777"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assistance of any subcontractor.</w:t>
            </w:r>
          </w:p>
        </w:tc>
      </w:tr>
      <w:tr w:rsidR="00770CC8" w:rsidRPr="00406B37" w14:paraId="43810528" w14:textId="5F2236EE" w:rsidTr="00245FE5">
        <w:trPr>
          <w:cantSplit/>
          <w:trHeight w:val="20"/>
        </w:trPr>
        <w:tc>
          <w:tcPr>
            <w:tcW w:w="2499" w:type="pct"/>
            <w:tcBorders>
              <w:right w:val="single" w:sz="4" w:space="0" w:color="auto"/>
            </w:tcBorders>
            <w:shd w:val="clear" w:color="auto" w:fill="auto"/>
            <w:hideMark/>
          </w:tcPr>
          <w:p w14:paraId="55EF5F7F" w14:textId="197B9458" w:rsidR="00245FE5" w:rsidRPr="00406B37" w:rsidRDefault="006A6BFA"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Council</w:t>
            </w:r>
            <w:r w:rsidR="00245FE5" w:rsidRPr="00406B37">
              <w:rPr>
                <w:rFonts w:eastAsia="Arial Unicode MS" w:cs="Arial"/>
                <w:sz w:val="20"/>
                <w:lang w:eastAsia="en-GB"/>
              </w:rPr>
              <w:t xml:space="preserve"> Assistance</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5B2F5FF4" w14:textId="2E282B9F"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additional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Assistance for the purposes of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_Ref534028763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61.1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353ADF19" w14:textId="7D4C0571" w:rsidTr="00245FE5">
        <w:trPr>
          <w:cantSplit/>
          <w:trHeight w:val="20"/>
        </w:trPr>
        <w:tc>
          <w:tcPr>
            <w:tcW w:w="2499" w:type="pct"/>
            <w:tcBorders>
              <w:right w:val="single" w:sz="4" w:space="0" w:color="auto"/>
            </w:tcBorders>
            <w:shd w:val="clear" w:color="auto" w:fill="auto"/>
            <w:hideMark/>
          </w:tcPr>
          <w:p w14:paraId="56E539EF" w14:textId="77777777" w:rsidR="00245FE5" w:rsidRPr="00406B37" w:rsidRDefault="00245FE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Consents</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32EC7B17" w14:textId="77777777"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consent of any arm’s length third party, including any regulatory approval.</w:t>
            </w:r>
          </w:p>
        </w:tc>
      </w:tr>
      <w:tr w:rsidR="00770CC8" w:rsidRPr="00406B37" w14:paraId="1CD34D1F" w14:textId="75032BC8" w:rsidTr="00245FE5">
        <w:trPr>
          <w:cantSplit/>
          <w:trHeight w:val="20"/>
        </w:trPr>
        <w:tc>
          <w:tcPr>
            <w:tcW w:w="2499" w:type="pct"/>
            <w:tcBorders>
              <w:right w:val="single" w:sz="4" w:space="0" w:color="auto"/>
            </w:tcBorders>
            <w:shd w:val="clear" w:color="auto" w:fill="auto"/>
            <w:hideMark/>
          </w:tcPr>
          <w:p w14:paraId="5842CD35" w14:textId="77777777" w:rsidR="00245FE5" w:rsidRPr="00406B37" w:rsidRDefault="00245FE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lastRenderedPageBreak/>
              <w:t>Extension</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5C760A5" w14:textId="41880ED3"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extension of any deadline otherwise applying to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w:t>
            </w:r>
          </w:p>
        </w:tc>
      </w:tr>
      <w:tr w:rsidR="00770CC8" w:rsidRPr="00406B37" w14:paraId="7B423B62" w14:textId="29AC560D" w:rsidTr="00245FE5">
        <w:trPr>
          <w:cantSplit/>
          <w:trHeight w:val="20"/>
        </w:trPr>
        <w:tc>
          <w:tcPr>
            <w:tcW w:w="2499" w:type="pct"/>
            <w:tcBorders>
              <w:right w:val="single" w:sz="4" w:space="0" w:color="auto"/>
            </w:tcBorders>
            <w:shd w:val="clear" w:color="auto" w:fill="auto"/>
            <w:hideMark/>
          </w:tcPr>
          <w:p w14:paraId="073EEE40" w14:textId="77777777" w:rsidR="00245FE5" w:rsidRPr="00406B37" w:rsidRDefault="00245FE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Relief</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446CD64" w14:textId="6D7F5B16"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other relief from its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relief from standards to which the Services are to be provided). </w:t>
            </w:r>
          </w:p>
        </w:tc>
      </w:tr>
      <w:tr w:rsidR="00770CC8" w:rsidRPr="00406B37" w14:paraId="747CAEE5" w14:textId="002C16C7" w:rsidTr="00245FE5">
        <w:trPr>
          <w:cantSplit/>
          <w:trHeight w:val="20"/>
        </w:trPr>
        <w:tc>
          <w:tcPr>
            <w:tcW w:w="2499" w:type="pct"/>
            <w:tcBorders>
              <w:right w:val="single" w:sz="4" w:space="0" w:color="auto"/>
            </w:tcBorders>
            <w:shd w:val="clear" w:color="auto" w:fill="auto"/>
            <w:hideMark/>
          </w:tcPr>
          <w:p w14:paraId="16E2D070" w14:textId="77777777" w:rsidR="00245FE5" w:rsidRPr="00406B37" w:rsidRDefault="00245FE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Amendments</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6632485" w14:textId="3FD43A92"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genuine proposal of amendments to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reasonably required </w:t>
            </w:r>
            <w:proofErr w:type="gramStart"/>
            <w:r w:rsidRPr="00406B37">
              <w:rPr>
                <w:rFonts w:ascii="Arial" w:eastAsia="Times New Roman" w:hAnsi="Arial" w:cs="Arial"/>
                <w:color w:val="000000" w:themeColor="text1"/>
                <w:sz w:val="20"/>
                <w:szCs w:val="16"/>
                <w:lang w:eastAsia="en-GB"/>
              </w:rPr>
              <w:t>as a result of</w:t>
            </w:r>
            <w:proofErr w:type="gramEnd"/>
            <w:r w:rsidRPr="00406B37">
              <w:rPr>
                <w:rFonts w:ascii="Arial" w:eastAsia="Times New Roman" w:hAnsi="Arial" w:cs="Arial"/>
                <w:color w:val="000000" w:themeColor="text1"/>
                <w:sz w:val="20"/>
                <w:szCs w:val="16"/>
                <w:lang w:eastAsia="en-GB"/>
              </w:rPr>
              <w:t xml:space="preserve"> the proposed change.</w:t>
            </w:r>
          </w:p>
        </w:tc>
      </w:tr>
      <w:tr w:rsidR="00770CC8" w:rsidRPr="00406B37" w14:paraId="24261EEF" w14:textId="57DDBFA5" w:rsidTr="00245FE5">
        <w:trPr>
          <w:cantSplit/>
          <w:trHeight w:val="20"/>
        </w:trPr>
        <w:tc>
          <w:tcPr>
            <w:tcW w:w="2499" w:type="pct"/>
            <w:shd w:val="clear" w:color="auto" w:fill="auto"/>
            <w:hideMark/>
          </w:tcPr>
          <w:p w14:paraId="6B45A9CC" w14:textId="5772DE7E" w:rsidR="00245FE5" w:rsidRPr="00406B37" w:rsidRDefault="00245FE5" w:rsidP="004D61D7">
            <w:pPr>
              <w:pStyle w:val="Heading2"/>
              <w:tabs>
                <w:tab w:val="num" w:pos="-720"/>
                <w:tab w:val="left" w:pos="9498"/>
              </w:tabs>
              <w:spacing w:line="240" w:lineRule="auto"/>
              <w:jc w:val="left"/>
              <w:rPr>
                <w:rFonts w:eastAsia="Arial Unicode MS" w:cs="Arial"/>
                <w:smallCaps w:val="0"/>
                <w:sz w:val="20"/>
                <w:lang w:eastAsia="en-GB"/>
              </w:rPr>
            </w:pPr>
            <w:bookmarkStart w:id="11431" w:name="_Ref534213873"/>
            <w:r w:rsidRPr="00406B37">
              <w:rPr>
                <w:rFonts w:eastAsia="Arial Unicode MS" w:cs="Arial"/>
                <w:smallCaps w:val="0"/>
                <w:sz w:val="20"/>
                <w:lang w:eastAsia="en-GB"/>
              </w:rPr>
              <w:t xml:space="preserve">Grounds on which the Provider may refuse a requested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Change (in full or part) which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has requested in a particular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Change Notice:</w:t>
            </w:r>
            <w:bookmarkEnd w:id="11431"/>
            <w:r w:rsidRPr="00406B37">
              <w:rPr>
                <w:rFonts w:eastAsia="Arial Unicode MS" w:cs="Arial"/>
                <w:smallCaps w:val="0"/>
                <w:sz w:val="20"/>
                <w:lang w:eastAsia="en-GB"/>
              </w:rPr>
              <w:t xml:space="preserve"> </w:t>
            </w:r>
          </w:p>
          <w:p w14:paraId="6A8FF450" w14:textId="77777777" w:rsidR="00245FE5" w:rsidRPr="00406B37" w:rsidRDefault="00245FE5" w:rsidP="004D61D7">
            <w:pPr>
              <w:pStyle w:val="Heading4"/>
              <w:keepNext/>
              <w:numPr>
                <w:ilvl w:val="0"/>
                <w:numId w:val="0"/>
              </w:numPr>
              <w:tabs>
                <w:tab w:val="left" w:pos="9498"/>
              </w:tabs>
              <w:spacing w:line="240" w:lineRule="auto"/>
              <w:ind w:left="720"/>
              <w:jc w:val="left"/>
              <w:rPr>
                <w:rFonts w:eastAsia="Arial Unicode MS" w:cs="Arial"/>
                <w:sz w:val="20"/>
                <w:lang w:eastAsia="en-GB"/>
              </w:rPr>
            </w:pPr>
            <w:r w:rsidRPr="00406B37">
              <w:rPr>
                <w:rFonts w:eastAsia="Arial Unicode MS" w:cs="Arial"/>
                <w:sz w:val="20"/>
                <w:lang w:eastAsia="en-GB"/>
              </w:rPr>
              <w:t>ONLY if at least one of the following applies</w:t>
            </w:r>
          </w:p>
        </w:tc>
        <w:tc>
          <w:tcPr>
            <w:tcW w:w="2501" w:type="pct"/>
            <w:shd w:val="clear" w:color="auto" w:fill="auto"/>
          </w:tcPr>
          <w:p w14:paraId="2F9C8EFC"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4C68EE1" w14:textId="52CDB6D5" w:rsidTr="00245FE5">
        <w:trPr>
          <w:cantSplit/>
          <w:trHeight w:val="20"/>
        </w:trPr>
        <w:tc>
          <w:tcPr>
            <w:tcW w:w="2499" w:type="pct"/>
            <w:shd w:val="clear" w:color="auto" w:fill="auto"/>
            <w:hideMark/>
          </w:tcPr>
          <w:p w14:paraId="129C92C0" w14:textId="77777777" w:rsidR="00245FE5" w:rsidRPr="00406B37" w:rsidRDefault="00245FE5"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The requested change involves activities to which any of the following applies</w:t>
            </w:r>
          </w:p>
        </w:tc>
        <w:tc>
          <w:tcPr>
            <w:tcW w:w="2501" w:type="pct"/>
            <w:shd w:val="clear" w:color="auto" w:fill="auto"/>
          </w:tcPr>
          <w:p w14:paraId="1BB68986"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7E7A72B" w14:textId="580E3646" w:rsidTr="00245FE5">
        <w:trPr>
          <w:cantSplit/>
          <w:trHeight w:val="20"/>
        </w:trPr>
        <w:tc>
          <w:tcPr>
            <w:tcW w:w="2499" w:type="pct"/>
            <w:tcBorders>
              <w:right w:val="single" w:sz="4" w:space="0" w:color="auto"/>
            </w:tcBorders>
            <w:shd w:val="clear" w:color="auto" w:fill="auto"/>
            <w:hideMark/>
          </w:tcPr>
          <w:p w14:paraId="68D2FE98" w14:textId="77777777" w:rsidR="00245FE5" w:rsidRPr="00406B37" w:rsidRDefault="00245FE5"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Outside normal business</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17DF333" w14:textId="15C2FC41"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activities are not sufficiently connected with the Provider’s normal business activities at the time.</w:t>
            </w:r>
          </w:p>
        </w:tc>
      </w:tr>
      <w:tr w:rsidR="00770CC8" w:rsidRPr="00406B37" w14:paraId="493365EC" w14:textId="7743F2D9" w:rsidTr="00245FE5">
        <w:trPr>
          <w:cantSplit/>
          <w:trHeight w:val="20"/>
        </w:trPr>
        <w:tc>
          <w:tcPr>
            <w:tcW w:w="2499" w:type="pct"/>
            <w:tcBorders>
              <w:right w:val="single" w:sz="4" w:space="0" w:color="auto"/>
            </w:tcBorders>
            <w:shd w:val="clear" w:color="auto" w:fill="auto"/>
            <w:hideMark/>
          </w:tcPr>
          <w:p w14:paraId="29B0A1BB" w14:textId="77777777" w:rsidR="00245FE5" w:rsidRPr="00406B37" w:rsidRDefault="00245FE5" w:rsidP="004D61D7">
            <w:pPr>
              <w:pStyle w:val="Heading4"/>
              <w:tabs>
                <w:tab w:val="num" w:pos="-720"/>
                <w:tab w:val="left" w:pos="9498"/>
              </w:tabs>
              <w:spacing w:line="240" w:lineRule="auto"/>
              <w:ind w:left="2160"/>
              <w:jc w:val="left"/>
              <w:rPr>
                <w:sz w:val="20"/>
                <w:lang w:eastAsia="en-GB"/>
              </w:rPr>
            </w:pPr>
            <w:r w:rsidRPr="00406B37">
              <w:rPr>
                <w:sz w:val="20"/>
                <w:lang w:eastAsia="en-GB"/>
              </w:rPr>
              <w:t>Outside scope etc.</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8394C5C" w14:textId="0656DD78"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activities are not sufficiently within the scope, nature and/or risk profile of the Services. </w:t>
            </w:r>
          </w:p>
        </w:tc>
      </w:tr>
      <w:tr w:rsidR="00770CC8" w:rsidRPr="00406B37" w14:paraId="3CE0C989" w14:textId="6633F0F6" w:rsidTr="00245FE5">
        <w:trPr>
          <w:cantSplit/>
          <w:trHeight w:val="20"/>
        </w:trPr>
        <w:tc>
          <w:tcPr>
            <w:tcW w:w="2499" w:type="pct"/>
            <w:shd w:val="clear" w:color="auto" w:fill="auto"/>
            <w:hideMark/>
          </w:tcPr>
          <w:p w14:paraId="0389A24A" w14:textId="680D98CC" w:rsidR="00245FE5" w:rsidRPr="00406B37" w:rsidRDefault="00245FE5"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If the Provider took reasonable steps to implement the change the </w:t>
            </w:r>
            <w:r w:rsidR="006A6BFA" w:rsidRPr="00406B37">
              <w:rPr>
                <w:rFonts w:eastAsia="Arial Unicode MS" w:cs="Arial"/>
                <w:sz w:val="20"/>
                <w:lang w:eastAsia="en-GB"/>
              </w:rPr>
              <w:t>Council</w:t>
            </w:r>
            <w:r w:rsidRPr="00406B37">
              <w:rPr>
                <w:rFonts w:eastAsia="Arial Unicode MS" w:cs="Arial"/>
                <w:sz w:val="20"/>
                <w:lang w:eastAsia="en-GB"/>
              </w:rPr>
              <w:t xml:space="preserve"> has requested, it would result in (or create an unreasonable risk of resulting in) any of the </w:t>
            </w:r>
            <w:r w:rsidRPr="00406B37">
              <w:rPr>
                <w:sz w:val="20"/>
                <w:lang w:eastAsia="en-GB"/>
              </w:rPr>
              <w:t>following</w:t>
            </w:r>
            <w:r w:rsidRPr="00406B37">
              <w:rPr>
                <w:rFonts w:eastAsia="Arial Unicode MS" w:cs="Arial"/>
                <w:sz w:val="20"/>
                <w:lang w:eastAsia="en-GB"/>
              </w:rPr>
              <w:t xml:space="preserve"> </w:t>
            </w:r>
          </w:p>
        </w:tc>
        <w:tc>
          <w:tcPr>
            <w:tcW w:w="2501" w:type="pct"/>
            <w:tcBorders>
              <w:bottom w:val="single" w:sz="4" w:space="0" w:color="auto"/>
            </w:tcBorders>
            <w:shd w:val="clear" w:color="auto" w:fill="auto"/>
          </w:tcPr>
          <w:p w14:paraId="5223A794"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D47DE3E" w14:textId="64E90517" w:rsidTr="00245FE5">
        <w:trPr>
          <w:cantSplit/>
          <w:trHeight w:val="20"/>
        </w:trPr>
        <w:tc>
          <w:tcPr>
            <w:tcW w:w="2499" w:type="pct"/>
            <w:tcBorders>
              <w:right w:val="single" w:sz="4" w:space="0" w:color="auto"/>
            </w:tcBorders>
            <w:shd w:val="clear" w:color="auto" w:fill="auto"/>
            <w:hideMark/>
          </w:tcPr>
          <w:p w14:paraId="1C39F885" w14:textId="77777777" w:rsidR="00245FE5" w:rsidRPr="00406B37" w:rsidRDefault="00245FE5" w:rsidP="004D61D7">
            <w:pPr>
              <w:pStyle w:val="Heading4"/>
              <w:tabs>
                <w:tab w:val="num" w:pos="-720"/>
                <w:tab w:val="left" w:pos="9498"/>
              </w:tabs>
              <w:spacing w:line="240" w:lineRule="auto"/>
              <w:ind w:left="2160"/>
              <w:jc w:val="left"/>
              <w:rPr>
                <w:sz w:val="20"/>
                <w:lang w:eastAsia="en-GB"/>
              </w:rPr>
            </w:pPr>
            <w:r w:rsidRPr="00406B37">
              <w:rPr>
                <w:sz w:val="20"/>
                <w:lang w:eastAsia="en-GB"/>
              </w:rPr>
              <w:t>Law</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6FFC57A" w14:textId="34A394E3"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and/or a relevant subcontractor being in breach of the Law. </w:t>
            </w:r>
          </w:p>
        </w:tc>
      </w:tr>
      <w:tr w:rsidR="00770CC8" w:rsidRPr="00406B37" w14:paraId="165588CF" w14:textId="7AB80481" w:rsidTr="00245FE5">
        <w:trPr>
          <w:cantSplit/>
          <w:trHeight w:val="20"/>
        </w:trPr>
        <w:tc>
          <w:tcPr>
            <w:tcW w:w="2499" w:type="pct"/>
            <w:tcBorders>
              <w:right w:val="single" w:sz="4" w:space="0" w:color="auto"/>
            </w:tcBorders>
            <w:shd w:val="clear" w:color="auto" w:fill="auto"/>
            <w:hideMark/>
          </w:tcPr>
          <w:p w14:paraId="3E19F5E0" w14:textId="77777777" w:rsidR="00245FE5" w:rsidRPr="00406B37" w:rsidRDefault="00245FE5" w:rsidP="004D61D7">
            <w:pPr>
              <w:pStyle w:val="Heading4"/>
              <w:tabs>
                <w:tab w:val="num" w:pos="-720"/>
                <w:tab w:val="left" w:pos="9498"/>
              </w:tabs>
              <w:spacing w:line="240" w:lineRule="auto"/>
              <w:ind w:left="2160"/>
              <w:jc w:val="left"/>
              <w:rPr>
                <w:sz w:val="20"/>
                <w:lang w:eastAsia="en-GB"/>
              </w:rPr>
            </w:pPr>
            <w:r w:rsidRPr="00406B37">
              <w:rPr>
                <w:sz w:val="20"/>
                <w:lang w:eastAsia="en-GB"/>
              </w:rPr>
              <w:t>Required Accreditation</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4FA6DDE" w14:textId="60400637"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and/or a relevant subcontractor breaching any Required Accreditation which the Provider and/or that subcontractor is required to hold according to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_Ref503125840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26</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tc>
      </w:tr>
      <w:tr w:rsidR="00770CC8" w:rsidRPr="00406B37" w14:paraId="702665FD" w14:textId="3E96272C" w:rsidTr="00245FE5">
        <w:trPr>
          <w:cantSplit/>
          <w:trHeight w:val="20"/>
        </w:trPr>
        <w:tc>
          <w:tcPr>
            <w:tcW w:w="2499" w:type="pct"/>
            <w:tcBorders>
              <w:right w:val="single" w:sz="4" w:space="0" w:color="auto"/>
            </w:tcBorders>
            <w:shd w:val="clear" w:color="auto" w:fill="auto"/>
            <w:hideMark/>
          </w:tcPr>
          <w:p w14:paraId="67B8E339" w14:textId="77777777" w:rsidR="00245FE5" w:rsidRPr="00406B37" w:rsidRDefault="00245FE5" w:rsidP="004D61D7">
            <w:pPr>
              <w:pStyle w:val="Heading4"/>
              <w:tabs>
                <w:tab w:val="num" w:pos="-720"/>
                <w:tab w:val="left" w:pos="9498"/>
              </w:tabs>
              <w:spacing w:line="240" w:lineRule="auto"/>
              <w:ind w:left="2160"/>
              <w:jc w:val="left"/>
              <w:rPr>
                <w:sz w:val="20"/>
                <w:lang w:eastAsia="en-GB"/>
              </w:rPr>
            </w:pPr>
            <w:r w:rsidRPr="00406B37">
              <w:rPr>
                <w:sz w:val="20"/>
                <w:lang w:eastAsia="en-GB"/>
              </w:rPr>
              <w:t>Personnel requirements</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3AF1FA91" w14:textId="662E6139"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Personnel of the Provider involved in the Services breaching any requirements he/she is required to meet under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_Ref534038394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having regard to the nature of his/her activities in connection with the Services. </w:t>
            </w:r>
          </w:p>
        </w:tc>
      </w:tr>
      <w:tr w:rsidR="00770CC8" w:rsidRPr="00406B37" w14:paraId="4D1F1529" w14:textId="4BD33DC0" w:rsidTr="00245FE5">
        <w:trPr>
          <w:cantSplit/>
          <w:trHeight w:val="20"/>
        </w:trPr>
        <w:tc>
          <w:tcPr>
            <w:tcW w:w="2499" w:type="pct"/>
            <w:tcBorders>
              <w:right w:val="single" w:sz="4" w:space="0" w:color="auto"/>
            </w:tcBorders>
            <w:shd w:val="clear" w:color="auto" w:fill="auto"/>
            <w:hideMark/>
          </w:tcPr>
          <w:p w14:paraId="6E81E16C" w14:textId="77777777" w:rsidR="00245FE5" w:rsidRPr="00406B37" w:rsidRDefault="00245FE5" w:rsidP="004D61D7">
            <w:pPr>
              <w:pStyle w:val="Heading4"/>
              <w:tabs>
                <w:tab w:val="num" w:pos="-720"/>
                <w:tab w:val="left" w:pos="9498"/>
              </w:tabs>
              <w:spacing w:line="240" w:lineRule="auto"/>
              <w:ind w:left="2160"/>
              <w:jc w:val="left"/>
              <w:rPr>
                <w:sz w:val="20"/>
                <w:lang w:eastAsia="en-GB"/>
              </w:rPr>
            </w:pPr>
            <w:r w:rsidRPr="00406B37">
              <w:rPr>
                <w:sz w:val="20"/>
                <w:lang w:eastAsia="en-GB"/>
              </w:rPr>
              <w:t>Standards</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7B1DAAF" w14:textId="0A1A4E45"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and/or a relevant subcontractor breaching any standards applicable to the Provider according to good industry or professional practice, professional or industry codes of conduct or the like.</w:t>
            </w:r>
          </w:p>
        </w:tc>
      </w:tr>
      <w:tr w:rsidR="00770CC8" w:rsidRPr="00406B37" w14:paraId="7F6EC648" w14:textId="71F68C3E" w:rsidTr="00245FE5">
        <w:trPr>
          <w:cantSplit/>
          <w:trHeight w:val="20"/>
        </w:trPr>
        <w:tc>
          <w:tcPr>
            <w:tcW w:w="2499" w:type="pct"/>
            <w:tcBorders>
              <w:right w:val="single" w:sz="4" w:space="0" w:color="auto"/>
            </w:tcBorders>
            <w:shd w:val="clear" w:color="auto" w:fill="auto"/>
            <w:hideMark/>
          </w:tcPr>
          <w:p w14:paraId="04258C21" w14:textId="0E69DDA2" w:rsidR="00245FE5" w:rsidRPr="00406B37" w:rsidRDefault="00245FE5" w:rsidP="004D61D7">
            <w:pPr>
              <w:pStyle w:val="Heading4"/>
              <w:tabs>
                <w:tab w:val="num" w:pos="-720"/>
                <w:tab w:val="left" w:pos="9498"/>
              </w:tabs>
              <w:spacing w:line="240" w:lineRule="auto"/>
              <w:ind w:left="2160"/>
              <w:jc w:val="left"/>
              <w:rPr>
                <w:sz w:val="20"/>
                <w:lang w:eastAsia="en-GB"/>
              </w:rPr>
            </w:pPr>
            <w:r w:rsidRPr="00406B37">
              <w:rPr>
                <w:sz w:val="20"/>
                <w:lang w:eastAsia="en-GB"/>
              </w:rPr>
              <w:t>Death, personal injury</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2F7D92A0" w14:textId="2802AF7C"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Death or personal injury to any individual to whom the Provider and/or a relevant subcontractor owes a duty of care. </w:t>
            </w:r>
          </w:p>
        </w:tc>
      </w:tr>
      <w:tr w:rsidR="00770CC8" w:rsidRPr="00406B37" w14:paraId="156C7CE8" w14:textId="1599356E" w:rsidTr="00245FE5">
        <w:trPr>
          <w:cantSplit/>
          <w:trHeight w:val="20"/>
        </w:trPr>
        <w:tc>
          <w:tcPr>
            <w:tcW w:w="2499" w:type="pct"/>
            <w:tcBorders>
              <w:right w:val="single" w:sz="4" w:space="0" w:color="auto"/>
            </w:tcBorders>
            <w:shd w:val="clear" w:color="auto" w:fill="auto"/>
            <w:hideMark/>
          </w:tcPr>
          <w:p w14:paraId="76F6E34B" w14:textId="77777777" w:rsidR="00245FE5" w:rsidRPr="00406B37" w:rsidRDefault="00245FE5" w:rsidP="004D61D7">
            <w:pPr>
              <w:pStyle w:val="Heading4"/>
              <w:tabs>
                <w:tab w:val="num" w:pos="-720"/>
                <w:tab w:val="left" w:pos="9498"/>
              </w:tabs>
              <w:spacing w:line="240" w:lineRule="auto"/>
              <w:ind w:left="2160"/>
              <w:jc w:val="left"/>
              <w:rPr>
                <w:sz w:val="20"/>
                <w:lang w:eastAsia="en-GB"/>
              </w:rPr>
            </w:pPr>
            <w:r w:rsidRPr="00406B37">
              <w:rPr>
                <w:sz w:val="20"/>
                <w:lang w:eastAsia="en-GB"/>
              </w:rPr>
              <w:t xml:space="preserve">Risk to property </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87AADDA" w14:textId="2C01AF00"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Loss or damage to any property of the Provider and/or a relevant subcontractor or that of any other person to whom the Provider and/or that subcontractor owes a duty of care.</w:t>
            </w:r>
          </w:p>
        </w:tc>
      </w:tr>
      <w:tr w:rsidR="00770CC8" w:rsidRPr="00406B37" w14:paraId="36A95EE5" w14:textId="743FA5BB" w:rsidTr="00245FE5">
        <w:trPr>
          <w:cantSplit/>
          <w:trHeight w:val="20"/>
        </w:trPr>
        <w:tc>
          <w:tcPr>
            <w:tcW w:w="2499" w:type="pct"/>
            <w:tcBorders>
              <w:right w:val="single" w:sz="4" w:space="0" w:color="auto"/>
            </w:tcBorders>
            <w:shd w:val="clear" w:color="auto" w:fill="auto"/>
            <w:hideMark/>
          </w:tcPr>
          <w:p w14:paraId="292713F7" w14:textId="1180BEA6" w:rsidR="00245FE5" w:rsidRPr="00406B37" w:rsidRDefault="006A6BFA"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Council</w:t>
            </w:r>
            <w:r w:rsidR="00245FE5" w:rsidRPr="00406B37">
              <w:rPr>
                <w:rFonts w:eastAsia="Arial Unicode MS" w:cs="Arial"/>
                <w:sz w:val="20"/>
                <w:lang w:eastAsia="en-GB"/>
              </w:rPr>
              <w:t xml:space="preserve"> Change Notice is insufficient</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5B35B68E" w14:textId="10D6897D"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Change Notice does not describe the proposed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Change with sufficient clarity and detail to reasonably enable the Provider to respond.</w:t>
            </w:r>
          </w:p>
        </w:tc>
      </w:tr>
      <w:tr w:rsidR="00770CC8" w:rsidRPr="00406B37" w14:paraId="481653F1" w14:textId="471B0898" w:rsidTr="00245FE5">
        <w:trPr>
          <w:cantSplit/>
          <w:trHeight w:val="20"/>
        </w:trPr>
        <w:tc>
          <w:tcPr>
            <w:tcW w:w="2499" w:type="pct"/>
            <w:shd w:val="clear" w:color="auto" w:fill="auto"/>
            <w:hideMark/>
          </w:tcPr>
          <w:p w14:paraId="4391EAA2" w14:textId="711FED2C" w:rsidR="00245FE5" w:rsidRPr="00406B37" w:rsidRDefault="00245FE5" w:rsidP="004D61D7">
            <w:pPr>
              <w:pStyle w:val="Heading2"/>
              <w:tabs>
                <w:tab w:val="num" w:pos="-720"/>
                <w:tab w:val="left" w:pos="9498"/>
              </w:tabs>
              <w:spacing w:line="240" w:lineRule="auto"/>
              <w:jc w:val="left"/>
              <w:rPr>
                <w:rFonts w:eastAsia="Arial Unicode MS" w:cs="Arial"/>
                <w:smallCaps w:val="0"/>
                <w:sz w:val="20"/>
                <w:lang w:eastAsia="en-GB"/>
              </w:rPr>
            </w:pPr>
            <w:bookmarkStart w:id="11432" w:name="_Ref534213951"/>
            <w:r w:rsidRPr="00406B37">
              <w:rPr>
                <w:rFonts w:eastAsia="Arial Unicode MS" w:cs="Arial"/>
                <w:smallCaps w:val="0"/>
                <w:sz w:val="20"/>
                <w:lang w:eastAsia="en-GB"/>
              </w:rPr>
              <w:t xml:space="preserve">Procedure the Provider must follow if it wishes to </w:t>
            </w:r>
            <w:proofErr w:type="gramStart"/>
            <w:r w:rsidRPr="00406B37">
              <w:rPr>
                <w:rFonts w:eastAsia="Arial Unicode MS" w:cs="Arial"/>
                <w:smallCaps w:val="0"/>
                <w:sz w:val="20"/>
                <w:lang w:eastAsia="en-GB"/>
              </w:rPr>
              <w:t xml:space="preserve">partly or fully refuse the proposed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Change</w:t>
            </w:r>
            <w:proofErr w:type="gramEnd"/>
            <w:r w:rsidRPr="00406B37">
              <w:rPr>
                <w:rFonts w:eastAsia="Arial Unicode MS" w:cs="Arial"/>
                <w:smallCaps w:val="0"/>
                <w:sz w:val="20"/>
                <w:lang w:eastAsia="en-GB"/>
              </w:rPr>
              <w:t>:</w:t>
            </w:r>
            <w:bookmarkEnd w:id="11432"/>
            <w:r w:rsidRPr="00406B37">
              <w:rPr>
                <w:rFonts w:eastAsia="Arial Unicode MS" w:cs="Arial"/>
                <w:smallCaps w:val="0"/>
                <w:sz w:val="20"/>
                <w:lang w:eastAsia="en-GB"/>
              </w:rPr>
              <w:t xml:space="preserve"> </w:t>
            </w:r>
          </w:p>
          <w:p w14:paraId="4FE321F1" w14:textId="7D15E121" w:rsidR="00245FE5" w:rsidRPr="00406B37" w:rsidRDefault="00245FE5"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 xml:space="preserve">The Provider must give the </w:t>
            </w:r>
            <w:r w:rsidR="006A6BFA" w:rsidRPr="00406B37">
              <w:rPr>
                <w:rFonts w:ascii="Arial" w:eastAsia="Arial Unicode MS" w:hAnsi="Arial" w:cs="Arial"/>
                <w:color w:val="000000" w:themeColor="text1"/>
                <w:sz w:val="20"/>
                <w:lang w:eastAsia="en-GB"/>
              </w:rPr>
              <w:t>Council</w:t>
            </w:r>
            <w:r w:rsidRPr="00406B37">
              <w:rPr>
                <w:rFonts w:ascii="Arial" w:eastAsia="Arial Unicode MS" w:hAnsi="Arial" w:cs="Arial"/>
                <w:color w:val="000000" w:themeColor="text1"/>
                <w:sz w:val="20"/>
                <w:lang w:eastAsia="en-GB"/>
              </w:rPr>
              <w:t xml:space="preserve"> a notice indicating such refusal according to the following</w:t>
            </w:r>
          </w:p>
        </w:tc>
        <w:tc>
          <w:tcPr>
            <w:tcW w:w="2501" w:type="pct"/>
            <w:shd w:val="clear" w:color="auto" w:fill="auto"/>
          </w:tcPr>
          <w:p w14:paraId="5799F344"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2D10E5F" w14:textId="6810C5A6" w:rsidTr="00245FE5">
        <w:trPr>
          <w:cantSplit/>
          <w:trHeight w:val="20"/>
        </w:trPr>
        <w:tc>
          <w:tcPr>
            <w:tcW w:w="2499" w:type="pct"/>
            <w:tcBorders>
              <w:right w:val="single" w:sz="4" w:space="0" w:color="auto"/>
            </w:tcBorders>
            <w:shd w:val="clear" w:color="auto" w:fill="auto"/>
            <w:hideMark/>
          </w:tcPr>
          <w:p w14:paraId="5C10F3C3"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As a notice</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164605A" w14:textId="794A010D"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notice must be given strictly according to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_Ref534029881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93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70513899" w14:textId="400910DF" w:rsidTr="00245FE5">
        <w:trPr>
          <w:cantSplit/>
          <w:trHeight w:val="20"/>
        </w:trPr>
        <w:tc>
          <w:tcPr>
            <w:tcW w:w="2499" w:type="pct"/>
            <w:tcBorders>
              <w:right w:val="single" w:sz="4" w:space="0" w:color="auto"/>
            </w:tcBorders>
            <w:shd w:val="clear" w:color="auto" w:fill="auto"/>
            <w:hideMark/>
          </w:tcPr>
          <w:p w14:paraId="0C4B58FD"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Parts refused</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41A19EAD" w14:textId="585C6AB3"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refusal only applies to part of the proposed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Change, the notice must indicate reasonably clearly the part being refused.</w:t>
            </w:r>
          </w:p>
        </w:tc>
      </w:tr>
      <w:tr w:rsidR="00770CC8" w:rsidRPr="00406B37" w14:paraId="3B7365CA" w14:textId="5FBE7310" w:rsidTr="00245FE5">
        <w:trPr>
          <w:cantSplit/>
          <w:trHeight w:val="20"/>
        </w:trPr>
        <w:tc>
          <w:tcPr>
            <w:tcW w:w="2499" w:type="pct"/>
            <w:tcBorders>
              <w:right w:val="single" w:sz="4" w:space="0" w:color="auto"/>
            </w:tcBorders>
            <w:shd w:val="clear" w:color="auto" w:fill="auto"/>
            <w:hideMark/>
          </w:tcPr>
          <w:p w14:paraId="0B4FE5A4"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Reason for refusal</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32988D7" w14:textId="40BBD2F3"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notice must clearly indicate in sufficient detail the reasons for refusal, being at least one of the grounds indicated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_Ref534213873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75.7</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107C7E72" w14:textId="2BC5D286" w:rsidTr="00245FE5">
        <w:trPr>
          <w:cantSplit/>
          <w:trHeight w:val="20"/>
        </w:trPr>
        <w:tc>
          <w:tcPr>
            <w:tcW w:w="2499" w:type="pct"/>
            <w:tcBorders>
              <w:right w:val="single" w:sz="4" w:space="0" w:color="auto"/>
            </w:tcBorders>
            <w:shd w:val="clear" w:color="auto" w:fill="auto"/>
          </w:tcPr>
          <w:p w14:paraId="2B1AA755"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Deadline</w:t>
            </w:r>
          </w:p>
        </w:tc>
        <w:tc>
          <w:tcPr>
            <w:tcW w:w="2501" w:type="pct"/>
            <w:tcBorders>
              <w:top w:val="single" w:sz="4" w:space="0" w:color="auto"/>
              <w:left w:val="single" w:sz="4" w:space="0" w:color="auto"/>
              <w:bottom w:val="single" w:sz="4" w:space="0" w:color="auto"/>
              <w:right w:val="single" w:sz="4" w:space="0" w:color="auto"/>
            </w:tcBorders>
            <w:shd w:val="clear" w:color="auto" w:fill="auto"/>
          </w:tcPr>
          <w:p w14:paraId="2CD8B3F5" w14:textId="7914F51C"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give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the notice no later than the deadline indicated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_Ref534213927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75.4</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1B9835CF" w14:textId="0896F7A8" w:rsidTr="00245FE5">
        <w:trPr>
          <w:cantSplit/>
          <w:trHeight w:val="20"/>
        </w:trPr>
        <w:tc>
          <w:tcPr>
            <w:tcW w:w="2499" w:type="pct"/>
            <w:shd w:val="clear" w:color="auto" w:fill="auto"/>
            <w:hideMark/>
          </w:tcPr>
          <w:p w14:paraId="0A1AE7FB" w14:textId="5027C919" w:rsidR="00245FE5" w:rsidRPr="00406B37" w:rsidRDefault="00245FE5" w:rsidP="004D61D7">
            <w:pPr>
              <w:pStyle w:val="Heading2"/>
              <w:tabs>
                <w:tab w:val="num" w:pos="-720"/>
                <w:tab w:val="left" w:pos="9498"/>
              </w:tabs>
              <w:spacing w:line="240" w:lineRule="auto"/>
              <w:jc w:val="left"/>
              <w:rPr>
                <w:rFonts w:eastAsia="Arial Unicode MS" w:cs="Arial"/>
                <w:smallCaps w:val="0"/>
                <w:sz w:val="20"/>
                <w:lang w:eastAsia="en-GB"/>
              </w:rPr>
            </w:pPr>
            <w:bookmarkStart w:id="11433" w:name="_Ref534214014"/>
            <w:r w:rsidRPr="00406B37">
              <w:rPr>
                <w:rFonts w:eastAsia="Arial Unicode MS" w:cs="Arial"/>
                <w:b/>
                <w:smallCaps w:val="0"/>
                <w:sz w:val="20"/>
                <w:lang w:eastAsia="en-GB"/>
              </w:rPr>
              <w:t xml:space="preserve">Next step – a meeting: </w:t>
            </w:r>
            <w:r w:rsidRPr="00406B37">
              <w:rPr>
                <w:rFonts w:eastAsia="Arial Unicode MS" w:cs="Arial"/>
                <w:smallCaps w:val="0"/>
                <w:sz w:val="20"/>
                <w:lang w:eastAsia="en-GB"/>
              </w:rPr>
              <w:t xml:space="preserve">if the Provider gives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 notice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_Ref534213951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75.8</w:t>
            </w:r>
            <w:r w:rsidRPr="00406B37">
              <w:rPr>
                <w:rFonts w:eastAsia="Arial Unicode MS" w:cs="Arial"/>
                <w:smallCaps w:val="0"/>
                <w:sz w:val="20"/>
                <w:lang w:eastAsia="en-GB"/>
              </w:rPr>
              <w:fldChar w:fldCharType="end"/>
            </w:r>
            <w:r w:rsidRPr="00406B37">
              <w:rPr>
                <w:rFonts w:eastAsia="Arial Unicode MS" w:cs="Arial"/>
                <w:smallCaps w:val="0"/>
                <w:sz w:val="20"/>
                <w:lang w:eastAsia="en-GB"/>
              </w:rPr>
              <w:t>, the following apply</w:t>
            </w:r>
            <w:bookmarkEnd w:id="11433"/>
          </w:p>
        </w:tc>
        <w:tc>
          <w:tcPr>
            <w:tcW w:w="2501" w:type="pct"/>
            <w:shd w:val="clear" w:color="auto" w:fill="auto"/>
          </w:tcPr>
          <w:p w14:paraId="45424D31"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84191D2" w14:textId="5FDF2700" w:rsidTr="00245FE5">
        <w:trPr>
          <w:cantSplit/>
          <w:trHeight w:val="20"/>
        </w:trPr>
        <w:tc>
          <w:tcPr>
            <w:tcW w:w="2499" w:type="pct"/>
            <w:tcBorders>
              <w:right w:val="single" w:sz="4" w:space="0" w:color="auto"/>
            </w:tcBorders>
            <w:shd w:val="clear" w:color="auto" w:fill="auto"/>
            <w:hideMark/>
          </w:tcPr>
          <w:p w14:paraId="7A9C6046" w14:textId="7B43C823"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bookmarkStart w:id="11434" w:name="_Ref534213968"/>
            <w:r w:rsidRPr="00406B37">
              <w:rPr>
                <w:rFonts w:eastAsia="Arial Unicode MS" w:cs="Arial"/>
                <w:sz w:val="20"/>
                <w:lang w:eastAsia="en-GB"/>
              </w:rPr>
              <w:t>Obligations</w:t>
            </w:r>
            <w:bookmarkEnd w:id="11434"/>
            <w:r w:rsidRPr="00406B37">
              <w:rPr>
                <w:rFonts w:eastAsia="Arial Unicode MS" w:cs="Arial"/>
                <w:sz w:val="20"/>
                <w:lang w:eastAsia="en-GB"/>
              </w:rPr>
              <w:t xml:space="preserve"> regarding a meeting</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5C2666C6" w14:textId="7DB91424"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parties shall direct their respective Representatives to meet as soon as reasonably practicable after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receives the Change Estimate to discuss the proposed changes and the matters indicated in the Change Estimate.</w:t>
            </w:r>
          </w:p>
        </w:tc>
      </w:tr>
      <w:tr w:rsidR="00770CC8" w:rsidRPr="00406B37" w14:paraId="75049493" w14:textId="74E6DB3A" w:rsidTr="00245FE5">
        <w:trPr>
          <w:cantSplit/>
          <w:trHeight w:val="20"/>
        </w:trPr>
        <w:tc>
          <w:tcPr>
            <w:tcW w:w="2499" w:type="pct"/>
            <w:tcBorders>
              <w:right w:val="single" w:sz="4" w:space="0" w:color="auto"/>
            </w:tcBorders>
            <w:shd w:val="clear" w:color="auto" w:fill="auto"/>
            <w:hideMark/>
          </w:tcPr>
          <w:p w14:paraId="43880278" w14:textId="2DA28A50"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Purpose of the meeting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_Ref534213968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(a)</w:t>
            </w:r>
            <w:r w:rsidRPr="00406B37">
              <w:rPr>
                <w:rFonts w:eastAsia="Arial Unicode MS" w:cs="Arial"/>
                <w:sz w:val="20"/>
                <w:lang w:eastAsia="en-GB"/>
              </w:rPr>
              <w:fldChar w:fldCharType="end"/>
            </w:r>
            <w:r w:rsidRPr="00406B37">
              <w:rPr>
                <w:rFonts w:eastAsia="Arial Unicode MS" w:cs="Arial"/>
                <w:sz w:val="20"/>
                <w:lang w:eastAsia="en-GB"/>
              </w:rPr>
              <w:t xml:space="preserve"> </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53D38790" w14:textId="602BF54A"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attempt to agree relevant amendments required to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roofErr w:type="gramStart"/>
            <w:r w:rsidRPr="00406B37">
              <w:rPr>
                <w:rFonts w:ascii="Arial" w:eastAsia="Times New Roman" w:hAnsi="Arial" w:cs="Arial"/>
                <w:color w:val="000000" w:themeColor="text1"/>
                <w:sz w:val="20"/>
                <w:szCs w:val="16"/>
                <w:lang w:eastAsia="en-GB"/>
              </w:rPr>
              <w:t>taking into account</w:t>
            </w:r>
            <w:proofErr w:type="gramEnd"/>
            <w:r w:rsidRPr="00406B37">
              <w:rPr>
                <w:rFonts w:ascii="Arial" w:eastAsia="Times New Roman" w:hAnsi="Arial" w:cs="Arial"/>
                <w:color w:val="000000" w:themeColor="text1"/>
                <w:sz w:val="20"/>
                <w:szCs w:val="16"/>
                <w:lang w:eastAsia="en-GB"/>
              </w:rPr>
              <w:t xml:space="preserve"> the matters described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_Ref534213984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75.10</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7E67FACA" w14:textId="560172E7" w:rsidTr="00245FE5">
        <w:trPr>
          <w:cantSplit/>
          <w:trHeight w:val="20"/>
        </w:trPr>
        <w:tc>
          <w:tcPr>
            <w:tcW w:w="2499" w:type="pct"/>
            <w:shd w:val="clear" w:color="auto" w:fill="auto"/>
            <w:hideMark/>
          </w:tcPr>
          <w:p w14:paraId="38A04596" w14:textId="6954D74F" w:rsidR="00245FE5" w:rsidRPr="00406B37" w:rsidRDefault="00245FE5" w:rsidP="004D61D7">
            <w:pPr>
              <w:pStyle w:val="Heading2"/>
              <w:tabs>
                <w:tab w:val="num" w:pos="-720"/>
                <w:tab w:val="left" w:pos="9498"/>
              </w:tabs>
              <w:spacing w:line="240" w:lineRule="auto"/>
              <w:jc w:val="left"/>
              <w:rPr>
                <w:rFonts w:eastAsia="Arial Unicode MS" w:cs="Arial"/>
                <w:smallCaps w:val="0"/>
                <w:sz w:val="20"/>
                <w:lang w:eastAsia="en-GB"/>
              </w:rPr>
            </w:pPr>
            <w:bookmarkStart w:id="11435" w:name="_Ref534213984"/>
            <w:r w:rsidRPr="00406B37">
              <w:rPr>
                <w:rFonts w:eastAsia="Arial Unicode MS" w:cs="Arial"/>
                <w:smallCaps w:val="0"/>
                <w:sz w:val="20"/>
                <w:lang w:eastAsia="en-GB"/>
              </w:rPr>
              <w:lastRenderedPageBreak/>
              <w:t xml:space="preserve">Matters to be </w:t>
            </w:r>
            <w:proofErr w:type="gramStart"/>
            <w:r w:rsidRPr="00406B37">
              <w:rPr>
                <w:rFonts w:eastAsia="Arial Unicode MS" w:cs="Arial"/>
                <w:smallCaps w:val="0"/>
                <w:sz w:val="20"/>
                <w:lang w:eastAsia="en-GB"/>
              </w:rPr>
              <w:t>taken into account</w:t>
            </w:r>
            <w:proofErr w:type="gramEnd"/>
            <w:r w:rsidRPr="00406B37">
              <w:rPr>
                <w:rFonts w:eastAsia="Arial Unicode MS" w:cs="Arial"/>
                <w:smallCaps w:val="0"/>
                <w:sz w:val="20"/>
                <w:lang w:eastAsia="en-GB"/>
              </w:rPr>
              <w:t xml:space="preserve"> for the purposes of the meeting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_Ref534214014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75.9</w:t>
            </w:r>
            <w:r w:rsidRPr="00406B37">
              <w:rPr>
                <w:rFonts w:eastAsia="Arial Unicode MS" w:cs="Arial"/>
                <w:smallCaps w:val="0"/>
                <w:sz w:val="20"/>
                <w:lang w:eastAsia="en-GB"/>
              </w:rPr>
              <w:fldChar w:fldCharType="end"/>
            </w:r>
            <w:bookmarkEnd w:id="11435"/>
            <w:r w:rsidRPr="00406B37">
              <w:rPr>
                <w:rFonts w:eastAsia="Arial Unicode MS" w:cs="Arial"/>
                <w:smallCaps w:val="0"/>
                <w:sz w:val="20"/>
                <w:lang w:eastAsia="en-GB"/>
              </w:rPr>
              <w:t xml:space="preserve"> </w:t>
            </w:r>
          </w:p>
          <w:p w14:paraId="779A6075" w14:textId="77777777" w:rsidR="00245FE5" w:rsidRPr="00406B37" w:rsidRDefault="00245FE5" w:rsidP="004D61D7">
            <w:pPr>
              <w:keepNext/>
              <w:tabs>
                <w:tab w:val="left" w:pos="9498"/>
              </w:tabs>
              <w:spacing w:before="120" w:after="120" w:line="240" w:lineRule="auto"/>
              <w:ind w:left="720"/>
              <w:rPr>
                <w:rFonts w:ascii="Arial" w:hAnsi="Arial"/>
                <w:color w:val="000000" w:themeColor="text1"/>
                <w:sz w:val="20"/>
                <w:lang w:eastAsia="en-GB"/>
              </w:rPr>
            </w:pPr>
            <w:r w:rsidRPr="00406B37">
              <w:rPr>
                <w:rFonts w:ascii="Arial" w:eastAsia="Arial Unicode MS" w:hAnsi="Arial" w:cs="Arial"/>
                <w:color w:val="000000" w:themeColor="text1"/>
                <w:sz w:val="20"/>
                <w:lang w:eastAsia="en-GB"/>
              </w:rPr>
              <w:t>All reasonable and relevant matters, including the following, without limiting the reasonable and relevant grounds which may apply at the time</w:t>
            </w:r>
          </w:p>
        </w:tc>
        <w:tc>
          <w:tcPr>
            <w:tcW w:w="2501" w:type="pct"/>
            <w:shd w:val="clear" w:color="auto" w:fill="auto"/>
          </w:tcPr>
          <w:p w14:paraId="787367F4"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369ADBB" w14:textId="55518458" w:rsidTr="00245FE5">
        <w:trPr>
          <w:cantSplit/>
          <w:trHeight w:val="20"/>
        </w:trPr>
        <w:tc>
          <w:tcPr>
            <w:tcW w:w="2499" w:type="pct"/>
            <w:tcBorders>
              <w:right w:val="single" w:sz="4" w:space="0" w:color="auto"/>
            </w:tcBorders>
            <w:shd w:val="clear" w:color="auto" w:fill="auto"/>
            <w:hideMark/>
          </w:tcPr>
          <w:p w14:paraId="7D4C526A"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Necessity of the changes to ensure compliance with the Law</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4029DB9" w14:textId="72857924"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extent the proposed changes are necessary to ensure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and/or the Provider complies with any Law introduced or amended after the execution date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4AA0648D" w14:textId="5C28EF35" w:rsidTr="00245FE5">
        <w:trPr>
          <w:cantSplit/>
          <w:trHeight w:val="20"/>
        </w:trPr>
        <w:tc>
          <w:tcPr>
            <w:tcW w:w="2499" w:type="pct"/>
            <w:tcBorders>
              <w:right w:val="single" w:sz="4" w:space="0" w:color="auto"/>
            </w:tcBorders>
            <w:shd w:val="clear" w:color="auto" w:fill="auto"/>
            <w:hideMark/>
          </w:tcPr>
          <w:p w14:paraId="3FF6D6AB"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Change Estimate</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B962899" w14:textId="59491531"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Matters raised by the Provider in the Change Estimate, acting reasonably and in good faith.</w:t>
            </w:r>
          </w:p>
        </w:tc>
      </w:tr>
      <w:tr w:rsidR="00770CC8" w:rsidRPr="00406B37" w14:paraId="71D0A741" w14:textId="66D45571" w:rsidTr="00245FE5">
        <w:trPr>
          <w:cantSplit/>
          <w:trHeight w:val="20"/>
        </w:trPr>
        <w:tc>
          <w:tcPr>
            <w:tcW w:w="2499" w:type="pct"/>
            <w:tcBorders>
              <w:right w:val="single" w:sz="4" w:space="0" w:color="auto"/>
            </w:tcBorders>
            <w:shd w:val="clear" w:color="auto" w:fill="auto"/>
            <w:hideMark/>
          </w:tcPr>
          <w:p w14:paraId="66607841"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Evidence certain changes are kept to a minimum</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1DF241BD" w14:textId="66500036"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Reasonable evidence provided by the Provider that it has used reasonable endeavours to keep to a reasonable minimum any amendments to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resulting from the proposed changes to the extent such amendments are unfavourable to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w:t>
            </w:r>
          </w:p>
        </w:tc>
      </w:tr>
      <w:tr w:rsidR="00770CC8" w:rsidRPr="00406B37" w14:paraId="7F824773" w14:textId="0C208DD5" w:rsidTr="00245FE5">
        <w:trPr>
          <w:cantSplit/>
          <w:trHeight w:val="20"/>
        </w:trPr>
        <w:tc>
          <w:tcPr>
            <w:tcW w:w="2499" w:type="pct"/>
            <w:tcBorders>
              <w:right w:val="single" w:sz="4" w:space="0" w:color="auto"/>
            </w:tcBorders>
            <w:shd w:val="clear" w:color="auto" w:fill="auto"/>
            <w:hideMark/>
          </w:tcPr>
          <w:p w14:paraId="6E50D6BA"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Continuous improvement</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2E4A9D53" w14:textId="4C51A1B8"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suggested improvements raised by the Provider in any report it supplied under</w:t>
            </w:r>
            <w:r w:rsidR="007F6098" w:rsidRPr="00406B37">
              <w:rPr>
                <w:rFonts w:ascii="Arial" w:eastAsia="Times New Roman" w:hAnsi="Arial" w:cs="Arial"/>
                <w:color w:val="000000" w:themeColor="text1"/>
                <w:sz w:val="20"/>
                <w:szCs w:val="16"/>
                <w:lang w:eastAsia="en-GB"/>
              </w:rPr>
              <w:t xml:space="preserve"> the ‘continuous improvement’ requirements in the Framework Agreement. </w:t>
            </w:r>
          </w:p>
        </w:tc>
      </w:tr>
      <w:tr w:rsidR="00770CC8" w:rsidRPr="00406B37" w14:paraId="23DC60CD" w14:textId="60764055" w:rsidTr="00245FE5">
        <w:trPr>
          <w:cantSplit/>
          <w:trHeight w:val="20"/>
        </w:trPr>
        <w:tc>
          <w:tcPr>
            <w:tcW w:w="2499" w:type="pct"/>
            <w:tcBorders>
              <w:right w:val="single" w:sz="4" w:space="0" w:color="auto"/>
            </w:tcBorders>
            <w:shd w:val="clear" w:color="auto" w:fill="auto"/>
            <w:hideMark/>
          </w:tcPr>
          <w:p w14:paraId="7E78CB22"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Good value for money</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7B15C1F9" w14:textId="13E9E7C8" w:rsidR="00245FE5" w:rsidRPr="00406B37" w:rsidRDefault="00245FE5" w:rsidP="004D61D7">
            <w:pPr>
              <w:pStyle w:val="ListParagraph"/>
              <w:numPr>
                <w:ilvl w:val="0"/>
                <w:numId w:val="18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Reasonable evidence provided by the Provider that it is giving good value for money for implementing the proposed changes having regard (without limitation) to amendments to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0CBF5995" w14:textId="77777777" w:rsidR="00245FE5" w:rsidRPr="00406B37" w:rsidRDefault="00245FE5" w:rsidP="004D61D7">
            <w:pPr>
              <w:pStyle w:val="ListParagraph"/>
              <w:numPr>
                <w:ilvl w:val="0"/>
                <w:numId w:val="18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This may include, where relevant and without limitation, evidence of competitive quotes from subcontractors and other suppliers.</w:t>
            </w:r>
          </w:p>
        </w:tc>
      </w:tr>
      <w:tr w:rsidR="00770CC8" w:rsidRPr="00406B37" w14:paraId="4981CD6F" w14:textId="3760575F" w:rsidTr="00245FE5">
        <w:trPr>
          <w:cantSplit/>
          <w:trHeight w:val="20"/>
        </w:trPr>
        <w:tc>
          <w:tcPr>
            <w:tcW w:w="2499" w:type="pct"/>
            <w:shd w:val="clear" w:color="auto" w:fill="auto"/>
            <w:hideMark/>
          </w:tcPr>
          <w:p w14:paraId="44A7231C" w14:textId="752CE632" w:rsidR="00245FE5" w:rsidRPr="00406B37" w:rsidRDefault="00245FE5"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What happens when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and the Provider reach agreement on the proposed </w:t>
            </w:r>
            <w:proofErr w:type="gramStart"/>
            <w:r w:rsidRPr="00406B37">
              <w:rPr>
                <w:rFonts w:eastAsia="Arial Unicode MS" w:cs="Arial"/>
                <w:smallCaps w:val="0"/>
                <w:sz w:val="20"/>
                <w:lang w:eastAsia="en-GB"/>
              </w:rPr>
              <w:t>change</w:t>
            </w:r>
            <w:proofErr w:type="gramEnd"/>
          </w:p>
          <w:p w14:paraId="5AFAC6FB" w14:textId="2DCCF266" w:rsidR="00245FE5" w:rsidRPr="00406B37" w:rsidRDefault="00245FE5"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w:t>
            </w:r>
            <w:proofErr w:type="gramStart"/>
            <w:r w:rsidRPr="00406B37">
              <w:rPr>
                <w:rFonts w:ascii="Arial" w:eastAsia="Arial Unicode MS" w:hAnsi="Arial" w:cs="Arial"/>
                <w:color w:val="000000" w:themeColor="text1"/>
                <w:sz w:val="20"/>
                <w:lang w:eastAsia="en-GB"/>
              </w:rPr>
              <w:t>all</w:t>
            </w:r>
            <w:proofErr w:type="gramEnd"/>
            <w:r w:rsidRPr="00406B37">
              <w:rPr>
                <w:rFonts w:ascii="Arial" w:eastAsia="Arial Unicode MS" w:hAnsi="Arial" w:cs="Arial"/>
                <w:color w:val="000000" w:themeColor="text1"/>
                <w:sz w:val="20"/>
                <w:lang w:eastAsia="en-GB"/>
              </w:rPr>
              <w:t xml:space="preserve"> of the following) </w:t>
            </w:r>
          </w:p>
        </w:tc>
        <w:tc>
          <w:tcPr>
            <w:tcW w:w="2501" w:type="pct"/>
            <w:shd w:val="clear" w:color="auto" w:fill="auto"/>
          </w:tcPr>
          <w:p w14:paraId="61B074E8"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F48F749" w14:textId="79A71294" w:rsidTr="00245FE5">
        <w:trPr>
          <w:cantSplit/>
          <w:trHeight w:val="20"/>
        </w:trPr>
        <w:tc>
          <w:tcPr>
            <w:tcW w:w="2499" w:type="pct"/>
            <w:tcBorders>
              <w:right w:val="single" w:sz="4" w:space="0" w:color="auto"/>
            </w:tcBorders>
            <w:shd w:val="clear" w:color="auto" w:fill="auto"/>
            <w:hideMark/>
          </w:tcPr>
          <w:p w14:paraId="6E9084AB"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Execute documents</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393E8A35" w14:textId="39FC3E97"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and the Provider must promptly execute all such documents to amend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to properly reflect that agreement.</w:t>
            </w:r>
          </w:p>
        </w:tc>
      </w:tr>
      <w:tr w:rsidR="00770CC8" w:rsidRPr="00406B37" w14:paraId="784CFA0C" w14:textId="27CDA767" w:rsidTr="00245FE5">
        <w:trPr>
          <w:cantSplit/>
          <w:trHeight w:val="20"/>
        </w:trPr>
        <w:tc>
          <w:tcPr>
            <w:tcW w:w="2499" w:type="pct"/>
            <w:tcBorders>
              <w:right w:val="single" w:sz="4" w:space="0" w:color="auto"/>
            </w:tcBorders>
            <w:shd w:val="clear" w:color="auto" w:fill="auto"/>
            <w:hideMark/>
          </w:tcPr>
          <w:p w14:paraId="3B13C499" w14:textId="3F440F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bookmarkStart w:id="11436" w:name="_Ref534214061"/>
            <w:r w:rsidRPr="00406B37">
              <w:rPr>
                <w:rFonts w:eastAsia="Arial Unicode MS" w:cs="Arial"/>
                <w:sz w:val="20"/>
                <w:lang w:eastAsia="en-GB"/>
              </w:rPr>
              <w:t xml:space="preserve">Deadline for the </w:t>
            </w:r>
            <w:r w:rsidR="006A6BFA" w:rsidRPr="00406B37">
              <w:rPr>
                <w:rFonts w:eastAsia="Arial Unicode MS" w:cs="Arial"/>
                <w:sz w:val="20"/>
                <w:lang w:eastAsia="en-GB"/>
              </w:rPr>
              <w:t>Council</w:t>
            </w:r>
            <w:r w:rsidRPr="00406B37">
              <w:rPr>
                <w:rFonts w:eastAsia="Arial Unicode MS" w:cs="Arial"/>
                <w:sz w:val="20"/>
                <w:lang w:eastAsia="en-GB"/>
              </w:rPr>
              <w:t xml:space="preserve"> to execute relevant documents reflecting agreement to the proposed changes</w:t>
            </w:r>
            <w:bookmarkEnd w:id="11436"/>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069E5EC" w14:textId="0EC23FF7" w:rsidR="00245FE5" w:rsidRPr="00406B37" w:rsidRDefault="00245FE5" w:rsidP="004D61D7">
            <w:pPr>
              <w:pStyle w:val="ListParagraph"/>
              <w:numPr>
                <w:ilvl w:val="0"/>
                <w:numId w:val="18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30 days</w:t>
            </w:r>
            <w:r w:rsidRPr="00406B37">
              <w:rPr>
                <w:rFonts w:eastAsia="Times New Roman" w:cs="Arial"/>
                <w:sz w:val="20"/>
                <w:szCs w:val="16"/>
                <w:lang w:eastAsia="en-GB"/>
              </w:rPr>
              <w:t xml:space="preserve"> of the documents being properly presented, or such longer period agreed in writing by the Provider. </w:t>
            </w:r>
          </w:p>
          <w:p w14:paraId="79A63505" w14:textId="73B6B81B" w:rsidR="00245FE5" w:rsidRPr="00406B37" w:rsidRDefault="00245FE5" w:rsidP="004D61D7">
            <w:pPr>
              <w:pStyle w:val="ListParagraph"/>
              <w:numPr>
                <w:ilvl w:val="0"/>
                <w:numId w:val="18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shall not unreasonably withhold consent to any request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for an extension to this deadline.</w:t>
            </w:r>
          </w:p>
        </w:tc>
      </w:tr>
      <w:tr w:rsidR="00770CC8" w:rsidRPr="00406B37" w14:paraId="63BE30B9" w14:textId="5B0FDF5B" w:rsidTr="00245FE5">
        <w:trPr>
          <w:cantSplit/>
          <w:trHeight w:val="20"/>
        </w:trPr>
        <w:tc>
          <w:tcPr>
            <w:tcW w:w="2499" w:type="pct"/>
            <w:tcBorders>
              <w:right w:val="single" w:sz="4" w:space="0" w:color="auto"/>
            </w:tcBorders>
            <w:shd w:val="clear" w:color="auto" w:fill="auto"/>
            <w:hideMark/>
          </w:tcPr>
          <w:p w14:paraId="1C9148B9" w14:textId="44CA7641" w:rsidR="00245FE5" w:rsidRPr="00406B37" w:rsidRDefault="00245FE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(through no fault of the Provider) fails to execute such documents that properly reflect that agreement by the deadline indicated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_Ref534214061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75.11(b)</w:t>
            </w:r>
            <w:r w:rsidRPr="00406B37">
              <w:rPr>
                <w:rFonts w:eastAsia="Arial Unicode MS" w:cs="Arial"/>
                <w:smallCaps w:val="0"/>
                <w:sz w:val="20"/>
                <w:lang w:eastAsia="en-GB"/>
              </w:rPr>
              <w:fldChar w:fldCharType="end"/>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0C9FA65F" w14:textId="0BF264D8"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shall be deemed to have withdrawn its request for the relevant proposed changes.</w:t>
            </w:r>
          </w:p>
        </w:tc>
      </w:tr>
      <w:tr w:rsidR="00770CC8" w:rsidRPr="00406B37" w14:paraId="72FDC036" w14:textId="14A7ACCF" w:rsidTr="00245FE5">
        <w:trPr>
          <w:cantSplit/>
          <w:trHeight w:val="20"/>
        </w:trPr>
        <w:tc>
          <w:tcPr>
            <w:tcW w:w="2499" w:type="pct"/>
            <w:tcBorders>
              <w:right w:val="single" w:sz="4" w:space="0" w:color="auto"/>
            </w:tcBorders>
            <w:shd w:val="clear" w:color="auto" w:fill="auto"/>
            <w:hideMark/>
          </w:tcPr>
          <w:p w14:paraId="32DCCAB1" w14:textId="1C0708EB" w:rsidR="00245FE5" w:rsidRPr="00406B37" w:rsidRDefault="00245FE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Consequence of withdrawal of the request in relation to a proposed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Change</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5B58A6A4" w14:textId="424BA5AD"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shall not in itself prevent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from later recommencing the procedure in relation to the same (or any other) proposed changes.</w:t>
            </w:r>
          </w:p>
        </w:tc>
      </w:tr>
      <w:tr w:rsidR="00245FE5" w:rsidRPr="00406B37" w14:paraId="0D978CD4" w14:textId="65C9ED3A" w:rsidTr="00245FE5">
        <w:trPr>
          <w:cantSplit/>
          <w:trHeight w:val="20"/>
        </w:trPr>
        <w:tc>
          <w:tcPr>
            <w:tcW w:w="2499" w:type="pct"/>
            <w:tcBorders>
              <w:right w:val="single" w:sz="4" w:space="0" w:color="auto"/>
            </w:tcBorders>
            <w:shd w:val="clear" w:color="auto" w:fill="auto"/>
            <w:hideMark/>
          </w:tcPr>
          <w:p w14:paraId="6076D219" w14:textId="3C7A59BA" w:rsidR="00245FE5" w:rsidRPr="00406B37" w:rsidRDefault="00245FE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Consequences if the parties cannot agree on the proposed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Change</w:t>
            </w:r>
          </w:p>
        </w:tc>
        <w:tc>
          <w:tcPr>
            <w:tcW w:w="2501" w:type="pct"/>
            <w:tcBorders>
              <w:top w:val="single" w:sz="4" w:space="0" w:color="auto"/>
              <w:left w:val="single" w:sz="4" w:space="0" w:color="auto"/>
              <w:bottom w:val="single" w:sz="4" w:space="0" w:color="auto"/>
              <w:right w:val="single" w:sz="4" w:space="0" w:color="auto"/>
            </w:tcBorders>
            <w:shd w:val="clear" w:color="auto" w:fill="auto"/>
            <w:hideMark/>
          </w:tcPr>
          <w:p w14:paraId="4966F37B" w14:textId="5327F0EF"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is a Relevant Dispute for the purposes of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_Ref534032331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88</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bl>
    <w:p w14:paraId="6D56A121" w14:textId="77777777" w:rsidR="004E0CEE" w:rsidRPr="00406B37" w:rsidRDefault="004E0CEE" w:rsidP="004D61D7">
      <w:pPr>
        <w:tabs>
          <w:tab w:val="left" w:pos="9498"/>
        </w:tabs>
        <w:spacing w:before="120" w:after="120" w:line="240" w:lineRule="auto"/>
        <w:rPr>
          <w:rFonts w:ascii="Arial" w:hAnsi="Arial"/>
          <w:color w:val="000000" w:themeColor="text1"/>
          <w:sz w:val="20"/>
        </w:rPr>
      </w:pPr>
    </w:p>
    <w:p w14:paraId="2F706779" w14:textId="7B129594" w:rsidR="004E0CEE" w:rsidRPr="00406B37" w:rsidRDefault="00782A32"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11437" w:name="_Toc534060999"/>
      <w:bookmarkStart w:id="11438" w:name="_Toc534192570"/>
      <w:bookmarkStart w:id="11439" w:name="_Toc534203666"/>
      <w:bookmarkStart w:id="11440" w:name="_Toc534207008"/>
      <w:bookmarkStart w:id="11441" w:name="_Toc534218533"/>
      <w:bookmarkStart w:id="11442" w:name="_Toc534218953"/>
      <w:bookmarkStart w:id="11443" w:name="_Toc534226553"/>
      <w:bookmarkStart w:id="11444" w:name="_Toc534266043"/>
      <w:bookmarkStart w:id="11445" w:name="_Toc534266854"/>
      <w:bookmarkStart w:id="11446" w:name="_Toc534293372"/>
      <w:bookmarkStart w:id="11447" w:name="_Toc534301066"/>
      <w:bookmarkStart w:id="11448" w:name="_Toc534532892"/>
      <w:bookmarkStart w:id="11449" w:name="_Toc534537098"/>
      <w:bookmarkStart w:id="11450" w:name="_Toc534537760"/>
      <w:bookmarkStart w:id="11451" w:name="_Toc534538093"/>
      <w:bookmarkStart w:id="11452" w:name="_Toc534559008"/>
      <w:bookmarkStart w:id="11453" w:name="_Toc534559438"/>
      <w:bookmarkStart w:id="11454" w:name="_Toc534731032"/>
      <w:bookmarkStart w:id="11455" w:name="_Toc536812195"/>
      <w:bookmarkStart w:id="11456" w:name="_Toc89680"/>
      <w:bookmarkStart w:id="11457" w:name="_Toc191968"/>
      <w:bookmarkStart w:id="11458" w:name="_Toc439463"/>
      <w:bookmarkStart w:id="11459" w:name="_Toc777849"/>
      <w:bookmarkStart w:id="11460" w:name="_Toc778582"/>
      <w:bookmarkStart w:id="11461" w:name="_Toc801316"/>
      <w:bookmarkStart w:id="11462" w:name="_Toc802264"/>
      <w:bookmarkStart w:id="11463" w:name="_Toc1155320"/>
      <w:bookmarkStart w:id="11464" w:name="_Toc1389893"/>
      <w:bookmarkStart w:id="11465" w:name="_Toc1391789"/>
      <w:bookmarkStart w:id="11466" w:name="_Toc1392259"/>
      <w:bookmarkStart w:id="11467" w:name="_Toc1393806"/>
      <w:bookmarkStart w:id="11468" w:name="_Toc1394048"/>
      <w:bookmarkStart w:id="11469" w:name="_Toc1394838"/>
      <w:bookmarkStart w:id="11470" w:name="_Toc1549029"/>
      <w:bookmarkStart w:id="11471" w:name="_Toc1549519"/>
      <w:bookmarkStart w:id="11472" w:name="_Toc1549688"/>
      <w:bookmarkStart w:id="11473" w:name="_Toc1550193"/>
      <w:bookmarkStart w:id="11474" w:name="_Toc1550367"/>
      <w:bookmarkStart w:id="11475" w:name="_Toc1554451"/>
      <w:bookmarkStart w:id="11476" w:name="_Toc1554708"/>
      <w:bookmarkStart w:id="11477" w:name="_Toc1554918"/>
      <w:bookmarkStart w:id="11478" w:name="_Toc1555211"/>
      <w:bookmarkStart w:id="11479" w:name="_Toc1564243"/>
      <w:bookmarkStart w:id="11480" w:name="_Toc2596656"/>
      <w:bookmarkStart w:id="11481" w:name="_Toc3824416"/>
      <w:bookmarkStart w:id="11482" w:name="_Toc5694909"/>
      <w:bookmarkStart w:id="11483" w:name="_Toc9437150"/>
      <w:bookmarkStart w:id="11484" w:name="_Toc13032309"/>
      <w:bookmarkStart w:id="11485" w:name="_Toc52284301"/>
      <w:bookmarkStart w:id="11486" w:name="_Toc52285496"/>
      <w:r w:rsidRPr="00406B37">
        <w:rPr>
          <w:rFonts w:ascii="Arial" w:eastAsia="Arial Unicode MS" w:hAnsi="Arial" w:cs="Arial"/>
          <w:b/>
          <w:iCs/>
          <w:smallCaps w:val="0"/>
          <w:sz w:val="20"/>
          <w:lang w:eastAsia="en-GB"/>
        </w:rPr>
        <w:t>Various default issues</w:t>
      </w:r>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p>
    <w:p w14:paraId="063E69CC" w14:textId="301BAE36" w:rsidR="004E0CEE" w:rsidRPr="00406B37" w:rsidRDefault="004E0CEE" w:rsidP="004D61D7">
      <w:pPr>
        <w:keepNext/>
        <w:tabs>
          <w:tab w:val="left" w:pos="9498"/>
        </w:tabs>
        <w:spacing w:before="120" w:after="120" w:line="240" w:lineRule="auto"/>
        <w:rPr>
          <w:rFonts w:ascii="Arial" w:eastAsia="Arial Unicode MS" w:hAnsi="Arial" w:cs="Arial"/>
          <w:b/>
          <w:iCs/>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10132195" w14:textId="0481017F" w:rsidTr="00245FE5">
        <w:trPr>
          <w:cantSplit/>
          <w:trHeight w:val="20"/>
        </w:trPr>
        <w:tc>
          <w:tcPr>
            <w:tcW w:w="2500" w:type="pct"/>
            <w:shd w:val="clear" w:color="auto" w:fill="auto"/>
            <w:hideMark/>
          </w:tcPr>
          <w:p w14:paraId="1D9BAD85" w14:textId="6F73313C" w:rsidR="00245FE5" w:rsidRPr="00406B37" w:rsidRDefault="00245FE5"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487" w:name="_Ref534038134"/>
            <w:bookmarkStart w:id="11488" w:name="_Toc534061000"/>
            <w:bookmarkStart w:id="11489" w:name="_Toc534192571"/>
            <w:bookmarkStart w:id="11490" w:name="_Toc534203667"/>
            <w:bookmarkStart w:id="11491" w:name="_Toc534207009"/>
            <w:bookmarkStart w:id="11492" w:name="_Toc534218534"/>
            <w:bookmarkStart w:id="11493" w:name="_Toc534218954"/>
            <w:bookmarkStart w:id="11494" w:name="_Toc534226554"/>
            <w:bookmarkStart w:id="11495" w:name="_Toc534266044"/>
            <w:bookmarkStart w:id="11496" w:name="_Toc534266855"/>
            <w:bookmarkStart w:id="11497" w:name="_Toc534293373"/>
            <w:bookmarkStart w:id="11498" w:name="_Toc534301067"/>
            <w:bookmarkStart w:id="11499" w:name="_Toc534532893"/>
            <w:bookmarkStart w:id="11500" w:name="_Toc534537099"/>
            <w:bookmarkStart w:id="11501" w:name="_Toc534537761"/>
            <w:bookmarkStart w:id="11502" w:name="_Toc534538094"/>
            <w:bookmarkStart w:id="11503" w:name="_Toc534559009"/>
            <w:bookmarkStart w:id="11504" w:name="_Toc534559439"/>
            <w:bookmarkStart w:id="11505" w:name="_Toc534731033"/>
            <w:bookmarkStart w:id="11506" w:name="_Toc536812196"/>
            <w:bookmarkStart w:id="11507" w:name="_Toc89681"/>
            <w:bookmarkStart w:id="11508" w:name="_Toc191969"/>
            <w:bookmarkStart w:id="11509" w:name="_Toc439464"/>
            <w:bookmarkStart w:id="11510" w:name="_Toc777850"/>
            <w:bookmarkStart w:id="11511" w:name="_Toc778583"/>
            <w:bookmarkStart w:id="11512" w:name="_Toc801317"/>
            <w:bookmarkStart w:id="11513" w:name="_Toc802265"/>
            <w:bookmarkStart w:id="11514" w:name="_Toc1155321"/>
            <w:bookmarkStart w:id="11515" w:name="_Toc1389894"/>
            <w:bookmarkStart w:id="11516" w:name="_Toc1391790"/>
            <w:bookmarkStart w:id="11517" w:name="_Toc1392260"/>
            <w:bookmarkStart w:id="11518" w:name="_Toc1393807"/>
            <w:bookmarkStart w:id="11519" w:name="_Toc1394049"/>
            <w:bookmarkStart w:id="11520" w:name="_Toc1394839"/>
            <w:bookmarkStart w:id="11521" w:name="_Toc1549030"/>
            <w:bookmarkStart w:id="11522" w:name="_Toc1549520"/>
            <w:bookmarkStart w:id="11523" w:name="_Toc1549689"/>
            <w:bookmarkStart w:id="11524" w:name="_Toc1550194"/>
            <w:bookmarkStart w:id="11525" w:name="_Toc1550368"/>
            <w:bookmarkStart w:id="11526" w:name="_Toc1554452"/>
            <w:bookmarkStart w:id="11527" w:name="_Toc1554709"/>
            <w:bookmarkStart w:id="11528" w:name="_Toc1554919"/>
            <w:bookmarkStart w:id="11529" w:name="_Toc1555212"/>
            <w:bookmarkStart w:id="11530" w:name="_Toc1564244"/>
            <w:bookmarkStart w:id="11531" w:name="_Toc2596657"/>
            <w:bookmarkStart w:id="11532" w:name="_Toc3824417"/>
            <w:bookmarkStart w:id="11533" w:name="_Toc5694910"/>
            <w:bookmarkStart w:id="11534" w:name="_Toc9437151"/>
            <w:bookmarkStart w:id="11535" w:name="_Toc13032310"/>
            <w:bookmarkStart w:id="11536" w:name="_Toc52284302"/>
            <w:bookmarkStart w:id="11537" w:name="_Toc52285497"/>
            <w:r w:rsidRPr="00406B37">
              <w:rPr>
                <w:rFonts w:ascii="Arial" w:eastAsia="Arial Unicode MS" w:hAnsi="Arial" w:cs="Arial"/>
                <w:b/>
                <w:iCs/>
                <w:smallCaps w:val="0"/>
                <w:sz w:val="20"/>
                <w:lang w:eastAsia="en-GB"/>
              </w:rPr>
              <w:t>Required Suspensions</w:t>
            </w:r>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p>
        </w:tc>
        <w:tc>
          <w:tcPr>
            <w:tcW w:w="2500" w:type="pct"/>
            <w:tcBorders>
              <w:bottom w:val="single" w:sz="4" w:space="0" w:color="auto"/>
            </w:tcBorders>
            <w:shd w:val="clear" w:color="auto" w:fill="auto"/>
          </w:tcPr>
          <w:p w14:paraId="785C82CE" w14:textId="26FCC10B"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3A268DA" w14:textId="12EF7A35" w:rsidTr="00245FE5">
        <w:trPr>
          <w:cantSplit/>
          <w:trHeight w:val="20"/>
        </w:trPr>
        <w:tc>
          <w:tcPr>
            <w:tcW w:w="2500" w:type="pct"/>
            <w:tcBorders>
              <w:right w:val="single" w:sz="4" w:space="0" w:color="auto"/>
            </w:tcBorders>
            <w:shd w:val="clear" w:color="auto" w:fill="auto"/>
          </w:tcPr>
          <w:p w14:paraId="2EDD1C52" w14:textId="4140ECA8" w:rsidR="00245FE5" w:rsidRPr="00406B37" w:rsidRDefault="00245FE5"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538" w:name="_Ref534265580"/>
            <w:r w:rsidRPr="00406B37">
              <w:rPr>
                <w:rFonts w:eastAsia="Arial Unicode MS" w:cs="Arial"/>
                <w:smallCaps w:val="0"/>
                <w:sz w:val="20"/>
                <w:lang w:eastAsia="en-GB"/>
              </w:rPr>
              <w:t xml:space="preserve">Action which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may take if and for as long as any of the </w:t>
            </w:r>
            <w:r w:rsidRPr="00406B37">
              <w:rPr>
                <w:rFonts w:eastAsia="Times New Roman" w:cs="Arial"/>
                <w:smallCaps w:val="0"/>
                <w:sz w:val="20"/>
                <w:szCs w:val="16"/>
                <w:lang w:eastAsia="en-GB"/>
              </w:rPr>
              <w:t>circumstances</w:t>
            </w:r>
            <w:r w:rsidRPr="00406B37">
              <w:rPr>
                <w:rFonts w:eastAsia="Arial Unicode MS" w:cs="Arial"/>
                <w:smallCaps w:val="0"/>
                <w:sz w:val="20"/>
                <w:lang w:eastAsia="en-GB"/>
              </w:rPr>
              <w:t xml:space="preserve">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_Ref534214199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76.2</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applies to the </w:t>
            </w:r>
            <w:proofErr w:type="gramStart"/>
            <w:r w:rsidRPr="00406B37">
              <w:rPr>
                <w:rFonts w:eastAsia="Arial Unicode MS" w:cs="Arial"/>
                <w:smallCaps w:val="0"/>
                <w:sz w:val="20"/>
                <w:lang w:eastAsia="en-GB"/>
              </w:rPr>
              <w:t>Provider</w:t>
            </w:r>
            <w:bookmarkEnd w:id="11538"/>
            <w:proofErr w:type="gramEnd"/>
            <w:r w:rsidRPr="00406B37">
              <w:rPr>
                <w:rFonts w:eastAsia="Arial Unicode MS" w:cs="Arial"/>
                <w:smallCaps w:val="0"/>
                <w:sz w:val="20"/>
                <w:lang w:eastAsia="en-GB"/>
              </w:rPr>
              <w:t xml:space="preserve"> </w:t>
            </w:r>
          </w:p>
          <w:p w14:paraId="51C722AD" w14:textId="6C5A7A74" w:rsidR="00245FE5" w:rsidRPr="00406B37" w:rsidRDefault="00245FE5" w:rsidP="004D61D7">
            <w:pPr>
              <w:pStyle w:val="ListParagraph"/>
              <w:numPr>
                <w:ilvl w:val="0"/>
                <w:numId w:val="11"/>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Any of the following </w:t>
            </w:r>
          </w:p>
          <w:p w14:paraId="6E6E22AB" w14:textId="218A16EE" w:rsidR="00245FE5" w:rsidRPr="00406B37" w:rsidRDefault="00245FE5" w:rsidP="004D61D7">
            <w:pPr>
              <w:pStyle w:val="ListParagraph"/>
              <w:numPr>
                <w:ilvl w:val="0"/>
                <w:numId w:val="11"/>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Such action is a </w:t>
            </w:r>
            <w:r w:rsidRPr="00406B37">
              <w:rPr>
                <w:rFonts w:eastAsia="Arial Unicode MS" w:cs="Arial"/>
                <w:b/>
                <w:sz w:val="20"/>
                <w:lang w:eastAsia="en-GB"/>
              </w:rPr>
              <w:t>‘Required Suspension’</w:t>
            </w:r>
            <w:r w:rsidRPr="00406B37">
              <w:rPr>
                <w:rFonts w:eastAsia="Arial Unicode MS" w:cs="Arial"/>
                <w:sz w:val="20"/>
                <w:lang w:eastAsia="en-GB"/>
              </w:rPr>
              <w:t xml:space="preserve"> action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34EE30" w14:textId="1D962307"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may suspend the Provider from carrying out any of the Services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w:t>
            </w:r>
          </w:p>
        </w:tc>
      </w:tr>
      <w:tr w:rsidR="00770CC8" w:rsidRPr="00406B37" w14:paraId="13F6B1AC" w14:textId="5599287A" w:rsidTr="00245FE5">
        <w:trPr>
          <w:cantSplit/>
          <w:trHeight w:val="20"/>
        </w:trPr>
        <w:tc>
          <w:tcPr>
            <w:tcW w:w="2500" w:type="pct"/>
            <w:shd w:val="clear" w:color="auto" w:fill="auto"/>
            <w:hideMark/>
          </w:tcPr>
          <w:p w14:paraId="19528EB6" w14:textId="28F4501C" w:rsidR="00245FE5" w:rsidRPr="00406B37" w:rsidRDefault="00245FE5" w:rsidP="004D61D7">
            <w:pPr>
              <w:pStyle w:val="Heading2"/>
              <w:tabs>
                <w:tab w:val="num" w:pos="-720"/>
                <w:tab w:val="left" w:pos="9498"/>
              </w:tabs>
              <w:spacing w:line="240" w:lineRule="auto"/>
              <w:jc w:val="left"/>
              <w:rPr>
                <w:rFonts w:eastAsia="Arial Unicode MS" w:cs="Arial"/>
                <w:smallCaps w:val="0"/>
                <w:sz w:val="20"/>
                <w:lang w:eastAsia="en-GB"/>
              </w:rPr>
            </w:pPr>
            <w:bookmarkStart w:id="11539" w:name="_Ref534214199"/>
            <w:r w:rsidRPr="00406B37">
              <w:rPr>
                <w:rFonts w:eastAsia="Arial Unicode MS" w:cs="Arial"/>
                <w:b/>
                <w:smallCaps w:val="0"/>
                <w:sz w:val="20"/>
                <w:lang w:eastAsia="en-GB"/>
              </w:rPr>
              <w:t xml:space="preserve">Circumstances when the </w:t>
            </w:r>
            <w:r w:rsidR="006A6BFA" w:rsidRPr="00406B37">
              <w:rPr>
                <w:rFonts w:eastAsia="Arial Unicode MS" w:cs="Arial"/>
                <w:b/>
                <w:smallCaps w:val="0"/>
                <w:sz w:val="20"/>
                <w:lang w:eastAsia="en-GB"/>
              </w:rPr>
              <w:t>Council</w:t>
            </w:r>
            <w:r w:rsidRPr="00406B37">
              <w:rPr>
                <w:rFonts w:eastAsia="Arial Unicode MS" w:cs="Arial"/>
                <w:b/>
                <w:smallCaps w:val="0"/>
                <w:sz w:val="20"/>
                <w:lang w:eastAsia="en-GB"/>
              </w:rPr>
              <w:t xml:space="preserve"> may impose the Required Suspension on the Provider: </w:t>
            </w:r>
            <w:r w:rsidRPr="00406B37">
              <w:rPr>
                <w:rFonts w:eastAsia="Arial Unicode MS" w:cs="Arial"/>
                <w:smallCaps w:val="0"/>
                <w:sz w:val="20"/>
                <w:lang w:eastAsia="en-GB"/>
              </w:rPr>
              <w:t>if and for as long as any of the following applies</w:t>
            </w:r>
            <w:bookmarkEnd w:id="11539"/>
            <w:r w:rsidRPr="00406B37">
              <w:rPr>
                <w:rFonts w:eastAsia="Arial Unicode MS" w:cs="Arial"/>
                <w:smallCaps w:val="0"/>
                <w:sz w:val="20"/>
                <w:lang w:eastAsia="en-GB"/>
              </w:rPr>
              <w:t xml:space="preserve"> </w:t>
            </w:r>
          </w:p>
          <w:p w14:paraId="7F162318" w14:textId="5E1551C9" w:rsidR="00245FE5" w:rsidRPr="00406B37" w:rsidRDefault="00245FE5" w:rsidP="004D61D7">
            <w:pPr>
              <w:pStyle w:val="ListParagraph"/>
              <w:keepNext/>
              <w:numPr>
                <w:ilvl w:val="0"/>
                <w:numId w:val="182"/>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Not to limit the </w:t>
            </w:r>
            <w:r w:rsidR="006A6BFA" w:rsidRPr="00406B37">
              <w:rPr>
                <w:rFonts w:eastAsia="Arial Unicode MS" w:cs="Arial"/>
                <w:sz w:val="20"/>
                <w:lang w:eastAsia="en-GB"/>
              </w:rPr>
              <w:t>Council</w:t>
            </w:r>
            <w:r w:rsidRPr="00406B37">
              <w:rPr>
                <w:rFonts w:eastAsia="Arial Unicode MS" w:cs="Arial"/>
                <w:sz w:val="20"/>
                <w:lang w:eastAsia="en-GB"/>
              </w:rPr>
              <w:t xml:space="preserve">’s right to do so elsewhere in this </w:t>
            </w:r>
            <w:r w:rsidR="002D6398" w:rsidRPr="00406B37">
              <w:rPr>
                <w:rFonts w:eastAsia="Arial Unicode MS" w:cs="Arial"/>
                <w:sz w:val="20"/>
                <w:lang w:eastAsia="en-GB"/>
              </w:rPr>
              <w:t>Call-Off Contract</w:t>
            </w:r>
          </w:p>
          <w:p w14:paraId="0F39AC12" w14:textId="39D16E3E" w:rsidR="00245FE5" w:rsidRPr="00406B37" w:rsidRDefault="00245FE5" w:rsidP="004D61D7">
            <w:pPr>
              <w:pStyle w:val="ListParagraph"/>
              <w:keepNext/>
              <w:numPr>
                <w:ilvl w:val="0"/>
                <w:numId w:val="182"/>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This is the </w:t>
            </w:r>
            <w:r w:rsidR="006A6BFA" w:rsidRPr="00406B37">
              <w:rPr>
                <w:rFonts w:eastAsia="Arial Unicode MS" w:cs="Arial"/>
                <w:sz w:val="20"/>
                <w:lang w:eastAsia="en-GB"/>
              </w:rPr>
              <w:t>Council</w:t>
            </w:r>
            <w:r w:rsidRPr="00406B37">
              <w:rPr>
                <w:rFonts w:eastAsia="Arial Unicode MS" w:cs="Arial"/>
                <w:sz w:val="20"/>
                <w:lang w:eastAsia="en-GB"/>
              </w:rPr>
              <w:t xml:space="preserve">’s right to suspend the Provider. It does not impose any obligation on the </w:t>
            </w:r>
            <w:r w:rsidR="006A6BFA" w:rsidRPr="00406B37">
              <w:rPr>
                <w:rFonts w:eastAsia="Arial Unicode MS" w:cs="Arial"/>
                <w:sz w:val="20"/>
                <w:lang w:eastAsia="en-GB"/>
              </w:rPr>
              <w:t>Council</w:t>
            </w:r>
            <w:r w:rsidRPr="00406B37">
              <w:rPr>
                <w:rFonts w:eastAsia="Arial Unicode MS" w:cs="Arial"/>
                <w:sz w:val="20"/>
                <w:lang w:eastAsia="en-GB"/>
              </w:rPr>
              <w:t xml:space="preserve"> to do so</w:t>
            </w:r>
          </w:p>
        </w:tc>
        <w:tc>
          <w:tcPr>
            <w:tcW w:w="2500" w:type="pct"/>
            <w:tcBorders>
              <w:top w:val="single" w:sz="4" w:space="0" w:color="auto"/>
            </w:tcBorders>
            <w:shd w:val="clear" w:color="auto" w:fill="auto"/>
          </w:tcPr>
          <w:p w14:paraId="328ADABF"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16AD96C" w14:textId="477456A9" w:rsidTr="00245FE5">
        <w:trPr>
          <w:cantSplit/>
          <w:trHeight w:val="20"/>
        </w:trPr>
        <w:tc>
          <w:tcPr>
            <w:tcW w:w="2500" w:type="pct"/>
            <w:tcBorders>
              <w:right w:val="single" w:sz="4" w:space="0" w:color="auto"/>
            </w:tcBorders>
            <w:shd w:val="clear" w:color="auto" w:fill="auto"/>
            <w:hideMark/>
          </w:tcPr>
          <w:p w14:paraId="136FBE66"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Material Breach</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0E80DEB" w14:textId="0A428CF4"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(and for as long as) the Provider is remedying a Material Breach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for the purposes of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_Ref534029657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78.2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3643965C" w14:textId="1878A384" w:rsidTr="00245FE5">
        <w:trPr>
          <w:cantSplit/>
          <w:trHeight w:val="20"/>
        </w:trPr>
        <w:tc>
          <w:tcPr>
            <w:tcW w:w="2500" w:type="pct"/>
            <w:tcBorders>
              <w:right w:val="single" w:sz="4" w:space="0" w:color="auto"/>
            </w:tcBorders>
            <w:shd w:val="clear" w:color="auto" w:fill="auto"/>
          </w:tcPr>
          <w:p w14:paraId="71A7E85C" w14:textId="77777777"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Loss of Required Accreditation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18A008A" w14:textId="6EF8B896"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loses any Required Accreditation described in section </w:t>
            </w:r>
            <w:r w:rsidRPr="00406B37">
              <w:rPr>
                <w:rFonts w:ascii="Arial" w:eastAsia="Arial Unicode MS" w:hAnsi="Arial" w:cs="Arial"/>
                <w:color w:val="000000" w:themeColor="text1"/>
                <w:sz w:val="20"/>
                <w:szCs w:val="18"/>
                <w:lang w:eastAsia="en-GB"/>
              </w:rPr>
              <w:fldChar w:fldCharType="begin"/>
            </w:r>
            <w:r w:rsidRPr="00406B37">
              <w:rPr>
                <w:rFonts w:ascii="Arial" w:eastAsia="Arial Unicode MS" w:hAnsi="Arial" w:cs="Arial"/>
                <w:color w:val="000000" w:themeColor="text1"/>
                <w:sz w:val="20"/>
                <w:szCs w:val="18"/>
                <w:lang w:eastAsia="en-GB"/>
              </w:rPr>
              <w:instrText xml:space="preserve"> REF _Ref502661070 \r \h  \* MERGEFORMAT </w:instrText>
            </w:r>
            <w:r w:rsidRPr="00406B37">
              <w:rPr>
                <w:rFonts w:ascii="Arial" w:eastAsia="Arial Unicode MS" w:hAnsi="Arial" w:cs="Arial"/>
                <w:color w:val="000000" w:themeColor="text1"/>
                <w:sz w:val="20"/>
                <w:szCs w:val="18"/>
                <w:lang w:eastAsia="en-GB"/>
              </w:rPr>
            </w:r>
            <w:r w:rsidRPr="00406B37">
              <w:rPr>
                <w:rFonts w:ascii="Arial" w:eastAsia="Arial Unicode MS" w:hAnsi="Arial" w:cs="Arial"/>
                <w:color w:val="000000" w:themeColor="text1"/>
                <w:sz w:val="20"/>
                <w:szCs w:val="18"/>
                <w:lang w:eastAsia="en-GB"/>
              </w:rPr>
              <w:fldChar w:fldCharType="separate"/>
            </w:r>
            <w:r w:rsidR="00E36572" w:rsidRPr="00406B37">
              <w:rPr>
                <w:rFonts w:ascii="Arial" w:eastAsia="Arial Unicode MS" w:hAnsi="Arial" w:cs="Arial"/>
                <w:color w:val="000000" w:themeColor="text1"/>
                <w:sz w:val="20"/>
                <w:szCs w:val="18"/>
                <w:lang w:eastAsia="en-GB"/>
              </w:rPr>
              <w:t>26</w:t>
            </w:r>
            <w:r w:rsidRPr="00406B37">
              <w:rPr>
                <w:rFonts w:ascii="Arial" w:eastAsia="Arial Unicode MS" w:hAnsi="Arial" w:cs="Arial"/>
                <w:color w:val="000000" w:themeColor="text1"/>
                <w:sz w:val="20"/>
                <w:szCs w:val="18"/>
                <w:lang w:eastAsia="en-GB"/>
              </w:rPr>
              <w:fldChar w:fldCharType="end"/>
            </w:r>
            <w:r w:rsidRPr="00406B37">
              <w:rPr>
                <w:rFonts w:ascii="Arial" w:eastAsia="Arial Unicode MS" w:hAnsi="Arial" w:cs="Arial"/>
                <w:color w:val="000000" w:themeColor="text1"/>
                <w:sz w:val="20"/>
                <w:szCs w:val="18"/>
                <w:lang w:eastAsia="en-GB"/>
              </w:rPr>
              <w:t xml:space="preserve">. </w:t>
            </w:r>
          </w:p>
        </w:tc>
      </w:tr>
      <w:tr w:rsidR="00770CC8" w:rsidRPr="00406B37" w14:paraId="6E1FEC89" w14:textId="49D09387" w:rsidTr="00245FE5">
        <w:trPr>
          <w:cantSplit/>
          <w:trHeight w:val="20"/>
        </w:trPr>
        <w:tc>
          <w:tcPr>
            <w:tcW w:w="2500" w:type="pct"/>
            <w:shd w:val="clear" w:color="auto" w:fill="auto"/>
            <w:hideMark/>
          </w:tcPr>
          <w:p w14:paraId="36D2BD38" w14:textId="77777777" w:rsidR="00245FE5" w:rsidRPr="00406B37" w:rsidRDefault="00245FE5" w:rsidP="004D61D7">
            <w:pPr>
              <w:pStyle w:val="Heading3"/>
              <w:keepNext/>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Investigations</w:t>
            </w:r>
          </w:p>
          <w:p w14:paraId="4DB1DD11" w14:textId="77777777" w:rsidR="00245FE5" w:rsidRPr="00406B37" w:rsidRDefault="00245FE5" w:rsidP="004D61D7">
            <w:pPr>
              <w:pStyle w:val="Heading3"/>
              <w:keepNext/>
              <w:numPr>
                <w:ilvl w:val="0"/>
                <w:numId w:val="0"/>
              </w:numPr>
              <w:tabs>
                <w:tab w:val="left" w:pos="9498"/>
              </w:tabs>
              <w:spacing w:line="240" w:lineRule="auto"/>
              <w:ind w:left="1440"/>
              <w:jc w:val="left"/>
              <w:rPr>
                <w:rFonts w:eastAsia="Arial Unicode MS" w:cs="Arial"/>
                <w:sz w:val="20"/>
                <w:lang w:eastAsia="en-GB"/>
              </w:rPr>
            </w:pPr>
            <w:r w:rsidRPr="00406B37">
              <w:rPr>
                <w:rFonts w:eastAsia="Arial Unicode MS" w:cs="Arial"/>
                <w:sz w:val="20"/>
                <w:lang w:eastAsia="en-GB"/>
              </w:rPr>
              <w:t xml:space="preserve">If and for as long as </w:t>
            </w:r>
            <w:proofErr w:type="gramStart"/>
            <w:r w:rsidRPr="00406B37">
              <w:rPr>
                <w:rFonts w:eastAsia="Arial Unicode MS" w:cs="Arial"/>
                <w:sz w:val="20"/>
                <w:lang w:eastAsia="en-GB"/>
              </w:rPr>
              <w:t>all of</w:t>
            </w:r>
            <w:proofErr w:type="gramEnd"/>
            <w:r w:rsidRPr="00406B37">
              <w:rPr>
                <w:rFonts w:eastAsia="Arial Unicode MS" w:cs="Arial"/>
                <w:sz w:val="20"/>
                <w:lang w:eastAsia="en-GB"/>
              </w:rPr>
              <w:t xml:space="preserve"> the following apply</w:t>
            </w:r>
          </w:p>
        </w:tc>
        <w:tc>
          <w:tcPr>
            <w:tcW w:w="2500" w:type="pct"/>
            <w:shd w:val="clear" w:color="auto" w:fill="auto"/>
          </w:tcPr>
          <w:p w14:paraId="3B7AB935"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F1D43E0" w14:textId="75C79D2B" w:rsidTr="00245FE5">
        <w:trPr>
          <w:cantSplit/>
          <w:trHeight w:val="20"/>
        </w:trPr>
        <w:tc>
          <w:tcPr>
            <w:tcW w:w="2500" w:type="pct"/>
            <w:tcBorders>
              <w:right w:val="single" w:sz="4" w:space="0" w:color="auto"/>
            </w:tcBorders>
            <w:shd w:val="clear" w:color="auto" w:fill="auto"/>
            <w:hideMark/>
          </w:tcPr>
          <w:p w14:paraId="23F779A6" w14:textId="77777777" w:rsidR="00245FE5" w:rsidRPr="00406B37" w:rsidRDefault="00245FE5" w:rsidP="004D61D7">
            <w:pPr>
              <w:pStyle w:val="Heading4"/>
              <w:tabs>
                <w:tab w:val="num" w:pos="-720"/>
                <w:tab w:val="left" w:pos="9498"/>
              </w:tabs>
              <w:spacing w:line="240" w:lineRule="auto"/>
              <w:ind w:left="2160"/>
              <w:jc w:val="left"/>
              <w:rPr>
                <w:sz w:val="20"/>
                <w:lang w:eastAsia="en-GB"/>
              </w:rPr>
            </w:pPr>
            <w:r w:rsidRPr="00406B37">
              <w:rPr>
                <w:sz w:val="20"/>
                <w:lang w:eastAsia="en-GB"/>
              </w:rPr>
              <w:t>Non-routine investigation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8028D59" w14:textId="3CE186F6"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is subject to any significant, non-routine </w:t>
            </w:r>
            <w:proofErr w:type="gramStart"/>
            <w:r w:rsidRPr="00406B37">
              <w:rPr>
                <w:rFonts w:ascii="Arial" w:eastAsia="Times New Roman" w:hAnsi="Arial" w:cs="Arial"/>
                <w:color w:val="000000" w:themeColor="text1"/>
                <w:sz w:val="20"/>
                <w:szCs w:val="16"/>
                <w:lang w:eastAsia="en-GB"/>
              </w:rPr>
              <w:t>investigation</w:t>
            </w:r>
            <w:proofErr w:type="gramEnd"/>
          </w:p>
          <w:p w14:paraId="44F58A70" w14:textId="5168305A" w:rsidR="00245FE5" w:rsidRPr="00406B37" w:rsidRDefault="00245FE5" w:rsidP="004D61D7">
            <w:pPr>
              <w:pStyle w:val="ListParagraph"/>
              <w:numPr>
                <w:ilvl w:val="0"/>
                <w:numId w:val="18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By any regulatory or law enforcement agency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the police,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in exercise of any regulatory function etc.); and/or</w:t>
            </w:r>
          </w:p>
          <w:p w14:paraId="1ACCD53D" w14:textId="050FEC49" w:rsidR="00245FE5" w:rsidRPr="00406B37" w:rsidRDefault="00245FE5" w:rsidP="004D61D7">
            <w:pPr>
              <w:pStyle w:val="ListParagraph"/>
              <w:numPr>
                <w:ilvl w:val="0"/>
                <w:numId w:val="18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in relation to any serious safeguarding issues affecting the Services and involving Personnel of the Provider and/or its subcontractors.</w:t>
            </w:r>
          </w:p>
        </w:tc>
      </w:tr>
      <w:tr w:rsidR="00770CC8" w:rsidRPr="00406B37" w14:paraId="7B4E909C" w14:textId="1E5103CA" w:rsidTr="00245FE5">
        <w:trPr>
          <w:cantSplit/>
          <w:trHeight w:val="20"/>
        </w:trPr>
        <w:tc>
          <w:tcPr>
            <w:tcW w:w="2500" w:type="pct"/>
            <w:tcBorders>
              <w:right w:val="single" w:sz="4" w:space="0" w:color="auto"/>
            </w:tcBorders>
            <w:shd w:val="clear" w:color="auto" w:fill="auto"/>
            <w:hideMark/>
          </w:tcPr>
          <w:p w14:paraId="02899756" w14:textId="77777777" w:rsidR="00245FE5" w:rsidRPr="00406B37" w:rsidRDefault="00245FE5" w:rsidP="004D61D7">
            <w:pPr>
              <w:pStyle w:val="Heading4"/>
              <w:tabs>
                <w:tab w:val="num" w:pos="-720"/>
                <w:tab w:val="left" w:pos="9498"/>
              </w:tabs>
              <w:spacing w:line="240" w:lineRule="auto"/>
              <w:ind w:left="2160"/>
              <w:jc w:val="left"/>
              <w:rPr>
                <w:sz w:val="20"/>
                <w:lang w:eastAsia="en-GB"/>
              </w:rPr>
            </w:pPr>
            <w:r w:rsidRPr="00406B37">
              <w:rPr>
                <w:sz w:val="20"/>
                <w:lang w:eastAsia="en-GB"/>
              </w:rPr>
              <w:t>To what the investigation relates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37F723D" w14:textId="4D39A88C"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That investigation may relate to the Services and/or to other unrelated business activities of the Provider and/or its Affiliates, whether in the UK or elsewhere.</w:t>
            </w:r>
          </w:p>
        </w:tc>
      </w:tr>
      <w:tr w:rsidR="00770CC8" w:rsidRPr="00406B37" w14:paraId="7BC363E7" w14:textId="495D6E82" w:rsidTr="00245FE5">
        <w:trPr>
          <w:cantSplit/>
          <w:trHeight w:val="20"/>
        </w:trPr>
        <w:tc>
          <w:tcPr>
            <w:tcW w:w="2500" w:type="pct"/>
            <w:tcBorders>
              <w:right w:val="single" w:sz="4" w:space="0" w:color="auto"/>
            </w:tcBorders>
            <w:shd w:val="clear" w:color="auto" w:fill="auto"/>
            <w:hideMark/>
          </w:tcPr>
          <w:p w14:paraId="142ABA91" w14:textId="462FEEDB" w:rsidR="00245FE5" w:rsidRPr="00406B37" w:rsidRDefault="00245FE5" w:rsidP="004D61D7">
            <w:pPr>
              <w:pStyle w:val="Heading4"/>
              <w:tabs>
                <w:tab w:val="num" w:pos="-720"/>
                <w:tab w:val="left" w:pos="9498"/>
              </w:tabs>
              <w:spacing w:line="240" w:lineRule="auto"/>
              <w:ind w:left="2160"/>
              <w:jc w:val="left"/>
              <w:rPr>
                <w:sz w:val="20"/>
                <w:lang w:eastAsia="en-GB"/>
              </w:rPr>
            </w:pPr>
            <w:r w:rsidRPr="00406B37">
              <w:rPr>
                <w:sz w:val="20"/>
                <w:lang w:eastAsia="en-GB"/>
              </w:rPr>
              <w:t xml:space="preserve">Risks to the </w:t>
            </w:r>
            <w:r w:rsidR="006A6BFA" w:rsidRPr="00406B37">
              <w:rPr>
                <w:sz w:val="20"/>
                <w:lang w:eastAsia="en-GB"/>
              </w:rPr>
              <w:t>Council</w:t>
            </w:r>
            <w:r w:rsidRPr="00406B37">
              <w:rPr>
                <w:sz w:val="20"/>
                <w:lang w:eastAsia="en-GB"/>
              </w:rPr>
              <w:t xml:space="preserve"> if it did not require suspension of the Services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644137C" w14:textId="54784030"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did not require the Services to be suspended, there would be an unreasonable risk of any one or more of the following: </w:t>
            </w:r>
          </w:p>
          <w:p w14:paraId="3CAC4879" w14:textId="77777777" w:rsidR="00245FE5" w:rsidRPr="00406B37" w:rsidRDefault="00245FE5" w:rsidP="004D61D7">
            <w:pPr>
              <w:pStyle w:val="ListParagraph"/>
              <w:numPr>
                <w:ilvl w:val="0"/>
                <w:numId w:val="18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Serious harm to any individual.</w:t>
            </w:r>
          </w:p>
          <w:p w14:paraId="38652E49" w14:textId="77777777" w:rsidR="00245FE5" w:rsidRPr="00406B37" w:rsidRDefault="00245FE5" w:rsidP="004D61D7">
            <w:pPr>
              <w:pStyle w:val="ListParagraph"/>
              <w:numPr>
                <w:ilvl w:val="0"/>
                <w:numId w:val="18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Serious adverse consequences for any person’s property. </w:t>
            </w:r>
          </w:p>
          <w:p w14:paraId="1CAD88AE" w14:textId="472F977F" w:rsidR="00245FE5" w:rsidRPr="00406B37" w:rsidRDefault="00245FE5" w:rsidP="004D61D7">
            <w:pPr>
              <w:pStyle w:val="ListParagraph"/>
              <w:numPr>
                <w:ilvl w:val="0"/>
                <w:numId w:val="18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 breaching any genuine arm’s length duty of care to another person. </w:t>
            </w:r>
          </w:p>
          <w:p w14:paraId="48612CBD" w14:textId="60985968" w:rsidR="00245FE5" w:rsidRPr="00406B37" w:rsidRDefault="00245FE5" w:rsidP="004D61D7">
            <w:pPr>
              <w:pStyle w:val="ListParagraph"/>
              <w:numPr>
                <w:ilvl w:val="0"/>
                <w:numId w:val="18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good name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Affiliate being brought into serious disrepute without good reason.</w:t>
            </w:r>
          </w:p>
          <w:p w14:paraId="52FE2AF9" w14:textId="65AD54C7" w:rsidR="00245FE5" w:rsidRPr="00406B37" w:rsidRDefault="00245FE5" w:rsidP="004D61D7">
            <w:pPr>
              <w:pStyle w:val="ListParagraph"/>
              <w:numPr>
                <w:ilvl w:val="0"/>
                <w:numId w:val="18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Serious, </w:t>
            </w:r>
            <w:proofErr w:type="gramStart"/>
            <w:r w:rsidRPr="00406B37">
              <w:rPr>
                <w:rFonts w:eastAsia="Times New Roman" w:cs="Arial"/>
                <w:sz w:val="20"/>
                <w:szCs w:val="16"/>
                <w:lang w:eastAsia="en-GB"/>
              </w:rPr>
              <w:t>unjustified</w:t>
            </w:r>
            <w:proofErr w:type="gramEnd"/>
            <w:r w:rsidRPr="00406B37">
              <w:rPr>
                <w:rFonts w:eastAsia="Times New Roman" w:cs="Arial"/>
                <w:sz w:val="20"/>
                <w:szCs w:val="16"/>
                <w:lang w:eastAsia="en-GB"/>
              </w:rPr>
              <w:t xml:space="preserve"> and unfavourable publicity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p>
        </w:tc>
      </w:tr>
      <w:tr w:rsidR="00770CC8" w:rsidRPr="00406B37" w14:paraId="11C33ACD" w14:textId="048AD140" w:rsidTr="00245FE5">
        <w:trPr>
          <w:cantSplit/>
          <w:trHeight w:val="20"/>
        </w:trPr>
        <w:tc>
          <w:tcPr>
            <w:tcW w:w="2500" w:type="pct"/>
            <w:tcBorders>
              <w:right w:val="single" w:sz="4" w:space="0" w:color="auto"/>
            </w:tcBorders>
            <w:shd w:val="clear" w:color="auto" w:fill="auto"/>
            <w:hideMark/>
          </w:tcPr>
          <w:p w14:paraId="4FE4B669" w14:textId="4241DFB1" w:rsidR="00245FE5" w:rsidRPr="00406B37" w:rsidRDefault="00245FE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may extend the Required Suspension to other parts of the Services which are not affected by the relevant circumstances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_Ref534214199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76.2</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(yes/no)</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436B4D0" w14:textId="384C28D6"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may not do so.</w:t>
            </w:r>
          </w:p>
        </w:tc>
      </w:tr>
      <w:tr w:rsidR="00770CC8" w:rsidRPr="00406B37" w14:paraId="66F7A01A" w14:textId="186006BC" w:rsidTr="00245FE5">
        <w:trPr>
          <w:cantSplit/>
          <w:trHeight w:val="20"/>
        </w:trPr>
        <w:tc>
          <w:tcPr>
            <w:tcW w:w="2500" w:type="pct"/>
            <w:shd w:val="clear" w:color="auto" w:fill="auto"/>
            <w:hideMark/>
          </w:tcPr>
          <w:p w14:paraId="77A4233B" w14:textId="5623EE78" w:rsidR="00245FE5" w:rsidRPr="00406B37" w:rsidRDefault="00245FE5"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Consequences of the Required Suspension of any of the Services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_Ref534038134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76</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on the following</w:t>
            </w:r>
          </w:p>
        </w:tc>
        <w:tc>
          <w:tcPr>
            <w:tcW w:w="2500" w:type="pct"/>
            <w:shd w:val="clear" w:color="auto" w:fill="auto"/>
          </w:tcPr>
          <w:p w14:paraId="6EE875AF" w14:textId="77777777" w:rsidR="00245FE5" w:rsidRPr="00406B37" w:rsidRDefault="00245FE5"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E6F8442" w14:textId="067EBBD3" w:rsidTr="00245FE5">
        <w:trPr>
          <w:cantSplit/>
          <w:trHeight w:val="20"/>
        </w:trPr>
        <w:tc>
          <w:tcPr>
            <w:tcW w:w="2500" w:type="pct"/>
            <w:tcBorders>
              <w:right w:val="single" w:sz="4" w:space="0" w:color="auto"/>
            </w:tcBorders>
            <w:shd w:val="clear" w:color="auto" w:fill="auto"/>
            <w:hideMark/>
          </w:tcPr>
          <w:p w14:paraId="34CFE8A9" w14:textId="44D1E7E0"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On Charges in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_Ref505323057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16</w:t>
            </w:r>
            <w:r w:rsidRPr="00406B37">
              <w:rPr>
                <w:rFonts w:eastAsia="Arial Unicode MS" w:cs="Arial"/>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1D69C5" w14:textId="6A53B0AE" w:rsidR="00245FE5" w:rsidRPr="00406B37" w:rsidRDefault="000C38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is not liable to pay the Provider for Services no</w:t>
            </w:r>
            <w:r w:rsidR="00487C78" w:rsidRPr="00406B37">
              <w:rPr>
                <w:rFonts w:ascii="Arial" w:eastAsia="Times New Roman" w:hAnsi="Arial" w:cs="Arial"/>
                <w:color w:val="000000" w:themeColor="text1"/>
                <w:sz w:val="20"/>
                <w:szCs w:val="16"/>
                <w:lang w:eastAsia="en-GB"/>
              </w:rPr>
              <w:t>t provided.</w:t>
            </w:r>
          </w:p>
        </w:tc>
      </w:tr>
      <w:tr w:rsidR="00770CC8" w:rsidRPr="00406B37" w14:paraId="16B05A4A" w14:textId="6AD74E58" w:rsidTr="00245FE5">
        <w:trPr>
          <w:cantSplit/>
          <w:trHeight w:val="20"/>
        </w:trPr>
        <w:tc>
          <w:tcPr>
            <w:tcW w:w="2500" w:type="pct"/>
            <w:tcBorders>
              <w:right w:val="single" w:sz="4" w:space="0" w:color="auto"/>
            </w:tcBorders>
            <w:shd w:val="clear" w:color="auto" w:fill="auto"/>
            <w:hideMark/>
          </w:tcPr>
          <w:p w14:paraId="39239EA5" w14:textId="2AAB565C" w:rsidR="00245FE5" w:rsidRPr="00406B37" w:rsidRDefault="00245FE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For the rest of this </w:t>
            </w:r>
            <w:r w:rsidR="002D6398" w:rsidRPr="00406B37">
              <w:rPr>
                <w:rFonts w:eastAsia="Arial Unicode MS" w:cs="Arial"/>
                <w:sz w:val="20"/>
                <w:lang w:eastAsia="en-GB"/>
              </w:rPr>
              <w:t>Call-Off Contract</w:t>
            </w:r>
            <w:r w:rsidRPr="00406B37">
              <w:rPr>
                <w:rFonts w:eastAsia="Arial Unicode MS" w:cs="Arial"/>
                <w:sz w:val="20"/>
                <w:lang w:eastAsia="en-GB"/>
              </w:rPr>
              <w:t xml:space="preserve"> (</w:t>
            </w:r>
            <w:proofErr w:type="gramStart"/>
            <w:r w:rsidRPr="00406B37">
              <w:rPr>
                <w:rFonts w:eastAsia="Arial Unicode MS" w:cs="Arial"/>
                <w:sz w:val="20"/>
                <w:lang w:eastAsia="en-GB"/>
              </w:rPr>
              <w:t>e.g.</w:t>
            </w:r>
            <w:proofErr w:type="gramEnd"/>
            <w:r w:rsidRPr="00406B37">
              <w:rPr>
                <w:rFonts w:eastAsia="Arial Unicode MS" w:cs="Arial"/>
                <w:sz w:val="20"/>
                <w:lang w:eastAsia="en-GB"/>
              </w:rPr>
              <w:t xml:space="preserve"> deadlines, service standards, etc.)</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89FCB4" w14:textId="27754F9E" w:rsidR="00245FE5" w:rsidRPr="00406B37" w:rsidRDefault="00487C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is not in breach of contract for failure to provide the relevant Services to which the Required Suspension relates.</w:t>
            </w:r>
          </w:p>
        </w:tc>
      </w:tr>
      <w:tr w:rsidR="00770CC8" w:rsidRPr="00406B37" w14:paraId="6D75CBE9" w14:textId="67AEF50A" w:rsidTr="00245FE5">
        <w:trPr>
          <w:cantSplit/>
          <w:trHeight w:val="20"/>
        </w:trPr>
        <w:tc>
          <w:tcPr>
            <w:tcW w:w="2500" w:type="pct"/>
            <w:tcBorders>
              <w:right w:val="single" w:sz="4" w:space="0" w:color="auto"/>
            </w:tcBorders>
            <w:shd w:val="clear" w:color="auto" w:fill="auto"/>
            <w:hideMark/>
          </w:tcPr>
          <w:p w14:paraId="72BC9AC2" w14:textId="36BD5E35" w:rsidR="00245FE5" w:rsidRPr="00406B37" w:rsidRDefault="00245FE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For how long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is entitled to require the Services (or relevant part) to be suspended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_Ref534038134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76</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889E728" w14:textId="7153C8B8" w:rsidR="00245FE5" w:rsidRPr="00406B37" w:rsidRDefault="00245FE5"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Only for as long as at least one of the circumstances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_Ref534214199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76.2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continues to apply.</w:t>
            </w:r>
          </w:p>
        </w:tc>
      </w:tr>
      <w:tr w:rsidR="00245FE5" w:rsidRPr="00406B37" w14:paraId="2F456D63" w14:textId="603A6A3B" w:rsidTr="00245FE5">
        <w:trPr>
          <w:cantSplit/>
          <w:trHeight w:val="20"/>
        </w:trPr>
        <w:tc>
          <w:tcPr>
            <w:tcW w:w="2500" w:type="pct"/>
            <w:tcBorders>
              <w:right w:val="single" w:sz="4" w:space="0" w:color="auto"/>
            </w:tcBorders>
            <w:shd w:val="clear" w:color="auto" w:fill="auto"/>
            <w:hideMark/>
          </w:tcPr>
          <w:p w14:paraId="6B3891C8" w14:textId="0881B5FA" w:rsidR="00245FE5" w:rsidRPr="00406B37" w:rsidRDefault="00245FE5"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How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exercises its rights to require the Services (or relevant part) to be suspended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_Ref534038134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76</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43D90BA" w14:textId="2D507935" w:rsidR="00245FE5" w:rsidRPr="00406B37" w:rsidRDefault="00245FE5" w:rsidP="004D61D7">
            <w:pPr>
              <w:pStyle w:val="ListParagraph"/>
              <w:numPr>
                <w:ilvl w:val="0"/>
                <w:numId w:val="18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By communicating the matter in writing to the Representative of the Provider.</w:t>
            </w:r>
          </w:p>
          <w:p w14:paraId="78E61F23" w14:textId="6AAF2CA6" w:rsidR="00245FE5" w:rsidRPr="00406B37" w:rsidRDefault="00245FE5" w:rsidP="004D61D7">
            <w:pPr>
              <w:pStyle w:val="ListParagraph"/>
              <w:numPr>
                <w:ilvl w:val="0"/>
                <w:numId w:val="18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is not required to comply with the formalities for notices indicated in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bl>
    <w:p w14:paraId="4484380E" w14:textId="1F674A7A" w:rsidR="00A2193E" w:rsidRPr="00406B37" w:rsidRDefault="00A2193E"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D5FBCE0" w14:textId="12FC91E2" w:rsidTr="00103FC4">
        <w:trPr>
          <w:cantSplit/>
          <w:trHeight w:val="20"/>
        </w:trPr>
        <w:tc>
          <w:tcPr>
            <w:tcW w:w="2500" w:type="pct"/>
            <w:shd w:val="clear" w:color="auto" w:fill="auto"/>
            <w:hideMark/>
          </w:tcPr>
          <w:p w14:paraId="3025E4F3" w14:textId="6A02A2AB" w:rsidR="00103FC4" w:rsidRPr="00406B37" w:rsidRDefault="004D7896"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540" w:name="_Ref534029655"/>
            <w:bookmarkStart w:id="11541" w:name="_Ref534036037"/>
            <w:bookmarkStart w:id="11542" w:name="_Ref534037872"/>
            <w:bookmarkStart w:id="11543" w:name="_Toc534061003"/>
            <w:bookmarkStart w:id="11544" w:name="_Toc534192574"/>
            <w:bookmarkStart w:id="11545" w:name="_Toc534203670"/>
            <w:bookmarkStart w:id="11546" w:name="_Toc534207012"/>
            <w:bookmarkStart w:id="11547" w:name="_Toc534218537"/>
            <w:bookmarkStart w:id="11548" w:name="_Toc534218957"/>
            <w:bookmarkStart w:id="11549" w:name="_Toc534226557"/>
            <w:bookmarkStart w:id="11550" w:name="_Toc534266047"/>
            <w:bookmarkStart w:id="11551" w:name="_Toc534266858"/>
            <w:bookmarkStart w:id="11552" w:name="_Toc534293376"/>
            <w:bookmarkStart w:id="11553" w:name="_Toc534301070"/>
            <w:bookmarkStart w:id="11554" w:name="_Toc534532896"/>
            <w:bookmarkStart w:id="11555" w:name="_Toc534537102"/>
            <w:bookmarkStart w:id="11556" w:name="_Toc534537764"/>
            <w:bookmarkStart w:id="11557" w:name="_Toc534538097"/>
            <w:bookmarkStart w:id="11558" w:name="_Toc534559012"/>
            <w:bookmarkStart w:id="11559" w:name="_Toc534559442"/>
            <w:bookmarkStart w:id="11560" w:name="_Toc534731036"/>
            <w:bookmarkStart w:id="11561" w:name="_Toc536812199"/>
            <w:bookmarkStart w:id="11562" w:name="_Toc89684"/>
            <w:bookmarkStart w:id="11563" w:name="_Toc191972"/>
            <w:bookmarkStart w:id="11564" w:name="_Toc439467"/>
            <w:bookmarkStart w:id="11565" w:name="_Toc777853"/>
            <w:bookmarkStart w:id="11566" w:name="_Toc778586"/>
            <w:bookmarkStart w:id="11567" w:name="_Toc801320"/>
            <w:bookmarkStart w:id="11568" w:name="_Toc802268"/>
            <w:bookmarkStart w:id="11569" w:name="_Toc1155324"/>
            <w:bookmarkStart w:id="11570" w:name="_Toc1389897"/>
            <w:bookmarkStart w:id="11571" w:name="_Toc1391793"/>
            <w:bookmarkStart w:id="11572" w:name="_Toc1392263"/>
            <w:bookmarkStart w:id="11573" w:name="_Toc1393810"/>
            <w:bookmarkStart w:id="11574" w:name="_Toc1394052"/>
            <w:bookmarkStart w:id="11575" w:name="_Toc1394842"/>
            <w:bookmarkStart w:id="11576" w:name="_Toc1549033"/>
            <w:bookmarkStart w:id="11577" w:name="_Toc1549523"/>
            <w:bookmarkStart w:id="11578" w:name="_Toc1549692"/>
            <w:bookmarkStart w:id="11579" w:name="_Toc1550197"/>
            <w:bookmarkStart w:id="11580" w:name="_Toc1550371"/>
            <w:bookmarkStart w:id="11581" w:name="_Toc1554455"/>
            <w:bookmarkStart w:id="11582" w:name="_Toc1554711"/>
            <w:bookmarkStart w:id="11583" w:name="_Toc1554921"/>
            <w:bookmarkStart w:id="11584" w:name="_Toc1555214"/>
            <w:bookmarkStart w:id="11585" w:name="_Toc1564246"/>
            <w:bookmarkStart w:id="11586" w:name="_Toc2596658"/>
            <w:bookmarkStart w:id="11587" w:name="_Toc3824418"/>
            <w:bookmarkStart w:id="11588" w:name="_Toc5694911"/>
            <w:bookmarkStart w:id="11589" w:name="_Toc9437152"/>
            <w:bookmarkStart w:id="11590" w:name="_Toc13032311"/>
            <w:bookmarkStart w:id="11591" w:name="_Toc52284303"/>
            <w:bookmarkStart w:id="11592" w:name="_Toc52285498"/>
            <w:r w:rsidRPr="00406B37">
              <w:rPr>
                <w:rFonts w:ascii="Arial" w:eastAsia="Arial Unicode MS" w:hAnsi="Arial" w:cs="Arial"/>
                <w:b/>
                <w:iCs/>
                <w:smallCaps w:val="0"/>
                <w:sz w:val="20"/>
                <w:lang w:eastAsia="en-GB"/>
              </w:rPr>
              <w:t>Action Plan</w:t>
            </w:r>
            <w:r w:rsidR="00103FC4" w:rsidRPr="00406B37">
              <w:rPr>
                <w:rFonts w:ascii="Arial" w:eastAsia="Arial Unicode MS" w:hAnsi="Arial" w:cs="Arial"/>
                <w:b/>
                <w:iCs/>
                <w:smallCaps w:val="0"/>
                <w:sz w:val="20"/>
                <w:lang w:eastAsia="en-GB"/>
              </w:rPr>
              <w:t>s</w:t>
            </w:r>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p>
        </w:tc>
        <w:tc>
          <w:tcPr>
            <w:tcW w:w="2500" w:type="pct"/>
            <w:tcBorders>
              <w:bottom w:val="single" w:sz="4" w:space="0" w:color="auto"/>
            </w:tcBorders>
            <w:shd w:val="clear" w:color="auto" w:fill="auto"/>
          </w:tcPr>
          <w:p w14:paraId="38CD0C5A" w14:textId="35616B76" w:rsidR="00103FC4" w:rsidRPr="00406B37" w:rsidRDefault="00103FC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183649D" w14:textId="569969FC" w:rsidTr="00103FC4">
        <w:trPr>
          <w:cantSplit/>
          <w:trHeight w:val="20"/>
        </w:trPr>
        <w:tc>
          <w:tcPr>
            <w:tcW w:w="2500" w:type="pct"/>
            <w:tcBorders>
              <w:right w:val="single" w:sz="4" w:space="0" w:color="auto"/>
            </w:tcBorders>
            <w:shd w:val="clear" w:color="auto" w:fill="auto"/>
            <w:hideMark/>
          </w:tcPr>
          <w:p w14:paraId="7E2430B8" w14:textId="3AFAA876" w:rsidR="00103FC4" w:rsidRPr="00406B37" w:rsidRDefault="00103FC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593" w:name="_Ref534265542"/>
            <w:r w:rsidRPr="00406B37">
              <w:rPr>
                <w:rFonts w:eastAsia="Arial Unicode MS" w:cs="Arial"/>
                <w:smallCaps w:val="0"/>
                <w:sz w:val="20"/>
                <w:lang w:eastAsia="en-GB"/>
              </w:rPr>
              <w:t xml:space="preserve">Definition of a </w:t>
            </w:r>
            <w:r w:rsidRPr="00406B37">
              <w:rPr>
                <w:rFonts w:eastAsia="Arial Unicode MS" w:cs="Arial"/>
                <w:b/>
                <w:smallCaps w:val="0"/>
                <w:sz w:val="20"/>
                <w:lang w:eastAsia="en-GB"/>
              </w:rPr>
              <w:t>‘</w:t>
            </w:r>
            <w:r w:rsidR="004D7896" w:rsidRPr="00406B37">
              <w:rPr>
                <w:rFonts w:eastAsia="Arial Unicode MS" w:cs="Arial"/>
                <w:b/>
                <w:smallCaps w:val="0"/>
                <w:sz w:val="20"/>
                <w:lang w:eastAsia="en-GB"/>
              </w:rPr>
              <w:t>Action Plan</w:t>
            </w:r>
            <w:r w:rsidRPr="00406B37">
              <w:rPr>
                <w:rFonts w:eastAsia="Arial Unicode MS" w:cs="Arial"/>
                <w:b/>
                <w:smallCaps w:val="0"/>
                <w:sz w:val="20"/>
                <w:lang w:eastAsia="en-GB"/>
              </w:rPr>
              <w:t>’</w:t>
            </w:r>
            <w:bookmarkEnd w:id="11593"/>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D6DF170" w14:textId="77777777" w:rsidR="00103FC4" w:rsidRPr="00406B37" w:rsidRDefault="00103FC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 plan in writing which</w:t>
            </w:r>
          </w:p>
          <w:p w14:paraId="0DD4336D" w14:textId="611D560C" w:rsidR="00103FC4" w:rsidRPr="00406B37" w:rsidRDefault="00103FC4" w:rsidP="004D61D7">
            <w:pPr>
              <w:pStyle w:val="ListParagraph"/>
              <w:numPr>
                <w:ilvl w:val="0"/>
                <w:numId w:val="18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Is requested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if any of the breaches by the Provider as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_Ref534214830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77.2</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roofErr w:type="gramStart"/>
            <w:r w:rsidRPr="00406B37">
              <w:rPr>
                <w:rFonts w:eastAsia="Times New Roman" w:cs="Arial"/>
                <w:sz w:val="20"/>
                <w:szCs w:val="16"/>
                <w:lang w:eastAsia="en-GB"/>
              </w:rPr>
              <w:t>occurs</w:t>
            </w:r>
            <w:proofErr w:type="gramEnd"/>
          </w:p>
          <w:p w14:paraId="3CCC91BF" w14:textId="3090F32E" w:rsidR="00103FC4" w:rsidRPr="00406B37" w:rsidRDefault="00103FC4" w:rsidP="004D61D7">
            <w:pPr>
              <w:pStyle w:val="ListParagraph"/>
              <w:numPr>
                <w:ilvl w:val="0"/>
                <w:numId w:val="18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Is prepared by the Provider for the approval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according to this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_Ref534029655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77</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473AB01F" w14:textId="50F44CB0" w:rsidR="00103FC4" w:rsidRPr="00406B37" w:rsidRDefault="00103FC4" w:rsidP="004D61D7">
            <w:pPr>
              <w:pStyle w:val="ListParagraph"/>
              <w:numPr>
                <w:ilvl w:val="0"/>
                <w:numId w:val="18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Sets out the obligations of the Provider to remedy the Provider’s breaches of the type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_Ref534214830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77.2</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6DFA385B" w14:textId="46E5C672" w:rsidTr="00103FC4">
        <w:trPr>
          <w:cantSplit/>
          <w:trHeight w:val="20"/>
        </w:trPr>
        <w:tc>
          <w:tcPr>
            <w:tcW w:w="2500" w:type="pct"/>
            <w:tcBorders>
              <w:right w:val="single" w:sz="4" w:space="0" w:color="auto"/>
            </w:tcBorders>
            <w:shd w:val="clear" w:color="auto" w:fill="auto"/>
            <w:hideMark/>
          </w:tcPr>
          <w:p w14:paraId="6D19CC07" w14:textId="00288FEC" w:rsidR="00103FC4" w:rsidRPr="00406B37" w:rsidRDefault="00103FC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594" w:name="_Ref534214830"/>
            <w:bookmarkStart w:id="11595" w:name="_Ref534215124"/>
            <w:r w:rsidRPr="00406B37">
              <w:rPr>
                <w:rFonts w:eastAsia="Arial Unicode MS" w:cs="Arial"/>
                <w:smallCaps w:val="0"/>
                <w:sz w:val="20"/>
                <w:lang w:eastAsia="en-GB"/>
              </w:rPr>
              <w:t xml:space="preserve">Breaches of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by the Provider which allow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to give the notice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_Ref534214927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77.3</w:t>
            </w:r>
            <w:r w:rsidRPr="00406B37">
              <w:rPr>
                <w:rFonts w:eastAsia="Arial Unicode MS" w:cs="Arial"/>
                <w:smallCaps w:val="0"/>
                <w:sz w:val="20"/>
                <w:lang w:eastAsia="en-GB"/>
              </w:rPr>
              <w:fldChar w:fldCharType="end"/>
            </w:r>
            <w:bookmarkEnd w:id="11594"/>
            <w:bookmarkEnd w:id="1159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564FFDF" w14:textId="77777777" w:rsidR="00103FC4" w:rsidRPr="00406B37" w:rsidRDefault="00125F77" w:rsidP="004D61D7">
            <w:pPr>
              <w:pStyle w:val="ListParagraph"/>
              <w:numPr>
                <w:ilvl w:val="0"/>
                <w:numId w:val="27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breaches</w:t>
            </w:r>
            <w:r w:rsidR="009174A9" w:rsidRPr="00406B37">
              <w:rPr>
                <w:rFonts w:eastAsia="Times New Roman" w:cs="Arial"/>
                <w:sz w:val="20"/>
                <w:szCs w:val="16"/>
                <w:lang w:eastAsia="en-GB"/>
              </w:rPr>
              <w:t>.</w:t>
            </w:r>
          </w:p>
          <w:p w14:paraId="11B52933" w14:textId="6C7B3190" w:rsidR="00AE5ED8" w:rsidRPr="00406B37" w:rsidRDefault="00AE5ED8" w:rsidP="004D61D7">
            <w:pPr>
              <w:pStyle w:val="ListParagraph"/>
              <w:numPr>
                <w:ilvl w:val="0"/>
                <w:numId w:val="27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includes the Provider’s CQC rating falling below the requirement in item </w:t>
            </w:r>
            <w:r w:rsidR="006A28DD" w:rsidRPr="00406B37">
              <w:rPr>
                <w:rFonts w:eastAsia="Times New Roman" w:cs="Arial"/>
                <w:sz w:val="20"/>
                <w:szCs w:val="16"/>
                <w:lang w:eastAsia="en-GB"/>
              </w:rPr>
              <w:fldChar w:fldCharType="begin"/>
            </w:r>
            <w:r w:rsidR="006A28DD" w:rsidRPr="00406B37">
              <w:rPr>
                <w:rFonts w:eastAsia="Times New Roman" w:cs="Arial"/>
                <w:sz w:val="20"/>
                <w:szCs w:val="16"/>
                <w:lang w:eastAsia="en-GB"/>
              </w:rPr>
              <w:instrText xml:space="preserve"> REF _Ref10709591 \r \h </w:instrText>
            </w:r>
            <w:r w:rsidR="005728BA" w:rsidRPr="00406B37">
              <w:rPr>
                <w:rFonts w:eastAsia="Times New Roman" w:cs="Arial"/>
                <w:sz w:val="20"/>
                <w:szCs w:val="16"/>
                <w:lang w:eastAsia="en-GB"/>
              </w:rPr>
              <w:instrText xml:space="preserve"> \* MERGEFORMAT </w:instrText>
            </w:r>
            <w:r w:rsidR="006A28DD" w:rsidRPr="00406B37">
              <w:rPr>
                <w:rFonts w:eastAsia="Times New Roman" w:cs="Arial"/>
                <w:sz w:val="20"/>
                <w:szCs w:val="16"/>
                <w:lang w:eastAsia="en-GB"/>
              </w:rPr>
            </w:r>
            <w:r w:rsidR="006A28DD"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26.1</w:t>
            </w:r>
            <w:r w:rsidR="006A28DD" w:rsidRPr="00406B37">
              <w:rPr>
                <w:rFonts w:eastAsia="Times New Roman" w:cs="Arial"/>
                <w:sz w:val="20"/>
                <w:szCs w:val="16"/>
                <w:lang w:eastAsia="en-GB"/>
              </w:rPr>
              <w:fldChar w:fldCharType="end"/>
            </w:r>
            <w:r w:rsidR="006A28DD" w:rsidRPr="00406B37">
              <w:rPr>
                <w:rFonts w:eastAsia="Times New Roman" w:cs="Arial"/>
                <w:sz w:val="20"/>
                <w:szCs w:val="16"/>
                <w:lang w:eastAsia="en-GB"/>
              </w:rPr>
              <w:t xml:space="preserve">. </w:t>
            </w:r>
          </w:p>
        </w:tc>
      </w:tr>
      <w:tr w:rsidR="00770CC8" w:rsidRPr="00406B37" w14:paraId="37486C5B" w14:textId="4A29E0C8" w:rsidTr="00103FC4">
        <w:trPr>
          <w:cantSplit/>
          <w:trHeight w:val="20"/>
        </w:trPr>
        <w:tc>
          <w:tcPr>
            <w:tcW w:w="2500" w:type="pct"/>
            <w:tcBorders>
              <w:right w:val="single" w:sz="4" w:space="0" w:color="auto"/>
            </w:tcBorders>
            <w:shd w:val="clear" w:color="auto" w:fill="auto"/>
            <w:hideMark/>
          </w:tcPr>
          <w:p w14:paraId="69525AC5" w14:textId="53216D82" w:rsidR="00103FC4" w:rsidRPr="00406B37" w:rsidRDefault="00103FC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596" w:name="_Ref534214927"/>
            <w:r w:rsidRPr="00406B37">
              <w:rPr>
                <w:rFonts w:eastAsia="Arial Unicode MS" w:cs="Arial"/>
                <w:smallCaps w:val="0"/>
                <w:sz w:val="20"/>
                <w:lang w:eastAsia="en-GB"/>
              </w:rPr>
              <w:t>When the Provider must prepare a</w:t>
            </w:r>
            <w:r w:rsidR="00A15D9F" w:rsidRPr="00406B37">
              <w:rPr>
                <w:rFonts w:eastAsia="Arial Unicode MS" w:cs="Arial"/>
                <w:smallCaps w:val="0"/>
                <w:sz w:val="20"/>
                <w:lang w:eastAsia="en-GB"/>
              </w:rPr>
              <w:t xml:space="preserve">n </w:t>
            </w:r>
            <w:r w:rsidR="004D7896" w:rsidRPr="00406B37">
              <w:rPr>
                <w:rFonts w:eastAsia="Arial Unicode MS" w:cs="Arial"/>
                <w:smallCaps w:val="0"/>
                <w:sz w:val="20"/>
                <w:lang w:eastAsia="en-GB"/>
              </w:rPr>
              <w:t>Action Plan</w:t>
            </w:r>
            <w:bookmarkEnd w:id="11596"/>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771148E" w14:textId="37DDA90E" w:rsidR="00103FC4" w:rsidRPr="00406B37" w:rsidRDefault="00103FC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When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gives the Provider a notice which </w:t>
            </w:r>
          </w:p>
          <w:p w14:paraId="682E4F05" w14:textId="46D6DEFA" w:rsidR="00103FC4" w:rsidRPr="00406B37" w:rsidRDefault="00103FC4" w:rsidP="004D61D7">
            <w:pPr>
              <w:pStyle w:val="ListParagraph"/>
              <w:numPr>
                <w:ilvl w:val="0"/>
                <w:numId w:val="18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Must be given strictly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6438FB25" w14:textId="5729A017" w:rsidR="00103FC4" w:rsidRPr="00406B37" w:rsidRDefault="00103FC4" w:rsidP="004D61D7">
            <w:pPr>
              <w:pStyle w:val="ListParagraph"/>
              <w:numPr>
                <w:ilvl w:val="0"/>
                <w:numId w:val="18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Must indicate reasonably clearly the relevant breach</w:t>
            </w:r>
            <w:r w:rsidR="00E1411C" w:rsidRPr="00406B37">
              <w:rPr>
                <w:rFonts w:eastAsia="Times New Roman" w:cs="Arial"/>
                <w:sz w:val="20"/>
                <w:szCs w:val="16"/>
                <w:lang w:eastAsia="en-GB"/>
              </w:rPr>
              <w:t>es</w:t>
            </w:r>
            <w:r w:rsidRPr="00406B37">
              <w:rPr>
                <w:rFonts w:eastAsia="Times New Roman" w:cs="Arial"/>
                <w:sz w:val="20"/>
                <w:szCs w:val="16"/>
                <w:lang w:eastAsia="en-GB"/>
              </w:rPr>
              <w:t xml:space="preserve"> of the kind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_Ref534214830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77.2</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to which the notice relates. </w:t>
            </w:r>
          </w:p>
          <w:p w14:paraId="408F6EA6" w14:textId="3E0EB6AA" w:rsidR="00103FC4" w:rsidRPr="00406B37" w:rsidRDefault="00103FC4" w:rsidP="004D61D7">
            <w:pPr>
              <w:pStyle w:val="ListParagraph"/>
              <w:numPr>
                <w:ilvl w:val="0"/>
                <w:numId w:val="18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Must indicate that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requires the Provider to provide a</w:t>
            </w:r>
            <w:r w:rsidR="00186940" w:rsidRPr="00406B37">
              <w:rPr>
                <w:rFonts w:eastAsia="Times New Roman" w:cs="Arial"/>
                <w:sz w:val="20"/>
                <w:szCs w:val="16"/>
                <w:lang w:eastAsia="en-GB"/>
              </w:rPr>
              <w:t xml:space="preserve">n </w:t>
            </w:r>
            <w:r w:rsidR="004D7896" w:rsidRPr="00406B37">
              <w:rPr>
                <w:rFonts w:eastAsia="Times New Roman" w:cs="Arial"/>
                <w:sz w:val="20"/>
                <w:szCs w:val="16"/>
                <w:lang w:eastAsia="en-GB"/>
              </w:rPr>
              <w:t>Action Plan</w:t>
            </w:r>
            <w:r w:rsidRPr="00406B37">
              <w:rPr>
                <w:rFonts w:eastAsia="Times New Roman" w:cs="Arial"/>
                <w:sz w:val="20"/>
                <w:szCs w:val="16"/>
                <w:lang w:eastAsia="en-GB"/>
              </w:rPr>
              <w:t xml:space="preserve"> which addresses the relevant breach indicated in the notice.</w:t>
            </w:r>
          </w:p>
          <w:p w14:paraId="7907B219" w14:textId="3A231AF8" w:rsidR="00283EFD" w:rsidRPr="00406B37" w:rsidRDefault="00283EFD" w:rsidP="004D61D7">
            <w:pPr>
              <w:pStyle w:val="ListParagraph"/>
              <w:numPr>
                <w:ilvl w:val="0"/>
                <w:numId w:val="18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Must indicate </w:t>
            </w:r>
            <w:r w:rsidR="001C319B" w:rsidRPr="00406B37">
              <w:rPr>
                <w:rFonts w:eastAsia="Times New Roman" w:cs="Arial"/>
                <w:sz w:val="20"/>
                <w:szCs w:val="16"/>
                <w:lang w:eastAsia="en-GB"/>
              </w:rPr>
              <w:t>a reasonable deadl</w:t>
            </w:r>
            <w:r w:rsidR="00E1411C" w:rsidRPr="00406B37">
              <w:rPr>
                <w:rFonts w:eastAsia="Times New Roman" w:cs="Arial"/>
                <w:sz w:val="20"/>
                <w:szCs w:val="16"/>
                <w:lang w:eastAsia="en-GB"/>
              </w:rPr>
              <w:t xml:space="preserve">ine for remedying the relevant breaches. </w:t>
            </w:r>
          </w:p>
        </w:tc>
      </w:tr>
      <w:tr w:rsidR="00770CC8" w:rsidRPr="00406B37" w14:paraId="3478E6DD" w14:textId="737753C9" w:rsidTr="00103FC4">
        <w:trPr>
          <w:cantSplit/>
          <w:trHeight w:val="20"/>
        </w:trPr>
        <w:tc>
          <w:tcPr>
            <w:tcW w:w="2500" w:type="pct"/>
            <w:shd w:val="clear" w:color="auto" w:fill="auto"/>
            <w:hideMark/>
          </w:tcPr>
          <w:p w14:paraId="0349071E" w14:textId="69104990" w:rsidR="00103FC4" w:rsidRPr="00406B37" w:rsidRDefault="00103FC4" w:rsidP="004D61D7">
            <w:pPr>
              <w:pStyle w:val="Heading2"/>
              <w:tabs>
                <w:tab w:val="num" w:pos="-720"/>
                <w:tab w:val="left" w:pos="9498"/>
              </w:tabs>
              <w:spacing w:line="240" w:lineRule="auto"/>
              <w:jc w:val="left"/>
              <w:rPr>
                <w:rFonts w:eastAsia="Arial Unicode MS" w:cs="Arial"/>
                <w:smallCaps w:val="0"/>
                <w:sz w:val="20"/>
                <w:lang w:eastAsia="en-GB"/>
              </w:rPr>
            </w:pPr>
            <w:bookmarkStart w:id="11597" w:name="_Ref534215357"/>
            <w:r w:rsidRPr="00406B37">
              <w:rPr>
                <w:rFonts w:eastAsia="Arial Unicode MS" w:cs="Arial"/>
                <w:smallCaps w:val="0"/>
                <w:sz w:val="20"/>
                <w:lang w:eastAsia="en-GB"/>
              </w:rPr>
              <w:t xml:space="preserve">Consequences if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gives the notice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_Ref534214927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77.3</w:t>
            </w:r>
            <w:r w:rsidRPr="00406B37">
              <w:rPr>
                <w:rFonts w:eastAsia="Arial Unicode MS" w:cs="Arial"/>
                <w:smallCaps w:val="0"/>
                <w:sz w:val="20"/>
                <w:lang w:eastAsia="en-GB"/>
              </w:rPr>
              <w:fldChar w:fldCharType="end"/>
            </w:r>
            <w:bookmarkEnd w:id="11597"/>
            <w:r w:rsidRPr="00406B37">
              <w:rPr>
                <w:rFonts w:eastAsia="Arial Unicode MS" w:cs="Arial"/>
                <w:smallCaps w:val="0"/>
                <w:sz w:val="20"/>
                <w:lang w:eastAsia="en-GB"/>
              </w:rPr>
              <w:t xml:space="preserve"> </w:t>
            </w:r>
          </w:p>
        </w:tc>
        <w:tc>
          <w:tcPr>
            <w:tcW w:w="2500" w:type="pct"/>
            <w:shd w:val="clear" w:color="auto" w:fill="auto"/>
          </w:tcPr>
          <w:p w14:paraId="23A2B7FB" w14:textId="7207BE9C" w:rsidR="00103FC4" w:rsidRPr="00406B37" w:rsidRDefault="00103FC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16CF9EB" w14:textId="716E7C4E" w:rsidTr="00103FC4">
        <w:trPr>
          <w:cantSplit/>
          <w:trHeight w:val="20"/>
        </w:trPr>
        <w:tc>
          <w:tcPr>
            <w:tcW w:w="2500" w:type="pct"/>
            <w:tcBorders>
              <w:right w:val="single" w:sz="4" w:space="0" w:color="auto"/>
            </w:tcBorders>
            <w:shd w:val="clear" w:color="auto" w:fill="auto"/>
            <w:hideMark/>
          </w:tcPr>
          <w:p w14:paraId="44F6CFF7" w14:textId="28867AAF" w:rsidR="00103FC4" w:rsidRPr="00406B37" w:rsidRDefault="006D0915"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w:t>
            </w:r>
            <w:r w:rsidR="00A15D9F" w:rsidRPr="00406B37">
              <w:rPr>
                <w:rFonts w:eastAsia="Arial Unicode MS" w:cs="Arial"/>
                <w:sz w:val="20"/>
                <w:lang w:eastAsia="en-GB"/>
              </w:rPr>
              <w:t xml:space="preserve">n </w:t>
            </w:r>
            <w:r w:rsidR="004D7896" w:rsidRPr="00406B37">
              <w:rPr>
                <w:rFonts w:eastAsia="Arial Unicode MS" w:cs="Arial"/>
                <w:sz w:val="20"/>
                <w:lang w:eastAsia="en-GB"/>
              </w:rPr>
              <w:t>Action Plan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B9515AA" w14:textId="4A5AF41A" w:rsidR="00103FC4" w:rsidRPr="00406B37" w:rsidRDefault="00103FC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give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w:t>
            </w:r>
            <w:r w:rsidR="00A15D9F" w:rsidRPr="00406B37">
              <w:rPr>
                <w:rFonts w:ascii="Arial" w:eastAsia="Times New Roman" w:hAnsi="Arial" w:cs="Arial"/>
                <w:color w:val="000000" w:themeColor="text1"/>
                <w:sz w:val="20"/>
                <w:szCs w:val="16"/>
                <w:lang w:eastAsia="en-GB"/>
              </w:rPr>
              <w:t xml:space="preserve">an </w:t>
            </w:r>
            <w:r w:rsidR="004D7896" w:rsidRPr="00406B37">
              <w:rPr>
                <w:rFonts w:ascii="Arial" w:eastAsia="Times New Roman" w:hAnsi="Arial" w:cs="Arial"/>
                <w:color w:val="000000" w:themeColor="text1"/>
                <w:sz w:val="20"/>
                <w:szCs w:val="16"/>
                <w:lang w:eastAsia="en-GB"/>
              </w:rPr>
              <w:t>Action Plan</w:t>
            </w:r>
            <w:r w:rsidR="00A32772" w:rsidRPr="00406B37">
              <w:rPr>
                <w:rFonts w:ascii="Arial" w:eastAsia="Times New Roman" w:hAnsi="Arial" w:cs="Arial"/>
                <w:color w:val="000000" w:themeColor="text1"/>
                <w:sz w:val="20"/>
                <w:szCs w:val="16"/>
                <w:lang w:eastAsia="en-GB"/>
              </w:rPr>
              <w:t>.</w:t>
            </w:r>
          </w:p>
        </w:tc>
      </w:tr>
      <w:tr w:rsidR="00770CC8" w:rsidRPr="00406B37" w14:paraId="0DA2E5C3" w14:textId="2684C9B0" w:rsidTr="00103FC4">
        <w:trPr>
          <w:cantSplit/>
          <w:trHeight w:val="20"/>
        </w:trPr>
        <w:tc>
          <w:tcPr>
            <w:tcW w:w="2500" w:type="pct"/>
            <w:tcBorders>
              <w:right w:val="single" w:sz="4" w:space="0" w:color="auto"/>
            </w:tcBorders>
            <w:shd w:val="clear" w:color="auto" w:fill="auto"/>
          </w:tcPr>
          <w:p w14:paraId="28718628" w14:textId="6FDB6556" w:rsidR="00103FC4" w:rsidRPr="00406B37" w:rsidRDefault="00103FC4" w:rsidP="004D61D7">
            <w:pPr>
              <w:pStyle w:val="Heading3"/>
              <w:tabs>
                <w:tab w:val="num" w:pos="-720"/>
                <w:tab w:val="left" w:pos="9498"/>
              </w:tabs>
              <w:spacing w:line="240" w:lineRule="auto"/>
              <w:jc w:val="left"/>
              <w:rPr>
                <w:rFonts w:eastAsia="Arial Unicode MS" w:cs="Arial"/>
                <w:sz w:val="20"/>
                <w:lang w:eastAsia="en-GB"/>
              </w:rPr>
            </w:pPr>
            <w:bookmarkStart w:id="11598" w:name="_Ref534215060"/>
            <w:r w:rsidRPr="00406B37">
              <w:rPr>
                <w:rFonts w:eastAsia="Arial Unicode MS" w:cs="Arial"/>
                <w:sz w:val="20"/>
                <w:lang w:eastAsia="en-GB"/>
              </w:rPr>
              <w:lastRenderedPageBreak/>
              <w:t>Minimum content requirements of the</w:t>
            </w:r>
            <w:r w:rsidR="006D0915" w:rsidRPr="00406B37">
              <w:rPr>
                <w:rFonts w:eastAsia="Arial Unicode MS" w:cs="Arial"/>
                <w:sz w:val="20"/>
                <w:lang w:eastAsia="en-GB"/>
              </w:rPr>
              <w:t xml:space="preserve"> Action Plan </w:t>
            </w:r>
            <w:bookmarkEnd w:id="11598"/>
          </w:p>
          <w:p w14:paraId="26346A80" w14:textId="77777777" w:rsidR="00103FC4" w:rsidRPr="00406B37" w:rsidRDefault="00103FC4" w:rsidP="004D61D7">
            <w:pPr>
              <w:pStyle w:val="Heading3"/>
              <w:numPr>
                <w:ilvl w:val="0"/>
                <w:numId w:val="0"/>
              </w:numPr>
              <w:tabs>
                <w:tab w:val="left" w:pos="9498"/>
              </w:tabs>
              <w:spacing w:line="240" w:lineRule="auto"/>
              <w:ind w:left="1440"/>
              <w:jc w:val="left"/>
              <w:rPr>
                <w:rFonts w:eastAsia="Arial Unicode MS" w:cs="Arial"/>
                <w:sz w:val="20"/>
                <w:lang w:eastAsia="en-GB"/>
              </w:rPr>
            </w:pPr>
            <w:r w:rsidRPr="00406B37">
              <w:rPr>
                <w:rFonts w:eastAsia="Arial Unicode MS" w:cs="Arial"/>
                <w:sz w:val="20"/>
                <w:lang w:eastAsia="en-GB"/>
              </w:rPr>
              <w:t>(</w:t>
            </w:r>
            <w:proofErr w:type="gramStart"/>
            <w:r w:rsidRPr="00406B37">
              <w:rPr>
                <w:rFonts w:eastAsia="Arial Unicode MS" w:cs="Arial"/>
                <w:sz w:val="20"/>
                <w:lang w:eastAsia="en-GB"/>
              </w:rPr>
              <w:t>all</w:t>
            </w:r>
            <w:proofErr w:type="gramEnd"/>
            <w:r w:rsidRPr="00406B37">
              <w:rPr>
                <w:rFonts w:eastAsia="Arial Unicode MS" w:cs="Arial"/>
                <w:sz w:val="20"/>
                <w:lang w:eastAsia="en-GB"/>
              </w:rPr>
              <w:t xml:space="preserve"> of the following)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E66C4B" w14:textId="7D849B79" w:rsidR="00103FC4" w:rsidRPr="00406B37" w:rsidRDefault="00103FC4" w:rsidP="004D61D7">
            <w:pPr>
              <w:pStyle w:val="ListParagraph"/>
              <w:numPr>
                <w:ilvl w:val="0"/>
                <w:numId w:val="18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Steps the Provider proposes to take to do the following, as </w:t>
            </w:r>
            <w:proofErr w:type="gramStart"/>
            <w:r w:rsidRPr="00406B37">
              <w:rPr>
                <w:rFonts w:eastAsia="Times New Roman" w:cs="Arial"/>
                <w:sz w:val="20"/>
                <w:szCs w:val="16"/>
                <w:lang w:eastAsia="en-GB"/>
              </w:rPr>
              <w:t>relevant</w:t>
            </w:r>
            <w:proofErr w:type="gramEnd"/>
          </w:p>
          <w:p w14:paraId="79D55122" w14:textId="24F6CC55" w:rsidR="00103FC4" w:rsidRPr="00406B37" w:rsidRDefault="00103FC4" w:rsidP="004D61D7">
            <w:pPr>
              <w:pStyle w:val="ListParagraph"/>
              <w:numPr>
                <w:ilvl w:val="0"/>
                <w:numId w:val="189"/>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b/>
                <w:sz w:val="20"/>
                <w:szCs w:val="16"/>
                <w:lang w:eastAsia="en-GB"/>
              </w:rPr>
              <w:t xml:space="preserve">If the Provider’s breach of this </w:t>
            </w:r>
            <w:r w:rsidR="002D6398" w:rsidRPr="00406B37">
              <w:rPr>
                <w:rFonts w:eastAsia="Times New Roman" w:cs="Arial"/>
                <w:b/>
                <w:sz w:val="20"/>
                <w:szCs w:val="16"/>
                <w:lang w:eastAsia="en-GB"/>
              </w:rPr>
              <w:t>Call-Off Contract</w:t>
            </w:r>
            <w:r w:rsidRPr="00406B37">
              <w:rPr>
                <w:rFonts w:eastAsia="Times New Roman" w:cs="Arial"/>
                <w:b/>
                <w:sz w:val="20"/>
                <w:szCs w:val="16"/>
                <w:lang w:eastAsia="en-GB"/>
              </w:rPr>
              <w:t xml:space="preserve"> is continuing:</w:t>
            </w:r>
            <w:r w:rsidRPr="00406B37">
              <w:rPr>
                <w:rFonts w:eastAsia="Times New Roman" w:cs="Arial"/>
                <w:sz w:val="20"/>
                <w:szCs w:val="16"/>
                <w:lang w:eastAsia="en-GB"/>
              </w:rPr>
              <w:t xml:space="preserve"> to remedy that breach, and</w:t>
            </w:r>
          </w:p>
          <w:p w14:paraId="07968808" w14:textId="5D46582D" w:rsidR="00103FC4" w:rsidRPr="00406B37" w:rsidRDefault="00103FC4" w:rsidP="004D61D7">
            <w:pPr>
              <w:pStyle w:val="ListParagraph"/>
              <w:numPr>
                <w:ilvl w:val="0"/>
                <w:numId w:val="189"/>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b/>
                <w:sz w:val="20"/>
                <w:szCs w:val="16"/>
                <w:lang w:eastAsia="en-GB"/>
              </w:rPr>
              <w:t>In any case:</w:t>
            </w:r>
            <w:r w:rsidRPr="00406B37">
              <w:rPr>
                <w:rFonts w:eastAsia="Times New Roman" w:cs="Arial"/>
                <w:sz w:val="20"/>
                <w:szCs w:val="16"/>
                <w:lang w:eastAsia="en-GB"/>
              </w:rPr>
              <w:t xml:space="preserve"> to prevent the relevant breach from occurring in future. </w:t>
            </w:r>
          </w:p>
          <w:p w14:paraId="34ED45FE" w14:textId="0869DFDC" w:rsidR="00103FC4" w:rsidRPr="00406B37" w:rsidRDefault="00103FC4" w:rsidP="004D61D7">
            <w:pPr>
              <w:pStyle w:val="ListParagraph"/>
              <w:numPr>
                <w:ilvl w:val="0"/>
                <w:numId w:val="18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 proposed deadline by which the Provider is to complete the proposed steps. </w:t>
            </w:r>
          </w:p>
        </w:tc>
      </w:tr>
      <w:tr w:rsidR="00770CC8" w:rsidRPr="00406B37" w14:paraId="29C5FE53" w14:textId="5A5E33F5" w:rsidTr="00103FC4">
        <w:trPr>
          <w:cantSplit/>
          <w:trHeight w:val="20"/>
        </w:trPr>
        <w:tc>
          <w:tcPr>
            <w:tcW w:w="2500" w:type="pct"/>
            <w:tcBorders>
              <w:right w:val="single" w:sz="4" w:space="0" w:color="auto"/>
            </w:tcBorders>
            <w:shd w:val="clear" w:color="auto" w:fill="auto"/>
            <w:hideMark/>
          </w:tcPr>
          <w:p w14:paraId="78BC320E" w14:textId="0278FDA6" w:rsidR="00103FC4" w:rsidRPr="00406B37" w:rsidRDefault="00103FC4" w:rsidP="004D61D7">
            <w:pPr>
              <w:pStyle w:val="Heading3"/>
              <w:tabs>
                <w:tab w:val="num" w:pos="-720"/>
                <w:tab w:val="left" w:pos="9498"/>
              </w:tabs>
              <w:spacing w:line="240" w:lineRule="auto"/>
              <w:jc w:val="left"/>
              <w:rPr>
                <w:rFonts w:eastAsia="Arial Unicode MS" w:cs="Arial"/>
                <w:sz w:val="20"/>
                <w:lang w:eastAsia="en-GB"/>
              </w:rPr>
            </w:pPr>
            <w:bookmarkStart w:id="11599" w:name="_Ref534029656"/>
            <w:r w:rsidRPr="00406B37">
              <w:rPr>
                <w:rFonts w:eastAsia="Arial Unicode MS" w:cs="Arial"/>
                <w:sz w:val="20"/>
                <w:lang w:eastAsia="en-GB"/>
              </w:rPr>
              <w:t xml:space="preserve">Deadline by which the Provider must give the </w:t>
            </w:r>
            <w:r w:rsidR="006A6BFA" w:rsidRPr="00406B37">
              <w:rPr>
                <w:rFonts w:eastAsia="Arial Unicode MS" w:cs="Arial"/>
                <w:sz w:val="20"/>
                <w:lang w:eastAsia="en-GB"/>
              </w:rPr>
              <w:t>Council</w:t>
            </w:r>
            <w:r w:rsidRPr="00406B37">
              <w:rPr>
                <w:rFonts w:eastAsia="Arial Unicode MS" w:cs="Arial"/>
                <w:sz w:val="20"/>
                <w:lang w:eastAsia="en-GB"/>
              </w:rPr>
              <w:t xml:space="preserve"> the </w:t>
            </w:r>
            <w:r w:rsidR="004D7896" w:rsidRPr="00406B37">
              <w:rPr>
                <w:rFonts w:eastAsia="Arial Unicode MS" w:cs="Arial"/>
                <w:sz w:val="20"/>
                <w:lang w:eastAsia="en-GB"/>
              </w:rPr>
              <w:t>Action Plan</w:t>
            </w:r>
            <w:bookmarkEnd w:id="11599"/>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6D936B3" w14:textId="77777777" w:rsidR="00103FC4" w:rsidRPr="00406B37" w:rsidRDefault="00103FC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Either </w:t>
            </w:r>
          </w:p>
          <w:p w14:paraId="3614555B" w14:textId="10994E2F" w:rsidR="00103FC4" w:rsidRPr="00406B37" w:rsidRDefault="00EE02D4" w:rsidP="004D61D7">
            <w:pPr>
              <w:pStyle w:val="ListParagraph"/>
              <w:numPr>
                <w:ilvl w:val="0"/>
                <w:numId w:val="18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7 </w:t>
            </w:r>
            <w:r w:rsidR="00103FC4" w:rsidRPr="00406B37">
              <w:rPr>
                <w:rFonts w:eastAsia="Times New Roman" w:cs="Arial"/>
                <w:b/>
                <w:sz w:val="20"/>
                <w:szCs w:val="16"/>
                <w:lang w:eastAsia="en-GB"/>
              </w:rPr>
              <w:t>days</w:t>
            </w:r>
            <w:r w:rsidR="00103FC4" w:rsidRPr="00406B37">
              <w:rPr>
                <w:rFonts w:eastAsia="Times New Roman" w:cs="Arial"/>
                <w:sz w:val="20"/>
                <w:szCs w:val="16"/>
                <w:lang w:eastAsia="en-GB"/>
              </w:rPr>
              <w:t xml:space="preserve"> from the date the notice described in item </w:t>
            </w:r>
            <w:r w:rsidR="00103FC4" w:rsidRPr="00406B37">
              <w:rPr>
                <w:rFonts w:eastAsia="Arial Unicode MS" w:cs="Arial"/>
                <w:sz w:val="20"/>
                <w:lang w:eastAsia="en-GB"/>
              </w:rPr>
              <w:fldChar w:fldCharType="begin"/>
            </w:r>
            <w:r w:rsidR="00103FC4" w:rsidRPr="00406B37">
              <w:rPr>
                <w:rFonts w:eastAsia="Arial Unicode MS" w:cs="Arial"/>
                <w:sz w:val="20"/>
                <w:lang w:eastAsia="en-GB"/>
              </w:rPr>
              <w:instrText xml:space="preserve"> REF _Ref534214927 \r \h  \* MERGEFORMAT </w:instrText>
            </w:r>
            <w:r w:rsidR="00103FC4" w:rsidRPr="00406B37">
              <w:rPr>
                <w:rFonts w:eastAsia="Arial Unicode MS" w:cs="Arial"/>
                <w:sz w:val="20"/>
                <w:lang w:eastAsia="en-GB"/>
              </w:rPr>
            </w:r>
            <w:r w:rsidR="00103FC4" w:rsidRPr="00406B37">
              <w:rPr>
                <w:rFonts w:eastAsia="Arial Unicode MS" w:cs="Arial"/>
                <w:sz w:val="20"/>
                <w:lang w:eastAsia="en-GB"/>
              </w:rPr>
              <w:fldChar w:fldCharType="separate"/>
            </w:r>
            <w:r w:rsidR="00E36572" w:rsidRPr="00406B37">
              <w:rPr>
                <w:rFonts w:eastAsia="Arial Unicode MS" w:cs="Arial"/>
                <w:sz w:val="20"/>
                <w:lang w:eastAsia="en-GB"/>
              </w:rPr>
              <w:t>77.3</w:t>
            </w:r>
            <w:r w:rsidR="00103FC4" w:rsidRPr="00406B37">
              <w:rPr>
                <w:rFonts w:eastAsia="Arial Unicode MS" w:cs="Arial"/>
                <w:sz w:val="20"/>
                <w:lang w:eastAsia="en-GB"/>
              </w:rPr>
              <w:fldChar w:fldCharType="end"/>
            </w:r>
            <w:r w:rsidR="00103FC4" w:rsidRPr="00406B37">
              <w:rPr>
                <w:rFonts w:eastAsia="Arial Unicode MS" w:cs="Arial"/>
                <w:sz w:val="20"/>
                <w:lang w:eastAsia="en-GB"/>
              </w:rPr>
              <w:t xml:space="preserve"> </w:t>
            </w:r>
            <w:r w:rsidR="00103FC4" w:rsidRPr="00406B37">
              <w:rPr>
                <w:rFonts w:eastAsia="Times New Roman" w:cs="Arial"/>
                <w:sz w:val="20"/>
                <w:szCs w:val="16"/>
                <w:lang w:eastAsia="en-GB"/>
              </w:rPr>
              <w:t>is given.</w:t>
            </w:r>
          </w:p>
          <w:p w14:paraId="451B6637" w14:textId="77777777" w:rsidR="00103FC4" w:rsidRPr="00406B37" w:rsidRDefault="00103FC4" w:rsidP="004D61D7">
            <w:pPr>
              <w:pStyle w:val="ListParagraph"/>
              <w:numPr>
                <w:ilvl w:val="0"/>
                <w:numId w:val="18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Such longer period indicated in the notice.</w:t>
            </w:r>
          </w:p>
          <w:p w14:paraId="472D23DF" w14:textId="499B69B4" w:rsidR="00103FC4" w:rsidRPr="00406B37" w:rsidRDefault="00103FC4" w:rsidP="004D61D7">
            <w:pPr>
              <w:pStyle w:val="ListParagraph"/>
              <w:numPr>
                <w:ilvl w:val="0"/>
                <w:numId w:val="18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As extended by agreement with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in writing, subject to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_Ref534215024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(d)</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59F5FE74" w14:textId="4DB8DD37" w:rsidTr="00103FC4">
        <w:trPr>
          <w:cantSplit/>
          <w:trHeight w:val="20"/>
        </w:trPr>
        <w:tc>
          <w:tcPr>
            <w:tcW w:w="2500" w:type="pct"/>
            <w:tcBorders>
              <w:right w:val="single" w:sz="4" w:space="0" w:color="auto"/>
            </w:tcBorders>
            <w:shd w:val="clear" w:color="auto" w:fill="auto"/>
            <w:hideMark/>
          </w:tcPr>
          <w:p w14:paraId="0AB885A3" w14:textId="1275EEC1" w:rsidR="00103FC4" w:rsidRPr="00406B37" w:rsidRDefault="00103FC4" w:rsidP="004D61D7">
            <w:pPr>
              <w:pStyle w:val="Heading3"/>
              <w:tabs>
                <w:tab w:val="num" w:pos="-720"/>
                <w:tab w:val="left" w:pos="9498"/>
              </w:tabs>
              <w:spacing w:line="240" w:lineRule="auto"/>
              <w:jc w:val="left"/>
              <w:rPr>
                <w:rFonts w:eastAsia="Arial Unicode MS" w:cs="Arial"/>
                <w:sz w:val="20"/>
                <w:lang w:eastAsia="en-GB"/>
              </w:rPr>
            </w:pPr>
            <w:bookmarkStart w:id="11600" w:name="_Ref534215024"/>
            <w:r w:rsidRPr="00406B37">
              <w:rPr>
                <w:rFonts w:eastAsia="Arial Unicode MS" w:cs="Arial"/>
                <w:sz w:val="20"/>
                <w:lang w:eastAsia="en-GB"/>
              </w:rPr>
              <w:t xml:space="preserve">The </w:t>
            </w:r>
            <w:r w:rsidR="006A6BFA" w:rsidRPr="00406B37">
              <w:rPr>
                <w:rFonts w:eastAsia="Arial Unicode MS" w:cs="Arial"/>
                <w:sz w:val="20"/>
                <w:lang w:eastAsia="en-GB"/>
              </w:rPr>
              <w:t>Council</w:t>
            </w:r>
            <w:r w:rsidRPr="00406B37">
              <w:rPr>
                <w:rFonts w:eastAsia="Arial Unicode MS" w:cs="Arial"/>
                <w:sz w:val="20"/>
                <w:lang w:eastAsia="en-GB"/>
              </w:rPr>
              <w:t xml:space="preserve"> must not unreasonably refuse a request from the Provider for an extension where </w:t>
            </w:r>
            <w:proofErr w:type="gramStart"/>
            <w:r w:rsidRPr="00406B37">
              <w:rPr>
                <w:rFonts w:eastAsia="Arial Unicode MS" w:cs="Arial"/>
                <w:sz w:val="20"/>
                <w:lang w:eastAsia="en-GB"/>
              </w:rPr>
              <w:t>all of</w:t>
            </w:r>
            <w:proofErr w:type="gramEnd"/>
            <w:r w:rsidRPr="00406B37">
              <w:rPr>
                <w:rFonts w:eastAsia="Arial Unicode MS" w:cs="Arial"/>
                <w:sz w:val="20"/>
                <w:lang w:eastAsia="en-GB"/>
              </w:rPr>
              <w:t xml:space="preserve"> the following apply:</w:t>
            </w:r>
            <w:bookmarkEnd w:id="11600"/>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3EB66C0" w14:textId="77777777" w:rsidR="00103FC4" w:rsidRPr="00406B37" w:rsidRDefault="00103FC4" w:rsidP="004D61D7">
            <w:pPr>
              <w:pStyle w:val="ListParagraph"/>
              <w:numPr>
                <w:ilvl w:val="0"/>
                <w:numId w:val="18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request is made in </w:t>
            </w:r>
            <w:proofErr w:type="gramStart"/>
            <w:r w:rsidRPr="00406B37">
              <w:rPr>
                <w:rFonts w:eastAsia="Times New Roman" w:cs="Arial"/>
                <w:sz w:val="20"/>
                <w:szCs w:val="16"/>
                <w:lang w:eastAsia="en-GB"/>
              </w:rPr>
              <w:t>writing</w:t>
            </w:r>
            <w:proofErr w:type="gramEnd"/>
            <w:r w:rsidRPr="00406B37">
              <w:rPr>
                <w:rFonts w:eastAsia="Times New Roman" w:cs="Arial"/>
                <w:sz w:val="20"/>
                <w:szCs w:val="16"/>
                <w:lang w:eastAsia="en-GB"/>
              </w:rPr>
              <w:t xml:space="preserve"> </w:t>
            </w:r>
          </w:p>
          <w:p w14:paraId="58D1B7DA" w14:textId="77777777" w:rsidR="00103FC4" w:rsidRPr="00406B37" w:rsidRDefault="00103FC4" w:rsidP="004D61D7">
            <w:pPr>
              <w:pStyle w:val="ListParagraph"/>
              <w:numPr>
                <w:ilvl w:val="0"/>
                <w:numId w:val="18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request is made before the above deadline. </w:t>
            </w:r>
          </w:p>
          <w:p w14:paraId="008719D0" w14:textId="272D4E97" w:rsidR="00103FC4" w:rsidRPr="00406B37" w:rsidRDefault="00103FC4" w:rsidP="004D61D7">
            <w:pPr>
              <w:pStyle w:val="ListParagraph"/>
              <w:numPr>
                <w:ilvl w:val="0"/>
                <w:numId w:val="18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extension is reasonably necessary due to circumstances genuinely outside the Provider’s control. </w:t>
            </w:r>
          </w:p>
        </w:tc>
      </w:tr>
      <w:tr w:rsidR="00770CC8" w:rsidRPr="00406B37" w14:paraId="31CFCADA" w14:textId="7FF6B6D5" w:rsidTr="00103FC4">
        <w:trPr>
          <w:cantSplit/>
          <w:trHeight w:val="20"/>
        </w:trPr>
        <w:tc>
          <w:tcPr>
            <w:tcW w:w="2500" w:type="pct"/>
            <w:tcBorders>
              <w:right w:val="single" w:sz="4" w:space="0" w:color="auto"/>
            </w:tcBorders>
            <w:shd w:val="clear" w:color="auto" w:fill="auto"/>
          </w:tcPr>
          <w:p w14:paraId="14D26DAF" w14:textId="7F93B260" w:rsidR="00103FC4" w:rsidRPr="00406B37" w:rsidRDefault="00103FC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Obligations of the Provider in relation to the </w:t>
            </w:r>
            <w:r w:rsidR="004D7896" w:rsidRPr="00406B37">
              <w:rPr>
                <w:rFonts w:eastAsia="Arial Unicode MS" w:cs="Arial"/>
                <w:smallCaps w:val="0"/>
                <w:sz w:val="20"/>
                <w:lang w:eastAsia="en-GB"/>
              </w:rPr>
              <w:t>Action Plan</w:t>
            </w:r>
            <w:r w:rsidRPr="00406B37">
              <w:rPr>
                <w:rFonts w:eastAsia="Arial Unicode MS" w:cs="Arial"/>
                <w:smallCaps w:val="0"/>
                <w:sz w:val="20"/>
                <w:lang w:eastAsia="en-GB"/>
              </w:rPr>
              <w:t xml:space="preserve"> when the</w:t>
            </w:r>
            <w:r w:rsidR="009B4AEA" w:rsidRPr="00406B37">
              <w:rPr>
                <w:rFonts w:eastAsia="Arial Unicode MS" w:cs="Arial"/>
                <w:smallCaps w:val="0"/>
                <w:sz w:val="20"/>
                <w:lang w:eastAsia="en-GB"/>
              </w:rPr>
              <w:t xml:space="preserve"> Provider has submitted </w:t>
            </w:r>
            <w:r w:rsidRPr="00406B37">
              <w:rPr>
                <w:rFonts w:eastAsia="Arial Unicode MS" w:cs="Arial"/>
                <w:smallCaps w:val="0"/>
                <w:sz w:val="20"/>
                <w:lang w:eastAsia="en-GB"/>
              </w:rPr>
              <w:t xml:space="preserve">the </w:t>
            </w:r>
            <w:r w:rsidR="004D7896" w:rsidRPr="00406B37">
              <w:rPr>
                <w:rFonts w:eastAsia="Arial Unicode MS" w:cs="Arial"/>
                <w:smallCaps w:val="0"/>
                <w:sz w:val="20"/>
                <w:lang w:eastAsia="en-GB"/>
              </w:rPr>
              <w:t>Action Plan</w:t>
            </w:r>
          </w:p>
          <w:p w14:paraId="67C6A106" w14:textId="77777777" w:rsidR="00103FC4" w:rsidRPr="00406B37" w:rsidRDefault="00103FC4"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all</w:t>
            </w:r>
            <w:proofErr w:type="gramEnd"/>
            <w:r w:rsidRPr="00406B37">
              <w:rPr>
                <w:rFonts w:eastAsia="Arial Unicode MS" w:cs="Arial"/>
                <w:smallCaps w:val="0"/>
                <w:sz w:val="20"/>
                <w:lang w:eastAsia="en-GB"/>
              </w:rPr>
              <w:t xml:space="preserve"> of the following)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1C43D6" w14:textId="18D15256" w:rsidR="00103FC4" w:rsidRPr="00406B37" w:rsidRDefault="00103FC4" w:rsidP="004D61D7">
            <w:pPr>
              <w:pStyle w:val="ListParagraph"/>
              <w:numPr>
                <w:ilvl w:val="0"/>
                <w:numId w:val="19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Provider must carry out its obligations in the</w:t>
            </w:r>
            <w:r w:rsidR="00F70E28" w:rsidRPr="00406B37">
              <w:rPr>
                <w:rFonts w:eastAsia="Times New Roman" w:cs="Arial"/>
                <w:sz w:val="20"/>
                <w:szCs w:val="16"/>
                <w:lang w:eastAsia="en-GB"/>
              </w:rPr>
              <w:t xml:space="preserve"> </w:t>
            </w:r>
            <w:r w:rsidR="004D7896" w:rsidRPr="00406B37">
              <w:rPr>
                <w:rFonts w:eastAsia="Times New Roman" w:cs="Arial"/>
                <w:sz w:val="20"/>
                <w:szCs w:val="16"/>
                <w:lang w:eastAsia="en-GB"/>
              </w:rPr>
              <w:t>Action Plan</w:t>
            </w:r>
            <w:r w:rsidRPr="00406B37">
              <w:rPr>
                <w:rFonts w:eastAsia="Times New Roman" w:cs="Arial"/>
                <w:sz w:val="20"/>
                <w:szCs w:val="16"/>
                <w:lang w:eastAsia="en-GB"/>
              </w:rPr>
              <w:t>.</w:t>
            </w:r>
          </w:p>
          <w:p w14:paraId="39634EB8" w14:textId="4097BF09" w:rsidR="00103FC4" w:rsidRPr="00406B37" w:rsidRDefault="00103FC4" w:rsidP="004D61D7">
            <w:pPr>
              <w:pStyle w:val="ListParagraph"/>
              <w:numPr>
                <w:ilvl w:val="0"/>
                <w:numId w:val="19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complete those obligations by any relevant deadlines </w:t>
            </w:r>
            <w:r w:rsidR="00E1411C" w:rsidRPr="00406B37">
              <w:rPr>
                <w:rFonts w:eastAsia="Times New Roman" w:cs="Arial"/>
                <w:sz w:val="20"/>
                <w:szCs w:val="16"/>
                <w:lang w:eastAsia="en-GB"/>
              </w:rPr>
              <w:t xml:space="preserve">required in the </w:t>
            </w:r>
            <w:r w:rsidR="006A6BFA" w:rsidRPr="00406B37">
              <w:rPr>
                <w:rFonts w:eastAsia="Times New Roman" w:cs="Arial"/>
                <w:sz w:val="20"/>
                <w:szCs w:val="16"/>
                <w:lang w:eastAsia="en-GB"/>
              </w:rPr>
              <w:t>Council</w:t>
            </w:r>
            <w:r w:rsidR="00E1411C" w:rsidRPr="00406B37">
              <w:rPr>
                <w:rFonts w:eastAsia="Times New Roman" w:cs="Arial"/>
                <w:sz w:val="20"/>
                <w:szCs w:val="16"/>
                <w:lang w:eastAsia="en-GB"/>
              </w:rPr>
              <w:t xml:space="preserve">’s notice indicated in item </w:t>
            </w:r>
            <w:r w:rsidR="000156C3" w:rsidRPr="00406B37">
              <w:rPr>
                <w:rFonts w:eastAsia="Times New Roman" w:cs="Arial"/>
                <w:sz w:val="20"/>
                <w:szCs w:val="16"/>
                <w:lang w:eastAsia="en-GB"/>
              </w:rPr>
              <w:fldChar w:fldCharType="begin"/>
            </w:r>
            <w:r w:rsidR="000156C3" w:rsidRPr="00406B37">
              <w:rPr>
                <w:rFonts w:eastAsia="Times New Roman" w:cs="Arial"/>
                <w:sz w:val="20"/>
                <w:szCs w:val="16"/>
                <w:lang w:eastAsia="en-GB"/>
              </w:rPr>
              <w:instrText xml:space="preserve"> REF _Ref534214927 \r \h </w:instrText>
            </w:r>
            <w:r w:rsidR="001522C3" w:rsidRPr="00406B37">
              <w:rPr>
                <w:rFonts w:eastAsia="Times New Roman" w:cs="Arial"/>
                <w:sz w:val="20"/>
                <w:szCs w:val="16"/>
                <w:lang w:eastAsia="en-GB"/>
              </w:rPr>
              <w:instrText xml:space="preserve"> \* MERGEFORMAT </w:instrText>
            </w:r>
            <w:r w:rsidR="000156C3" w:rsidRPr="00406B37">
              <w:rPr>
                <w:rFonts w:eastAsia="Times New Roman" w:cs="Arial"/>
                <w:sz w:val="20"/>
                <w:szCs w:val="16"/>
                <w:lang w:eastAsia="en-GB"/>
              </w:rPr>
            </w:r>
            <w:r w:rsidR="000156C3"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77.3</w:t>
            </w:r>
            <w:r w:rsidR="000156C3" w:rsidRPr="00406B37">
              <w:rPr>
                <w:rFonts w:eastAsia="Times New Roman" w:cs="Arial"/>
                <w:sz w:val="20"/>
                <w:szCs w:val="16"/>
                <w:lang w:eastAsia="en-GB"/>
              </w:rPr>
              <w:fldChar w:fldCharType="end"/>
            </w:r>
            <w:r w:rsidR="000156C3" w:rsidRPr="00406B37">
              <w:rPr>
                <w:rFonts w:eastAsia="Times New Roman" w:cs="Arial"/>
                <w:sz w:val="20"/>
                <w:szCs w:val="16"/>
                <w:lang w:eastAsia="en-GB"/>
              </w:rPr>
              <w:t xml:space="preserve">. </w:t>
            </w:r>
          </w:p>
        </w:tc>
      </w:tr>
      <w:tr w:rsidR="00770CC8" w:rsidRPr="00406B37" w14:paraId="1F67D10C" w14:textId="2B7FE272" w:rsidTr="00103FC4">
        <w:trPr>
          <w:cantSplit/>
          <w:trHeight w:val="20"/>
        </w:trPr>
        <w:tc>
          <w:tcPr>
            <w:tcW w:w="2500" w:type="pct"/>
            <w:tcBorders>
              <w:right w:val="single" w:sz="4" w:space="0" w:color="auto"/>
            </w:tcBorders>
            <w:shd w:val="clear" w:color="auto" w:fill="auto"/>
            <w:hideMark/>
          </w:tcPr>
          <w:p w14:paraId="46527610" w14:textId="1BFFEF6F" w:rsidR="00103FC4" w:rsidRPr="00406B37" w:rsidRDefault="00103FC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Right of the Provider to an extension to the deadline to complete its obligations in the approved </w:t>
            </w:r>
            <w:r w:rsidR="004D7896" w:rsidRPr="00406B37">
              <w:rPr>
                <w:rFonts w:eastAsia="Arial Unicode MS" w:cs="Arial"/>
                <w:smallCaps w:val="0"/>
                <w:sz w:val="20"/>
                <w:lang w:eastAsia="en-GB"/>
              </w:rPr>
              <w:t>Action Plan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4881795" w14:textId="6B67DCB5" w:rsidR="00103FC4" w:rsidRPr="00406B37" w:rsidRDefault="00103FC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shall not unreasonably </w:t>
            </w:r>
            <w:proofErr w:type="gramStart"/>
            <w:r w:rsidRPr="00406B37">
              <w:rPr>
                <w:rFonts w:ascii="Arial" w:eastAsia="Times New Roman" w:hAnsi="Arial" w:cs="Arial"/>
                <w:color w:val="000000" w:themeColor="text1"/>
                <w:sz w:val="20"/>
                <w:szCs w:val="16"/>
                <w:lang w:eastAsia="en-GB"/>
              </w:rPr>
              <w:t>refuse</w:t>
            </w:r>
            <w:proofErr w:type="gramEnd"/>
            <w:r w:rsidRPr="00406B37">
              <w:rPr>
                <w:rFonts w:ascii="Arial" w:eastAsia="Times New Roman" w:hAnsi="Arial" w:cs="Arial"/>
                <w:color w:val="000000" w:themeColor="text1"/>
                <w:sz w:val="20"/>
                <w:szCs w:val="16"/>
                <w:lang w:eastAsia="en-GB"/>
              </w:rPr>
              <w:t xml:space="preserve"> </w:t>
            </w:r>
          </w:p>
          <w:p w14:paraId="53FD8BD0" w14:textId="13AB518D" w:rsidR="00103FC4" w:rsidRPr="00406B37" w:rsidRDefault="00103FC4" w:rsidP="004D61D7">
            <w:pPr>
              <w:pStyle w:val="ListParagraph"/>
              <w:numPr>
                <w:ilvl w:val="0"/>
                <w:numId w:val="19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reasonable and proportionate request by the Provider to </w:t>
            </w:r>
            <w:r w:rsidRPr="00406B37">
              <w:rPr>
                <w:rFonts w:eastAsia="Times New Roman" w:cs="Arial"/>
                <w:b/>
                <w:sz w:val="20"/>
                <w:szCs w:val="16"/>
                <w:lang w:eastAsia="en-GB"/>
              </w:rPr>
              <w:t xml:space="preserve">extend any deadlines in the </w:t>
            </w:r>
            <w:r w:rsidR="004D7896" w:rsidRPr="00406B37">
              <w:rPr>
                <w:rFonts w:eastAsia="Times New Roman" w:cs="Arial"/>
                <w:b/>
                <w:sz w:val="20"/>
                <w:szCs w:val="16"/>
                <w:lang w:eastAsia="en-GB"/>
              </w:rPr>
              <w:t>Action Plan</w:t>
            </w:r>
          </w:p>
          <w:p w14:paraId="40E99EDA" w14:textId="0E2C433E" w:rsidR="00103FC4" w:rsidRPr="00406B37" w:rsidRDefault="00103FC4" w:rsidP="004D61D7">
            <w:pPr>
              <w:pStyle w:val="ListParagraph"/>
              <w:numPr>
                <w:ilvl w:val="0"/>
                <w:numId w:val="19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Issued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p>
          <w:p w14:paraId="5D7FE770" w14:textId="77777777" w:rsidR="00103FC4" w:rsidRPr="00406B37" w:rsidRDefault="00103FC4" w:rsidP="004D61D7">
            <w:pPr>
              <w:pStyle w:val="ListParagraph"/>
              <w:numPr>
                <w:ilvl w:val="0"/>
                <w:numId w:val="19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In writing in a timely manner</w:t>
            </w:r>
          </w:p>
          <w:p w14:paraId="0B4CE131" w14:textId="04512C02" w:rsidR="00103FC4" w:rsidRPr="00406B37" w:rsidRDefault="00103FC4" w:rsidP="004D61D7">
            <w:pPr>
              <w:pStyle w:val="ListParagraph"/>
              <w:numPr>
                <w:ilvl w:val="0"/>
                <w:numId w:val="19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If delays to completing the Provider’s obligations in the </w:t>
            </w:r>
            <w:r w:rsidR="004D7896" w:rsidRPr="00406B37">
              <w:rPr>
                <w:rFonts w:eastAsia="Times New Roman" w:cs="Arial"/>
                <w:sz w:val="20"/>
                <w:szCs w:val="16"/>
                <w:lang w:eastAsia="en-GB"/>
              </w:rPr>
              <w:t>Action Plan</w:t>
            </w:r>
            <w:r w:rsidRPr="00406B37">
              <w:rPr>
                <w:rFonts w:eastAsia="Times New Roman" w:cs="Arial"/>
                <w:sz w:val="20"/>
                <w:szCs w:val="16"/>
                <w:lang w:eastAsia="en-GB"/>
              </w:rPr>
              <w:t xml:space="preserve"> are substantially and directly caused by events or circumstances outside the Provider’s reasonable control. This includes any failure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to carry out its obligations (if any) in the </w:t>
            </w:r>
            <w:r w:rsidR="004D7896" w:rsidRPr="00406B37">
              <w:rPr>
                <w:rFonts w:eastAsia="Times New Roman" w:cs="Arial"/>
                <w:sz w:val="20"/>
                <w:szCs w:val="16"/>
                <w:lang w:eastAsia="en-GB"/>
              </w:rPr>
              <w:t>Action Plan</w:t>
            </w:r>
            <w:r w:rsidRPr="00406B37">
              <w:rPr>
                <w:rFonts w:eastAsia="Times New Roman" w:cs="Arial"/>
                <w:sz w:val="20"/>
                <w:szCs w:val="16"/>
                <w:lang w:eastAsia="en-GB"/>
              </w:rPr>
              <w:t xml:space="preserve"> in a proper and timely way.</w:t>
            </w:r>
          </w:p>
        </w:tc>
      </w:tr>
      <w:tr w:rsidR="00770CC8" w:rsidRPr="00406B37" w14:paraId="32D4CDB8" w14:textId="1F324B24" w:rsidTr="00103FC4">
        <w:trPr>
          <w:cantSplit/>
          <w:trHeight w:val="20"/>
        </w:trPr>
        <w:tc>
          <w:tcPr>
            <w:tcW w:w="2500" w:type="pct"/>
            <w:tcBorders>
              <w:right w:val="single" w:sz="4" w:space="0" w:color="auto"/>
            </w:tcBorders>
            <w:shd w:val="clear" w:color="auto" w:fill="auto"/>
            <w:hideMark/>
          </w:tcPr>
          <w:p w14:paraId="77AC7965" w14:textId="6DF58706" w:rsidR="00103FC4" w:rsidRPr="00406B37" w:rsidRDefault="00103FC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Who bears the Provider’s costs in carrying out its obligations in the approved </w:t>
            </w:r>
            <w:r w:rsidR="004D7896" w:rsidRPr="00406B37">
              <w:rPr>
                <w:rFonts w:eastAsia="Arial Unicode MS" w:cs="Arial"/>
                <w:smallCaps w:val="0"/>
                <w:sz w:val="20"/>
                <w:lang w:eastAsia="en-GB"/>
              </w:rPr>
              <w:t>Action Plan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EBA0EC1" w14:textId="4EAD7D2A" w:rsidR="00103FC4" w:rsidRPr="00406B37" w:rsidRDefault="00103FC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shall bear its own costs in carrying out its obligations in the </w:t>
            </w:r>
            <w:r w:rsidR="004D7896" w:rsidRPr="00406B37">
              <w:rPr>
                <w:rFonts w:ascii="Arial" w:eastAsia="Times New Roman" w:hAnsi="Arial" w:cs="Arial"/>
                <w:color w:val="000000" w:themeColor="text1"/>
                <w:sz w:val="20"/>
                <w:szCs w:val="16"/>
                <w:lang w:eastAsia="en-GB"/>
              </w:rPr>
              <w:t>Action Plan</w:t>
            </w:r>
            <w:r w:rsidRPr="00406B37">
              <w:rPr>
                <w:rFonts w:ascii="Arial" w:eastAsia="Times New Roman" w:hAnsi="Arial" w:cs="Arial"/>
                <w:color w:val="000000" w:themeColor="text1"/>
                <w:sz w:val="20"/>
                <w:szCs w:val="16"/>
                <w:lang w:eastAsia="en-GB"/>
              </w:rPr>
              <w:t xml:space="preserve">. </w:t>
            </w:r>
          </w:p>
        </w:tc>
      </w:tr>
      <w:tr w:rsidR="00770CC8" w:rsidRPr="00406B37" w14:paraId="2764364B" w14:textId="5AA1F229" w:rsidTr="00103FC4">
        <w:trPr>
          <w:cantSplit/>
          <w:trHeight w:val="20"/>
        </w:trPr>
        <w:tc>
          <w:tcPr>
            <w:tcW w:w="2500" w:type="pct"/>
            <w:tcBorders>
              <w:right w:val="single" w:sz="4" w:space="0" w:color="auto"/>
            </w:tcBorders>
            <w:shd w:val="clear" w:color="auto" w:fill="auto"/>
            <w:hideMark/>
          </w:tcPr>
          <w:p w14:paraId="14A2E37C" w14:textId="4C802FFF" w:rsidR="00103FC4" w:rsidRPr="00406B37" w:rsidRDefault="00103FC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601" w:name="_Ref534215424"/>
            <w:r w:rsidRPr="00406B37">
              <w:rPr>
                <w:rFonts w:eastAsia="Arial Unicode MS" w:cs="Arial"/>
                <w:smallCaps w:val="0"/>
                <w:sz w:val="20"/>
                <w:lang w:eastAsia="en-GB"/>
              </w:rPr>
              <w:t xml:space="preserve">Whether the Provider’s failure to properly complete its obligations under the approved </w:t>
            </w:r>
            <w:r w:rsidR="004D7896" w:rsidRPr="00406B37">
              <w:rPr>
                <w:rFonts w:eastAsia="Arial Unicode MS" w:cs="Arial"/>
                <w:smallCaps w:val="0"/>
                <w:sz w:val="20"/>
                <w:lang w:eastAsia="en-GB"/>
              </w:rPr>
              <w:t>Action Plan</w:t>
            </w:r>
            <w:r w:rsidRPr="00406B37">
              <w:rPr>
                <w:rFonts w:eastAsia="Arial Unicode MS" w:cs="Arial"/>
                <w:smallCaps w:val="0"/>
                <w:sz w:val="20"/>
                <w:lang w:eastAsia="en-GB"/>
              </w:rPr>
              <w:t xml:space="preserve"> by the deadline </w:t>
            </w:r>
            <w:r w:rsidR="00261C59" w:rsidRPr="00406B37">
              <w:rPr>
                <w:rFonts w:eastAsia="Arial Unicode MS" w:cs="Arial"/>
                <w:smallCaps w:val="0"/>
                <w:sz w:val="20"/>
                <w:lang w:eastAsia="en-GB"/>
              </w:rPr>
              <w:t xml:space="preserve">required in the notice given by the </w:t>
            </w:r>
            <w:r w:rsidR="006A6BFA" w:rsidRPr="00406B37">
              <w:rPr>
                <w:rFonts w:eastAsia="Arial Unicode MS" w:cs="Arial"/>
                <w:smallCaps w:val="0"/>
                <w:sz w:val="20"/>
                <w:lang w:eastAsia="en-GB"/>
              </w:rPr>
              <w:t>Council</w:t>
            </w:r>
            <w:r w:rsidR="00261C59" w:rsidRPr="00406B37">
              <w:rPr>
                <w:rFonts w:eastAsia="Arial Unicode MS" w:cs="Arial"/>
                <w:smallCaps w:val="0"/>
                <w:sz w:val="20"/>
                <w:lang w:eastAsia="en-GB"/>
              </w:rPr>
              <w:t xml:space="preserve"> under item </w:t>
            </w:r>
            <w:r w:rsidR="00261C59" w:rsidRPr="00406B37">
              <w:rPr>
                <w:rFonts w:eastAsia="Arial Unicode MS" w:cs="Arial"/>
                <w:smallCaps w:val="0"/>
                <w:sz w:val="20"/>
                <w:lang w:eastAsia="en-GB"/>
              </w:rPr>
              <w:fldChar w:fldCharType="begin"/>
            </w:r>
            <w:r w:rsidR="00261C59" w:rsidRPr="00406B37">
              <w:rPr>
                <w:rFonts w:eastAsia="Arial Unicode MS" w:cs="Arial"/>
                <w:smallCaps w:val="0"/>
                <w:sz w:val="20"/>
                <w:lang w:eastAsia="en-GB"/>
              </w:rPr>
              <w:instrText xml:space="preserve"> REF _Ref534214927 \r \h </w:instrText>
            </w:r>
            <w:r w:rsidR="001522C3" w:rsidRPr="00406B37">
              <w:rPr>
                <w:rFonts w:eastAsia="Arial Unicode MS" w:cs="Arial"/>
                <w:smallCaps w:val="0"/>
                <w:sz w:val="20"/>
                <w:lang w:eastAsia="en-GB"/>
              </w:rPr>
              <w:instrText xml:space="preserve"> \* MERGEFORMAT </w:instrText>
            </w:r>
            <w:r w:rsidR="00261C59" w:rsidRPr="00406B37">
              <w:rPr>
                <w:rFonts w:eastAsia="Arial Unicode MS" w:cs="Arial"/>
                <w:smallCaps w:val="0"/>
                <w:sz w:val="20"/>
                <w:lang w:eastAsia="en-GB"/>
              </w:rPr>
            </w:r>
            <w:r w:rsidR="00261C59"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77.3</w:t>
            </w:r>
            <w:r w:rsidR="00261C59" w:rsidRPr="00406B37">
              <w:rPr>
                <w:rFonts w:eastAsia="Arial Unicode MS" w:cs="Arial"/>
                <w:smallCaps w:val="0"/>
                <w:sz w:val="20"/>
                <w:lang w:eastAsia="en-GB"/>
              </w:rPr>
              <w:fldChar w:fldCharType="end"/>
            </w:r>
            <w:r w:rsidR="00F70E28" w:rsidRPr="00406B37">
              <w:rPr>
                <w:rFonts w:eastAsia="Arial Unicode MS" w:cs="Arial"/>
                <w:smallCaps w:val="0"/>
                <w:sz w:val="20"/>
                <w:lang w:eastAsia="en-GB"/>
              </w:rPr>
              <w:t xml:space="preserve"> </w:t>
            </w:r>
            <w:r w:rsidRPr="00406B37">
              <w:rPr>
                <w:rFonts w:eastAsia="Arial Unicode MS" w:cs="Arial"/>
                <w:smallCaps w:val="0"/>
                <w:sz w:val="20"/>
                <w:lang w:eastAsia="en-GB"/>
              </w:rPr>
              <w:t xml:space="preserve">(if and as </w:t>
            </w:r>
            <w:r w:rsidR="00261C59" w:rsidRPr="00406B37">
              <w:rPr>
                <w:rFonts w:eastAsia="Arial Unicode MS" w:cs="Arial"/>
                <w:smallCaps w:val="0"/>
                <w:sz w:val="20"/>
                <w:lang w:eastAsia="en-GB"/>
              </w:rPr>
              <w:t xml:space="preserve">that deadline is </w:t>
            </w:r>
            <w:r w:rsidRPr="00406B37">
              <w:rPr>
                <w:rFonts w:eastAsia="Arial Unicode MS" w:cs="Arial"/>
                <w:smallCaps w:val="0"/>
                <w:sz w:val="20"/>
                <w:lang w:eastAsia="en-GB"/>
              </w:rPr>
              <w:t xml:space="preserve">extended) is a </w:t>
            </w:r>
            <w:r w:rsidRPr="00406B37">
              <w:rPr>
                <w:rFonts w:eastAsia="Arial Unicode MS" w:cs="Arial"/>
                <w:b/>
                <w:smallCaps w:val="0"/>
                <w:sz w:val="20"/>
                <w:lang w:eastAsia="en-GB"/>
              </w:rPr>
              <w:t>Termination Default Event of the Provider</w:t>
            </w:r>
            <w:bookmarkEnd w:id="11601"/>
            <w:r w:rsidRPr="00406B37">
              <w:rPr>
                <w:rFonts w:eastAsia="Arial Unicode MS" w:cs="Arial"/>
                <w:smallCaps w:val="0"/>
                <w:sz w:val="20"/>
                <w:lang w:eastAsia="en-GB"/>
              </w:rPr>
              <w:t xml:space="preserve"> </w:t>
            </w:r>
          </w:p>
          <w:p w14:paraId="5F48ECF8" w14:textId="49C48EB0" w:rsidR="00103FC4" w:rsidRPr="00406B37" w:rsidRDefault="00103FC4"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 xml:space="preserve">(yes/no)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BB7DB49" w14:textId="385A181D" w:rsidR="00103FC4" w:rsidRPr="00406B37" w:rsidRDefault="007C45E1"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Yes.</w:t>
            </w:r>
          </w:p>
        </w:tc>
      </w:tr>
      <w:tr w:rsidR="00103FC4" w:rsidRPr="00406B37" w14:paraId="36C5D19B" w14:textId="57E825B9" w:rsidTr="00103FC4">
        <w:trPr>
          <w:cantSplit/>
          <w:trHeight w:val="20"/>
        </w:trPr>
        <w:tc>
          <w:tcPr>
            <w:tcW w:w="2500" w:type="pct"/>
            <w:tcBorders>
              <w:right w:val="single" w:sz="4" w:space="0" w:color="auto"/>
            </w:tcBorders>
            <w:shd w:val="clear" w:color="auto" w:fill="auto"/>
            <w:hideMark/>
          </w:tcPr>
          <w:p w14:paraId="481A19D1" w14:textId="0C394DC3" w:rsidR="00103FC4" w:rsidRPr="00406B37" w:rsidRDefault="00103FC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Extent to which anything in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_Ref534029655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77</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in itself limits the rights and remedies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in relation to any breach by the Provider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_Ref534215124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77.2</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C5D2FD5" w14:textId="0A82F980" w:rsidR="00103FC4" w:rsidRPr="00406B37" w:rsidRDefault="00103FC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Nothing in this section </w:t>
            </w:r>
            <w:r w:rsidRPr="00406B37">
              <w:rPr>
                <w:rFonts w:ascii="Arial" w:eastAsia="Arial Unicode MS" w:hAnsi="Arial" w:cs="Arial"/>
                <w:color w:val="000000" w:themeColor="text1"/>
                <w:sz w:val="20"/>
                <w:lang w:eastAsia="en-GB"/>
              </w:rPr>
              <w:fldChar w:fldCharType="begin"/>
            </w:r>
            <w:r w:rsidRPr="00406B37">
              <w:rPr>
                <w:rFonts w:ascii="Arial" w:eastAsia="Arial Unicode MS" w:hAnsi="Arial" w:cs="Arial"/>
                <w:color w:val="000000" w:themeColor="text1"/>
                <w:sz w:val="20"/>
                <w:lang w:eastAsia="en-GB"/>
              </w:rPr>
              <w:instrText xml:space="preserve"> REF _Ref534029655 \r \h  \* MERGEFORMAT </w:instrText>
            </w:r>
            <w:r w:rsidRPr="00406B37">
              <w:rPr>
                <w:rFonts w:ascii="Arial" w:eastAsia="Arial Unicode MS" w:hAnsi="Arial" w:cs="Arial"/>
                <w:color w:val="000000" w:themeColor="text1"/>
                <w:sz w:val="20"/>
                <w:lang w:eastAsia="en-GB"/>
              </w:rPr>
            </w:r>
            <w:r w:rsidRPr="00406B37">
              <w:rPr>
                <w:rFonts w:ascii="Arial" w:eastAsia="Arial Unicode MS" w:hAnsi="Arial" w:cs="Arial"/>
                <w:color w:val="000000" w:themeColor="text1"/>
                <w:sz w:val="20"/>
                <w:lang w:eastAsia="en-GB"/>
              </w:rPr>
              <w:fldChar w:fldCharType="separate"/>
            </w:r>
            <w:r w:rsidR="00E36572" w:rsidRPr="00406B37">
              <w:rPr>
                <w:rFonts w:ascii="Arial" w:eastAsia="Arial Unicode MS" w:hAnsi="Arial" w:cs="Arial"/>
                <w:color w:val="000000" w:themeColor="text1"/>
                <w:sz w:val="20"/>
                <w:lang w:eastAsia="en-GB"/>
              </w:rPr>
              <w:t>77</w:t>
            </w:r>
            <w:r w:rsidRPr="00406B37">
              <w:rPr>
                <w:rFonts w:ascii="Arial" w:eastAsia="Arial Unicode MS" w:hAnsi="Arial" w:cs="Arial"/>
                <w:color w:val="000000" w:themeColor="text1"/>
                <w:sz w:val="20"/>
                <w:lang w:eastAsia="en-GB"/>
              </w:rPr>
              <w:fldChar w:fldCharType="end"/>
            </w:r>
            <w:r w:rsidRPr="00406B37">
              <w:rPr>
                <w:rFonts w:ascii="Arial" w:eastAsia="Arial Unicode MS" w:hAnsi="Arial" w:cs="Arial"/>
                <w:color w:val="000000" w:themeColor="text1"/>
                <w:sz w:val="20"/>
                <w:lang w:eastAsia="en-GB"/>
              </w:rPr>
              <w:t xml:space="preserve"> </w:t>
            </w:r>
            <w:r w:rsidRPr="00406B37">
              <w:rPr>
                <w:rFonts w:ascii="Arial" w:eastAsia="Times New Roman" w:hAnsi="Arial" w:cs="Arial"/>
                <w:color w:val="000000" w:themeColor="text1"/>
                <w:sz w:val="20"/>
                <w:szCs w:val="16"/>
                <w:lang w:eastAsia="en-GB"/>
              </w:rPr>
              <w:t xml:space="preserve">limits the rights and remedies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in connection with that breach including without limitation:</w:t>
            </w:r>
          </w:p>
          <w:p w14:paraId="0E00CE1B" w14:textId="26D9E9FF" w:rsidR="00103FC4" w:rsidRPr="00406B37" w:rsidRDefault="00103FC4" w:rsidP="004D61D7">
            <w:pPr>
              <w:pStyle w:val="ListParagraph"/>
              <w:numPr>
                <w:ilvl w:val="0"/>
                <w:numId w:val="19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right to treat the failure as a Termination Default Event of the Provider if it becomes a Material Breach; and</w:t>
            </w:r>
          </w:p>
          <w:p w14:paraId="4FEF9F79" w14:textId="77777777" w:rsidR="00103FC4" w:rsidRPr="00406B37" w:rsidRDefault="00103FC4" w:rsidP="004D61D7">
            <w:pPr>
              <w:pStyle w:val="ListParagraph"/>
              <w:numPr>
                <w:ilvl w:val="0"/>
                <w:numId w:val="19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right to claim any credit, </w:t>
            </w:r>
            <w:proofErr w:type="gramStart"/>
            <w:r w:rsidRPr="00406B37">
              <w:rPr>
                <w:rFonts w:eastAsia="Times New Roman" w:cs="Arial"/>
                <w:sz w:val="20"/>
                <w:szCs w:val="16"/>
                <w:lang w:eastAsia="en-GB"/>
              </w:rPr>
              <w:t>compensation</w:t>
            </w:r>
            <w:proofErr w:type="gramEnd"/>
            <w:r w:rsidRPr="00406B37">
              <w:rPr>
                <w:rFonts w:eastAsia="Times New Roman" w:cs="Arial"/>
                <w:sz w:val="20"/>
                <w:szCs w:val="16"/>
                <w:lang w:eastAsia="en-GB"/>
              </w:rPr>
              <w:t xml:space="preserve"> or the like of any of these. </w:t>
            </w:r>
          </w:p>
        </w:tc>
      </w:tr>
    </w:tbl>
    <w:p w14:paraId="7090ACCB" w14:textId="3D5DA522" w:rsidR="00A2193E" w:rsidRPr="00406B37" w:rsidRDefault="00A2193E" w:rsidP="004D61D7">
      <w:pPr>
        <w:tabs>
          <w:tab w:val="left" w:pos="9498"/>
        </w:tabs>
        <w:spacing w:before="120" w:after="120" w:line="240" w:lineRule="auto"/>
        <w:rPr>
          <w:rFonts w:ascii="Arial" w:hAnsi="Arial"/>
          <w:color w:val="000000" w:themeColor="text1"/>
          <w:sz w:val="20"/>
        </w:rPr>
      </w:pPr>
    </w:p>
    <w:p w14:paraId="4C94D687" w14:textId="5083D615" w:rsidR="00E555AB" w:rsidRPr="00406B37" w:rsidRDefault="00E555AB" w:rsidP="004D61D7">
      <w:pPr>
        <w:pStyle w:val="Heading1"/>
        <w:numPr>
          <w:ilvl w:val="0"/>
          <w:numId w:val="0"/>
        </w:numPr>
        <w:tabs>
          <w:tab w:val="left" w:pos="9498"/>
        </w:tabs>
        <w:spacing w:line="240" w:lineRule="auto"/>
        <w:rPr>
          <w:rFonts w:ascii="Arial" w:hAnsi="Arial"/>
          <w:b/>
          <w:smallCaps w:val="0"/>
          <w:sz w:val="20"/>
        </w:rPr>
      </w:pPr>
      <w:bookmarkStart w:id="11602" w:name="_Toc534061005"/>
      <w:bookmarkStart w:id="11603" w:name="_Toc534192576"/>
      <w:bookmarkStart w:id="11604" w:name="_Toc534203672"/>
      <w:bookmarkStart w:id="11605" w:name="_Toc534207014"/>
      <w:bookmarkStart w:id="11606" w:name="_Toc534218539"/>
      <w:bookmarkStart w:id="11607" w:name="_Toc534218959"/>
      <w:bookmarkStart w:id="11608" w:name="_Toc534226559"/>
      <w:bookmarkStart w:id="11609" w:name="_Toc534266049"/>
      <w:bookmarkStart w:id="11610" w:name="_Toc534266860"/>
      <w:bookmarkStart w:id="11611" w:name="_Toc534293378"/>
      <w:bookmarkStart w:id="11612" w:name="_Toc534301072"/>
      <w:bookmarkStart w:id="11613" w:name="_Toc534532898"/>
      <w:bookmarkStart w:id="11614" w:name="_Toc534537104"/>
      <w:bookmarkStart w:id="11615" w:name="_Toc534537766"/>
      <w:bookmarkStart w:id="11616" w:name="_Toc534538099"/>
      <w:bookmarkStart w:id="11617" w:name="_Toc534559014"/>
      <w:bookmarkStart w:id="11618" w:name="_Toc534559444"/>
      <w:bookmarkStart w:id="11619" w:name="_Toc534731038"/>
      <w:bookmarkStart w:id="11620" w:name="_Toc536812201"/>
      <w:bookmarkStart w:id="11621" w:name="_Toc89686"/>
      <w:bookmarkStart w:id="11622" w:name="_Toc191974"/>
      <w:bookmarkStart w:id="11623" w:name="_Toc439469"/>
      <w:bookmarkStart w:id="11624" w:name="_Toc777855"/>
      <w:bookmarkStart w:id="11625" w:name="_Toc778588"/>
      <w:bookmarkStart w:id="11626" w:name="_Toc801322"/>
      <w:bookmarkStart w:id="11627" w:name="_Toc802270"/>
      <w:bookmarkStart w:id="11628" w:name="_Toc1155326"/>
      <w:bookmarkStart w:id="11629" w:name="_Toc1389899"/>
      <w:bookmarkStart w:id="11630" w:name="_Toc1391795"/>
      <w:bookmarkStart w:id="11631" w:name="_Toc1392265"/>
      <w:bookmarkStart w:id="11632" w:name="_Toc1393812"/>
      <w:bookmarkStart w:id="11633" w:name="_Toc1394054"/>
      <w:bookmarkStart w:id="11634" w:name="_Toc1394844"/>
      <w:bookmarkStart w:id="11635" w:name="_Toc1549035"/>
      <w:bookmarkStart w:id="11636" w:name="_Toc1549525"/>
      <w:bookmarkStart w:id="11637" w:name="_Toc1549694"/>
      <w:bookmarkStart w:id="11638" w:name="_Toc1550199"/>
      <w:bookmarkStart w:id="11639" w:name="_Toc1550373"/>
      <w:bookmarkStart w:id="11640" w:name="_Toc1554457"/>
      <w:bookmarkStart w:id="11641" w:name="_Toc1554713"/>
      <w:bookmarkStart w:id="11642" w:name="_Toc1554922"/>
      <w:bookmarkStart w:id="11643" w:name="_Toc1555215"/>
      <w:bookmarkStart w:id="11644" w:name="_Toc1564247"/>
      <w:bookmarkStart w:id="11645" w:name="_Toc2596659"/>
      <w:bookmarkStart w:id="11646" w:name="_Toc3824419"/>
      <w:bookmarkStart w:id="11647" w:name="_Toc5694912"/>
      <w:bookmarkStart w:id="11648" w:name="_Toc9437153"/>
      <w:bookmarkStart w:id="11649" w:name="_Toc13032312"/>
      <w:bookmarkStart w:id="11650" w:name="_Toc52284304"/>
      <w:bookmarkStart w:id="11651" w:name="_Toc52285499"/>
      <w:r w:rsidRPr="00406B37">
        <w:rPr>
          <w:rFonts w:ascii="Arial" w:eastAsia="Arial Unicode MS" w:hAnsi="Arial" w:cs="Arial"/>
          <w:b/>
          <w:iCs/>
          <w:smallCaps w:val="0"/>
          <w:sz w:val="20"/>
          <w:lang w:eastAsia="en-GB"/>
        </w:rPr>
        <w:t>Early</w:t>
      </w:r>
      <w:r w:rsidRPr="00406B37">
        <w:rPr>
          <w:rFonts w:ascii="Arial" w:hAnsi="Arial"/>
          <w:b/>
          <w:smallCaps w:val="0"/>
          <w:sz w:val="20"/>
        </w:rPr>
        <w:t xml:space="preserve"> </w:t>
      </w:r>
      <w:r w:rsidRPr="00406B37">
        <w:rPr>
          <w:rFonts w:ascii="Arial" w:eastAsia="Arial Unicode MS" w:hAnsi="Arial" w:cs="Arial"/>
          <w:b/>
          <w:iCs/>
          <w:smallCaps w:val="0"/>
          <w:sz w:val="20"/>
          <w:lang w:eastAsia="en-GB"/>
        </w:rPr>
        <w:t>termination</w:t>
      </w:r>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p>
    <w:p w14:paraId="0C8933D4" w14:textId="77777777" w:rsidR="00E555AB" w:rsidRPr="00406B37" w:rsidRDefault="00E555AB" w:rsidP="004D61D7">
      <w:pPr>
        <w:keepNext/>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DBA3E5E" w14:textId="26E2A272" w:rsidTr="00B26997">
        <w:trPr>
          <w:cantSplit/>
          <w:trHeight w:val="20"/>
        </w:trPr>
        <w:tc>
          <w:tcPr>
            <w:tcW w:w="2500" w:type="pct"/>
            <w:shd w:val="clear" w:color="auto" w:fill="auto"/>
            <w:hideMark/>
          </w:tcPr>
          <w:p w14:paraId="038B2708" w14:textId="4395010F" w:rsidR="00B67CAE" w:rsidRPr="00406B37" w:rsidRDefault="00B67CAE"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652" w:name="_Toc534061006"/>
            <w:bookmarkStart w:id="11653" w:name="_Toc534192577"/>
            <w:bookmarkStart w:id="11654" w:name="_Toc534203673"/>
            <w:bookmarkStart w:id="11655" w:name="_Toc534207015"/>
            <w:bookmarkStart w:id="11656" w:name="_Ref534216125"/>
            <w:bookmarkStart w:id="11657" w:name="_Ref534216570"/>
            <w:bookmarkStart w:id="11658" w:name="_Toc534218540"/>
            <w:bookmarkStart w:id="11659" w:name="_Toc534218960"/>
            <w:bookmarkStart w:id="11660" w:name="_Toc534226560"/>
            <w:bookmarkStart w:id="11661" w:name="_Ref534265694"/>
            <w:bookmarkStart w:id="11662" w:name="_Toc534266050"/>
            <w:bookmarkStart w:id="11663" w:name="_Toc534266861"/>
            <w:bookmarkStart w:id="11664" w:name="_Toc534293379"/>
            <w:bookmarkStart w:id="11665" w:name="_Toc534301073"/>
            <w:bookmarkStart w:id="11666" w:name="_Toc534532899"/>
            <w:bookmarkStart w:id="11667" w:name="_Toc534537105"/>
            <w:bookmarkStart w:id="11668" w:name="_Toc534537767"/>
            <w:bookmarkStart w:id="11669" w:name="_Toc534538100"/>
            <w:bookmarkStart w:id="11670" w:name="_Toc534559015"/>
            <w:bookmarkStart w:id="11671" w:name="_Toc534559445"/>
            <w:bookmarkStart w:id="11672" w:name="_Toc534731039"/>
            <w:bookmarkStart w:id="11673" w:name="_Toc536812202"/>
            <w:bookmarkStart w:id="11674" w:name="_Toc89687"/>
            <w:bookmarkStart w:id="11675" w:name="_Toc191975"/>
            <w:bookmarkStart w:id="11676" w:name="_Toc439470"/>
            <w:bookmarkStart w:id="11677" w:name="_Toc777856"/>
            <w:bookmarkStart w:id="11678" w:name="_Toc778589"/>
            <w:bookmarkStart w:id="11679" w:name="_Toc801323"/>
            <w:bookmarkStart w:id="11680" w:name="_Toc802271"/>
            <w:bookmarkStart w:id="11681" w:name="_Toc1155327"/>
            <w:bookmarkStart w:id="11682" w:name="_Toc1389900"/>
            <w:bookmarkStart w:id="11683" w:name="_Toc1391796"/>
            <w:bookmarkStart w:id="11684" w:name="_Toc1392266"/>
            <w:bookmarkStart w:id="11685" w:name="_Toc1393813"/>
            <w:bookmarkStart w:id="11686" w:name="_Toc1394055"/>
            <w:bookmarkStart w:id="11687" w:name="_Toc1394845"/>
            <w:bookmarkStart w:id="11688" w:name="_Toc1549036"/>
            <w:bookmarkStart w:id="11689" w:name="_Toc1549526"/>
            <w:bookmarkStart w:id="11690" w:name="_Toc1549695"/>
            <w:bookmarkStart w:id="11691" w:name="_Toc1550200"/>
            <w:bookmarkStart w:id="11692" w:name="_Toc1550374"/>
            <w:bookmarkStart w:id="11693" w:name="_Toc1554458"/>
            <w:bookmarkStart w:id="11694" w:name="_Toc1554714"/>
            <w:bookmarkStart w:id="11695" w:name="_Toc1554923"/>
            <w:bookmarkStart w:id="11696" w:name="_Toc1555216"/>
            <w:bookmarkStart w:id="11697" w:name="_Toc1564248"/>
            <w:bookmarkStart w:id="11698" w:name="_Toc2596660"/>
            <w:bookmarkStart w:id="11699" w:name="_Toc3824420"/>
            <w:bookmarkStart w:id="11700" w:name="_Toc5694913"/>
            <w:bookmarkStart w:id="11701" w:name="_Toc9437154"/>
            <w:bookmarkStart w:id="11702" w:name="_Toc13032313"/>
            <w:bookmarkStart w:id="11703" w:name="_Toc52284305"/>
            <w:bookmarkStart w:id="11704" w:name="_Toc52285500"/>
            <w:r w:rsidRPr="00406B37">
              <w:rPr>
                <w:rFonts w:ascii="Arial" w:eastAsia="Arial Unicode MS" w:hAnsi="Arial" w:cs="Arial"/>
                <w:b/>
                <w:iCs/>
                <w:smallCaps w:val="0"/>
                <w:sz w:val="20"/>
                <w:lang w:eastAsia="en-GB"/>
              </w:rPr>
              <w:t>Provider Termination Default Events</w:t>
            </w:r>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p>
        </w:tc>
        <w:tc>
          <w:tcPr>
            <w:tcW w:w="2500" w:type="pct"/>
            <w:shd w:val="clear" w:color="auto" w:fill="auto"/>
          </w:tcPr>
          <w:p w14:paraId="0C651A9A" w14:textId="75C1F456"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D55C6D6" w14:textId="2B1F4AE7" w:rsidTr="00B26997">
        <w:trPr>
          <w:cantSplit/>
          <w:trHeight w:val="20"/>
        </w:trPr>
        <w:tc>
          <w:tcPr>
            <w:tcW w:w="2500" w:type="pct"/>
            <w:shd w:val="clear" w:color="auto" w:fill="auto"/>
            <w:hideMark/>
          </w:tcPr>
          <w:p w14:paraId="021FEDFE" w14:textId="71BB44A0" w:rsidR="00B67CAE" w:rsidRPr="00406B37" w:rsidRDefault="00B67CAE" w:rsidP="004D61D7">
            <w:pPr>
              <w:pStyle w:val="Heading2"/>
              <w:numPr>
                <w:ilvl w:val="0"/>
                <w:numId w:val="0"/>
              </w:numPr>
              <w:tabs>
                <w:tab w:val="num" w:pos="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Each of the following is a Termination Default Event of the Provider </w:t>
            </w:r>
          </w:p>
          <w:p w14:paraId="1DF9CC31" w14:textId="77777777" w:rsidR="00B67CAE" w:rsidRPr="00406B37" w:rsidRDefault="00B67CAE" w:rsidP="004D61D7">
            <w:pPr>
              <w:pStyle w:val="Heading2"/>
              <w:numPr>
                <w:ilvl w:val="0"/>
                <w:numId w:val="192"/>
              </w:numPr>
              <w:tabs>
                <w:tab w:val="num" w:pos="0"/>
                <w:tab w:val="left" w:pos="9498"/>
              </w:tabs>
              <w:spacing w:line="240" w:lineRule="auto"/>
              <w:ind w:left="360"/>
              <w:jc w:val="left"/>
              <w:rPr>
                <w:rFonts w:eastAsia="Arial Unicode MS" w:cs="Arial"/>
                <w:smallCaps w:val="0"/>
                <w:sz w:val="20"/>
                <w:lang w:eastAsia="en-GB"/>
              </w:rPr>
            </w:pPr>
            <w:r w:rsidRPr="00406B37">
              <w:rPr>
                <w:rFonts w:eastAsia="Arial Unicode MS" w:cs="Arial"/>
                <w:smallCaps w:val="0"/>
                <w:sz w:val="20"/>
                <w:lang w:eastAsia="en-GB"/>
              </w:rPr>
              <w:t>To be read independently</w:t>
            </w:r>
          </w:p>
          <w:p w14:paraId="131B4002" w14:textId="661F2FDF" w:rsidR="00B67CAE" w:rsidRPr="00406B37" w:rsidRDefault="00B67CAE" w:rsidP="004D61D7">
            <w:pPr>
              <w:pStyle w:val="Heading2"/>
              <w:numPr>
                <w:ilvl w:val="0"/>
                <w:numId w:val="192"/>
              </w:numPr>
              <w:tabs>
                <w:tab w:val="num" w:pos="0"/>
                <w:tab w:val="left" w:pos="9498"/>
              </w:tabs>
              <w:spacing w:line="240" w:lineRule="auto"/>
              <w:ind w:left="360"/>
              <w:jc w:val="left"/>
              <w:rPr>
                <w:rFonts w:eastAsia="Arial Unicode MS" w:cs="Arial"/>
                <w:smallCaps w:val="0"/>
                <w:sz w:val="20"/>
                <w:lang w:eastAsia="en-GB"/>
              </w:rPr>
            </w:pPr>
            <w:r w:rsidRPr="00406B37">
              <w:rPr>
                <w:rFonts w:eastAsia="Arial Unicode MS" w:cs="Arial"/>
                <w:smallCaps w:val="0"/>
                <w:sz w:val="20"/>
                <w:lang w:eastAsia="en-GB"/>
              </w:rPr>
              <w:t>For as long as the relevant circumstances continue to apply to the Provider</w:t>
            </w:r>
          </w:p>
        </w:tc>
        <w:tc>
          <w:tcPr>
            <w:tcW w:w="2500" w:type="pct"/>
            <w:shd w:val="clear" w:color="auto" w:fill="auto"/>
          </w:tcPr>
          <w:p w14:paraId="17734CCB" w14:textId="77777777"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B965E58" w14:textId="398353A7" w:rsidTr="00B26997">
        <w:trPr>
          <w:cantSplit/>
          <w:trHeight w:val="20"/>
        </w:trPr>
        <w:tc>
          <w:tcPr>
            <w:tcW w:w="2500" w:type="pct"/>
            <w:shd w:val="clear" w:color="auto" w:fill="auto"/>
            <w:hideMark/>
          </w:tcPr>
          <w:p w14:paraId="0783B87F" w14:textId="77777777" w:rsidR="00B67CAE" w:rsidRPr="00406B37" w:rsidRDefault="00B67CAE" w:rsidP="004D61D7">
            <w:pPr>
              <w:pStyle w:val="Heading2"/>
              <w:numPr>
                <w:ilvl w:val="0"/>
                <w:numId w:val="0"/>
              </w:numPr>
              <w:tabs>
                <w:tab w:val="num" w:pos="0"/>
                <w:tab w:val="left" w:pos="9498"/>
              </w:tabs>
              <w:spacing w:line="240" w:lineRule="auto"/>
              <w:ind w:left="720" w:hanging="720"/>
              <w:jc w:val="left"/>
              <w:rPr>
                <w:rFonts w:eastAsia="Arial Unicode MS" w:cs="Arial"/>
                <w:b/>
                <w:smallCaps w:val="0"/>
                <w:sz w:val="20"/>
                <w:lang w:eastAsia="en-GB"/>
              </w:rPr>
            </w:pPr>
            <w:r w:rsidRPr="00406B37">
              <w:rPr>
                <w:rFonts w:eastAsia="Arial Unicode MS" w:cs="Arial"/>
                <w:b/>
                <w:smallCaps w:val="0"/>
                <w:sz w:val="20"/>
                <w:lang w:eastAsia="en-GB"/>
              </w:rPr>
              <w:t>General breaches</w:t>
            </w:r>
          </w:p>
        </w:tc>
        <w:tc>
          <w:tcPr>
            <w:tcW w:w="2500" w:type="pct"/>
            <w:shd w:val="clear" w:color="auto" w:fill="auto"/>
          </w:tcPr>
          <w:p w14:paraId="6349A6F1" w14:textId="77777777"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59E1010" w14:textId="276EFFB4" w:rsidTr="00B26997">
        <w:trPr>
          <w:cantSplit/>
          <w:trHeight w:val="20"/>
        </w:trPr>
        <w:tc>
          <w:tcPr>
            <w:tcW w:w="2500" w:type="pct"/>
            <w:tcBorders>
              <w:right w:val="single" w:sz="4" w:space="0" w:color="auto"/>
            </w:tcBorders>
            <w:shd w:val="clear" w:color="auto" w:fill="auto"/>
            <w:hideMark/>
          </w:tcPr>
          <w:p w14:paraId="537162AB" w14:textId="77777777"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705" w:name="_Ref534036508"/>
            <w:r w:rsidRPr="00406B37">
              <w:rPr>
                <w:rFonts w:eastAsia="Arial Unicode MS" w:cs="Arial"/>
                <w:smallCaps w:val="0"/>
                <w:sz w:val="20"/>
                <w:lang w:eastAsia="en-GB"/>
              </w:rPr>
              <w:t>Material Breach not capable of being remedied</w:t>
            </w:r>
            <w:bookmarkEnd w:id="11705"/>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FE30C65" w14:textId="2CE39C7C" w:rsidR="00B67CAE" w:rsidRPr="00406B37" w:rsidRDefault="00B67CAE" w:rsidP="004D61D7">
            <w:pPr>
              <w:pStyle w:val="ListParagraph"/>
              <w:numPr>
                <w:ilvl w:val="0"/>
                <w:numId w:val="1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is in Material Breach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045F431B" w14:textId="6745A481" w:rsidR="00B67CAE" w:rsidRPr="00406B37" w:rsidRDefault="00B67CAE" w:rsidP="004D61D7">
            <w:pPr>
              <w:pStyle w:val="ListParagraph"/>
              <w:numPr>
                <w:ilvl w:val="0"/>
                <w:numId w:val="1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On a reasonable view, that Material Breach is </w:t>
            </w:r>
            <w:r w:rsidRPr="00406B37">
              <w:rPr>
                <w:rFonts w:eastAsia="Times New Roman" w:cs="Arial"/>
                <w:b/>
                <w:sz w:val="20"/>
                <w:szCs w:val="16"/>
                <w:lang w:eastAsia="en-GB"/>
              </w:rPr>
              <w:t xml:space="preserve">not capable of being remedied </w:t>
            </w:r>
            <w:r w:rsidRPr="00406B37">
              <w:rPr>
                <w:rFonts w:eastAsia="Times New Roman" w:cs="Arial"/>
                <w:sz w:val="20"/>
                <w:szCs w:val="16"/>
                <w:lang w:eastAsia="en-GB"/>
              </w:rPr>
              <w:t>by the Provider.</w:t>
            </w:r>
          </w:p>
        </w:tc>
      </w:tr>
      <w:tr w:rsidR="00770CC8" w:rsidRPr="00406B37" w14:paraId="137EA3AD" w14:textId="74AED1AE" w:rsidTr="00B26997">
        <w:trPr>
          <w:cantSplit/>
          <w:trHeight w:val="20"/>
        </w:trPr>
        <w:tc>
          <w:tcPr>
            <w:tcW w:w="2500" w:type="pct"/>
            <w:tcBorders>
              <w:right w:val="single" w:sz="4" w:space="0" w:color="auto"/>
            </w:tcBorders>
            <w:shd w:val="clear" w:color="auto" w:fill="auto"/>
            <w:hideMark/>
          </w:tcPr>
          <w:p w14:paraId="5291388E" w14:textId="77777777"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706" w:name="_Ref534029657"/>
            <w:r w:rsidRPr="00406B37">
              <w:rPr>
                <w:rFonts w:eastAsia="Arial Unicode MS" w:cs="Arial"/>
                <w:smallCaps w:val="0"/>
                <w:sz w:val="20"/>
                <w:lang w:eastAsia="en-GB"/>
              </w:rPr>
              <w:lastRenderedPageBreak/>
              <w:t>Material Breach capable of being remedied</w:t>
            </w:r>
            <w:bookmarkEnd w:id="11706"/>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3377EE" w14:textId="5531A5D7"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All of the following must </w:t>
            </w:r>
            <w:proofErr w:type="gramStart"/>
            <w:r w:rsidRPr="00406B37">
              <w:rPr>
                <w:rFonts w:ascii="Arial" w:eastAsia="Times New Roman" w:hAnsi="Arial" w:cs="Arial"/>
                <w:color w:val="000000" w:themeColor="text1"/>
                <w:sz w:val="20"/>
                <w:szCs w:val="16"/>
                <w:lang w:eastAsia="en-GB"/>
              </w:rPr>
              <w:t>apply</w:t>
            </w:r>
            <w:proofErr w:type="gramEnd"/>
          </w:p>
          <w:p w14:paraId="598C9EDB" w14:textId="4A73A34B" w:rsidR="00B67CAE" w:rsidRPr="00406B37" w:rsidRDefault="00B67CAE" w:rsidP="004D61D7">
            <w:pPr>
              <w:pStyle w:val="ListParagraph"/>
              <w:numPr>
                <w:ilvl w:val="0"/>
                <w:numId w:val="1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is in Material Breach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02B716A6" w14:textId="41DDC775" w:rsidR="00B67CAE" w:rsidRPr="00406B37" w:rsidRDefault="00B67CAE" w:rsidP="004D61D7">
            <w:pPr>
              <w:pStyle w:val="ListParagraph"/>
              <w:numPr>
                <w:ilvl w:val="0"/>
                <w:numId w:val="1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On a reasonable view the Material Breach is capable of being remedied by the Provider. </w:t>
            </w:r>
          </w:p>
          <w:p w14:paraId="44EC7EAC" w14:textId="63BBDAA4" w:rsidR="00B67CAE" w:rsidRPr="00406B37" w:rsidRDefault="00B67CAE" w:rsidP="004D61D7">
            <w:pPr>
              <w:pStyle w:val="ListParagraph"/>
              <w:numPr>
                <w:ilvl w:val="0"/>
                <w:numId w:val="19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For as long as the Provider has still not remedied the Material Breach </w:t>
            </w:r>
          </w:p>
          <w:p w14:paraId="3FC4784F" w14:textId="12A6F400" w:rsidR="00B67CAE" w:rsidRPr="00406B37" w:rsidRDefault="00B67CAE" w:rsidP="004D61D7">
            <w:pPr>
              <w:pStyle w:val="ListParagraph"/>
              <w:numPr>
                <w:ilvl w:val="0"/>
                <w:numId w:val="194"/>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To the reasonable satisfaction of the </w:t>
            </w:r>
            <w:r w:rsidR="006A6BFA" w:rsidRPr="00406B37">
              <w:rPr>
                <w:rFonts w:eastAsia="Times New Roman" w:cs="Arial"/>
                <w:sz w:val="20"/>
                <w:szCs w:val="16"/>
                <w:lang w:eastAsia="en-GB"/>
              </w:rPr>
              <w:t>Council</w:t>
            </w:r>
          </w:p>
          <w:p w14:paraId="6F4847C9" w14:textId="2A481E10" w:rsidR="00B67CAE" w:rsidRPr="00406B37" w:rsidRDefault="00B67CAE" w:rsidP="004D61D7">
            <w:pPr>
              <w:pStyle w:val="ListParagraph"/>
              <w:numPr>
                <w:ilvl w:val="0"/>
                <w:numId w:val="194"/>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At the Provider’s own cost</w:t>
            </w:r>
          </w:p>
          <w:p w14:paraId="42F6E919" w14:textId="0C25B34B" w:rsidR="00B67CAE" w:rsidRPr="00406B37" w:rsidRDefault="00B67CAE" w:rsidP="004D61D7">
            <w:pPr>
              <w:pStyle w:val="ListParagraph"/>
              <w:numPr>
                <w:ilvl w:val="0"/>
                <w:numId w:val="194"/>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More than</w:t>
            </w:r>
            <w:r w:rsidR="00F70E28" w:rsidRPr="00406B37">
              <w:rPr>
                <w:rFonts w:eastAsia="Times New Roman" w:cs="Arial"/>
                <w:b/>
                <w:sz w:val="20"/>
                <w:szCs w:val="16"/>
                <w:lang w:eastAsia="en-GB"/>
              </w:rPr>
              <w:t xml:space="preserve"> </w:t>
            </w:r>
            <w:r w:rsidR="0009747C" w:rsidRPr="00406B37">
              <w:rPr>
                <w:rFonts w:eastAsia="Times New Roman" w:cs="Arial"/>
                <w:b/>
                <w:sz w:val="20"/>
                <w:szCs w:val="16"/>
                <w:lang w:eastAsia="en-GB"/>
              </w:rPr>
              <w:t xml:space="preserve">7 </w:t>
            </w:r>
            <w:r w:rsidR="006845A2" w:rsidRPr="00406B37">
              <w:rPr>
                <w:rFonts w:eastAsia="Times New Roman" w:cs="Arial"/>
                <w:b/>
                <w:sz w:val="20"/>
                <w:szCs w:val="16"/>
                <w:lang w:eastAsia="en-GB"/>
              </w:rPr>
              <w:t>days</w:t>
            </w:r>
            <w:r w:rsidR="00F70E28" w:rsidRPr="00406B37">
              <w:rPr>
                <w:rFonts w:eastAsia="Times New Roman" w:cs="Arial"/>
                <w:b/>
                <w:sz w:val="20"/>
                <w:szCs w:val="16"/>
                <w:lang w:eastAsia="en-GB"/>
              </w:rPr>
              <w:t xml:space="preserve"> </w:t>
            </w:r>
            <w:r w:rsidRPr="00406B37">
              <w:rPr>
                <w:rFonts w:eastAsia="Times New Roman" w:cs="Arial"/>
                <w:sz w:val="20"/>
                <w:szCs w:val="16"/>
                <w:lang w:eastAsia="en-GB"/>
              </w:rPr>
              <w:t xml:space="preserve">after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has requested the Provider to do so</w:t>
            </w:r>
            <w:r w:rsidR="006845A2" w:rsidRPr="00406B37">
              <w:rPr>
                <w:rFonts w:eastAsia="Times New Roman" w:cs="Arial"/>
                <w:sz w:val="20"/>
                <w:szCs w:val="16"/>
                <w:lang w:eastAsia="en-GB"/>
              </w:rPr>
              <w:t xml:space="preserve"> (or such longer period as the </w:t>
            </w:r>
            <w:r w:rsidR="006A6BFA" w:rsidRPr="00406B37">
              <w:rPr>
                <w:rFonts w:eastAsia="Times New Roman" w:cs="Arial"/>
                <w:sz w:val="20"/>
                <w:szCs w:val="16"/>
                <w:lang w:eastAsia="en-GB"/>
              </w:rPr>
              <w:t>Council</w:t>
            </w:r>
            <w:r w:rsidR="006845A2" w:rsidRPr="00406B37">
              <w:rPr>
                <w:rFonts w:eastAsia="Times New Roman" w:cs="Arial"/>
                <w:sz w:val="20"/>
                <w:szCs w:val="16"/>
                <w:lang w:eastAsia="en-GB"/>
              </w:rPr>
              <w:t xml:space="preserve"> permits, acting reasonably having regard to the circumstances</w:t>
            </w:r>
            <w:r w:rsidR="0009747C" w:rsidRPr="00406B37">
              <w:rPr>
                <w:rFonts w:eastAsia="Times New Roman" w:cs="Arial"/>
                <w:sz w:val="20"/>
                <w:szCs w:val="16"/>
                <w:lang w:eastAsia="en-GB"/>
              </w:rPr>
              <w:t xml:space="preserve"> such as the nature of the Material Breach</w:t>
            </w:r>
            <w:r w:rsidR="006845A2" w:rsidRPr="00406B37">
              <w:rPr>
                <w:rFonts w:eastAsia="Times New Roman" w:cs="Arial"/>
                <w:sz w:val="20"/>
                <w:szCs w:val="16"/>
                <w:lang w:eastAsia="en-GB"/>
              </w:rPr>
              <w:t>).</w:t>
            </w:r>
          </w:p>
          <w:p w14:paraId="15594052" w14:textId="6B6CFFC4"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must have issued its request by notice given strictly according to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_Ref534029881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93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p w14:paraId="1C055445" w14:textId="317B6073"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shall not unreasonably refuse consent to a written request by the Provider to an extension of the above deadline if there are delays to the Provider remedying the Material Breach which are significantly due to factors outside the reasonable control of the Provider.</w:t>
            </w:r>
          </w:p>
        </w:tc>
      </w:tr>
      <w:tr w:rsidR="00F57F45" w:rsidRPr="00406B37" w14:paraId="3DC838D0" w14:textId="77777777" w:rsidTr="00B26997">
        <w:trPr>
          <w:cantSplit/>
          <w:trHeight w:val="20"/>
        </w:trPr>
        <w:tc>
          <w:tcPr>
            <w:tcW w:w="2500" w:type="pct"/>
            <w:tcBorders>
              <w:right w:val="single" w:sz="4" w:space="0" w:color="auto"/>
            </w:tcBorders>
            <w:shd w:val="clear" w:color="auto" w:fill="auto"/>
          </w:tcPr>
          <w:p w14:paraId="58FEA382" w14:textId="28DFBAB3" w:rsidR="00F57F45" w:rsidRPr="00406B37" w:rsidRDefault="00AC556C"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Termination of another 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BD38CAA" w14:textId="691F8E41" w:rsidR="00F57F45" w:rsidRPr="00406B37" w:rsidRDefault="00AC556C"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Termination</w:t>
            </w:r>
            <w:r w:rsidR="00AD660C" w:rsidRPr="00406B37">
              <w:rPr>
                <w:rFonts w:ascii="Arial" w:eastAsia="Times New Roman" w:hAnsi="Arial" w:cs="Arial"/>
                <w:color w:val="000000" w:themeColor="text1"/>
                <w:sz w:val="20"/>
                <w:szCs w:val="16"/>
                <w:lang w:eastAsia="en-GB"/>
              </w:rPr>
              <w:t xml:space="preserve"> by the Council and/or its Affiliate </w:t>
            </w:r>
            <w:r w:rsidRPr="00406B37">
              <w:rPr>
                <w:rFonts w:ascii="Arial" w:eastAsia="Times New Roman" w:hAnsi="Arial" w:cs="Arial"/>
                <w:color w:val="000000" w:themeColor="text1"/>
                <w:sz w:val="20"/>
                <w:szCs w:val="16"/>
                <w:lang w:eastAsia="en-GB"/>
              </w:rPr>
              <w:t xml:space="preserve">of </w:t>
            </w:r>
            <w:r w:rsidRPr="00406B37">
              <w:rPr>
                <w:rFonts w:ascii="Arial" w:eastAsia="Times New Roman" w:hAnsi="Arial" w:cs="Arial"/>
                <w:b/>
                <w:bCs/>
                <w:color w:val="000000" w:themeColor="text1"/>
                <w:sz w:val="20"/>
                <w:szCs w:val="16"/>
                <w:lang w:eastAsia="en-GB"/>
              </w:rPr>
              <w:t>another call-off contract</w:t>
            </w:r>
            <w:r w:rsidR="00C6298C" w:rsidRPr="00406B37">
              <w:rPr>
                <w:rFonts w:ascii="Arial" w:eastAsia="Times New Roman" w:hAnsi="Arial" w:cs="Arial"/>
                <w:b/>
                <w:bCs/>
                <w:color w:val="000000" w:themeColor="text1"/>
                <w:sz w:val="20"/>
                <w:szCs w:val="16"/>
                <w:lang w:eastAsia="en-GB"/>
              </w:rPr>
              <w:t xml:space="preserve"> </w:t>
            </w:r>
            <w:r w:rsidR="00AD660C" w:rsidRPr="00406B37">
              <w:rPr>
                <w:rFonts w:ascii="Arial" w:eastAsia="Times New Roman" w:hAnsi="Arial" w:cs="Arial"/>
                <w:color w:val="000000" w:themeColor="text1"/>
                <w:sz w:val="20"/>
                <w:szCs w:val="16"/>
                <w:lang w:eastAsia="en-GB"/>
              </w:rPr>
              <w:t>then held by the Provider and/or its Affiliate</w:t>
            </w:r>
            <w:r w:rsidR="00C6298C"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in connection with the Framework Arrangement or the Patch Arrangement due to a Termination Default Event of the Provider under</w:t>
            </w:r>
            <w:r w:rsidR="00A4174B" w:rsidRPr="00406B37">
              <w:rPr>
                <w:rFonts w:ascii="Arial" w:eastAsia="Times New Roman" w:hAnsi="Arial" w:cs="Arial"/>
                <w:color w:val="000000" w:themeColor="text1"/>
                <w:sz w:val="20"/>
                <w:szCs w:val="16"/>
                <w:lang w:eastAsia="en-GB"/>
              </w:rPr>
              <w:t xml:space="preserve"> that other call-off contract.</w:t>
            </w:r>
            <w:r w:rsidRPr="00406B37">
              <w:rPr>
                <w:rFonts w:ascii="Arial" w:eastAsia="Times New Roman" w:hAnsi="Arial" w:cs="Arial"/>
                <w:color w:val="000000" w:themeColor="text1"/>
                <w:sz w:val="20"/>
                <w:szCs w:val="16"/>
                <w:lang w:eastAsia="en-GB"/>
              </w:rPr>
              <w:t xml:space="preserve"> </w:t>
            </w:r>
          </w:p>
        </w:tc>
      </w:tr>
      <w:tr w:rsidR="00770CC8" w:rsidRPr="00406B37" w14:paraId="16708A5F" w14:textId="3D255978" w:rsidTr="00B26997">
        <w:trPr>
          <w:cantSplit/>
          <w:trHeight w:val="20"/>
        </w:trPr>
        <w:tc>
          <w:tcPr>
            <w:tcW w:w="2500" w:type="pct"/>
            <w:tcBorders>
              <w:right w:val="single" w:sz="4" w:space="0" w:color="auto"/>
            </w:tcBorders>
            <w:shd w:val="clear" w:color="auto" w:fill="auto"/>
            <w:hideMark/>
          </w:tcPr>
          <w:p w14:paraId="0EBFC58E" w14:textId="6249B7C1"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Failure to complete obligations under </w:t>
            </w:r>
            <w:r w:rsidR="004D7896" w:rsidRPr="00406B37">
              <w:rPr>
                <w:rFonts w:eastAsia="Arial Unicode MS" w:cs="Arial"/>
                <w:smallCaps w:val="0"/>
                <w:sz w:val="20"/>
                <w:lang w:eastAsia="en-GB"/>
              </w:rPr>
              <w:t>Action Plan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0A9760" w14:textId="5202891A"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For as long as the Provider still has not yet fully completed its obligations in the </w:t>
            </w:r>
            <w:r w:rsidR="004D7896" w:rsidRPr="00406B37">
              <w:rPr>
                <w:rFonts w:ascii="Arial" w:eastAsia="Times New Roman" w:hAnsi="Arial" w:cs="Arial"/>
                <w:color w:val="000000" w:themeColor="text1"/>
                <w:sz w:val="20"/>
                <w:szCs w:val="16"/>
                <w:lang w:eastAsia="en-GB"/>
              </w:rPr>
              <w:t>Action Plan</w:t>
            </w:r>
            <w:r w:rsidRPr="00406B37">
              <w:rPr>
                <w:rFonts w:ascii="Arial" w:eastAsia="Times New Roman" w:hAnsi="Arial" w:cs="Arial"/>
                <w:color w:val="000000" w:themeColor="text1"/>
                <w:sz w:val="20"/>
                <w:szCs w:val="16"/>
                <w:lang w:eastAsia="en-GB"/>
              </w:rPr>
              <w:t xml:space="preserve"> indicated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_Ref534029655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77</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p w14:paraId="275E1FF5" w14:textId="2A9FE476" w:rsidR="00B67CAE" w:rsidRPr="00406B37" w:rsidRDefault="00B67CAE" w:rsidP="004D61D7">
            <w:pPr>
              <w:pStyle w:val="ListParagraph"/>
              <w:numPr>
                <w:ilvl w:val="0"/>
                <w:numId w:val="1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Properly according to the requirements of the </w:t>
            </w:r>
            <w:r w:rsidR="004D7896" w:rsidRPr="00406B37">
              <w:rPr>
                <w:rFonts w:eastAsia="Times New Roman" w:cs="Arial"/>
                <w:sz w:val="20"/>
                <w:szCs w:val="16"/>
                <w:lang w:eastAsia="en-GB"/>
              </w:rPr>
              <w:t>Action Plan</w:t>
            </w:r>
            <w:r w:rsidRPr="00406B37">
              <w:rPr>
                <w:rFonts w:eastAsia="Times New Roman" w:cs="Arial"/>
                <w:sz w:val="20"/>
                <w:szCs w:val="16"/>
                <w:lang w:eastAsia="en-GB"/>
              </w:rPr>
              <w:t>; and</w:t>
            </w:r>
          </w:p>
          <w:p w14:paraId="60FCCB00" w14:textId="18428BFC" w:rsidR="00B67CAE" w:rsidRPr="00406B37" w:rsidRDefault="00B67CAE" w:rsidP="004D61D7">
            <w:pPr>
              <w:pStyle w:val="ListParagraph"/>
              <w:numPr>
                <w:ilvl w:val="0"/>
                <w:numId w:val="1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After the expiry of the deadlines (if any) indicated in the </w:t>
            </w:r>
            <w:r w:rsidR="004D7896" w:rsidRPr="00406B37">
              <w:rPr>
                <w:rFonts w:eastAsia="Times New Roman" w:cs="Arial"/>
                <w:sz w:val="20"/>
                <w:szCs w:val="16"/>
                <w:lang w:eastAsia="en-GB"/>
              </w:rPr>
              <w:t>Action Plan</w:t>
            </w:r>
            <w:r w:rsidRPr="00406B37">
              <w:rPr>
                <w:rFonts w:eastAsia="Times New Roman" w:cs="Arial"/>
                <w:sz w:val="20"/>
                <w:szCs w:val="16"/>
                <w:lang w:eastAsia="en-GB"/>
              </w:rPr>
              <w:t xml:space="preserve"> (if and as extended) </w:t>
            </w:r>
          </w:p>
          <w:p w14:paraId="5D04A666" w14:textId="66E61379" w:rsidR="00B67CAE" w:rsidRPr="00406B37" w:rsidRDefault="00B67CAE" w:rsidP="004D61D7">
            <w:pPr>
              <w:pStyle w:val="ListParagraph"/>
              <w:numPr>
                <w:ilvl w:val="0"/>
                <w:numId w:val="1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But only if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_Ref534215424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77.8</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indicates that this is a Termination Default Event of the Provider.</w:t>
            </w:r>
          </w:p>
        </w:tc>
      </w:tr>
      <w:tr w:rsidR="00770CC8" w:rsidRPr="00406B37" w14:paraId="16DC35B7" w14:textId="48F868F9" w:rsidTr="00B26997">
        <w:trPr>
          <w:cantSplit/>
          <w:trHeight w:val="20"/>
        </w:trPr>
        <w:tc>
          <w:tcPr>
            <w:tcW w:w="2500" w:type="pct"/>
            <w:tcBorders>
              <w:right w:val="single" w:sz="4" w:space="0" w:color="auto"/>
            </w:tcBorders>
            <w:shd w:val="clear" w:color="auto" w:fill="auto"/>
            <w:hideMark/>
          </w:tcPr>
          <w:p w14:paraId="1BA59F6B" w14:textId="77777777"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Failure to pay debts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BE18617" w14:textId="06F427C8"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and for as long as the Provider has still not yet fully paid the following: </w:t>
            </w:r>
          </w:p>
          <w:p w14:paraId="55E1FF5D" w14:textId="79C698E6" w:rsidR="00B67CAE" w:rsidRPr="00406B37" w:rsidRDefault="00B67CAE" w:rsidP="004D61D7">
            <w:pPr>
              <w:pStyle w:val="ListParagraph"/>
              <w:numPr>
                <w:ilvl w:val="0"/>
                <w:numId w:val="1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overdue debt owed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its </w:t>
            </w:r>
            <w:proofErr w:type="gramStart"/>
            <w:r w:rsidRPr="00406B37">
              <w:rPr>
                <w:rFonts w:eastAsia="Times New Roman" w:cs="Arial"/>
                <w:sz w:val="20"/>
                <w:szCs w:val="16"/>
                <w:lang w:eastAsia="en-GB"/>
              </w:rPr>
              <w:t>Affiliate</w:t>
            </w:r>
            <w:proofErr w:type="gramEnd"/>
          </w:p>
          <w:p w14:paraId="5A0E78E9" w14:textId="77777777" w:rsidR="00B67CAE" w:rsidRPr="00406B37" w:rsidRDefault="00B67CAE" w:rsidP="004D61D7">
            <w:pPr>
              <w:pStyle w:val="ListParagraph"/>
              <w:numPr>
                <w:ilvl w:val="0"/>
                <w:numId w:val="1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Within </w:t>
            </w:r>
            <w:r w:rsidRPr="00406B37">
              <w:rPr>
                <w:rFonts w:eastAsia="Times New Roman" w:cs="Arial"/>
                <w:b/>
                <w:sz w:val="20"/>
                <w:szCs w:val="16"/>
                <w:lang w:eastAsia="en-GB"/>
              </w:rPr>
              <w:t>14 days</w:t>
            </w:r>
            <w:r w:rsidRPr="00406B37">
              <w:rPr>
                <w:rFonts w:eastAsia="Times New Roman" w:cs="Arial"/>
                <w:sz w:val="20"/>
                <w:szCs w:val="16"/>
                <w:lang w:eastAsia="en-GB"/>
              </w:rPr>
              <w:t xml:space="preserve"> of being demanded to do so</w:t>
            </w:r>
          </w:p>
          <w:p w14:paraId="78417296" w14:textId="7A814F73" w:rsidR="00B67CAE" w:rsidRPr="00406B37" w:rsidRDefault="00B67CAE" w:rsidP="004D61D7">
            <w:pPr>
              <w:pStyle w:val="ListParagraph"/>
              <w:numPr>
                <w:ilvl w:val="0"/>
                <w:numId w:val="1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Whether or not that debt </w:t>
            </w:r>
            <w:proofErr w:type="gramStart"/>
            <w:r w:rsidRPr="00406B37">
              <w:rPr>
                <w:rFonts w:eastAsia="Times New Roman" w:cs="Arial"/>
                <w:sz w:val="20"/>
                <w:szCs w:val="16"/>
                <w:lang w:eastAsia="en-GB"/>
              </w:rPr>
              <w:t>is connected with</w:t>
            </w:r>
            <w:proofErr w:type="gramEnd"/>
            <w:r w:rsidRPr="00406B37">
              <w:rPr>
                <w:rFonts w:eastAsia="Times New Roman" w:cs="Arial"/>
                <w:sz w:val="20"/>
                <w:szCs w:val="16"/>
                <w:lang w:eastAsia="en-GB"/>
              </w:rPr>
              <w:t xml:space="preserve"> this </w:t>
            </w:r>
            <w:r w:rsidR="002D6398" w:rsidRPr="00406B37">
              <w:rPr>
                <w:rFonts w:eastAsia="Times New Roman" w:cs="Arial"/>
                <w:sz w:val="20"/>
                <w:szCs w:val="16"/>
                <w:lang w:eastAsia="en-GB"/>
              </w:rPr>
              <w:t>Call-Off Contract</w:t>
            </w:r>
          </w:p>
          <w:p w14:paraId="01D5CC92" w14:textId="1D8F90EC" w:rsidR="00B67CAE" w:rsidRPr="00406B37" w:rsidRDefault="00B67CAE" w:rsidP="004D61D7">
            <w:pPr>
              <w:pStyle w:val="ListParagraph"/>
              <w:numPr>
                <w:ilvl w:val="0"/>
                <w:numId w:val="1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Subject to rights of set off, deduction or counterclaim which the Provider has in relation to that debt (if any)</w:t>
            </w:r>
          </w:p>
          <w:p w14:paraId="0215BC0F" w14:textId="461B2C9C" w:rsidR="00B67CAE" w:rsidRPr="00406B37" w:rsidRDefault="00B67CAE" w:rsidP="004D61D7">
            <w:pPr>
              <w:pStyle w:val="ListParagraph"/>
              <w:numPr>
                <w:ilvl w:val="0"/>
                <w:numId w:val="19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But only where that overdue debt is not subject to a genuine dispute which the Provider is using reasonable endeavours in good faith to attempt to resolve. </w:t>
            </w:r>
          </w:p>
        </w:tc>
      </w:tr>
      <w:tr w:rsidR="00770CC8" w:rsidRPr="00406B37" w14:paraId="4158905A" w14:textId="0DF433E5" w:rsidTr="00B26997">
        <w:trPr>
          <w:cantSplit/>
          <w:trHeight w:val="20"/>
        </w:trPr>
        <w:tc>
          <w:tcPr>
            <w:tcW w:w="2500" w:type="pct"/>
            <w:tcBorders>
              <w:right w:val="single" w:sz="4" w:space="0" w:color="auto"/>
            </w:tcBorders>
            <w:shd w:val="clear" w:color="auto" w:fill="auto"/>
            <w:hideMark/>
          </w:tcPr>
          <w:p w14:paraId="1F199FB1" w14:textId="2F8DC73C"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Promised Subcontractor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0FFC8D" w14:textId="66906D48"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In the circumstances described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_Ref534215537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47.3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3E1DB0F7" w14:textId="417CF296" w:rsidTr="00B26997">
        <w:trPr>
          <w:cantSplit/>
          <w:trHeight w:val="20"/>
        </w:trPr>
        <w:tc>
          <w:tcPr>
            <w:tcW w:w="2500" w:type="pct"/>
            <w:tcBorders>
              <w:right w:val="single" w:sz="4" w:space="0" w:color="auto"/>
            </w:tcBorders>
            <w:shd w:val="clear" w:color="auto" w:fill="auto"/>
            <w:hideMark/>
          </w:tcPr>
          <w:p w14:paraId="6DAFD818" w14:textId="7885D0C7"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Insurance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E01F640" w14:textId="73E7859E" w:rsidR="00B67CAE" w:rsidRPr="00406B37" w:rsidRDefault="00B67CAE" w:rsidP="004D61D7">
            <w:pPr>
              <w:pStyle w:val="ListParagraph"/>
              <w:numPr>
                <w:ilvl w:val="0"/>
                <w:numId w:val="19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does not have in place the insurance cover required in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_Ref534215666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65</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at any time while the Provider is obliged to provide any of the Services (even if it subsequently obtains it).</w:t>
            </w:r>
          </w:p>
          <w:p w14:paraId="7C50AD85" w14:textId="1350BDEF" w:rsidR="00B67CAE" w:rsidRPr="00406B37" w:rsidRDefault="00B67CAE" w:rsidP="004D61D7">
            <w:pPr>
              <w:pStyle w:val="ListParagraph"/>
              <w:numPr>
                <w:ilvl w:val="0"/>
                <w:numId w:val="19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But only to the extent this is a Termination Default Event according to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_Ref534215677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65.7</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3FFF32F9" w14:textId="481FF903" w:rsidTr="00B26997">
        <w:trPr>
          <w:cantSplit/>
          <w:trHeight w:val="20"/>
        </w:trPr>
        <w:tc>
          <w:tcPr>
            <w:tcW w:w="2500" w:type="pct"/>
            <w:shd w:val="clear" w:color="auto" w:fill="auto"/>
            <w:hideMark/>
          </w:tcPr>
          <w:p w14:paraId="7C6072F4" w14:textId="77777777" w:rsidR="00B67CAE" w:rsidRPr="00406B37" w:rsidRDefault="00B67CAE" w:rsidP="004D61D7">
            <w:pPr>
              <w:pStyle w:val="Heading2"/>
              <w:numPr>
                <w:ilvl w:val="0"/>
                <w:numId w:val="0"/>
              </w:numPr>
              <w:tabs>
                <w:tab w:val="num" w:pos="0"/>
                <w:tab w:val="left" w:pos="9498"/>
              </w:tabs>
              <w:spacing w:line="240" w:lineRule="auto"/>
              <w:ind w:left="720" w:hanging="720"/>
              <w:jc w:val="left"/>
              <w:rPr>
                <w:rFonts w:eastAsia="Arial Unicode MS" w:cs="Arial"/>
                <w:b/>
                <w:smallCaps w:val="0"/>
                <w:sz w:val="20"/>
                <w:lang w:eastAsia="en-GB"/>
              </w:rPr>
            </w:pPr>
            <w:r w:rsidRPr="00406B37">
              <w:rPr>
                <w:rFonts w:eastAsia="Arial Unicode MS" w:cs="Arial"/>
                <w:b/>
                <w:smallCaps w:val="0"/>
                <w:sz w:val="20"/>
                <w:lang w:eastAsia="en-GB"/>
              </w:rPr>
              <w:t>General misconduct</w:t>
            </w:r>
          </w:p>
        </w:tc>
        <w:tc>
          <w:tcPr>
            <w:tcW w:w="2500" w:type="pct"/>
            <w:shd w:val="clear" w:color="auto" w:fill="auto"/>
          </w:tcPr>
          <w:p w14:paraId="1B26F12E" w14:textId="77777777"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E0C0D08" w14:textId="5544677A" w:rsidTr="00B26997">
        <w:trPr>
          <w:cantSplit/>
          <w:trHeight w:val="20"/>
        </w:trPr>
        <w:tc>
          <w:tcPr>
            <w:tcW w:w="2500" w:type="pct"/>
            <w:tcBorders>
              <w:right w:val="single" w:sz="4" w:space="0" w:color="auto"/>
            </w:tcBorders>
            <w:shd w:val="clear" w:color="auto" w:fill="auto"/>
            <w:hideMark/>
          </w:tcPr>
          <w:p w14:paraId="42CEC65A" w14:textId="77777777"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Serious misconduct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19C5446" w14:textId="4F8C4278" w:rsidR="00B67CAE" w:rsidRPr="00406B37" w:rsidRDefault="00B67CAE" w:rsidP="004D61D7">
            <w:pPr>
              <w:pStyle w:val="ListParagraph"/>
              <w:numPr>
                <w:ilvl w:val="0"/>
                <w:numId w:val="19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has engaged in serious </w:t>
            </w:r>
            <w:proofErr w:type="gramStart"/>
            <w:r w:rsidRPr="00406B37">
              <w:rPr>
                <w:rFonts w:eastAsia="Times New Roman" w:cs="Arial"/>
                <w:sz w:val="20"/>
                <w:szCs w:val="16"/>
                <w:lang w:eastAsia="en-GB"/>
              </w:rPr>
              <w:t>misconduct</w:t>
            </w:r>
            <w:proofErr w:type="gramEnd"/>
          </w:p>
          <w:p w14:paraId="3559B249" w14:textId="77777777" w:rsidR="00B67CAE" w:rsidRPr="00406B37" w:rsidRDefault="00B67CAE" w:rsidP="004D61D7">
            <w:pPr>
              <w:pStyle w:val="ListParagraph"/>
              <w:numPr>
                <w:ilvl w:val="0"/>
                <w:numId w:val="19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misconduct includes without </w:t>
            </w:r>
            <w:proofErr w:type="gramStart"/>
            <w:r w:rsidRPr="00406B37">
              <w:rPr>
                <w:rFonts w:eastAsia="Times New Roman" w:cs="Arial"/>
                <w:sz w:val="20"/>
                <w:szCs w:val="16"/>
                <w:lang w:eastAsia="en-GB"/>
              </w:rPr>
              <w:t>limitation</w:t>
            </w:r>
            <w:proofErr w:type="gramEnd"/>
          </w:p>
          <w:p w14:paraId="4D195E7B" w14:textId="0945AAE2" w:rsidR="00B67CAE" w:rsidRPr="00406B37" w:rsidRDefault="00B67CAE" w:rsidP="004D61D7">
            <w:pPr>
              <w:pStyle w:val="ListParagraph"/>
              <w:numPr>
                <w:ilvl w:val="0"/>
                <w:numId w:val="197"/>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The Provider’s involvement in a serious public scandal (</w:t>
            </w:r>
            <w:proofErr w:type="gramStart"/>
            <w:r w:rsidRPr="00406B37">
              <w:rPr>
                <w:rFonts w:eastAsia="Times New Roman" w:cs="Arial"/>
                <w:sz w:val="20"/>
                <w:szCs w:val="16"/>
                <w:lang w:eastAsia="en-GB"/>
              </w:rPr>
              <w:t>whether or not</w:t>
            </w:r>
            <w:proofErr w:type="gramEnd"/>
            <w:r w:rsidRPr="00406B37">
              <w:rPr>
                <w:rFonts w:eastAsia="Times New Roman" w:cs="Arial"/>
                <w:sz w:val="20"/>
                <w:szCs w:val="16"/>
                <w:lang w:eastAsia="en-GB"/>
              </w:rPr>
              <w:t xml:space="preserve">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614A64DB" w14:textId="27FE50D5" w:rsidR="00B67CAE" w:rsidRPr="00406B37" w:rsidRDefault="00B67CAE" w:rsidP="004D61D7">
            <w:pPr>
              <w:pStyle w:val="ListParagraph"/>
              <w:numPr>
                <w:ilvl w:val="0"/>
                <w:numId w:val="197"/>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Where a reasonable person would not expect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to continue a commercial relationship of this kind with the Provider. </w:t>
            </w:r>
          </w:p>
        </w:tc>
      </w:tr>
      <w:tr w:rsidR="00770CC8" w:rsidRPr="00406B37" w14:paraId="600E24CA" w14:textId="62A4F615" w:rsidTr="00B26997">
        <w:trPr>
          <w:cantSplit/>
          <w:trHeight w:val="20"/>
        </w:trPr>
        <w:tc>
          <w:tcPr>
            <w:tcW w:w="2500" w:type="pct"/>
            <w:shd w:val="clear" w:color="auto" w:fill="auto"/>
            <w:hideMark/>
          </w:tcPr>
          <w:p w14:paraId="33407552" w14:textId="741A9C21" w:rsidR="00B67CAE" w:rsidRPr="00406B37" w:rsidRDefault="00B67CAE"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Misconduct in competitive exercise: the Provider has engaged in serious misconduct in any competitive exercise conducted by or on behalf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in awarding to the Provider the contract to which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roofErr w:type="gramStart"/>
            <w:r w:rsidRPr="00406B37">
              <w:rPr>
                <w:rFonts w:eastAsia="Arial Unicode MS" w:cs="Arial"/>
                <w:smallCaps w:val="0"/>
                <w:sz w:val="20"/>
                <w:lang w:eastAsia="en-GB"/>
              </w:rPr>
              <w:t>relates</w:t>
            </w:r>
            <w:proofErr w:type="gramEnd"/>
            <w:r w:rsidRPr="00406B37">
              <w:rPr>
                <w:rFonts w:eastAsia="Arial Unicode MS" w:cs="Arial"/>
                <w:smallCaps w:val="0"/>
                <w:sz w:val="20"/>
                <w:lang w:eastAsia="en-GB"/>
              </w:rPr>
              <w:t xml:space="preserve"> </w:t>
            </w:r>
          </w:p>
          <w:p w14:paraId="4AE18AC7" w14:textId="699F6555" w:rsidR="00B67CAE" w:rsidRPr="00406B37" w:rsidRDefault="00B67CAE" w:rsidP="004D61D7">
            <w:pPr>
              <w:pStyle w:val="Heading2"/>
              <w:numPr>
                <w:ilvl w:val="0"/>
                <w:numId w:val="198"/>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Regardless of whether the misconduct occurred with the knowledge of the Provider’s senior </w:t>
            </w:r>
            <w:proofErr w:type="gramStart"/>
            <w:r w:rsidRPr="00406B37">
              <w:rPr>
                <w:rFonts w:eastAsia="Arial Unicode MS" w:cs="Arial"/>
                <w:smallCaps w:val="0"/>
                <w:sz w:val="20"/>
                <w:lang w:eastAsia="en-GB"/>
              </w:rPr>
              <w:t>management</w:t>
            </w:r>
            <w:proofErr w:type="gramEnd"/>
          </w:p>
          <w:p w14:paraId="4995D2C7" w14:textId="77777777" w:rsidR="00B67CAE" w:rsidRPr="00406B37" w:rsidRDefault="00B67CAE" w:rsidP="004D61D7">
            <w:pPr>
              <w:pStyle w:val="Heading2"/>
              <w:numPr>
                <w:ilvl w:val="0"/>
                <w:numId w:val="198"/>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Including the following without limitation</w:t>
            </w:r>
          </w:p>
        </w:tc>
        <w:tc>
          <w:tcPr>
            <w:tcW w:w="2500" w:type="pct"/>
            <w:shd w:val="clear" w:color="auto" w:fill="auto"/>
            <w:hideMark/>
          </w:tcPr>
          <w:p w14:paraId="13C3F802" w14:textId="2A021120"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E5EAB29" w14:textId="0300C31D" w:rsidTr="00B26997">
        <w:trPr>
          <w:cantSplit/>
          <w:trHeight w:val="20"/>
        </w:trPr>
        <w:tc>
          <w:tcPr>
            <w:tcW w:w="2500" w:type="pct"/>
            <w:tcBorders>
              <w:right w:val="single" w:sz="4" w:space="0" w:color="auto"/>
            </w:tcBorders>
            <w:shd w:val="clear" w:color="auto" w:fill="auto"/>
          </w:tcPr>
          <w:p w14:paraId="497FBF46" w14:textId="77777777"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Collusion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4D9B0C1" w14:textId="77777777"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Engaging in any collusive or other anti-competitive conduct with other actual or potential bidders.</w:t>
            </w:r>
          </w:p>
        </w:tc>
      </w:tr>
      <w:tr w:rsidR="00770CC8" w:rsidRPr="00406B37" w14:paraId="50DD504C" w14:textId="314D183B" w:rsidTr="00B26997">
        <w:trPr>
          <w:cantSplit/>
          <w:trHeight w:val="20"/>
        </w:trPr>
        <w:tc>
          <w:tcPr>
            <w:tcW w:w="2500" w:type="pct"/>
            <w:tcBorders>
              <w:right w:val="single" w:sz="4" w:space="0" w:color="auto"/>
            </w:tcBorders>
            <w:shd w:val="clear" w:color="auto" w:fill="auto"/>
          </w:tcPr>
          <w:p w14:paraId="3042A592" w14:textId="77777777"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Corrupt 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7D6A750" w14:textId="776BDE15"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Doing any act in connection with that competitive exercise that would breach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_Ref534036725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87</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relation to Corrupt Acts if that act were done after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is entered. </w:t>
            </w:r>
          </w:p>
        </w:tc>
      </w:tr>
      <w:tr w:rsidR="00770CC8" w:rsidRPr="00406B37" w14:paraId="5109208A" w14:textId="2C1EFCB2" w:rsidTr="00B26997">
        <w:trPr>
          <w:cantSplit/>
          <w:trHeight w:val="20"/>
        </w:trPr>
        <w:tc>
          <w:tcPr>
            <w:tcW w:w="2500" w:type="pct"/>
            <w:tcBorders>
              <w:right w:val="single" w:sz="4" w:space="0" w:color="auto"/>
            </w:tcBorders>
            <w:shd w:val="clear" w:color="auto" w:fill="auto"/>
          </w:tcPr>
          <w:p w14:paraId="545A818D" w14:textId="3C0148B2"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 xml:space="preserve">Canvassing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F28F343" w14:textId="14D41F89"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Engaging in any canvassing activity. </w:t>
            </w:r>
          </w:p>
        </w:tc>
      </w:tr>
      <w:tr w:rsidR="00770CC8" w:rsidRPr="00406B37" w14:paraId="11FA93DC" w14:textId="10407EE8" w:rsidTr="00B26997">
        <w:trPr>
          <w:cantSplit/>
          <w:trHeight w:val="20"/>
        </w:trPr>
        <w:tc>
          <w:tcPr>
            <w:tcW w:w="2500" w:type="pct"/>
            <w:tcBorders>
              <w:right w:val="single" w:sz="4" w:space="0" w:color="auto"/>
            </w:tcBorders>
            <w:shd w:val="clear" w:color="auto" w:fill="auto"/>
          </w:tcPr>
          <w:p w14:paraId="7CC90A26" w14:textId="38708896"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Modern slavery and trafficking</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79749E4" w14:textId="2C0E6B82"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Breaches by the Provider which are to be a Termination Default Event of the Provider according to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_Ref534215755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85.2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relation to modern slavery and trafficking.</w:t>
            </w:r>
          </w:p>
        </w:tc>
      </w:tr>
      <w:tr w:rsidR="00770CC8" w:rsidRPr="00406B37" w14:paraId="4F6B25FF" w14:textId="6DEE7372" w:rsidTr="00B26997">
        <w:trPr>
          <w:cantSplit/>
          <w:trHeight w:val="20"/>
        </w:trPr>
        <w:tc>
          <w:tcPr>
            <w:tcW w:w="2500" w:type="pct"/>
            <w:tcBorders>
              <w:right w:val="single" w:sz="4" w:space="0" w:color="auto"/>
            </w:tcBorders>
            <w:shd w:val="clear" w:color="auto" w:fill="auto"/>
            <w:hideMark/>
          </w:tcPr>
          <w:p w14:paraId="5A33E9AD" w14:textId="77777777"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Corrupt 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49868FE" w14:textId="50D7A337" w:rsidR="00B67CAE" w:rsidRPr="00406B37" w:rsidRDefault="00B67CAE" w:rsidP="004D61D7">
            <w:pPr>
              <w:pStyle w:val="ListParagraph"/>
              <w:numPr>
                <w:ilvl w:val="0"/>
                <w:numId w:val="19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Provider’s breach of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_Ref534036725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87</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36009544" w14:textId="7F9FF69E" w:rsidR="00B67CAE" w:rsidRPr="00406B37" w:rsidRDefault="00B67CAE" w:rsidP="004D61D7">
            <w:pPr>
              <w:pStyle w:val="ListParagraph"/>
              <w:numPr>
                <w:ilvl w:val="0"/>
                <w:numId w:val="19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But only if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_Ref534215799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87.3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indicates that this is a Termination Default Event of the Provider.</w:t>
            </w:r>
          </w:p>
        </w:tc>
      </w:tr>
      <w:tr w:rsidR="00770CC8" w:rsidRPr="00406B37" w14:paraId="3AA701CE" w14:textId="1CB3E4DB" w:rsidTr="00B26997">
        <w:trPr>
          <w:cantSplit/>
          <w:trHeight w:val="20"/>
        </w:trPr>
        <w:tc>
          <w:tcPr>
            <w:tcW w:w="2500" w:type="pct"/>
            <w:shd w:val="clear" w:color="auto" w:fill="auto"/>
            <w:hideMark/>
          </w:tcPr>
          <w:p w14:paraId="4FE2AD64" w14:textId="10BED043" w:rsidR="00B67CAE" w:rsidRPr="00406B37" w:rsidRDefault="00B67CAE" w:rsidP="004D61D7">
            <w:pPr>
              <w:pStyle w:val="Heading2"/>
              <w:numPr>
                <w:ilvl w:val="0"/>
                <w:numId w:val="0"/>
              </w:numPr>
              <w:tabs>
                <w:tab w:val="num" w:pos="0"/>
                <w:tab w:val="left" w:pos="9498"/>
              </w:tabs>
              <w:spacing w:line="240" w:lineRule="auto"/>
              <w:ind w:left="720" w:hanging="720"/>
              <w:jc w:val="left"/>
              <w:rPr>
                <w:rFonts w:eastAsia="Arial Unicode MS" w:cs="Arial"/>
                <w:b/>
                <w:smallCaps w:val="0"/>
                <w:sz w:val="20"/>
                <w:lang w:eastAsia="en-GB"/>
              </w:rPr>
            </w:pPr>
            <w:r w:rsidRPr="00406B37">
              <w:rPr>
                <w:rFonts w:eastAsia="Arial Unicode MS" w:cs="Arial"/>
                <w:b/>
                <w:smallCaps w:val="0"/>
                <w:sz w:val="20"/>
                <w:lang w:eastAsia="en-GB"/>
              </w:rPr>
              <w:t>About the Provider</w:t>
            </w:r>
          </w:p>
        </w:tc>
        <w:tc>
          <w:tcPr>
            <w:tcW w:w="2500" w:type="pct"/>
            <w:shd w:val="clear" w:color="auto" w:fill="auto"/>
          </w:tcPr>
          <w:p w14:paraId="4622A880" w14:textId="77777777"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53CF363" w14:textId="21AC6547" w:rsidTr="00B26997">
        <w:trPr>
          <w:cantSplit/>
          <w:trHeight w:val="20"/>
        </w:trPr>
        <w:tc>
          <w:tcPr>
            <w:tcW w:w="2500" w:type="pct"/>
            <w:tcBorders>
              <w:right w:val="single" w:sz="4" w:space="0" w:color="auto"/>
            </w:tcBorders>
            <w:shd w:val="clear" w:color="auto" w:fill="auto"/>
            <w:hideMark/>
          </w:tcPr>
          <w:p w14:paraId="785D946C" w14:textId="33790BD8"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Loss of Required Accreditation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913EE91" w14:textId="4282CBDD"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ceases to hold any Required Accreditation which it is required to have under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_Ref508384230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26</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as </w:t>
            </w:r>
            <w:proofErr w:type="gramStart"/>
            <w:r w:rsidRPr="00406B37">
              <w:rPr>
                <w:rFonts w:ascii="Arial" w:eastAsia="Times New Roman" w:hAnsi="Arial" w:cs="Arial"/>
                <w:color w:val="000000" w:themeColor="text1"/>
                <w:sz w:val="20"/>
                <w:szCs w:val="16"/>
                <w:lang w:eastAsia="en-GB"/>
              </w:rPr>
              <w:t>follows</w:t>
            </w:r>
            <w:proofErr w:type="gramEnd"/>
            <w:r w:rsidRPr="00406B37">
              <w:rPr>
                <w:rFonts w:ascii="Arial" w:eastAsia="Times New Roman" w:hAnsi="Arial" w:cs="Arial"/>
                <w:color w:val="000000" w:themeColor="text1"/>
                <w:sz w:val="20"/>
                <w:szCs w:val="16"/>
                <w:lang w:eastAsia="en-GB"/>
              </w:rPr>
              <w:t xml:space="preserve"> </w:t>
            </w:r>
          </w:p>
          <w:p w14:paraId="4CB409EA" w14:textId="77777777" w:rsidR="00B67CAE" w:rsidRPr="00406B37" w:rsidRDefault="00B67CAE" w:rsidP="004D61D7">
            <w:pPr>
              <w:pStyle w:val="ListParagraph"/>
              <w:numPr>
                <w:ilvl w:val="0"/>
                <w:numId w:val="19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If the Provider is required by Law to hold that Required Accreditation to provide any of the Services:</w:t>
            </w:r>
            <w:r w:rsidRPr="00406B37">
              <w:rPr>
                <w:rFonts w:eastAsia="Times New Roman" w:cs="Arial"/>
                <w:sz w:val="20"/>
                <w:szCs w:val="16"/>
                <w:lang w:eastAsia="en-GB"/>
              </w:rPr>
              <w:t xml:space="preserve"> this shall be a Termination Default Event of the Provider even if the Provider later acquires that Required Accreditation. </w:t>
            </w:r>
          </w:p>
          <w:p w14:paraId="31ED3CA9" w14:textId="77777777" w:rsidR="00B67CAE" w:rsidRPr="00406B37" w:rsidRDefault="00B67CAE" w:rsidP="004D61D7">
            <w:pPr>
              <w:pStyle w:val="ListParagraph"/>
              <w:numPr>
                <w:ilvl w:val="0"/>
                <w:numId w:val="19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Otherwise:</w:t>
            </w:r>
            <w:r w:rsidRPr="00406B37">
              <w:rPr>
                <w:rFonts w:eastAsia="Times New Roman" w:cs="Arial"/>
                <w:sz w:val="20"/>
                <w:szCs w:val="16"/>
                <w:lang w:eastAsia="en-GB"/>
              </w:rPr>
              <w:t xml:space="preserve"> this shall be a Termination Default Event only for as long as the Provider has failed to acquire that Required Accreditation. </w:t>
            </w:r>
          </w:p>
        </w:tc>
      </w:tr>
      <w:tr w:rsidR="00770CC8" w:rsidRPr="00406B37" w14:paraId="15CF531E" w14:textId="657EBD44" w:rsidTr="00B26997">
        <w:trPr>
          <w:cantSplit/>
          <w:trHeight w:val="20"/>
        </w:trPr>
        <w:tc>
          <w:tcPr>
            <w:tcW w:w="2500" w:type="pct"/>
            <w:tcBorders>
              <w:right w:val="single" w:sz="4" w:space="0" w:color="auto"/>
            </w:tcBorders>
            <w:shd w:val="clear" w:color="auto" w:fill="auto"/>
            <w:hideMark/>
          </w:tcPr>
          <w:p w14:paraId="54761CE8" w14:textId="51C934AD"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Disposal of assets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23FC147" w14:textId="63110687" w:rsidR="00B67CAE" w:rsidRPr="00406B37" w:rsidRDefault="00B67CAE" w:rsidP="004D61D7">
            <w:pPr>
              <w:pStyle w:val="ListParagraph"/>
              <w:numPr>
                <w:ilvl w:val="0"/>
                <w:numId w:val="20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Provider ceases to have title and/or possession to its business and/or other assets; and</w:t>
            </w:r>
          </w:p>
          <w:p w14:paraId="72E6A831" w14:textId="1038BE79" w:rsidR="00B67CAE" w:rsidRPr="00406B37" w:rsidRDefault="00B67CAE" w:rsidP="004D61D7">
            <w:pPr>
              <w:pStyle w:val="ListParagraph"/>
              <w:numPr>
                <w:ilvl w:val="0"/>
                <w:numId w:val="20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On a reasonable view, this creates an unreasonable risk of the Provider being materially unable to carry out its obligations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0B03DD0D" w14:textId="00604C6A" w:rsidTr="00B26997">
        <w:trPr>
          <w:cantSplit/>
          <w:trHeight w:val="20"/>
        </w:trPr>
        <w:tc>
          <w:tcPr>
            <w:tcW w:w="2500" w:type="pct"/>
            <w:tcBorders>
              <w:right w:val="single" w:sz="4" w:space="0" w:color="auto"/>
            </w:tcBorders>
            <w:shd w:val="clear" w:color="auto" w:fill="auto"/>
            <w:hideMark/>
          </w:tcPr>
          <w:p w14:paraId="0E0E60B0" w14:textId="2C76B002"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Change in Control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D176BAD" w14:textId="77777777" w:rsidR="00B67CAE" w:rsidRPr="00406B37" w:rsidRDefault="00B67CAE"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Where </w:t>
            </w:r>
            <w:proofErr w:type="gramStart"/>
            <w:r w:rsidRPr="00406B37">
              <w:rPr>
                <w:rFonts w:eastAsia="Times New Roman" w:cs="Arial"/>
                <w:sz w:val="20"/>
                <w:szCs w:val="16"/>
                <w:lang w:eastAsia="en-GB"/>
              </w:rPr>
              <w:t>all of</w:t>
            </w:r>
            <w:proofErr w:type="gramEnd"/>
            <w:r w:rsidRPr="00406B37">
              <w:rPr>
                <w:rFonts w:eastAsia="Times New Roman" w:cs="Arial"/>
                <w:sz w:val="20"/>
                <w:szCs w:val="16"/>
                <w:lang w:eastAsia="en-GB"/>
              </w:rPr>
              <w:t xml:space="preserve"> the following apply: </w:t>
            </w:r>
          </w:p>
          <w:p w14:paraId="768A859D" w14:textId="77777777" w:rsidR="00B67CAE" w:rsidRPr="00406B37" w:rsidRDefault="00B67CAE" w:rsidP="004D61D7">
            <w:pPr>
              <w:pStyle w:val="ListParagraph"/>
              <w:numPr>
                <w:ilvl w:val="0"/>
                <w:numId w:val="20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Provider is a company with share capital.</w:t>
            </w:r>
          </w:p>
          <w:p w14:paraId="3B34D9F6" w14:textId="77777777" w:rsidR="00B67CAE" w:rsidRPr="00406B37" w:rsidRDefault="00B67CAE" w:rsidP="004D61D7">
            <w:pPr>
              <w:pStyle w:val="ListParagraph"/>
              <w:numPr>
                <w:ilvl w:val="0"/>
                <w:numId w:val="20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There is a change in the majority underlying Control of the Provider.</w:t>
            </w:r>
          </w:p>
          <w:p w14:paraId="759A8B01" w14:textId="77777777" w:rsidR="00B67CAE" w:rsidRPr="00406B37" w:rsidRDefault="00B67CAE" w:rsidP="004D61D7">
            <w:pPr>
              <w:pStyle w:val="ListParagraph"/>
              <w:numPr>
                <w:ilvl w:val="0"/>
                <w:numId w:val="20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That change in Control is not the result of the purchase of shares in the Provider on a public stock exchange.</w:t>
            </w:r>
          </w:p>
          <w:p w14:paraId="44D3A0FF" w14:textId="4B8A3BA6" w:rsidR="00B67CAE" w:rsidRPr="00406B37" w:rsidRDefault="00B67CAE" w:rsidP="004D61D7">
            <w:pPr>
              <w:pStyle w:val="ListParagraph"/>
              <w:numPr>
                <w:ilvl w:val="0"/>
                <w:numId w:val="20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has raised objections (with reasonable grounds) to that change in Control as </w:t>
            </w:r>
            <w:proofErr w:type="gramStart"/>
            <w:r w:rsidRPr="00406B37">
              <w:rPr>
                <w:rFonts w:eastAsia="Times New Roman" w:cs="Arial"/>
                <w:sz w:val="20"/>
                <w:szCs w:val="16"/>
                <w:lang w:eastAsia="en-GB"/>
              </w:rPr>
              <w:t>follows</w:t>
            </w:r>
            <w:proofErr w:type="gramEnd"/>
            <w:r w:rsidRPr="00406B37">
              <w:rPr>
                <w:rFonts w:eastAsia="Times New Roman" w:cs="Arial"/>
                <w:sz w:val="20"/>
                <w:szCs w:val="16"/>
                <w:lang w:eastAsia="en-GB"/>
              </w:rPr>
              <w:t xml:space="preserve"> </w:t>
            </w:r>
          </w:p>
          <w:p w14:paraId="05D42564" w14:textId="0887566F" w:rsidR="00B67CAE" w:rsidRPr="00406B37" w:rsidRDefault="00B67CAE" w:rsidP="004D61D7">
            <w:pPr>
              <w:pStyle w:val="ListParagraph"/>
              <w:numPr>
                <w:ilvl w:val="0"/>
                <w:numId w:val="201"/>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By notice given strictly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36AB1D22" w14:textId="77777777" w:rsidR="00B67CAE" w:rsidRPr="00406B37" w:rsidRDefault="00B67CAE" w:rsidP="004D61D7">
            <w:pPr>
              <w:pStyle w:val="ListParagraph"/>
              <w:numPr>
                <w:ilvl w:val="0"/>
                <w:numId w:val="201"/>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Not later than </w:t>
            </w:r>
            <w:r w:rsidRPr="00406B37">
              <w:rPr>
                <w:rFonts w:eastAsia="Times New Roman" w:cs="Arial"/>
                <w:b/>
                <w:sz w:val="20"/>
                <w:szCs w:val="16"/>
                <w:lang w:eastAsia="en-GB"/>
              </w:rPr>
              <w:t>30 days</w:t>
            </w:r>
            <w:r w:rsidRPr="00406B37">
              <w:rPr>
                <w:rFonts w:eastAsia="Times New Roman" w:cs="Arial"/>
                <w:sz w:val="20"/>
                <w:szCs w:val="16"/>
                <w:lang w:eastAsia="en-GB"/>
              </w:rPr>
              <w:t xml:space="preserve"> of having first been sufficiently informed of the change in Control.</w:t>
            </w:r>
          </w:p>
          <w:p w14:paraId="77A4DECA" w14:textId="6A97C4CE" w:rsidR="00B67CAE" w:rsidRPr="00406B37" w:rsidRDefault="00B67CAE" w:rsidP="004D61D7">
            <w:pPr>
              <w:pStyle w:val="ListParagraph"/>
              <w:numPr>
                <w:ilvl w:val="0"/>
                <w:numId w:val="201"/>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For this purpose,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shall not be regarded as being sufficiently informed of the change if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has raised genuine questions and/or requests for further information with the Provider about the change.</w:t>
            </w:r>
          </w:p>
        </w:tc>
      </w:tr>
      <w:tr w:rsidR="00770CC8" w:rsidRPr="00406B37" w14:paraId="408AC9A6" w14:textId="2CEB4694" w:rsidTr="00B26997">
        <w:trPr>
          <w:cantSplit/>
          <w:trHeight w:val="20"/>
        </w:trPr>
        <w:tc>
          <w:tcPr>
            <w:tcW w:w="2500" w:type="pct"/>
            <w:shd w:val="clear" w:color="auto" w:fill="auto"/>
          </w:tcPr>
          <w:p w14:paraId="143660A9" w14:textId="5F750F90" w:rsidR="00B67CAE" w:rsidRPr="00406B37" w:rsidRDefault="00B67CAE"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In relation to the Provider’s capacity as a human being operating as a sole trader </w:t>
            </w:r>
          </w:p>
        </w:tc>
        <w:tc>
          <w:tcPr>
            <w:tcW w:w="2500" w:type="pct"/>
            <w:shd w:val="clear" w:color="auto" w:fill="auto"/>
          </w:tcPr>
          <w:p w14:paraId="0526E779" w14:textId="2B7F8104"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75753AA" w14:textId="0CB0FB27" w:rsidTr="00B26997">
        <w:trPr>
          <w:cantSplit/>
          <w:trHeight w:val="20"/>
        </w:trPr>
        <w:tc>
          <w:tcPr>
            <w:tcW w:w="2500" w:type="pct"/>
            <w:tcBorders>
              <w:right w:val="single" w:sz="4" w:space="0" w:color="auto"/>
            </w:tcBorders>
            <w:shd w:val="clear" w:color="auto" w:fill="auto"/>
            <w:hideMark/>
          </w:tcPr>
          <w:p w14:paraId="465D5616" w14:textId="77777777"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Bankruptcy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5BC640F" w14:textId="3751A0DB"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becomes bankrupt. </w:t>
            </w:r>
          </w:p>
        </w:tc>
      </w:tr>
      <w:tr w:rsidR="00770CC8" w:rsidRPr="00406B37" w14:paraId="661D9FD8" w14:textId="7F834EC1" w:rsidTr="00B26997">
        <w:trPr>
          <w:cantSplit/>
          <w:trHeight w:val="20"/>
        </w:trPr>
        <w:tc>
          <w:tcPr>
            <w:tcW w:w="2500" w:type="pct"/>
            <w:tcBorders>
              <w:right w:val="single" w:sz="4" w:space="0" w:color="auto"/>
            </w:tcBorders>
            <w:shd w:val="clear" w:color="auto" w:fill="auto"/>
            <w:hideMark/>
          </w:tcPr>
          <w:p w14:paraId="3A6EF36E" w14:textId="77777777"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Certain convictions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D7D972E" w14:textId="3D1A0C0B"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is convicted of any crime of violence or dishonesty, any crime relevant to safeguarding (where the activities in connection with the Services involve safeguarding issues) or any other offence resulting in a prison sentence (whether suspended or served).</w:t>
            </w:r>
          </w:p>
        </w:tc>
      </w:tr>
      <w:tr w:rsidR="00770CC8" w:rsidRPr="00406B37" w14:paraId="13B7B51F" w14:textId="75D2DB73" w:rsidTr="00B26997">
        <w:trPr>
          <w:cantSplit/>
          <w:trHeight w:val="20"/>
        </w:trPr>
        <w:tc>
          <w:tcPr>
            <w:tcW w:w="2500" w:type="pct"/>
            <w:tcBorders>
              <w:right w:val="single" w:sz="4" w:space="0" w:color="auto"/>
            </w:tcBorders>
            <w:shd w:val="clear" w:color="auto" w:fill="auto"/>
            <w:hideMark/>
          </w:tcPr>
          <w:p w14:paraId="3689A3FE" w14:textId="77777777"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Death</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9650683" w14:textId="61322093"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dies.</w:t>
            </w:r>
          </w:p>
        </w:tc>
      </w:tr>
      <w:tr w:rsidR="00770CC8" w:rsidRPr="00406B37" w14:paraId="5D5B2B11" w14:textId="6A966657" w:rsidTr="00B26997">
        <w:trPr>
          <w:cantSplit/>
          <w:trHeight w:val="20"/>
        </w:trPr>
        <w:tc>
          <w:tcPr>
            <w:tcW w:w="2500" w:type="pct"/>
            <w:tcBorders>
              <w:right w:val="single" w:sz="4" w:space="0" w:color="auto"/>
            </w:tcBorders>
            <w:shd w:val="clear" w:color="auto" w:fill="auto"/>
            <w:hideMark/>
          </w:tcPr>
          <w:p w14:paraId="01370C16" w14:textId="7A2ABFF6"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Significant disability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7D7656F" w14:textId="55F4FB43"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suffers total and permanent disability.</w:t>
            </w:r>
          </w:p>
        </w:tc>
      </w:tr>
      <w:tr w:rsidR="00770CC8" w:rsidRPr="00406B37" w14:paraId="7C933C9F" w14:textId="656EE5B3" w:rsidTr="00B26997">
        <w:trPr>
          <w:cantSplit/>
          <w:trHeight w:val="20"/>
        </w:trPr>
        <w:tc>
          <w:tcPr>
            <w:tcW w:w="2500" w:type="pct"/>
            <w:tcBorders>
              <w:right w:val="single" w:sz="4" w:space="0" w:color="auto"/>
            </w:tcBorders>
            <w:shd w:val="clear" w:color="auto" w:fill="auto"/>
            <w:hideMark/>
          </w:tcPr>
          <w:p w14:paraId="1C1789C9" w14:textId="7BF52E90"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Mental Health Act (if the Provider is a human acting as a sole trader) if relevant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E0DA582" w14:textId="1F83179F"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becomes a patient within the meanings of sections 94(2) or 145(1) of the Mental Health Act 1983 or equivalent meanings in other similar replacement legislation or in equivalent legislation applying to the Provider in his/her relevant jurisdiction.</w:t>
            </w:r>
          </w:p>
        </w:tc>
      </w:tr>
      <w:tr w:rsidR="00770CC8" w:rsidRPr="00406B37" w14:paraId="76F81296" w14:textId="5E6E5888" w:rsidTr="00B26997">
        <w:trPr>
          <w:cantSplit/>
          <w:trHeight w:val="20"/>
        </w:trPr>
        <w:tc>
          <w:tcPr>
            <w:tcW w:w="2500" w:type="pct"/>
            <w:tcBorders>
              <w:right w:val="single" w:sz="4" w:space="0" w:color="auto"/>
            </w:tcBorders>
            <w:shd w:val="clear" w:color="auto" w:fill="auto"/>
            <w:hideMark/>
          </w:tcPr>
          <w:p w14:paraId="5DC11C71" w14:textId="48E04FB6"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Certain appointments (if the Provider is not a sole trader – </w:t>
            </w:r>
            <w:proofErr w:type="gramStart"/>
            <w:r w:rsidRPr="00406B37">
              <w:rPr>
                <w:rFonts w:eastAsia="Arial Unicode MS" w:cs="Arial"/>
                <w:smallCaps w:val="0"/>
                <w:sz w:val="20"/>
                <w:lang w:eastAsia="en-GB"/>
              </w:rPr>
              <w:t>e.g.</w:t>
            </w:r>
            <w:proofErr w:type="gramEnd"/>
            <w:r w:rsidRPr="00406B37">
              <w:rPr>
                <w:rFonts w:eastAsia="Arial Unicode MS" w:cs="Arial"/>
                <w:smallCaps w:val="0"/>
                <w:sz w:val="20"/>
                <w:lang w:eastAsia="en-GB"/>
              </w:rPr>
              <w:t xml:space="preserve"> a company)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46D0F7D" w14:textId="621785A5"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is subject to a court order (or equivalent) or a resolution requiring the appointment of a liquidator, provisional liquidator, trustee, administrator, controller, receiver or receiver and manager (or any equivalent of any of these in another relevant jurisdiction) in relation to the Provider and/or its assets. </w:t>
            </w:r>
          </w:p>
        </w:tc>
      </w:tr>
      <w:tr w:rsidR="00770CC8" w:rsidRPr="00406B37" w14:paraId="4A5A9AC8" w14:textId="72F3B165" w:rsidTr="00B26997">
        <w:trPr>
          <w:cantSplit/>
          <w:trHeight w:val="20"/>
        </w:trPr>
        <w:tc>
          <w:tcPr>
            <w:tcW w:w="2500" w:type="pct"/>
            <w:tcBorders>
              <w:right w:val="single" w:sz="4" w:space="0" w:color="auto"/>
            </w:tcBorders>
            <w:shd w:val="clear" w:color="auto" w:fill="auto"/>
          </w:tcPr>
          <w:p w14:paraId="22930AA9" w14:textId="4C5D3B44"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Right to operate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E0CC125" w14:textId="6BADE3E6"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is not permitted to operate in the UK, if a physical presence in the UK is reasonably necessary to enable the Provider to meet its obligations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w:t>
            </w:r>
          </w:p>
        </w:tc>
      </w:tr>
      <w:tr w:rsidR="00846E40" w:rsidRPr="00406B37" w14:paraId="35C6B29E" w14:textId="77777777" w:rsidTr="00B26997">
        <w:trPr>
          <w:cantSplit/>
          <w:trHeight w:val="20"/>
        </w:trPr>
        <w:tc>
          <w:tcPr>
            <w:tcW w:w="2500" w:type="pct"/>
            <w:tcBorders>
              <w:right w:val="single" w:sz="4" w:space="0" w:color="auto"/>
            </w:tcBorders>
            <w:shd w:val="clear" w:color="auto" w:fill="auto"/>
          </w:tcPr>
          <w:p w14:paraId="5ED20532" w14:textId="6C27208B" w:rsidR="00846E40" w:rsidRPr="00406B37" w:rsidRDefault="00846E40"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Stage 6 CQC notification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A1E4195" w14:textId="3FE86901" w:rsidR="00846E40" w:rsidRPr="00406B37" w:rsidRDefault="00846E4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receives a stage 6 formal </w:t>
            </w:r>
            <w:r w:rsidR="003735FE" w:rsidRPr="00406B37">
              <w:rPr>
                <w:rFonts w:ascii="Arial" w:eastAsia="Times New Roman" w:hAnsi="Arial" w:cs="Arial"/>
                <w:color w:val="000000" w:themeColor="text1"/>
                <w:sz w:val="20"/>
                <w:szCs w:val="16"/>
                <w:lang w:eastAsia="en-GB"/>
              </w:rPr>
              <w:t xml:space="preserve">financial </w:t>
            </w:r>
            <w:r w:rsidRPr="00406B37">
              <w:rPr>
                <w:rFonts w:ascii="Arial" w:eastAsia="Times New Roman" w:hAnsi="Arial" w:cs="Arial"/>
                <w:color w:val="000000" w:themeColor="text1"/>
                <w:sz w:val="20"/>
                <w:szCs w:val="16"/>
                <w:lang w:eastAsia="en-GB"/>
              </w:rPr>
              <w:t>notification (or the equivalent) from the CQC.</w:t>
            </w:r>
          </w:p>
        </w:tc>
      </w:tr>
      <w:tr w:rsidR="00770CC8" w:rsidRPr="00406B37" w14:paraId="5B807DA5" w14:textId="0AA22164" w:rsidTr="00B26997">
        <w:trPr>
          <w:cantSplit/>
          <w:trHeight w:val="20"/>
        </w:trPr>
        <w:tc>
          <w:tcPr>
            <w:tcW w:w="2500" w:type="pct"/>
            <w:tcBorders>
              <w:right w:val="single" w:sz="4" w:space="0" w:color="auto"/>
            </w:tcBorders>
            <w:shd w:val="clear" w:color="auto" w:fill="auto"/>
            <w:hideMark/>
          </w:tcPr>
          <w:p w14:paraId="732F6BCF" w14:textId="2D8A01EF"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 xml:space="preserve">Winding up (if the Provider is not a sole trader – </w:t>
            </w:r>
            <w:proofErr w:type="gramStart"/>
            <w:r w:rsidRPr="00406B37">
              <w:rPr>
                <w:rFonts w:eastAsia="Arial Unicode MS" w:cs="Arial"/>
                <w:smallCaps w:val="0"/>
                <w:sz w:val="20"/>
                <w:lang w:eastAsia="en-GB"/>
              </w:rPr>
              <w:t>e.g.</w:t>
            </w:r>
            <w:proofErr w:type="gramEnd"/>
            <w:r w:rsidRPr="00406B37">
              <w:rPr>
                <w:rFonts w:eastAsia="Arial Unicode MS" w:cs="Arial"/>
                <w:smallCaps w:val="0"/>
                <w:sz w:val="20"/>
                <w:lang w:eastAsia="en-GB"/>
              </w:rPr>
              <w:t xml:space="preserve"> a company)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D47D20A" w14:textId="2D84AF78" w:rsidR="00B67CAE" w:rsidRPr="00406B37" w:rsidRDefault="00B67CAE" w:rsidP="004D61D7">
            <w:pPr>
              <w:pStyle w:val="ListParagraph"/>
              <w:numPr>
                <w:ilvl w:val="0"/>
                <w:numId w:val="20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is subject to a court order (or equivalent) or a resolution requiring the Provider to be dissolved and/or wound up. </w:t>
            </w:r>
          </w:p>
          <w:p w14:paraId="4751D4ED" w14:textId="77777777" w:rsidR="00B67CAE" w:rsidRPr="00406B37" w:rsidRDefault="00B67CAE" w:rsidP="004D61D7">
            <w:pPr>
              <w:pStyle w:val="ListParagraph"/>
              <w:numPr>
                <w:ilvl w:val="0"/>
                <w:numId w:val="20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Exception:</w:t>
            </w:r>
            <w:r w:rsidRPr="00406B37">
              <w:rPr>
                <w:rFonts w:eastAsia="Times New Roman" w:cs="Arial"/>
                <w:sz w:val="20"/>
                <w:szCs w:val="16"/>
                <w:lang w:eastAsia="en-GB"/>
              </w:rPr>
              <w:t xml:space="preserve"> in relation to a genuine solvent reconstruction </w:t>
            </w:r>
            <w:proofErr w:type="gramStart"/>
            <w:r w:rsidRPr="00406B37">
              <w:rPr>
                <w:rFonts w:eastAsia="Times New Roman" w:cs="Arial"/>
                <w:sz w:val="20"/>
                <w:szCs w:val="16"/>
                <w:lang w:eastAsia="en-GB"/>
              </w:rPr>
              <w:t>where</w:t>
            </w:r>
            <w:proofErr w:type="gramEnd"/>
            <w:r w:rsidRPr="00406B37">
              <w:rPr>
                <w:rFonts w:eastAsia="Times New Roman" w:cs="Arial"/>
                <w:sz w:val="20"/>
                <w:szCs w:val="16"/>
                <w:lang w:eastAsia="en-GB"/>
              </w:rPr>
              <w:t xml:space="preserve"> </w:t>
            </w:r>
          </w:p>
          <w:p w14:paraId="2962555A" w14:textId="4EB4EB4B" w:rsidR="00B67CAE" w:rsidRPr="00406B37" w:rsidRDefault="00B67CAE" w:rsidP="004D61D7">
            <w:pPr>
              <w:pStyle w:val="ListParagraph"/>
              <w:numPr>
                <w:ilvl w:val="0"/>
                <w:numId w:val="203"/>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The replacement entity agrees in writing to become legally bound to the obligations of the Provider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3C711B96" w14:textId="3AC88484" w:rsidR="00B67CAE" w:rsidRPr="00406B37" w:rsidRDefault="00B67CAE" w:rsidP="004D61D7">
            <w:pPr>
              <w:pStyle w:val="ListParagraph"/>
              <w:numPr>
                <w:ilvl w:val="0"/>
                <w:numId w:val="203"/>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The replacement entity accepts in writing liability for the liabilities of the Provider in connection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5A3C24AE" w14:textId="796DCE52" w:rsidR="00B67CAE" w:rsidRPr="00406B37" w:rsidRDefault="00B67CAE" w:rsidP="004D61D7">
            <w:pPr>
              <w:pStyle w:val="ListParagraph"/>
              <w:numPr>
                <w:ilvl w:val="0"/>
                <w:numId w:val="203"/>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The replacement entity (and/or any </w:t>
            </w:r>
            <w:proofErr w:type="gramStart"/>
            <w:r w:rsidRPr="00406B37">
              <w:rPr>
                <w:rFonts w:eastAsia="Times New Roman" w:cs="Arial"/>
                <w:sz w:val="20"/>
                <w:szCs w:val="16"/>
                <w:lang w:eastAsia="en-GB"/>
              </w:rPr>
              <w:t>third party</w:t>
            </w:r>
            <w:proofErr w:type="gramEnd"/>
            <w:r w:rsidRPr="00406B37">
              <w:rPr>
                <w:rFonts w:eastAsia="Times New Roman" w:cs="Arial"/>
                <w:sz w:val="20"/>
                <w:szCs w:val="16"/>
                <w:lang w:eastAsia="en-GB"/>
              </w:rPr>
              <w:t xml:space="preserve"> guarantor it wishes to propose at the time) has at least equivalent financial standing as that which the Provider had at the date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w:t>
            </w:r>
          </w:p>
          <w:p w14:paraId="50580339" w14:textId="7381450C" w:rsidR="00B67CAE" w:rsidRPr="00406B37" w:rsidRDefault="00B67CAE" w:rsidP="004D61D7">
            <w:pPr>
              <w:pStyle w:val="ListParagraph"/>
              <w:numPr>
                <w:ilvl w:val="0"/>
                <w:numId w:val="203"/>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The replacement entity has the same underlying majority controlling ownership as the Provider.</w:t>
            </w:r>
          </w:p>
        </w:tc>
      </w:tr>
      <w:tr w:rsidR="00770CC8" w:rsidRPr="00406B37" w14:paraId="0740464E" w14:textId="52C76CF3" w:rsidTr="00B26997">
        <w:trPr>
          <w:cantSplit/>
          <w:trHeight w:val="20"/>
        </w:trPr>
        <w:tc>
          <w:tcPr>
            <w:tcW w:w="2500" w:type="pct"/>
            <w:tcBorders>
              <w:right w:val="single" w:sz="4" w:space="0" w:color="auto"/>
            </w:tcBorders>
            <w:shd w:val="clear" w:color="auto" w:fill="auto"/>
            <w:hideMark/>
          </w:tcPr>
          <w:p w14:paraId="4A8B4A6C" w14:textId="77777777"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Unable to pay debts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CB300A7" w14:textId="1C5E1E7F" w:rsidR="00B67CAE" w:rsidRPr="00406B37" w:rsidRDefault="00B67CAE" w:rsidP="004D61D7">
            <w:pPr>
              <w:pStyle w:val="ListParagraph"/>
              <w:numPr>
                <w:ilvl w:val="0"/>
                <w:numId w:val="2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If and for as long as the Provider is unable to pay its debts (</w:t>
            </w:r>
            <w:proofErr w:type="gramStart"/>
            <w:r w:rsidRPr="00406B37">
              <w:rPr>
                <w:rFonts w:eastAsia="Times New Roman" w:cs="Arial"/>
                <w:sz w:val="20"/>
                <w:szCs w:val="16"/>
                <w:lang w:eastAsia="en-GB"/>
              </w:rPr>
              <w:t>taking into account</w:t>
            </w:r>
            <w:proofErr w:type="gramEnd"/>
            <w:r w:rsidRPr="00406B37">
              <w:rPr>
                <w:rFonts w:eastAsia="Times New Roman" w:cs="Arial"/>
                <w:sz w:val="20"/>
                <w:szCs w:val="16"/>
                <w:lang w:eastAsia="en-GB"/>
              </w:rPr>
              <w:t xml:space="preserve"> its contingent and prospective liabilities) as defined in any applicable Law, including section 123 of the Insolvency Act 1986.</w:t>
            </w:r>
          </w:p>
          <w:p w14:paraId="5A2CE454" w14:textId="100F6373" w:rsidR="00B67CAE" w:rsidRPr="00406B37" w:rsidRDefault="00B67CAE" w:rsidP="004D61D7">
            <w:pPr>
              <w:pStyle w:val="ListParagraph"/>
              <w:numPr>
                <w:ilvl w:val="0"/>
                <w:numId w:val="2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applies whether such debts individually or in aggregate equal any minimum required under relevant bankruptcy or similar legislation from time to time) as they fall due, and the Provider has no reasonable prospect of paying such debts. </w:t>
            </w:r>
          </w:p>
        </w:tc>
      </w:tr>
      <w:tr w:rsidR="00770CC8" w:rsidRPr="00406B37" w14:paraId="06768F24" w14:textId="67848F06" w:rsidTr="00B26997">
        <w:trPr>
          <w:cantSplit/>
          <w:trHeight w:val="20"/>
        </w:trPr>
        <w:tc>
          <w:tcPr>
            <w:tcW w:w="2500" w:type="pct"/>
            <w:tcBorders>
              <w:right w:val="single" w:sz="4" w:space="0" w:color="auto"/>
            </w:tcBorders>
            <w:shd w:val="clear" w:color="auto" w:fill="auto"/>
            <w:hideMark/>
          </w:tcPr>
          <w:p w14:paraId="7C92FCED" w14:textId="77777777" w:rsidR="00B67CAE" w:rsidRPr="00406B37" w:rsidRDefault="00B67CAE"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Composition with creditors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DFE0E47" w14:textId="3AFE0466"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and for as long as the Provider is a party to a composition or other similar arrangement with its creditors, including any voluntary arrangement within Part I of the Insolvency Act 1986. </w:t>
            </w:r>
          </w:p>
        </w:tc>
      </w:tr>
      <w:tr w:rsidR="00770CC8" w:rsidRPr="00406B37" w14:paraId="7D790E75" w14:textId="051546FA" w:rsidTr="00B26997">
        <w:trPr>
          <w:cantSplit/>
          <w:trHeight w:val="20"/>
        </w:trPr>
        <w:tc>
          <w:tcPr>
            <w:tcW w:w="2500" w:type="pct"/>
            <w:shd w:val="clear" w:color="auto" w:fill="auto"/>
            <w:hideMark/>
          </w:tcPr>
          <w:p w14:paraId="4AC953D9" w14:textId="6C2A47B5" w:rsidR="00B67CAE" w:rsidRPr="00406B37" w:rsidRDefault="00B67CAE" w:rsidP="004D61D7">
            <w:pPr>
              <w:pStyle w:val="Heading2"/>
              <w:numPr>
                <w:ilvl w:val="0"/>
                <w:numId w:val="0"/>
              </w:numPr>
              <w:tabs>
                <w:tab w:val="num" w:pos="0"/>
                <w:tab w:val="left" w:pos="9498"/>
              </w:tabs>
              <w:spacing w:line="240" w:lineRule="auto"/>
              <w:ind w:left="720" w:hanging="720"/>
              <w:jc w:val="left"/>
              <w:rPr>
                <w:rFonts w:eastAsia="Arial Unicode MS" w:cs="Arial"/>
                <w:b/>
                <w:smallCaps w:val="0"/>
                <w:sz w:val="20"/>
                <w:lang w:eastAsia="en-GB"/>
              </w:rPr>
            </w:pPr>
            <w:r w:rsidRPr="00406B37">
              <w:rPr>
                <w:rFonts w:eastAsia="Arial Unicode MS" w:cs="Arial"/>
                <w:b/>
                <w:smallCaps w:val="0"/>
                <w:sz w:val="20"/>
                <w:lang w:eastAsia="en-GB"/>
              </w:rPr>
              <w:t>Third party guarantee (</w:t>
            </w:r>
            <w:proofErr w:type="gramStart"/>
            <w:r w:rsidRPr="00406B37">
              <w:rPr>
                <w:rFonts w:eastAsia="Arial Unicode MS" w:cs="Arial"/>
                <w:b/>
                <w:smallCaps w:val="0"/>
                <w:sz w:val="20"/>
                <w:lang w:eastAsia="en-GB"/>
              </w:rPr>
              <w:t>e.g.</w:t>
            </w:r>
            <w:proofErr w:type="gramEnd"/>
            <w:r w:rsidRPr="00406B37">
              <w:rPr>
                <w:rFonts w:eastAsia="Arial Unicode MS" w:cs="Arial"/>
                <w:b/>
                <w:smallCaps w:val="0"/>
                <w:sz w:val="20"/>
                <w:lang w:eastAsia="en-GB"/>
              </w:rPr>
              <w:t xml:space="preserve"> parent company guarantee)</w:t>
            </w:r>
          </w:p>
        </w:tc>
        <w:tc>
          <w:tcPr>
            <w:tcW w:w="2500" w:type="pct"/>
            <w:shd w:val="clear" w:color="auto" w:fill="auto"/>
          </w:tcPr>
          <w:p w14:paraId="28A2829A" w14:textId="3C4E72AC"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20ADA0B" w14:textId="26249855" w:rsidTr="00B26997">
        <w:trPr>
          <w:cantSplit/>
          <w:trHeight w:val="20"/>
        </w:trPr>
        <w:tc>
          <w:tcPr>
            <w:tcW w:w="2500" w:type="pct"/>
            <w:shd w:val="clear" w:color="auto" w:fill="auto"/>
            <w:hideMark/>
          </w:tcPr>
          <w:p w14:paraId="330286AB" w14:textId="6485186D" w:rsidR="00B67CAE" w:rsidRPr="00406B37" w:rsidRDefault="00B67CAE"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If the liabilities, obligations etc. of the Provider in connection with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are subject to any guarantee by a third party, both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_Ref534215997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(a)</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and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_Ref534216002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(b)</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apply </w:t>
            </w:r>
          </w:p>
        </w:tc>
        <w:tc>
          <w:tcPr>
            <w:tcW w:w="2500" w:type="pct"/>
            <w:shd w:val="clear" w:color="auto" w:fill="auto"/>
          </w:tcPr>
          <w:p w14:paraId="02F527F7" w14:textId="77777777"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139236D" w14:textId="0E86EE6A" w:rsidTr="00B26997">
        <w:trPr>
          <w:cantSplit/>
          <w:trHeight w:val="20"/>
        </w:trPr>
        <w:tc>
          <w:tcPr>
            <w:tcW w:w="2500" w:type="pct"/>
            <w:shd w:val="clear" w:color="auto" w:fill="auto"/>
            <w:hideMark/>
          </w:tcPr>
          <w:p w14:paraId="1343A4DF" w14:textId="5B925929" w:rsidR="00B67CAE" w:rsidRPr="00406B37" w:rsidRDefault="00B67CAE" w:rsidP="004D61D7">
            <w:pPr>
              <w:pStyle w:val="Heading3"/>
              <w:keepNext/>
              <w:tabs>
                <w:tab w:val="num" w:pos="-720"/>
                <w:tab w:val="left" w:pos="9498"/>
              </w:tabs>
              <w:spacing w:line="240" w:lineRule="auto"/>
              <w:jc w:val="left"/>
              <w:rPr>
                <w:rFonts w:eastAsia="Arial Unicode MS" w:cs="Arial"/>
                <w:sz w:val="20"/>
                <w:lang w:eastAsia="en-GB"/>
              </w:rPr>
            </w:pPr>
            <w:bookmarkStart w:id="11707" w:name="_Ref534215997"/>
            <w:r w:rsidRPr="00406B37">
              <w:rPr>
                <w:rFonts w:eastAsia="Arial Unicode MS" w:cs="Arial"/>
                <w:sz w:val="20"/>
                <w:lang w:eastAsia="en-GB"/>
              </w:rPr>
              <w:t>Any of the following events or circumstances applies to the guarantor</w:t>
            </w:r>
            <w:bookmarkEnd w:id="11707"/>
            <w:r w:rsidRPr="00406B37">
              <w:rPr>
                <w:rFonts w:eastAsia="Arial Unicode MS" w:cs="Arial"/>
                <w:sz w:val="20"/>
                <w:lang w:eastAsia="en-GB"/>
              </w:rPr>
              <w:t xml:space="preserve"> </w:t>
            </w:r>
          </w:p>
        </w:tc>
        <w:tc>
          <w:tcPr>
            <w:tcW w:w="2500" w:type="pct"/>
            <w:shd w:val="clear" w:color="auto" w:fill="auto"/>
          </w:tcPr>
          <w:p w14:paraId="2518BDE1" w14:textId="77777777"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7E6AC55" w14:textId="039ACF6A" w:rsidTr="00B26997">
        <w:trPr>
          <w:cantSplit/>
          <w:trHeight w:val="20"/>
        </w:trPr>
        <w:tc>
          <w:tcPr>
            <w:tcW w:w="2500" w:type="pct"/>
            <w:tcBorders>
              <w:right w:val="single" w:sz="4" w:space="0" w:color="auto"/>
            </w:tcBorders>
            <w:shd w:val="clear" w:color="auto" w:fill="auto"/>
            <w:hideMark/>
          </w:tcPr>
          <w:p w14:paraId="58DA10F8" w14:textId="77777777" w:rsidR="00B67CAE" w:rsidRPr="00406B37" w:rsidRDefault="00B67CAE"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If the guarantor is a human being</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0C9EE4F" w14:textId="77777777" w:rsidR="00B67CAE" w:rsidRPr="00406B37" w:rsidRDefault="00B67CAE"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Any of the following applies to him/</w:t>
            </w:r>
            <w:proofErr w:type="gramStart"/>
            <w:r w:rsidRPr="00406B37">
              <w:rPr>
                <w:rFonts w:eastAsia="Times New Roman" w:cs="Arial"/>
                <w:sz w:val="20"/>
                <w:szCs w:val="16"/>
                <w:lang w:eastAsia="en-GB"/>
              </w:rPr>
              <w:t>her</w:t>
            </w:r>
            <w:proofErr w:type="gramEnd"/>
          </w:p>
          <w:p w14:paraId="1DC81BFA" w14:textId="77777777" w:rsidR="00B67CAE" w:rsidRPr="00406B37" w:rsidRDefault="00B67CAE" w:rsidP="004D61D7">
            <w:pPr>
              <w:pStyle w:val="ListParagraph"/>
              <w:numPr>
                <w:ilvl w:val="0"/>
                <w:numId w:val="2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He/she dies. </w:t>
            </w:r>
          </w:p>
          <w:p w14:paraId="20E6000B" w14:textId="16ABCEF2" w:rsidR="00B67CAE" w:rsidRPr="00406B37" w:rsidRDefault="00B67CAE" w:rsidP="004D61D7">
            <w:pPr>
              <w:pStyle w:val="ListParagraph"/>
              <w:numPr>
                <w:ilvl w:val="0"/>
                <w:numId w:val="2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He/she becomes a patient within the meanings of sections 94(2) or 145(1) of the Mental Health Act 1983 or equivalent meanings in other similar replacement legislation or in equivalent legislation applying to the Provider in his/her relevant jurisdiction.</w:t>
            </w:r>
          </w:p>
          <w:p w14:paraId="329C5EA5" w14:textId="77777777" w:rsidR="00B67CAE" w:rsidRPr="00406B37" w:rsidRDefault="00B67CAE" w:rsidP="004D61D7">
            <w:pPr>
              <w:pStyle w:val="ListParagraph"/>
              <w:numPr>
                <w:ilvl w:val="0"/>
                <w:numId w:val="2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He/she becomes bankrupt. </w:t>
            </w:r>
          </w:p>
          <w:p w14:paraId="33E79FB5" w14:textId="77777777" w:rsidR="00B67CAE" w:rsidRPr="00406B37" w:rsidRDefault="00B67CAE" w:rsidP="004D61D7">
            <w:pPr>
              <w:pStyle w:val="ListParagraph"/>
              <w:numPr>
                <w:ilvl w:val="0"/>
                <w:numId w:val="2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He/she receives a prison sentence. </w:t>
            </w:r>
          </w:p>
        </w:tc>
      </w:tr>
      <w:tr w:rsidR="00770CC8" w:rsidRPr="00406B37" w14:paraId="18FA6332" w14:textId="3EC9E827" w:rsidTr="00B26997">
        <w:trPr>
          <w:cantSplit/>
          <w:trHeight w:val="20"/>
        </w:trPr>
        <w:tc>
          <w:tcPr>
            <w:tcW w:w="2500" w:type="pct"/>
            <w:tcBorders>
              <w:right w:val="single" w:sz="4" w:space="0" w:color="auto"/>
            </w:tcBorders>
            <w:shd w:val="clear" w:color="auto" w:fill="auto"/>
            <w:hideMark/>
          </w:tcPr>
          <w:p w14:paraId="00F81194" w14:textId="77777777" w:rsidR="00B67CAE" w:rsidRPr="00406B37" w:rsidRDefault="00B67CAE"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If the guarantor is an entity other than a human being (</w:t>
            </w:r>
            <w:proofErr w:type="gramStart"/>
            <w:r w:rsidRPr="00406B37">
              <w:rPr>
                <w:rFonts w:eastAsia="Arial Unicode MS" w:cs="Arial"/>
                <w:sz w:val="20"/>
                <w:lang w:eastAsia="en-GB"/>
              </w:rPr>
              <w:t>e.g.</w:t>
            </w:r>
            <w:proofErr w:type="gramEnd"/>
            <w:r w:rsidRPr="00406B37">
              <w:rPr>
                <w:rFonts w:eastAsia="Arial Unicode MS" w:cs="Arial"/>
                <w:sz w:val="20"/>
                <w:lang w:eastAsia="en-GB"/>
              </w:rPr>
              <w:t xml:space="preserve"> a company)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7C6F990" w14:textId="77777777" w:rsidR="00B67CAE" w:rsidRPr="00406B37" w:rsidRDefault="00B67CAE" w:rsidP="004D61D7">
            <w:pPr>
              <w:pStyle w:val="ListParagraph"/>
              <w:numPr>
                <w:ilvl w:val="0"/>
                <w:numId w:val="2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guarantor is subject to a court order (or equivalent) or a resolution requiring the appointment of a liquidator, provisional liquidator, trustee, administrator, controller, receiver or receiver and manager (or any equivalent of any of these in another relevant jurisdiction) in relation to the guarantor and/or its assets. </w:t>
            </w:r>
          </w:p>
          <w:p w14:paraId="3760D5E4" w14:textId="77777777" w:rsidR="00B67CAE" w:rsidRPr="00406B37" w:rsidRDefault="00B67CAE" w:rsidP="004D61D7">
            <w:pPr>
              <w:pStyle w:val="ListParagraph"/>
              <w:numPr>
                <w:ilvl w:val="0"/>
                <w:numId w:val="2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guarantor is subject to a court order (or equivalent) or a resolution requiring the guarantor to be dissolved and/or wound up.</w:t>
            </w:r>
          </w:p>
        </w:tc>
      </w:tr>
      <w:tr w:rsidR="00770CC8" w:rsidRPr="00406B37" w14:paraId="5D62AD23" w14:textId="5722CE15" w:rsidTr="00B26997">
        <w:trPr>
          <w:cantSplit/>
          <w:trHeight w:val="20"/>
        </w:trPr>
        <w:tc>
          <w:tcPr>
            <w:tcW w:w="2500" w:type="pct"/>
            <w:tcBorders>
              <w:right w:val="single" w:sz="4" w:space="0" w:color="auto"/>
            </w:tcBorders>
            <w:shd w:val="clear" w:color="auto" w:fill="auto"/>
            <w:hideMark/>
          </w:tcPr>
          <w:p w14:paraId="470C20EC" w14:textId="77777777" w:rsidR="00B67CAE" w:rsidRPr="00406B37" w:rsidRDefault="00B67CAE"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Unable to pay debts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757DED8" w14:textId="77777777" w:rsidR="00B67CAE" w:rsidRPr="00406B37" w:rsidRDefault="00B67CAE"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The guarantor is unable to pay its debts (taking into account its contingent and prospective liabilities) as defined in any applicable </w:t>
            </w:r>
            <w:proofErr w:type="gramStart"/>
            <w:r w:rsidRPr="00406B37">
              <w:rPr>
                <w:rFonts w:eastAsia="Times New Roman" w:cs="Arial"/>
                <w:sz w:val="20"/>
                <w:szCs w:val="16"/>
                <w:lang w:eastAsia="en-GB"/>
              </w:rPr>
              <w:t>Law</w:t>
            </w:r>
            <w:proofErr w:type="gramEnd"/>
            <w:r w:rsidRPr="00406B37">
              <w:rPr>
                <w:rFonts w:eastAsia="Times New Roman" w:cs="Arial"/>
                <w:sz w:val="20"/>
                <w:szCs w:val="16"/>
                <w:lang w:eastAsia="en-GB"/>
              </w:rPr>
              <w:t xml:space="preserve"> </w:t>
            </w:r>
          </w:p>
          <w:p w14:paraId="410CC788" w14:textId="77777777" w:rsidR="00B67CAE" w:rsidRPr="00406B37" w:rsidRDefault="00B67CAE" w:rsidP="004D61D7">
            <w:pPr>
              <w:pStyle w:val="ListParagraph"/>
              <w:numPr>
                <w:ilvl w:val="0"/>
                <w:numId w:val="2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As they fall due, and the guarantor has no reasonable prospect of paying such debts.</w:t>
            </w:r>
          </w:p>
          <w:p w14:paraId="224F75B0" w14:textId="77777777" w:rsidR="00B67CAE" w:rsidRPr="00406B37" w:rsidRDefault="00B67CAE" w:rsidP="004D61D7">
            <w:pPr>
              <w:pStyle w:val="ListParagraph"/>
              <w:numPr>
                <w:ilvl w:val="0"/>
                <w:numId w:val="20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Whether such debts individually or in aggregate equal any minimum required under relevant bankruptcy or similar legislation from time to time</w:t>
            </w:r>
          </w:p>
        </w:tc>
      </w:tr>
      <w:tr w:rsidR="00770CC8" w:rsidRPr="00406B37" w14:paraId="2CDDC460" w14:textId="14F42103" w:rsidTr="00B26997">
        <w:trPr>
          <w:cantSplit/>
          <w:trHeight w:val="20"/>
        </w:trPr>
        <w:tc>
          <w:tcPr>
            <w:tcW w:w="2500" w:type="pct"/>
            <w:tcBorders>
              <w:right w:val="single" w:sz="4" w:space="0" w:color="auto"/>
            </w:tcBorders>
            <w:shd w:val="clear" w:color="auto" w:fill="auto"/>
            <w:hideMark/>
          </w:tcPr>
          <w:p w14:paraId="1EDB5992" w14:textId="77777777" w:rsidR="00B67CAE" w:rsidRPr="00406B37" w:rsidRDefault="00B67CAE"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Composition with creditors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007F8B9" w14:textId="77777777"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guarantor </w:t>
            </w:r>
            <w:proofErr w:type="gramStart"/>
            <w:r w:rsidRPr="00406B37">
              <w:rPr>
                <w:rFonts w:ascii="Arial" w:eastAsia="Times New Roman" w:hAnsi="Arial" w:cs="Arial"/>
                <w:color w:val="000000" w:themeColor="text1"/>
                <w:sz w:val="20"/>
                <w:szCs w:val="16"/>
                <w:lang w:eastAsia="en-GB"/>
              </w:rPr>
              <w:t>enters into</w:t>
            </w:r>
            <w:proofErr w:type="gramEnd"/>
            <w:r w:rsidRPr="00406B37">
              <w:rPr>
                <w:rFonts w:ascii="Arial" w:eastAsia="Times New Roman" w:hAnsi="Arial" w:cs="Arial"/>
                <w:color w:val="000000" w:themeColor="text1"/>
                <w:sz w:val="20"/>
                <w:szCs w:val="16"/>
                <w:lang w:eastAsia="en-GB"/>
              </w:rPr>
              <w:t xml:space="preserve"> a composition or other similar arrangement with its creditors. </w:t>
            </w:r>
          </w:p>
        </w:tc>
      </w:tr>
      <w:tr w:rsidR="00770CC8" w:rsidRPr="00406B37" w14:paraId="4398DEA3" w14:textId="207DB45D" w:rsidTr="00B26997">
        <w:trPr>
          <w:cantSplit/>
          <w:trHeight w:val="20"/>
        </w:trPr>
        <w:tc>
          <w:tcPr>
            <w:tcW w:w="2500" w:type="pct"/>
            <w:tcBorders>
              <w:right w:val="single" w:sz="4" w:space="0" w:color="auto"/>
            </w:tcBorders>
            <w:shd w:val="clear" w:color="auto" w:fill="auto"/>
            <w:hideMark/>
          </w:tcPr>
          <w:p w14:paraId="171430A0" w14:textId="77777777" w:rsidR="00B67CAE" w:rsidRPr="00406B37" w:rsidRDefault="00B67CAE"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Moratorium</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C9A3965" w14:textId="1692E69D"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the guarantor is a ‘small company’ under section 382(3) of the Companies Act 2006: if and for as long as a moratorium (or any equivalent in its relevant jurisdiction) is in force under Schedule A1 of the Insolvency Act 1986. </w:t>
            </w:r>
          </w:p>
        </w:tc>
      </w:tr>
      <w:tr w:rsidR="00770CC8" w:rsidRPr="00406B37" w14:paraId="30D2DDC8" w14:textId="691D1BB8" w:rsidTr="00B26997">
        <w:trPr>
          <w:cantSplit/>
          <w:trHeight w:val="20"/>
        </w:trPr>
        <w:tc>
          <w:tcPr>
            <w:tcW w:w="2500" w:type="pct"/>
            <w:tcBorders>
              <w:right w:val="single" w:sz="4" w:space="0" w:color="auto"/>
            </w:tcBorders>
            <w:shd w:val="clear" w:color="auto" w:fill="auto"/>
            <w:hideMark/>
          </w:tcPr>
          <w:p w14:paraId="4E514BEA" w14:textId="77777777" w:rsidR="00B67CAE" w:rsidRPr="00406B37" w:rsidRDefault="00B67CAE"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Failure to pay debts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FDA2055" w14:textId="77777777"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guarantor has failed to pay the following: </w:t>
            </w:r>
          </w:p>
          <w:p w14:paraId="0E172BEE" w14:textId="7379F4E2" w:rsidR="00B67CAE" w:rsidRPr="00406B37" w:rsidRDefault="00B67CAE" w:rsidP="004D61D7">
            <w:pPr>
              <w:pStyle w:val="ListParagraph"/>
              <w:numPr>
                <w:ilvl w:val="0"/>
                <w:numId w:val="20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overdue debt owed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its </w:t>
            </w:r>
            <w:proofErr w:type="gramStart"/>
            <w:r w:rsidRPr="00406B37">
              <w:rPr>
                <w:rFonts w:eastAsia="Times New Roman" w:cs="Arial"/>
                <w:sz w:val="20"/>
                <w:szCs w:val="16"/>
                <w:lang w:eastAsia="en-GB"/>
              </w:rPr>
              <w:t>Affiliate</w:t>
            </w:r>
            <w:proofErr w:type="gramEnd"/>
          </w:p>
          <w:p w14:paraId="29FD1524" w14:textId="77777777" w:rsidR="00B67CAE" w:rsidRPr="00406B37" w:rsidRDefault="00B67CAE" w:rsidP="004D61D7">
            <w:pPr>
              <w:pStyle w:val="ListParagraph"/>
              <w:numPr>
                <w:ilvl w:val="0"/>
                <w:numId w:val="20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Within </w:t>
            </w:r>
            <w:r w:rsidRPr="00406B37">
              <w:rPr>
                <w:rFonts w:eastAsia="Times New Roman" w:cs="Arial"/>
                <w:b/>
                <w:sz w:val="20"/>
                <w:szCs w:val="16"/>
                <w:lang w:eastAsia="en-GB"/>
              </w:rPr>
              <w:t>14 days</w:t>
            </w:r>
            <w:r w:rsidRPr="00406B37">
              <w:rPr>
                <w:rFonts w:eastAsia="Times New Roman" w:cs="Arial"/>
                <w:sz w:val="20"/>
                <w:szCs w:val="16"/>
                <w:lang w:eastAsia="en-GB"/>
              </w:rPr>
              <w:t xml:space="preserve"> of being demanded to do so</w:t>
            </w:r>
          </w:p>
          <w:p w14:paraId="6D20CB16" w14:textId="449C643A" w:rsidR="00B67CAE" w:rsidRPr="00406B37" w:rsidRDefault="00B67CAE" w:rsidP="004D61D7">
            <w:pPr>
              <w:pStyle w:val="ListParagraph"/>
              <w:numPr>
                <w:ilvl w:val="0"/>
                <w:numId w:val="20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Whether or not in connection with this </w:t>
            </w:r>
            <w:r w:rsidR="002D6398" w:rsidRPr="00406B37">
              <w:rPr>
                <w:rFonts w:eastAsia="Times New Roman" w:cs="Arial"/>
                <w:sz w:val="20"/>
                <w:szCs w:val="16"/>
                <w:lang w:eastAsia="en-GB"/>
              </w:rPr>
              <w:t>Call-Off Contract</w:t>
            </w:r>
          </w:p>
          <w:p w14:paraId="1E1BEFFF" w14:textId="77777777" w:rsidR="00B67CAE" w:rsidRPr="00406B37" w:rsidRDefault="00B67CAE" w:rsidP="004D61D7">
            <w:pPr>
              <w:pStyle w:val="ListParagraph"/>
              <w:numPr>
                <w:ilvl w:val="0"/>
                <w:numId w:val="20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But only where that overdue debt is not subject to a genuine dispute which the guarantor is using reasonable endeavours in good faith to attempt to resolve.</w:t>
            </w:r>
          </w:p>
        </w:tc>
      </w:tr>
      <w:tr w:rsidR="00770CC8" w:rsidRPr="00406B37" w14:paraId="0EFD5F4D" w14:textId="7D4A731F" w:rsidTr="00B26997">
        <w:trPr>
          <w:cantSplit/>
          <w:trHeight w:val="20"/>
        </w:trPr>
        <w:tc>
          <w:tcPr>
            <w:tcW w:w="2500" w:type="pct"/>
            <w:tcBorders>
              <w:right w:val="single" w:sz="4" w:space="0" w:color="auto"/>
            </w:tcBorders>
            <w:shd w:val="clear" w:color="auto" w:fill="auto"/>
            <w:hideMark/>
          </w:tcPr>
          <w:p w14:paraId="25775393" w14:textId="77777777" w:rsidR="00B67CAE" w:rsidRPr="00406B37" w:rsidRDefault="00B67CAE"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If the guarantor is a partnership, consortium or the like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CDE5FF" w14:textId="77777777"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of the above events or circumstances applies to any of its members.</w:t>
            </w:r>
          </w:p>
        </w:tc>
      </w:tr>
      <w:tr w:rsidR="00770CC8" w:rsidRPr="00406B37" w14:paraId="2DBD3C80" w14:textId="7E228478" w:rsidTr="00B26997">
        <w:trPr>
          <w:cantSplit/>
          <w:trHeight w:val="20"/>
        </w:trPr>
        <w:tc>
          <w:tcPr>
            <w:tcW w:w="2500" w:type="pct"/>
            <w:shd w:val="clear" w:color="auto" w:fill="auto"/>
            <w:hideMark/>
          </w:tcPr>
          <w:p w14:paraId="46CC8D9D" w14:textId="2E682DFC" w:rsidR="00B67CAE" w:rsidRPr="00406B37" w:rsidRDefault="00B67CAE" w:rsidP="004D61D7">
            <w:pPr>
              <w:pStyle w:val="Heading3"/>
              <w:keepNext/>
              <w:tabs>
                <w:tab w:val="num" w:pos="-720"/>
                <w:tab w:val="left" w:pos="9498"/>
              </w:tabs>
              <w:spacing w:line="240" w:lineRule="auto"/>
              <w:jc w:val="left"/>
              <w:rPr>
                <w:rFonts w:eastAsia="Arial Unicode MS" w:cs="Arial"/>
                <w:sz w:val="20"/>
                <w:lang w:eastAsia="en-GB"/>
              </w:rPr>
            </w:pPr>
            <w:bookmarkStart w:id="11708" w:name="_Ref534216002"/>
            <w:r w:rsidRPr="00406B37">
              <w:rPr>
                <w:rFonts w:eastAsia="Arial Unicode MS" w:cs="Arial"/>
                <w:sz w:val="20"/>
                <w:lang w:eastAsia="en-GB"/>
              </w:rPr>
              <w:lastRenderedPageBreak/>
              <w:t xml:space="preserve">Failure to provide a replacement: the Provider has failed to provide the </w:t>
            </w:r>
            <w:r w:rsidR="006A6BFA" w:rsidRPr="00406B37">
              <w:rPr>
                <w:rFonts w:eastAsia="Arial Unicode MS" w:cs="Arial"/>
                <w:sz w:val="20"/>
                <w:lang w:eastAsia="en-GB"/>
              </w:rPr>
              <w:t>Council</w:t>
            </w:r>
            <w:r w:rsidRPr="00406B37">
              <w:rPr>
                <w:rFonts w:eastAsia="Arial Unicode MS" w:cs="Arial"/>
                <w:sz w:val="20"/>
                <w:lang w:eastAsia="en-GB"/>
              </w:rPr>
              <w:t xml:space="preserve"> with a replacement guarantee as follows</w:t>
            </w:r>
            <w:bookmarkEnd w:id="11708"/>
            <w:r w:rsidRPr="00406B37">
              <w:rPr>
                <w:rFonts w:eastAsia="Arial Unicode MS" w:cs="Arial"/>
                <w:sz w:val="20"/>
                <w:lang w:eastAsia="en-GB"/>
              </w:rPr>
              <w:t xml:space="preserve"> </w:t>
            </w:r>
          </w:p>
        </w:tc>
        <w:tc>
          <w:tcPr>
            <w:tcW w:w="2500" w:type="pct"/>
            <w:shd w:val="clear" w:color="auto" w:fill="auto"/>
            <w:hideMark/>
          </w:tcPr>
          <w:p w14:paraId="3061A9D6" w14:textId="196D63CF"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4741604" w14:textId="70C1E203" w:rsidTr="00B26997">
        <w:trPr>
          <w:cantSplit/>
          <w:trHeight w:val="20"/>
        </w:trPr>
        <w:tc>
          <w:tcPr>
            <w:tcW w:w="2500" w:type="pct"/>
            <w:tcBorders>
              <w:right w:val="single" w:sz="4" w:space="0" w:color="auto"/>
            </w:tcBorders>
            <w:shd w:val="clear" w:color="auto" w:fill="auto"/>
          </w:tcPr>
          <w:p w14:paraId="3478CD67" w14:textId="3A04C596" w:rsidR="00B67CAE" w:rsidRPr="00406B37" w:rsidRDefault="00B67CAE"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 xml:space="preserve">Strict deadline by which the Provider must provide the </w:t>
            </w:r>
            <w:r w:rsidR="006A6BFA" w:rsidRPr="00406B37">
              <w:rPr>
                <w:rFonts w:eastAsia="Arial Unicode MS" w:cs="Arial"/>
                <w:sz w:val="20"/>
                <w:lang w:eastAsia="en-GB"/>
              </w:rPr>
              <w:t>Council</w:t>
            </w:r>
            <w:r w:rsidRPr="00406B37">
              <w:rPr>
                <w:rFonts w:eastAsia="Arial Unicode MS" w:cs="Arial"/>
                <w:sz w:val="20"/>
                <w:lang w:eastAsia="en-GB"/>
              </w:rPr>
              <w:t xml:space="preserve"> with the replacement guarantee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79F0E64" w14:textId="77777777"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No later than </w:t>
            </w:r>
          </w:p>
          <w:p w14:paraId="196CBD3D" w14:textId="3273E8B2" w:rsidR="00B67CAE" w:rsidRPr="00406B37" w:rsidRDefault="00B67CAE" w:rsidP="004D61D7">
            <w:pPr>
              <w:pStyle w:val="ListParagraph"/>
              <w:numPr>
                <w:ilvl w:val="0"/>
                <w:numId w:val="2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14 days</w:t>
            </w:r>
            <w:r w:rsidRPr="00406B37">
              <w:rPr>
                <w:rFonts w:eastAsia="Times New Roman" w:cs="Arial"/>
                <w:sz w:val="20"/>
                <w:szCs w:val="16"/>
                <w:lang w:eastAsia="en-GB"/>
              </w:rPr>
              <w:t xml:space="preserve">, or </w:t>
            </w:r>
          </w:p>
          <w:p w14:paraId="678A5D5D" w14:textId="442958F5" w:rsidR="00B67CAE" w:rsidRPr="00406B37" w:rsidRDefault="00B67CAE" w:rsidP="004D61D7">
            <w:pPr>
              <w:pStyle w:val="ListParagraph"/>
              <w:numPr>
                <w:ilvl w:val="0"/>
                <w:numId w:val="2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longer period permitted in writing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at its discretion. </w:t>
            </w:r>
          </w:p>
          <w:p w14:paraId="7BA4984F" w14:textId="658F8FD1"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After the relevant event or circumstance described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_Ref534215997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(a)</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occurs or first arises.</w:t>
            </w:r>
          </w:p>
        </w:tc>
      </w:tr>
      <w:tr w:rsidR="00770CC8" w:rsidRPr="00406B37" w14:paraId="018F6338" w14:textId="3E2E5798" w:rsidTr="00B26997">
        <w:trPr>
          <w:cantSplit/>
          <w:trHeight w:val="20"/>
        </w:trPr>
        <w:tc>
          <w:tcPr>
            <w:tcW w:w="2500" w:type="pct"/>
            <w:tcBorders>
              <w:right w:val="single" w:sz="4" w:space="0" w:color="auto"/>
            </w:tcBorders>
            <w:shd w:val="clear" w:color="auto" w:fill="auto"/>
          </w:tcPr>
          <w:p w14:paraId="6F25649D" w14:textId="072B189B" w:rsidR="00B67CAE" w:rsidRPr="00406B37" w:rsidRDefault="00B67CAE"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 xml:space="preserve">Whether the approval of the </w:t>
            </w:r>
            <w:r w:rsidR="006A6BFA" w:rsidRPr="00406B37">
              <w:rPr>
                <w:rFonts w:eastAsia="Arial Unicode MS" w:cs="Arial"/>
                <w:sz w:val="20"/>
                <w:lang w:eastAsia="en-GB"/>
              </w:rPr>
              <w:t>Council</w:t>
            </w:r>
            <w:r w:rsidRPr="00406B37">
              <w:rPr>
                <w:rFonts w:eastAsia="Arial Unicode MS" w:cs="Arial"/>
                <w:sz w:val="20"/>
                <w:lang w:eastAsia="en-GB"/>
              </w:rPr>
              <w:t xml:space="preserve"> is required to the proposed replacement guarantee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91BB52" w14:textId="77777777" w:rsidR="00B67CAE" w:rsidRPr="00406B37" w:rsidRDefault="00B67CAE" w:rsidP="004D61D7">
            <w:pPr>
              <w:pStyle w:val="ListParagraph"/>
              <w:numPr>
                <w:ilvl w:val="0"/>
                <w:numId w:val="2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Yes, to be given in writing,</w:t>
            </w:r>
          </w:p>
          <w:p w14:paraId="59CBFC00" w14:textId="76D8F4BB" w:rsidR="00B67CAE" w:rsidRPr="00406B37" w:rsidRDefault="00B67CAE" w:rsidP="004D61D7">
            <w:pPr>
              <w:pStyle w:val="ListParagraph"/>
              <w:numPr>
                <w:ilvl w:val="0"/>
                <w:numId w:val="2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may not withhold that approval unless at least one of the circumstances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_Ref534215997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(a)</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applies. </w:t>
            </w:r>
          </w:p>
        </w:tc>
      </w:tr>
      <w:tr w:rsidR="00770CC8" w:rsidRPr="00406B37" w14:paraId="50D839EE" w14:textId="26254382" w:rsidTr="00B26997">
        <w:trPr>
          <w:cantSplit/>
          <w:trHeight w:val="20"/>
        </w:trPr>
        <w:tc>
          <w:tcPr>
            <w:tcW w:w="2500" w:type="pct"/>
            <w:tcBorders>
              <w:right w:val="single" w:sz="4" w:space="0" w:color="auto"/>
            </w:tcBorders>
            <w:shd w:val="clear" w:color="auto" w:fill="auto"/>
          </w:tcPr>
          <w:p w14:paraId="20C50054" w14:textId="55EC29AC" w:rsidR="00B67CAE" w:rsidRPr="00406B37" w:rsidRDefault="00B67CAE" w:rsidP="004D61D7">
            <w:pPr>
              <w:pStyle w:val="Heading4"/>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 xml:space="preserve">Where the </w:t>
            </w:r>
            <w:r w:rsidR="006A6BFA" w:rsidRPr="00406B37">
              <w:rPr>
                <w:rFonts w:eastAsia="Arial Unicode MS" w:cs="Arial"/>
                <w:sz w:val="20"/>
                <w:lang w:eastAsia="en-GB"/>
              </w:rPr>
              <w:t>Council</w:t>
            </w:r>
            <w:r w:rsidRPr="00406B37">
              <w:rPr>
                <w:rFonts w:eastAsia="Arial Unicode MS" w:cs="Arial"/>
                <w:sz w:val="20"/>
                <w:lang w:eastAsia="en-GB"/>
              </w:rPr>
              <w:t xml:space="preserve"> may withhold approval of the proposed replacement guarantee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AA4E90" w14:textId="77777777"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Only if </w:t>
            </w:r>
            <w:r w:rsidRPr="00406B37">
              <w:rPr>
                <w:rFonts w:ascii="Arial" w:eastAsia="Times New Roman" w:hAnsi="Arial" w:cs="Arial"/>
                <w:b/>
                <w:color w:val="000000" w:themeColor="text1"/>
                <w:sz w:val="20"/>
                <w:szCs w:val="16"/>
                <w:lang w:eastAsia="en-GB"/>
              </w:rPr>
              <w:t xml:space="preserve">at least one </w:t>
            </w:r>
            <w:r w:rsidRPr="00406B37">
              <w:rPr>
                <w:rFonts w:ascii="Arial" w:eastAsia="Times New Roman" w:hAnsi="Arial" w:cs="Arial"/>
                <w:color w:val="000000" w:themeColor="text1"/>
                <w:sz w:val="20"/>
                <w:szCs w:val="16"/>
                <w:lang w:eastAsia="en-GB"/>
              </w:rPr>
              <w:t>of the following applies:</w:t>
            </w:r>
          </w:p>
          <w:p w14:paraId="6094BF0E" w14:textId="1E081681" w:rsidR="00B67CAE" w:rsidRPr="00406B37" w:rsidRDefault="00B67CAE" w:rsidP="004D61D7">
            <w:pPr>
              <w:pStyle w:val="ListParagraph"/>
              <w:numPr>
                <w:ilvl w:val="0"/>
                <w:numId w:val="2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terms of the guarantee are materially less advantageous to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to any person for whose benefit the immediately preceding guarantee was given. </w:t>
            </w:r>
          </w:p>
          <w:p w14:paraId="457266A2" w14:textId="77777777" w:rsidR="00B67CAE" w:rsidRPr="00406B37" w:rsidRDefault="00B67CAE" w:rsidP="004D61D7">
            <w:pPr>
              <w:pStyle w:val="ListParagraph"/>
              <w:numPr>
                <w:ilvl w:val="0"/>
                <w:numId w:val="2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replacement guarantor </w:t>
            </w:r>
            <w:r w:rsidRPr="00406B37">
              <w:rPr>
                <w:rFonts w:eastAsia="Times New Roman" w:cs="Arial"/>
                <w:b/>
                <w:sz w:val="20"/>
                <w:szCs w:val="16"/>
                <w:lang w:eastAsia="en-GB"/>
              </w:rPr>
              <w:t xml:space="preserve">does not on a reasonable view have </w:t>
            </w:r>
            <w:r w:rsidRPr="00406B37">
              <w:rPr>
                <w:rFonts w:eastAsia="Times New Roman" w:cs="Arial"/>
                <w:sz w:val="20"/>
                <w:szCs w:val="16"/>
                <w:lang w:eastAsia="en-GB"/>
              </w:rPr>
              <w:t xml:space="preserve">at least equivalent financial strength than that which the immediately preceding guarantor had at the time it </w:t>
            </w:r>
            <w:proofErr w:type="gramStart"/>
            <w:r w:rsidRPr="00406B37">
              <w:rPr>
                <w:rFonts w:eastAsia="Times New Roman" w:cs="Arial"/>
                <w:sz w:val="20"/>
                <w:szCs w:val="16"/>
                <w:lang w:eastAsia="en-GB"/>
              </w:rPr>
              <w:t>entered into</w:t>
            </w:r>
            <w:proofErr w:type="gramEnd"/>
            <w:r w:rsidRPr="00406B37">
              <w:rPr>
                <w:rFonts w:eastAsia="Times New Roman" w:cs="Arial"/>
                <w:sz w:val="20"/>
                <w:szCs w:val="16"/>
                <w:lang w:eastAsia="en-GB"/>
              </w:rPr>
              <w:t xml:space="preserve"> its guarantee. </w:t>
            </w:r>
          </w:p>
        </w:tc>
      </w:tr>
      <w:tr w:rsidR="00770CC8" w:rsidRPr="00406B37" w14:paraId="758B0869" w14:textId="3B965C94" w:rsidTr="00B26997">
        <w:trPr>
          <w:cantSplit/>
          <w:trHeight w:val="20"/>
        </w:trPr>
        <w:tc>
          <w:tcPr>
            <w:tcW w:w="2500" w:type="pct"/>
            <w:shd w:val="clear" w:color="auto" w:fill="auto"/>
            <w:hideMark/>
          </w:tcPr>
          <w:p w14:paraId="22FCFEB4" w14:textId="11E3C986" w:rsidR="00B67CAE" w:rsidRPr="00406B37" w:rsidRDefault="00B67CAE"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If the Provider is a consortium, partnership or the like</w:t>
            </w:r>
          </w:p>
          <w:p w14:paraId="5EC3F364" w14:textId="187BA6B7" w:rsidR="00B67CAE" w:rsidRPr="00406B37" w:rsidRDefault="00B67CAE"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 xml:space="preserve">If and for as long as </w:t>
            </w: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apply</w:t>
            </w:r>
          </w:p>
        </w:tc>
        <w:tc>
          <w:tcPr>
            <w:tcW w:w="2500" w:type="pct"/>
            <w:shd w:val="clear" w:color="auto" w:fill="auto"/>
          </w:tcPr>
          <w:p w14:paraId="1E5D1F6B" w14:textId="77777777" w:rsidR="00B67CAE" w:rsidRPr="00406B37" w:rsidRDefault="00B67CAE"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CD5B466" w14:textId="5C4D8D7A" w:rsidTr="00B26997">
        <w:trPr>
          <w:cantSplit/>
          <w:trHeight w:val="20"/>
        </w:trPr>
        <w:tc>
          <w:tcPr>
            <w:tcW w:w="2500" w:type="pct"/>
            <w:tcBorders>
              <w:right w:val="single" w:sz="4" w:space="0" w:color="auto"/>
            </w:tcBorders>
            <w:shd w:val="clear" w:color="auto" w:fill="auto"/>
            <w:hideMark/>
          </w:tcPr>
          <w:p w14:paraId="61DD01F0" w14:textId="77777777"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Certain events apply to a member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6A04075" w14:textId="1636AB09"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of the events or circumstances described elsewhere in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_Ref534216125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78</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applies to any member at the time of the consortium, partnership or the like. </w:t>
            </w:r>
          </w:p>
        </w:tc>
      </w:tr>
      <w:tr w:rsidR="00770CC8" w:rsidRPr="00406B37" w14:paraId="5B960524" w14:textId="48B8BF59" w:rsidTr="00B26997">
        <w:trPr>
          <w:cantSplit/>
          <w:trHeight w:val="20"/>
        </w:trPr>
        <w:tc>
          <w:tcPr>
            <w:tcW w:w="2500" w:type="pct"/>
            <w:tcBorders>
              <w:right w:val="single" w:sz="4" w:space="0" w:color="auto"/>
            </w:tcBorders>
            <w:shd w:val="clear" w:color="auto" w:fill="auto"/>
          </w:tcPr>
          <w:p w14:paraId="4D791F6F" w14:textId="2652C5BA"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If that member has not been removed from the consortium, partnership or the like: failure to take steps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AB7B400" w14:textId="302D4AA1" w:rsidR="00B67CAE" w:rsidRPr="00406B37" w:rsidRDefault="00B67CAE" w:rsidP="004D61D7">
            <w:pPr>
              <w:pStyle w:val="ListParagraph"/>
              <w:numPr>
                <w:ilvl w:val="0"/>
                <w:numId w:val="2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has failed to remove that member from its involvement with the relevant part of the Services within </w:t>
            </w:r>
            <w:r w:rsidRPr="00406B37">
              <w:rPr>
                <w:rFonts w:eastAsia="Times New Roman" w:cs="Arial"/>
                <w:b/>
                <w:sz w:val="20"/>
                <w:szCs w:val="16"/>
                <w:lang w:eastAsia="en-GB"/>
              </w:rPr>
              <w:t>14 days</w:t>
            </w:r>
            <w:r w:rsidRPr="00406B37">
              <w:rPr>
                <w:rFonts w:eastAsia="Times New Roman" w:cs="Arial"/>
                <w:sz w:val="20"/>
                <w:szCs w:val="16"/>
                <w:lang w:eastAsia="en-GB"/>
              </w:rPr>
              <w:t xml:space="preserve"> of the written request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p>
          <w:p w14:paraId="34813333" w14:textId="6A8FA984" w:rsidR="00B67CAE" w:rsidRPr="00406B37" w:rsidRDefault="00B67CAE" w:rsidP="004D61D7">
            <w:pPr>
              <w:pStyle w:val="ListParagraph"/>
              <w:numPr>
                <w:ilvl w:val="0"/>
                <w:numId w:val="20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request by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must be issued by a notice strictly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6E94C410" w14:textId="18A97CA1" w:rsidTr="00B26997">
        <w:trPr>
          <w:cantSplit/>
          <w:trHeight w:val="20"/>
        </w:trPr>
        <w:tc>
          <w:tcPr>
            <w:tcW w:w="2500" w:type="pct"/>
            <w:tcBorders>
              <w:right w:val="single" w:sz="4" w:space="0" w:color="auto"/>
            </w:tcBorders>
            <w:shd w:val="clear" w:color="auto" w:fill="auto"/>
          </w:tcPr>
          <w:p w14:paraId="6ED38A3F" w14:textId="24E597E2" w:rsidR="00B67CAE" w:rsidRPr="00406B37" w:rsidRDefault="00B67CAE"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Arrangements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46B9736" w14:textId="379BA860" w:rsidR="00B67CAE" w:rsidRPr="00406B37" w:rsidRDefault="00B67CAE"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has not taken appropriate steps (where necessary and to the reasonable satisfaction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to ensure continuity of the Services resulting from the removal of the member of the </w:t>
            </w:r>
            <w:r w:rsidRPr="00406B37">
              <w:rPr>
                <w:rFonts w:ascii="Arial" w:eastAsia="Arial Unicode MS" w:hAnsi="Arial" w:cs="Arial"/>
                <w:color w:val="000000" w:themeColor="text1"/>
                <w:sz w:val="20"/>
                <w:lang w:eastAsia="en-GB"/>
              </w:rPr>
              <w:t xml:space="preserve">consortium, partnership or the like. </w:t>
            </w:r>
          </w:p>
        </w:tc>
      </w:tr>
    </w:tbl>
    <w:p w14:paraId="31DE4322" w14:textId="3623F4E3" w:rsidR="00A2193E" w:rsidRPr="00406B37" w:rsidRDefault="00A2193E"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08F891A6" w14:textId="48DC6276" w:rsidTr="0051480A">
        <w:trPr>
          <w:cantSplit/>
          <w:trHeight w:val="20"/>
        </w:trPr>
        <w:tc>
          <w:tcPr>
            <w:tcW w:w="2500" w:type="pct"/>
            <w:shd w:val="clear" w:color="auto" w:fill="auto"/>
            <w:hideMark/>
          </w:tcPr>
          <w:p w14:paraId="3034F80A" w14:textId="69CCA251" w:rsidR="0051480A" w:rsidRPr="00406B37" w:rsidRDefault="006A6BFA"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709" w:name="_Ref534036349"/>
            <w:bookmarkStart w:id="11710" w:name="_Ref534036372"/>
            <w:bookmarkStart w:id="11711" w:name="_Toc534061007"/>
            <w:bookmarkStart w:id="11712" w:name="_Toc534192578"/>
            <w:bookmarkStart w:id="11713" w:name="_Toc534203674"/>
            <w:bookmarkStart w:id="11714" w:name="_Toc534207016"/>
            <w:bookmarkStart w:id="11715" w:name="_Toc534218541"/>
            <w:bookmarkStart w:id="11716" w:name="_Toc534218961"/>
            <w:bookmarkStart w:id="11717" w:name="_Toc534226561"/>
            <w:bookmarkStart w:id="11718" w:name="_Toc534266051"/>
            <w:bookmarkStart w:id="11719" w:name="_Toc534266862"/>
            <w:bookmarkStart w:id="11720" w:name="_Toc534293380"/>
            <w:bookmarkStart w:id="11721" w:name="_Toc534301074"/>
            <w:bookmarkStart w:id="11722" w:name="_Toc534532900"/>
            <w:bookmarkStart w:id="11723" w:name="_Toc534537106"/>
            <w:bookmarkStart w:id="11724" w:name="_Toc534537768"/>
            <w:bookmarkStart w:id="11725" w:name="_Toc534538101"/>
            <w:bookmarkStart w:id="11726" w:name="_Toc534559016"/>
            <w:bookmarkStart w:id="11727" w:name="_Toc534559446"/>
            <w:bookmarkStart w:id="11728" w:name="_Toc534731040"/>
            <w:bookmarkStart w:id="11729" w:name="_Toc536812203"/>
            <w:bookmarkStart w:id="11730" w:name="_Toc89688"/>
            <w:bookmarkStart w:id="11731" w:name="_Toc191976"/>
            <w:bookmarkStart w:id="11732" w:name="_Toc439471"/>
            <w:bookmarkStart w:id="11733" w:name="_Toc777857"/>
            <w:bookmarkStart w:id="11734" w:name="_Toc778590"/>
            <w:bookmarkStart w:id="11735" w:name="_Toc801324"/>
            <w:bookmarkStart w:id="11736" w:name="_Toc802272"/>
            <w:bookmarkStart w:id="11737" w:name="_Toc1155328"/>
            <w:bookmarkStart w:id="11738" w:name="_Toc1389901"/>
            <w:bookmarkStart w:id="11739" w:name="_Toc1391797"/>
            <w:bookmarkStart w:id="11740" w:name="_Toc1392267"/>
            <w:bookmarkStart w:id="11741" w:name="_Toc1393814"/>
            <w:bookmarkStart w:id="11742" w:name="_Toc1394056"/>
            <w:bookmarkStart w:id="11743" w:name="_Toc1394846"/>
            <w:bookmarkStart w:id="11744" w:name="_Toc1549037"/>
            <w:bookmarkStart w:id="11745" w:name="_Toc1549527"/>
            <w:bookmarkStart w:id="11746" w:name="_Toc1549696"/>
            <w:bookmarkStart w:id="11747" w:name="_Toc1550201"/>
            <w:bookmarkStart w:id="11748" w:name="_Toc1550375"/>
            <w:bookmarkStart w:id="11749" w:name="_Toc1554459"/>
            <w:bookmarkStart w:id="11750" w:name="_Toc1554715"/>
            <w:bookmarkStart w:id="11751" w:name="_Toc1554924"/>
            <w:bookmarkStart w:id="11752" w:name="_Toc1555217"/>
            <w:bookmarkStart w:id="11753" w:name="_Toc1564249"/>
            <w:bookmarkStart w:id="11754" w:name="_Toc2596661"/>
            <w:bookmarkStart w:id="11755" w:name="_Toc3824421"/>
            <w:bookmarkStart w:id="11756" w:name="_Toc5694914"/>
            <w:bookmarkStart w:id="11757" w:name="_Toc9437155"/>
            <w:bookmarkStart w:id="11758" w:name="_Toc13032314"/>
            <w:bookmarkStart w:id="11759" w:name="_Toc52284306"/>
            <w:bookmarkStart w:id="11760" w:name="_Toc52285501"/>
            <w:r w:rsidRPr="00406B37">
              <w:rPr>
                <w:rFonts w:ascii="Arial" w:eastAsia="Arial Unicode MS" w:hAnsi="Arial" w:cs="Arial"/>
                <w:b/>
                <w:iCs/>
                <w:smallCaps w:val="0"/>
                <w:sz w:val="20"/>
                <w:lang w:eastAsia="en-GB"/>
              </w:rPr>
              <w:t>Council</w:t>
            </w:r>
            <w:r w:rsidR="0051480A" w:rsidRPr="00406B37">
              <w:rPr>
                <w:rFonts w:ascii="Arial" w:eastAsia="Arial Unicode MS" w:hAnsi="Arial" w:cs="Arial"/>
                <w:b/>
                <w:iCs/>
                <w:smallCaps w:val="0"/>
                <w:sz w:val="20"/>
                <w:lang w:eastAsia="en-GB"/>
              </w:rPr>
              <w:t xml:space="preserve"> Termination Default Events</w:t>
            </w:r>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p>
        </w:tc>
        <w:tc>
          <w:tcPr>
            <w:tcW w:w="2500" w:type="pct"/>
            <w:shd w:val="clear" w:color="auto" w:fill="auto"/>
          </w:tcPr>
          <w:p w14:paraId="7B1C5512" w14:textId="77777777" w:rsidR="0051480A" w:rsidRPr="00406B37" w:rsidRDefault="0051480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453E485" w14:textId="4C3D68AD" w:rsidTr="0051480A">
        <w:trPr>
          <w:cantSplit/>
          <w:trHeight w:val="20"/>
        </w:trPr>
        <w:tc>
          <w:tcPr>
            <w:tcW w:w="2500" w:type="pct"/>
            <w:shd w:val="clear" w:color="auto" w:fill="auto"/>
          </w:tcPr>
          <w:p w14:paraId="0EEC7D46" w14:textId="3565DA08" w:rsidR="0051480A" w:rsidRPr="00406B37" w:rsidRDefault="0051480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Each of the following is a Termination Default Event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w:t>
            </w:r>
          </w:p>
          <w:p w14:paraId="218EA72B" w14:textId="77777777" w:rsidR="0051480A" w:rsidRPr="00406B37" w:rsidRDefault="0051480A" w:rsidP="004D61D7">
            <w:pPr>
              <w:pStyle w:val="Heading2"/>
              <w:numPr>
                <w:ilvl w:val="0"/>
                <w:numId w:val="207"/>
              </w:numPr>
              <w:tabs>
                <w:tab w:val="num" w:pos="0"/>
                <w:tab w:val="left" w:pos="9498"/>
              </w:tabs>
              <w:spacing w:line="240" w:lineRule="auto"/>
              <w:ind w:left="360"/>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To be </w:t>
            </w:r>
            <w:r w:rsidRPr="00406B37">
              <w:rPr>
                <w:rFonts w:eastAsia="Arial Unicode MS" w:cs="Arial"/>
                <w:smallCaps w:val="0"/>
                <w:sz w:val="20"/>
                <w:lang w:eastAsia="en-GB"/>
              </w:rPr>
              <w:t>read</w:t>
            </w:r>
            <w:r w:rsidRPr="00406B37">
              <w:rPr>
                <w:rFonts w:eastAsia="Times New Roman" w:cs="Arial"/>
                <w:smallCaps w:val="0"/>
                <w:sz w:val="20"/>
                <w:szCs w:val="16"/>
                <w:lang w:eastAsia="en-GB"/>
              </w:rPr>
              <w:t xml:space="preserve"> independently</w:t>
            </w:r>
          </w:p>
          <w:p w14:paraId="6E87FB7C" w14:textId="4791B29B" w:rsidR="0051480A" w:rsidRPr="00406B37" w:rsidRDefault="0051480A" w:rsidP="004D61D7">
            <w:pPr>
              <w:pStyle w:val="ListParagraph"/>
              <w:keepNext/>
              <w:numPr>
                <w:ilvl w:val="0"/>
                <w:numId w:val="207"/>
              </w:numPr>
              <w:tabs>
                <w:tab w:val="left" w:pos="9498"/>
              </w:tabs>
              <w:spacing w:before="120" w:after="120" w:line="240" w:lineRule="auto"/>
              <w:ind w:left="360"/>
              <w:contextualSpacing w:val="0"/>
              <w:rPr>
                <w:rFonts w:eastAsia="Arial Unicode MS" w:cs="Arial"/>
                <w:b/>
                <w:sz w:val="20"/>
                <w:lang w:eastAsia="en-GB"/>
              </w:rPr>
            </w:pPr>
            <w:r w:rsidRPr="00406B37">
              <w:rPr>
                <w:rFonts w:eastAsia="Times New Roman" w:cs="Arial"/>
                <w:sz w:val="20"/>
                <w:szCs w:val="16"/>
                <w:lang w:eastAsia="en-GB"/>
              </w:rPr>
              <w:t xml:space="preserve">For as long as the relevant circumstances continue to apply to the </w:t>
            </w:r>
            <w:r w:rsidR="006A6BFA" w:rsidRPr="00406B37">
              <w:rPr>
                <w:rFonts w:eastAsia="Times New Roman" w:cs="Arial"/>
                <w:sz w:val="20"/>
                <w:szCs w:val="16"/>
                <w:lang w:eastAsia="en-GB"/>
              </w:rPr>
              <w:t>Council</w:t>
            </w:r>
          </w:p>
        </w:tc>
        <w:tc>
          <w:tcPr>
            <w:tcW w:w="2500" w:type="pct"/>
            <w:shd w:val="clear" w:color="auto" w:fill="auto"/>
          </w:tcPr>
          <w:p w14:paraId="71C7AD65" w14:textId="5398B810" w:rsidR="0051480A" w:rsidRPr="00406B37" w:rsidRDefault="0051480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5C38497" w14:textId="5B5E7921" w:rsidTr="0051480A">
        <w:trPr>
          <w:cantSplit/>
          <w:trHeight w:val="20"/>
        </w:trPr>
        <w:tc>
          <w:tcPr>
            <w:tcW w:w="2500" w:type="pct"/>
            <w:shd w:val="clear" w:color="auto" w:fill="auto"/>
            <w:hideMark/>
          </w:tcPr>
          <w:p w14:paraId="40AA2E8A" w14:textId="6133F224" w:rsidR="0051480A" w:rsidRPr="00406B37" w:rsidRDefault="0051480A" w:rsidP="004D61D7">
            <w:pPr>
              <w:pStyle w:val="Heading2"/>
              <w:tabs>
                <w:tab w:val="num" w:pos="-720"/>
                <w:tab w:val="left" w:pos="9498"/>
              </w:tabs>
              <w:spacing w:line="240" w:lineRule="auto"/>
              <w:jc w:val="left"/>
              <w:rPr>
                <w:rFonts w:eastAsia="Arial Unicode MS" w:cs="Arial"/>
                <w:b/>
                <w:smallCaps w:val="0"/>
                <w:sz w:val="20"/>
                <w:lang w:eastAsia="en-GB"/>
              </w:rPr>
            </w:pPr>
            <w:r w:rsidRPr="00406B37">
              <w:rPr>
                <w:rFonts w:eastAsia="Arial Unicode MS" w:cs="Arial"/>
                <w:b/>
                <w:smallCaps w:val="0"/>
                <w:sz w:val="20"/>
                <w:lang w:eastAsia="en-GB"/>
              </w:rPr>
              <w:t xml:space="preserve">Non-payment by the </w:t>
            </w:r>
            <w:r w:rsidR="006A6BFA" w:rsidRPr="00406B37">
              <w:rPr>
                <w:rFonts w:eastAsia="Arial Unicode MS" w:cs="Arial"/>
                <w:b/>
                <w:smallCaps w:val="0"/>
                <w:sz w:val="20"/>
                <w:lang w:eastAsia="en-GB"/>
              </w:rPr>
              <w:t>Council</w:t>
            </w:r>
          </w:p>
          <w:p w14:paraId="5E49C473" w14:textId="7D85EAA9" w:rsidR="0051480A" w:rsidRPr="00406B37" w:rsidRDefault="0051480A"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 xml:space="preserve">If and for as long as </w:t>
            </w: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apply</w:t>
            </w:r>
          </w:p>
        </w:tc>
        <w:tc>
          <w:tcPr>
            <w:tcW w:w="2500" w:type="pct"/>
            <w:shd w:val="clear" w:color="auto" w:fill="auto"/>
          </w:tcPr>
          <w:p w14:paraId="4F024951" w14:textId="77777777" w:rsidR="0051480A" w:rsidRPr="00406B37" w:rsidRDefault="0051480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CCCE500" w14:textId="0F54188A" w:rsidTr="0051480A">
        <w:trPr>
          <w:cantSplit/>
          <w:trHeight w:val="20"/>
        </w:trPr>
        <w:tc>
          <w:tcPr>
            <w:tcW w:w="2500" w:type="pct"/>
            <w:tcBorders>
              <w:right w:val="single" w:sz="4" w:space="0" w:color="auto"/>
            </w:tcBorders>
            <w:shd w:val="clear" w:color="auto" w:fill="auto"/>
            <w:hideMark/>
          </w:tcPr>
          <w:p w14:paraId="7A9945AC" w14:textId="77777777" w:rsidR="0051480A" w:rsidRPr="00406B37" w:rsidRDefault="0051480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Amounts overdue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512C999" w14:textId="6088A4C1" w:rsidR="0051480A" w:rsidRPr="00406B37" w:rsidRDefault="0051480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amount owed by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to the Provider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is overdue. </w:t>
            </w:r>
          </w:p>
        </w:tc>
      </w:tr>
      <w:tr w:rsidR="00770CC8" w:rsidRPr="00406B37" w14:paraId="6A946EB3" w14:textId="6EC9EA30" w:rsidTr="0051480A">
        <w:trPr>
          <w:cantSplit/>
          <w:trHeight w:val="20"/>
        </w:trPr>
        <w:tc>
          <w:tcPr>
            <w:tcW w:w="2500" w:type="pct"/>
            <w:tcBorders>
              <w:right w:val="single" w:sz="4" w:space="0" w:color="auto"/>
            </w:tcBorders>
            <w:shd w:val="clear" w:color="auto" w:fill="auto"/>
            <w:hideMark/>
          </w:tcPr>
          <w:p w14:paraId="5BE941BB" w14:textId="77777777" w:rsidR="0051480A" w:rsidRPr="00406B37" w:rsidRDefault="0051480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Not disputed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E8B8C5C" w14:textId="39796374" w:rsidR="0051480A" w:rsidRPr="00406B37" w:rsidRDefault="0051480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amount owed is not subject to a genuine dispute which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is using reasonable and genuine efforts to attempt to resolve. </w:t>
            </w:r>
          </w:p>
        </w:tc>
      </w:tr>
      <w:tr w:rsidR="00770CC8" w:rsidRPr="00406B37" w14:paraId="022E5E23" w14:textId="1661CAAD" w:rsidTr="0051480A">
        <w:trPr>
          <w:cantSplit/>
          <w:trHeight w:val="20"/>
        </w:trPr>
        <w:tc>
          <w:tcPr>
            <w:tcW w:w="2500" w:type="pct"/>
            <w:tcBorders>
              <w:right w:val="single" w:sz="4" w:space="0" w:color="auto"/>
            </w:tcBorders>
            <w:shd w:val="clear" w:color="auto" w:fill="auto"/>
            <w:hideMark/>
          </w:tcPr>
          <w:p w14:paraId="7C9F03BA" w14:textId="77777777" w:rsidR="0051480A" w:rsidRPr="00406B37" w:rsidRDefault="0051480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No right to delay etc.</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B5EE2C3" w14:textId="0CD71E8D" w:rsidR="0051480A" w:rsidRPr="00406B37" w:rsidRDefault="0051480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has no grounds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to refuse and/or to delay payment.</w:t>
            </w:r>
          </w:p>
        </w:tc>
      </w:tr>
      <w:tr w:rsidR="00770CC8" w:rsidRPr="00406B37" w14:paraId="4A78099F" w14:textId="1C9431DC" w:rsidTr="0051480A">
        <w:trPr>
          <w:cantSplit/>
          <w:trHeight w:val="20"/>
        </w:trPr>
        <w:tc>
          <w:tcPr>
            <w:tcW w:w="2500" w:type="pct"/>
            <w:tcBorders>
              <w:right w:val="single" w:sz="4" w:space="0" w:color="auto"/>
            </w:tcBorders>
            <w:shd w:val="clear" w:color="auto" w:fill="auto"/>
            <w:hideMark/>
          </w:tcPr>
          <w:p w14:paraId="53729C56" w14:textId="77777777" w:rsidR="0051480A" w:rsidRPr="00406B37" w:rsidRDefault="0051480A" w:rsidP="004D61D7">
            <w:pPr>
              <w:pStyle w:val="Heading3"/>
              <w:tabs>
                <w:tab w:val="num" w:pos="-720"/>
                <w:tab w:val="left" w:pos="9498"/>
              </w:tabs>
              <w:spacing w:line="240" w:lineRule="auto"/>
              <w:jc w:val="left"/>
              <w:rPr>
                <w:rFonts w:eastAsia="Arial Unicode MS" w:cs="Arial"/>
                <w:sz w:val="20"/>
                <w:lang w:eastAsia="en-GB"/>
              </w:rPr>
            </w:pPr>
            <w:bookmarkStart w:id="11761" w:name="_Ref534216226"/>
            <w:r w:rsidRPr="00406B37">
              <w:rPr>
                <w:rFonts w:eastAsia="Arial Unicode MS" w:cs="Arial"/>
                <w:sz w:val="20"/>
                <w:lang w:eastAsia="en-GB"/>
              </w:rPr>
              <w:t>Overdue</w:t>
            </w:r>
            <w:bookmarkEnd w:id="11761"/>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E4615C" w14:textId="6159BC7E" w:rsidR="0051480A" w:rsidRPr="00406B37" w:rsidRDefault="0051480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amount (or any part of it) must remain overdue more than </w:t>
            </w:r>
            <w:r w:rsidRPr="00406B37">
              <w:rPr>
                <w:rFonts w:ascii="Arial" w:eastAsia="Times New Roman" w:hAnsi="Arial" w:cs="Arial"/>
                <w:b/>
                <w:color w:val="000000" w:themeColor="text1"/>
                <w:sz w:val="20"/>
                <w:szCs w:val="16"/>
                <w:lang w:eastAsia="en-GB"/>
              </w:rPr>
              <w:t>30 days</w:t>
            </w:r>
            <w:r w:rsidRPr="00406B37">
              <w:rPr>
                <w:rFonts w:ascii="Arial" w:eastAsia="Times New Roman" w:hAnsi="Arial" w:cs="Arial"/>
                <w:color w:val="000000" w:themeColor="text1"/>
                <w:sz w:val="20"/>
                <w:szCs w:val="16"/>
                <w:lang w:eastAsia="en-GB"/>
              </w:rPr>
              <w:t xml:space="preserve"> after the Provider has issued a further demand for payment.</w:t>
            </w:r>
          </w:p>
        </w:tc>
      </w:tr>
      <w:tr w:rsidR="00770CC8" w:rsidRPr="00406B37" w14:paraId="67B6AA2D" w14:textId="13D3A317" w:rsidTr="0051480A">
        <w:trPr>
          <w:cantSplit/>
          <w:trHeight w:val="20"/>
        </w:trPr>
        <w:tc>
          <w:tcPr>
            <w:tcW w:w="2500" w:type="pct"/>
            <w:tcBorders>
              <w:right w:val="single" w:sz="4" w:space="0" w:color="auto"/>
            </w:tcBorders>
            <w:shd w:val="clear" w:color="auto" w:fill="auto"/>
            <w:hideMark/>
          </w:tcPr>
          <w:p w14:paraId="72505719" w14:textId="2519AAC2" w:rsidR="0051480A" w:rsidRPr="00406B37" w:rsidRDefault="0051480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When the Provider may issue the demand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_Ref534216226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(d)</w:t>
            </w:r>
            <w:r w:rsidRPr="00406B37">
              <w:rPr>
                <w:rFonts w:eastAsia="Arial Unicode MS" w:cs="Arial"/>
                <w:sz w:val="20"/>
                <w:lang w:eastAsia="en-GB"/>
              </w:rPr>
              <w:fldChar w:fldCharType="end"/>
            </w:r>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F2A6022" w14:textId="77777777" w:rsidR="0051480A" w:rsidRPr="00406B37" w:rsidRDefault="0051480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At any time after the relevant amount first becomes overdue.</w:t>
            </w:r>
          </w:p>
        </w:tc>
      </w:tr>
      <w:tr w:rsidR="0051480A" w:rsidRPr="00406B37" w14:paraId="2E3A18D8" w14:textId="024BC662" w:rsidTr="0051480A">
        <w:trPr>
          <w:cantSplit/>
          <w:trHeight w:val="20"/>
        </w:trPr>
        <w:tc>
          <w:tcPr>
            <w:tcW w:w="2500" w:type="pct"/>
            <w:tcBorders>
              <w:right w:val="single" w:sz="4" w:space="0" w:color="auto"/>
            </w:tcBorders>
            <w:shd w:val="clear" w:color="auto" w:fill="auto"/>
            <w:hideMark/>
          </w:tcPr>
          <w:p w14:paraId="362E607C" w14:textId="17DC9AF3" w:rsidR="0051480A" w:rsidRPr="00406B37" w:rsidRDefault="0051480A"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How the Provider issues the demand described in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_Ref534216226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(d)</w:t>
            </w:r>
            <w:r w:rsidRPr="00406B37">
              <w:rPr>
                <w:rFonts w:eastAsia="Arial Unicode MS" w:cs="Arial"/>
                <w:sz w:val="20"/>
                <w:lang w:eastAsia="en-GB"/>
              </w:rPr>
              <w:fldChar w:fldCharType="end"/>
            </w:r>
            <w:r w:rsidRPr="00406B37">
              <w:rPr>
                <w:rFonts w:eastAsia="Arial Unicode MS" w:cs="Arial"/>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C3835B6" w14:textId="4A6F0029" w:rsidR="0051480A" w:rsidRPr="00406B37" w:rsidRDefault="0051480A" w:rsidP="004D61D7">
            <w:pPr>
              <w:pStyle w:val="ListParagraph"/>
              <w:numPr>
                <w:ilvl w:val="0"/>
                <w:numId w:val="20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As a notice strictly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689823AD" w14:textId="42529515" w:rsidR="0051480A" w:rsidRPr="00406B37" w:rsidRDefault="0051480A" w:rsidP="004D61D7">
            <w:pPr>
              <w:pStyle w:val="ListParagraph"/>
              <w:numPr>
                <w:ilvl w:val="0"/>
                <w:numId w:val="20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But either hand delivered to, or marked to the attention of, </w:t>
            </w:r>
            <w:r w:rsidR="00F5251A"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00F5251A" w:rsidRPr="00406B37">
              <w:rPr>
                <w:rFonts w:eastAsia="Times New Roman" w:cs="Arial"/>
                <w:sz w:val="20"/>
                <w:szCs w:val="16"/>
                <w:lang w:eastAsia="en-GB"/>
              </w:rPr>
              <w:t xml:space="preserve">’s ‘Section 151 officer or the equivalent’. </w:t>
            </w:r>
          </w:p>
          <w:p w14:paraId="03715798" w14:textId="1E8CD444" w:rsidR="00F5251A" w:rsidRPr="00406B37" w:rsidRDefault="00F5251A" w:rsidP="004D61D7">
            <w:pPr>
              <w:pStyle w:val="ListParagraph"/>
              <w:numPr>
                <w:ilvl w:val="0"/>
                <w:numId w:val="20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Clearly indicating the relevant outstanding liability</w:t>
            </w:r>
            <w:r w:rsidR="009F006F" w:rsidRPr="00406B37">
              <w:rPr>
                <w:rFonts w:eastAsia="Times New Roman" w:cs="Arial"/>
                <w:sz w:val="20"/>
                <w:szCs w:val="16"/>
                <w:lang w:eastAsia="en-GB"/>
              </w:rPr>
              <w:t>, the relevant payment period</w:t>
            </w:r>
            <w:r w:rsidR="00030AA3" w:rsidRPr="00406B37">
              <w:rPr>
                <w:rFonts w:eastAsia="Times New Roman" w:cs="Arial"/>
                <w:sz w:val="20"/>
                <w:szCs w:val="16"/>
                <w:lang w:eastAsia="en-GB"/>
              </w:rPr>
              <w:t xml:space="preserve"> and cross-referencing </w:t>
            </w:r>
            <w:r w:rsidR="005E2540" w:rsidRPr="00406B37">
              <w:rPr>
                <w:rFonts w:eastAsia="Times New Roman" w:cs="Arial"/>
                <w:sz w:val="20"/>
                <w:szCs w:val="16"/>
                <w:lang w:eastAsia="en-GB"/>
              </w:rPr>
              <w:t xml:space="preserve">this </w:t>
            </w:r>
            <w:r w:rsidR="002D6398" w:rsidRPr="00406B37">
              <w:rPr>
                <w:rFonts w:eastAsia="Times New Roman" w:cs="Arial"/>
                <w:sz w:val="20"/>
                <w:szCs w:val="16"/>
                <w:lang w:eastAsia="en-GB"/>
              </w:rPr>
              <w:t>Call-Off Contract</w:t>
            </w:r>
            <w:r w:rsidR="005E2540" w:rsidRPr="00406B37">
              <w:rPr>
                <w:rFonts w:eastAsia="Times New Roman" w:cs="Arial"/>
                <w:sz w:val="20"/>
                <w:szCs w:val="16"/>
                <w:lang w:eastAsia="en-GB"/>
              </w:rPr>
              <w:t xml:space="preserve"> and the name of the </w:t>
            </w:r>
            <w:r w:rsidR="00A930A1" w:rsidRPr="00406B37">
              <w:rPr>
                <w:rFonts w:eastAsia="Times New Roman" w:cs="Arial"/>
                <w:sz w:val="20"/>
                <w:szCs w:val="16"/>
                <w:lang w:eastAsia="en-GB"/>
              </w:rPr>
              <w:t>Service User</w:t>
            </w:r>
            <w:r w:rsidRPr="00406B37">
              <w:rPr>
                <w:rFonts w:eastAsia="Times New Roman" w:cs="Arial"/>
                <w:sz w:val="20"/>
                <w:szCs w:val="16"/>
                <w:lang w:eastAsia="en-GB"/>
              </w:rPr>
              <w:t>.</w:t>
            </w:r>
          </w:p>
        </w:tc>
      </w:tr>
    </w:tbl>
    <w:p w14:paraId="5CCFBA8E" w14:textId="767F1503" w:rsidR="00575C6E" w:rsidRPr="00406B37" w:rsidRDefault="00575C6E" w:rsidP="004D61D7">
      <w:pPr>
        <w:tabs>
          <w:tab w:val="left" w:pos="9498"/>
        </w:tabs>
        <w:spacing w:before="120" w:after="120" w:line="240" w:lineRule="auto"/>
        <w:rPr>
          <w:rFonts w:ascii="Arial" w:hAnsi="Arial"/>
          <w:color w:val="000000" w:themeColor="text1"/>
          <w:sz w:val="20"/>
        </w:rPr>
      </w:pPr>
      <w:bookmarkStart w:id="11762" w:name="_Ref534036532"/>
    </w:p>
    <w:tbl>
      <w:tblPr>
        <w:tblW w:w="5000" w:type="pct"/>
        <w:tblLook w:val="04A0" w:firstRow="1" w:lastRow="0" w:firstColumn="1" w:lastColumn="0" w:noHBand="0" w:noVBand="1"/>
      </w:tblPr>
      <w:tblGrid>
        <w:gridCol w:w="7699"/>
        <w:gridCol w:w="7699"/>
      </w:tblGrid>
      <w:tr w:rsidR="00770CC8" w:rsidRPr="00406B37" w14:paraId="3CD1112F" w14:textId="626DE95A" w:rsidTr="00D33BB7">
        <w:trPr>
          <w:cantSplit/>
          <w:trHeight w:val="20"/>
        </w:trPr>
        <w:tc>
          <w:tcPr>
            <w:tcW w:w="2500" w:type="pct"/>
            <w:shd w:val="clear" w:color="auto" w:fill="auto"/>
            <w:hideMark/>
          </w:tcPr>
          <w:p w14:paraId="58BC0FD1" w14:textId="002A44DA" w:rsidR="00D33BB7" w:rsidRPr="00406B37" w:rsidRDefault="00D33BB7"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763" w:name="_Toc534061008"/>
            <w:bookmarkStart w:id="11764" w:name="_Toc534192579"/>
            <w:bookmarkStart w:id="11765" w:name="_Ref534194099"/>
            <w:bookmarkStart w:id="11766" w:name="_Ref534203092"/>
            <w:bookmarkStart w:id="11767" w:name="_Toc534203675"/>
            <w:bookmarkStart w:id="11768" w:name="_Ref534204430"/>
            <w:bookmarkStart w:id="11769" w:name="_Ref534205856"/>
            <w:bookmarkStart w:id="11770" w:name="_Toc534207017"/>
            <w:bookmarkStart w:id="11771" w:name="_Ref534216548"/>
            <w:bookmarkStart w:id="11772" w:name="_Ref534216622"/>
            <w:bookmarkStart w:id="11773" w:name="_Ref534218019"/>
            <w:bookmarkStart w:id="11774" w:name="_Toc534218542"/>
            <w:bookmarkStart w:id="11775" w:name="_Ref534218641"/>
            <w:bookmarkStart w:id="11776" w:name="_Toc534218962"/>
            <w:bookmarkStart w:id="11777" w:name="_Ref534220654"/>
            <w:bookmarkStart w:id="11778" w:name="_Ref534220770"/>
            <w:bookmarkStart w:id="11779" w:name="_Toc534226562"/>
            <w:bookmarkStart w:id="11780" w:name="_Ref534264208"/>
            <w:bookmarkStart w:id="11781" w:name="_Ref534265674"/>
            <w:bookmarkStart w:id="11782" w:name="_Toc534266052"/>
            <w:bookmarkStart w:id="11783" w:name="_Toc534266863"/>
            <w:bookmarkStart w:id="11784" w:name="_Toc534293381"/>
            <w:bookmarkStart w:id="11785" w:name="_Toc534301075"/>
            <w:bookmarkStart w:id="11786" w:name="_Toc534532901"/>
            <w:bookmarkStart w:id="11787" w:name="_Toc534537107"/>
            <w:bookmarkStart w:id="11788" w:name="_Toc534537769"/>
            <w:bookmarkStart w:id="11789" w:name="_Toc534538102"/>
            <w:bookmarkStart w:id="11790" w:name="_Toc534559017"/>
            <w:bookmarkStart w:id="11791" w:name="_Toc534559447"/>
            <w:bookmarkStart w:id="11792" w:name="_Toc534731041"/>
            <w:bookmarkStart w:id="11793" w:name="_Toc536812204"/>
            <w:bookmarkStart w:id="11794" w:name="_Toc89689"/>
            <w:bookmarkStart w:id="11795" w:name="_Toc191977"/>
            <w:bookmarkStart w:id="11796" w:name="_Ref434818"/>
            <w:bookmarkStart w:id="11797" w:name="_Toc439472"/>
            <w:bookmarkStart w:id="11798" w:name="_Toc777858"/>
            <w:bookmarkStart w:id="11799" w:name="_Toc778591"/>
            <w:bookmarkStart w:id="11800" w:name="_Toc801325"/>
            <w:bookmarkStart w:id="11801" w:name="_Toc802273"/>
            <w:bookmarkStart w:id="11802" w:name="_Toc1155329"/>
            <w:bookmarkStart w:id="11803" w:name="_Toc1389902"/>
            <w:bookmarkStart w:id="11804" w:name="_Toc1391798"/>
            <w:bookmarkStart w:id="11805" w:name="_Toc1392268"/>
            <w:bookmarkStart w:id="11806" w:name="_Toc1393815"/>
            <w:bookmarkStart w:id="11807" w:name="_Toc1394057"/>
            <w:bookmarkStart w:id="11808" w:name="_Toc1394847"/>
            <w:bookmarkStart w:id="11809" w:name="_Toc1549038"/>
            <w:bookmarkStart w:id="11810" w:name="_Toc1549528"/>
            <w:bookmarkStart w:id="11811" w:name="_Toc1549697"/>
            <w:bookmarkStart w:id="11812" w:name="_Toc1550202"/>
            <w:bookmarkStart w:id="11813" w:name="_Toc1550376"/>
            <w:bookmarkStart w:id="11814" w:name="_Toc1554460"/>
            <w:bookmarkStart w:id="11815" w:name="_Toc1554716"/>
            <w:bookmarkStart w:id="11816" w:name="_Toc1554925"/>
            <w:bookmarkStart w:id="11817" w:name="_Toc1555218"/>
            <w:bookmarkStart w:id="11818" w:name="_Toc1564250"/>
            <w:bookmarkStart w:id="11819" w:name="_Toc2596662"/>
            <w:bookmarkStart w:id="11820" w:name="_Toc3824422"/>
            <w:bookmarkStart w:id="11821" w:name="_Toc5694915"/>
            <w:bookmarkStart w:id="11822" w:name="_Toc9437156"/>
            <w:bookmarkStart w:id="11823" w:name="_Toc13032315"/>
            <w:bookmarkStart w:id="11824" w:name="_Toc52284307"/>
            <w:bookmarkStart w:id="11825" w:name="_Toc52285502"/>
            <w:bookmarkEnd w:id="11762"/>
            <w:r w:rsidRPr="00406B37">
              <w:rPr>
                <w:rFonts w:ascii="Arial" w:eastAsia="Arial Unicode MS" w:hAnsi="Arial" w:cs="Arial"/>
                <w:b/>
                <w:iCs/>
                <w:smallCaps w:val="0"/>
                <w:sz w:val="20"/>
                <w:lang w:eastAsia="en-GB"/>
              </w:rPr>
              <w:t>Early termination due to a Termination Default Event</w:t>
            </w:r>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p>
        </w:tc>
        <w:tc>
          <w:tcPr>
            <w:tcW w:w="2500" w:type="pct"/>
            <w:shd w:val="clear" w:color="auto" w:fill="auto"/>
          </w:tcPr>
          <w:p w14:paraId="41B7A210" w14:textId="77777777" w:rsidR="00D33BB7" w:rsidRPr="00406B37" w:rsidRDefault="00D33BB7"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E3E5F4B" w14:textId="0555DDFB" w:rsidTr="00D33BB7">
        <w:trPr>
          <w:cantSplit/>
          <w:trHeight w:val="20"/>
        </w:trPr>
        <w:tc>
          <w:tcPr>
            <w:tcW w:w="2500" w:type="pct"/>
            <w:tcBorders>
              <w:right w:val="single" w:sz="4" w:space="0" w:color="auto"/>
            </w:tcBorders>
            <w:shd w:val="clear" w:color="auto" w:fill="auto"/>
            <w:hideMark/>
          </w:tcPr>
          <w:p w14:paraId="14B0681A" w14:textId="61151E22" w:rsidR="00D33BB7" w:rsidRPr="00406B37" w:rsidRDefault="00D33BB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Termination rights of a party (</w:t>
            </w:r>
            <w:r w:rsidRPr="00406B37">
              <w:rPr>
                <w:rFonts w:eastAsia="Arial Unicode MS" w:cs="Arial"/>
                <w:b/>
                <w:smallCaps w:val="0"/>
                <w:sz w:val="20"/>
                <w:lang w:eastAsia="en-GB"/>
              </w:rPr>
              <w:t>‘Terminating Party’</w:t>
            </w:r>
            <w:r w:rsidRPr="00406B37">
              <w:rPr>
                <w:rFonts w:eastAsia="Arial Unicode MS" w:cs="Arial"/>
                <w:smallCaps w:val="0"/>
                <w:sz w:val="20"/>
                <w:lang w:eastAsia="en-GB"/>
              </w:rPr>
              <w:t>) if and for as long as a Termination Default Event applies to the other party (</w:t>
            </w:r>
            <w:r w:rsidRPr="00406B37">
              <w:rPr>
                <w:rFonts w:eastAsia="Arial Unicode MS" w:cs="Arial"/>
                <w:b/>
                <w:smallCaps w:val="0"/>
                <w:sz w:val="20"/>
                <w:lang w:eastAsia="en-GB"/>
              </w:rPr>
              <w:t>‘Defaulting Party’</w:t>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E967CCB" w14:textId="79FC96C0" w:rsidR="00D33BB7" w:rsidRPr="00406B37" w:rsidRDefault="00D33BB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Terminating Party may terminate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if and for as long as a Termination Default Event applies to the Defaulting Party.</w:t>
            </w:r>
          </w:p>
        </w:tc>
      </w:tr>
      <w:tr w:rsidR="00770CC8" w:rsidRPr="00406B37" w14:paraId="01623063" w14:textId="2F36917D" w:rsidTr="00D33BB7">
        <w:trPr>
          <w:cantSplit/>
          <w:trHeight w:val="20"/>
        </w:trPr>
        <w:tc>
          <w:tcPr>
            <w:tcW w:w="2500" w:type="pct"/>
            <w:tcBorders>
              <w:right w:val="single" w:sz="4" w:space="0" w:color="auto"/>
            </w:tcBorders>
            <w:shd w:val="clear" w:color="auto" w:fill="auto"/>
            <w:hideMark/>
          </w:tcPr>
          <w:p w14:paraId="0B36888C" w14:textId="4111524D" w:rsidR="00D33BB7" w:rsidRPr="00406B37" w:rsidRDefault="00D33BB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What are the Termination Default Events of the Provider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6212A57" w14:textId="249A1E9D" w:rsidR="00D33BB7" w:rsidRPr="00406B37" w:rsidRDefault="00D33BB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See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_Ref534216570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78</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409B1993" w14:textId="0B018470" w:rsidTr="00D33BB7">
        <w:trPr>
          <w:cantSplit/>
          <w:trHeight w:val="20"/>
        </w:trPr>
        <w:tc>
          <w:tcPr>
            <w:tcW w:w="2500" w:type="pct"/>
            <w:tcBorders>
              <w:right w:val="single" w:sz="4" w:space="0" w:color="auto"/>
            </w:tcBorders>
            <w:shd w:val="clear" w:color="auto" w:fill="auto"/>
            <w:hideMark/>
          </w:tcPr>
          <w:p w14:paraId="7C4A32FF" w14:textId="05EF79C0" w:rsidR="00D33BB7" w:rsidRPr="00406B37" w:rsidRDefault="00D33BB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 xml:space="preserve">What are the Termination Default Events of the </w:t>
            </w:r>
            <w:r w:rsidR="006A6BFA" w:rsidRPr="00406B37">
              <w:rPr>
                <w:rFonts w:eastAsia="Arial Unicode MS" w:cs="Arial"/>
                <w:smallCaps w:val="0"/>
                <w:sz w:val="20"/>
                <w:lang w:eastAsia="en-GB"/>
              </w:rPr>
              <w:t>Council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59357C6" w14:textId="3FB98B81" w:rsidR="00D33BB7" w:rsidRPr="00406B37" w:rsidRDefault="00D33BB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See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_Ref534036349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79</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18936DC1" w14:textId="5840D2A1" w:rsidTr="00D33BB7">
        <w:trPr>
          <w:cantSplit/>
          <w:trHeight w:val="20"/>
        </w:trPr>
        <w:tc>
          <w:tcPr>
            <w:tcW w:w="2500" w:type="pct"/>
            <w:tcBorders>
              <w:right w:val="single" w:sz="4" w:space="0" w:color="auto"/>
            </w:tcBorders>
            <w:shd w:val="clear" w:color="auto" w:fill="auto"/>
            <w:hideMark/>
          </w:tcPr>
          <w:p w14:paraId="0CCF6CBE" w14:textId="73590252" w:rsidR="00D33BB7" w:rsidRPr="00406B37" w:rsidRDefault="00D33BB7"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826" w:name="_Ref534216723"/>
            <w:r w:rsidRPr="00406B37">
              <w:rPr>
                <w:rFonts w:eastAsia="Arial Unicode MS" w:cs="Arial"/>
                <w:b/>
                <w:smallCaps w:val="0"/>
                <w:sz w:val="20"/>
                <w:lang w:eastAsia="en-GB"/>
              </w:rPr>
              <w:t>Partial termination:</w:t>
            </w:r>
            <w:r w:rsidRPr="00406B37">
              <w:rPr>
                <w:rFonts w:eastAsia="Arial Unicode MS" w:cs="Arial"/>
                <w:smallCaps w:val="0"/>
                <w:sz w:val="20"/>
                <w:lang w:eastAsia="en-GB"/>
              </w:rPr>
              <w:t xml:space="preserve"> whether the Terminating Party may terminate only part of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_Ref534216622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80</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if the Terminating Party wishes to do so</w:t>
            </w:r>
            <w:bookmarkEnd w:id="11826"/>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61BEE58" w14:textId="3E491581" w:rsidR="00D33BB7" w:rsidRPr="00406B37" w:rsidRDefault="00C81AFD"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Not applicable.</w:t>
            </w:r>
            <w:r w:rsidR="00D33BB7" w:rsidRPr="00406B37">
              <w:rPr>
                <w:rFonts w:ascii="Arial" w:eastAsia="Times New Roman" w:hAnsi="Arial" w:cs="Arial"/>
                <w:color w:val="000000" w:themeColor="text1"/>
                <w:sz w:val="20"/>
                <w:szCs w:val="16"/>
                <w:lang w:eastAsia="en-GB"/>
              </w:rPr>
              <w:t xml:space="preserve"> </w:t>
            </w:r>
          </w:p>
        </w:tc>
      </w:tr>
      <w:tr w:rsidR="00770CC8" w:rsidRPr="00406B37" w14:paraId="28D04C10" w14:textId="45C2471F" w:rsidTr="00D33BB7">
        <w:trPr>
          <w:cantSplit/>
          <w:trHeight w:val="20"/>
        </w:trPr>
        <w:tc>
          <w:tcPr>
            <w:tcW w:w="2500" w:type="pct"/>
            <w:tcBorders>
              <w:right w:val="single" w:sz="4" w:space="0" w:color="auto"/>
            </w:tcBorders>
            <w:shd w:val="clear" w:color="auto" w:fill="auto"/>
            <w:hideMark/>
          </w:tcPr>
          <w:p w14:paraId="661A8DFA" w14:textId="7A4CF0BD" w:rsidR="00D33BB7" w:rsidRPr="00406B37" w:rsidRDefault="00D33BB7"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827" w:name="_Ref534216758"/>
            <w:r w:rsidRPr="00406B37">
              <w:rPr>
                <w:rFonts w:eastAsia="Arial Unicode MS" w:cs="Arial"/>
                <w:smallCaps w:val="0"/>
                <w:sz w:val="20"/>
                <w:lang w:eastAsia="en-GB"/>
              </w:rPr>
              <w:t xml:space="preserve">How a Terminating Party terminates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_Ref534216622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80</w:t>
            </w:r>
            <w:r w:rsidRPr="00406B37">
              <w:rPr>
                <w:rFonts w:eastAsia="Arial Unicode MS" w:cs="Arial"/>
                <w:smallCaps w:val="0"/>
                <w:sz w:val="20"/>
                <w:lang w:eastAsia="en-GB"/>
              </w:rPr>
              <w:fldChar w:fldCharType="end"/>
            </w:r>
            <w:bookmarkEnd w:id="11827"/>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3C593B4" w14:textId="77777777" w:rsidR="00D33BB7" w:rsidRPr="00406B37" w:rsidRDefault="00D33BB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By giving the Defaulting Party a notice as follows:</w:t>
            </w:r>
          </w:p>
          <w:p w14:paraId="6DC018BC" w14:textId="00A73695" w:rsidR="00D33BB7" w:rsidRPr="00406B37" w:rsidRDefault="00D33BB7" w:rsidP="004D61D7">
            <w:pPr>
              <w:pStyle w:val="ListParagraph"/>
              <w:numPr>
                <w:ilvl w:val="0"/>
                <w:numId w:val="20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Strictly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78D1EF25" w14:textId="6F8A668A" w:rsidR="00D33BB7" w:rsidRPr="00406B37" w:rsidRDefault="00D33BB7" w:rsidP="004D61D7">
            <w:pPr>
              <w:pStyle w:val="ListParagraph"/>
              <w:numPr>
                <w:ilvl w:val="0"/>
                <w:numId w:val="20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Setting out in reasonable detail a description of the Termination Default Event of the Defaulting Party. </w:t>
            </w:r>
          </w:p>
        </w:tc>
      </w:tr>
      <w:tr w:rsidR="00770CC8" w:rsidRPr="00406B37" w14:paraId="0AA5D88B" w14:textId="4FF34B11" w:rsidTr="00D33BB7">
        <w:trPr>
          <w:cantSplit/>
          <w:trHeight w:val="20"/>
        </w:trPr>
        <w:tc>
          <w:tcPr>
            <w:tcW w:w="2500" w:type="pct"/>
            <w:tcBorders>
              <w:right w:val="single" w:sz="4" w:space="0" w:color="auto"/>
            </w:tcBorders>
            <w:shd w:val="clear" w:color="auto" w:fill="auto"/>
            <w:hideMark/>
          </w:tcPr>
          <w:p w14:paraId="29177309" w14:textId="616AF181" w:rsidR="00D33BB7" w:rsidRPr="00406B37" w:rsidRDefault="00D33BB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Interpretation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3A4F70A" w14:textId="77777777" w:rsidR="00D33BB7" w:rsidRPr="00406B37" w:rsidRDefault="00D33BB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w:t>
            </w:r>
          </w:p>
          <w:p w14:paraId="6AA5FB25" w14:textId="3DD2D310" w:rsidR="00D33BB7" w:rsidRPr="00406B37" w:rsidRDefault="00D33BB7" w:rsidP="004D61D7">
            <w:pPr>
              <w:pStyle w:val="ListParagraph"/>
              <w:numPr>
                <w:ilvl w:val="0"/>
                <w:numId w:val="21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 Termination Default Event applies to a Defaulting Party; and</w:t>
            </w:r>
          </w:p>
          <w:p w14:paraId="7CA0A356" w14:textId="4FB1ADD7" w:rsidR="00D33BB7" w:rsidRPr="00406B37" w:rsidRDefault="00D33BB7" w:rsidP="004D61D7">
            <w:pPr>
              <w:pStyle w:val="ListParagraph"/>
              <w:numPr>
                <w:ilvl w:val="0"/>
                <w:numId w:val="21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That Termination Default Event is expressed to continue if and for as long as particular circumstances apply, and</w:t>
            </w:r>
          </w:p>
          <w:p w14:paraId="39A725D6" w14:textId="7E920919" w:rsidR="00D33BB7" w:rsidRPr="00406B37" w:rsidRDefault="00D33BB7" w:rsidP="004D61D7">
            <w:pPr>
              <w:pStyle w:val="ListParagraph"/>
              <w:numPr>
                <w:ilvl w:val="0"/>
                <w:numId w:val="21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Those circumstances cease to apply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the Defaulting Party has remedied the Termination Default Event); and </w:t>
            </w:r>
          </w:p>
          <w:p w14:paraId="5C634580" w14:textId="6AD2742F" w:rsidR="00D33BB7" w:rsidRPr="00406B37" w:rsidRDefault="00D33BB7" w:rsidP="004D61D7">
            <w:pPr>
              <w:pStyle w:val="ListParagraph"/>
              <w:numPr>
                <w:ilvl w:val="0"/>
                <w:numId w:val="21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Terminating Party has not yet given the Defaulting Party the notice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_Ref534216758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80.5</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in relation to that Termination Default Event</w:t>
            </w:r>
          </w:p>
          <w:p w14:paraId="676E39A2" w14:textId="6B457EDC" w:rsidR="00D33BB7" w:rsidRPr="00406B37" w:rsidRDefault="00D33BB7"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Then the Terminating Party is no longer entitled to give that notice to the Defaulting Party in relation to that </w:t>
            </w:r>
            <w:proofErr w:type="gramStart"/>
            <w:r w:rsidRPr="00406B37">
              <w:rPr>
                <w:rFonts w:ascii="Arial" w:eastAsia="Times New Roman" w:hAnsi="Arial" w:cs="Arial"/>
                <w:color w:val="000000" w:themeColor="text1"/>
                <w:sz w:val="20"/>
                <w:szCs w:val="16"/>
                <w:lang w:eastAsia="en-GB"/>
              </w:rPr>
              <w:t>particular Termination</w:t>
            </w:r>
            <w:proofErr w:type="gramEnd"/>
            <w:r w:rsidRPr="00406B37">
              <w:rPr>
                <w:rFonts w:ascii="Arial" w:eastAsia="Times New Roman" w:hAnsi="Arial" w:cs="Arial"/>
                <w:color w:val="000000" w:themeColor="text1"/>
                <w:sz w:val="20"/>
                <w:szCs w:val="16"/>
                <w:lang w:eastAsia="en-GB"/>
              </w:rPr>
              <w:t xml:space="preserve"> Default Event. </w:t>
            </w:r>
          </w:p>
        </w:tc>
      </w:tr>
      <w:tr w:rsidR="00770CC8" w:rsidRPr="00406B37" w14:paraId="753A880E" w14:textId="43C425B1" w:rsidTr="00D33BB7">
        <w:trPr>
          <w:cantSplit/>
          <w:trHeight w:val="20"/>
        </w:trPr>
        <w:tc>
          <w:tcPr>
            <w:tcW w:w="2500" w:type="pct"/>
            <w:tcBorders>
              <w:right w:val="single" w:sz="4" w:space="0" w:color="auto"/>
            </w:tcBorders>
            <w:shd w:val="clear" w:color="auto" w:fill="auto"/>
            <w:hideMark/>
          </w:tcPr>
          <w:p w14:paraId="49AE3C66" w14:textId="35CA19AD" w:rsidR="00D33BB7" w:rsidRPr="00406B37" w:rsidRDefault="00D33BB7"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828" w:name="_Ref1568526"/>
            <w:r w:rsidRPr="00406B37">
              <w:rPr>
                <w:rFonts w:eastAsia="Arial Unicode MS" w:cs="Arial"/>
                <w:smallCaps w:val="0"/>
                <w:sz w:val="20"/>
                <w:lang w:eastAsia="en-GB"/>
              </w:rPr>
              <w:t xml:space="preserve">Effective date on which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is terminated if a notice is given by the Terminating Party under item </w:t>
            </w:r>
            <w:r w:rsidRPr="00406B37">
              <w:rPr>
                <w:rFonts w:eastAsia="Times New Roman" w:cs="Arial"/>
                <w:smallCaps w:val="0"/>
                <w:sz w:val="20"/>
                <w:szCs w:val="16"/>
                <w:lang w:eastAsia="en-GB"/>
              </w:rPr>
              <w:fldChar w:fldCharType="begin"/>
            </w:r>
            <w:r w:rsidRPr="00406B37">
              <w:rPr>
                <w:rFonts w:eastAsia="Times New Roman" w:cs="Arial"/>
                <w:smallCaps w:val="0"/>
                <w:sz w:val="20"/>
                <w:szCs w:val="16"/>
                <w:lang w:eastAsia="en-GB"/>
              </w:rPr>
              <w:instrText xml:space="preserve"> REF _Ref534216758 \r \h  \* MERGEFORMAT </w:instrText>
            </w:r>
            <w:r w:rsidRPr="00406B37">
              <w:rPr>
                <w:rFonts w:eastAsia="Times New Roman" w:cs="Arial"/>
                <w:smallCaps w:val="0"/>
                <w:sz w:val="20"/>
                <w:szCs w:val="16"/>
                <w:lang w:eastAsia="en-GB"/>
              </w:rPr>
            </w:r>
            <w:r w:rsidRPr="00406B37">
              <w:rPr>
                <w:rFonts w:eastAsia="Times New Roman" w:cs="Arial"/>
                <w:smallCaps w:val="0"/>
                <w:sz w:val="20"/>
                <w:szCs w:val="16"/>
                <w:lang w:eastAsia="en-GB"/>
              </w:rPr>
              <w:fldChar w:fldCharType="separate"/>
            </w:r>
            <w:r w:rsidR="00E36572" w:rsidRPr="00406B37">
              <w:rPr>
                <w:rFonts w:eastAsia="Times New Roman" w:cs="Arial"/>
                <w:smallCaps w:val="0"/>
                <w:sz w:val="20"/>
                <w:szCs w:val="16"/>
                <w:lang w:eastAsia="en-GB"/>
              </w:rPr>
              <w:t>80.5</w:t>
            </w:r>
            <w:r w:rsidRPr="00406B37">
              <w:rPr>
                <w:rFonts w:eastAsia="Times New Roman" w:cs="Arial"/>
                <w:smallCaps w:val="0"/>
                <w:sz w:val="20"/>
                <w:szCs w:val="16"/>
                <w:lang w:eastAsia="en-GB"/>
              </w:rPr>
              <w:fldChar w:fldCharType="end"/>
            </w:r>
            <w:bookmarkEnd w:id="11828"/>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C4FFF14" w14:textId="0FCA0BF2" w:rsidR="00D33BB7" w:rsidRPr="00406B37" w:rsidRDefault="00D33BB7" w:rsidP="004D61D7">
            <w:pPr>
              <w:pStyle w:val="ListParagraph"/>
              <w:numPr>
                <w:ilvl w:val="0"/>
                <w:numId w:val="21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On the date the relevant notice is given, or </w:t>
            </w:r>
          </w:p>
          <w:p w14:paraId="63F97CED" w14:textId="681EA604" w:rsidR="00D33BB7" w:rsidRPr="00406B37" w:rsidRDefault="00D33BB7" w:rsidP="004D61D7">
            <w:pPr>
              <w:pStyle w:val="ListParagraph"/>
              <w:numPr>
                <w:ilvl w:val="0"/>
                <w:numId w:val="21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On any later date indicated in that notice.</w:t>
            </w:r>
          </w:p>
        </w:tc>
      </w:tr>
      <w:tr w:rsidR="00770CC8" w:rsidRPr="00406B37" w14:paraId="1C85313A" w14:textId="311E3E41" w:rsidTr="00D33BB7">
        <w:trPr>
          <w:cantSplit/>
          <w:trHeight w:val="20"/>
        </w:trPr>
        <w:tc>
          <w:tcPr>
            <w:tcW w:w="2500" w:type="pct"/>
            <w:shd w:val="clear" w:color="auto" w:fill="auto"/>
            <w:hideMark/>
          </w:tcPr>
          <w:p w14:paraId="7241DF87" w14:textId="2BCDE816" w:rsidR="00D33BB7" w:rsidRPr="00406B37" w:rsidRDefault="00D33BB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Consequences for Charges under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_Ref505323057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16</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after the Terminating Party gives the notice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_Ref534216758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80.5</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shd w:val="clear" w:color="auto" w:fill="auto"/>
          </w:tcPr>
          <w:p w14:paraId="2C2C0F93" w14:textId="5364D99D" w:rsidR="00D33BB7" w:rsidRPr="00406B37" w:rsidRDefault="00D33BB7" w:rsidP="004D61D7">
            <w:pPr>
              <w:pStyle w:val="ListParagraph"/>
              <w:numPr>
                <w:ilvl w:val="0"/>
                <w:numId w:val="26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shall remain liable for Charges in relation to Services provided up to the effective termination date indicated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_Ref1568526 \r \h </w:instrText>
            </w:r>
            <w:r w:rsidR="00224A40" w:rsidRPr="00406B37">
              <w:rPr>
                <w:rFonts w:eastAsia="Times New Roman" w:cs="Arial"/>
                <w:sz w:val="20"/>
                <w:szCs w:val="16"/>
                <w:lang w:eastAsia="en-GB"/>
              </w:rPr>
              <w:instrText xml:space="preserve">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80.7</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64293939" w14:textId="0CC4BFB7" w:rsidR="00D33BB7" w:rsidRPr="00406B37" w:rsidRDefault="00D33BB7" w:rsidP="004D61D7">
            <w:pPr>
              <w:pStyle w:val="ListParagraph"/>
              <w:numPr>
                <w:ilvl w:val="0"/>
                <w:numId w:val="26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does not limit the </w:t>
            </w:r>
            <w:r w:rsidR="006A6BFA" w:rsidRPr="00406B37">
              <w:rPr>
                <w:rFonts w:eastAsia="Times New Roman" w:cs="Arial"/>
                <w:sz w:val="20"/>
                <w:szCs w:val="16"/>
                <w:lang w:eastAsia="en-GB"/>
              </w:rPr>
              <w:t>Council</w:t>
            </w:r>
            <w:r w:rsidRPr="00406B37">
              <w:rPr>
                <w:rFonts w:eastAsia="Times New Roman" w:cs="Arial"/>
                <w:sz w:val="20"/>
                <w:szCs w:val="16"/>
                <w:lang w:eastAsia="en-GB"/>
              </w:rPr>
              <w:t>’s rights if any to make delay payment or make deductions from payment as indicated elsewhere in this Agreement.</w:t>
            </w:r>
          </w:p>
        </w:tc>
      </w:tr>
      <w:tr w:rsidR="00D33BB7" w:rsidRPr="00406B37" w14:paraId="15EBEACF" w14:textId="4A85EEF1" w:rsidTr="00D33BB7">
        <w:trPr>
          <w:cantSplit/>
          <w:trHeight w:val="20"/>
        </w:trPr>
        <w:tc>
          <w:tcPr>
            <w:tcW w:w="2500" w:type="pct"/>
            <w:tcBorders>
              <w:right w:val="single" w:sz="4" w:space="0" w:color="auto"/>
            </w:tcBorders>
            <w:shd w:val="clear" w:color="auto" w:fill="auto"/>
            <w:hideMark/>
          </w:tcPr>
          <w:p w14:paraId="7441CA3E" w14:textId="3613A100" w:rsidR="00D33BB7" w:rsidRPr="00406B37" w:rsidRDefault="00D33BB7"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termination of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_Ref534218019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80</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roofErr w:type="gramStart"/>
            <w:r w:rsidRPr="00406B37">
              <w:rPr>
                <w:rFonts w:eastAsia="Arial Unicode MS" w:cs="Arial"/>
                <w:smallCaps w:val="0"/>
                <w:sz w:val="20"/>
                <w:lang w:eastAsia="en-GB"/>
              </w:rPr>
              <w:t>in itself limits</w:t>
            </w:r>
            <w:proofErr w:type="gramEnd"/>
            <w:r w:rsidRPr="00406B37">
              <w:rPr>
                <w:rFonts w:eastAsia="Arial Unicode MS" w:cs="Arial"/>
                <w:smallCaps w:val="0"/>
                <w:sz w:val="20"/>
                <w:lang w:eastAsia="en-GB"/>
              </w:rPr>
              <w:t xml:space="preserve"> the rights and remedies of the Terminating Party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AF89AE5" w14:textId="77777777" w:rsidR="00D33BB7" w:rsidRPr="00406B37" w:rsidRDefault="00D33BB7" w:rsidP="004D61D7">
            <w:pPr>
              <w:pStyle w:val="ListParagraph"/>
              <w:numPr>
                <w:ilvl w:val="0"/>
                <w:numId w:val="21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No. </w:t>
            </w:r>
          </w:p>
          <w:p w14:paraId="4E5B0C19" w14:textId="666418FB" w:rsidR="00D33BB7" w:rsidRPr="00406B37" w:rsidRDefault="00D33BB7" w:rsidP="004D61D7">
            <w:pPr>
              <w:pStyle w:val="ListParagraph"/>
              <w:numPr>
                <w:ilvl w:val="0"/>
                <w:numId w:val="21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Without limiting this, if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is the Terminating Party, termination does not in itself limit the </w:t>
            </w:r>
            <w:r w:rsidR="006A6BFA" w:rsidRPr="00406B37">
              <w:rPr>
                <w:rFonts w:eastAsia="Times New Roman" w:cs="Arial"/>
                <w:sz w:val="20"/>
                <w:szCs w:val="16"/>
                <w:lang w:eastAsia="en-GB"/>
              </w:rPr>
              <w:t>Council</w:t>
            </w:r>
            <w:r w:rsidRPr="00406B37">
              <w:rPr>
                <w:rFonts w:eastAsia="Times New Roman" w:cs="Arial"/>
                <w:sz w:val="20"/>
                <w:szCs w:val="16"/>
                <w:lang w:eastAsia="en-GB"/>
              </w:rPr>
              <w:t>’s rights (if any) to compensation for its increased costs in appointing a replacement service provider on an emergency basis.</w:t>
            </w:r>
          </w:p>
        </w:tc>
      </w:tr>
    </w:tbl>
    <w:p w14:paraId="65C96ED4" w14:textId="0AD6DE0E" w:rsidR="00162189" w:rsidRPr="00406B37" w:rsidRDefault="00162189"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4DFDEC4" w14:textId="77777777" w:rsidTr="008A15DF">
        <w:trPr>
          <w:cantSplit/>
          <w:trHeight w:val="20"/>
        </w:trPr>
        <w:tc>
          <w:tcPr>
            <w:tcW w:w="2500" w:type="pct"/>
            <w:shd w:val="clear" w:color="auto" w:fill="auto"/>
            <w:hideMark/>
          </w:tcPr>
          <w:p w14:paraId="717494E1" w14:textId="77777777" w:rsidR="008A15DF" w:rsidRPr="00406B37" w:rsidRDefault="008A15DF"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829" w:name="_Ref534785352"/>
            <w:bookmarkStart w:id="11830" w:name="_Ref534785432"/>
            <w:bookmarkStart w:id="11831" w:name="_Toc534787343"/>
            <w:bookmarkStart w:id="11832" w:name="_Toc1394211"/>
            <w:bookmarkStart w:id="11833" w:name="_Toc1554926"/>
            <w:bookmarkStart w:id="11834" w:name="_Toc1555219"/>
            <w:bookmarkStart w:id="11835" w:name="_Ref1561409"/>
            <w:bookmarkStart w:id="11836" w:name="_Ref1561434"/>
            <w:bookmarkStart w:id="11837" w:name="_Toc1564251"/>
            <w:bookmarkStart w:id="11838" w:name="_Ref2585118"/>
            <w:bookmarkStart w:id="11839" w:name="_Toc2596663"/>
            <w:bookmarkStart w:id="11840" w:name="_Toc3824423"/>
            <w:bookmarkStart w:id="11841" w:name="_Ref4567153"/>
            <w:bookmarkStart w:id="11842" w:name="_Toc5694916"/>
            <w:bookmarkStart w:id="11843" w:name="_Toc9437157"/>
            <w:bookmarkStart w:id="11844" w:name="_Toc13032316"/>
            <w:bookmarkStart w:id="11845" w:name="_Toc52284308"/>
            <w:bookmarkStart w:id="11846" w:name="_Toc52285503"/>
            <w:r w:rsidRPr="00406B37">
              <w:rPr>
                <w:rFonts w:ascii="Arial" w:eastAsia="Arial Unicode MS" w:hAnsi="Arial" w:cs="Arial"/>
                <w:b/>
                <w:iCs/>
                <w:smallCaps w:val="0"/>
                <w:sz w:val="20"/>
                <w:lang w:eastAsia="en-GB"/>
              </w:rPr>
              <w:t>Early termination without a Termination Default Event</w:t>
            </w:r>
            <w:bookmarkEnd w:id="11829"/>
            <w:bookmarkEnd w:id="11830"/>
            <w:r w:rsidRPr="00406B37">
              <w:rPr>
                <w:rFonts w:ascii="Arial" w:eastAsia="Arial Unicode MS" w:hAnsi="Arial" w:cs="Arial"/>
                <w:b/>
                <w:iCs/>
                <w:smallCaps w:val="0"/>
                <w:sz w:val="20"/>
                <w:lang w:eastAsia="en-GB"/>
              </w:rPr>
              <w:t xml:space="preserve"> of the other party</w:t>
            </w:r>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p>
        </w:tc>
        <w:tc>
          <w:tcPr>
            <w:tcW w:w="2500" w:type="pct"/>
            <w:shd w:val="clear" w:color="auto" w:fill="auto"/>
          </w:tcPr>
          <w:p w14:paraId="20808229" w14:textId="4E07695E" w:rsidR="008A15DF" w:rsidRPr="00406B37" w:rsidRDefault="008A15DF"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5B9F6D8" w14:textId="77777777" w:rsidTr="008A15DF">
        <w:trPr>
          <w:cantSplit/>
          <w:trHeight w:val="20"/>
        </w:trPr>
        <w:tc>
          <w:tcPr>
            <w:tcW w:w="2500" w:type="pct"/>
            <w:tcBorders>
              <w:right w:val="single" w:sz="4" w:space="0" w:color="auto"/>
            </w:tcBorders>
            <w:shd w:val="clear" w:color="auto" w:fill="auto"/>
            <w:hideMark/>
          </w:tcPr>
          <w:p w14:paraId="3B71C412" w14:textId="5EB861C1" w:rsidR="008A15DF" w:rsidRPr="00406B37" w:rsidRDefault="008A15DF"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a party may terminate early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r w:rsidRPr="00406B37">
              <w:rPr>
                <w:rFonts w:eastAsia="Arial Unicode MS" w:cs="Arial"/>
                <w:b/>
                <w:smallCaps w:val="0"/>
                <w:sz w:val="20"/>
                <w:lang w:eastAsia="en-GB"/>
              </w:rPr>
              <w:t>where no Termination Default Event applies</w:t>
            </w:r>
            <w:r w:rsidRPr="00406B37">
              <w:rPr>
                <w:rFonts w:eastAsia="Arial Unicode MS" w:cs="Arial"/>
                <w:smallCaps w:val="0"/>
                <w:sz w:val="20"/>
                <w:lang w:eastAsia="en-GB"/>
              </w:rPr>
              <w:t xml:space="preserve"> to the other party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67BA93A" w14:textId="689F2FEC" w:rsidR="008A15DF" w:rsidRPr="00406B37" w:rsidRDefault="008A15DF" w:rsidP="004D61D7">
            <w:pPr>
              <w:pStyle w:val="ListParagraph"/>
              <w:numPr>
                <w:ilvl w:val="0"/>
                <w:numId w:val="21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Either party may do so according to this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_Ref1561409 \r \h </w:instrText>
            </w:r>
            <w:r w:rsidR="00224A40" w:rsidRPr="00406B37">
              <w:rPr>
                <w:rFonts w:eastAsia="Times New Roman" w:cs="Arial"/>
                <w:sz w:val="20"/>
                <w:szCs w:val="16"/>
                <w:lang w:eastAsia="en-GB"/>
              </w:rPr>
              <w:instrText xml:space="preserve">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81</w:t>
            </w:r>
            <w:r w:rsidRPr="00406B37">
              <w:rPr>
                <w:rFonts w:eastAsia="Times New Roman" w:cs="Arial"/>
                <w:sz w:val="20"/>
                <w:szCs w:val="16"/>
                <w:lang w:eastAsia="en-GB"/>
              </w:rPr>
              <w:fldChar w:fldCharType="end"/>
            </w:r>
            <w:r w:rsidR="00502C8D" w:rsidRPr="00406B37">
              <w:rPr>
                <w:rFonts w:eastAsia="Times New Roman" w:cs="Arial"/>
                <w:sz w:val="20"/>
                <w:szCs w:val="16"/>
                <w:lang w:eastAsia="en-GB"/>
              </w:rPr>
              <w:t xml:space="preserve">. </w:t>
            </w:r>
          </w:p>
          <w:p w14:paraId="2117E2E0" w14:textId="63D82906" w:rsidR="008A15DF" w:rsidRPr="00406B37" w:rsidRDefault="008A15DF" w:rsidP="004D61D7">
            <w:pPr>
              <w:pStyle w:val="ListParagraph"/>
              <w:numPr>
                <w:ilvl w:val="0"/>
                <w:numId w:val="21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This section</w:t>
            </w:r>
            <w:r w:rsidR="003359CC" w:rsidRPr="00406B37">
              <w:rPr>
                <w:rFonts w:eastAsia="Times New Roman" w:cs="Arial"/>
                <w:sz w:val="20"/>
                <w:szCs w:val="16"/>
                <w:lang w:eastAsia="en-GB"/>
              </w:rPr>
              <w:t xml:space="preserve">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_Ref1561409 \r \h </w:instrText>
            </w:r>
            <w:r w:rsidR="00224A40" w:rsidRPr="00406B37">
              <w:rPr>
                <w:rFonts w:eastAsia="Times New Roman" w:cs="Arial"/>
                <w:sz w:val="20"/>
                <w:szCs w:val="16"/>
                <w:lang w:eastAsia="en-GB"/>
              </w:rPr>
              <w:instrText xml:space="preserve">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81</w:t>
            </w:r>
            <w:r w:rsidRPr="00406B37">
              <w:rPr>
                <w:rFonts w:eastAsia="Times New Roman" w:cs="Arial"/>
                <w:sz w:val="20"/>
                <w:szCs w:val="16"/>
                <w:lang w:eastAsia="en-GB"/>
              </w:rPr>
              <w:fldChar w:fldCharType="end"/>
            </w:r>
            <w:r w:rsidR="003359CC" w:rsidRPr="00406B37">
              <w:rPr>
                <w:rFonts w:eastAsia="Times New Roman" w:cs="Arial"/>
                <w:sz w:val="20"/>
                <w:szCs w:val="16"/>
                <w:lang w:eastAsia="en-GB"/>
              </w:rPr>
              <w:t xml:space="preserve"> </w:t>
            </w:r>
            <w:r w:rsidRPr="00406B37">
              <w:rPr>
                <w:rFonts w:eastAsia="Times New Roman" w:cs="Arial"/>
                <w:sz w:val="20"/>
                <w:szCs w:val="16"/>
                <w:lang w:eastAsia="en-GB"/>
              </w:rPr>
              <w:t xml:space="preserve">does not limit the termination rights of a party indicated elsewhere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02092B21" w14:textId="77777777" w:rsidTr="008A15DF">
        <w:trPr>
          <w:cantSplit/>
          <w:trHeight w:val="20"/>
        </w:trPr>
        <w:tc>
          <w:tcPr>
            <w:tcW w:w="2500" w:type="pct"/>
            <w:tcBorders>
              <w:right w:val="single" w:sz="4" w:space="0" w:color="auto"/>
            </w:tcBorders>
            <w:shd w:val="clear" w:color="auto" w:fill="auto"/>
            <w:hideMark/>
          </w:tcPr>
          <w:p w14:paraId="1A3F6FDF" w14:textId="0DEDC6F2" w:rsidR="008A15DF" w:rsidRPr="00406B37" w:rsidRDefault="008A15DF"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b/>
                <w:smallCaps w:val="0"/>
                <w:sz w:val="20"/>
                <w:lang w:eastAsia="en-GB"/>
              </w:rPr>
              <w:t xml:space="preserve">Initial period: </w:t>
            </w:r>
            <w:r w:rsidRPr="00406B37">
              <w:rPr>
                <w:rFonts w:eastAsia="Arial Unicode MS" w:cs="Arial"/>
                <w:smallCaps w:val="0"/>
                <w:sz w:val="20"/>
                <w:lang w:eastAsia="en-GB"/>
              </w:rPr>
              <w:t xml:space="preserve">any initial period when a party may not terminate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early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_Ref1561434 \r \h </w:instrText>
            </w:r>
            <w:r w:rsidR="00224A40" w:rsidRPr="00406B37">
              <w:rPr>
                <w:rFonts w:eastAsia="Arial Unicode MS" w:cs="Arial"/>
                <w:smallCaps w:val="0"/>
                <w:sz w:val="20"/>
                <w:lang w:eastAsia="en-GB"/>
              </w:rPr>
              <w:instrText xml:space="preserve">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81</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EB388B8" w14:textId="760EF7C1" w:rsidR="008A15DF" w:rsidRPr="00406B37" w:rsidRDefault="008A15D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No, either party may terminate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under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_Ref534785352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at any time</w:t>
            </w:r>
          </w:p>
        </w:tc>
      </w:tr>
      <w:tr w:rsidR="00770CC8" w:rsidRPr="00406B37" w14:paraId="3A3AA938" w14:textId="77777777" w:rsidTr="008A15DF">
        <w:trPr>
          <w:cantSplit/>
          <w:trHeight w:val="20"/>
        </w:trPr>
        <w:tc>
          <w:tcPr>
            <w:tcW w:w="2500" w:type="pct"/>
            <w:tcBorders>
              <w:right w:val="single" w:sz="4" w:space="0" w:color="auto"/>
            </w:tcBorders>
            <w:shd w:val="clear" w:color="auto" w:fill="auto"/>
            <w:hideMark/>
          </w:tcPr>
          <w:p w14:paraId="34C839E6" w14:textId="395421BA" w:rsidR="008A15DF" w:rsidRPr="00406B37" w:rsidRDefault="008A15DF"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847" w:name="_Ref1561490"/>
            <w:r w:rsidRPr="00406B37">
              <w:rPr>
                <w:rFonts w:eastAsia="Arial Unicode MS" w:cs="Arial"/>
                <w:b/>
                <w:smallCaps w:val="0"/>
                <w:sz w:val="20"/>
                <w:lang w:eastAsia="en-GB"/>
              </w:rPr>
              <w:t>Partial termination:</w:t>
            </w:r>
            <w:r w:rsidRPr="00406B37">
              <w:rPr>
                <w:rFonts w:eastAsia="Arial Unicode MS" w:cs="Arial"/>
                <w:smallCaps w:val="0"/>
                <w:sz w:val="20"/>
                <w:lang w:eastAsia="en-GB"/>
              </w:rPr>
              <w:t xml:space="preserve"> whether the terminating party may terminate early only part of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_Ref1561434 \r \h </w:instrText>
            </w:r>
            <w:r w:rsidR="00224A40" w:rsidRPr="00406B37">
              <w:rPr>
                <w:rFonts w:eastAsia="Arial Unicode MS" w:cs="Arial"/>
                <w:smallCaps w:val="0"/>
                <w:sz w:val="20"/>
                <w:lang w:eastAsia="en-GB"/>
              </w:rPr>
              <w:instrText xml:space="preserve">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81</w:t>
            </w:r>
            <w:r w:rsidRPr="00406B37">
              <w:rPr>
                <w:rFonts w:eastAsia="Arial Unicode MS" w:cs="Arial"/>
                <w:smallCaps w:val="0"/>
                <w:sz w:val="20"/>
                <w:lang w:eastAsia="en-GB"/>
              </w:rPr>
              <w:fldChar w:fldCharType="end"/>
            </w:r>
            <w:bookmarkEnd w:id="11847"/>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0620D25" w14:textId="7B47FCC0" w:rsidR="008A15DF" w:rsidRPr="00406B37" w:rsidRDefault="008A15DF" w:rsidP="004D61D7">
            <w:pPr>
              <w:pStyle w:val="ListParagraph"/>
              <w:numPr>
                <w:ilvl w:val="0"/>
                <w:numId w:val="2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Only in relation to a part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which is reasonably severable from the rest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4C9EEDBA" w14:textId="21214FE8" w:rsidR="008A15DF" w:rsidRPr="00406B37" w:rsidRDefault="008A15DF" w:rsidP="004D61D7">
            <w:pPr>
              <w:pStyle w:val="ListParagraph"/>
              <w:numPr>
                <w:ilvl w:val="0"/>
                <w:numId w:val="21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Each relevant party shall amend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according to all of the </w:t>
            </w:r>
            <w:proofErr w:type="gramStart"/>
            <w:r w:rsidRPr="00406B37">
              <w:rPr>
                <w:rFonts w:eastAsia="Times New Roman" w:cs="Arial"/>
                <w:sz w:val="20"/>
                <w:szCs w:val="16"/>
                <w:lang w:eastAsia="en-GB"/>
              </w:rPr>
              <w:t>following</w:t>
            </w:r>
            <w:proofErr w:type="gramEnd"/>
          </w:p>
          <w:p w14:paraId="0812D5A3" w14:textId="15FE9E73" w:rsidR="008A15DF" w:rsidRPr="00406B37" w:rsidRDefault="008A15DF" w:rsidP="004D61D7">
            <w:pPr>
              <w:pStyle w:val="ListParagraph"/>
              <w:numPr>
                <w:ilvl w:val="0"/>
                <w:numId w:val="214"/>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Fairly and proportionately (including reductions in amounts payable between the parties) to reflect the remaining parts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559A80A4" w14:textId="3FAC6FA4" w:rsidR="008A15DF" w:rsidRPr="00406B37" w:rsidRDefault="008A15DF" w:rsidP="004D61D7">
            <w:pPr>
              <w:pStyle w:val="ListParagraph"/>
              <w:numPr>
                <w:ilvl w:val="0"/>
                <w:numId w:val="214"/>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 xml:space="preserve">According to the formal requirements in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_Ref534218167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94</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2345F6C9" w14:textId="77777777" w:rsidR="008A15DF" w:rsidRPr="00406B37" w:rsidRDefault="008A15DF" w:rsidP="004D61D7">
            <w:pPr>
              <w:pStyle w:val="ListParagraph"/>
              <w:numPr>
                <w:ilvl w:val="0"/>
                <w:numId w:val="214"/>
              </w:numPr>
              <w:tabs>
                <w:tab w:val="left" w:pos="9498"/>
              </w:tabs>
              <w:spacing w:before="120" w:after="120" w:line="240" w:lineRule="auto"/>
              <w:contextualSpacing w:val="0"/>
              <w:rPr>
                <w:rFonts w:eastAsia="Times New Roman" w:cs="Arial"/>
                <w:sz w:val="20"/>
                <w:szCs w:val="16"/>
                <w:lang w:eastAsia="en-GB"/>
              </w:rPr>
            </w:pPr>
            <w:r w:rsidRPr="00406B37">
              <w:rPr>
                <w:rFonts w:eastAsia="Times New Roman" w:cs="Arial"/>
                <w:sz w:val="20"/>
                <w:szCs w:val="16"/>
                <w:lang w:eastAsia="en-GB"/>
              </w:rPr>
              <w:t>Promptly on being requested to do so by the other party.</w:t>
            </w:r>
          </w:p>
        </w:tc>
      </w:tr>
      <w:tr w:rsidR="00770CC8" w:rsidRPr="00406B37" w14:paraId="01E69173" w14:textId="77777777" w:rsidTr="008A15DF">
        <w:trPr>
          <w:cantSplit/>
          <w:trHeight w:val="20"/>
        </w:trPr>
        <w:tc>
          <w:tcPr>
            <w:tcW w:w="2500" w:type="pct"/>
            <w:tcBorders>
              <w:right w:val="single" w:sz="4" w:space="0" w:color="auto"/>
            </w:tcBorders>
            <w:shd w:val="clear" w:color="auto" w:fill="auto"/>
            <w:hideMark/>
          </w:tcPr>
          <w:p w14:paraId="777AA008" w14:textId="21C3EB5C" w:rsidR="008A15DF" w:rsidRPr="00406B37" w:rsidRDefault="008A15DF"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848" w:name="_Ref3825969"/>
            <w:r w:rsidRPr="00406B37">
              <w:rPr>
                <w:rFonts w:eastAsia="Arial Unicode MS" w:cs="Arial"/>
                <w:smallCaps w:val="0"/>
                <w:sz w:val="20"/>
                <w:lang w:eastAsia="en-GB"/>
              </w:rPr>
              <w:t xml:space="preserve">How the terminating party terminates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if it wishes to do so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_Ref1561434 \r \h </w:instrText>
            </w:r>
            <w:r w:rsidR="00224A40" w:rsidRPr="00406B37">
              <w:rPr>
                <w:rFonts w:eastAsia="Arial Unicode MS" w:cs="Arial"/>
                <w:smallCaps w:val="0"/>
                <w:sz w:val="20"/>
                <w:lang w:eastAsia="en-GB"/>
              </w:rPr>
              <w:instrText xml:space="preserve">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81</w:t>
            </w:r>
            <w:r w:rsidRPr="00406B37">
              <w:rPr>
                <w:rFonts w:eastAsia="Arial Unicode MS" w:cs="Arial"/>
                <w:smallCaps w:val="0"/>
                <w:sz w:val="20"/>
                <w:lang w:eastAsia="en-GB"/>
              </w:rPr>
              <w:fldChar w:fldCharType="end"/>
            </w:r>
            <w:bookmarkEnd w:id="11848"/>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65A592E" w14:textId="77777777" w:rsidR="008A15DF" w:rsidRPr="00406B37" w:rsidRDefault="008A15DF" w:rsidP="004D61D7">
            <w:pPr>
              <w:pStyle w:val="ListParagraph"/>
              <w:numPr>
                <w:ilvl w:val="0"/>
                <w:numId w:val="21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By notice in writing given to the other party.</w:t>
            </w:r>
          </w:p>
          <w:p w14:paraId="431C005E" w14:textId="5E43DB54" w:rsidR="008A15DF" w:rsidRPr="00406B37" w:rsidRDefault="008A15DF" w:rsidP="004D61D7">
            <w:pPr>
              <w:pStyle w:val="ListParagraph"/>
              <w:numPr>
                <w:ilvl w:val="0"/>
                <w:numId w:val="21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notice must be given strictly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2446FB01" w14:textId="3E3571F8" w:rsidR="008A15DF" w:rsidRPr="00406B37" w:rsidRDefault="008A15DF" w:rsidP="004D61D7">
            <w:pPr>
              <w:pStyle w:val="ListParagraph"/>
              <w:numPr>
                <w:ilvl w:val="0"/>
                <w:numId w:val="21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If the terminating party is partially terminating this </w:t>
            </w:r>
            <w:r w:rsidR="002D6398" w:rsidRPr="00406B37">
              <w:rPr>
                <w:rFonts w:eastAsia="Times New Roman" w:cs="Arial"/>
                <w:b/>
                <w:sz w:val="20"/>
                <w:szCs w:val="16"/>
                <w:lang w:eastAsia="en-GB"/>
              </w:rPr>
              <w:t>Call-Off Contract</w:t>
            </w:r>
            <w:r w:rsidRPr="00406B37">
              <w:rPr>
                <w:rFonts w:eastAsia="Times New Roman" w:cs="Arial"/>
                <w:b/>
                <w:sz w:val="20"/>
                <w:szCs w:val="16"/>
                <w:lang w:eastAsia="en-GB"/>
              </w:rPr>
              <w:t xml:space="preserve"> (and if it is permitted to do so in item </w:t>
            </w:r>
            <w:r w:rsidRPr="00406B37">
              <w:rPr>
                <w:rFonts w:eastAsia="Times New Roman" w:cs="Arial"/>
                <w:b/>
                <w:sz w:val="20"/>
                <w:szCs w:val="16"/>
                <w:lang w:eastAsia="en-GB"/>
              </w:rPr>
              <w:fldChar w:fldCharType="begin"/>
            </w:r>
            <w:r w:rsidRPr="00406B37">
              <w:rPr>
                <w:rFonts w:eastAsia="Times New Roman" w:cs="Arial"/>
                <w:b/>
                <w:sz w:val="20"/>
                <w:szCs w:val="16"/>
                <w:lang w:eastAsia="en-GB"/>
              </w:rPr>
              <w:instrText xml:space="preserve"> REF _Ref1561490 \r \h </w:instrText>
            </w:r>
            <w:r w:rsidR="00224A40" w:rsidRPr="00406B37">
              <w:rPr>
                <w:rFonts w:eastAsia="Times New Roman" w:cs="Arial"/>
                <w:b/>
                <w:sz w:val="20"/>
                <w:szCs w:val="16"/>
                <w:lang w:eastAsia="en-GB"/>
              </w:rPr>
              <w:instrText xml:space="preserve"> \* MERGEFORMAT </w:instrText>
            </w:r>
            <w:r w:rsidRPr="00406B37">
              <w:rPr>
                <w:rFonts w:eastAsia="Times New Roman" w:cs="Arial"/>
                <w:b/>
                <w:sz w:val="20"/>
                <w:szCs w:val="16"/>
                <w:lang w:eastAsia="en-GB"/>
              </w:rPr>
            </w:r>
            <w:r w:rsidRPr="00406B37">
              <w:rPr>
                <w:rFonts w:eastAsia="Times New Roman" w:cs="Arial"/>
                <w:b/>
                <w:sz w:val="20"/>
                <w:szCs w:val="16"/>
                <w:lang w:eastAsia="en-GB"/>
              </w:rPr>
              <w:fldChar w:fldCharType="separate"/>
            </w:r>
            <w:r w:rsidR="00E36572" w:rsidRPr="00406B37">
              <w:rPr>
                <w:rFonts w:eastAsia="Times New Roman" w:cs="Arial"/>
                <w:b/>
                <w:sz w:val="20"/>
                <w:szCs w:val="16"/>
                <w:lang w:eastAsia="en-GB"/>
              </w:rPr>
              <w:t>81.3</w:t>
            </w:r>
            <w:r w:rsidRPr="00406B37">
              <w:rPr>
                <w:rFonts w:eastAsia="Times New Roman" w:cs="Arial"/>
                <w:b/>
                <w:sz w:val="20"/>
                <w:szCs w:val="16"/>
                <w:lang w:eastAsia="en-GB"/>
              </w:rPr>
              <w:fldChar w:fldCharType="end"/>
            </w:r>
            <w:r w:rsidRPr="00406B37">
              <w:rPr>
                <w:rFonts w:eastAsia="Times New Roman" w:cs="Arial"/>
                <w:b/>
                <w:sz w:val="20"/>
                <w:szCs w:val="16"/>
                <w:lang w:eastAsia="en-GB"/>
              </w:rPr>
              <w:t>):</w:t>
            </w:r>
            <w:r w:rsidR="003359CC" w:rsidRPr="00406B37">
              <w:rPr>
                <w:rFonts w:eastAsia="Times New Roman" w:cs="Arial"/>
                <w:b/>
                <w:sz w:val="20"/>
                <w:szCs w:val="16"/>
                <w:lang w:eastAsia="en-GB"/>
              </w:rPr>
              <w:t xml:space="preserve"> </w:t>
            </w:r>
            <w:r w:rsidRPr="00406B37">
              <w:rPr>
                <w:rFonts w:eastAsia="Times New Roman" w:cs="Arial"/>
                <w:sz w:val="20"/>
                <w:szCs w:val="16"/>
                <w:lang w:eastAsia="en-GB"/>
              </w:rPr>
              <w:t>the notice must clearly indicate the part being terminated.</w:t>
            </w:r>
          </w:p>
        </w:tc>
      </w:tr>
      <w:tr w:rsidR="00770CC8" w:rsidRPr="00406B37" w14:paraId="44946F4D" w14:textId="77777777" w:rsidTr="008A15DF">
        <w:trPr>
          <w:cantSplit/>
          <w:trHeight w:val="20"/>
        </w:trPr>
        <w:tc>
          <w:tcPr>
            <w:tcW w:w="2500" w:type="pct"/>
            <w:tcBorders>
              <w:right w:val="single" w:sz="4" w:space="0" w:color="auto"/>
            </w:tcBorders>
            <w:shd w:val="clear" w:color="auto" w:fill="auto"/>
            <w:hideMark/>
          </w:tcPr>
          <w:p w14:paraId="0566A15A" w14:textId="02088B55" w:rsidR="008A15DF" w:rsidRPr="00406B37" w:rsidRDefault="008A15DF"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849" w:name="_Hlk51759750"/>
            <w:r w:rsidRPr="00406B37">
              <w:rPr>
                <w:rFonts w:eastAsia="Arial Unicode MS" w:cs="Arial"/>
                <w:smallCaps w:val="0"/>
                <w:sz w:val="20"/>
                <w:lang w:eastAsia="en-GB"/>
              </w:rPr>
              <w:lastRenderedPageBreak/>
              <w:t xml:space="preserve">Effective termination date if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is terminated under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_Ref1561434 \r \h </w:instrText>
            </w:r>
            <w:r w:rsidR="00224A40" w:rsidRPr="00406B37">
              <w:rPr>
                <w:rFonts w:eastAsia="Arial Unicode MS" w:cs="Arial"/>
                <w:smallCaps w:val="0"/>
                <w:sz w:val="20"/>
                <w:lang w:eastAsia="en-GB"/>
              </w:rPr>
              <w:instrText xml:space="preserve">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81</w:t>
            </w:r>
            <w:r w:rsidRPr="00406B37">
              <w:rPr>
                <w:rFonts w:eastAsia="Arial Unicode MS" w:cs="Arial"/>
                <w:smallCaps w:val="0"/>
                <w:sz w:val="20"/>
                <w:lang w:eastAsia="en-GB"/>
              </w:rPr>
              <w:fldChar w:fldCharType="end"/>
            </w:r>
            <w:r w:rsidR="003359CC" w:rsidRPr="00406B37">
              <w:rPr>
                <w:rFonts w:eastAsia="Arial Unicode MS" w:cs="Arial"/>
                <w:smallCaps w:val="0"/>
                <w:sz w:val="20"/>
                <w:lang w:eastAsia="en-GB"/>
              </w:rPr>
              <w:t xml:space="preserve"> </w:t>
            </w:r>
            <w:r w:rsidRPr="00406B37">
              <w:rPr>
                <w:rFonts w:eastAsia="Arial Unicode MS" w:cs="Arial"/>
                <w:b/>
                <w:smallCaps w:val="0"/>
                <w:sz w:val="20"/>
                <w:lang w:eastAsia="en-GB"/>
              </w:rPr>
              <w:t xml:space="preserve">by the </w:t>
            </w:r>
            <w:proofErr w:type="gramStart"/>
            <w:r w:rsidR="006A6BFA" w:rsidRPr="00406B37">
              <w:rPr>
                <w:rFonts w:eastAsia="Arial Unicode MS" w:cs="Arial"/>
                <w:b/>
                <w:smallCaps w:val="0"/>
                <w:sz w:val="20"/>
                <w:lang w:eastAsia="en-GB"/>
              </w:rPr>
              <w:t>Council</w:t>
            </w:r>
            <w:proofErr w:type="gramEnd"/>
            <w:r w:rsidRPr="00406B37">
              <w:rPr>
                <w:rFonts w:eastAsia="Arial Unicode MS" w:cs="Arial"/>
                <w:b/>
                <w:smallCaps w:val="0"/>
                <w:sz w:val="20"/>
                <w:lang w:eastAsia="en-GB"/>
              </w:rPr>
              <w:t xml:space="preserve"> </w:t>
            </w:r>
          </w:p>
          <w:p w14:paraId="4D48B27E" w14:textId="54132157" w:rsidR="008A15DF" w:rsidRPr="00406B37" w:rsidRDefault="008A15DF" w:rsidP="004D61D7">
            <w:pPr>
              <w:pStyle w:val="BodyTextIndent"/>
              <w:tabs>
                <w:tab w:val="left" w:pos="9498"/>
              </w:tabs>
              <w:spacing w:before="120" w:line="240" w:lineRule="auto"/>
              <w:ind w:left="720"/>
              <w:rPr>
                <w:rFonts w:ascii="Arial" w:hAnsi="Arial"/>
                <w:color w:val="000000" w:themeColor="text1"/>
                <w:sz w:val="20"/>
                <w:lang w:val="en-AU" w:eastAsia="en-GB"/>
              </w:rPr>
            </w:pPr>
            <w:r w:rsidRPr="00406B37">
              <w:rPr>
                <w:rFonts w:ascii="Arial" w:hAnsi="Arial"/>
                <w:color w:val="000000" w:themeColor="text1"/>
                <w:sz w:val="20"/>
                <w:lang w:val="en-AU" w:eastAsia="en-GB"/>
              </w:rPr>
              <w:t>(</w:t>
            </w:r>
            <w:proofErr w:type="gramStart"/>
            <w:r w:rsidRPr="00406B37">
              <w:rPr>
                <w:rFonts w:ascii="Arial" w:hAnsi="Arial"/>
                <w:color w:val="000000" w:themeColor="text1"/>
                <w:sz w:val="20"/>
                <w:lang w:val="en-AU" w:eastAsia="en-GB"/>
              </w:rPr>
              <w:t>i.e.</w:t>
            </w:r>
            <w:proofErr w:type="gramEnd"/>
            <w:r w:rsidRPr="00406B37">
              <w:rPr>
                <w:rFonts w:ascii="Arial" w:hAnsi="Arial"/>
                <w:color w:val="000000" w:themeColor="text1"/>
                <w:sz w:val="20"/>
                <w:lang w:val="en-AU" w:eastAsia="en-GB"/>
              </w:rPr>
              <w:t xml:space="preserve"> the </w:t>
            </w:r>
            <w:r w:rsidRPr="00406B37">
              <w:rPr>
                <w:rFonts w:ascii="Arial" w:hAnsi="Arial"/>
                <w:b/>
                <w:color w:val="000000" w:themeColor="text1"/>
                <w:sz w:val="20"/>
                <w:lang w:val="en-AU" w:eastAsia="en-GB"/>
              </w:rPr>
              <w:t xml:space="preserve">notice period </w:t>
            </w:r>
            <w:r w:rsidRPr="00406B37">
              <w:rPr>
                <w:rFonts w:ascii="Arial" w:hAnsi="Arial"/>
                <w:color w:val="000000" w:themeColor="text1"/>
                <w:sz w:val="20"/>
                <w:lang w:val="en-AU" w:eastAsia="en-GB"/>
              </w:rPr>
              <w:t xml:space="preserve">which the </w:t>
            </w:r>
            <w:r w:rsidR="006A6BFA" w:rsidRPr="00406B37">
              <w:rPr>
                <w:rFonts w:ascii="Arial" w:hAnsi="Arial"/>
                <w:color w:val="000000" w:themeColor="text1"/>
                <w:sz w:val="20"/>
                <w:lang w:val="en-AU" w:eastAsia="en-GB"/>
              </w:rPr>
              <w:t>Council</w:t>
            </w:r>
            <w:r w:rsidRPr="00406B37">
              <w:rPr>
                <w:rFonts w:ascii="Arial" w:hAnsi="Arial"/>
                <w:color w:val="000000" w:themeColor="text1"/>
                <w:sz w:val="20"/>
                <w:lang w:val="en-AU" w:eastAsia="en-GB"/>
              </w:rPr>
              <w:t xml:space="preserve"> must give the Provider to terminate this </w:t>
            </w:r>
            <w:r w:rsidR="002D6398" w:rsidRPr="00406B37">
              <w:rPr>
                <w:rFonts w:ascii="Arial" w:hAnsi="Arial"/>
                <w:color w:val="000000" w:themeColor="text1"/>
                <w:sz w:val="20"/>
                <w:lang w:val="en-AU" w:eastAsia="en-GB"/>
              </w:rPr>
              <w:t>Call-Off Contract</w:t>
            </w:r>
            <w:r w:rsidRPr="00406B37">
              <w:rPr>
                <w:rFonts w:ascii="Arial" w:hAnsi="Arial"/>
                <w:color w:val="000000" w:themeColor="text1"/>
                <w:sz w:val="20"/>
                <w:lang w:val="en-AU" w:eastAsia="en-GB"/>
              </w:rPr>
              <w:t xml:space="preserve"> under this section </w:t>
            </w:r>
            <w:r w:rsidRPr="00406B37">
              <w:rPr>
                <w:rFonts w:ascii="Arial" w:hAnsi="Arial"/>
                <w:color w:val="000000" w:themeColor="text1"/>
                <w:sz w:val="20"/>
                <w:lang w:val="en-AU" w:eastAsia="en-GB"/>
              </w:rPr>
              <w:fldChar w:fldCharType="begin"/>
            </w:r>
            <w:r w:rsidRPr="00406B37">
              <w:rPr>
                <w:rFonts w:ascii="Arial" w:hAnsi="Arial"/>
                <w:color w:val="000000" w:themeColor="text1"/>
                <w:sz w:val="20"/>
                <w:lang w:val="en-AU" w:eastAsia="en-GB"/>
              </w:rPr>
              <w:instrText xml:space="preserve"> REF _Ref534785432 \r \h  \* MERGEFORMAT </w:instrText>
            </w:r>
            <w:r w:rsidRPr="00406B37">
              <w:rPr>
                <w:rFonts w:ascii="Arial" w:hAnsi="Arial"/>
                <w:color w:val="000000" w:themeColor="text1"/>
                <w:sz w:val="20"/>
                <w:lang w:val="en-AU" w:eastAsia="en-GB"/>
              </w:rPr>
            </w:r>
            <w:r w:rsidRPr="00406B37">
              <w:rPr>
                <w:rFonts w:ascii="Arial" w:hAnsi="Arial"/>
                <w:color w:val="000000" w:themeColor="text1"/>
                <w:sz w:val="20"/>
                <w:lang w:val="en-AU" w:eastAsia="en-GB"/>
              </w:rPr>
              <w:fldChar w:fldCharType="separate"/>
            </w:r>
            <w:r w:rsidR="00E36572" w:rsidRPr="00406B37">
              <w:rPr>
                <w:rFonts w:ascii="Arial" w:hAnsi="Arial"/>
                <w:color w:val="000000" w:themeColor="text1"/>
                <w:sz w:val="20"/>
                <w:lang w:val="en-AU" w:eastAsia="en-GB"/>
              </w:rPr>
              <w:t>81</w:t>
            </w:r>
            <w:r w:rsidRPr="00406B37">
              <w:rPr>
                <w:rFonts w:ascii="Arial" w:hAnsi="Arial"/>
                <w:color w:val="000000" w:themeColor="text1"/>
                <w:sz w:val="20"/>
                <w:lang w:val="en-AU"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768B78F" w14:textId="2B03572E" w:rsidR="00FD2EB6" w:rsidRPr="00406B37" w:rsidRDefault="00FD2EB6" w:rsidP="004D61D7">
            <w:pPr>
              <w:pStyle w:val="ListParagraph"/>
              <w:numPr>
                <w:ilvl w:val="0"/>
                <w:numId w:val="26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On </w:t>
            </w:r>
            <w:r w:rsidR="00CB7994" w:rsidRPr="00406B37">
              <w:rPr>
                <w:rFonts w:eastAsia="Times New Roman" w:cs="Arial"/>
                <w:b/>
                <w:sz w:val="20"/>
                <w:szCs w:val="16"/>
                <w:lang w:eastAsia="en-GB"/>
              </w:rPr>
              <w:t xml:space="preserve">the </w:t>
            </w:r>
            <w:r w:rsidR="00A930A1" w:rsidRPr="00406B37">
              <w:rPr>
                <w:rFonts w:eastAsia="Times New Roman" w:cs="Arial"/>
                <w:b/>
                <w:sz w:val="20"/>
                <w:szCs w:val="16"/>
                <w:lang w:eastAsia="en-GB"/>
              </w:rPr>
              <w:t>Service User</w:t>
            </w:r>
            <w:r w:rsidR="00CB7994" w:rsidRPr="00406B37">
              <w:rPr>
                <w:rFonts w:eastAsia="Times New Roman" w:cs="Arial"/>
                <w:b/>
                <w:sz w:val="20"/>
                <w:szCs w:val="16"/>
                <w:lang w:eastAsia="en-GB"/>
              </w:rPr>
              <w:t>’s</w:t>
            </w:r>
            <w:r w:rsidRPr="00406B37">
              <w:rPr>
                <w:rFonts w:eastAsia="Times New Roman" w:cs="Arial"/>
                <w:b/>
                <w:sz w:val="20"/>
                <w:szCs w:val="16"/>
                <w:lang w:eastAsia="en-GB"/>
              </w:rPr>
              <w:t xml:space="preserve"> death: </w:t>
            </w:r>
            <w:r w:rsidRPr="00406B37">
              <w:rPr>
                <w:rFonts w:eastAsia="Times New Roman" w:cs="Arial"/>
                <w:sz w:val="20"/>
                <w:szCs w:val="16"/>
                <w:lang w:eastAsia="en-GB"/>
              </w:rPr>
              <w:t>immediate.</w:t>
            </w:r>
          </w:p>
          <w:p w14:paraId="52542AE5" w14:textId="00320363" w:rsidR="00E96E62" w:rsidRPr="00406B37" w:rsidRDefault="00F50A02" w:rsidP="004D61D7">
            <w:pPr>
              <w:pStyle w:val="ListParagraph"/>
              <w:numPr>
                <w:ilvl w:val="0"/>
                <w:numId w:val="26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I</w:t>
            </w:r>
            <w:r w:rsidR="00DF09D0" w:rsidRPr="00406B37">
              <w:rPr>
                <w:rFonts w:eastAsia="Times New Roman" w:cs="Arial"/>
                <w:b/>
                <w:sz w:val="20"/>
                <w:szCs w:val="16"/>
                <w:lang w:eastAsia="en-GB"/>
              </w:rPr>
              <w:t xml:space="preserve">f the </w:t>
            </w:r>
            <w:r w:rsidR="00A930A1" w:rsidRPr="00406B37">
              <w:rPr>
                <w:rFonts w:eastAsia="Times New Roman" w:cs="Arial"/>
                <w:b/>
                <w:sz w:val="20"/>
                <w:szCs w:val="16"/>
                <w:lang w:eastAsia="en-GB"/>
              </w:rPr>
              <w:t xml:space="preserve">Service </w:t>
            </w:r>
            <w:proofErr w:type="gramStart"/>
            <w:r w:rsidR="00A930A1" w:rsidRPr="00406B37">
              <w:rPr>
                <w:rFonts w:eastAsia="Times New Roman" w:cs="Arial"/>
                <w:b/>
                <w:sz w:val="20"/>
                <w:szCs w:val="16"/>
                <w:lang w:eastAsia="en-GB"/>
              </w:rPr>
              <w:t>User</w:t>
            </w:r>
            <w:proofErr w:type="gramEnd"/>
            <w:r w:rsidR="00DF09D0" w:rsidRPr="00406B37">
              <w:rPr>
                <w:rFonts w:eastAsia="Times New Roman" w:cs="Arial"/>
                <w:b/>
                <w:sz w:val="20"/>
                <w:szCs w:val="16"/>
                <w:lang w:eastAsia="en-GB"/>
              </w:rPr>
              <w:t xml:space="preserve"> </w:t>
            </w:r>
            <w:r w:rsidR="006B3A39" w:rsidRPr="00406B37">
              <w:rPr>
                <w:rFonts w:eastAsia="Times New Roman" w:cs="Arial"/>
                <w:b/>
                <w:sz w:val="20"/>
                <w:szCs w:val="16"/>
                <w:lang w:eastAsia="en-GB"/>
              </w:rPr>
              <w:t>no longer requires the Services</w:t>
            </w:r>
            <w:r w:rsidR="00D0329F" w:rsidRPr="00406B37">
              <w:rPr>
                <w:rFonts w:eastAsia="Times New Roman" w:cs="Arial"/>
                <w:b/>
                <w:sz w:val="20"/>
                <w:szCs w:val="16"/>
                <w:lang w:eastAsia="en-GB"/>
              </w:rPr>
              <w:t xml:space="preserve"> for any reason</w:t>
            </w:r>
            <w:r w:rsidRPr="00406B37">
              <w:rPr>
                <w:rFonts w:eastAsia="Times New Roman" w:cs="Arial"/>
                <w:b/>
                <w:sz w:val="20"/>
                <w:szCs w:val="16"/>
                <w:lang w:eastAsia="en-GB"/>
              </w:rPr>
              <w:t xml:space="preserve">: </w:t>
            </w:r>
            <w:r w:rsidR="008C77EB" w:rsidRPr="00406B37">
              <w:rPr>
                <w:rFonts w:eastAsia="Times New Roman" w:cs="Arial"/>
                <w:sz w:val="20"/>
                <w:szCs w:val="16"/>
                <w:lang w:eastAsia="en-GB"/>
              </w:rPr>
              <w:t xml:space="preserve">24 hours. </w:t>
            </w:r>
          </w:p>
          <w:p w14:paraId="5CBCD0B5" w14:textId="45A3CCF1" w:rsidR="008719A9" w:rsidRPr="00406B37" w:rsidRDefault="00832F98" w:rsidP="004D61D7">
            <w:pPr>
              <w:pStyle w:val="ListParagraph"/>
              <w:numPr>
                <w:ilvl w:val="0"/>
                <w:numId w:val="26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If in the reasonable opinion of the </w:t>
            </w:r>
            <w:r w:rsidR="006A6BFA" w:rsidRPr="00406B37">
              <w:rPr>
                <w:rFonts w:eastAsia="Times New Roman" w:cs="Arial"/>
                <w:b/>
                <w:sz w:val="20"/>
                <w:szCs w:val="16"/>
                <w:lang w:eastAsia="en-GB"/>
              </w:rPr>
              <w:t>Council</w:t>
            </w:r>
            <w:r w:rsidRPr="00406B37">
              <w:rPr>
                <w:rFonts w:eastAsia="Times New Roman" w:cs="Arial"/>
                <w:b/>
                <w:sz w:val="20"/>
                <w:szCs w:val="16"/>
                <w:lang w:eastAsia="en-GB"/>
              </w:rPr>
              <w:t>, the Provider is unable to meet the</w:t>
            </w:r>
            <w:r w:rsidR="008D52E4" w:rsidRPr="00406B37">
              <w:rPr>
                <w:rFonts w:eastAsia="Times New Roman" w:cs="Arial"/>
                <w:b/>
                <w:sz w:val="20"/>
                <w:szCs w:val="16"/>
                <w:lang w:eastAsia="en-GB"/>
              </w:rPr>
              <w:t xml:space="preserve"> changed</w:t>
            </w:r>
            <w:r w:rsidR="00597712" w:rsidRPr="00406B37">
              <w:rPr>
                <w:rFonts w:eastAsia="Times New Roman" w:cs="Arial"/>
                <w:b/>
                <w:sz w:val="20"/>
                <w:szCs w:val="16"/>
                <w:lang w:eastAsia="en-GB"/>
              </w:rPr>
              <w:t xml:space="preserve"> </w:t>
            </w:r>
            <w:r w:rsidRPr="00406B37">
              <w:rPr>
                <w:rFonts w:eastAsia="Times New Roman" w:cs="Arial"/>
                <w:b/>
                <w:sz w:val="20"/>
                <w:szCs w:val="16"/>
                <w:lang w:eastAsia="en-GB"/>
              </w:rPr>
              <w:t xml:space="preserve">needs of the </w:t>
            </w:r>
            <w:r w:rsidR="00A930A1" w:rsidRPr="00406B37">
              <w:rPr>
                <w:rFonts w:eastAsia="Times New Roman" w:cs="Arial"/>
                <w:b/>
                <w:sz w:val="20"/>
                <w:szCs w:val="16"/>
                <w:lang w:eastAsia="en-GB"/>
              </w:rPr>
              <w:t>Service User</w:t>
            </w:r>
            <w:r w:rsidRPr="00406B37">
              <w:rPr>
                <w:rFonts w:eastAsia="Times New Roman" w:cs="Arial"/>
                <w:b/>
                <w:sz w:val="20"/>
                <w:szCs w:val="16"/>
                <w:lang w:eastAsia="en-GB"/>
              </w:rPr>
              <w:t>:</w:t>
            </w:r>
            <w:r w:rsidR="00597712" w:rsidRPr="00406B37">
              <w:rPr>
                <w:rFonts w:eastAsia="Times New Roman" w:cs="Arial"/>
                <w:b/>
                <w:sz w:val="20"/>
                <w:szCs w:val="16"/>
                <w:lang w:eastAsia="en-GB"/>
              </w:rPr>
              <w:t xml:space="preserve"> </w:t>
            </w:r>
            <w:r w:rsidR="004E3370" w:rsidRPr="00406B37">
              <w:rPr>
                <w:rFonts w:eastAsia="Times New Roman" w:cs="Arial"/>
                <w:sz w:val="20"/>
                <w:szCs w:val="16"/>
                <w:lang w:eastAsia="en-GB"/>
              </w:rPr>
              <w:t>immediate.</w:t>
            </w:r>
          </w:p>
          <w:p w14:paraId="3EEA3BD7" w14:textId="3AFBA87B" w:rsidR="008367B8" w:rsidRPr="00406B37" w:rsidRDefault="00C2084E" w:rsidP="004D61D7">
            <w:pPr>
              <w:pStyle w:val="ListParagraph"/>
              <w:numPr>
                <w:ilvl w:val="0"/>
                <w:numId w:val="26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In all other circumstances:</w:t>
            </w:r>
            <w:r w:rsidRPr="00406B37">
              <w:rPr>
                <w:rFonts w:eastAsia="Times New Roman" w:cs="Arial"/>
                <w:sz w:val="20"/>
                <w:szCs w:val="16"/>
                <w:lang w:eastAsia="en-GB"/>
              </w:rPr>
              <w:t xml:space="preserve"> </w:t>
            </w:r>
            <w:r w:rsidR="00102CC0" w:rsidRPr="00406B37">
              <w:rPr>
                <w:rFonts w:eastAsia="Times New Roman" w:cs="Arial"/>
                <w:sz w:val="20"/>
                <w:szCs w:val="16"/>
                <w:lang w:eastAsia="en-GB"/>
              </w:rPr>
              <w:t xml:space="preserve">48 hours excluding weekends. </w:t>
            </w:r>
          </w:p>
          <w:p w14:paraId="2A1B044E" w14:textId="64D7DB56" w:rsidR="0046686D" w:rsidRPr="00406B37" w:rsidRDefault="0046686D" w:rsidP="004D61D7">
            <w:pPr>
              <w:pStyle w:val="ListParagraph"/>
              <w:numPr>
                <w:ilvl w:val="0"/>
                <w:numId w:val="267"/>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b/>
                <w:sz w:val="20"/>
                <w:szCs w:val="16"/>
                <w:lang w:eastAsia="en-GB"/>
              </w:rPr>
              <w:t xml:space="preserve">Any other reason not indicated above where the </w:t>
            </w:r>
            <w:r w:rsidR="006A6BFA" w:rsidRPr="00406B37">
              <w:rPr>
                <w:rFonts w:eastAsia="Times New Roman" w:cs="Arial"/>
                <w:b/>
                <w:sz w:val="20"/>
                <w:szCs w:val="16"/>
                <w:lang w:eastAsia="en-GB"/>
              </w:rPr>
              <w:t>Council</w:t>
            </w:r>
            <w:r w:rsidRPr="00406B37">
              <w:rPr>
                <w:rFonts w:eastAsia="Times New Roman" w:cs="Arial"/>
                <w:b/>
                <w:sz w:val="20"/>
                <w:szCs w:val="16"/>
                <w:lang w:eastAsia="en-GB"/>
              </w:rPr>
              <w:t xml:space="preserve"> terminates 10 or more </w:t>
            </w:r>
            <w:r w:rsidR="002D6398" w:rsidRPr="00406B37">
              <w:rPr>
                <w:rFonts w:eastAsia="Times New Roman" w:cs="Arial"/>
                <w:b/>
                <w:sz w:val="20"/>
                <w:szCs w:val="16"/>
                <w:lang w:eastAsia="en-GB"/>
              </w:rPr>
              <w:t>Call-Off Contract</w:t>
            </w:r>
            <w:r w:rsidRPr="00406B37">
              <w:rPr>
                <w:rFonts w:eastAsia="Times New Roman" w:cs="Arial"/>
                <w:b/>
                <w:sz w:val="20"/>
                <w:szCs w:val="16"/>
                <w:lang w:eastAsia="en-GB"/>
              </w:rPr>
              <w:t xml:space="preserve">s in place at the time within a rolling 30-day period: </w:t>
            </w:r>
            <w:r w:rsidR="006F3DD5" w:rsidRPr="00406B37">
              <w:rPr>
                <w:rFonts w:eastAsia="Times New Roman" w:cs="Arial"/>
                <w:bCs/>
                <w:sz w:val="20"/>
                <w:szCs w:val="16"/>
                <w:lang w:eastAsia="en-GB"/>
              </w:rPr>
              <w:t>90 days</w:t>
            </w:r>
            <w:r w:rsidR="007D3466" w:rsidRPr="00406B37">
              <w:rPr>
                <w:rFonts w:eastAsia="Times New Roman" w:cs="Arial"/>
                <w:bCs/>
                <w:sz w:val="20"/>
                <w:szCs w:val="16"/>
                <w:lang w:eastAsia="en-GB"/>
              </w:rPr>
              <w:t xml:space="preserve"> from the date </w:t>
            </w:r>
            <w:r w:rsidR="00796BA8" w:rsidRPr="00406B37">
              <w:rPr>
                <w:rFonts w:eastAsia="Times New Roman" w:cs="Arial"/>
                <w:bCs/>
                <w:sz w:val="20"/>
                <w:szCs w:val="16"/>
                <w:lang w:eastAsia="en-GB"/>
              </w:rPr>
              <w:t xml:space="preserve">on which the </w:t>
            </w:r>
            <w:r w:rsidR="006A6BFA" w:rsidRPr="00406B37">
              <w:rPr>
                <w:rFonts w:eastAsia="Times New Roman" w:cs="Arial"/>
                <w:bCs/>
                <w:sz w:val="20"/>
                <w:szCs w:val="16"/>
                <w:lang w:eastAsia="en-GB"/>
              </w:rPr>
              <w:t>Council</w:t>
            </w:r>
            <w:r w:rsidR="00796BA8" w:rsidRPr="00406B37">
              <w:rPr>
                <w:rFonts w:eastAsia="Times New Roman" w:cs="Arial"/>
                <w:bCs/>
                <w:sz w:val="20"/>
                <w:szCs w:val="16"/>
                <w:lang w:eastAsia="en-GB"/>
              </w:rPr>
              <w:t xml:space="preserve"> gives notice for the last of the</w:t>
            </w:r>
            <w:r w:rsidR="005728BA" w:rsidRPr="00406B37">
              <w:rPr>
                <w:rFonts w:eastAsia="Times New Roman" w:cs="Arial"/>
                <w:bCs/>
                <w:sz w:val="20"/>
                <w:szCs w:val="16"/>
                <w:lang w:eastAsia="en-GB"/>
              </w:rPr>
              <w:t xml:space="preserve"> </w:t>
            </w:r>
            <w:r w:rsidR="002D6398" w:rsidRPr="00406B37">
              <w:rPr>
                <w:rFonts w:eastAsia="Times New Roman" w:cs="Arial"/>
                <w:bCs/>
                <w:sz w:val="20"/>
                <w:szCs w:val="16"/>
                <w:lang w:eastAsia="en-GB"/>
              </w:rPr>
              <w:t>Call-Off Contract</w:t>
            </w:r>
            <w:r w:rsidR="007D3466" w:rsidRPr="00406B37">
              <w:rPr>
                <w:rFonts w:eastAsia="Times New Roman" w:cs="Arial"/>
                <w:bCs/>
                <w:sz w:val="20"/>
                <w:szCs w:val="16"/>
                <w:lang w:eastAsia="en-GB"/>
              </w:rPr>
              <w:t xml:space="preserve"> to be terminated</w:t>
            </w:r>
            <w:r w:rsidR="006F3DD5" w:rsidRPr="00406B37">
              <w:rPr>
                <w:rFonts w:eastAsia="Times New Roman" w:cs="Arial"/>
                <w:bCs/>
                <w:sz w:val="20"/>
                <w:szCs w:val="16"/>
                <w:lang w:eastAsia="en-GB"/>
              </w:rPr>
              <w:t xml:space="preserve">. </w:t>
            </w:r>
          </w:p>
          <w:p w14:paraId="67AA413B" w14:textId="35EF59B0" w:rsidR="006775DE" w:rsidRPr="00406B37" w:rsidRDefault="00544DA2" w:rsidP="004D61D7">
            <w:pPr>
              <w:tabs>
                <w:tab w:val="left" w:pos="9498"/>
              </w:tabs>
              <w:spacing w:before="120" w:after="120" w:line="240" w:lineRule="auto"/>
              <w:rPr>
                <w:rFonts w:ascii="Arial" w:eastAsia="Times New Roman" w:hAnsi="Arial" w:cs="Arial"/>
                <w:sz w:val="20"/>
                <w:szCs w:val="16"/>
                <w:lang w:eastAsia="en-GB"/>
              </w:rPr>
            </w:pPr>
            <w:r w:rsidRPr="00406B37">
              <w:rPr>
                <w:rFonts w:ascii="Arial" w:eastAsia="Times New Roman" w:hAnsi="Arial" w:cs="Arial"/>
                <w:sz w:val="20"/>
                <w:szCs w:val="16"/>
                <w:lang w:eastAsia="en-GB"/>
              </w:rPr>
              <w:t>Or such longer notice period indicated in the notice</w:t>
            </w:r>
            <w:r w:rsidR="002337E7" w:rsidRPr="00406B37">
              <w:rPr>
                <w:rFonts w:ascii="Arial" w:eastAsia="Times New Roman" w:hAnsi="Arial" w:cs="Arial"/>
                <w:sz w:val="20"/>
                <w:szCs w:val="16"/>
                <w:lang w:eastAsia="en-GB"/>
              </w:rPr>
              <w:t xml:space="preserve"> or such longer or shorter period as the Council and the Provider agree in writing</w:t>
            </w:r>
            <w:r w:rsidRPr="00406B37">
              <w:rPr>
                <w:rFonts w:ascii="Arial" w:eastAsia="Times New Roman" w:hAnsi="Arial" w:cs="Arial"/>
                <w:sz w:val="20"/>
                <w:szCs w:val="16"/>
                <w:lang w:eastAsia="en-GB"/>
              </w:rPr>
              <w:t>.</w:t>
            </w:r>
            <w:r w:rsidR="006775DE" w:rsidRPr="00406B37">
              <w:rPr>
                <w:rFonts w:ascii="Arial" w:eastAsia="Times New Roman" w:hAnsi="Arial" w:cs="Arial"/>
                <w:sz w:val="20"/>
                <w:szCs w:val="16"/>
                <w:lang w:eastAsia="en-GB"/>
              </w:rPr>
              <w:t xml:space="preserve"> </w:t>
            </w:r>
          </w:p>
        </w:tc>
      </w:tr>
      <w:tr w:rsidR="00770CC8" w:rsidRPr="00406B37" w14:paraId="4F3647B3" w14:textId="77777777" w:rsidTr="008A15DF">
        <w:trPr>
          <w:cantSplit/>
          <w:trHeight w:val="20"/>
        </w:trPr>
        <w:tc>
          <w:tcPr>
            <w:tcW w:w="2500" w:type="pct"/>
            <w:tcBorders>
              <w:right w:val="single" w:sz="4" w:space="0" w:color="auto"/>
            </w:tcBorders>
            <w:shd w:val="clear" w:color="auto" w:fill="auto"/>
            <w:hideMark/>
          </w:tcPr>
          <w:p w14:paraId="0D7EC25B" w14:textId="0BC77088" w:rsidR="008A15DF" w:rsidRPr="00406B37" w:rsidRDefault="008A15DF"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1850" w:name="_Ref534785467"/>
            <w:bookmarkEnd w:id="11849"/>
            <w:r w:rsidRPr="00406B37">
              <w:rPr>
                <w:rFonts w:eastAsia="Arial Unicode MS" w:cs="Arial"/>
                <w:smallCaps w:val="0"/>
                <w:sz w:val="20"/>
                <w:lang w:eastAsia="en-GB"/>
              </w:rPr>
              <w:t xml:space="preserve">Effective termination date if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is terminated under this section</w:t>
            </w:r>
            <w:r w:rsidR="003359CC" w:rsidRPr="00406B37">
              <w:rPr>
                <w:rFonts w:eastAsia="Arial Unicode MS" w:cs="Arial"/>
                <w:smallCaps w:val="0"/>
                <w:sz w:val="20"/>
                <w:lang w:eastAsia="en-GB"/>
              </w:rPr>
              <w:t xml:space="preserve">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_Ref1561434 \r \h </w:instrText>
            </w:r>
            <w:r w:rsidR="00224A40" w:rsidRPr="00406B37">
              <w:rPr>
                <w:rFonts w:eastAsia="Arial Unicode MS" w:cs="Arial"/>
                <w:smallCaps w:val="0"/>
                <w:sz w:val="20"/>
                <w:lang w:eastAsia="en-GB"/>
              </w:rPr>
              <w:instrText xml:space="preserve">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81</w:t>
            </w:r>
            <w:r w:rsidRPr="00406B37">
              <w:rPr>
                <w:rFonts w:eastAsia="Arial Unicode MS" w:cs="Arial"/>
                <w:smallCaps w:val="0"/>
                <w:sz w:val="20"/>
                <w:lang w:eastAsia="en-GB"/>
              </w:rPr>
              <w:fldChar w:fldCharType="end"/>
            </w:r>
            <w:bookmarkEnd w:id="11850"/>
            <w:r w:rsidR="003359CC" w:rsidRPr="00406B37">
              <w:rPr>
                <w:rFonts w:eastAsia="Arial Unicode MS" w:cs="Arial"/>
                <w:smallCaps w:val="0"/>
                <w:sz w:val="20"/>
                <w:lang w:eastAsia="en-GB"/>
              </w:rPr>
              <w:t xml:space="preserve"> </w:t>
            </w:r>
            <w:r w:rsidRPr="00406B37">
              <w:rPr>
                <w:rFonts w:eastAsia="Arial Unicode MS" w:cs="Arial"/>
                <w:b/>
                <w:smallCaps w:val="0"/>
                <w:sz w:val="20"/>
                <w:lang w:eastAsia="en-GB"/>
              </w:rPr>
              <w:t xml:space="preserve">by the </w:t>
            </w:r>
            <w:proofErr w:type="gramStart"/>
            <w:r w:rsidRPr="00406B37">
              <w:rPr>
                <w:rFonts w:eastAsia="Arial Unicode MS" w:cs="Arial"/>
                <w:b/>
                <w:smallCaps w:val="0"/>
                <w:sz w:val="20"/>
                <w:lang w:eastAsia="en-GB"/>
              </w:rPr>
              <w:t>Provider</w:t>
            </w:r>
            <w:proofErr w:type="gramEnd"/>
            <w:r w:rsidRPr="00406B37">
              <w:rPr>
                <w:rFonts w:eastAsia="Arial Unicode MS" w:cs="Arial"/>
                <w:b/>
                <w:smallCaps w:val="0"/>
                <w:sz w:val="20"/>
                <w:lang w:eastAsia="en-GB"/>
              </w:rPr>
              <w:t xml:space="preserve"> </w:t>
            </w:r>
          </w:p>
          <w:p w14:paraId="52F2C751" w14:textId="6B7AAEE5" w:rsidR="008A15DF" w:rsidRPr="00406B37" w:rsidRDefault="008A15DF" w:rsidP="004D61D7">
            <w:pPr>
              <w:pStyle w:val="BodyTextIndent"/>
              <w:tabs>
                <w:tab w:val="left" w:pos="9498"/>
              </w:tabs>
              <w:spacing w:before="120" w:line="240" w:lineRule="auto"/>
              <w:ind w:left="720"/>
              <w:rPr>
                <w:rFonts w:ascii="Arial" w:hAnsi="Arial"/>
                <w:color w:val="000000" w:themeColor="text1"/>
                <w:sz w:val="20"/>
                <w:lang w:val="en-AU" w:eastAsia="en-GB"/>
              </w:rPr>
            </w:pPr>
            <w:r w:rsidRPr="00406B37">
              <w:rPr>
                <w:rFonts w:ascii="Arial" w:hAnsi="Arial"/>
                <w:color w:val="000000" w:themeColor="text1"/>
                <w:sz w:val="20"/>
                <w:lang w:val="en-AU" w:eastAsia="en-GB"/>
              </w:rPr>
              <w:t>(</w:t>
            </w:r>
            <w:proofErr w:type="gramStart"/>
            <w:r w:rsidRPr="00406B37">
              <w:rPr>
                <w:rFonts w:ascii="Arial" w:hAnsi="Arial"/>
                <w:color w:val="000000" w:themeColor="text1"/>
                <w:sz w:val="20"/>
                <w:lang w:val="en-AU" w:eastAsia="en-GB"/>
              </w:rPr>
              <w:t>i.e.</w:t>
            </w:r>
            <w:proofErr w:type="gramEnd"/>
            <w:r w:rsidRPr="00406B37">
              <w:rPr>
                <w:rFonts w:ascii="Arial" w:hAnsi="Arial"/>
                <w:color w:val="000000" w:themeColor="text1"/>
                <w:sz w:val="20"/>
                <w:lang w:val="en-AU" w:eastAsia="en-GB"/>
              </w:rPr>
              <w:t xml:space="preserve"> the </w:t>
            </w:r>
            <w:r w:rsidRPr="00406B37">
              <w:rPr>
                <w:rFonts w:ascii="Arial" w:hAnsi="Arial"/>
                <w:b/>
                <w:color w:val="000000" w:themeColor="text1"/>
                <w:sz w:val="20"/>
                <w:lang w:val="en-AU" w:eastAsia="en-GB"/>
              </w:rPr>
              <w:t xml:space="preserve">notice period </w:t>
            </w:r>
            <w:r w:rsidRPr="00406B37">
              <w:rPr>
                <w:rFonts w:ascii="Arial" w:hAnsi="Arial"/>
                <w:color w:val="000000" w:themeColor="text1"/>
                <w:sz w:val="20"/>
                <w:lang w:val="en-AU" w:eastAsia="en-GB"/>
              </w:rPr>
              <w:t xml:space="preserve">which the Provider must give the </w:t>
            </w:r>
            <w:r w:rsidR="006A6BFA" w:rsidRPr="00406B37">
              <w:rPr>
                <w:rFonts w:ascii="Arial" w:hAnsi="Arial"/>
                <w:color w:val="000000" w:themeColor="text1"/>
                <w:sz w:val="20"/>
                <w:lang w:val="en-AU" w:eastAsia="en-GB"/>
              </w:rPr>
              <w:t>Council</w:t>
            </w:r>
            <w:r w:rsidRPr="00406B37">
              <w:rPr>
                <w:rFonts w:ascii="Arial" w:hAnsi="Arial"/>
                <w:color w:val="000000" w:themeColor="text1"/>
                <w:sz w:val="20"/>
                <w:lang w:val="en-AU" w:eastAsia="en-GB"/>
              </w:rPr>
              <w:t xml:space="preserve"> to terminate this </w:t>
            </w:r>
            <w:r w:rsidR="002D6398" w:rsidRPr="00406B37">
              <w:rPr>
                <w:rFonts w:ascii="Arial" w:hAnsi="Arial"/>
                <w:color w:val="000000" w:themeColor="text1"/>
                <w:sz w:val="20"/>
                <w:lang w:val="en-AU" w:eastAsia="en-GB"/>
              </w:rPr>
              <w:t>Call-Off Contract</w:t>
            </w:r>
            <w:r w:rsidRPr="00406B37">
              <w:rPr>
                <w:rFonts w:ascii="Arial" w:hAnsi="Arial"/>
                <w:color w:val="000000" w:themeColor="text1"/>
                <w:sz w:val="20"/>
                <w:lang w:val="en-AU" w:eastAsia="en-GB"/>
              </w:rPr>
              <w:t xml:space="preserve"> under this section </w:t>
            </w:r>
            <w:r w:rsidRPr="00406B37">
              <w:rPr>
                <w:rFonts w:ascii="Arial" w:hAnsi="Arial"/>
                <w:color w:val="000000" w:themeColor="text1"/>
                <w:sz w:val="20"/>
                <w:lang w:val="en-AU" w:eastAsia="en-GB"/>
              </w:rPr>
              <w:fldChar w:fldCharType="begin"/>
            </w:r>
            <w:r w:rsidRPr="00406B37">
              <w:rPr>
                <w:rFonts w:ascii="Arial" w:hAnsi="Arial"/>
                <w:color w:val="000000" w:themeColor="text1"/>
                <w:sz w:val="20"/>
                <w:lang w:val="en-AU" w:eastAsia="en-GB"/>
              </w:rPr>
              <w:instrText xml:space="preserve"> REF _Ref534785432 \r \h  \* MERGEFORMAT </w:instrText>
            </w:r>
            <w:r w:rsidRPr="00406B37">
              <w:rPr>
                <w:rFonts w:ascii="Arial" w:hAnsi="Arial"/>
                <w:color w:val="000000" w:themeColor="text1"/>
                <w:sz w:val="20"/>
                <w:lang w:val="en-AU" w:eastAsia="en-GB"/>
              </w:rPr>
            </w:r>
            <w:r w:rsidRPr="00406B37">
              <w:rPr>
                <w:rFonts w:ascii="Arial" w:hAnsi="Arial"/>
                <w:color w:val="000000" w:themeColor="text1"/>
                <w:sz w:val="20"/>
                <w:lang w:val="en-AU" w:eastAsia="en-GB"/>
              </w:rPr>
              <w:fldChar w:fldCharType="separate"/>
            </w:r>
            <w:r w:rsidR="00E36572" w:rsidRPr="00406B37">
              <w:rPr>
                <w:rFonts w:ascii="Arial" w:hAnsi="Arial"/>
                <w:color w:val="000000" w:themeColor="text1"/>
                <w:sz w:val="20"/>
                <w:lang w:val="en-AU" w:eastAsia="en-GB"/>
              </w:rPr>
              <w:t>81</w:t>
            </w:r>
            <w:r w:rsidRPr="00406B37">
              <w:rPr>
                <w:rFonts w:ascii="Arial" w:hAnsi="Arial"/>
                <w:color w:val="000000" w:themeColor="text1"/>
                <w:sz w:val="20"/>
                <w:lang w:val="en-AU"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3F21B8C" w14:textId="46D35ECC" w:rsidR="00637306" w:rsidRPr="00406B37" w:rsidRDefault="00637306" w:rsidP="004D61D7">
            <w:pPr>
              <w:pStyle w:val="ListParagraph"/>
              <w:numPr>
                <w:ilvl w:val="0"/>
                <w:numId w:val="267"/>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b/>
                <w:sz w:val="20"/>
                <w:szCs w:val="16"/>
                <w:lang w:eastAsia="en-GB"/>
              </w:rPr>
              <w:t xml:space="preserve">On the </w:t>
            </w:r>
            <w:r w:rsidR="00A930A1" w:rsidRPr="00406B37">
              <w:rPr>
                <w:rFonts w:eastAsia="Times New Roman" w:cs="Arial"/>
                <w:b/>
                <w:sz w:val="20"/>
                <w:szCs w:val="16"/>
                <w:lang w:eastAsia="en-GB"/>
              </w:rPr>
              <w:t>Service User</w:t>
            </w:r>
            <w:r w:rsidRPr="00406B37">
              <w:rPr>
                <w:rFonts w:eastAsia="Times New Roman" w:cs="Arial"/>
                <w:b/>
                <w:sz w:val="20"/>
                <w:szCs w:val="16"/>
                <w:lang w:eastAsia="en-GB"/>
              </w:rPr>
              <w:t xml:space="preserve">’s death: </w:t>
            </w:r>
            <w:r w:rsidRPr="00406B37">
              <w:rPr>
                <w:rFonts w:eastAsia="Times New Roman" w:cs="Arial"/>
                <w:sz w:val="20"/>
                <w:szCs w:val="16"/>
                <w:lang w:eastAsia="en-GB"/>
              </w:rPr>
              <w:t>immediate.</w:t>
            </w:r>
          </w:p>
          <w:p w14:paraId="4A9EDCCA" w14:textId="4593AF78" w:rsidR="00637306" w:rsidRPr="00406B37" w:rsidRDefault="008C77EB" w:rsidP="004D61D7">
            <w:pPr>
              <w:pStyle w:val="ListParagraph"/>
              <w:numPr>
                <w:ilvl w:val="0"/>
                <w:numId w:val="267"/>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b/>
                <w:sz w:val="20"/>
                <w:szCs w:val="16"/>
                <w:lang w:eastAsia="en-GB"/>
              </w:rPr>
              <w:t>The Provider (acting reasonably)</w:t>
            </w:r>
            <w:r w:rsidR="006E6E5D" w:rsidRPr="00406B37">
              <w:rPr>
                <w:rFonts w:eastAsia="Times New Roman" w:cs="Arial"/>
                <w:b/>
                <w:sz w:val="20"/>
                <w:szCs w:val="16"/>
                <w:lang w:eastAsia="en-GB"/>
              </w:rPr>
              <w:t xml:space="preserve"> </w:t>
            </w:r>
            <w:r w:rsidR="00637306" w:rsidRPr="00406B37">
              <w:rPr>
                <w:rFonts w:eastAsia="Times New Roman" w:cs="Arial"/>
                <w:b/>
                <w:sz w:val="20"/>
                <w:szCs w:val="16"/>
                <w:lang w:eastAsia="en-GB"/>
              </w:rPr>
              <w:t>is unable to meet the changed</w:t>
            </w:r>
            <w:r w:rsidR="00597712" w:rsidRPr="00406B37">
              <w:rPr>
                <w:rFonts w:eastAsia="Times New Roman" w:cs="Arial"/>
                <w:b/>
                <w:sz w:val="20"/>
                <w:szCs w:val="16"/>
                <w:lang w:eastAsia="en-GB"/>
              </w:rPr>
              <w:t xml:space="preserve"> </w:t>
            </w:r>
            <w:r w:rsidR="00637306" w:rsidRPr="00406B37">
              <w:rPr>
                <w:rFonts w:eastAsia="Times New Roman" w:cs="Arial"/>
                <w:b/>
                <w:sz w:val="20"/>
                <w:szCs w:val="16"/>
                <w:lang w:eastAsia="en-GB"/>
              </w:rPr>
              <w:t xml:space="preserve">needs of the </w:t>
            </w:r>
            <w:r w:rsidR="00A930A1" w:rsidRPr="00406B37">
              <w:rPr>
                <w:rFonts w:eastAsia="Times New Roman" w:cs="Arial"/>
                <w:b/>
                <w:sz w:val="20"/>
                <w:szCs w:val="16"/>
                <w:lang w:eastAsia="en-GB"/>
              </w:rPr>
              <w:t>Service User</w:t>
            </w:r>
            <w:r w:rsidRPr="00406B37">
              <w:rPr>
                <w:rFonts w:eastAsia="Times New Roman" w:cs="Arial"/>
                <w:b/>
                <w:sz w:val="20"/>
                <w:szCs w:val="16"/>
                <w:lang w:eastAsia="en-GB"/>
              </w:rPr>
              <w:t xml:space="preserve"> as indicated in an updated </w:t>
            </w:r>
            <w:r w:rsidR="00B81C3E" w:rsidRPr="00406B37">
              <w:rPr>
                <w:rFonts w:eastAsia="Times New Roman" w:cs="Arial"/>
                <w:b/>
                <w:sz w:val="20"/>
                <w:szCs w:val="16"/>
                <w:lang w:eastAsia="en-GB"/>
              </w:rPr>
              <w:t>Care Plan</w:t>
            </w:r>
            <w:r w:rsidR="00637306" w:rsidRPr="00406B37">
              <w:rPr>
                <w:rFonts w:eastAsia="Times New Roman" w:cs="Arial"/>
                <w:b/>
                <w:sz w:val="20"/>
                <w:szCs w:val="16"/>
                <w:lang w:eastAsia="en-GB"/>
              </w:rPr>
              <w:t>:</w:t>
            </w:r>
            <w:r w:rsidR="00597712" w:rsidRPr="00406B37">
              <w:rPr>
                <w:rFonts w:eastAsia="Times New Roman" w:cs="Arial"/>
                <w:b/>
                <w:sz w:val="20"/>
                <w:szCs w:val="16"/>
                <w:lang w:eastAsia="en-GB"/>
              </w:rPr>
              <w:t xml:space="preserve"> </w:t>
            </w:r>
            <w:r w:rsidR="00560863" w:rsidRPr="00406B37">
              <w:rPr>
                <w:rFonts w:eastAsia="Times New Roman" w:cs="Arial"/>
                <w:sz w:val="20"/>
                <w:szCs w:val="16"/>
                <w:lang w:eastAsia="en-GB"/>
              </w:rPr>
              <w:t>7</w:t>
            </w:r>
            <w:r w:rsidR="00F709CD" w:rsidRPr="00406B37">
              <w:rPr>
                <w:rFonts w:eastAsia="Times New Roman" w:cs="Arial"/>
                <w:sz w:val="20"/>
                <w:szCs w:val="16"/>
                <w:lang w:eastAsia="en-GB"/>
              </w:rPr>
              <w:t xml:space="preserve"> </w:t>
            </w:r>
            <w:r w:rsidR="00BB670C" w:rsidRPr="00406B37">
              <w:rPr>
                <w:rFonts w:eastAsia="Times New Roman" w:cs="Arial"/>
                <w:sz w:val="20"/>
                <w:szCs w:val="16"/>
                <w:lang w:eastAsia="en-GB"/>
              </w:rPr>
              <w:t>days</w:t>
            </w:r>
            <w:r w:rsidR="00637306" w:rsidRPr="00406B37">
              <w:rPr>
                <w:rFonts w:eastAsia="Times New Roman" w:cs="Arial"/>
                <w:sz w:val="20"/>
                <w:szCs w:val="16"/>
                <w:lang w:eastAsia="en-GB"/>
              </w:rPr>
              <w:t>.</w:t>
            </w:r>
          </w:p>
          <w:p w14:paraId="31E7F17D" w14:textId="33AB53E4" w:rsidR="00AA02DD" w:rsidRPr="00406B37" w:rsidRDefault="00AA02DD" w:rsidP="004D61D7">
            <w:pPr>
              <w:pStyle w:val="ListParagraph"/>
              <w:numPr>
                <w:ilvl w:val="0"/>
                <w:numId w:val="267"/>
              </w:numPr>
              <w:tabs>
                <w:tab w:val="left" w:pos="9498"/>
              </w:tabs>
              <w:spacing w:before="120" w:after="120" w:line="240" w:lineRule="auto"/>
              <w:ind w:left="357" w:hanging="357"/>
              <w:contextualSpacing w:val="0"/>
              <w:rPr>
                <w:rFonts w:eastAsia="Times New Roman" w:cs="Arial"/>
                <w:b/>
                <w:bCs/>
                <w:sz w:val="20"/>
                <w:szCs w:val="16"/>
                <w:lang w:eastAsia="en-GB"/>
              </w:rPr>
            </w:pPr>
            <w:r w:rsidRPr="00406B37">
              <w:rPr>
                <w:rFonts w:eastAsia="Times New Roman" w:cs="Arial"/>
                <w:b/>
                <w:bCs/>
                <w:sz w:val="20"/>
                <w:szCs w:val="16"/>
                <w:lang w:eastAsia="en-GB"/>
              </w:rPr>
              <w:t xml:space="preserve">If the Service User is hospitalised: </w:t>
            </w:r>
            <w:r w:rsidR="00AA5C03" w:rsidRPr="00406B37">
              <w:rPr>
                <w:rFonts w:eastAsia="Times New Roman" w:cs="Arial"/>
                <w:sz w:val="20"/>
                <w:szCs w:val="16"/>
                <w:lang w:eastAsia="en-GB"/>
              </w:rPr>
              <w:t xml:space="preserve">immediate if the hospitalisation has continued for more than </w:t>
            </w:r>
            <w:r w:rsidR="00AA5C03" w:rsidRPr="00406B37">
              <w:rPr>
                <w:rFonts w:eastAsia="Times New Roman" w:cs="Arial"/>
                <w:b/>
                <w:bCs/>
                <w:sz w:val="20"/>
                <w:szCs w:val="16"/>
                <w:lang w:eastAsia="en-GB"/>
              </w:rPr>
              <w:t xml:space="preserve">7 continuous </w:t>
            </w:r>
            <w:proofErr w:type="gramStart"/>
            <w:r w:rsidR="00AA5C03" w:rsidRPr="00406B37">
              <w:rPr>
                <w:rFonts w:eastAsia="Times New Roman" w:cs="Arial"/>
                <w:b/>
                <w:bCs/>
                <w:sz w:val="20"/>
                <w:szCs w:val="16"/>
                <w:lang w:eastAsia="en-GB"/>
              </w:rPr>
              <w:t>days</w:t>
            </w:r>
            <w:proofErr w:type="gramEnd"/>
          </w:p>
          <w:p w14:paraId="4B891749" w14:textId="4EFBF13B" w:rsidR="00637306" w:rsidRPr="00406B37" w:rsidRDefault="00637306" w:rsidP="004D61D7">
            <w:pPr>
              <w:pStyle w:val="ListParagraph"/>
              <w:numPr>
                <w:ilvl w:val="0"/>
                <w:numId w:val="267"/>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b/>
                <w:sz w:val="20"/>
                <w:szCs w:val="16"/>
                <w:lang w:eastAsia="en-GB"/>
              </w:rPr>
              <w:t>In all other circumstances</w:t>
            </w:r>
            <w:r w:rsidR="00E515A5" w:rsidRPr="00406B37">
              <w:rPr>
                <w:rFonts w:eastAsia="Times New Roman" w:cs="Arial"/>
                <w:b/>
                <w:sz w:val="20"/>
                <w:szCs w:val="16"/>
                <w:lang w:eastAsia="en-GB"/>
              </w:rPr>
              <w:t xml:space="preserve"> not indicated elsewhere in this list</w:t>
            </w:r>
            <w:r w:rsidRPr="00406B37">
              <w:rPr>
                <w:rFonts w:eastAsia="Times New Roman" w:cs="Arial"/>
                <w:b/>
                <w:sz w:val="20"/>
                <w:szCs w:val="16"/>
                <w:lang w:eastAsia="en-GB"/>
              </w:rPr>
              <w:t>:</w:t>
            </w:r>
            <w:r w:rsidRPr="00406B37">
              <w:rPr>
                <w:rFonts w:eastAsia="Times New Roman" w:cs="Arial"/>
                <w:sz w:val="20"/>
                <w:szCs w:val="16"/>
                <w:lang w:eastAsia="en-GB"/>
              </w:rPr>
              <w:t xml:space="preserve"> 28 days</w:t>
            </w:r>
            <w:r w:rsidR="008C77EB" w:rsidRPr="00406B37">
              <w:rPr>
                <w:rFonts w:eastAsia="Times New Roman" w:cs="Arial"/>
                <w:sz w:val="20"/>
                <w:szCs w:val="16"/>
                <w:lang w:eastAsia="en-GB"/>
              </w:rPr>
              <w:t xml:space="preserve"> (or such shorter period as required by the </w:t>
            </w:r>
            <w:r w:rsidR="006A6BFA" w:rsidRPr="00406B37">
              <w:rPr>
                <w:rFonts w:eastAsia="Times New Roman" w:cs="Arial"/>
                <w:sz w:val="20"/>
                <w:szCs w:val="16"/>
                <w:lang w:eastAsia="en-GB"/>
              </w:rPr>
              <w:t>Council</w:t>
            </w:r>
            <w:r w:rsidR="008C77EB" w:rsidRPr="00406B37">
              <w:rPr>
                <w:rFonts w:eastAsia="Times New Roman" w:cs="Arial"/>
                <w:sz w:val="20"/>
                <w:szCs w:val="16"/>
                <w:lang w:eastAsia="en-GB"/>
              </w:rPr>
              <w:t xml:space="preserve"> if it has made other arrangements)</w:t>
            </w:r>
            <w:r w:rsidRPr="00406B37">
              <w:rPr>
                <w:rFonts w:eastAsia="Times New Roman" w:cs="Arial"/>
                <w:sz w:val="20"/>
                <w:szCs w:val="16"/>
                <w:lang w:eastAsia="en-GB"/>
              </w:rPr>
              <w:t xml:space="preserve">. </w:t>
            </w:r>
          </w:p>
          <w:p w14:paraId="13F4A2E0" w14:textId="60D465D3" w:rsidR="0046686D" w:rsidRPr="00406B37" w:rsidRDefault="0046686D" w:rsidP="004D61D7">
            <w:pPr>
              <w:pStyle w:val="ListParagraph"/>
              <w:numPr>
                <w:ilvl w:val="0"/>
                <w:numId w:val="267"/>
              </w:numPr>
              <w:tabs>
                <w:tab w:val="left" w:pos="9498"/>
              </w:tabs>
              <w:spacing w:before="120" w:after="120" w:line="240" w:lineRule="auto"/>
              <w:ind w:left="357" w:hanging="357"/>
              <w:contextualSpacing w:val="0"/>
              <w:rPr>
                <w:rFonts w:eastAsia="Times New Roman" w:cs="Arial"/>
                <w:sz w:val="20"/>
                <w:szCs w:val="16"/>
                <w:lang w:eastAsia="en-GB"/>
              </w:rPr>
            </w:pPr>
            <w:r w:rsidRPr="00406B37">
              <w:rPr>
                <w:rFonts w:eastAsia="Times New Roman" w:cs="Arial"/>
                <w:b/>
                <w:sz w:val="20"/>
                <w:szCs w:val="16"/>
                <w:lang w:eastAsia="en-GB"/>
              </w:rPr>
              <w:t xml:space="preserve">Any other reason not indicated above where the Provider terminates 10 or more </w:t>
            </w:r>
            <w:r w:rsidR="002D6398" w:rsidRPr="00406B37">
              <w:rPr>
                <w:rFonts w:eastAsia="Times New Roman" w:cs="Arial"/>
                <w:b/>
                <w:sz w:val="20"/>
                <w:szCs w:val="16"/>
                <w:lang w:eastAsia="en-GB"/>
              </w:rPr>
              <w:t>Call-Off Contract</w:t>
            </w:r>
            <w:r w:rsidRPr="00406B37">
              <w:rPr>
                <w:rFonts w:eastAsia="Times New Roman" w:cs="Arial"/>
                <w:b/>
                <w:sz w:val="20"/>
                <w:szCs w:val="16"/>
                <w:lang w:eastAsia="en-GB"/>
              </w:rPr>
              <w:t>s in place at the time within a rolling 30-day period:</w:t>
            </w:r>
            <w:r w:rsidR="00796BA8" w:rsidRPr="00406B37">
              <w:rPr>
                <w:rFonts w:eastAsia="Times New Roman" w:cs="Arial"/>
                <w:b/>
                <w:sz w:val="20"/>
                <w:szCs w:val="16"/>
                <w:lang w:eastAsia="en-GB"/>
              </w:rPr>
              <w:t xml:space="preserve"> </w:t>
            </w:r>
            <w:r w:rsidR="00796BA8" w:rsidRPr="00406B37">
              <w:rPr>
                <w:rFonts w:eastAsia="Times New Roman" w:cs="Arial"/>
                <w:bCs/>
                <w:sz w:val="20"/>
                <w:szCs w:val="16"/>
                <w:lang w:eastAsia="en-GB"/>
              </w:rPr>
              <w:t>90 days from the date on which the Provider gives notice for the last of the</w:t>
            </w:r>
            <w:r w:rsidR="005728BA" w:rsidRPr="00406B37">
              <w:rPr>
                <w:rFonts w:eastAsia="Times New Roman" w:cs="Arial"/>
                <w:bCs/>
                <w:sz w:val="20"/>
                <w:szCs w:val="16"/>
                <w:lang w:eastAsia="en-GB"/>
              </w:rPr>
              <w:t xml:space="preserve"> </w:t>
            </w:r>
            <w:r w:rsidR="002D6398" w:rsidRPr="00406B37">
              <w:rPr>
                <w:rFonts w:eastAsia="Times New Roman" w:cs="Arial"/>
                <w:bCs/>
                <w:sz w:val="20"/>
                <w:szCs w:val="16"/>
                <w:lang w:eastAsia="en-GB"/>
              </w:rPr>
              <w:t>Call-Off Contract</w:t>
            </w:r>
            <w:r w:rsidR="00796BA8" w:rsidRPr="00406B37">
              <w:rPr>
                <w:rFonts w:eastAsia="Times New Roman" w:cs="Arial"/>
                <w:bCs/>
                <w:sz w:val="20"/>
                <w:szCs w:val="16"/>
                <w:lang w:eastAsia="en-GB"/>
              </w:rPr>
              <w:t xml:space="preserve"> to be terminated. </w:t>
            </w:r>
          </w:p>
          <w:p w14:paraId="729FDAEC" w14:textId="39DE11D1" w:rsidR="008A15DF" w:rsidRPr="00406B37" w:rsidRDefault="00637306"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sz w:val="20"/>
                <w:szCs w:val="16"/>
                <w:lang w:eastAsia="en-GB"/>
              </w:rPr>
              <w:t>Or such longer notice period indicated in the notice</w:t>
            </w:r>
            <w:r w:rsidR="002337E7" w:rsidRPr="00406B37">
              <w:rPr>
                <w:rFonts w:ascii="Arial" w:eastAsia="Times New Roman" w:hAnsi="Arial" w:cs="Arial"/>
                <w:sz w:val="20"/>
                <w:szCs w:val="16"/>
                <w:lang w:eastAsia="en-GB"/>
              </w:rPr>
              <w:t xml:space="preserve"> or such longer or shorter period as the Council and the Provider agree in writing</w:t>
            </w:r>
            <w:r w:rsidRPr="00406B37">
              <w:rPr>
                <w:rFonts w:ascii="Arial" w:eastAsia="Times New Roman" w:hAnsi="Arial" w:cs="Arial"/>
                <w:sz w:val="20"/>
                <w:szCs w:val="16"/>
                <w:lang w:eastAsia="en-GB"/>
              </w:rPr>
              <w:t>.</w:t>
            </w:r>
            <w:r w:rsidR="00772E19" w:rsidRPr="00406B37">
              <w:rPr>
                <w:rFonts w:ascii="Arial" w:eastAsia="Times New Roman" w:hAnsi="Arial" w:cs="Arial"/>
                <w:sz w:val="20"/>
                <w:szCs w:val="16"/>
                <w:lang w:eastAsia="en-GB"/>
              </w:rPr>
              <w:t xml:space="preserve"> </w:t>
            </w:r>
          </w:p>
        </w:tc>
      </w:tr>
      <w:tr w:rsidR="00770CC8" w:rsidRPr="00406B37" w14:paraId="291D8A70" w14:textId="77777777" w:rsidTr="008A15DF">
        <w:trPr>
          <w:cantSplit/>
          <w:trHeight w:val="20"/>
        </w:trPr>
        <w:tc>
          <w:tcPr>
            <w:tcW w:w="2500" w:type="pct"/>
            <w:tcBorders>
              <w:right w:val="single" w:sz="4" w:space="0" w:color="auto"/>
            </w:tcBorders>
            <w:shd w:val="clear" w:color="auto" w:fill="auto"/>
            <w:hideMark/>
          </w:tcPr>
          <w:p w14:paraId="70698773" w14:textId="77777777" w:rsidR="008A15DF" w:rsidRPr="00406B37" w:rsidRDefault="008A15DF"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w:t>
            </w:r>
          </w:p>
          <w:p w14:paraId="1B7E366C" w14:textId="77777777" w:rsidR="008A15DF" w:rsidRPr="00406B37" w:rsidRDefault="008A15DF" w:rsidP="004D61D7">
            <w:pPr>
              <w:pStyle w:val="Heading2"/>
              <w:keepNext w:val="0"/>
              <w:numPr>
                <w:ilvl w:val="0"/>
                <w:numId w:val="216"/>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The Provider must continue to provide the Services as normal during the notice period; or</w:t>
            </w:r>
          </w:p>
          <w:p w14:paraId="53FA9996" w14:textId="77777777" w:rsidR="008A15DF" w:rsidRPr="00406B37" w:rsidRDefault="008A15DF" w:rsidP="004D61D7">
            <w:pPr>
              <w:pStyle w:val="Heading2"/>
              <w:keepNext w:val="0"/>
              <w:numPr>
                <w:ilvl w:val="0"/>
                <w:numId w:val="216"/>
              </w:numPr>
              <w:tabs>
                <w:tab w:val="num" w:pos="0"/>
                <w:tab w:val="left" w:pos="9498"/>
              </w:tabs>
              <w:spacing w:line="240" w:lineRule="auto"/>
              <w:ind w:left="1080"/>
              <w:jc w:val="left"/>
              <w:rPr>
                <w:rFonts w:eastAsia="Arial Unicode MS" w:cs="Arial"/>
                <w:smallCaps w:val="0"/>
                <w:sz w:val="20"/>
                <w:lang w:eastAsia="en-GB"/>
              </w:rPr>
            </w:pPr>
            <w:r w:rsidRPr="00406B37">
              <w:rPr>
                <w:rFonts w:eastAsia="Arial Unicode MS" w:cs="Arial"/>
                <w:smallCaps w:val="0"/>
                <w:sz w:val="20"/>
                <w:lang w:eastAsia="en-GB"/>
              </w:rPr>
              <w:t xml:space="preserve">The Provider is required to wind them down during the notice period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FE2ECDA" w14:textId="44A8B2A7" w:rsidR="008A15DF" w:rsidRPr="00406B37" w:rsidRDefault="008A15DF" w:rsidP="004D61D7">
            <w:pPr>
              <w:tabs>
                <w:tab w:val="left" w:pos="9498"/>
              </w:tabs>
              <w:spacing w:before="120" w:after="120" w:line="240" w:lineRule="auto"/>
              <w:rPr>
                <w:rFonts w:ascii="Arial" w:eastAsia="Times New Roman" w:hAnsi="Arial" w:cs="Arial"/>
                <w:b/>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continue to provide them as normal until the end of the notice period indicated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_Ref534785467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81.6</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b/>
                <w:color w:val="000000" w:themeColor="text1"/>
                <w:sz w:val="20"/>
                <w:szCs w:val="16"/>
                <w:lang w:eastAsia="en-GB"/>
              </w:rPr>
              <w:t xml:space="preserve">unless </w:t>
            </w:r>
          </w:p>
          <w:p w14:paraId="4FA54D79" w14:textId="4BE261A7" w:rsidR="008A15DF" w:rsidRPr="00406B37" w:rsidRDefault="00BA2846" w:rsidP="004D61D7">
            <w:pPr>
              <w:pStyle w:val="ListParagraph"/>
              <w:numPr>
                <w:ilvl w:val="0"/>
                <w:numId w:val="26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r w:rsidR="008A15DF" w:rsidRPr="00406B37">
              <w:rPr>
                <w:rFonts w:eastAsia="Times New Roman" w:cs="Arial"/>
                <w:sz w:val="20"/>
                <w:szCs w:val="16"/>
                <w:lang w:eastAsia="en-GB"/>
              </w:rPr>
              <w:t>otherwise instructs</w:t>
            </w:r>
            <w:r w:rsidR="006265FE" w:rsidRPr="00406B37">
              <w:rPr>
                <w:rFonts w:eastAsia="Times New Roman" w:cs="Arial"/>
                <w:sz w:val="20"/>
                <w:szCs w:val="16"/>
                <w:lang w:eastAsia="en-GB"/>
              </w:rPr>
              <w:t xml:space="preserve"> (if the Provider has given the termination notice)</w:t>
            </w:r>
            <w:r w:rsidR="008A15DF" w:rsidRPr="00406B37">
              <w:rPr>
                <w:rFonts w:eastAsia="Times New Roman" w:cs="Arial"/>
                <w:sz w:val="20"/>
                <w:szCs w:val="16"/>
                <w:lang w:eastAsia="en-GB"/>
              </w:rPr>
              <w:t xml:space="preserve">, or </w:t>
            </w:r>
          </w:p>
          <w:p w14:paraId="1399F27A" w14:textId="67427F30" w:rsidR="008A15DF" w:rsidRPr="00406B37" w:rsidRDefault="008A15DF" w:rsidP="004D61D7">
            <w:pPr>
              <w:pStyle w:val="ListParagraph"/>
              <w:numPr>
                <w:ilvl w:val="0"/>
                <w:numId w:val="26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A930A1" w:rsidRPr="00406B37">
              <w:rPr>
                <w:rFonts w:eastAsia="Times New Roman" w:cs="Arial"/>
                <w:sz w:val="20"/>
                <w:szCs w:val="16"/>
                <w:lang w:eastAsia="en-GB"/>
              </w:rPr>
              <w:t>Service User</w:t>
            </w:r>
            <w:r w:rsidRPr="00406B37">
              <w:rPr>
                <w:rFonts w:eastAsia="Times New Roman" w:cs="Arial"/>
                <w:sz w:val="20"/>
                <w:szCs w:val="16"/>
                <w:lang w:eastAsia="en-GB"/>
              </w:rPr>
              <w:t xml:space="preserve"> no longer requires the Services for any reason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he/she has died, relocated etc.). </w:t>
            </w:r>
          </w:p>
        </w:tc>
      </w:tr>
      <w:tr w:rsidR="008A15DF" w:rsidRPr="00406B37" w14:paraId="1B961511" w14:textId="77777777" w:rsidTr="008A15DF">
        <w:trPr>
          <w:cantSplit/>
          <w:trHeight w:val="20"/>
        </w:trPr>
        <w:tc>
          <w:tcPr>
            <w:tcW w:w="2500" w:type="pct"/>
            <w:tcBorders>
              <w:right w:val="single" w:sz="4" w:space="0" w:color="auto"/>
            </w:tcBorders>
            <w:shd w:val="clear" w:color="auto" w:fill="auto"/>
          </w:tcPr>
          <w:p w14:paraId="733645AC" w14:textId="77777777" w:rsidR="008A15DF" w:rsidRPr="00406B37" w:rsidRDefault="008A15DF"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Restrictions on the Provider replacing (or to permit its subcontractors to replace) Personnel from their roles in relation to the Services during the notice </w:t>
            </w:r>
            <w:proofErr w:type="gramStart"/>
            <w:r w:rsidRPr="00406B37">
              <w:rPr>
                <w:rFonts w:eastAsia="Arial Unicode MS" w:cs="Arial"/>
                <w:smallCaps w:val="0"/>
                <w:sz w:val="20"/>
                <w:lang w:eastAsia="en-GB"/>
              </w:rPr>
              <w:t>period</w:t>
            </w:r>
            <w:proofErr w:type="gramEnd"/>
          </w:p>
          <w:p w14:paraId="041BC4BC" w14:textId="77777777" w:rsidR="008A15DF" w:rsidRPr="00406B37" w:rsidRDefault="008A15DF"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These restrictions only apply whilst the relevant Personnel remains an employee of the other party or subcontractor (or their respective Affiliates)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572468" w14:textId="5754222B" w:rsidR="008A15DF" w:rsidRPr="00406B37" w:rsidRDefault="008A15D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None</w:t>
            </w:r>
            <w:r w:rsidR="001774A3" w:rsidRPr="00406B37">
              <w:rPr>
                <w:rFonts w:ascii="Arial" w:eastAsia="Times New Roman" w:hAnsi="Arial" w:cs="Arial"/>
                <w:color w:val="000000" w:themeColor="text1"/>
                <w:sz w:val="20"/>
                <w:szCs w:val="16"/>
                <w:lang w:eastAsia="en-GB"/>
              </w:rPr>
              <w:t>, except as indicated in</w:t>
            </w:r>
            <w:r w:rsidR="00F70E28" w:rsidRPr="00406B37">
              <w:rPr>
                <w:rFonts w:ascii="Arial" w:eastAsia="Times New Roman" w:hAnsi="Arial" w:cs="Arial"/>
                <w:color w:val="000000" w:themeColor="text1"/>
                <w:sz w:val="20"/>
                <w:szCs w:val="16"/>
                <w:lang w:eastAsia="en-GB"/>
              </w:rPr>
              <w:t xml:space="preserve"> </w:t>
            </w:r>
            <w:r w:rsidR="001774A3" w:rsidRPr="00406B37">
              <w:rPr>
                <w:rFonts w:ascii="Arial" w:eastAsia="Times New Roman" w:hAnsi="Arial" w:cs="Arial"/>
                <w:color w:val="000000" w:themeColor="text1"/>
                <w:sz w:val="20"/>
                <w:szCs w:val="16"/>
                <w:lang w:eastAsia="en-GB"/>
              </w:rPr>
              <w:t xml:space="preserve">section </w:t>
            </w:r>
            <w:r w:rsidR="001774A3" w:rsidRPr="00406B37">
              <w:rPr>
                <w:rFonts w:ascii="Arial" w:eastAsia="Times New Roman" w:hAnsi="Arial" w:cs="Arial"/>
                <w:color w:val="000000" w:themeColor="text1"/>
                <w:sz w:val="20"/>
                <w:szCs w:val="16"/>
                <w:lang w:eastAsia="en-GB"/>
              </w:rPr>
              <w:fldChar w:fldCharType="begin"/>
            </w:r>
            <w:r w:rsidR="001774A3" w:rsidRPr="00406B37">
              <w:rPr>
                <w:rFonts w:ascii="Arial" w:eastAsia="Times New Roman" w:hAnsi="Arial" w:cs="Arial"/>
                <w:color w:val="000000" w:themeColor="text1"/>
                <w:sz w:val="20"/>
                <w:szCs w:val="16"/>
                <w:lang w:eastAsia="en-GB"/>
              </w:rPr>
              <w:instrText xml:space="preserve"> REF _Ref2596371 \r \h </w:instrText>
            </w:r>
            <w:r w:rsidR="001522C3" w:rsidRPr="00406B37">
              <w:rPr>
                <w:rFonts w:ascii="Arial" w:eastAsia="Times New Roman" w:hAnsi="Arial" w:cs="Arial"/>
                <w:color w:val="000000" w:themeColor="text1"/>
                <w:sz w:val="20"/>
                <w:szCs w:val="16"/>
                <w:lang w:eastAsia="en-GB"/>
              </w:rPr>
              <w:instrText xml:space="preserve"> \* MERGEFORMAT </w:instrText>
            </w:r>
            <w:r w:rsidR="001774A3" w:rsidRPr="00406B37">
              <w:rPr>
                <w:rFonts w:ascii="Arial" w:eastAsia="Times New Roman" w:hAnsi="Arial" w:cs="Arial"/>
                <w:color w:val="000000" w:themeColor="text1"/>
                <w:sz w:val="20"/>
                <w:szCs w:val="16"/>
                <w:lang w:eastAsia="en-GB"/>
              </w:rPr>
            </w:r>
            <w:r w:rsidR="001774A3"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41</w:t>
            </w:r>
            <w:r w:rsidR="001774A3" w:rsidRPr="00406B37">
              <w:rPr>
                <w:rFonts w:ascii="Arial" w:eastAsia="Times New Roman" w:hAnsi="Arial" w:cs="Arial"/>
                <w:color w:val="000000" w:themeColor="text1"/>
                <w:sz w:val="20"/>
                <w:szCs w:val="16"/>
                <w:lang w:eastAsia="en-GB"/>
              </w:rPr>
              <w:fldChar w:fldCharType="end"/>
            </w:r>
            <w:r w:rsidR="001774A3" w:rsidRPr="00406B37">
              <w:rPr>
                <w:rFonts w:ascii="Arial" w:eastAsia="Times New Roman" w:hAnsi="Arial" w:cs="Arial"/>
                <w:color w:val="000000" w:themeColor="text1"/>
                <w:sz w:val="20"/>
                <w:szCs w:val="16"/>
                <w:lang w:eastAsia="en-GB"/>
              </w:rPr>
              <w:t xml:space="preserve"> if relevant.</w:t>
            </w:r>
          </w:p>
        </w:tc>
      </w:tr>
    </w:tbl>
    <w:p w14:paraId="6CE303E9" w14:textId="5C19E48C" w:rsidR="0050799E" w:rsidRPr="00406B37" w:rsidRDefault="0050799E"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06E08900" w14:textId="7659B337" w:rsidTr="00BD11C0">
        <w:trPr>
          <w:cantSplit/>
          <w:trHeight w:val="20"/>
        </w:trPr>
        <w:tc>
          <w:tcPr>
            <w:tcW w:w="2500" w:type="pct"/>
            <w:shd w:val="clear" w:color="auto" w:fill="auto"/>
            <w:hideMark/>
          </w:tcPr>
          <w:p w14:paraId="4149E99D" w14:textId="78500D0F" w:rsidR="00BD11C0" w:rsidRPr="00406B37" w:rsidRDefault="00BD11C0"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851" w:name="_Toc534061023"/>
            <w:bookmarkStart w:id="11852" w:name="_Toc534192594"/>
            <w:bookmarkStart w:id="11853" w:name="_Toc534203690"/>
            <w:bookmarkStart w:id="11854" w:name="_Toc534207032"/>
            <w:bookmarkStart w:id="11855" w:name="_Toc534218557"/>
            <w:bookmarkStart w:id="11856" w:name="_Toc534218977"/>
            <w:bookmarkStart w:id="11857" w:name="_Toc534226577"/>
            <w:bookmarkStart w:id="11858" w:name="_Toc534266067"/>
            <w:bookmarkStart w:id="11859" w:name="_Toc534266878"/>
            <w:bookmarkStart w:id="11860" w:name="_Toc534293396"/>
            <w:bookmarkStart w:id="11861" w:name="_Toc534301090"/>
            <w:bookmarkStart w:id="11862" w:name="_Toc534532916"/>
            <w:bookmarkStart w:id="11863" w:name="_Toc534537122"/>
            <w:bookmarkStart w:id="11864" w:name="_Toc534537784"/>
            <w:bookmarkStart w:id="11865" w:name="_Toc534538117"/>
            <w:bookmarkStart w:id="11866" w:name="_Toc534559032"/>
            <w:bookmarkStart w:id="11867" w:name="_Toc534559462"/>
            <w:bookmarkStart w:id="11868" w:name="_Toc534731056"/>
            <w:bookmarkStart w:id="11869" w:name="_Toc536812219"/>
            <w:bookmarkStart w:id="11870" w:name="_Toc89704"/>
            <w:bookmarkStart w:id="11871" w:name="_Toc191992"/>
            <w:bookmarkStart w:id="11872" w:name="_Toc439487"/>
            <w:bookmarkStart w:id="11873" w:name="_Toc777873"/>
            <w:bookmarkStart w:id="11874" w:name="_Toc778606"/>
            <w:bookmarkStart w:id="11875" w:name="_Toc801340"/>
            <w:bookmarkStart w:id="11876" w:name="_Toc802286"/>
            <w:bookmarkStart w:id="11877" w:name="_Toc1155342"/>
            <w:bookmarkStart w:id="11878" w:name="_Toc1389915"/>
            <w:bookmarkStart w:id="11879" w:name="_Toc1391811"/>
            <w:bookmarkStart w:id="11880" w:name="_Toc1392281"/>
            <w:bookmarkStart w:id="11881" w:name="_Toc1393828"/>
            <w:bookmarkStart w:id="11882" w:name="_Toc1394070"/>
            <w:bookmarkStart w:id="11883" w:name="_Toc1394860"/>
            <w:bookmarkStart w:id="11884" w:name="_Toc1549051"/>
            <w:bookmarkStart w:id="11885" w:name="_Toc1549541"/>
            <w:bookmarkStart w:id="11886" w:name="_Toc1549710"/>
            <w:bookmarkStart w:id="11887" w:name="_Toc1550215"/>
            <w:bookmarkStart w:id="11888" w:name="_Toc1550389"/>
            <w:bookmarkStart w:id="11889" w:name="_Toc1554473"/>
            <w:bookmarkStart w:id="11890" w:name="_Toc1554729"/>
            <w:bookmarkStart w:id="11891" w:name="_Toc1554939"/>
            <w:bookmarkStart w:id="11892" w:name="_Toc1555220"/>
            <w:bookmarkStart w:id="11893" w:name="_Toc1564252"/>
            <w:bookmarkStart w:id="11894" w:name="_Toc2596664"/>
            <w:bookmarkStart w:id="11895" w:name="_Toc3824424"/>
            <w:bookmarkStart w:id="11896" w:name="_Toc5694917"/>
            <w:bookmarkStart w:id="11897" w:name="_Toc9437158"/>
            <w:bookmarkStart w:id="11898" w:name="_Toc13032317"/>
            <w:bookmarkStart w:id="11899" w:name="_Toc52284309"/>
            <w:bookmarkStart w:id="11900" w:name="_Toc52285504"/>
            <w:r w:rsidRPr="00406B37">
              <w:rPr>
                <w:rFonts w:ascii="Arial" w:eastAsia="Arial Unicode MS" w:hAnsi="Arial" w:cs="Arial"/>
                <w:b/>
                <w:iCs/>
                <w:smallCaps w:val="0"/>
                <w:sz w:val="20"/>
                <w:lang w:eastAsia="en-GB"/>
              </w:rPr>
              <w:t>Consequences of termination etc.</w:t>
            </w:r>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r w:rsidRPr="00406B37">
              <w:rPr>
                <w:rFonts w:ascii="Arial" w:eastAsia="Arial Unicode MS" w:hAnsi="Arial" w:cs="Arial"/>
                <w:b/>
                <w:iCs/>
                <w:smallCaps w:val="0"/>
                <w:sz w:val="20"/>
                <w:lang w:eastAsia="en-GB"/>
              </w:rPr>
              <w:t xml:space="preserve"> </w:t>
            </w:r>
          </w:p>
        </w:tc>
        <w:tc>
          <w:tcPr>
            <w:tcW w:w="2500" w:type="pct"/>
            <w:shd w:val="clear" w:color="auto" w:fill="auto"/>
          </w:tcPr>
          <w:p w14:paraId="4B93F9BC" w14:textId="1EB4106A" w:rsidR="00BD11C0" w:rsidRPr="00406B37" w:rsidRDefault="00BD11C0"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009BA92" w14:textId="29314FF0" w:rsidTr="00BD11C0">
        <w:trPr>
          <w:cantSplit/>
          <w:trHeight w:val="20"/>
        </w:trPr>
        <w:tc>
          <w:tcPr>
            <w:tcW w:w="2500" w:type="pct"/>
            <w:shd w:val="clear" w:color="auto" w:fill="auto"/>
            <w:hideMark/>
          </w:tcPr>
          <w:p w14:paraId="3164EDD3" w14:textId="461AC50C" w:rsidR="00BD11C0" w:rsidRPr="00406B37" w:rsidRDefault="00BD11C0" w:rsidP="004D61D7">
            <w:pPr>
              <w:pStyle w:val="Heading2"/>
              <w:tabs>
                <w:tab w:val="num" w:pos="-720"/>
                <w:tab w:val="left" w:pos="9498"/>
              </w:tabs>
              <w:spacing w:line="240" w:lineRule="auto"/>
              <w:jc w:val="left"/>
              <w:rPr>
                <w:rFonts w:eastAsia="Arial Unicode MS" w:cs="Arial"/>
                <w:smallCaps w:val="0"/>
                <w:sz w:val="20"/>
                <w:lang w:eastAsia="en-GB"/>
              </w:rPr>
            </w:pPr>
            <w:bookmarkStart w:id="11901" w:name="_Ref534226851"/>
            <w:r w:rsidRPr="00406B37">
              <w:rPr>
                <w:rFonts w:eastAsia="Arial Unicode MS" w:cs="Arial"/>
                <w:smallCaps w:val="0"/>
                <w:sz w:val="20"/>
                <w:lang w:eastAsia="en-GB"/>
              </w:rPr>
              <w:t xml:space="preserve">Consequences of the termination of the </w:t>
            </w:r>
            <w:r w:rsidR="002D6398" w:rsidRPr="00406B37">
              <w:rPr>
                <w:rFonts w:eastAsia="Arial Unicode MS" w:cs="Arial"/>
                <w:smallCaps w:val="0"/>
                <w:sz w:val="20"/>
                <w:lang w:eastAsia="en-GB"/>
              </w:rPr>
              <w:t>Call-Off Contract</w:t>
            </w:r>
            <w:bookmarkEnd w:id="11901"/>
          </w:p>
        </w:tc>
        <w:tc>
          <w:tcPr>
            <w:tcW w:w="2500" w:type="pct"/>
            <w:shd w:val="clear" w:color="auto" w:fill="auto"/>
          </w:tcPr>
          <w:p w14:paraId="0804825C" w14:textId="77777777" w:rsidR="00BD11C0" w:rsidRPr="00406B37" w:rsidRDefault="00BD11C0"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8D85E03" w14:textId="43DB9635" w:rsidTr="00BD11C0">
        <w:trPr>
          <w:cantSplit/>
          <w:trHeight w:val="20"/>
        </w:trPr>
        <w:tc>
          <w:tcPr>
            <w:tcW w:w="2500" w:type="pct"/>
            <w:tcBorders>
              <w:right w:val="single" w:sz="4" w:space="0" w:color="auto"/>
            </w:tcBorders>
            <w:shd w:val="clear" w:color="auto" w:fill="auto"/>
            <w:hideMark/>
          </w:tcPr>
          <w:p w14:paraId="52A6F748" w14:textId="77777777" w:rsidR="00BD11C0" w:rsidRPr="00406B37" w:rsidRDefault="00BD11C0"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Discontinue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A69686F" w14:textId="6DBFC948" w:rsidR="00BD11C0" w:rsidRPr="00406B37" w:rsidRDefault="00BD11C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rights, powers, obligations, liabilities, </w:t>
            </w:r>
            <w:proofErr w:type="gramStart"/>
            <w:r w:rsidRPr="00406B37">
              <w:rPr>
                <w:rFonts w:ascii="Arial" w:eastAsia="Times New Roman" w:hAnsi="Arial" w:cs="Arial"/>
                <w:color w:val="000000" w:themeColor="text1"/>
                <w:sz w:val="20"/>
                <w:szCs w:val="16"/>
                <w:lang w:eastAsia="en-GB"/>
              </w:rPr>
              <w:t>prohibitions</w:t>
            </w:r>
            <w:proofErr w:type="gramEnd"/>
            <w:r w:rsidRPr="00406B37">
              <w:rPr>
                <w:rFonts w:ascii="Arial" w:eastAsia="Times New Roman" w:hAnsi="Arial" w:cs="Arial"/>
                <w:color w:val="000000" w:themeColor="text1"/>
                <w:sz w:val="20"/>
                <w:szCs w:val="16"/>
                <w:lang w:eastAsia="en-GB"/>
              </w:rPr>
              <w:t xml:space="preserve"> and restrictions (or the like of any of these) of the parties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shall discontinue.</w:t>
            </w:r>
          </w:p>
        </w:tc>
      </w:tr>
      <w:tr w:rsidR="00770CC8" w:rsidRPr="00406B37" w14:paraId="229F381F" w14:textId="3C73B4B4" w:rsidTr="00BD11C0">
        <w:trPr>
          <w:cantSplit/>
          <w:trHeight w:val="20"/>
        </w:trPr>
        <w:tc>
          <w:tcPr>
            <w:tcW w:w="2500" w:type="pct"/>
            <w:tcBorders>
              <w:right w:val="single" w:sz="4" w:space="0" w:color="auto"/>
            </w:tcBorders>
            <w:shd w:val="clear" w:color="auto" w:fill="auto"/>
            <w:hideMark/>
          </w:tcPr>
          <w:p w14:paraId="4F1CEF59" w14:textId="77777777" w:rsidR="00BD11C0" w:rsidRPr="00406B37" w:rsidRDefault="00BD11C0"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To what this is subject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417081E" w14:textId="5A62D1ED" w:rsidR="00BD11C0" w:rsidRPr="00406B37" w:rsidRDefault="00BD11C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This is subject to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_Ref534218592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82.3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relation to those which continue after the termination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73734E49" w14:textId="22BF3886" w:rsidTr="00BD11C0">
        <w:trPr>
          <w:cantSplit/>
          <w:trHeight w:val="20"/>
        </w:trPr>
        <w:tc>
          <w:tcPr>
            <w:tcW w:w="2500" w:type="pct"/>
            <w:shd w:val="clear" w:color="auto" w:fill="auto"/>
            <w:hideMark/>
          </w:tcPr>
          <w:p w14:paraId="65D898F0" w14:textId="063CB64D" w:rsidR="00BD11C0" w:rsidRPr="00406B37" w:rsidRDefault="00BD11C0"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Examples of the rights, powers, obligations, liabilities, </w:t>
            </w:r>
            <w:proofErr w:type="gramStart"/>
            <w:r w:rsidRPr="00406B37">
              <w:rPr>
                <w:rFonts w:eastAsia="Arial Unicode MS" w:cs="Arial"/>
                <w:smallCaps w:val="0"/>
                <w:sz w:val="20"/>
                <w:lang w:eastAsia="en-GB"/>
              </w:rPr>
              <w:t>prohibitions</w:t>
            </w:r>
            <w:proofErr w:type="gramEnd"/>
            <w:r w:rsidRPr="00406B37">
              <w:rPr>
                <w:rFonts w:eastAsia="Arial Unicode MS" w:cs="Arial"/>
                <w:smallCaps w:val="0"/>
                <w:sz w:val="20"/>
                <w:lang w:eastAsia="en-GB"/>
              </w:rPr>
              <w:t xml:space="preserve"> and restrictions (or the like of any of these) which are to discontinue for the purposes of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_Ref534226851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82.1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to the extent relevant to this </w:t>
            </w:r>
            <w:r w:rsidR="002D6398" w:rsidRPr="00406B37">
              <w:rPr>
                <w:rFonts w:eastAsia="Arial Unicode MS" w:cs="Arial"/>
                <w:smallCaps w:val="0"/>
                <w:sz w:val="20"/>
                <w:lang w:eastAsia="en-GB"/>
              </w:rPr>
              <w:t>Call-Off Contract</w:t>
            </w:r>
          </w:p>
          <w:p w14:paraId="417021C1" w14:textId="0D7C0288" w:rsidR="00BD11C0" w:rsidRPr="00406B37" w:rsidRDefault="00BD11C0"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 xml:space="preserve">Other than those which continue under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_Ref534218592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82.3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tc>
        <w:tc>
          <w:tcPr>
            <w:tcW w:w="2500" w:type="pct"/>
            <w:shd w:val="clear" w:color="auto" w:fill="auto"/>
            <w:hideMark/>
          </w:tcPr>
          <w:p w14:paraId="05CBB88B" w14:textId="77777777" w:rsidR="00BD11C0" w:rsidRPr="00406B37" w:rsidRDefault="00BD11C0"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838DF0E" w14:textId="64A40829" w:rsidTr="00BD11C0">
        <w:trPr>
          <w:cantSplit/>
          <w:trHeight w:val="20"/>
        </w:trPr>
        <w:tc>
          <w:tcPr>
            <w:tcW w:w="2500" w:type="pct"/>
            <w:tcBorders>
              <w:right w:val="single" w:sz="4" w:space="0" w:color="auto"/>
            </w:tcBorders>
            <w:shd w:val="clear" w:color="auto" w:fill="auto"/>
            <w:hideMark/>
          </w:tcPr>
          <w:p w14:paraId="6B1EF57F" w14:textId="2FF41E18" w:rsidR="00BD11C0" w:rsidRPr="00406B37" w:rsidRDefault="00BD11C0"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Providing the Services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DBD0A17" w14:textId="56BAD183" w:rsidR="00BD11C0" w:rsidRPr="00406B37" w:rsidRDefault="00BD11C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obligation of the Provider under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to provide the Services (or relevant part). </w:t>
            </w:r>
          </w:p>
        </w:tc>
      </w:tr>
      <w:tr w:rsidR="00770CC8" w:rsidRPr="00406B37" w14:paraId="3BB72E07" w14:textId="673CD1E1" w:rsidTr="00BD11C0">
        <w:trPr>
          <w:cantSplit/>
          <w:trHeight w:val="20"/>
        </w:trPr>
        <w:tc>
          <w:tcPr>
            <w:tcW w:w="2500" w:type="pct"/>
            <w:tcBorders>
              <w:right w:val="single" w:sz="4" w:space="0" w:color="auto"/>
            </w:tcBorders>
            <w:shd w:val="clear" w:color="auto" w:fill="auto"/>
            <w:hideMark/>
          </w:tcPr>
          <w:p w14:paraId="29EBBC61" w14:textId="77777777" w:rsidR="00BD11C0" w:rsidRPr="00406B37" w:rsidRDefault="00BD11C0"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Opportunity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3A6A93B" w14:textId="2B3064E7" w:rsidR="00BD11C0" w:rsidRPr="00406B37" w:rsidRDefault="00BD11C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obligation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to give the Provider the opportunity to provide the Services (or relevant part). </w:t>
            </w:r>
          </w:p>
        </w:tc>
      </w:tr>
      <w:tr w:rsidR="00770CC8" w:rsidRPr="00406B37" w14:paraId="61D4460F" w14:textId="7E97F9DF" w:rsidTr="00BD11C0">
        <w:trPr>
          <w:cantSplit/>
          <w:trHeight w:val="20"/>
        </w:trPr>
        <w:tc>
          <w:tcPr>
            <w:tcW w:w="2500" w:type="pct"/>
            <w:tcBorders>
              <w:right w:val="single" w:sz="4" w:space="0" w:color="auto"/>
            </w:tcBorders>
            <w:shd w:val="clear" w:color="auto" w:fill="auto"/>
            <w:hideMark/>
          </w:tcPr>
          <w:p w14:paraId="17B6E00E" w14:textId="77777777" w:rsidR="00BD11C0" w:rsidRPr="00406B37" w:rsidRDefault="00BD11C0"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Charges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DBE4942" w14:textId="42BA079E" w:rsidR="00BD11C0" w:rsidRPr="00406B37" w:rsidRDefault="00BD11C0" w:rsidP="004D61D7">
            <w:pPr>
              <w:pStyle w:val="ListParagraph"/>
              <w:numPr>
                <w:ilvl w:val="0"/>
                <w:numId w:val="25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Obligations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to pay Charges (or relevant part).</w:t>
            </w:r>
          </w:p>
          <w:p w14:paraId="680D5073" w14:textId="01392352" w:rsidR="00BD11C0" w:rsidRPr="00406B37" w:rsidRDefault="00BD11C0" w:rsidP="004D61D7">
            <w:pPr>
              <w:pStyle w:val="ListParagraph"/>
              <w:numPr>
                <w:ilvl w:val="0"/>
                <w:numId w:val="25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See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_Ref505323057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16</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tc>
      </w:tr>
      <w:tr w:rsidR="00770CC8" w:rsidRPr="00406B37" w14:paraId="4FA1648C" w14:textId="789FD00B" w:rsidTr="00BD11C0">
        <w:trPr>
          <w:cantSplit/>
          <w:trHeight w:val="20"/>
        </w:trPr>
        <w:tc>
          <w:tcPr>
            <w:tcW w:w="2500" w:type="pct"/>
            <w:shd w:val="clear" w:color="auto" w:fill="auto"/>
            <w:hideMark/>
          </w:tcPr>
          <w:p w14:paraId="54B66E1F" w14:textId="3C499415" w:rsidR="00BD11C0" w:rsidRPr="00406B37" w:rsidRDefault="00BD11C0" w:rsidP="004D61D7">
            <w:pPr>
              <w:pStyle w:val="Heading2"/>
              <w:tabs>
                <w:tab w:val="num" w:pos="-720"/>
                <w:tab w:val="left" w:pos="9498"/>
              </w:tabs>
              <w:spacing w:line="240" w:lineRule="auto"/>
              <w:jc w:val="left"/>
              <w:rPr>
                <w:rFonts w:eastAsia="Arial Unicode MS" w:cs="Arial"/>
                <w:smallCaps w:val="0"/>
                <w:sz w:val="20"/>
                <w:lang w:eastAsia="en-GB"/>
              </w:rPr>
            </w:pPr>
            <w:bookmarkStart w:id="11902" w:name="_Ref534218592"/>
            <w:r w:rsidRPr="00406B37">
              <w:rPr>
                <w:rFonts w:eastAsia="Arial Unicode MS" w:cs="Arial"/>
                <w:smallCaps w:val="0"/>
                <w:sz w:val="20"/>
                <w:lang w:eastAsia="en-GB"/>
              </w:rPr>
              <w:lastRenderedPageBreak/>
              <w:t xml:space="preserve">Continuing rights, obligations etc.: the following rights, powers, obligations, liabilities, </w:t>
            </w:r>
            <w:proofErr w:type="gramStart"/>
            <w:r w:rsidRPr="00406B37">
              <w:rPr>
                <w:rFonts w:eastAsia="Arial Unicode MS" w:cs="Arial"/>
                <w:smallCaps w:val="0"/>
                <w:sz w:val="20"/>
                <w:lang w:eastAsia="en-GB"/>
              </w:rPr>
              <w:t>prohibitions</w:t>
            </w:r>
            <w:proofErr w:type="gramEnd"/>
            <w:r w:rsidRPr="00406B37">
              <w:rPr>
                <w:rFonts w:eastAsia="Arial Unicode MS" w:cs="Arial"/>
                <w:smallCaps w:val="0"/>
                <w:sz w:val="20"/>
                <w:lang w:eastAsia="en-GB"/>
              </w:rPr>
              <w:t xml:space="preserve"> and restrictions (or the like of any of these) of the parties to this </w:t>
            </w:r>
            <w:r w:rsidR="002D6398" w:rsidRPr="00406B37">
              <w:rPr>
                <w:rFonts w:eastAsia="Arial Unicode MS" w:cs="Arial"/>
                <w:smallCaps w:val="0"/>
                <w:sz w:val="20"/>
                <w:lang w:eastAsia="en-GB"/>
              </w:rPr>
              <w:t>Call-Off Contract</w:t>
            </w:r>
            <w:bookmarkEnd w:id="11902"/>
            <w:r w:rsidRPr="00406B37">
              <w:rPr>
                <w:rFonts w:eastAsia="Arial Unicode MS" w:cs="Arial"/>
                <w:smallCaps w:val="0"/>
                <w:sz w:val="20"/>
                <w:lang w:eastAsia="en-GB"/>
              </w:rPr>
              <w:t xml:space="preserve"> </w:t>
            </w:r>
          </w:p>
          <w:p w14:paraId="75AB89C7" w14:textId="4842CB82" w:rsidR="00BD11C0" w:rsidRPr="00406B37" w:rsidRDefault="00BD11C0" w:rsidP="004D61D7">
            <w:pPr>
              <w:pStyle w:val="ListParagraph"/>
              <w:keepNext/>
              <w:numPr>
                <w:ilvl w:val="0"/>
                <w:numId w:val="217"/>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Shall continue until they are completed, until they expire, or indefinitely (as relevant according to this </w:t>
            </w:r>
            <w:r w:rsidR="002D6398" w:rsidRPr="00406B37">
              <w:rPr>
                <w:rFonts w:eastAsia="Arial Unicode MS" w:cs="Arial"/>
                <w:sz w:val="20"/>
                <w:lang w:eastAsia="en-GB"/>
              </w:rPr>
              <w:t>Call-Off Contract</w:t>
            </w:r>
            <w:r w:rsidRPr="00406B37">
              <w:rPr>
                <w:rFonts w:eastAsia="Arial Unicode MS" w:cs="Arial"/>
                <w:sz w:val="20"/>
                <w:lang w:eastAsia="en-GB"/>
              </w:rPr>
              <w:t xml:space="preserve">) </w:t>
            </w:r>
          </w:p>
          <w:p w14:paraId="50D1946C" w14:textId="41CE3818" w:rsidR="00BD11C0" w:rsidRPr="00406B37" w:rsidRDefault="00BD11C0" w:rsidP="004D61D7">
            <w:pPr>
              <w:pStyle w:val="ListParagraph"/>
              <w:keepNext/>
              <w:numPr>
                <w:ilvl w:val="0"/>
                <w:numId w:val="217"/>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Regardless of </w:t>
            </w:r>
            <w:r w:rsidRPr="00406B37">
              <w:rPr>
                <w:rFonts w:eastAsia="Times New Roman" w:cs="Arial"/>
                <w:sz w:val="20"/>
                <w:szCs w:val="16"/>
                <w:lang w:eastAsia="en-GB"/>
              </w:rPr>
              <w:t xml:space="preserve">the termination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1337DA44" w14:textId="77777777" w:rsidR="00BD11C0" w:rsidRPr="00406B37" w:rsidRDefault="00BD11C0" w:rsidP="004D61D7">
            <w:pPr>
              <w:pStyle w:val="ListParagraph"/>
              <w:keepNext/>
              <w:numPr>
                <w:ilvl w:val="0"/>
                <w:numId w:val="217"/>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Each of these are to be read independently</w:t>
            </w:r>
          </w:p>
        </w:tc>
        <w:tc>
          <w:tcPr>
            <w:tcW w:w="2500" w:type="pct"/>
            <w:shd w:val="clear" w:color="auto" w:fill="auto"/>
          </w:tcPr>
          <w:p w14:paraId="60BD0CD0" w14:textId="77777777" w:rsidR="00BD11C0" w:rsidRPr="00406B37" w:rsidRDefault="00BD11C0"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A2AE4B1" w14:textId="26C13B6A" w:rsidTr="00BD11C0">
        <w:trPr>
          <w:cantSplit/>
          <w:trHeight w:val="20"/>
        </w:trPr>
        <w:tc>
          <w:tcPr>
            <w:tcW w:w="2500" w:type="pct"/>
            <w:tcBorders>
              <w:right w:val="single" w:sz="4" w:space="0" w:color="auto"/>
            </w:tcBorders>
            <w:shd w:val="clear" w:color="auto" w:fill="auto"/>
            <w:hideMark/>
          </w:tcPr>
          <w:p w14:paraId="74F011FE" w14:textId="77777777" w:rsidR="00BD11C0" w:rsidRPr="00406B37" w:rsidRDefault="00BD11C0"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Already arisen, accrued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8EF29FF" w14:textId="011210D7" w:rsidR="00BD11C0" w:rsidRPr="00406B37" w:rsidRDefault="00BD11C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Those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which had already arisen or accrued at the time of the termination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05945BAB" w14:textId="16A91EB8" w:rsidTr="00BD11C0">
        <w:trPr>
          <w:cantSplit/>
          <w:trHeight w:val="20"/>
        </w:trPr>
        <w:tc>
          <w:tcPr>
            <w:tcW w:w="2500" w:type="pct"/>
            <w:tcBorders>
              <w:right w:val="single" w:sz="4" w:space="0" w:color="auto"/>
            </w:tcBorders>
            <w:shd w:val="clear" w:color="auto" w:fill="auto"/>
            <w:hideMark/>
          </w:tcPr>
          <w:p w14:paraId="5FB20A0E" w14:textId="77777777" w:rsidR="00BD11C0" w:rsidRPr="00406B37" w:rsidRDefault="00BD11C0"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Relating to certain events or circumstances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C38B5CD" w14:textId="77777777" w:rsidR="00BD11C0" w:rsidRPr="00406B37" w:rsidRDefault="00BD11C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Those which relate to events or </w:t>
            </w:r>
            <w:proofErr w:type="gramStart"/>
            <w:r w:rsidRPr="00406B37">
              <w:rPr>
                <w:rFonts w:ascii="Arial" w:eastAsia="Times New Roman" w:hAnsi="Arial" w:cs="Arial"/>
                <w:color w:val="000000" w:themeColor="text1"/>
                <w:sz w:val="20"/>
                <w:szCs w:val="16"/>
                <w:lang w:eastAsia="en-GB"/>
              </w:rPr>
              <w:t>circumstances</w:t>
            </w:r>
            <w:proofErr w:type="gramEnd"/>
            <w:r w:rsidRPr="00406B37">
              <w:rPr>
                <w:rFonts w:ascii="Arial" w:eastAsia="Times New Roman" w:hAnsi="Arial" w:cs="Arial"/>
                <w:color w:val="000000" w:themeColor="text1"/>
                <w:sz w:val="20"/>
                <w:szCs w:val="16"/>
                <w:lang w:eastAsia="en-GB"/>
              </w:rPr>
              <w:t xml:space="preserve"> </w:t>
            </w:r>
          </w:p>
          <w:p w14:paraId="36A3490C" w14:textId="4118E307" w:rsidR="00BD11C0" w:rsidRPr="00406B37" w:rsidRDefault="00BD11C0" w:rsidP="004D61D7">
            <w:pPr>
              <w:pStyle w:val="ListParagraph"/>
              <w:numPr>
                <w:ilvl w:val="0"/>
                <w:numId w:val="21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Which </w:t>
            </w:r>
            <w:proofErr w:type="gramStart"/>
            <w:r w:rsidRPr="00406B37">
              <w:rPr>
                <w:rFonts w:eastAsia="Times New Roman" w:cs="Arial"/>
                <w:sz w:val="20"/>
                <w:szCs w:val="16"/>
                <w:lang w:eastAsia="en-GB"/>
              </w:rPr>
              <w:t>are connected with</w:t>
            </w:r>
            <w:proofErr w:type="gramEnd"/>
            <w:r w:rsidRPr="00406B37">
              <w:rPr>
                <w:rFonts w:eastAsia="Times New Roman" w:cs="Arial"/>
                <w:sz w:val="20"/>
                <w:szCs w:val="16"/>
                <w:lang w:eastAsia="en-GB"/>
              </w:rPr>
              <w:t xml:space="preserve">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and</w:t>
            </w:r>
          </w:p>
          <w:p w14:paraId="31362774" w14:textId="59071364" w:rsidR="00BD11C0" w:rsidRPr="00406B37" w:rsidRDefault="00BD11C0" w:rsidP="004D61D7">
            <w:pPr>
              <w:pStyle w:val="ListParagraph"/>
              <w:numPr>
                <w:ilvl w:val="0"/>
                <w:numId w:val="21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Which occurred on or before the date of the termination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70CC8" w:rsidRPr="00406B37" w14:paraId="015B9C2E" w14:textId="527516F4" w:rsidTr="00BD11C0">
        <w:trPr>
          <w:cantSplit/>
          <w:trHeight w:val="20"/>
        </w:trPr>
        <w:tc>
          <w:tcPr>
            <w:tcW w:w="2500" w:type="pct"/>
            <w:tcBorders>
              <w:right w:val="single" w:sz="4" w:space="0" w:color="auto"/>
            </w:tcBorders>
            <w:shd w:val="clear" w:color="auto" w:fill="auto"/>
            <w:hideMark/>
          </w:tcPr>
          <w:p w14:paraId="246D1954" w14:textId="77777777" w:rsidR="00BD11C0" w:rsidRPr="00406B37" w:rsidRDefault="00BD11C0"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Interest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87165D0" w14:textId="4532280F" w:rsidR="00BD11C0" w:rsidRPr="00406B37" w:rsidRDefault="00BD11C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interest accruing on any debts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which relate to events or circumstances which had already occurred or arisen on or before the date of the termination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BD11C0" w:rsidRPr="00406B37" w14:paraId="2B0DBFC9" w14:textId="15A7640D" w:rsidTr="00BD11C0">
        <w:trPr>
          <w:cantSplit/>
          <w:trHeight w:val="20"/>
        </w:trPr>
        <w:tc>
          <w:tcPr>
            <w:tcW w:w="2500" w:type="pct"/>
            <w:tcBorders>
              <w:right w:val="single" w:sz="4" w:space="0" w:color="auto"/>
            </w:tcBorders>
            <w:shd w:val="clear" w:color="auto" w:fill="auto"/>
            <w:hideMark/>
          </w:tcPr>
          <w:p w14:paraId="54851E50" w14:textId="77777777" w:rsidR="00BD11C0" w:rsidRPr="00406B37" w:rsidRDefault="00BD11C0"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Continuing nature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1E8CD04" w14:textId="09B4F64B" w:rsidR="00BD11C0" w:rsidRPr="00406B37" w:rsidRDefault="00BD11C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Those in connection with the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which are expressed (or which are reasonably implied) in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to continue after the date of the termination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bl>
    <w:p w14:paraId="7AFE2E39" w14:textId="04403500" w:rsidR="007804B7" w:rsidRPr="00406B37" w:rsidRDefault="007804B7"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76F4F435" w14:textId="3BB9137E" w:rsidTr="007975B2">
        <w:trPr>
          <w:cantSplit/>
          <w:trHeight w:val="20"/>
        </w:trPr>
        <w:tc>
          <w:tcPr>
            <w:tcW w:w="2500" w:type="pct"/>
            <w:shd w:val="clear" w:color="auto" w:fill="auto"/>
            <w:hideMark/>
          </w:tcPr>
          <w:p w14:paraId="757AF69E" w14:textId="5F0033DD" w:rsidR="007975B2" w:rsidRPr="00406B37" w:rsidRDefault="0046686D"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1903" w:name="_Toc534061026"/>
            <w:bookmarkStart w:id="11904" w:name="_Toc534192597"/>
            <w:bookmarkStart w:id="11905" w:name="_Ref534194747"/>
            <w:bookmarkStart w:id="11906" w:name="_Ref534194850"/>
            <w:bookmarkStart w:id="11907" w:name="_Ref534194864"/>
            <w:bookmarkStart w:id="11908" w:name="_Toc534203693"/>
            <w:bookmarkStart w:id="11909" w:name="_Toc534207035"/>
            <w:bookmarkStart w:id="11910" w:name="_Toc534218560"/>
            <w:bookmarkStart w:id="11911" w:name="_Toc534218980"/>
            <w:bookmarkStart w:id="11912" w:name="_Toc534226580"/>
            <w:bookmarkStart w:id="11913" w:name="_Ref534226618"/>
            <w:bookmarkStart w:id="11914" w:name="_Ref534227855"/>
            <w:bookmarkStart w:id="11915" w:name="_Ref534227873"/>
            <w:bookmarkStart w:id="11916" w:name="_Ref534228036"/>
            <w:bookmarkStart w:id="11917" w:name="_Ref534228583"/>
            <w:bookmarkStart w:id="11918" w:name="_Toc534266070"/>
            <w:bookmarkStart w:id="11919" w:name="_Toc534266881"/>
            <w:bookmarkStart w:id="11920" w:name="_Toc534293399"/>
            <w:bookmarkStart w:id="11921" w:name="_Toc534301093"/>
            <w:bookmarkStart w:id="11922" w:name="_Toc534532919"/>
            <w:bookmarkStart w:id="11923" w:name="_Toc534537125"/>
            <w:bookmarkStart w:id="11924" w:name="_Toc534537787"/>
            <w:bookmarkStart w:id="11925" w:name="_Toc534538120"/>
            <w:bookmarkStart w:id="11926" w:name="_Toc534559035"/>
            <w:bookmarkStart w:id="11927" w:name="_Toc534559465"/>
            <w:bookmarkStart w:id="11928" w:name="_Toc534731059"/>
            <w:bookmarkStart w:id="11929" w:name="_Toc536812222"/>
            <w:bookmarkStart w:id="11930" w:name="_Toc89707"/>
            <w:bookmarkStart w:id="11931" w:name="_Toc191995"/>
            <w:bookmarkStart w:id="11932" w:name="_Toc439490"/>
            <w:bookmarkStart w:id="11933" w:name="_Toc777876"/>
            <w:bookmarkStart w:id="11934" w:name="_Toc778609"/>
            <w:bookmarkStart w:id="11935" w:name="_Toc801343"/>
            <w:bookmarkStart w:id="11936" w:name="_Toc802289"/>
            <w:bookmarkStart w:id="11937" w:name="_Toc1155345"/>
            <w:bookmarkStart w:id="11938" w:name="_Toc1389918"/>
            <w:bookmarkStart w:id="11939" w:name="_Toc1391814"/>
            <w:bookmarkStart w:id="11940" w:name="_Toc1392284"/>
            <w:bookmarkStart w:id="11941" w:name="_Toc1393831"/>
            <w:bookmarkStart w:id="11942" w:name="_Toc1394073"/>
            <w:bookmarkStart w:id="11943" w:name="_Toc1394863"/>
            <w:bookmarkStart w:id="11944" w:name="_Toc1549054"/>
            <w:bookmarkStart w:id="11945" w:name="_Toc1549544"/>
            <w:bookmarkStart w:id="11946" w:name="_Toc1549713"/>
            <w:bookmarkStart w:id="11947" w:name="_Toc1550218"/>
            <w:bookmarkStart w:id="11948" w:name="_Toc1550392"/>
            <w:bookmarkStart w:id="11949" w:name="_Toc1554476"/>
            <w:bookmarkStart w:id="11950" w:name="_Toc1554732"/>
            <w:bookmarkStart w:id="11951" w:name="_Toc1554942"/>
            <w:bookmarkStart w:id="11952" w:name="_Toc1555223"/>
            <w:bookmarkStart w:id="11953" w:name="_Toc1564255"/>
            <w:bookmarkStart w:id="11954" w:name="_Toc2596665"/>
            <w:bookmarkStart w:id="11955" w:name="_Toc3824425"/>
            <w:bookmarkStart w:id="11956" w:name="_Toc5694918"/>
            <w:bookmarkStart w:id="11957" w:name="_Toc9437159"/>
            <w:bookmarkStart w:id="11958" w:name="_Toc13032318"/>
            <w:bookmarkStart w:id="11959" w:name="_Toc52284310"/>
            <w:bookmarkStart w:id="11960" w:name="_Toc52285505"/>
            <w:r w:rsidRPr="00406B37">
              <w:rPr>
                <w:rFonts w:ascii="Arial" w:eastAsia="Arial Unicode MS" w:hAnsi="Arial" w:cs="Arial"/>
                <w:b/>
                <w:iCs/>
                <w:smallCaps w:val="0"/>
                <w:sz w:val="20"/>
                <w:lang w:eastAsia="en-GB"/>
              </w:rPr>
              <w:t xml:space="preserve">Continuation </w:t>
            </w:r>
            <w:r w:rsidR="007975B2" w:rsidRPr="00406B37">
              <w:rPr>
                <w:rFonts w:ascii="Arial" w:eastAsia="Arial Unicode MS" w:hAnsi="Arial" w:cs="Arial"/>
                <w:b/>
                <w:iCs/>
                <w:smallCaps w:val="0"/>
                <w:sz w:val="20"/>
                <w:lang w:eastAsia="en-GB"/>
              </w:rPr>
              <w:t>obligations</w:t>
            </w:r>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p>
        </w:tc>
        <w:tc>
          <w:tcPr>
            <w:tcW w:w="2500" w:type="pct"/>
            <w:shd w:val="clear" w:color="auto" w:fill="auto"/>
          </w:tcPr>
          <w:p w14:paraId="0954029D" w14:textId="77777777" w:rsidR="007975B2" w:rsidRPr="00406B37" w:rsidRDefault="007975B2"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644DD73" w14:textId="13817815" w:rsidTr="007975B2">
        <w:trPr>
          <w:cantSplit/>
          <w:trHeight w:val="20"/>
        </w:trPr>
        <w:tc>
          <w:tcPr>
            <w:tcW w:w="2500" w:type="pct"/>
            <w:shd w:val="clear" w:color="auto" w:fill="auto"/>
            <w:hideMark/>
          </w:tcPr>
          <w:p w14:paraId="25CAA9F8" w14:textId="48761BBB" w:rsidR="007975B2" w:rsidRPr="00406B37" w:rsidRDefault="007975B2" w:rsidP="004D61D7">
            <w:pPr>
              <w:pStyle w:val="Heading2"/>
              <w:tabs>
                <w:tab w:val="num" w:pos="-720"/>
                <w:tab w:val="left" w:pos="9498"/>
              </w:tabs>
              <w:spacing w:line="240" w:lineRule="auto"/>
              <w:jc w:val="left"/>
              <w:rPr>
                <w:rFonts w:eastAsia="Arial Unicode MS" w:cs="Arial"/>
                <w:smallCaps w:val="0"/>
                <w:sz w:val="20"/>
                <w:lang w:eastAsia="en-GB"/>
              </w:rPr>
            </w:pPr>
            <w:bookmarkStart w:id="11961" w:name="_Ref534227973"/>
            <w:r w:rsidRPr="00406B37">
              <w:rPr>
                <w:rFonts w:eastAsia="Arial Unicode MS" w:cs="Arial"/>
                <w:smallCaps w:val="0"/>
                <w:sz w:val="20"/>
                <w:lang w:eastAsia="en-GB"/>
              </w:rPr>
              <w:t xml:space="preserve">General </w:t>
            </w:r>
            <w:r w:rsidR="0046686D" w:rsidRPr="00406B37">
              <w:rPr>
                <w:rFonts w:eastAsia="Arial Unicode MS" w:cs="Arial"/>
                <w:smallCaps w:val="0"/>
                <w:sz w:val="20"/>
                <w:lang w:eastAsia="en-GB"/>
              </w:rPr>
              <w:t>continuation</w:t>
            </w:r>
            <w:r w:rsidRPr="00406B37">
              <w:rPr>
                <w:rFonts w:eastAsia="Arial Unicode MS" w:cs="Arial"/>
                <w:smallCaps w:val="0"/>
                <w:sz w:val="20"/>
                <w:lang w:eastAsia="en-GB"/>
              </w:rPr>
              <w:t xml:space="preserve"> obligations of the Provider if the relevant part of the Services is to be taken over by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or by another person appointed by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on </w:t>
            </w:r>
            <w:r w:rsidRPr="00406B37">
              <w:rPr>
                <w:rFonts w:eastAsia="Times New Roman" w:cs="Arial"/>
                <w:smallCaps w:val="0"/>
                <w:sz w:val="20"/>
                <w:szCs w:val="16"/>
                <w:lang w:eastAsia="en-GB"/>
              </w:rPr>
              <w:t xml:space="preserve">the termination of this </w:t>
            </w:r>
            <w:r w:rsidR="002D6398" w:rsidRPr="00406B37">
              <w:rPr>
                <w:rFonts w:eastAsia="Times New Roman" w:cs="Arial"/>
                <w:smallCaps w:val="0"/>
                <w:sz w:val="20"/>
                <w:szCs w:val="16"/>
                <w:lang w:eastAsia="en-GB"/>
              </w:rPr>
              <w:t>Call-Off Contract</w:t>
            </w:r>
            <w:r w:rsidRPr="00406B37">
              <w:rPr>
                <w:rFonts w:eastAsia="Times New Roman" w:cs="Arial"/>
                <w:smallCaps w:val="0"/>
                <w:sz w:val="20"/>
                <w:szCs w:val="16"/>
                <w:lang w:eastAsia="en-GB"/>
              </w:rPr>
              <w:t xml:space="preserve"> </w:t>
            </w:r>
            <w:bookmarkEnd w:id="11961"/>
          </w:p>
        </w:tc>
        <w:tc>
          <w:tcPr>
            <w:tcW w:w="2500" w:type="pct"/>
            <w:shd w:val="clear" w:color="auto" w:fill="auto"/>
          </w:tcPr>
          <w:p w14:paraId="6AE74B69" w14:textId="77777777" w:rsidR="007975B2" w:rsidRPr="00406B37" w:rsidRDefault="007975B2"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2F1B49F" w14:textId="07FE44C1" w:rsidTr="007975B2">
        <w:trPr>
          <w:cantSplit/>
          <w:trHeight w:val="20"/>
        </w:trPr>
        <w:tc>
          <w:tcPr>
            <w:tcW w:w="2500" w:type="pct"/>
            <w:tcBorders>
              <w:right w:val="single" w:sz="4" w:space="0" w:color="auto"/>
            </w:tcBorders>
            <w:shd w:val="clear" w:color="auto" w:fill="auto"/>
            <w:hideMark/>
          </w:tcPr>
          <w:p w14:paraId="40AD664F" w14:textId="77777777" w:rsidR="007975B2" w:rsidRPr="00406B37" w:rsidRDefault="007975B2"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Continued provision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73ABE63" w14:textId="423E03EF" w:rsidR="007975B2" w:rsidRPr="00406B37" w:rsidRDefault="007975B2"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continue providing the Services as normal until </w:t>
            </w:r>
          </w:p>
          <w:p w14:paraId="03A6C611" w14:textId="4E53D2C4" w:rsidR="007975B2" w:rsidRPr="00406B37" w:rsidRDefault="007975B2" w:rsidP="004D61D7">
            <w:pPr>
              <w:pStyle w:val="ListParagraph"/>
              <w:numPr>
                <w:ilvl w:val="0"/>
                <w:numId w:val="21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w:t>
            </w:r>
          </w:p>
          <w:p w14:paraId="30093572" w14:textId="4EA683CE" w:rsidR="007975B2" w:rsidRPr="00406B37" w:rsidRDefault="007975B2" w:rsidP="004D61D7">
            <w:pPr>
              <w:pStyle w:val="ListParagraph"/>
              <w:numPr>
                <w:ilvl w:val="0"/>
                <w:numId w:val="21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’s replacement service provider </w:t>
            </w:r>
          </w:p>
          <w:p w14:paraId="6C5423E3" w14:textId="3C361BE4" w:rsidR="007975B2" w:rsidRPr="00406B37" w:rsidRDefault="007975B2"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Is ready to take over the provision of the Services.</w:t>
            </w:r>
          </w:p>
        </w:tc>
      </w:tr>
      <w:tr w:rsidR="00770CC8" w:rsidRPr="00406B37" w14:paraId="75E51F0C" w14:textId="0172C7D2" w:rsidTr="007975B2">
        <w:trPr>
          <w:cantSplit/>
          <w:trHeight w:val="20"/>
        </w:trPr>
        <w:tc>
          <w:tcPr>
            <w:tcW w:w="2500" w:type="pct"/>
            <w:tcBorders>
              <w:right w:val="single" w:sz="4" w:space="0" w:color="auto"/>
            </w:tcBorders>
            <w:shd w:val="clear" w:color="auto" w:fill="auto"/>
            <w:hideMark/>
          </w:tcPr>
          <w:p w14:paraId="2F28D7B4" w14:textId="5A2A86BC" w:rsidR="007975B2" w:rsidRPr="00406B37" w:rsidRDefault="00A930A1"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Service User</w:t>
            </w:r>
            <w:r w:rsidR="007975B2" w:rsidRPr="00406B37">
              <w:rPr>
                <w:rFonts w:eastAsia="Arial Unicode MS" w:cs="Arial"/>
                <w:sz w:val="20"/>
                <w:lang w:eastAsia="en-GB"/>
              </w:rPr>
              <w: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CE7DBB9" w14:textId="57FAA790" w:rsidR="007975B2" w:rsidRPr="00406B37" w:rsidRDefault="007975B2"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comply with this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_Ref534227973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83.1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a way to ensure the wellbeing of </w:t>
            </w:r>
            <w:r w:rsidR="00A930A1" w:rsidRPr="00406B37">
              <w:rPr>
                <w:rFonts w:ascii="Arial" w:eastAsia="Times New Roman" w:hAnsi="Arial" w:cs="Arial"/>
                <w:color w:val="000000" w:themeColor="text1"/>
                <w:sz w:val="20"/>
                <w:szCs w:val="16"/>
                <w:lang w:eastAsia="en-GB"/>
              </w:rPr>
              <w:t>Service User</w:t>
            </w:r>
            <w:r w:rsidRPr="00406B37">
              <w:rPr>
                <w:rFonts w:ascii="Arial" w:eastAsia="Times New Roman" w:hAnsi="Arial" w:cs="Arial"/>
                <w:color w:val="000000" w:themeColor="text1"/>
                <w:sz w:val="20"/>
                <w:szCs w:val="16"/>
                <w:lang w:eastAsia="en-GB"/>
              </w:rPr>
              <w:t xml:space="preserve">s described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_Ref509583786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7</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is maintained, to the extent the Services are relevant to their wellbeing. </w:t>
            </w:r>
          </w:p>
        </w:tc>
      </w:tr>
      <w:tr w:rsidR="00770CC8" w:rsidRPr="00406B37" w14:paraId="5F29B09A" w14:textId="2A7505E9" w:rsidTr="007975B2">
        <w:trPr>
          <w:cantSplit/>
          <w:trHeight w:val="20"/>
        </w:trPr>
        <w:tc>
          <w:tcPr>
            <w:tcW w:w="2500" w:type="pct"/>
            <w:tcBorders>
              <w:right w:val="single" w:sz="4" w:space="0" w:color="auto"/>
            </w:tcBorders>
            <w:shd w:val="clear" w:color="auto" w:fill="auto"/>
            <w:hideMark/>
          </w:tcPr>
          <w:p w14:paraId="3B98303A" w14:textId="77777777" w:rsidR="007975B2" w:rsidRPr="00406B37" w:rsidRDefault="007975B2" w:rsidP="004D61D7">
            <w:pPr>
              <w:pStyle w:val="Heading3"/>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Work with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87EF178" w14:textId="6398BF4F" w:rsidR="007975B2" w:rsidRPr="00406B37" w:rsidRDefault="007975B2" w:rsidP="004D61D7">
            <w:pPr>
              <w:pStyle w:val="ListParagraph"/>
              <w:numPr>
                <w:ilvl w:val="0"/>
                <w:numId w:val="21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work cooperatively with Personnel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replacement service provider to provide reasonable assistance and advice concerning the continued provision of any of the Services.</w:t>
            </w:r>
          </w:p>
          <w:p w14:paraId="19025E9D" w14:textId="1A43979A" w:rsidR="007975B2" w:rsidRPr="00406B37" w:rsidRDefault="007975B2" w:rsidP="004D61D7">
            <w:pPr>
              <w:pStyle w:val="ListParagraph"/>
              <w:numPr>
                <w:ilvl w:val="0"/>
                <w:numId w:val="21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includes the timely provision of information relevant to the Services on reasonable request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or the replacement service provider. </w:t>
            </w:r>
          </w:p>
          <w:p w14:paraId="0AF47498" w14:textId="6FF56883" w:rsidR="007975B2" w:rsidRPr="00406B37" w:rsidRDefault="007975B2" w:rsidP="004D61D7">
            <w:pPr>
              <w:pStyle w:val="ListParagraph"/>
              <w:numPr>
                <w:ilvl w:val="0"/>
                <w:numId w:val="21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is subject to limits on the obligations of the Provider to make disclosures in item </w:t>
            </w:r>
            <w:r w:rsidRPr="00406B37">
              <w:rPr>
                <w:sz w:val="20"/>
                <w:lang w:eastAsia="en-GB"/>
              </w:rPr>
              <w:fldChar w:fldCharType="begin"/>
            </w:r>
            <w:r w:rsidRPr="00406B37">
              <w:rPr>
                <w:sz w:val="20"/>
                <w:lang w:eastAsia="en-GB"/>
              </w:rPr>
              <w:instrText xml:space="preserve"> REF _Ref534228059 \r \h  \* MERGEFORMAT </w:instrText>
            </w:r>
            <w:r w:rsidRPr="00406B37">
              <w:rPr>
                <w:sz w:val="20"/>
                <w:lang w:eastAsia="en-GB"/>
              </w:rPr>
            </w:r>
            <w:r w:rsidRPr="00406B37">
              <w:rPr>
                <w:sz w:val="20"/>
                <w:lang w:eastAsia="en-GB"/>
              </w:rPr>
              <w:fldChar w:fldCharType="separate"/>
            </w:r>
            <w:r w:rsidR="00E36572" w:rsidRPr="00406B37">
              <w:rPr>
                <w:sz w:val="20"/>
                <w:lang w:eastAsia="en-GB"/>
              </w:rPr>
              <w:t>83.2</w:t>
            </w:r>
            <w:r w:rsidRPr="00406B37">
              <w:rPr>
                <w:sz w:val="20"/>
                <w:lang w:eastAsia="en-GB"/>
              </w:rPr>
              <w:fldChar w:fldCharType="end"/>
            </w:r>
            <w:r w:rsidRPr="00406B37">
              <w:rPr>
                <w:sz w:val="20"/>
                <w:lang w:eastAsia="en-GB"/>
              </w:rPr>
              <w:t xml:space="preserve">. </w:t>
            </w:r>
          </w:p>
        </w:tc>
      </w:tr>
      <w:tr w:rsidR="00770CC8" w:rsidRPr="00406B37" w14:paraId="62F500E2" w14:textId="57358AF0" w:rsidTr="007975B2">
        <w:trPr>
          <w:cantSplit/>
          <w:trHeight w:val="20"/>
        </w:trPr>
        <w:tc>
          <w:tcPr>
            <w:tcW w:w="2500" w:type="pct"/>
            <w:tcBorders>
              <w:right w:val="single" w:sz="4" w:space="0" w:color="auto"/>
            </w:tcBorders>
            <w:shd w:val="clear" w:color="auto" w:fill="auto"/>
            <w:hideMark/>
          </w:tcPr>
          <w:p w14:paraId="29B4FEFE" w14:textId="500E9BAA" w:rsidR="007975B2" w:rsidRPr="00406B37" w:rsidRDefault="007975B2" w:rsidP="004D61D7">
            <w:pPr>
              <w:pStyle w:val="Heading2"/>
              <w:keepNext w:val="0"/>
              <w:tabs>
                <w:tab w:val="num" w:pos="-720"/>
                <w:tab w:val="left" w:pos="9498"/>
              </w:tabs>
              <w:spacing w:line="240" w:lineRule="auto"/>
              <w:jc w:val="left"/>
              <w:rPr>
                <w:smallCaps w:val="0"/>
                <w:sz w:val="20"/>
                <w:lang w:eastAsia="en-GB"/>
              </w:rPr>
            </w:pPr>
            <w:bookmarkStart w:id="11962" w:name="_Ref534228059"/>
            <w:r w:rsidRPr="00406B37">
              <w:rPr>
                <w:smallCaps w:val="0"/>
                <w:sz w:val="20"/>
                <w:lang w:eastAsia="en-GB"/>
              </w:rPr>
              <w:t xml:space="preserve">Limits on the Provider’s obligations to make disclosures in carrying out its </w:t>
            </w:r>
            <w:r w:rsidR="0046686D" w:rsidRPr="00406B37">
              <w:rPr>
                <w:smallCaps w:val="0"/>
                <w:sz w:val="20"/>
                <w:lang w:eastAsia="en-GB"/>
              </w:rPr>
              <w:t>continuation</w:t>
            </w:r>
            <w:r w:rsidRPr="00406B37">
              <w:rPr>
                <w:smallCaps w:val="0"/>
                <w:sz w:val="20"/>
                <w:lang w:eastAsia="en-GB"/>
              </w:rPr>
              <w:t xml:space="preserve"> obligations in this section </w:t>
            </w:r>
            <w:r w:rsidRPr="00406B37">
              <w:rPr>
                <w:smallCaps w:val="0"/>
                <w:sz w:val="20"/>
                <w:lang w:eastAsia="en-GB"/>
              </w:rPr>
              <w:fldChar w:fldCharType="begin"/>
            </w:r>
            <w:r w:rsidRPr="00406B37">
              <w:rPr>
                <w:smallCaps w:val="0"/>
                <w:sz w:val="20"/>
                <w:lang w:eastAsia="en-GB"/>
              </w:rPr>
              <w:instrText xml:space="preserve"> REF _Ref534228036 \r \h  \* MERGEFORMAT </w:instrText>
            </w:r>
            <w:r w:rsidRPr="00406B37">
              <w:rPr>
                <w:smallCaps w:val="0"/>
                <w:sz w:val="20"/>
                <w:lang w:eastAsia="en-GB"/>
              </w:rPr>
            </w:r>
            <w:r w:rsidRPr="00406B37">
              <w:rPr>
                <w:smallCaps w:val="0"/>
                <w:sz w:val="20"/>
                <w:lang w:eastAsia="en-GB"/>
              </w:rPr>
              <w:fldChar w:fldCharType="separate"/>
            </w:r>
            <w:r w:rsidR="00E36572" w:rsidRPr="00406B37">
              <w:rPr>
                <w:smallCaps w:val="0"/>
                <w:sz w:val="20"/>
                <w:lang w:eastAsia="en-GB"/>
              </w:rPr>
              <w:t>83</w:t>
            </w:r>
            <w:r w:rsidRPr="00406B37">
              <w:rPr>
                <w:smallCaps w:val="0"/>
                <w:sz w:val="20"/>
                <w:lang w:eastAsia="en-GB"/>
              </w:rPr>
              <w:fldChar w:fldCharType="end"/>
            </w:r>
            <w:bookmarkEnd w:id="11962"/>
            <w:r w:rsidRPr="00406B37">
              <w:rPr>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FA71990" w14:textId="7973F8BC" w:rsidR="007975B2" w:rsidRPr="00406B37" w:rsidRDefault="007975B2"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This section </w:t>
            </w:r>
            <w:r w:rsidRPr="00406B37">
              <w:rPr>
                <w:rFonts w:ascii="Arial" w:hAnsi="Arial"/>
                <w:color w:val="000000" w:themeColor="text1"/>
                <w:sz w:val="20"/>
                <w:lang w:eastAsia="en-GB"/>
              </w:rPr>
              <w:fldChar w:fldCharType="begin"/>
            </w:r>
            <w:r w:rsidRPr="00406B37">
              <w:rPr>
                <w:rFonts w:ascii="Arial" w:hAnsi="Arial"/>
                <w:color w:val="000000" w:themeColor="text1"/>
                <w:sz w:val="20"/>
                <w:lang w:eastAsia="en-GB"/>
              </w:rPr>
              <w:instrText xml:space="preserve"> REF _Ref534228036 \r \h  \* MERGEFORMAT </w:instrText>
            </w:r>
            <w:r w:rsidRPr="00406B37">
              <w:rPr>
                <w:rFonts w:ascii="Arial" w:hAnsi="Arial"/>
                <w:color w:val="000000" w:themeColor="text1"/>
                <w:sz w:val="20"/>
                <w:lang w:eastAsia="en-GB"/>
              </w:rPr>
            </w:r>
            <w:r w:rsidRPr="00406B37">
              <w:rPr>
                <w:rFonts w:ascii="Arial" w:hAnsi="Arial"/>
                <w:color w:val="000000" w:themeColor="text1"/>
                <w:sz w:val="20"/>
                <w:lang w:eastAsia="en-GB"/>
              </w:rPr>
              <w:fldChar w:fldCharType="separate"/>
            </w:r>
            <w:r w:rsidR="00E36572" w:rsidRPr="00406B37">
              <w:rPr>
                <w:rFonts w:ascii="Arial" w:hAnsi="Arial"/>
                <w:color w:val="000000" w:themeColor="text1"/>
                <w:sz w:val="20"/>
                <w:lang w:eastAsia="en-GB"/>
              </w:rPr>
              <w:t>83</w:t>
            </w:r>
            <w:r w:rsidRPr="00406B37">
              <w:rPr>
                <w:rFonts w:ascii="Arial" w:hAnsi="Arial"/>
                <w:color w:val="000000" w:themeColor="text1"/>
                <w:sz w:val="20"/>
                <w:lang w:eastAsia="en-GB"/>
              </w:rPr>
              <w:fldChar w:fldCharType="end"/>
            </w:r>
            <w:r w:rsidRPr="00406B37">
              <w:rPr>
                <w:rFonts w:ascii="Arial" w:hAnsi="Arial"/>
                <w:color w:val="000000" w:themeColor="text1"/>
                <w:sz w:val="20"/>
                <w:lang w:eastAsia="en-GB"/>
              </w:rPr>
              <w:t xml:space="preserve"> </w:t>
            </w:r>
            <w:r w:rsidRPr="00406B37">
              <w:rPr>
                <w:rFonts w:ascii="Arial" w:eastAsia="Times New Roman" w:hAnsi="Arial" w:cs="Arial"/>
                <w:color w:val="000000" w:themeColor="text1"/>
                <w:sz w:val="20"/>
                <w:szCs w:val="16"/>
                <w:lang w:eastAsia="en-GB"/>
              </w:rPr>
              <w:t xml:space="preserve">does not require the Provider and/or its subcontractors to disclose information to any person to which any of the following applies: </w:t>
            </w:r>
          </w:p>
          <w:p w14:paraId="688C6122" w14:textId="2B3E92D9" w:rsidR="007975B2" w:rsidRPr="00406B37" w:rsidRDefault="007975B2" w:rsidP="004D61D7">
            <w:pPr>
              <w:pStyle w:val="ListParagraph"/>
              <w:numPr>
                <w:ilvl w:val="0"/>
                <w:numId w:val="22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Such disclosure would cause the Provider or its subcontractor to do any of the </w:t>
            </w:r>
            <w:proofErr w:type="gramStart"/>
            <w:r w:rsidRPr="00406B37">
              <w:rPr>
                <w:rFonts w:eastAsia="Times New Roman" w:cs="Arial"/>
                <w:sz w:val="20"/>
                <w:szCs w:val="16"/>
                <w:lang w:eastAsia="en-GB"/>
              </w:rPr>
              <w:t>following</w:t>
            </w:r>
            <w:proofErr w:type="gramEnd"/>
          </w:p>
          <w:p w14:paraId="6C773B8D" w14:textId="77777777" w:rsidR="007975B2" w:rsidRPr="00406B37" w:rsidRDefault="007975B2" w:rsidP="004D61D7">
            <w:pPr>
              <w:pStyle w:val="ListParagraph"/>
              <w:numPr>
                <w:ilvl w:val="0"/>
                <w:numId w:val="222"/>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Break any Law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any Law relating to data protection etc.); and/or </w:t>
            </w:r>
          </w:p>
          <w:p w14:paraId="35348723" w14:textId="77777777" w:rsidR="007975B2" w:rsidRPr="00406B37" w:rsidRDefault="007975B2" w:rsidP="004D61D7">
            <w:pPr>
              <w:pStyle w:val="ListParagraph"/>
              <w:numPr>
                <w:ilvl w:val="0"/>
                <w:numId w:val="222"/>
              </w:numPr>
              <w:tabs>
                <w:tab w:val="left" w:pos="9498"/>
              </w:tabs>
              <w:spacing w:before="120" w:after="120" w:line="240" w:lineRule="auto"/>
              <w:ind w:left="720"/>
              <w:contextualSpacing w:val="0"/>
              <w:rPr>
                <w:rFonts w:eastAsia="Times New Roman" w:cs="Arial"/>
                <w:sz w:val="20"/>
                <w:szCs w:val="16"/>
                <w:lang w:eastAsia="en-GB"/>
              </w:rPr>
            </w:pPr>
            <w:r w:rsidRPr="00406B37">
              <w:rPr>
                <w:rFonts w:eastAsia="Times New Roman" w:cs="Arial"/>
                <w:sz w:val="20"/>
                <w:szCs w:val="16"/>
                <w:lang w:eastAsia="en-GB"/>
              </w:rPr>
              <w:t xml:space="preserve">Breach any genuine, existing confidentiality obligations it owes to a third party. </w:t>
            </w:r>
          </w:p>
          <w:p w14:paraId="3B310762" w14:textId="596E8A97" w:rsidR="007975B2" w:rsidRPr="00406B37" w:rsidRDefault="007975B2" w:rsidP="004D61D7">
            <w:pPr>
              <w:pStyle w:val="ListParagraph"/>
              <w:numPr>
                <w:ilvl w:val="0"/>
                <w:numId w:val="22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Such disclosure involves genuine commercially sensitive information of the Provider or its subcontractor (</w:t>
            </w:r>
            <w:proofErr w:type="gramStart"/>
            <w:r w:rsidRPr="00406B37">
              <w:rPr>
                <w:rFonts w:eastAsia="Times New Roman" w:cs="Arial"/>
                <w:sz w:val="20"/>
                <w:szCs w:val="16"/>
                <w:lang w:eastAsia="en-GB"/>
              </w:rPr>
              <w:t>i.e.</w:t>
            </w:r>
            <w:proofErr w:type="gramEnd"/>
            <w:r w:rsidRPr="00406B37">
              <w:rPr>
                <w:rFonts w:eastAsia="Times New Roman" w:cs="Arial"/>
                <w:sz w:val="20"/>
                <w:szCs w:val="16"/>
                <w:lang w:eastAsia="en-GB"/>
              </w:rPr>
              <w:t xml:space="preserve"> information that would genuinely, seriously and unfavourably affect the Provider’s or the subcontractor’s competitive position with its competitors). </w:t>
            </w:r>
          </w:p>
        </w:tc>
      </w:tr>
      <w:tr w:rsidR="00770CC8" w:rsidRPr="00406B37" w14:paraId="6D9F85A0" w14:textId="2694D32A" w:rsidTr="007975B2">
        <w:trPr>
          <w:cantSplit/>
          <w:trHeight w:val="20"/>
        </w:trPr>
        <w:tc>
          <w:tcPr>
            <w:tcW w:w="2500" w:type="pct"/>
            <w:tcBorders>
              <w:right w:val="single" w:sz="4" w:space="0" w:color="auto"/>
            </w:tcBorders>
            <w:shd w:val="clear" w:color="auto" w:fill="auto"/>
            <w:hideMark/>
          </w:tcPr>
          <w:p w14:paraId="133158DC" w14:textId="15BA6BBC" w:rsidR="007975B2" w:rsidRPr="00406B37" w:rsidRDefault="007975B2" w:rsidP="004D61D7">
            <w:pPr>
              <w:pStyle w:val="Heading2"/>
              <w:keepNext w:val="0"/>
              <w:tabs>
                <w:tab w:val="num" w:pos="-720"/>
                <w:tab w:val="left" w:pos="9498"/>
              </w:tabs>
              <w:spacing w:line="240" w:lineRule="auto"/>
              <w:jc w:val="left"/>
              <w:rPr>
                <w:smallCaps w:val="0"/>
                <w:sz w:val="20"/>
                <w:lang w:eastAsia="en-GB"/>
              </w:rPr>
            </w:pPr>
            <w:r w:rsidRPr="00406B37">
              <w:rPr>
                <w:smallCaps w:val="0"/>
                <w:sz w:val="20"/>
                <w:lang w:eastAsia="en-GB"/>
              </w:rPr>
              <w:t xml:space="preserve">When the Provider must commence its </w:t>
            </w:r>
            <w:r w:rsidR="0046686D" w:rsidRPr="00406B37">
              <w:rPr>
                <w:smallCaps w:val="0"/>
                <w:sz w:val="20"/>
                <w:lang w:eastAsia="en-GB"/>
              </w:rPr>
              <w:t>continuation</w:t>
            </w:r>
            <w:r w:rsidRPr="00406B37">
              <w:rPr>
                <w:smallCaps w:val="0"/>
                <w:sz w:val="20"/>
                <w:lang w:eastAsia="en-GB"/>
              </w:rPr>
              <w:t xml:space="preserve"> obligations under this section </w:t>
            </w:r>
            <w:r w:rsidRPr="00406B37">
              <w:rPr>
                <w:smallCaps w:val="0"/>
                <w:sz w:val="20"/>
                <w:lang w:eastAsia="en-GB"/>
              </w:rPr>
              <w:fldChar w:fldCharType="begin"/>
            </w:r>
            <w:r w:rsidRPr="00406B37">
              <w:rPr>
                <w:smallCaps w:val="0"/>
                <w:sz w:val="20"/>
                <w:lang w:eastAsia="en-GB"/>
              </w:rPr>
              <w:instrText xml:space="preserve"> REF _Ref534228583 \r \h  \* MERGEFORMAT </w:instrText>
            </w:r>
            <w:r w:rsidRPr="00406B37">
              <w:rPr>
                <w:smallCaps w:val="0"/>
                <w:sz w:val="20"/>
                <w:lang w:eastAsia="en-GB"/>
              </w:rPr>
            </w:r>
            <w:r w:rsidRPr="00406B37">
              <w:rPr>
                <w:smallCaps w:val="0"/>
                <w:sz w:val="20"/>
                <w:lang w:eastAsia="en-GB"/>
              </w:rPr>
              <w:fldChar w:fldCharType="separate"/>
            </w:r>
            <w:r w:rsidR="00E36572" w:rsidRPr="00406B37">
              <w:rPr>
                <w:smallCaps w:val="0"/>
                <w:sz w:val="20"/>
                <w:lang w:eastAsia="en-GB"/>
              </w:rPr>
              <w:t>83</w:t>
            </w:r>
            <w:r w:rsidRPr="00406B37">
              <w:rPr>
                <w:smallCaps w:val="0"/>
                <w:sz w:val="20"/>
                <w:lang w:eastAsia="en-GB"/>
              </w:rPr>
              <w:fldChar w:fldCharType="end"/>
            </w:r>
            <w:r w:rsidRPr="00406B37">
              <w:rPr>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FD7CD1B" w14:textId="41EAD316" w:rsidR="007975B2" w:rsidRPr="00406B37" w:rsidRDefault="007975B2" w:rsidP="004D61D7">
            <w:pPr>
              <w:pStyle w:val="ListParagraph"/>
              <w:numPr>
                <w:ilvl w:val="0"/>
                <w:numId w:val="22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On termination of the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w:t>
            </w:r>
          </w:p>
          <w:p w14:paraId="672ABCF2" w14:textId="79B0A72C" w:rsidR="007975B2" w:rsidRPr="00406B37" w:rsidRDefault="007975B2" w:rsidP="004D61D7">
            <w:pPr>
              <w:pStyle w:val="ListParagraph"/>
              <w:numPr>
                <w:ilvl w:val="0"/>
                <w:numId w:val="22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But only if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requests the Provider to do so, in writing.</w:t>
            </w:r>
          </w:p>
        </w:tc>
      </w:tr>
      <w:tr w:rsidR="00770CC8" w:rsidRPr="00406B37" w14:paraId="60C78BE7" w14:textId="0A504CF5" w:rsidTr="007975B2">
        <w:trPr>
          <w:cantSplit/>
          <w:trHeight w:val="20"/>
        </w:trPr>
        <w:tc>
          <w:tcPr>
            <w:tcW w:w="2500" w:type="pct"/>
            <w:tcBorders>
              <w:right w:val="single" w:sz="4" w:space="0" w:color="auto"/>
            </w:tcBorders>
            <w:shd w:val="clear" w:color="auto" w:fill="auto"/>
            <w:hideMark/>
          </w:tcPr>
          <w:p w14:paraId="0AFF144B" w14:textId="0E4F910E" w:rsidR="007975B2" w:rsidRPr="00406B37" w:rsidRDefault="007975B2" w:rsidP="004D61D7">
            <w:pPr>
              <w:pStyle w:val="Heading2"/>
              <w:keepNext w:val="0"/>
              <w:tabs>
                <w:tab w:val="num" w:pos="-720"/>
                <w:tab w:val="left" w:pos="9498"/>
              </w:tabs>
              <w:spacing w:line="240" w:lineRule="auto"/>
              <w:jc w:val="left"/>
              <w:rPr>
                <w:smallCaps w:val="0"/>
                <w:sz w:val="20"/>
                <w:lang w:eastAsia="en-GB"/>
              </w:rPr>
            </w:pPr>
            <w:r w:rsidRPr="00406B37">
              <w:rPr>
                <w:smallCaps w:val="0"/>
                <w:sz w:val="20"/>
                <w:lang w:eastAsia="en-GB"/>
              </w:rPr>
              <w:t xml:space="preserve">For how long the </w:t>
            </w:r>
            <w:r w:rsidR="006A6BFA" w:rsidRPr="00406B37">
              <w:rPr>
                <w:smallCaps w:val="0"/>
                <w:sz w:val="20"/>
                <w:lang w:eastAsia="en-GB"/>
              </w:rPr>
              <w:t>Council</w:t>
            </w:r>
            <w:r w:rsidRPr="00406B37">
              <w:rPr>
                <w:smallCaps w:val="0"/>
                <w:sz w:val="20"/>
                <w:lang w:eastAsia="en-GB"/>
              </w:rPr>
              <w:t xml:space="preserve"> can require the Provider to continue with the </w:t>
            </w:r>
            <w:r w:rsidR="0046686D" w:rsidRPr="00406B37">
              <w:rPr>
                <w:smallCaps w:val="0"/>
                <w:sz w:val="20"/>
                <w:lang w:eastAsia="en-GB"/>
              </w:rPr>
              <w:t>continuation</w:t>
            </w:r>
            <w:r w:rsidRPr="00406B37">
              <w:rPr>
                <w:smallCaps w:val="0"/>
                <w:sz w:val="20"/>
                <w:lang w:eastAsia="en-GB"/>
              </w:rPr>
              <w:t xml:space="preserve"> obligations under this section </w:t>
            </w:r>
            <w:r w:rsidRPr="00406B37">
              <w:rPr>
                <w:smallCaps w:val="0"/>
                <w:sz w:val="20"/>
                <w:lang w:eastAsia="en-GB"/>
              </w:rPr>
              <w:fldChar w:fldCharType="begin"/>
            </w:r>
            <w:r w:rsidRPr="00406B37">
              <w:rPr>
                <w:smallCaps w:val="0"/>
                <w:sz w:val="20"/>
                <w:lang w:eastAsia="en-GB"/>
              </w:rPr>
              <w:instrText xml:space="preserve"> REF _Ref534228583 \r \h  \* MERGEFORMAT </w:instrText>
            </w:r>
            <w:r w:rsidRPr="00406B37">
              <w:rPr>
                <w:smallCaps w:val="0"/>
                <w:sz w:val="20"/>
                <w:lang w:eastAsia="en-GB"/>
              </w:rPr>
            </w:r>
            <w:r w:rsidRPr="00406B37">
              <w:rPr>
                <w:smallCaps w:val="0"/>
                <w:sz w:val="20"/>
                <w:lang w:eastAsia="en-GB"/>
              </w:rPr>
              <w:fldChar w:fldCharType="separate"/>
            </w:r>
            <w:r w:rsidR="00E36572" w:rsidRPr="00406B37">
              <w:rPr>
                <w:smallCaps w:val="0"/>
                <w:sz w:val="20"/>
                <w:lang w:eastAsia="en-GB"/>
              </w:rPr>
              <w:t>83</w:t>
            </w:r>
            <w:r w:rsidRPr="00406B37">
              <w:rPr>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8E8A8B6" w14:textId="77777777" w:rsidR="007975B2" w:rsidRPr="00406B37" w:rsidRDefault="007975B2"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Until the first of the following to occur</w:t>
            </w:r>
          </w:p>
          <w:p w14:paraId="54AD2BF9" w14:textId="37AF9775" w:rsidR="007975B2" w:rsidRPr="00406B37" w:rsidRDefault="007975B2" w:rsidP="004D61D7">
            <w:pPr>
              <w:pStyle w:val="ListParagraph"/>
              <w:numPr>
                <w:ilvl w:val="0"/>
                <w:numId w:val="2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has alternative service provision in place for the relevant </w:t>
            </w:r>
            <w:r w:rsidR="00A930A1" w:rsidRPr="00406B37">
              <w:rPr>
                <w:rFonts w:eastAsia="Times New Roman" w:cs="Arial"/>
                <w:sz w:val="20"/>
                <w:szCs w:val="16"/>
                <w:lang w:eastAsia="en-GB"/>
              </w:rPr>
              <w:t>Service User</w:t>
            </w:r>
            <w:r w:rsidRPr="00406B37">
              <w:rPr>
                <w:rFonts w:eastAsia="Times New Roman" w:cs="Arial"/>
                <w:sz w:val="20"/>
                <w:szCs w:val="16"/>
                <w:lang w:eastAsia="en-GB"/>
              </w:rPr>
              <w:t>.</w:t>
            </w:r>
          </w:p>
          <w:p w14:paraId="7B97D143" w14:textId="4DBA3E34" w:rsidR="007975B2" w:rsidRPr="00406B37" w:rsidRDefault="007975B2" w:rsidP="004D61D7">
            <w:pPr>
              <w:pStyle w:val="ListParagraph"/>
              <w:numPr>
                <w:ilvl w:val="0"/>
                <w:numId w:val="26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A930A1" w:rsidRPr="00406B37">
              <w:rPr>
                <w:rFonts w:eastAsia="Times New Roman" w:cs="Arial"/>
                <w:sz w:val="20"/>
                <w:szCs w:val="16"/>
                <w:lang w:eastAsia="en-GB"/>
              </w:rPr>
              <w:t>Service User</w:t>
            </w:r>
            <w:r w:rsidRPr="00406B37">
              <w:rPr>
                <w:rFonts w:eastAsia="Times New Roman" w:cs="Arial"/>
                <w:sz w:val="20"/>
                <w:szCs w:val="16"/>
                <w:lang w:eastAsia="en-GB"/>
              </w:rPr>
              <w:t xml:space="preserve"> no longer requires the Services for any reason.</w:t>
            </w:r>
          </w:p>
          <w:p w14:paraId="76BA3671" w14:textId="6113A008" w:rsidR="007975B2" w:rsidRPr="00406B37" w:rsidRDefault="007975B2"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In any case, not for more than </w:t>
            </w:r>
            <w:r w:rsidRPr="00406B37">
              <w:rPr>
                <w:rFonts w:ascii="Arial" w:eastAsia="Times New Roman" w:hAnsi="Arial" w:cs="Arial"/>
                <w:b/>
                <w:color w:val="000000" w:themeColor="text1"/>
                <w:sz w:val="20"/>
                <w:szCs w:val="16"/>
                <w:lang w:eastAsia="en-GB"/>
              </w:rPr>
              <w:t xml:space="preserve">3 months </w:t>
            </w:r>
            <w:r w:rsidRPr="00406B37">
              <w:rPr>
                <w:rFonts w:ascii="Arial" w:eastAsia="Times New Roman" w:hAnsi="Arial" w:cs="Arial"/>
                <w:color w:val="000000" w:themeColor="text1"/>
                <w:sz w:val="20"/>
                <w:szCs w:val="16"/>
                <w:lang w:eastAsia="en-GB"/>
              </w:rPr>
              <w:t xml:space="preserve">after the termination date of the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w:t>
            </w:r>
          </w:p>
        </w:tc>
      </w:tr>
      <w:tr w:rsidR="00770CC8" w:rsidRPr="00406B37" w14:paraId="39D9F6DE" w14:textId="01FAAFFD" w:rsidTr="007975B2">
        <w:trPr>
          <w:cantSplit/>
          <w:trHeight w:val="20"/>
        </w:trPr>
        <w:tc>
          <w:tcPr>
            <w:tcW w:w="2500" w:type="pct"/>
            <w:tcBorders>
              <w:right w:val="single" w:sz="4" w:space="0" w:color="auto"/>
            </w:tcBorders>
            <w:shd w:val="clear" w:color="auto" w:fill="auto"/>
            <w:hideMark/>
          </w:tcPr>
          <w:p w14:paraId="11CA63B9" w14:textId="4C3C1061" w:rsidR="007975B2" w:rsidRPr="00406B37" w:rsidRDefault="007975B2" w:rsidP="004D61D7">
            <w:pPr>
              <w:pStyle w:val="Heading2"/>
              <w:keepNext w:val="0"/>
              <w:tabs>
                <w:tab w:val="num" w:pos="-720"/>
                <w:tab w:val="left" w:pos="9498"/>
              </w:tabs>
              <w:spacing w:line="240" w:lineRule="auto"/>
              <w:jc w:val="left"/>
              <w:rPr>
                <w:smallCaps w:val="0"/>
                <w:sz w:val="20"/>
                <w:lang w:eastAsia="en-GB"/>
              </w:rPr>
            </w:pPr>
            <w:r w:rsidRPr="00406B37">
              <w:rPr>
                <w:smallCaps w:val="0"/>
                <w:sz w:val="20"/>
                <w:lang w:eastAsia="en-GB"/>
              </w:rPr>
              <w:lastRenderedPageBreak/>
              <w:t xml:space="preserve">Who bears the Provider’s costs in carrying out its </w:t>
            </w:r>
            <w:r w:rsidR="0046686D" w:rsidRPr="00406B37">
              <w:rPr>
                <w:smallCaps w:val="0"/>
                <w:sz w:val="20"/>
                <w:lang w:eastAsia="en-GB"/>
              </w:rPr>
              <w:t>continuation</w:t>
            </w:r>
            <w:r w:rsidRPr="00406B37">
              <w:rPr>
                <w:smallCaps w:val="0"/>
                <w:sz w:val="20"/>
                <w:lang w:eastAsia="en-GB"/>
              </w:rPr>
              <w:t xml:space="preserve"> obligations under this section </w:t>
            </w:r>
            <w:r w:rsidRPr="00406B37">
              <w:rPr>
                <w:smallCaps w:val="0"/>
                <w:sz w:val="20"/>
                <w:lang w:eastAsia="en-GB"/>
              </w:rPr>
              <w:fldChar w:fldCharType="begin"/>
            </w:r>
            <w:r w:rsidRPr="00406B37">
              <w:rPr>
                <w:smallCaps w:val="0"/>
                <w:sz w:val="20"/>
                <w:lang w:eastAsia="en-GB"/>
              </w:rPr>
              <w:instrText xml:space="preserve"> REF _Ref534228583 \r \h  \* MERGEFORMAT </w:instrText>
            </w:r>
            <w:r w:rsidRPr="00406B37">
              <w:rPr>
                <w:smallCaps w:val="0"/>
                <w:sz w:val="20"/>
                <w:lang w:eastAsia="en-GB"/>
              </w:rPr>
            </w:r>
            <w:r w:rsidRPr="00406B37">
              <w:rPr>
                <w:smallCaps w:val="0"/>
                <w:sz w:val="20"/>
                <w:lang w:eastAsia="en-GB"/>
              </w:rPr>
              <w:fldChar w:fldCharType="separate"/>
            </w:r>
            <w:r w:rsidR="00E36572" w:rsidRPr="00406B37">
              <w:rPr>
                <w:smallCaps w:val="0"/>
                <w:sz w:val="20"/>
                <w:lang w:eastAsia="en-GB"/>
              </w:rPr>
              <w:t>83</w:t>
            </w:r>
            <w:r w:rsidRPr="00406B37">
              <w:rPr>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C606A47" w14:textId="7A72DCDF" w:rsidR="007975B2" w:rsidRPr="00406B37" w:rsidRDefault="007975B2"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shall continue to be liable to pay the Provider the Charges applicable at the time for Services</w:t>
            </w:r>
            <w:r w:rsidR="00465938"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which the Provider provides during the </w:t>
            </w:r>
            <w:r w:rsidR="0046686D" w:rsidRPr="00406B37">
              <w:rPr>
                <w:rFonts w:ascii="Arial" w:eastAsia="Times New Roman" w:hAnsi="Arial" w:cs="Arial"/>
                <w:color w:val="000000" w:themeColor="text1"/>
                <w:sz w:val="20"/>
                <w:szCs w:val="16"/>
                <w:lang w:eastAsia="en-GB"/>
              </w:rPr>
              <w:t>continuation</w:t>
            </w:r>
            <w:r w:rsidRPr="00406B37">
              <w:rPr>
                <w:rFonts w:ascii="Arial" w:eastAsia="Times New Roman" w:hAnsi="Arial" w:cs="Arial"/>
                <w:color w:val="000000" w:themeColor="text1"/>
                <w:sz w:val="20"/>
                <w:szCs w:val="16"/>
                <w:lang w:eastAsia="en-GB"/>
              </w:rPr>
              <w:t xml:space="preserve"> period.</w:t>
            </w:r>
          </w:p>
        </w:tc>
      </w:tr>
      <w:tr w:rsidR="007975B2" w:rsidRPr="00406B37" w14:paraId="08F89CDB" w14:textId="67DEFE34" w:rsidTr="007975B2">
        <w:trPr>
          <w:cantSplit/>
          <w:trHeight w:val="20"/>
        </w:trPr>
        <w:tc>
          <w:tcPr>
            <w:tcW w:w="2500" w:type="pct"/>
            <w:tcBorders>
              <w:right w:val="single" w:sz="4" w:space="0" w:color="auto"/>
            </w:tcBorders>
            <w:shd w:val="clear" w:color="auto" w:fill="auto"/>
            <w:hideMark/>
          </w:tcPr>
          <w:p w14:paraId="187ECD12" w14:textId="6012F386" w:rsidR="007975B2" w:rsidRPr="00406B37" w:rsidRDefault="007975B2" w:rsidP="004D61D7">
            <w:pPr>
              <w:pStyle w:val="Heading2"/>
              <w:keepNext w:val="0"/>
              <w:tabs>
                <w:tab w:val="num" w:pos="-720"/>
                <w:tab w:val="left" w:pos="9498"/>
              </w:tabs>
              <w:spacing w:line="240" w:lineRule="auto"/>
              <w:jc w:val="left"/>
              <w:rPr>
                <w:smallCaps w:val="0"/>
                <w:sz w:val="20"/>
                <w:lang w:eastAsia="en-GB"/>
              </w:rPr>
            </w:pPr>
            <w:r w:rsidRPr="00406B37">
              <w:rPr>
                <w:smallCaps w:val="0"/>
                <w:sz w:val="20"/>
                <w:lang w:eastAsia="en-GB"/>
              </w:rPr>
              <w:t>Other obligations of the Provider relating to subcontractors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38DFB90" w14:textId="28B5CC0B" w:rsidR="007975B2" w:rsidRPr="00406B37" w:rsidRDefault="007975B2"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use reasonable endeavours to ensure compliance with the obligations in this section </w:t>
            </w:r>
            <w:r w:rsidRPr="00406B37">
              <w:rPr>
                <w:rFonts w:ascii="Arial" w:hAnsi="Arial"/>
                <w:color w:val="000000" w:themeColor="text1"/>
                <w:sz w:val="20"/>
                <w:lang w:eastAsia="en-GB"/>
              </w:rPr>
              <w:fldChar w:fldCharType="begin"/>
            </w:r>
            <w:r w:rsidRPr="00406B37">
              <w:rPr>
                <w:rFonts w:ascii="Arial" w:hAnsi="Arial"/>
                <w:color w:val="000000" w:themeColor="text1"/>
                <w:sz w:val="20"/>
                <w:lang w:eastAsia="en-GB"/>
              </w:rPr>
              <w:instrText xml:space="preserve"> REF _Ref534228583 \r \h  \* MERGEFORMAT </w:instrText>
            </w:r>
            <w:r w:rsidRPr="00406B37">
              <w:rPr>
                <w:rFonts w:ascii="Arial" w:hAnsi="Arial"/>
                <w:color w:val="000000" w:themeColor="text1"/>
                <w:sz w:val="20"/>
                <w:lang w:eastAsia="en-GB"/>
              </w:rPr>
            </w:r>
            <w:r w:rsidRPr="00406B37">
              <w:rPr>
                <w:rFonts w:ascii="Arial" w:hAnsi="Arial"/>
                <w:color w:val="000000" w:themeColor="text1"/>
                <w:sz w:val="20"/>
                <w:lang w:eastAsia="en-GB"/>
              </w:rPr>
              <w:fldChar w:fldCharType="separate"/>
            </w:r>
            <w:r w:rsidR="00E36572" w:rsidRPr="00406B37">
              <w:rPr>
                <w:rFonts w:ascii="Arial" w:hAnsi="Arial"/>
                <w:color w:val="000000" w:themeColor="text1"/>
                <w:sz w:val="20"/>
                <w:lang w:eastAsia="en-GB"/>
              </w:rPr>
              <w:t>83</w:t>
            </w:r>
            <w:r w:rsidRPr="00406B37">
              <w:rPr>
                <w:rFonts w:ascii="Arial" w:hAnsi="Arial"/>
                <w:color w:val="000000" w:themeColor="text1"/>
                <w:sz w:val="20"/>
                <w:lang w:eastAsia="en-GB"/>
              </w:rPr>
              <w:fldChar w:fldCharType="end"/>
            </w:r>
            <w:r w:rsidRPr="00406B37">
              <w:rPr>
                <w:rFonts w:ascii="Arial" w:hAnsi="Arial"/>
                <w:color w:val="000000" w:themeColor="text1"/>
                <w:sz w:val="20"/>
                <w:lang w:eastAsia="en-GB"/>
              </w:rPr>
              <w:t xml:space="preserve"> </w:t>
            </w:r>
            <w:r w:rsidRPr="00406B37">
              <w:rPr>
                <w:rFonts w:ascii="Arial" w:eastAsia="Times New Roman" w:hAnsi="Arial" w:cs="Arial"/>
                <w:color w:val="000000" w:themeColor="text1"/>
                <w:sz w:val="20"/>
                <w:szCs w:val="16"/>
                <w:lang w:eastAsia="en-GB"/>
              </w:rPr>
              <w:t>by its relevant direct and indirect subcontractors.</w:t>
            </w:r>
          </w:p>
        </w:tc>
      </w:tr>
    </w:tbl>
    <w:p w14:paraId="455CDF40" w14:textId="77777777" w:rsidR="00A86A3B" w:rsidRPr="00406B37" w:rsidRDefault="00A86A3B" w:rsidP="004D61D7">
      <w:pPr>
        <w:tabs>
          <w:tab w:val="left" w:pos="9498"/>
        </w:tabs>
        <w:spacing w:before="120" w:after="120" w:line="240" w:lineRule="auto"/>
        <w:rPr>
          <w:rFonts w:ascii="Arial" w:hAnsi="Arial"/>
          <w:color w:val="000000" w:themeColor="text1"/>
          <w:sz w:val="20"/>
        </w:rPr>
      </w:pPr>
    </w:p>
    <w:p w14:paraId="16ED7870" w14:textId="5641753B" w:rsidR="00A86A3B" w:rsidRPr="00406B37" w:rsidRDefault="007804B7" w:rsidP="004D61D7">
      <w:pPr>
        <w:pStyle w:val="Heading1"/>
        <w:numPr>
          <w:ilvl w:val="0"/>
          <w:numId w:val="0"/>
        </w:numPr>
        <w:tabs>
          <w:tab w:val="left" w:pos="9498"/>
        </w:tabs>
        <w:spacing w:line="240" w:lineRule="auto"/>
        <w:rPr>
          <w:rFonts w:ascii="Arial" w:eastAsia="Arial Unicode MS" w:hAnsi="Arial" w:cs="Arial"/>
          <w:b/>
          <w:iCs/>
          <w:smallCaps w:val="0"/>
          <w:sz w:val="20"/>
          <w:lang w:eastAsia="en-GB"/>
        </w:rPr>
      </w:pPr>
      <w:bookmarkStart w:id="11963" w:name="_Toc534061032"/>
      <w:bookmarkStart w:id="11964" w:name="_Toc534192603"/>
      <w:bookmarkStart w:id="11965" w:name="_Toc534203699"/>
      <w:bookmarkStart w:id="11966" w:name="_Toc534207041"/>
      <w:bookmarkStart w:id="11967" w:name="_Toc534218566"/>
      <w:bookmarkStart w:id="11968" w:name="_Toc534218986"/>
      <w:bookmarkStart w:id="11969" w:name="_Toc534226586"/>
      <w:bookmarkStart w:id="11970" w:name="_Toc534266076"/>
      <w:bookmarkStart w:id="11971" w:name="_Toc534266887"/>
      <w:bookmarkStart w:id="11972" w:name="_Toc534293405"/>
      <w:bookmarkStart w:id="11973" w:name="_Toc534301099"/>
      <w:bookmarkStart w:id="11974" w:name="_Toc534532925"/>
      <w:bookmarkStart w:id="11975" w:name="_Toc534537131"/>
      <w:bookmarkStart w:id="11976" w:name="_Toc534537793"/>
      <w:bookmarkStart w:id="11977" w:name="_Toc534538126"/>
      <w:bookmarkStart w:id="11978" w:name="_Toc534559041"/>
      <w:bookmarkStart w:id="11979" w:name="_Toc534559471"/>
      <w:bookmarkStart w:id="11980" w:name="_Toc534731065"/>
      <w:bookmarkStart w:id="11981" w:name="_Toc536812228"/>
      <w:bookmarkStart w:id="11982" w:name="_Toc89713"/>
      <w:bookmarkStart w:id="11983" w:name="_Toc192001"/>
      <w:bookmarkStart w:id="11984" w:name="_Toc439496"/>
      <w:bookmarkStart w:id="11985" w:name="_Toc777882"/>
      <w:bookmarkStart w:id="11986" w:name="_Toc778615"/>
      <w:bookmarkStart w:id="11987" w:name="_Toc801349"/>
      <w:bookmarkStart w:id="11988" w:name="_Toc802290"/>
      <w:bookmarkStart w:id="11989" w:name="_Toc1155346"/>
      <w:bookmarkStart w:id="11990" w:name="_Toc1389919"/>
      <w:bookmarkStart w:id="11991" w:name="_Toc1391815"/>
      <w:bookmarkStart w:id="11992" w:name="_Toc1392285"/>
      <w:bookmarkStart w:id="11993" w:name="_Toc1393832"/>
      <w:bookmarkStart w:id="11994" w:name="_Toc1394074"/>
      <w:bookmarkStart w:id="11995" w:name="_Toc1394864"/>
      <w:bookmarkStart w:id="11996" w:name="_Toc1549055"/>
      <w:bookmarkStart w:id="11997" w:name="_Toc1549545"/>
      <w:bookmarkStart w:id="11998" w:name="_Toc1549714"/>
      <w:bookmarkStart w:id="11999" w:name="_Toc1550219"/>
      <w:bookmarkStart w:id="12000" w:name="_Toc1550393"/>
      <w:bookmarkStart w:id="12001" w:name="_Toc1554477"/>
      <w:bookmarkStart w:id="12002" w:name="_Toc1554733"/>
      <w:bookmarkStart w:id="12003" w:name="_Toc1554943"/>
      <w:bookmarkStart w:id="12004" w:name="_Toc1555224"/>
      <w:bookmarkStart w:id="12005" w:name="_Toc1564256"/>
      <w:bookmarkStart w:id="12006" w:name="_Toc2596666"/>
      <w:bookmarkStart w:id="12007" w:name="_Toc3824426"/>
      <w:bookmarkStart w:id="12008" w:name="_Toc5694919"/>
      <w:bookmarkStart w:id="12009" w:name="_Toc9437160"/>
      <w:bookmarkStart w:id="12010" w:name="_Toc13032319"/>
      <w:bookmarkStart w:id="12011" w:name="_Toc52284311"/>
      <w:bookmarkStart w:id="12012" w:name="_Toc52285506"/>
      <w:r w:rsidRPr="00406B37">
        <w:rPr>
          <w:rFonts w:ascii="Arial" w:eastAsia="Arial Unicode MS" w:hAnsi="Arial" w:cs="Arial"/>
          <w:b/>
          <w:iCs/>
          <w:smallCaps w:val="0"/>
          <w:sz w:val="20"/>
          <w:lang w:eastAsia="en-GB"/>
        </w:rPr>
        <w:t>Miscellaneous</w:t>
      </w:r>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r w:rsidR="00141B6B" w:rsidRPr="00406B37">
        <w:rPr>
          <w:rFonts w:ascii="Arial" w:eastAsia="Arial Unicode MS" w:hAnsi="Arial" w:cs="Arial"/>
          <w:b/>
          <w:iCs/>
          <w:smallCaps w:val="0"/>
          <w:sz w:val="20"/>
          <w:lang w:eastAsia="en-GB"/>
        </w:rPr>
        <w:t xml:space="preserve"> </w:t>
      </w:r>
    </w:p>
    <w:p w14:paraId="2F322087" w14:textId="77777777" w:rsidR="00A86A3B" w:rsidRPr="00406B37" w:rsidRDefault="00A86A3B" w:rsidP="004D61D7">
      <w:pPr>
        <w:keepNext/>
        <w:tabs>
          <w:tab w:val="left" w:pos="9498"/>
        </w:tabs>
        <w:spacing w:before="120" w:after="120" w:line="240" w:lineRule="auto"/>
        <w:rPr>
          <w:rFonts w:ascii="Arial" w:hAnsi="Arial"/>
          <w:color w:val="000000" w:themeColor="text1"/>
          <w:sz w:val="20"/>
          <w:lang w:eastAsia="en-GB"/>
        </w:rPr>
      </w:pPr>
    </w:p>
    <w:tbl>
      <w:tblPr>
        <w:tblW w:w="5000" w:type="pct"/>
        <w:tblLook w:val="04A0" w:firstRow="1" w:lastRow="0" w:firstColumn="1" w:lastColumn="0" w:noHBand="0" w:noVBand="1"/>
      </w:tblPr>
      <w:tblGrid>
        <w:gridCol w:w="7699"/>
        <w:gridCol w:w="7699"/>
      </w:tblGrid>
      <w:tr w:rsidR="00770CC8" w:rsidRPr="00406B37" w14:paraId="0214A4DE" w14:textId="31325C37" w:rsidTr="001533A8">
        <w:trPr>
          <w:cantSplit/>
          <w:trHeight w:val="20"/>
        </w:trPr>
        <w:tc>
          <w:tcPr>
            <w:tcW w:w="2500" w:type="pct"/>
            <w:shd w:val="clear" w:color="auto" w:fill="auto"/>
            <w:hideMark/>
          </w:tcPr>
          <w:p w14:paraId="5EE16912" w14:textId="77777777" w:rsidR="001533A8" w:rsidRPr="00406B37" w:rsidRDefault="001533A8"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013" w:name="_Toc534061033"/>
            <w:bookmarkStart w:id="12014" w:name="_Toc534192604"/>
            <w:bookmarkStart w:id="12015" w:name="_Toc534203700"/>
            <w:bookmarkStart w:id="12016" w:name="_Toc534207042"/>
            <w:bookmarkStart w:id="12017" w:name="_Toc534218567"/>
            <w:bookmarkStart w:id="12018" w:name="_Toc534218987"/>
            <w:bookmarkStart w:id="12019" w:name="_Toc534226587"/>
            <w:bookmarkStart w:id="12020" w:name="_Toc534266077"/>
            <w:bookmarkStart w:id="12021" w:name="_Toc534266888"/>
            <w:bookmarkStart w:id="12022" w:name="_Toc534293406"/>
            <w:bookmarkStart w:id="12023" w:name="_Toc534301100"/>
            <w:bookmarkStart w:id="12024" w:name="_Toc534532926"/>
            <w:bookmarkStart w:id="12025" w:name="_Toc534537132"/>
            <w:bookmarkStart w:id="12026" w:name="_Toc534537794"/>
            <w:bookmarkStart w:id="12027" w:name="_Toc534538127"/>
            <w:bookmarkStart w:id="12028" w:name="_Toc534559042"/>
            <w:bookmarkStart w:id="12029" w:name="_Toc534559472"/>
            <w:bookmarkStart w:id="12030" w:name="_Toc534731066"/>
            <w:bookmarkStart w:id="12031" w:name="_Toc536812229"/>
            <w:bookmarkStart w:id="12032" w:name="_Toc89714"/>
            <w:bookmarkStart w:id="12033" w:name="_Toc192002"/>
            <w:bookmarkStart w:id="12034" w:name="_Toc439497"/>
            <w:bookmarkStart w:id="12035" w:name="_Toc777883"/>
            <w:bookmarkStart w:id="12036" w:name="_Toc778616"/>
            <w:bookmarkStart w:id="12037" w:name="_Toc801350"/>
            <w:bookmarkStart w:id="12038" w:name="_Toc802291"/>
            <w:bookmarkStart w:id="12039" w:name="_Toc1155347"/>
            <w:bookmarkStart w:id="12040" w:name="_Toc1389920"/>
            <w:bookmarkStart w:id="12041" w:name="_Toc1391816"/>
            <w:bookmarkStart w:id="12042" w:name="_Toc1392286"/>
            <w:bookmarkStart w:id="12043" w:name="_Toc1393833"/>
            <w:bookmarkStart w:id="12044" w:name="_Toc1394075"/>
            <w:bookmarkStart w:id="12045" w:name="_Toc1394865"/>
            <w:bookmarkStart w:id="12046" w:name="_Toc1549056"/>
            <w:bookmarkStart w:id="12047" w:name="_Toc1549546"/>
            <w:bookmarkStart w:id="12048" w:name="_Toc1549715"/>
            <w:bookmarkStart w:id="12049" w:name="_Toc1550220"/>
            <w:bookmarkStart w:id="12050" w:name="_Toc1550394"/>
            <w:bookmarkStart w:id="12051" w:name="_Toc1554478"/>
            <w:bookmarkStart w:id="12052" w:name="_Toc1554734"/>
            <w:bookmarkStart w:id="12053" w:name="_Toc1554944"/>
            <w:bookmarkStart w:id="12054" w:name="_Toc1555225"/>
            <w:bookmarkStart w:id="12055" w:name="_Toc1564257"/>
            <w:bookmarkStart w:id="12056" w:name="_Toc2596667"/>
            <w:bookmarkStart w:id="12057" w:name="_Toc3824427"/>
            <w:bookmarkStart w:id="12058" w:name="_Toc5694920"/>
            <w:bookmarkStart w:id="12059" w:name="_Toc9437161"/>
            <w:bookmarkStart w:id="12060" w:name="_Toc13032320"/>
            <w:bookmarkStart w:id="12061" w:name="_Toc52284312"/>
            <w:bookmarkStart w:id="12062" w:name="_Toc52285507"/>
            <w:r w:rsidRPr="00406B37">
              <w:rPr>
                <w:rFonts w:ascii="Arial" w:eastAsia="Arial Unicode MS" w:hAnsi="Arial" w:cs="Arial"/>
                <w:b/>
                <w:iCs/>
                <w:smallCaps w:val="0"/>
                <w:sz w:val="20"/>
                <w:lang w:eastAsia="en-GB"/>
              </w:rPr>
              <w:t>Health and safety</w:t>
            </w:r>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p>
        </w:tc>
        <w:tc>
          <w:tcPr>
            <w:tcW w:w="2500" w:type="pct"/>
            <w:shd w:val="clear" w:color="auto" w:fill="auto"/>
          </w:tcPr>
          <w:p w14:paraId="0888C5B0" w14:textId="77777777" w:rsidR="001533A8" w:rsidRPr="00406B37" w:rsidRDefault="001533A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23516E8" w14:textId="0577E389" w:rsidTr="001533A8">
        <w:trPr>
          <w:cantSplit/>
          <w:trHeight w:val="20"/>
        </w:trPr>
        <w:tc>
          <w:tcPr>
            <w:tcW w:w="2500" w:type="pct"/>
            <w:shd w:val="clear" w:color="auto" w:fill="auto"/>
            <w:hideMark/>
          </w:tcPr>
          <w:p w14:paraId="5F7FE5D9" w14:textId="15C2D030" w:rsidR="001533A8" w:rsidRPr="00406B37" w:rsidRDefault="001533A8"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b/>
                <w:smallCaps w:val="0"/>
                <w:sz w:val="20"/>
                <w:lang w:eastAsia="en-GB"/>
              </w:rPr>
              <w:t xml:space="preserve">Health and safety obligations: </w:t>
            </w:r>
            <w:r w:rsidRPr="00406B37">
              <w:rPr>
                <w:rFonts w:eastAsia="Arial Unicode MS" w:cs="Arial"/>
                <w:smallCaps w:val="0"/>
                <w:sz w:val="20"/>
                <w:lang w:eastAsia="en-GB"/>
              </w:rPr>
              <w:t xml:space="preserve">the Provider must comply with the highest of the following standards when carrying out its activities in connection with the </w:t>
            </w:r>
            <w:proofErr w:type="gramStart"/>
            <w:r w:rsidRPr="00406B37">
              <w:rPr>
                <w:rFonts w:eastAsia="Arial Unicode MS" w:cs="Arial"/>
                <w:smallCaps w:val="0"/>
                <w:sz w:val="20"/>
                <w:lang w:eastAsia="en-GB"/>
              </w:rPr>
              <w:t>Services</w:t>
            </w:r>
            <w:proofErr w:type="gramEnd"/>
            <w:r w:rsidRPr="00406B37">
              <w:rPr>
                <w:rFonts w:eastAsia="Arial Unicode MS" w:cs="Arial"/>
                <w:smallCaps w:val="0"/>
                <w:sz w:val="20"/>
                <w:lang w:eastAsia="en-GB"/>
              </w:rPr>
              <w:t xml:space="preserve"> </w:t>
            </w:r>
          </w:p>
          <w:p w14:paraId="48A193CB" w14:textId="34494645" w:rsidR="001533A8" w:rsidRPr="00406B37" w:rsidRDefault="001533A8" w:rsidP="004D61D7">
            <w:pPr>
              <w:keepNext/>
              <w:tabs>
                <w:tab w:val="left" w:pos="9498"/>
              </w:tabs>
              <w:spacing w:before="120" w:after="120" w:line="240" w:lineRule="auto"/>
              <w:ind w:left="720"/>
              <w:rPr>
                <w:rFonts w:ascii="Arial" w:eastAsia="Arial Unicode MS" w:hAnsi="Arial" w:cs="Arial"/>
                <w:color w:val="000000" w:themeColor="text1"/>
                <w:sz w:val="20"/>
                <w:lang w:eastAsia="en-GB"/>
              </w:rPr>
            </w:pPr>
            <w:r w:rsidRPr="00406B37">
              <w:rPr>
                <w:rFonts w:ascii="Arial" w:eastAsia="Arial Unicode MS" w:hAnsi="Arial" w:cs="Arial"/>
                <w:color w:val="000000" w:themeColor="text1"/>
                <w:sz w:val="20"/>
                <w:lang w:eastAsia="en-GB"/>
              </w:rPr>
              <w:t>The Provider must ensure its relevant Personnel and subcontractors do likewise</w:t>
            </w:r>
          </w:p>
        </w:tc>
        <w:tc>
          <w:tcPr>
            <w:tcW w:w="2500" w:type="pct"/>
            <w:shd w:val="clear" w:color="auto" w:fill="auto"/>
          </w:tcPr>
          <w:p w14:paraId="79AFA40A" w14:textId="77777777" w:rsidR="001533A8" w:rsidRPr="00406B37" w:rsidRDefault="001533A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06F9BCC" w14:textId="46B4E858" w:rsidTr="001533A8">
        <w:trPr>
          <w:cantSplit/>
          <w:trHeight w:val="20"/>
        </w:trPr>
        <w:tc>
          <w:tcPr>
            <w:tcW w:w="2500" w:type="pct"/>
            <w:tcBorders>
              <w:right w:val="single" w:sz="4" w:space="0" w:color="auto"/>
            </w:tcBorders>
            <w:shd w:val="clear" w:color="auto" w:fill="auto"/>
            <w:hideMark/>
          </w:tcPr>
          <w:p w14:paraId="6FA09E79" w14:textId="77777777"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Law</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FEC89CE" w14:textId="77777777"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Requirements of the Law which are relevant to health and safety and the Services at the time. </w:t>
            </w:r>
          </w:p>
        </w:tc>
      </w:tr>
      <w:tr w:rsidR="00770CC8" w:rsidRPr="00406B37" w14:paraId="2DE9253F" w14:textId="2C6AA01C" w:rsidTr="001533A8">
        <w:trPr>
          <w:cantSplit/>
          <w:trHeight w:val="20"/>
        </w:trPr>
        <w:tc>
          <w:tcPr>
            <w:tcW w:w="2500" w:type="pct"/>
            <w:tcBorders>
              <w:right w:val="single" w:sz="4" w:space="0" w:color="auto"/>
            </w:tcBorders>
            <w:shd w:val="clear" w:color="auto" w:fill="auto"/>
            <w:hideMark/>
          </w:tcPr>
          <w:p w14:paraId="20F64908" w14:textId="6999506B" w:rsidR="001533A8" w:rsidRPr="00406B37" w:rsidRDefault="007A0DB5"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Service Specification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35C7B0B" w14:textId="0A3FC3A9"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health and safety requirements in the </w:t>
            </w:r>
            <w:r w:rsidR="007A0DB5" w:rsidRPr="00406B37">
              <w:rPr>
                <w:rFonts w:ascii="Arial" w:eastAsia="Times New Roman" w:hAnsi="Arial" w:cs="Arial"/>
                <w:color w:val="000000" w:themeColor="text1"/>
                <w:sz w:val="20"/>
                <w:szCs w:val="16"/>
                <w:lang w:eastAsia="en-GB"/>
              </w:rPr>
              <w:t>Service Specification</w:t>
            </w:r>
            <w:r w:rsidRPr="00406B37">
              <w:rPr>
                <w:rFonts w:ascii="Arial" w:eastAsia="Times New Roman" w:hAnsi="Arial" w:cs="Arial"/>
                <w:color w:val="000000" w:themeColor="text1"/>
                <w:sz w:val="20"/>
                <w:szCs w:val="16"/>
                <w:lang w:eastAsia="en-GB"/>
              </w:rPr>
              <w:t>.</w:t>
            </w:r>
          </w:p>
        </w:tc>
      </w:tr>
      <w:tr w:rsidR="00770CC8" w:rsidRPr="00406B37" w14:paraId="6DB5B6D1" w14:textId="734800D2" w:rsidTr="001533A8">
        <w:trPr>
          <w:cantSplit/>
          <w:trHeight w:val="20"/>
        </w:trPr>
        <w:tc>
          <w:tcPr>
            <w:tcW w:w="2500" w:type="pct"/>
            <w:tcBorders>
              <w:right w:val="single" w:sz="4" w:space="0" w:color="auto"/>
            </w:tcBorders>
            <w:shd w:val="clear" w:color="auto" w:fill="auto"/>
            <w:hideMark/>
          </w:tcPr>
          <w:p w14:paraId="70746785" w14:textId="103612E8" w:rsidR="001533A8" w:rsidRPr="00406B37" w:rsidRDefault="002A7CDC"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Provider Response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CB4588C" w14:textId="1B9C57F8"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health and safety standards, procedures etc. contained in the </w:t>
            </w:r>
            <w:r w:rsidR="002A7CDC" w:rsidRPr="00406B37">
              <w:rPr>
                <w:rFonts w:ascii="Arial" w:eastAsia="Times New Roman" w:hAnsi="Arial" w:cs="Arial"/>
                <w:color w:val="000000" w:themeColor="text1"/>
                <w:sz w:val="20"/>
                <w:szCs w:val="16"/>
                <w:lang w:eastAsia="en-GB"/>
              </w:rPr>
              <w:t>Provider Response</w:t>
            </w:r>
            <w:r w:rsidRPr="00406B37">
              <w:rPr>
                <w:rFonts w:ascii="Arial" w:eastAsia="Times New Roman" w:hAnsi="Arial" w:cs="Arial"/>
                <w:color w:val="000000" w:themeColor="text1"/>
                <w:sz w:val="20"/>
                <w:szCs w:val="16"/>
                <w:lang w:eastAsia="en-GB"/>
              </w:rPr>
              <w:t>.</w:t>
            </w:r>
          </w:p>
        </w:tc>
      </w:tr>
      <w:tr w:rsidR="00770CC8" w:rsidRPr="00406B37" w14:paraId="1DEC2F40" w14:textId="38B699CA" w:rsidTr="001533A8">
        <w:trPr>
          <w:cantSplit/>
          <w:trHeight w:val="20"/>
        </w:trPr>
        <w:tc>
          <w:tcPr>
            <w:tcW w:w="2500" w:type="pct"/>
            <w:tcBorders>
              <w:right w:val="single" w:sz="4" w:space="0" w:color="auto"/>
            </w:tcBorders>
            <w:shd w:val="clear" w:color="auto" w:fill="auto"/>
            <w:hideMark/>
          </w:tcPr>
          <w:p w14:paraId="42C74791" w14:textId="68D90FC8"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Provider’s own policy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21154B9" w14:textId="1B22CABD"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Obligations contained in any health and safety policy the Provider has in place from time to time.</w:t>
            </w:r>
          </w:p>
        </w:tc>
      </w:tr>
      <w:tr w:rsidR="001533A8" w:rsidRPr="00406B37" w14:paraId="5CF1CEE4" w14:textId="73B35B46" w:rsidTr="001533A8">
        <w:trPr>
          <w:cantSplit/>
          <w:trHeight w:val="20"/>
        </w:trPr>
        <w:tc>
          <w:tcPr>
            <w:tcW w:w="2500" w:type="pct"/>
            <w:tcBorders>
              <w:right w:val="single" w:sz="4" w:space="0" w:color="auto"/>
            </w:tcBorders>
            <w:shd w:val="clear" w:color="auto" w:fill="auto"/>
            <w:hideMark/>
          </w:tcPr>
          <w:p w14:paraId="4FD20032" w14:textId="743501BA"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The </w:t>
            </w:r>
            <w:r w:rsidR="006A6BFA" w:rsidRPr="00406B37">
              <w:rPr>
                <w:rFonts w:eastAsia="Arial Unicode MS" w:cs="Arial"/>
                <w:sz w:val="20"/>
                <w:lang w:eastAsia="en-GB"/>
              </w:rPr>
              <w:t>Council</w:t>
            </w:r>
            <w:r w:rsidRPr="00406B37">
              <w:rPr>
                <w:rFonts w:eastAsia="Arial Unicode MS" w:cs="Arial"/>
                <w:sz w:val="20"/>
                <w:lang w:eastAsia="en-GB"/>
              </w:rPr>
              <w:t>’s policy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65E53BB" w14:textId="260885D1" w:rsidR="001533A8" w:rsidRPr="00406B37" w:rsidRDefault="001533A8" w:rsidP="004D61D7">
            <w:pPr>
              <w:pStyle w:val="ListParagraph"/>
              <w:numPr>
                <w:ilvl w:val="0"/>
                <w:numId w:val="22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’s health and safety policy (if any) from time to time. </w:t>
            </w:r>
          </w:p>
          <w:p w14:paraId="2BBF1769" w14:textId="737FADA4" w:rsidR="001533A8" w:rsidRPr="00406B37" w:rsidRDefault="001533A8" w:rsidP="004D61D7">
            <w:pPr>
              <w:pStyle w:val="ListParagraph"/>
              <w:numPr>
                <w:ilvl w:val="0"/>
                <w:numId w:val="22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But only to the extent the Provider is obliged to comply with it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_Ref502451106 \r \h </w:instrText>
            </w:r>
            <w:r w:rsidRPr="00406B37">
              <w:rPr>
                <w:sz w:val="20"/>
                <w:lang w:eastAsia="en-GB"/>
              </w:rPr>
              <w:instrText xml:space="preserve">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13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tc>
      </w:tr>
    </w:tbl>
    <w:p w14:paraId="53F9A405" w14:textId="71AB816E" w:rsidR="003644E2" w:rsidRPr="00406B37" w:rsidRDefault="003644E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0161BD87" w14:textId="2E778582" w:rsidTr="001533A8">
        <w:trPr>
          <w:cantSplit/>
          <w:trHeight w:val="20"/>
        </w:trPr>
        <w:tc>
          <w:tcPr>
            <w:tcW w:w="2500" w:type="pct"/>
            <w:shd w:val="clear" w:color="auto" w:fill="auto"/>
            <w:hideMark/>
          </w:tcPr>
          <w:p w14:paraId="45384A72" w14:textId="77777777" w:rsidR="001533A8" w:rsidRPr="00406B37" w:rsidRDefault="001533A8"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063" w:name="_Toc534061034"/>
            <w:bookmarkStart w:id="12064" w:name="_Toc534192605"/>
            <w:bookmarkStart w:id="12065" w:name="_Toc534203701"/>
            <w:bookmarkStart w:id="12066" w:name="_Toc534207043"/>
            <w:bookmarkStart w:id="12067" w:name="_Toc534218568"/>
            <w:bookmarkStart w:id="12068" w:name="_Toc534218988"/>
            <w:bookmarkStart w:id="12069" w:name="_Toc534226588"/>
            <w:bookmarkStart w:id="12070" w:name="_Toc534266078"/>
            <w:bookmarkStart w:id="12071" w:name="_Toc534266889"/>
            <w:bookmarkStart w:id="12072" w:name="_Toc534293407"/>
            <w:bookmarkStart w:id="12073" w:name="_Toc534301101"/>
            <w:bookmarkStart w:id="12074" w:name="_Toc534532927"/>
            <w:bookmarkStart w:id="12075" w:name="_Toc534537133"/>
            <w:bookmarkStart w:id="12076" w:name="_Toc534537795"/>
            <w:bookmarkStart w:id="12077" w:name="_Toc534538128"/>
            <w:bookmarkStart w:id="12078" w:name="_Toc534559043"/>
            <w:bookmarkStart w:id="12079" w:name="_Toc534559473"/>
            <w:bookmarkStart w:id="12080" w:name="_Toc534731067"/>
            <w:bookmarkStart w:id="12081" w:name="_Toc536812230"/>
            <w:bookmarkStart w:id="12082" w:name="_Toc89715"/>
            <w:bookmarkStart w:id="12083" w:name="_Toc192003"/>
            <w:bookmarkStart w:id="12084" w:name="_Toc439498"/>
            <w:bookmarkStart w:id="12085" w:name="_Toc777884"/>
            <w:bookmarkStart w:id="12086" w:name="_Toc778617"/>
            <w:bookmarkStart w:id="12087" w:name="_Toc801351"/>
            <w:bookmarkStart w:id="12088" w:name="_Toc802292"/>
            <w:bookmarkStart w:id="12089" w:name="_Toc1155348"/>
            <w:bookmarkStart w:id="12090" w:name="_Toc1389921"/>
            <w:bookmarkStart w:id="12091" w:name="_Toc1391817"/>
            <w:bookmarkStart w:id="12092" w:name="_Toc1392287"/>
            <w:bookmarkStart w:id="12093" w:name="_Toc1393834"/>
            <w:bookmarkStart w:id="12094" w:name="_Toc1394076"/>
            <w:bookmarkStart w:id="12095" w:name="_Toc1394866"/>
            <w:bookmarkStart w:id="12096" w:name="_Toc1549057"/>
            <w:bookmarkStart w:id="12097" w:name="_Toc1549547"/>
            <w:bookmarkStart w:id="12098" w:name="_Toc1549716"/>
            <w:bookmarkStart w:id="12099" w:name="_Toc1550221"/>
            <w:bookmarkStart w:id="12100" w:name="_Toc1550395"/>
            <w:bookmarkStart w:id="12101" w:name="_Toc1554479"/>
            <w:bookmarkStart w:id="12102" w:name="_Toc1554735"/>
            <w:bookmarkStart w:id="12103" w:name="_Toc1554945"/>
            <w:bookmarkStart w:id="12104" w:name="_Toc1555226"/>
            <w:bookmarkStart w:id="12105" w:name="_Toc1564258"/>
            <w:bookmarkStart w:id="12106" w:name="_Toc2596668"/>
            <w:bookmarkStart w:id="12107" w:name="_Toc3824428"/>
            <w:bookmarkStart w:id="12108" w:name="_Toc5694921"/>
            <w:bookmarkStart w:id="12109" w:name="_Toc9437162"/>
            <w:bookmarkStart w:id="12110" w:name="_Toc13032321"/>
            <w:bookmarkStart w:id="12111" w:name="_Toc52284313"/>
            <w:bookmarkStart w:id="12112" w:name="_Toc52285508"/>
            <w:r w:rsidRPr="00406B37">
              <w:rPr>
                <w:rFonts w:ascii="Arial" w:eastAsia="Arial Unicode MS" w:hAnsi="Arial" w:cs="Arial"/>
                <w:b/>
                <w:iCs/>
                <w:smallCaps w:val="0"/>
                <w:sz w:val="20"/>
                <w:lang w:eastAsia="en-GB"/>
              </w:rPr>
              <w:t>Modern slavery and trafficking</w:t>
            </w:r>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p>
        </w:tc>
        <w:tc>
          <w:tcPr>
            <w:tcW w:w="2500" w:type="pct"/>
            <w:shd w:val="clear" w:color="auto" w:fill="auto"/>
          </w:tcPr>
          <w:p w14:paraId="1B8CBE00" w14:textId="3A64635F" w:rsidR="001533A8" w:rsidRPr="00406B37" w:rsidRDefault="001533A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8C0DE3A" w14:textId="5F960528" w:rsidTr="001533A8">
        <w:trPr>
          <w:cantSplit/>
          <w:trHeight w:val="20"/>
        </w:trPr>
        <w:tc>
          <w:tcPr>
            <w:tcW w:w="2500" w:type="pct"/>
            <w:shd w:val="clear" w:color="auto" w:fill="auto"/>
          </w:tcPr>
          <w:p w14:paraId="185E95C3" w14:textId="77777777" w:rsidR="001533A8" w:rsidRPr="00406B37" w:rsidRDefault="001533A8" w:rsidP="004D61D7">
            <w:pPr>
              <w:pStyle w:val="Heading2"/>
              <w:tabs>
                <w:tab w:val="num" w:pos="-720"/>
                <w:tab w:val="left" w:pos="9498"/>
              </w:tabs>
              <w:spacing w:line="240" w:lineRule="auto"/>
              <w:jc w:val="left"/>
              <w:rPr>
                <w:rFonts w:eastAsia="Arial Unicode MS" w:cs="Arial"/>
                <w:smallCaps w:val="0"/>
                <w:sz w:val="20"/>
                <w:lang w:eastAsia="en-GB"/>
              </w:rPr>
            </w:pPr>
            <w:bookmarkStart w:id="12113" w:name="_Ref534229884"/>
            <w:r w:rsidRPr="00406B37">
              <w:rPr>
                <w:rFonts w:eastAsia="Arial Unicode MS" w:cs="Arial"/>
                <w:smallCaps w:val="0"/>
                <w:sz w:val="20"/>
                <w:lang w:eastAsia="en-GB"/>
              </w:rPr>
              <w:t>Obligations of the Provider regarding modern slavery and trafficking</w:t>
            </w:r>
            <w:bookmarkEnd w:id="12113"/>
            <w:r w:rsidRPr="00406B37">
              <w:rPr>
                <w:rFonts w:eastAsia="Arial Unicode MS" w:cs="Arial"/>
                <w:smallCaps w:val="0"/>
                <w:sz w:val="20"/>
                <w:lang w:eastAsia="en-GB"/>
              </w:rPr>
              <w:t xml:space="preserve"> </w:t>
            </w:r>
          </w:p>
          <w:p w14:paraId="7FA4216E" w14:textId="77777777" w:rsidR="001533A8" w:rsidRPr="00406B37" w:rsidRDefault="001533A8" w:rsidP="004D61D7">
            <w:pPr>
              <w:keepNext/>
              <w:tabs>
                <w:tab w:val="left" w:pos="9498"/>
              </w:tabs>
              <w:spacing w:before="120" w:after="120" w:line="240" w:lineRule="auto"/>
              <w:ind w:left="720"/>
              <w:rPr>
                <w:rFonts w:ascii="Arial" w:hAnsi="Arial"/>
                <w:color w:val="000000" w:themeColor="text1"/>
                <w:sz w:val="20"/>
                <w:lang w:eastAsia="en-GB"/>
              </w:rPr>
            </w:pPr>
            <w:proofErr w:type="gramStart"/>
            <w:r w:rsidRPr="00406B37">
              <w:rPr>
                <w:rFonts w:ascii="Arial" w:hAnsi="Arial"/>
                <w:color w:val="000000" w:themeColor="text1"/>
                <w:sz w:val="20"/>
                <w:lang w:eastAsia="en-GB"/>
              </w:rPr>
              <w:t>All of</w:t>
            </w:r>
            <w:proofErr w:type="gramEnd"/>
            <w:r w:rsidRPr="00406B37">
              <w:rPr>
                <w:rFonts w:ascii="Arial" w:hAnsi="Arial"/>
                <w:color w:val="000000" w:themeColor="text1"/>
                <w:sz w:val="20"/>
                <w:lang w:eastAsia="en-GB"/>
              </w:rPr>
              <w:t xml:space="preserve"> the following </w:t>
            </w:r>
          </w:p>
        </w:tc>
        <w:tc>
          <w:tcPr>
            <w:tcW w:w="2500" w:type="pct"/>
            <w:tcBorders>
              <w:bottom w:val="single" w:sz="4" w:space="0" w:color="auto"/>
            </w:tcBorders>
            <w:shd w:val="clear" w:color="auto" w:fill="auto"/>
          </w:tcPr>
          <w:p w14:paraId="56A37B5F" w14:textId="77777777" w:rsidR="001533A8" w:rsidRPr="00406B37" w:rsidRDefault="001533A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5F6D18E" w14:textId="24DE7DA6" w:rsidTr="001533A8">
        <w:trPr>
          <w:cantSplit/>
          <w:trHeight w:val="20"/>
        </w:trPr>
        <w:tc>
          <w:tcPr>
            <w:tcW w:w="2500" w:type="pct"/>
            <w:tcBorders>
              <w:right w:val="single" w:sz="4" w:space="0" w:color="auto"/>
            </w:tcBorders>
            <w:shd w:val="clear" w:color="auto" w:fill="auto"/>
          </w:tcPr>
          <w:p w14:paraId="5A5A463D" w14:textId="77777777"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Comply with Law</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44569C0" w14:textId="77777777"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Provider must comply with relevant Law, including the Modern Slavery Act 2015.</w:t>
            </w:r>
          </w:p>
        </w:tc>
      </w:tr>
      <w:tr w:rsidR="00770CC8" w:rsidRPr="00406B37" w14:paraId="48F519D0" w14:textId="2C5D43D2" w:rsidTr="001533A8">
        <w:trPr>
          <w:cantSplit/>
          <w:trHeight w:val="20"/>
        </w:trPr>
        <w:tc>
          <w:tcPr>
            <w:tcW w:w="2500" w:type="pct"/>
            <w:tcBorders>
              <w:right w:val="single" w:sz="4" w:space="0" w:color="auto"/>
            </w:tcBorders>
            <w:shd w:val="clear" w:color="auto" w:fill="auto"/>
          </w:tcPr>
          <w:p w14:paraId="58F6F184" w14:textId="77777777"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Comply with policies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49C3DA2" w14:textId="11AEF9FE"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comply with any policy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in relation to the issue, to the extent required under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_Ref502451106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13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w:t>
            </w:r>
          </w:p>
        </w:tc>
      </w:tr>
      <w:tr w:rsidR="00770CC8" w:rsidRPr="00406B37" w14:paraId="7C67DA27" w14:textId="7C8753A8" w:rsidTr="001533A8">
        <w:trPr>
          <w:cantSplit/>
          <w:trHeight w:val="20"/>
        </w:trPr>
        <w:tc>
          <w:tcPr>
            <w:tcW w:w="2500" w:type="pct"/>
            <w:tcBorders>
              <w:right w:val="single" w:sz="4" w:space="0" w:color="auto"/>
            </w:tcBorders>
            <w:shd w:val="clear" w:color="auto" w:fill="auto"/>
          </w:tcPr>
          <w:p w14:paraId="641FC5B6" w14:textId="77777777"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Supply chain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1F0C2A4" w14:textId="5BF118DC"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use reasonable endeavours (to the extent it is within its reasonable powers to do so) to ensure its supply chain used in connection with the Services complies with the rest of this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_Ref534229884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85.1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29DE8DBB" w14:textId="5882DA22" w:rsidTr="001533A8">
        <w:trPr>
          <w:cantSplit/>
          <w:trHeight w:val="20"/>
        </w:trPr>
        <w:tc>
          <w:tcPr>
            <w:tcW w:w="2500" w:type="pct"/>
            <w:tcBorders>
              <w:right w:val="single" w:sz="4" w:space="0" w:color="auto"/>
            </w:tcBorders>
            <w:shd w:val="clear" w:color="auto" w:fill="auto"/>
          </w:tcPr>
          <w:p w14:paraId="3A690850" w14:textId="77777777"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bookmarkStart w:id="12114" w:name="_Ref534207549"/>
            <w:r w:rsidRPr="00406B37">
              <w:rPr>
                <w:rFonts w:eastAsia="Arial Unicode MS" w:cs="Arial"/>
                <w:sz w:val="20"/>
                <w:lang w:eastAsia="en-GB"/>
              </w:rPr>
              <w:t>Keep informed</w:t>
            </w:r>
            <w:bookmarkEnd w:id="12114"/>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A70C4AB" w14:textId="02AC985B"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keep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informed in a proper and timely manner if the Provider becomes aware of any incident involving slavery and/or trafficking in connection with the </w:t>
            </w:r>
            <w:proofErr w:type="gramStart"/>
            <w:r w:rsidRPr="00406B37">
              <w:rPr>
                <w:rFonts w:ascii="Arial" w:eastAsia="Times New Roman" w:hAnsi="Arial" w:cs="Arial"/>
                <w:color w:val="000000" w:themeColor="text1"/>
                <w:sz w:val="20"/>
                <w:szCs w:val="16"/>
                <w:lang w:eastAsia="en-GB"/>
              </w:rPr>
              <w:t>Services</w:t>
            </w:r>
            <w:proofErr w:type="gramEnd"/>
            <w:r w:rsidRPr="00406B37">
              <w:rPr>
                <w:rFonts w:ascii="Arial" w:eastAsia="Times New Roman" w:hAnsi="Arial" w:cs="Arial"/>
                <w:color w:val="000000" w:themeColor="text1"/>
                <w:sz w:val="20"/>
                <w:szCs w:val="16"/>
                <w:lang w:eastAsia="en-GB"/>
              </w:rPr>
              <w:t xml:space="preserve"> </w:t>
            </w:r>
          </w:p>
          <w:p w14:paraId="0335CBA3" w14:textId="77777777" w:rsidR="001533A8" w:rsidRPr="00406B37" w:rsidRDefault="001533A8" w:rsidP="004D61D7">
            <w:pPr>
              <w:pStyle w:val="ListParagraph"/>
              <w:numPr>
                <w:ilvl w:val="0"/>
                <w:numId w:val="22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Within the Provider’s own organisation, and/or </w:t>
            </w:r>
          </w:p>
          <w:p w14:paraId="41D1D4D4" w14:textId="77777777" w:rsidR="001533A8" w:rsidRPr="00406B37" w:rsidRDefault="001533A8" w:rsidP="004D61D7">
            <w:pPr>
              <w:pStyle w:val="ListParagraph"/>
              <w:numPr>
                <w:ilvl w:val="0"/>
                <w:numId w:val="22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Within the Provider’s supply chain. </w:t>
            </w:r>
          </w:p>
        </w:tc>
      </w:tr>
      <w:tr w:rsidR="001533A8" w:rsidRPr="00406B37" w14:paraId="3BC8F125" w14:textId="77777777" w:rsidTr="001533A8">
        <w:trPr>
          <w:cantSplit/>
          <w:trHeight w:val="20"/>
        </w:trPr>
        <w:tc>
          <w:tcPr>
            <w:tcW w:w="2500" w:type="pct"/>
            <w:tcBorders>
              <w:right w:val="single" w:sz="4" w:space="0" w:color="auto"/>
            </w:tcBorders>
            <w:shd w:val="clear" w:color="auto" w:fill="auto"/>
          </w:tcPr>
          <w:p w14:paraId="74EA939A" w14:textId="5D25674D" w:rsidR="001533A8" w:rsidRPr="00406B37" w:rsidRDefault="001533A8"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2115" w:name="_Ref534215755"/>
            <w:r w:rsidRPr="00406B37">
              <w:rPr>
                <w:rFonts w:eastAsia="Arial Unicode MS" w:cs="Arial"/>
                <w:smallCaps w:val="0"/>
                <w:sz w:val="20"/>
                <w:lang w:eastAsia="en-GB"/>
              </w:rPr>
              <w:t xml:space="preserve">Breaches of item </w:t>
            </w:r>
            <w:r w:rsidRPr="00406B37">
              <w:rPr>
                <w:rFonts w:eastAsia="Times New Roman" w:cs="Arial"/>
                <w:smallCaps w:val="0"/>
                <w:sz w:val="20"/>
                <w:szCs w:val="16"/>
                <w:lang w:eastAsia="en-GB"/>
              </w:rPr>
              <w:fldChar w:fldCharType="begin"/>
            </w:r>
            <w:r w:rsidRPr="00406B37">
              <w:rPr>
                <w:rFonts w:eastAsia="Times New Roman" w:cs="Arial"/>
                <w:smallCaps w:val="0"/>
                <w:sz w:val="20"/>
                <w:szCs w:val="16"/>
                <w:lang w:eastAsia="en-GB"/>
              </w:rPr>
              <w:instrText xml:space="preserve"> REF _Ref534229884 \r \h  \* MERGEFORMAT </w:instrText>
            </w:r>
            <w:r w:rsidRPr="00406B37">
              <w:rPr>
                <w:rFonts w:eastAsia="Times New Roman" w:cs="Arial"/>
                <w:smallCaps w:val="0"/>
                <w:sz w:val="20"/>
                <w:szCs w:val="16"/>
                <w:lang w:eastAsia="en-GB"/>
              </w:rPr>
            </w:r>
            <w:r w:rsidRPr="00406B37">
              <w:rPr>
                <w:rFonts w:eastAsia="Times New Roman" w:cs="Arial"/>
                <w:smallCaps w:val="0"/>
                <w:sz w:val="20"/>
                <w:szCs w:val="16"/>
                <w:lang w:eastAsia="en-GB"/>
              </w:rPr>
              <w:fldChar w:fldCharType="separate"/>
            </w:r>
            <w:r w:rsidR="00E36572" w:rsidRPr="00406B37">
              <w:rPr>
                <w:rFonts w:eastAsia="Times New Roman" w:cs="Arial"/>
                <w:smallCaps w:val="0"/>
                <w:sz w:val="20"/>
                <w:szCs w:val="16"/>
                <w:lang w:eastAsia="en-GB"/>
              </w:rPr>
              <w:t>85.1</w:t>
            </w:r>
            <w:r w:rsidRPr="00406B37">
              <w:rPr>
                <w:rFonts w:eastAsia="Times New Roman" w:cs="Arial"/>
                <w:smallCaps w:val="0"/>
                <w:sz w:val="20"/>
                <w:szCs w:val="16"/>
                <w:lang w:eastAsia="en-GB"/>
              </w:rPr>
              <w:fldChar w:fldCharType="end"/>
            </w:r>
            <w:r w:rsidRPr="00406B37">
              <w:rPr>
                <w:rFonts w:eastAsia="Times New Roman" w:cs="Arial"/>
                <w:smallCaps w:val="0"/>
                <w:sz w:val="20"/>
                <w:szCs w:val="16"/>
                <w:lang w:eastAsia="en-GB"/>
              </w:rPr>
              <w:t xml:space="preserve"> </w:t>
            </w:r>
            <w:r w:rsidRPr="00406B37">
              <w:rPr>
                <w:rFonts w:eastAsia="Arial Unicode MS" w:cs="Arial"/>
                <w:smallCaps w:val="0"/>
                <w:sz w:val="20"/>
                <w:lang w:eastAsia="en-GB"/>
              </w:rPr>
              <w:t>by the Provider which are to be a Termination Default Event of the Provider</w:t>
            </w:r>
            <w:bookmarkEnd w:id="12115"/>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62D5EF9" w14:textId="77777777" w:rsidR="001533A8" w:rsidRPr="00406B37" w:rsidRDefault="001533A8" w:rsidP="004D61D7">
            <w:pPr>
              <w:pStyle w:val="ListParagraph"/>
              <w:numPr>
                <w:ilvl w:val="0"/>
                <w:numId w:val="22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breach of the Modern Slavery Act 2015 (or any reasonable equivalent Law applicable to the Provider or its Affiliate at the time) by the Provider and/or its Affiliate. </w:t>
            </w:r>
          </w:p>
          <w:p w14:paraId="75A1632D" w14:textId="77777777" w:rsidR="001533A8" w:rsidRPr="00406B37" w:rsidRDefault="001533A8" w:rsidP="004D61D7">
            <w:pPr>
              <w:pStyle w:val="ListParagraph"/>
              <w:numPr>
                <w:ilvl w:val="0"/>
                <w:numId w:val="22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This applies even if the breach is minor.</w:t>
            </w:r>
          </w:p>
        </w:tc>
      </w:tr>
    </w:tbl>
    <w:p w14:paraId="094E27EB" w14:textId="165E0870" w:rsidR="003644E2" w:rsidRPr="00406B37" w:rsidRDefault="003644E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59551EC" w14:textId="027C83D3" w:rsidTr="001533A8">
        <w:trPr>
          <w:cantSplit/>
          <w:trHeight w:val="20"/>
        </w:trPr>
        <w:tc>
          <w:tcPr>
            <w:tcW w:w="2500" w:type="pct"/>
            <w:shd w:val="clear" w:color="auto" w:fill="auto"/>
            <w:hideMark/>
          </w:tcPr>
          <w:p w14:paraId="7E8CCDC7" w14:textId="7436C262" w:rsidR="001533A8" w:rsidRPr="00406B37" w:rsidRDefault="001533A8"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116" w:name="_Toc534061036"/>
            <w:bookmarkStart w:id="12117" w:name="_Toc534192607"/>
            <w:bookmarkStart w:id="12118" w:name="_Toc534203703"/>
            <w:bookmarkStart w:id="12119" w:name="_Toc534207045"/>
            <w:bookmarkStart w:id="12120" w:name="_Toc534218570"/>
            <w:bookmarkStart w:id="12121" w:name="_Toc534218990"/>
            <w:bookmarkStart w:id="12122" w:name="_Toc534226590"/>
            <w:bookmarkStart w:id="12123" w:name="_Toc534266080"/>
            <w:bookmarkStart w:id="12124" w:name="_Toc534266891"/>
            <w:bookmarkStart w:id="12125" w:name="_Toc534293409"/>
            <w:bookmarkStart w:id="12126" w:name="_Toc534301103"/>
            <w:bookmarkStart w:id="12127" w:name="_Toc534532929"/>
            <w:bookmarkStart w:id="12128" w:name="_Toc534537135"/>
            <w:bookmarkStart w:id="12129" w:name="_Toc534537797"/>
            <w:bookmarkStart w:id="12130" w:name="_Toc534538130"/>
            <w:bookmarkStart w:id="12131" w:name="_Toc534559045"/>
            <w:bookmarkStart w:id="12132" w:name="_Toc534559475"/>
            <w:bookmarkStart w:id="12133" w:name="_Toc534731069"/>
            <w:bookmarkStart w:id="12134" w:name="_Toc536812232"/>
            <w:bookmarkStart w:id="12135" w:name="_Toc89717"/>
            <w:bookmarkStart w:id="12136" w:name="_Toc192005"/>
            <w:bookmarkStart w:id="12137" w:name="_Toc439500"/>
            <w:bookmarkStart w:id="12138" w:name="_Toc777886"/>
            <w:bookmarkStart w:id="12139" w:name="_Toc778619"/>
            <w:bookmarkStart w:id="12140" w:name="_Toc801353"/>
            <w:bookmarkStart w:id="12141" w:name="_Toc802294"/>
            <w:bookmarkStart w:id="12142" w:name="_Toc1155350"/>
            <w:bookmarkStart w:id="12143" w:name="_Toc1389923"/>
            <w:bookmarkStart w:id="12144" w:name="_Toc1391819"/>
            <w:bookmarkStart w:id="12145" w:name="_Toc1392289"/>
            <w:bookmarkStart w:id="12146" w:name="_Toc1393836"/>
            <w:bookmarkStart w:id="12147" w:name="_Toc1394078"/>
            <w:bookmarkStart w:id="12148" w:name="_Toc1394868"/>
            <w:bookmarkStart w:id="12149" w:name="_Toc1549059"/>
            <w:bookmarkStart w:id="12150" w:name="_Toc1549549"/>
            <w:bookmarkStart w:id="12151" w:name="_Toc1549718"/>
            <w:bookmarkStart w:id="12152" w:name="_Toc1550223"/>
            <w:bookmarkStart w:id="12153" w:name="_Toc1550397"/>
            <w:bookmarkStart w:id="12154" w:name="_Toc1554481"/>
            <w:bookmarkStart w:id="12155" w:name="_Toc1554737"/>
            <w:bookmarkStart w:id="12156" w:name="_Toc1554947"/>
            <w:bookmarkStart w:id="12157" w:name="_Toc1555227"/>
            <w:bookmarkStart w:id="12158" w:name="_Toc1564259"/>
            <w:bookmarkStart w:id="12159" w:name="_Toc2596669"/>
            <w:bookmarkStart w:id="12160" w:name="_Toc3824429"/>
            <w:bookmarkStart w:id="12161" w:name="_Toc5694922"/>
            <w:bookmarkStart w:id="12162" w:name="_Toc9437163"/>
            <w:bookmarkStart w:id="12163" w:name="_Toc13032322"/>
            <w:bookmarkStart w:id="12164" w:name="_Toc52284314"/>
            <w:bookmarkStart w:id="12165" w:name="_Toc52285509"/>
            <w:r w:rsidRPr="00406B37">
              <w:rPr>
                <w:rFonts w:ascii="Arial" w:eastAsia="Arial Unicode MS" w:hAnsi="Arial" w:cs="Arial"/>
                <w:b/>
                <w:iCs/>
                <w:smallCaps w:val="0"/>
                <w:sz w:val="20"/>
                <w:lang w:eastAsia="en-GB"/>
              </w:rPr>
              <w:t>Equalities</w:t>
            </w:r>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p>
        </w:tc>
        <w:tc>
          <w:tcPr>
            <w:tcW w:w="2500" w:type="pct"/>
            <w:shd w:val="clear" w:color="auto" w:fill="auto"/>
          </w:tcPr>
          <w:p w14:paraId="7ABF3D08" w14:textId="6C0125A8" w:rsidR="001533A8" w:rsidRPr="00406B37" w:rsidRDefault="001533A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A22EA74" w14:textId="74C67D5B" w:rsidTr="001533A8">
        <w:trPr>
          <w:cantSplit/>
          <w:trHeight w:val="20"/>
        </w:trPr>
        <w:tc>
          <w:tcPr>
            <w:tcW w:w="2500" w:type="pct"/>
            <w:shd w:val="clear" w:color="auto" w:fill="auto"/>
            <w:hideMark/>
          </w:tcPr>
          <w:p w14:paraId="322BF4E2" w14:textId="5A86A5FA" w:rsidR="001533A8" w:rsidRPr="00406B37" w:rsidRDefault="001533A8"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Obligations of the Provider relating to anti-discrimination and equalities whilst it is carrying out activities in connection with the Services</w:t>
            </w:r>
          </w:p>
        </w:tc>
        <w:tc>
          <w:tcPr>
            <w:tcW w:w="2500" w:type="pct"/>
            <w:shd w:val="clear" w:color="auto" w:fill="auto"/>
          </w:tcPr>
          <w:p w14:paraId="5B5E4250" w14:textId="77777777" w:rsidR="001533A8" w:rsidRPr="00406B37" w:rsidRDefault="001533A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9FE21DD" w14:textId="44AA1DD7" w:rsidTr="001533A8">
        <w:trPr>
          <w:cantSplit/>
          <w:trHeight w:val="20"/>
        </w:trPr>
        <w:tc>
          <w:tcPr>
            <w:tcW w:w="2500" w:type="pct"/>
            <w:tcBorders>
              <w:right w:val="single" w:sz="4" w:space="0" w:color="auto"/>
            </w:tcBorders>
            <w:shd w:val="clear" w:color="auto" w:fill="auto"/>
          </w:tcPr>
          <w:p w14:paraId="450E8BC5" w14:textId="3055E4C6"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bookmarkStart w:id="12166" w:name="_Ref534230010"/>
            <w:r w:rsidRPr="00406B37">
              <w:rPr>
                <w:rFonts w:eastAsia="Arial Unicode MS" w:cs="Arial"/>
                <w:sz w:val="20"/>
                <w:lang w:eastAsia="en-GB"/>
              </w:rPr>
              <w:t>The Provider’s obligations</w:t>
            </w:r>
            <w:bookmarkEnd w:id="12166"/>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A14EC91" w14:textId="1F1DB8D0" w:rsidR="001533A8" w:rsidRPr="00406B37" w:rsidRDefault="001533A8" w:rsidP="004D61D7">
            <w:pPr>
              <w:pStyle w:val="ListParagraph"/>
              <w:numPr>
                <w:ilvl w:val="0"/>
                <w:numId w:val="25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Provider must comply with relevant Law relating to equalities and anti-discrimination in each jurisdiction in which it carries out activities connected with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6FC45502" w14:textId="0B3D3D6A" w:rsidR="001533A8" w:rsidRPr="00406B37" w:rsidRDefault="001533A8" w:rsidP="004D61D7">
            <w:pPr>
              <w:pStyle w:val="ListParagraph"/>
              <w:numPr>
                <w:ilvl w:val="0"/>
                <w:numId w:val="25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This includes (in relation to activities within the UK) complying with the Equality Act 2010 and (in relation to activities in connection with the Services outside the UK) equivalent Law in the relevant country. </w:t>
            </w:r>
          </w:p>
        </w:tc>
      </w:tr>
      <w:tr w:rsidR="00770CC8" w:rsidRPr="00406B37" w14:paraId="0CFDA79A" w14:textId="546A3A08" w:rsidTr="001533A8">
        <w:trPr>
          <w:cantSplit/>
          <w:trHeight w:val="20"/>
        </w:trPr>
        <w:tc>
          <w:tcPr>
            <w:tcW w:w="2500" w:type="pct"/>
            <w:tcBorders>
              <w:right w:val="single" w:sz="4" w:space="0" w:color="auto"/>
            </w:tcBorders>
            <w:shd w:val="clear" w:color="auto" w:fill="auto"/>
          </w:tcPr>
          <w:p w14:paraId="0611E56B" w14:textId="730A1B29"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Protected characteristics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792A28" w14:textId="639E8403"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Without limiting the Provider’s obligations under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_Ref534230010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(a)</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the Provider must (in relation to activities within the UK) comply with the Equality Act in relation to the following protected characteristics (to the extent that Act requires the Provider to do so): </w:t>
            </w:r>
          </w:p>
          <w:p w14:paraId="38317588" w14:textId="18A3B5F9"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Age </w:t>
            </w:r>
          </w:p>
          <w:p w14:paraId="5C76BA98" w14:textId="5B88C65B"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Disability </w:t>
            </w:r>
          </w:p>
          <w:p w14:paraId="51E15167" w14:textId="292E740A"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Gender reassignment </w:t>
            </w:r>
          </w:p>
          <w:p w14:paraId="4BFCC3BE" w14:textId="76267B72"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Marriage and civil partnership </w:t>
            </w:r>
          </w:p>
          <w:p w14:paraId="3AEE3C5F" w14:textId="3D5AC01F"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Pregnancy and maternity </w:t>
            </w:r>
          </w:p>
          <w:p w14:paraId="608ED503" w14:textId="5D893AE7"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Race </w:t>
            </w:r>
          </w:p>
          <w:p w14:paraId="628EBF63" w14:textId="74A5A15B"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Religion or belief </w:t>
            </w:r>
          </w:p>
          <w:p w14:paraId="19511701" w14:textId="112C206A"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Sex </w:t>
            </w:r>
          </w:p>
          <w:p w14:paraId="22D80C22" w14:textId="77777777"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Sexual orientation</w:t>
            </w:r>
          </w:p>
          <w:p w14:paraId="779AE986" w14:textId="58DD844A"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additional or replacement protected characteristics included in that Act from time to time.</w:t>
            </w:r>
          </w:p>
        </w:tc>
      </w:tr>
      <w:tr w:rsidR="001533A8" w:rsidRPr="00406B37" w14:paraId="51AABDD8" w14:textId="28F43C57" w:rsidTr="001533A8">
        <w:trPr>
          <w:cantSplit/>
          <w:trHeight w:val="20"/>
        </w:trPr>
        <w:tc>
          <w:tcPr>
            <w:tcW w:w="2500" w:type="pct"/>
            <w:tcBorders>
              <w:right w:val="single" w:sz="4" w:space="0" w:color="auto"/>
            </w:tcBorders>
            <w:shd w:val="clear" w:color="auto" w:fill="auto"/>
          </w:tcPr>
          <w:p w14:paraId="285C916F" w14:textId="1DB31722" w:rsidR="001533A8" w:rsidRPr="00406B37" w:rsidRDefault="001533A8"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What the Provider must have in place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24423A0" w14:textId="3F8892F1"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w:t>
            </w:r>
            <w:proofErr w:type="gramStart"/>
            <w:r w:rsidRPr="00406B37">
              <w:rPr>
                <w:rFonts w:ascii="Arial" w:eastAsia="Times New Roman" w:hAnsi="Arial" w:cs="Arial"/>
                <w:color w:val="000000" w:themeColor="text1"/>
                <w:sz w:val="20"/>
                <w:szCs w:val="16"/>
                <w:lang w:eastAsia="en-GB"/>
              </w:rPr>
              <w:t>have in place (at all times</w:t>
            </w:r>
            <w:proofErr w:type="gramEnd"/>
            <w:r w:rsidRPr="00406B37">
              <w:rPr>
                <w:rFonts w:ascii="Arial" w:eastAsia="Times New Roman" w:hAnsi="Arial" w:cs="Arial"/>
                <w:color w:val="000000" w:themeColor="text1"/>
                <w:sz w:val="20"/>
                <w:szCs w:val="16"/>
                <w:lang w:eastAsia="en-GB"/>
              </w:rPr>
              <w:t xml:space="preserve"> whilst it is carrying out any activities in connection with the Services within the UK) </w:t>
            </w:r>
          </w:p>
          <w:p w14:paraId="0B176282" w14:textId="77777777"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Appropriate policies and procedures relating to equalities and anti-discrimination matters, and </w:t>
            </w:r>
          </w:p>
          <w:p w14:paraId="1B2ABD3E" w14:textId="77777777" w:rsidR="001533A8" w:rsidRPr="00406B37" w:rsidRDefault="001533A8" w:rsidP="004D61D7">
            <w:pPr>
              <w:pStyle w:val="ListParagraph"/>
              <w:numPr>
                <w:ilvl w:val="0"/>
                <w:numId w:val="22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Adequate systems in place to monitor and enforce those policies and procedures. </w:t>
            </w:r>
          </w:p>
        </w:tc>
      </w:tr>
    </w:tbl>
    <w:p w14:paraId="10F31872" w14:textId="77777777" w:rsidR="003644E2" w:rsidRPr="00406B37" w:rsidRDefault="003644E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621D7A2" w14:textId="41D0F4B3" w:rsidTr="001533A8">
        <w:trPr>
          <w:cantSplit/>
          <w:trHeight w:val="20"/>
        </w:trPr>
        <w:tc>
          <w:tcPr>
            <w:tcW w:w="2500" w:type="pct"/>
            <w:shd w:val="clear" w:color="auto" w:fill="auto"/>
            <w:hideMark/>
          </w:tcPr>
          <w:p w14:paraId="40E034FD" w14:textId="77777777" w:rsidR="001533A8" w:rsidRPr="00406B37" w:rsidRDefault="001533A8"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167" w:name="_Ref534036725"/>
            <w:bookmarkStart w:id="12168" w:name="_Ref534040919"/>
            <w:bookmarkStart w:id="12169" w:name="_Toc534061038"/>
            <w:bookmarkStart w:id="12170" w:name="_Toc534192609"/>
            <w:bookmarkStart w:id="12171" w:name="_Toc534203705"/>
            <w:bookmarkStart w:id="12172" w:name="_Toc534207047"/>
            <w:bookmarkStart w:id="12173" w:name="_Toc534218572"/>
            <w:bookmarkStart w:id="12174" w:name="_Toc534218992"/>
            <w:bookmarkStart w:id="12175" w:name="_Toc534226592"/>
            <w:bookmarkStart w:id="12176" w:name="_Toc534266082"/>
            <w:bookmarkStart w:id="12177" w:name="_Toc534266893"/>
            <w:bookmarkStart w:id="12178" w:name="_Toc534293411"/>
            <w:bookmarkStart w:id="12179" w:name="_Toc534301105"/>
            <w:bookmarkStart w:id="12180" w:name="_Toc534532931"/>
            <w:bookmarkStart w:id="12181" w:name="_Toc534537137"/>
            <w:bookmarkStart w:id="12182" w:name="_Toc534537799"/>
            <w:bookmarkStart w:id="12183" w:name="_Toc534538132"/>
            <w:bookmarkStart w:id="12184" w:name="_Toc534559047"/>
            <w:bookmarkStart w:id="12185" w:name="_Toc534559477"/>
            <w:bookmarkStart w:id="12186" w:name="_Toc534731071"/>
            <w:bookmarkStart w:id="12187" w:name="_Toc536812234"/>
            <w:bookmarkStart w:id="12188" w:name="_Toc89719"/>
            <w:bookmarkStart w:id="12189" w:name="_Toc192007"/>
            <w:bookmarkStart w:id="12190" w:name="_Toc439502"/>
            <w:bookmarkStart w:id="12191" w:name="_Toc777888"/>
            <w:bookmarkStart w:id="12192" w:name="_Toc778621"/>
            <w:bookmarkStart w:id="12193" w:name="_Toc801355"/>
            <w:bookmarkStart w:id="12194" w:name="_Toc802295"/>
            <w:bookmarkStart w:id="12195" w:name="_Toc1155351"/>
            <w:bookmarkStart w:id="12196" w:name="_Toc1389924"/>
            <w:bookmarkStart w:id="12197" w:name="_Toc1391820"/>
            <w:bookmarkStart w:id="12198" w:name="_Toc1392290"/>
            <w:bookmarkStart w:id="12199" w:name="_Toc1393837"/>
            <w:bookmarkStart w:id="12200" w:name="_Toc1394079"/>
            <w:bookmarkStart w:id="12201" w:name="_Toc1394869"/>
            <w:bookmarkStart w:id="12202" w:name="_Toc1549060"/>
            <w:bookmarkStart w:id="12203" w:name="_Toc1549550"/>
            <w:bookmarkStart w:id="12204" w:name="_Toc1549719"/>
            <w:bookmarkStart w:id="12205" w:name="_Toc1550224"/>
            <w:bookmarkStart w:id="12206" w:name="_Toc1550398"/>
            <w:bookmarkStart w:id="12207" w:name="_Toc1554482"/>
            <w:bookmarkStart w:id="12208" w:name="_Toc1554738"/>
            <w:bookmarkStart w:id="12209" w:name="_Toc1554948"/>
            <w:bookmarkStart w:id="12210" w:name="_Toc1555228"/>
            <w:bookmarkStart w:id="12211" w:name="_Toc1564260"/>
            <w:bookmarkStart w:id="12212" w:name="_Toc2596670"/>
            <w:bookmarkStart w:id="12213" w:name="_Toc3824430"/>
            <w:bookmarkStart w:id="12214" w:name="_Toc5694923"/>
            <w:bookmarkStart w:id="12215" w:name="_Toc9437164"/>
            <w:bookmarkStart w:id="12216" w:name="_Toc13032323"/>
            <w:bookmarkStart w:id="12217" w:name="_Toc52284315"/>
            <w:bookmarkStart w:id="12218" w:name="_Toc52285510"/>
            <w:r w:rsidRPr="00406B37">
              <w:rPr>
                <w:rFonts w:ascii="Arial" w:eastAsia="Arial Unicode MS" w:hAnsi="Arial" w:cs="Arial"/>
                <w:b/>
                <w:iCs/>
                <w:smallCaps w:val="0"/>
                <w:sz w:val="20"/>
                <w:lang w:eastAsia="en-GB"/>
              </w:rPr>
              <w:t>Corrupt Acts</w:t>
            </w:r>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p>
        </w:tc>
        <w:tc>
          <w:tcPr>
            <w:tcW w:w="2500" w:type="pct"/>
            <w:shd w:val="clear" w:color="auto" w:fill="auto"/>
          </w:tcPr>
          <w:p w14:paraId="745D9B75" w14:textId="77777777"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5A2E360" w14:textId="0B3D604F" w:rsidTr="001533A8">
        <w:trPr>
          <w:cantSplit/>
          <w:trHeight w:val="20"/>
        </w:trPr>
        <w:tc>
          <w:tcPr>
            <w:tcW w:w="2500" w:type="pct"/>
            <w:tcBorders>
              <w:right w:val="single" w:sz="4" w:space="0" w:color="auto"/>
            </w:tcBorders>
            <w:shd w:val="clear" w:color="auto" w:fill="auto"/>
            <w:hideMark/>
          </w:tcPr>
          <w:p w14:paraId="556B5878" w14:textId="0068CC95" w:rsidR="001533A8" w:rsidRPr="00406B37" w:rsidRDefault="001533A8"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2219" w:name="_Ref534036745"/>
            <w:r w:rsidRPr="00406B37">
              <w:rPr>
                <w:rFonts w:eastAsia="Arial Unicode MS" w:cs="Arial"/>
                <w:smallCaps w:val="0"/>
                <w:sz w:val="20"/>
                <w:lang w:eastAsia="en-GB"/>
              </w:rPr>
              <w:t>Obligations of the Provider in relation to Corrupt Acts</w:t>
            </w:r>
            <w:bookmarkEnd w:id="12219"/>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2DDDEC" w14:textId="27A9E540"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Provider must not do any of the following in connection with this </w:t>
            </w:r>
            <w:r w:rsidR="002D6398" w:rsidRPr="00406B37">
              <w:rPr>
                <w:rFonts w:ascii="Arial" w:eastAsia="Times New Roman" w:hAnsi="Arial" w:cs="Arial"/>
                <w:color w:val="000000" w:themeColor="text1"/>
                <w:sz w:val="20"/>
                <w:szCs w:val="16"/>
                <w:lang w:eastAsia="en-GB"/>
              </w:rPr>
              <w:t>Call-Off Contract</w:t>
            </w:r>
          </w:p>
          <w:p w14:paraId="04A7508C" w14:textId="77777777"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Carry out any Corrupt Act</w:t>
            </w:r>
          </w:p>
          <w:p w14:paraId="21C9CBF9" w14:textId="77777777"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Assist or instruct another person to carry out any Corrupt Act.</w:t>
            </w:r>
          </w:p>
        </w:tc>
      </w:tr>
      <w:tr w:rsidR="00770CC8" w:rsidRPr="00406B37" w14:paraId="16EB956F" w14:textId="1845F19E" w:rsidTr="001533A8">
        <w:trPr>
          <w:cantSplit/>
          <w:trHeight w:val="20"/>
        </w:trPr>
        <w:tc>
          <w:tcPr>
            <w:tcW w:w="2500" w:type="pct"/>
            <w:shd w:val="clear" w:color="auto" w:fill="auto"/>
            <w:hideMark/>
          </w:tcPr>
          <w:p w14:paraId="2F5E448B" w14:textId="77777777" w:rsidR="001533A8" w:rsidRPr="00406B37" w:rsidRDefault="001533A8" w:rsidP="004D61D7">
            <w:pPr>
              <w:pStyle w:val="Heading2"/>
              <w:tabs>
                <w:tab w:val="num" w:pos="-720"/>
                <w:tab w:val="left" w:pos="9498"/>
              </w:tabs>
              <w:spacing w:line="240" w:lineRule="auto"/>
              <w:jc w:val="left"/>
              <w:rPr>
                <w:rFonts w:eastAsia="Arial Unicode MS" w:cs="Arial"/>
                <w:smallCaps w:val="0"/>
                <w:sz w:val="20"/>
                <w:lang w:eastAsia="en-GB"/>
              </w:rPr>
            </w:pPr>
            <w:bookmarkStart w:id="12220" w:name="_Ref534040893"/>
            <w:r w:rsidRPr="00406B37">
              <w:rPr>
                <w:rFonts w:eastAsia="Arial Unicode MS" w:cs="Arial"/>
                <w:smallCaps w:val="0"/>
                <w:sz w:val="20"/>
                <w:lang w:eastAsia="en-GB"/>
              </w:rPr>
              <w:t xml:space="preserve">Definition of a </w:t>
            </w:r>
            <w:r w:rsidRPr="00406B37">
              <w:rPr>
                <w:rFonts w:eastAsia="Arial Unicode MS" w:cs="Arial"/>
                <w:b/>
                <w:smallCaps w:val="0"/>
                <w:sz w:val="20"/>
                <w:lang w:eastAsia="en-GB"/>
              </w:rPr>
              <w:t>‘Corrupt Act’</w:t>
            </w:r>
            <w:r w:rsidRPr="00406B37">
              <w:rPr>
                <w:rFonts w:eastAsia="Arial Unicode MS" w:cs="Arial"/>
                <w:smallCaps w:val="0"/>
                <w:sz w:val="20"/>
                <w:lang w:eastAsia="en-GB"/>
              </w:rPr>
              <w:t>:</w:t>
            </w:r>
            <w:bookmarkEnd w:id="12220"/>
            <w:r w:rsidRPr="00406B37">
              <w:rPr>
                <w:rFonts w:eastAsia="Arial Unicode MS" w:cs="Arial"/>
                <w:smallCaps w:val="0"/>
                <w:sz w:val="20"/>
                <w:lang w:eastAsia="en-GB"/>
              </w:rPr>
              <w:t xml:space="preserve"> </w:t>
            </w:r>
          </w:p>
          <w:p w14:paraId="4E784796" w14:textId="77777777" w:rsidR="001533A8" w:rsidRPr="00406B37" w:rsidRDefault="001533A8"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Any of the following acts (to be read independently)</w:t>
            </w:r>
          </w:p>
        </w:tc>
        <w:tc>
          <w:tcPr>
            <w:tcW w:w="2500" w:type="pct"/>
            <w:shd w:val="clear" w:color="auto" w:fill="auto"/>
          </w:tcPr>
          <w:p w14:paraId="775F1D15" w14:textId="77777777" w:rsidR="001533A8" w:rsidRPr="00406B37" w:rsidRDefault="001533A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88CE2A5" w14:textId="22388FF2" w:rsidTr="001533A8">
        <w:trPr>
          <w:cantSplit/>
          <w:trHeight w:val="20"/>
        </w:trPr>
        <w:tc>
          <w:tcPr>
            <w:tcW w:w="2500" w:type="pct"/>
            <w:tcBorders>
              <w:right w:val="single" w:sz="4" w:space="0" w:color="auto"/>
            </w:tcBorders>
            <w:shd w:val="clear" w:color="auto" w:fill="auto"/>
            <w:hideMark/>
          </w:tcPr>
          <w:p w14:paraId="7B12B6AF" w14:textId="77777777"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Certain offers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7F742F3" w14:textId="77777777" w:rsidR="001533A8" w:rsidRPr="00406B37" w:rsidRDefault="001533A8" w:rsidP="004D61D7">
            <w:pPr>
              <w:pStyle w:val="ListParagraph"/>
              <w:tabs>
                <w:tab w:val="left" w:pos="9498"/>
              </w:tabs>
              <w:spacing w:before="120" w:after="120" w:line="240" w:lineRule="auto"/>
              <w:ind w:left="0"/>
              <w:contextualSpacing w:val="0"/>
              <w:rPr>
                <w:rFonts w:eastAsia="Times New Roman" w:cs="Arial"/>
                <w:sz w:val="20"/>
                <w:szCs w:val="16"/>
                <w:lang w:eastAsia="en-GB"/>
              </w:rPr>
            </w:pPr>
            <w:r w:rsidRPr="00406B37">
              <w:rPr>
                <w:rFonts w:eastAsia="Times New Roman" w:cs="Arial"/>
                <w:sz w:val="20"/>
                <w:szCs w:val="16"/>
                <w:lang w:eastAsia="en-GB"/>
              </w:rPr>
              <w:t xml:space="preserve">The act is a direct or indirect offer or promise to which all of the following </w:t>
            </w:r>
            <w:proofErr w:type="gramStart"/>
            <w:r w:rsidRPr="00406B37">
              <w:rPr>
                <w:rFonts w:eastAsia="Times New Roman" w:cs="Arial"/>
                <w:sz w:val="20"/>
                <w:szCs w:val="16"/>
                <w:lang w:eastAsia="en-GB"/>
              </w:rPr>
              <w:t>apply</w:t>
            </w:r>
            <w:proofErr w:type="gramEnd"/>
          </w:p>
          <w:p w14:paraId="03D022FF" w14:textId="47662FA5"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It is made to any Personnel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and/or its </w:t>
            </w:r>
            <w:proofErr w:type="gramStart"/>
            <w:r w:rsidRPr="00406B37">
              <w:rPr>
                <w:rFonts w:eastAsia="Times New Roman" w:cs="Arial"/>
                <w:sz w:val="20"/>
                <w:szCs w:val="16"/>
                <w:lang w:eastAsia="en-GB"/>
              </w:rPr>
              <w:t>Affiliate</w:t>
            </w:r>
            <w:proofErr w:type="gramEnd"/>
          </w:p>
          <w:p w14:paraId="62DB4562" w14:textId="77777777"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It offers or promises any benefit or advantage (</w:t>
            </w:r>
            <w:proofErr w:type="gramStart"/>
            <w:r w:rsidRPr="00406B37">
              <w:rPr>
                <w:rFonts w:eastAsia="Times New Roman" w:cs="Arial"/>
                <w:sz w:val="20"/>
                <w:szCs w:val="16"/>
                <w:lang w:eastAsia="en-GB"/>
              </w:rPr>
              <w:t>whether or not</w:t>
            </w:r>
            <w:proofErr w:type="gramEnd"/>
            <w:r w:rsidRPr="00406B37">
              <w:rPr>
                <w:rFonts w:eastAsia="Times New Roman" w:cs="Arial"/>
                <w:sz w:val="20"/>
                <w:szCs w:val="16"/>
                <w:lang w:eastAsia="en-GB"/>
              </w:rPr>
              <w:t xml:space="preserve"> financial) </w:t>
            </w:r>
          </w:p>
          <w:p w14:paraId="1101BC03" w14:textId="77777777"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offer or promise is substantially for any of the following </w:t>
            </w:r>
            <w:proofErr w:type="gramStart"/>
            <w:r w:rsidRPr="00406B37">
              <w:rPr>
                <w:rFonts w:eastAsia="Times New Roman" w:cs="Arial"/>
                <w:sz w:val="20"/>
                <w:szCs w:val="16"/>
                <w:lang w:eastAsia="en-GB"/>
              </w:rPr>
              <w:t>purposes</w:t>
            </w:r>
            <w:proofErr w:type="gramEnd"/>
          </w:p>
          <w:p w14:paraId="0A9678CA" w14:textId="77777777"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To encourage that Personnel to carry out his/her duties improperly.</w:t>
            </w:r>
          </w:p>
          <w:p w14:paraId="49A48B9D" w14:textId="77777777"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To reward that Personnel for having carried out his/her duties improperly.</w:t>
            </w:r>
          </w:p>
        </w:tc>
      </w:tr>
      <w:tr w:rsidR="00770CC8" w:rsidRPr="00406B37" w14:paraId="31C60693" w14:textId="0D06D2FC" w:rsidTr="001533A8">
        <w:trPr>
          <w:cantSplit/>
          <w:trHeight w:val="20"/>
        </w:trPr>
        <w:tc>
          <w:tcPr>
            <w:tcW w:w="2500" w:type="pct"/>
            <w:tcBorders>
              <w:right w:val="single" w:sz="4" w:space="0" w:color="auto"/>
            </w:tcBorders>
            <w:shd w:val="clear" w:color="auto" w:fill="auto"/>
            <w:hideMark/>
          </w:tcPr>
          <w:p w14:paraId="50DAAAD6" w14:textId="77777777"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Policy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FD8A915" w14:textId="1E7F8216"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act which breaches any policy of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from time to time regarding gifts to its Personnel</w:t>
            </w:r>
          </w:p>
          <w:p w14:paraId="65DB868F" w14:textId="4BE167CB"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But only to the extent the policy is communicated in writing to the Provider.</w:t>
            </w:r>
          </w:p>
        </w:tc>
      </w:tr>
      <w:tr w:rsidR="00770CC8" w:rsidRPr="00406B37" w14:paraId="52049A02" w14:textId="0819ABF7" w:rsidTr="001533A8">
        <w:trPr>
          <w:cantSplit/>
          <w:trHeight w:val="20"/>
        </w:trPr>
        <w:tc>
          <w:tcPr>
            <w:tcW w:w="2500" w:type="pct"/>
            <w:tcBorders>
              <w:right w:val="single" w:sz="4" w:space="0" w:color="auto"/>
            </w:tcBorders>
            <w:shd w:val="clear" w:color="auto" w:fill="auto"/>
            <w:hideMark/>
          </w:tcPr>
          <w:p w14:paraId="3BF64B92" w14:textId="77777777"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Certain offences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2BDFBC0" w14:textId="65D0A061"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In relation to the Provider’s dealings with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under this </w:t>
            </w:r>
            <w:r w:rsidR="002D6398" w:rsidRPr="00406B37">
              <w:rPr>
                <w:rFonts w:ascii="Arial" w:eastAsia="Times New Roman" w:hAnsi="Arial" w:cs="Arial"/>
                <w:color w:val="000000" w:themeColor="text1"/>
                <w:sz w:val="20"/>
                <w:szCs w:val="16"/>
                <w:lang w:eastAsia="en-GB"/>
              </w:rPr>
              <w:t>Call-Off Contract</w:t>
            </w:r>
          </w:p>
          <w:p w14:paraId="7D6FDB2C" w14:textId="77777777"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offence under the Bribery Act.</w:t>
            </w:r>
          </w:p>
          <w:p w14:paraId="473832E0" w14:textId="77777777"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other offence under any Law relating to fraud. </w:t>
            </w:r>
          </w:p>
        </w:tc>
      </w:tr>
      <w:tr w:rsidR="00770CC8" w:rsidRPr="00406B37" w14:paraId="02E4B33A" w14:textId="661E37F6" w:rsidTr="001533A8">
        <w:trPr>
          <w:cantSplit/>
          <w:trHeight w:val="20"/>
        </w:trPr>
        <w:tc>
          <w:tcPr>
            <w:tcW w:w="2500" w:type="pct"/>
            <w:tcBorders>
              <w:right w:val="single" w:sz="4" w:space="0" w:color="auto"/>
            </w:tcBorders>
            <w:shd w:val="clear" w:color="auto" w:fill="auto"/>
            <w:hideMark/>
          </w:tcPr>
          <w:p w14:paraId="06455482" w14:textId="77777777" w:rsidR="001533A8" w:rsidRPr="00406B37" w:rsidRDefault="001533A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Serious attempts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CC7AA80" w14:textId="23EEB3DC"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serious attempt by any Personnel of the Provider and/or its Affiliate to do anything indicated elsewhere in this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_Ref534040893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87.2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1533A8" w:rsidRPr="00406B37" w14:paraId="0B4D1CB5" w14:textId="5494C187" w:rsidTr="001533A8">
        <w:trPr>
          <w:cantSplit/>
          <w:trHeight w:val="20"/>
        </w:trPr>
        <w:tc>
          <w:tcPr>
            <w:tcW w:w="2500" w:type="pct"/>
            <w:tcBorders>
              <w:right w:val="single" w:sz="4" w:space="0" w:color="auto"/>
            </w:tcBorders>
            <w:shd w:val="clear" w:color="auto" w:fill="auto"/>
            <w:hideMark/>
          </w:tcPr>
          <w:p w14:paraId="24EA4E4A" w14:textId="5B30B39E" w:rsidR="001533A8" w:rsidRPr="00406B37" w:rsidRDefault="001533A8"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2221" w:name="_Ref534215799"/>
            <w:r w:rsidRPr="00406B37">
              <w:rPr>
                <w:rFonts w:eastAsia="Arial Unicode MS" w:cs="Arial"/>
                <w:smallCaps w:val="0"/>
                <w:sz w:val="20"/>
                <w:lang w:eastAsia="en-GB"/>
              </w:rPr>
              <w:t xml:space="preserve">Consequence of the </w:t>
            </w:r>
            <w:r w:rsidRPr="00406B37">
              <w:rPr>
                <w:rFonts w:eastAsia="Arial Unicode MS" w:cs="Arial"/>
                <w:b/>
                <w:iCs/>
                <w:smallCaps w:val="0"/>
                <w:sz w:val="20"/>
                <w:lang w:eastAsia="en-GB"/>
              </w:rPr>
              <w:t>Provider’s</w:t>
            </w:r>
            <w:r w:rsidRPr="00406B37">
              <w:rPr>
                <w:rFonts w:eastAsia="Arial Unicode MS" w:cs="Arial"/>
                <w:smallCaps w:val="0"/>
                <w:sz w:val="20"/>
                <w:lang w:eastAsia="en-GB"/>
              </w:rPr>
              <w:t xml:space="preserve"> breach of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_Ref534036745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87.1</w:t>
            </w:r>
            <w:r w:rsidRPr="00406B37">
              <w:rPr>
                <w:rFonts w:eastAsia="Arial Unicode MS" w:cs="Arial"/>
                <w:smallCaps w:val="0"/>
                <w:sz w:val="20"/>
                <w:lang w:eastAsia="en-GB"/>
              </w:rPr>
              <w:fldChar w:fldCharType="end"/>
            </w:r>
            <w:bookmarkEnd w:id="12221"/>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BCA2B26" w14:textId="29EFE40E"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shall be a Termination Default Event of the Provider. </w:t>
            </w:r>
          </w:p>
          <w:p w14:paraId="25E62879" w14:textId="77777777"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This </w:t>
            </w:r>
            <w:proofErr w:type="gramStart"/>
            <w:r w:rsidRPr="00406B37">
              <w:rPr>
                <w:rFonts w:ascii="Arial" w:eastAsia="Times New Roman" w:hAnsi="Arial" w:cs="Arial"/>
                <w:color w:val="000000" w:themeColor="text1"/>
                <w:sz w:val="20"/>
                <w:szCs w:val="16"/>
                <w:lang w:eastAsia="en-GB"/>
              </w:rPr>
              <w:t>applies</w:t>
            </w:r>
            <w:proofErr w:type="gramEnd"/>
            <w:r w:rsidRPr="00406B37">
              <w:rPr>
                <w:rFonts w:ascii="Arial" w:eastAsia="Times New Roman" w:hAnsi="Arial" w:cs="Arial"/>
                <w:color w:val="000000" w:themeColor="text1"/>
                <w:sz w:val="20"/>
                <w:szCs w:val="16"/>
                <w:lang w:eastAsia="en-GB"/>
              </w:rPr>
              <w:t xml:space="preserve"> </w:t>
            </w:r>
          </w:p>
          <w:p w14:paraId="09AB715E" w14:textId="77777777"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Regardless of the size of the breach.</w:t>
            </w:r>
          </w:p>
          <w:p w14:paraId="1128DA99" w14:textId="6A5810E0" w:rsidR="001533A8" w:rsidRPr="00406B37" w:rsidRDefault="001533A8"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But only where the breach was done with the assistance or instruction of the Provider’s Representative and/or any other member of the Provider’s Personnel of at least equivalent seniority.</w:t>
            </w:r>
          </w:p>
          <w:p w14:paraId="6756E2F1" w14:textId="607C3011" w:rsidR="001533A8" w:rsidRPr="00406B37" w:rsidRDefault="001533A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This does not limit the rights or remedies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and/or its Affiliates.</w:t>
            </w:r>
          </w:p>
        </w:tc>
      </w:tr>
    </w:tbl>
    <w:p w14:paraId="4BEFE1EA" w14:textId="4CBA9BB5" w:rsidR="003644E2" w:rsidRPr="00406B37" w:rsidRDefault="003644E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6BE9FCA" w14:textId="15227EB9" w:rsidTr="00D938E4">
        <w:trPr>
          <w:cantSplit/>
          <w:trHeight w:val="20"/>
        </w:trPr>
        <w:tc>
          <w:tcPr>
            <w:tcW w:w="2500" w:type="pct"/>
            <w:shd w:val="clear" w:color="auto" w:fill="auto"/>
            <w:hideMark/>
          </w:tcPr>
          <w:p w14:paraId="36AC5256" w14:textId="12BC8D97" w:rsidR="00D938E4" w:rsidRPr="00406B37" w:rsidRDefault="00D938E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222" w:name="_Ref534032331"/>
            <w:bookmarkStart w:id="12223" w:name="_Ref534032571"/>
            <w:bookmarkStart w:id="12224" w:name="_Ref534035112"/>
            <w:bookmarkStart w:id="12225" w:name="_Ref534035350"/>
            <w:bookmarkStart w:id="12226" w:name="_Ref534036562"/>
            <w:bookmarkStart w:id="12227" w:name="_Toc534061039"/>
            <w:bookmarkStart w:id="12228" w:name="_Toc534192610"/>
            <w:bookmarkStart w:id="12229" w:name="_Toc534203706"/>
            <w:bookmarkStart w:id="12230" w:name="_Toc534207048"/>
            <w:bookmarkStart w:id="12231" w:name="_Toc534218573"/>
            <w:bookmarkStart w:id="12232" w:name="_Toc534218993"/>
            <w:bookmarkStart w:id="12233" w:name="_Toc534226593"/>
            <w:bookmarkStart w:id="12234" w:name="_Toc534266083"/>
            <w:bookmarkStart w:id="12235" w:name="_Toc534266894"/>
            <w:bookmarkStart w:id="12236" w:name="_Toc534293412"/>
            <w:bookmarkStart w:id="12237" w:name="_Toc534301106"/>
            <w:bookmarkStart w:id="12238" w:name="_Toc534532932"/>
            <w:bookmarkStart w:id="12239" w:name="_Toc534537138"/>
            <w:bookmarkStart w:id="12240" w:name="_Toc534537800"/>
            <w:bookmarkStart w:id="12241" w:name="_Toc534538133"/>
            <w:bookmarkStart w:id="12242" w:name="_Toc534559048"/>
            <w:bookmarkStart w:id="12243" w:name="_Toc534559478"/>
            <w:bookmarkStart w:id="12244" w:name="_Toc534731072"/>
            <w:bookmarkStart w:id="12245" w:name="_Toc536812235"/>
            <w:bookmarkStart w:id="12246" w:name="_Toc89720"/>
            <w:bookmarkStart w:id="12247" w:name="_Toc192008"/>
            <w:bookmarkStart w:id="12248" w:name="_Toc439503"/>
            <w:bookmarkStart w:id="12249" w:name="_Toc777889"/>
            <w:bookmarkStart w:id="12250" w:name="_Toc778622"/>
            <w:bookmarkStart w:id="12251" w:name="_Toc801356"/>
            <w:bookmarkStart w:id="12252" w:name="_Toc802296"/>
            <w:bookmarkStart w:id="12253" w:name="_Toc1155352"/>
            <w:bookmarkStart w:id="12254" w:name="_Toc1389925"/>
            <w:bookmarkStart w:id="12255" w:name="_Toc1391821"/>
            <w:bookmarkStart w:id="12256" w:name="_Toc1392291"/>
            <w:bookmarkStart w:id="12257" w:name="_Toc1393838"/>
            <w:bookmarkStart w:id="12258" w:name="_Toc1394080"/>
            <w:bookmarkStart w:id="12259" w:name="_Toc1394870"/>
            <w:bookmarkStart w:id="12260" w:name="_Toc1549061"/>
            <w:bookmarkStart w:id="12261" w:name="_Toc1549551"/>
            <w:bookmarkStart w:id="12262" w:name="_Toc1549720"/>
            <w:bookmarkStart w:id="12263" w:name="_Toc1550225"/>
            <w:bookmarkStart w:id="12264" w:name="_Toc1550399"/>
            <w:bookmarkStart w:id="12265" w:name="_Toc1554483"/>
            <w:bookmarkStart w:id="12266" w:name="_Toc1554739"/>
            <w:bookmarkStart w:id="12267" w:name="_Toc1554949"/>
            <w:bookmarkStart w:id="12268" w:name="_Toc1555229"/>
            <w:bookmarkStart w:id="12269" w:name="_Toc1564261"/>
            <w:bookmarkStart w:id="12270" w:name="_Toc2596671"/>
            <w:bookmarkStart w:id="12271" w:name="_Toc3824431"/>
            <w:bookmarkStart w:id="12272" w:name="_Toc5694924"/>
            <w:bookmarkStart w:id="12273" w:name="_Toc9437165"/>
            <w:bookmarkStart w:id="12274" w:name="_Toc13032324"/>
            <w:bookmarkStart w:id="12275" w:name="_Toc52284316"/>
            <w:bookmarkStart w:id="12276" w:name="_Toc52285511"/>
            <w:r w:rsidRPr="00406B37">
              <w:rPr>
                <w:rFonts w:ascii="Arial" w:eastAsia="Arial Unicode MS" w:hAnsi="Arial" w:cs="Arial"/>
                <w:b/>
                <w:iCs/>
                <w:smallCaps w:val="0"/>
                <w:sz w:val="20"/>
                <w:lang w:eastAsia="en-GB"/>
              </w:rPr>
              <w:lastRenderedPageBreak/>
              <w:t>Dispute resolution</w:t>
            </w:r>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p>
        </w:tc>
        <w:tc>
          <w:tcPr>
            <w:tcW w:w="2500" w:type="pct"/>
            <w:shd w:val="clear" w:color="auto" w:fill="auto"/>
          </w:tcPr>
          <w:p w14:paraId="0BDF7600" w14:textId="04E6785A" w:rsidR="00D938E4" w:rsidRPr="00406B37" w:rsidRDefault="00D938E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D5CA58A" w14:textId="75642E95" w:rsidTr="00D938E4">
        <w:trPr>
          <w:cantSplit/>
          <w:trHeight w:val="20"/>
        </w:trPr>
        <w:tc>
          <w:tcPr>
            <w:tcW w:w="2500" w:type="pct"/>
            <w:tcBorders>
              <w:right w:val="single" w:sz="4" w:space="0" w:color="auto"/>
            </w:tcBorders>
            <w:shd w:val="clear" w:color="auto" w:fill="auto"/>
            <w:hideMark/>
          </w:tcPr>
          <w:p w14:paraId="5B7FBAA9" w14:textId="57AC9FF4" w:rsidR="00D938E4" w:rsidRPr="00406B37" w:rsidRDefault="00D938E4"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2277" w:name="_Ref534264227"/>
            <w:r w:rsidRPr="00406B37">
              <w:rPr>
                <w:rFonts w:eastAsia="Arial Unicode MS" w:cs="Arial"/>
                <w:smallCaps w:val="0"/>
                <w:sz w:val="20"/>
                <w:lang w:eastAsia="en-GB"/>
              </w:rPr>
              <w:t xml:space="preserve">Purpose of this section </w:t>
            </w:r>
            <w:r w:rsidRPr="00406B37">
              <w:rPr>
                <w:rFonts w:eastAsia="Times New Roman" w:cs="Arial"/>
                <w:smallCaps w:val="0"/>
                <w:sz w:val="20"/>
                <w:szCs w:val="16"/>
                <w:lang w:eastAsia="en-GB"/>
              </w:rPr>
              <w:fldChar w:fldCharType="begin"/>
            </w:r>
            <w:r w:rsidRPr="00406B37">
              <w:rPr>
                <w:rFonts w:eastAsia="Times New Roman" w:cs="Arial"/>
                <w:smallCaps w:val="0"/>
                <w:sz w:val="20"/>
                <w:szCs w:val="16"/>
                <w:lang w:eastAsia="en-GB"/>
              </w:rPr>
              <w:instrText xml:space="preserve"> REF _Ref534032331 \r \h  \* MERGEFORMAT </w:instrText>
            </w:r>
            <w:r w:rsidRPr="00406B37">
              <w:rPr>
                <w:rFonts w:eastAsia="Times New Roman" w:cs="Arial"/>
                <w:smallCaps w:val="0"/>
                <w:sz w:val="20"/>
                <w:szCs w:val="16"/>
                <w:lang w:eastAsia="en-GB"/>
              </w:rPr>
            </w:r>
            <w:r w:rsidRPr="00406B37">
              <w:rPr>
                <w:rFonts w:eastAsia="Times New Roman" w:cs="Arial"/>
                <w:smallCaps w:val="0"/>
                <w:sz w:val="20"/>
                <w:szCs w:val="16"/>
                <w:lang w:eastAsia="en-GB"/>
              </w:rPr>
              <w:fldChar w:fldCharType="separate"/>
            </w:r>
            <w:r w:rsidR="00E36572" w:rsidRPr="00406B37">
              <w:rPr>
                <w:rFonts w:eastAsia="Times New Roman" w:cs="Arial"/>
                <w:smallCaps w:val="0"/>
                <w:sz w:val="20"/>
                <w:szCs w:val="16"/>
                <w:lang w:eastAsia="en-GB"/>
              </w:rPr>
              <w:t>88</w:t>
            </w:r>
            <w:r w:rsidRPr="00406B37">
              <w:rPr>
                <w:rFonts w:eastAsia="Times New Roman" w:cs="Arial"/>
                <w:smallCaps w:val="0"/>
                <w:sz w:val="20"/>
                <w:szCs w:val="16"/>
                <w:lang w:eastAsia="en-GB"/>
              </w:rPr>
              <w:fldChar w:fldCharType="end"/>
            </w:r>
            <w:bookmarkEnd w:id="12277"/>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E28C6BA" w14:textId="7D13C295"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set out arrangements for the resolution of any dispute between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and/or its Affiliates and the Provider (each of them is a </w:t>
            </w:r>
            <w:r w:rsidRPr="00406B37">
              <w:rPr>
                <w:rFonts w:ascii="Arial" w:eastAsia="Times New Roman" w:hAnsi="Arial" w:cs="Arial"/>
                <w:b/>
                <w:color w:val="000000" w:themeColor="text1"/>
                <w:sz w:val="20"/>
                <w:szCs w:val="16"/>
                <w:lang w:eastAsia="en-GB"/>
              </w:rPr>
              <w:t>'Disputing Parties'</w:t>
            </w:r>
            <w:r w:rsidRPr="00406B37">
              <w:rPr>
                <w:rFonts w:ascii="Arial" w:eastAsia="Times New Roman" w:hAnsi="Arial" w:cs="Arial"/>
                <w:color w:val="000000" w:themeColor="text1"/>
                <w:sz w:val="20"/>
                <w:szCs w:val="16"/>
                <w:lang w:eastAsia="en-GB"/>
              </w:rPr>
              <w:t xml:space="preserve">) in connection with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(each such dispute is a </w:t>
            </w:r>
            <w:r w:rsidRPr="00406B37">
              <w:rPr>
                <w:rFonts w:ascii="Arial" w:eastAsia="Times New Roman" w:hAnsi="Arial" w:cs="Arial"/>
                <w:b/>
                <w:color w:val="000000" w:themeColor="text1"/>
                <w:sz w:val="20"/>
                <w:szCs w:val="16"/>
                <w:lang w:eastAsia="en-GB"/>
              </w:rPr>
              <w:t>'Relevant Dispute'</w:t>
            </w:r>
            <w:r w:rsidRPr="00406B37">
              <w:rPr>
                <w:rFonts w:ascii="Arial" w:eastAsia="Times New Roman" w:hAnsi="Arial" w:cs="Arial"/>
                <w:color w:val="000000" w:themeColor="text1"/>
                <w:sz w:val="20"/>
                <w:szCs w:val="16"/>
                <w:lang w:eastAsia="en-GB"/>
              </w:rPr>
              <w:t xml:space="preserve">). </w:t>
            </w:r>
          </w:p>
        </w:tc>
      </w:tr>
      <w:tr w:rsidR="00770CC8" w:rsidRPr="00406B37" w14:paraId="0BFF3484" w14:textId="08D6A594" w:rsidTr="00D938E4">
        <w:trPr>
          <w:cantSplit/>
          <w:trHeight w:val="20"/>
        </w:trPr>
        <w:tc>
          <w:tcPr>
            <w:tcW w:w="2500" w:type="pct"/>
            <w:tcBorders>
              <w:right w:val="single" w:sz="4" w:space="0" w:color="auto"/>
            </w:tcBorders>
            <w:shd w:val="clear" w:color="auto" w:fill="auto"/>
            <w:hideMark/>
          </w:tcPr>
          <w:p w14:paraId="626AEDA3" w14:textId="3E01E62E" w:rsidR="00D938E4" w:rsidRPr="00406B37" w:rsidRDefault="00D938E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Obligations of the </w:t>
            </w:r>
            <w:r w:rsidR="006A6BFA" w:rsidRPr="00406B37">
              <w:rPr>
                <w:rFonts w:eastAsia="Arial Unicode MS" w:cs="Arial"/>
                <w:smallCaps w:val="0"/>
                <w:sz w:val="20"/>
                <w:lang w:eastAsia="en-GB"/>
              </w:rPr>
              <w:t>Council</w:t>
            </w:r>
            <w:r w:rsidRPr="00406B37">
              <w:rPr>
                <w:rFonts w:eastAsia="Arial Unicode MS" w:cs="Arial"/>
                <w:smallCaps w:val="0"/>
                <w:sz w:val="20"/>
                <w:lang w:eastAsia="en-GB"/>
              </w:rPr>
              <w:t xml:space="preserve"> if its Affiliate is a Disputing Party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B2B6CF1" w14:textId="404D7D3A"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If an Affiliate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is a Disputing Party,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shall use reasonable endeavours to ensure the Affiliate complies with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_Ref534032331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88</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relation to the Relevant Dispute.</w:t>
            </w:r>
          </w:p>
        </w:tc>
      </w:tr>
      <w:tr w:rsidR="00770CC8" w:rsidRPr="00406B37" w14:paraId="07449007" w14:textId="35EE23FE" w:rsidTr="00D938E4">
        <w:trPr>
          <w:cantSplit/>
          <w:trHeight w:val="20"/>
        </w:trPr>
        <w:tc>
          <w:tcPr>
            <w:tcW w:w="2500" w:type="pct"/>
            <w:tcBorders>
              <w:right w:val="single" w:sz="4" w:space="0" w:color="auto"/>
            </w:tcBorders>
            <w:shd w:val="clear" w:color="auto" w:fill="auto"/>
            <w:hideMark/>
          </w:tcPr>
          <w:p w14:paraId="54BE5325" w14:textId="77777777" w:rsidR="00D938E4" w:rsidRPr="00406B37" w:rsidRDefault="00D938E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First step - resolution by Representatives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488A1C9" w14:textId="77777777" w:rsidR="00D938E4" w:rsidRPr="00406B37" w:rsidRDefault="00D938E4"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Disputing Parties shall direct their Representatives to use their reasonable endeavours to resolve the Relevant Dispute in a timely manner and in good faith. </w:t>
            </w:r>
          </w:p>
          <w:p w14:paraId="28B372B7" w14:textId="77777777" w:rsidR="00D938E4" w:rsidRPr="00406B37" w:rsidRDefault="00D938E4"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Disputing Parties shall bear their own costs in doing so.</w:t>
            </w:r>
          </w:p>
        </w:tc>
      </w:tr>
      <w:tr w:rsidR="00770CC8" w:rsidRPr="00406B37" w14:paraId="6169E313" w14:textId="7A7F767E" w:rsidTr="00D938E4">
        <w:trPr>
          <w:cantSplit/>
          <w:trHeight w:val="20"/>
        </w:trPr>
        <w:tc>
          <w:tcPr>
            <w:tcW w:w="2500" w:type="pct"/>
            <w:tcBorders>
              <w:right w:val="single" w:sz="4" w:space="0" w:color="auto"/>
            </w:tcBorders>
            <w:shd w:val="clear" w:color="auto" w:fill="auto"/>
            <w:hideMark/>
          </w:tcPr>
          <w:p w14:paraId="6F97A5D7" w14:textId="77777777" w:rsidR="00D938E4" w:rsidRPr="00406B37" w:rsidRDefault="00D938E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Next step: if the Disputing Parties' Representatives cannot resolve the Relevant Dispute within </w:t>
            </w:r>
            <w:r w:rsidRPr="00406B37">
              <w:rPr>
                <w:rFonts w:eastAsia="Arial Unicode MS" w:cs="Arial"/>
                <w:b/>
                <w:smallCaps w:val="0"/>
                <w:sz w:val="20"/>
                <w:lang w:eastAsia="en-GB"/>
              </w:rPr>
              <w:t>30 days</w:t>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7C21A2D" w14:textId="77777777" w:rsidR="00D938E4" w:rsidRPr="00406B37" w:rsidRDefault="00D938E4"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Disputing Parties shall escalate the matter to their respective Escalated Persons. </w:t>
            </w:r>
          </w:p>
          <w:p w14:paraId="5C72E792" w14:textId="77777777" w:rsidR="00D938E4" w:rsidRPr="00406B37" w:rsidRDefault="00D938E4"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Disputing Parties shall direct their Escalated Persons to use their reasonable endeavours to resolve the Relevant Dispute in a timely manner and in good faith.</w:t>
            </w:r>
          </w:p>
          <w:p w14:paraId="3F2AA0DC" w14:textId="77777777" w:rsidR="00D938E4" w:rsidRPr="00406B37" w:rsidRDefault="00D938E4"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Disputing Parties shall bear their own costs in doing so.</w:t>
            </w:r>
          </w:p>
        </w:tc>
      </w:tr>
      <w:tr w:rsidR="00770CC8" w:rsidRPr="00406B37" w14:paraId="665B6AF4" w14:textId="5EAFD615" w:rsidTr="00D938E4">
        <w:trPr>
          <w:cantSplit/>
          <w:trHeight w:val="20"/>
        </w:trPr>
        <w:tc>
          <w:tcPr>
            <w:tcW w:w="2500" w:type="pct"/>
            <w:shd w:val="clear" w:color="auto" w:fill="auto"/>
            <w:hideMark/>
          </w:tcPr>
          <w:p w14:paraId="71723EE7" w14:textId="77777777" w:rsidR="00D938E4" w:rsidRPr="00406B37" w:rsidRDefault="00D938E4" w:rsidP="004D61D7">
            <w:pPr>
              <w:pStyle w:val="Heading2"/>
              <w:tabs>
                <w:tab w:val="num" w:pos="-720"/>
                <w:tab w:val="left" w:pos="9498"/>
              </w:tabs>
              <w:spacing w:line="240" w:lineRule="auto"/>
              <w:jc w:val="left"/>
              <w:rPr>
                <w:rFonts w:eastAsia="Arial Unicode MS" w:cs="Arial"/>
                <w:smallCaps w:val="0"/>
                <w:sz w:val="20"/>
                <w:lang w:eastAsia="en-GB"/>
              </w:rPr>
            </w:pPr>
            <w:bookmarkStart w:id="12278" w:name="_Ref534230801"/>
            <w:r w:rsidRPr="00406B37">
              <w:rPr>
                <w:rFonts w:eastAsia="Arial Unicode MS" w:cs="Arial"/>
                <w:smallCaps w:val="0"/>
                <w:sz w:val="20"/>
                <w:lang w:eastAsia="en-GB"/>
              </w:rPr>
              <w:t xml:space="preserve">Next step if the Relevant Dispute has not been resolved within </w:t>
            </w:r>
            <w:r w:rsidRPr="00406B37">
              <w:rPr>
                <w:rFonts w:eastAsia="Arial Unicode MS" w:cs="Arial"/>
                <w:b/>
                <w:smallCaps w:val="0"/>
                <w:sz w:val="20"/>
                <w:lang w:eastAsia="en-GB"/>
              </w:rPr>
              <w:t>60 days</w:t>
            </w:r>
            <w:r w:rsidRPr="00406B37">
              <w:rPr>
                <w:rFonts w:eastAsia="Arial Unicode MS" w:cs="Arial"/>
                <w:smallCaps w:val="0"/>
                <w:sz w:val="20"/>
                <w:lang w:eastAsia="en-GB"/>
              </w:rPr>
              <w:t xml:space="preserve"> of commencing the previous </w:t>
            </w:r>
            <w:proofErr w:type="gramStart"/>
            <w:r w:rsidRPr="00406B37">
              <w:rPr>
                <w:rFonts w:eastAsia="Arial Unicode MS" w:cs="Arial"/>
                <w:smallCaps w:val="0"/>
                <w:sz w:val="20"/>
                <w:lang w:eastAsia="en-GB"/>
              </w:rPr>
              <w:t>step</w:t>
            </w:r>
            <w:bookmarkEnd w:id="12278"/>
            <w:proofErr w:type="gramEnd"/>
          </w:p>
          <w:p w14:paraId="04382052" w14:textId="77777777" w:rsidR="00D938E4" w:rsidRPr="00406B37" w:rsidRDefault="00D938E4"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 xml:space="preserve">The Disputing Parties must attempt to resolve the Relevant Dispute by mediation, according to all of the </w:t>
            </w:r>
            <w:proofErr w:type="gramStart"/>
            <w:r w:rsidRPr="00406B37">
              <w:rPr>
                <w:rFonts w:eastAsia="Arial Unicode MS" w:cs="Arial"/>
                <w:smallCaps w:val="0"/>
                <w:sz w:val="20"/>
                <w:lang w:eastAsia="en-GB"/>
              </w:rPr>
              <w:t>following</w:t>
            </w:r>
            <w:proofErr w:type="gramEnd"/>
          </w:p>
          <w:p w14:paraId="46E419EE" w14:textId="183A935B" w:rsidR="00D938E4" w:rsidRPr="00406B37" w:rsidRDefault="00D938E4"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 xml:space="preserve">Unless it is reasonable for the Disputing Parties to resolve the Relevant Dispute by engaging an independent expert under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_Ref534032372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88.6</w:t>
            </w:r>
            <w:r w:rsidRPr="00406B37">
              <w:rPr>
                <w:rFonts w:eastAsia="Arial Unicode MS" w:cs="Arial"/>
                <w:smallCaps w:val="0"/>
                <w:sz w:val="20"/>
                <w:lang w:eastAsia="en-GB"/>
              </w:rPr>
              <w:fldChar w:fldCharType="end"/>
            </w:r>
          </w:p>
        </w:tc>
        <w:tc>
          <w:tcPr>
            <w:tcW w:w="2500" w:type="pct"/>
            <w:shd w:val="clear" w:color="auto" w:fill="auto"/>
          </w:tcPr>
          <w:p w14:paraId="37C39C99" w14:textId="77777777" w:rsidR="00D938E4" w:rsidRPr="00406B37" w:rsidRDefault="00D938E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33EC8EB1" w14:textId="08441108" w:rsidTr="00D938E4">
        <w:trPr>
          <w:cantSplit/>
          <w:trHeight w:val="20"/>
        </w:trPr>
        <w:tc>
          <w:tcPr>
            <w:tcW w:w="2500" w:type="pct"/>
            <w:tcBorders>
              <w:right w:val="single" w:sz="4" w:space="0" w:color="auto"/>
            </w:tcBorders>
            <w:shd w:val="clear" w:color="auto" w:fill="auto"/>
            <w:hideMark/>
          </w:tcPr>
          <w:p w14:paraId="2B7C3C57" w14:textId="77777777" w:rsidR="00D938E4" w:rsidRPr="00406B37" w:rsidRDefault="00D938E4"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How the Disputing Parties are to commence the mediation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823A4F4" w14:textId="4FC6EDC0" w:rsidR="00D938E4" w:rsidRPr="00406B37" w:rsidRDefault="00D938E4"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By either Disputing Party giving the other Disputing Party a notice (strictly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requesting mediation. </w:t>
            </w:r>
          </w:p>
          <w:p w14:paraId="6A7C0C30" w14:textId="77777777" w:rsidR="00D938E4" w:rsidRPr="00406B37" w:rsidRDefault="00D938E4"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Such notice must summarise in reasonable detail the Relevant Dispute (as understood in good faith by the Disputing Party giving that notice).</w:t>
            </w:r>
          </w:p>
        </w:tc>
      </w:tr>
      <w:tr w:rsidR="00770CC8" w:rsidRPr="00406B37" w14:paraId="1C6AC9E3" w14:textId="315B9842" w:rsidTr="00D938E4">
        <w:trPr>
          <w:cantSplit/>
          <w:trHeight w:val="20"/>
        </w:trPr>
        <w:tc>
          <w:tcPr>
            <w:tcW w:w="2500" w:type="pct"/>
            <w:tcBorders>
              <w:right w:val="single" w:sz="4" w:space="0" w:color="auto"/>
            </w:tcBorders>
            <w:shd w:val="clear" w:color="auto" w:fill="auto"/>
            <w:hideMark/>
          </w:tcPr>
          <w:p w14:paraId="72589F6C" w14:textId="77777777" w:rsidR="00D938E4" w:rsidRPr="00406B37" w:rsidRDefault="00D938E4"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Mediation procedure the Disputing Parties are to use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CE8DCC8" w14:textId="063139C1"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Model Mediation Procedure of the Centre for Effective Dispute Resolution or the comparable rules of any successor body (</w:t>
            </w:r>
            <w:r w:rsidRPr="00406B37">
              <w:rPr>
                <w:rFonts w:ascii="Arial" w:eastAsia="Times New Roman" w:hAnsi="Arial" w:cs="Arial"/>
                <w:b/>
                <w:color w:val="000000" w:themeColor="text1"/>
                <w:sz w:val="20"/>
                <w:szCs w:val="16"/>
                <w:lang w:eastAsia="en-GB"/>
              </w:rPr>
              <w:t>‘Centre’</w:t>
            </w:r>
            <w:r w:rsidRPr="00406B37">
              <w:rPr>
                <w:rFonts w:ascii="Arial" w:eastAsia="Times New Roman" w:hAnsi="Arial" w:cs="Arial"/>
                <w:color w:val="000000" w:themeColor="text1"/>
                <w:sz w:val="20"/>
                <w:szCs w:val="16"/>
                <w:lang w:eastAsia="en-GB"/>
              </w:rPr>
              <w:t>).</w:t>
            </w:r>
          </w:p>
        </w:tc>
      </w:tr>
      <w:tr w:rsidR="00770CC8" w:rsidRPr="00406B37" w14:paraId="0222D304" w14:textId="24562344" w:rsidTr="00D938E4">
        <w:trPr>
          <w:cantSplit/>
          <w:trHeight w:val="20"/>
        </w:trPr>
        <w:tc>
          <w:tcPr>
            <w:tcW w:w="2500" w:type="pct"/>
            <w:tcBorders>
              <w:right w:val="single" w:sz="4" w:space="0" w:color="auto"/>
            </w:tcBorders>
            <w:shd w:val="clear" w:color="auto" w:fill="auto"/>
            <w:hideMark/>
          </w:tcPr>
          <w:p w14:paraId="6D53EA1F" w14:textId="77777777" w:rsidR="00D938E4" w:rsidRPr="00406B37" w:rsidRDefault="00D938E4"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How the Disputing Parties must appoint the mediator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749AB23" w14:textId="77777777" w:rsidR="00D938E4" w:rsidRPr="00406B37" w:rsidRDefault="00D938E4"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By agreement of the Disputing Parties (acting promptly and in good faith). </w:t>
            </w:r>
          </w:p>
          <w:p w14:paraId="70372B90" w14:textId="77777777" w:rsidR="00D938E4" w:rsidRPr="00406B37" w:rsidRDefault="00D938E4"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They shall appoint a suitably qualified, independent mediator. </w:t>
            </w:r>
          </w:p>
          <w:p w14:paraId="0F8F28F4" w14:textId="2667F1A1" w:rsidR="00D938E4" w:rsidRPr="00406B37" w:rsidRDefault="00D938E4" w:rsidP="004D61D7">
            <w:pPr>
              <w:pStyle w:val="ListParagraph"/>
              <w:numPr>
                <w:ilvl w:val="0"/>
                <w:numId w:val="22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If they cannot agree on a mediator within </w:t>
            </w:r>
            <w:r w:rsidRPr="00406B37">
              <w:rPr>
                <w:rFonts w:eastAsia="Times New Roman" w:cs="Arial"/>
                <w:b/>
                <w:sz w:val="20"/>
                <w:szCs w:val="16"/>
                <w:lang w:eastAsia="en-GB"/>
              </w:rPr>
              <w:t>7 days</w:t>
            </w:r>
            <w:r w:rsidRPr="00406B37">
              <w:rPr>
                <w:rFonts w:eastAsia="Times New Roman" w:cs="Arial"/>
                <w:sz w:val="20"/>
                <w:szCs w:val="16"/>
                <w:lang w:eastAsia="en-GB"/>
              </w:rPr>
              <w:t xml:space="preserve"> of first considering the issue, they shall request the Centre to recommend a mediator. The Disputing Parties must accept the person who is recommended unless there are genuine and serious concerns about that person’s independence. </w:t>
            </w:r>
          </w:p>
        </w:tc>
      </w:tr>
      <w:tr w:rsidR="00770CC8" w:rsidRPr="00406B37" w14:paraId="03102BD9" w14:textId="760487C6" w:rsidTr="00D938E4">
        <w:trPr>
          <w:cantSplit/>
          <w:trHeight w:val="20"/>
        </w:trPr>
        <w:tc>
          <w:tcPr>
            <w:tcW w:w="2500" w:type="pct"/>
            <w:shd w:val="clear" w:color="auto" w:fill="auto"/>
            <w:hideMark/>
          </w:tcPr>
          <w:p w14:paraId="2AEC4472" w14:textId="77777777" w:rsidR="00D938E4" w:rsidRPr="00406B37" w:rsidRDefault="00D938E4" w:rsidP="004D61D7">
            <w:pPr>
              <w:pStyle w:val="Heading3"/>
              <w:keepNext/>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General obligations of Disputing Parties </w:t>
            </w:r>
            <w:proofErr w:type="gramStart"/>
            <w:r w:rsidRPr="00406B37">
              <w:rPr>
                <w:rFonts w:eastAsia="Arial Unicode MS" w:cs="Arial"/>
                <w:sz w:val="20"/>
                <w:lang w:eastAsia="en-GB"/>
              </w:rPr>
              <w:t>in the course of</w:t>
            </w:r>
            <w:proofErr w:type="gramEnd"/>
            <w:r w:rsidRPr="00406B37">
              <w:rPr>
                <w:rFonts w:eastAsia="Arial Unicode MS" w:cs="Arial"/>
                <w:sz w:val="20"/>
                <w:lang w:eastAsia="en-GB"/>
              </w:rPr>
              <w:t xml:space="preserve"> the mediation</w:t>
            </w:r>
          </w:p>
          <w:p w14:paraId="50DCA1E6" w14:textId="2AEFD191" w:rsidR="00D938E4" w:rsidRPr="00406B37" w:rsidRDefault="00D938E4" w:rsidP="004D61D7">
            <w:pPr>
              <w:pStyle w:val="Heading3"/>
              <w:keepNext/>
              <w:numPr>
                <w:ilvl w:val="0"/>
                <w:numId w:val="0"/>
              </w:numPr>
              <w:tabs>
                <w:tab w:val="num" w:pos="0"/>
                <w:tab w:val="left" w:pos="9498"/>
              </w:tabs>
              <w:spacing w:line="240" w:lineRule="auto"/>
              <w:ind w:left="1440"/>
              <w:jc w:val="left"/>
              <w:rPr>
                <w:rFonts w:eastAsia="Arial Unicode MS" w:cs="Arial"/>
                <w:sz w:val="20"/>
                <w:lang w:eastAsia="en-GB"/>
              </w:rPr>
            </w:pPr>
            <w:proofErr w:type="gramStart"/>
            <w:r w:rsidRPr="00406B37">
              <w:rPr>
                <w:rFonts w:eastAsia="Arial Unicode MS" w:cs="Arial"/>
                <w:sz w:val="20"/>
                <w:lang w:eastAsia="en-GB"/>
              </w:rPr>
              <w:t>All of</w:t>
            </w:r>
            <w:proofErr w:type="gramEnd"/>
            <w:r w:rsidRPr="00406B37">
              <w:rPr>
                <w:rFonts w:eastAsia="Arial Unicode MS" w:cs="Arial"/>
                <w:sz w:val="20"/>
                <w:lang w:eastAsia="en-GB"/>
              </w:rPr>
              <w:t xml:space="preserve"> the following</w:t>
            </w:r>
          </w:p>
        </w:tc>
        <w:tc>
          <w:tcPr>
            <w:tcW w:w="2500" w:type="pct"/>
            <w:tcBorders>
              <w:top w:val="single" w:sz="4" w:space="0" w:color="auto"/>
            </w:tcBorders>
            <w:shd w:val="clear" w:color="auto" w:fill="auto"/>
          </w:tcPr>
          <w:p w14:paraId="3B3BE014" w14:textId="77777777" w:rsidR="00D938E4" w:rsidRPr="00406B37" w:rsidRDefault="00D938E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53AB057" w14:textId="0B551062" w:rsidTr="00D938E4">
        <w:trPr>
          <w:cantSplit/>
          <w:trHeight w:val="20"/>
        </w:trPr>
        <w:tc>
          <w:tcPr>
            <w:tcW w:w="2500" w:type="pct"/>
            <w:tcBorders>
              <w:right w:val="single" w:sz="4" w:space="0" w:color="auto"/>
            </w:tcBorders>
            <w:shd w:val="clear" w:color="auto" w:fill="auto"/>
            <w:hideMark/>
          </w:tcPr>
          <w:p w14:paraId="3100DECB" w14:textId="77777777" w:rsidR="00D938E4" w:rsidRPr="00406B37" w:rsidRDefault="00D938E4" w:rsidP="004D61D7">
            <w:pPr>
              <w:pStyle w:val="Heading4"/>
              <w:numPr>
                <w:ilvl w:val="3"/>
                <w:numId w:val="220"/>
              </w:numPr>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Good faith</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96FE897"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Disputing Parties must act generally in good faith in attempting to resolve the Relevant Dispute.</w:t>
            </w:r>
          </w:p>
        </w:tc>
      </w:tr>
      <w:tr w:rsidR="00770CC8" w:rsidRPr="00406B37" w14:paraId="593F79E6" w14:textId="1E3F4EE2" w:rsidTr="00D938E4">
        <w:trPr>
          <w:cantSplit/>
          <w:trHeight w:val="20"/>
        </w:trPr>
        <w:tc>
          <w:tcPr>
            <w:tcW w:w="2500" w:type="pct"/>
            <w:tcBorders>
              <w:right w:val="single" w:sz="4" w:space="0" w:color="auto"/>
            </w:tcBorders>
            <w:shd w:val="clear" w:color="auto" w:fill="auto"/>
            <w:hideMark/>
          </w:tcPr>
          <w:p w14:paraId="405EC5C9" w14:textId="77777777" w:rsidR="00D938E4" w:rsidRPr="00406B37" w:rsidRDefault="00D938E4" w:rsidP="004D61D7">
            <w:pPr>
              <w:pStyle w:val="Heading4"/>
              <w:numPr>
                <w:ilvl w:val="3"/>
                <w:numId w:val="220"/>
              </w:numPr>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Cooperation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ED695DA"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Disputing Parties must co-operate fully and promptly with the mediator, including promptly doing such acts (including signing a document substantially in the form of the Centre’s model agreement in force from time to time) as the mediator reasonably requires.</w:t>
            </w:r>
          </w:p>
        </w:tc>
      </w:tr>
      <w:tr w:rsidR="00770CC8" w:rsidRPr="00406B37" w14:paraId="7A6D1B75" w14:textId="209AF94F" w:rsidTr="00D938E4">
        <w:trPr>
          <w:cantSplit/>
          <w:trHeight w:val="20"/>
        </w:trPr>
        <w:tc>
          <w:tcPr>
            <w:tcW w:w="2500" w:type="pct"/>
            <w:tcBorders>
              <w:right w:val="single" w:sz="4" w:space="0" w:color="auto"/>
            </w:tcBorders>
            <w:shd w:val="clear" w:color="auto" w:fill="auto"/>
            <w:hideMark/>
          </w:tcPr>
          <w:p w14:paraId="59E633F7" w14:textId="77777777" w:rsidR="00D938E4" w:rsidRPr="00406B37" w:rsidRDefault="00D938E4" w:rsidP="004D61D7">
            <w:pPr>
              <w:pStyle w:val="Heading4"/>
              <w:numPr>
                <w:ilvl w:val="3"/>
                <w:numId w:val="220"/>
              </w:numPr>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Directions to Personnel</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F646B16"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Disputing Parties must direct their respective Personnel to attend and cooperate with the mediation properly and in good faith, as reasonably necessary.</w:t>
            </w:r>
          </w:p>
        </w:tc>
      </w:tr>
      <w:tr w:rsidR="00770CC8" w:rsidRPr="00406B37" w14:paraId="22D6F2FA" w14:textId="0AC52D4F" w:rsidTr="00D938E4">
        <w:trPr>
          <w:cantSplit/>
          <w:trHeight w:val="20"/>
        </w:trPr>
        <w:tc>
          <w:tcPr>
            <w:tcW w:w="2500" w:type="pct"/>
            <w:tcBorders>
              <w:right w:val="single" w:sz="4" w:space="0" w:color="auto"/>
            </w:tcBorders>
            <w:shd w:val="clear" w:color="auto" w:fill="auto"/>
            <w:hideMark/>
          </w:tcPr>
          <w:p w14:paraId="749059F7" w14:textId="77777777" w:rsidR="00D938E4" w:rsidRPr="00406B37" w:rsidRDefault="00D938E4" w:rsidP="004D61D7">
            <w:pPr>
              <w:pStyle w:val="Heading4"/>
              <w:numPr>
                <w:ilvl w:val="3"/>
                <w:numId w:val="220"/>
              </w:numPr>
              <w:tabs>
                <w:tab w:val="num" w:pos="-720"/>
                <w:tab w:val="left" w:pos="9498"/>
              </w:tabs>
              <w:spacing w:line="240" w:lineRule="auto"/>
              <w:ind w:left="2160"/>
              <w:jc w:val="left"/>
              <w:rPr>
                <w:rFonts w:eastAsia="Arial Unicode MS" w:cs="Arial"/>
                <w:sz w:val="20"/>
                <w:lang w:eastAsia="en-GB"/>
              </w:rPr>
            </w:pPr>
            <w:r w:rsidRPr="00406B37">
              <w:rPr>
                <w:rFonts w:eastAsia="Arial Unicode MS" w:cs="Arial"/>
                <w:sz w:val="20"/>
                <w:lang w:eastAsia="en-GB"/>
              </w:rPr>
              <w:t>Confidentiality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0D84FB7" w14:textId="77777777" w:rsidR="00D938E4" w:rsidRPr="00406B37" w:rsidRDefault="00D938E4" w:rsidP="004D61D7">
            <w:pPr>
              <w:pStyle w:val="ListParagraph"/>
              <w:numPr>
                <w:ilvl w:val="0"/>
                <w:numId w:val="22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Disputing Parties must carry out the mediation in strict confidence.</w:t>
            </w:r>
          </w:p>
          <w:p w14:paraId="65770A67" w14:textId="78E017B7" w:rsidR="00D938E4" w:rsidRPr="00406B37" w:rsidRDefault="00D938E4" w:rsidP="004D61D7">
            <w:pPr>
              <w:pStyle w:val="ListParagraph"/>
              <w:numPr>
                <w:ilvl w:val="0"/>
                <w:numId w:val="22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 Disputing Party shall not be regarded as having breached its confidentiality obligations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(see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_Ref1563095 \r \h </w:instrText>
            </w:r>
            <w:r w:rsidR="00224A40" w:rsidRPr="00406B37">
              <w:rPr>
                <w:rFonts w:eastAsia="Times New Roman" w:cs="Arial"/>
                <w:sz w:val="20"/>
                <w:szCs w:val="16"/>
                <w:lang w:eastAsia="en-GB"/>
              </w:rPr>
              <w:instrText xml:space="preserve">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52</w:t>
            </w:r>
            <w:r w:rsidRPr="00406B37">
              <w:rPr>
                <w:rFonts w:eastAsia="Times New Roman" w:cs="Arial"/>
                <w:sz w:val="20"/>
                <w:szCs w:val="16"/>
                <w:lang w:eastAsia="en-GB"/>
              </w:rPr>
              <w:fldChar w:fldCharType="end"/>
            </w:r>
            <w:r w:rsidRPr="00406B37">
              <w:rPr>
                <w:rFonts w:eastAsia="Times New Roman" w:cs="Arial"/>
                <w:sz w:val="20"/>
                <w:szCs w:val="16"/>
                <w:lang w:eastAsia="en-GB"/>
              </w:rPr>
              <w:t>)</w:t>
            </w:r>
            <w:r w:rsidR="00465938" w:rsidRPr="00406B37">
              <w:rPr>
                <w:rFonts w:eastAsia="Times New Roman" w:cs="Arial"/>
                <w:sz w:val="20"/>
                <w:szCs w:val="16"/>
                <w:lang w:eastAsia="en-GB"/>
              </w:rPr>
              <w:t xml:space="preserve"> </w:t>
            </w:r>
            <w:r w:rsidRPr="00406B37">
              <w:rPr>
                <w:rFonts w:eastAsia="Times New Roman" w:cs="Arial"/>
                <w:sz w:val="20"/>
                <w:szCs w:val="16"/>
                <w:lang w:eastAsia="en-GB"/>
              </w:rPr>
              <w:t>if the Disputing Party or its Affiliate or their respective Personnel or other agent makes disclosures of Confidential Information of the relevant Discloser for purposes connected with the mediation.</w:t>
            </w:r>
          </w:p>
        </w:tc>
      </w:tr>
      <w:tr w:rsidR="00770CC8" w:rsidRPr="00406B37" w14:paraId="314D4800" w14:textId="10154821" w:rsidTr="00D938E4">
        <w:trPr>
          <w:cantSplit/>
          <w:trHeight w:val="20"/>
        </w:trPr>
        <w:tc>
          <w:tcPr>
            <w:tcW w:w="2500" w:type="pct"/>
            <w:tcBorders>
              <w:right w:val="single" w:sz="4" w:space="0" w:color="auto"/>
            </w:tcBorders>
            <w:shd w:val="clear" w:color="auto" w:fill="auto"/>
            <w:hideMark/>
          </w:tcPr>
          <w:p w14:paraId="0898F1AE"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Without prejudice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E7C4AC5"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parties acknowledge that anything said or done by a Disputing Party </w:t>
            </w:r>
            <w:proofErr w:type="gramStart"/>
            <w:r w:rsidRPr="00406B37">
              <w:rPr>
                <w:rFonts w:ascii="Arial" w:eastAsia="Times New Roman" w:hAnsi="Arial" w:cs="Arial"/>
                <w:color w:val="000000" w:themeColor="text1"/>
                <w:sz w:val="20"/>
                <w:szCs w:val="16"/>
                <w:lang w:eastAsia="en-GB"/>
              </w:rPr>
              <w:t>in the course of</w:t>
            </w:r>
            <w:proofErr w:type="gramEnd"/>
            <w:r w:rsidRPr="00406B37">
              <w:rPr>
                <w:rFonts w:ascii="Arial" w:eastAsia="Times New Roman" w:hAnsi="Arial" w:cs="Arial"/>
                <w:color w:val="000000" w:themeColor="text1"/>
                <w:sz w:val="20"/>
                <w:szCs w:val="16"/>
                <w:lang w:eastAsia="en-GB"/>
              </w:rPr>
              <w:t xml:space="preserve"> the mediation shall not in itself prejudice its rights in any later proceedings between it and the other Disputing Party. </w:t>
            </w:r>
          </w:p>
        </w:tc>
      </w:tr>
      <w:tr w:rsidR="00770CC8" w:rsidRPr="00406B37" w14:paraId="17D9210D" w14:textId="4EA2DF67" w:rsidTr="00D938E4">
        <w:trPr>
          <w:cantSplit/>
          <w:trHeight w:val="20"/>
        </w:trPr>
        <w:tc>
          <w:tcPr>
            <w:tcW w:w="2500" w:type="pct"/>
            <w:tcBorders>
              <w:right w:val="single" w:sz="4" w:space="0" w:color="auto"/>
            </w:tcBorders>
            <w:shd w:val="clear" w:color="auto" w:fill="auto"/>
            <w:hideMark/>
          </w:tcPr>
          <w:p w14:paraId="3AABE7C5"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Engagement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FE74F46"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Disputing Parties shall not engage (in connection with further proceedings involving the Relevant Dispute) the mediator as an advisor and/or to call him/her as a witness. </w:t>
            </w:r>
          </w:p>
        </w:tc>
      </w:tr>
      <w:tr w:rsidR="00770CC8" w:rsidRPr="00406B37" w14:paraId="567186FF" w14:textId="65FA6616" w:rsidTr="00D938E4">
        <w:trPr>
          <w:cantSplit/>
          <w:trHeight w:val="20"/>
        </w:trPr>
        <w:tc>
          <w:tcPr>
            <w:tcW w:w="2500" w:type="pct"/>
            <w:tcBorders>
              <w:right w:val="single" w:sz="4" w:space="0" w:color="auto"/>
            </w:tcBorders>
            <w:shd w:val="clear" w:color="auto" w:fill="auto"/>
            <w:hideMark/>
          </w:tcPr>
          <w:p w14:paraId="21D92B41" w14:textId="32045329"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lastRenderedPageBreak/>
              <w:t>How mediation costs are to be borne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35D1795" w14:textId="77777777" w:rsidR="00D938E4" w:rsidRPr="00406B37" w:rsidRDefault="00D938E4" w:rsidP="004D61D7">
            <w:pPr>
              <w:pStyle w:val="ListParagraph"/>
              <w:numPr>
                <w:ilvl w:val="0"/>
                <w:numId w:val="22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Disputing Parties shall share equally the costs of engaging the </w:t>
            </w:r>
            <w:proofErr w:type="gramStart"/>
            <w:r w:rsidRPr="00406B37">
              <w:rPr>
                <w:rFonts w:eastAsia="Times New Roman" w:cs="Arial"/>
                <w:sz w:val="20"/>
                <w:szCs w:val="16"/>
                <w:lang w:eastAsia="en-GB"/>
              </w:rPr>
              <w:t>mediator</w:t>
            </w:r>
            <w:proofErr w:type="gramEnd"/>
          </w:p>
          <w:p w14:paraId="455E8718" w14:textId="77777777" w:rsidR="00D938E4" w:rsidRPr="00406B37" w:rsidRDefault="00D938E4" w:rsidP="004D61D7">
            <w:pPr>
              <w:pStyle w:val="ListParagraph"/>
              <w:numPr>
                <w:ilvl w:val="0"/>
                <w:numId w:val="22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They shall otherwise bear their own costs in connection with the mediation.</w:t>
            </w:r>
          </w:p>
        </w:tc>
      </w:tr>
      <w:tr w:rsidR="00770CC8" w:rsidRPr="00406B37" w14:paraId="641A07F1" w14:textId="214511C0" w:rsidTr="00D938E4">
        <w:trPr>
          <w:cantSplit/>
          <w:trHeight w:val="20"/>
        </w:trPr>
        <w:tc>
          <w:tcPr>
            <w:tcW w:w="2500" w:type="pct"/>
            <w:shd w:val="clear" w:color="auto" w:fill="auto"/>
            <w:hideMark/>
          </w:tcPr>
          <w:p w14:paraId="166E1A2D" w14:textId="77777777" w:rsidR="00D938E4" w:rsidRPr="00406B37" w:rsidRDefault="00D938E4" w:rsidP="004D61D7">
            <w:pPr>
              <w:pStyle w:val="Heading2"/>
              <w:tabs>
                <w:tab w:val="num" w:pos="-720"/>
                <w:tab w:val="left" w:pos="9498"/>
              </w:tabs>
              <w:spacing w:line="240" w:lineRule="auto"/>
              <w:jc w:val="left"/>
              <w:rPr>
                <w:rFonts w:eastAsia="Arial Unicode MS" w:cs="Arial"/>
                <w:smallCaps w:val="0"/>
                <w:sz w:val="20"/>
                <w:lang w:eastAsia="en-GB"/>
              </w:rPr>
            </w:pPr>
            <w:bookmarkStart w:id="12279" w:name="_Ref534032372"/>
            <w:r w:rsidRPr="00406B37">
              <w:rPr>
                <w:rFonts w:eastAsia="Arial Unicode MS" w:cs="Arial"/>
                <w:smallCaps w:val="0"/>
                <w:sz w:val="20"/>
                <w:lang w:eastAsia="en-GB"/>
              </w:rPr>
              <w:t xml:space="preserve">Next step if the Relevant Dispute has not been resolved within </w:t>
            </w:r>
            <w:r w:rsidRPr="00406B37">
              <w:rPr>
                <w:rFonts w:eastAsia="Arial Unicode MS" w:cs="Arial"/>
                <w:b/>
                <w:smallCaps w:val="0"/>
                <w:sz w:val="20"/>
                <w:lang w:eastAsia="en-GB"/>
              </w:rPr>
              <w:t>60 days</w:t>
            </w:r>
            <w:r w:rsidRPr="00406B37">
              <w:rPr>
                <w:rFonts w:eastAsia="Arial Unicode MS" w:cs="Arial"/>
                <w:smallCaps w:val="0"/>
                <w:sz w:val="20"/>
                <w:lang w:eastAsia="en-GB"/>
              </w:rPr>
              <w:t xml:space="preserve"> of commencing the previous </w:t>
            </w:r>
            <w:proofErr w:type="gramStart"/>
            <w:r w:rsidRPr="00406B37">
              <w:rPr>
                <w:rFonts w:eastAsia="Arial Unicode MS" w:cs="Arial"/>
                <w:smallCaps w:val="0"/>
                <w:sz w:val="20"/>
                <w:lang w:eastAsia="en-GB"/>
              </w:rPr>
              <w:t>step</w:t>
            </w:r>
            <w:bookmarkEnd w:id="12279"/>
            <w:proofErr w:type="gramEnd"/>
          </w:p>
          <w:p w14:paraId="18EEDC9B" w14:textId="1C09DC23" w:rsidR="00D938E4" w:rsidRPr="00406B37" w:rsidRDefault="00D938E4" w:rsidP="004D61D7">
            <w:pPr>
              <w:pStyle w:val="ListParagraph"/>
              <w:keepNext/>
              <w:numPr>
                <w:ilvl w:val="0"/>
                <w:numId w:val="228"/>
              </w:numPr>
              <w:tabs>
                <w:tab w:val="left" w:pos="9498"/>
              </w:tabs>
              <w:spacing w:before="120" w:after="120" w:line="240" w:lineRule="auto"/>
              <w:ind w:left="1080"/>
              <w:contextualSpacing w:val="0"/>
              <w:rPr>
                <w:rFonts w:eastAsia="Arial Unicode MS" w:cs="Arial"/>
                <w:sz w:val="20"/>
                <w:lang w:eastAsia="en-GB"/>
              </w:rPr>
            </w:pPr>
            <w:r w:rsidRPr="00406B37">
              <w:rPr>
                <w:rFonts w:eastAsia="Arial Unicode MS" w:cs="Arial"/>
                <w:sz w:val="20"/>
                <w:lang w:eastAsia="en-GB"/>
              </w:rPr>
              <w:t xml:space="preserve">If the Relevant Dispute is of a kind which (on a reasonable view or as indicated in this </w:t>
            </w:r>
            <w:r w:rsidR="002D6398" w:rsidRPr="00406B37">
              <w:rPr>
                <w:rFonts w:eastAsia="Arial Unicode MS" w:cs="Arial"/>
                <w:sz w:val="20"/>
                <w:lang w:eastAsia="en-GB"/>
              </w:rPr>
              <w:t>Call-Off Contract</w:t>
            </w:r>
            <w:r w:rsidRPr="00406B37">
              <w:rPr>
                <w:rFonts w:eastAsia="Arial Unicode MS" w:cs="Arial"/>
                <w:sz w:val="20"/>
                <w:lang w:eastAsia="en-GB"/>
              </w:rPr>
              <w:t>) requires resolution by an independent expert</w:t>
            </w:r>
          </w:p>
          <w:p w14:paraId="1E91DFC8" w14:textId="77777777" w:rsidR="00D938E4" w:rsidRPr="00406B37" w:rsidRDefault="00D938E4" w:rsidP="004D61D7">
            <w:pPr>
              <w:pStyle w:val="ListParagraph"/>
              <w:keepNext/>
              <w:numPr>
                <w:ilvl w:val="0"/>
                <w:numId w:val="228"/>
              </w:numPr>
              <w:tabs>
                <w:tab w:val="left" w:pos="9498"/>
              </w:tabs>
              <w:spacing w:before="120" w:after="120" w:line="240" w:lineRule="auto"/>
              <w:ind w:left="1080"/>
              <w:contextualSpacing w:val="0"/>
              <w:rPr>
                <w:rFonts w:eastAsia="Arial Unicode MS" w:cs="Arial"/>
                <w:sz w:val="20"/>
                <w:lang w:eastAsia="en-GB"/>
              </w:rPr>
            </w:pPr>
            <w:proofErr w:type="gramStart"/>
            <w:r w:rsidRPr="00406B37">
              <w:rPr>
                <w:rFonts w:eastAsia="Arial Unicode MS" w:cs="Arial"/>
                <w:sz w:val="20"/>
                <w:lang w:eastAsia="en-GB"/>
              </w:rPr>
              <w:t>All of</w:t>
            </w:r>
            <w:proofErr w:type="gramEnd"/>
            <w:r w:rsidRPr="00406B37">
              <w:rPr>
                <w:rFonts w:eastAsia="Arial Unicode MS" w:cs="Arial"/>
                <w:sz w:val="20"/>
                <w:lang w:eastAsia="en-GB"/>
              </w:rPr>
              <w:t xml:space="preserve"> the following apply</w:t>
            </w:r>
          </w:p>
        </w:tc>
        <w:tc>
          <w:tcPr>
            <w:tcW w:w="2500" w:type="pct"/>
            <w:shd w:val="clear" w:color="auto" w:fill="auto"/>
          </w:tcPr>
          <w:p w14:paraId="5D42BB58" w14:textId="59DAFCF6" w:rsidR="00D938E4" w:rsidRPr="00406B37" w:rsidRDefault="00D938E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825F3DE" w14:textId="1CFB1C65" w:rsidTr="00D938E4">
        <w:trPr>
          <w:cantSplit/>
          <w:trHeight w:val="20"/>
        </w:trPr>
        <w:tc>
          <w:tcPr>
            <w:tcW w:w="2500" w:type="pct"/>
            <w:tcBorders>
              <w:right w:val="single" w:sz="4" w:space="0" w:color="auto"/>
            </w:tcBorders>
            <w:shd w:val="clear" w:color="auto" w:fill="auto"/>
            <w:hideMark/>
          </w:tcPr>
          <w:p w14:paraId="6272039B"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How the Disputing Parties must resolve the Relevant Dispute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B01339D"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By the Disputing Parties appointing an independent expert to investigate the Relevant Dispute and to issue his/her opinion on it.</w:t>
            </w:r>
          </w:p>
        </w:tc>
      </w:tr>
      <w:tr w:rsidR="00770CC8" w:rsidRPr="00406B37" w14:paraId="4093C302" w14:textId="48588494" w:rsidTr="00D938E4">
        <w:trPr>
          <w:cantSplit/>
          <w:trHeight w:val="20"/>
        </w:trPr>
        <w:tc>
          <w:tcPr>
            <w:tcW w:w="2500" w:type="pct"/>
            <w:tcBorders>
              <w:right w:val="single" w:sz="4" w:space="0" w:color="auto"/>
            </w:tcBorders>
            <w:shd w:val="clear" w:color="auto" w:fill="auto"/>
            <w:hideMark/>
          </w:tcPr>
          <w:p w14:paraId="2844C5D6"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How the Relevant Dispute procedure is to be commenced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166668D" w14:textId="77777777" w:rsidR="00D938E4" w:rsidRPr="00406B37" w:rsidRDefault="00D938E4" w:rsidP="004D61D7">
            <w:pPr>
              <w:pStyle w:val="ListParagraph"/>
              <w:numPr>
                <w:ilvl w:val="0"/>
                <w:numId w:val="22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By either Disputing Party giving a notice to the other Disputing Party indicating it wishes this dispute resolution procedure to apply. </w:t>
            </w:r>
          </w:p>
          <w:p w14:paraId="007917D4" w14:textId="7A7AD9F0" w:rsidR="00D938E4" w:rsidRPr="00406B37" w:rsidRDefault="00D938E4" w:rsidP="004D61D7">
            <w:pPr>
              <w:pStyle w:val="ListParagraph"/>
              <w:numPr>
                <w:ilvl w:val="0"/>
                <w:numId w:val="22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notice must be given strictly according to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_Ref534029881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93</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18C67D68" w14:textId="41B5FA67" w:rsidTr="00D938E4">
        <w:trPr>
          <w:cantSplit/>
          <w:trHeight w:val="20"/>
        </w:trPr>
        <w:tc>
          <w:tcPr>
            <w:tcW w:w="2500" w:type="pct"/>
            <w:tcBorders>
              <w:right w:val="single" w:sz="4" w:space="0" w:color="auto"/>
            </w:tcBorders>
            <w:shd w:val="clear" w:color="auto" w:fill="auto"/>
            <w:hideMark/>
          </w:tcPr>
          <w:p w14:paraId="1579052D"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How the expert is to be appointed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EC84CDD" w14:textId="77777777" w:rsidR="00D938E4" w:rsidRPr="00406B37" w:rsidRDefault="00D938E4" w:rsidP="004D61D7">
            <w:pPr>
              <w:pStyle w:val="ListParagraph"/>
              <w:numPr>
                <w:ilvl w:val="0"/>
                <w:numId w:val="22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By agreement between the Disputing Parties.</w:t>
            </w:r>
          </w:p>
          <w:p w14:paraId="453998FF" w14:textId="77777777" w:rsidR="00D938E4" w:rsidRPr="00406B37" w:rsidRDefault="00D938E4" w:rsidP="004D61D7">
            <w:pPr>
              <w:pStyle w:val="ListParagraph"/>
              <w:numPr>
                <w:ilvl w:val="0"/>
                <w:numId w:val="22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If the Disputing Parties cannot reach agreement within </w:t>
            </w:r>
            <w:r w:rsidRPr="00406B37">
              <w:rPr>
                <w:rFonts w:eastAsia="Times New Roman" w:cs="Arial"/>
                <w:b/>
                <w:sz w:val="20"/>
                <w:szCs w:val="16"/>
                <w:lang w:eastAsia="en-GB"/>
              </w:rPr>
              <w:t>30 days:</w:t>
            </w:r>
            <w:r w:rsidRPr="00406B37">
              <w:rPr>
                <w:rFonts w:eastAsia="Times New Roman" w:cs="Arial"/>
                <w:sz w:val="20"/>
                <w:szCs w:val="16"/>
                <w:lang w:eastAsia="en-GB"/>
              </w:rPr>
              <w:t xml:space="preserve"> </w:t>
            </w:r>
          </w:p>
          <w:p w14:paraId="4DAF38E4" w14:textId="77777777" w:rsidR="00D938E4" w:rsidRPr="00406B37" w:rsidRDefault="00D938E4" w:rsidP="004D61D7">
            <w:pPr>
              <w:pStyle w:val="ListParagraph"/>
              <w:numPr>
                <w:ilvl w:val="0"/>
                <w:numId w:val="22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Either Disputing Party may refer the matter to the President at the time of the Chartered Institute of Arbitrators (or similar replacement body), who shall be instructed to appoint a suitably qualified, independent expert. </w:t>
            </w:r>
          </w:p>
          <w:p w14:paraId="56265CE4" w14:textId="77777777" w:rsidR="00D938E4" w:rsidRPr="00406B37" w:rsidRDefault="00D938E4" w:rsidP="004D61D7">
            <w:pPr>
              <w:pStyle w:val="ListParagraph"/>
              <w:numPr>
                <w:ilvl w:val="0"/>
                <w:numId w:val="22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Disputing Parties shall accept the person </w:t>
            </w:r>
            <w:proofErr w:type="gramStart"/>
            <w:r w:rsidRPr="00406B37">
              <w:rPr>
                <w:rFonts w:eastAsia="Times New Roman" w:cs="Arial"/>
                <w:sz w:val="20"/>
                <w:szCs w:val="16"/>
                <w:lang w:eastAsia="en-GB"/>
              </w:rPr>
              <w:t>appointed, unless</w:t>
            </w:r>
            <w:proofErr w:type="gramEnd"/>
            <w:r w:rsidRPr="00406B37">
              <w:rPr>
                <w:rFonts w:eastAsia="Times New Roman" w:cs="Arial"/>
                <w:sz w:val="20"/>
                <w:szCs w:val="16"/>
                <w:lang w:eastAsia="en-GB"/>
              </w:rPr>
              <w:t xml:space="preserve"> there are genuine and serious concerns about that person’s independence. </w:t>
            </w:r>
          </w:p>
        </w:tc>
      </w:tr>
      <w:tr w:rsidR="00770CC8" w:rsidRPr="00406B37" w14:paraId="1099808B" w14:textId="0F921426" w:rsidTr="00D938E4">
        <w:trPr>
          <w:cantSplit/>
          <w:trHeight w:val="20"/>
        </w:trPr>
        <w:tc>
          <w:tcPr>
            <w:tcW w:w="2500" w:type="pct"/>
            <w:tcBorders>
              <w:right w:val="single" w:sz="4" w:space="0" w:color="auto"/>
            </w:tcBorders>
            <w:shd w:val="clear" w:color="auto" w:fill="auto"/>
            <w:hideMark/>
          </w:tcPr>
          <w:p w14:paraId="37ED46DB"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Cooperation</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4C40FA9"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Disputing Parties shall provide the expert with appropriate cooperation (</w:t>
            </w:r>
            <w:proofErr w:type="gramStart"/>
            <w:r w:rsidRPr="00406B37">
              <w:rPr>
                <w:rFonts w:ascii="Arial" w:eastAsia="Times New Roman" w:hAnsi="Arial" w:cs="Arial"/>
                <w:color w:val="000000" w:themeColor="text1"/>
                <w:sz w:val="20"/>
                <w:szCs w:val="16"/>
                <w:lang w:eastAsia="en-GB"/>
              </w:rPr>
              <w:t>e.g.</w:t>
            </w:r>
            <w:proofErr w:type="gramEnd"/>
            <w:r w:rsidRPr="00406B37">
              <w:rPr>
                <w:rFonts w:ascii="Arial" w:eastAsia="Times New Roman" w:hAnsi="Arial" w:cs="Arial"/>
                <w:color w:val="000000" w:themeColor="text1"/>
                <w:sz w:val="20"/>
                <w:szCs w:val="16"/>
                <w:lang w:eastAsia="en-GB"/>
              </w:rPr>
              <w:t xml:space="preserve"> access to records) to allow him/her to make his/her determination.</w:t>
            </w:r>
          </w:p>
        </w:tc>
      </w:tr>
      <w:tr w:rsidR="00770CC8" w:rsidRPr="00406B37" w14:paraId="4603FB7D" w14:textId="7DF4C763" w:rsidTr="00D938E4">
        <w:trPr>
          <w:cantSplit/>
          <w:trHeight w:val="20"/>
        </w:trPr>
        <w:tc>
          <w:tcPr>
            <w:tcW w:w="2500" w:type="pct"/>
            <w:tcBorders>
              <w:right w:val="single" w:sz="4" w:space="0" w:color="auto"/>
            </w:tcBorders>
            <w:shd w:val="clear" w:color="auto" w:fill="auto"/>
            <w:hideMark/>
          </w:tcPr>
          <w:p w14:paraId="537F8D2D"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Costs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F57CA97"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Disputing Parties shall bear the costs of the expert’s appointment equally.</w:t>
            </w:r>
          </w:p>
        </w:tc>
      </w:tr>
      <w:tr w:rsidR="00770CC8" w:rsidRPr="00406B37" w14:paraId="1DB5AF48" w14:textId="5D4D232E" w:rsidTr="00D938E4">
        <w:trPr>
          <w:cantSplit/>
          <w:trHeight w:val="20"/>
        </w:trPr>
        <w:tc>
          <w:tcPr>
            <w:tcW w:w="2500" w:type="pct"/>
            <w:tcBorders>
              <w:right w:val="single" w:sz="4" w:space="0" w:color="auto"/>
            </w:tcBorders>
            <w:shd w:val="clear" w:color="auto" w:fill="auto"/>
            <w:hideMark/>
          </w:tcPr>
          <w:p w14:paraId="404EB51C"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Confidentiality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686D568" w14:textId="053E7E63"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Disputing Party shall not be regarded as having breached its confidentiality obligations in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(see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_Ref1562131 \r \h </w:instrText>
            </w:r>
            <w:r w:rsidR="00224A40" w:rsidRPr="00406B37">
              <w:rPr>
                <w:rFonts w:ascii="Arial" w:eastAsia="Times New Roman" w:hAnsi="Arial" w:cs="Arial"/>
                <w:color w:val="000000" w:themeColor="text1"/>
                <w:sz w:val="20"/>
                <w:szCs w:val="16"/>
                <w:lang w:eastAsia="en-GB"/>
              </w:rPr>
              <w:instrText xml:space="preserve">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52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if the Disputing Party or its Affiliate or their respective Personnel or other agent makes disclosures of Confidential Information of the relevant Discloser for purposes connected with the appointment of the expert.</w:t>
            </w:r>
          </w:p>
        </w:tc>
      </w:tr>
      <w:tr w:rsidR="00770CC8" w:rsidRPr="00406B37" w14:paraId="7AD583C1" w14:textId="5D3F9B72" w:rsidTr="00D938E4">
        <w:trPr>
          <w:cantSplit/>
          <w:trHeight w:val="20"/>
        </w:trPr>
        <w:tc>
          <w:tcPr>
            <w:tcW w:w="2500" w:type="pct"/>
            <w:tcBorders>
              <w:right w:val="single" w:sz="4" w:space="0" w:color="auto"/>
            </w:tcBorders>
            <w:shd w:val="clear" w:color="auto" w:fill="auto"/>
            <w:hideMark/>
          </w:tcPr>
          <w:p w14:paraId="5DE4FCEE"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Without prejudice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4C814DF"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parties acknowledge that anything said or done by a Disputing Party </w:t>
            </w:r>
            <w:proofErr w:type="gramStart"/>
            <w:r w:rsidRPr="00406B37">
              <w:rPr>
                <w:rFonts w:ascii="Arial" w:eastAsia="Times New Roman" w:hAnsi="Arial" w:cs="Arial"/>
                <w:color w:val="000000" w:themeColor="text1"/>
                <w:sz w:val="20"/>
                <w:szCs w:val="16"/>
                <w:lang w:eastAsia="en-GB"/>
              </w:rPr>
              <w:t>in the course of</w:t>
            </w:r>
            <w:proofErr w:type="gramEnd"/>
            <w:r w:rsidRPr="00406B37">
              <w:rPr>
                <w:rFonts w:ascii="Arial" w:eastAsia="Times New Roman" w:hAnsi="Arial" w:cs="Arial"/>
                <w:color w:val="000000" w:themeColor="text1"/>
                <w:sz w:val="20"/>
                <w:szCs w:val="16"/>
                <w:lang w:eastAsia="en-GB"/>
              </w:rPr>
              <w:t xml:space="preserve"> disclosures to the expert shall not in itself prejudice its rights in any later proceedings between it and the other Disputing Party. </w:t>
            </w:r>
          </w:p>
        </w:tc>
      </w:tr>
      <w:tr w:rsidR="00770CC8" w:rsidRPr="00406B37" w14:paraId="201E35BB" w14:textId="581B9630" w:rsidTr="00D938E4">
        <w:trPr>
          <w:cantSplit/>
          <w:trHeight w:val="20"/>
        </w:trPr>
        <w:tc>
          <w:tcPr>
            <w:tcW w:w="2500" w:type="pct"/>
            <w:tcBorders>
              <w:right w:val="single" w:sz="4" w:space="0" w:color="auto"/>
            </w:tcBorders>
            <w:shd w:val="clear" w:color="auto" w:fill="auto"/>
            <w:hideMark/>
          </w:tcPr>
          <w:p w14:paraId="4871E3DD"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Engagement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43F6BFA"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Disputing Parties shall not engage (in connection with further proceedings involving the Relevant Dispute) the expert as an advisor and/or to call him/her as a witness. </w:t>
            </w:r>
          </w:p>
        </w:tc>
      </w:tr>
      <w:tr w:rsidR="00770CC8" w:rsidRPr="00406B37" w14:paraId="6A4378A2" w14:textId="7DA2BB17" w:rsidTr="00D938E4">
        <w:trPr>
          <w:cantSplit/>
          <w:trHeight w:val="20"/>
        </w:trPr>
        <w:tc>
          <w:tcPr>
            <w:tcW w:w="2500" w:type="pct"/>
            <w:tcBorders>
              <w:right w:val="single" w:sz="4" w:space="0" w:color="auto"/>
            </w:tcBorders>
            <w:shd w:val="clear" w:color="auto" w:fill="auto"/>
            <w:hideMark/>
          </w:tcPr>
          <w:p w14:paraId="35DCCC43"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r w:rsidRPr="00406B37">
              <w:rPr>
                <w:sz w:val="20"/>
                <w:lang w:eastAsia="en-GB"/>
              </w:rPr>
              <w:t>Status of the expert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294F430" w14:textId="77777777" w:rsidR="00D938E4" w:rsidRPr="00406B37" w:rsidRDefault="00D938E4" w:rsidP="004D61D7">
            <w:pPr>
              <w:pStyle w:val="ListParagraph"/>
              <w:numPr>
                <w:ilvl w:val="0"/>
                <w:numId w:val="22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expert shall act as an expert and not as an arbitrator. </w:t>
            </w:r>
          </w:p>
          <w:p w14:paraId="5768CB13" w14:textId="77777777" w:rsidR="00D938E4" w:rsidRPr="00406B37" w:rsidRDefault="00D938E4" w:rsidP="004D61D7">
            <w:pPr>
              <w:pStyle w:val="ListParagraph"/>
              <w:numPr>
                <w:ilvl w:val="0"/>
                <w:numId w:val="22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The Arbitration Act 1996 does not apply to the expert.</w:t>
            </w:r>
          </w:p>
        </w:tc>
      </w:tr>
      <w:tr w:rsidR="00770CC8" w:rsidRPr="00406B37" w14:paraId="7C2A8284" w14:textId="17436C25" w:rsidTr="00D938E4">
        <w:trPr>
          <w:cantSplit/>
          <w:trHeight w:val="20"/>
        </w:trPr>
        <w:tc>
          <w:tcPr>
            <w:tcW w:w="2500" w:type="pct"/>
            <w:tcBorders>
              <w:right w:val="single" w:sz="4" w:space="0" w:color="auto"/>
            </w:tcBorders>
            <w:shd w:val="clear" w:color="auto" w:fill="auto"/>
            <w:hideMark/>
          </w:tcPr>
          <w:p w14:paraId="140171E2" w14:textId="77777777" w:rsidR="00D938E4" w:rsidRPr="00406B37" w:rsidRDefault="00D938E4" w:rsidP="004D61D7">
            <w:pPr>
              <w:pStyle w:val="Heading3"/>
              <w:numPr>
                <w:ilvl w:val="2"/>
                <w:numId w:val="220"/>
              </w:numPr>
              <w:tabs>
                <w:tab w:val="num" w:pos="-720"/>
                <w:tab w:val="left" w:pos="9498"/>
              </w:tabs>
              <w:spacing w:line="240" w:lineRule="auto"/>
              <w:jc w:val="left"/>
              <w:rPr>
                <w:sz w:val="20"/>
                <w:lang w:eastAsia="en-GB"/>
              </w:rPr>
            </w:pPr>
            <w:bookmarkStart w:id="12280" w:name="_Ref534230696"/>
            <w:r w:rsidRPr="00406B37">
              <w:rPr>
                <w:sz w:val="20"/>
                <w:lang w:eastAsia="en-GB"/>
              </w:rPr>
              <w:t>Accept</w:t>
            </w:r>
            <w:bookmarkEnd w:id="12280"/>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67AB2D0"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Disputing Parties shall accept the expert’s determination on the matter as final and binding until revised by the English courts. </w:t>
            </w:r>
          </w:p>
        </w:tc>
      </w:tr>
      <w:tr w:rsidR="00770CC8" w:rsidRPr="00406B37" w14:paraId="7403A433" w14:textId="47C04CD3" w:rsidTr="00D938E4">
        <w:trPr>
          <w:cantSplit/>
          <w:trHeight w:val="20"/>
        </w:trPr>
        <w:tc>
          <w:tcPr>
            <w:tcW w:w="2500" w:type="pct"/>
            <w:tcBorders>
              <w:right w:val="single" w:sz="4" w:space="0" w:color="auto"/>
            </w:tcBorders>
            <w:shd w:val="clear" w:color="auto" w:fill="auto"/>
            <w:hideMark/>
          </w:tcPr>
          <w:p w14:paraId="38181427" w14:textId="4B1BAFC9" w:rsidR="00D938E4" w:rsidRPr="00406B37" w:rsidRDefault="00D938E4"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sz w:val="20"/>
                <w:lang w:eastAsia="en-GB"/>
              </w:rPr>
              <w:t>Exceptions</w:t>
            </w:r>
            <w:r w:rsidRPr="00406B37">
              <w:rPr>
                <w:rFonts w:eastAsia="Arial Unicode MS" w:cs="Arial"/>
                <w:sz w:val="20"/>
                <w:lang w:eastAsia="en-GB"/>
              </w:rPr>
              <w:t xml:space="preserve"> to item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_Ref534230696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(j)</w:t>
            </w:r>
            <w:r w:rsidRPr="00406B37">
              <w:rPr>
                <w:rFonts w:eastAsia="Arial Unicode MS" w:cs="Arial"/>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EC9FFD3"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of the following </w:t>
            </w:r>
          </w:p>
          <w:p w14:paraId="76680B74" w14:textId="77777777" w:rsidR="00D938E4" w:rsidRPr="00406B37" w:rsidRDefault="00D938E4" w:rsidP="004D61D7">
            <w:pPr>
              <w:pStyle w:val="ListParagraph"/>
              <w:numPr>
                <w:ilvl w:val="0"/>
                <w:numId w:val="23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Where there is a significant and obvious error.</w:t>
            </w:r>
          </w:p>
          <w:p w14:paraId="108C5E20" w14:textId="77777777" w:rsidR="00D938E4" w:rsidRPr="00406B37" w:rsidRDefault="00D938E4" w:rsidP="004D61D7">
            <w:pPr>
              <w:pStyle w:val="ListParagraph"/>
              <w:numPr>
                <w:ilvl w:val="0"/>
                <w:numId w:val="23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If it is later discovered that the expert was not independent of the Disputing Parties. </w:t>
            </w:r>
          </w:p>
        </w:tc>
      </w:tr>
      <w:tr w:rsidR="00770CC8" w:rsidRPr="00406B37" w14:paraId="66F0BD0B" w14:textId="20B06B6D" w:rsidTr="00D938E4">
        <w:trPr>
          <w:cantSplit/>
          <w:trHeight w:val="20"/>
        </w:trPr>
        <w:tc>
          <w:tcPr>
            <w:tcW w:w="2500" w:type="pct"/>
            <w:tcBorders>
              <w:right w:val="single" w:sz="4" w:space="0" w:color="auto"/>
            </w:tcBorders>
            <w:shd w:val="clear" w:color="auto" w:fill="auto"/>
            <w:hideMark/>
          </w:tcPr>
          <w:p w14:paraId="38A4A3C5" w14:textId="564114CE" w:rsidR="00D938E4" w:rsidRPr="00406B37" w:rsidRDefault="00D938E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Right of a Disputing Party to commence legal proceedings in relation to the Relevant Dispute if mediation is used under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_Ref534230801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88.5</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F2B9B47"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may do so if the Relevant Dispute is not resolved by mediation after at least </w:t>
            </w:r>
            <w:r w:rsidRPr="00406B37">
              <w:rPr>
                <w:rFonts w:ascii="Arial" w:eastAsia="Times New Roman" w:hAnsi="Arial" w:cs="Arial"/>
                <w:b/>
                <w:color w:val="000000" w:themeColor="text1"/>
                <w:sz w:val="20"/>
                <w:szCs w:val="16"/>
                <w:lang w:eastAsia="en-GB"/>
              </w:rPr>
              <w:t>90 days</w:t>
            </w:r>
            <w:r w:rsidRPr="00406B37">
              <w:rPr>
                <w:rFonts w:ascii="Arial" w:eastAsia="Times New Roman" w:hAnsi="Arial" w:cs="Arial"/>
                <w:color w:val="000000" w:themeColor="text1"/>
                <w:sz w:val="20"/>
                <w:szCs w:val="16"/>
                <w:lang w:eastAsia="en-GB"/>
              </w:rPr>
              <w:t xml:space="preserve"> from commencement of mediation. </w:t>
            </w:r>
          </w:p>
        </w:tc>
      </w:tr>
      <w:tr w:rsidR="00770CC8" w:rsidRPr="00406B37" w14:paraId="4EFB705C" w14:textId="0F5E3C74" w:rsidTr="00D938E4">
        <w:trPr>
          <w:cantSplit/>
          <w:trHeight w:val="20"/>
        </w:trPr>
        <w:tc>
          <w:tcPr>
            <w:tcW w:w="2500" w:type="pct"/>
            <w:tcBorders>
              <w:right w:val="single" w:sz="4" w:space="0" w:color="auto"/>
            </w:tcBorders>
            <w:shd w:val="clear" w:color="auto" w:fill="auto"/>
            <w:hideMark/>
          </w:tcPr>
          <w:p w14:paraId="46E883F0" w14:textId="2B62D44F" w:rsidR="00D938E4" w:rsidRPr="00406B37" w:rsidRDefault="00D938E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Right of a Disputing Party to commence legal proceedings in relation to the Relevant Dispute if an expert is appointed under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_Ref534032372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88.6</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11A74B0"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may do so any time after the expert issues his/her report. </w:t>
            </w:r>
          </w:p>
        </w:tc>
      </w:tr>
      <w:tr w:rsidR="00D938E4" w:rsidRPr="00406B37" w14:paraId="14167E97" w14:textId="341483E1" w:rsidTr="00D938E4">
        <w:trPr>
          <w:cantSplit/>
          <w:trHeight w:val="20"/>
        </w:trPr>
        <w:tc>
          <w:tcPr>
            <w:tcW w:w="2500" w:type="pct"/>
            <w:tcBorders>
              <w:right w:val="single" w:sz="4" w:space="0" w:color="auto"/>
            </w:tcBorders>
            <w:shd w:val="clear" w:color="auto" w:fill="auto"/>
            <w:hideMark/>
          </w:tcPr>
          <w:p w14:paraId="32DE5DBD" w14:textId="77777777" w:rsidR="00D938E4" w:rsidRPr="00406B37" w:rsidRDefault="00D938E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Various remedies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7BEF700" w14:textId="4D3F675E"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Nothing in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(including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_Ref534032331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88</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prevents a Disputing Party from seeking specific performance or injunctions or other remedies of a similar nature in relation to matters relevant to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bl>
    <w:p w14:paraId="11A588F8" w14:textId="168449FE" w:rsidR="003644E2" w:rsidRPr="00406B37" w:rsidRDefault="003644E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21CC2DB0" w14:textId="77777777" w:rsidTr="00B761DC">
        <w:trPr>
          <w:cantSplit/>
          <w:trHeight w:val="20"/>
        </w:trPr>
        <w:tc>
          <w:tcPr>
            <w:tcW w:w="2500" w:type="pct"/>
            <w:shd w:val="clear" w:color="auto" w:fill="auto"/>
            <w:hideMark/>
          </w:tcPr>
          <w:p w14:paraId="5796535E" w14:textId="77777777" w:rsidR="003D3FCA" w:rsidRPr="00406B37" w:rsidRDefault="003D3FCA"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281" w:name="_Toc534061040"/>
            <w:bookmarkStart w:id="12282" w:name="_Toc534192611"/>
            <w:bookmarkStart w:id="12283" w:name="_Toc534203707"/>
            <w:bookmarkStart w:id="12284" w:name="_Toc534207049"/>
            <w:bookmarkStart w:id="12285" w:name="_Toc534218574"/>
            <w:bookmarkStart w:id="12286" w:name="_Toc534218994"/>
            <w:bookmarkStart w:id="12287" w:name="_Toc534226594"/>
            <w:bookmarkStart w:id="12288" w:name="_Toc534266084"/>
            <w:bookmarkStart w:id="12289" w:name="_Toc534266895"/>
            <w:bookmarkStart w:id="12290" w:name="_Toc534293413"/>
            <w:bookmarkStart w:id="12291" w:name="_Toc534301107"/>
            <w:bookmarkStart w:id="12292" w:name="_Toc534532933"/>
            <w:bookmarkStart w:id="12293" w:name="_Toc534537139"/>
            <w:bookmarkStart w:id="12294" w:name="_Toc534537801"/>
            <w:bookmarkStart w:id="12295" w:name="_Toc534538134"/>
            <w:bookmarkStart w:id="12296" w:name="_Toc534559049"/>
            <w:bookmarkStart w:id="12297" w:name="_Toc534559479"/>
            <w:bookmarkStart w:id="12298" w:name="_Toc534731073"/>
            <w:bookmarkStart w:id="12299" w:name="_Toc536812236"/>
            <w:bookmarkStart w:id="12300" w:name="_Toc89721"/>
            <w:bookmarkStart w:id="12301" w:name="_Toc192009"/>
            <w:bookmarkStart w:id="12302" w:name="_Toc439504"/>
            <w:bookmarkStart w:id="12303" w:name="_Toc777890"/>
            <w:bookmarkStart w:id="12304" w:name="_Toc778623"/>
            <w:bookmarkStart w:id="12305" w:name="_Toc801357"/>
            <w:bookmarkStart w:id="12306" w:name="_Toc802297"/>
            <w:bookmarkStart w:id="12307" w:name="_Toc1155353"/>
            <w:bookmarkStart w:id="12308" w:name="_Toc1389926"/>
            <w:bookmarkStart w:id="12309" w:name="_Toc1391822"/>
            <w:bookmarkStart w:id="12310" w:name="_Toc1392292"/>
            <w:bookmarkStart w:id="12311" w:name="_Toc1393839"/>
            <w:bookmarkStart w:id="12312" w:name="_Toc1394081"/>
            <w:bookmarkStart w:id="12313" w:name="_Toc1394871"/>
            <w:bookmarkStart w:id="12314" w:name="_Toc1549062"/>
            <w:bookmarkStart w:id="12315" w:name="_Toc1549552"/>
            <w:bookmarkStart w:id="12316" w:name="_Toc1549721"/>
            <w:bookmarkStart w:id="12317" w:name="_Toc1550226"/>
            <w:bookmarkStart w:id="12318" w:name="_Toc1550400"/>
            <w:bookmarkStart w:id="12319" w:name="_Toc1554484"/>
            <w:bookmarkStart w:id="12320" w:name="_Toc1554740"/>
            <w:bookmarkStart w:id="12321" w:name="_Toc1554950"/>
            <w:bookmarkStart w:id="12322" w:name="_Toc1555230"/>
            <w:bookmarkStart w:id="12323" w:name="_Toc1564262"/>
            <w:bookmarkStart w:id="12324" w:name="_Toc2596672"/>
            <w:bookmarkStart w:id="12325" w:name="_Toc3824432"/>
            <w:bookmarkStart w:id="12326" w:name="_Toc5694925"/>
            <w:bookmarkStart w:id="12327" w:name="_Toc9437166"/>
            <w:bookmarkStart w:id="12328" w:name="_Toc13032325"/>
            <w:bookmarkStart w:id="12329" w:name="_Toc52284317"/>
            <w:bookmarkStart w:id="12330" w:name="_Toc52285512"/>
            <w:r w:rsidRPr="00406B37">
              <w:rPr>
                <w:rFonts w:ascii="Arial" w:eastAsia="Arial Unicode MS" w:hAnsi="Arial" w:cs="Arial"/>
                <w:b/>
                <w:iCs/>
                <w:smallCaps w:val="0"/>
                <w:sz w:val="20"/>
                <w:lang w:eastAsia="en-GB"/>
              </w:rPr>
              <w:t>Relationship between the parties</w:t>
            </w:r>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p>
        </w:tc>
        <w:tc>
          <w:tcPr>
            <w:tcW w:w="2500" w:type="pct"/>
            <w:shd w:val="clear" w:color="auto" w:fill="auto"/>
          </w:tcPr>
          <w:p w14:paraId="3D091DE2" w14:textId="6E6F3651" w:rsidR="003D3FCA" w:rsidRPr="00406B37" w:rsidRDefault="003D3FC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4217ABD7" w14:textId="77777777" w:rsidTr="00B761DC">
        <w:trPr>
          <w:cantSplit/>
          <w:trHeight w:val="20"/>
        </w:trPr>
        <w:tc>
          <w:tcPr>
            <w:tcW w:w="2500" w:type="pct"/>
            <w:tcBorders>
              <w:right w:val="single" w:sz="4" w:space="0" w:color="auto"/>
            </w:tcBorders>
            <w:shd w:val="clear" w:color="auto" w:fill="auto"/>
            <w:hideMark/>
          </w:tcPr>
          <w:p w14:paraId="26E94829" w14:textId="1B83E8E3" w:rsidR="003D3FCA" w:rsidRPr="00406B37" w:rsidRDefault="003D3FCA"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Relationship between the parties created by this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E8226CF" w14:textId="77777777" w:rsidR="003D3FCA" w:rsidRPr="00406B37" w:rsidRDefault="003D3FC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 relationship of client and independent service provider.</w:t>
            </w:r>
          </w:p>
        </w:tc>
      </w:tr>
      <w:tr w:rsidR="00770CC8" w:rsidRPr="00406B37" w14:paraId="6A4467BE" w14:textId="77777777" w:rsidTr="00B761DC">
        <w:trPr>
          <w:cantSplit/>
          <w:trHeight w:val="20"/>
        </w:trPr>
        <w:tc>
          <w:tcPr>
            <w:tcW w:w="2500" w:type="pct"/>
            <w:shd w:val="clear" w:color="auto" w:fill="auto"/>
            <w:hideMark/>
          </w:tcPr>
          <w:p w14:paraId="1B773D39" w14:textId="03EF5B64" w:rsidR="003D3FCA" w:rsidRPr="00406B37" w:rsidRDefault="003D3FCA"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lastRenderedPageBreak/>
              <w:t xml:space="preserve">Relationships between the parties which are not created by this </w:t>
            </w:r>
            <w:r w:rsidR="002D6398" w:rsidRPr="00406B37">
              <w:rPr>
                <w:rFonts w:eastAsia="Arial Unicode MS" w:cs="Arial"/>
                <w:smallCaps w:val="0"/>
                <w:sz w:val="20"/>
                <w:lang w:eastAsia="en-GB"/>
              </w:rPr>
              <w:t>Call-Off Contract</w:t>
            </w:r>
          </w:p>
          <w:p w14:paraId="487486BA" w14:textId="31CD3009" w:rsidR="003D3FCA" w:rsidRPr="00406B37" w:rsidRDefault="003D3FCA"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each</w:t>
            </w:r>
            <w:proofErr w:type="gramEnd"/>
            <w:r w:rsidRPr="00406B37">
              <w:rPr>
                <w:rFonts w:eastAsia="Arial Unicode MS" w:cs="Arial"/>
                <w:smallCaps w:val="0"/>
                <w:sz w:val="20"/>
                <w:lang w:eastAsia="en-GB"/>
              </w:rPr>
              <w:t xml:space="preserve"> of the following)</w:t>
            </w:r>
          </w:p>
        </w:tc>
        <w:tc>
          <w:tcPr>
            <w:tcW w:w="2500" w:type="pct"/>
            <w:shd w:val="clear" w:color="auto" w:fill="auto"/>
            <w:hideMark/>
          </w:tcPr>
          <w:p w14:paraId="3961714D" w14:textId="1E212936" w:rsidR="003D3FCA" w:rsidRPr="00406B37" w:rsidRDefault="003D3FCA"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6AC99B3" w14:textId="77777777" w:rsidTr="00B761DC">
        <w:trPr>
          <w:cantSplit/>
          <w:trHeight w:val="20"/>
        </w:trPr>
        <w:tc>
          <w:tcPr>
            <w:tcW w:w="2500" w:type="pct"/>
            <w:tcBorders>
              <w:right w:val="single" w:sz="4" w:space="0" w:color="auto"/>
            </w:tcBorders>
            <w:shd w:val="clear" w:color="auto" w:fill="auto"/>
            <w:hideMark/>
          </w:tcPr>
          <w:p w14:paraId="576C39DE" w14:textId="77777777" w:rsidR="003D3FCA" w:rsidRPr="00406B37" w:rsidRDefault="003D3FCA"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Partnership</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DF4E2C5" w14:textId="0A11B51D" w:rsidR="003D3FCA" w:rsidRPr="00406B37" w:rsidRDefault="003D3FC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partnership between the parties. </w:t>
            </w:r>
          </w:p>
        </w:tc>
      </w:tr>
      <w:tr w:rsidR="00770CC8" w:rsidRPr="00406B37" w14:paraId="12373CBD" w14:textId="77777777" w:rsidTr="00B761DC">
        <w:trPr>
          <w:cantSplit/>
          <w:trHeight w:val="20"/>
        </w:trPr>
        <w:tc>
          <w:tcPr>
            <w:tcW w:w="2500" w:type="pct"/>
            <w:tcBorders>
              <w:right w:val="single" w:sz="4" w:space="0" w:color="auto"/>
            </w:tcBorders>
            <w:shd w:val="clear" w:color="auto" w:fill="auto"/>
            <w:hideMark/>
          </w:tcPr>
          <w:p w14:paraId="11136BCA" w14:textId="77777777" w:rsidR="003D3FCA" w:rsidRPr="00406B37" w:rsidRDefault="003D3FCA"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Principal-agent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11ADD41" w14:textId="7C3B8D05" w:rsidR="003D3FCA" w:rsidRPr="00406B37" w:rsidRDefault="003D3FCA" w:rsidP="004D61D7">
            <w:pPr>
              <w:pStyle w:val="ListParagraph"/>
              <w:numPr>
                <w:ilvl w:val="0"/>
                <w:numId w:val="2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Any relationship of principal and agent between the parties authorising one party to do anything (</w:t>
            </w:r>
            <w:proofErr w:type="gramStart"/>
            <w:r w:rsidRPr="00406B37">
              <w:rPr>
                <w:rFonts w:eastAsia="Times New Roman" w:cs="Arial"/>
                <w:sz w:val="20"/>
                <w:szCs w:val="16"/>
                <w:lang w:eastAsia="en-GB"/>
              </w:rPr>
              <w:t>e.g.</w:t>
            </w:r>
            <w:proofErr w:type="gramEnd"/>
            <w:r w:rsidRPr="00406B37">
              <w:rPr>
                <w:rFonts w:eastAsia="Times New Roman" w:cs="Arial"/>
                <w:sz w:val="20"/>
                <w:szCs w:val="16"/>
                <w:lang w:eastAsia="en-GB"/>
              </w:rPr>
              <w:t xml:space="preserve"> incur liabilities or obligations, make statements) on behalf of the other party. </w:t>
            </w:r>
          </w:p>
          <w:p w14:paraId="6EA6DB48" w14:textId="44DB5948" w:rsidR="003D3FCA" w:rsidRPr="00406B37" w:rsidRDefault="003D3FCA" w:rsidP="004D61D7">
            <w:pPr>
              <w:pStyle w:val="ListParagraph"/>
              <w:numPr>
                <w:ilvl w:val="0"/>
                <w:numId w:val="2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 xml:space="preserve">Exception: </w:t>
            </w:r>
            <w:r w:rsidRPr="00406B37">
              <w:rPr>
                <w:rFonts w:eastAsia="Times New Roman" w:cs="Arial"/>
                <w:sz w:val="20"/>
                <w:szCs w:val="16"/>
                <w:lang w:eastAsia="en-GB"/>
              </w:rPr>
              <w:t>to the extent otherwise clearly indicated or reasonably implied</w:t>
            </w:r>
            <w:r w:rsidR="007A2253" w:rsidRPr="00406B37">
              <w:rPr>
                <w:rFonts w:eastAsia="Times New Roman" w:cs="Arial"/>
                <w:sz w:val="20"/>
                <w:szCs w:val="16"/>
                <w:lang w:eastAsia="en-GB"/>
              </w:rPr>
              <w:t xml:space="preserve"> </w:t>
            </w:r>
            <w:r w:rsidR="00B87499" w:rsidRPr="00406B37">
              <w:rPr>
                <w:rFonts w:eastAsia="Times New Roman" w:cs="Arial"/>
                <w:sz w:val="20"/>
                <w:szCs w:val="16"/>
                <w:lang w:eastAsia="en-GB"/>
              </w:rPr>
              <w:t>elsewhere</w:t>
            </w:r>
            <w:r w:rsidR="007A2253" w:rsidRPr="00406B37">
              <w:rPr>
                <w:rFonts w:eastAsia="Times New Roman" w:cs="Arial"/>
                <w:sz w:val="20"/>
                <w:szCs w:val="16"/>
                <w:lang w:eastAsia="en-GB"/>
              </w:rPr>
              <w:t xml:space="preserve"> </w:t>
            </w:r>
            <w:r w:rsidRPr="00406B37">
              <w:rPr>
                <w:rFonts w:eastAsia="Times New Roman" w:cs="Arial"/>
                <w:sz w:val="20"/>
                <w:szCs w:val="16"/>
                <w:lang w:eastAsia="en-GB"/>
              </w:rPr>
              <w:t xml:space="preserve">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tc>
      </w:tr>
      <w:tr w:rsidR="007B654F" w:rsidRPr="00406B37" w14:paraId="425014AD" w14:textId="77777777" w:rsidTr="00B761DC">
        <w:trPr>
          <w:cantSplit/>
          <w:trHeight w:val="20"/>
        </w:trPr>
        <w:tc>
          <w:tcPr>
            <w:tcW w:w="2500" w:type="pct"/>
            <w:tcBorders>
              <w:right w:val="single" w:sz="4" w:space="0" w:color="auto"/>
            </w:tcBorders>
            <w:shd w:val="clear" w:color="auto" w:fill="auto"/>
            <w:hideMark/>
          </w:tcPr>
          <w:p w14:paraId="36577406" w14:textId="77777777" w:rsidR="003D3FCA" w:rsidRPr="00406B37" w:rsidRDefault="003D3FCA"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Employment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40AEDC2" w14:textId="74467CFD" w:rsidR="003D3FCA" w:rsidRPr="00406B37" w:rsidRDefault="003D3FCA"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Any employment relationship (or the like) between a party and/or its Affiliates and the Personnel of the other party and/or that other party’s separate contractors and/or Affiliates.</w:t>
            </w:r>
          </w:p>
        </w:tc>
      </w:tr>
    </w:tbl>
    <w:p w14:paraId="14733359" w14:textId="77777777" w:rsidR="003A174C" w:rsidRPr="00406B37" w:rsidRDefault="003A174C"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3D0F924" w14:textId="6504F571" w:rsidTr="00CE3D9B">
        <w:trPr>
          <w:cantSplit/>
          <w:trHeight w:val="20"/>
        </w:trPr>
        <w:tc>
          <w:tcPr>
            <w:tcW w:w="2500" w:type="pct"/>
            <w:shd w:val="clear" w:color="auto" w:fill="auto"/>
            <w:hideMark/>
          </w:tcPr>
          <w:p w14:paraId="7CB19D18" w14:textId="48A5E86B" w:rsidR="00CE3D9B" w:rsidRPr="00406B37" w:rsidRDefault="00CE3D9B"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331" w:name="_Toc534061041"/>
            <w:bookmarkStart w:id="12332" w:name="_Toc534192612"/>
            <w:bookmarkStart w:id="12333" w:name="_Toc534203708"/>
            <w:bookmarkStart w:id="12334" w:name="_Toc534207050"/>
            <w:bookmarkStart w:id="12335" w:name="_Toc534218575"/>
            <w:bookmarkStart w:id="12336" w:name="_Toc534218995"/>
            <w:bookmarkStart w:id="12337" w:name="_Toc534226595"/>
            <w:bookmarkStart w:id="12338" w:name="_Toc534266085"/>
            <w:bookmarkStart w:id="12339" w:name="_Toc534266896"/>
            <w:bookmarkStart w:id="12340" w:name="_Toc534293414"/>
            <w:bookmarkStart w:id="12341" w:name="_Toc534301108"/>
            <w:bookmarkStart w:id="12342" w:name="_Toc534532934"/>
            <w:bookmarkStart w:id="12343" w:name="_Toc534537140"/>
            <w:bookmarkStart w:id="12344" w:name="_Toc534537802"/>
            <w:bookmarkStart w:id="12345" w:name="_Toc534538135"/>
            <w:bookmarkStart w:id="12346" w:name="_Toc534559050"/>
            <w:bookmarkStart w:id="12347" w:name="_Toc534559480"/>
            <w:bookmarkStart w:id="12348" w:name="_Toc534731074"/>
            <w:bookmarkStart w:id="12349" w:name="_Toc536812237"/>
            <w:bookmarkStart w:id="12350" w:name="_Toc89722"/>
            <w:bookmarkStart w:id="12351" w:name="_Toc192010"/>
            <w:bookmarkStart w:id="12352" w:name="_Toc439505"/>
            <w:bookmarkStart w:id="12353" w:name="_Toc777891"/>
            <w:bookmarkStart w:id="12354" w:name="_Toc778624"/>
            <w:bookmarkStart w:id="12355" w:name="_Toc801358"/>
            <w:bookmarkStart w:id="12356" w:name="_Toc802298"/>
            <w:bookmarkStart w:id="12357" w:name="_Toc1155354"/>
            <w:bookmarkStart w:id="12358" w:name="_Toc1389927"/>
            <w:bookmarkStart w:id="12359" w:name="_Toc1391823"/>
            <w:bookmarkStart w:id="12360" w:name="_Toc1392293"/>
            <w:bookmarkStart w:id="12361" w:name="_Toc1393840"/>
            <w:bookmarkStart w:id="12362" w:name="_Toc1394082"/>
            <w:bookmarkStart w:id="12363" w:name="_Toc1394872"/>
            <w:bookmarkStart w:id="12364" w:name="_Toc1549063"/>
            <w:bookmarkStart w:id="12365" w:name="_Toc1549553"/>
            <w:bookmarkStart w:id="12366" w:name="_Toc1549722"/>
            <w:bookmarkStart w:id="12367" w:name="_Toc1550227"/>
            <w:bookmarkStart w:id="12368" w:name="_Toc1550401"/>
            <w:bookmarkStart w:id="12369" w:name="_Toc1554485"/>
            <w:bookmarkStart w:id="12370" w:name="_Toc1554741"/>
            <w:bookmarkStart w:id="12371" w:name="_Toc1554951"/>
            <w:bookmarkStart w:id="12372" w:name="_Toc1555231"/>
            <w:bookmarkStart w:id="12373" w:name="_Toc1564263"/>
            <w:bookmarkStart w:id="12374" w:name="_Toc2596673"/>
            <w:bookmarkStart w:id="12375" w:name="_Toc3824433"/>
            <w:bookmarkStart w:id="12376" w:name="_Toc5694926"/>
            <w:bookmarkStart w:id="12377" w:name="_Toc9437167"/>
            <w:bookmarkStart w:id="12378" w:name="_Toc13032326"/>
            <w:bookmarkStart w:id="12379" w:name="_Toc52284318"/>
            <w:bookmarkStart w:id="12380" w:name="_Toc52285513"/>
            <w:r w:rsidRPr="00406B37">
              <w:rPr>
                <w:rFonts w:ascii="Arial" w:eastAsia="Arial Unicode MS" w:hAnsi="Arial" w:cs="Arial"/>
                <w:b/>
                <w:iCs/>
                <w:smallCaps w:val="0"/>
                <w:sz w:val="20"/>
                <w:lang w:eastAsia="en-GB"/>
              </w:rPr>
              <w:t>Assignment and novation</w:t>
            </w:r>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p>
        </w:tc>
        <w:tc>
          <w:tcPr>
            <w:tcW w:w="2500" w:type="pct"/>
            <w:tcBorders>
              <w:bottom w:val="single" w:sz="4" w:space="0" w:color="auto"/>
            </w:tcBorders>
            <w:shd w:val="clear" w:color="auto" w:fill="auto"/>
          </w:tcPr>
          <w:p w14:paraId="44E4AD16" w14:textId="4A1A4E87" w:rsidR="00CE3D9B" w:rsidRPr="00406B37" w:rsidRDefault="00CE3D9B"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D989D6D" w14:textId="39E6B749" w:rsidTr="00CE3D9B">
        <w:trPr>
          <w:cantSplit/>
          <w:trHeight w:val="20"/>
        </w:trPr>
        <w:tc>
          <w:tcPr>
            <w:tcW w:w="2500" w:type="pct"/>
            <w:tcBorders>
              <w:right w:val="single" w:sz="4" w:space="0" w:color="auto"/>
            </w:tcBorders>
            <w:shd w:val="clear" w:color="auto" w:fill="auto"/>
            <w:hideMark/>
          </w:tcPr>
          <w:p w14:paraId="50291317" w14:textId="589D0EED" w:rsidR="00CE3D9B" w:rsidRPr="00406B37" w:rsidRDefault="00CE3D9B"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If a party to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r w:rsidRPr="00406B37">
              <w:rPr>
                <w:rFonts w:eastAsia="Arial Unicode MS" w:cs="Arial"/>
                <w:b/>
                <w:smallCaps w:val="0"/>
                <w:sz w:val="20"/>
                <w:lang w:eastAsia="en-GB"/>
              </w:rPr>
              <w:t>‘X’</w:t>
            </w:r>
            <w:r w:rsidRPr="00406B37">
              <w:rPr>
                <w:rFonts w:eastAsia="Arial Unicode MS" w:cs="Arial"/>
                <w:smallCaps w:val="0"/>
                <w:sz w:val="20"/>
                <w:lang w:eastAsia="en-GB"/>
              </w:rPr>
              <w:t xml:space="preserve">) wishes to assign, transfer or the like any of X’s rights, </w:t>
            </w:r>
            <w:proofErr w:type="gramStart"/>
            <w:r w:rsidRPr="00406B37">
              <w:rPr>
                <w:rFonts w:eastAsia="Arial Unicode MS" w:cs="Arial"/>
                <w:smallCaps w:val="0"/>
                <w:sz w:val="20"/>
                <w:lang w:eastAsia="en-GB"/>
              </w:rPr>
              <w:t>powers</w:t>
            </w:r>
            <w:proofErr w:type="gramEnd"/>
            <w:r w:rsidRPr="00406B37">
              <w:rPr>
                <w:rFonts w:eastAsia="Arial Unicode MS" w:cs="Arial"/>
                <w:smallCaps w:val="0"/>
                <w:sz w:val="20"/>
                <w:lang w:eastAsia="en-GB"/>
              </w:rPr>
              <w:t xml:space="preserve"> and benefits under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to another person, whether the consent of the other party to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r w:rsidRPr="00406B37">
              <w:rPr>
                <w:rFonts w:eastAsia="Arial Unicode MS" w:cs="Arial"/>
                <w:b/>
                <w:smallCaps w:val="0"/>
                <w:sz w:val="20"/>
                <w:lang w:eastAsia="en-GB"/>
              </w:rPr>
              <w:t>‘Y’</w:t>
            </w:r>
            <w:r w:rsidRPr="00406B37">
              <w:rPr>
                <w:rFonts w:eastAsia="Arial Unicode MS" w:cs="Arial"/>
                <w:smallCaps w:val="0"/>
                <w:sz w:val="20"/>
                <w:lang w:eastAsia="en-GB"/>
              </w:rPr>
              <w:t xml:space="preserve">) is required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2CE48EC" w14:textId="77777777" w:rsidR="00CE3D9B" w:rsidRPr="00406B37" w:rsidRDefault="00CE3D9B" w:rsidP="004D61D7">
            <w:pPr>
              <w:pStyle w:val="ListParagraph"/>
              <w:numPr>
                <w:ilvl w:val="0"/>
                <w:numId w:val="2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X may not do so without Y’s prior written consent.</w:t>
            </w:r>
          </w:p>
          <w:p w14:paraId="4ED07155" w14:textId="77777777" w:rsidR="00CE3D9B" w:rsidRPr="00406B37" w:rsidRDefault="00CE3D9B" w:rsidP="004D61D7">
            <w:pPr>
              <w:pStyle w:val="ListParagraph"/>
              <w:numPr>
                <w:ilvl w:val="0"/>
                <w:numId w:val="231"/>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Y may not unreasonably withhold that consent. </w:t>
            </w:r>
          </w:p>
        </w:tc>
      </w:tr>
      <w:tr w:rsidR="00CE3D9B" w:rsidRPr="00406B37" w14:paraId="379179CC" w14:textId="1BC20018" w:rsidTr="00CE3D9B">
        <w:trPr>
          <w:cantSplit/>
          <w:trHeight w:val="20"/>
        </w:trPr>
        <w:tc>
          <w:tcPr>
            <w:tcW w:w="2500" w:type="pct"/>
            <w:tcBorders>
              <w:right w:val="single" w:sz="4" w:space="0" w:color="auto"/>
            </w:tcBorders>
            <w:shd w:val="clear" w:color="auto" w:fill="auto"/>
            <w:hideMark/>
          </w:tcPr>
          <w:p w14:paraId="3E13736C" w14:textId="21F752B5" w:rsidR="00CE3D9B" w:rsidRPr="00406B37" w:rsidRDefault="00CE3D9B"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If X wishes to novate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to a third party, whether Y’s consent is required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BD9C3EC" w14:textId="0FAC57DB" w:rsidR="00CE3D9B" w:rsidRPr="00406B37" w:rsidRDefault="00CE3D9B" w:rsidP="004D61D7">
            <w:pPr>
              <w:pStyle w:val="ListParagraph"/>
              <w:numPr>
                <w:ilvl w:val="0"/>
                <w:numId w:val="23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X may not do so without Y’s prior written consent.</w:t>
            </w:r>
          </w:p>
          <w:p w14:paraId="1E4B8141" w14:textId="2BF4E7AB" w:rsidR="00CE3D9B" w:rsidRPr="00406B37" w:rsidRDefault="00CE3D9B" w:rsidP="004D61D7">
            <w:pPr>
              <w:pStyle w:val="ListParagraph"/>
              <w:numPr>
                <w:ilvl w:val="0"/>
                <w:numId w:val="23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Y may not unreasonably withhold that consent if the third party is X’s Affiliate or is another public body. </w:t>
            </w:r>
          </w:p>
          <w:p w14:paraId="00C8EF50" w14:textId="7775B955" w:rsidR="00CE3D9B" w:rsidRPr="00406B37" w:rsidRDefault="00CE3D9B" w:rsidP="004D61D7">
            <w:pPr>
              <w:pStyle w:val="ListParagraph"/>
              <w:numPr>
                <w:ilvl w:val="0"/>
                <w:numId w:val="232"/>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Y’s consent in all other cases is at its discretion. </w:t>
            </w:r>
          </w:p>
        </w:tc>
      </w:tr>
    </w:tbl>
    <w:p w14:paraId="66307ADD" w14:textId="6CE65A3B" w:rsidR="005B6E42" w:rsidRPr="00406B37" w:rsidRDefault="005B6E4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583D91BC" w14:textId="75C6044F" w:rsidTr="00D938E4">
        <w:trPr>
          <w:cantSplit/>
          <w:trHeight w:val="20"/>
        </w:trPr>
        <w:tc>
          <w:tcPr>
            <w:tcW w:w="2500" w:type="pct"/>
            <w:shd w:val="clear" w:color="auto" w:fill="auto"/>
            <w:hideMark/>
          </w:tcPr>
          <w:p w14:paraId="2911DC99" w14:textId="77777777" w:rsidR="00D938E4" w:rsidRPr="00406B37" w:rsidRDefault="00D938E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381" w:name="_Toc534061043"/>
            <w:bookmarkStart w:id="12382" w:name="_Toc534192614"/>
            <w:bookmarkStart w:id="12383" w:name="_Toc534203710"/>
            <w:bookmarkStart w:id="12384" w:name="_Toc534207052"/>
            <w:bookmarkStart w:id="12385" w:name="_Toc534218577"/>
            <w:bookmarkStart w:id="12386" w:name="_Toc534218997"/>
            <w:bookmarkStart w:id="12387" w:name="_Toc534226597"/>
            <w:bookmarkStart w:id="12388" w:name="_Ref534231006"/>
            <w:bookmarkStart w:id="12389" w:name="_Toc534266087"/>
            <w:bookmarkStart w:id="12390" w:name="_Toc534266898"/>
            <w:bookmarkStart w:id="12391" w:name="_Toc534293416"/>
            <w:bookmarkStart w:id="12392" w:name="_Toc534301110"/>
            <w:bookmarkStart w:id="12393" w:name="_Toc534532936"/>
            <w:bookmarkStart w:id="12394" w:name="_Toc534537142"/>
            <w:bookmarkStart w:id="12395" w:name="_Toc534537804"/>
            <w:bookmarkStart w:id="12396" w:name="_Toc534538137"/>
            <w:bookmarkStart w:id="12397" w:name="_Toc534559052"/>
            <w:bookmarkStart w:id="12398" w:name="_Toc534559482"/>
            <w:bookmarkStart w:id="12399" w:name="_Toc534731076"/>
            <w:bookmarkStart w:id="12400" w:name="_Toc536812239"/>
            <w:bookmarkStart w:id="12401" w:name="_Toc89724"/>
            <w:bookmarkStart w:id="12402" w:name="_Toc192012"/>
            <w:bookmarkStart w:id="12403" w:name="_Toc439507"/>
            <w:bookmarkStart w:id="12404" w:name="_Toc777893"/>
            <w:bookmarkStart w:id="12405" w:name="_Toc778626"/>
            <w:bookmarkStart w:id="12406" w:name="_Toc801359"/>
            <w:bookmarkStart w:id="12407" w:name="_Toc802299"/>
            <w:bookmarkStart w:id="12408" w:name="_Toc1155355"/>
            <w:bookmarkStart w:id="12409" w:name="_Toc1389928"/>
            <w:bookmarkStart w:id="12410" w:name="_Toc1391824"/>
            <w:bookmarkStart w:id="12411" w:name="_Toc1392294"/>
            <w:bookmarkStart w:id="12412" w:name="_Toc1393841"/>
            <w:bookmarkStart w:id="12413" w:name="_Toc1394083"/>
            <w:bookmarkStart w:id="12414" w:name="_Toc1394873"/>
            <w:bookmarkStart w:id="12415" w:name="_Toc1549064"/>
            <w:bookmarkStart w:id="12416" w:name="_Toc1549554"/>
            <w:bookmarkStart w:id="12417" w:name="_Toc1549723"/>
            <w:bookmarkStart w:id="12418" w:name="_Toc1550228"/>
            <w:bookmarkStart w:id="12419" w:name="_Toc1550402"/>
            <w:bookmarkStart w:id="12420" w:name="_Toc1554486"/>
            <w:bookmarkStart w:id="12421" w:name="_Toc1554742"/>
            <w:bookmarkStart w:id="12422" w:name="_Toc1554952"/>
            <w:bookmarkStart w:id="12423" w:name="_Toc1555232"/>
            <w:bookmarkStart w:id="12424" w:name="_Toc1564264"/>
            <w:bookmarkStart w:id="12425" w:name="_Toc2596674"/>
            <w:bookmarkStart w:id="12426" w:name="_Toc3824434"/>
            <w:bookmarkStart w:id="12427" w:name="_Toc5694927"/>
            <w:bookmarkStart w:id="12428" w:name="_Toc9437168"/>
            <w:bookmarkStart w:id="12429" w:name="_Toc13032327"/>
            <w:bookmarkStart w:id="12430" w:name="_Toc52284319"/>
            <w:bookmarkStart w:id="12431" w:name="_Toc52285514"/>
            <w:r w:rsidRPr="00406B37">
              <w:rPr>
                <w:rFonts w:ascii="Arial" w:eastAsia="Arial Unicode MS" w:hAnsi="Arial" w:cs="Arial"/>
                <w:b/>
                <w:iCs/>
                <w:smallCaps w:val="0"/>
                <w:sz w:val="20"/>
                <w:lang w:eastAsia="en-GB"/>
              </w:rPr>
              <w:t>Entire agreement</w:t>
            </w:r>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p>
        </w:tc>
        <w:tc>
          <w:tcPr>
            <w:tcW w:w="2500" w:type="pct"/>
            <w:shd w:val="clear" w:color="auto" w:fill="auto"/>
          </w:tcPr>
          <w:p w14:paraId="2D48ADBA" w14:textId="1251F466" w:rsidR="00D938E4" w:rsidRPr="00406B37" w:rsidRDefault="00D938E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292A33A6" w14:textId="4C52312A" w:rsidTr="00D938E4">
        <w:trPr>
          <w:cantSplit/>
          <w:trHeight w:val="20"/>
        </w:trPr>
        <w:tc>
          <w:tcPr>
            <w:tcW w:w="2500" w:type="pct"/>
            <w:tcBorders>
              <w:right w:val="single" w:sz="4" w:space="0" w:color="auto"/>
            </w:tcBorders>
            <w:shd w:val="clear" w:color="auto" w:fill="auto"/>
            <w:hideMark/>
          </w:tcPr>
          <w:p w14:paraId="27E44D00" w14:textId="549E1AD3" w:rsidR="00D938E4" w:rsidRPr="00406B37" w:rsidRDefault="00D938E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Status of this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C6AD2E9" w14:textId="45536A89"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Subject to this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_Ref534231006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91</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represents the entire agreement between the parties on the subject matter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w:t>
            </w:r>
          </w:p>
        </w:tc>
      </w:tr>
      <w:tr w:rsidR="00770CC8" w:rsidRPr="00406B37" w14:paraId="09FD590C" w14:textId="1139C24E" w:rsidTr="00D938E4">
        <w:trPr>
          <w:cantSplit/>
          <w:trHeight w:val="20"/>
        </w:trPr>
        <w:tc>
          <w:tcPr>
            <w:tcW w:w="2500" w:type="pct"/>
            <w:tcBorders>
              <w:right w:val="single" w:sz="4" w:space="0" w:color="auto"/>
            </w:tcBorders>
            <w:shd w:val="clear" w:color="auto" w:fill="auto"/>
            <w:hideMark/>
          </w:tcPr>
          <w:p w14:paraId="7DCF644B" w14:textId="41A3DE68" w:rsidR="00D938E4" w:rsidRPr="00406B37" w:rsidRDefault="00D938E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Status of any previous agreements entered between the parties on the subject matter of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8477FC5" w14:textId="5096E80F"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They are fully extinguished immediately when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is executed.</w:t>
            </w:r>
          </w:p>
        </w:tc>
      </w:tr>
      <w:tr w:rsidR="00D938E4" w:rsidRPr="00406B37" w14:paraId="103F42CD" w14:textId="101976E0" w:rsidTr="00D938E4">
        <w:trPr>
          <w:cantSplit/>
          <w:trHeight w:val="20"/>
        </w:trPr>
        <w:tc>
          <w:tcPr>
            <w:tcW w:w="2500" w:type="pct"/>
            <w:tcBorders>
              <w:right w:val="single" w:sz="4" w:space="0" w:color="auto"/>
            </w:tcBorders>
            <w:shd w:val="clear" w:color="auto" w:fill="auto"/>
            <w:hideMark/>
          </w:tcPr>
          <w:p w14:paraId="7E1806A6" w14:textId="74956AFC" w:rsidR="00D938E4" w:rsidRPr="00406B37" w:rsidRDefault="00D938E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Liability of a party in relation to any statement, warranty, representation, </w:t>
            </w:r>
            <w:proofErr w:type="gramStart"/>
            <w:r w:rsidRPr="00406B37">
              <w:rPr>
                <w:rFonts w:eastAsia="Arial Unicode MS" w:cs="Arial"/>
                <w:smallCaps w:val="0"/>
                <w:sz w:val="20"/>
                <w:lang w:eastAsia="en-GB"/>
              </w:rPr>
              <w:t>opinion</w:t>
            </w:r>
            <w:proofErr w:type="gramEnd"/>
            <w:r w:rsidRPr="00406B37">
              <w:rPr>
                <w:rFonts w:eastAsia="Arial Unicode MS" w:cs="Arial"/>
                <w:smallCaps w:val="0"/>
                <w:sz w:val="20"/>
                <w:lang w:eastAsia="en-GB"/>
              </w:rPr>
              <w:t xml:space="preserve"> or prediction of the future which that party may have made which is not described in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and/or any document clearly cross-referenced in it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AC41A6B" w14:textId="77777777" w:rsidR="00D938E4" w:rsidRPr="00406B37" w:rsidRDefault="00D938E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To the fullest extent permitted by Law: </w:t>
            </w:r>
          </w:p>
          <w:p w14:paraId="50366E7C" w14:textId="713EC99A" w:rsidR="00D938E4" w:rsidRPr="00406B37" w:rsidRDefault="00D938E4" w:rsidP="004D61D7">
            <w:pPr>
              <w:pStyle w:val="ListParagraph"/>
              <w:numPr>
                <w:ilvl w:val="0"/>
                <w:numId w:val="23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These are excluded from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w:t>
            </w:r>
          </w:p>
          <w:p w14:paraId="53396F60" w14:textId="7744E021" w:rsidR="00D938E4" w:rsidRPr="00406B37" w:rsidRDefault="00D938E4" w:rsidP="004D61D7">
            <w:pPr>
              <w:pStyle w:val="ListParagraph"/>
              <w:numPr>
                <w:ilvl w:val="0"/>
                <w:numId w:val="23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That party’s liability in relation to any of these is excluded. </w:t>
            </w:r>
          </w:p>
          <w:p w14:paraId="5D729808" w14:textId="3874B97F" w:rsidR="00D938E4" w:rsidRPr="00406B37" w:rsidRDefault="00D938E4" w:rsidP="004D61D7">
            <w:pPr>
              <w:pStyle w:val="ListParagraph"/>
              <w:numPr>
                <w:ilvl w:val="0"/>
                <w:numId w:val="233"/>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This does not exclude any party’s liability for fraudulent misrepresentation.</w:t>
            </w:r>
          </w:p>
        </w:tc>
      </w:tr>
    </w:tbl>
    <w:p w14:paraId="66614E90" w14:textId="3E0FE9B1" w:rsidR="005B6E42" w:rsidRPr="00406B37" w:rsidRDefault="005B6E4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5CDD1CE" w14:textId="7B65454B" w:rsidTr="00072978">
        <w:trPr>
          <w:cantSplit/>
          <w:trHeight w:val="20"/>
        </w:trPr>
        <w:tc>
          <w:tcPr>
            <w:tcW w:w="2500" w:type="pct"/>
            <w:shd w:val="clear" w:color="auto" w:fill="auto"/>
            <w:hideMark/>
          </w:tcPr>
          <w:p w14:paraId="14FB6AE3" w14:textId="77777777" w:rsidR="00072978" w:rsidRPr="00406B37" w:rsidRDefault="00072978"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432" w:name="_Toc534061044"/>
            <w:bookmarkStart w:id="12433" w:name="_Toc534192615"/>
            <w:bookmarkStart w:id="12434" w:name="_Toc534203711"/>
            <w:bookmarkStart w:id="12435" w:name="_Toc534207053"/>
            <w:bookmarkStart w:id="12436" w:name="_Toc534218578"/>
            <w:bookmarkStart w:id="12437" w:name="_Toc534218998"/>
            <w:bookmarkStart w:id="12438" w:name="_Toc534226598"/>
            <w:bookmarkStart w:id="12439" w:name="_Toc534266088"/>
            <w:bookmarkStart w:id="12440" w:name="_Toc534266899"/>
            <w:bookmarkStart w:id="12441" w:name="_Toc534293417"/>
            <w:bookmarkStart w:id="12442" w:name="_Toc534301111"/>
            <w:bookmarkStart w:id="12443" w:name="_Toc534532937"/>
            <w:bookmarkStart w:id="12444" w:name="_Toc534537143"/>
            <w:bookmarkStart w:id="12445" w:name="_Toc534537805"/>
            <w:bookmarkStart w:id="12446" w:name="_Toc534538138"/>
            <w:bookmarkStart w:id="12447" w:name="_Toc534559053"/>
            <w:bookmarkStart w:id="12448" w:name="_Toc534559483"/>
            <w:bookmarkStart w:id="12449" w:name="_Toc534731077"/>
            <w:bookmarkStart w:id="12450" w:name="_Toc536812240"/>
            <w:bookmarkStart w:id="12451" w:name="_Toc89725"/>
            <w:bookmarkStart w:id="12452" w:name="_Toc192013"/>
            <w:bookmarkStart w:id="12453" w:name="_Toc439508"/>
            <w:bookmarkStart w:id="12454" w:name="_Toc777894"/>
            <w:bookmarkStart w:id="12455" w:name="_Toc778627"/>
            <w:bookmarkStart w:id="12456" w:name="_Toc801360"/>
            <w:bookmarkStart w:id="12457" w:name="_Toc802300"/>
            <w:bookmarkStart w:id="12458" w:name="_Toc1155356"/>
            <w:bookmarkStart w:id="12459" w:name="_Toc1389929"/>
            <w:bookmarkStart w:id="12460" w:name="_Toc1391825"/>
            <w:bookmarkStart w:id="12461" w:name="_Toc1392295"/>
            <w:bookmarkStart w:id="12462" w:name="_Toc1393842"/>
            <w:bookmarkStart w:id="12463" w:name="_Toc1394084"/>
            <w:bookmarkStart w:id="12464" w:name="_Toc1394874"/>
            <w:bookmarkStart w:id="12465" w:name="_Toc1549065"/>
            <w:bookmarkStart w:id="12466" w:name="_Toc1549555"/>
            <w:bookmarkStart w:id="12467" w:name="_Toc1549724"/>
            <w:bookmarkStart w:id="12468" w:name="_Toc1550229"/>
            <w:bookmarkStart w:id="12469" w:name="_Toc1550403"/>
            <w:bookmarkStart w:id="12470" w:name="_Toc1554487"/>
            <w:bookmarkStart w:id="12471" w:name="_Toc1554743"/>
            <w:bookmarkStart w:id="12472" w:name="_Toc1554953"/>
            <w:bookmarkStart w:id="12473" w:name="_Toc1555233"/>
            <w:bookmarkStart w:id="12474" w:name="_Toc1564265"/>
            <w:bookmarkStart w:id="12475" w:name="_Toc2596675"/>
            <w:bookmarkStart w:id="12476" w:name="_Toc3824435"/>
            <w:bookmarkStart w:id="12477" w:name="_Toc5694928"/>
            <w:bookmarkStart w:id="12478" w:name="_Toc9437169"/>
            <w:bookmarkStart w:id="12479" w:name="_Toc13032328"/>
            <w:bookmarkStart w:id="12480" w:name="_Toc52284320"/>
            <w:bookmarkStart w:id="12481" w:name="_Toc52285515"/>
            <w:r w:rsidRPr="00406B37">
              <w:rPr>
                <w:rFonts w:ascii="Arial" w:eastAsia="Arial Unicode MS" w:hAnsi="Arial" w:cs="Arial"/>
                <w:b/>
                <w:iCs/>
                <w:smallCaps w:val="0"/>
                <w:sz w:val="20"/>
                <w:lang w:eastAsia="en-GB"/>
              </w:rPr>
              <w:t>Third party rights</w:t>
            </w:r>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p>
        </w:tc>
        <w:tc>
          <w:tcPr>
            <w:tcW w:w="2500" w:type="pct"/>
            <w:shd w:val="clear" w:color="auto" w:fill="auto"/>
          </w:tcPr>
          <w:p w14:paraId="0C403214" w14:textId="77777777" w:rsidR="00072978" w:rsidRPr="00406B37" w:rsidRDefault="00072978" w:rsidP="004D61D7">
            <w:pPr>
              <w:pStyle w:val="Heading2"/>
              <w:numPr>
                <w:ilvl w:val="0"/>
                <w:numId w:val="0"/>
              </w:numPr>
              <w:tabs>
                <w:tab w:val="left" w:pos="9498"/>
              </w:tabs>
              <w:spacing w:line="240" w:lineRule="auto"/>
              <w:ind w:left="720" w:hanging="720"/>
              <w:jc w:val="left"/>
              <w:rPr>
                <w:rFonts w:eastAsia="Times New Roman" w:cs="Arial"/>
                <w:smallCaps w:val="0"/>
                <w:sz w:val="20"/>
                <w:szCs w:val="16"/>
                <w:lang w:eastAsia="en-GB"/>
              </w:rPr>
            </w:pPr>
          </w:p>
        </w:tc>
      </w:tr>
      <w:tr w:rsidR="00770CC8" w:rsidRPr="00406B37" w14:paraId="0D765BCB" w14:textId="15054DAB" w:rsidTr="00072978">
        <w:trPr>
          <w:cantSplit/>
          <w:trHeight w:val="20"/>
        </w:trPr>
        <w:tc>
          <w:tcPr>
            <w:tcW w:w="2500" w:type="pct"/>
            <w:tcBorders>
              <w:right w:val="single" w:sz="4" w:space="0" w:color="auto"/>
            </w:tcBorders>
            <w:shd w:val="clear" w:color="auto" w:fill="auto"/>
            <w:hideMark/>
          </w:tcPr>
          <w:p w14:paraId="18FDB74E" w14:textId="773E4ADA" w:rsidR="00072978" w:rsidRPr="00406B37" w:rsidRDefault="00072978"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Rights of third parties with rights under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for the purposes of the Contracts (Rights of Third Parties) Act 1999</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86DF5AA" w14:textId="03B5917F"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These are excluded to the fullest extent permitted by Law, subject to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_Ref534200095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92.2</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2278C981" w14:textId="39B128B6" w:rsidTr="00072978">
        <w:trPr>
          <w:cantSplit/>
          <w:trHeight w:val="20"/>
        </w:trPr>
        <w:tc>
          <w:tcPr>
            <w:tcW w:w="2500" w:type="pct"/>
            <w:shd w:val="clear" w:color="auto" w:fill="auto"/>
            <w:hideMark/>
          </w:tcPr>
          <w:p w14:paraId="2862AA2B" w14:textId="1593A8BD" w:rsidR="00072978" w:rsidRPr="00406B37" w:rsidRDefault="00072978" w:rsidP="004D61D7">
            <w:pPr>
              <w:pStyle w:val="Heading2"/>
              <w:tabs>
                <w:tab w:val="num" w:pos="-720"/>
                <w:tab w:val="left" w:pos="9498"/>
              </w:tabs>
              <w:spacing w:line="240" w:lineRule="auto"/>
              <w:jc w:val="left"/>
              <w:rPr>
                <w:rFonts w:eastAsia="Arial Unicode MS" w:cs="Arial"/>
                <w:smallCaps w:val="0"/>
                <w:sz w:val="20"/>
                <w:lang w:eastAsia="en-GB"/>
              </w:rPr>
            </w:pPr>
            <w:bookmarkStart w:id="12482" w:name="_Ref534200095"/>
            <w:r w:rsidRPr="00406B37">
              <w:rPr>
                <w:rFonts w:eastAsia="Arial Unicode MS" w:cs="Arial"/>
                <w:smallCaps w:val="0"/>
                <w:sz w:val="20"/>
                <w:lang w:eastAsia="en-GB"/>
              </w:rPr>
              <w:t xml:space="preserve">Third parties whose rights to directly enforce their rights under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under the Contracts (Rights of Third Parties) Act 1999 are </w:t>
            </w:r>
            <w:proofErr w:type="gramStart"/>
            <w:r w:rsidRPr="00406B37">
              <w:rPr>
                <w:rFonts w:eastAsia="Arial Unicode MS" w:cs="Arial"/>
                <w:smallCaps w:val="0"/>
                <w:sz w:val="20"/>
                <w:lang w:eastAsia="en-GB"/>
              </w:rPr>
              <w:t>retained</w:t>
            </w:r>
            <w:bookmarkEnd w:id="12482"/>
            <w:proofErr w:type="gramEnd"/>
          </w:p>
          <w:p w14:paraId="6C26ED50" w14:textId="6243E330" w:rsidR="00072978" w:rsidRPr="00406B37" w:rsidRDefault="00072978" w:rsidP="004D61D7">
            <w:pPr>
              <w:pStyle w:val="Heading2"/>
              <w:numPr>
                <w:ilvl w:val="0"/>
                <w:numId w:val="0"/>
              </w:numPr>
              <w:tabs>
                <w:tab w:val="num" w:pos="0"/>
                <w:tab w:val="left" w:pos="9498"/>
              </w:tabs>
              <w:spacing w:line="240" w:lineRule="auto"/>
              <w:ind w:left="720"/>
              <w:jc w:val="left"/>
              <w:rPr>
                <w:rFonts w:eastAsia="Arial Unicode MS" w:cs="Arial"/>
                <w:smallCaps w:val="0"/>
                <w:sz w:val="20"/>
                <w:lang w:eastAsia="en-GB"/>
              </w:rPr>
            </w:pPr>
            <w:proofErr w:type="gramStart"/>
            <w:r w:rsidRPr="00406B37">
              <w:rPr>
                <w:rFonts w:eastAsia="Arial Unicode MS" w:cs="Arial"/>
                <w:smallCaps w:val="0"/>
                <w:sz w:val="20"/>
                <w:lang w:eastAsia="en-GB"/>
              </w:rPr>
              <w:t>All of</w:t>
            </w:r>
            <w:proofErr w:type="gramEnd"/>
            <w:r w:rsidRPr="00406B37">
              <w:rPr>
                <w:rFonts w:eastAsia="Arial Unicode MS" w:cs="Arial"/>
                <w:smallCaps w:val="0"/>
                <w:sz w:val="20"/>
                <w:lang w:eastAsia="en-GB"/>
              </w:rPr>
              <w:t xml:space="preserve"> the following (to be read independently) </w:t>
            </w:r>
          </w:p>
        </w:tc>
        <w:tc>
          <w:tcPr>
            <w:tcW w:w="2500" w:type="pct"/>
            <w:shd w:val="clear" w:color="auto" w:fill="auto"/>
          </w:tcPr>
          <w:p w14:paraId="2C6B1105" w14:textId="2C2EA0DF" w:rsidR="00072978" w:rsidRPr="00406B37" w:rsidRDefault="0007297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1A5D8F57" w14:textId="4B31AA80" w:rsidTr="00072978">
        <w:trPr>
          <w:cantSplit/>
          <w:trHeight w:val="20"/>
        </w:trPr>
        <w:tc>
          <w:tcPr>
            <w:tcW w:w="2500" w:type="pct"/>
            <w:tcBorders>
              <w:right w:val="single" w:sz="4" w:space="0" w:color="auto"/>
            </w:tcBorders>
            <w:shd w:val="clear" w:color="auto" w:fill="auto"/>
            <w:hideMark/>
          </w:tcPr>
          <w:p w14:paraId="61F3282C" w14:textId="77777777" w:rsidR="00072978" w:rsidRPr="00406B37" w:rsidRDefault="0007297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Affiliates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8590690" w14:textId="48383D5D"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Affiliates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w:t>
            </w:r>
          </w:p>
        </w:tc>
      </w:tr>
      <w:tr w:rsidR="00770CC8" w:rsidRPr="00406B37" w14:paraId="5F098368" w14:textId="0429681D" w:rsidTr="00072978">
        <w:trPr>
          <w:cantSplit/>
          <w:trHeight w:val="20"/>
        </w:trPr>
        <w:tc>
          <w:tcPr>
            <w:tcW w:w="2500" w:type="pct"/>
            <w:tcBorders>
              <w:right w:val="single" w:sz="4" w:space="0" w:color="auto"/>
            </w:tcBorders>
            <w:shd w:val="clear" w:color="auto" w:fill="auto"/>
            <w:hideMark/>
          </w:tcPr>
          <w:p w14:paraId="7957BF14" w14:textId="77777777" w:rsidR="00072978" w:rsidRPr="00406B37" w:rsidRDefault="0007297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Personnel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64A64CB" w14:textId="283D48F0"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Personnel of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and/or its Affiliates.</w:t>
            </w:r>
          </w:p>
        </w:tc>
      </w:tr>
      <w:tr w:rsidR="00770CC8" w:rsidRPr="00406B37" w14:paraId="661C2073" w14:textId="088E533D" w:rsidTr="00072978">
        <w:trPr>
          <w:cantSplit/>
          <w:trHeight w:val="20"/>
        </w:trPr>
        <w:tc>
          <w:tcPr>
            <w:tcW w:w="2500" w:type="pct"/>
            <w:tcBorders>
              <w:right w:val="single" w:sz="4" w:space="0" w:color="auto"/>
            </w:tcBorders>
            <w:shd w:val="clear" w:color="auto" w:fill="auto"/>
            <w:hideMark/>
          </w:tcPr>
          <w:p w14:paraId="0D5A8D9E" w14:textId="77777777" w:rsidR="00072978" w:rsidRPr="00406B37" w:rsidRDefault="0007297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Third Party Beneficiaries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5F79500" w14:textId="4EA1D0DF"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Each </w:t>
            </w:r>
            <w:proofErr w:type="gramStart"/>
            <w:r w:rsidRPr="00406B37">
              <w:rPr>
                <w:rFonts w:ascii="Arial" w:eastAsia="Times New Roman" w:hAnsi="Arial" w:cs="Arial"/>
                <w:color w:val="000000" w:themeColor="text1"/>
                <w:sz w:val="20"/>
                <w:szCs w:val="16"/>
                <w:lang w:eastAsia="en-GB"/>
              </w:rPr>
              <w:t>Third Party</w:t>
            </w:r>
            <w:proofErr w:type="gramEnd"/>
            <w:r w:rsidRPr="00406B37">
              <w:rPr>
                <w:rFonts w:ascii="Arial" w:eastAsia="Times New Roman" w:hAnsi="Arial" w:cs="Arial"/>
                <w:color w:val="000000" w:themeColor="text1"/>
                <w:sz w:val="20"/>
                <w:szCs w:val="16"/>
                <w:lang w:eastAsia="en-GB"/>
              </w:rPr>
              <w:t xml:space="preserve"> Beneficiary described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_Ref509588784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9</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relation to Services provided for that person's benefit. </w:t>
            </w:r>
          </w:p>
        </w:tc>
      </w:tr>
      <w:tr w:rsidR="00770CC8" w:rsidRPr="00406B37" w14:paraId="3CB0D557" w14:textId="41CA6D93" w:rsidTr="00072978">
        <w:trPr>
          <w:cantSplit/>
          <w:trHeight w:val="20"/>
        </w:trPr>
        <w:tc>
          <w:tcPr>
            <w:tcW w:w="2500" w:type="pct"/>
            <w:tcBorders>
              <w:right w:val="single" w:sz="4" w:space="0" w:color="auto"/>
            </w:tcBorders>
            <w:shd w:val="clear" w:color="auto" w:fill="auto"/>
            <w:hideMark/>
          </w:tcPr>
          <w:p w14:paraId="629EAB37" w14:textId="7529981E" w:rsidR="00072978" w:rsidRPr="00406B37" w:rsidRDefault="0007297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Transferor employer on a Commencement Transfer</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C1B419B" w14:textId="3F14C552"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transferor employer (other than the </w:t>
            </w:r>
            <w:r w:rsidR="006A6BFA" w:rsidRPr="00406B37">
              <w:rPr>
                <w:rFonts w:ascii="Arial" w:eastAsia="Times New Roman" w:hAnsi="Arial" w:cs="Arial"/>
                <w:color w:val="000000" w:themeColor="text1"/>
                <w:sz w:val="20"/>
                <w:szCs w:val="16"/>
                <w:lang w:eastAsia="en-GB"/>
              </w:rPr>
              <w:t>Council</w:t>
            </w:r>
            <w:r w:rsidRPr="00406B37">
              <w:rPr>
                <w:rFonts w:ascii="Arial" w:eastAsia="Times New Roman" w:hAnsi="Arial" w:cs="Arial"/>
                <w:color w:val="000000" w:themeColor="text1"/>
                <w:sz w:val="20"/>
                <w:szCs w:val="16"/>
                <w:lang w:eastAsia="en-GB"/>
              </w:rPr>
              <w:t xml:space="preserve">) of any individual whose employment transfers </w:t>
            </w:r>
            <w:proofErr w:type="gramStart"/>
            <w:r w:rsidRPr="00406B37">
              <w:rPr>
                <w:rFonts w:ascii="Arial" w:eastAsia="Times New Roman" w:hAnsi="Arial" w:cs="Arial"/>
                <w:color w:val="000000" w:themeColor="text1"/>
                <w:sz w:val="20"/>
                <w:szCs w:val="16"/>
                <w:lang w:eastAsia="en-GB"/>
              </w:rPr>
              <w:t>as a result of</w:t>
            </w:r>
            <w:proofErr w:type="gramEnd"/>
            <w:r w:rsidRPr="00406B37">
              <w:rPr>
                <w:rFonts w:ascii="Arial" w:eastAsia="Times New Roman" w:hAnsi="Arial" w:cs="Arial"/>
                <w:color w:val="000000" w:themeColor="text1"/>
                <w:sz w:val="20"/>
                <w:szCs w:val="16"/>
                <w:lang w:eastAsia="en-GB"/>
              </w:rPr>
              <w:t xml:space="preserve"> a Commencement Transfer in relation to the indemnity given to it by the Provider in section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_Ref534231301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37</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w:t>
            </w:r>
          </w:p>
        </w:tc>
      </w:tr>
      <w:tr w:rsidR="00770CC8" w:rsidRPr="00406B37" w14:paraId="31F129C5" w14:textId="6EA796CB" w:rsidTr="00072978">
        <w:trPr>
          <w:cantSplit/>
          <w:trHeight w:val="20"/>
        </w:trPr>
        <w:tc>
          <w:tcPr>
            <w:tcW w:w="2500" w:type="pct"/>
            <w:tcBorders>
              <w:right w:val="single" w:sz="4" w:space="0" w:color="auto"/>
            </w:tcBorders>
            <w:shd w:val="clear" w:color="auto" w:fill="auto"/>
          </w:tcPr>
          <w:p w14:paraId="0E0764A9" w14:textId="11E61E3D" w:rsidR="00072978" w:rsidRPr="00406B37" w:rsidRDefault="0007297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Transferee employer on a Cessation Transfer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611C168" w14:textId="59494047"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transferee employer of any individual whose employment transfers </w:t>
            </w:r>
            <w:proofErr w:type="gramStart"/>
            <w:r w:rsidRPr="00406B37">
              <w:rPr>
                <w:rFonts w:ascii="Arial" w:eastAsia="Times New Roman" w:hAnsi="Arial" w:cs="Arial"/>
                <w:color w:val="000000" w:themeColor="text1"/>
                <w:sz w:val="20"/>
                <w:szCs w:val="16"/>
                <w:lang w:eastAsia="en-GB"/>
              </w:rPr>
              <w:t>as a result of</w:t>
            </w:r>
            <w:proofErr w:type="gramEnd"/>
            <w:r w:rsidRPr="00406B37">
              <w:rPr>
                <w:rFonts w:ascii="Arial" w:eastAsia="Times New Roman" w:hAnsi="Arial" w:cs="Arial"/>
                <w:color w:val="000000" w:themeColor="text1"/>
                <w:sz w:val="20"/>
                <w:szCs w:val="16"/>
                <w:lang w:eastAsia="en-GB"/>
              </w:rPr>
              <w:t xml:space="preserve"> a Cessation Transfer </w:t>
            </w:r>
          </w:p>
          <w:p w14:paraId="42357DC9" w14:textId="60E964FA" w:rsidR="00072978" w:rsidRPr="00406B37" w:rsidRDefault="00072978" w:rsidP="004D61D7">
            <w:pPr>
              <w:pStyle w:val="ListParagraph"/>
              <w:numPr>
                <w:ilvl w:val="0"/>
                <w:numId w:val="2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Other than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p>
          <w:p w14:paraId="4CAD5DB8" w14:textId="06D66F0D" w:rsidR="00072978" w:rsidRPr="00406B37" w:rsidRDefault="00072978" w:rsidP="004D61D7">
            <w:pPr>
              <w:pStyle w:val="ListParagraph"/>
              <w:numPr>
                <w:ilvl w:val="0"/>
                <w:numId w:val="2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relation to the Provider’s obligation to provide that transferee employer with further information described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_Ref534185943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39.11</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tc>
      </w:tr>
      <w:tr w:rsidR="00770CC8" w:rsidRPr="00406B37" w14:paraId="5FC78B95" w14:textId="6D5654E0" w:rsidTr="00072978">
        <w:trPr>
          <w:cantSplit/>
          <w:trHeight w:val="20"/>
        </w:trPr>
        <w:tc>
          <w:tcPr>
            <w:tcW w:w="2500" w:type="pct"/>
            <w:tcBorders>
              <w:right w:val="single" w:sz="4" w:space="0" w:color="auto"/>
            </w:tcBorders>
            <w:shd w:val="clear" w:color="auto" w:fill="auto"/>
          </w:tcPr>
          <w:p w14:paraId="52C267D0" w14:textId="511C345E" w:rsidR="00072978" w:rsidRPr="00406B37" w:rsidRDefault="0007297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lastRenderedPageBreak/>
              <w:t xml:space="preserve">Transferee employer on a Cessation Transfer </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8817F9A" w14:textId="5DA5A588"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transferee employer of any individual whose employment transfers </w:t>
            </w:r>
            <w:proofErr w:type="gramStart"/>
            <w:r w:rsidRPr="00406B37">
              <w:rPr>
                <w:rFonts w:ascii="Arial" w:eastAsia="Times New Roman" w:hAnsi="Arial" w:cs="Arial"/>
                <w:color w:val="000000" w:themeColor="text1"/>
                <w:sz w:val="20"/>
                <w:szCs w:val="16"/>
                <w:lang w:eastAsia="en-GB"/>
              </w:rPr>
              <w:t>as a result of</w:t>
            </w:r>
            <w:proofErr w:type="gramEnd"/>
            <w:r w:rsidRPr="00406B37">
              <w:rPr>
                <w:rFonts w:ascii="Arial" w:eastAsia="Times New Roman" w:hAnsi="Arial" w:cs="Arial"/>
                <w:color w:val="000000" w:themeColor="text1"/>
                <w:sz w:val="20"/>
                <w:szCs w:val="16"/>
                <w:lang w:eastAsia="en-GB"/>
              </w:rPr>
              <w:t xml:space="preserve"> a Cessation Transfer </w:t>
            </w:r>
          </w:p>
          <w:p w14:paraId="269DD7C9" w14:textId="76217BE9" w:rsidR="00072978" w:rsidRPr="00406B37" w:rsidRDefault="00072978" w:rsidP="004D61D7">
            <w:pPr>
              <w:pStyle w:val="ListParagraph"/>
              <w:numPr>
                <w:ilvl w:val="0"/>
                <w:numId w:val="2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Other than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p>
          <w:p w14:paraId="07158622" w14:textId="1BD0C5E6" w:rsidR="00072978" w:rsidRPr="00406B37" w:rsidRDefault="00072978" w:rsidP="004D61D7">
            <w:pPr>
              <w:pStyle w:val="ListParagraph"/>
              <w:numPr>
                <w:ilvl w:val="0"/>
                <w:numId w:val="2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relation to that transferee employer’s right to request records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_Ref534231734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40</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105F7434" w14:textId="3CF11F46" w:rsidTr="00072978">
        <w:trPr>
          <w:cantSplit/>
          <w:trHeight w:val="20"/>
        </w:trPr>
        <w:tc>
          <w:tcPr>
            <w:tcW w:w="2500" w:type="pct"/>
            <w:tcBorders>
              <w:right w:val="single" w:sz="4" w:space="0" w:color="auto"/>
            </w:tcBorders>
            <w:shd w:val="clear" w:color="auto" w:fill="auto"/>
            <w:hideMark/>
          </w:tcPr>
          <w:p w14:paraId="71732BF6" w14:textId="701305F2" w:rsidR="00072978" w:rsidRPr="00406B37" w:rsidRDefault="0007297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 xml:space="preserve">Indemnity to transferee employer for Claims for TUPE Transfers on a Cessation Transfer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9CB8430" w14:textId="77777777"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 transferee employer of any individual whose employment transfers </w:t>
            </w:r>
            <w:proofErr w:type="gramStart"/>
            <w:r w:rsidRPr="00406B37">
              <w:rPr>
                <w:rFonts w:ascii="Arial" w:eastAsia="Times New Roman" w:hAnsi="Arial" w:cs="Arial"/>
                <w:color w:val="000000" w:themeColor="text1"/>
                <w:sz w:val="20"/>
                <w:szCs w:val="16"/>
                <w:lang w:eastAsia="en-GB"/>
              </w:rPr>
              <w:t>as a result of</w:t>
            </w:r>
            <w:proofErr w:type="gramEnd"/>
            <w:r w:rsidRPr="00406B37">
              <w:rPr>
                <w:rFonts w:ascii="Arial" w:eastAsia="Times New Roman" w:hAnsi="Arial" w:cs="Arial"/>
                <w:color w:val="000000" w:themeColor="text1"/>
                <w:sz w:val="20"/>
                <w:szCs w:val="16"/>
                <w:lang w:eastAsia="en-GB"/>
              </w:rPr>
              <w:t xml:space="preserve"> a Cessation Transfer </w:t>
            </w:r>
          </w:p>
          <w:p w14:paraId="2F9AF0E4" w14:textId="51AF9684" w:rsidR="00072978" w:rsidRPr="00406B37" w:rsidRDefault="00072978" w:rsidP="004D61D7">
            <w:pPr>
              <w:pStyle w:val="ListParagraph"/>
              <w:numPr>
                <w:ilvl w:val="0"/>
                <w:numId w:val="2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Other than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w:t>
            </w:r>
          </w:p>
          <w:p w14:paraId="78502723" w14:textId="724CA9C7" w:rsidR="00072978" w:rsidRPr="00406B37" w:rsidRDefault="00072978" w:rsidP="004D61D7">
            <w:pPr>
              <w:pStyle w:val="ListParagraph"/>
              <w:numPr>
                <w:ilvl w:val="0"/>
                <w:numId w:val="2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Who is identified in item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_Ref534231772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43.1</w:t>
            </w:r>
            <w:r w:rsidRPr="00406B37">
              <w:rPr>
                <w:rFonts w:eastAsia="Times New Roman" w:cs="Arial"/>
                <w:sz w:val="20"/>
                <w:szCs w:val="16"/>
                <w:lang w:eastAsia="en-GB"/>
              </w:rPr>
              <w:fldChar w:fldCharType="end"/>
            </w:r>
            <w:r w:rsidRPr="00406B37">
              <w:rPr>
                <w:rFonts w:eastAsia="Times New Roman" w:cs="Arial"/>
                <w:sz w:val="20"/>
                <w:szCs w:val="16"/>
                <w:lang w:eastAsia="en-GB"/>
              </w:rPr>
              <w:t xml:space="preserve">. </w:t>
            </w:r>
          </w:p>
          <w:p w14:paraId="6A6A7034" w14:textId="417124A9" w:rsidR="00072978" w:rsidRPr="00406B37" w:rsidRDefault="00072978" w:rsidP="004D61D7">
            <w:pPr>
              <w:pStyle w:val="ListParagraph"/>
              <w:numPr>
                <w:ilvl w:val="0"/>
                <w:numId w:val="234"/>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In relation to the indemnity given by the Provider under section </w:t>
            </w:r>
            <w:r w:rsidRPr="00406B37">
              <w:rPr>
                <w:rFonts w:eastAsia="Times New Roman" w:cs="Arial"/>
                <w:sz w:val="20"/>
                <w:szCs w:val="16"/>
                <w:lang w:eastAsia="en-GB"/>
              </w:rPr>
              <w:fldChar w:fldCharType="begin"/>
            </w:r>
            <w:r w:rsidRPr="00406B37">
              <w:rPr>
                <w:rFonts w:eastAsia="Times New Roman" w:cs="Arial"/>
                <w:sz w:val="20"/>
                <w:szCs w:val="16"/>
                <w:lang w:eastAsia="en-GB"/>
              </w:rPr>
              <w:instrText xml:space="preserve"> REF _Ref534231794 \r \h  \* MERGEFORMAT </w:instrText>
            </w:r>
            <w:r w:rsidRPr="00406B37">
              <w:rPr>
                <w:rFonts w:eastAsia="Times New Roman" w:cs="Arial"/>
                <w:sz w:val="20"/>
                <w:szCs w:val="16"/>
                <w:lang w:eastAsia="en-GB"/>
              </w:rPr>
            </w:r>
            <w:r w:rsidRPr="00406B37">
              <w:rPr>
                <w:rFonts w:eastAsia="Times New Roman" w:cs="Arial"/>
                <w:sz w:val="20"/>
                <w:szCs w:val="16"/>
                <w:lang w:eastAsia="en-GB"/>
              </w:rPr>
              <w:fldChar w:fldCharType="separate"/>
            </w:r>
            <w:r w:rsidR="00E36572" w:rsidRPr="00406B37">
              <w:rPr>
                <w:rFonts w:eastAsia="Times New Roman" w:cs="Arial"/>
                <w:sz w:val="20"/>
                <w:szCs w:val="16"/>
                <w:lang w:eastAsia="en-GB"/>
              </w:rPr>
              <w:t>43</w:t>
            </w:r>
            <w:r w:rsidRPr="00406B37">
              <w:rPr>
                <w:rFonts w:eastAsia="Times New Roman" w:cs="Arial"/>
                <w:sz w:val="20"/>
                <w:szCs w:val="16"/>
                <w:lang w:eastAsia="en-GB"/>
              </w:rPr>
              <w:fldChar w:fldCharType="end"/>
            </w:r>
            <w:r w:rsidRPr="00406B37">
              <w:rPr>
                <w:rFonts w:eastAsia="Times New Roman" w:cs="Arial"/>
                <w:sz w:val="20"/>
                <w:szCs w:val="16"/>
                <w:lang w:eastAsia="en-GB"/>
              </w:rPr>
              <w:t>.</w:t>
            </w:r>
          </w:p>
        </w:tc>
      </w:tr>
      <w:tr w:rsidR="00770CC8" w:rsidRPr="00406B37" w14:paraId="78884F9F" w14:textId="5B387720" w:rsidTr="00072978">
        <w:trPr>
          <w:cantSplit/>
          <w:trHeight w:val="20"/>
        </w:trPr>
        <w:tc>
          <w:tcPr>
            <w:tcW w:w="2500" w:type="pct"/>
            <w:tcBorders>
              <w:right w:val="single" w:sz="4" w:space="0" w:color="auto"/>
            </w:tcBorders>
            <w:shd w:val="clear" w:color="auto" w:fill="auto"/>
            <w:hideMark/>
          </w:tcPr>
          <w:p w14:paraId="12D5B67C" w14:textId="77777777" w:rsidR="00072978" w:rsidRPr="00406B37" w:rsidRDefault="00072978" w:rsidP="004D61D7">
            <w:pPr>
              <w:pStyle w:val="Heading3"/>
              <w:numPr>
                <w:ilvl w:val="2"/>
                <w:numId w:val="220"/>
              </w:numPr>
              <w:tabs>
                <w:tab w:val="num" w:pos="-720"/>
                <w:tab w:val="left" w:pos="9498"/>
              </w:tabs>
              <w:spacing w:line="240" w:lineRule="auto"/>
              <w:jc w:val="left"/>
              <w:rPr>
                <w:rFonts w:eastAsia="Arial Unicode MS" w:cs="Arial"/>
                <w:sz w:val="20"/>
                <w:lang w:eastAsia="en-GB"/>
              </w:rPr>
            </w:pPr>
            <w:r w:rsidRPr="00406B37">
              <w:rPr>
                <w:rFonts w:eastAsia="Arial Unicode MS" w:cs="Arial"/>
                <w:sz w:val="20"/>
                <w:lang w:eastAsia="en-GB"/>
              </w:rPr>
              <w:t>Inspection rights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BC67BCE" w14:textId="69A0D13C"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Any third party referred to in item </w:t>
            </w:r>
            <w:r w:rsidRPr="00406B37">
              <w:rPr>
                <w:rFonts w:ascii="Arial" w:eastAsia="Times New Roman" w:hAnsi="Arial" w:cs="Arial"/>
                <w:color w:val="000000" w:themeColor="text1"/>
                <w:sz w:val="20"/>
                <w:szCs w:val="16"/>
                <w:lang w:eastAsia="en-GB"/>
              </w:rPr>
              <w:fldChar w:fldCharType="begin"/>
            </w:r>
            <w:r w:rsidRPr="00406B37">
              <w:rPr>
                <w:rFonts w:ascii="Arial" w:eastAsia="Times New Roman" w:hAnsi="Arial" w:cs="Arial"/>
                <w:color w:val="000000" w:themeColor="text1"/>
                <w:sz w:val="20"/>
                <w:szCs w:val="16"/>
                <w:lang w:eastAsia="en-GB"/>
              </w:rPr>
              <w:instrText xml:space="preserve"> REF _Ref534207068 \r \h  \* MERGEFORMAT </w:instrText>
            </w:r>
            <w:r w:rsidRPr="00406B37">
              <w:rPr>
                <w:rFonts w:ascii="Arial" w:eastAsia="Times New Roman" w:hAnsi="Arial" w:cs="Arial"/>
                <w:color w:val="000000" w:themeColor="text1"/>
                <w:sz w:val="20"/>
                <w:szCs w:val="16"/>
                <w:lang w:eastAsia="en-GB"/>
              </w:rPr>
            </w:r>
            <w:r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58.3</w:t>
            </w:r>
            <w:r w:rsidRPr="00406B37">
              <w:rPr>
                <w:rFonts w:ascii="Arial" w:eastAsia="Times New Roman" w:hAnsi="Arial" w:cs="Arial"/>
                <w:color w:val="000000" w:themeColor="text1"/>
                <w:sz w:val="20"/>
                <w:szCs w:val="16"/>
                <w:lang w:eastAsia="en-GB"/>
              </w:rPr>
              <w:fldChar w:fldCharType="end"/>
            </w:r>
            <w:r w:rsidRPr="00406B37">
              <w:rPr>
                <w:rFonts w:ascii="Arial" w:eastAsia="Times New Roman" w:hAnsi="Arial" w:cs="Arial"/>
                <w:color w:val="000000" w:themeColor="text1"/>
                <w:sz w:val="20"/>
                <w:szCs w:val="16"/>
                <w:lang w:eastAsia="en-GB"/>
              </w:rPr>
              <w:t xml:space="preserve"> in relation to its inspection rights. </w:t>
            </w:r>
          </w:p>
        </w:tc>
      </w:tr>
      <w:tr w:rsidR="00072978" w:rsidRPr="00406B37" w14:paraId="18908B83" w14:textId="71C5B8DA" w:rsidTr="00072978">
        <w:trPr>
          <w:cantSplit/>
          <w:trHeight w:val="20"/>
        </w:trPr>
        <w:tc>
          <w:tcPr>
            <w:tcW w:w="2500" w:type="pct"/>
            <w:tcBorders>
              <w:right w:val="single" w:sz="4" w:space="0" w:color="auto"/>
            </w:tcBorders>
            <w:shd w:val="clear" w:color="auto" w:fill="auto"/>
          </w:tcPr>
          <w:p w14:paraId="617016F8" w14:textId="4C0A8ACC" w:rsidR="00072978" w:rsidRPr="00406B37" w:rsidRDefault="00072978"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Rights of third parties to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under the Contracts (Rights of Third Parties) Act 1999 which </w:t>
            </w:r>
            <w:r w:rsidRPr="00406B37">
              <w:rPr>
                <w:rFonts w:eastAsia="Arial Unicode MS" w:cs="Arial"/>
                <w:b/>
                <w:smallCaps w:val="0"/>
                <w:sz w:val="20"/>
                <w:lang w:eastAsia="en-GB"/>
              </w:rPr>
              <w:t xml:space="preserve">are not specially retained </w:t>
            </w:r>
            <w:r w:rsidRPr="00406B37">
              <w:rPr>
                <w:rFonts w:eastAsia="Arial Unicode MS" w:cs="Arial"/>
                <w:smallCaps w:val="0"/>
                <w:sz w:val="20"/>
                <w:lang w:eastAsia="en-GB"/>
              </w:rPr>
              <w:t xml:space="preserve">under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_Ref534200095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92.2</w:t>
            </w:r>
            <w:r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42E200E" w14:textId="267DC4E6"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These are excluded to the fullest extent permitted by Law.</w:t>
            </w:r>
          </w:p>
        </w:tc>
      </w:tr>
    </w:tbl>
    <w:p w14:paraId="1FEC95B8" w14:textId="58FA0CC8" w:rsidR="005B6E42" w:rsidRPr="00406B37" w:rsidRDefault="005B6E4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00B8B47" w14:textId="5D66A775" w:rsidTr="00072978">
        <w:trPr>
          <w:cantSplit/>
          <w:trHeight w:val="20"/>
        </w:trPr>
        <w:tc>
          <w:tcPr>
            <w:tcW w:w="2500" w:type="pct"/>
            <w:shd w:val="clear" w:color="auto" w:fill="auto"/>
            <w:hideMark/>
          </w:tcPr>
          <w:p w14:paraId="2FDE9DEE" w14:textId="77777777" w:rsidR="00072978" w:rsidRPr="00406B37" w:rsidRDefault="00072978"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483" w:name="_Ref534029881"/>
            <w:bookmarkStart w:id="12484" w:name="_Ref534030553"/>
            <w:bookmarkStart w:id="12485" w:name="_Ref534031695"/>
            <w:bookmarkStart w:id="12486" w:name="_Ref534031731"/>
            <w:bookmarkStart w:id="12487" w:name="_Ref534032782"/>
            <w:bookmarkStart w:id="12488" w:name="_Ref534032881"/>
            <w:bookmarkStart w:id="12489" w:name="_Ref534034469"/>
            <w:bookmarkStart w:id="12490" w:name="_Ref534034987"/>
            <w:bookmarkStart w:id="12491" w:name="_Ref534035270"/>
            <w:bookmarkStart w:id="12492" w:name="_Ref534035333"/>
            <w:bookmarkStart w:id="12493" w:name="_Ref534036213"/>
            <w:bookmarkStart w:id="12494" w:name="_Ref534036254"/>
            <w:bookmarkStart w:id="12495" w:name="_Ref534037246"/>
            <w:bookmarkStart w:id="12496" w:name="_Ref534037278"/>
            <w:bookmarkStart w:id="12497" w:name="_Ref534038301"/>
            <w:bookmarkStart w:id="12498" w:name="_Toc534061045"/>
            <w:bookmarkStart w:id="12499" w:name="_Toc534192616"/>
            <w:bookmarkStart w:id="12500" w:name="_Toc534203712"/>
            <w:bookmarkStart w:id="12501" w:name="_Toc534207054"/>
            <w:bookmarkStart w:id="12502" w:name="_Toc534218579"/>
            <w:bookmarkStart w:id="12503" w:name="_Toc534218999"/>
            <w:bookmarkStart w:id="12504" w:name="_Toc534226599"/>
            <w:bookmarkStart w:id="12505" w:name="_Toc534266089"/>
            <w:bookmarkStart w:id="12506" w:name="_Toc534266900"/>
            <w:bookmarkStart w:id="12507" w:name="_Toc534293418"/>
            <w:bookmarkStart w:id="12508" w:name="_Toc534301112"/>
            <w:bookmarkStart w:id="12509" w:name="_Toc534532938"/>
            <w:bookmarkStart w:id="12510" w:name="_Toc534537144"/>
            <w:bookmarkStart w:id="12511" w:name="_Toc534537806"/>
            <w:bookmarkStart w:id="12512" w:name="_Toc534538139"/>
            <w:bookmarkStart w:id="12513" w:name="_Toc534559054"/>
            <w:bookmarkStart w:id="12514" w:name="_Toc534559484"/>
            <w:bookmarkStart w:id="12515" w:name="_Toc534731078"/>
            <w:bookmarkStart w:id="12516" w:name="_Toc536812241"/>
            <w:bookmarkStart w:id="12517" w:name="_Toc89726"/>
            <w:bookmarkStart w:id="12518" w:name="_Toc192014"/>
            <w:bookmarkStart w:id="12519" w:name="_Toc439509"/>
            <w:bookmarkStart w:id="12520" w:name="_Toc777895"/>
            <w:bookmarkStart w:id="12521" w:name="_Toc778628"/>
            <w:bookmarkStart w:id="12522" w:name="_Toc801361"/>
            <w:bookmarkStart w:id="12523" w:name="_Toc802301"/>
            <w:bookmarkStart w:id="12524" w:name="_Toc1155357"/>
            <w:bookmarkStart w:id="12525" w:name="_Toc1389930"/>
            <w:bookmarkStart w:id="12526" w:name="_Toc1391826"/>
            <w:bookmarkStart w:id="12527" w:name="_Toc1392296"/>
            <w:bookmarkStart w:id="12528" w:name="_Toc1393843"/>
            <w:bookmarkStart w:id="12529" w:name="_Toc1394085"/>
            <w:bookmarkStart w:id="12530" w:name="_Toc1394875"/>
            <w:bookmarkStart w:id="12531" w:name="_Toc1549066"/>
            <w:bookmarkStart w:id="12532" w:name="_Toc1549556"/>
            <w:bookmarkStart w:id="12533" w:name="_Toc1549725"/>
            <w:bookmarkStart w:id="12534" w:name="_Toc1550230"/>
            <w:bookmarkStart w:id="12535" w:name="_Toc1550404"/>
            <w:bookmarkStart w:id="12536" w:name="_Toc1554488"/>
            <w:bookmarkStart w:id="12537" w:name="_Toc1554744"/>
            <w:bookmarkStart w:id="12538" w:name="_Toc1554954"/>
            <w:bookmarkStart w:id="12539" w:name="_Toc1555234"/>
            <w:bookmarkStart w:id="12540" w:name="_Toc1564266"/>
            <w:bookmarkStart w:id="12541" w:name="_Toc2596676"/>
            <w:bookmarkStart w:id="12542" w:name="_Toc3824436"/>
            <w:bookmarkStart w:id="12543" w:name="_Toc5694929"/>
            <w:bookmarkStart w:id="12544" w:name="_Toc9437170"/>
            <w:bookmarkStart w:id="12545" w:name="_Toc13032329"/>
            <w:bookmarkStart w:id="12546" w:name="_Toc52284321"/>
            <w:bookmarkStart w:id="12547" w:name="_Toc52285516"/>
            <w:r w:rsidRPr="00406B37">
              <w:rPr>
                <w:rFonts w:ascii="Arial" w:eastAsia="Arial Unicode MS" w:hAnsi="Arial" w:cs="Arial"/>
                <w:b/>
                <w:iCs/>
                <w:smallCaps w:val="0"/>
                <w:sz w:val="20"/>
                <w:lang w:eastAsia="en-GB"/>
              </w:rPr>
              <w:t>Notices</w:t>
            </w:r>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p>
        </w:tc>
        <w:tc>
          <w:tcPr>
            <w:tcW w:w="2500" w:type="pct"/>
            <w:shd w:val="clear" w:color="auto" w:fill="auto"/>
          </w:tcPr>
          <w:p w14:paraId="0A5D8031" w14:textId="77777777"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52B895C" w14:textId="319DD511" w:rsidTr="00072978">
        <w:trPr>
          <w:cantSplit/>
          <w:trHeight w:val="20"/>
        </w:trPr>
        <w:tc>
          <w:tcPr>
            <w:tcW w:w="2500" w:type="pct"/>
            <w:tcBorders>
              <w:right w:val="single" w:sz="4" w:space="0" w:color="auto"/>
            </w:tcBorders>
            <w:shd w:val="clear" w:color="auto" w:fill="auto"/>
            <w:hideMark/>
          </w:tcPr>
          <w:p w14:paraId="3E00522E" w14:textId="5C3589A4" w:rsidR="00072978" w:rsidRPr="00406B37" w:rsidRDefault="00072978"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2548" w:name="_Ref534231977"/>
            <w:r w:rsidRPr="00406B37">
              <w:rPr>
                <w:rFonts w:eastAsia="Arial Unicode MS" w:cs="Arial"/>
                <w:smallCaps w:val="0"/>
                <w:sz w:val="20"/>
                <w:lang w:eastAsia="en-GB"/>
              </w:rPr>
              <w:t xml:space="preserve">To what this section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_Ref534031731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93</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applies</w:t>
            </w:r>
            <w:bookmarkEnd w:id="12548"/>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D5D833B" w14:textId="77777777"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It applies to </w:t>
            </w:r>
            <w:proofErr w:type="gramStart"/>
            <w:r w:rsidRPr="00406B37">
              <w:rPr>
                <w:rFonts w:ascii="Arial" w:eastAsia="Times New Roman" w:hAnsi="Arial" w:cs="Arial"/>
                <w:color w:val="000000" w:themeColor="text1"/>
                <w:sz w:val="20"/>
                <w:szCs w:val="16"/>
                <w:lang w:eastAsia="en-GB"/>
              </w:rPr>
              <w:t>all of</w:t>
            </w:r>
            <w:proofErr w:type="gramEnd"/>
            <w:r w:rsidRPr="00406B37">
              <w:rPr>
                <w:rFonts w:ascii="Arial" w:eastAsia="Times New Roman" w:hAnsi="Arial" w:cs="Arial"/>
                <w:color w:val="000000" w:themeColor="text1"/>
                <w:sz w:val="20"/>
                <w:szCs w:val="16"/>
                <w:lang w:eastAsia="en-GB"/>
              </w:rPr>
              <w:t xml:space="preserve"> the following:</w:t>
            </w:r>
          </w:p>
          <w:p w14:paraId="77804413" w14:textId="5047D053" w:rsidR="00072978" w:rsidRPr="00406B37" w:rsidRDefault="00072978" w:rsidP="004D61D7">
            <w:pPr>
              <w:pStyle w:val="ListParagraph"/>
              <w:numPr>
                <w:ilvl w:val="0"/>
                <w:numId w:val="23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Communications between the parties described as ‘notices’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0EC07E59" w14:textId="2A13B8E8" w:rsidR="00072978" w:rsidRPr="00406B37" w:rsidRDefault="00072978" w:rsidP="004D61D7">
            <w:pPr>
              <w:pStyle w:val="ListParagraph"/>
              <w:numPr>
                <w:ilvl w:val="0"/>
                <w:numId w:val="235"/>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Any other communications between the parties which are expressed in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to be subject to this section </w:t>
            </w:r>
            <w:r w:rsidRPr="00406B37">
              <w:rPr>
                <w:rFonts w:eastAsia="Arial Unicode MS" w:cs="Arial"/>
                <w:sz w:val="20"/>
                <w:lang w:eastAsia="en-GB"/>
              </w:rPr>
              <w:fldChar w:fldCharType="begin"/>
            </w:r>
            <w:r w:rsidRPr="00406B37">
              <w:rPr>
                <w:rFonts w:eastAsia="Arial Unicode MS" w:cs="Arial"/>
                <w:sz w:val="20"/>
                <w:lang w:eastAsia="en-GB"/>
              </w:rPr>
              <w:instrText xml:space="preserve"> REF _Ref534031731 \r \h  \* MERGEFORMAT </w:instrText>
            </w:r>
            <w:r w:rsidRPr="00406B37">
              <w:rPr>
                <w:rFonts w:eastAsia="Arial Unicode MS" w:cs="Arial"/>
                <w:sz w:val="20"/>
                <w:lang w:eastAsia="en-GB"/>
              </w:rPr>
            </w:r>
            <w:r w:rsidRPr="00406B37">
              <w:rPr>
                <w:rFonts w:eastAsia="Arial Unicode MS" w:cs="Arial"/>
                <w:sz w:val="20"/>
                <w:lang w:eastAsia="en-GB"/>
              </w:rPr>
              <w:fldChar w:fldCharType="separate"/>
            </w:r>
            <w:r w:rsidR="00E36572" w:rsidRPr="00406B37">
              <w:rPr>
                <w:rFonts w:eastAsia="Arial Unicode MS" w:cs="Arial"/>
                <w:sz w:val="20"/>
                <w:lang w:eastAsia="en-GB"/>
              </w:rPr>
              <w:t>93</w:t>
            </w:r>
            <w:r w:rsidRPr="00406B37">
              <w:rPr>
                <w:rFonts w:eastAsia="Arial Unicode MS" w:cs="Arial"/>
                <w:sz w:val="20"/>
                <w:lang w:eastAsia="en-GB"/>
              </w:rPr>
              <w:fldChar w:fldCharType="end"/>
            </w:r>
            <w:r w:rsidRPr="00406B37">
              <w:rPr>
                <w:rFonts w:eastAsia="Arial Unicode MS" w:cs="Arial"/>
                <w:sz w:val="20"/>
                <w:lang w:eastAsia="en-GB"/>
              </w:rPr>
              <w:t xml:space="preserve">. </w:t>
            </w:r>
          </w:p>
          <w:p w14:paraId="09BBD01C" w14:textId="693D01F0"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formalities in this section </w:t>
            </w:r>
            <w:r w:rsidRPr="00406B37">
              <w:rPr>
                <w:rFonts w:ascii="Arial" w:eastAsia="Arial Unicode MS" w:hAnsi="Arial" w:cs="Arial"/>
                <w:color w:val="000000" w:themeColor="text1"/>
                <w:sz w:val="20"/>
                <w:lang w:eastAsia="en-GB"/>
              </w:rPr>
              <w:fldChar w:fldCharType="begin"/>
            </w:r>
            <w:r w:rsidRPr="00406B37">
              <w:rPr>
                <w:rFonts w:ascii="Arial" w:eastAsia="Arial Unicode MS" w:hAnsi="Arial" w:cs="Arial"/>
                <w:color w:val="000000" w:themeColor="text1"/>
                <w:sz w:val="20"/>
                <w:lang w:eastAsia="en-GB"/>
              </w:rPr>
              <w:instrText xml:space="preserve"> REF _Ref534031731 \r \h  \* MERGEFORMAT </w:instrText>
            </w:r>
            <w:r w:rsidRPr="00406B37">
              <w:rPr>
                <w:rFonts w:ascii="Arial" w:eastAsia="Arial Unicode MS" w:hAnsi="Arial" w:cs="Arial"/>
                <w:color w:val="000000" w:themeColor="text1"/>
                <w:sz w:val="20"/>
                <w:lang w:eastAsia="en-GB"/>
              </w:rPr>
            </w:r>
            <w:r w:rsidRPr="00406B37">
              <w:rPr>
                <w:rFonts w:ascii="Arial" w:eastAsia="Arial Unicode MS" w:hAnsi="Arial" w:cs="Arial"/>
                <w:color w:val="000000" w:themeColor="text1"/>
                <w:sz w:val="20"/>
                <w:lang w:eastAsia="en-GB"/>
              </w:rPr>
              <w:fldChar w:fldCharType="separate"/>
            </w:r>
            <w:r w:rsidR="00E36572" w:rsidRPr="00406B37">
              <w:rPr>
                <w:rFonts w:ascii="Arial" w:eastAsia="Arial Unicode MS" w:hAnsi="Arial" w:cs="Arial"/>
                <w:color w:val="000000" w:themeColor="text1"/>
                <w:sz w:val="20"/>
                <w:lang w:eastAsia="en-GB"/>
              </w:rPr>
              <w:t>93</w:t>
            </w:r>
            <w:r w:rsidRPr="00406B37">
              <w:rPr>
                <w:rFonts w:ascii="Arial" w:eastAsia="Arial Unicode MS" w:hAnsi="Arial" w:cs="Arial"/>
                <w:color w:val="000000" w:themeColor="text1"/>
                <w:sz w:val="20"/>
                <w:lang w:eastAsia="en-GB"/>
              </w:rPr>
              <w:fldChar w:fldCharType="end"/>
            </w:r>
            <w:r w:rsidRPr="00406B37">
              <w:rPr>
                <w:rFonts w:ascii="Arial" w:eastAsia="Arial Unicode MS" w:hAnsi="Arial" w:cs="Arial"/>
                <w:color w:val="000000" w:themeColor="text1"/>
                <w:sz w:val="20"/>
                <w:lang w:eastAsia="en-GB"/>
              </w:rPr>
              <w:t xml:space="preserve"> </w:t>
            </w:r>
            <w:r w:rsidRPr="00406B37">
              <w:rPr>
                <w:rFonts w:ascii="Arial" w:eastAsia="Times New Roman" w:hAnsi="Arial" w:cs="Arial"/>
                <w:color w:val="000000" w:themeColor="text1"/>
                <w:sz w:val="20"/>
                <w:szCs w:val="16"/>
                <w:lang w:eastAsia="en-GB"/>
              </w:rPr>
              <w:t xml:space="preserve">are not required in relation to other communications between the parties. </w:t>
            </w:r>
          </w:p>
        </w:tc>
      </w:tr>
      <w:tr w:rsidR="00770CC8" w:rsidRPr="00406B37" w14:paraId="5C96B545" w14:textId="06E30CBC" w:rsidTr="00072978">
        <w:trPr>
          <w:cantSplit/>
          <w:trHeight w:val="20"/>
        </w:trPr>
        <w:tc>
          <w:tcPr>
            <w:tcW w:w="2500" w:type="pct"/>
            <w:tcBorders>
              <w:right w:val="single" w:sz="4" w:space="0" w:color="auto"/>
            </w:tcBorders>
            <w:shd w:val="clear" w:color="auto" w:fill="auto"/>
            <w:hideMark/>
          </w:tcPr>
          <w:p w14:paraId="5B0A584D" w14:textId="2694BBA5" w:rsidR="00072978" w:rsidRPr="00406B37" w:rsidRDefault="00072978"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To whose attention a notice or other communication described in item </w:t>
            </w:r>
            <w:r w:rsidRPr="00406B37">
              <w:rPr>
                <w:rFonts w:eastAsia="Arial Unicode MS" w:cs="Arial"/>
                <w:smallCaps w:val="0"/>
                <w:sz w:val="20"/>
                <w:lang w:eastAsia="en-GB"/>
              </w:rPr>
              <w:fldChar w:fldCharType="begin"/>
            </w:r>
            <w:r w:rsidRPr="00406B37">
              <w:rPr>
                <w:rFonts w:eastAsia="Arial Unicode MS" w:cs="Arial"/>
                <w:smallCaps w:val="0"/>
                <w:sz w:val="20"/>
                <w:lang w:eastAsia="en-GB"/>
              </w:rPr>
              <w:instrText xml:space="preserve"> REF _Ref534231977 \r \h  \* MERGEFORMAT </w:instrText>
            </w:r>
            <w:r w:rsidRPr="00406B37">
              <w:rPr>
                <w:rFonts w:eastAsia="Arial Unicode MS" w:cs="Arial"/>
                <w:smallCaps w:val="0"/>
                <w:sz w:val="20"/>
                <w:lang w:eastAsia="en-GB"/>
              </w:rPr>
            </w:r>
            <w:r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93.1</w:t>
            </w:r>
            <w:r w:rsidRPr="00406B37">
              <w:rPr>
                <w:rFonts w:eastAsia="Arial Unicode MS" w:cs="Arial"/>
                <w:smallCaps w:val="0"/>
                <w:sz w:val="20"/>
                <w:lang w:eastAsia="en-GB"/>
              </w:rPr>
              <w:fldChar w:fldCharType="end"/>
            </w:r>
            <w:r w:rsidRPr="00406B37">
              <w:rPr>
                <w:rFonts w:eastAsia="Arial Unicode MS" w:cs="Arial"/>
                <w:smallCaps w:val="0"/>
                <w:sz w:val="20"/>
                <w:lang w:eastAsia="en-GB"/>
              </w:rPr>
              <w:t xml:space="preserve"> is to be addressed if sent to a party</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6EA7BA8" w14:textId="77777777"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To the party’s Representative at the time.</w:t>
            </w:r>
          </w:p>
        </w:tc>
      </w:tr>
      <w:tr w:rsidR="00770CC8" w:rsidRPr="00406B37" w14:paraId="10380E12" w14:textId="66A6D258" w:rsidTr="00072978">
        <w:trPr>
          <w:cantSplit/>
          <w:trHeight w:val="20"/>
        </w:trPr>
        <w:tc>
          <w:tcPr>
            <w:tcW w:w="2500" w:type="pct"/>
            <w:shd w:val="clear" w:color="auto" w:fill="auto"/>
            <w:hideMark/>
          </w:tcPr>
          <w:p w14:paraId="1DC56287" w14:textId="77777777" w:rsidR="00072978" w:rsidRPr="00406B37" w:rsidRDefault="00072978" w:rsidP="004D61D7">
            <w:pPr>
              <w:pStyle w:val="Heading2"/>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Methods by which notices must be given to be valid (in at least one of the following ways)</w:t>
            </w:r>
          </w:p>
        </w:tc>
        <w:tc>
          <w:tcPr>
            <w:tcW w:w="2500" w:type="pct"/>
            <w:shd w:val="clear" w:color="auto" w:fill="auto"/>
          </w:tcPr>
          <w:p w14:paraId="386184FF" w14:textId="77777777" w:rsidR="00072978" w:rsidRPr="00406B37" w:rsidRDefault="0007297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97C255D" w14:textId="2B7A5DFB" w:rsidTr="00072978">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AB38BE0" w14:textId="77777777" w:rsidR="00072978" w:rsidRPr="00406B37" w:rsidRDefault="00072978" w:rsidP="004D61D7">
            <w:pPr>
              <w:keepNext/>
              <w:tabs>
                <w:tab w:val="left" w:pos="9498"/>
              </w:tabs>
              <w:spacing w:before="120" w:after="120" w:line="240" w:lineRule="auto"/>
              <w:jc w:val="center"/>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Method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09F155" w14:textId="77777777" w:rsidR="00072978" w:rsidRPr="00406B37" w:rsidRDefault="00072978" w:rsidP="004D61D7">
            <w:pPr>
              <w:keepNext/>
              <w:tabs>
                <w:tab w:val="left" w:pos="9498"/>
              </w:tabs>
              <w:spacing w:before="120" w:after="120" w:line="240" w:lineRule="auto"/>
              <w:jc w:val="center"/>
              <w:rPr>
                <w:rFonts w:ascii="Arial" w:eastAsia="Times New Roman" w:hAnsi="Arial" w:cs="Arial"/>
                <w:b/>
                <w:color w:val="000000" w:themeColor="text1"/>
                <w:sz w:val="20"/>
                <w:szCs w:val="16"/>
                <w:lang w:eastAsia="en-GB"/>
              </w:rPr>
            </w:pPr>
            <w:r w:rsidRPr="00406B37">
              <w:rPr>
                <w:rFonts w:ascii="Arial" w:eastAsia="Times New Roman" w:hAnsi="Arial" w:cs="Arial"/>
                <w:b/>
                <w:color w:val="000000" w:themeColor="text1"/>
                <w:sz w:val="20"/>
                <w:szCs w:val="16"/>
                <w:lang w:eastAsia="en-GB"/>
              </w:rPr>
              <w:t>When notice is deemed to have been given</w:t>
            </w:r>
          </w:p>
        </w:tc>
      </w:tr>
      <w:tr w:rsidR="00770CC8" w:rsidRPr="00406B37" w14:paraId="4B75E96F" w14:textId="5E94F978" w:rsidTr="00072978">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4E55C64" w14:textId="77777777"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Hand delivery to the recipient’s Representative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E166036" w14:textId="77777777"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On the date it is given to him/her.</w:t>
            </w:r>
          </w:p>
        </w:tc>
      </w:tr>
      <w:tr w:rsidR="00770CC8" w:rsidRPr="00406B37" w14:paraId="5BF57AEF" w14:textId="28B87CD2" w:rsidTr="00072978">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08B8BCA" w14:textId="77777777"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By registered mail or courier to the recipient’s last known address (addressed to the recipient’s Representative unless otherwise indicated)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224B704" w14:textId="77777777" w:rsidR="00072978" w:rsidRPr="00406B37" w:rsidRDefault="0007297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The </w:t>
            </w:r>
            <w:r w:rsidRPr="00406B37">
              <w:rPr>
                <w:rFonts w:ascii="Arial" w:eastAsia="Times New Roman" w:hAnsi="Arial" w:cs="Arial"/>
                <w:b/>
                <w:color w:val="000000" w:themeColor="text1"/>
                <w:sz w:val="20"/>
                <w:szCs w:val="16"/>
                <w:lang w:eastAsia="en-GB"/>
              </w:rPr>
              <w:t>earlier</w:t>
            </w:r>
            <w:r w:rsidRPr="00406B37">
              <w:rPr>
                <w:rFonts w:ascii="Arial" w:eastAsia="Times New Roman" w:hAnsi="Arial" w:cs="Arial"/>
                <w:color w:val="000000" w:themeColor="text1"/>
                <w:sz w:val="20"/>
                <w:szCs w:val="16"/>
                <w:lang w:eastAsia="en-GB"/>
              </w:rPr>
              <w:t xml:space="preserve"> of the following: </w:t>
            </w:r>
          </w:p>
          <w:p w14:paraId="17F9737C" w14:textId="695E5417" w:rsidR="00072978" w:rsidRPr="00406B37" w:rsidRDefault="00072978" w:rsidP="004D61D7">
            <w:pPr>
              <w:pStyle w:val="ListParagraph"/>
              <w:numPr>
                <w:ilvl w:val="0"/>
                <w:numId w:val="23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date of actual receipt of the notice, as sufficiently evidenced by Royal Mail or the courier. </w:t>
            </w:r>
          </w:p>
          <w:p w14:paraId="147EB514" w14:textId="7865B6A1" w:rsidR="00072978" w:rsidRPr="00406B37" w:rsidRDefault="00072978" w:rsidP="004D61D7">
            <w:pPr>
              <w:pStyle w:val="ListParagraph"/>
              <w:numPr>
                <w:ilvl w:val="0"/>
                <w:numId w:val="236"/>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2 Business Days</w:t>
            </w:r>
            <w:r w:rsidRPr="00406B37">
              <w:rPr>
                <w:rFonts w:eastAsia="Times New Roman" w:cs="Arial"/>
                <w:sz w:val="20"/>
                <w:szCs w:val="16"/>
                <w:lang w:eastAsia="en-GB"/>
              </w:rPr>
              <w:t xml:space="preserve"> (or </w:t>
            </w:r>
            <w:r w:rsidRPr="00406B37">
              <w:rPr>
                <w:rFonts w:eastAsia="Times New Roman" w:cs="Arial"/>
                <w:b/>
                <w:sz w:val="20"/>
                <w:szCs w:val="16"/>
                <w:lang w:eastAsia="en-GB"/>
              </w:rPr>
              <w:t>5 Business Days</w:t>
            </w:r>
            <w:r w:rsidRPr="00406B37">
              <w:rPr>
                <w:rFonts w:eastAsia="Times New Roman" w:cs="Arial"/>
                <w:sz w:val="20"/>
                <w:szCs w:val="16"/>
                <w:lang w:eastAsia="en-GB"/>
              </w:rPr>
              <w:t xml:space="preserve"> if sent internationally if the sender is based in a different country to the recipient) after the day it was sent (as evidenced by the post mark, despatch notice or other relevant evidence), unless it is returned as undelivered.</w:t>
            </w:r>
          </w:p>
        </w:tc>
      </w:tr>
      <w:tr w:rsidR="00616367" w:rsidRPr="00406B37" w14:paraId="0229E18B" w14:textId="77777777" w:rsidTr="00072978">
        <w:trPr>
          <w:cantSplit/>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5F5989C" w14:textId="77777777" w:rsidR="00616367" w:rsidRPr="00406B37" w:rsidRDefault="000A23B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By e-mail issued as follows:</w:t>
            </w:r>
          </w:p>
          <w:p w14:paraId="39EC5165" w14:textId="1C5CCD59" w:rsidR="00670242" w:rsidRPr="00406B37" w:rsidRDefault="00670242" w:rsidP="004D61D7">
            <w:pPr>
              <w:pStyle w:val="ListParagraph"/>
              <w:numPr>
                <w:ilvl w:val="0"/>
                <w:numId w:val="28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bCs/>
                <w:sz w:val="20"/>
                <w:szCs w:val="16"/>
                <w:lang w:eastAsia="en-GB"/>
              </w:rPr>
              <w:t>If the relevant communication is given to the Council:</w:t>
            </w:r>
            <w:r w:rsidRPr="00406B37">
              <w:rPr>
                <w:rFonts w:eastAsia="Times New Roman" w:cs="Arial"/>
                <w:sz w:val="20"/>
                <w:szCs w:val="16"/>
                <w:lang w:eastAsia="en-GB"/>
              </w:rPr>
              <w:t xml:space="preserve"> to an e-mail address as nominated by the Council to the Provider from time to time for such communication.</w:t>
            </w:r>
            <w:r w:rsidR="00423637" w:rsidRPr="00406B37">
              <w:rPr>
                <w:rFonts w:eastAsia="Times New Roman" w:cs="Arial"/>
                <w:sz w:val="20"/>
                <w:szCs w:val="16"/>
                <w:lang w:eastAsia="en-GB"/>
              </w:rPr>
              <w:t xml:space="preserve"> </w:t>
            </w:r>
            <w:r w:rsidR="00943350" w:rsidRPr="00406B37">
              <w:rPr>
                <w:rFonts w:eastAsia="Times New Roman" w:cs="Arial"/>
                <w:sz w:val="20"/>
                <w:szCs w:val="16"/>
                <w:lang w:eastAsia="en-GB"/>
              </w:rPr>
              <w:t>The current e-mail address (unless otherwise indicated) is procurement@bromley.gov.uk</w:t>
            </w:r>
          </w:p>
          <w:p w14:paraId="39FB566D" w14:textId="77777777" w:rsidR="00670242" w:rsidRPr="00406B37" w:rsidRDefault="00670242" w:rsidP="004D61D7">
            <w:pPr>
              <w:pStyle w:val="ListParagraph"/>
              <w:numPr>
                <w:ilvl w:val="0"/>
                <w:numId w:val="28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bCs/>
                <w:sz w:val="20"/>
                <w:szCs w:val="16"/>
                <w:lang w:eastAsia="en-GB"/>
              </w:rPr>
              <w:t>If the relevant communication is given to the Provider:</w:t>
            </w:r>
            <w:r w:rsidRPr="00406B37">
              <w:rPr>
                <w:rFonts w:eastAsia="Times New Roman" w:cs="Arial"/>
                <w:sz w:val="20"/>
                <w:szCs w:val="16"/>
                <w:lang w:eastAsia="en-GB"/>
              </w:rPr>
              <w:t xml:space="preserve"> to the usual work e-mail address of the Provider’s Representative or such additional or replacement e-mail address as nominated by the Provider to the Council from time to time for such communication.</w:t>
            </w:r>
          </w:p>
          <w:p w14:paraId="4D7A46AB" w14:textId="73139E83" w:rsidR="00670242" w:rsidRPr="00406B37" w:rsidRDefault="00670242" w:rsidP="004D61D7">
            <w:pPr>
              <w:pStyle w:val="ListParagraph"/>
              <w:numPr>
                <w:ilvl w:val="0"/>
                <w:numId w:val="28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bCs/>
                <w:sz w:val="20"/>
                <w:szCs w:val="16"/>
                <w:lang w:eastAsia="en-GB"/>
              </w:rPr>
              <w:t>In any case:</w:t>
            </w:r>
            <w:r w:rsidRPr="00406B37">
              <w:rPr>
                <w:rFonts w:eastAsia="Times New Roman" w:cs="Arial"/>
                <w:sz w:val="20"/>
                <w:szCs w:val="16"/>
                <w:lang w:eastAsia="en-GB"/>
              </w:rPr>
              <w:t xml:space="preserve"> with the sender being able to reasonably prove the relevant e-mail was sent to the relevant e-mail address.</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A6EAF1F" w14:textId="4062F477" w:rsidR="00F2181B" w:rsidRPr="00406B37" w:rsidRDefault="00700E40"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sz w:val="20"/>
                <w:szCs w:val="16"/>
                <w:lang w:eastAsia="en-GB"/>
              </w:rPr>
              <w:t xml:space="preserve">The notice is deemed to have been given on </w:t>
            </w:r>
            <w:r w:rsidR="00F2181B" w:rsidRPr="00406B37">
              <w:rPr>
                <w:rFonts w:ascii="Arial" w:eastAsia="Times New Roman" w:hAnsi="Arial" w:cs="Arial"/>
                <w:color w:val="000000" w:themeColor="text1"/>
                <w:sz w:val="20"/>
                <w:szCs w:val="16"/>
                <w:lang w:eastAsia="en-GB"/>
              </w:rPr>
              <w:t xml:space="preserve">the date and at the time the e-mail is received by the recipient (as the recipient can reasonably prove) subject to the </w:t>
            </w:r>
            <w:proofErr w:type="gramStart"/>
            <w:r w:rsidR="00F2181B" w:rsidRPr="00406B37">
              <w:rPr>
                <w:rFonts w:ascii="Arial" w:eastAsia="Times New Roman" w:hAnsi="Arial" w:cs="Arial"/>
                <w:color w:val="000000" w:themeColor="text1"/>
                <w:sz w:val="20"/>
                <w:szCs w:val="16"/>
                <w:lang w:eastAsia="en-GB"/>
              </w:rPr>
              <w:t>following</w:t>
            </w:r>
            <w:proofErr w:type="gramEnd"/>
          </w:p>
          <w:p w14:paraId="4340FA0D" w14:textId="77777777" w:rsidR="00F2181B" w:rsidRPr="00406B37" w:rsidRDefault="00F2181B" w:rsidP="004D61D7">
            <w:pPr>
              <w:pStyle w:val="ListParagraph"/>
              <w:numPr>
                <w:ilvl w:val="0"/>
                <w:numId w:val="28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If that date and time is before 9 am on a Business Day: it is deemed to have been received at 9 am on that Business Day.</w:t>
            </w:r>
          </w:p>
          <w:p w14:paraId="66F5E39D" w14:textId="2EC58AA2" w:rsidR="00616367" w:rsidRPr="00406B37" w:rsidRDefault="00F2181B" w:rsidP="004D61D7">
            <w:pPr>
              <w:pStyle w:val="ListParagraph"/>
              <w:numPr>
                <w:ilvl w:val="0"/>
                <w:numId w:val="28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If that date and time is after 5 pm on a Business Day or at any time on a day that is not a Business Day: it is deemed to have been received at 9 am on the next Business Day.</w:t>
            </w:r>
          </w:p>
        </w:tc>
      </w:tr>
    </w:tbl>
    <w:p w14:paraId="06F0B815" w14:textId="5BD2C1AA" w:rsidR="00434FA3" w:rsidRPr="00406B37" w:rsidRDefault="00434FA3"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4E2EB528" w14:textId="0A598C10" w:rsidTr="00072978">
        <w:trPr>
          <w:cantSplit/>
          <w:trHeight w:val="20"/>
        </w:trPr>
        <w:tc>
          <w:tcPr>
            <w:tcW w:w="2500" w:type="pct"/>
            <w:shd w:val="clear" w:color="auto" w:fill="auto"/>
            <w:hideMark/>
          </w:tcPr>
          <w:p w14:paraId="4200600B" w14:textId="6BB7FDEF" w:rsidR="00072978" w:rsidRPr="00406B37" w:rsidRDefault="00072978"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549" w:name="_Toc534061046"/>
            <w:bookmarkStart w:id="12550" w:name="_Toc534192617"/>
            <w:bookmarkStart w:id="12551" w:name="_Ref534202575"/>
            <w:bookmarkStart w:id="12552" w:name="_Ref534202609"/>
            <w:bookmarkStart w:id="12553" w:name="_Ref534202702"/>
            <w:bookmarkStart w:id="12554" w:name="_Toc534203713"/>
            <w:bookmarkStart w:id="12555" w:name="_Toc534207055"/>
            <w:bookmarkStart w:id="12556" w:name="_Ref534213603"/>
            <w:bookmarkStart w:id="12557" w:name="_Ref534216642"/>
            <w:bookmarkStart w:id="12558" w:name="_Ref534218167"/>
            <w:bookmarkStart w:id="12559" w:name="_Toc534218580"/>
            <w:bookmarkStart w:id="12560" w:name="_Toc534219000"/>
            <w:bookmarkStart w:id="12561" w:name="_Ref534219773"/>
            <w:bookmarkStart w:id="12562" w:name="_Ref534220937"/>
            <w:bookmarkStart w:id="12563" w:name="_Ref534221283"/>
            <w:bookmarkStart w:id="12564" w:name="_Ref534225202"/>
            <w:bookmarkStart w:id="12565" w:name="_Toc534226600"/>
            <w:bookmarkStart w:id="12566" w:name="_Ref534226615"/>
            <w:bookmarkStart w:id="12567" w:name="_Toc534266090"/>
            <w:bookmarkStart w:id="12568" w:name="_Toc534266901"/>
            <w:bookmarkStart w:id="12569" w:name="_Toc534293419"/>
            <w:bookmarkStart w:id="12570" w:name="_Toc534301113"/>
            <w:bookmarkStart w:id="12571" w:name="_Toc534532939"/>
            <w:bookmarkStart w:id="12572" w:name="_Toc534537145"/>
            <w:bookmarkStart w:id="12573" w:name="_Toc534537807"/>
            <w:bookmarkStart w:id="12574" w:name="_Toc534538140"/>
            <w:bookmarkStart w:id="12575" w:name="_Toc534559055"/>
            <w:bookmarkStart w:id="12576" w:name="_Toc534559485"/>
            <w:bookmarkStart w:id="12577" w:name="_Toc534731079"/>
            <w:bookmarkStart w:id="12578" w:name="_Toc536812242"/>
            <w:bookmarkStart w:id="12579" w:name="_Toc89727"/>
            <w:bookmarkStart w:id="12580" w:name="_Toc192015"/>
            <w:bookmarkStart w:id="12581" w:name="_Toc439510"/>
            <w:bookmarkStart w:id="12582" w:name="_Toc777896"/>
            <w:bookmarkStart w:id="12583" w:name="_Toc778629"/>
            <w:bookmarkStart w:id="12584" w:name="_Toc801362"/>
            <w:bookmarkStart w:id="12585" w:name="_Toc802302"/>
            <w:bookmarkStart w:id="12586" w:name="_Toc1155358"/>
            <w:bookmarkStart w:id="12587" w:name="_Toc1389931"/>
            <w:bookmarkStart w:id="12588" w:name="_Toc1391827"/>
            <w:bookmarkStart w:id="12589" w:name="_Toc1392297"/>
            <w:bookmarkStart w:id="12590" w:name="_Toc1393844"/>
            <w:bookmarkStart w:id="12591" w:name="_Toc1394086"/>
            <w:bookmarkStart w:id="12592" w:name="_Toc1394876"/>
            <w:bookmarkStart w:id="12593" w:name="_Toc1549067"/>
            <w:bookmarkStart w:id="12594" w:name="_Toc1549557"/>
            <w:bookmarkStart w:id="12595" w:name="_Toc1549726"/>
            <w:bookmarkStart w:id="12596" w:name="_Toc1550231"/>
            <w:bookmarkStart w:id="12597" w:name="_Toc1550405"/>
            <w:bookmarkStart w:id="12598" w:name="_Toc1554489"/>
            <w:bookmarkStart w:id="12599" w:name="_Toc1554745"/>
            <w:bookmarkStart w:id="12600" w:name="_Toc1554955"/>
            <w:bookmarkStart w:id="12601" w:name="_Toc1555235"/>
            <w:bookmarkStart w:id="12602" w:name="_Toc1564267"/>
            <w:bookmarkStart w:id="12603" w:name="_Toc2596677"/>
            <w:bookmarkStart w:id="12604" w:name="_Toc3824437"/>
            <w:bookmarkStart w:id="12605" w:name="_Toc5694930"/>
            <w:bookmarkStart w:id="12606" w:name="_Toc9437171"/>
            <w:bookmarkStart w:id="12607" w:name="_Toc13032330"/>
            <w:bookmarkStart w:id="12608" w:name="_Toc52284322"/>
            <w:bookmarkStart w:id="12609" w:name="_Toc52285517"/>
            <w:r w:rsidRPr="00406B37">
              <w:rPr>
                <w:rFonts w:ascii="Arial" w:eastAsia="Arial Unicode MS" w:hAnsi="Arial" w:cs="Arial"/>
                <w:b/>
                <w:iCs/>
                <w:smallCaps w:val="0"/>
                <w:sz w:val="20"/>
                <w:lang w:eastAsia="en-GB"/>
              </w:rPr>
              <w:t>Amendments</w:t>
            </w:r>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p>
        </w:tc>
        <w:tc>
          <w:tcPr>
            <w:tcW w:w="2500" w:type="pct"/>
            <w:shd w:val="clear" w:color="auto" w:fill="auto"/>
          </w:tcPr>
          <w:p w14:paraId="2371574C" w14:textId="77777777" w:rsidR="00072978" w:rsidRPr="00406B37" w:rsidRDefault="00072978"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072978" w:rsidRPr="00406B37" w14:paraId="153DD2F6" w14:textId="19CFF001" w:rsidTr="00072978">
        <w:trPr>
          <w:cantSplit/>
          <w:trHeight w:val="20"/>
        </w:trPr>
        <w:tc>
          <w:tcPr>
            <w:tcW w:w="2500" w:type="pct"/>
            <w:tcBorders>
              <w:right w:val="single" w:sz="4" w:space="0" w:color="auto"/>
            </w:tcBorders>
            <w:shd w:val="clear" w:color="auto" w:fill="auto"/>
            <w:hideMark/>
          </w:tcPr>
          <w:p w14:paraId="6DA8E48C" w14:textId="09A0A6E4" w:rsidR="00072978" w:rsidRPr="00406B37" w:rsidRDefault="00072978"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How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is to be validly </w:t>
            </w:r>
            <w:proofErr w:type="gramStart"/>
            <w:r w:rsidRPr="00406B37">
              <w:rPr>
                <w:rFonts w:eastAsia="Arial Unicode MS" w:cs="Arial"/>
                <w:smallCaps w:val="0"/>
                <w:sz w:val="20"/>
                <w:lang w:eastAsia="en-GB"/>
              </w:rPr>
              <w:t>amended</w:t>
            </w:r>
            <w:proofErr w:type="gramEnd"/>
            <w:r w:rsidRPr="00406B37">
              <w:rPr>
                <w:rFonts w:eastAsia="Arial Unicode MS" w:cs="Arial"/>
                <w:smallCaps w:val="0"/>
                <w:sz w:val="20"/>
                <w:lang w:eastAsia="en-GB"/>
              </w:rPr>
              <w:t xml:space="preserve"> </w:t>
            </w:r>
          </w:p>
          <w:p w14:paraId="096DB323" w14:textId="1074D8AB" w:rsidR="00072978" w:rsidRPr="00406B37" w:rsidRDefault="00072978" w:rsidP="004D61D7">
            <w:pPr>
              <w:pStyle w:val="Heading2"/>
              <w:keepNext w:val="0"/>
              <w:numPr>
                <w:ilvl w:val="0"/>
                <w:numId w:val="0"/>
              </w:numPr>
              <w:tabs>
                <w:tab w:val="num" w:pos="0"/>
                <w:tab w:val="left" w:pos="9498"/>
              </w:tabs>
              <w:spacing w:line="240" w:lineRule="auto"/>
              <w:ind w:left="720"/>
              <w:jc w:val="left"/>
              <w:rPr>
                <w:rFonts w:eastAsia="Arial Unicode MS" w:cs="Arial"/>
                <w:smallCaps w:val="0"/>
                <w:sz w:val="20"/>
                <w:lang w:eastAsia="en-GB"/>
              </w:rPr>
            </w:pPr>
            <w:r w:rsidRPr="00406B37">
              <w:rPr>
                <w:rFonts w:eastAsia="Arial Unicode MS" w:cs="Arial"/>
                <w:smallCaps w:val="0"/>
                <w:sz w:val="20"/>
                <w:lang w:eastAsia="en-GB"/>
              </w:rPr>
              <w:t>(</w:t>
            </w:r>
            <w:proofErr w:type="gramStart"/>
            <w:r w:rsidRPr="00406B37">
              <w:rPr>
                <w:rFonts w:eastAsia="Arial Unicode MS" w:cs="Arial"/>
                <w:smallCaps w:val="0"/>
                <w:sz w:val="20"/>
                <w:lang w:eastAsia="en-GB"/>
              </w:rPr>
              <w:t>no</w:t>
            </w:r>
            <w:proofErr w:type="gramEnd"/>
            <w:r w:rsidRPr="00406B37">
              <w:rPr>
                <w:rFonts w:eastAsia="Arial Unicode MS" w:cs="Arial"/>
                <w:smallCaps w:val="0"/>
                <w:sz w:val="20"/>
                <w:lang w:eastAsia="en-GB"/>
              </w:rPr>
              <w:t xml:space="preserve"> other way is valid)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07DF3CC" w14:textId="7B950B47" w:rsidR="00072978" w:rsidRPr="00406B37" w:rsidRDefault="00072978" w:rsidP="004D61D7">
            <w:pPr>
              <w:pStyle w:val="ListParagraph"/>
              <w:numPr>
                <w:ilvl w:val="0"/>
                <w:numId w:val="2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By agreement in writing between the </w:t>
            </w:r>
            <w:r w:rsidR="006A6BFA" w:rsidRPr="00406B37">
              <w:rPr>
                <w:rFonts w:eastAsia="Times New Roman" w:cs="Arial"/>
                <w:sz w:val="20"/>
                <w:szCs w:val="16"/>
                <w:lang w:eastAsia="en-GB"/>
              </w:rPr>
              <w:t>Council</w:t>
            </w:r>
            <w:r w:rsidRPr="00406B37">
              <w:rPr>
                <w:rFonts w:eastAsia="Times New Roman" w:cs="Arial"/>
                <w:sz w:val="20"/>
                <w:szCs w:val="16"/>
                <w:lang w:eastAsia="en-GB"/>
              </w:rPr>
              <w:t xml:space="preserve"> and the Provider. </w:t>
            </w:r>
          </w:p>
          <w:p w14:paraId="0AFEA7CA" w14:textId="76D9FA71" w:rsidR="00072978" w:rsidRPr="00406B37" w:rsidRDefault="00072978" w:rsidP="004D61D7">
            <w:pPr>
              <w:pStyle w:val="ListParagraph"/>
              <w:numPr>
                <w:ilvl w:val="0"/>
                <w:numId w:val="2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The relevant document must clearly indicate an intention to amend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w:t>
            </w:r>
          </w:p>
          <w:p w14:paraId="66779937" w14:textId="77777777" w:rsidR="00072978" w:rsidRPr="00406B37" w:rsidRDefault="00072978" w:rsidP="004D61D7">
            <w:pPr>
              <w:pStyle w:val="ListParagraph"/>
              <w:numPr>
                <w:ilvl w:val="0"/>
                <w:numId w:val="237"/>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b/>
                <w:sz w:val="20"/>
                <w:szCs w:val="16"/>
                <w:lang w:eastAsia="en-GB"/>
              </w:rPr>
              <w:t>If no consideration is indicated in the relevant document:</w:t>
            </w:r>
            <w:r w:rsidRPr="00406B37">
              <w:rPr>
                <w:rFonts w:eastAsia="Times New Roman" w:cs="Arial"/>
                <w:sz w:val="20"/>
                <w:szCs w:val="16"/>
                <w:lang w:eastAsia="en-GB"/>
              </w:rPr>
              <w:t xml:space="preserve"> the parties shall pay each other £1.00 as consideration, which they consider reasonable.</w:t>
            </w:r>
          </w:p>
        </w:tc>
      </w:tr>
    </w:tbl>
    <w:p w14:paraId="7AA92E63" w14:textId="5B342B40" w:rsidR="009D20DD" w:rsidRPr="00406B37" w:rsidRDefault="009D20DD"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74620DFC" w14:textId="77777777" w:rsidTr="008A1316">
        <w:trPr>
          <w:cantSplit/>
          <w:trHeight w:val="20"/>
        </w:trPr>
        <w:tc>
          <w:tcPr>
            <w:tcW w:w="2500" w:type="pct"/>
            <w:shd w:val="clear" w:color="auto" w:fill="auto"/>
            <w:hideMark/>
          </w:tcPr>
          <w:p w14:paraId="0A061D05" w14:textId="77777777" w:rsidR="00E153D4" w:rsidRPr="00406B37" w:rsidRDefault="00E153D4"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610" w:name="_Toc534061047"/>
            <w:bookmarkStart w:id="12611" w:name="_Toc534192618"/>
            <w:bookmarkStart w:id="12612" w:name="_Toc534203714"/>
            <w:bookmarkStart w:id="12613" w:name="_Toc534207056"/>
            <w:bookmarkStart w:id="12614" w:name="_Toc534218581"/>
            <w:bookmarkStart w:id="12615" w:name="_Toc534219001"/>
            <w:bookmarkStart w:id="12616" w:name="_Toc534226601"/>
            <w:bookmarkStart w:id="12617" w:name="_Toc534266091"/>
            <w:bookmarkStart w:id="12618" w:name="_Toc534266902"/>
            <w:bookmarkStart w:id="12619" w:name="_Toc534293420"/>
            <w:bookmarkStart w:id="12620" w:name="_Toc534301114"/>
            <w:bookmarkStart w:id="12621" w:name="_Toc534532940"/>
            <w:bookmarkStart w:id="12622" w:name="_Toc534537146"/>
            <w:bookmarkStart w:id="12623" w:name="_Toc534537808"/>
            <w:bookmarkStart w:id="12624" w:name="_Toc534538141"/>
            <w:bookmarkStart w:id="12625" w:name="_Toc534559056"/>
            <w:bookmarkStart w:id="12626" w:name="_Toc534559486"/>
            <w:bookmarkStart w:id="12627" w:name="_Toc534731080"/>
            <w:bookmarkStart w:id="12628" w:name="_Toc536812243"/>
            <w:bookmarkStart w:id="12629" w:name="_Toc89728"/>
            <w:bookmarkStart w:id="12630" w:name="_Toc192016"/>
            <w:bookmarkStart w:id="12631" w:name="_Toc439511"/>
            <w:bookmarkStart w:id="12632" w:name="_Toc777897"/>
            <w:bookmarkStart w:id="12633" w:name="_Toc778630"/>
            <w:bookmarkStart w:id="12634" w:name="_Toc801363"/>
            <w:bookmarkStart w:id="12635" w:name="_Toc802303"/>
            <w:bookmarkStart w:id="12636" w:name="_Toc1155359"/>
            <w:bookmarkStart w:id="12637" w:name="_Toc1389932"/>
            <w:bookmarkStart w:id="12638" w:name="_Toc1391828"/>
            <w:bookmarkStart w:id="12639" w:name="_Toc1392298"/>
            <w:bookmarkStart w:id="12640" w:name="_Toc1393845"/>
            <w:bookmarkStart w:id="12641" w:name="_Toc1394087"/>
            <w:bookmarkStart w:id="12642" w:name="_Toc1394877"/>
            <w:bookmarkStart w:id="12643" w:name="_Toc1549068"/>
            <w:bookmarkStart w:id="12644" w:name="_Toc1549558"/>
            <w:bookmarkStart w:id="12645" w:name="_Toc1549727"/>
            <w:bookmarkStart w:id="12646" w:name="_Toc1550232"/>
            <w:bookmarkStart w:id="12647" w:name="_Toc1550406"/>
            <w:bookmarkStart w:id="12648" w:name="_Toc1554490"/>
            <w:bookmarkStart w:id="12649" w:name="_Toc1554746"/>
            <w:bookmarkStart w:id="12650" w:name="_Toc1554956"/>
            <w:bookmarkStart w:id="12651" w:name="_Toc1555236"/>
            <w:bookmarkStart w:id="12652" w:name="_Toc1564268"/>
            <w:bookmarkStart w:id="12653" w:name="_Toc2596678"/>
            <w:bookmarkStart w:id="12654" w:name="_Toc3824438"/>
            <w:bookmarkStart w:id="12655" w:name="_Toc5694931"/>
            <w:bookmarkStart w:id="12656" w:name="_Toc9437172"/>
            <w:bookmarkStart w:id="12657" w:name="_Toc13032331"/>
            <w:bookmarkStart w:id="12658" w:name="_Toc52284323"/>
            <w:bookmarkStart w:id="12659" w:name="_Toc52285518"/>
            <w:r w:rsidRPr="00406B37">
              <w:rPr>
                <w:rFonts w:ascii="Arial" w:eastAsia="Arial Unicode MS" w:hAnsi="Arial" w:cs="Arial"/>
                <w:b/>
                <w:iCs/>
                <w:smallCaps w:val="0"/>
                <w:sz w:val="20"/>
                <w:lang w:eastAsia="en-GB"/>
              </w:rPr>
              <w:lastRenderedPageBreak/>
              <w:t>Remedies</w:t>
            </w:r>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p>
        </w:tc>
        <w:tc>
          <w:tcPr>
            <w:tcW w:w="2500" w:type="pct"/>
            <w:shd w:val="clear" w:color="auto" w:fill="auto"/>
          </w:tcPr>
          <w:p w14:paraId="279403C9" w14:textId="77777777" w:rsidR="00E153D4" w:rsidRPr="00406B37" w:rsidRDefault="00E153D4" w:rsidP="004D61D7">
            <w:pPr>
              <w:keepNext/>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6D9DC744" w14:textId="77777777" w:rsidTr="008A1316">
        <w:trPr>
          <w:cantSplit/>
          <w:trHeight w:val="20"/>
        </w:trPr>
        <w:tc>
          <w:tcPr>
            <w:tcW w:w="2500" w:type="pct"/>
            <w:tcBorders>
              <w:right w:val="single" w:sz="4" w:space="0" w:color="auto"/>
            </w:tcBorders>
            <w:shd w:val="clear" w:color="auto" w:fill="auto"/>
            <w:hideMark/>
          </w:tcPr>
          <w:p w14:paraId="36C22255" w14:textId="27FD10D5" w:rsidR="00E153D4" w:rsidRPr="00406B37" w:rsidRDefault="00E153D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refers to a particular remedy in a particular circumstance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50ABE5DA" w14:textId="61737B39" w:rsidR="00E153D4" w:rsidRPr="00406B37" w:rsidRDefault="00E153D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This does not in itself exclude the availability of any other remedy in that circumstance (unless otherwise clearly indicated).</w:t>
            </w:r>
          </w:p>
        </w:tc>
      </w:tr>
      <w:tr w:rsidR="00770CC8" w:rsidRPr="00406B37" w14:paraId="33694D96" w14:textId="77777777" w:rsidTr="008A1316">
        <w:trPr>
          <w:cantSplit/>
          <w:trHeight w:val="20"/>
        </w:trPr>
        <w:tc>
          <w:tcPr>
            <w:tcW w:w="2500" w:type="pct"/>
            <w:tcBorders>
              <w:right w:val="single" w:sz="4" w:space="0" w:color="auto"/>
            </w:tcBorders>
            <w:shd w:val="clear" w:color="auto" w:fill="auto"/>
            <w:hideMark/>
          </w:tcPr>
          <w:p w14:paraId="5772C2A6" w14:textId="4701DA95" w:rsidR="00E153D4" w:rsidRPr="00406B37" w:rsidRDefault="00E153D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Whether available remedies described in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are cumulative</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68A23F75" w14:textId="77777777" w:rsidR="00E153D4" w:rsidRPr="00406B37" w:rsidRDefault="00E153D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Yes.</w:t>
            </w:r>
          </w:p>
        </w:tc>
      </w:tr>
      <w:tr w:rsidR="00770CC8" w:rsidRPr="00406B37" w14:paraId="51445E87" w14:textId="77777777" w:rsidTr="008A1316">
        <w:trPr>
          <w:cantSplit/>
          <w:trHeight w:val="20"/>
        </w:trPr>
        <w:tc>
          <w:tcPr>
            <w:tcW w:w="2500" w:type="pct"/>
            <w:tcBorders>
              <w:right w:val="single" w:sz="4" w:space="0" w:color="auto"/>
            </w:tcBorders>
            <w:shd w:val="clear" w:color="auto" w:fill="auto"/>
            <w:hideMark/>
          </w:tcPr>
          <w:p w14:paraId="4314DED4" w14:textId="7158BDEE" w:rsidR="00E153D4" w:rsidRPr="00406B37" w:rsidRDefault="00E153D4"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If a person with rights under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pursues a particular remedy in particular circumstances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12B5532B" w14:textId="7A637D30" w:rsidR="00E153D4" w:rsidRPr="00406B37" w:rsidRDefault="00E153D4"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That shall not in itself prevent that person from pursuing other available remedies in those circumstances (whether those remedies arise under common law, equity, statute or otherwise).</w:t>
            </w:r>
          </w:p>
        </w:tc>
      </w:tr>
      <w:tr w:rsidR="007B654F" w:rsidRPr="00406B37" w14:paraId="47AFD1D5" w14:textId="77777777" w:rsidTr="008A1316">
        <w:trPr>
          <w:cantSplit/>
          <w:trHeight w:val="20"/>
        </w:trPr>
        <w:tc>
          <w:tcPr>
            <w:tcW w:w="2500" w:type="pct"/>
            <w:tcBorders>
              <w:right w:val="single" w:sz="4" w:space="0" w:color="auto"/>
            </w:tcBorders>
            <w:shd w:val="clear" w:color="auto" w:fill="auto"/>
            <w:hideMark/>
          </w:tcPr>
          <w:p w14:paraId="54406CAF" w14:textId="0E778024" w:rsidR="00E153D4" w:rsidRPr="00406B37" w:rsidRDefault="007F6039"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Acknowledgements</w:t>
            </w:r>
            <w:r w:rsidR="00E153D4" w:rsidRPr="00406B37">
              <w:rPr>
                <w:rFonts w:eastAsia="Arial Unicode MS" w:cs="Arial"/>
                <w:smallCaps w:val="0"/>
                <w:sz w:val="20"/>
                <w:lang w:eastAsia="en-GB"/>
              </w:rPr>
              <w:t xml:space="preserve"> of the parties in relation to seeking remedies other than damages</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46964D8A" w14:textId="39905A94" w:rsidR="00E153D4" w:rsidRPr="00406B37" w:rsidRDefault="00E153D4" w:rsidP="004D61D7">
            <w:pPr>
              <w:pStyle w:val="ListParagraph"/>
              <w:numPr>
                <w:ilvl w:val="0"/>
                <w:numId w:val="23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Damages may not always be an adequate remedy of a person with rights under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in particular circumstances. </w:t>
            </w:r>
          </w:p>
          <w:p w14:paraId="0F298A6B" w14:textId="13DECD48" w:rsidR="00E153D4" w:rsidRPr="00406B37" w:rsidRDefault="00E153D4" w:rsidP="004D61D7">
            <w:pPr>
              <w:pStyle w:val="ListParagraph"/>
              <w:numPr>
                <w:ilvl w:val="0"/>
                <w:numId w:val="238"/>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Accordingly, that person may (without being required to prove special damage, and </w:t>
            </w:r>
            <w:proofErr w:type="gramStart"/>
            <w:r w:rsidRPr="00406B37">
              <w:rPr>
                <w:rFonts w:eastAsia="Times New Roman" w:cs="Arial"/>
                <w:sz w:val="20"/>
                <w:szCs w:val="16"/>
                <w:lang w:eastAsia="en-GB"/>
              </w:rPr>
              <w:t>where</w:t>
            </w:r>
            <w:proofErr w:type="gramEnd"/>
            <w:r w:rsidRPr="00406B37">
              <w:rPr>
                <w:rFonts w:eastAsia="Times New Roman" w:cs="Arial"/>
                <w:sz w:val="20"/>
                <w:szCs w:val="16"/>
                <w:lang w:eastAsia="en-GB"/>
              </w:rPr>
              <w:t xml:space="preserve"> permitted by Law) obtain other remedies available to that person (whether arising under common law, equity, statute or otherwise), including without limitation, injunctions and/or specific performance.</w:t>
            </w:r>
          </w:p>
        </w:tc>
      </w:tr>
    </w:tbl>
    <w:p w14:paraId="5F7554E3" w14:textId="77777777" w:rsidR="0047740B" w:rsidRPr="00406B37" w:rsidRDefault="0047740B"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01BF1121" w14:textId="77777777" w:rsidTr="00E412E6">
        <w:trPr>
          <w:cantSplit/>
          <w:trHeight w:val="20"/>
        </w:trPr>
        <w:tc>
          <w:tcPr>
            <w:tcW w:w="2500" w:type="pct"/>
            <w:shd w:val="clear" w:color="auto" w:fill="auto"/>
            <w:hideMark/>
          </w:tcPr>
          <w:p w14:paraId="305F3C05" w14:textId="725EA405" w:rsidR="00195A38" w:rsidRPr="00406B37" w:rsidRDefault="00195A38"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660" w:name="_Toc534061048"/>
            <w:bookmarkStart w:id="12661" w:name="_Toc534192619"/>
            <w:bookmarkStart w:id="12662" w:name="_Toc534203715"/>
            <w:bookmarkStart w:id="12663" w:name="_Toc534207057"/>
            <w:bookmarkStart w:id="12664" w:name="_Toc534218582"/>
            <w:bookmarkStart w:id="12665" w:name="_Toc534219002"/>
            <w:bookmarkStart w:id="12666" w:name="_Toc534226602"/>
            <w:bookmarkStart w:id="12667" w:name="_Toc534266092"/>
            <w:bookmarkStart w:id="12668" w:name="_Toc534266903"/>
            <w:bookmarkStart w:id="12669" w:name="_Toc534293421"/>
            <w:bookmarkStart w:id="12670" w:name="_Toc534301115"/>
            <w:bookmarkStart w:id="12671" w:name="_Toc534532941"/>
            <w:bookmarkStart w:id="12672" w:name="_Toc534537147"/>
            <w:bookmarkStart w:id="12673" w:name="_Toc534537809"/>
            <w:bookmarkStart w:id="12674" w:name="_Toc534538142"/>
            <w:bookmarkStart w:id="12675" w:name="_Toc534559057"/>
            <w:bookmarkStart w:id="12676" w:name="_Toc534559487"/>
            <w:bookmarkStart w:id="12677" w:name="_Toc534731081"/>
            <w:bookmarkStart w:id="12678" w:name="_Toc536812244"/>
            <w:bookmarkStart w:id="12679" w:name="_Toc89729"/>
            <w:bookmarkStart w:id="12680" w:name="_Toc192017"/>
            <w:bookmarkStart w:id="12681" w:name="_Toc439512"/>
            <w:bookmarkStart w:id="12682" w:name="_Toc777898"/>
            <w:bookmarkStart w:id="12683" w:name="_Toc778631"/>
            <w:bookmarkStart w:id="12684" w:name="_Toc801364"/>
            <w:bookmarkStart w:id="12685" w:name="_Toc802304"/>
            <w:bookmarkStart w:id="12686" w:name="_Toc1155360"/>
            <w:bookmarkStart w:id="12687" w:name="_Toc1389933"/>
            <w:bookmarkStart w:id="12688" w:name="_Toc1391829"/>
            <w:bookmarkStart w:id="12689" w:name="_Toc1392299"/>
            <w:bookmarkStart w:id="12690" w:name="_Toc1393846"/>
            <w:bookmarkStart w:id="12691" w:name="_Toc1394088"/>
            <w:bookmarkStart w:id="12692" w:name="_Toc1394878"/>
            <w:bookmarkStart w:id="12693" w:name="_Toc1549069"/>
            <w:bookmarkStart w:id="12694" w:name="_Toc1549559"/>
            <w:bookmarkStart w:id="12695" w:name="_Toc1549728"/>
            <w:bookmarkStart w:id="12696" w:name="_Toc1550233"/>
            <w:bookmarkStart w:id="12697" w:name="_Toc1550407"/>
            <w:bookmarkStart w:id="12698" w:name="_Toc1554491"/>
            <w:bookmarkStart w:id="12699" w:name="_Toc1554747"/>
            <w:bookmarkStart w:id="12700" w:name="_Toc1554957"/>
            <w:bookmarkStart w:id="12701" w:name="_Toc1555237"/>
            <w:bookmarkStart w:id="12702" w:name="_Toc1564269"/>
            <w:bookmarkStart w:id="12703" w:name="_Toc2596679"/>
            <w:bookmarkStart w:id="12704" w:name="_Toc3824439"/>
            <w:bookmarkStart w:id="12705" w:name="_Toc5694932"/>
            <w:bookmarkStart w:id="12706" w:name="_Toc9437173"/>
            <w:bookmarkStart w:id="12707" w:name="_Toc13032332"/>
            <w:bookmarkStart w:id="12708" w:name="_Toc52284324"/>
            <w:bookmarkStart w:id="12709" w:name="_Toc52285519"/>
            <w:r w:rsidRPr="00406B37">
              <w:rPr>
                <w:rFonts w:ascii="Arial" w:eastAsia="Arial Unicode MS" w:hAnsi="Arial" w:cs="Arial"/>
                <w:b/>
                <w:iCs/>
                <w:smallCaps w:val="0"/>
                <w:sz w:val="20"/>
                <w:lang w:eastAsia="en-GB"/>
              </w:rPr>
              <w:t>Severability</w:t>
            </w:r>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p>
        </w:tc>
        <w:tc>
          <w:tcPr>
            <w:tcW w:w="2500" w:type="pct"/>
            <w:tcBorders>
              <w:bottom w:val="single" w:sz="4" w:space="0" w:color="auto"/>
            </w:tcBorders>
            <w:shd w:val="clear" w:color="auto" w:fill="auto"/>
          </w:tcPr>
          <w:p w14:paraId="508E64D5" w14:textId="77777777" w:rsidR="00195A38" w:rsidRPr="00406B37" w:rsidRDefault="00195A38" w:rsidP="004D61D7">
            <w:pPr>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5C6A2AC1" w14:textId="77777777" w:rsidTr="00E412E6">
        <w:trPr>
          <w:cantSplit/>
          <w:trHeight w:val="20"/>
        </w:trPr>
        <w:tc>
          <w:tcPr>
            <w:tcW w:w="2500" w:type="pct"/>
            <w:tcBorders>
              <w:right w:val="single" w:sz="4" w:space="0" w:color="auto"/>
            </w:tcBorders>
            <w:shd w:val="clear" w:color="auto" w:fill="auto"/>
            <w:hideMark/>
          </w:tcPr>
          <w:p w14:paraId="5DD51C48" w14:textId="134BD105" w:rsidR="00195A38" w:rsidRPr="00406B37" w:rsidRDefault="00195A38" w:rsidP="004D61D7">
            <w:pPr>
              <w:pStyle w:val="Heading2"/>
              <w:keepNext w:val="0"/>
              <w:tabs>
                <w:tab w:val="num" w:pos="-720"/>
                <w:tab w:val="left" w:pos="9498"/>
              </w:tabs>
              <w:spacing w:line="240" w:lineRule="auto"/>
              <w:jc w:val="left"/>
              <w:rPr>
                <w:rFonts w:eastAsia="Arial Unicode MS" w:cs="Arial"/>
                <w:smallCaps w:val="0"/>
                <w:sz w:val="20"/>
                <w:lang w:eastAsia="en-GB"/>
              </w:rPr>
            </w:pPr>
            <w:bookmarkStart w:id="12710" w:name="_Ref534232028"/>
            <w:r w:rsidRPr="00406B37">
              <w:rPr>
                <w:rFonts w:eastAsia="Arial Unicode MS" w:cs="Arial"/>
                <w:smallCaps w:val="0"/>
                <w:sz w:val="20"/>
                <w:lang w:eastAsia="en-GB"/>
              </w:rPr>
              <w:t>If</w:t>
            </w:r>
            <w:r w:rsidR="009B6F7F" w:rsidRPr="00406B37">
              <w:rPr>
                <w:rFonts w:eastAsia="Arial Unicode MS" w:cs="Arial"/>
                <w:smallCaps w:val="0"/>
                <w:sz w:val="20"/>
                <w:lang w:eastAsia="en-GB"/>
              </w:rPr>
              <w:t xml:space="preserve"> </w:t>
            </w:r>
            <w:r w:rsidRPr="00406B37">
              <w:rPr>
                <w:rFonts w:eastAsia="Arial Unicode MS" w:cs="Arial"/>
                <w:smallCaps w:val="0"/>
                <w:sz w:val="20"/>
                <w:lang w:eastAsia="en-GB"/>
              </w:rPr>
              <w:t>any</w:t>
            </w:r>
            <w:r w:rsidR="009B6F7F" w:rsidRPr="00406B37">
              <w:rPr>
                <w:rFonts w:eastAsia="Arial Unicode MS" w:cs="Arial"/>
                <w:smallCaps w:val="0"/>
                <w:sz w:val="20"/>
                <w:lang w:eastAsia="en-GB"/>
              </w:rPr>
              <w:t xml:space="preserve"> </w:t>
            </w:r>
            <w:r w:rsidRPr="00406B37">
              <w:rPr>
                <w:rFonts w:eastAsia="Arial Unicode MS" w:cs="Arial"/>
                <w:smallCaps w:val="0"/>
                <w:sz w:val="20"/>
                <w:lang w:eastAsia="en-GB"/>
              </w:rPr>
              <w:t xml:space="preserve">part of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is held by any court (or equivalent body) to be invalid or unenforceable for any reason</w:t>
            </w:r>
            <w:bookmarkEnd w:id="12710"/>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8B5DB8E" w14:textId="70DC695B" w:rsidR="00195A38" w:rsidRPr="00406B37" w:rsidRDefault="00195A3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hAnsi="Arial"/>
                <w:color w:val="000000" w:themeColor="text1"/>
                <w:sz w:val="20"/>
                <w:lang w:eastAsia="en-GB"/>
              </w:rPr>
              <w:t xml:space="preserve">The parties to this </w:t>
            </w:r>
            <w:r w:rsidR="002D6398" w:rsidRPr="00406B37">
              <w:rPr>
                <w:rFonts w:ascii="Arial" w:hAnsi="Arial"/>
                <w:color w:val="000000" w:themeColor="text1"/>
                <w:sz w:val="20"/>
                <w:lang w:eastAsia="en-GB"/>
              </w:rPr>
              <w:t>Call-Off Contract</w:t>
            </w:r>
            <w:r w:rsidRPr="00406B37">
              <w:rPr>
                <w:rFonts w:ascii="Arial" w:hAnsi="Arial"/>
                <w:color w:val="000000" w:themeColor="text1"/>
                <w:sz w:val="20"/>
                <w:lang w:eastAsia="en-GB"/>
              </w:rPr>
              <w:t xml:space="preserve"> shall do the </w:t>
            </w:r>
            <w:proofErr w:type="gramStart"/>
            <w:r w:rsidRPr="00406B37">
              <w:rPr>
                <w:rFonts w:ascii="Arial" w:hAnsi="Arial"/>
                <w:color w:val="000000" w:themeColor="text1"/>
                <w:sz w:val="20"/>
                <w:lang w:eastAsia="en-GB"/>
              </w:rPr>
              <w:t>following</w:t>
            </w:r>
            <w:proofErr w:type="gramEnd"/>
          </w:p>
          <w:p w14:paraId="09C74C62" w14:textId="15950392" w:rsidR="00195A38" w:rsidRPr="00406B37" w:rsidRDefault="00195A3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 xml:space="preserve">First step: </w:t>
            </w:r>
            <w:r w:rsidRPr="00406B37">
              <w:rPr>
                <w:rFonts w:ascii="Arial" w:eastAsia="Times New Roman" w:hAnsi="Arial" w:cs="Arial"/>
                <w:color w:val="000000" w:themeColor="text1"/>
                <w:sz w:val="20"/>
                <w:szCs w:val="16"/>
                <w:lang w:eastAsia="en-GB"/>
              </w:rPr>
              <w:t>if</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reasonably</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possible, the</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parties shall use reasonable efforts to agree to modify the affected</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part</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to the minimum extent necessary to enable that</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part</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 xml:space="preserve">(and the rest of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to</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be valid and enforceable, whilst keeping the original intention of the parties intact as far as reasonably</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possible.</w:t>
            </w:r>
          </w:p>
          <w:p w14:paraId="3DC9FF4D" w14:textId="4F20279C" w:rsidR="00195A38" w:rsidRPr="00406B37" w:rsidRDefault="00195A3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b/>
                <w:color w:val="000000" w:themeColor="text1"/>
                <w:sz w:val="20"/>
                <w:szCs w:val="16"/>
                <w:lang w:eastAsia="en-GB"/>
              </w:rPr>
              <w:t xml:space="preserve">Second step if the first step is not reasonably possible: </w:t>
            </w:r>
            <w:r w:rsidRPr="00406B37">
              <w:rPr>
                <w:rFonts w:ascii="Arial" w:eastAsia="Times New Roman" w:hAnsi="Arial" w:cs="Arial"/>
                <w:color w:val="000000" w:themeColor="text1"/>
                <w:sz w:val="20"/>
                <w:szCs w:val="16"/>
                <w:lang w:eastAsia="en-GB"/>
              </w:rPr>
              <w:t>the</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entire</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part</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b/>
                <w:color w:val="000000" w:themeColor="text1"/>
                <w:sz w:val="20"/>
                <w:szCs w:val="16"/>
                <w:lang w:eastAsia="en-GB"/>
              </w:rPr>
              <w:t xml:space="preserve">shall be severed </w:t>
            </w:r>
            <w:r w:rsidRPr="00406B37">
              <w:rPr>
                <w:rFonts w:ascii="Arial" w:eastAsia="Times New Roman" w:hAnsi="Arial" w:cs="Arial"/>
                <w:color w:val="000000" w:themeColor="text1"/>
                <w:sz w:val="20"/>
                <w:szCs w:val="16"/>
                <w:lang w:eastAsia="en-GB"/>
              </w:rPr>
              <w:t xml:space="preserve">from this </w:t>
            </w:r>
            <w:r w:rsidR="002D6398" w:rsidRPr="00406B37">
              <w:rPr>
                <w:rFonts w:ascii="Arial" w:eastAsia="Times New Roman" w:hAnsi="Arial" w:cs="Arial"/>
                <w:color w:val="000000" w:themeColor="text1"/>
                <w:sz w:val="20"/>
                <w:szCs w:val="16"/>
                <w:lang w:eastAsia="en-GB"/>
              </w:rPr>
              <w:t>Call-Off Contract</w:t>
            </w:r>
            <w:r w:rsidRPr="00406B37">
              <w:rPr>
                <w:rFonts w:ascii="Arial" w:eastAsia="Times New Roman" w:hAnsi="Arial" w:cs="Arial"/>
                <w:color w:val="000000" w:themeColor="text1"/>
                <w:sz w:val="20"/>
                <w:szCs w:val="16"/>
                <w:lang w:eastAsia="en-GB"/>
              </w:rPr>
              <w:t xml:space="preserve"> unless</w:t>
            </w:r>
          </w:p>
          <w:p w14:paraId="0954138E" w14:textId="4F847207" w:rsidR="00195A38" w:rsidRPr="00406B37" w:rsidRDefault="00195A38" w:rsidP="004D61D7">
            <w:pPr>
              <w:pStyle w:val="ListParagraph"/>
              <w:numPr>
                <w:ilvl w:val="0"/>
                <w:numId w:val="2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It alters the fundamental nature of this </w:t>
            </w:r>
            <w:r w:rsidR="002D6398" w:rsidRPr="00406B37">
              <w:rPr>
                <w:rFonts w:eastAsia="Times New Roman" w:cs="Arial"/>
                <w:sz w:val="20"/>
                <w:szCs w:val="16"/>
                <w:lang w:eastAsia="en-GB"/>
              </w:rPr>
              <w:t>Call-Off Contract</w:t>
            </w:r>
            <w:r w:rsidRPr="00406B37">
              <w:rPr>
                <w:rFonts w:eastAsia="Times New Roman" w:cs="Arial"/>
                <w:sz w:val="20"/>
                <w:szCs w:val="16"/>
                <w:lang w:eastAsia="en-GB"/>
              </w:rPr>
              <w:t xml:space="preserve"> or </w:t>
            </w:r>
          </w:p>
          <w:p w14:paraId="53AAD996" w14:textId="0470FB8E" w:rsidR="00195A38" w:rsidRPr="00406B37" w:rsidRDefault="00195A38" w:rsidP="004D61D7">
            <w:pPr>
              <w:pStyle w:val="ListParagraph"/>
              <w:numPr>
                <w:ilvl w:val="0"/>
                <w:numId w:val="239"/>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It is</w:t>
            </w:r>
            <w:r w:rsidR="009B6F7F" w:rsidRPr="00406B37">
              <w:rPr>
                <w:rFonts w:eastAsia="Times New Roman" w:cs="Arial"/>
                <w:sz w:val="20"/>
                <w:szCs w:val="16"/>
                <w:lang w:eastAsia="en-GB"/>
              </w:rPr>
              <w:t xml:space="preserve"> </w:t>
            </w:r>
            <w:r w:rsidRPr="00406B37">
              <w:rPr>
                <w:rFonts w:eastAsia="Times New Roman" w:cs="Arial"/>
                <w:sz w:val="20"/>
                <w:szCs w:val="16"/>
                <w:lang w:eastAsia="en-GB"/>
              </w:rPr>
              <w:t>against public policy to do so.</w:t>
            </w:r>
          </w:p>
        </w:tc>
      </w:tr>
      <w:tr w:rsidR="007B654F" w:rsidRPr="00406B37" w14:paraId="7B69E236" w14:textId="77777777" w:rsidTr="00E412E6">
        <w:trPr>
          <w:cantSplit/>
          <w:trHeight w:val="20"/>
        </w:trPr>
        <w:tc>
          <w:tcPr>
            <w:tcW w:w="2500" w:type="pct"/>
            <w:tcBorders>
              <w:right w:val="single" w:sz="4" w:space="0" w:color="auto"/>
            </w:tcBorders>
            <w:shd w:val="clear" w:color="auto" w:fill="auto"/>
            <w:hideMark/>
          </w:tcPr>
          <w:p w14:paraId="11DDBC60" w14:textId="270C2044" w:rsidR="00195A38" w:rsidRPr="00406B37" w:rsidRDefault="00195A38"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About the remaining parts of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not described in item</w:t>
            </w:r>
            <w:r w:rsidR="008260B8" w:rsidRPr="00406B37">
              <w:rPr>
                <w:rFonts w:eastAsia="Arial Unicode MS" w:cs="Arial"/>
                <w:smallCaps w:val="0"/>
                <w:sz w:val="20"/>
                <w:lang w:eastAsia="en-GB"/>
              </w:rPr>
              <w:t xml:space="preserve"> </w:t>
            </w:r>
            <w:r w:rsidR="00E412E6" w:rsidRPr="00406B37">
              <w:rPr>
                <w:rFonts w:eastAsia="Arial Unicode MS" w:cs="Arial"/>
                <w:smallCaps w:val="0"/>
                <w:sz w:val="20"/>
                <w:lang w:eastAsia="en-GB"/>
              </w:rPr>
              <w:fldChar w:fldCharType="begin"/>
            </w:r>
            <w:r w:rsidR="00E412E6" w:rsidRPr="00406B37">
              <w:rPr>
                <w:rFonts w:eastAsia="Arial Unicode MS" w:cs="Arial"/>
                <w:smallCaps w:val="0"/>
                <w:sz w:val="20"/>
                <w:lang w:eastAsia="en-GB"/>
              </w:rPr>
              <w:instrText xml:space="preserve"> REF _Ref534232028 \r \h </w:instrText>
            </w:r>
            <w:r w:rsidR="004E4FCA" w:rsidRPr="00406B37">
              <w:rPr>
                <w:rFonts w:eastAsia="Arial Unicode MS" w:cs="Arial"/>
                <w:smallCaps w:val="0"/>
                <w:sz w:val="20"/>
                <w:lang w:eastAsia="en-GB"/>
              </w:rPr>
              <w:instrText xml:space="preserve"> \* MERGEFORMAT </w:instrText>
            </w:r>
            <w:r w:rsidR="00E412E6" w:rsidRPr="00406B37">
              <w:rPr>
                <w:rFonts w:eastAsia="Arial Unicode MS" w:cs="Arial"/>
                <w:smallCaps w:val="0"/>
                <w:sz w:val="20"/>
                <w:lang w:eastAsia="en-GB"/>
              </w:rPr>
            </w:r>
            <w:r w:rsidR="00E412E6" w:rsidRPr="00406B37">
              <w:rPr>
                <w:rFonts w:eastAsia="Arial Unicode MS" w:cs="Arial"/>
                <w:smallCaps w:val="0"/>
                <w:sz w:val="20"/>
                <w:lang w:eastAsia="en-GB"/>
              </w:rPr>
              <w:fldChar w:fldCharType="separate"/>
            </w:r>
            <w:r w:rsidR="00E36572" w:rsidRPr="00406B37">
              <w:rPr>
                <w:rFonts w:eastAsia="Arial Unicode MS" w:cs="Arial"/>
                <w:smallCaps w:val="0"/>
                <w:sz w:val="20"/>
                <w:lang w:eastAsia="en-GB"/>
              </w:rPr>
              <w:t>96.1</w:t>
            </w:r>
            <w:r w:rsidR="00E412E6" w:rsidRPr="00406B37">
              <w:rPr>
                <w:rFonts w:eastAsia="Arial Unicode MS" w:cs="Arial"/>
                <w:smallCaps w:val="0"/>
                <w:sz w:val="20"/>
                <w:lang w:eastAsia="en-GB"/>
              </w:rPr>
              <w:fldChar w:fldCharType="end"/>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02907875" w14:textId="422D7DD6" w:rsidR="00195A38" w:rsidRPr="00406B37" w:rsidRDefault="00195A3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They</w:t>
            </w:r>
            <w:r w:rsidR="009B6F7F" w:rsidRPr="00406B37">
              <w:rPr>
                <w:rFonts w:ascii="Arial" w:eastAsia="Times New Roman" w:hAnsi="Arial" w:cs="Arial"/>
                <w:color w:val="000000" w:themeColor="text1"/>
                <w:sz w:val="20"/>
                <w:szCs w:val="16"/>
                <w:lang w:eastAsia="en-GB"/>
              </w:rPr>
              <w:t xml:space="preserve"> </w:t>
            </w:r>
            <w:r w:rsidRPr="00406B37">
              <w:rPr>
                <w:rFonts w:ascii="Arial" w:eastAsia="Times New Roman" w:hAnsi="Arial" w:cs="Arial"/>
                <w:color w:val="000000" w:themeColor="text1"/>
                <w:sz w:val="20"/>
                <w:szCs w:val="16"/>
                <w:lang w:eastAsia="en-GB"/>
              </w:rPr>
              <w:t>shall remain in full force and effect.</w:t>
            </w:r>
          </w:p>
        </w:tc>
      </w:tr>
    </w:tbl>
    <w:p w14:paraId="0AD1B244" w14:textId="29B08AE2" w:rsidR="007925F2" w:rsidRPr="00406B37" w:rsidRDefault="007925F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17A19A71" w14:textId="77777777" w:rsidTr="00E412E6">
        <w:trPr>
          <w:cantSplit/>
          <w:trHeight w:val="20"/>
        </w:trPr>
        <w:tc>
          <w:tcPr>
            <w:tcW w:w="2500" w:type="pct"/>
            <w:shd w:val="clear" w:color="auto" w:fill="auto"/>
            <w:hideMark/>
          </w:tcPr>
          <w:p w14:paraId="2DB566C2" w14:textId="1252CDFF" w:rsidR="00195A38" w:rsidRPr="00406B37" w:rsidRDefault="00195A38"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711" w:name="_Toc534061049"/>
            <w:bookmarkStart w:id="12712" w:name="_Toc534192620"/>
            <w:bookmarkStart w:id="12713" w:name="_Toc534203716"/>
            <w:bookmarkStart w:id="12714" w:name="_Toc534207058"/>
            <w:bookmarkStart w:id="12715" w:name="_Toc534218583"/>
            <w:bookmarkStart w:id="12716" w:name="_Toc534219003"/>
            <w:bookmarkStart w:id="12717" w:name="_Toc534226603"/>
            <w:bookmarkStart w:id="12718" w:name="_Toc534266093"/>
            <w:bookmarkStart w:id="12719" w:name="_Toc534266904"/>
            <w:bookmarkStart w:id="12720" w:name="_Toc534293422"/>
            <w:bookmarkStart w:id="12721" w:name="_Toc534301116"/>
            <w:bookmarkStart w:id="12722" w:name="_Toc534532942"/>
            <w:bookmarkStart w:id="12723" w:name="_Toc534537148"/>
            <w:bookmarkStart w:id="12724" w:name="_Toc534537810"/>
            <w:bookmarkStart w:id="12725" w:name="_Toc534538143"/>
            <w:bookmarkStart w:id="12726" w:name="_Toc534559058"/>
            <w:bookmarkStart w:id="12727" w:name="_Toc534559488"/>
            <w:bookmarkStart w:id="12728" w:name="_Toc534731082"/>
            <w:bookmarkStart w:id="12729" w:name="_Toc536812245"/>
            <w:bookmarkStart w:id="12730" w:name="_Toc89730"/>
            <w:bookmarkStart w:id="12731" w:name="_Toc192018"/>
            <w:bookmarkStart w:id="12732" w:name="_Toc439513"/>
            <w:bookmarkStart w:id="12733" w:name="_Toc777899"/>
            <w:bookmarkStart w:id="12734" w:name="_Toc778632"/>
            <w:bookmarkStart w:id="12735" w:name="_Toc801365"/>
            <w:bookmarkStart w:id="12736" w:name="_Toc802305"/>
            <w:bookmarkStart w:id="12737" w:name="_Toc1155361"/>
            <w:bookmarkStart w:id="12738" w:name="_Toc1389934"/>
            <w:bookmarkStart w:id="12739" w:name="_Toc1391830"/>
            <w:bookmarkStart w:id="12740" w:name="_Toc1392300"/>
            <w:bookmarkStart w:id="12741" w:name="_Toc1393847"/>
            <w:bookmarkStart w:id="12742" w:name="_Toc1394089"/>
            <w:bookmarkStart w:id="12743" w:name="_Toc1394879"/>
            <w:bookmarkStart w:id="12744" w:name="_Toc1549070"/>
            <w:bookmarkStart w:id="12745" w:name="_Toc1549560"/>
            <w:bookmarkStart w:id="12746" w:name="_Toc1549729"/>
            <w:bookmarkStart w:id="12747" w:name="_Toc1550234"/>
            <w:bookmarkStart w:id="12748" w:name="_Toc1550408"/>
            <w:bookmarkStart w:id="12749" w:name="_Toc1554492"/>
            <w:bookmarkStart w:id="12750" w:name="_Toc1554748"/>
            <w:bookmarkStart w:id="12751" w:name="_Toc1554958"/>
            <w:bookmarkStart w:id="12752" w:name="_Toc1555238"/>
            <w:bookmarkStart w:id="12753" w:name="_Toc1564270"/>
            <w:bookmarkStart w:id="12754" w:name="_Toc2596680"/>
            <w:bookmarkStart w:id="12755" w:name="_Toc3824440"/>
            <w:bookmarkStart w:id="12756" w:name="_Toc5694933"/>
            <w:bookmarkStart w:id="12757" w:name="_Toc9437174"/>
            <w:bookmarkStart w:id="12758" w:name="_Toc13032333"/>
            <w:bookmarkStart w:id="12759" w:name="_Toc52284325"/>
            <w:bookmarkStart w:id="12760" w:name="_Toc52285520"/>
            <w:r w:rsidRPr="00406B37">
              <w:rPr>
                <w:rFonts w:ascii="Arial" w:eastAsia="Arial Unicode MS" w:hAnsi="Arial" w:cs="Arial"/>
                <w:b/>
                <w:iCs/>
                <w:smallCaps w:val="0"/>
                <w:sz w:val="20"/>
                <w:lang w:eastAsia="en-GB"/>
              </w:rPr>
              <w:t>Waivers</w:t>
            </w:r>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p>
        </w:tc>
        <w:tc>
          <w:tcPr>
            <w:tcW w:w="2500" w:type="pct"/>
            <w:tcBorders>
              <w:bottom w:val="single" w:sz="4" w:space="0" w:color="auto"/>
            </w:tcBorders>
            <w:shd w:val="clear" w:color="auto" w:fill="auto"/>
          </w:tcPr>
          <w:p w14:paraId="2333DC92" w14:textId="77777777" w:rsidR="00195A38" w:rsidRPr="00406B37" w:rsidRDefault="00195A38" w:rsidP="004D61D7">
            <w:pPr>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0A347743" w14:textId="77777777" w:rsidTr="00E412E6">
        <w:trPr>
          <w:cantSplit/>
          <w:trHeight w:val="20"/>
        </w:trPr>
        <w:tc>
          <w:tcPr>
            <w:tcW w:w="2500" w:type="pct"/>
            <w:tcBorders>
              <w:right w:val="single" w:sz="4" w:space="0" w:color="auto"/>
            </w:tcBorders>
            <w:shd w:val="clear" w:color="auto" w:fill="auto"/>
            <w:hideMark/>
          </w:tcPr>
          <w:p w14:paraId="01A38A95" w14:textId="1E0EFD18" w:rsidR="00195A38" w:rsidRPr="00406B37" w:rsidRDefault="00195A38"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Strict requirements for a waiver of a party’s rights or powers in connection with this </w:t>
            </w:r>
            <w:r w:rsidR="002D6398" w:rsidRPr="00406B37">
              <w:rPr>
                <w:rFonts w:eastAsia="Arial Unicode MS" w:cs="Arial"/>
                <w:smallCaps w:val="0"/>
                <w:sz w:val="20"/>
                <w:lang w:eastAsia="en-GB"/>
              </w:rPr>
              <w:t>Call-Off Contract</w:t>
            </w:r>
            <w:r w:rsidRPr="00406B37">
              <w:rPr>
                <w:rFonts w:eastAsia="Arial Unicode MS" w:cs="Arial"/>
                <w:smallCaps w:val="0"/>
                <w:sz w:val="20"/>
                <w:lang w:eastAsia="en-GB"/>
              </w:rPr>
              <w:t xml:space="preserve"> to be binding on that party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7A082BA0" w14:textId="77777777" w:rsidR="00195A38" w:rsidRPr="00406B37" w:rsidRDefault="00195A38"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Only if </w:t>
            </w:r>
            <w:proofErr w:type="gramStart"/>
            <w:r w:rsidRPr="00406B37">
              <w:rPr>
                <w:rFonts w:ascii="Arial" w:eastAsia="Times New Roman" w:hAnsi="Arial" w:cs="Arial"/>
                <w:b/>
                <w:color w:val="000000" w:themeColor="text1"/>
                <w:sz w:val="20"/>
                <w:szCs w:val="16"/>
                <w:lang w:eastAsia="en-GB"/>
              </w:rPr>
              <w:t>all</w:t>
            </w:r>
            <w:r w:rsidRPr="00406B37">
              <w:rPr>
                <w:rFonts w:ascii="Arial" w:eastAsia="Times New Roman" w:hAnsi="Arial" w:cs="Arial"/>
                <w:color w:val="000000" w:themeColor="text1"/>
                <w:sz w:val="20"/>
                <w:szCs w:val="16"/>
                <w:lang w:eastAsia="en-GB"/>
              </w:rPr>
              <w:t xml:space="preserve"> of</w:t>
            </w:r>
            <w:proofErr w:type="gramEnd"/>
            <w:r w:rsidRPr="00406B37">
              <w:rPr>
                <w:rFonts w:ascii="Arial" w:eastAsia="Times New Roman" w:hAnsi="Arial" w:cs="Arial"/>
                <w:color w:val="000000" w:themeColor="text1"/>
                <w:sz w:val="20"/>
                <w:szCs w:val="16"/>
                <w:lang w:eastAsia="en-GB"/>
              </w:rPr>
              <w:t xml:space="preserve"> the following apply to the waiver (and not otherwise): </w:t>
            </w:r>
          </w:p>
          <w:p w14:paraId="267E8D7E" w14:textId="77777777" w:rsidR="00195A38" w:rsidRPr="00406B37" w:rsidRDefault="00195A38" w:rsidP="004D61D7">
            <w:pPr>
              <w:pStyle w:val="ListParagraph"/>
              <w:numPr>
                <w:ilvl w:val="0"/>
                <w:numId w:val="24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It is clearly indicated to be a waiver of the relevant right or power.</w:t>
            </w:r>
          </w:p>
          <w:p w14:paraId="6006DD3C" w14:textId="77777777" w:rsidR="00195A38" w:rsidRPr="00406B37" w:rsidRDefault="00195A38" w:rsidP="004D61D7">
            <w:pPr>
              <w:pStyle w:val="ListParagraph"/>
              <w:numPr>
                <w:ilvl w:val="0"/>
                <w:numId w:val="24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It is in writing. </w:t>
            </w:r>
          </w:p>
          <w:p w14:paraId="02622510" w14:textId="0E8CC811" w:rsidR="00195A38" w:rsidRPr="00406B37" w:rsidRDefault="00195A38" w:rsidP="004D61D7">
            <w:pPr>
              <w:pStyle w:val="ListParagraph"/>
              <w:numPr>
                <w:ilvl w:val="0"/>
                <w:numId w:val="24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It is properly authorised by that party. </w:t>
            </w:r>
          </w:p>
        </w:tc>
      </w:tr>
      <w:tr w:rsidR="006F4EA0" w:rsidRPr="00406B37" w14:paraId="2014CA66" w14:textId="77777777" w:rsidTr="00E412E6">
        <w:trPr>
          <w:cantSplit/>
          <w:trHeight w:val="20"/>
        </w:trPr>
        <w:tc>
          <w:tcPr>
            <w:tcW w:w="2500" w:type="pct"/>
            <w:tcBorders>
              <w:right w:val="single" w:sz="4" w:space="0" w:color="auto"/>
            </w:tcBorders>
            <w:shd w:val="clear" w:color="auto" w:fill="auto"/>
            <w:hideMark/>
          </w:tcPr>
          <w:p w14:paraId="388082AE" w14:textId="493A2C4F" w:rsidR="00195A38" w:rsidRPr="00406B37" w:rsidRDefault="00195A38" w:rsidP="004D61D7">
            <w:pPr>
              <w:pStyle w:val="Heading2"/>
              <w:keepNext w:val="0"/>
              <w:tabs>
                <w:tab w:val="num" w:pos="-720"/>
                <w:tab w:val="left" w:pos="9498"/>
              </w:tabs>
              <w:spacing w:line="240" w:lineRule="auto"/>
              <w:jc w:val="left"/>
              <w:rPr>
                <w:rFonts w:eastAsia="Arial Unicode MS" w:cs="Arial"/>
                <w:smallCaps w:val="0"/>
                <w:sz w:val="20"/>
                <w:lang w:eastAsia="en-GB"/>
              </w:rPr>
            </w:pPr>
            <w:r w:rsidRPr="00406B37">
              <w:rPr>
                <w:rFonts w:eastAsia="Arial Unicode MS" w:cs="Arial"/>
                <w:smallCaps w:val="0"/>
                <w:sz w:val="20"/>
                <w:lang w:eastAsia="en-GB"/>
              </w:rPr>
              <w:t xml:space="preserve">Other rules regarding waiver of any party’s right or power in connection with this </w:t>
            </w:r>
            <w:r w:rsidR="002D6398" w:rsidRPr="00406B37">
              <w:rPr>
                <w:rFonts w:eastAsia="Arial Unicode MS" w:cs="Arial"/>
                <w:smallCaps w:val="0"/>
                <w:sz w:val="20"/>
                <w:lang w:eastAsia="en-GB"/>
              </w:rPr>
              <w:t>Call-Off Contract</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35222FBE" w14:textId="77777777" w:rsidR="00195A38" w:rsidRPr="00406B37" w:rsidRDefault="00195A38" w:rsidP="004D61D7">
            <w:pPr>
              <w:pStyle w:val="ListParagraph"/>
              <w:numPr>
                <w:ilvl w:val="0"/>
                <w:numId w:val="24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Delay or failure to exercise that right or power shall not in itself be a valid waiver of it. </w:t>
            </w:r>
          </w:p>
          <w:p w14:paraId="7B8E6064" w14:textId="77279980" w:rsidR="00195A38" w:rsidRPr="00406B37" w:rsidRDefault="00195A38" w:rsidP="004D61D7">
            <w:pPr>
              <w:pStyle w:val="ListParagraph"/>
              <w:numPr>
                <w:ilvl w:val="0"/>
                <w:numId w:val="240"/>
              </w:numPr>
              <w:tabs>
                <w:tab w:val="left" w:pos="9498"/>
              </w:tabs>
              <w:spacing w:before="120" w:after="120" w:line="240" w:lineRule="auto"/>
              <w:ind w:left="360"/>
              <w:contextualSpacing w:val="0"/>
              <w:rPr>
                <w:rFonts w:eastAsia="Times New Roman" w:cs="Arial"/>
                <w:sz w:val="20"/>
                <w:szCs w:val="16"/>
                <w:lang w:eastAsia="en-GB"/>
              </w:rPr>
            </w:pPr>
            <w:r w:rsidRPr="00406B37">
              <w:rPr>
                <w:rFonts w:eastAsia="Times New Roman" w:cs="Arial"/>
                <w:sz w:val="20"/>
                <w:szCs w:val="16"/>
                <w:lang w:eastAsia="en-GB"/>
              </w:rPr>
              <w:t xml:space="preserve">A waiver of that right or power on one occasion does not (except to the extent otherwise indicated in that waiver) </w:t>
            </w:r>
            <w:proofErr w:type="gramStart"/>
            <w:r w:rsidRPr="00406B37">
              <w:rPr>
                <w:rFonts w:eastAsia="Times New Roman" w:cs="Arial"/>
                <w:sz w:val="20"/>
                <w:szCs w:val="16"/>
                <w:lang w:eastAsia="en-GB"/>
              </w:rPr>
              <w:t>in itself constitute</w:t>
            </w:r>
            <w:proofErr w:type="gramEnd"/>
            <w:r w:rsidRPr="00406B37">
              <w:rPr>
                <w:rFonts w:eastAsia="Times New Roman" w:cs="Arial"/>
                <w:sz w:val="20"/>
                <w:szCs w:val="16"/>
                <w:lang w:eastAsia="en-GB"/>
              </w:rPr>
              <w:t xml:space="preserve"> a waiver of the same right or power on a later </w:t>
            </w:r>
            <w:r w:rsidR="00800559" w:rsidRPr="00406B37">
              <w:rPr>
                <w:rFonts w:eastAsia="Times New Roman" w:cs="Arial"/>
                <w:sz w:val="20"/>
                <w:szCs w:val="16"/>
                <w:lang w:eastAsia="en-GB"/>
              </w:rPr>
              <w:t>occasion and</w:t>
            </w:r>
            <w:r w:rsidRPr="00406B37">
              <w:rPr>
                <w:rFonts w:eastAsia="Times New Roman" w:cs="Arial"/>
                <w:sz w:val="20"/>
                <w:szCs w:val="16"/>
                <w:lang w:eastAsia="en-GB"/>
              </w:rPr>
              <w:t xml:space="preserve"> does not affect any other right or power.</w:t>
            </w:r>
          </w:p>
        </w:tc>
      </w:tr>
    </w:tbl>
    <w:p w14:paraId="4ACEA250" w14:textId="7435A117" w:rsidR="007925F2" w:rsidRPr="00406B37" w:rsidRDefault="007925F2" w:rsidP="004D61D7">
      <w:pPr>
        <w:tabs>
          <w:tab w:val="left" w:pos="9498"/>
        </w:tabs>
        <w:spacing w:before="120" w:after="120" w:line="240" w:lineRule="auto"/>
        <w:rPr>
          <w:rFonts w:ascii="Arial" w:hAnsi="Arial"/>
          <w:color w:val="000000" w:themeColor="text1"/>
          <w:sz w:val="20"/>
        </w:rPr>
      </w:pPr>
    </w:p>
    <w:tbl>
      <w:tblPr>
        <w:tblW w:w="5000" w:type="pct"/>
        <w:tblLook w:val="04A0" w:firstRow="1" w:lastRow="0" w:firstColumn="1" w:lastColumn="0" w:noHBand="0" w:noVBand="1"/>
      </w:tblPr>
      <w:tblGrid>
        <w:gridCol w:w="7699"/>
        <w:gridCol w:w="7699"/>
      </w:tblGrid>
      <w:tr w:rsidR="00770CC8" w:rsidRPr="00406B37" w14:paraId="77A79DCB" w14:textId="77777777" w:rsidTr="009B6F7F">
        <w:trPr>
          <w:cantSplit/>
          <w:trHeight w:val="20"/>
        </w:trPr>
        <w:tc>
          <w:tcPr>
            <w:tcW w:w="2500" w:type="pct"/>
            <w:shd w:val="clear" w:color="auto" w:fill="auto"/>
            <w:hideMark/>
          </w:tcPr>
          <w:p w14:paraId="607F60FD" w14:textId="77777777" w:rsidR="009B6F7F" w:rsidRPr="00406B37" w:rsidRDefault="009B6F7F" w:rsidP="004D61D7">
            <w:pPr>
              <w:pStyle w:val="Heading1"/>
              <w:tabs>
                <w:tab w:val="num" w:pos="-720"/>
                <w:tab w:val="left" w:pos="9498"/>
              </w:tabs>
              <w:spacing w:line="240" w:lineRule="auto"/>
              <w:ind w:left="675" w:hanging="675"/>
              <w:rPr>
                <w:rFonts w:ascii="Arial" w:eastAsia="Arial Unicode MS" w:hAnsi="Arial" w:cs="Arial"/>
                <w:b/>
                <w:iCs/>
                <w:smallCaps w:val="0"/>
                <w:sz w:val="20"/>
                <w:lang w:eastAsia="en-GB"/>
              </w:rPr>
            </w:pPr>
            <w:bookmarkStart w:id="12761" w:name="_Toc534061052"/>
            <w:bookmarkStart w:id="12762" w:name="_Toc534192623"/>
            <w:bookmarkStart w:id="12763" w:name="_Toc534203719"/>
            <w:bookmarkStart w:id="12764" w:name="_Toc534207061"/>
            <w:bookmarkStart w:id="12765" w:name="_Toc534218586"/>
            <w:bookmarkStart w:id="12766" w:name="_Toc534219006"/>
            <w:bookmarkStart w:id="12767" w:name="_Toc534226606"/>
            <w:bookmarkStart w:id="12768" w:name="_Toc534266096"/>
            <w:bookmarkStart w:id="12769" w:name="_Toc534266907"/>
            <w:bookmarkStart w:id="12770" w:name="_Toc534293425"/>
            <w:bookmarkStart w:id="12771" w:name="_Toc534301119"/>
            <w:bookmarkStart w:id="12772" w:name="_Toc534532945"/>
            <w:bookmarkStart w:id="12773" w:name="_Toc534537151"/>
            <w:bookmarkStart w:id="12774" w:name="_Toc534537813"/>
            <w:bookmarkStart w:id="12775" w:name="_Toc534538146"/>
            <w:bookmarkStart w:id="12776" w:name="_Toc534559061"/>
            <w:bookmarkStart w:id="12777" w:name="_Toc534559491"/>
            <w:bookmarkStart w:id="12778" w:name="_Toc534731085"/>
            <w:bookmarkStart w:id="12779" w:name="_Toc536812248"/>
            <w:bookmarkStart w:id="12780" w:name="_Toc89733"/>
            <w:bookmarkStart w:id="12781" w:name="_Toc192021"/>
            <w:bookmarkStart w:id="12782" w:name="_Toc439516"/>
            <w:bookmarkStart w:id="12783" w:name="_Toc777902"/>
            <w:bookmarkStart w:id="12784" w:name="_Toc778635"/>
            <w:bookmarkStart w:id="12785" w:name="_Toc801368"/>
            <w:bookmarkStart w:id="12786" w:name="_Toc802307"/>
            <w:bookmarkStart w:id="12787" w:name="_Toc1155363"/>
            <w:bookmarkStart w:id="12788" w:name="_Toc1389936"/>
            <w:bookmarkStart w:id="12789" w:name="_Toc1391832"/>
            <w:bookmarkStart w:id="12790" w:name="_Toc1392302"/>
            <w:bookmarkStart w:id="12791" w:name="_Toc1393849"/>
            <w:bookmarkStart w:id="12792" w:name="_Toc1394091"/>
            <w:bookmarkStart w:id="12793" w:name="_Toc1394881"/>
            <w:bookmarkStart w:id="12794" w:name="_Toc1549072"/>
            <w:bookmarkStart w:id="12795" w:name="_Toc1549562"/>
            <w:bookmarkStart w:id="12796" w:name="_Toc1549731"/>
            <w:bookmarkStart w:id="12797" w:name="_Toc1550236"/>
            <w:bookmarkStart w:id="12798" w:name="_Toc1550410"/>
            <w:bookmarkStart w:id="12799" w:name="_Toc1554494"/>
            <w:bookmarkStart w:id="12800" w:name="_Toc1554750"/>
            <w:bookmarkStart w:id="12801" w:name="_Toc1554960"/>
            <w:bookmarkStart w:id="12802" w:name="_Toc1555239"/>
            <w:bookmarkStart w:id="12803" w:name="_Toc1564271"/>
            <w:bookmarkStart w:id="12804" w:name="_Toc2596681"/>
            <w:bookmarkStart w:id="12805" w:name="_Toc3824441"/>
            <w:bookmarkStart w:id="12806" w:name="_Toc5694934"/>
            <w:bookmarkStart w:id="12807" w:name="_Toc9437175"/>
            <w:bookmarkStart w:id="12808" w:name="_Toc13032334"/>
            <w:bookmarkStart w:id="12809" w:name="_Toc52284326"/>
            <w:bookmarkStart w:id="12810" w:name="_Toc52285521"/>
            <w:r w:rsidRPr="00406B37">
              <w:rPr>
                <w:rFonts w:ascii="Arial" w:eastAsia="Arial Unicode MS" w:hAnsi="Arial" w:cs="Arial"/>
                <w:b/>
                <w:iCs/>
                <w:smallCaps w:val="0"/>
                <w:sz w:val="20"/>
                <w:lang w:eastAsia="en-GB"/>
              </w:rPr>
              <w:t>Governing law and jurisdiction</w:t>
            </w:r>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p>
        </w:tc>
        <w:tc>
          <w:tcPr>
            <w:tcW w:w="2500" w:type="pct"/>
            <w:shd w:val="clear" w:color="auto" w:fill="auto"/>
          </w:tcPr>
          <w:p w14:paraId="11B8BFED" w14:textId="77777777" w:rsidR="009B6F7F" w:rsidRPr="00406B37" w:rsidRDefault="009B6F7F" w:rsidP="004D61D7">
            <w:pPr>
              <w:tabs>
                <w:tab w:val="left" w:pos="9498"/>
              </w:tabs>
              <w:spacing w:before="120" w:after="120" w:line="240" w:lineRule="auto"/>
              <w:rPr>
                <w:rFonts w:ascii="Arial" w:eastAsia="Times New Roman" w:hAnsi="Arial" w:cs="Arial"/>
                <w:color w:val="000000" w:themeColor="text1"/>
                <w:sz w:val="20"/>
                <w:szCs w:val="16"/>
                <w:lang w:eastAsia="en-GB"/>
              </w:rPr>
            </w:pPr>
          </w:p>
        </w:tc>
      </w:tr>
      <w:tr w:rsidR="00770CC8" w:rsidRPr="00406B37" w14:paraId="7E0F9F3D" w14:textId="77777777" w:rsidTr="009B6F7F">
        <w:trPr>
          <w:cantSplit/>
          <w:trHeight w:val="20"/>
        </w:trPr>
        <w:tc>
          <w:tcPr>
            <w:tcW w:w="2500" w:type="pct"/>
            <w:tcBorders>
              <w:right w:val="single" w:sz="4" w:space="0" w:color="auto"/>
            </w:tcBorders>
            <w:shd w:val="clear" w:color="auto" w:fill="auto"/>
            <w:hideMark/>
          </w:tcPr>
          <w:p w14:paraId="3190FED1" w14:textId="63B24CAC" w:rsidR="009B6F7F" w:rsidRPr="00406B37" w:rsidRDefault="009B6F7F"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Law under which this </w:t>
            </w:r>
            <w:r w:rsidR="002D6398" w:rsidRPr="00406B37">
              <w:rPr>
                <w:rFonts w:eastAsia="Times New Roman" w:cs="Arial"/>
                <w:smallCaps w:val="0"/>
                <w:sz w:val="20"/>
                <w:szCs w:val="16"/>
                <w:lang w:eastAsia="en-GB"/>
              </w:rPr>
              <w:t>Call-Off Contract</w:t>
            </w:r>
            <w:r w:rsidRPr="00406B37">
              <w:rPr>
                <w:rFonts w:eastAsia="Times New Roman" w:cs="Arial"/>
                <w:smallCaps w:val="0"/>
                <w:sz w:val="20"/>
                <w:szCs w:val="16"/>
                <w:lang w:eastAsia="en-GB"/>
              </w:rPr>
              <w:t xml:space="preserve"> is to be interpreted and generally governed</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28C5E6F" w14:textId="77777777" w:rsidR="009B6F7F" w:rsidRPr="00406B37" w:rsidRDefault="009B6F7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English law. </w:t>
            </w:r>
          </w:p>
        </w:tc>
      </w:tr>
      <w:tr w:rsidR="007B654F" w:rsidRPr="00406B37" w14:paraId="38316375" w14:textId="77777777" w:rsidTr="009B6F7F">
        <w:trPr>
          <w:cantSplit/>
          <w:trHeight w:val="20"/>
        </w:trPr>
        <w:tc>
          <w:tcPr>
            <w:tcW w:w="2500" w:type="pct"/>
            <w:tcBorders>
              <w:right w:val="single" w:sz="4" w:space="0" w:color="auto"/>
            </w:tcBorders>
            <w:shd w:val="clear" w:color="auto" w:fill="auto"/>
            <w:hideMark/>
          </w:tcPr>
          <w:p w14:paraId="2D658FB2" w14:textId="53651205" w:rsidR="009B6F7F" w:rsidRPr="00406B37" w:rsidRDefault="009B6F7F" w:rsidP="004D61D7">
            <w:pPr>
              <w:pStyle w:val="Heading2"/>
              <w:keepNext w:val="0"/>
              <w:tabs>
                <w:tab w:val="num" w:pos="-720"/>
                <w:tab w:val="left" w:pos="9498"/>
              </w:tabs>
              <w:spacing w:line="240" w:lineRule="auto"/>
              <w:jc w:val="left"/>
              <w:rPr>
                <w:rFonts w:eastAsia="Times New Roman" w:cs="Arial"/>
                <w:smallCaps w:val="0"/>
                <w:sz w:val="20"/>
                <w:szCs w:val="16"/>
                <w:lang w:eastAsia="en-GB"/>
              </w:rPr>
            </w:pPr>
            <w:r w:rsidRPr="00406B37">
              <w:rPr>
                <w:rFonts w:eastAsia="Times New Roman" w:cs="Arial"/>
                <w:smallCaps w:val="0"/>
                <w:sz w:val="20"/>
                <w:szCs w:val="16"/>
                <w:lang w:eastAsia="en-GB"/>
              </w:rPr>
              <w:t xml:space="preserve">Jurisdiction to exclusively apply to disputes arising in connection with this </w:t>
            </w:r>
            <w:r w:rsidR="002D6398" w:rsidRPr="00406B37">
              <w:rPr>
                <w:rFonts w:eastAsia="Times New Roman" w:cs="Arial"/>
                <w:smallCaps w:val="0"/>
                <w:sz w:val="20"/>
                <w:szCs w:val="16"/>
                <w:lang w:eastAsia="en-GB"/>
              </w:rPr>
              <w:t>Call-Off Contract</w:t>
            </w:r>
            <w:r w:rsidRPr="00406B37">
              <w:rPr>
                <w:rFonts w:eastAsia="Times New Roman" w:cs="Arial"/>
                <w:smallCaps w:val="0"/>
                <w:sz w:val="20"/>
                <w:szCs w:val="16"/>
                <w:lang w:eastAsia="en-GB"/>
              </w:rPr>
              <w:t>.</w:t>
            </w:r>
          </w:p>
          <w:p w14:paraId="2C465BD5" w14:textId="0ABA9388" w:rsidR="009B6F7F" w:rsidRPr="00406B37" w:rsidRDefault="009B6F7F" w:rsidP="004D61D7">
            <w:pPr>
              <w:tabs>
                <w:tab w:val="left" w:pos="9498"/>
              </w:tabs>
              <w:spacing w:before="120" w:after="120" w:line="240" w:lineRule="auto"/>
              <w:ind w:left="720"/>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This is subject to the dispute resolution arrangements in </w:t>
            </w:r>
            <w:r w:rsidR="007B2FC2" w:rsidRPr="00406B37">
              <w:rPr>
                <w:rFonts w:ascii="Arial" w:eastAsia="Times New Roman" w:hAnsi="Arial" w:cs="Arial"/>
                <w:color w:val="000000" w:themeColor="text1"/>
                <w:sz w:val="20"/>
                <w:szCs w:val="16"/>
                <w:lang w:eastAsia="en-GB"/>
              </w:rPr>
              <w:t>section</w:t>
            </w:r>
            <w:r w:rsidR="00E412E6" w:rsidRPr="00406B37">
              <w:rPr>
                <w:rFonts w:ascii="Arial" w:eastAsia="Times New Roman" w:hAnsi="Arial" w:cs="Arial"/>
                <w:color w:val="000000" w:themeColor="text1"/>
                <w:sz w:val="20"/>
                <w:szCs w:val="16"/>
                <w:lang w:eastAsia="en-GB"/>
              </w:rPr>
              <w:t xml:space="preserve"> </w:t>
            </w:r>
            <w:r w:rsidR="00E412E6" w:rsidRPr="00406B37">
              <w:rPr>
                <w:rFonts w:ascii="Arial" w:eastAsia="Times New Roman" w:hAnsi="Arial" w:cs="Arial"/>
                <w:color w:val="000000" w:themeColor="text1"/>
                <w:sz w:val="20"/>
                <w:szCs w:val="16"/>
                <w:lang w:eastAsia="en-GB"/>
              </w:rPr>
              <w:fldChar w:fldCharType="begin"/>
            </w:r>
            <w:r w:rsidR="00E412E6" w:rsidRPr="00406B37">
              <w:rPr>
                <w:rFonts w:ascii="Arial" w:eastAsia="Times New Roman" w:hAnsi="Arial" w:cs="Arial"/>
                <w:color w:val="000000" w:themeColor="text1"/>
                <w:sz w:val="20"/>
                <w:szCs w:val="16"/>
                <w:lang w:eastAsia="en-GB"/>
              </w:rPr>
              <w:instrText xml:space="preserve"> REF _Ref534032331 \r \h </w:instrText>
            </w:r>
            <w:r w:rsidR="004E4FCA" w:rsidRPr="00406B37">
              <w:rPr>
                <w:rFonts w:ascii="Arial" w:eastAsia="Times New Roman" w:hAnsi="Arial" w:cs="Arial"/>
                <w:color w:val="000000" w:themeColor="text1"/>
                <w:sz w:val="20"/>
                <w:szCs w:val="16"/>
                <w:lang w:eastAsia="en-GB"/>
              </w:rPr>
              <w:instrText xml:space="preserve"> \* MERGEFORMAT </w:instrText>
            </w:r>
            <w:r w:rsidR="00E412E6" w:rsidRPr="00406B37">
              <w:rPr>
                <w:rFonts w:ascii="Arial" w:eastAsia="Times New Roman" w:hAnsi="Arial" w:cs="Arial"/>
                <w:color w:val="000000" w:themeColor="text1"/>
                <w:sz w:val="20"/>
                <w:szCs w:val="16"/>
                <w:lang w:eastAsia="en-GB"/>
              </w:rPr>
            </w:r>
            <w:r w:rsidR="00E412E6" w:rsidRPr="00406B37">
              <w:rPr>
                <w:rFonts w:ascii="Arial" w:eastAsia="Times New Roman" w:hAnsi="Arial" w:cs="Arial"/>
                <w:color w:val="000000" w:themeColor="text1"/>
                <w:sz w:val="20"/>
                <w:szCs w:val="16"/>
                <w:lang w:eastAsia="en-GB"/>
              </w:rPr>
              <w:fldChar w:fldCharType="separate"/>
            </w:r>
            <w:r w:rsidR="00E36572" w:rsidRPr="00406B37">
              <w:rPr>
                <w:rFonts w:ascii="Arial" w:eastAsia="Times New Roman" w:hAnsi="Arial" w:cs="Arial"/>
                <w:color w:val="000000" w:themeColor="text1"/>
                <w:sz w:val="20"/>
                <w:szCs w:val="16"/>
                <w:lang w:eastAsia="en-GB"/>
              </w:rPr>
              <w:t>88</w:t>
            </w:r>
            <w:r w:rsidR="00E412E6" w:rsidRPr="00406B37">
              <w:rPr>
                <w:rFonts w:ascii="Arial" w:eastAsia="Times New Roman" w:hAnsi="Arial" w:cs="Arial"/>
                <w:color w:val="000000" w:themeColor="text1"/>
                <w:sz w:val="20"/>
                <w:szCs w:val="16"/>
                <w:lang w:eastAsia="en-GB"/>
              </w:rPr>
              <w:fldChar w:fldCharType="end"/>
            </w:r>
            <w:r w:rsidR="003359CC" w:rsidRPr="00406B37">
              <w:rPr>
                <w:rFonts w:ascii="Arial" w:eastAsia="Times New Roman" w:hAnsi="Arial" w:cs="Arial"/>
                <w:color w:val="000000" w:themeColor="text1"/>
                <w:sz w:val="20"/>
                <w:szCs w:val="16"/>
                <w:lang w:eastAsia="en-GB"/>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hideMark/>
          </w:tcPr>
          <w:p w14:paraId="223DCEC0" w14:textId="35C1F22B" w:rsidR="009B6F7F" w:rsidRPr="00406B37" w:rsidRDefault="009B6F7F" w:rsidP="004D61D7">
            <w:pPr>
              <w:tabs>
                <w:tab w:val="left" w:pos="9498"/>
              </w:tabs>
              <w:spacing w:before="120" w:after="120" w:line="240" w:lineRule="auto"/>
              <w:rPr>
                <w:rFonts w:ascii="Arial" w:eastAsia="Times New Roman" w:hAnsi="Arial" w:cs="Arial"/>
                <w:color w:val="000000" w:themeColor="text1"/>
                <w:sz w:val="20"/>
                <w:szCs w:val="16"/>
                <w:lang w:eastAsia="en-GB"/>
              </w:rPr>
            </w:pPr>
            <w:r w:rsidRPr="00406B37">
              <w:rPr>
                <w:rFonts w:ascii="Arial" w:eastAsia="Times New Roman" w:hAnsi="Arial" w:cs="Arial"/>
                <w:color w:val="000000" w:themeColor="text1"/>
                <w:sz w:val="20"/>
                <w:szCs w:val="16"/>
                <w:lang w:eastAsia="en-GB"/>
              </w:rPr>
              <w:t xml:space="preserve">English courts. </w:t>
            </w:r>
          </w:p>
        </w:tc>
      </w:tr>
    </w:tbl>
    <w:p w14:paraId="30EEE831" w14:textId="32887DBB" w:rsidR="00086EF0" w:rsidRPr="00406B37" w:rsidRDefault="00086EF0" w:rsidP="004D61D7">
      <w:pPr>
        <w:tabs>
          <w:tab w:val="left" w:pos="9498"/>
        </w:tabs>
        <w:spacing w:before="120" w:after="120" w:line="240" w:lineRule="auto"/>
        <w:rPr>
          <w:rFonts w:ascii="Arial" w:hAnsi="Arial"/>
          <w:color w:val="000000" w:themeColor="text1"/>
          <w:sz w:val="20"/>
        </w:rPr>
      </w:pPr>
    </w:p>
    <w:p w14:paraId="38BBEF95" w14:textId="77777777" w:rsidR="00167CCF" w:rsidRPr="00406B37" w:rsidRDefault="00167CCF" w:rsidP="004D61D7">
      <w:pPr>
        <w:tabs>
          <w:tab w:val="left" w:pos="9498"/>
        </w:tabs>
        <w:spacing w:before="120" w:after="120" w:line="240" w:lineRule="auto"/>
        <w:rPr>
          <w:rFonts w:ascii="Arial" w:hAnsi="Arial"/>
          <w:color w:val="000000" w:themeColor="text1"/>
          <w:sz w:val="20"/>
        </w:rPr>
      </w:pPr>
    </w:p>
    <w:sectPr w:rsidR="00167CCF" w:rsidRPr="00406B37" w:rsidSect="00DA6A67">
      <w:headerReference w:type="even" r:id="rId13"/>
      <w:headerReference w:type="default" r:id="rId14"/>
      <w:footerReference w:type="even" r:id="rId15"/>
      <w:footerReference w:type="default" r:id="rId16"/>
      <w:headerReference w:type="first" r:id="rId17"/>
      <w:footerReference w:type="first" r:id="rId18"/>
      <w:pgSz w:w="16838" w:h="2149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E9B0" w14:textId="77777777" w:rsidR="003A48F2" w:rsidRDefault="003A48F2" w:rsidP="003A7BB3">
      <w:pPr>
        <w:spacing w:after="0" w:line="240" w:lineRule="auto"/>
      </w:pPr>
      <w:r>
        <w:separator/>
      </w:r>
    </w:p>
  </w:endnote>
  <w:endnote w:type="continuationSeparator" w:id="0">
    <w:p w14:paraId="1A489484" w14:textId="77777777" w:rsidR="003A48F2" w:rsidRDefault="003A48F2" w:rsidP="003A7BB3">
      <w:pPr>
        <w:spacing w:after="0" w:line="240" w:lineRule="auto"/>
      </w:pPr>
      <w:r>
        <w:continuationSeparator/>
      </w:r>
    </w:p>
  </w:endnote>
  <w:endnote w:type="continuationNotice" w:id="1">
    <w:p w14:paraId="6E51FAC6" w14:textId="77777777" w:rsidR="003A48F2" w:rsidRDefault="003A4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Times Roman">
    <w:panose1 w:val="00000000000000000000"/>
    <w:charset w:val="00"/>
    <w:family w:val="roman"/>
    <w:notTrueType/>
    <w:pitch w:val="default"/>
    <w:sig w:usb0="00000003" w:usb1="00000000" w:usb2="00000000" w:usb3="00000000" w:csb0="00000001" w:csb1="00000000"/>
  </w:font>
  <w:font w:name="Garamond MT">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0116" w14:textId="77777777" w:rsidR="00FF6AF5" w:rsidRDefault="00FF6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sz w:val="18"/>
      </w:rPr>
      <w:id w:val="-802462251"/>
      <w:docPartObj>
        <w:docPartGallery w:val="Page Numbers (Bottom of Page)"/>
        <w:docPartUnique/>
      </w:docPartObj>
    </w:sdtPr>
    <w:sdtEndPr/>
    <w:sdtContent>
      <w:sdt>
        <w:sdtPr>
          <w:rPr>
            <w:rFonts w:ascii="Arial" w:hAnsi="Arial"/>
            <w:sz w:val="18"/>
          </w:rPr>
          <w:id w:val="-1769616900"/>
          <w:docPartObj>
            <w:docPartGallery w:val="Page Numbers (Top of Page)"/>
            <w:docPartUnique/>
          </w:docPartObj>
        </w:sdtPr>
        <w:sdtEndPr/>
        <w:sdtContent>
          <w:p w14:paraId="1E04F909" w14:textId="4D82CF6B" w:rsidR="003A48F2" w:rsidRPr="00930D07" w:rsidRDefault="003A48F2">
            <w:pPr>
              <w:pStyle w:val="Footer"/>
              <w:jc w:val="right"/>
              <w:rPr>
                <w:rFonts w:ascii="Arial" w:hAnsi="Arial"/>
                <w:sz w:val="18"/>
              </w:rPr>
            </w:pPr>
            <w:r w:rsidRPr="00930D07">
              <w:rPr>
                <w:rFonts w:ascii="Arial" w:hAnsi="Arial"/>
                <w:sz w:val="18"/>
              </w:rPr>
              <w:t xml:space="preserve">Page </w:t>
            </w:r>
            <w:r w:rsidRPr="00930D07">
              <w:rPr>
                <w:rFonts w:ascii="Arial" w:hAnsi="Arial"/>
                <w:bCs/>
                <w:sz w:val="18"/>
                <w:szCs w:val="24"/>
              </w:rPr>
              <w:fldChar w:fldCharType="begin"/>
            </w:r>
            <w:r w:rsidRPr="00930D07">
              <w:rPr>
                <w:rFonts w:ascii="Arial" w:hAnsi="Arial"/>
                <w:bCs/>
                <w:sz w:val="18"/>
              </w:rPr>
              <w:instrText xml:space="preserve"> PAGE </w:instrText>
            </w:r>
            <w:r w:rsidRPr="00930D07">
              <w:rPr>
                <w:rFonts w:ascii="Arial" w:hAnsi="Arial"/>
                <w:bCs/>
                <w:sz w:val="18"/>
                <w:szCs w:val="24"/>
              </w:rPr>
              <w:fldChar w:fldCharType="separate"/>
            </w:r>
            <w:r>
              <w:rPr>
                <w:rFonts w:ascii="Arial" w:hAnsi="Arial"/>
                <w:bCs/>
                <w:noProof/>
                <w:sz w:val="18"/>
              </w:rPr>
              <w:t>6</w:t>
            </w:r>
            <w:r w:rsidRPr="00930D07">
              <w:rPr>
                <w:rFonts w:ascii="Arial" w:hAnsi="Arial"/>
                <w:bCs/>
                <w:sz w:val="18"/>
                <w:szCs w:val="24"/>
              </w:rPr>
              <w:fldChar w:fldCharType="end"/>
            </w:r>
            <w:r w:rsidRPr="00930D07">
              <w:rPr>
                <w:rFonts w:ascii="Arial" w:hAnsi="Arial"/>
                <w:sz w:val="18"/>
              </w:rPr>
              <w:t xml:space="preserve"> of </w:t>
            </w:r>
            <w:r w:rsidRPr="00930D07">
              <w:rPr>
                <w:rFonts w:ascii="Arial" w:hAnsi="Arial"/>
                <w:bCs/>
                <w:sz w:val="18"/>
                <w:szCs w:val="24"/>
              </w:rPr>
              <w:fldChar w:fldCharType="begin"/>
            </w:r>
            <w:r w:rsidRPr="00930D07">
              <w:rPr>
                <w:rFonts w:ascii="Arial" w:hAnsi="Arial"/>
                <w:bCs/>
                <w:sz w:val="18"/>
              </w:rPr>
              <w:instrText xml:space="preserve"> NUMPAGES  </w:instrText>
            </w:r>
            <w:r w:rsidRPr="00930D07">
              <w:rPr>
                <w:rFonts w:ascii="Arial" w:hAnsi="Arial"/>
                <w:bCs/>
                <w:sz w:val="18"/>
                <w:szCs w:val="24"/>
              </w:rPr>
              <w:fldChar w:fldCharType="separate"/>
            </w:r>
            <w:r>
              <w:rPr>
                <w:rFonts w:ascii="Arial" w:hAnsi="Arial"/>
                <w:bCs/>
                <w:noProof/>
                <w:sz w:val="18"/>
              </w:rPr>
              <w:t>74</w:t>
            </w:r>
            <w:r w:rsidRPr="00930D07">
              <w:rPr>
                <w:rFonts w:ascii="Arial" w:hAnsi="Arial"/>
                <w:bCs/>
                <w:sz w:val="18"/>
                <w:szCs w:val="24"/>
              </w:rPr>
              <w:fldChar w:fldCharType="end"/>
            </w:r>
          </w:p>
        </w:sdtContent>
      </w:sdt>
    </w:sdtContent>
  </w:sdt>
  <w:p w14:paraId="5C1F51CB" w14:textId="77777777" w:rsidR="003A48F2" w:rsidRPr="00930D07" w:rsidRDefault="003A48F2">
    <w:pPr>
      <w:pStyle w:val="Footer"/>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EF4A" w14:textId="77777777" w:rsidR="00FF6AF5" w:rsidRDefault="00FF6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4B88" w14:textId="77777777" w:rsidR="003A48F2" w:rsidRDefault="003A48F2" w:rsidP="003A7BB3">
      <w:pPr>
        <w:spacing w:after="0" w:line="240" w:lineRule="auto"/>
      </w:pPr>
      <w:r>
        <w:separator/>
      </w:r>
    </w:p>
  </w:footnote>
  <w:footnote w:type="continuationSeparator" w:id="0">
    <w:p w14:paraId="50CFC897" w14:textId="77777777" w:rsidR="003A48F2" w:rsidRDefault="003A48F2" w:rsidP="003A7BB3">
      <w:pPr>
        <w:spacing w:after="0" w:line="240" w:lineRule="auto"/>
      </w:pPr>
      <w:r>
        <w:continuationSeparator/>
      </w:r>
    </w:p>
  </w:footnote>
  <w:footnote w:type="continuationNotice" w:id="1">
    <w:p w14:paraId="4CFB77F3" w14:textId="77777777" w:rsidR="003A48F2" w:rsidRDefault="003A48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835E" w14:textId="77777777" w:rsidR="00FF6AF5" w:rsidRDefault="00FF6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6B98" w14:textId="0094AC13" w:rsidR="00FF6AF5" w:rsidRDefault="00FF6A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4D09" w14:textId="77777777" w:rsidR="00FF6AF5" w:rsidRDefault="00FF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3B87824"/>
    <w:lvl w:ilvl="0">
      <w:start w:val="1"/>
      <w:numFmt w:val="decimal"/>
      <w:pStyle w:val="Heading1"/>
      <w:lvlText w:val="%1."/>
      <w:lvlJc w:val="left"/>
      <w:pPr>
        <w:tabs>
          <w:tab w:val="num" w:pos="-1021"/>
        </w:tabs>
        <w:ind w:left="-301" w:firstLine="301"/>
      </w:pPr>
      <w:rPr>
        <w:rFonts w:ascii="Arial Bold" w:hAnsi="Arial Bold" w:hint="default"/>
        <w:b/>
        <w:i w:val="0"/>
        <w:sz w:val="20"/>
        <w:szCs w:val="12"/>
      </w:rPr>
    </w:lvl>
    <w:lvl w:ilvl="1">
      <w:start w:val="1"/>
      <w:numFmt w:val="decimal"/>
      <w:pStyle w:val="Heading2"/>
      <w:lvlText w:val="%1.%2"/>
      <w:lvlJc w:val="left"/>
      <w:pPr>
        <w:tabs>
          <w:tab w:val="num" w:pos="0"/>
        </w:tabs>
        <w:ind w:left="720" w:hanging="720"/>
      </w:pPr>
      <w:rPr>
        <w:rFonts w:ascii="Arial" w:hAnsi="Arial" w:cs="Times New Roman" w:hint="default"/>
        <w:b w:val="0"/>
        <w:i w:val="0"/>
        <w:sz w:val="20"/>
        <w:szCs w:val="14"/>
      </w:rPr>
    </w:lvl>
    <w:lvl w:ilvl="2">
      <w:start w:val="1"/>
      <w:numFmt w:val="lowerLetter"/>
      <w:pStyle w:val="Heading3"/>
      <w:lvlText w:val="(%3)"/>
      <w:lvlJc w:val="left"/>
      <w:pPr>
        <w:tabs>
          <w:tab w:val="num" w:pos="0"/>
        </w:tabs>
        <w:ind w:left="1440" w:hanging="720"/>
      </w:pPr>
      <w:rPr>
        <w:rFonts w:ascii="Arial" w:hAnsi="Arial" w:cs="Times New Roman" w:hint="default"/>
        <w:b w:val="0"/>
        <w:i w:val="0"/>
        <w:sz w:val="20"/>
        <w:szCs w:val="12"/>
      </w:rPr>
    </w:lvl>
    <w:lvl w:ilvl="3">
      <w:start w:val="1"/>
      <w:numFmt w:val="lowerRoman"/>
      <w:pStyle w:val="Heading4"/>
      <w:lvlText w:val="(%4)"/>
      <w:lvlJc w:val="left"/>
      <w:pPr>
        <w:tabs>
          <w:tab w:val="num" w:pos="1157"/>
        </w:tabs>
        <w:ind w:left="3317" w:hanging="720"/>
      </w:pPr>
      <w:rPr>
        <w:rFonts w:ascii="Arial" w:hAnsi="Arial" w:cs="Times New Roman" w:hint="default"/>
        <w:b w:val="0"/>
        <w:sz w:val="20"/>
        <w:szCs w:val="14"/>
      </w:rPr>
    </w:lvl>
    <w:lvl w:ilvl="4">
      <w:start w:val="1"/>
      <w:numFmt w:val="upperLetter"/>
      <w:pStyle w:val="Heading5"/>
      <w:lvlText w:val="(%5)"/>
      <w:lvlJc w:val="left"/>
      <w:pPr>
        <w:tabs>
          <w:tab w:val="num" w:pos="0"/>
        </w:tabs>
        <w:ind w:left="2880" w:hanging="720"/>
      </w:pPr>
      <w:rPr>
        <w:rFonts w:ascii="Calibri" w:hAnsi="Calibri" w:cs="Times New Roman" w:hint="default"/>
        <w:b w:val="0"/>
        <w:i w:val="0"/>
        <w:sz w:val="16"/>
        <w:szCs w:val="14"/>
      </w:rPr>
    </w:lvl>
    <w:lvl w:ilvl="5">
      <w:start w:val="1"/>
      <w:numFmt w:val="upperRoman"/>
      <w:pStyle w:val="Heading6"/>
      <w:lvlText w:val="(%6)"/>
      <w:lvlJc w:val="left"/>
      <w:pPr>
        <w:tabs>
          <w:tab w:val="num" w:pos="0"/>
        </w:tabs>
        <w:ind w:left="3600" w:hanging="720"/>
      </w:pPr>
      <w:rPr>
        <w:rFonts w:ascii="Times New Roman" w:hAnsi="Times New Roman" w:cs="Times New Roman" w:hint="default"/>
        <w:b w:val="0"/>
        <w:i w:val="0"/>
        <w:sz w:val="20"/>
        <w:szCs w:val="20"/>
      </w:rPr>
    </w:lvl>
    <w:lvl w:ilvl="6">
      <w:start w:val="1"/>
      <w:numFmt w:val="decimal"/>
      <w:pStyle w:val="Heading7"/>
      <w:lvlText w:val="(%6)%7."/>
      <w:lvlJc w:val="left"/>
      <w:pPr>
        <w:tabs>
          <w:tab w:val="num" w:pos="0"/>
        </w:tabs>
        <w:ind w:left="4308" w:hanging="720"/>
      </w:pPr>
      <w:rPr>
        <w:rFonts w:hint="default"/>
      </w:rPr>
    </w:lvl>
    <w:lvl w:ilvl="7">
      <w:start w:val="1"/>
      <w:numFmt w:val="decimal"/>
      <w:pStyle w:val="Heading8"/>
      <w:lvlText w:val="(%6)%7.%8."/>
      <w:lvlJc w:val="left"/>
      <w:pPr>
        <w:tabs>
          <w:tab w:val="num" w:pos="0"/>
        </w:tabs>
        <w:ind w:left="5016" w:hanging="72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0340953"/>
    <w:multiLevelType w:val="hybridMultilevel"/>
    <w:tmpl w:val="D64E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64809"/>
    <w:multiLevelType w:val="hybridMultilevel"/>
    <w:tmpl w:val="ADC4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E740F2"/>
    <w:multiLevelType w:val="hybridMultilevel"/>
    <w:tmpl w:val="7A88112E"/>
    <w:lvl w:ilvl="0" w:tplc="EDA2097C">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0EC09C3"/>
    <w:multiLevelType w:val="hybridMultilevel"/>
    <w:tmpl w:val="38BA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21739B"/>
    <w:multiLevelType w:val="hybridMultilevel"/>
    <w:tmpl w:val="C1A4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624878"/>
    <w:multiLevelType w:val="hybridMultilevel"/>
    <w:tmpl w:val="E1D2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AD7DF6"/>
    <w:multiLevelType w:val="hybridMultilevel"/>
    <w:tmpl w:val="5ABA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2871E14"/>
    <w:multiLevelType w:val="hybridMultilevel"/>
    <w:tmpl w:val="2360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CA3B46"/>
    <w:multiLevelType w:val="hybridMultilevel"/>
    <w:tmpl w:val="4C40B93E"/>
    <w:lvl w:ilvl="0" w:tplc="EDA2097C">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2E408CD"/>
    <w:multiLevelType w:val="hybridMultilevel"/>
    <w:tmpl w:val="BEE8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FD4CCC"/>
    <w:multiLevelType w:val="hybridMultilevel"/>
    <w:tmpl w:val="F5B6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127184"/>
    <w:multiLevelType w:val="hybridMultilevel"/>
    <w:tmpl w:val="39C47C2E"/>
    <w:lvl w:ilvl="0" w:tplc="14C880EA">
      <w:start w:val="1"/>
      <w:numFmt w:val="bullet"/>
      <w:lvlText w:val="-"/>
      <w:lvlJc w:val="left"/>
      <w:pPr>
        <w:ind w:left="720" w:hanging="360"/>
      </w:pPr>
      <w:rPr>
        <w:rFonts w:ascii="Univers" w:hAnsi="Univer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2406F4"/>
    <w:multiLevelType w:val="hybridMultilevel"/>
    <w:tmpl w:val="F1C0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914FEC"/>
    <w:multiLevelType w:val="hybridMultilevel"/>
    <w:tmpl w:val="CD3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EF075F"/>
    <w:multiLevelType w:val="hybridMultilevel"/>
    <w:tmpl w:val="F08A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58144E5"/>
    <w:multiLevelType w:val="hybridMultilevel"/>
    <w:tmpl w:val="9358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5E55740"/>
    <w:multiLevelType w:val="multilevel"/>
    <w:tmpl w:val="7C40152E"/>
    <w:lvl w:ilvl="0">
      <w:start w:val="1"/>
      <w:numFmt w:val="decimal"/>
      <w:pStyle w:val="AJCTemplateDBOM1"/>
      <w:lvlText w:val="%1"/>
      <w:lvlJc w:val="left"/>
      <w:pPr>
        <w:tabs>
          <w:tab w:val="num" w:pos="709"/>
        </w:tabs>
        <w:ind w:left="709" w:hanging="709"/>
      </w:pPr>
    </w:lvl>
    <w:lvl w:ilvl="1">
      <w:start w:val="1"/>
      <w:numFmt w:val="decimal"/>
      <w:pStyle w:val="AJCTemplateDBOM2"/>
      <w:lvlText w:val="%1.%2"/>
      <w:lvlJc w:val="left"/>
      <w:pPr>
        <w:tabs>
          <w:tab w:val="num" w:pos="1701"/>
        </w:tabs>
        <w:ind w:left="1701" w:hanging="992"/>
      </w:pPr>
      <w:rPr>
        <w:b w:val="0"/>
        <w:color w:val="auto"/>
      </w:rPr>
    </w:lvl>
    <w:lvl w:ilvl="2">
      <w:start w:val="1"/>
      <w:numFmt w:val="bullet"/>
      <w:lvlText w:val=""/>
      <w:lvlJc w:val="left"/>
      <w:pPr>
        <w:ind w:left="360" w:hanging="360"/>
      </w:pPr>
      <w:rPr>
        <w:rFonts w:ascii="Symbol" w:hAnsi="Symbol" w:hint="default"/>
        <w:b w:val="0"/>
        <w:bCs/>
        <w:i w:val="0"/>
        <w:iCs w:val="0"/>
        <w:caps w:val="0"/>
        <w:smallCaps w:val="0"/>
        <w:strike w:val="0"/>
        <w:dstrike w:val="0"/>
        <w:color w:val="auto"/>
        <w:spacing w:val="0"/>
        <w:w w:val="100"/>
        <w:kern w:val="0"/>
        <w:position w:val="0"/>
        <w:sz w:val="20"/>
        <w:szCs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JCTemplateDBOM4"/>
      <w:lvlText w:val="-"/>
      <w:lvlJc w:val="left"/>
      <w:pPr>
        <w:ind w:left="3195" w:hanging="360"/>
      </w:pPr>
      <w:rPr>
        <w:rFonts w:ascii="Arial" w:hAnsi="Aria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JCTemplateDBOM5"/>
      <w:lvlText w:val="%1.%2.%3.%4.%5"/>
      <w:lvlJc w:val="left"/>
      <w:pPr>
        <w:tabs>
          <w:tab w:val="num" w:pos="5669"/>
        </w:tabs>
        <w:ind w:left="5669" w:hanging="1417"/>
      </w:pPr>
    </w:lvl>
    <w:lvl w:ilvl="5">
      <w:start w:val="1"/>
      <w:numFmt w:val="decimal"/>
      <w:pStyle w:val="AJCTemplateDBOM6"/>
      <w:lvlText w:val="%1.%2.%3.%4.%5.%6"/>
      <w:lvlJc w:val="left"/>
      <w:pPr>
        <w:tabs>
          <w:tab w:val="num" w:pos="5669"/>
        </w:tabs>
        <w:ind w:left="5669" w:hanging="1134"/>
      </w:pPr>
    </w:lvl>
    <w:lvl w:ilvl="6">
      <w:start w:val="1"/>
      <w:numFmt w:val="lowerRoman"/>
      <w:pStyle w:val="AJCTemplateDBOM7"/>
      <w:lvlText w:val="(%7)"/>
      <w:lvlJc w:val="left"/>
      <w:pPr>
        <w:tabs>
          <w:tab w:val="num" w:pos="6236"/>
        </w:tabs>
        <w:ind w:left="6236" w:hanging="567"/>
      </w:pPr>
    </w:lvl>
    <w:lvl w:ilvl="7">
      <w:start w:val="1"/>
      <w:numFmt w:val="lowerLetter"/>
      <w:pStyle w:val="AJCTemplateDBOM8"/>
      <w:lvlText w:val="(%8)"/>
      <w:lvlJc w:val="left"/>
      <w:pPr>
        <w:tabs>
          <w:tab w:val="num" w:pos="6803"/>
        </w:tabs>
        <w:ind w:left="6803" w:hanging="567"/>
      </w:pPr>
    </w:lvl>
    <w:lvl w:ilvl="8">
      <w:start w:val="1"/>
      <w:numFmt w:val="upperRoman"/>
      <w:pStyle w:val="AJCTemplateDBOM9"/>
      <w:lvlText w:val="(%9)"/>
      <w:lvlJc w:val="left"/>
      <w:pPr>
        <w:tabs>
          <w:tab w:val="num" w:pos="7370"/>
        </w:tabs>
        <w:ind w:left="7370" w:hanging="567"/>
      </w:pPr>
    </w:lvl>
  </w:abstractNum>
  <w:abstractNum w:abstractNumId="18" w15:restartNumberingAfterBreak="0">
    <w:nsid w:val="0630146F"/>
    <w:multiLevelType w:val="hybridMultilevel"/>
    <w:tmpl w:val="3DEC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6CA2CAF"/>
    <w:multiLevelType w:val="hybridMultilevel"/>
    <w:tmpl w:val="D6F2A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06EE10E3"/>
    <w:multiLevelType w:val="hybridMultilevel"/>
    <w:tmpl w:val="EAA2D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70F6918"/>
    <w:multiLevelType w:val="hybridMultilevel"/>
    <w:tmpl w:val="1238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7B60E8D"/>
    <w:multiLevelType w:val="hybridMultilevel"/>
    <w:tmpl w:val="E150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852640B"/>
    <w:multiLevelType w:val="hybridMultilevel"/>
    <w:tmpl w:val="901A9DDC"/>
    <w:lvl w:ilvl="0" w:tplc="0A3AD17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794915"/>
    <w:multiLevelType w:val="hybridMultilevel"/>
    <w:tmpl w:val="EB8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8AD08A3"/>
    <w:multiLevelType w:val="hybridMultilevel"/>
    <w:tmpl w:val="F7F6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99374F9"/>
    <w:multiLevelType w:val="hybridMultilevel"/>
    <w:tmpl w:val="A75C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9B6464F"/>
    <w:multiLevelType w:val="hybridMultilevel"/>
    <w:tmpl w:val="0D0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GPSDefinitionL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9BA5D00"/>
    <w:multiLevelType w:val="hybridMultilevel"/>
    <w:tmpl w:val="1C2A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A3B2DB7"/>
    <w:multiLevelType w:val="hybridMultilevel"/>
    <w:tmpl w:val="283A9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0A42375A"/>
    <w:multiLevelType w:val="hybridMultilevel"/>
    <w:tmpl w:val="528C5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0A796C25"/>
    <w:multiLevelType w:val="hybridMultilevel"/>
    <w:tmpl w:val="1F6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0B637B9D"/>
    <w:multiLevelType w:val="hybridMultilevel"/>
    <w:tmpl w:val="050E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B7C459D"/>
    <w:multiLevelType w:val="hybridMultilevel"/>
    <w:tmpl w:val="A210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BA26E50"/>
    <w:multiLevelType w:val="hybridMultilevel"/>
    <w:tmpl w:val="6B18E24E"/>
    <w:lvl w:ilvl="0" w:tplc="BAB4064E">
      <w:start w:val="1"/>
      <w:numFmt w:val="bullet"/>
      <w:lvlText w:val="-"/>
      <w:lvlJc w:val="left"/>
      <w:pPr>
        <w:ind w:left="180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C2D54E7"/>
    <w:multiLevelType w:val="hybridMultilevel"/>
    <w:tmpl w:val="E27C43CC"/>
    <w:lvl w:ilvl="0" w:tplc="633EDA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0CD9226E"/>
    <w:multiLevelType w:val="hybridMultilevel"/>
    <w:tmpl w:val="1F28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0CF262FE"/>
    <w:multiLevelType w:val="hybridMultilevel"/>
    <w:tmpl w:val="E864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0D2C7F5F"/>
    <w:multiLevelType w:val="hybridMultilevel"/>
    <w:tmpl w:val="7996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D437DB7"/>
    <w:multiLevelType w:val="hybridMultilevel"/>
    <w:tmpl w:val="383E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0DCD1887"/>
    <w:multiLevelType w:val="hybridMultilevel"/>
    <w:tmpl w:val="660A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EFA4A22"/>
    <w:multiLevelType w:val="hybridMultilevel"/>
    <w:tmpl w:val="761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0F1A7B0E"/>
    <w:multiLevelType w:val="hybridMultilevel"/>
    <w:tmpl w:val="41D4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0FE0480B"/>
    <w:multiLevelType w:val="hybridMultilevel"/>
    <w:tmpl w:val="43DC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0FEE4FED"/>
    <w:multiLevelType w:val="multilevel"/>
    <w:tmpl w:val="342859A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10716DD0"/>
    <w:multiLevelType w:val="hybridMultilevel"/>
    <w:tmpl w:val="3338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07F1A5C"/>
    <w:multiLevelType w:val="hybridMultilevel"/>
    <w:tmpl w:val="DF90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0F83443"/>
    <w:multiLevelType w:val="multilevel"/>
    <w:tmpl w:val="85546492"/>
    <w:lvl w:ilvl="0">
      <w:start w:val="1"/>
      <w:numFmt w:val="decimal"/>
      <w:pStyle w:val="01-Level1-BB"/>
      <w:lvlText w:val="%1"/>
      <w:lvlJc w:val="left"/>
      <w:pPr>
        <w:tabs>
          <w:tab w:val="num" w:pos="720"/>
        </w:tabs>
        <w:ind w:left="720" w:hanging="720"/>
      </w:pPr>
      <w:rPr>
        <w:b/>
        <w:i w:val="0"/>
      </w:rPr>
    </w:lvl>
    <w:lvl w:ilvl="1">
      <w:start w:val="1"/>
      <w:numFmt w:val="decimal"/>
      <w:pStyle w:val="01-Level2-BB"/>
      <w:lvlText w:val="%1.%2"/>
      <w:lvlJc w:val="left"/>
      <w:pPr>
        <w:tabs>
          <w:tab w:val="num" w:pos="1440"/>
        </w:tabs>
        <w:ind w:left="1440" w:hanging="720"/>
      </w:pPr>
      <w:rPr>
        <w:b/>
        <w:i w:val="0"/>
      </w:rPr>
    </w:lvl>
    <w:lvl w:ilvl="2">
      <w:start w:val="1"/>
      <w:numFmt w:val="decimal"/>
      <w:pStyle w:val="01-Level3-BB"/>
      <w:lvlText w:val="%1.%2.%3"/>
      <w:lvlJc w:val="left"/>
      <w:pPr>
        <w:tabs>
          <w:tab w:val="num" w:pos="2880"/>
        </w:tabs>
        <w:ind w:left="2880" w:hanging="1440"/>
      </w:pPr>
      <w:rPr>
        <w:b w:val="0"/>
        <w:i w:val="0"/>
      </w:rPr>
    </w:lvl>
    <w:lvl w:ilvl="3">
      <w:start w:val="1"/>
      <w:numFmt w:val="decimal"/>
      <w:pStyle w:val="01-Level4-BB"/>
      <w:lvlText w:val="%1.%2.%3.%4"/>
      <w:lvlJc w:val="left"/>
      <w:pPr>
        <w:tabs>
          <w:tab w:val="num" w:pos="4800"/>
        </w:tabs>
        <w:ind w:left="4800" w:hanging="1440"/>
      </w:pPr>
      <w:rPr>
        <w:b w:val="0"/>
        <w:i w:val="0"/>
      </w:rPr>
    </w:lvl>
    <w:lvl w:ilvl="4">
      <w:start w:val="1"/>
      <w:numFmt w:val="decimal"/>
      <w:pStyle w:val="01-Level5-BB"/>
      <w:lvlText w:val="%1.%2.%3.%4.%5"/>
      <w:lvlJc w:val="left"/>
      <w:pPr>
        <w:tabs>
          <w:tab w:val="num" w:pos="2880"/>
        </w:tabs>
        <w:ind w:left="2880" w:hanging="1440"/>
      </w:pPr>
      <w:rPr>
        <w:b w:val="0"/>
        <w:i w:val="0"/>
      </w:rPr>
    </w:lvl>
    <w:lvl w:ilvl="5">
      <w:start w:val="1"/>
      <w:numFmt w:val="decimal"/>
      <w:lvlText w:val="%1.%2.%3.%4.%5.%6."/>
      <w:lvlJc w:val="left"/>
      <w:pPr>
        <w:tabs>
          <w:tab w:val="num" w:pos="3240"/>
        </w:tabs>
        <w:ind w:left="2736" w:hanging="936"/>
      </w:pPr>
      <w:rPr>
        <w:b w:val="0"/>
        <w:i w:val="0"/>
      </w:r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8" w15:restartNumberingAfterBreak="0">
    <w:nsid w:val="110F29E8"/>
    <w:multiLevelType w:val="hybridMultilevel"/>
    <w:tmpl w:val="DD3E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27A77CF"/>
    <w:multiLevelType w:val="hybridMultilevel"/>
    <w:tmpl w:val="07A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2AA4452"/>
    <w:multiLevelType w:val="hybridMultilevel"/>
    <w:tmpl w:val="8522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2B31420"/>
    <w:multiLevelType w:val="hybridMultilevel"/>
    <w:tmpl w:val="82D2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3683393"/>
    <w:multiLevelType w:val="hybridMultilevel"/>
    <w:tmpl w:val="892E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4744E95"/>
    <w:multiLevelType w:val="hybridMultilevel"/>
    <w:tmpl w:val="025C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50F0818"/>
    <w:multiLevelType w:val="hybridMultilevel"/>
    <w:tmpl w:val="75FC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5CC5627"/>
    <w:multiLevelType w:val="hybridMultilevel"/>
    <w:tmpl w:val="9FB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6090306"/>
    <w:multiLevelType w:val="hybridMultilevel"/>
    <w:tmpl w:val="5E98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161A0ED9"/>
    <w:multiLevelType w:val="hybridMultilevel"/>
    <w:tmpl w:val="A77C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6921233"/>
    <w:multiLevelType w:val="hybridMultilevel"/>
    <w:tmpl w:val="C154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7572559"/>
    <w:multiLevelType w:val="hybridMultilevel"/>
    <w:tmpl w:val="E8D2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17E301E6"/>
    <w:multiLevelType w:val="hybridMultilevel"/>
    <w:tmpl w:val="0038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184D0582"/>
    <w:multiLevelType w:val="hybridMultilevel"/>
    <w:tmpl w:val="07BE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9586A00"/>
    <w:multiLevelType w:val="hybridMultilevel"/>
    <w:tmpl w:val="9CEC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97376F8"/>
    <w:multiLevelType w:val="hybridMultilevel"/>
    <w:tmpl w:val="BAD86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19963E8A"/>
    <w:multiLevelType w:val="hybridMultilevel"/>
    <w:tmpl w:val="DD72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199D4291"/>
    <w:multiLevelType w:val="hybridMultilevel"/>
    <w:tmpl w:val="CCB2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A3463D4"/>
    <w:multiLevelType w:val="hybridMultilevel"/>
    <w:tmpl w:val="054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1A5C6A56"/>
    <w:multiLevelType w:val="hybridMultilevel"/>
    <w:tmpl w:val="6E482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1AA152E0"/>
    <w:multiLevelType w:val="hybridMultilevel"/>
    <w:tmpl w:val="9C86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1AA73140"/>
    <w:multiLevelType w:val="hybridMultilevel"/>
    <w:tmpl w:val="51A4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B5F3818"/>
    <w:multiLevelType w:val="hybridMultilevel"/>
    <w:tmpl w:val="3ADE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1B9E3446"/>
    <w:multiLevelType w:val="hybridMultilevel"/>
    <w:tmpl w:val="485C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1BF12CBA"/>
    <w:multiLevelType w:val="hybridMultilevel"/>
    <w:tmpl w:val="28A24B52"/>
    <w:lvl w:ilvl="0" w:tplc="3E34D956">
      <w:start w:val="1"/>
      <w:numFmt w:val="bullet"/>
      <w:lvlText w:val="-"/>
      <w:lvlJc w:val="left"/>
      <w:pPr>
        <w:ind w:left="11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1C8C6609"/>
    <w:multiLevelType w:val="hybridMultilevel"/>
    <w:tmpl w:val="77161F92"/>
    <w:lvl w:ilvl="0" w:tplc="14C880EA">
      <w:start w:val="1"/>
      <w:numFmt w:val="bullet"/>
      <w:lvlText w:val="-"/>
      <w:lvlJc w:val="left"/>
      <w:pPr>
        <w:ind w:left="720" w:hanging="360"/>
      </w:pPr>
      <w:rPr>
        <w:rFonts w:ascii="Univers" w:hAnsi="Univer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CB15799"/>
    <w:multiLevelType w:val="hybridMultilevel"/>
    <w:tmpl w:val="B4BC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1CC02C12"/>
    <w:multiLevelType w:val="hybridMultilevel"/>
    <w:tmpl w:val="DA5A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CC849F1"/>
    <w:multiLevelType w:val="hybridMultilevel"/>
    <w:tmpl w:val="E336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D284532"/>
    <w:multiLevelType w:val="hybridMultilevel"/>
    <w:tmpl w:val="AF420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1D3950B7"/>
    <w:multiLevelType w:val="hybridMultilevel"/>
    <w:tmpl w:val="7876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1DC07456"/>
    <w:multiLevelType w:val="hybridMultilevel"/>
    <w:tmpl w:val="9AD2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DE458C4"/>
    <w:multiLevelType w:val="hybridMultilevel"/>
    <w:tmpl w:val="2B7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E8505B1"/>
    <w:multiLevelType w:val="hybridMultilevel"/>
    <w:tmpl w:val="2628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1EC3657D"/>
    <w:multiLevelType w:val="hybridMultilevel"/>
    <w:tmpl w:val="50F2B3BC"/>
    <w:lvl w:ilvl="0" w:tplc="EDA2097C">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1F57171A"/>
    <w:multiLevelType w:val="hybridMultilevel"/>
    <w:tmpl w:val="E1C8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1BF532A"/>
    <w:multiLevelType w:val="hybridMultilevel"/>
    <w:tmpl w:val="8788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2320E0D"/>
    <w:multiLevelType w:val="hybridMultilevel"/>
    <w:tmpl w:val="8B1E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25727D3"/>
    <w:multiLevelType w:val="hybridMultilevel"/>
    <w:tmpl w:val="0504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27227B7"/>
    <w:multiLevelType w:val="hybridMultilevel"/>
    <w:tmpl w:val="B4A0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2DE5FB8"/>
    <w:multiLevelType w:val="hybridMultilevel"/>
    <w:tmpl w:val="AE9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230772AF"/>
    <w:multiLevelType w:val="hybridMultilevel"/>
    <w:tmpl w:val="CE8E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23397A36"/>
    <w:multiLevelType w:val="hybridMultilevel"/>
    <w:tmpl w:val="89B8B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24700CFC"/>
    <w:multiLevelType w:val="hybridMultilevel"/>
    <w:tmpl w:val="A478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24CF53FE"/>
    <w:multiLevelType w:val="hybridMultilevel"/>
    <w:tmpl w:val="E25A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257D5A69"/>
    <w:multiLevelType w:val="hybridMultilevel"/>
    <w:tmpl w:val="7802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25852987"/>
    <w:multiLevelType w:val="hybridMultilevel"/>
    <w:tmpl w:val="93B4E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5" w15:restartNumberingAfterBreak="0">
    <w:nsid w:val="25D633BF"/>
    <w:multiLevelType w:val="hybridMultilevel"/>
    <w:tmpl w:val="AFEE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26CD52F7"/>
    <w:multiLevelType w:val="hybridMultilevel"/>
    <w:tmpl w:val="10D2AFA4"/>
    <w:lvl w:ilvl="0" w:tplc="69AC8C44">
      <w:start w:val="1"/>
      <w:numFmt w:val="bullet"/>
      <w:lvlText w:val="-"/>
      <w:lvlJc w:val="left"/>
      <w:pPr>
        <w:ind w:left="1080" w:hanging="360"/>
      </w:pPr>
      <w:rPr>
        <w:rFonts w:ascii="Univers" w:hAnsi="Univer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7EC4FD4"/>
    <w:multiLevelType w:val="hybridMultilevel"/>
    <w:tmpl w:val="6692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2846529F"/>
    <w:multiLevelType w:val="hybridMultilevel"/>
    <w:tmpl w:val="BA0E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8CC41A6"/>
    <w:multiLevelType w:val="hybridMultilevel"/>
    <w:tmpl w:val="9698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A2A5270"/>
    <w:multiLevelType w:val="hybridMultilevel"/>
    <w:tmpl w:val="9B1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2B3707A0"/>
    <w:multiLevelType w:val="hybridMultilevel"/>
    <w:tmpl w:val="9108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B8713A9"/>
    <w:multiLevelType w:val="hybridMultilevel"/>
    <w:tmpl w:val="BD5C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2C347C78"/>
    <w:multiLevelType w:val="hybridMultilevel"/>
    <w:tmpl w:val="AFF25824"/>
    <w:lvl w:ilvl="0" w:tplc="633EDA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2DD75B76"/>
    <w:multiLevelType w:val="hybridMultilevel"/>
    <w:tmpl w:val="0C0E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E006E5D"/>
    <w:multiLevelType w:val="hybridMultilevel"/>
    <w:tmpl w:val="54AE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2E287938"/>
    <w:multiLevelType w:val="hybridMultilevel"/>
    <w:tmpl w:val="58F2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2ED43209"/>
    <w:multiLevelType w:val="hybridMultilevel"/>
    <w:tmpl w:val="5C302BE4"/>
    <w:lvl w:ilvl="0" w:tplc="2D7EC708">
      <w:start w:val="1"/>
      <w:numFmt w:val="bullet"/>
      <w:lvlText w:val="-"/>
      <w:lvlJc w:val="left"/>
      <w:pPr>
        <w:ind w:left="1080" w:hanging="360"/>
      </w:pPr>
      <w:rPr>
        <w:rFonts w:ascii="Univers" w:hAnsi="Univer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2F5A46C8"/>
    <w:multiLevelType w:val="hybridMultilevel"/>
    <w:tmpl w:val="3184DCE0"/>
    <w:lvl w:ilvl="0" w:tplc="633EDA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2F977FB6"/>
    <w:multiLevelType w:val="hybridMultilevel"/>
    <w:tmpl w:val="8324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2FD40D9B"/>
    <w:multiLevelType w:val="hybridMultilevel"/>
    <w:tmpl w:val="353C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313C0311"/>
    <w:multiLevelType w:val="hybridMultilevel"/>
    <w:tmpl w:val="9D3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17F151D"/>
    <w:multiLevelType w:val="hybridMultilevel"/>
    <w:tmpl w:val="74D0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1891B2D"/>
    <w:multiLevelType w:val="hybridMultilevel"/>
    <w:tmpl w:val="6ED2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1F9663A"/>
    <w:multiLevelType w:val="hybridMultilevel"/>
    <w:tmpl w:val="1BD0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2BB714B"/>
    <w:multiLevelType w:val="hybridMultilevel"/>
    <w:tmpl w:val="2DF6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31321AF"/>
    <w:multiLevelType w:val="hybridMultilevel"/>
    <w:tmpl w:val="E4D2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4207D16"/>
    <w:multiLevelType w:val="hybridMultilevel"/>
    <w:tmpl w:val="EBDA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345D100A"/>
    <w:multiLevelType w:val="hybridMultilevel"/>
    <w:tmpl w:val="6DA4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345D13F4"/>
    <w:multiLevelType w:val="hybridMultilevel"/>
    <w:tmpl w:val="556469C2"/>
    <w:lvl w:ilvl="0" w:tplc="14C880EA">
      <w:start w:val="1"/>
      <w:numFmt w:val="bullet"/>
      <w:lvlText w:val="-"/>
      <w:lvlJc w:val="left"/>
      <w:pPr>
        <w:ind w:left="720" w:hanging="360"/>
      </w:pPr>
      <w:rPr>
        <w:rFonts w:ascii="Univers" w:hAnsi="Univer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35873493"/>
    <w:multiLevelType w:val="hybridMultilevel"/>
    <w:tmpl w:val="69F659AC"/>
    <w:lvl w:ilvl="0" w:tplc="49AA553E">
      <w:start w:val="1"/>
      <w:numFmt w:val="bullet"/>
      <w:lvlText w:val="-"/>
      <w:lvlJc w:val="left"/>
      <w:pPr>
        <w:ind w:left="1440" w:hanging="360"/>
      </w:pPr>
      <w:rPr>
        <w:rFonts w:ascii="Univers" w:hAnsi="Univer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36397083"/>
    <w:multiLevelType w:val="hybridMultilevel"/>
    <w:tmpl w:val="67B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36E77226"/>
    <w:multiLevelType w:val="hybridMultilevel"/>
    <w:tmpl w:val="B3F0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374E6D3A"/>
    <w:multiLevelType w:val="hybridMultilevel"/>
    <w:tmpl w:val="1CDE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8985801"/>
    <w:multiLevelType w:val="hybridMultilevel"/>
    <w:tmpl w:val="B2086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39522C9B"/>
    <w:multiLevelType w:val="hybridMultilevel"/>
    <w:tmpl w:val="06D2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39C60EC7"/>
    <w:multiLevelType w:val="hybridMultilevel"/>
    <w:tmpl w:val="1724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3ACE1F41"/>
    <w:multiLevelType w:val="hybridMultilevel"/>
    <w:tmpl w:val="0DC0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3B903D79"/>
    <w:multiLevelType w:val="hybridMultilevel"/>
    <w:tmpl w:val="1730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3BA61701"/>
    <w:multiLevelType w:val="hybridMultilevel"/>
    <w:tmpl w:val="7226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3BEA4A63"/>
    <w:multiLevelType w:val="hybridMultilevel"/>
    <w:tmpl w:val="0BC0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3C5E2BEE"/>
    <w:multiLevelType w:val="hybridMultilevel"/>
    <w:tmpl w:val="242A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3C694240"/>
    <w:multiLevelType w:val="hybridMultilevel"/>
    <w:tmpl w:val="9716C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3" w15:restartNumberingAfterBreak="0">
    <w:nsid w:val="3C8D2065"/>
    <w:multiLevelType w:val="hybridMultilevel"/>
    <w:tmpl w:val="11D0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3CFB2F7F"/>
    <w:multiLevelType w:val="hybridMultilevel"/>
    <w:tmpl w:val="BB86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3DE6586F"/>
    <w:multiLevelType w:val="hybridMultilevel"/>
    <w:tmpl w:val="B89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3E0E6B67"/>
    <w:multiLevelType w:val="hybridMultilevel"/>
    <w:tmpl w:val="1444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3E4F2E4E"/>
    <w:multiLevelType w:val="hybridMultilevel"/>
    <w:tmpl w:val="686A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3E852985"/>
    <w:multiLevelType w:val="multilevel"/>
    <w:tmpl w:val="06E25634"/>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139" w15:restartNumberingAfterBreak="0">
    <w:nsid w:val="3EA873DA"/>
    <w:multiLevelType w:val="hybridMultilevel"/>
    <w:tmpl w:val="A23C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3F4D25C8"/>
    <w:multiLevelType w:val="hybridMultilevel"/>
    <w:tmpl w:val="2E78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40750686"/>
    <w:multiLevelType w:val="hybridMultilevel"/>
    <w:tmpl w:val="FED4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408A3806"/>
    <w:multiLevelType w:val="hybridMultilevel"/>
    <w:tmpl w:val="E864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409F5E49"/>
    <w:multiLevelType w:val="hybridMultilevel"/>
    <w:tmpl w:val="E792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40F403D1"/>
    <w:multiLevelType w:val="hybridMultilevel"/>
    <w:tmpl w:val="2AFA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4100633B"/>
    <w:multiLevelType w:val="hybridMultilevel"/>
    <w:tmpl w:val="1BC8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4138447E"/>
    <w:multiLevelType w:val="hybridMultilevel"/>
    <w:tmpl w:val="92F0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419948A0"/>
    <w:multiLevelType w:val="hybridMultilevel"/>
    <w:tmpl w:val="D812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41A63DB5"/>
    <w:multiLevelType w:val="hybridMultilevel"/>
    <w:tmpl w:val="1C5C64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9" w15:restartNumberingAfterBreak="0">
    <w:nsid w:val="41AB6EC1"/>
    <w:multiLevelType w:val="hybridMultilevel"/>
    <w:tmpl w:val="6668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41D307C8"/>
    <w:multiLevelType w:val="hybridMultilevel"/>
    <w:tmpl w:val="5352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41F169A3"/>
    <w:multiLevelType w:val="hybridMultilevel"/>
    <w:tmpl w:val="A9A0F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2" w15:restartNumberingAfterBreak="0">
    <w:nsid w:val="42433916"/>
    <w:multiLevelType w:val="hybridMultilevel"/>
    <w:tmpl w:val="9C12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2560C55"/>
    <w:multiLevelType w:val="hybridMultilevel"/>
    <w:tmpl w:val="B866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3782354"/>
    <w:multiLevelType w:val="hybridMultilevel"/>
    <w:tmpl w:val="F2F8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43933320"/>
    <w:multiLevelType w:val="hybridMultilevel"/>
    <w:tmpl w:val="3C9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447C17C5"/>
    <w:multiLevelType w:val="hybridMultilevel"/>
    <w:tmpl w:val="384A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44D85324"/>
    <w:multiLevelType w:val="hybridMultilevel"/>
    <w:tmpl w:val="8BB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59525B9"/>
    <w:multiLevelType w:val="hybridMultilevel"/>
    <w:tmpl w:val="BC50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45C13747"/>
    <w:multiLevelType w:val="hybridMultilevel"/>
    <w:tmpl w:val="C998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6EB605F"/>
    <w:multiLevelType w:val="hybridMultilevel"/>
    <w:tmpl w:val="DDF8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47A71857"/>
    <w:multiLevelType w:val="hybridMultilevel"/>
    <w:tmpl w:val="09A0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pStyle w:val="GPSL6numbered"/>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7B353BC"/>
    <w:multiLevelType w:val="hybridMultilevel"/>
    <w:tmpl w:val="23224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48FA561D"/>
    <w:multiLevelType w:val="hybridMultilevel"/>
    <w:tmpl w:val="BC36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49F8730D"/>
    <w:multiLevelType w:val="hybridMultilevel"/>
    <w:tmpl w:val="25B4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4A112885"/>
    <w:multiLevelType w:val="hybridMultilevel"/>
    <w:tmpl w:val="828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4A113DFF"/>
    <w:multiLevelType w:val="hybridMultilevel"/>
    <w:tmpl w:val="22A8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4B054AE3"/>
    <w:multiLevelType w:val="hybridMultilevel"/>
    <w:tmpl w:val="598C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4CA62EA3"/>
    <w:multiLevelType w:val="hybridMultilevel"/>
    <w:tmpl w:val="C69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4D032F76"/>
    <w:multiLevelType w:val="hybridMultilevel"/>
    <w:tmpl w:val="F9D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4D3E7611"/>
    <w:multiLevelType w:val="hybridMultilevel"/>
    <w:tmpl w:val="7E702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4D881CFF"/>
    <w:multiLevelType w:val="hybridMultilevel"/>
    <w:tmpl w:val="B660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4DE92856"/>
    <w:multiLevelType w:val="hybridMultilevel"/>
    <w:tmpl w:val="EECCA94A"/>
    <w:lvl w:ilvl="0" w:tplc="B7B4F102">
      <w:start w:val="1"/>
      <w:numFmt w:val="bullet"/>
      <w:pStyle w:val="aDefinition"/>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4E1C454E"/>
    <w:multiLevelType w:val="hybridMultilevel"/>
    <w:tmpl w:val="177673A6"/>
    <w:lvl w:ilvl="0" w:tplc="985A41F4">
      <w:start w:val="1"/>
      <w:numFmt w:val="bullet"/>
      <w:lvlText w:val="-"/>
      <w:lvlJc w:val="left"/>
      <w:pPr>
        <w:ind w:left="1127"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4E206D8B"/>
    <w:multiLevelType w:val="hybridMultilevel"/>
    <w:tmpl w:val="887A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4E210B02"/>
    <w:multiLevelType w:val="hybridMultilevel"/>
    <w:tmpl w:val="0E1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4E641B18"/>
    <w:multiLevelType w:val="hybridMultilevel"/>
    <w:tmpl w:val="5876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4E87448A"/>
    <w:multiLevelType w:val="hybridMultilevel"/>
    <w:tmpl w:val="6E98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4EF13BB6"/>
    <w:multiLevelType w:val="hybridMultilevel"/>
    <w:tmpl w:val="EEEC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4F1F28E8"/>
    <w:multiLevelType w:val="hybridMultilevel"/>
    <w:tmpl w:val="EE2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4FEF548C"/>
    <w:multiLevelType w:val="hybridMultilevel"/>
    <w:tmpl w:val="AA9C9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4FFB0ECD"/>
    <w:multiLevelType w:val="hybridMultilevel"/>
    <w:tmpl w:val="F688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02E27D5"/>
    <w:multiLevelType w:val="hybridMultilevel"/>
    <w:tmpl w:val="89D2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516B4BC3"/>
    <w:multiLevelType w:val="hybridMultilevel"/>
    <w:tmpl w:val="6616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51754874"/>
    <w:multiLevelType w:val="hybridMultilevel"/>
    <w:tmpl w:val="C04A6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51CC3A06"/>
    <w:multiLevelType w:val="hybridMultilevel"/>
    <w:tmpl w:val="4BBA8138"/>
    <w:lvl w:ilvl="0" w:tplc="633EDA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523F0B1D"/>
    <w:multiLevelType w:val="hybridMultilevel"/>
    <w:tmpl w:val="F1E6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53150752"/>
    <w:multiLevelType w:val="hybridMultilevel"/>
    <w:tmpl w:val="109C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5362266D"/>
    <w:multiLevelType w:val="hybridMultilevel"/>
    <w:tmpl w:val="CE28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54B4357C"/>
    <w:multiLevelType w:val="hybridMultilevel"/>
    <w:tmpl w:val="2C30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54C67282"/>
    <w:multiLevelType w:val="hybridMultilevel"/>
    <w:tmpl w:val="563E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4F325B1"/>
    <w:multiLevelType w:val="hybridMultilevel"/>
    <w:tmpl w:val="82E4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4F75B90"/>
    <w:multiLevelType w:val="hybridMultilevel"/>
    <w:tmpl w:val="FD14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5211902"/>
    <w:multiLevelType w:val="hybridMultilevel"/>
    <w:tmpl w:val="10B4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55F157C0"/>
    <w:multiLevelType w:val="hybridMultilevel"/>
    <w:tmpl w:val="3014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61954DD"/>
    <w:multiLevelType w:val="hybridMultilevel"/>
    <w:tmpl w:val="D9BE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56460BB2"/>
    <w:multiLevelType w:val="hybridMultilevel"/>
    <w:tmpl w:val="DCC4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57214946"/>
    <w:multiLevelType w:val="hybridMultilevel"/>
    <w:tmpl w:val="944457BC"/>
    <w:lvl w:ilvl="0" w:tplc="16D8E2EA">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57756408"/>
    <w:multiLevelType w:val="hybridMultilevel"/>
    <w:tmpl w:val="237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80F0B92"/>
    <w:multiLevelType w:val="hybridMultilevel"/>
    <w:tmpl w:val="2B3609BE"/>
    <w:lvl w:ilvl="0" w:tplc="14C880EA">
      <w:start w:val="1"/>
      <w:numFmt w:val="bullet"/>
      <w:lvlText w:val="-"/>
      <w:lvlJc w:val="left"/>
      <w:pPr>
        <w:ind w:left="720" w:hanging="360"/>
      </w:pPr>
      <w:rPr>
        <w:rFonts w:ascii="Univers" w:hAnsi="Univer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583A6164"/>
    <w:multiLevelType w:val="hybridMultilevel"/>
    <w:tmpl w:val="134C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594B5D31"/>
    <w:multiLevelType w:val="hybridMultilevel"/>
    <w:tmpl w:val="F408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59C52BD9"/>
    <w:multiLevelType w:val="hybridMultilevel"/>
    <w:tmpl w:val="B180FAF0"/>
    <w:lvl w:ilvl="0" w:tplc="EDA2097C">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5AB06748"/>
    <w:multiLevelType w:val="hybridMultilevel"/>
    <w:tmpl w:val="06101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4" w15:restartNumberingAfterBreak="0">
    <w:nsid w:val="5B92402C"/>
    <w:multiLevelType w:val="hybridMultilevel"/>
    <w:tmpl w:val="549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5C520ECD"/>
    <w:multiLevelType w:val="hybridMultilevel"/>
    <w:tmpl w:val="FBA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5C784292"/>
    <w:multiLevelType w:val="hybridMultilevel"/>
    <w:tmpl w:val="1590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5CB54B0B"/>
    <w:multiLevelType w:val="hybridMultilevel"/>
    <w:tmpl w:val="657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5CB55DFD"/>
    <w:multiLevelType w:val="hybridMultilevel"/>
    <w:tmpl w:val="10E8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5E076AD5"/>
    <w:multiLevelType w:val="hybridMultilevel"/>
    <w:tmpl w:val="6D50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5EC27E47"/>
    <w:multiLevelType w:val="hybridMultilevel"/>
    <w:tmpl w:val="623E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5F4F1C88"/>
    <w:multiLevelType w:val="hybridMultilevel"/>
    <w:tmpl w:val="692E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60601570"/>
    <w:multiLevelType w:val="hybridMultilevel"/>
    <w:tmpl w:val="43D6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60BF58F5"/>
    <w:multiLevelType w:val="hybridMultilevel"/>
    <w:tmpl w:val="F654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613A3E0A"/>
    <w:multiLevelType w:val="hybridMultilevel"/>
    <w:tmpl w:val="6C78D414"/>
    <w:lvl w:ilvl="0" w:tplc="14C880EA">
      <w:start w:val="1"/>
      <w:numFmt w:val="bullet"/>
      <w:lvlText w:val="-"/>
      <w:lvlJc w:val="left"/>
      <w:pPr>
        <w:ind w:left="1080" w:hanging="360"/>
      </w:pPr>
      <w:rPr>
        <w:rFonts w:ascii="Univers" w:hAnsi="Univer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5" w15:restartNumberingAfterBreak="0">
    <w:nsid w:val="62AC26DD"/>
    <w:multiLevelType w:val="hybridMultilevel"/>
    <w:tmpl w:val="71B0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62DB308F"/>
    <w:multiLevelType w:val="hybridMultilevel"/>
    <w:tmpl w:val="31C84F52"/>
    <w:lvl w:ilvl="0" w:tplc="14C880EA">
      <w:start w:val="1"/>
      <w:numFmt w:val="bullet"/>
      <w:lvlText w:val="-"/>
      <w:lvlJc w:val="left"/>
      <w:pPr>
        <w:ind w:left="1080" w:hanging="360"/>
      </w:pPr>
      <w:rPr>
        <w:rFonts w:ascii="Univers" w:hAnsi="Univer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7" w15:restartNumberingAfterBreak="0">
    <w:nsid w:val="63284C7A"/>
    <w:multiLevelType w:val="hybridMultilevel"/>
    <w:tmpl w:val="673E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639F22CF"/>
    <w:multiLevelType w:val="hybridMultilevel"/>
    <w:tmpl w:val="201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15:restartNumberingAfterBreak="0">
    <w:nsid w:val="6403225B"/>
    <w:multiLevelType w:val="hybridMultilevel"/>
    <w:tmpl w:val="455C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0" w15:restartNumberingAfterBreak="0">
    <w:nsid w:val="64067E4A"/>
    <w:multiLevelType w:val="hybridMultilevel"/>
    <w:tmpl w:val="5602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1" w15:restartNumberingAfterBreak="0">
    <w:nsid w:val="641B386C"/>
    <w:multiLevelType w:val="hybridMultilevel"/>
    <w:tmpl w:val="9A8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2" w15:restartNumberingAfterBreak="0">
    <w:nsid w:val="65F12566"/>
    <w:multiLevelType w:val="hybridMultilevel"/>
    <w:tmpl w:val="CAD2776A"/>
    <w:lvl w:ilvl="0" w:tplc="F4A4E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15:restartNumberingAfterBreak="0">
    <w:nsid w:val="66395B1E"/>
    <w:multiLevelType w:val="hybridMultilevel"/>
    <w:tmpl w:val="BFFCC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15:restartNumberingAfterBreak="0">
    <w:nsid w:val="67417835"/>
    <w:multiLevelType w:val="hybridMultilevel"/>
    <w:tmpl w:val="BA10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5" w15:restartNumberingAfterBreak="0">
    <w:nsid w:val="68C64DF0"/>
    <w:multiLevelType w:val="hybridMultilevel"/>
    <w:tmpl w:val="4F38717E"/>
    <w:lvl w:ilvl="0" w:tplc="370EA58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15:restartNumberingAfterBreak="0">
    <w:nsid w:val="69BE7632"/>
    <w:multiLevelType w:val="hybridMultilevel"/>
    <w:tmpl w:val="372AA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9D60D20"/>
    <w:multiLevelType w:val="hybridMultilevel"/>
    <w:tmpl w:val="7594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8" w15:restartNumberingAfterBreak="0">
    <w:nsid w:val="69DF5A5D"/>
    <w:multiLevelType w:val="hybridMultilevel"/>
    <w:tmpl w:val="BFFA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9" w15:restartNumberingAfterBreak="0">
    <w:nsid w:val="6A353F2D"/>
    <w:multiLevelType w:val="hybridMultilevel"/>
    <w:tmpl w:val="AA46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0" w15:restartNumberingAfterBreak="0">
    <w:nsid w:val="6A8550CC"/>
    <w:multiLevelType w:val="hybridMultilevel"/>
    <w:tmpl w:val="F388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6A92210E"/>
    <w:multiLevelType w:val="hybridMultilevel"/>
    <w:tmpl w:val="9036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15:restartNumberingAfterBreak="0">
    <w:nsid w:val="6B8C1F29"/>
    <w:multiLevelType w:val="hybridMultilevel"/>
    <w:tmpl w:val="303A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3" w15:restartNumberingAfterBreak="0">
    <w:nsid w:val="6BBE3134"/>
    <w:multiLevelType w:val="hybridMultilevel"/>
    <w:tmpl w:val="B97C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4" w15:restartNumberingAfterBreak="0">
    <w:nsid w:val="6BDB0687"/>
    <w:multiLevelType w:val="hybridMultilevel"/>
    <w:tmpl w:val="12AA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15:restartNumberingAfterBreak="0">
    <w:nsid w:val="6CEA2799"/>
    <w:multiLevelType w:val="hybridMultilevel"/>
    <w:tmpl w:val="C8E23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6" w15:restartNumberingAfterBreak="0">
    <w:nsid w:val="6D540C69"/>
    <w:multiLevelType w:val="hybridMultilevel"/>
    <w:tmpl w:val="7A0A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7" w15:restartNumberingAfterBreak="0">
    <w:nsid w:val="6E42289D"/>
    <w:multiLevelType w:val="hybridMultilevel"/>
    <w:tmpl w:val="A698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6EAC078F"/>
    <w:multiLevelType w:val="hybridMultilevel"/>
    <w:tmpl w:val="34E2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9" w15:restartNumberingAfterBreak="0">
    <w:nsid w:val="6EC3055D"/>
    <w:multiLevelType w:val="hybridMultilevel"/>
    <w:tmpl w:val="E52A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0" w15:restartNumberingAfterBreak="0">
    <w:nsid w:val="6EE5262F"/>
    <w:multiLevelType w:val="hybridMultilevel"/>
    <w:tmpl w:val="1430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1" w15:restartNumberingAfterBreak="0">
    <w:nsid w:val="6F1B3BD3"/>
    <w:multiLevelType w:val="hybridMultilevel"/>
    <w:tmpl w:val="809E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2" w15:restartNumberingAfterBreak="0">
    <w:nsid w:val="6F682768"/>
    <w:multiLevelType w:val="hybridMultilevel"/>
    <w:tmpl w:val="0472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0024228"/>
    <w:multiLevelType w:val="hybridMultilevel"/>
    <w:tmpl w:val="5D66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4" w15:restartNumberingAfterBreak="0">
    <w:nsid w:val="709C5BEB"/>
    <w:multiLevelType w:val="hybridMultilevel"/>
    <w:tmpl w:val="41B6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5" w15:restartNumberingAfterBreak="0">
    <w:nsid w:val="719369B1"/>
    <w:multiLevelType w:val="hybridMultilevel"/>
    <w:tmpl w:val="D3A8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6" w15:restartNumberingAfterBreak="0">
    <w:nsid w:val="719D7698"/>
    <w:multiLevelType w:val="hybridMultilevel"/>
    <w:tmpl w:val="E41E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1FE6193"/>
    <w:multiLevelType w:val="hybridMultilevel"/>
    <w:tmpl w:val="390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15:restartNumberingAfterBreak="0">
    <w:nsid w:val="72307999"/>
    <w:multiLevelType w:val="hybridMultilevel"/>
    <w:tmpl w:val="5E50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15:restartNumberingAfterBreak="0">
    <w:nsid w:val="723F3B14"/>
    <w:multiLevelType w:val="hybridMultilevel"/>
    <w:tmpl w:val="684A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0" w15:restartNumberingAfterBreak="0">
    <w:nsid w:val="724D5395"/>
    <w:multiLevelType w:val="hybridMultilevel"/>
    <w:tmpl w:val="6388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1" w15:restartNumberingAfterBreak="0">
    <w:nsid w:val="7376425F"/>
    <w:multiLevelType w:val="hybridMultilevel"/>
    <w:tmpl w:val="01B2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2" w15:restartNumberingAfterBreak="0">
    <w:nsid w:val="73764E0F"/>
    <w:multiLevelType w:val="hybridMultilevel"/>
    <w:tmpl w:val="905A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3" w15:restartNumberingAfterBreak="0">
    <w:nsid w:val="73C63109"/>
    <w:multiLevelType w:val="multilevel"/>
    <w:tmpl w:val="B89825D6"/>
    <w:styleLink w:val="Style2"/>
    <w:lvl w:ilvl="0">
      <w:start w:val="1"/>
      <w:numFmt w:val="decimal"/>
      <w:lvlText w:val="%1."/>
      <w:lvlJc w:val="left"/>
      <w:pPr>
        <w:tabs>
          <w:tab w:val="num" w:pos="0"/>
        </w:tabs>
        <w:ind w:left="720" w:firstLine="301"/>
      </w:pPr>
      <w:rPr>
        <w:rFonts w:ascii="Calibri" w:hAnsi="Calibri" w:hint="default"/>
        <w:b/>
        <w:i w:val="0"/>
        <w:sz w:val="14"/>
        <w:szCs w:val="12"/>
      </w:rPr>
    </w:lvl>
    <w:lvl w:ilvl="1">
      <w:start w:val="1"/>
      <w:numFmt w:val="decimal"/>
      <w:lvlText w:val="%1.%2"/>
      <w:lvlJc w:val="left"/>
      <w:pPr>
        <w:tabs>
          <w:tab w:val="num" w:pos="0"/>
        </w:tabs>
        <w:ind w:left="720" w:hanging="720"/>
      </w:pPr>
      <w:rPr>
        <w:rFonts w:ascii="Arial" w:hAnsi="Arial" w:cs="Times New Roman" w:hint="default"/>
        <w:b/>
        <w:i w:val="0"/>
        <w:sz w:val="14"/>
        <w:szCs w:val="14"/>
      </w:rPr>
    </w:lvl>
    <w:lvl w:ilvl="2">
      <w:start w:val="1"/>
      <w:numFmt w:val="lowerLetter"/>
      <w:lvlText w:val="(%3)"/>
      <w:lvlJc w:val="left"/>
      <w:pPr>
        <w:tabs>
          <w:tab w:val="num" w:pos="0"/>
        </w:tabs>
        <w:ind w:left="1361" w:hanging="641"/>
      </w:pPr>
      <w:rPr>
        <w:rFonts w:ascii="Calibri" w:hAnsi="Calibri" w:hint="default"/>
        <w:b/>
        <w:i w:val="0"/>
        <w:sz w:val="14"/>
        <w:szCs w:val="12"/>
      </w:rPr>
    </w:lvl>
    <w:lvl w:ilvl="3">
      <w:start w:val="1"/>
      <w:numFmt w:val="lowerRoman"/>
      <w:lvlText w:val="(%4)"/>
      <w:lvlJc w:val="left"/>
      <w:pPr>
        <w:tabs>
          <w:tab w:val="num" w:pos="-720"/>
        </w:tabs>
        <w:ind w:left="1440" w:hanging="720"/>
      </w:pPr>
      <w:rPr>
        <w:rFonts w:ascii="Calibri" w:hAnsi="Calibri" w:hint="default"/>
        <w:b/>
        <w:sz w:val="14"/>
        <w:szCs w:val="14"/>
      </w:rPr>
    </w:lvl>
    <w:lvl w:ilvl="4">
      <w:start w:val="1"/>
      <w:numFmt w:val="upperLetter"/>
      <w:lvlText w:val="(%5)"/>
      <w:lvlJc w:val="left"/>
      <w:pPr>
        <w:tabs>
          <w:tab w:val="num" w:pos="0"/>
        </w:tabs>
        <w:ind w:left="2880" w:hanging="720"/>
      </w:pPr>
      <w:rPr>
        <w:rFonts w:ascii="Calibri" w:hAnsi="Calibri" w:hint="default"/>
        <w:b/>
        <w:i w:val="0"/>
        <w:sz w:val="14"/>
        <w:szCs w:val="14"/>
      </w:rPr>
    </w:lvl>
    <w:lvl w:ilvl="5">
      <w:start w:val="1"/>
      <w:numFmt w:val="upperRoman"/>
      <w:lvlText w:val="(%6)"/>
      <w:lvlJc w:val="left"/>
      <w:pPr>
        <w:tabs>
          <w:tab w:val="num" w:pos="0"/>
        </w:tabs>
        <w:ind w:left="3600" w:hanging="720"/>
      </w:pPr>
      <w:rPr>
        <w:rFonts w:ascii="Times New Roman" w:hAnsi="Times New Roman" w:cs="Times New Roman" w:hint="default"/>
        <w:b w:val="0"/>
        <w:i w:val="0"/>
        <w:sz w:val="20"/>
        <w:szCs w:val="20"/>
      </w:rPr>
    </w:lvl>
    <w:lvl w:ilvl="6">
      <w:start w:val="1"/>
      <w:numFmt w:val="decimal"/>
      <w:lvlText w:val="(%6)%7."/>
      <w:lvlJc w:val="left"/>
      <w:pPr>
        <w:tabs>
          <w:tab w:val="num" w:pos="0"/>
        </w:tabs>
        <w:ind w:left="4308" w:hanging="720"/>
      </w:pPr>
    </w:lvl>
    <w:lvl w:ilvl="7">
      <w:start w:val="1"/>
      <w:numFmt w:val="decimal"/>
      <w:lvlText w:val="(%6)%7.%8."/>
      <w:lvlJc w:val="left"/>
      <w:pPr>
        <w:tabs>
          <w:tab w:val="num" w:pos="0"/>
        </w:tabs>
        <w:ind w:left="5016" w:hanging="720"/>
      </w:pPr>
    </w:lvl>
    <w:lvl w:ilvl="8">
      <w:start w:val="1"/>
      <w:numFmt w:val="none"/>
      <w:suff w:val="nothing"/>
      <w:lvlText w:val=""/>
      <w:lvlJc w:val="left"/>
      <w:pPr>
        <w:ind w:left="0" w:firstLine="0"/>
      </w:pPr>
    </w:lvl>
  </w:abstractNum>
  <w:abstractNum w:abstractNumId="254" w15:restartNumberingAfterBreak="0">
    <w:nsid w:val="73CF21D4"/>
    <w:multiLevelType w:val="hybridMultilevel"/>
    <w:tmpl w:val="CFD2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15:restartNumberingAfterBreak="0">
    <w:nsid w:val="74A10416"/>
    <w:multiLevelType w:val="hybridMultilevel"/>
    <w:tmpl w:val="0202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15:restartNumberingAfterBreak="0">
    <w:nsid w:val="758D6D8B"/>
    <w:multiLevelType w:val="hybridMultilevel"/>
    <w:tmpl w:val="574A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7" w15:restartNumberingAfterBreak="0">
    <w:nsid w:val="75DE11EA"/>
    <w:multiLevelType w:val="hybridMultilevel"/>
    <w:tmpl w:val="C92A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8" w15:restartNumberingAfterBreak="0">
    <w:nsid w:val="764F7472"/>
    <w:multiLevelType w:val="hybridMultilevel"/>
    <w:tmpl w:val="21E6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15:restartNumberingAfterBreak="0">
    <w:nsid w:val="76A977B2"/>
    <w:multiLevelType w:val="hybridMultilevel"/>
    <w:tmpl w:val="70E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0" w15:restartNumberingAfterBreak="0">
    <w:nsid w:val="76B439B8"/>
    <w:multiLevelType w:val="hybridMultilevel"/>
    <w:tmpl w:val="FB96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15:restartNumberingAfterBreak="0">
    <w:nsid w:val="772936E4"/>
    <w:multiLevelType w:val="multilevel"/>
    <w:tmpl w:val="5ACE0DCC"/>
    <w:lvl w:ilvl="0">
      <w:start w:val="1"/>
      <w:numFmt w:val="decimal"/>
      <w:pStyle w:val="GPSL1CLAUSEHEADING"/>
      <w:lvlText w:val="%1."/>
      <w:lvlJc w:val="left"/>
      <w:pPr>
        <w:ind w:left="1080" w:hanging="360"/>
      </w:pPr>
      <w:rPr>
        <w:rFonts w:hint="default"/>
        <w:i w:val="0"/>
      </w:rPr>
    </w:lvl>
    <w:lvl w:ilvl="1">
      <w:start w:val="1"/>
      <w:numFmt w:val="decimal"/>
      <w:pStyle w:val="GPSL2NumberedBoldHeading"/>
      <w:isLgl/>
      <w:lvlText w:val="%1.%2"/>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2357"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349"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4numberedclause"/>
      <w:lvlText w:val="(%5)"/>
      <w:lvlJc w:val="left"/>
      <w:pPr>
        <w:ind w:left="4134"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5numberedclause"/>
      <w:lvlText w:val="(%6)"/>
      <w:lvlJc w:val="left"/>
      <w:pPr>
        <w:ind w:left="180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2" w15:restartNumberingAfterBreak="0">
    <w:nsid w:val="77665FF3"/>
    <w:multiLevelType w:val="hybridMultilevel"/>
    <w:tmpl w:val="60C02B90"/>
    <w:lvl w:ilvl="0" w:tplc="0A3AD17E">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3"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64" w15:restartNumberingAfterBreak="0">
    <w:nsid w:val="789C4EEC"/>
    <w:multiLevelType w:val="hybridMultilevel"/>
    <w:tmpl w:val="DD7C5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5" w15:restartNumberingAfterBreak="0">
    <w:nsid w:val="78D6762A"/>
    <w:multiLevelType w:val="hybridMultilevel"/>
    <w:tmpl w:val="186C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6" w15:restartNumberingAfterBreak="0">
    <w:nsid w:val="79521F58"/>
    <w:multiLevelType w:val="hybridMultilevel"/>
    <w:tmpl w:val="62F2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7" w15:restartNumberingAfterBreak="0">
    <w:nsid w:val="79574092"/>
    <w:multiLevelType w:val="hybridMultilevel"/>
    <w:tmpl w:val="DA14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8" w15:restartNumberingAfterBreak="0">
    <w:nsid w:val="798F367E"/>
    <w:multiLevelType w:val="hybridMultilevel"/>
    <w:tmpl w:val="9A98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9" w15:restartNumberingAfterBreak="0">
    <w:nsid w:val="7998009C"/>
    <w:multiLevelType w:val="hybridMultilevel"/>
    <w:tmpl w:val="2DF2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0" w15:restartNumberingAfterBreak="0">
    <w:nsid w:val="79D07949"/>
    <w:multiLevelType w:val="hybridMultilevel"/>
    <w:tmpl w:val="6068E20A"/>
    <w:lvl w:ilvl="0" w:tplc="14C880EA">
      <w:start w:val="1"/>
      <w:numFmt w:val="bullet"/>
      <w:lvlText w:val="-"/>
      <w:lvlJc w:val="left"/>
      <w:pPr>
        <w:ind w:left="720" w:hanging="360"/>
      </w:pPr>
      <w:rPr>
        <w:rFonts w:ascii="Univers" w:hAnsi="Univer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1" w15:restartNumberingAfterBreak="0">
    <w:nsid w:val="79D6598C"/>
    <w:multiLevelType w:val="hybridMultilevel"/>
    <w:tmpl w:val="4F48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2" w15:restartNumberingAfterBreak="0">
    <w:nsid w:val="7BE83FF3"/>
    <w:multiLevelType w:val="hybridMultilevel"/>
    <w:tmpl w:val="15B0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3" w15:restartNumberingAfterBreak="0">
    <w:nsid w:val="7C435CBF"/>
    <w:multiLevelType w:val="hybridMultilevel"/>
    <w:tmpl w:val="BB8A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4" w15:restartNumberingAfterBreak="0">
    <w:nsid w:val="7C5633A0"/>
    <w:multiLevelType w:val="hybridMultilevel"/>
    <w:tmpl w:val="9284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5" w15:restartNumberingAfterBreak="0">
    <w:nsid w:val="7CEF2073"/>
    <w:multiLevelType w:val="hybridMultilevel"/>
    <w:tmpl w:val="3C2E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6" w15:restartNumberingAfterBreak="0">
    <w:nsid w:val="7D3657F6"/>
    <w:multiLevelType w:val="hybridMultilevel"/>
    <w:tmpl w:val="5C14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7" w15:restartNumberingAfterBreak="0">
    <w:nsid w:val="7E1F4FD4"/>
    <w:multiLevelType w:val="hybridMultilevel"/>
    <w:tmpl w:val="91BE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8" w15:restartNumberingAfterBreak="0">
    <w:nsid w:val="7E98566F"/>
    <w:multiLevelType w:val="hybridMultilevel"/>
    <w:tmpl w:val="6F661BE4"/>
    <w:lvl w:ilvl="0" w:tplc="EDA2097C">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9" w15:restartNumberingAfterBreak="0">
    <w:nsid w:val="7EA84112"/>
    <w:multiLevelType w:val="hybridMultilevel"/>
    <w:tmpl w:val="4886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0" w15:restartNumberingAfterBreak="0">
    <w:nsid w:val="7F385A69"/>
    <w:multiLevelType w:val="hybridMultilevel"/>
    <w:tmpl w:val="6EAC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1" w15:restartNumberingAfterBreak="0">
    <w:nsid w:val="7FA77D2F"/>
    <w:multiLevelType w:val="hybridMultilevel"/>
    <w:tmpl w:val="833AAA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2" w15:restartNumberingAfterBreak="0">
    <w:nsid w:val="7FCC7A05"/>
    <w:multiLevelType w:val="hybridMultilevel"/>
    <w:tmpl w:val="C79E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2496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7825701">
    <w:abstractNumId w:val="17"/>
  </w:num>
  <w:num w:numId="3" w16cid:durableId="1579710722">
    <w:abstractNumId w:val="138"/>
  </w:num>
  <w:num w:numId="4" w16cid:durableId="2245269">
    <w:abstractNumId w:val="172"/>
  </w:num>
  <w:num w:numId="5" w16cid:durableId="1792823231">
    <w:abstractNumId w:val="161"/>
  </w:num>
  <w:num w:numId="6" w16cid:durableId="571240300">
    <w:abstractNumId w:val="27"/>
  </w:num>
  <w:num w:numId="7" w16cid:durableId="632756677">
    <w:abstractNumId w:val="261"/>
  </w:num>
  <w:num w:numId="8" w16cid:durableId="1268194596">
    <w:abstractNumId w:val="44"/>
  </w:num>
  <w:num w:numId="9" w16cid:durableId="13163016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8311437">
    <w:abstractNumId w:val="253"/>
  </w:num>
  <w:num w:numId="11" w16cid:durableId="838734969">
    <w:abstractNumId w:val="136"/>
  </w:num>
  <w:num w:numId="12" w16cid:durableId="471101447">
    <w:abstractNumId w:val="90"/>
  </w:num>
  <w:num w:numId="13" w16cid:durableId="346254625">
    <w:abstractNumId w:val="242"/>
  </w:num>
  <w:num w:numId="14" w16cid:durableId="1533111221">
    <w:abstractNumId w:val="5"/>
  </w:num>
  <w:num w:numId="15" w16cid:durableId="1447195862">
    <w:abstractNumId w:val="164"/>
  </w:num>
  <w:num w:numId="16" w16cid:durableId="1221012285">
    <w:abstractNumId w:val="122"/>
  </w:num>
  <w:num w:numId="17" w16cid:durableId="1613587897">
    <w:abstractNumId w:val="32"/>
  </w:num>
  <w:num w:numId="18" w16cid:durableId="872810382">
    <w:abstractNumId w:val="69"/>
  </w:num>
  <w:num w:numId="19" w16cid:durableId="2109160178">
    <w:abstractNumId w:val="202"/>
  </w:num>
  <w:num w:numId="20" w16cid:durableId="1914243041">
    <w:abstractNumId w:val="111"/>
  </w:num>
  <w:num w:numId="21" w16cid:durableId="15279526">
    <w:abstractNumId w:val="246"/>
  </w:num>
  <w:num w:numId="22" w16cid:durableId="2038847721">
    <w:abstractNumId w:val="198"/>
  </w:num>
  <w:num w:numId="23" w16cid:durableId="1545018796">
    <w:abstractNumId w:val="149"/>
  </w:num>
  <w:num w:numId="24" w16cid:durableId="927618512">
    <w:abstractNumId w:val="238"/>
  </w:num>
  <w:num w:numId="25" w16cid:durableId="861629704">
    <w:abstractNumId w:val="224"/>
  </w:num>
  <w:num w:numId="26" w16cid:durableId="827481077">
    <w:abstractNumId w:val="159"/>
  </w:num>
  <w:num w:numId="27" w16cid:durableId="1997612890">
    <w:abstractNumId w:val="82"/>
  </w:num>
  <w:num w:numId="28" w16cid:durableId="628168799">
    <w:abstractNumId w:val="76"/>
  </w:num>
  <w:num w:numId="29" w16cid:durableId="1158813484">
    <w:abstractNumId w:val="278"/>
  </w:num>
  <w:num w:numId="30" w16cid:durableId="1173373425">
    <w:abstractNumId w:val="22"/>
  </w:num>
  <w:num w:numId="31" w16cid:durableId="1846432300">
    <w:abstractNumId w:val="13"/>
  </w:num>
  <w:num w:numId="32" w16cid:durableId="1367757217">
    <w:abstractNumId w:val="21"/>
  </w:num>
  <w:num w:numId="33" w16cid:durableId="822351552">
    <w:abstractNumId w:val="280"/>
  </w:num>
  <w:num w:numId="34" w16cid:durableId="1892766074">
    <w:abstractNumId w:val="175"/>
  </w:num>
  <w:num w:numId="35" w16cid:durableId="1762991236">
    <w:abstractNumId w:val="245"/>
  </w:num>
  <w:num w:numId="36" w16cid:durableId="815950854">
    <w:abstractNumId w:val="258"/>
  </w:num>
  <w:num w:numId="37" w16cid:durableId="1427269997">
    <w:abstractNumId w:val="184"/>
  </w:num>
  <w:num w:numId="38" w16cid:durableId="111367507">
    <w:abstractNumId w:val="166"/>
  </w:num>
  <w:num w:numId="39" w16cid:durableId="550112880">
    <w:abstractNumId w:val="86"/>
  </w:num>
  <w:num w:numId="40" w16cid:durableId="1688601617">
    <w:abstractNumId w:val="9"/>
  </w:num>
  <w:num w:numId="41" w16cid:durableId="2102020029">
    <w:abstractNumId w:val="3"/>
  </w:num>
  <w:num w:numId="42" w16cid:durableId="2040472830">
    <w:abstractNumId w:val="146"/>
  </w:num>
  <w:num w:numId="43" w16cid:durableId="921790793">
    <w:abstractNumId w:val="49"/>
  </w:num>
  <w:num w:numId="44" w16cid:durableId="1997297824">
    <w:abstractNumId w:val="113"/>
  </w:num>
  <w:num w:numId="45" w16cid:durableId="289553588">
    <w:abstractNumId w:val="11"/>
  </w:num>
  <w:num w:numId="46" w16cid:durableId="991829941">
    <w:abstractNumId w:val="142"/>
  </w:num>
  <w:num w:numId="47" w16cid:durableId="1303929778">
    <w:abstractNumId w:val="210"/>
  </w:num>
  <w:num w:numId="48" w16cid:durableId="201600033">
    <w:abstractNumId w:val="174"/>
  </w:num>
  <w:num w:numId="49" w16cid:durableId="2000838222">
    <w:abstractNumId w:val="34"/>
  </w:num>
  <w:num w:numId="50" w16cid:durableId="88040413">
    <w:abstractNumId w:val="89"/>
  </w:num>
  <w:num w:numId="51" w16cid:durableId="450634644">
    <w:abstractNumId w:val="83"/>
  </w:num>
  <w:num w:numId="52" w16cid:durableId="1995641893">
    <w:abstractNumId w:val="42"/>
  </w:num>
  <w:num w:numId="53" w16cid:durableId="658382973">
    <w:abstractNumId w:val="274"/>
  </w:num>
  <w:num w:numId="54" w16cid:durableId="857043549">
    <w:abstractNumId w:val="243"/>
  </w:num>
  <w:num w:numId="55" w16cid:durableId="1226456096">
    <w:abstractNumId w:val="165"/>
  </w:num>
  <w:num w:numId="56" w16cid:durableId="519511571">
    <w:abstractNumId w:val="247"/>
  </w:num>
  <w:num w:numId="57" w16cid:durableId="916982025">
    <w:abstractNumId w:val="14"/>
  </w:num>
  <w:num w:numId="58" w16cid:durableId="237055372">
    <w:abstractNumId w:val="182"/>
  </w:num>
  <w:num w:numId="59" w16cid:durableId="1395811569">
    <w:abstractNumId w:val="8"/>
  </w:num>
  <w:num w:numId="60" w16cid:durableId="1177772754">
    <w:abstractNumId w:val="273"/>
  </w:num>
  <w:num w:numId="61" w16cid:durableId="336688405">
    <w:abstractNumId w:val="133"/>
  </w:num>
  <w:num w:numId="62" w16cid:durableId="1787314453">
    <w:abstractNumId w:val="48"/>
  </w:num>
  <w:num w:numId="63" w16cid:durableId="341857842">
    <w:abstractNumId w:val="53"/>
  </w:num>
  <w:num w:numId="64" w16cid:durableId="1260216667">
    <w:abstractNumId w:val="239"/>
  </w:num>
  <w:num w:numId="65" w16cid:durableId="1520194279">
    <w:abstractNumId w:val="192"/>
  </w:num>
  <w:num w:numId="66" w16cid:durableId="1203206984">
    <w:abstractNumId w:val="4"/>
  </w:num>
  <w:num w:numId="67" w16cid:durableId="1492017906">
    <w:abstractNumId w:val="143"/>
  </w:num>
  <w:num w:numId="68" w16cid:durableId="1043675924">
    <w:abstractNumId w:val="265"/>
  </w:num>
  <w:num w:numId="69" w16cid:durableId="979462935">
    <w:abstractNumId w:val="62"/>
  </w:num>
  <w:num w:numId="70" w16cid:durableId="2048606777">
    <w:abstractNumId w:val="235"/>
  </w:num>
  <w:num w:numId="71" w16cid:durableId="1416322316">
    <w:abstractNumId w:val="1"/>
  </w:num>
  <w:num w:numId="72" w16cid:durableId="1464618514">
    <w:abstractNumId w:val="103"/>
  </w:num>
  <w:num w:numId="73" w16cid:durableId="717782255">
    <w:abstractNumId w:val="257"/>
  </w:num>
  <w:num w:numId="74" w16cid:durableId="2139451038">
    <w:abstractNumId w:val="60"/>
  </w:num>
  <w:num w:numId="75" w16cid:durableId="739641999">
    <w:abstractNumId w:val="234"/>
  </w:num>
  <w:num w:numId="76" w16cid:durableId="1437601086">
    <w:abstractNumId w:val="151"/>
  </w:num>
  <w:num w:numId="77" w16cid:durableId="1842575596">
    <w:abstractNumId w:val="65"/>
  </w:num>
  <w:num w:numId="78" w16cid:durableId="1323005222">
    <w:abstractNumId w:val="251"/>
  </w:num>
  <w:num w:numId="79" w16cid:durableId="768891725">
    <w:abstractNumId w:val="250"/>
  </w:num>
  <w:num w:numId="80" w16cid:durableId="853618237">
    <w:abstractNumId w:val="116"/>
  </w:num>
  <w:num w:numId="81" w16cid:durableId="399717754">
    <w:abstractNumId w:val="97"/>
  </w:num>
  <w:num w:numId="82" w16cid:durableId="146016974">
    <w:abstractNumId w:val="84"/>
  </w:num>
  <w:num w:numId="83" w16cid:durableId="242766322">
    <w:abstractNumId w:val="190"/>
  </w:num>
  <w:num w:numId="84" w16cid:durableId="867452337">
    <w:abstractNumId w:val="179"/>
  </w:num>
  <w:num w:numId="85" w16cid:durableId="281765089">
    <w:abstractNumId w:val="169"/>
  </w:num>
  <w:num w:numId="86" w16cid:durableId="1609391501">
    <w:abstractNumId w:val="233"/>
  </w:num>
  <w:num w:numId="87" w16cid:durableId="1414156579">
    <w:abstractNumId w:val="16"/>
  </w:num>
  <w:num w:numId="88" w16cid:durableId="1554972695">
    <w:abstractNumId w:val="124"/>
  </w:num>
  <w:num w:numId="89" w16cid:durableId="1817914052">
    <w:abstractNumId w:val="66"/>
  </w:num>
  <w:num w:numId="90" w16cid:durableId="152110599">
    <w:abstractNumId w:val="259"/>
  </w:num>
  <w:num w:numId="91" w16cid:durableId="1339691727">
    <w:abstractNumId w:val="145"/>
  </w:num>
  <w:num w:numId="92" w16cid:durableId="1405184933">
    <w:abstractNumId w:val="46"/>
  </w:num>
  <w:num w:numId="93" w16cid:durableId="1165822517">
    <w:abstractNumId w:val="139"/>
  </w:num>
  <w:num w:numId="94" w16cid:durableId="1114441994">
    <w:abstractNumId w:val="35"/>
  </w:num>
  <w:num w:numId="95" w16cid:durableId="550963779">
    <w:abstractNumId w:val="147"/>
  </w:num>
  <w:num w:numId="96" w16cid:durableId="54017260">
    <w:abstractNumId w:val="131"/>
  </w:num>
  <w:num w:numId="97" w16cid:durableId="1549679168">
    <w:abstractNumId w:val="186"/>
  </w:num>
  <w:num w:numId="98" w16cid:durableId="98375214">
    <w:abstractNumId w:val="185"/>
  </w:num>
  <w:num w:numId="99" w16cid:durableId="2116172034">
    <w:abstractNumId w:val="135"/>
  </w:num>
  <w:num w:numId="100" w16cid:durableId="1773471086">
    <w:abstractNumId w:val="40"/>
  </w:num>
  <w:num w:numId="101" w16cid:durableId="421922767">
    <w:abstractNumId w:val="108"/>
  </w:num>
  <w:num w:numId="102" w16cid:durableId="704213423">
    <w:abstractNumId w:val="275"/>
  </w:num>
  <w:num w:numId="103" w16cid:durableId="1628508733">
    <w:abstractNumId w:val="25"/>
  </w:num>
  <w:num w:numId="104" w16cid:durableId="667830336">
    <w:abstractNumId w:val="156"/>
  </w:num>
  <w:num w:numId="105" w16cid:durableId="975797325">
    <w:abstractNumId w:val="205"/>
  </w:num>
  <w:num w:numId="106" w16cid:durableId="1732849854">
    <w:abstractNumId w:val="15"/>
  </w:num>
  <w:num w:numId="107" w16cid:durableId="1789736866">
    <w:abstractNumId w:val="78"/>
  </w:num>
  <w:num w:numId="108" w16cid:durableId="1816988265">
    <w:abstractNumId w:val="140"/>
  </w:num>
  <w:num w:numId="109" w16cid:durableId="576600730">
    <w:abstractNumId w:val="104"/>
  </w:num>
  <w:num w:numId="110" w16cid:durableId="462619127">
    <w:abstractNumId w:val="100"/>
  </w:num>
  <w:num w:numId="111" w16cid:durableId="366637371">
    <w:abstractNumId w:val="30"/>
  </w:num>
  <w:num w:numId="112" w16cid:durableId="1609238706">
    <w:abstractNumId w:val="178"/>
  </w:num>
  <w:num w:numId="113" w16cid:durableId="637151893">
    <w:abstractNumId w:val="227"/>
  </w:num>
  <w:num w:numId="114" w16cid:durableId="686830863">
    <w:abstractNumId w:val="43"/>
  </w:num>
  <w:num w:numId="115" w16cid:durableId="872881223">
    <w:abstractNumId w:val="219"/>
  </w:num>
  <w:num w:numId="116" w16cid:durableId="1273395688">
    <w:abstractNumId w:val="262"/>
  </w:num>
  <w:num w:numId="117" w16cid:durableId="1057708248">
    <w:abstractNumId w:val="63"/>
  </w:num>
  <w:num w:numId="118" w16cid:durableId="1545601299">
    <w:abstractNumId w:val="276"/>
  </w:num>
  <w:num w:numId="119" w16cid:durableId="1915116172">
    <w:abstractNumId w:val="92"/>
  </w:num>
  <w:num w:numId="120" w16cid:durableId="1465344265">
    <w:abstractNumId w:val="91"/>
  </w:num>
  <w:num w:numId="121" w16cid:durableId="1673291296">
    <w:abstractNumId w:val="209"/>
  </w:num>
  <w:num w:numId="122" w16cid:durableId="1562516777">
    <w:abstractNumId w:val="45"/>
  </w:num>
  <w:num w:numId="123" w16cid:durableId="187305429">
    <w:abstractNumId w:val="271"/>
  </w:num>
  <w:num w:numId="124" w16cid:durableId="1534464831">
    <w:abstractNumId w:val="134"/>
  </w:num>
  <w:num w:numId="125" w16cid:durableId="1155412593">
    <w:abstractNumId w:val="260"/>
  </w:num>
  <w:num w:numId="126" w16cid:durableId="2073045405">
    <w:abstractNumId w:val="154"/>
  </w:num>
  <w:num w:numId="127" w16cid:durableId="697202515">
    <w:abstractNumId w:val="155"/>
  </w:num>
  <w:num w:numId="128" w16cid:durableId="1094322492">
    <w:abstractNumId w:val="128"/>
  </w:num>
  <w:num w:numId="129" w16cid:durableId="274604034">
    <w:abstractNumId w:val="23"/>
  </w:num>
  <w:num w:numId="130" w16cid:durableId="1965118795">
    <w:abstractNumId w:val="79"/>
  </w:num>
  <w:num w:numId="131" w16cid:durableId="632491592">
    <w:abstractNumId w:val="167"/>
  </w:num>
  <w:num w:numId="132" w16cid:durableId="575363865">
    <w:abstractNumId w:val="208"/>
  </w:num>
  <w:num w:numId="133" w16cid:durableId="1329864798">
    <w:abstractNumId w:val="177"/>
  </w:num>
  <w:num w:numId="134" w16cid:durableId="1119373230">
    <w:abstractNumId w:val="264"/>
  </w:num>
  <w:num w:numId="135" w16cid:durableId="443814632">
    <w:abstractNumId w:val="110"/>
  </w:num>
  <w:num w:numId="136" w16cid:durableId="19092018">
    <w:abstractNumId w:val="114"/>
  </w:num>
  <w:num w:numId="137" w16cid:durableId="1487088321">
    <w:abstractNumId w:val="218"/>
  </w:num>
  <w:num w:numId="138" w16cid:durableId="2053849218">
    <w:abstractNumId w:val="193"/>
  </w:num>
  <w:num w:numId="139" w16cid:durableId="507251852">
    <w:abstractNumId w:val="170"/>
  </w:num>
  <w:num w:numId="140" w16cid:durableId="1955868078">
    <w:abstractNumId w:val="255"/>
  </w:num>
  <w:num w:numId="141" w16cid:durableId="1132674047">
    <w:abstractNumId w:val="279"/>
  </w:num>
  <w:num w:numId="142" w16cid:durableId="1426608799">
    <w:abstractNumId w:val="20"/>
  </w:num>
  <w:num w:numId="143" w16cid:durableId="818034807">
    <w:abstractNumId w:val="112"/>
  </w:num>
  <w:num w:numId="144" w16cid:durableId="1314867049">
    <w:abstractNumId w:val="57"/>
  </w:num>
  <w:num w:numId="145" w16cid:durableId="1831364967">
    <w:abstractNumId w:val="93"/>
  </w:num>
  <w:num w:numId="146" w16cid:durableId="678388530">
    <w:abstractNumId w:val="70"/>
  </w:num>
  <w:num w:numId="147" w16cid:durableId="1028916957">
    <w:abstractNumId w:val="221"/>
  </w:num>
  <w:num w:numId="148" w16cid:durableId="1399741285">
    <w:abstractNumId w:val="230"/>
  </w:num>
  <w:num w:numId="149" w16cid:durableId="1421488000">
    <w:abstractNumId w:val="71"/>
  </w:num>
  <w:num w:numId="150" w16cid:durableId="983966738">
    <w:abstractNumId w:val="252"/>
  </w:num>
  <w:num w:numId="151" w16cid:durableId="530191106">
    <w:abstractNumId w:val="195"/>
  </w:num>
  <w:num w:numId="152" w16cid:durableId="720516604">
    <w:abstractNumId w:val="200"/>
  </w:num>
  <w:num w:numId="153" w16cid:durableId="1511263416">
    <w:abstractNumId w:val="237"/>
  </w:num>
  <w:num w:numId="154" w16cid:durableId="922252852">
    <w:abstractNumId w:val="87"/>
  </w:num>
  <w:num w:numId="155" w16cid:durableId="1627656255">
    <w:abstractNumId w:val="153"/>
  </w:num>
  <w:num w:numId="156" w16cid:durableId="596595388">
    <w:abstractNumId w:val="241"/>
  </w:num>
  <w:num w:numId="157" w16cid:durableId="506021603">
    <w:abstractNumId w:val="204"/>
  </w:num>
  <w:num w:numId="158" w16cid:durableId="698702230">
    <w:abstractNumId w:val="24"/>
  </w:num>
  <w:num w:numId="159" w16cid:durableId="2143964521">
    <w:abstractNumId w:val="77"/>
  </w:num>
  <w:num w:numId="160" w16cid:durableId="1503666899">
    <w:abstractNumId w:val="36"/>
  </w:num>
  <w:num w:numId="161" w16cid:durableId="18356954">
    <w:abstractNumId w:val="54"/>
  </w:num>
  <w:num w:numId="162" w16cid:durableId="304703663">
    <w:abstractNumId w:val="75"/>
  </w:num>
  <w:num w:numId="163" w16cid:durableId="1208757050">
    <w:abstractNumId w:val="33"/>
  </w:num>
  <w:num w:numId="164" w16cid:durableId="350883364">
    <w:abstractNumId w:val="99"/>
  </w:num>
  <w:num w:numId="165" w16cid:durableId="197351542">
    <w:abstractNumId w:val="118"/>
  </w:num>
  <w:num w:numId="166" w16cid:durableId="945044162">
    <w:abstractNumId w:val="232"/>
  </w:num>
  <w:num w:numId="167" w16cid:durableId="1057126943">
    <w:abstractNumId w:val="31"/>
  </w:num>
  <w:num w:numId="168" w16cid:durableId="756831656">
    <w:abstractNumId w:val="85"/>
  </w:num>
  <w:num w:numId="169" w16cid:durableId="1998879180">
    <w:abstractNumId w:val="277"/>
  </w:num>
  <w:num w:numId="170" w16cid:durableId="1423139777">
    <w:abstractNumId w:val="267"/>
  </w:num>
  <w:num w:numId="171" w16cid:durableId="1572883349">
    <w:abstractNumId w:val="152"/>
  </w:num>
  <w:num w:numId="172" w16cid:durableId="602494705">
    <w:abstractNumId w:val="269"/>
  </w:num>
  <w:num w:numId="173" w16cid:durableId="1249541497">
    <w:abstractNumId w:val="107"/>
  </w:num>
  <w:num w:numId="174" w16cid:durableId="1840152430">
    <w:abstractNumId w:val="222"/>
  </w:num>
  <w:num w:numId="175" w16cid:durableId="1917781257">
    <w:abstractNumId w:val="130"/>
  </w:num>
  <w:num w:numId="176" w16cid:durableId="1719237028">
    <w:abstractNumId w:val="248"/>
  </w:num>
  <w:num w:numId="177" w16cid:durableId="1125853980">
    <w:abstractNumId w:val="68"/>
  </w:num>
  <w:num w:numId="178" w16cid:durableId="243610830">
    <w:abstractNumId w:val="270"/>
  </w:num>
  <w:num w:numId="179" w16cid:durableId="1911651036">
    <w:abstractNumId w:val="98"/>
  </w:num>
  <w:num w:numId="180" w16cid:durableId="383482929">
    <w:abstractNumId w:val="148"/>
  </w:num>
  <w:num w:numId="181" w16cid:durableId="165941572">
    <w:abstractNumId w:val="183"/>
  </w:num>
  <w:num w:numId="182" w16cid:durableId="898442581">
    <w:abstractNumId w:val="55"/>
  </w:num>
  <w:num w:numId="183" w16cid:durableId="157892180">
    <w:abstractNumId w:val="39"/>
  </w:num>
  <w:num w:numId="184" w16cid:durableId="1074356524">
    <w:abstractNumId w:val="81"/>
  </w:num>
  <w:num w:numId="185" w16cid:durableId="2098086585">
    <w:abstractNumId w:val="101"/>
  </w:num>
  <w:num w:numId="186" w16cid:durableId="1817188466">
    <w:abstractNumId w:val="141"/>
  </w:num>
  <w:num w:numId="187" w16cid:durableId="844512690">
    <w:abstractNumId w:val="88"/>
  </w:num>
  <w:num w:numId="188" w16cid:durableId="629091233">
    <w:abstractNumId w:val="37"/>
  </w:num>
  <w:num w:numId="189" w16cid:durableId="2090734639">
    <w:abstractNumId w:val="216"/>
  </w:num>
  <w:num w:numId="190" w16cid:durableId="351880242">
    <w:abstractNumId w:val="80"/>
  </w:num>
  <w:num w:numId="191" w16cid:durableId="1790933517">
    <w:abstractNumId w:val="189"/>
  </w:num>
  <w:num w:numId="192" w16cid:durableId="156577196">
    <w:abstractNumId w:val="19"/>
  </w:num>
  <w:num w:numId="193" w16cid:durableId="1368675412">
    <w:abstractNumId w:val="180"/>
  </w:num>
  <w:num w:numId="194" w16cid:durableId="1995066786">
    <w:abstractNumId w:val="73"/>
  </w:num>
  <w:num w:numId="195" w16cid:durableId="62291209">
    <w:abstractNumId w:val="7"/>
  </w:num>
  <w:num w:numId="196" w16cid:durableId="796098080">
    <w:abstractNumId w:val="123"/>
  </w:num>
  <w:num w:numId="197" w16cid:durableId="533076366">
    <w:abstractNumId w:val="12"/>
  </w:num>
  <w:num w:numId="198" w16cid:durableId="349841823">
    <w:abstractNumId w:val="203"/>
  </w:num>
  <w:num w:numId="199" w16cid:durableId="653337038">
    <w:abstractNumId w:val="95"/>
  </w:num>
  <w:num w:numId="200" w16cid:durableId="2706981">
    <w:abstractNumId w:val="125"/>
  </w:num>
  <w:num w:numId="201" w16cid:durableId="1395540683">
    <w:abstractNumId w:val="214"/>
  </w:num>
  <w:num w:numId="202" w16cid:durableId="259722522">
    <w:abstractNumId w:val="105"/>
  </w:num>
  <w:num w:numId="203" w16cid:durableId="1655799433">
    <w:abstractNumId w:val="119"/>
  </w:num>
  <w:num w:numId="204" w16cid:durableId="1204175867">
    <w:abstractNumId w:val="191"/>
  </w:num>
  <w:num w:numId="205" w16cid:durableId="227424353">
    <w:abstractNumId w:val="207"/>
  </w:num>
  <w:num w:numId="206" w16cid:durableId="1450857332">
    <w:abstractNumId w:val="115"/>
  </w:num>
  <w:num w:numId="207" w16cid:durableId="1224104938">
    <w:abstractNumId w:val="74"/>
  </w:num>
  <w:num w:numId="208" w16cid:durableId="1759475797">
    <w:abstractNumId w:val="282"/>
  </w:num>
  <w:num w:numId="209" w16cid:durableId="1945921333">
    <w:abstractNumId w:val="268"/>
  </w:num>
  <w:num w:numId="210" w16cid:durableId="407045825">
    <w:abstractNumId w:val="6"/>
  </w:num>
  <w:num w:numId="211" w16cid:durableId="96562512">
    <w:abstractNumId w:val="220"/>
  </w:num>
  <w:num w:numId="212" w16cid:durableId="880361370">
    <w:abstractNumId w:val="52"/>
  </w:num>
  <w:num w:numId="213" w16cid:durableId="1590429200">
    <w:abstractNumId w:val="249"/>
  </w:num>
  <w:num w:numId="214" w16cid:durableId="2054695543">
    <w:abstractNumId w:val="199"/>
  </w:num>
  <w:num w:numId="215" w16cid:durableId="202327926">
    <w:abstractNumId w:val="41"/>
  </w:num>
  <w:num w:numId="216" w16cid:durableId="1459303380">
    <w:abstractNumId w:val="94"/>
  </w:num>
  <w:num w:numId="217" w16cid:durableId="279118369">
    <w:abstractNumId w:val="26"/>
  </w:num>
  <w:num w:numId="218" w16cid:durableId="673996658">
    <w:abstractNumId w:val="50"/>
  </w:num>
  <w:num w:numId="219" w16cid:durableId="117841507">
    <w:abstractNumId w:val="272"/>
  </w:num>
  <w:num w:numId="220" w16cid:durableId="1256868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238395232">
    <w:abstractNumId w:val="127"/>
  </w:num>
  <w:num w:numId="222" w16cid:durableId="178979054">
    <w:abstractNumId w:val="120"/>
  </w:num>
  <w:num w:numId="223" w16cid:durableId="20254615">
    <w:abstractNumId w:val="176"/>
  </w:num>
  <w:num w:numId="224" w16cid:durableId="1055356241">
    <w:abstractNumId w:val="64"/>
  </w:num>
  <w:num w:numId="225" w16cid:durableId="124010303">
    <w:abstractNumId w:val="162"/>
  </w:num>
  <w:num w:numId="226" w16cid:durableId="1815221317">
    <w:abstractNumId w:val="256"/>
  </w:num>
  <w:num w:numId="227" w16cid:durableId="2011252448">
    <w:abstractNumId w:val="187"/>
  </w:num>
  <w:num w:numId="228" w16cid:durableId="627930575">
    <w:abstractNumId w:val="163"/>
  </w:num>
  <w:num w:numId="229" w16cid:durableId="189883443">
    <w:abstractNumId w:val="206"/>
  </w:num>
  <w:num w:numId="230" w16cid:durableId="1052653811">
    <w:abstractNumId w:val="58"/>
  </w:num>
  <w:num w:numId="231" w16cid:durableId="1138886331">
    <w:abstractNumId w:val="181"/>
  </w:num>
  <w:num w:numId="232" w16cid:durableId="623924818">
    <w:abstractNumId w:val="231"/>
  </w:num>
  <w:num w:numId="233" w16cid:durableId="114102600">
    <w:abstractNumId w:val="211"/>
  </w:num>
  <w:num w:numId="234" w16cid:durableId="1471702311">
    <w:abstractNumId w:val="59"/>
  </w:num>
  <w:num w:numId="235" w16cid:durableId="1457334697">
    <w:abstractNumId w:val="168"/>
  </w:num>
  <w:num w:numId="236" w16cid:durableId="1067412462">
    <w:abstractNumId w:val="126"/>
  </w:num>
  <w:num w:numId="237" w16cid:durableId="529997026">
    <w:abstractNumId w:val="18"/>
  </w:num>
  <w:num w:numId="238" w16cid:durableId="1017346447">
    <w:abstractNumId w:val="236"/>
  </w:num>
  <w:num w:numId="239" w16cid:durableId="1436361732">
    <w:abstractNumId w:val="188"/>
  </w:num>
  <w:num w:numId="240" w16cid:durableId="4326911">
    <w:abstractNumId w:val="254"/>
  </w:num>
  <w:num w:numId="241" w16cid:durableId="72241761">
    <w:abstractNumId w:val="266"/>
  </w:num>
  <w:num w:numId="242" w16cid:durableId="1326666348">
    <w:abstractNumId w:val="2"/>
  </w:num>
  <w:num w:numId="243" w16cid:durableId="1389456420">
    <w:abstractNumId w:val="212"/>
  </w:num>
  <w:num w:numId="244" w16cid:durableId="2014183797">
    <w:abstractNumId w:val="102"/>
  </w:num>
  <w:num w:numId="245" w16cid:durableId="531772299">
    <w:abstractNumId w:val="38"/>
  </w:num>
  <w:num w:numId="246" w16cid:durableId="1974872937">
    <w:abstractNumId w:val="158"/>
  </w:num>
  <w:num w:numId="247" w16cid:durableId="1188832035">
    <w:abstractNumId w:val="201"/>
  </w:num>
  <w:num w:numId="248" w16cid:durableId="946276437">
    <w:abstractNumId w:val="96"/>
  </w:num>
  <w:num w:numId="249" w16cid:durableId="2147356189">
    <w:abstractNumId w:val="121"/>
  </w:num>
  <w:num w:numId="250" w16cid:durableId="480002314">
    <w:abstractNumId w:val="226"/>
  </w:num>
  <w:num w:numId="251" w16cid:durableId="2013295317">
    <w:abstractNumId w:val="137"/>
  </w:num>
  <w:num w:numId="252" w16cid:durableId="517280067">
    <w:abstractNumId w:val="240"/>
  </w:num>
  <w:num w:numId="253" w16cid:durableId="648948797">
    <w:abstractNumId w:val="229"/>
  </w:num>
  <w:num w:numId="254" w16cid:durableId="90047715">
    <w:abstractNumId w:val="215"/>
  </w:num>
  <w:num w:numId="255" w16cid:durableId="127358027">
    <w:abstractNumId w:val="51"/>
  </w:num>
  <w:num w:numId="256" w16cid:durableId="812866078">
    <w:abstractNumId w:val="173"/>
  </w:num>
  <w:num w:numId="257" w16cid:durableId="2095544263">
    <w:abstractNumId w:val="29"/>
  </w:num>
  <w:num w:numId="258" w16cid:durableId="16805045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2009281713">
    <w:abstractNumId w:val="132"/>
  </w:num>
  <w:num w:numId="260" w16cid:durableId="888222814">
    <w:abstractNumId w:val="213"/>
  </w:num>
  <w:num w:numId="261" w16cid:durableId="443115373">
    <w:abstractNumId w:val="223"/>
  </w:num>
  <w:num w:numId="262" w16cid:durableId="172959668">
    <w:abstractNumId w:val="244"/>
  </w:num>
  <w:num w:numId="263" w16cid:durableId="271865048">
    <w:abstractNumId w:val="157"/>
  </w:num>
  <w:num w:numId="264" w16cid:durableId="1921061024">
    <w:abstractNumId w:val="197"/>
  </w:num>
  <w:num w:numId="265" w16cid:durableId="2127040133">
    <w:abstractNumId w:val="28"/>
  </w:num>
  <w:num w:numId="266" w16cid:durableId="1007707968">
    <w:abstractNumId w:val="129"/>
  </w:num>
  <w:num w:numId="267" w16cid:durableId="802624251">
    <w:abstractNumId w:val="109"/>
  </w:num>
  <w:num w:numId="268" w16cid:durableId="1864325008">
    <w:abstractNumId w:val="281"/>
  </w:num>
  <w:num w:numId="269" w16cid:durableId="776948520">
    <w:abstractNumId w:val="217"/>
  </w:num>
  <w:num w:numId="270" w16cid:durableId="310064413">
    <w:abstractNumId w:val="194"/>
  </w:num>
  <w:num w:numId="271" w16cid:durableId="163056743">
    <w:abstractNumId w:val="67"/>
  </w:num>
  <w:num w:numId="272" w16cid:durableId="1235512272">
    <w:abstractNumId w:val="61"/>
  </w:num>
  <w:num w:numId="273" w16cid:durableId="1330401572">
    <w:abstractNumId w:val="72"/>
  </w:num>
  <w:num w:numId="274" w16cid:durableId="1111389874">
    <w:abstractNumId w:val="144"/>
  </w:num>
  <w:num w:numId="275" w16cid:durableId="645626004">
    <w:abstractNumId w:val="150"/>
  </w:num>
  <w:num w:numId="276" w16cid:durableId="957877906">
    <w:abstractNumId w:val="106"/>
  </w:num>
  <w:num w:numId="277" w16cid:durableId="413550658">
    <w:abstractNumId w:val="10"/>
  </w:num>
  <w:num w:numId="278" w16cid:durableId="1679311778">
    <w:abstractNumId w:val="228"/>
  </w:num>
  <w:num w:numId="279" w16cid:durableId="2113668188">
    <w:abstractNumId w:val="171"/>
  </w:num>
  <w:num w:numId="280" w16cid:durableId="1738279302">
    <w:abstractNumId w:val="196"/>
  </w:num>
  <w:num w:numId="281" w16cid:durableId="605963172">
    <w:abstractNumId w:val="160"/>
  </w:num>
  <w:num w:numId="282" w16cid:durableId="1888446157">
    <w:abstractNumId w:val="56"/>
  </w:num>
  <w:num w:numId="283" w16cid:durableId="1687244553">
    <w:abstractNumId w:val="117"/>
  </w:num>
  <w:num w:numId="284" w16cid:durableId="2114856876">
    <w:abstractNumId w:val="225"/>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7"/>
    <w:rsid w:val="000000DC"/>
    <w:rsid w:val="0000010F"/>
    <w:rsid w:val="0000041C"/>
    <w:rsid w:val="00000549"/>
    <w:rsid w:val="000007C5"/>
    <w:rsid w:val="00000993"/>
    <w:rsid w:val="000009BA"/>
    <w:rsid w:val="00000A40"/>
    <w:rsid w:val="00000B4A"/>
    <w:rsid w:val="00000EDA"/>
    <w:rsid w:val="000012D9"/>
    <w:rsid w:val="000013C6"/>
    <w:rsid w:val="00001576"/>
    <w:rsid w:val="000015D9"/>
    <w:rsid w:val="000017E9"/>
    <w:rsid w:val="0000182B"/>
    <w:rsid w:val="000018ED"/>
    <w:rsid w:val="00001A5A"/>
    <w:rsid w:val="00001B50"/>
    <w:rsid w:val="00001C5E"/>
    <w:rsid w:val="0000209B"/>
    <w:rsid w:val="00002197"/>
    <w:rsid w:val="000021A6"/>
    <w:rsid w:val="00002230"/>
    <w:rsid w:val="000022A5"/>
    <w:rsid w:val="000022B8"/>
    <w:rsid w:val="00002D2D"/>
    <w:rsid w:val="00002F49"/>
    <w:rsid w:val="00002F55"/>
    <w:rsid w:val="00002FC8"/>
    <w:rsid w:val="0000325F"/>
    <w:rsid w:val="0000343F"/>
    <w:rsid w:val="00003744"/>
    <w:rsid w:val="0000379B"/>
    <w:rsid w:val="0000380C"/>
    <w:rsid w:val="00003BD9"/>
    <w:rsid w:val="000040EE"/>
    <w:rsid w:val="0000456D"/>
    <w:rsid w:val="00004976"/>
    <w:rsid w:val="00004A68"/>
    <w:rsid w:val="00004B59"/>
    <w:rsid w:val="00004C42"/>
    <w:rsid w:val="00004C46"/>
    <w:rsid w:val="00004D10"/>
    <w:rsid w:val="00005179"/>
    <w:rsid w:val="00005379"/>
    <w:rsid w:val="0000539A"/>
    <w:rsid w:val="0000558E"/>
    <w:rsid w:val="000057D3"/>
    <w:rsid w:val="0000587E"/>
    <w:rsid w:val="000059A2"/>
    <w:rsid w:val="00005A31"/>
    <w:rsid w:val="00005A63"/>
    <w:rsid w:val="00005B1F"/>
    <w:rsid w:val="00005BBF"/>
    <w:rsid w:val="00005C5F"/>
    <w:rsid w:val="00005ECF"/>
    <w:rsid w:val="00005F2E"/>
    <w:rsid w:val="000060ED"/>
    <w:rsid w:val="000061EF"/>
    <w:rsid w:val="000063E7"/>
    <w:rsid w:val="00006433"/>
    <w:rsid w:val="00006441"/>
    <w:rsid w:val="0000669A"/>
    <w:rsid w:val="00006B0D"/>
    <w:rsid w:val="00006EAF"/>
    <w:rsid w:val="00006EF1"/>
    <w:rsid w:val="00007750"/>
    <w:rsid w:val="00007853"/>
    <w:rsid w:val="0000798A"/>
    <w:rsid w:val="00007C4C"/>
    <w:rsid w:val="00007CF2"/>
    <w:rsid w:val="00007D89"/>
    <w:rsid w:val="00010345"/>
    <w:rsid w:val="000106D5"/>
    <w:rsid w:val="000107DA"/>
    <w:rsid w:val="0001097A"/>
    <w:rsid w:val="00010AEB"/>
    <w:rsid w:val="00010B9D"/>
    <w:rsid w:val="00010DA0"/>
    <w:rsid w:val="00010E74"/>
    <w:rsid w:val="00010EB4"/>
    <w:rsid w:val="00010F03"/>
    <w:rsid w:val="00010F1E"/>
    <w:rsid w:val="000114BB"/>
    <w:rsid w:val="00011575"/>
    <w:rsid w:val="00011791"/>
    <w:rsid w:val="00011A95"/>
    <w:rsid w:val="00011BDC"/>
    <w:rsid w:val="00011EDC"/>
    <w:rsid w:val="00011F0E"/>
    <w:rsid w:val="000120BE"/>
    <w:rsid w:val="00012131"/>
    <w:rsid w:val="000121BB"/>
    <w:rsid w:val="000121F3"/>
    <w:rsid w:val="00012792"/>
    <w:rsid w:val="00012B1F"/>
    <w:rsid w:val="00013082"/>
    <w:rsid w:val="00013271"/>
    <w:rsid w:val="000133E2"/>
    <w:rsid w:val="000139F1"/>
    <w:rsid w:val="00013DD6"/>
    <w:rsid w:val="00013EEB"/>
    <w:rsid w:val="0001405B"/>
    <w:rsid w:val="00014637"/>
    <w:rsid w:val="000147C2"/>
    <w:rsid w:val="00014985"/>
    <w:rsid w:val="00014C6A"/>
    <w:rsid w:val="00014D4C"/>
    <w:rsid w:val="000150A1"/>
    <w:rsid w:val="000150C4"/>
    <w:rsid w:val="0001535B"/>
    <w:rsid w:val="0001564E"/>
    <w:rsid w:val="0001569D"/>
    <w:rsid w:val="000156C3"/>
    <w:rsid w:val="000159B3"/>
    <w:rsid w:val="00015D58"/>
    <w:rsid w:val="00015FB0"/>
    <w:rsid w:val="000163C9"/>
    <w:rsid w:val="00016423"/>
    <w:rsid w:val="00016439"/>
    <w:rsid w:val="0001654B"/>
    <w:rsid w:val="00016787"/>
    <w:rsid w:val="000167A2"/>
    <w:rsid w:val="000168DA"/>
    <w:rsid w:val="00017000"/>
    <w:rsid w:val="00017186"/>
    <w:rsid w:val="000171B5"/>
    <w:rsid w:val="000176B2"/>
    <w:rsid w:val="00017754"/>
    <w:rsid w:val="00017A27"/>
    <w:rsid w:val="00017B9A"/>
    <w:rsid w:val="00020135"/>
    <w:rsid w:val="00020205"/>
    <w:rsid w:val="000203DF"/>
    <w:rsid w:val="000204FC"/>
    <w:rsid w:val="0002089F"/>
    <w:rsid w:val="00020C20"/>
    <w:rsid w:val="00020D67"/>
    <w:rsid w:val="0002180B"/>
    <w:rsid w:val="00021914"/>
    <w:rsid w:val="00021A87"/>
    <w:rsid w:val="00021A9E"/>
    <w:rsid w:val="00021DA5"/>
    <w:rsid w:val="00021F16"/>
    <w:rsid w:val="00021F32"/>
    <w:rsid w:val="000221F6"/>
    <w:rsid w:val="00022265"/>
    <w:rsid w:val="00022285"/>
    <w:rsid w:val="00022354"/>
    <w:rsid w:val="000224A1"/>
    <w:rsid w:val="0002253D"/>
    <w:rsid w:val="00022C15"/>
    <w:rsid w:val="00022D07"/>
    <w:rsid w:val="00023246"/>
    <w:rsid w:val="000233BB"/>
    <w:rsid w:val="00023461"/>
    <w:rsid w:val="000235B4"/>
    <w:rsid w:val="000239F5"/>
    <w:rsid w:val="00023B61"/>
    <w:rsid w:val="00023BB6"/>
    <w:rsid w:val="00023F5E"/>
    <w:rsid w:val="00024056"/>
    <w:rsid w:val="0002411A"/>
    <w:rsid w:val="000243E2"/>
    <w:rsid w:val="000246BB"/>
    <w:rsid w:val="00024C7A"/>
    <w:rsid w:val="00024DF4"/>
    <w:rsid w:val="00024EA2"/>
    <w:rsid w:val="00025015"/>
    <w:rsid w:val="000250EC"/>
    <w:rsid w:val="000251DA"/>
    <w:rsid w:val="0002527B"/>
    <w:rsid w:val="00025329"/>
    <w:rsid w:val="00025532"/>
    <w:rsid w:val="00025603"/>
    <w:rsid w:val="0002563C"/>
    <w:rsid w:val="00025885"/>
    <w:rsid w:val="0002590A"/>
    <w:rsid w:val="00025AD8"/>
    <w:rsid w:val="00025BCC"/>
    <w:rsid w:val="00025D15"/>
    <w:rsid w:val="00026440"/>
    <w:rsid w:val="00026770"/>
    <w:rsid w:val="000269C1"/>
    <w:rsid w:val="00026A19"/>
    <w:rsid w:val="00026A40"/>
    <w:rsid w:val="00026B07"/>
    <w:rsid w:val="00026B0E"/>
    <w:rsid w:val="00026EE7"/>
    <w:rsid w:val="00027035"/>
    <w:rsid w:val="00027042"/>
    <w:rsid w:val="000273FD"/>
    <w:rsid w:val="00027405"/>
    <w:rsid w:val="000275A7"/>
    <w:rsid w:val="00027600"/>
    <w:rsid w:val="000276A3"/>
    <w:rsid w:val="000276C8"/>
    <w:rsid w:val="0002776E"/>
    <w:rsid w:val="00027807"/>
    <w:rsid w:val="0002798A"/>
    <w:rsid w:val="00030157"/>
    <w:rsid w:val="0003019F"/>
    <w:rsid w:val="00030263"/>
    <w:rsid w:val="000302EC"/>
    <w:rsid w:val="00030423"/>
    <w:rsid w:val="00030AA3"/>
    <w:rsid w:val="000317AE"/>
    <w:rsid w:val="00031BC0"/>
    <w:rsid w:val="00031C41"/>
    <w:rsid w:val="00031D67"/>
    <w:rsid w:val="00031D7C"/>
    <w:rsid w:val="00031DCC"/>
    <w:rsid w:val="00031E47"/>
    <w:rsid w:val="00031F27"/>
    <w:rsid w:val="00031F46"/>
    <w:rsid w:val="000323DB"/>
    <w:rsid w:val="00032700"/>
    <w:rsid w:val="0003283E"/>
    <w:rsid w:val="000329B5"/>
    <w:rsid w:val="000329C6"/>
    <w:rsid w:val="00032AFA"/>
    <w:rsid w:val="00032C13"/>
    <w:rsid w:val="00032C76"/>
    <w:rsid w:val="00032C9A"/>
    <w:rsid w:val="00032D64"/>
    <w:rsid w:val="000333F2"/>
    <w:rsid w:val="00033475"/>
    <w:rsid w:val="00033693"/>
    <w:rsid w:val="000336B3"/>
    <w:rsid w:val="0003381B"/>
    <w:rsid w:val="00033B5C"/>
    <w:rsid w:val="00033E5A"/>
    <w:rsid w:val="00033F96"/>
    <w:rsid w:val="00033FD0"/>
    <w:rsid w:val="000340D3"/>
    <w:rsid w:val="0003429F"/>
    <w:rsid w:val="000344A0"/>
    <w:rsid w:val="000344E3"/>
    <w:rsid w:val="000348C9"/>
    <w:rsid w:val="00034A6F"/>
    <w:rsid w:val="00034C7D"/>
    <w:rsid w:val="00034F03"/>
    <w:rsid w:val="000350F6"/>
    <w:rsid w:val="00035187"/>
    <w:rsid w:val="00035237"/>
    <w:rsid w:val="00035631"/>
    <w:rsid w:val="0003564E"/>
    <w:rsid w:val="00035703"/>
    <w:rsid w:val="000357E1"/>
    <w:rsid w:val="00035DF2"/>
    <w:rsid w:val="00035EBD"/>
    <w:rsid w:val="00035F0B"/>
    <w:rsid w:val="000360E0"/>
    <w:rsid w:val="00036130"/>
    <w:rsid w:val="000365EE"/>
    <w:rsid w:val="00036739"/>
    <w:rsid w:val="00036B1B"/>
    <w:rsid w:val="00036B3F"/>
    <w:rsid w:val="00036F13"/>
    <w:rsid w:val="000370B7"/>
    <w:rsid w:val="0003770B"/>
    <w:rsid w:val="00037AC1"/>
    <w:rsid w:val="00037DF8"/>
    <w:rsid w:val="00037FE0"/>
    <w:rsid w:val="0004023F"/>
    <w:rsid w:val="000408A5"/>
    <w:rsid w:val="00040928"/>
    <w:rsid w:val="00040A88"/>
    <w:rsid w:val="00040DE8"/>
    <w:rsid w:val="00040FBF"/>
    <w:rsid w:val="00041040"/>
    <w:rsid w:val="000411B9"/>
    <w:rsid w:val="00041492"/>
    <w:rsid w:val="00041579"/>
    <w:rsid w:val="0004176A"/>
    <w:rsid w:val="00041EB0"/>
    <w:rsid w:val="00041F37"/>
    <w:rsid w:val="00042014"/>
    <w:rsid w:val="000420CC"/>
    <w:rsid w:val="00042164"/>
    <w:rsid w:val="000424E1"/>
    <w:rsid w:val="000427E8"/>
    <w:rsid w:val="00042DC8"/>
    <w:rsid w:val="00042E16"/>
    <w:rsid w:val="00042F11"/>
    <w:rsid w:val="00042F5B"/>
    <w:rsid w:val="000431B1"/>
    <w:rsid w:val="00043273"/>
    <w:rsid w:val="00043306"/>
    <w:rsid w:val="00043479"/>
    <w:rsid w:val="0004347B"/>
    <w:rsid w:val="000434EE"/>
    <w:rsid w:val="0004370B"/>
    <w:rsid w:val="000437C5"/>
    <w:rsid w:val="000438A5"/>
    <w:rsid w:val="000438B1"/>
    <w:rsid w:val="000438D2"/>
    <w:rsid w:val="000439AC"/>
    <w:rsid w:val="00043C27"/>
    <w:rsid w:val="000445BE"/>
    <w:rsid w:val="000445FA"/>
    <w:rsid w:val="00044974"/>
    <w:rsid w:val="000449E5"/>
    <w:rsid w:val="00044A6E"/>
    <w:rsid w:val="00044B3A"/>
    <w:rsid w:val="00044CC3"/>
    <w:rsid w:val="00044D98"/>
    <w:rsid w:val="0004503D"/>
    <w:rsid w:val="000452E1"/>
    <w:rsid w:val="00045368"/>
    <w:rsid w:val="000453F5"/>
    <w:rsid w:val="000454BA"/>
    <w:rsid w:val="000455E6"/>
    <w:rsid w:val="00045713"/>
    <w:rsid w:val="00045955"/>
    <w:rsid w:val="00045994"/>
    <w:rsid w:val="00045A59"/>
    <w:rsid w:val="00045B39"/>
    <w:rsid w:val="00045BB3"/>
    <w:rsid w:val="00045CCF"/>
    <w:rsid w:val="00046069"/>
    <w:rsid w:val="000462A0"/>
    <w:rsid w:val="00046550"/>
    <w:rsid w:val="000466FB"/>
    <w:rsid w:val="0004673F"/>
    <w:rsid w:val="000469C6"/>
    <w:rsid w:val="000469D9"/>
    <w:rsid w:val="00046C28"/>
    <w:rsid w:val="00046C89"/>
    <w:rsid w:val="00046D2D"/>
    <w:rsid w:val="00046DFC"/>
    <w:rsid w:val="00046E31"/>
    <w:rsid w:val="0004700E"/>
    <w:rsid w:val="000472E4"/>
    <w:rsid w:val="0004752C"/>
    <w:rsid w:val="000475B7"/>
    <w:rsid w:val="000478E4"/>
    <w:rsid w:val="000479F5"/>
    <w:rsid w:val="00047C7F"/>
    <w:rsid w:val="00050001"/>
    <w:rsid w:val="00050197"/>
    <w:rsid w:val="00050342"/>
    <w:rsid w:val="0005040A"/>
    <w:rsid w:val="00050434"/>
    <w:rsid w:val="00050B12"/>
    <w:rsid w:val="00050CD3"/>
    <w:rsid w:val="00050CF6"/>
    <w:rsid w:val="00050DE8"/>
    <w:rsid w:val="00050ED9"/>
    <w:rsid w:val="00050FA3"/>
    <w:rsid w:val="00050FF5"/>
    <w:rsid w:val="000512B1"/>
    <w:rsid w:val="0005155F"/>
    <w:rsid w:val="00051C30"/>
    <w:rsid w:val="00051DCB"/>
    <w:rsid w:val="000521E1"/>
    <w:rsid w:val="00052C2D"/>
    <w:rsid w:val="00052D7A"/>
    <w:rsid w:val="00052E26"/>
    <w:rsid w:val="00052E65"/>
    <w:rsid w:val="00052FAA"/>
    <w:rsid w:val="0005351A"/>
    <w:rsid w:val="00053529"/>
    <w:rsid w:val="0005373C"/>
    <w:rsid w:val="00053AAE"/>
    <w:rsid w:val="00053D02"/>
    <w:rsid w:val="00053E1A"/>
    <w:rsid w:val="00053ECF"/>
    <w:rsid w:val="0005427B"/>
    <w:rsid w:val="000544AF"/>
    <w:rsid w:val="0005468B"/>
    <w:rsid w:val="00054DEB"/>
    <w:rsid w:val="00054F42"/>
    <w:rsid w:val="00055113"/>
    <w:rsid w:val="0005512F"/>
    <w:rsid w:val="00055269"/>
    <w:rsid w:val="00055329"/>
    <w:rsid w:val="00055402"/>
    <w:rsid w:val="000556A6"/>
    <w:rsid w:val="000559B4"/>
    <w:rsid w:val="00055A75"/>
    <w:rsid w:val="00055D5F"/>
    <w:rsid w:val="000560A4"/>
    <w:rsid w:val="0005634B"/>
    <w:rsid w:val="00056532"/>
    <w:rsid w:val="00056A28"/>
    <w:rsid w:val="00056AC6"/>
    <w:rsid w:val="00056CF0"/>
    <w:rsid w:val="00056D87"/>
    <w:rsid w:val="00057023"/>
    <w:rsid w:val="00057064"/>
    <w:rsid w:val="000570CE"/>
    <w:rsid w:val="0005722B"/>
    <w:rsid w:val="0005722D"/>
    <w:rsid w:val="000572C6"/>
    <w:rsid w:val="00057603"/>
    <w:rsid w:val="0005769B"/>
    <w:rsid w:val="00057948"/>
    <w:rsid w:val="0005795E"/>
    <w:rsid w:val="00057B89"/>
    <w:rsid w:val="00057C49"/>
    <w:rsid w:val="00057C8E"/>
    <w:rsid w:val="00060330"/>
    <w:rsid w:val="0006046C"/>
    <w:rsid w:val="000605B5"/>
    <w:rsid w:val="000606AA"/>
    <w:rsid w:val="00060BD8"/>
    <w:rsid w:val="00061197"/>
    <w:rsid w:val="0006127E"/>
    <w:rsid w:val="000614F3"/>
    <w:rsid w:val="00061636"/>
    <w:rsid w:val="00061966"/>
    <w:rsid w:val="00061A0B"/>
    <w:rsid w:val="00061A5A"/>
    <w:rsid w:val="00061BF4"/>
    <w:rsid w:val="00061C1F"/>
    <w:rsid w:val="000620AC"/>
    <w:rsid w:val="00062A0F"/>
    <w:rsid w:val="00062A16"/>
    <w:rsid w:val="00062A3F"/>
    <w:rsid w:val="00062B30"/>
    <w:rsid w:val="00062BE3"/>
    <w:rsid w:val="00062E5A"/>
    <w:rsid w:val="00062EBF"/>
    <w:rsid w:val="0006301C"/>
    <w:rsid w:val="0006301D"/>
    <w:rsid w:val="0006307C"/>
    <w:rsid w:val="0006319D"/>
    <w:rsid w:val="00063228"/>
    <w:rsid w:val="00063386"/>
    <w:rsid w:val="000633F6"/>
    <w:rsid w:val="000635B8"/>
    <w:rsid w:val="00063682"/>
    <w:rsid w:val="00063B26"/>
    <w:rsid w:val="00063BC5"/>
    <w:rsid w:val="00063D37"/>
    <w:rsid w:val="00063EC2"/>
    <w:rsid w:val="00064328"/>
    <w:rsid w:val="00064492"/>
    <w:rsid w:val="0006457A"/>
    <w:rsid w:val="00064717"/>
    <w:rsid w:val="0006475D"/>
    <w:rsid w:val="00064B38"/>
    <w:rsid w:val="00064B61"/>
    <w:rsid w:val="00064BC9"/>
    <w:rsid w:val="00064D62"/>
    <w:rsid w:val="00064D95"/>
    <w:rsid w:val="00064FD1"/>
    <w:rsid w:val="00065145"/>
    <w:rsid w:val="000651D2"/>
    <w:rsid w:val="000652E2"/>
    <w:rsid w:val="0006567D"/>
    <w:rsid w:val="000656A8"/>
    <w:rsid w:val="00065818"/>
    <w:rsid w:val="000659DC"/>
    <w:rsid w:val="00065AC3"/>
    <w:rsid w:val="00065C4A"/>
    <w:rsid w:val="00066246"/>
    <w:rsid w:val="00066332"/>
    <w:rsid w:val="00066473"/>
    <w:rsid w:val="000664F1"/>
    <w:rsid w:val="000665C0"/>
    <w:rsid w:val="0006668A"/>
    <w:rsid w:val="00066A94"/>
    <w:rsid w:val="00066C16"/>
    <w:rsid w:val="00066D11"/>
    <w:rsid w:val="00066E0C"/>
    <w:rsid w:val="00067005"/>
    <w:rsid w:val="00067451"/>
    <w:rsid w:val="000677F2"/>
    <w:rsid w:val="000679FE"/>
    <w:rsid w:val="00070038"/>
    <w:rsid w:val="0007009C"/>
    <w:rsid w:val="0007055E"/>
    <w:rsid w:val="00070655"/>
    <w:rsid w:val="0007065E"/>
    <w:rsid w:val="00070A42"/>
    <w:rsid w:val="00070C76"/>
    <w:rsid w:val="00070FFC"/>
    <w:rsid w:val="0007120F"/>
    <w:rsid w:val="00071761"/>
    <w:rsid w:val="0007192F"/>
    <w:rsid w:val="00071B76"/>
    <w:rsid w:val="00071EDF"/>
    <w:rsid w:val="000720CB"/>
    <w:rsid w:val="000724C9"/>
    <w:rsid w:val="00072662"/>
    <w:rsid w:val="00072978"/>
    <w:rsid w:val="00072B1B"/>
    <w:rsid w:val="00072E64"/>
    <w:rsid w:val="00072F4E"/>
    <w:rsid w:val="00073169"/>
    <w:rsid w:val="000734D2"/>
    <w:rsid w:val="00073544"/>
    <w:rsid w:val="00073937"/>
    <w:rsid w:val="00073B6C"/>
    <w:rsid w:val="00073BC5"/>
    <w:rsid w:val="00073E60"/>
    <w:rsid w:val="00073F16"/>
    <w:rsid w:val="00073F3C"/>
    <w:rsid w:val="00074130"/>
    <w:rsid w:val="000741F3"/>
    <w:rsid w:val="00074306"/>
    <w:rsid w:val="000746DB"/>
    <w:rsid w:val="000747D1"/>
    <w:rsid w:val="0007481A"/>
    <w:rsid w:val="0007485A"/>
    <w:rsid w:val="000748D3"/>
    <w:rsid w:val="00074D99"/>
    <w:rsid w:val="00074EE0"/>
    <w:rsid w:val="00074FA4"/>
    <w:rsid w:val="000750F8"/>
    <w:rsid w:val="00075296"/>
    <w:rsid w:val="000754DE"/>
    <w:rsid w:val="00075E0F"/>
    <w:rsid w:val="00075ECE"/>
    <w:rsid w:val="00075F86"/>
    <w:rsid w:val="000760C2"/>
    <w:rsid w:val="000765E2"/>
    <w:rsid w:val="000768D6"/>
    <w:rsid w:val="00076C7D"/>
    <w:rsid w:val="00076EE9"/>
    <w:rsid w:val="000770B7"/>
    <w:rsid w:val="00077157"/>
    <w:rsid w:val="0007717B"/>
    <w:rsid w:val="0007722F"/>
    <w:rsid w:val="000773DD"/>
    <w:rsid w:val="0007748C"/>
    <w:rsid w:val="00077976"/>
    <w:rsid w:val="00077A33"/>
    <w:rsid w:val="00077A5B"/>
    <w:rsid w:val="00077C1F"/>
    <w:rsid w:val="00077D0F"/>
    <w:rsid w:val="000804ED"/>
    <w:rsid w:val="000806A3"/>
    <w:rsid w:val="00080824"/>
    <w:rsid w:val="00080C0A"/>
    <w:rsid w:val="00080ED0"/>
    <w:rsid w:val="000815F2"/>
    <w:rsid w:val="00081686"/>
    <w:rsid w:val="000816B7"/>
    <w:rsid w:val="000816DF"/>
    <w:rsid w:val="000818F9"/>
    <w:rsid w:val="0008214E"/>
    <w:rsid w:val="0008251A"/>
    <w:rsid w:val="00082902"/>
    <w:rsid w:val="00082926"/>
    <w:rsid w:val="00082B5B"/>
    <w:rsid w:val="00082C10"/>
    <w:rsid w:val="00082EA7"/>
    <w:rsid w:val="00082EC6"/>
    <w:rsid w:val="00083863"/>
    <w:rsid w:val="00083AD3"/>
    <w:rsid w:val="00083B7F"/>
    <w:rsid w:val="00083FFD"/>
    <w:rsid w:val="0008403D"/>
    <w:rsid w:val="0008410A"/>
    <w:rsid w:val="00084324"/>
    <w:rsid w:val="0008489C"/>
    <w:rsid w:val="0008490E"/>
    <w:rsid w:val="00084A6E"/>
    <w:rsid w:val="00084AC2"/>
    <w:rsid w:val="00084B33"/>
    <w:rsid w:val="00084BDD"/>
    <w:rsid w:val="00084C94"/>
    <w:rsid w:val="00084CDB"/>
    <w:rsid w:val="00084F7F"/>
    <w:rsid w:val="0008513F"/>
    <w:rsid w:val="000851D9"/>
    <w:rsid w:val="0008540C"/>
    <w:rsid w:val="00085743"/>
    <w:rsid w:val="0008578F"/>
    <w:rsid w:val="00085795"/>
    <w:rsid w:val="00085A98"/>
    <w:rsid w:val="00085DC0"/>
    <w:rsid w:val="00085DC5"/>
    <w:rsid w:val="00085DD6"/>
    <w:rsid w:val="000860FF"/>
    <w:rsid w:val="00086161"/>
    <w:rsid w:val="00086581"/>
    <w:rsid w:val="0008672F"/>
    <w:rsid w:val="0008687B"/>
    <w:rsid w:val="000868A3"/>
    <w:rsid w:val="00086904"/>
    <w:rsid w:val="000869B0"/>
    <w:rsid w:val="00086C08"/>
    <w:rsid w:val="00086CB7"/>
    <w:rsid w:val="00086EF0"/>
    <w:rsid w:val="00087038"/>
    <w:rsid w:val="0008704B"/>
    <w:rsid w:val="000870B0"/>
    <w:rsid w:val="00087338"/>
    <w:rsid w:val="00087644"/>
    <w:rsid w:val="000876A3"/>
    <w:rsid w:val="00087758"/>
    <w:rsid w:val="0008779F"/>
    <w:rsid w:val="00090080"/>
    <w:rsid w:val="000900AB"/>
    <w:rsid w:val="000900EE"/>
    <w:rsid w:val="0009019C"/>
    <w:rsid w:val="00090290"/>
    <w:rsid w:val="000902BF"/>
    <w:rsid w:val="000902E1"/>
    <w:rsid w:val="000909E2"/>
    <w:rsid w:val="00090C6A"/>
    <w:rsid w:val="00090EA7"/>
    <w:rsid w:val="00091304"/>
    <w:rsid w:val="000913E2"/>
    <w:rsid w:val="000916F8"/>
    <w:rsid w:val="00091A54"/>
    <w:rsid w:val="00091A98"/>
    <w:rsid w:val="00091C15"/>
    <w:rsid w:val="00091D43"/>
    <w:rsid w:val="00091E12"/>
    <w:rsid w:val="00091E42"/>
    <w:rsid w:val="0009205C"/>
    <w:rsid w:val="000920D9"/>
    <w:rsid w:val="000922C1"/>
    <w:rsid w:val="00092498"/>
    <w:rsid w:val="00092519"/>
    <w:rsid w:val="00092646"/>
    <w:rsid w:val="00092687"/>
    <w:rsid w:val="00092D09"/>
    <w:rsid w:val="000931FB"/>
    <w:rsid w:val="000935E3"/>
    <w:rsid w:val="0009391C"/>
    <w:rsid w:val="00093B30"/>
    <w:rsid w:val="00093BBA"/>
    <w:rsid w:val="00093E69"/>
    <w:rsid w:val="00093EC5"/>
    <w:rsid w:val="00093F39"/>
    <w:rsid w:val="000940DC"/>
    <w:rsid w:val="0009469B"/>
    <w:rsid w:val="000948E8"/>
    <w:rsid w:val="00094C31"/>
    <w:rsid w:val="00094E10"/>
    <w:rsid w:val="00095459"/>
    <w:rsid w:val="00095645"/>
    <w:rsid w:val="00095673"/>
    <w:rsid w:val="00095AC5"/>
    <w:rsid w:val="00095E76"/>
    <w:rsid w:val="00095EEC"/>
    <w:rsid w:val="000960E2"/>
    <w:rsid w:val="000962B7"/>
    <w:rsid w:val="0009641F"/>
    <w:rsid w:val="00096573"/>
    <w:rsid w:val="000967DD"/>
    <w:rsid w:val="00096DCE"/>
    <w:rsid w:val="00097004"/>
    <w:rsid w:val="00097145"/>
    <w:rsid w:val="0009747C"/>
    <w:rsid w:val="00097708"/>
    <w:rsid w:val="00097720"/>
    <w:rsid w:val="00097A98"/>
    <w:rsid w:val="00097B95"/>
    <w:rsid w:val="00097D46"/>
    <w:rsid w:val="00097D6B"/>
    <w:rsid w:val="00097D93"/>
    <w:rsid w:val="00097DF1"/>
    <w:rsid w:val="000A00DF"/>
    <w:rsid w:val="000A01FE"/>
    <w:rsid w:val="000A023C"/>
    <w:rsid w:val="000A0407"/>
    <w:rsid w:val="000A065E"/>
    <w:rsid w:val="000A0711"/>
    <w:rsid w:val="000A0991"/>
    <w:rsid w:val="000A0C44"/>
    <w:rsid w:val="000A0E31"/>
    <w:rsid w:val="000A1195"/>
    <w:rsid w:val="000A1270"/>
    <w:rsid w:val="000A1443"/>
    <w:rsid w:val="000A1480"/>
    <w:rsid w:val="000A1631"/>
    <w:rsid w:val="000A16C1"/>
    <w:rsid w:val="000A18A1"/>
    <w:rsid w:val="000A1D15"/>
    <w:rsid w:val="000A1D39"/>
    <w:rsid w:val="000A1DF7"/>
    <w:rsid w:val="000A21F9"/>
    <w:rsid w:val="000A2257"/>
    <w:rsid w:val="000A22CE"/>
    <w:rsid w:val="000A2305"/>
    <w:rsid w:val="000A23B8"/>
    <w:rsid w:val="000A2427"/>
    <w:rsid w:val="000A2A3F"/>
    <w:rsid w:val="000A2ACF"/>
    <w:rsid w:val="000A2D85"/>
    <w:rsid w:val="000A2F3A"/>
    <w:rsid w:val="000A3221"/>
    <w:rsid w:val="000A32AA"/>
    <w:rsid w:val="000A38F7"/>
    <w:rsid w:val="000A3BE5"/>
    <w:rsid w:val="000A3C89"/>
    <w:rsid w:val="000A3D10"/>
    <w:rsid w:val="000A40D8"/>
    <w:rsid w:val="000A417B"/>
    <w:rsid w:val="000A42A0"/>
    <w:rsid w:val="000A45C3"/>
    <w:rsid w:val="000A46EA"/>
    <w:rsid w:val="000A480F"/>
    <w:rsid w:val="000A4DD7"/>
    <w:rsid w:val="000A50AF"/>
    <w:rsid w:val="000A5309"/>
    <w:rsid w:val="000A5507"/>
    <w:rsid w:val="000A5C0B"/>
    <w:rsid w:val="000A5E26"/>
    <w:rsid w:val="000A6101"/>
    <w:rsid w:val="000A62A3"/>
    <w:rsid w:val="000A62BF"/>
    <w:rsid w:val="000A63BC"/>
    <w:rsid w:val="000A6ADF"/>
    <w:rsid w:val="000A6C1A"/>
    <w:rsid w:val="000A6EBC"/>
    <w:rsid w:val="000A6ECD"/>
    <w:rsid w:val="000A764E"/>
    <w:rsid w:val="000A7AA7"/>
    <w:rsid w:val="000A7F9E"/>
    <w:rsid w:val="000B043D"/>
    <w:rsid w:val="000B0DBE"/>
    <w:rsid w:val="000B0ED2"/>
    <w:rsid w:val="000B0FC8"/>
    <w:rsid w:val="000B146D"/>
    <w:rsid w:val="000B1ED7"/>
    <w:rsid w:val="000B2113"/>
    <w:rsid w:val="000B23A0"/>
    <w:rsid w:val="000B23DB"/>
    <w:rsid w:val="000B241A"/>
    <w:rsid w:val="000B2585"/>
    <w:rsid w:val="000B28A2"/>
    <w:rsid w:val="000B2B9A"/>
    <w:rsid w:val="000B2EE1"/>
    <w:rsid w:val="000B2F36"/>
    <w:rsid w:val="000B3381"/>
    <w:rsid w:val="000B3400"/>
    <w:rsid w:val="000B340F"/>
    <w:rsid w:val="000B34A1"/>
    <w:rsid w:val="000B3766"/>
    <w:rsid w:val="000B37FE"/>
    <w:rsid w:val="000B3AA8"/>
    <w:rsid w:val="000B3DD6"/>
    <w:rsid w:val="000B3DDA"/>
    <w:rsid w:val="000B3F91"/>
    <w:rsid w:val="000B3FAB"/>
    <w:rsid w:val="000B411E"/>
    <w:rsid w:val="000B42AE"/>
    <w:rsid w:val="000B48BC"/>
    <w:rsid w:val="000B4A26"/>
    <w:rsid w:val="000B4A7F"/>
    <w:rsid w:val="000B4BF9"/>
    <w:rsid w:val="000B4DC5"/>
    <w:rsid w:val="000B54BD"/>
    <w:rsid w:val="000B5791"/>
    <w:rsid w:val="000B59A7"/>
    <w:rsid w:val="000B5A12"/>
    <w:rsid w:val="000B5BB0"/>
    <w:rsid w:val="000B5CE5"/>
    <w:rsid w:val="000B5E06"/>
    <w:rsid w:val="000B5E55"/>
    <w:rsid w:val="000B5F15"/>
    <w:rsid w:val="000B5FD9"/>
    <w:rsid w:val="000B604A"/>
    <w:rsid w:val="000B608D"/>
    <w:rsid w:val="000B61D0"/>
    <w:rsid w:val="000B66CF"/>
    <w:rsid w:val="000B6DE5"/>
    <w:rsid w:val="000B6E1B"/>
    <w:rsid w:val="000B6E87"/>
    <w:rsid w:val="000B6E92"/>
    <w:rsid w:val="000B700D"/>
    <w:rsid w:val="000B7045"/>
    <w:rsid w:val="000B70DD"/>
    <w:rsid w:val="000B71A9"/>
    <w:rsid w:val="000B723C"/>
    <w:rsid w:val="000B7326"/>
    <w:rsid w:val="000B7418"/>
    <w:rsid w:val="000B755A"/>
    <w:rsid w:val="000B768F"/>
    <w:rsid w:val="000B7766"/>
    <w:rsid w:val="000B77FA"/>
    <w:rsid w:val="000B7841"/>
    <w:rsid w:val="000B79C8"/>
    <w:rsid w:val="000B7B13"/>
    <w:rsid w:val="000B7B79"/>
    <w:rsid w:val="000B7DAA"/>
    <w:rsid w:val="000B7EC6"/>
    <w:rsid w:val="000C025E"/>
    <w:rsid w:val="000C02C1"/>
    <w:rsid w:val="000C04F8"/>
    <w:rsid w:val="000C0508"/>
    <w:rsid w:val="000C0636"/>
    <w:rsid w:val="000C0716"/>
    <w:rsid w:val="000C07D7"/>
    <w:rsid w:val="000C088F"/>
    <w:rsid w:val="000C091D"/>
    <w:rsid w:val="000C0C47"/>
    <w:rsid w:val="000C0DAA"/>
    <w:rsid w:val="000C0F31"/>
    <w:rsid w:val="000C1087"/>
    <w:rsid w:val="000C1570"/>
    <w:rsid w:val="000C16A3"/>
    <w:rsid w:val="000C1793"/>
    <w:rsid w:val="000C1F58"/>
    <w:rsid w:val="000C23E0"/>
    <w:rsid w:val="000C24CF"/>
    <w:rsid w:val="000C270D"/>
    <w:rsid w:val="000C2835"/>
    <w:rsid w:val="000C2A22"/>
    <w:rsid w:val="000C2AB8"/>
    <w:rsid w:val="000C2AD6"/>
    <w:rsid w:val="000C2D6B"/>
    <w:rsid w:val="000C2ECC"/>
    <w:rsid w:val="000C316F"/>
    <w:rsid w:val="000C3273"/>
    <w:rsid w:val="000C333B"/>
    <w:rsid w:val="000C3406"/>
    <w:rsid w:val="000C3427"/>
    <w:rsid w:val="000C38AE"/>
    <w:rsid w:val="000C3914"/>
    <w:rsid w:val="000C3C52"/>
    <w:rsid w:val="000C3C7B"/>
    <w:rsid w:val="000C3F0E"/>
    <w:rsid w:val="000C436E"/>
    <w:rsid w:val="000C4769"/>
    <w:rsid w:val="000C4B57"/>
    <w:rsid w:val="000C4E27"/>
    <w:rsid w:val="000C4E65"/>
    <w:rsid w:val="000C4F8A"/>
    <w:rsid w:val="000C4FDD"/>
    <w:rsid w:val="000C5023"/>
    <w:rsid w:val="000C50C9"/>
    <w:rsid w:val="000C5D43"/>
    <w:rsid w:val="000C5EE5"/>
    <w:rsid w:val="000C62D9"/>
    <w:rsid w:val="000C654D"/>
    <w:rsid w:val="000C67A3"/>
    <w:rsid w:val="000C68A8"/>
    <w:rsid w:val="000C6E14"/>
    <w:rsid w:val="000C6E50"/>
    <w:rsid w:val="000C6F6C"/>
    <w:rsid w:val="000C78D2"/>
    <w:rsid w:val="000C7968"/>
    <w:rsid w:val="000C79D9"/>
    <w:rsid w:val="000C7DED"/>
    <w:rsid w:val="000C7E99"/>
    <w:rsid w:val="000D0156"/>
    <w:rsid w:val="000D0193"/>
    <w:rsid w:val="000D03FD"/>
    <w:rsid w:val="000D051B"/>
    <w:rsid w:val="000D0761"/>
    <w:rsid w:val="000D086C"/>
    <w:rsid w:val="000D089A"/>
    <w:rsid w:val="000D0D1A"/>
    <w:rsid w:val="000D0E0E"/>
    <w:rsid w:val="000D0F09"/>
    <w:rsid w:val="000D11B6"/>
    <w:rsid w:val="000D12A2"/>
    <w:rsid w:val="000D1397"/>
    <w:rsid w:val="000D14A2"/>
    <w:rsid w:val="000D15A0"/>
    <w:rsid w:val="000D19B9"/>
    <w:rsid w:val="000D1F45"/>
    <w:rsid w:val="000D1F83"/>
    <w:rsid w:val="000D1F91"/>
    <w:rsid w:val="000D222D"/>
    <w:rsid w:val="000D2464"/>
    <w:rsid w:val="000D2471"/>
    <w:rsid w:val="000D2566"/>
    <w:rsid w:val="000D266E"/>
    <w:rsid w:val="000D2785"/>
    <w:rsid w:val="000D2A36"/>
    <w:rsid w:val="000D2F25"/>
    <w:rsid w:val="000D2FF7"/>
    <w:rsid w:val="000D33E0"/>
    <w:rsid w:val="000D35ED"/>
    <w:rsid w:val="000D360D"/>
    <w:rsid w:val="000D3739"/>
    <w:rsid w:val="000D3874"/>
    <w:rsid w:val="000D3A33"/>
    <w:rsid w:val="000D3A5D"/>
    <w:rsid w:val="000D3AAA"/>
    <w:rsid w:val="000D3BA2"/>
    <w:rsid w:val="000D3E83"/>
    <w:rsid w:val="000D3F01"/>
    <w:rsid w:val="000D403E"/>
    <w:rsid w:val="000D40CB"/>
    <w:rsid w:val="000D414B"/>
    <w:rsid w:val="000D49DD"/>
    <w:rsid w:val="000D50A0"/>
    <w:rsid w:val="000D50AD"/>
    <w:rsid w:val="000D50D4"/>
    <w:rsid w:val="000D51F8"/>
    <w:rsid w:val="000D526C"/>
    <w:rsid w:val="000D52C8"/>
    <w:rsid w:val="000D5470"/>
    <w:rsid w:val="000D54ED"/>
    <w:rsid w:val="000D5533"/>
    <w:rsid w:val="000D57D7"/>
    <w:rsid w:val="000D5B1E"/>
    <w:rsid w:val="000D5DAB"/>
    <w:rsid w:val="000D5DB5"/>
    <w:rsid w:val="000D6133"/>
    <w:rsid w:val="000D62ED"/>
    <w:rsid w:val="000D6481"/>
    <w:rsid w:val="000D649B"/>
    <w:rsid w:val="000D6545"/>
    <w:rsid w:val="000D664C"/>
    <w:rsid w:val="000D66A0"/>
    <w:rsid w:val="000D6828"/>
    <w:rsid w:val="000D6884"/>
    <w:rsid w:val="000D6A5F"/>
    <w:rsid w:val="000D6AE8"/>
    <w:rsid w:val="000D6C27"/>
    <w:rsid w:val="000D6E5B"/>
    <w:rsid w:val="000D6ECC"/>
    <w:rsid w:val="000D707D"/>
    <w:rsid w:val="000D707E"/>
    <w:rsid w:val="000D7339"/>
    <w:rsid w:val="000D7635"/>
    <w:rsid w:val="000D780F"/>
    <w:rsid w:val="000D79DF"/>
    <w:rsid w:val="000D7ACC"/>
    <w:rsid w:val="000D7C32"/>
    <w:rsid w:val="000E00EC"/>
    <w:rsid w:val="000E01D9"/>
    <w:rsid w:val="000E04D7"/>
    <w:rsid w:val="000E05A7"/>
    <w:rsid w:val="000E0635"/>
    <w:rsid w:val="000E0726"/>
    <w:rsid w:val="000E0758"/>
    <w:rsid w:val="000E07BE"/>
    <w:rsid w:val="000E0BC9"/>
    <w:rsid w:val="000E0E38"/>
    <w:rsid w:val="000E0F14"/>
    <w:rsid w:val="000E1081"/>
    <w:rsid w:val="000E1472"/>
    <w:rsid w:val="000E15AC"/>
    <w:rsid w:val="000E166C"/>
    <w:rsid w:val="000E1836"/>
    <w:rsid w:val="000E18AE"/>
    <w:rsid w:val="000E191F"/>
    <w:rsid w:val="000E1B24"/>
    <w:rsid w:val="000E1C06"/>
    <w:rsid w:val="000E1CAD"/>
    <w:rsid w:val="000E1D4C"/>
    <w:rsid w:val="000E1EBD"/>
    <w:rsid w:val="000E1FCA"/>
    <w:rsid w:val="000E24A0"/>
    <w:rsid w:val="000E2525"/>
    <w:rsid w:val="000E263F"/>
    <w:rsid w:val="000E27C2"/>
    <w:rsid w:val="000E2A64"/>
    <w:rsid w:val="000E2B5D"/>
    <w:rsid w:val="000E2C7A"/>
    <w:rsid w:val="000E2FD1"/>
    <w:rsid w:val="000E30BD"/>
    <w:rsid w:val="000E31DB"/>
    <w:rsid w:val="000E3451"/>
    <w:rsid w:val="000E38F9"/>
    <w:rsid w:val="000E3BED"/>
    <w:rsid w:val="000E3DD7"/>
    <w:rsid w:val="000E3E95"/>
    <w:rsid w:val="000E3EB6"/>
    <w:rsid w:val="000E3F0D"/>
    <w:rsid w:val="000E414F"/>
    <w:rsid w:val="000E431E"/>
    <w:rsid w:val="000E46F4"/>
    <w:rsid w:val="000E4E80"/>
    <w:rsid w:val="000E50A2"/>
    <w:rsid w:val="000E549B"/>
    <w:rsid w:val="000E555D"/>
    <w:rsid w:val="000E587D"/>
    <w:rsid w:val="000E58F9"/>
    <w:rsid w:val="000E5C53"/>
    <w:rsid w:val="000E5D47"/>
    <w:rsid w:val="000E5D56"/>
    <w:rsid w:val="000E5E06"/>
    <w:rsid w:val="000E60EB"/>
    <w:rsid w:val="000E6971"/>
    <w:rsid w:val="000E6A7E"/>
    <w:rsid w:val="000E6CE2"/>
    <w:rsid w:val="000E6F6F"/>
    <w:rsid w:val="000E7431"/>
    <w:rsid w:val="000E74CF"/>
    <w:rsid w:val="000E7915"/>
    <w:rsid w:val="000E7A3F"/>
    <w:rsid w:val="000E7A78"/>
    <w:rsid w:val="000E7F04"/>
    <w:rsid w:val="000E7F9B"/>
    <w:rsid w:val="000F0109"/>
    <w:rsid w:val="000F011D"/>
    <w:rsid w:val="000F0257"/>
    <w:rsid w:val="000F058B"/>
    <w:rsid w:val="000F066B"/>
    <w:rsid w:val="000F0A11"/>
    <w:rsid w:val="000F0B22"/>
    <w:rsid w:val="000F0B28"/>
    <w:rsid w:val="000F0BEB"/>
    <w:rsid w:val="000F0D2B"/>
    <w:rsid w:val="000F0E16"/>
    <w:rsid w:val="000F0F6E"/>
    <w:rsid w:val="000F10F4"/>
    <w:rsid w:val="000F12D7"/>
    <w:rsid w:val="000F137A"/>
    <w:rsid w:val="000F1585"/>
    <w:rsid w:val="000F16B0"/>
    <w:rsid w:val="000F16BB"/>
    <w:rsid w:val="000F190F"/>
    <w:rsid w:val="000F1D20"/>
    <w:rsid w:val="000F1F49"/>
    <w:rsid w:val="000F20F6"/>
    <w:rsid w:val="000F2231"/>
    <w:rsid w:val="000F23F8"/>
    <w:rsid w:val="000F27A2"/>
    <w:rsid w:val="000F308F"/>
    <w:rsid w:val="000F3267"/>
    <w:rsid w:val="000F370C"/>
    <w:rsid w:val="000F3751"/>
    <w:rsid w:val="000F378D"/>
    <w:rsid w:val="000F397D"/>
    <w:rsid w:val="000F39CC"/>
    <w:rsid w:val="000F3CDF"/>
    <w:rsid w:val="000F3E04"/>
    <w:rsid w:val="000F405C"/>
    <w:rsid w:val="000F40AA"/>
    <w:rsid w:val="000F43DF"/>
    <w:rsid w:val="000F4617"/>
    <w:rsid w:val="000F46DE"/>
    <w:rsid w:val="000F46E4"/>
    <w:rsid w:val="000F4DE2"/>
    <w:rsid w:val="000F4E4C"/>
    <w:rsid w:val="000F5314"/>
    <w:rsid w:val="000F5A2C"/>
    <w:rsid w:val="000F5D75"/>
    <w:rsid w:val="000F5D8B"/>
    <w:rsid w:val="000F5E07"/>
    <w:rsid w:val="000F6029"/>
    <w:rsid w:val="000F608C"/>
    <w:rsid w:val="000F6208"/>
    <w:rsid w:val="000F62F0"/>
    <w:rsid w:val="000F65AD"/>
    <w:rsid w:val="000F65BA"/>
    <w:rsid w:val="000F664E"/>
    <w:rsid w:val="000F6AAA"/>
    <w:rsid w:val="000F6C0A"/>
    <w:rsid w:val="000F6C7D"/>
    <w:rsid w:val="000F6CFE"/>
    <w:rsid w:val="000F6D6C"/>
    <w:rsid w:val="000F6FB3"/>
    <w:rsid w:val="000F7006"/>
    <w:rsid w:val="000F7088"/>
    <w:rsid w:val="000F7173"/>
    <w:rsid w:val="000F71AC"/>
    <w:rsid w:val="000F7316"/>
    <w:rsid w:val="000F74D0"/>
    <w:rsid w:val="000F78A9"/>
    <w:rsid w:val="000F78EA"/>
    <w:rsid w:val="000F798A"/>
    <w:rsid w:val="000F7AE1"/>
    <w:rsid w:val="000F7D6A"/>
    <w:rsid w:val="000F7E52"/>
    <w:rsid w:val="0010002F"/>
    <w:rsid w:val="0010017C"/>
    <w:rsid w:val="00100916"/>
    <w:rsid w:val="00100BC0"/>
    <w:rsid w:val="00100C93"/>
    <w:rsid w:val="00100E06"/>
    <w:rsid w:val="00100E0E"/>
    <w:rsid w:val="001010BB"/>
    <w:rsid w:val="001011F4"/>
    <w:rsid w:val="0010138A"/>
    <w:rsid w:val="001014DF"/>
    <w:rsid w:val="0010169E"/>
    <w:rsid w:val="0010183B"/>
    <w:rsid w:val="0010194D"/>
    <w:rsid w:val="00101A88"/>
    <w:rsid w:val="00101D5C"/>
    <w:rsid w:val="00101D88"/>
    <w:rsid w:val="00101FA2"/>
    <w:rsid w:val="00101FAD"/>
    <w:rsid w:val="00102674"/>
    <w:rsid w:val="00102BBA"/>
    <w:rsid w:val="00102CC0"/>
    <w:rsid w:val="00102CE3"/>
    <w:rsid w:val="001033FC"/>
    <w:rsid w:val="001034E5"/>
    <w:rsid w:val="001036C8"/>
    <w:rsid w:val="00103780"/>
    <w:rsid w:val="00103FC4"/>
    <w:rsid w:val="0010434B"/>
    <w:rsid w:val="001045CF"/>
    <w:rsid w:val="00104840"/>
    <w:rsid w:val="001048C1"/>
    <w:rsid w:val="00104ADD"/>
    <w:rsid w:val="00104DC2"/>
    <w:rsid w:val="00104E0E"/>
    <w:rsid w:val="00104FCE"/>
    <w:rsid w:val="001050A8"/>
    <w:rsid w:val="001055A0"/>
    <w:rsid w:val="001056CE"/>
    <w:rsid w:val="00105BA1"/>
    <w:rsid w:val="00105CBB"/>
    <w:rsid w:val="00105DBD"/>
    <w:rsid w:val="001062D9"/>
    <w:rsid w:val="00106394"/>
    <w:rsid w:val="00106541"/>
    <w:rsid w:val="0010659A"/>
    <w:rsid w:val="0010660A"/>
    <w:rsid w:val="00106750"/>
    <w:rsid w:val="00106A73"/>
    <w:rsid w:val="00106B8F"/>
    <w:rsid w:val="00106C9C"/>
    <w:rsid w:val="00106D5D"/>
    <w:rsid w:val="00106E82"/>
    <w:rsid w:val="00106F4C"/>
    <w:rsid w:val="001071D5"/>
    <w:rsid w:val="0010721C"/>
    <w:rsid w:val="0010751D"/>
    <w:rsid w:val="00107527"/>
    <w:rsid w:val="00107701"/>
    <w:rsid w:val="001077EF"/>
    <w:rsid w:val="00107A86"/>
    <w:rsid w:val="00107CD9"/>
    <w:rsid w:val="00107D12"/>
    <w:rsid w:val="00107DCE"/>
    <w:rsid w:val="00110066"/>
    <w:rsid w:val="00110080"/>
    <w:rsid w:val="00110327"/>
    <w:rsid w:val="00110558"/>
    <w:rsid w:val="0011059A"/>
    <w:rsid w:val="001105F1"/>
    <w:rsid w:val="00110703"/>
    <w:rsid w:val="0011076C"/>
    <w:rsid w:val="00110795"/>
    <w:rsid w:val="00110B17"/>
    <w:rsid w:val="00110C15"/>
    <w:rsid w:val="00110CCC"/>
    <w:rsid w:val="00110DD8"/>
    <w:rsid w:val="0011122E"/>
    <w:rsid w:val="001112ED"/>
    <w:rsid w:val="001113CA"/>
    <w:rsid w:val="00111644"/>
    <w:rsid w:val="00111946"/>
    <w:rsid w:val="0011196F"/>
    <w:rsid w:val="00111A08"/>
    <w:rsid w:val="00111C74"/>
    <w:rsid w:val="00111CA6"/>
    <w:rsid w:val="00111DDA"/>
    <w:rsid w:val="00111DEB"/>
    <w:rsid w:val="00111E7B"/>
    <w:rsid w:val="001123E2"/>
    <w:rsid w:val="001125D3"/>
    <w:rsid w:val="001128BF"/>
    <w:rsid w:val="00112A8F"/>
    <w:rsid w:val="00112DFD"/>
    <w:rsid w:val="001131B1"/>
    <w:rsid w:val="00113367"/>
    <w:rsid w:val="001133EC"/>
    <w:rsid w:val="0011349D"/>
    <w:rsid w:val="001138A9"/>
    <w:rsid w:val="00113B6A"/>
    <w:rsid w:val="00113CC4"/>
    <w:rsid w:val="00113F1C"/>
    <w:rsid w:val="00113F73"/>
    <w:rsid w:val="00114163"/>
    <w:rsid w:val="001146F9"/>
    <w:rsid w:val="00114812"/>
    <w:rsid w:val="001149E7"/>
    <w:rsid w:val="00114A13"/>
    <w:rsid w:val="00114A89"/>
    <w:rsid w:val="00114EC4"/>
    <w:rsid w:val="001150AB"/>
    <w:rsid w:val="00115137"/>
    <w:rsid w:val="001153AD"/>
    <w:rsid w:val="001154F5"/>
    <w:rsid w:val="001157C7"/>
    <w:rsid w:val="00115836"/>
    <w:rsid w:val="00115924"/>
    <w:rsid w:val="00115B76"/>
    <w:rsid w:val="00115EEF"/>
    <w:rsid w:val="00115F41"/>
    <w:rsid w:val="001162C1"/>
    <w:rsid w:val="001165DF"/>
    <w:rsid w:val="0011691D"/>
    <w:rsid w:val="00116AFF"/>
    <w:rsid w:val="00116D27"/>
    <w:rsid w:val="00116E1A"/>
    <w:rsid w:val="0011714A"/>
    <w:rsid w:val="0011748A"/>
    <w:rsid w:val="00117569"/>
    <w:rsid w:val="00117768"/>
    <w:rsid w:val="00117886"/>
    <w:rsid w:val="00117C20"/>
    <w:rsid w:val="00117D06"/>
    <w:rsid w:val="00120041"/>
    <w:rsid w:val="00120209"/>
    <w:rsid w:val="001202B8"/>
    <w:rsid w:val="001207D6"/>
    <w:rsid w:val="00120824"/>
    <w:rsid w:val="00120866"/>
    <w:rsid w:val="00120907"/>
    <w:rsid w:val="00120987"/>
    <w:rsid w:val="00120A92"/>
    <w:rsid w:val="00120C5A"/>
    <w:rsid w:val="00120ED7"/>
    <w:rsid w:val="00120F4C"/>
    <w:rsid w:val="00121016"/>
    <w:rsid w:val="00121177"/>
    <w:rsid w:val="0012117F"/>
    <w:rsid w:val="001216B7"/>
    <w:rsid w:val="001219C9"/>
    <w:rsid w:val="00121AE1"/>
    <w:rsid w:val="00121B88"/>
    <w:rsid w:val="00121E04"/>
    <w:rsid w:val="00121EF0"/>
    <w:rsid w:val="00121F40"/>
    <w:rsid w:val="0012242F"/>
    <w:rsid w:val="00122451"/>
    <w:rsid w:val="00122457"/>
    <w:rsid w:val="0012266C"/>
    <w:rsid w:val="00122876"/>
    <w:rsid w:val="001229D7"/>
    <w:rsid w:val="00122D83"/>
    <w:rsid w:val="00122EBF"/>
    <w:rsid w:val="00122F03"/>
    <w:rsid w:val="00123024"/>
    <w:rsid w:val="0012366B"/>
    <w:rsid w:val="00123882"/>
    <w:rsid w:val="00123B1B"/>
    <w:rsid w:val="00123BB8"/>
    <w:rsid w:val="00123E6E"/>
    <w:rsid w:val="001240B1"/>
    <w:rsid w:val="001243CB"/>
    <w:rsid w:val="0012464A"/>
    <w:rsid w:val="001246B3"/>
    <w:rsid w:val="001247EA"/>
    <w:rsid w:val="00124828"/>
    <w:rsid w:val="001248DB"/>
    <w:rsid w:val="00124984"/>
    <w:rsid w:val="001249BB"/>
    <w:rsid w:val="00124C22"/>
    <w:rsid w:val="00124EC8"/>
    <w:rsid w:val="00124F6A"/>
    <w:rsid w:val="0012504B"/>
    <w:rsid w:val="0012513B"/>
    <w:rsid w:val="0012541B"/>
    <w:rsid w:val="00125491"/>
    <w:rsid w:val="0012551C"/>
    <w:rsid w:val="00125AEA"/>
    <w:rsid w:val="00125B70"/>
    <w:rsid w:val="00125C4A"/>
    <w:rsid w:val="00125D08"/>
    <w:rsid w:val="00125EEC"/>
    <w:rsid w:val="00125F77"/>
    <w:rsid w:val="00125FAB"/>
    <w:rsid w:val="00126163"/>
    <w:rsid w:val="00126310"/>
    <w:rsid w:val="0012643A"/>
    <w:rsid w:val="001264C3"/>
    <w:rsid w:val="00126A1C"/>
    <w:rsid w:val="00126C46"/>
    <w:rsid w:val="00126E80"/>
    <w:rsid w:val="0012705A"/>
    <w:rsid w:val="001270A5"/>
    <w:rsid w:val="00127172"/>
    <w:rsid w:val="00127243"/>
    <w:rsid w:val="0012738E"/>
    <w:rsid w:val="00127449"/>
    <w:rsid w:val="0012756D"/>
    <w:rsid w:val="00127605"/>
    <w:rsid w:val="00127717"/>
    <w:rsid w:val="00127B82"/>
    <w:rsid w:val="00127B9F"/>
    <w:rsid w:val="00127BCD"/>
    <w:rsid w:val="00127CAD"/>
    <w:rsid w:val="00127F41"/>
    <w:rsid w:val="0013013B"/>
    <w:rsid w:val="00130222"/>
    <w:rsid w:val="00130301"/>
    <w:rsid w:val="0013051A"/>
    <w:rsid w:val="00130683"/>
    <w:rsid w:val="0013087E"/>
    <w:rsid w:val="00130BB9"/>
    <w:rsid w:val="00130D65"/>
    <w:rsid w:val="00130E0D"/>
    <w:rsid w:val="00130E8C"/>
    <w:rsid w:val="001312A1"/>
    <w:rsid w:val="00131510"/>
    <w:rsid w:val="00131B88"/>
    <w:rsid w:val="00131B96"/>
    <w:rsid w:val="00131EC3"/>
    <w:rsid w:val="0013214C"/>
    <w:rsid w:val="00132352"/>
    <w:rsid w:val="001323EB"/>
    <w:rsid w:val="00132597"/>
    <w:rsid w:val="001325A4"/>
    <w:rsid w:val="00132ECD"/>
    <w:rsid w:val="00132FCA"/>
    <w:rsid w:val="001330A9"/>
    <w:rsid w:val="001333FA"/>
    <w:rsid w:val="00133498"/>
    <w:rsid w:val="00133622"/>
    <w:rsid w:val="0013386B"/>
    <w:rsid w:val="00133B3B"/>
    <w:rsid w:val="00133B85"/>
    <w:rsid w:val="00133C9F"/>
    <w:rsid w:val="00133CE5"/>
    <w:rsid w:val="001347B0"/>
    <w:rsid w:val="00134C42"/>
    <w:rsid w:val="00134C7A"/>
    <w:rsid w:val="00134EF3"/>
    <w:rsid w:val="0013533B"/>
    <w:rsid w:val="00135346"/>
    <w:rsid w:val="0013543D"/>
    <w:rsid w:val="00135AF8"/>
    <w:rsid w:val="00135C18"/>
    <w:rsid w:val="00135CBF"/>
    <w:rsid w:val="001360A5"/>
    <w:rsid w:val="00136246"/>
    <w:rsid w:val="00136302"/>
    <w:rsid w:val="0013634E"/>
    <w:rsid w:val="001364BA"/>
    <w:rsid w:val="0013680F"/>
    <w:rsid w:val="00136BF7"/>
    <w:rsid w:val="00136C49"/>
    <w:rsid w:val="00136D46"/>
    <w:rsid w:val="00136E08"/>
    <w:rsid w:val="001371F6"/>
    <w:rsid w:val="00137283"/>
    <w:rsid w:val="00137411"/>
    <w:rsid w:val="00137583"/>
    <w:rsid w:val="00137A62"/>
    <w:rsid w:val="00137B12"/>
    <w:rsid w:val="001400BF"/>
    <w:rsid w:val="00140187"/>
    <w:rsid w:val="0014046D"/>
    <w:rsid w:val="00140738"/>
    <w:rsid w:val="00140886"/>
    <w:rsid w:val="00140CAB"/>
    <w:rsid w:val="00140F0C"/>
    <w:rsid w:val="00141195"/>
    <w:rsid w:val="0014122E"/>
    <w:rsid w:val="00141402"/>
    <w:rsid w:val="00141434"/>
    <w:rsid w:val="00141470"/>
    <w:rsid w:val="00141801"/>
    <w:rsid w:val="00141A9E"/>
    <w:rsid w:val="00141B6B"/>
    <w:rsid w:val="00141E23"/>
    <w:rsid w:val="00141E6D"/>
    <w:rsid w:val="00141F12"/>
    <w:rsid w:val="0014204B"/>
    <w:rsid w:val="0014225E"/>
    <w:rsid w:val="0014234F"/>
    <w:rsid w:val="00142388"/>
    <w:rsid w:val="001424AA"/>
    <w:rsid w:val="001426DC"/>
    <w:rsid w:val="00142703"/>
    <w:rsid w:val="00142775"/>
    <w:rsid w:val="00142B9E"/>
    <w:rsid w:val="00142C9F"/>
    <w:rsid w:val="00142CA7"/>
    <w:rsid w:val="00142DBD"/>
    <w:rsid w:val="00142EF9"/>
    <w:rsid w:val="00143119"/>
    <w:rsid w:val="00143250"/>
    <w:rsid w:val="0014334B"/>
    <w:rsid w:val="0014350E"/>
    <w:rsid w:val="00143D17"/>
    <w:rsid w:val="00143FFF"/>
    <w:rsid w:val="00144091"/>
    <w:rsid w:val="00144222"/>
    <w:rsid w:val="001443E6"/>
    <w:rsid w:val="0014447F"/>
    <w:rsid w:val="0014482A"/>
    <w:rsid w:val="00144AE7"/>
    <w:rsid w:val="00144C12"/>
    <w:rsid w:val="00144CDE"/>
    <w:rsid w:val="00144E00"/>
    <w:rsid w:val="00145041"/>
    <w:rsid w:val="001454E3"/>
    <w:rsid w:val="00145748"/>
    <w:rsid w:val="001457E7"/>
    <w:rsid w:val="00145AC5"/>
    <w:rsid w:val="00145B25"/>
    <w:rsid w:val="00145DEA"/>
    <w:rsid w:val="00146157"/>
    <w:rsid w:val="0014660B"/>
    <w:rsid w:val="00146953"/>
    <w:rsid w:val="00146A6D"/>
    <w:rsid w:val="00146E40"/>
    <w:rsid w:val="00147496"/>
    <w:rsid w:val="00147585"/>
    <w:rsid w:val="00147800"/>
    <w:rsid w:val="0014783D"/>
    <w:rsid w:val="001479BB"/>
    <w:rsid w:val="00147BE4"/>
    <w:rsid w:val="00147D5F"/>
    <w:rsid w:val="00147DC9"/>
    <w:rsid w:val="00147FC7"/>
    <w:rsid w:val="001505F4"/>
    <w:rsid w:val="001507D9"/>
    <w:rsid w:val="001511D7"/>
    <w:rsid w:val="00151386"/>
    <w:rsid w:val="00151452"/>
    <w:rsid w:val="0015153D"/>
    <w:rsid w:val="001518C2"/>
    <w:rsid w:val="00151902"/>
    <w:rsid w:val="00151B1A"/>
    <w:rsid w:val="00151C6C"/>
    <w:rsid w:val="00151E11"/>
    <w:rsid w:val="00151E43"/>
    <w:rsid w:val="00151E9A"/>
    <w:rsid w:val="001521F4"/>
    <w:rsid w:val="0015229D"/>
    <w:rsid w:val="001522C3"/>
    <w:rsid w:val="00152383"/>
    <w:rsid w:val="001523FA"/>
    <w:rsid w:val="00152501"/>
    <w:rsid w:val="001525BF"/>
    <w:rsid w:val="00152969"/>
    <w:rsid w:val="00152B66"/>
    <w:rsid w:val="00152D1D"/>
    <w:rsid w:val="00152E06"/>
    <w:rsid w:val="00152E92"/>
    <w:rsid w:val="00153006"/>
    <w:rsid w:val="00153026"/>
    <w:rsid w:val="001533A8"/>
    <w:rsid w:val="001536D3"/>
    <w:rsid w:val="0015374E"/>
    <w:rsid w:val="00153903"/>
    <w:rsid w:val="00153AA6"/>
    <w:rsid w:val="00153AD3"/>
    <w:rsid w:val="00153E8D"/>
    <w:rsid w:val="0015435C"/>
    <w:rsid w:val="0015435F"/>
    <w:rsid w:val="001547A8"/>
    <w:rsid w:val="00154C6B"/>
    <w:rsid w:val="001555CC"/>
    <w:rsid w:val="00155648"/>
    <w:rsid w:val="00155764"/>
    <w:rsid w:val="00155AAD"/>
    <w:rsid w:val="00155CEB"/>
    <w:rsid w:val="00155D05"/>
    <w:rsid w:val="00155E38"/>
    <w:rsid w:val="00155ED8"/>
    <w:rsid w:val="00156493"/>
    <w:rsid w:val="00156523"/>
    <w:rsid w:val="00156554"/>
    <w:rsid w:val="001568F5"/>
    <w:rsid w:val="00156B1E"/>
    <w:rsid w:val="00156C41"/>
    <w:rsid w:val="00156FCD"/>
    <w:rsid w:val="00157165"/>
    <w:rsid w:val="001571BF"/>
    <w:rsid w:val="0015757A"/>
    <w:rsid w:val="001576EB"/>
    <w:rsid w:val="00157A5F"/>
    <w:rsid w:val="00157A79"/>
    <w:rsid w:val="00157C26"/>
    <w:rsid w:val="0016018D"/>
    <w:rsid w:val="0016070D"/>
    <w:rsid w:val="0016077A"/>
    <w:rsid w:val="00160C2F"/>
    <w:rsid w:val="00160C82"/>
    <w:rsid w:val="00161616"/>
    <w:rsid w:val="001619CF"/>
    <w:rsid w:val="00161B70"/>
    <w:rsid w:val="00161BAA"/>
    <w:rsid w:val="00161BD7"/>
    <w:rsid w:val="00161EA0"/>
    <w:rsid w:val="00161FF5"/>
    <w:rsid w:val="0016210A"/>
    <w:rsid w:val="00162148"/>
    <w:rsid w:val="00162189"/>
    <w:rsid w:val="001621A0"/>
    <w:rsid w:val="001623F4"/>
    <w:rsid w:val="00162719"/>
    <w:rsid w:val="00162963"/>
    <w:rsid w:val="00162A03"/>
    <w:rsid w:val="00162F17"/>
    <w:rsid w:val="00162F71"/>
    <w:rsid w:val="0016300F"/>
    <w:rsid w:val="001630B0"/>
    <w:rsid w:val="00163104"/>
    <w:rsid w:val="00163358"/>
    <w:rsid w:val="00163789"/>
    <w:rsid w:val="00163FB3"/>
    <w:rsid w:val="001646D6"/>
    <w:rsid w:val="00164A1E"/>
    <w:rsid w:val="00164BFB"/>
    <w:rsid w:val="00164CEB"/>
    <w:rsid w:val="00164D0A"/>
    <w:rsid w:val="001650D4"/>
    <w:rsid w:val="001650D8"/>
    <w:rsid w:val="0016534B"/>
    <w:rsid w:val="001653A2"/>
    <w:rsid w:val="0016556B"/>
    <w:rsid w:val="00165632"/>
    <w:rsid w:val="001656A1"/>
    <w:rsid w:val="001657CA"/>
    <w:rsid w:val="001658B0"/>
    <w:rsid w:val="00165AB4"/>
    <w:rsid w:val="00165BFD"/>
    <w:rsid w:val="001666F9"/>
    <w:rsid w:val="0016671A"/>
    <w:rsid w:val="00166A78"/>
    <w:rsid w:val="00166B81"/>
    <w:rsid w:val="00166EC4"/>
    <w:rsid w:val="0016705E"/>
    <w:rsid w:val="001670CE"/>
    <w:rsid w:val="0016759C"/>
    <w:rsid w:val="0016762C"/>
    <w:rsid w:val="00167678"/>
    <w:rsid w:val="001676BF"/>
    <w:rsid w:val="00167854"/>
    <w:rsid w:val="00167A0E"/>
    <w:rsid w:val="00167C67"/>
    <w:rsid w:val="00167CCF"/>
    <w:rsid w:val="00167E14"/>
    <w:rsid w:val="00167F5C"/>
    <w:rsid w:val="00167FDF"/>
    <w:rsid w:val="00170418"/>
    <w:rsid w:val="001705F4"/>
    <w:rsid w:val="0017066D"/>
    <w:rsid w:val="001709A8"/>
    <w:rsid w:val="001709B3"/>
    <w:rsid w:val="00170AC4"/>
    <w:rsid w:val="001710DE"/>
    <w:rsid w:val="00171100"/>
    <w:rsid w:val="00171107"/>
    <w:rsid w:val="0017120C"/>
    <w:rsid w:val="00171229"/>
    <w:rsid w:val="001713C0"/>
    <w:rsid w:val="001713F8"/>
    <w:rsid w:val="0017151E"/>
    <w:rsid w:val="0017151F"/>
    <w:rsid w:val="00171584"/>
    <w:rsid w:val="00171895"/>
    <w:rsid w:val="001719A0"/>
    <w:rsid w:val="00171A83"/>
    <w:rsid w:val="00171B43"/>
    <w:rsid w:val="00171C29"/>
    <w:rsid w:val="00171D2B"/>
    <w:rsid w:val="00171D7D"/>
    <w:rsid w:val="00171EFC"/>
    <w:rsid w:val="001720A6"/>
    <w:rsid w:val="001723DF"/>
    <w:rsid w:val="0017240A"/>
    <w:rsid w:val="001727B8"/>
    <w:rsid w:val="00172872"/>
    <w:rsid w:val="001728F6"/>
    <w:rsid w:val="0017299E"/>
    <w:rsid w:val="00172BBF"/>
    <w:rsid w:val="00172D9D"/>
    <w:rsid w:val="00172E50"/>
    <w:rsid w:val="00172E54"/>
    <w:rsid w:val="00173234"/>
    <w:rsid w:val="00173383"/>
    <w:rsid w:val="0017338B"/>
    <w:rsid w:val="001733C0"/>
    <w:rsid w:val="001737B5"/>
    <w:rsid w:val="00173AAD"/>
    <w:rsid w:val="00173BBA"/>
    <w:rsid w:val="00173C0E"/>
    <w:rsid w:val="00173D1B"/>
    <w:rsid w:val="00173D87"/>
    <w:rsid w:val="00173E89"/>
    <w:rsid w:val="00173FCA"/>
    <w:rsid w:val="0017406D"/>
    <w:rsid w:val="001740B5"/>
    <w:rsid w:val="001740BD"/>
    <w:rsid w:val="001741C1"/>
    <w:rsid w:val="00174268"/>
    <w:rsid w:val="00174301"/>
    <w:rsid w:val="001748EA"/>
    <w:rsid w:val="00174AA8"/>
    <w:rsid w:val="00174B3A"/>
    <w:rsid w:val="00174B42"/>
    <w:rsid w:val="00174E1E"/>
    <w:rsid w:val="00174F07"/>
    <w:rsid w:val="001754AD"/>
    <w:rsid w:val="00175616"/>
    <w:rsid w:val="0017586D"/>
    <w:rsid w:val="00175D5E"/>
    <w:rsid w:val="001761C4"/>
    <w:rsid w:val="00176663"/>
    <w:rsid w:val="001770BB"/>
    <w:rsid w:val="001772E1"/>
    <w:rsid w:val="001774A3"/>
    <w:rsid w:val="00177613"/>
    <w:rsid w:val="0017761B"/>
    <w:rsid w:val="00177623"/>
    <w:rsid w:val="00177F30"/>
    <w:rsid w:val="00180113"/>
    <w:rsid w:val="00180170"/>
    <w:rsid w:val="0018021A"/>
    <w:rsid w:val="0018048D"/>
    <w:rsid w:val="001804A2"/>
    <w:rsid w:val="001804EA"/>
    <w:rsid w:val="0018054E"/>
    <w:rsid w:val="0018088A"/>
    <w:rsid w:val="0018090D"/>
    <w:rsid w:val="0018094B"/>
    <w:rsid w:val="001809E3"/>
    <w:rsid w:val="00180A65"/>
    <w:rsid w:val="00180B91"/>
    <w:rsid w:val="00180E90"/>
    <w:rsid w:val="001812F1"/>
    <w:rsid w:val="0018144A"/>
    <w:rsid w:val="00181712"/>
    <w:rsid w:val="00181CFA"/>
    <w:rsid w:val="00181D05"/>
    <w:rsid w:val="00181DB2"/>
    <w:rsid w:val="00181F54"/>
    <w:rsid w:val="00182171"/>
    <w:rsid w:val="001821CC"/>
    <w:rsid w:val="00182673"/>
    <w:rsid w:val="001829E7"/>
    <w:rsid w:val="00182A14"/>
    <w:rsid w:val="00182F60"/>
    <w:rsid w:val="00183192"/>
    <w:rsid w:val="00183237"/>
    <w:rsid w:val="001837AA"/>
    <w:rsid w:val="001838AC"/>
    <w:rsid w:val="00183B34"/>
    <w:rsid w:val="00183B62"/>
    <w:rsid w:val="00183C33"/>
    <w:rsid w:val="00183CA7"/>
    <w:rsid w:val="00183F96"/>
    <w:rsid w:val="00184180"/>
    <w:rsid w:val="001844C7"/>
    <w:rsid w:val="001845C7"/>
    <w:rsid w:val="001846AC"/>
    <w:rsid w:val="001847B8"/>
    <w:rsid w:val="0018486C"/>
    <w:rsid w:val="00184961"/>
    <w:rsid w:val="00184E2A"/>
    <w:rsid w:val="00184EFE"/>
    <w:rsid w:val="001850DA"/>
    <w:rsid w:val="00185127"/>
    <w:rsid w:val="001853A7"/>
    <w:rsid w:val="00185A18"/>
    <w:rsid w:val="00185BED"/>
    <w:rsid w:val="00185C2F"/>
    <w:rsid w:val="00185CBC"/>
    <w:rsid w:val="00185F97"/>
    <w:rsid w:val="00186150"/>
    <w:rsid w:val="0018635E"/>
    <w:rsid w:val="00186940"/>
    <w:rsid w:val="00186973"/>
    <w:rsid w:val="00186CC0"/>
    <w:rsid w:val="00186E6A"/>
    <w:rsid w:val="00186FAE"/>
    <w:rsid w:val="001870A9"/>
    <w:rsid w:val="0018721D"/>
    <w:rsid w:val="001873F4"/>
    <w:rsid w:val="00187A32"/>
    <w:rsid w:val="00187C1C"/>
    <w:rsid w:val="00187E81"/>
    <w:rsid w:val="00187F40"/>
    <w:rsid w:val="00187F5A"/>
    <w:rsid w:val="00187FF3"/>
    <w:rsid w:val="00190061"/>
    <w:rsid w:val="001902D7"/>
    <w:rsid w:val="00190983"/>
    <w:rsid w:val="00190B16"/>
    <w:rsid w:val="00190D20"/>
    <w:rsid w:val="00190EB9"/>
    <w:rsid w:val="00190F3D"/>
    <w:rsid w:val="00190F91"/>
    <w:rsid w:val="00191184"/>
    <w:rsid w:val="001913D7"/>
    <w:rsid w:val="001916B3"/>
    <w:rsid w:val="00191776"/>
    <w:rsid w:val="00191AB5"/>
    <w:rsid w:val="00191D49"/>
    <w:rsid w:val="00191DA0"/>
    <w:rsid w:val="00191DD9"/>
    <w:rsid w:val="00191F3E"/>
    <w:rsid w:val="00191F48"/>
    <w:rsid w:val="0019205C"/>
    <w:rsid w:val="001921CC"/>
    <w:rsid w:val="00192342"/>
    <w:rsid w:val="00192614"/>
    <w:rsid w:val="0019276B"/>
    <w:rsid w:val="00192980"/>
    <w:rsid w:val="00192A21"/>
    <w:rsid w:val="00192BBC"/>
    <w:rsid w:val="00192C6F"/>
    <w:rsid w:val="00192E16"/>
    <w:rsid w:val="00192F0A"/>
    <w:rsid w:val="00192FE7"/>
    <w:rsid w:val="0019365C"/>
    <w:rsid w:val="00193668"/>
    <w:rsid w:val="0019379A"/>
    <w:rsid w:val="0019388A"/>
    <w:rsid w:val="0019396C"/>
    <w:rsid w:val="001939A4"/>
    <w:rsid w:val="001939E2"/>
    <w:rsid w:val="0019418A"/>
    <w:rsid w:val="001945BE"/>
    <w:rsid w:val="00194706"/>
    <w:rsid w:val="00194798"/>
    <w:rsid w:val="001948EB"/>
    <w:rsid w:val="00194B5A"/>
    <w:rsid w:val="00194C54"/>
    <w:rsid w:val="00194E67"/>
    <w:rsid w:val="00194F82"/>
    <w:rsid w:val="00195A38"/>
    <w:rsid w:val="00195A6F"/>
    <w:rsid w:val="00195B51"/>
    <w:rsid w:val="00196215"/>
    <w:rsid w:val="0019628B"/>
    <w:rsid w:val="00196394"/>
    <w:rsid w:val="001963BB"/>
    <w:rsid w:val="001965E8"/>
    <w:rsid w:val="0019667B"/>
    <w:rsid w:val="0019674C"/>
    <w:rsid w:val="001967A2"/>
    <w:rsid w:val="001968FE"/>
    <w:rsid w:val="00196B07"/>
    <w:rsid w:val="00196D5C"/>
    <w:rsid w:val="00196ED6"/>
    <w:rsid w:val="00196FBE"/>
    <w:rsid w:val="0019752E"/>
    <w:rsid w:val="001975A0"/>
    <w:rsid w:val="00197DD8"/>
    <w:rsid w:val="001A00D6"/>
    <w:rsid w:val="001A013C"/>
    <w:rsid w:val="001A01FD"/>
    <w:rsid w:val="001A02F2"/>
    <w:rsid w:val="001A0376"/>
    <w:rsid w:val="001A03AF"/>
    <w:rsid w:val="001A0585"/>
    <w:rsid w:val="001A07BA"/>
    <w:rsid w:val="001A08BB"/>
    <w:rsid w:val="001A0A03"/>
    <w:rsid w:val="001A0AC3"/>
    <w:rsid w:val="001A0D36"/>
    <w:rsid w:val="001A1068"/>
    <w:rsid w:val="001A1297"/>
    <w:rsid w:val="001A162B"/>
    <w:rsid w:val="001A19AA"/>
    <w:rsid w:val="001A19EB"/>
    <w:rsid w:val="001A1E16"/>
    <w:rsid w:val="001A1E30"/>
    <w:rsid w:val="001A1F44"/>
    <w:rsid w:val="001A2233"/>
    <w:rsid w:val="001A2262"/>
    <w:rsid w:val="001A2498"/>
    <w:rsid w:val="001A2570"/>
    <w:rsid w:val="001A25B6"/>
    <w:rsid w:val="001A2B5A"/>
    <w:rsid w:val="001A3118"/>
    <w:rsid w:val="001A33ED"/>
    <w:rsid w:val="001A342B"/>
    <w:rsid w:val="001A3528"/>
    <w:rsid w:val="001A358D"/>
    <w:rsid w:val="001A3717"/>
    <w:rsid w:val="001A395E"/>
    <w:rsid w:val="001A397E"/>
    <w:rsid w:val="001A3A4A"/>
    <w:rsid w:val="001A3A52"/>
    <w:rsid w:val="001A3F61"/>
    <w:rsid w:val="001A3F91"/>
    <w:rsid w:val="001A4012"/>
    <w:rsid w:val="001A416E"/>
    <w:rsid w:val="001A4234"/>
    <w:rsid w:val="001A4241"/>
    <w:rsid w:val="001A431E"/>
    <w:rsid w:val="001A43B0"/>
    <w:rsid w:val="001A4435"/>
    <w:rsid w:val="001A4472"/>
    <w:rsid w:val="001A450A"/>
    <w:rsid w:val="001A459F"/>
    <w:rsid w:val="001A46B4"/>
    <w:rsid w:val="001A5082"/>
    <w:rsid w:val="001A5292"/>
    <w:rsid w:val="001A5510"/>
    <w:rsid w:val="001A5600"/>
    <w:rsid w:val="001A56AF"/>
    <w:rsid w:val="001A5B86"/>
    <w:rsid w:val="001A64EC"/>
    <w:rsid w:val="001A65AF"/>
    <w:rsid w:val="001A66B3"/>
    <w:rsid w:val="001A678E"/>
    <w:rsid w:val="001A6A52"/>
    <w:rsid w:val="001A6C47"/>
    <w:rsid w:val="001A6E32"/>
    <w:rsid w:val="001A6E4F"/>
    <w:rsid w:val="001A6F96"/>
    <w:rsid w:val="001A7035"/>
    <w:rsid w:val="001A75BD"/>
    <w:rsid w:val="001A77C4"/>
    <w:rsid w:val="001A7920"/>
    <w:rsid w:val="001A7A3F"/>
    <w:rsid w:val="001A7DAF"/>
    <w:rsid w:val="001A7F12"/>
    <w:rsid w:val="001B005B"/>
    <w:rsid w:val="001B01E4"/>
    <w:rsid w:val="001B0B8D"/>
    <w:rsid w:val="001B0F57"/>
    <w:rsid w:val="001B0F9C"/>
    <w:rsid w:val="001B1125"/>
    <w:rsid w:val="001B1241"/>
    <w:rsid w:val="001B12B1"/>
    <w:rsid w:val="001B1582"/>
    <w:rsid w:val="001B16F5"/>
    <w:rsid w:val="001B182B"/>
    <w:rsid w:val="001B2049"/>
    <w:rsid w:val="001B20D1"/>
    <w:rsid w:val="001B22D9"/>
    <w:rsid w:val="001B2488"/>
    <w:rsid w:val="001B26F0"/>
    <w:rsid w:val="001B27F8"/>
    <w:rsid w:val="001B292F"/>
    <w:rsid w:val="001B2C8E"/>
    <w:rsid w:val="001B2C9B"/>
    <w:rsid w:val="001B2D35"/>
    <w:rsid w:val="001B2E28"/>
    <w:rsid w:val="001B2EE1"/>
    <w:rsid w:val="001B2F24"/>
    <w:rsid w:val="001B30E2"/>
    <w:rsid w:val="001B343B"/>
    <w:rsid w:val="001B374D"/>
    <w:rsid w:val="001B37F1"/>
    <w:rsid w:val="001B3A49"/>
    <w:rsid w:val="001B3BDD"/>
    <w:rsid w:val="001B3EE9"/>
    <w:rsid w:val="001B3EF3"/>
    <w:rsid w:val="001B3F32"/>
    <w:rsid w:val="001B3F7E"/>
    <w:rsid w:val="001B4054"/>
    <w:rsid w:val="001B42F8"/>
    <w:rsid w:val="001B4486"/>
    <w:rsid w:val="001B453B"/>
    <w:rsid w:val="001B486A"/>
    <w:rsid w:val="001B488B"/>
    <w:rsid w:val="001B4BC5"/>
    <w:rsid w:val="001B4FB5"/>
    <w:rsid w:val="001B503E"/>
    <w:rsid w:val="001B50D8"/>
    <w:rsid w:val="001B5470"/>
    <w:rsid w:val="001B57AC"/>
    <w:rsid w:val="001B58BD"/>
    <w:rsid w:val="001B5A8D"/>
    <w:rsid w:val="001B5B9B"/>
    <w:rsid w:val="001B5E83"/>
    <w:rsid w:val="001B5ED3"/>
    <w:rsid w:val="001B5FD4"/>
    <w:rsid w:val="001B6010"/>
    <w:rsid w:val="001B60AD"/>
    <w:rsid w:val="001B64E0"/>
    <w:rsid w:val="001B6613"/>
    <w:rsid w:val="001B6969"/>
    <w:rsid w:val="001B6BDB"/>
    <w:rsid w:val="001B6C74"/>
    <w:rsid w:val="001B6FD3"/>
    <w:rsid w:val="001B7110"/>
    <w:rsid w:val="001B719F"/>
    <w:rsid w:val="001B744D"/>
    <w:rsid w:val="001B7580"/>
    <w:rsid w:val="001B7970"/>
    <w:rsid w:val="001C0087"/>
    <w:rsid w:val="001C00BA"/>
    <w:rsid w:val="001C0179"/>
    <w:rsid w:val="001C01DE"/>
    <w:rsid w:val="001C0806"/>
    <w:rsid w:val="001C089D"/>
    <w:rsid w:val="001C09D8"/>
    <w:rsid w:val="001C0A25"/>
    <w:rsid w:val="001C0B23"/>
    <w:rsid w:val="001C0F78"/>
    <w:rsid w:val="001C102A"/>
    <w:rsid w:val="001C1078"/>
    <w:rsid w:val="001C158F"/>
    <w:rsid w:val="001C1715"/>
    <w:rsid w:val="001C1872"/>
    <w:rsid w:val="001C1D4E"/>
    <w:rsid w:val="001C1D7E"/>
    <w:rsid w:val="001C1FA1"/>
    <w:rsid w:val="001C207A"/>
    <w:rsid w:val="001C2228"/>
    <w:rsid w:val="001C232F"/>
    <w:rsid w:val="001C250F"/>
    <w:rsid w:val="001C28AF"/>
    <w:rsid w:val="001C2943"/>
    <w:rsid w:val="001C2958"/>
    <w:rsid w:val="001C2C0C"/>
    <w:rsid w:val="001C2FD6"/>
    <w:rsid w:val="001C305C"/>
    <w:rsid w:val="001C30B6"/>
    <w:rsid w:val="001C30CB"/>
    <w:rsid w:val="001C319B"/>
    <w:rsid w:val="001C347A"/>
    <w:rsid w:val="001C387C"/>
    <w:rsid w:val="001C3A11"/>
    <w:rsid w:val="001C3B3D"/>
    <w:rsid w:val="001C3F02"/>
    <w:rsid w:val="001C40E2"/>
    <w:rsid w:val="001C4500"/>
    <w:rsid w:val="001C4661"/>
    <w:rsid w:val="001C466A"/>
    <w:rsid w:val="001C498A"/>
    <w:rsid w:val="001C4B89"/>
    <w:rsid w:val="001C4EB4"/>
    <w:rsid w:val="001C5719"/>
    <w:rsid w:val="001C5855"/>
    <w:rsid w:val="001C5A30"/>
    <w:rsid w:val="001C5FA3"/>
    <w:rsid w:val="001C61C0"/>
    <w:rsid w:val="001C6347"/>
    <w:rsid w:val="001C6540"/>
    <w:rsid w:val="001C6635"/>
    <w:rsid w:val="001C66C6"/>
    <w:rsid w:val="001C6B1C"/>
    <w:rsid w:val="001C7135"/>
    <w:rsid w:val="001C71D7"/>
    <w:rsid w:val="001C73C6"/>
    <w:rsid w:val="001C77F4"/>
    <w:rsid w:val="001C7A91"/>
    <w:rsid w:val="001C7DF3"/>
    <w:rsid w:val="001C7F78"/>
    <w:rsid w:val="001C7FC1"/>
    <w:rsid w:val="001C7FD1"/>
    <w:rsid w:val="001D01CD"/>
    <w:rsid w:val="001D03D8"/>
    <w:rsid w:val="001D0752"/>
    <w:rsid w:val="001D0C61"/>
    <w:rsid w:val="001D0C75"/>
    <w:rsid w:val="001D125F"/>
    <w:rsid w:val="001D13E8"/>
    <w:rsid w:val="001D144C"/>
    <w:rsid w:val="001D16DA"/>
    <w:rsid w:val="001D17A9"/>
    <w:rsid w:val="001D1955"/>
    <w:rsid w:val="001D19F5"/>
    <w:rsid w:val="001D1C41"/>
    <w:rsid w:val="001D1EC3"/>
    <w:rsid w:val="001D2156"/>
    <w:rsid w:val="001D218F"/>
    <w:rsid w:val="001D244C"/>
    <w:rsid w:val="001D26F6"/>
    <w:rsid w:val="001D2781"/>
    <w:rsid w:val="001D2A7C"/>
    <w:rsid w:val="001D2B7F"/>
    <w:rsid w:val="001D2B96"/>
    <w:rsid w:val="001D2C55"/>
    <w:rsid w:val="001D2C58"/>
    <w:rsid w:val="001D31D7"/>
    <w:rsid w:val="001D3200"/>
    <w:rsid w:val="001D34A6"/>
    <w:rsid w:val="001D369D"/>
    <w:rsid w:val="001D380C"/>
    <w:rsid w:val="001D3BFD"/>
    <w:rsid w:val="001D3CF1"/>
    <w:rsid w:val="001D3E63"/>
    <w:rsid w:val="001D3E9C"/>
    <w:rsid w:val="001D4183"/>
    <w:rsid w:val="001D45B0"/>
    <w:rsid w:val="001D4672"/>
    <w:rsid w:val="001D46A9"/>
    <w:rsid w:val="001D48CA"/>
    <w:rsid w:val="001D4A06"/>
    <w:rsid w:val="001D4AB3"/>
    <w:rsid w:val="001D4AD6"/>
    <w:rsid w:val="001D4B89"/>
    <w:rsid w:val="001D4C25"/>
    <w:rsid w:val="001D4E08"/>
    <w:rsid w:val="001D4EDE"/>
    <w:rsid w:val="001D4FAF"/>
    <w:rsid w:val="001D523D"/>
    <w:rsid w:val="001D5484"/>
    <w:rsid w:val="001D557E"/>
    <w:rsid w:val="001D557F"/>
    <w:rsid w:val="001D5776"/>
    <w:rsid w:val="001D5B05"/>
    <w:rsid w:val="001D5BF8"/>
    <w:rsid w:val="001D5C43"/>
    <w:rsid w:val="001D5C58"/>
    <w:rsid w:val="001D5C72"/>
    <w:rsid w:val="001D6026"/>
    <w:rsid w:val="001D6071"/>
    <w:rsid w:val="001D6302"/>
    <w:rsid w:val="001D63C8"/>
    <w:rsid w:val="001D65C5"/>
    <w:rsid w:val="001D662E"/>
    <w:rsid w:val="001D6637"/>
    <w:rsid w:val="001D6AAA"/>
    <w:rsid w:val="001D6B31"/>
    <w:rsid w:val="001D6BC0"/>
    <w:rsid w:val="001D6C0E"/>
    <w:rsid w:val="001D6CE6"/>
    <w:rsid w:val="001D705B"/>
    <w:rsid w:val="001D734C"/>
    <w:rsid w:val="001D7473"/>
    <w:rsid w:val="001D76BF"/>
    <w:rsid w:val="001D7874"/>
    <w:rsid w:val="001D78CD"/>
    <w:rsid w:val="001D794E"/>
    <w:rsid w:val="001D7A6A"/>
    <w:rsid w:val="001D7C3D"/>
    <w:rsid w:val="001E004A"/>
    <w:rsid w:val="001E04A7"/>
    <w:rsid w:val="001E0594"/>
    <w:rsid w:val="001E0C10"/>
    <w:rsid w:val="001E10BB"/>
    <w:rsid w:val="001E128C"/>
    <w:rsid w:val="001E1445"/>
    <w:rsid w:val="001E18C7"/>
    <w:rsid w:val="001E1CC3"/>
    <w:rsid w:val="001E1D60"/>
    <w:rsid w:val="001E1DEA"/>
    <w:rsid w:val="001E2031"/>
    <w:rsid w:val="001E235B"/>
    <w:rsid w:val="001E29B7"/>
    <w:rsid w:val="001E2D50"/>
    <w:rsid w:val="001E2D53"/>
    <w:rsid w:val="001E3033"/>
    <w:rsid w:val="001E3196"/>
    <w:rsid w:val="001E332E"/>
    <w:rsid w:val="001E34A3"/>
    <w:rsid w:val="001E3711"/>
    <w:rsid w:val="001E372A"/>
    <w:rsid w:val="001E37CB"/>
    <w:rsid w:val="001E3B9D"/>
    <w:rsid w:val="001E3CC4"/>
    <w:rsid w:val="001E4AC8"/>
    <w:rsid w:val="001E4C1E"/>
    <w:rsid w:val="001E4EBB"/>
    <w:rsid w:val="001E5193"/>
    <w:rsid w:val="001E523D"/>
    <w:rsid w:val="001E55D7"/>
    <w:rsid w:val="001E56FC"/>
    <w:rsid w:val="001E5729"/>
    <w:rsid w:val="001E5918"/>
    <w:rsid w:val="001E5A01"/>
    <w:rsid w:val="001E5B48"/>
    <w:rsid w:val="001E5CC7"/>
    <w:rsid w:val="001E5DBB"/>
    <w:rsid w:val="001E5DF0"/>
    <w:rsid w:val="001E5E41"/>
    <w:rsid w:val="001E60CA"/>
    <w:rsid w:val="001E6144"/>
    <w:rsid w:val="001E6539"/>
    <w:rsid w:val="001E6594"/>
    <w:rsid w:val="001E67C6"/>
    <w:rsid w:val="001E6830"/>
    <w:rsid w:val="001E68DA"/>
    <w:rsid w:val="001E6D06"/>
    <w:rsid w:val="001E6D26"/>
    <w:rsid w:val="001E6EA3"/>
    <w:rsid w:val="001E6FD9"/>
    <w:rsid w:val="001E727D"/>
    <w:rsid w:val="001E7523"/>
    <w:rsid w:val="001E777F"/>
    <w:rsid w:val="001E79CE"/>
    <w:rsid w:val="001E7D8B"/>
    <w:rsid w:val="001E7DE5"/>
    <w:rsid w:val="001E7F30"/>
    <w:rsid w:val="001F0343"/>
    <w:rsid w:val="001F0427"/>
    <w:rsid w:val="001F0455"/>
    <w:rsid w:val="001F04C5"/>
    <w:rsid w:val="001F0602"/>
    <w:rsid w:val="001F07B9"/>
    <w:rsid w:val="001F0F50"/>
    <w:rsid w:val="001F0FE2"/>
    <w:rsid w:val="001F11FB"/>
    <w:rsid w:val="001F1271"/>
    <w:rsid w:val="001F12EC"/>
    <w:rsid w:val="001F15B5"/>
    <w:rsid w:val="001F18F7"/>
    <w:rsid w:val="001F1C67"/>
    <w:rsid w:val="001F1D28"/>
    <w:rsid w:val="001F1F7B"/>
    <w:rsid w:val="001F2264"/>
    <w:rsid w:val="001F2273"/>
    <w:rsid w:val="001F2668"/>
    <w:rsid w:val="001F2780"/>
    <w:rsid w:val="001F27EB"/>
    <w:rsid w:val="001F27F3"/>
    <w:rsid w:val="001F28BF"/>
    <w:rsid w:val="001F29BE"/>
    <w:rsid w:val="001F2A1B"/>
    <w:rsid w:val="001F2C11"/>
    <w:rsid w:val="001F2CA8"/>
    <w:rsid w:val="001F2FD9"/>
    <w:rsid w:val="001F32E7"/>
    <w:rsid w:val="001F339F"/>
    <w:rsid w:val="001F3458"/>
    <w:rsid w:val="001F384A"/>
    <w:rsid w:val="001F38AA"/>
    <w:rsid w:val="001F3936"/>
    <w:rsid w:val="001F3952"/>
    <w:rsid w:val="001F39A5"/>
    <w:rsid w:val="001F3EE6"/>
    <w:rsid w:val="001F3F40"/>
    <w:rsid w:val="001F442E"/>
    <w:rsid w:val="001F46CF"/>
    <w:rsid w:val="001F4A2B"/>
    <w:rsid w:val="001F4ACD"/>
    <w:rsid w:val="001F4C62"/>
    <w:rsid w:val="001F4DE7"/>
    <w:rsid w:val="001F4EB0"/>
    <w:rsid w:val="001F5038"/>
    <w:rsid w:val="001F5079"/>
    <w:rsid w:val="001F51F8"/>
    <w:rsid w:val="001F5340"/>
    <w:rsid w:val="001F539A"/>
    <w:rsid w:val="001F5633"/>
    <w:rsid w:val="001F5AB6"/>
    <w:rsid w:val="001F5C7D"/>
    <w:rsid w:val="001F5D81"/>
    <w:rsid w:val="001F6014"/>
    <w:rsid w:val="001F6085"/>
    <w:rsid w:val="001F60B7"/>
    <w:rsid w:val="001F6146"/>
    <w:rsid w:val="001F6346"/>
    <w:rsid w:val="001F635E"/>
    <w:rsid w:val="001F6C85"/>
    <w:rsid w:val="001F6D9C"/>
    <w:rsid w:val="001F7103"/>
    <w:rsid w:val="001F71F7"/>
    <w:rsid w:val="001F74CB"/>
    <w:rsid w:val="001F7541"/>
    <w:rsid w:val="001F7904"/>
    <w:rsid w:val="001F794C"/>
    <w:rsid w:val="001F7B78"/>
    <w:rsid w:val="001F7D14"/>
    <w:rsid w:val="001F7DFF"/>
    <w:rsid w:val="001F7FF0"/>
    <w:rsid w:val="00200045"/>
    <w:rsid w:val="002003D2"/>
    <w:rsid w:val="002008E5"/>
    <w:rsid w:val="002009B1"/>
    <w:rsid w:val="00200A56"/>
    <w:rsid w:val="00200BC5"/>
    <w:rsid w:val="00200D30"/>
    <w:rsid w:val="00200DD2"/>
    <w:rsid w:val="00200EC4"/>
    <w:rsid w:val="00200FA9"/>
    <w:rsid w:val="00200FD1"/>
    <w:rsid w:val="002011F9"/>
    <w:rsid w:val="00201AF0"/>
    <w:rsid w:val="00201C12"/>
    <w:rsid w:val="00201F59"/>
    <w:rsid w:val="0020241D"/>
    <w:rsid w:val="00202855"/>
    <w:rsid w:val="00202909"/>
    <w:rsid w:val="00202915"/>
    <w:rsid w:val="00202A34"/>
    <w:rsid w:val="00202B3A"/>
    <w:rsid w:val="00202B4E"/>
    <w:rsid w:val="00202BEF"/>
    <w:rsid w:val="00202CFE"/>
    <w:rsid w:val="00202D5D"/>
    <w:rsid w:val="0020315F"/>
    <w:rsid w:val="002032CA"/>
    <w:rsid w:val="0020390B"/>
    <w:rsid w:val="00203A0B"/>
    <w:rsid w:val="00203D13"/>
    <w:rsid w:val="00203E4F"/>
    <w:rsid w:val="00203E97"/>
    <w:rsid w:val="00203F1C"/>
    <w:rsid w:val="0020405E"/>
    <w:rsid w:val="002043C0"/>
    <w:rsid w:val="002047F7"/>
    <w:rsid w:val="00204E5F"/>
    <w:rsid w:val="00204FB7"/>
    <w:rsid w:val="002050C0"/>
    <w:rsid w:val="0020551D"/>
    <w:rsid w:val="00205652"/>
    <w:rsid w:val="00205CEA"/>
    <w:rsid w:val="00205DDA"/>
    <w:rsid w:val="00206185"/>
    <w:rsid w:val="0020623C"/>
    <w:rsid w:val="00206513"/>
    <w:rsid w:val="00206534"/>
    <w:rsid w:val="002065FA"/>
    <w:rsid w:val="0020677E"/>
    <w:rsid w:val="00206DC7"/>
    <w:rsid w:val="00206F7B"/>
    <w:rsid w:val="00207561"/>
    <w:rsid w:val="0020760B"/>
    <w:rsid w:val="00207AE3"/>
    <w:rsid w:val="00207C56"/>
    <w:rsid w:val="00207D5F"/>
    <w:rsid w:val="00207EC3"/>
    <w:rsid w:val="00207EF7"/>
    <w:rsid w:val="002102F6"/>
    <w:rsid w:val="002103ED"/>
    <w:rsid w:val="00210B49"/>
    <w:rsid w:val="00210CF1"/>
    <w:rsid w:val="00210F50"/>
    <w:rsid w:val="00211201"/>
    <w:rsid w:val="00211586"/>
    <w:rsid w:val="0021178D"/>
    <w:rsid w:val="0021179A"/>
    <w:rsid w:val="00211B3C"/>
    <w:rsid w:val="00211C13"/>
    <w:rsid w:val="00211DD3"/>
    <w:rsid w:val="00211DE3"/>
    <w:rsid w:val="00211F1B"/>
    <w:rsid w:val="00212007"/>
    <w:rsid w:val="002122F3"/>
    <w:rsid w:val="00212632"/>
    <w:rsid w:val="00212667"/>
    <w:rsid w:val="002126F3"/>
    <w:rsid w:val="00212895"/>
    <w:rsid w:val="002128E4"/>
    <w:rsid w:val="00212AFE"/>
    <w:rsid w:val="00212B82"/>
    <w:rsid w:val="00212C82"/>
    <w:rsid w:val="00212CD7"/>
    <w:rsid w:val="00212CDE"/>
    <w:rsid w:val="00212D66"/>
    <w:rsid w:val="00213012"/>
    <w:rsid w:val="00213436"/>
    <w:rsid w:val="002135F6"/>
    <w:rsid w:val="00213694"/>
    <w:rsid w:val="0021392C"/>
    <w:rsid w:val="00213A66"/>
    <w:rsid w:val="00213CE9"/>
    <w:rsid w:val="00213D4C"/>
    <w:rsid w:val="002140AF"/>
    <w:rsid w:val="00214143"/>
    <w:rsid w:val="0021417E"/>
    <w:rsid w:val="002146FA"/>
    <w:rsid w:val="00214A55"/>
    <w:rsid w:val="00214C68"/>
    <w:rsid w:val="00215159"/>
    <w:rsid w:val="0021517C"/>
    <w:rsid w:val="00215707"/>
    <w:rsid w:val="00215788"/>
    <w:rsid w:val="00215840"/>
    <w:rsid w:val="0021595C"/>
    <w:rsid w:val="00215970"/>
    <w:rsid w:val="002159BD"/>
    <w:rsid w:val="00215A01"/>
    <w:rsid w:val="00215A69"/>
    <w:rsid w:val="00215C86"/>
    <w:rsid w:val="00215E30"/>
    <w:rsid w:val="00215F39"/>
    <w:rsid w:val="002162D7"/>
    <w:rsid w:val="002166CA"/>
    <w:rsid w:val="00216933"/>
    <w:rsid w:val="00216A1F"/>
    <w:rsid w:val="00216A85"/>
    <w:rsid w:val="00216AD0"/>
    <w:rsid w:val="00216AD5"/>
    <w:rsid w:val="00217171"/>
    <w:rsid w:val="002172BD"/>
    <w:rsid w:val="002173A1"/>
    <w:rsid w:val="0021743B"/>
    <w:rsid w:val="002174F6"/>
    <w:rsid w:val="002176AF"/>
    <w:rsid w:val="002178ED"/>
    <w:rsid w:val="00217951"/>
    <w:rsid w:val="00217A4F"/>
    <w:rsid w:val="00217C65"/>
    <w:rsid w:val="00217CFE"/>
    <w:rsid w:val="00217DA8"/>
    <w:rsid w:val="00217DDB"/>
    <w:rsid w:val="00217E18"/>
    <w:rsid w:val="002200AB"/>
    <w:rsid w:val="002200D3"/>
    <w:rsid w:val="002200DD"/>
    <w:rsid w:val="00220AC3"/>
    <w:rsid w:val="00220ACB"/>
    <w:rsid w:val="00220FFC"/>
    <w:rsid w:val="00221152"/>
    <w:rsid w:val="00221260"/>
    <w:rsid w:val="00221863"/>
    <w:rsid w:val="00221AAB"/>
    <w:rsid w:val="0022225B"/>
    <w:rsid w:val="002223A5"/>
    <w:rsid w:val="002223F4"/>
    <w:rsid w:val="00222416"/>
    <w:rsid w:val="00222569"/>
    <w:rsid w:val="002228A5"/>
    <w:rsid w:val="00222CB2"/>
    <w:rsid w:val="00222F4A"/>
    <w:rsid w:val="00222FC4"/>
    <w:rsid w:val="00223629"/>
    <w:rsid w:val="00223B58"/>
    <w:rsid w:val="00223B69"/>
    <w:rsid w:val="00223BC3"/>
    <w:rsid w:val="00223E4D"/>
    <w:rsid w:val="00223EF1"/>
    <w:rsid w:val="00223FA1"/>
    <w:rsid w:val="00224336"/>
    <w:rsid w:val="002243B9"/>
    <w:rsid w:val="00224522"/>
    <w:rsid w:val="0022457E"/>
    <w:rsid w:val="00224580"/>
    <w:rsid w:val="00224A40"/>
    <w:rsid w:val="00224AA8"/>
    <w:rsid w:val="00224B0F"/>
    <w:rsid w:val="00224D76"/>
    <w:rsid w:val="00225428"/>
    <w:rsid w:val="00225440"/>
    <w:rsid w:val="00225797"/>
    <w:rsid w:val="00225A99"/>
    <w:rsid w:val="00226070"/>
    <w:rsid w:val="00226092"/>
    <w:rsid w:val="0022641A"/>
    <w:rsid w:val="0022647D"/>
    <w:rsid w:val="002267B0"/>
    <w:rsid w:val="002269AC"/>
    <w:rsid w:val="00226A4A"/>
    <w:rsid w:val="00226C04"/>
    <w:rsid w:val="00226C7E"/>
    <w:rsid w:val="00227195"/>
    <w:rsid w:val="002274E3"/>
    <w:rsid w:val="002275B4"/>
    <w:rsid w:val="00227604"/>
    <w:rsid w:val="0022762B"/>
    <w:rsid w:val="00227644"/>
    <w:rsid w:val="002276B3"/>
    <w:rsid w:val="00227AB1"/>
    <w:rsid w:val="00227BBD"/>
    <w:rsid w:val="00227EAA"/>
    <w:rsid w:val="00227EBC"/>
    <w:rsid w:val="0023005F"/>
    <w:rsid w:val="00230185"/>
    <w:rsid w:val="0023019C"/>
    <w:rsid w:val="002302F2"/>
    <w:rsid w:val="00230AC0"/>
    <w:rsid w:val="00230C10"/>
    <w:rsid w:val="00231085"/>
    <w:rsid w:val="00231617"/>
    <w:rsid w:val="0023188E"/>
    <w:rsid w:val="00231DCD"/>
    <w:rsid w:val="00231F19"/>
    <w:rsid w:val="00232073"/>
    <w:rsid w:val="002320C0"/>
    <w:rsid w:val="00232221"/>
    <w:rsid w:val="002322A9"/>
    <w:rsid w:val="002324DE"/>
    <w:rsid w:val="00232627"/>
    <w:rsid w:val="00232731"/>
    <w:rsid w:val="00232A5F"/>
    <w:rsid w:val="00232E66"/>
    <w:rsid w:val="00233013"/>
    <w:rsid w:val="002331AA"/>
    <w:rsid w:val="002337E7"/>
    <w:rsid w:val="00233B4D"/>
    <w:rsid w:val="00233D0E"/>
    <w:rsid w:val="00234024"/>
    <w:rsid w:val="00234124"/>
    <w:rsid w:val="002342A5"/>
    <w:rsid w:val="0023479A"/>
    <w:rsid w:val="002348D2"/>
    <w:rsid w:val="00234D08"/>
    <w:rsid w:val="0023505F"/>
    <w:rsid w:val="002351E0"/>
    <w:rsid w:val="002353DD"/>
    <w:rsid w:val="00235462"/>
    <w:rsid w:val="00235CE5"/>
    <w:rsid w:val="00235D52"/>
    <w:rsid w:val="00235D61"/>
    <w:rsid w:val="00235F20"/>
    <w:rsid w:val="002360FA"/>
    <w:rsid w:val="00236231"/>
    <w:rsid w:val="002365E3"/>
    <w:rsid w:val="002366B9"/>
    <w:rsid w:val="0023672C"/>
    <w:rsid w:val="002368FA"/>
    <w:rsid w:val="002370EF"/>
    <w:rsid w:val="0023727D"/>
    <w:rsid w:val="00237353"/>
    <w:rsid w:val="00237402"/>
    <w:rsid w:val="00237456"/>
    <w:rsid w:val="002375FA"/>
    <w:rsid w:val="00237680"/>
    <w:rsid w:val="002377A2"/>
    <w:rsid w:val="00237BFE"/>
    <w:rsid w:val="0024002B"/>
    <w:rsid w:val="00240182"/>
    <w:rsid w:val="00240594"/>
    <w:rsid w:val="00240736"/>
    <w:rsid w:val="002407A4"/>
    <w:rsid w:val="00240827"/>
    <w:rsid w:val="002408B3"/>
    <w:rsid w:val="00240A7B"/>
    <w:rsid w:val="00240B85"/>
    <w:rsid w:val="00240D3F"/>
    <w:rsid w:val="00240F9B"/>
    <w:rsid w:val="002410E4"/>
    <w:rsid w:val="00241283"/>
    <w:rsid w:val="0024145E"/>
    <w:rsid w:val="00241749"/>
    <w:rsid w:val="0024175D"/>
    <w:rsid w:val="00241A95"/>
    <w:rsid w:val="00241B01"/>
    <w:rsid w:val="00241C31"/>
    <w:rsid w:val="00241CE7"/>
    <w:rsid w:val="00241DB8"/>
    <w:rsid w:val="00241DC3"/>
    <w:rsid w:val="00241F97"/>
    <w:rsid w:val="002424A7"/>
    <w:rsid w:val="002425EF"/>
    <w:rsid w:val="00242756"/>
    <w:rsid w:val="00242931"/>
    <w:rsid w:val="00242A22"/>
    <w:rsid w:val="00242C32"/>
    <w:rsid w:val="00242EAD"/>
    <w:rsid w:val="0024313B"/>
    <w:rsid w:val="002431AB"/>
    <w:rsid w:val="0024370E"/>
    <w:rsid w:val="0024386E"/>
    <w:rsid w:val="002439A1"/>
    <w:rsid w:val="00243B8B"/>
    <w:rsid w:val="00243E30"/>
    <w:rsid w:val="00243E9B"/>
    <w:rsid w:val="0024423F"/>
    <w:rsid w:val="0024453A"/>
    <w:rsid w:val="00244546"/>
    <w:rsid w:val="002446BD"/>
    <w:rsid w:val="00244B01"/>
    <w:rsid w:val="00244B87"/>
    <w:rsid w:val="00244BC3"/>
    <w:rsid w:val="00244BF2"/>
    <w:rsid w:val="00244C18"/>
    <w:rsid w:val="00244CDB"/>
    <w:rsid w:val="00244D26"/>
    <w:rsid w:val="00244E6A"/>
    <w:rsid w:val="00244ECF"/>
    <w:rsid w:val="002451F0"/>
    <w:rsid w:val="00245429"/>
    <w:rsid w:val="0024543B"/>
    <w:rsid w:val="0024543D"/>
    <w:rsid w:val="00245499"/>
    <w:rsid w:val="002457CE"/>
    <w:rsid w:val="00245E52"/>
    <w:rsid w:val="00245F3A"/>
    <w:rsid w:val="00245FE3"/>
    <w:rsid w:val="00245FE5"/>
    <w:rsid w:val="00246828"/>
    <w:rsid w:val="00246873"/>
    <w:rsid w:val="00246B26"/>
    <w:rsid w:val="00246D70"/>
    <w:rsid w:val="00246F9C"/>
    <w:rsid w:val="00246FF0"/>
    <w:rsid w:val="002471D0"/>
    <w:rsid w:val="0024726F"/>
    <w:rsid w:val="002474B5"/>
    <w:rsid w:val="002476C9"/>
    <w:rsid w:val="002478D1"/>
    <w:rsid w:val="0024792A"/>
    <w:rsid w:val="00247CEF"/>
    <w:rsid w:val="00250260"/>
    <w:rsid w:val="002504C4"/>
    <w:rsid w:val="002505C1"/>
    <w:rsid w:val="00250638"/>
    <w:rsid w:val="002508DB"/>
    <w:rsid w:val="00250959"/>
    <w:rsid w:val="00250A2E"/>
    <w:rsid w:val="00250D01"/>
    <w:rsid w:val="00250FAC"/>
    <w:rsid w:val="00250FCD"/>
    <w:rsid w:val="002512C3"/>
    <w:rsid w:val="002518DB"/>
    <w:rsid w:val="00251CF4"/>
    <w:rsid w:val="00251FA7"/>
    <w:rsid w:val="00252187"/>
    <w:rsid w:val="0025227A"/>
    <w:rsid w:val="0025233C"/>
    <w:rsid w:val="002523E1"/>
    <w:rsid w:val="0025255F"/>
    <w:rsid w:val="002529B3"/>
    <w:rsid w:val="002529B7"/>
    <w:rsid w:val="00252B27"/>
    <w:rsid w:val="00252BDD"/>
    <w:rsid w:val="00252C57"/>
    <w:rsid w:val="00252E69"/>
    <w:rsid w:val="002530EC"/>
    <w:rsid w:val="0025327B"/>
    <w:rsid w:val="0025327F"/>
    <w:rsid w:val="00253439"/>
    <w:rsid w:val="0025359A"/>
    <w:rsid w:val="0025363C"/>
    <w:rsid w:val="002536AD"/>
    <w:rsid w:val="002536F9"/>
    <w:rsid w:val="002537E3"/>
    <w:rsid w:val="0025384B"/>
    <w:rsid w:val="002538D3"/>
    <w:rsid w:val="00253C21"/>
    <w:rsid w:val="002545F8"/>
    <w:rsid w:val="00254848"/>
    <w:rsid w:val="002549D1"/>
    <w:rsid w:val="002549F7"/>
    <w:rsid w:val="00254E14"/>
    <w:rsid w:val="00255331"/>
    <w:rsid w:val="00255D1B"/>
    <w:rsid w:val="00256026"/>
    <w:rsid w:val="00256244"/>
    <w:rsid w:val="0025624B"/>
    <w:rsid w:val="00256475"/>
    <w:rsid w:val="0025669E"/>
    <w:rsid w:val="00256966"/>
    <w:rsid w:val="00256BEE"/>
    <w:rsid w:val="00257140"/>
    <w:rsid w:val="002573B1"/>
    <w:rsid w:val="002574FE"/>
    <w:rsid w:val="00257637"/>
    <w:rsid w:val="002576C1"/>
    <w:rsid w:val="002576FD"/>
    <w:rsid w:val="0025790D"/>
    <w:rsid w:val="00257CD3"/>
    <w:rsid w:val="00257E01"/>
    <w:rsid w:val="00257ED2"/>
    <w:rsid w:val="00260054"/>
    <w:rsid w:val="0026005A"/>
    <w:rsid w:val="0026020A"/>
    <w:rsid w:val="0026030E"/>
    <w:rsid w:val="00260519"/>
    <w:rsid w:val="00260725"/>
    <w:rsid w:val="002608A8"/>
    <w:rsid w:val="00260F86"/>
    <w:rsid w:val="002610AD"/>
    <w:rsid w:val="0026110B"/>
    <w:rsid w:val="002615C5"/>
    <w:rsid w:val="0026178A"/>
    <w:rsid w:val="002617A6"/>
    <w:rsid w:val="002617AA"/>
    <w:rsid w:val="0026193D"/>
    <w:rsid w:val="00261C04"/>
    <w:rsid w:val="00261C59"/>
    <w:rsid w:val="00261CE3"/>
    <w:rsid w:val="00261D32"/>
    <w:rsid w:val="0026202C"/>
    <w:rsid w:val="00262501"/>
    <w:rsid w:val="00262679"/>
    <w:rsid w:val="00262A90"/>
    <w:rsid w:val="00262B90"/>
    <w:rsid w:val="00262D59"/>
    <w:rsid w:val="00262DAF"/>
    <w:rsid w:val="00263433"/>
    <w:rsid w:val="00263495"/>
    <w:rsid w:val="0026361C"/>
    <w:rsid w:val="002636BF"/>
    <w:rsid w:val="00263743"/>
    <w:rsid w:val="0026393E"/>
    <w:rsid w:val="00263A13"/>
    <w:rsid w:val="00263CCD"/>
    <w:rsid w:val="00263E7F"/>
    <w:rsid w:val="00263F3A"/>
    <w:rsid w:val="0026423D"/>
    <w:rsid w:val="00264436"/>
    <w:rsid w:val="00264573"/>
    <w:rsid w:val="002645C3"/>
    <w:rsid w:val="00264ADD"/>
    <w:rsid w:val="00264BBF"/>
    <w:rsid w:val="00264C11"/>
    <w:rsid w:val="00264C7B"/>
    <w:rsid w:val="00264EF6"/>
    <w:rsid w:val="00265260"/>
    <w:rsid w:val="002652B0"/>
    <w:rsid w:val="002655C3"/>
    <w:rsid w:val="0026575C"/>
    <w:rsid w:val="002657AD"/>
    <w:rsid w:val="0026596F"/>
    <w:rsid w:val="002659B5"/>
    <w:rsid w:val="00265C09"/>
    <w:rsid w:val="00265D0B"/>
    <w:rsid w:val="00265D40"/>
    <w:rsid w:val="00265E45"/>
    <w:rsid w:val="0026610E"/>
    <w:rsid w:val="0026632F"/>
    <w:rsid w:val="002663FF"/>
    <w:rsid w:val="002664B3"/>
    <w:rsid w:val="002665F1"/>
    <w:rsid w:val="00266F11"/>
    <w:rsid w:val="00266F62"/>
    <w:rsid w:val="00267076"/>
    <w:rsid w:val="002672FB"/>
    <w:rsid w:val="00267375"/>
    <w:rsid w:val="002673B1"/>
    <w:rsid w:val="00267634"/>
    <w:rsid w:val="002678A0"/>
    <w:rsid w:val="00267CA5"/>
    <w:rsid w:val="00267D00"/>
    <w:rsid w:val="00267DA3"/>
    <w:rsid w:val="00267DC9"/>
    <w:rsid w:val="00267E6C"/>
    <w:rsid w:val="00267F09"/>
    <w:rsid w:val="00270038"/>
    <w:rsid w:val="00270073"/>
    <w:rsid w:val="00270690"/>
    <w:rsid w:val="002709E9"/>
    <w:rsid w:val="0027106E"/>
    <w:rsid w:val="0027134B"/>
    <w:rsid w:val="002713AD"/>
    <w:rsid w:val="00271634"/>
    <w:rsid w:val="0027186A"/>
    <w:rsid w:val="002718C6"/>
    <w:rsid w:val="00271C0D"/>
    <w:rsid w:val="00272042"/>
    <w:rsid w:val="00272134"/>
    <w:rsid w:val="0027222E"/>
    <w:rsid w:val="0027252C"/>
    <w:rsid w:val="00272B22"/>
    <w:rsid w:val="00272B42"/>
    <w:rsid w:val="00272F58"/>
    <w:rsid w:val="0027300A"/>
    <w:rsid w:val="00273578"/>
    <w:rsid w:val="0027370D"/>
    <w:rsid w:val="002737D5"/>
    <w:rsid w:val="00273862"/>
    <w:rsid w:val="00273ACD"/>
    <w:rsid w:val="00273B4F"/>
    <w:rsid w:val="00273D2E"/>
    <w:rsid w:val="00273D79"/>
    <w:rsid w:val="00273D96"/>
    <w:rsid w:val="0027453D"/>
    <w:rsid w:val="0027484D"/>
    <w:rsid w:val="00274B09"/>
    <w:rsid w:val="00274C7C"/>
    <w:rsid w:val="00274FCF"/>
    <w:rsid w:val="00275038"/>
    <w:rsid w:val="0027563C"/>
    <w:rsid w:val="0027566F"/>
    <w:rsid w:val="002757A1"/>
    <w:rsid w:val="002758D1"/>
    <w:rsid w:val="002759B6"/>
    <w:rsid w:val="00275B1D"/>
    <w:rsid w:val="00275D6F"/>
    <w:rsid w:val="00275EE1"/>
    <w:rsid w:val="00275F40"/>
    <w:rsid w:val="00276025"/>
    <w:rsid w:val="00276055"/>
    <w:rsid w:val="0027633F"/>
    <w:rsid w:val="0027655A"/>
    <w:rsid w:val="0027667F"/>
    <w:rsid w:val="00276722"/>
    <w:rsid w:val="0027690D"/>
    <w:rsid w:val="00276951"/>
    <w:rsid w:val="00276EB5"/>
    <w:rsid w:val="002772B7"/>
    <w:rsid w:val="002772FC"/>
    <w:rsid w:val="00277660"/>
    <w:rsid w:val="002776C2"/>
    <w:rsid w:val="00277A83"/>
    <w:rsid w:val="00277AF2"/>
    <w:rsid w:val="00277B46"/>
    <w:rsid w:val="00277E4B"/>
    <w:rsid w:val="00277F77"/>
    <w:rsid w:val="002800D6"/>
    <w:rsid w:val="002802C5"/>
    <w:rsid w:val="00280496"/>
    <w:rsid w:val="00280528"/>
    <w:rsid w:val="0028068B"/>
    <w:rsid w:val="002808A3"/>
    <w:rsid w:val="00280951"/>
    <w:rsid w:val="00280D56"/>
    <w:rsid w:val="002811BA"/>
    <w:rsid w:val="002813E2"/>
    <w:rsid w:val="002813EE"/>
    <w:rsid w:val="002814DA"/>
    <w:rsid w:val="002816AC"/>
    <w:rsid w:val="002818A4"/>
    <w:rsid w:val="00281C0C"/>
    <w:rsid w:val="00281D1F"/>
    <w:rsid w:val="00281DB1"/>
    <w:rsid w:val="00281FE4"/>
    <w:rsid w:val="002820F7"/>
    <w:rsid w:val="002822FD"/>
    <w:rsid w:val="00282418"/>
    <w:rsid w:val="0028247B"/>
    <w:rsid w:val="00282B1C"/>
    <w:rsid w:val="00282F30"/>
    <w:rsid w:val="002830D6"/>
    <w:rsid w:val="00283614"/>
    <w:rsid w:val="00283663"/>
    <w:rsid w:val="00283905"/>
    <w:rsid w:val="00283A2A"/>
    <w:rsid w:val="00283BCC"/>
    <w:rsid w:val="00283CB8"/>
    <w:rsid w:val="00283DCF"/>
    <w:rsid w:val="00283EFD"/>
    <w:rsid w:val="00284067"/>
    <w:rsid w:val="0028407B"/>
    <w:rsid w:val="002840EF"/>
    <w:rsid w:val="002841CD"/>
    <w:rsid w:val="00284688"/>
    <w:rsid w:val="002846F8"/>
    <w:rsid w:val="0028471E"/>
    <w:rsid w:val="00284784"/>
    <w:rsid w:val="00284A55"/>
    <w:rsid w:val="00284B0F"/>
    <w:rsid w:val="00284BA8"/>
    <w:rsid w:val="00284E7B"/>
    <w:rsid w:val="00284F62"/>
    <w:rsid w:val="00285064"/>
    <w:rsid w:val="00285304"/>
    <w:rsid w:val="0028540E"/>
    <w:rsid w:val="00285559"/>
    <w:rsid w:val="00285AB3"/>
    <w:rsid w:val="00285C16"/>
    <w:rsid w:val="00285D1E"/>
    <w:rsid w:val="00285D3C"/>
    <w:rsid w:val="00286162"/>
    <w:rsid w:val="0028621A"/>
    <w:rsid w:val="002865B0"/>
    <w:rsid w:val="00286606"/>
    <w:rsid w:val="00286973"/>
    <w:rsid w:val="00286C33"/>
    <w:rsid w:val="00286C52"/>
    <w:rsid w:val="00286F2B"/>
    <w:rsid w:val="00287245"/>
    <w:rsid w:val="00287250"/>
    <w:rsid w:val="0028748A"/>
    <w:rsid w:val="0028754E"/>
    <w:rsid w:val="002875CA"/>
    <w:rsid w:val="00287651"/>
    <w:rsid w:val="00287894"/>
    <w:rsid w:val="0028797F"/>
    <w:rsid w:val="00287C13"/>
    <w:rsid w:val="00287C6E"/>
    <w:rsid w:val="00287E9F"/>
    <w:rsid w:val="00287EB8"/>
    <w:rsid w:val="002900C3"/>
    <w:rsid w:val="0029043F"/>
    <w:rsid w:val="002904E9"/>
    <w:rsid w:val="0029077B"/>
    <w:rsid w:val="00290ABD"/>
    <w:rsid w:val="00290AFB"/>
    <w:rsid w:val="00290CDD"/>
    <w:rsid w:val="0029113E"/>
    <w:rsid w:val="0029146D"/>
    <w:rsid w:val="00291563"/>
    <w:rsid w:val="0029183B"/>
    <w:rsid w:val="002918F6"/>
    <w:rsid w:val="002919BA"/>
    <w:rsid w:val="00291F25"/>
    <w:rsid w:val="00292120"/>
    <w:rsid w:val="002921F1"/>
    <w:rsid w:val="0029249C"/>
    <w:rsid w:val="002924D6"/>
    <w:rsid w:val="002927D5"/>
    <w:rsid w:val="00292A84"/>
    <w:rsid w:val="00292BC1"/>
    <w:rsid w:val="00292BE8"/>
    <w:rsid w:val="00292CAF"/>
    <w:rsid w:val="00292D70"/>
    <w:rsid w:val="00292E73"/>
    <w:rsid w:val="00292F3D"/>
    <w:rsid w:val="00292F85"/>
    <w:rsid w:val="00293224"/>
    <w:rsid w:val="0029337D"/>
    <w:rsid w:val="002933A3"/>
    <w:rsid w:val="002938E7"/>
    <w:rsid w:val="00293983"/>
    <w:rsid w:val="002939EB"/>
    <w:rsid w:val="00293ACA"/>
    <w:rsid w:val="00293B0B"/>
    <w:rsid w:val="00293FE8"/>
    <w:rsid w:val="00294148"/>
    <w:rsid w:val="0029415D"/>
    <w:rsid w:val="00294533"/>
    <w:rsid w:val="002946A2"/>
    <w:rsid w:val="00294A88"/>
    <w:rsid w:val="00294AFD"/>
    <w:rsid w:val="00294DB4"/>
    <w:rsid w:val="00295259"/>
    <w:rsid w:val="002952C4"/>
    <w:rsid w:val="002953A7"/>
    <w:rsid w:val="00295428"/>
    <w:rsid w:val="00295485"/>
    <w:rsid w:val="002954A5"/>
    <w:rsid w:val="002959AE"/>
    <w:rsid w:val="00295AC9"/>
    <w:rsid w:val="00295BB8"/>
    <w:rsid w:val="0029605E"/>
    <w:rsid w:val="00296137"/>
    <w:rsid w:val="0029652F"/>
    <w:rsid w:val="00296831"/>
    <w:rsid w:val="00296989"/>
    <w:rsid w:val="00296ABE"/>
    <w:rsid w:val="00296F15"/>
    <w:rsid w:val="002973A5"/>
    <w:rsid w:val="00297972"/>
    <w:rsid w:val="00297AC3"/>
    <w:rsid w:val="00297B76"/>
    <w:rsid w:val="00297B7A"/>
    <w:rsid w:val="00297BBF"/>
    <w:rsid w:val="00297BDF"/>
    <w:rsid w:val="00297E4C"/>
    <w:rsid w:val="00297E66"/>
    <w:rsid w:val="00297EEA"/>
    <w:rsid w:val="002A01A8"/>
    <w:rsid w:val="002A0223"/>
    <w:rsid w:val="002A024E"/>
    <w:rsid w:val="002A034C"/>
    <w:rsid w:val="002A0650"/>
    <w:rsid w:val="002A06C7"/>
    <w:rsid w:val="002A0DC0"/>
    <w:rsid w:val="002A0E80"/>
    <w:rsid w:val="002A0FDC"/>
    <w:rsid w:val="002A12DB"/>
    <w:rsid w:val="002A1421"/>
    <w:rsid w:val="002A1772"/>
    <w:rsid w:val="002A1A26"/>
    <w:rsid w:val="002A1E73"/>
    <w:rsid w:val="002A20B9"/>
    <w:rsid w:val="002A20F1"/>
    <w:rsid w:val="002A212C"/>
    <w:rsid w:val="002A214E"/>
    <w:rsid w:val="002A2280"/>
    <w:rsid w:val="002A229D"/>
    <w:rsid w:val="002A23B9"/>
    <w:rsid w:val="002A23C0"/>
    <w:rsid w:val="002A2639"/>
    <w:rsid w:val="002A287C"/>
    <w:rsid w:val="002A2C19"/>
    <w:rsid w:val="002A2DE3"/>
    <w:rsid w:val="002A3341"/>
    <w:rsid w:val="002A3532"/>
    <w:rsid w:val="002A368A"/>
    <w:rsid w:val="002A37FE"/>
    <w:rsid w:val="002A38F2"/>
    <w:rsid w:val="002A38F8"/>
    <w:rsid w:val="002A393F"/>
    <w:rsid w:val="002A3A00"/>
    <w:rsid w:val="002A3AA0"/>
    <w:rsid w:val="002A3C93"/>
    <w:rsid w:val="002A3D9D"/>
    <w:rsid w:val="002A3DF1"/>
    <w:rsid w:val="002A3F31"/>
    <w:rsid w:val="002A43BC"/>
    <w:rsid w:val="002A44C5"/>
    <w:rsid w:val="002A4593"/>
    <w:rsid w:val="002A4A2B"/>
    <w:rsid w:val="002A4C44"/>
    <w:rsid w:val="002A4D13"/>
    <w:rsid w:val="002A4F95"/>
    <w:rsid w:val="002A508B"/>
    <w:rsid w:val="002A5112"/>
    <w:rsid w:val="002A519D"/>
    <w:rsid w:val="002A567E"/>
    <w:rsid w:val="002A57BC"/>
    <w:rsid w:val="002A5843"/>
    <w:rsid w:val="002A5AD7"/>
    <w:rsid w:val="002A5B36"/>
    <w:rsid w:val="002A5B64"/>
    <w:rsid w:val="002A5BF3"/>
    <w:rsid w:val="002A5C66"/>
    <w:rsid w:val="002A5CE0"/>
    <w:rsid w:val="002A5DF9"/>
    <w:rsid w:val="002A62F9"/>
    <w:rsid w:val="002A6379"/>
    <w:rsid w:val="002A674B"/>
    <w:rsid w:val="002A6B0E"/>
    <w:rsid w:val="002A7002"/>
    <w:rsid w:val="002A7648"/>
    <w:rsid w:val="002A7740"/>
    <w:rsid w:val="002A79AC"/>
    <w:rsid w:val="002A7A52"/>
    <w:rsid w:val="002A7AA8"/>
    <w:rsid w:val="002A7CD5"/>
    <w:rsid w:val="002A7CDC"/>
    <w:rsid w:val="002A7F36"/>
    <w:rsid w:val="002A7F98"/>
    <w:rsid w:val="002A7FD1"/>
    <w:rsid w:val="002B0379"/>
    <w:rsid w:val="002B0381"/>
    <w:rsid w:val="002B03D4"/>
    <w:rsid w:val="002B0457"/>
    <w:rsid w:val="002B046E"/>
    <w:rsid w:val="002B07F8"/>
    <w:rsid w:val="002B08A2"/>
    <w:rsid w:val="002B0A92"/>
    <w:rsid w:val="002B0D4B"/>
    <w:rsid w:val="002B10D5"/>
    <w:rsid w:val="002B1284"/>
    <w:rsid w:val="002B1343"/>
    <w:rsid w:val="002B17B8"/>
    <w:rsid w:val="002B1847"/>
    <w:rsid w:val="002B19F9"/>
    <w:rsid w:val="002B1EBD"/>
    <w:rsid w:val="002B1ED6"/>
    <w:rsid w:val="002B1F75"/>
    <w:rsid w:val="002B2297"/>
    <w:rsid w:val="002B25B0"/>
    <w:rsid w:val="002B274F"/>
    <w:rsid w:val="002B28C7"/>
    <w:rsid w:val="002B2A7C"/>
    <w:rsid w:val="002B2F49"/>
    <w:rsid w:val="002B3064"/>
    <w:rsid w:val="002B30B1"/>
    <w:rsid w:val="002B3287"/>
    <w:rsid w:val="002B3714"/>
    <w:rsid w:val="002B3958"/>
    <w:rsid w:val="002B4746"/>
    <w:rsid w:val="002B4884"/>
    <w:rsid w:val="002B489F"/>
    <w:rsid w:val="002B4A62"/>
    <w:rsid w:val="002B4CF0"/>
    <w:rsid w:val="002B5685"/>
    <w:rsid w:val="002B582F"/>
    <w:rsid w:val="002B5925"/>
    <w:rsid w:val="002B5C39"/>
    <w:rsid w:val="002B5C9D"/>
    <w:rsid w:val="002B5DB7"/>
    <w:rsid w:val="002B622D"/>
    <w:rsid w:val="002B628B"/>
    <w:rsid w:val="002B6305"/>
    <w:rsid w:val="002B7291"/>
    <w:rsid w:val="002B72B1"/>
    <w:rsid w:val="002B7902"/>
    <w:rsid w:val="002B7BA5"/>
    <w:rsid w:val="002B7BA9"/>
    <w:rsid w:val="002C017B"/>
    <w:rsid w:val="002C066A"/>
    <w:rsid w:val="002C0718"/>
    <w:rsid w:val="002C0B68"/>
    <w:rsid w:val="002C0ED3"/>
    <w:rsid w:val="002C0EF1"/>
    <w:rsid w:val="002C109B"/>
    <w:rsid w:val="002C10B9"/>
    <w:rsid w:val="002C1727"/>
    <w:rsid w:val="002C188C"/>
    <w:rsid w:val="002C1894"/>
    <w:rsid w:val="002C1939"/>
    <w:rsid w:val="002C1A8B"/>
    <w:rsid w:val="002C1D47"/>
    <w:rsid w:val="002C2017"/>
    <w:rsid w:val="002C203A"/>
    <w:rsid w:val="002C212F"/>
    <w:rsid w:val="002C22E0"/>
    <w:rsid w:val="002C2369"/>
    <w:rsid w:val="002C2595"/>
    <w:rsid w:val="002C291D"/>
    <w:rsid w:val="002C29B8"/>
    <w:rsid w:val="002C2C84"/>
    <w:rsid w:val="002C3415"/>
    <w:rsid w:val="002C34CA"/>
    <w:rsid w:val="002C34D7"/>
    <w:rsid w:val="002C357E"/>
    <w:rsid w:val="002C35E1"/>
    <w:rsid w:val="002C3695"/>
    <w:rsid w:val="002C3797"/>
    <w:rsid w:val="002C38E1"/>
    <w:rsid w:val="002C3F5F"/>
    <w:rsid w:val="002C41D8"/>
    <w:rsid w:val="002C4279"/>
    <w:rsid w:val="002C438E"/>
    <w:rsid w:val="002C4419"/>
    <w:rsid w:val="002C44B6"/>
    <w:rsid w:val="002C4DC7"/>
    <w:rsid w:val="002C4DE9"/>
    <w:rsid w:val="002C509A"/>
    <w:rsid w:val="002C5223"/>
    <w:rsid w:val="002C538C"/>
    <w:rsid w:val="002C57A3"/>
    <w:rsid w:val="002C57F9"/>
    <w:rsid w:val="002C5804"/>
    <w:rsid w:val="002C5B11"/>
    <w:rsid w:val="002C5CC4"/>
    <w:rsid w:val="002C5CEF"/>
    <w:rsid w:val="002C5D37"/>
    <w:rsid w:val="002C620F"/>
    <w:rsid w:val="002C67CA"/>
    <w:rsid w:val="002C69FB"/>
    <w:rsid w:val="002C6C52"/>
    <w:rsid w:val="002C730F"/>
    <w:rsid w:val="002C7388"/>
    <w:rsid w:val="002C757A"/>
    <w:rsid w:val="002C75F6"/>
    <w:rsid w:val="002C796F"/>
    <w:rsid w:val="002C7A35"/>
    <w:rsid w:val="002D04CF"/>
    <w:rsid w:val="002D057C"/>
    <w:rsid w:val="002D05DC"/>
    <w:rsid w:val="002D0969"/>
    <w:rsid w:val="002D0AD1"/>
    <w:rsid w:val="002D0C33"/>
    <w:rsid w:val="002D0D09"/>
    <w:rsid w:val="002D0DDF"/>
    <w:rsid w:val="002D0F5C"/>
    <w:rsid w:val="002D14E6"/>
    <w:rsid w:val="002D166C"/>
    <w:rsid w:val="002D19E4"/>
    <w:rsid w:val="002D1B6C"/>
    <w:rsid w:val="002D1B9A"/>
    <w:rsid w:val="002D1BF9"/>
    <w:rsid w:val="002D1BFB"/>
    <w:rsid w:val="002D1E43"/>
    <w:rsid w:val="002D20CC"/>
    <w:rsid w:val="002D21B4"/>
    <w:rsid w:val="002D232A"/>
    <w:rsid w:val="002D2714"/>
    <w:rsid w:val="002D280F"/>
    <w:rsid w:val="002D295D"/>
    <w:rsid w:val="002D297E"/>
    <w:rsid w:val="002D2AA7"/>
    <w:rsid w:val="002D2D9C"/>
    <w:rsid w:val="002D2ED9"/>
    <w:rsid w:val="002D3274"/>
    <w:rsid w:val="002D345B"/>
    <w:rsid w:val="002D3579"/>
    <w:rsid w:val="002D3599"/>
    <w:rsid w:val="002D36E3"/>
    <w:rsid w:val="002D3CEE"/>
    <w:rsid w:val="002D3DA5"/>
    <w:rsid w:val="002D3E92"/>
    <w:rsid w:val="002D42C8"/>
    <w:rsid w:val="002D44B3"/>
    <w:rsid w:val="002D44C3"/>
    <w:rsid w:val="002D464C"/>
    <w:rsid w:val="002D4826"/>
    <w:rsid w:val="002D483B"/>
    <w:rsid w:val="002D48A3"/>
    <w:rsid w:val="002D4A57"/>
    <w:rsid w:val="002D4BED"/>
    <w:rsid w:val="002D4C47"/>
    <w:rsid w:val="002D4E58"/>
    <w:rsid w:val="002D5006"/>
    <w:rsid w:val="002D5173"/>
    <w:rsid w:val="002D52B1"/>
    <w:rsid w:val="002D53AA"/>
    <w:rsid w:val="002D53AF"/>
    <w:rsid w:val="002D5DD9"/>
    <w:rsid w:val="002D5DE1"/>
    <w:rsid w:val="002D5FCB"/>
    <w:rsid w:val="002D6203"/>
    <w:rsid w:val="002D632D"/>
    <w:rsid w:val="002D6360"/>
    <w:rsid w:val="002D6398"/>
    <w:rsid w:val="002D63F2"/>
    <w:rsid w:val="002D6517"/>
    <w:rsid w:val="002D67B2"/>
    <w:rsid w:val="002D67EF"/>
    <w:rsid w:val="002D6A80"/>
    <w:rsid w:val="002D6C89"/>
    <w:rsid w:val="002D6CA2"/>
    <w:rsid w:val="002D6CF7"/>
    <w:rsid w:val="002D6EF4"/>
    <w:rsid w:val="002D7088"/>
    <w:rsid w:val="002D764D"/>
    <w:rsid w:val="002D76FC"/>
    <w:rsid w:val="002D7AC7"/>
    <w:rsid w:val="002D7BF3"/>
    <w:rsid w:val="002D7C43"/>
    <w:rsid w:val="002D7C4C"/>
    <w:rsid w:val="002D7CA7"/>
    <w:rsid w:val="002E0027"/>
    <w:rsid w:val="002E011E"/>
    <w:rsid w:val="002E03FC"/>
    <w:rsid w:val="002E05D5"/>
    <w:rsid w:val="002E0670"/>
    <w:rsid w:val="002E0776"/>
    <w:rsid w:val="002E0A24"/>
    <w:rsid w:val="002E0A8E"/>
    <w:rsid w:val="002E0B77"/>
    <w:rsid w:val="002E1147"/>
    <w:rsid w:val="002E117A"/>
    <w:rsid w:val="002E144E"/>
    <w:rsid w:val="002E16F3"/>
    <w:rsid w:val="002E1714"/>
    <w:rsid w:val="002E1815"/>
    <w:rsid w:val="002E1837"/>
    <w:rsid w:val="002E23EF"/>
    <w:rsid w:val="002E2490"/>
    <w:rsid w:val="002E264F"/>
    <w:rsid w:val="002E272B"/>
    <w:rsid w:val="002E2CD7"/>
    <w:rsid w:val="002E2F35"/>
    <w:rsid w:val="002E3376"/>
    <w:rsid w:val="002E3468"/>
    <w:rsid w:val="002E36D6"/>
    <w:rsid w:val="002E395C"/>
    <w:rsid w:val="002E3AD3"/>
    <w:rsid w:val="002E3B00"/>
    <w:rsid w:val="002E4175"/>
    <w:rsid w:val="002E42FA"/>
    <w:rsid w:val="002E4545"/>
    <w:rsid w:val="002E46EB"/>
    <w:rsid w:val="002E4729"/>
    <w:rsid w:val="002E4793"/>
    <w:rsid w:val="002E4842"/>
    <w:rsid w:val="002E4885"/>
    <w:rsid w:val="002E4955"/>
    <w:rsid w:val="002E4C7A"/>
    <w:rsid w:val="002E4E38"/>
    <w:rsid w:val="002E527E"/>
    <w:rsid w:val="002E5592"/>
    <w:rsid w:val="002E56E5"/>
    <w:rsid w:val="002E582E"/>
    <w:rsid w:val="002E5A1B"/>
    <w:rsid w:val="002E5D21"/>
    <w:rsid w:val="002E5FA6"/>
    <w:rsid w:val="002E606B"/>
    <w:rsid w:val="002E62BD"/>
    <w:rsid w:val="002E6469"/>
    <w:rsid w:val="002E65A9"/>
    <w:rsid w:val="002E66DA"/>
    <w:rsid w:val="002E6745"/>
    <w:rsid w:val="002E68C8"/>
    <w:rsid w:val="002E690E"/>
    <w:rsid w:val="002E698A"/>
    <w:rsid w:val="002E6ACD"/>
    <w:rsid w:val="002E6C1E"/>
    <w:rsid w:val="002E6D2B"/>
    <w:rsid w:val="002E6DB3"/>
    <w:rsid w:val="002E6FAE"/>
    <w:rsid w:val="002E708B"/>
    <w:rsid w:val="002E726C"/>
    <w:rsid w:val="002E73A0"/>
    <w:rsid w:val="002E7431"/>
    <w:rsid w:val="002E74A8"/>
    <w:rsid w:val="002E7547"/>
    <w:rsid w:val="002E75E6"/>
    <w:rsid w:val="002E75F8"/>
    <w:rsid w:val="002E7617"/>
    <w:rsid w:val="002E76B0"/>
    <w:rsid w:val="002E77B2"/>
    <w:rsid w:val="002E7817"/>
    <w:rsid w:val="002E79E5"/>
    <w:rsid w:val="002E79FB"/>
    <w:rsid w:val="002E7BB2"/>
    <w:rsid w:val="002E7D91"/>
    <w:rsid w:val="002E7DB1"/>
    <w:rsid w:val="002E7E53"/>
    <w:rsid w:val="002F0144"/>
    <w:rsid w:val="002F02FC"/>
    <w:rsid w:val="002F034B"/>
    <w:rsid w:val="002F0355"/>
    <w:rsid w:val="002F04A9"/>
    <w:rsid w:val="002F0527"/>
    <w:rsid w:val="002F0CDF"/>
    <w:rsid w:val="002F0FDF"/>
    <w:rsid w:val="002F12C9"/>
    <w:rsid w:val="002F1380"/>
    <w:rsid w:val="002F138E"/>
    <w:rsid w:val="002F13CB"/>
    <w:rsid w:val="002F13CF"/>
    <w:rsid w:val="002F1555"/>
    <w:rsid w:val="002F179D"/>
    <w:rsid w:val="002F1A16"/>
    <w:rsid w:val="002F1CED"/>
    <w:rsid w:val="002F1D72"/>
    <w:rsid w:val="002F1E77"/>
    <w:rsid w:val="002F2019"/>
    <w:rsid w:val="002F20CC"/>
    <w:rsid w:val="002F21E4"/>
    <w:rsid w:val="002F2320"/>
    <w:rsid w:val="002F232E"/>
    <w:rsid w:val="002F2425"/>
    <w:rsid w:val="002F253C"/>
    <w:rsid w:val="002F26FA"/>
    <w:rsid w:val="002F2739"/>
    <w:rsid w:val="002F2948"/>
    <w:rsid w:val="002F297F"/>
    <w:rsid w:val="002F2F35"/>
    <w:rsid w:val="002F31E1"/>
    <w:rsid w:val="002F3401"/>
    <w:rsid w:val="002F37C0"/>
    <w:rsid w:val="002F37F6"/>
    <w:rsid w:val="002F39BF"/>
    <w:rsid w:val="002F3AC1"/>
    <w:rsid w:val="002F3B80"/>
    <w:rsid w:val="002F3BFC"/>
    <w:rsid w:val="002F3DF8"/>
    <w:rsid w:val="002F3E73"/>
    <w:rsid w:val="002F3EE3"/>
    <w:rsid w:val="002F3F3C"/>
    <w:rsid w:val="002F4112"/>
    <w:rsid w:val="002F416E"/>
    <w:rsid w:val="002F42B9"/>
    <w:rsid w:val="002F44A5"/>
    <w:rsid w:val="002F466D"/>
    <w:rsid w:val="002F4AA7"/>
    <w:rsid w:val="002F4AE1"/>
    <w:rsid w:val="002F4EE6"/>
    <w:rsid w:val="002F4F20"/>
    <w:rsid w:val="002F4FC0"/>
    <w:rsid w:val="002F5112"/>
    <w:rsid w:val="002F52DD"/>
    <w:rsid w:val="002F5917"/>
    <w:rsid w:val="002F5A14"/>
    <w:rsid w:val="002F5AB1"/>
    <w:rsid w:val="002F5C95"/>
    <w:rsid w:val="002F5EC4"/>
    <w:rsid w:val="002F5F92"/>
    <w:rsid w:val="002F63B3"/>
    <w:rsid w:val="002F6584"/>
    <w:rsid w:val="002F6591"/>
    <w:rsid w:val="002F66E8"/>
    <w:rsid w:val="002F6895"/>
    <w:rsid w:val="002F699E"/>
    <w:rsid w:val="002F6A3B"/>
    <w:rsid w:val="002F6AFF"/>
    <w:rsid w:val="002F6F7B"/>
    <w:rsid w:val="002F7113"/>
    <w:rsid w:val="002F7362"/>
    <w:rsid w:val="002F75A3"/>
    <w:rsid w:val="002F7930"/>
    <w:rsid w:val="002F7965"/>
    <w:rsid w:val="002F7B06"/>
    <w:rsid w:val="002F7B69"/>
    <w:rsid w:val="0030014E"/>
    <w:rsid w:val="0030031F"/>
    <w:rsid w:val="003003AE"/>
    <w:rsid w:val="00300845"/>
    <w:rsid w:val="00300867"/>
    <w:rsid w:val="0030087B"/>
    <w:rsid w:val="003008CB"/>
    <w:rsid w:val="00300939"/>
    <w:rsid w:val="00300C25"/>
    <w:rsid w:val="00300CA0"/>
    <w:rsid w:val="003010E6"/>
    <w:rsid w:val="0030128E"/>
    <w:rsid w:val="0030146B"/>
    <w:rsid w:val="00301A98"/>
    <w:rsid w:val="00301D5A"/>
    <w:rsid w:val="00301E61"/>
    <w:rsid w:val="00302146"/>
    <w:rsid w:val="003023BE"/>
    <w:rsid w:val="0030255B"/>
    <w:rsid w:val="003026EC"/>
    <w:rsid w:val="00302B6E"/>
    <w:rsid w:val="00302BAE"/>
    <w:rsid w:val="00302E82"/>
    <w:rsid w:val="003033C1"/>
    <w:rsid w:val="00303411"/>
    <w:rsid w:val="003034AE"/>
    <w:rsid w:val="003035D6"/>
    <w:rsid w:val="0030370E"/>
    <w:rsid w:val="0030371A"/>
    <w:rsid w:val="00303741"/>
    <w:rsid w:val="00303789"/>
    <w:rsid w:val="00303ED1"/>
    <w:rsid w:val="0030413D"/>
    <w:rsid w:val="00304198"/>
    <w:rsid w:val="00304347"/>
    <w:rsid w:val="003043FD"/>
    <w:rsid w:val="003045D4"/>
    <w:rsid w:val="003048FD"/>
    <w:rsid w:val="003049DC"/>
    <w:rsid w:val="00304AA7"/>
    <w:rsid w:val="00304B0D"/>
    <w:rsid w:val="003050C4"/>
    <w:rsid w:val="003050D6"/>
    <w:rsid w:val="00305195"/>
    <w:rsid w:val="0030521D"/>
    <w:rsid w:val="00305266"/>
    <w:rsid w:val="003054EF"/>
    <w:rsid w:val="003055D3"/>
    <w:rsid w:val="00305733"/>
    <w:rsid w:val="003057C9"/>
    <w:rsid w:val="00305B89"/>
    <w:rsid w:val="00305BC9"/>
    <w:rsid w:val="00305C09"/>
    <w:rsid w:val="00305C46"/>
    <w:rsid w:val="00305DB7"/>
    <w:rsid w:val="00305DFB"/>
    <w:rsid w:val="00305F69"/>
    <w:rsid w:val="003060B8"/>
    <w:rsid w:val="003062D0"/>
    <w:rsid w:val="003065AB"/>
    <w:rsid w:val="00306644"/>
    <w:rsid w:val="00306652"/>
    <w:rsid w:val="0030689E"/>
    <w:rsid w:val="0030692E"/>
    <w:rsid w:val="00306D43"/>
    <w:rsid w:val="00306E1A"/>
    <w:rsid w:val="00306FC6"/>
    <w:rsid w:val="00307211"/>
    <w:rsid w:val="0030727D"/>
    <w:rsid w:val="003072B6"/>
    <w:rsid w:val="003072FD"/>
    <w:rsid w:val="0030752A"/>
    <w:rsid w:val="00307775"/>
    <w:rsid w:val="00307AA2"/>
    <w:rsid w:val="00307AE2"/>
    <w:rsid w:val="00307E9A"/>
    <w:rsid w:val="00307EE5"/>
    <w:rsid w:val="003100CB"/>
    <w:rsid w:val="003101DD"/>
    <w:rsid w:val="00310251"/>
    <w:rsid w:val="0031036C"/>
    <w:rsid w:val="0031048D"/>
    <w:rsid w:val="003104AC"/>
    <w:rsid w:val="0031078E"/>
    <w:rsid w:val="0031088F"/>
    <w:rsid w:val="00310E24"/>
    <w:rsid w:val="003111C2"/>
    <w:rsid w:val="003111D3"/>
    <w:rsid w:val="00311289"/>
    <w:rsid w:val="00311472"/>
    <w:rsid w:val="003115D5"/>
    <w:rsid w:val="00311861"/>
    <w:rsid w:val="0031189A"/>
    <w:rsid w:val="00311985"/>
    <w:rsid w:val="0031264C"/>
    <w:rsid w:val="003126F5"/>
    <w:rsid w:val="003127C2"/>
    <w:rsid w:val="00312C5A"/>
    <w:rsid w:val="00312D42"/>
    <w:rsid w:val="00312D75"/>
    <w:rsid w:val="00312FBD"/>
    <w:rsid w:val="00313229"/>
    <w:rsid w:val="00313270"/>
    <w:rsid w:val="00313494"/>
    <w:rsid w:val="0031359D"/>
    <w:rsid w:val="00313611"/>
    <w:rsid w:val="0031378C"/>
    <w:rsid w:val="003137EF"/>
    <w:rsid w:val="00313C33"/>
    <w:rsid w:val="00314273"/>
    <w:rsid w:val="00314BE7"/>
    <w:rsid w:val="00314D01"/>
    <w:rsid w:val="00314D42"/>
    <w:rsid w:val="0031533C"/>
    <w:rsid w:val="0031596D"/>
    <w:rsid w:val="00315A71"/>
    <w:rsid w:val="00315B99"/>
    <w:rsid w:val="00315BA1"/>
    <w:rsid w:val="00315BD0"/>
    <w:rsid w:val="00315EC5"/>
    <w:rsid w:val="003161F9"/>
    <w:rsid w:val="003166D1"/>
    <w:rsid w:val="0031695C"/>
    <w:rsid w:val="0031696B"/>
    <w:rsid w:val="003169CD"/>
    <w:rsid w:val="00316D4E"/>
    <w:rsid w:val="00316D86"/>
    <w:rsid w:val="00316E93"/>
    <w:rsid w:val="00317592"/>
    <w:rsid w:val="00317C3E"/>
    <w:rsid w:val="00317C7C"/>
    <w:rsid w:val="00317C99"/>
    <w:rsid w:val="00317D2B"/>
    <w:rsid w:val="00317DDA"/>
    <w:rsid w:val="00317EC1"/>
    <w:rsid w:val="00317F86"/>
    <w:rsid w:val="00317FC7"/>
    <w:rsid w:val="0032046A"/>
    <w:rsid w:val="003204E1"/>
    <w:rsid w:val="00320719"/>
    <w:rsid w:val="00320754"/>
    <w:rsid w:val="00320778"/>
    <w:rsid w:val="00320D15"/>
    <w:rsid w:val="00320F5B"/>
    <w:rsid w:val="00320FAC"/>
    <w:rsid w:val="00320FDB"/>
    <w:rsid w:val="00320FF0"/>
    <w:rsid w:val="003213E8"/>
    <w:rsid w:val="0032184C"/>
    <w:rsid w:val="00321AA2"/>
    <w:rsid w:val="00321B66"/>
    <w:rsid w:val="00321EF9"/>
    <w:rsid w:val="00321FCF"/>
    <w:rsid w:val="003220DF"/>
    <w:rsid w:val="00322210"/>
    <w:rsid w:val="003226D8"/>
    <w:rsid w:val="003227FE"/>
    <w:rsid w:val="00322859"/>
    <w:rsid w:val="0032294E"/>
    <w:rsid w:val="00322ABE"/>
    <w:rsid w:val="00322C0D"/>
    <w:rsid w:val="00322C3B"/>
    <w:rsid w:val="00322CB7"/>
    <w:rsid w:val="00322D7C"/>
    <w:rsid w:val="00322EBC"/>
    <w:rsid w:val="003232DF"/>
    <w:rsid w:val="003233C7"/>
    <w:rsid w:val="00323528"/>
    <w:rsid w:val="003235A1"/>
    <w:rsid w:val="00323845"/>
    <w:rsid w:val="00323BE7"/>
    <w:rsid w:val="00323EE7"/>
    <w:rsid w:val="003242BA"/>
    <w:rsid w:val="00324354"/>
    <w:rsid w:val="00324505"/>
    <w:rsid w:val="003245FE"/>
    <w:rsid w:val="00324625"/>
    <w:rsid w:val="00324666"/>
    <w:rsid w:val="003246D3"/>
    <w:rsid w:val="003246E3"/>
    <w:rsid w:val="00324A19"/>
    <w:rsid w:val="003251A2"/>
    <w:rsid w:val="00325221"/>
    <w:rsid w:val="0032524E"/>
    <w:rsid w:val="003253E1"/>
    <w:rsid w:val="003258AC"/>
    <w:rsid w:val="00325C41"/>
    <w:rsid w:val="00325D8B"/>
    <w:rsid w:val="00326674"/>
    <w:rsid w:val="0032691C"/>
    <w:rsid w:val="00326B83"/>
    <w:rsid w:val="003272F2"/>
    <w:rsid w:val="003273E9"/>
    <w:rsid w:val="00327424"/>
    <w:rsid w:val="00327993"/>
    <w:rsid w:val="00327A4D"/>
    <w:rsid w:val="00327DD7"/>
    <w:rsid w:val="00330041"/>
    <w:rsid w:val="0033025D"/>
    <w:rsid w:val="00330324"/>
    <w:rsid w:val="003308DC"/>
    <w:rsid w:val="00330976"/>
    <w:rsid w:val="00330DDB"/>
    <w:rsid w:val="00330E0F"/>
    <w:rsid w:val="0033149F"/>
    <w:rsid w:val="00331588"/>
    <w:rsid w:val="00331B61"/>
    <w:rsid w:val="00331DBE"/>
    <w:rsid w:val="0033227E"/>
    <w:rsid w:val="003324DF"/>
    <w:rsid w:val="00332518"/>
    <w:rsid w:val="003325B8"/>
    <w:rsid w:val="0033284B"/>
    <w:rsid w:val="00332B32"/>
    <w:rsid w:val="00332B73"/>
    <w:rsid w:val="00332D25"/>
    <w:rsid w:val="00332E94"/>
    <w:rsid w:val="00332EF1"/>
    <w:rsid w:val="00332FB9"/>
    <w:rsid w:val="003334AC"/>
    <w:rsid w:val="0033362B"/>
    <w:rsid w:val="003337D7"/>
    <w:rsid w:val="0033381D"/>
    <w:rsid w:val="00333B21"/>
    <w:rsid w:val="00333B22"/>
    <w:rsid w:val="00333C36"/>
    <w:rsid w:val="00333C3F"/>
    <w:rsid w:val="0033442A"/>
    <w:rsid w:val="0033445E"/>
    <w:rsid w:val="00334695"/>
    <w:rsid w:val="003349CC"/>
    <w:rsid w:val="00334B0A"/>
    <w:rsid w:val="00334BA5"/>
    <w:rsid w:val="00334BE6"/>
    <w:rsid w:val="00334C4A"/>
    <w:rsid w:val="00334D56"/>
    <w:rsid w:val="00334F42"/>
    <w:rsid w:val="00334F44"/>
    <w:rsid w:val="00334F82"/>
    <w:rsid w:val="0033516B"/>
    <w:rsid w:val="003353AE"/>
    <w:rsid w:val="0033569B"/>
    <w:rsid w:val="003358FD"/>
    <w:rsid w:val="003359CC"/>
    <w:rsid w:val="00335EA1"/>
    <w:rsid w:val="00335F3C"/>
    <w:rsid w:val="0033649E"/>
    <w:rsid w:val="00336866"/>
    <w:rsid w:val="003369B5"/>
    <w:rsid w:val="00336A74"/>
    <w:rsid w:val="00336BE5"/>
    <w:rsid w:val="00336CDC"/>
    <w:rsid w:val="00336FD0"/>
    <w:rsid w:val="00337043"/>
    <w:rsid w:val="00337098"/>
    <w:rsid w:val="003371F3"/>
    <w:rsid w:val="00337255"/>
    <w:rsid w:val="003373FA"/>
    <w:rsid w:val="0033753A"/>
    <w:rsid w:val="00337A4B"/>
    <w:rsid w:val="00337DBB"/>
    <w:rsid w:val="00337DDD"/>
    <w:rsid w:val="00337FBE"/>
    <w:rsid w:val="0034006E"/>
    <w:rsid w:val="0034021E"/>
    <w:rsid w:val="00340510"/>
    <w:rsid w:val="00340541"/>
    <w:rsid w:val="003406AB"/>
    <w:rsid w:val="00340A6F"/>
    <w:rsid w:val="00340C9D"/>
    <w:rsid w:val="00340CBD"/>
    <w:rsid w:val="00341308"/>
    <w:rsid w:val="00341562"/>
    <w:rsid w:val="00341692"/>
    <w:rsid w:val="0034184C"/>
    <w:rsid w:val="00341AEA"/>
    <w:rsid w:val="00341D91"/>
    <w:rsid w:val="00341DC4"/>
    <w:rsid w:val="00341EF6"/>
    <w:rsid w:val="00342018"/>
    <w:rsid w:val="00342032"/>
    <w:rsid w:val="003421BC"/>
    <w:rsid w:val="00342500"/>
    <w:rsid w:val="00342642"/>
    <w:rsid w:val="00342695"/>
    <w:rsid w:val="00342B8A"/>
    <w:rsid w:val="00342B8D"/>
    <w:rsid w:val="00342EAB"/>
    <w:rsid w:val="003432CA"/>
    <w:rsid w:val="00343317"/>
    <w:rsid w:val="00343450"/>
    <w:rsid w:val="003435B8"/>
    <w:rsid w:val="003437A5"/>
    <w:rsid w:val="00343AB3"/>
    <w:rsid w:val="00343FD1"/>
    <w:rsid w:val="003446B0"/>
    <w:rsid w:val="00344934"/>
    <w:rsid w:val="00344BA0"/>
    <w:rsid w:val="00344BF8"/>
    <w:rsid w:val="0034522C"/>
    <w:rsid w:val="00345289"/>
    <w:rsid w:val="003455E7"/>
    <w:rsid w:val="003456B4"/>
    <w:rsid w:val="00345956"/>
    <w:rsid w:val="00345967"/>
    <w:rsid w:val="00345A6F"/>
    <w:rsid w:val="00345DC3"/>
    <w:rsid w:val="00345DEC"/>
    <w:rsid w:val="00345EA3"/>
    <w:rsid w:val="00345F79"/>
    <w:rsid w:val="00346156"/>
    <w:rsid w:val="003462BC"/>
    <w:rsid w:val="0034630E"/>
    <w:rsid w:val="00346412"/>
    <w:rsid w:val="00346595"/>
    <w:rsid w:val="00346625"/>
    <w:rsid w:val="003466A2"/>
    <w:rsid w:val="003467D3"/>
    <w:rsid w:val="00346BB5"/>
    <w:rsid w:val="00346D5C"/>
    <w:rsid w:val="00346DA0"/>
    <w:rsid w:val="00346EF0"/>
    <w:rsid w:val="00347299"/>
    <w:rsid w:val="0034737C"/>
    <w:rsid w:val="003473AE"/>
    <w:rsid w:val="0034765C"/>
    <w:rsid w:val="0034770A"/>
    <w:rsid w:val="003477D3"/>
    <w:rsid w:val="00347A39"/>
    <w:rsid w:val="00347D23"/>
    <w:rsid w:val="00347F25"/>
    <w:rsid w:val="00347FD2"/>
    <w:rsid w:val="003501A7"/>
    <w:rsid w:val="00350325"/>
    <w:rsid w:val="003503AC"/>
    <w:rsid w:val="00350455"/>
    <w:rsid w:val="00350466"/>
    <w:rsid w:val="00350598"/>
    <w:rsid w:val="003507EF"/>
    <w:rsid w:val="00350C03"/>
    <w:rsid w:val="00350C3D"/>
    <w:rsid w:val="00351074"/>
    <w:rsid w:val="0035123B"/>
    <w:rsid w:val="003512B8"/>
    <w:rsid w:val="00351332"/>
    <w:rsid w:val="003513BE"/>
    <w:rsid w:val="003514D9"/>
    <w:rsid w:val="0035183F"/>
    <w:rsid w:val="00351B47"/>
    <w:rsid w:val="00351D35"/>
    <w:rsid w:val="00352179"/>
    <w:rsid w:val="00352182"/>
    <w:rsid w:val="003522B7"/>
    <w:rsid w:val="0035239A"/>
    <w:rsid w:val="00352402"/>
    <w:rsid w:val="00352474"/>
    <w:rsid w:val="0035260C"/>
    <w:rsid w:val="0035280F"/>
    <w:rsid w:val="00352899"/>
    <w:rsid w:val="00352985"/>
    <w:rsid w:val="00352A57"/>
    <w:rsid w:val="00352B19"/>
    <w:rsid w:val="00352C51"/>
    <w:rsid w:val="00352EC0"/>
    <w:rsid w:val="0035328F"/>
    <w:rsid w:val="00353474"/>
    <w:rsid w:val="0035368F"/>
    <w:rsid w:val="0035376D"/>
    <w:rsid w:val="0035377E"/>
    <w:rsid w:val="0035382C"/>
    <w:rsid w:val="00353A63"/>
    <w:rsid w:val="00353D9D"/>
    <w:rsid w:val="00353F5A"/>
    <w:rsid w:val="00354022"/>
    <w:rsid w:val="00354305"/>
    <w:rsid w:val="003547F6"/>
    <w:rsid w:val="0035486C"/>
    <w:rsid w:val="003549DB"/>
    <w:rsid w:val="00354A0C"/>
    <w:rsid w:val="00354D48"/>
    <w:rsid w:val="003552B5"/>
    <w:rsid w:val="003552E0"/>
    <w:rsid w:val="0035539E"/>
    <w:rsid w:val="0035559A"/>
    <w:rsid w:val="00356066"/>
    <w:rsid w:val="003566BF"/>
    <w:rsid w:val="00356812"/>
    <w:rsid w:val="00356C4D"/>
    <w:rsid w:val="00357094"/>
    <w:rsid w:val="00357110"/>
    <w:rsid w:val="00357150"/>
    <w:rsid w:val="003579DA"/>
    <w:rsid w:val="00357A3D"/>
    <w:rsid w:val="00357B81"/>
    <w:rsid w:val="00357D99"/>
    <w:rsid w:val="00357FBC"/>
    <w:rsid w:val="00360328"/>
    <w:rsid w:val="00360349"/>
    <w:rsid w:val="003609F0"/>
    <w:rsid w:val="00360B3F"/>
    <w:rsid w:val="00360E56"/>
    <w:rsid w:val="00360F67"/>
    <w:rsid w:val="00360F78"/>
    <w:rsid w:val="00361054"/>
    <w:rsid w:val="00361089"/>
    <w:rsid w:val="0036113D"/>
    <w:rsid w:val="00361259"/>
    <w:rsid w:val="003614B1"/>
    <w:rsid w:val="00361ACF"/>
    <w:rsid w:val="00361C2F"/>
    <w:rsid w:val="00361CE4"/>
    <w:rsid w:val="00361D54"/>
    <w:rsid w:val="00361E56"/>
    <w:rsid w:val="00361F77"/>
    <w:rsid w:val="00361FA5"/>
    <w:rsid w:val="003620AB"/>
    <w:rsid w:val="003620C4"/>
    <w:rsid w:val="0036223B"/>
    <w:rsid w:val="003623D0"/>
    <w:rsid w:val="00362594"/>
    <w:rsid w:val="003628FD"/>
    <w:rsid w:val="00362D00"/>
    <w:rsid w:val="00362DBE"/>
    <w:rsid w:val="003631C3"/>
    <w:rsid w:val="00363288"/>
    <w:rsid w:val="00363762"/>
    <w:rsid w:val="00363934"/>
    <w:rsid w:val="00363942"/>
    <w:rsid w:val="00363B51"/>
    <w:rsid w:val="00363C36"/>
    <w:rsid w:val="00363CE4"/>
    <w:rsid w:val="00363D07"/>
    <w:rsid w:val="00363FA9"/>
    <w:rsid w:val="00364134"/>
    <w:rsid w:val="0036418B"/>
    <w:rsid w:val="003643D2"/>
    <w:rsid w:val="003644E2"/>
    <w:rsid w:val="003646C6"/>
    <w:rsid w:val="00364CAC"/>
    <w:rsid w:val="003650B7"/>
    <w:rsid w:val="003650D4"/>
    <w:rsid w:val="0036541C"/>
    <w:rsid w:val="003654F2"/>
    <w:rsid w:val="0036562A"/>
    <w:rsid w:val="00365755"/>
    <w:rsid w:val="00365A2F"/>
    <w:rsid w:val="00365B07"/>
    <w:rsid w:val="00365BF0"/>
    <w:rsid w:val="00365C2A"/>
    <w:rsid w:val="00365F71"/>
    <w:rsid w:val="0036608B"/>
    <w:rsid w:val="003660EF"/>
    <w:rsid w:val="003663BD"/>
    <w:rsid w:val="0036647F"/>
    <w:rsid w:val="003664AC"/>
    <w:rsid w:val="0036666B"/>
    <w:rsid w:val="0036669D"/>
    <w:rsid w:val="0036675B"/>
    <w:rsid w:val="003667A0"/>
    <w:rsid w:val="0036695F"/>
    <w:rsid w:val="00366C71"/>
    <w:rsid w:val="00366E00"/>
    <w:rsid w:val="00366FC3"/>
    <w:rsid w:val="00367062"/>
    <w:rsid w:val="00367249"/>
    <w:rsid w:val="00367A72"/>
    <w:rsid w:val="00367B0C"/>
    <w:rsid w:val="00367B7F"/>
    <w:rsid w:val="00367BDF"/>
    <w:rsid w:val="00367DFA"/>
    <w:rsid w:val="00367E15"/>
    <w:rsid w:val="00367F66"/>
    <w:rsid w:val="003700CE"/>
    <w:rsid w:val="003701E2"/>
    <w:rsid w:val="00370254"/>
    <w:rsid w:val="003703FF"/>
    <w:rsid w:val="00370699"/>
    <w:rsid w:val="00370D00"/>
    <w:rsid w:val="003711A7"/>
    <w:rsid w:val="0037157F"/>
    <w:rsid w:val="00371696"/>
    <w:rsid w:val="0037191B"/>
    <w:rsid w:val="00371B41"/>
    <w:rsid w:val="00371D3C"/>
    <w:rsid w:val="00372081"/>
    <w:rsid w:val="00372219"/>
    <w:rsid w:val="00372233"/>
    <w:rsid w:val="003725B5"/>
    <w:rsid w:val="00372629"/>
    <w:rsid w:val="00372DCF"/>
    <w:rsid w:val="00372E7B"/>
    <w:rsid w:val="00372F77"/>
    <w:rsid w:val="00373550"/>
    <w:rsid w:val="003735FE"/>
    <w:rsid w:val="003736B7"/>
    <w:rsid w:val="003737A9"/>
    <w:rsid w:val="00373BCF"/>
    <w:rsid w:val="00373C30"/>
    <w:rsid w:val="00373C63"/>
    <w:rsid w:val="00373FA9"/>
    <w:rsid w:val="00374324"/>
    <w:rsid w:val="00374420"/>
    <w:rsid w:val="0037458B"/>
    <w:rsid w:val="00374758"/>
    <w:rsid w:val="003748F0"/>
    <w:rsid w:val="0037493C"/>
    <w:rsid w:val="00374A17"/>
    <w:rsid w:val="00374CA9"/>
    <w:rsid w:val="00374DAD"/>
    <w:rsid w:val="00375050"/>
    <w:rsid w:val="00375057"/>
    <w:rsid w:val="00375063"/>
    <w:rsid w:val="003751EF"/>
    <w:rsid w:val="00375240"/>
    <w:rsid w:val="00375258"/>
    <w:rsid w:val="00375270"/>
    <w:rsid w:val="003754B8"/>
    <w:rsid w:val="00375620"/>
    <w:rsid w:val="003757A5"/>
    <w:rsid w:val="003757BF"/>
    <w:rsid w:val="00375AA5"/>
    <w:rsid w:val="00375AEC"/>
    <w:rsid w:val="00375E2F"/>
    <w:rsid w:val="00375E71"/>
    <w:rsid w:val="003761A8"/>
    <w:rsid w:val="00376274"/>
    <w:rsid w:val="00376523"/>
    <w:rsid w:val="00376C9A"/>
    <w:rsid w:val="00376D56"/>
    <w:rsid w:val="00376FFB"/>
    <w:rsid w:val="0037703E"/>
    <w:rsid w:val="00377043"/>
    <w:rsid w:val="0037723E"/>
    <w:rsid w:val="00377363"/>
    <w:rsid w:val="00377434"/>
    <w:rsid w:val="003778C0"/>
    <w:rsid w:val="00377D28"/>
    <w:rsid w:val="003802AE"/>
    <w:rsid w:val="003804F5"/>
    <w:rsid w:val="003809FB"/>
    <w:rsid w:val="00380EEB"/>
    <w:rsid w:val="00380FBC"/>
    <w:rsid w:val="00381260"/>
    <w:rsid w:val="0038136D"/>
    <w:rsid w:val="00381374"/>
    <w:rsid w:val="00381803"/>
    <w:rsid w:val="003818D6"/>
    <w:rsid w:val="00381A32"/>
    <w:rsid w:val="00381AC4"/>
    <w:rsid w:val="00381BB8"/>
    <w:rsid w:val="00381BB9"/>
    <w:rsid w:val="00381CFF"/>
    <w:rsid w:val="00381E8E"/>
    <w:rsid w:val="00381F14"/>
    <w:rsid w:val="00381F79"/>
    <w:rsid w:val="00381FEE"/>
    <w:rsid w:val="00382568"/>
    <w:rsid w:val="00382684"/>
    <w:rsid w:val="003826B2"/>
    <w:rsid w:val="0038276D"/>
    <w:rsid w:val="00382A59"/>
    <w:rsid w:val="00382A73"/>
    <w:rsid w:val="00382AF0"/>
    <w:rsid w:val="00382B82"/>
    <w:rsid w:val="00382BEC"/>
    <w:rsid w:val="003830BC"/>
    <w:rsid w:val="0038328D"/>
    <w:rsid w:val="003833E5"/>
    <w:rsid w:val="003835BF"/>
    <w:rsid w:val="00383950"/>
    <w:rsid w:val="00383CC9"/>
    <w:rsid w:val="00383DC3"/>
    <w:rsid w:val="0038412E"/>
    <w:rsid w:val="0038480A"/>
    <w:rsid w:val="0038499C"/>
    <w:rsid w:val="00384A56"/>
    <w:rsid w:val="00384B81"/>
    <w:rsid w:val="00384E24"/>
    <w:rsid w:val="00385250"/>
    <w:rsid w:val="0038548A"/>
    <w:rsid w:val="0038553C"/>
    <w:rsid w:val="003855FB"/>
    <w:rsid w:val="00385835"/>
    <w:rsid w:val="00385C5E"/>
    <w:rsid w:val="00385DA1"/>
    <w:rsid w:val="003860B6"/>
    <w:rsid w:val="00386107"/>
    <w:rsid w:val="003861A0"/>
    <w:rsid w:val="0038664B"/>
    <w:rsid w:val="0038693F"/>
    <w:rsid w:val="00386955"/>
    <w:rsid w:val="003869B7"/>
    <w:rsid w:val="00386D14"/>
    <w:rsid w:val="00386EAF"/>
    <w:rsid w:val="00387144"/>
    <w:rsid w:val="00387685"/>
    <w:rsid w:val="0038792A"/>
    <w:rsid w:val="00387A7D"/>
    <w:rsid w:val="00387C27"/>
    <w:rsid w:val="00387DB9"/>
    <w:rsid w:val="00387E9C"/>
    <w:rsid w:val="003900FB"/>
    <w:rsid w:val="00390138"/>
    <w:rsid w:val="00390169"/>
    <w:rsid w:val="00390710"/>
    <w:rsid w:val="00390A33"/>
    <w:rsid w:val="00390C81"/>
    <w:rsid w:val="00391509"/>
    <w:rsid w:val="0039181E"/>
    <w:rsid w:val="003919E1"/>
    <w:rsid w:val="00391EA2"/>
    <w:rsid w:val="00391F1E"/>
    <w:rsid w:val="0039245A"/>
    <w:rsid w:val="0039257F"/>
    <w:rsid w:val="00392747"/>
    <w:rsid w:val="00392B47"/>
    <w:rsid w:val="00392C5D"/>
    <w:rsid w:val="00392F57"/>
    <w:rsid w:val="00392F96"/>
    <w:rsid w:val="0039313F"/>
    <w:rsid w:val="0039317D"/>
    <w:rsid w:val="003931B4"/>
    <w:rsid w:val="0039327D"/>
    <w:rsid w:val="0039349A"/>
    <w:rsid w:val="003934E1"/>
    <w:rsid w:val="00393C6D"/>
    <w:rsid w:val="00393FD2"/>
    <w:rsid w:val="00394434"/>
    <w:rsid w:val="00394487"/>
    <w:rsid w:val="003944C6"/>
    <w:rsid w:val="003945E8"/>
    <w:rsid w:val="0039496B"/>
    <w:rsid w:val="00394D87"/>
    <w:rsid w:val="00395016"/>
    <w:rsid w:val="00395165"/>
    <w:rsid w:val="003952D0"/>
    <w:rsid w:val="0039556E"/>
    <w:rsid w:val="003956AC"/>
    <w:rsid w:val="003956C8"/>
    <w:rsid w:val="0039593E"/>
    <w:rsid w:val="00395D24"/>
    <w:rsid w:val="003962AE"/>
    <w:rsid w:val="00396349"/>
    <w:rsid w:val="003964B3"/>
    <w:rsid w:val="003965E5"/>
    <w:rsid w:val="00396783"/>
    <w:rsid w:val="00396DA3"/>
    <w:rsid w:val="00397081"/>
    <w:rsid w:val="00397130"/>
    <w:rsid w:val="00397292"/>
    <w:rsid w:val="00397363"/>
    <w:rsid w:val="003974AB"/>
    <w:rsid w:val="003977FE"/>
    <w:rsid w:val="00397B23"/>
    <w:rsid w:val="00397B95"/>
    <w:rsid w:val="00397C2D"/>
    <w:rsid w:val="00397DB1"/>
    <w:rsid w:val="00397EBB"/>
    <w:rsid w:val="003A00EB"/>
    <w:rsid w:val="003A027C"/>
    <w:rsid w:val="003A0390"/>
    <w:rsid w:val="003A03AC"/>
    <w:rsid w:val="003A07EA"/>
    <w:rsid w:val="003A0D78"/>
    <w:rsid w:val="003A1501"/>
    <w:rsid w:val="003A174C"/>
    <w:rsid w:val="003A18CE"/>
    <w:rsid w:val="003A18D9"/>
    <w:rsid w:val="003A1A6F"/>
    <w:rsid w:val="003A1E37"/>
    <w:rsid w:val="003A202A"/>
    <w:rsid w:val="003A24BE"/>
    <w:rsid w:val="003A24FC"/>
    <w:rsid w:val="003A2521"/>
    <w:rsid w:val="003A2588"/>
    <w:rsid w:val="003A266A"/>
    <w:rsid w:val="003A2902"/>
    <w:rsid w:val="003A293A"/>
    <w:rsid w:val="003A2962"/>
    <w:rsid w:val="003A2D27"/>
    <w:rsid w:val="003A2E3C"/>
    <w:rsid w:val="003A3312"/>
    <w:rsid w:val="003A3422"/>
    <w:rsid w:val="003A35AC"/>
    <w:rsid w:val="003A3C03"/>
    <w:rsid w:val="003A3C8D"/>
    <w:rsid w:val="003A3E70"/>
    <w:rsid w:val="003A4231"/>
    <w:rsid w:val="003A4753"/>
    <w:rsid w:val="003A486F"/>
    <w:rsid w:val="003A48F2"/>
    <w:rsid w:val="003A49DB"/>
    <w:rsid w:val="003A4B68"/>
    <w:rsid w:val="003A4BDB"/>
    <w:rsid w:val="003A4C05"/>
    <w:rsid w:val="003A4FC8"/>
    <w:rsid w:val="003A518A"/>
    <w:rsid w:val="003A530A"/>
    <w:rsid w:val="003A53C7"/>
    <w:rsid w:val="003A543B"/>
    <w:rsid w:val="003A5470"/>
    <w:rsid w:val="003A5840"/>
    <w:rsid w:val="003A589F"/>
    <w:rsid w:val="003A5FA7"/>
    <w:rsid w:val="003A60B2"/>
    <w:rsid w:val="003A6C3D"/>
    <w:rsid w:val="003A7269"/>
    <w:rsid w:val="003A729D"/>
    <w:rsid w:val="003A73F3"/>
    <w:rsid w:val="003A769C"/>
    <w:rsid w:val="003A7881"/>
    <w:rsid w:val="003A7A55"/>
    <w:rsid w:val="003A7B42"/>
    <w:rsid w:val="003A7BB3"/>
    <w:rsid w:val="003A7ED9"/>
    <w:rsid w:val="003B022A"/>
    <w:rsid w:val="003B08C5"/>
    <w:rsid w:val="003B0921"/>
    <w:rsid w:val="003B0A6C"/>
    <w:rsid w:val="003B0BCF"/>
    <w:rsid w:val="003B0D81"/>
    <w:rsid w:val="003B0EA2"/>
    <w:rsid w:val="003B10C1"/>
    <w:rsid w:val="003B10C8"/>
    <w:rsid w:val="003B1129"/>
    <w:rsid w:val="003B1675"/>
    <w:rsid w:val="003B1856"/>
    <w:rsid w:val="003B23DD"/>
    <w:rsid w:val="003B2671"/>
    <w:rsid w:val="003B27C3"/>
    <w:rsid w:val="003B2936"/>
    <w:rsid w:val="003B3011"/>
    <w:rsid w:val="003B37AA"/>
    <w:rsid w:val="003B3839"/>
    <w:rsid w:val="003B3CE4"/>
    <w:rsid w:val="003B3F06"/>
    <w:rsid w:val="003B3FF0"/>
    <w:rsid w:val="003B4229"/>
    <w:rsid w:val="003B4271"/>
    <w:rsid w:val="003B465F"/>
    <w:rsid w:val="003B47E3"/>
    <w:rsid w:val="003B47E8"/>
    <w:rsid w:val="003B485F"/>
    <w:rsid w:val="003B4868"/>
    <w:rsid w:val="003B49B1"/>
    <w:rsid w:val="003B4F1B"/>
    <w:rsid w:val="003B4F3E"/>
    <w:rsid w:val="003B4FF4"/>
    <w:rsid w:val="003B502F"/>
    <w:rsid w:val="003B518D"/>
    <w:rsid w:val="003B51B6"/>
    <w:rsid w:val="003B526A"/>
    <w:rsid w:val="003B53FF"/>
    <w:rsid w:val="003B5653"/>
    <w:rsid w:val="003B5718"/>
    <w:rsid w:val="003B57D6"/>
    <w:rsid w:val="003B582D"/>
    <w:rsid w:val="003B5966"/>
    <w:rsid w:val="003B5BA9"/>
    <w:rsid w:val="003B5CCA"/>
    <w:rsid w:val="003B5FEB"/>
    <w:rsid w:val="003B6519"/>
    <w:rsid w:val="003B67A6"/>
    <w:rsid w:val="003B6C32"/>
    <w:rsid w:val="003B6CCD"/>
    <w:rsid w:val="003B6DF8"/>
    <w:rsid w:val="003B70C2"/>
    <w:rsid w:val="003B71B5"/>
    <w:rsid w:val="003B71C2"/>
    <w:rsid w:val="003B7289"/>
    <w:rsid w:val="003B7423"/>
    <w:rsid w:val="003B76FB"/>
    <w:rsid w:val="003B7948"/>
    <w:rsid w:val="003B7BDB"/>
    <w:rsid w:val="003B7C66"/>
    <w:rsid w:val="003B7D95"/>
    <w:rsid w:val="003C0253"/>
    <w:rsid w:val="003C026A"/>
    <w:rsid w:val="003C02C3"/>
    <w:rsid w:val="003C02C7"/>
    <w:rsid w:val="003C08B6"/>
    <w:rsid w:val="003C1133"/>
    <w:rsid w:val="003C1343"/>
    <w:rsid w:val="003C1437"/>
    <w:rsid w:val="003C1467"/>
    <w:rsid w:val="003C14DE"/>
    <w:rsid w:val="003C1546"/>
    <w:rsid w:val="003C1838"/>
    <w:rsid w:val="003C1930"/>
    <w:rsid w:val="003C198C"/>
    <w:rsid w:val="003C1994"/>
    <w:rsid w:val="003C1BD3"/>
    <w:rsid w:val="003C1C9B"/>
    <w:rsid w:val="003C2001"/>
    <w:rsid w:val="003C2435"/>
    <w:rsid w:val="003C2658"/>
    <w:rsid w:val="003C29E7"/>
    <w:rsid w:val="003C2AD9"/>
    <w:rsid w:val="003C2BF3"/>
    <w:rsid w:val="003C2C5C"/>
    <w:rsid w:val="003C2D77"/>
    <w:rsid w:val="003C2D8A"/>
    <w:rsid w:val="003C30D4"/>
    <w:rsid w:val="003C3396"/>
    <w:rsid w:val="003C3660"/>
    <w:rsid w:val="003C36BA"/>
    <w:rsid w:val="003C3BE2"/>
    <w:rsid w:val="003C3E33"/>
    <w:rsid w:val="003C3F73"/>
    <w:rsid w:val="003C43F3"/>
    <w:rsid w:val="003C482A"/>
    <w:rsid w:val="003C4ADF"/>
    <w:rsid w:val="003C4E61"/>
    <w:rsid w:val="003C4FDB"/>
    <w:rsid w:val="003C580F"/>
    <w:rsid w:val="003C5A0D"/>
    <w:rsid w:val="003C5A6C"/>
    <w:rsid w:val="003C5D1C"/>
    <w:rsid w:val="003C5D54"/>
    <w:rsid w:val="003C5E73"/>
    <w:rsid w:val="003C5F94"/>
    <w:rsid w:val="003C60C6"/>
    <w:rsid w:val="003C6129"/>
    <w:rsid w:val="003C632A"/>
    <w:rsid w:val="003C6379"/>
    <w:rsid w:val="003C640C"/>
    <w:rsid w:val="003C6721"/>
    <w:rsid w:val="003C6A14"/>
    <w:rsid w:val="003C6A58"/>
    <w:rsid w:val="003C6BC0"/>
    <w:rsid w:val="003C6DFA"/>
    <w:rsid w:val="003C6E10"/>
    <w:rsid w:val="003C6E4F"/>
    <w:rsid w:val="003C778C"/>
    <w:rsid w:val="003C77E9"/>
    <w:rsid w:val="003C7A71"/>
    <w:rsid w:val="003C7AF6"/>
    <w:rsid w:val="003C7C0C"/>
    <w:rsid w:val="003C7C5A"/>
    <w:rsid w:val="003C7D49"/>
    <w:rsid w:val="003C7EF3"/>
    <w:rsid w:val="003C7F8D"/>
    <w:rsid w:val="003D025E"/>
    <w:rsid w:val="003D036D"/>
    <w:rsid w:val="003D0541"/>
    <w:rsid w:val="003D0B79"/>
    <w:rsid w:val="003D0F98"/>
    <w:rsid w:val="003D1015"/>
    <w:rsid w:val="003D1385"/>
    <w:rsid w:val="003D1654"/>
    <w:rsid w:val="003D1866"/>
    <w:rsid w:val="003D1F7F"/>
    <w:rsid w:val="003D200C"/>
    <w:rsid w:val="003D201C"/>
    <w:rsid w:val="003D2343"/>
    <w:rsid w:val="003D2375"/>
    <w:rsid w:val="003D23EC"/>
    <w:rsid w:val="003D2A6C"/>
    <w:rsid w:val="003D2D19"/>
    <w:rsid w:val="003D2E7A"/>
    <w:rsid w:val="003D2EA5"/>
    <w:rsid w:val="003D3207"/>
    <w:rsid w:val="003D3384"/>
    <w:rsid w:val="003D3838"/>
    <w:rsid w:val="003D389F"/>
    <w:rsid w:val="003D3A21"/>
    <w:rsid w:val="003D3C8C"/>
    <w:rsid w:val="003D3F36"/>
    <w:rsid w:val="003D3FCA"/>
    <w:rsid w:val="003D40F9"/>
    <w:rsid w:val="003D41BD"/>
    <w:rsid w:val="003D4353"/>
    <w:rsid w:val="003D44B1"/>
    <w:rsid w:val="003D478D"/>
    <w:rsid w:val="003D4881"/>
    <w:rsid w:val="003D4A10"/>
    <w:rsid w:val="003D4A64"/>
    <w:rsid w:val="003D4E7C"/>
    <w:rsid w:val="003D4ECC"/>
    <w:rsid w:val="003D4FDA"/>
    <w:rsid w:val="003D527F"/>
    <w:rsid w:val="003D538F"/>
    <w:rsid w:val="003D5582"/>
    <w:rsid w:val="003D55CE"/>
    <w:rsid w:val="003D5654"/>
    <w:rsid w:val="003D56CE"/>
    <w:rsid w:val="003D587A"/>
    <w:rsid w:val="003D5B42"/>
    <w:rsid w:val="003D6062"/>
    <w:rsid w:val="003D6214"/>
    <w:rsid w:val="003D6307"/>
    <w:rsid w:val="003D639A"/>
    <w:rsid w:val="003D64BB"/>
    <w:rsid w:val="003D689B"/>
    <w:rsid w:val="003D6A0C"/>
    <w:rsid w:val="003D6B57"/>
    <w:rsid w:val="003D6BDC"/>
    <w:rsid w:val="003D6F06"/>
    <w:rsid w:val="003D7071"/>
    <w:rsid w:val="003D7137"/>
    <w:rsid w:val="003D7289"/>
    <w:rsid w:val="003D72A1"/>
    <w:rsid w:val="003D7378"/>
    <w:rsid w:val="003D7DAC"/>
    <w:rsid w:val="003D7DF2"/>
    <w:rsid w:val="003D7F7F"/>
    <w:rsid w:val="003E013D"/>
    <w:rsid w:val="003E03AE"/>
    <w:rsid w:val="003E0452"/>
    <w:rsid w:val="003E04A8"/>
    <w:rsid w:val="003E04F7"/>
    <w:rsid w:val="003E083F"/>
    <w:rsid w:val="003E0A2B"/>
    <w:rsid w:val="003E0B55"/>
    <w:rsid w:val="003E0BCE"/>
    <w:rsid w:val="003E0E7E"/>
    <w:rsid w:val="003E0EB4"/>
    <w:rsid w:val="003E1074"/>
    <w:rsid w:val="003E11A1"/>
    <w:rsid w:val="003E11A4"/>
    <w:rsid w:val="003E12B3"/>
    <w:rsid w:val="003E15C2"/>
    <w:rsid w:val="003E15EC"/>
    <w:rsid w:val="003E1848"/>
    <w:rsid w:val="003E1BE2"/>
    <w:rsid w:val="003E1DD2"/>
    <w:rsid w:val="003E1E13"/>
    <w:rsid w:val="003E1EA7"/>
    <w:rsid w:val="003E2588"/>
    <w:rsid w:val="003E2974"/>
    <w:rsid w:val="003E2E12"/>
    <w:rsid w:val="003E3001"/>
    <w:rsid w:val="003E3273"/>
    <w:rsid w:val="003E346A"/>
    <w:rsid w:val="003E351E"/>
    <w:rsid w:val="003E39E9"/>
    <w:rsid w:val="003E3AFA"/>
    <w:rsid w:val="003E3DAF"/>
    <w:rsid w:val="003E41C4"/>
    <w:rsid w:val="003E4202"/>
    <w:rsid w:val="003E43D0"/>
    <w:rsid w:val="003E4511"/>
    <w:rsid w:val="003E4570"/>
    <w:rsid w:val="003E47C3"/>
    <w:rsid w:val="003E49A5"/>
    <w:rsid w:val="003E49BF"/>
    <w:rsid w:val="003E4B17"/>
    <w:rsid w:val="003E4CBF"/>
    <w:rsid w:val="003E4D1D"/>
    <w:rsid w:val="003E4DA1"/>
    <w:rsid w:val="003E4DFD"/>
    <w:rsid w:val="003E5380"/>
    <w:rsid w:val="003E5674"/>
    <w:rsid w:val="003E5A4D"/>
    <w:rsid w:val="003E5AF4"/>
    <w:rsid w:val="003E5B8D"/>
    <w:rsid w:val="003E5CBD"/>
    <w:rsid w:val="003E6010"/>
    <w:rsid w:val="003E6332"/>
    <w:rsid w:val="003E6562"/>
    <w:rsid w:val="003E681D"/>
    <w:rsid w:val="003E6BC4"/>
    <w:rsid w:val="003E6D6B"/>
    <w:rsid w:val="003E6E0D"/>
    <w:rsid w:val="003E73BE"/>
    <w:rsid w:val="003E74FA"/>
    <w:rsid w:val="003E765F"/>
    <w:rsid w:val="003E78BC"/>
    <w:rsid w:val="003E7D91"/>
    <w:rsid w:val="003F014A"/>
    <w:rsid w:val="003F0163"/>
    <w:rsid w:val="003F020E"/>
    <w:rsid w:val="003F03AB"/>
    <w:rsid w:val="003F074D"/>
    <w:rsid w:val="003F0A03"/>
    <w:rsid w:val="003F0D2D"/>
    <w:rsid w:val="003F0DE0"/>
    <w:rsid w:val="003F1238"/>
    <w:rsid w:val="003F128D"/>
    <w:rsid w:val="003F1537"/>
    <w:rsid w:val="003F1647"/>
    <w:rsid w:val="003F1861"/>
    <w:rsid w:val="003F195D"/>
    <w:rsid w:val="003F1B6F"/>
    <w:rsid w:val="003F1BE7"/>
    <w:rsid w:val="003F1BF6"/>
    <w:rsid w:val="003F1C8B"/>
    <w:rsid w:val="003F1D01"/>
    <w:rsid w:val="003F1E99"/>
    <w:rsid w:val="003F201C"/>
    <w:rsid w:val="003F2169"/>
    <w:rsid w:val="003F2328"/>
    <w:rsid w:val="003F2593"/>
    <w:rsid w:val="003F2599"/>
    <w:rsid w:val="003F2929"/>
    <w:rsid w:val="003F2931"/>
    <w:rsid w:val="003F2A45"/>
    <w:rsid w:val="003F2B9D"/>
    <w:rsid w:val="003F2C5F"/>
    <w:rsid w:val="003F2D1D"/>
    <w:rsid w:val="003F2D20"/>
    <w:rsid w:val="003F3006"/>
    <w:rsid w:val="003F304B"/>
    <w:rsid w:val="003F3097"/>
    <w:rsid w:val="003F30E7"/>
    <w:rsid w:val="003F34F4"/>
    <w:rsid w:val="003F34FE"/>
    <w:rsid w:val="003F35D4"/>
    <w:rsid w:val="003F3913"/>
    <w:rsid w:val="003F3968"/>
    <w:rsid w:val="003F3983"/>
    <w:rsid w:val="003F3DCF"/>
    <w:rsid w:val="003F3ECD"/>
    <w:rsid w:val="003F3F31"/>
    <w:rsid w:val="003F3F72"/>
    <w:rsid w:val="003F43EC"/>
    <w:rsid w:val="003F4A09"/>
    <w:rsid w:val="003F523D"/>
    <w:rsid w:val="003F52C3"/>
    <w:rsid w:val="003F52D4"/>
    <w:rsid w:val="003F5396"/>
    <w:rsid w:val="003F53F2"/>
    <w:rsid w:val="003F552D"/>
    <w:rsid w:val="003F565F"/>
    <w:rsid w:val="003F5689"/>
    <w:rsid w:val="003F56E0"/>
    <w:rsid w:val="003F5748"/>
    <w:rsid w:val="003F5BF7"/>
    <w:rsid w:val="003F5DAA"/>
    <w:rsid w:val="003F5DE9"/>
    <w:rsid w:val="003F5EEA"/>
    <w:rsid w:val="003F5F57"/>
    <w:rsid w:val="003F6085"/>
    <w:rsid w:val="003F66B4"/>
    <w:rsid w:val="003F6719"/>
    <w:rsid w:val="003F6760"/>
    <w:rsid w:val="003F6835"/>
    <w:rsid w:val="003F6AF7"/>
    <w:rsid w:val="003F6BD0"/>
    <w:rsid w:val="003F6F88"/>
    <w:rsid w:val="003F73AF"/>
    <w:rsid w:val="003F75AB"/>
    <w:rsid w:val="003F75E5"/>
    <w:rsid w:val="003F76F4"/>
    <w:rsid w:val="003F793B"/>
    <w:rsid w:val="003F7AC9"/>
    <w:rsid w:val="003F7C17"/>
    <w:rsid w:val="003F7D99"/>
    <w:rsid w:val="003F7E11"/>
    <w:rsid w:val="00400293"/>
    <w:rsid w:val="0040056A"/>
    <w:rsid w:val="004007B6"/>
    <w:rsid w:val="004009B3"/>
    <w:rsid w:val="00400BB7"/>
    <w:rsid w:val="00400E8E"/>
    <w:rsid w:val="00400EE7"/>
    <w:rsid w:val="00400F2D"/>
    <w:rsid w:val="00401342"/>
    <w:rsid w:val="004017D7"/>
    <w:rsid w:val="00401BB5"/>
    <w:rsid w:val="00401C17"/>
    <w:rsid w:val="00401D25"/>
    <w:rsid w:val="00401D99"/>
    <w:rsid w:val="00401EA9"/>
    <w:rsid w:val="00401F5D"/>
    <w:rsid w:val="00402B32"/>
    <w:rsid w:val="00402BC2"/>
    <w:rsid w:val="00402FAA"/>
    <w:rsid w:val="00403070"/>
    <w:rsid w:val="004030F0"/>
    <w:rsid w:val="0040327A"/>
    <w:rsid w:val="004032A7"/>
    <w:rsid w:val="00403428"/>
    <w:rsid w:val="00403492"/>
    <w:rsid w:val="0040399B"/>
    <w:rsid w:val="00403A3B"/>
    <w:rsid w:val="00403C6A"/>
    <w:rsid w:val="00404578"/>
    <w:rsid w:val="0040461B"/>
    <w:rsid w:val="004046E8"/>
    <w:rsid w:val="004047DF"/>
    <w:rsid w:val="00404855"/>
    <w:rsid w:val="0040496C"/>
    <w:rsid w:val="00404A31"/>
    <w:rsid w:val="00404B95"/>
    <w:rsid w:val="00404DAC"/>
    <w:rsid w:val="00404E87"/>
    <w:rsid w:val="00405113"/>
    <w:rsid w:val="0040528E"/>
    <w:rsid w:val="00405CAE"/>
    <w:rsid w:val="0040644D"/>
    <w:rsid w:val="004064F8"/>
    <w:rsid w:val="004064FF"/>
    <w:rsid w:val="0040656F"/>
    <w:rsid w:val="00406942"/>
    <w:rsid w:val="00406A1F"/>
    <w:rsid w:val="00406B37"/>
    <w:rsid w:val="00406ED2"/>
    <w:rsid w:val="00407105"/>
    <w:rsid w:val="00407580"/>
    <w:rsid w:val="00407815"/>
    <w:rsid w:val="0040781D"/>
    <w:rsid w:val="00407968"/>
    <w:rsid w:val="004079DC"/>
    <w:rsid w:val="00407BA4"/>
    <w:rsid w:val="00407BA8"/>
    <w:rsid w:val="00410304"/>
    <w:rsid w:val="004104A4"/>
    <w:rsid w:val="0041061D"/>
    <w:rsid w:val="0041147B"/>
    <w:rsid w:val="004115DA"/>
    <w:rsid w:val="00411855"/>
    <w:rsid w:val="00411927"/>
    <w:rsid w:val="004119D2"/>
    <w:rsid w:val="00411D84"/>
    <w:rsid w:val="00412090"/>
    <w:rsid w:val="00412560"/>
    <w:rsid w:val="004126F1"/>
    <w:rsid w:val="004128AE"/>
    <w:rsid w:val="00412940"/>
    <w:rsid w:val="00412962"/>
    <w:rsid w:val="004129A5"/>
    <w:rsid w:val="00412ACE"/>
    <w:rsid w:val="004132D8"/>
    <w:rsid w:val="004133C0"/>
    <w:rsid w:val="004133DD"/>
    <w:rsid w:val="004135D2"/>
    <w:rsid w:val="00413666"/>
    <w:rsid w:val="00413852"/>
    <w:rsid w:val="00413D48"/>
    <w:rsid w:val="00413F61"/>
    <w:rsid w:val="00413F98"/>
    <w:rsid w:val="0041418C"/>
    <w:rsid w:val="0041445E"/>
    <w:rsid w:val="004144E1"/>
    <w:rsid w:val="00414727"/>
    <w:rsid w:val="00414A95"/>
    <w:rsid w:val="004151FE"/>
    <w:rsid w:val="0041520F"/>
    <w:rsid w:val="004152AD"/>
    <w:rsid w:val="0041553A"/>
    <w:rsid w:val="004155F7"/>
    <w:rsid w:val="0041593F"/>
    <w:rsid w:val="0041594C"/>
    <w:rsid w:val="00415CC5"/>
    <w:rsid w:val="00415ED0"/>
    <w:rsid w:val="0041600F"/>
    <w:rsid w:val="0041637A"/>
    <w:rsid w:val="00416616"/>
    <w:rsid w:val="00416769"/>
    <w:rsid w:val="00416796"/>
    <w:rsid w:val="0041693B"/>
    <w:rsid w:val="00416983"/>
    <w:rsid w:val="00416ADC"/>
    <w:rsid w:val="00416ECA"/>
    <w:rsid w:val="00416F38"/>
    <w:rsid w:val="004172F5"/>
    <w:rsid w:val="00417495"/>
    <w:rsid w:val="00417586"/>
    <w:rsid w:val="00417738"/>
    <w:rsid w:val="00417A27"/>
    <w:rsid w:val="00417D7D"/>
    <w:rsid w:val="00420163"/>
    <w:rsid w:val="004202F7"/>
    <w:rsid w:val="00420461"/>
    <w:rsid w:val="0042048A"/>
    <w:rsid w:val="004206A7"/>
    <w:rsid w:val="00421391"/>
    <w:rsid w:val="00421A58"/>
    <w:rsid w:val="00421A8F"/>
    <w:rsid w:val="00421C4B"/>
    <w:rsid w:val="00421D75"/>
    <w:rsid w:val="00421F82"/>
    <w:rsid w:val="004220A8"/>
    <w:rsid w:val="004222F1"/>
    <w:rsid w:val="00422651"/>
    <w:rsid w:val="00422A35"/>
    <w:rsid w:val="00422AEE"/>
    <w:rsid w:val="00422B0E"/>
    <w:rsid w:val="00422CD4"/>
    <w:rsid w:val="004231DC"/>
    <w:rsid w:val="00423324"/>
    <w:rsid w:val="004235C7"/>
    <w:rsid w:val="00423637"/>
    <w:rsid w:val="00423850"/>
    <w:rsid w:val="00423857"/>
    <w:rsid w:val="004239BF"/>
    <w:rsid w:val="00423B9B"/>
    <w:rsid w:val="00423D27"/>
    <w:rsid w:val="00423D50"/>
    <w:rsid w:val="00423E80"/>
    <w:rsid w:val="00424307"/>
    <w:rsid w:val="0042459D"/>
    <w:rsid w:val="00424849"/>
    <w:rsid w:val="00424873"/>
    <w:rsid w:val="004248EE"/>
    <w:rsid w:val="00424909"/>
    <w:rsid w:val="00424B87"/>
    <w:rsid w:val="00424BC7"/>
    <w:rsid w:val="0042523E"/>
    <w:rsid w:val="004252E2"/>
    <w:rsid w:val="0042585E"/>
    <w:rsid w:val="0042586E"/>
    <w:rsid w:val="00425878"/>
    <w:rsid w:val="004258AF"/>
    <w:rsid w:val="0042596B"/>
    <w:rsid w:val="00425B68"/>
    <w:rsid w:val="00425B86"/>
    <w:rsid w:val="00425C2F"/>
    <w:rsid w:val="00425E32"/>
    <w:rsid w:val="00425EE8"/>
    <w:rsid w:val="00426487"/>
    <w:rsid w:val="00426566"/>
    <w:rsid w:val="0042664C"/>
    <w:rsid w:val="00426851"/>
    <w:rsid w:val="00426B1B"/>
    <w:rsid w:val="00426C6E"/>
    <w:rsid w:val="00426D8F"/>
    <w:rsid w:val="00426FE4"/>
    <w:rsid w:val="00427275"/>
    <w:rsid w:val="0042739C"/>
    <w:rsid w:val="00427561"/>
    <w:rsid w:val="00427727"/>
    <w:rsid w:val="0042781E"/>
    <w:rsid w:val="0042799E"/>
    <w:rsid w:val="00427B6A"/>
    <w:rsid w:val="00427BC4"/>
    <w:rsid w:val="00427CA0"/>
    <w:rsid w:val="00430311"/>
    <w:rsid w:val="00430377"/>
    <w:rsid w:val="004304EE"/>
    <w:rsid w:val="00430525"/>
    <w:rsid w:val="00430534"/>
    <w:rsid w:val="0043071B"/>
    <w:rsid w:val="00430E03"/>
    <w:rsid w:val="0043104E"/>
    <w:rsid w:val="004314A9"/>
    <w:rsid w:val="004314E1"/>
    <w:rsid w:val="004316B6"/>
    <w:rsid w:val="004317F9"/>
    <w:rsid w:val="004318F8"/>
    <w:rsid w:val="00431D07"/>
    <w:rsid w:val="00431EA3"/>
    <w:rsid w:val="0043259E"/>
    <w:rsid w:val="004326F7"/>
    <w:rsid w:val="004327CE"/>
    <w:rsid w:val="00432BA1"/>
    <w:rsid w:val="004335FA"/>
    <w:rsid w:val="004336D2"/>
    <w:rsid w:val="004339F0"/>
    <w:rsid w:val="00433A4A"/>
    <w:rsid w:val="00433AA0"/>
    <w:rsid w:val="00433B66"/>
    <w:rsid w:val="00433BB6"/>
    <w:rsid w:val="00433D2D"/>
    <w:rsid w:val="004340DC"/>
    <w:rsid w:val="0043439D"/>
    <w:rsid w:val="004344F9"/>
    <w:rsid w:val="00434808"/>
    <w:rsid w:val="0043494E"/>
    <w:rsid w:val="004349A5"/>
    <w:rsid w:val="00434AAF"/>
    <w:rsid w:val="00434ADA"/>
    <w:rsid w:val="00434DE7"/>
    <w:rsid w:val="00434FA3"/>
    <w:rsid w:val="00435286"/>
    <w:rsid w:val="004352F6"/>
    <w:rsid w:val="0043560B"/>
    <w:rsid w:val="00435619"/>
    <w:rsid w:val="0043565C"/>
    <w:rsid w:val="00435A35"/>
    <w:rsid w:val="0043602F"/>
    <w:rsid w:val="00436428"/>
    <w:rsid w:val="0043657C"/>
    <w:rsid w:val="00436802"/>
    <w:rsid w:val="004368D4"/>
    <w:rsid w:val="00436AFA"/>
    <w:rsid w:val="00436B90"/>
    <w:rsid w:val="00436CE3"/>
    <w:rsid w:val="0043742A"/>
    <w:rsid w:val="00437540"/>
    <w:rsid w:val="00437B02"/>
    <w:rsid w:val="00437BB1"/>
    <w:rsid w:val="00437DAD"/>
    <w:rsid w:val="00437E74"/>
    <w:rsid w:val="004403FF"/>
    <w:rsid w:val="0044053F"/>
    <w:rsid w:val="0044059C"/>
    <w:rsid w:val="00440760"/>
    <w:rsid w:val="00440967"/>
    <w:rsid w:val="0044096F"/>
    <w:rsid w:val="00440A0E"/>
    <w:rsid w:val="00440FFE"/>
    <w:rsid w:val="004411A6"/>
    <w:rsid w:val="00441209"/>
    <w:rsid w:val="004412EE"/>
    <w:rsid w:val="00441434"/>
    <w:rsid w:val="00441662"/>
    <w:rsid w:val="004416CE"/>
    <w:rsid w:val="004417CF"/>
    <w:rsid w:val="0044184D"/>
    <w:rsid w:val="00441C81"/>
    <w:rsid w:val="00441C9D"/>
    <w:rsid w:val="00441E80"/>
    <w:rsid w:val="004422CE"/>
    <w:rsid w:val="004425B5"/>
    <w:rsid w:val="00442846"/>
    <w:rsid w:val="00442894"/>
    <w:rsid w:val="004428D9"/>
    <w:rsid w:val="00442A0A"/>
    <w:rsid w:val="00442CA8"/>
    <w:rsid w:val="004435B0"/>
    <w:rsid w:val="00443BF6"/>
    <w:rsid w:val="00443C1C"/>
    <w:rsid w:val="00443C58"/>
    <w:rsid w:val="00443D3A"/>
    <w:rsid w:val="004442C8"/>
    <w:rsid w:val="004445B3"/>
    <w:rsid w:val="004445D1"/>
    <w:rsid w:val="004447B7"/>
    <w:rsid w:val="00444B4B"/>
    <w:rsid w:val="00444D2F"/>
    <w:rsid w:val="00444F88"/>
    <w:rsid w:val="0044509D"/>
    <w:rsid w:val="0044514F"/>
    <w:rsid w:val="0044521B"/>
    <w:rsid w:val="004452D4"/>
    <w:rsid w:val="00445633"/>
    <w:rsid w:val="004458AC"/>
    <w:rsid w:val="004459B0"/>
    <w:rsid w:val="00445AF5"/>
    <w:rsid w:val="00445B37"/>
    <w:rsid w:val="00445CA6"/>
    <w:rsid w:val="00445CA7"/>
    <w:rsid w:val="00445F67"/>
    <w:rsid w:val="004463C2"/>
    <w:rsid w:val="00446437"/>
    <w:rsid w:val="0044648D"/>
    <w:rsid w:val="004465A2"/>
    <w:rsid w:val="004468B0"/>
    <w:rsid w:val="00446922"/>
    <w:rsid w:val="00446932"/>
    <w:rsid w:val="00446F4A"/>
    <w:rsid w:val="00447132"/>
    <w:rsid w:val="00447161"/>
    <w:rsid w:val="004472D7"/>
    <w:rsid w:val="00447369"/>
    <w:rsid w:val="004479BD"/>
    <w:rsid w:val="00447A33"/>
    <w:rsid w:val="00447A6C"/>
    <w:rsid w:val="00447BA1"/>
    <w:rsid w:val="00447CE0"/>
    <w:rsid w:val="00450079"/>
    <w:rsid w:val="004500A8"/>
    <w:rsid w:val="004500B7"/>
    <w:rsid w:val="00450713"/>
    <w:rsid w:val="004509E1"/>
    <w:rsid w:val="00450A63"/>
    <w:rsid w:val="00450A90"/>
    <w:rsid w:val="00450EBA"/>
    <w:rsid w:val="00450ED4"/>
    <w:rsid w:val="004511F3"/>
    <w:rsid w:val="00451441"/>
    <w:rsid w:val="00451580"/>
    <w:rsid w:val="004516BC"/>
    <w:rsid w:val="004517A5"/>
    <w:rsid w:val="004518FF"/>
    <w:rsid w:val="00451B73"/>
    <w:rsid w:val="00451CCB"/>
    <w:rsid w:val="00451DCB"/>
    <w:rsid w:val="00451DD9"/>
    <w:rsid w:val="00451F4B"/>
    <w:rsid w:val="00451FB5"/>
    <w:rsid w:val="00452120"/>
    <w:rsid w:val="004521E6"/>
    <w:rsid w:val="00452335"/>
    <w:rsid w:val="004524DD"/>
    <w:rsid w:val="00452611"/>
    <w:rsid w:val="0045265D"/>
    <w:rsid w:val="004526EA"/>
    <w:rsid w:val="004528FE"/>
    <w:rsid w:val="00452A71"/>
    <w:rsid w:val="00452AA6"/>
    <w:rsid w:val="00452DD1"/>
    <w:rsid w:val="0045345D"/>
    <w:rsid w:val="004534C2"/>
    <w:rsid w:val="004536C6"/>
    <w:rsid w:val="004536E6"/>
    <w:rsid w:val="0045377D"/>
    <w:rsid w:val="0045382C"/>
    <w:rsid w:val="00453CAB"/>
    <w:rsid w:val="00453D12"/>
    <w:rsid w:val="00453DA9"/>
    <w:rsid w:val="00453DFA"/>
    <w:rsid w:val="00453F37"/>
    <w:rsid w:val="00453FE9"/>
    <w:rsid w:val="00454274"/>
    <w:rsid w:val="00454307"/>
    <w:rsid w:val="0045436F"/>
    <w:rsid w:val="0045459E"/>
    <w:rsid w:val="0045481D"/>
    <w:rsid w:val="00454A0A"/>
    <w:rsid w:val="00454A8A"/>
    <w:rsid w:val="00454BD1"/>
    <w:rsid w:val="00454C7E"/>
    <w:rsid w:val="00454D06"/>
    <w:rsid w:val="0045505D"/>
    <w:rsid w:val="004550EB"/>
    <w:rsid w:val="00455C89"/>
    <w:rsid w:val="00455E2D"/>
    <w:rsid w:val="00455F7F"/>
    <w:rsid w:val="004560BD"/>
    <w:rsid w:val="0045666E"/>
    <w:rsid w:val="00456945"/>
    <w:rsid w:val="00456C33"/>
    <w:rsid w:val="00456F3D"/>
    <w:rsid w:val="004570AB"/>
    <w:rsid w:val="0045725E"/>
    <w:rsid w:val="0045725F"/>
    <w:rsid w:val="00457454"/>
    <w:rsid w:val="00457522"/>
    <w:rsid w:val="0045795B"/>
    <w:rsid w:val="00457B14"/>
    <w:rsid w:val="00457B99"/>
    <w:rsid w:val="00457E2C"/>
    <w:rsid w:val="00460051"/>
    <w:rsid w:val="00460093"/>
    <w:rsid w:val="0046025E"/>
    <w:rsid w:val="00460636"/>
    <w:rsid w:val="004606CA"/>
    <w:rsid w:val="004606FB"/>
    <w:rsid w:val="0046076B"/>
    <w:rsid w:val="00460B3A"/>
    <w:rsid w:val="00460B8C"/>
    <w:rsid w:val="00460BD2"/>
    <w:rsid w:val="00460C03"/>
    <w:rsid w:val="00460CD0"/>
    <w:rsid w:val="00460D2D"/>
    <w:rsid w:val="00460E86"/>
    <w:rsid w:val="004611AA"/>
    <w:rsid w:val="004611DE"/>
    <w:rsid w:val="00461369"/>
    <w:rsid w:val="004613F1"/>
    <w:rsid w:val="0046149A"/>
    <w:rsid w:val="0046170B"/>
    <w:rsid w:val="00461B8E"/>
    <w:rsid w:val="00461CD3"/>
    <w:rsid w:val="00461ECD"/>
    <w:rsid w:val="00461F1A"/>
    <w:rsid w:val="00462161"/>
    <w:rsid w:val="00462358"/>
    <w:rsid w:val="004624E1"/>
    <w:rsid w:val="00462518"/>
    <w:rsid w:val="00462522"/>
    <w:rsid w:val="00462900"/>
    <w:rsid w:val="00462AEC"/>
    <w:rsid w:val="00462E83"/>
    <w:rsid w:val="00462E91"/>
    <w:rsid w:val="00462EB7"/>
    <w:rsid w:val="00462ED5"/>
    <w:rsid w:val="004630E8"/>
    <w:rsid w:val="00463361"/>
    <w:rsid w:val="004634BE"/>
    <w:rsid w:val="004635AD"/>
    <w:rsid w:val="004635AE"/>
    <w:rsid w:val="00463F5C"/>
    <w:rsid w:val="00463F81"/>
    <w:rsid w:val="00463FDC"/>
    <w:rsid w:val="0046402A"/>
    <w:rsid w:val="00464192"/>
    <w:rsid w:val="004642AF"/>
    <w:rsid w:val="0046466E"/>
    <w:rsid w:val="00464966"/>
    <w:rsid w:val="00464B8B"/>
    <w:rsid w:val="00464BC3"/>
    <w:rsid w:val="00464C21"/>
    <w:rsid w:val="00464C87"/>
    <w:rsid w:val="00464FB8"/>
    <w:rsid w:val="00465382"/>
    <w:rsid w:val="0046566F"/>
    <w:rsid w:val="00465753"/>
    <w:rsid w:val="004658D5"/>
    <w:rsid w:val="00465938"/>
    <w:rsid w:val="00465CDE"/>
    <w:rsid w:val="00465F16"/>
    <w:rsid w:val="00465FFC"/>
    <w:rsid w:val="00466010"/>
    <w:rsid w:val="00466033"/>
    <w:rsid w:val="004661CD"/>
    <w:rsid w:val="0046643A"/>
    <w:rsid w:val="0046686D"/>
    <w:rsid w:val="004668EB"/>
    <w:rsid w:val="00466A05"/>
    <w:rsid w:val="00466B5F"/>
    <w:rsid w:val="00466F2E"/>
    <w:rsid w:val="00466F2F"/>
    <w:rsid w:val="00466FD2"/>
    <w:rsid w:val="00467677"/>
    <w:rsid w:val="004679F3"/>
    <w:rsid w:val="00467A01"/>
    <w:rsid w:val="00467A44"/>
    <w:rsid w:val="00467CFE"/>
    <w:rsid w:val="004703DA"/>
    <w:rsid w:val="004703FF"/>
    <w:rsid w:val="00470511"/>
    <w:rsid w:val="00470692"/>
    <w:rsid w:val="004708DE"/>
    <w:rsid w:val="004708E9"/>
    <w:rsid w:val="00471138"/>
    <w:rsid w:val="004712F5"/>
    <w:rsid w:val="004713BC"/>
    <w:rsid w:val="004714AD"/>
    <w:rsid w:val="004715A8"/>
    <w:rsid w:val="004719C0"/>
    <w:rsid w:val="00471BCB"/>
    <w:rsid w:val="00471FD4"/>
    <w:rsid w:val="0047214B"/>
    <w:rsid w:val="004726C5"/>
    <w:rsid w:val="004727D8"/>
    <w:rsid w:val="004729B9"/>
    <w:rsid w:val="00472A53"/>
    <w:rsid w:val="00472AF8"/>
    <w:rsid w:val="00472C54"/>
    <w:rsid w:val="00472C71"/>
    <w:rsid w:val="00472C79"/>
    <w:rsid w:val="00472E33"/>
    <w:rsid w:val="00472ED2"/>
    <w:rsid w:val="00473443"/>
    <w:rsid w:val="0047366D"/>
    <w:rsid w:val="0047372E"/>
    <w:rsid w:val="00473923"/>
    <w:rsid w:val="004739BE"/>
    <w:rsid w:val="00473B91"/>
    <w:rsid w:val="00473FF1"/>
    <w:rsid w:val="004742CC"/>
    <w:rsid w:val="00474405"/>
    <w:rsid w:val="00474505"/>
    <w:rsid w:val="0047455C"/>
    <w:rsid w:val="0047477C"/>
    <w:rsid w:val="004747CF"/>
    <w:rsid w:val="004749BF"/>
    <w:rsid w:val="00474B61"/>
    <w:rsid w:val="00474D6C"/>
    <w:rsid w:val="00474D94"/>
    <w:rsid w:val="0047553E"/>
    <w:rsid w:val="004757BE"/>
    <w:rsid w:val="00475832"/>
    <w:rsid w:val="00475B6D"/>
    <w:rsid w:val="00475B93"/>
    <w:rsid w:val="00475D4B"/>
    <w:rsid w:val="004767D4"/>
    <w:rsid w:val="00476B06"/>
    <w:rsid w:val="00476BA8"/>
    <w:rsid w:val="00476CDF"/>
    <w:rsid w:val="00476DA0"/>
    <w:rsid w:val="00476DC4"/>
    <w:rsid w:val="00477074"/>
    <w:rsid w:val="0047740B"/>
    <w:rsid w:val="004779BE"/>
    <w:rsid w:val="00477A08"/>
    <w:rsid w:val="00477C3A"/>
    <w:rsid w:val="00477DB2"/>
    <w:rsid w:val="00477F2F"/>
    <w:rsid w:val="00480683"/>
    <w:rsid w:val="004806C1"/>
    <w:rsid w:val="0048096C"/>
    <w:rsid w:val="00480AA3"/>
    <w:rsid w:val="00480AAB"/>
    <w:rsid w:val="00480BD8"/>
    <w:rsid w:val="00480C51"/>
    <w:rsid w:val="00480D5A"/>
    <w:rsid w:val="00480F2A"/>
    <w:rsid w:val="00480FC7"/>
    <w:rsid w:val="00481311"/>
    <w:rsid w:val="0048140F"/>
    <w:rsid w:val="004814CC"/>
    <w:rsid w:val="00481586"/>
    <w:rsid w:val="0048164A"/>
    <w:rsid w:val="0048167D"/>
    <w:rsid w:val="00481C1E"/>
    <w:rsid w:val="00481E06"/>
    <w:rsid w:val="00481FD5"/>
    <w:rsid w:val="004825F4"/>
    <w:rsid w:val="0048280C"/>
    <w:rsid w:val="0048282E"/>
    <w:rsid w:val="004828EB"/>
    <w:rsid w:val="00482928"/>
    <w:rsid w:val="00482A2E"/>
    <w:rsid w:val="00482B26"/>
    <w:rsid w:val="00482D71"/>
    <w:rsid w:val="00482DF9"/>
    <w:rsid w:val="00482E3F"/>
    <w:rsid w:val="00482E9D"/>
    <w:rsid w:val="00483409"/>
    <w:rsid w:val="00483793"/>
    <w:rsid w:val="00483C86"/>
    <w:rsid w:val="00483DA8"/>
    <w:rsid w:val="004840B9"/>
    <w:rsid w:val="00484365"/>
    <w:rsid w:val="0048443C"/>
    <w:rsid w:val="0048446C"/>
    <w:rsid w:val="00484620"/>
    <w:rsid w:val="00484804"/>
    <w:rsid w:val="00484CD9"/>
    <w:rsid w:val="00484E85"/>
    <w:rsid w:val="00485049"/>
    <w:rsid w:val="004850A9"/>
    <w:rsid w:val="00485412"/>
    <w:rsid w:val="00485751"/>
    <w:rsid w:val="00485915"/>
    <w:rsid w:val="00485BFE"/>
    <w:rsid w:val="004861CF"/>
    <w:rsid w:val="004867D3"/>
    <w:rsid w:val="0048689B"/>
    <w:rsid w:val="00486C13"/>
    <w:rsid w:val="00486C9D"/>
    <w:rsid w:val="00486D61"/>
    <w:rsid w:val="00486F5A"/>
    <w:rsid w:val="0048705F"/>
    <w:rsid w:val="004870A5"/>
    <w:rsid w:val="00487191"/>
    <w:rsid w:val="0048729D"/>
    <w:rsid w:val="0048763A"/>
    <w:rsid w:val="004876D1"/>
    <w:rsid w:val="00487A7F"/>
    <w:rsid w:val="00487A8B"/>
    <w:rsid w:val="00487BE8"/>
    <w:rsid w:val="00487C78"/>
    <w:rsid w:val="00487E47"/>
    <w:rsid w:val="0049026C"/>
    <w:rsid w:val="00490393"/>
    <w:rsid w:val="00490547"/>
    <w:rsid w:val="004906E1"/>
    <w:rsid w:val="00490804"/>
    <w:rsid w:val="00490D2A"/>
    <w:rsid w:val="004913B1"/>
    <w:rsid w:val="00491418"/>
    <w:rsid w:val="004918A2"/>
    <w:rsid w:val="00491AC2"/>
    <w:rsid w:val="00491E3E"/>
    <w:rsid w:val="00492527"/>
    <w:rsid w:val="00492554"/>
    <w:rsid w:val="00492652"/>
    <w:rsid w:val="004927BB"/>
    <w:rsid w:val="00492AD1"/>
    <w:rsid w:val="00492B09"/>
    <w:rsid w:val="00492EAB"/>
    <w:rsid w:val="00492EE3"/>
    <w:rsid w:val="00493338"/>
    <w:rsid w:val="00493859"/>
    <w:rsid w:val="00493D50"/>
    <w:rsid w:val="00493DA9"/>
    <w:rsid w:val="00493FE0"/>
    <w:rsid w:val="004944F0"/>
    <w:rsid w:val="0049467B"/>
    <w:rsid w:val="00494893"/>
    <w:rsid w:val="004951F2"/>
    <w:rsid w:val="00495237"/>
    <w:rsid w:val="004952EE"/>
    <w:rsid w:val="00495362"/>
    <w:rsid w:val="00495A63"/>
    <w:rsid w:val="00495C3E"/>
    <w:rsid w:val="0049601F"/>
    <w:rsid w:val="004960D4"/>
    <w:rsid w:val="00496262"/>
    <w:rsid w:val="0049671C"/>
    <w:rsid w:val="0049717A"/>
    <w:rsid w:val="004971EB"/>
    <w:rsid w:val="004973AA"/>
    <w:rsid w:val="004975B6"/>
    <w:rsid w:val="0049760E"/>
    <w:rsid w:val="0049785E"/>
    <w:rsid w:val="004978D6"/>
    <w:rsid w:val="00497B2E"/>
    <w:rsid w:val="004A0147"/>
    <w:rsid w:val="004A0645"/>
    <w:rsid w:val="004A0ABB"/>
    <w:rsid w:val="004A111F"/>
    <w:rsid w:val="004A15FC"/>
    <w:rsid w:val="004A166F"/>
    <w:rsid w:val="004A1792"/>
    <w:rsid w:val="004A180E"/>
    <w:rsid w:val="004A19F0"/>
    <w:rsid w:val="004A1E13"/>
    <w:rsid w:val="004A209C"/>
    <w:rsid w:val="004A2323"/>
    <w:rsid w:val="004A234E"/>
    <w:rsid w:val="004A2558"/>
    <w:rsid w:val="004A277E"/>
    <w:rsid w:val="004A2ABC"/>
    <w:rsid w:val="004A2B45"/>
    <w:rsid w:val="004A2F21"/>
    <w:rsid w:val="004A3144"/>
    <w:rsid w:val="004A3174"/>
    <w:rsid w:val="004A31A2"/>
    <w:rsid w:val="004A3480"/>
    <w:rsid w:val="004A36DA"/>
    <w:rsid w:val="004A390C"/>
    <w:rsid w:val="004A3937"/>
    <w:rsid w:val="004A393C"/>
    <w:rsid w:val="004A397A"/>
    <w:rsid w:val="004A3A6E"/>
    <w:rsid w:val="004A3C5F"/>
    <w:rsid w:val="004A3CD4"/>
    <w:rsid w:val="004A40EA"/>
    <w:rsid w:val="004A42CE"/>
    <w:rsid w:val="004A4309"/>
    <w:rsid w:val="004A43BB"/>
    <w:rsid w:val="004A4600"/>
    <w:rsid w:val="004A4F46"/>
    <w:rsid w:val="004A5229"/>
    <w:rsid w:val="004A541B"/>
    <w:rsid w:val="004A54BB"/>
    <w:rsid w:val="004A560D"/>
    <w:rsid w:val="004A585B"/>
    <w:rsid w:val="004A597D"/>
    <w:rsid w:val="004A5995"/>
    <w:rsid w:val="004A5BB7"/>
    <w:rsid w:val="004A5C9C"/>
    <w:rsid w:val="004A60AD"/>
    <w:rsid w:val="004A6130"/>
    <w:rsid w:val="004A61AA"/>
    <w:rsid w:val="004A641B"/>
    <w:rsid w:val="004A6516"/>
    <w:rsid w:val="004A6636"/>
    <w:rsid w:val="004A6875"/>
    <w:rsid w:val="004A6E98"/>
    <w:rsid w:val="004A6F3A"/>
    <w:rsid w:val="004A71B7"/>
    <w:rsid w:val="004A73E2"/>
    <w:rsid w:val="004A744C"/>
    <w:rsid w:val="004A7643"/>
    <w:rsid w:val="004A77CF"/>
    <w:rsid w:val="004A794C"/>
    <w:rsid w:val="004A7A76"/>
    <w:rsid w:val="004A7AEF"/>
    <w:rsid w:val="004A7D9D"/>
    <w:rsid w:val="004B02AF"/>
    <w:rsid w:val="004B074F"/>
    <w:rsid w:val="004B08A6"/>
    <w:rsid w:val="004B09C7"/>
    <w:rsid w:val="004B10D9"/>
    <w:rsid w:val="004B133D"/>
    <w:rsid w:val="004B15C1"/>
    <w:rsid w:val="004B1D12"/>
    <w:rsid w:val="004B1D31"/>
    <w:rsid w:val="004B1DA5"/>
    <w:rsid w:val="004B1E9E"/>
    <w:rsid w:val="004B1EE8"/>
    <w:rsid w:val="004B20DD"/>
    <w:rsid w:val="004B20F3"/>
    <w:rsid w:val="004B2274"/>
    <w:rsid w:val="004B2354"/>
    <w:rsid w:val="004B2630"/>
    <w:rsid w:val="004B2663"/>
    <w:rsid w:val="004B2C2E"/>
    <w:rsid w:val="004B2C7B"/>
    <w:rsid w:val="004B2EEC"/>
    <w:rsid w:val="004B2F42"/>
    <w:rsid w:val="004B326A"/>
    <w:rsid w:val="004B3372"/>
    <w:rsid w:val="004B397E"/>
    <w:rsid w:val="004B3A66"/>
    <w:rsid w:val="004B3B7A"/>
    <w:rsid w:val="004B3C35"/>
    <w:rsid w:val="004B404C"/>
    <w:rsid w:val="004B40C7"/>
    <w:rsid w:val="004B44C3"/>
    <w:rsid w:val="004B4670"/>
    <w:rsid w:val="004B46DA"/>
    <w:rsid w:val="004B4D54"/>
    <w:rsid w:val="004B4D8F"/>
    <w:rsid w:val="004B4ED8"/>
    <w:rsid w:val="004B5074"/>
    <w:rsid w:val="004B5166"/>
    <w:rsid w:val="004B517E"/>
    <w:rsid w:val="004B52C9"/>
    <w:rsid w:val="004B561C"/>
    <w:rsid w:val="004B5AA6"/>
    <w:rsid w:val="004B5AFC"/>
    <w:rsid w:val="004B5C9E"/>
    <w:rsid w:val="004B5CE6"/>
    <w:rsid w:val="004B5D59"/>
    <w:rsid w:val="004B5D5D"/>
    <w:rsid w:val="004B5FD7"/>
    <w:rsid w:val="004B5FEC"/>
    <w:rsid w:val="004B6A7D"/>
    <w:rsid w:val="004B6B54"/>
    <w:rsid w:val="004B6D5E"/>
    <w:rsid w:val="004B6E0E"/>
    <w:rsid w:val="004B6F21"/>
    <w:rsid w:val="004B74EE"/>
    <w:rsid w:val="004B7694"/>
    <w:rsid w:val="004B76ED"/>
    <w:rsid w:val="004B78FD"/>
    <w:rsid w:val="004B797E"/>
    <w:rsid w:val="004B7AE4"/>
    <w:rsid w:val="004B7B1C"/>
    <w:rsid w:val="004B7B3E"/>
    <w:rsid w:val="004B7C80"/>
    <w:rsid w:val="004B7D41"/>
    <w:rsid w:val="004B7D4F"/>
    <w:rsid w:val="004B7E91"/>
    <w:rsid w:val="004B7F68"/>
    <w:rsid w:val="004C0006"/>
    <w:rsid w:val="004C027F"/>
    <w:rsid w:val="004C030B"/>
    <w:rsid w:val="004C076D"/>
    <w:rsid w:val="004C0A98"/>
    <w:rsid w:val="004C0B1F"/>
    <w:rsid w:val="004C0BA0"/>
    <w:rsid w:val="004C0C9D"/>
    <w:rsid w:val="004C0CBD"/>
    <w:rsid w:val="004C0F81"/>
    <w:rsid w:val="004C102B"/>
    <w:rsid w:val="004C1038"/>
    <w:rsid w:val="004C105C"/>
    <w:rsid w:val="004C11EA"/>
    <w:rsid w:val="004C1377"/>
    <w:rsid w:val="004C16AB"/>
    <w:rsid w:val="004C1D48"/>
    <w:rsid w:val="004C1DA5"/>
    <w:rsid w:val="004C1F57"/>
    <w:rsid w:val="004C2112"/>
    <w:rsid w:val="004C22DC"/>
    <w:rsid w:val="004C2323"/>
    <w:rsid w:val="004C2655"/>
    <w:rsid w:val="004C2A25"/>
    <w:rsid w:val="004C2B7D"/>
    <w:rsid w:val="004C2C86"/>
    <w:rsid w:val="004C322B"/>
    <w:rsid w:val="004C33E9"/>
    <w:rsid w:val="004C34C6"/>
    <w:rsid w:val="004C3645"/>
    <w:rsid w:val="004C38CE"/>
    <w:rsid w:val="004C3B5D"/>
    <w:rsid w:val="004C3B64"/>
    <w:rsid w:val="004C3B7D"/>
    <w:rsid w:val="004C3BCA"/>
    <w:rsid w:val="004C3C5E"/>
    <w:rsid w:val="004C3D62"/>
    <w:rsid w:val="004C3E6F"/>
    <w:rsid w:val="004C4073"/>
    <w:rsid w:val="004C41F3"/>
    <w:rsid w:val="004C43DD"/>
    <w:rsid w:val="004C4558"/>
    <w:rsid w:val="004C496B"/>
    <w:rsid w:val="004C4AB7"/>
    <w:rsid w:val="004C4B05"/>
    <w:rsid w:val="004C5314"/>
    <w:rsid w:val="004C5AF4"/>
    <w:rsid w:val="004C5B28"/>
    <w:rsid w:val="004C5C44"/>
    <w:rsid w:val="004C5F34"/>
    <w:rsid w:val="004C5FBC"/>
    <w:rsid w:val="004C635E"/>
    <w:rsid w:val="004C657B"/>
    <w:rsid w:val="004C66AD"/>
    <w:rsid w:val="004C6ACA"/>
    <w:rsid w:val="004C6C6A"/>
    <w:rsid w:val="004C6F66"/>
    <w:rsid w:val="004C70DD"/>
    <w:rsid w:val="004C71D0"/>
    <w:rsid w:val="004C7354"/>
    <w:rsid w:val="004C750B"/>
    <w:rsid w:val="004C7C45"/>
    <w:rsid w:val="004C7ECE"/>
    <w:rsid w:val="004C7FE2"/>
    <w:rsid w:val="004D065D"/>
    <w:rsid w:val="004D080A"/>
    <w:rsid w:val="004D0937"/>
    <w:rsid w:val="004D0D2F"/>
    <w:rsid w:val="004D128F"/>
    <w:rsid w:val="004D1572"/>
    <w:rsid w:val="004D158B"/>
    <w:rsid w:val="004D1740"/>
    <w:rsid w:val="004D18B0"/>
    <w:rsid w:val="004D1944"/>
    <w:rsid w:val="004D1A65"/>
    <w:rsid w:val="004D1B64"/>
    <w:rsid w:val="004D1BA7"/>
    <w:rsid w:val="004D1CF4"/>
    <w:rsid w:val="004D1F0D"/>
    <w:rsid w:val="004D2061"/>
    <w:rsid w:val="004D2224"/>
    <w:rsid w:val="004D22DC"/>
    <w:rsid w:val="004D23F2"/>
    <w:rsid w:val="004D2733"/>
    <w:rsid w:val="004D277C"/>
    <w:rsid w:val="004D29BF"/>
    <w:rsid w:val="004D2A8F"/>
    <w:rsid w:val="004D3178"/>
    <w:rsid w:val="004D33A9"/>
    <w:rsid w:val="004D3515"/>
    <w:rsid w:val="004D37D5"/>
    <w:rsid w:val="004D3944"/>
    <w:rsid w:val="004D39EA"/>
    <w:rsid w:val="004D4127"/>
    <w:rsid w:val="004D43FD"/>
    <w:rsid w:val="004D459E"/>
    <w:rsid w:val="004D45DC"/>
    <w:rsid w:val="004D47DB"/>
    <w:rsid w:val="004D4A18"/>
    <w:rsid w:val="004D4AF4"/>
    <w:rsid w:val="004D4B66"/>
    <w:rsid w:val="004D4E2A"/>
    <w:rsid w:val="004D4EDF"/>
    <w:rsid w:val="004D4FDD"/>
    <w:rsid w:val="004D5106"/>
    <w:rsid w:val="004D5C04"/>
    <w:rsid w:val="004D601D"/>
    <w:rsid w:val="004D61D7"/>
    <w:rsid w:val="004D62A2"/>
    <w:rsid w:val="004D63F3"/>
    <w:rsid w:val="004D6E84"/>
    <w:rsid w:val="004D6F5E"/>
    <w:rsid w:val="004D707D"/>
    <w:rsid w:val="004D71B6"/>
    <w:rsid w:val="004D7696"/>
    <w:rsid w:val="004D7896"/>
    <w:rsid w:val="004D7934"/>
    <w:rsid w:val="004D7A80"/>
    <w:rsid w:val="004D7BDA"/>
    <w:rsid w:val="004E0035"/>
    <w:rsid w:val="004E02C0"/>
    <w:rsid w:val="004E03B7"/>
    <w:rsid w:val="004E0501"/>
    <w:rsid w:val="004E0571"/>
    <w:rsid w:val="004E087C"/>
    <w:rsid w:val="004E08DF"/>
    <w:rsid w:val="004E08E4"/>
    <w:rsid w:val="004E0A18"/>
    <w:rsid w:val="004E0AAE"/>
    <w:rsid w:val="004E0CEE"/>
    <w:rsid w:val="004E0FC6"/>
    <w:rsid w:val="004E1187"/>
    <w:rsid w:val="004E1252"/>
    <w:rsid w:val="004E12B0"/>
    <w:rsid w:val="004E1332"/>
    <w:rsid w:val="004E14F7"/>
    <w:rsid w:val="004E1559"/>
    <w:rsid w:val="004E171B"/>
    <w:rsid w:val="004E18AA"/>
    <w:rsid w:val="004E1B3D"/>
    <w:rsid w:val="004E1E97"/>
    <w:rsid w:val="004E1EDE"/>
    <w:rsid w:val="004E20DA"/>
    <w:rsid w:val="004E2204"/>
    <w:rsid w:val="004E23D2"/>
    <w:rsid w:val="004E26EE"/>
    <w:rsid w:val="004E29D8"/>
    <w:rsid w:val="004E2B54"/>
    <w:rsid w:val="004E2FD7"/>
    <w:rsid w:val="004E30C4"/>
    <w:rsid w:val="004E312F"/>
    <w:rsid w:val="004E3137"/>
    <w:rsid w:val="004E313E"/>
    <w:rsid w:val="004E3370"/>
    <w:rsid w:val="004E34C5"/>
    <w:rsid w:val="004E353E"/>
    <w:rsid w:val="004E36A6"/>
    <w:rsid w:val="004E39AE"/>
    <w:rsid w:val="004E3B58"/>
    <w:rsid w:val="004E3BAA"/>
    <w:rsid w:val="004E3C55"/>
    <w:rsid w:val="004E3D55"/>
    <w:rsid w:val="004E3E23"/>
    <w:rsid w:val="004E4666"/>
    <w:rsid w:val="004E4BCF"/>
    <w:rsid w:val="004E4E99"/>
    <w:rsid w:val="004E4FCA"/>
    <w:rsid w:val="004E50B7"/>
    <w:rsid w:val="004E5349"/>
    <w:rsid w:val="004E5635"/>
    <w:rsid w:val="004E568B"/>
    <w:rsid w:val="004E576F"/>
    <w:rsid w:val="004E5801"/>
    <w:rsid w:val="004E5B29"/>
    <w:rsid w:val="004E5C97"/>
    <w:rsid w:val="004E60AA"/>
    <w:rsid w:val="004E612C"/>
    <w:rsid w:val="004E6193"/>
    <w:rsid w:val="004E631E"/>
    <w:rsid w:val="004E65C5"/>
    <w:rsid w:val="004E66A7"/>
    <w:rsid w:val="004E6773"/>
    <w:rsid w:val="004E683B"/>
    <w:rsid w:val="004E6880"/>
    <w:rsid w:val="004E6BCB"/>
    <w:rsid w:val="004E6CA0"/>
    <w:rsid w:val="004E6D76"/>
    <w:rsid w:val="004E725F"/>
    <w:rsid w:val="004E7744"/>
    <w:rsid w:val="004E7E8F"/>
    <w:rsid w:val="004E7E9F"/>
    <w:rsid w:val="004F01AA"/>
    <w:rsid w:val="004F0218"/>
    <w:rsid w:val="004F044C"/>
    <w:rsid w:val="004F0458"/>
    <w:rsid w:val="004F072F"/>
    <w:rsid w:val="004F0C16"/>
    <w:rsid w:val="004F0E50"/>
    <w:rsid w:val="004F0EE7"/>
    <w:rsid w:val="004F14A0"/>
    <w:rsid w:val="004F1595"/>
    <w:rsid w:val="004F1708"/>
    <w:rsid w:val="004F1858"/>
    <w:rsid w:val="004F1B2D"/>
    <w:rsid w:val="004F1EA5"/>
    <w:rsid w:val="004F2143"/>
    <w:rsid w:val="004F2729"/>
    <w:rsid w:val="004F2784"/>
    <w:rsid w:val="004F29C7"/>
    <w:rsid w:val="004F2AA7"/>
    <w:rsid w:val="004F2DEB"/>
    <w:rsid w:val="004F30FA"/>
    <w:rsid w:val="004F314F"/>
    <w:rsid w:val="004F3151"/>
    <w:rsid w:val="004F31B7"/>
    <w:rsid w:val="004F392D"/>
    <w:rsid w:val="004F3A55"/>
    <w:rsid w:val="004F3E6C"/>
    <w:rsid w:val="004F3E8F"/>
    <w:rsid w:val="004F4632"/>
    <w:rsid w:val="004F46A3"/>
    <w:rsid w:val="004F46B2"/>
    <w:rsid w:val="004F4997"/>
    <w:rsid w:val="004F4A7C"/>
    <w:rsid w:val="004F4B3B"/>
    <w:rsid w:val="004F4D85"/>
    <w:rsid w:val="004F4E9E"/>
    <w:rsid w:val="004F4FE0"/>
    <w:rsid w:val="004F5084"/>
    <w:rsid w:val="004F5BEF"/>
    <w:rsid w:val="004F5D34"/>
    <w:rsid w:val="004F5D54"/>
    <w:rsid w:val="004F5F6F"/>
    <w:rsid w:val="004F5F8D"/>
    <w:rsid w:val="004F6529"/>
    <w:rsid w:val="004F65AA"/>
    <w:rsid w:val="004F65F7"/>
    <w:rsid w:val="004F6A8F"/>
    <w:rsid w:val="004F6CC6"/>
    <w:rsid w:val="004F6F5D"/>
    <w:rsid w:val="004F707F"/>
    <w:rsid w:val="004F7097"/>
    <w:rsid w:val="004F724F"/>
    <w:rsid w:val="004F72C3"/>
    <w:rsid w:val="004F7426"/>
    <w:rsid w:val="004F752C"/>
    <w:rsid w:val="004F7694"/>
    <w:rsid w:val="004F77D5"/>
    <w:rsid w:val="004F7832"/>
    <w:rsid w:val="004F798D"/>
    <w:rsid w:val="004F7A1C"/>
    <w:rsid w:val="004F7B83"/>
    <w:rsid w:val="004F7E0B"/>
    <w:rsid w:val="004F7E1B"/>
    <w:rsid w:val="004F7ED3"/>
    <w:rsid w:val="00500016"/>
    <w:rsid w:val="005003B0"/>
    <w:rsid w:val="00500621"/>
    <w:rsid w:val="005009E4"/>
    <w:rsid w:val="00500A82"/>
    <w:rsid w:val="00500F55"/>
    <w:rsid w:val="00501246"/>
    <w:rsid w:val="005015DA"/>
    <w:rsid w:val="00501615"/>
    <w:rsid w:val="00501730"/>
    <w:rsid w:val="00501968"/>
    <w:rsid w:val="00501D0C"/>
    <w:rsid w:val="00501DCF"/>
    <w:rsid w:val="0050213B"/>
    <w:rsid w:val="00502337"/>
    <w:rsid w:val="0050237F"/>
    <w:rsid w:val="005023D1"/>
    <w:rsid w:val="00502582"/>
    <w:rsid w:val="00502C8D"/>
    <w:rsid w:val="00502DCB"/>
    <w:rsid w:val="0050343B"/>
    <w:rsid w:val="005035D4"/>
    <w:rsid w:val="005038E5"/>
    <w:rsid w:val="00503E79"/>
    <w:rsid w:val="00503F95"/>
    <w:rsid w:val="00504426"/>
    <w:rsid w:val="005046EF"/>
    <w:rsid w:val="00504708"/>
    <w:rsid w:val="00504764"/>
    <w:rsid w:val="00504C9B"/>
    <w:rsid w:val="00504E4A"/>
    <w:rsid w:val="00504EAD"/>
    <w:rsid w:val="00505192"/>
    <w:rsid w:val="005051B9"/>
    <w:rsid w:val="005055D2"/>
    <w:rsid w:val="00505630"/>
    <w:rsid w:val="0050575C"/>
    <w:rsid w:val="00505806"/>
    <w:rsid w:val="00505833"/>
    <w:rsid w:val="0050593A"/>
    <w:rsid w:val="00505AEA"/>
    <w:rsid w:val="00505BE5"/>
    <w:rsid w:val="00505C32"/>
    <w:rsid w:val="00505D7A"/>
    <w:rsid w:val="00505DCC"/>
    <w:rsid w:val="00505FD9"/>
    <w:rsid w:val="00506024"/>
    <w:rsid w:val="00506095"/>
    <w:rsid w:val="0050636E"/>
    <w:rsid w:val="00506385"/>
    <w:rsid w:val="005065B7"/>
    <w:rsid w:val="0050660A"/>
    <w:rsid w:val="0050677A"/>
    <w:rsid w:val="00506ACE"/>
    <w:rsid w:val="00506C2F"/>
    <w:rsid w:val="00506D5C"/>
    <w:rsid w:val="00506E59"/>
    <w:rsid w:val="00507241"/>
    <w:rsid w:val="005076DA"/>
    <w:rsid w:val="00507747"/>
    <w:rsid w:val="0050775C"/>
    <w:rsid w:val="0050791E"/>
    <w:rsid w:val="0050799E"/>
    <w:rsid w:val="00507A94"/>
    <w:rsid w:val="00507CC5"/>
    <w:rsid w:val="00510011"/>
    <w:rsid w:val="0051012C"/>
    <w:rsid w:val="005103BC"/>
    <w:rsid w:val="00510D3F"/>
    <w:rsid w:val="00510F21"/>
    <w:rsid w:val="00510F9B"/>
    <w:rsid w:val="00511073"/>
    <w:rsid w:val="0051126C"/>
    <w:rsid w:val="005112D1"/>
    <w:rsid w:val="00511763"/>
    <w:rsid w:val="005117BB"/>
    <w:rsid w:val="00511836"/>
    <w:rsid w:val="00511880"/>
    <w:rsid w:val="00511B35"/>
    <w:rsid w:val="00511CEA"/>
    <w:rsid w:val="00511EEE"/>
    <w:rsid w:val="005121CB"/>
    <w:rsid w:val="00512751"/>
    <w:rsid w:val="00512781"/>
    <w:rsid w:val="005128CC"/>
    <w:rsid w:val="00512951"/>
    <w:rsid w:val="00512A43"/>
    <w:rsid w:val="00512BBF"/>
    <w:rsid w:val="00512DBD"/>
    <w:rsid w:val="00512E53"/>
    <w:rsid w:val="00512F08"/>
    <w:rsid w:val="005134C5"/>
    <w:rsid w:val="005134EA"/>
    <w:rsid w:val="00513686"/>
    <w:rsid w:val="00513948"/>
    <w:rsid w:val="00513AAF"/>
    <w:rsid w:val="00513EFB"/>
    <w:rsid w:val="00514175"/>
    <w:rsid w:val="00514275"/>
    <w:rsid w:val="00514428"/>
    <w:rsid w:val="005147F9"/>
    <w:rsid w:val="0051480A"/>
    <w:rsid w:val="00514932"/>
    <w:rsid w:val="00514AEA"/>
    <w:rsid w:val="00514CE8"/>
    <w:rsid w:val="00514DDE"/>
    <w:rsid w:val="00514F3E"/>
    <w:rsid w:val="00514F61"/>
    <w:rsid w:val="0051509F"/>
    <w:rsid w:val="00515133"/>
    <w:rsid w:val="005151EB"/>
    <w:rsid w:val="00515332"/>
    <w:rsid w:val="005153A7"/>
    <w:rsid w:val="005154F0"/>
    <w:rsid w:val="00515571"/>
    <w:rsid w:val="00515734"/>
    <w:rsid w:val="00515909"/>
    <w:rsid w:val="00515AD2"/>
    <w:rsid w:val="00515B7D"/>
    <w:rsid w:val="00515BF9"/>
    <w:rsid w:val="00515D8F"/>
    <w:rsid w:val="00515E3F"/>
    <w:rsid w:val="0051616B"/>
    <w:rsid w:val="0051667F"/>
    <w:rsid w:val="0051684C"/>
    <w:rsid w:val="00516DE9"/>
    <w:rsid w:val="00516F32"/>
    <w:rsid w:val="00517187"/>
    <w:rsid w:val="0051719E"/>
    <w:rsid w:val="005172B8"/>
    <w:rsid w:val="00517882"/>
    <w:rsid w:val="005179C9"/>
    <w:rsid w:val="00517F0F"/>
    <w:rsid w:val="00517F15"/>
    <w:rsid w:val="00517F77"/>
    <w:rsid w:val="0052004D"/>
    <w:rsid w:val="0052005C"/>
    <w:rsid w:val="00520118"/>
    <w:rsid w:val="0052026B"/>
    <w:rsid w:val="00520819"/>
    <w:rsid w:val="00520B5F"/>
    <w:rsid w:val="00520C42"/>
    <w:rsid w:val="00520D9B"/>
    <w:rsid w:val="00520DCE"/>
    <w:rsid w:val="00520ED9"/>
    <w:rsid w:val="00520EE5"/>
    <w:rsid w:val="00521157"/>
    <w:rsid w:val="0052130D"/>
    <w:rsid w:val="00521581"/>
    <w:rsid w:val="005219AB"/>
    <w:rsid w:val="00521A29"/>
    <w:rsid w:val="00521AB5"/>
    <w:rsid w:val="00521B53"/>
    <w:rsid w:val="00521D1E"/>
    <w:rsid w:val="00521E24"/>
    <w:rsid w:val="0052241A"/>
    <w:rsid w:val="0052255F"/>
    <w:rsid w:val="0052263C"/>
    <w:rsid w:val="00522829"/>
    <w:rsid w:val="005228C1"/>
    <w:rsid w:val="0052292E"/>
    <w:rsid w:val="00522C7E"/>
    <w:rsid w:val="005238FC"/>
    <w:rsid w:val="0052390C"/>
    <w:rsid w:val="0052390D"/>
    <w:rsid w:val="00523916"/>
    <w:rsid w:val="00523978"/>
    <w:rsid w:val="00523BC2"/>
    <w:rsid w:val="00524416"/>
    <w:rsid w:val="00524508"/>
    <w:rsid w:val="00524778"/>
    <w:rsid w:val="00524B3C"/>
    <w:rsid w:val="00524BED"/>
    <w:rsid w:val="00524BEF"/>
    <w:rsid w:val="00524C00"/>
    <w:rsid w:val="00524E17"/>
    <w:rsid w:val="00524E64"/>
    <w:rsid w:val="005254E6"/>
    <w:rsid w:val="00525938"/>
    <w:rsid w:val="00525941"/>
    <w:rsid w:val="005259D9"/>
    <w:rsid w:val="00525B5C"/>
    <w:rsid w:val="00525D53"/>
    <w:rsid w:val="00526359"/>
    <w:rsid w:val="00526629"/>
    <w:rsid w:val="00526801"/>
    <w:rsid w:val="005268E4"/>
    <w:rsid w:val="005268E7"/>
    <w:rsid w:val="00526B33"/>
    <w:rsid w:val="00526E74"/>
    <w:rsid w:val="00526F91"/>
    <w:rsid w:val="00526FEF"/>
    <w:rsid w:val="005271FB"/>
    <w:rsid w:val="00527735"/>
    <w:rsid w:val="00527917"/>
    <w:rsid w:val="00527AD5"/>
    <w:rsid w:val="00527F94"/>
    <w:rsid w:val="00527FAB"/>
    <w:rsid w:val="00530150"/>
    <w:rsid w:val="005301BB"/>
    <w:rsid w:val="005301DE"/>
    <w:rsid w:val="005308F0"/>
    <w:rsid w:val="00530A58"/>
    <w:rsid w:val="00531100"/>
    <w:rsid w:val="005311CB"/>
    <w:rsid w:val="005313FF"/>
    <w:rsid w:val="00531456"/>
    <w:rsid w:val="00531589"/>
    <w:rsid w:val="005317F5"/>
    <w:rsid w:val="005319A7"/>
    <w:rsid w:val="00531A3C"/>
    <w:rsid w:val="00531BB3"/>
    <w:rsid w:val="00531C6C"/>
    <w:rsid w:val="00531CFE"/>
    <w:rsid w:val="00531F8F"/>
    <w:rsid w:val="0053205C"/>
    <w:rsid w:val="00532848"/>
    <w:rsid w:val="00532C16"/>
    <w:rsid w:val="00532DFA"/>
    <w:rsid w:val="00532FE9"/>
    <w:rsid w:val="00532FEC"/>
    <w:rsid w:val="00533046"/>
    <w:rsid w:val="005333A2"/>
    <w:rsid w:val="00533A7C"/>
    <w:rsid w:val="00533B2A"/>
    <w:rsid w:val="00533E0D"/>
    <w:rsid w:val="00533E30"/>
    <w:rsid w:val="00533F6B"/>
    <w:rsid w:val="00533FF3"/>
    <w:rsid w:val="005340B3"/>
    <w:rsid w:val="00534D4E"/>
    <w:rsid w:val="00534F3C"/>
    <w:rsid w:val="00534F55"/>
    <w:rsid w:val="005351B8"/>
    <w:rsid w:val="00535485"/>
    <w:rsid w:val="00535605"/>
    <w:rsid w:val="005357EE"/>
    <w:rsid w:val="005358EF"/>
    <w:rsid w:val="00535EBB"/>
    <w:rsid w:val="00535F3D"/>
    <w:rsid w:val="005364ED"/>
    <w:rsid w:val="00536675"/>
    <w:rsid w:val="0053669C"/>
    <w:rsid w:val="005369C0"/>
    <w:rsid w:val="00536B1D"/>
    <w:rsid w:val="00536DBD"/>
    <w:rsid w:val="00536EE2"/>
    <w:rsid w:val="00536FE2"/>
    <w:rsid w:val="005370B1"/>
    <w:rsid w:val="00537176"/>
    <w:rsid w:val="005371E0"/>
    <w:rsid w:val="005372DC"/>
    <w:rsid w:val="005372E1"/>
    <w:rsid w:val="005374CD"/>
    <w:rsid w:val="00537617"/>
    <w:rsid w:val="00537650"/>
    <w:rsid w:val="0053791E"/>
    <w:rsid w:val="00537C79"/>
    <w:rsid w:val="00537C94"/>
    <w:rsid w:val="00537F07"/>
    <w:rsid w:val="0054012B"/>
    <w:rsid w:val="0054019D"/>
    <w:rsid w:val="0054049C"/>
    <w:rsid w:val="005407C6"/>
    <w:rsid w:val="00540A5F"/>
    <w:rsid w:val="00540A73"/>
    <w:rsid w:val="00540B1D"/>
    <w:rsid w:val="00540B73"/>
    <w:rsid w:val="00540D0B"/>
    <w:rsid w:val="00540E31"/>
    <w:rsid w:val="00540E7C"/>
    <w:rsid w:val="00540F62"/>
    <w:rsid w:val="00540F66"/>
    <w:rsid w:val="00540FBA"/>
    <w:rsid w:val="00541155"/>
    <w:rsid w:val="0054123D"/>
    <w:rsid w:val="00541345"/>
    <w:rsid w:val="0054152E"/>
    <w:rsid w:val="00541818"/>
    <w:rsid w:val="00541AE3"/>
    <w:rsid w:val="00541BFB"/>
    <w:rsid w:val="00541CC6"/>
    <w:rsid w:val="00541F78"/>
    <w:rsid w:val="00541F85"/>
    <w:rsid w:val="00541FAB"/>
    <w:rsid w:val="005420EE"/>
    <w:rsid w:val="0054240C"/>
    <w:rsid w:val="005428CE"/>
    <w:rsid w:val="005428D1"/>
    <w:rsid w:val="00542DA1"/>
    <w:rsid w:val="00542F47"/>
    <w:rsid w:val="0054310E"/>
    <w:rsid w:val="00543359"/>
    <w:rsid w:val="0054337B"/>
    <w:rsid w:val="00543B5A"/>
    <w:rsid w:val="00543FF3"/>
    <w:rsid w:val="00544210"/>
    <w:rsid w:val="005444F8"/>
    <w:rsid w:val="0054463E"/>
    <w:rsid w:val="00544CDC"/>
    <w:rsid w:val="00544D4F"/>
    <w:rsid w:val="00544D9B"/>
    <w:rsid w:val="00544DA2"/>
    <w:rsid w:val="0054505A"/>
    <w:rsid w:val="0054544F"/>
    <w:rsid w:val="00545844"/>
    <w:rsid w:val="00545901"/>
    <w:rsid w:val="00545C54"/>
    <w:rsid w:val="00545DF4"/>
    <w:rsid w:val="00545F95"/>
    <w:rsid w:val="0054611A"/>
    <w:rsid w:val="0054637A"/>
    <w:rsid w:val="00546539"/>
    <w:rsid w:val="00546C32"/>
    <w:rsid w:val="00546FB9"/>
    <w:rsid w:val="0054708D"/>
    <w:rsid w:val="00547582"/>
    <w:rsid w:val="00547958"/>
    <w:rsid w:val="00547B2D"/>
    <w:rsid w:val="00547B5B"/>
    <w:rsid w:val="00547BC9"/>
    <w:rsid w:val="00547C8E"/>
    <w:rsid w:val="00547EA0"/>
    <w:rsid w:val="005509C3"/>
    <w:rsid w:val="00550E64"/>
    <w:rsid w:val="00550E69"/>
    <w:rsid w:val="0055113F"/>
    <w:rsid w:val="00551528"/>
    <w:rsid w:val="00551551"/>
    <w:rsid w:val="00551575"/>
    <w:rsid w:val="005515D7"/>
    <w:rsid w:val="0055174A"/>
    <w:rsid w:val="00551A74"/>
    <w:rsid w:val="00551A88"/>
    <w:rsid w:val="00551AC8"/>
    <w:rsid w:val="00551BD3"/>
    <w:rsid w:val="00551D2A"/>
    <w:rsid w:val="00551DE8"/>
    <w:rsid w:val="00551F2F"/>
    <w:rsid w:val="0055216F"/>
    <w:rsid w:val="005522D8"/>
    <w:rsid w:val="0055231C"/>
    <w:rsid w:val="005524D3"/>
    <w:rsid w:val="005525DC"/>
    <w:rsid w:val="005526BD"/>
    <w:rsid w:val="0055288E"/>
    <w:rsid w:val="0055355A"/>
    <w:rsid w:val="005536F5"/>
    <w:rsid w:val="0055374D"/>
    <w:rsid w:val="005537F2"/>
    <w:rsid w:val="00553862"/>
    <w:rsid w:val="0055386A"/>
    <w:rsid w:val="005540B3"/>
    <w:rsid w:val="00554465"/>
    <w:rsid w:val="005545A3"/>
    <w:rsid w:val="005547C7"/>
    <w:rsid w:val="005547F0"/>
    <w:rsid w:val="005549B0"/>
    <w:rsid w:val="00554AD3"/>
    <w:rsid w:val="00555288"/>
    <w:rsid w:val="0055530C"/>
    <w:rsid w:val="00555321"/>
    <w:rsid w:val="00555350"/>
    <w:rsid w:val="0055536E"/>
    <w:rsid w:val="00555663"/>
    <w:rsid w:val="00555AC5"/>
    <w:rsid w:val="00555CAB"/>
    <w:rsid w:val="0055607E"/>
    <w:rsid w:val="005560E1"/>
    <w:rsid w:val="00556128"/>
    <w:rsid w:val="00556234"/>
    <w:rsid w:val="0055626C"/>
    <w:rsid w:val="005563B8"/>
    <w:rsid w:val="00556542"/>
    <w:rsid w:val="005566CB"/>
    <w:rsid w:val="00556C3E"/>
    <w:rsid w:val="00556D6F"/>
    <w:rsid w:val="0055712C"/>
    <w:rsid w:val="005571EC"/>
    <w:rsid w:val="0055731B"/>
    <w:rsid w:val="00557734"/>
    <w:rsid w:val="005578AD"/>
    <w:rsid w:val="00557996"/>
    <w:rsid w:val="00557C31"/>
    <w:rsid w:val="00557C48"/>
    <w:rsid w:val="00557D32"/>
    <w:rsid w:val="00557D58"/>
    <w:rsid w:val="00557E3F"/>
    <w:rsid w:val="00557F36"/>
    <w:rsid w:val="0056000A"/>
    <w:rsid w:val="00560163"/>
    <w:rsid w:val="005607CD"/>
    <w:rsid w:val="00560863"/>
    <w:rsid w:val="00560A65"/>
    <w:rsid w:val="00560A6A"/>
    <w:rsid w:val="00560BD0"/>
    <w:rsid w:val="00560F52"/>
    <w:rsid w:val="00560F78"/>
    <w:rsid w:val="00561055"/>
    <w:rsid w:val="0056136A"/>
    <w:rsid w:val="005616CF"/>
    <w:rsid w:val="005617F5"/>
    <w:rsid w:val="00561C96"/>
    <w:rsid w:val="00561FF1"/>
    <w:rsid w:val="0056222D"/>
    <w:rsid w:val="00562384"/>
    <w:rsid w:val="00562757"/>
    <w:rsid w:val="0056295C"/>
    <w:rsid w:val="00562BEF"/>
    <w:rsid w:val="00562D8E"/>
    <w:rsid w:val="00562EC8"/>
    <w:rsid w:val="00563093"/>
    <w:rsid w:val="00563117"/>
    <w:rsid w:val="00563161"/>
    <w:rsid w:val="005632AC"/>
    <w:rsid w:val="005636C4"/>
    <w:rsid w:val="0056377F"/>
    <w:rsid w:val="00563ADC"/>
    <w:rsid w:val="00563AF1"/>
    <w:rsid w:val="00563E3F"/>
    <w:rsid w:val="00563E7D"/>
    <w:rsid w:val="0056409A"/>
    <w:rsid w:val="005640A5"/>
    <w:rsid w:val="005640F8"/>
    <w:rsid w:val="0056419F"/>
    <w:rsid w:val="005642C2"/>
    <w:rsid w:val="00564500"/>
    <w:rsid w:val="005648F6"/>
    <w:rsid w:val="00564AFD"/>
    <w:rsid w:val="00564B75"/>
    <w:rsid w:val="00564F0A"/>
    <w:rsid w:val="00565127"/>
    <w:rsid w:val="0056541C"/>
    <w:rsid w:val="00565520"/>
    <w:rsid w:val="00565564"/>
    <w:rsid w:val="005657E5"/>
    <w:rsid w:val="00565812"/>
    <w:rsid w:val="005658C8"/>
    <w:rsid w:val="00565B67"/>
    <w:rsid w:val="00565D0F"/>
    <w:rsid w:val="00565EA0"/>
    <w:rsid w:val="005660D2"/>
    <w:rsid w:val="005667D9"/>
    <w:rsid w:val="00566A96"/>
    <w:rsid w:val="00566D21"/>
    <w:rsid w:val="00566D63"/>
    <w:rsid w:val="00566FE8"/>
    <w:rsid w:val="005673E6"/>
    <w:rsid w:val="00567431"/>
    <w:rsid w:val="0056755C"/>
    <w:rsid w:val="0056795B"/>
    <w:rsid w:val="00567D90"/>
    <w:rsid w:val="00567F59"/>
    <w:rsid w:val="00570010"/>
    <w:rsid w:val="00570104"/>
    <w:rsid w:val="00570200"/>
    <w:rsid w:val="0057029A"/>
    <w:rsid w:val="005702C1"/>
    <w:rsid w:val="0057067C"/>
    <w:rsid w:val="005706E8"/>
    <w:rsid w:val="005707E8"/>
    <w:rsid w:val="00570950"/>
    <w:rsid w:val="00570C28"/>
    <w:rsid w:val="00570CC5"/>
    <w:rsid w:val="00570F36"/>
    <w:rsid w:val="00570F4E"/>
    <w:rsid w:val="0057104C"/>
    <w:rsid w:val="005714B9"/>
    <w:rsid w:val="0057174C"/>
    <w:rsid w:val="00571989"/>
    <w:rsid w:val="00571C87"/>
    <w:rsid w:val="00571CA8"/>
    <w:rsid w:val="00571DDB"/>
    <w:rsid w:val="00571F51"/>
    <w:rsid w:val="0057212B"/>
    <w:rsid w:val="00572517"/>
    <w:rsid w:val="0057259C"/>
    <w:rsid w:val="005726E1"/>
    <w:rsid w:val="00572700"/>
    <w:rsid w:val="005728BA"/>
    <w:rsid w:val="00572956"/>
    <w:rsid w:val="00572BCA"/>
    <w:rsid w:val="00572C36"/>
    <w:rsid w:val="00572C43"/>
    <w:rsid w:val="00573091"/>
    <w:rsid w:val="00573252"/>
    <w:rsid w:val="00573473"/>
    <w:rsid w:val="00573534"/>
    <w:rsid w:val="0057355C"/>
    <w:rsid w:val="00573B92"/>
    <w:rsid w:val="00573C3B"/>
    <w:rsid w:val="00573CC8"/>
    <w:rsid w:val="00573D22"/>
    <w:rsid w:val="00573E19"/>
    <w:rsid w:val="00573E67"/>
    <w:rsid w:val="00573F6B"/>
    <w:rsid w:val="00573FFC"/>
    <w:rsid w:val="00574201"/>
    <w:rsid w:val="005742FF"/>
    <w:rsid w:val="005748DA"/>
    <w:rsid w:val="00574AF8"/>
    <w:rsid w:val="00574B0F"/>
    <w:rsid w:val="00574D7C"/>
    <w:rsid w:val="00575001"/>
    <w:rsid w:val="00575046"/>
    <w:rsid w:val="0057530C"/>
    <w:rsid w:val="005753EC"/>
    <w:rsid w:val="00575423"/>
    <w:rsid w:val="00575593"/>
    <w:rsid w:val="005756B8"/>
    <w:rsid w:val="00575749"/>
    <w:rsid w:val="00575784"/>
    <w:rsid w:val="005758C7"/>
    <w:rsid w:val="00575C6E"/>
    <w:rsid w:val="00575CE9"/>
    <w:rsid w:val="0057627D"/>
    <w:rsid w:val="00576312"/>
    <w:rsid w:val="005767C2"/>
    <w:rsid w:val="00576831"/>
    <w:rsid w:val="00576B01"/>
    <w:rsid w:val="00576CC2"/>
    <w:rsid w:val="00577014"/>
    <w:rsid w:val="005770E6"/>
    <w:rsid w:val="005771D5"/>
    <w:rsid w:val="0057759D"/>
    <w:rsid w:val="00577825"/>
    <w:rsid w:val="00577988"/>
    <w:rsid w:val="00577C45"/>
    <w:rsid w:val="005802EB"/>
    <w:rsid w:val="00580373"/>
    <w:rsid w:val="00580378"/>
    <w:rsid w:val="005804B2"/>
    <w:rsid w:val="005808F1"/>
    <w:rsid w:val="00580A01"/>
    <w:rsid w:val="005811D9"/>
    <w:rsid w:val="005811F4"/>
    <w:rsid w:val="00581388"/>
    <w:rsid w:val="005813BB"/>
    <w:rsid w:val="00581498"/>
    <w:rsid w:val="0058171D"/>
    <w:rsid w:val="005818C0"/>
    <w:rsid w:val="00581A09"/>
    <w:rsid w:val="00581D5B"/>
    <w:rsid w:val="00581D77"/>
    <w:rsid w:val="00581D9A"/>
    <w:rsid w:val="00581F94"/>
    <w:rsid w:val="00582073"/>
    <w:rsid w:val="005820E7"/>
    <w:rsid w:val="005821F8"/>
    <w:rsid w:val="0058289D"/>
    <w:rsid w:val="00582C21"/>
    <w:rsid w:val="0058320A"/>
    <w:rsid w:val="005832E8"/>
    <w:rsid w:val="0058331B"/>
    <w:rsid w:val="00583370"/>
    <w:rsid w:val="00583474"/>
    <w:rsid w:val="00583518"/>
    <w:rsid w:val="0058370D"/>
    <w:rsid w:val="00583B7D"/>
    <w:rsid w:val="00583CB5"/>
    <w:rsid w:val="00583D80"/>
    <w:rsid w:val="00583ED5"/>
    <w:rsid w:val="00584002"/>
    <w:rsid w:val="0058405D"/>
    <w:rsid w:val="00584155"/>
    <w:rsid w:val="00584323"/>
    <w:rsid w:val="00584379"/>
    <w:rsid w:val="0058462C"/>
    <w:rsid w:val="005846E2"/>
    <w:rsid w:val="00584704"/>
    <w:rsid w:val="005849F7"/>
    <w:rsid w:val="00584B38"/>
    <w:rsid w:val="00584E07"/>
    <w:rsid w:val="00584E35"/>
    <w:rsid w:val="00584ECE"/>
    <w:rsid w:val="005850CF"/>
    <w:rsid w:val="005850FC"/>
    <w:rsid w:val="0058551E"/>
    <w:rsid w:val="005857DC"/>
    <w:rsid w:val="00585A87"/>
    <w:rsid w:val="00585C5C"/>
    <w:rsid w:val="00585D21"/>
    <w:rsid w:val="0058604F"/>
    <w:rsid w:val="005862FF"/>
    <w:rsid w:val="005863AF"/>
    <w:rsid w:val="00586461"/>
    <w:rsid w:val="005866F9"/>
    <w:rsid w:val="005874F6"/>
    <w:rsid w:val="0058781F"/>
    <w:rsid w:val="00587E5C"/>
    <w:rsid w:val="00587EE5"/>
    <w:rsid w:val="00587FDC"/>
    <w:rsid w:val="00590055"/>
    <w:rsid w:val="00590175"/>
    <w:rsid w:val="00590291"/>
    <w:rsid w:val="0059078B"/>
    <w:rsid w:val="005908C1"/>
    <w:rsid w:val="0059092D"/>
    <w:rsid w:val="00590DDA"/>
    <w:rsid w:val="0059100B"/>
    <w:rsid w:val="005913A3"/>
    <w:rsid w:val="0059146C"/>
    <w:rsid w:val="00591595"/>
    <w:rsid w:val="00591837"/>
    <w:rsid w:val="0059186C"/>
    <w:rsid w:val="005918BF"/>
    <w:rsid w:val="00591B14"/>
    <w:rsid w:val="00591D86"/>
    <w:rsid w:val="00591F70"/>
    <w:rsid w:val="0059215B"/>
    <w:rsid w:val="005926A0"/>
    <w:rsid w:val="00592733"/>
    <w:rsid w:val="00592C35"/>
    <w:rsid w:val="00592D04"/>
    <w:rsid w:val="00592F4F"/>
    <w:rsid w:val="00592FDF"/>
    <w:rsid w:val="00592FE1"/>
    <w:rsid w:val="0059303D"/>
    <w:rsid w:val="0059339C"/>
    <w:rsid w:val="0059363C"/>
    <w:rsid w:val="00593849"/>
    <w:rsid w:val="00593AE0"/>
    <w:rsid w:val="00593B4F"/>
    <w:rsid w:val="00593BBF"/>
    <w:rsid w:val="00593F20"/>
    <w:rsid w:val="00594102"/>
    <w:rsid w:val="0059412A"/>
    <w:rsid w:val="005941A3"/>
    <w:rsid w:val="00594286"/>
    <w:rsid w:val="0059479E"/>
    <w:rsid w:val="0059483E"/>
    <w:rsid w:val="00594EA4"/>
    <w:rsid w:val="00595133"/>
    <w:rsid w:val="005951E5"/>
    <w:rsid w:val="0059520E"/>
    <w:rsid w:val="005953C4"/>
    <w:rsid w:val="005956CD"/>
    <w:rsid w:val="005958F7"/>
    <w:rsid w:val="00595922"/>
    <w:rsid w:val="00595CD9"/>
    <w:rsid w:val="00595D99"/>
    <w:rsid w:val="00595E9C"/>
    <w:rsid w:val="00595F2D"/>
    <w:rsid w:val="0059658C"/>
    <w:rsid w:val="00596687"/>
    <w:rsid w:val="005967E3"/>
    <w:rsid w:val="00596C2C"/>
    <w:rsid w:val="00596C83"/>
    <w:rsid w:val="00596DBA"/>
    <w:rsid w:val="00596E95"/>
    <w:rsid w:val="0059713F"/>
    <w:rsid w:val="005971B9"/>
    <w:rsid w:val="00597671"/>
    <w:rsid w:val="00597712"/>
    <w:rsid w:val="00597CE7"/>
    <w:rsid w:val="005A0203"/>
    <w:rsid w:val="005A034F"/>
    <w:rsid w:val="005A04A3"/>
    <w:rsid w:val="005A0543"/>
    <w:rsid w:val="005A05AE"/>
    <w:rsid w:val="005A08AC"/>
    <w:rsid w:val="005A0AA6"/>
    <w:rsid w:val="005A0C6D"/>
    <w:rsid w:val="005A0C97"/>
    <w:rsid w:val="005A0CB3"/>
    <w:rsid w:val="005A0CFA"/>
    <w:rsid w:val="005A0D5D"/>
    <w:rsid w:val="005A0E14"/>
    <w:rsid w:val="005A0E2D"/>
    <w:rsid w:val="005A10C5"/>
    <w:rsid w:val="005A1167"/>
    <w:rsid w:val="005A12D5"/>
    <w:rsid w:val="005A147F"/>
    <w:rsid w:val="005A1480"/>
    <w:rsid w:val="005A1532"/>
    <w:rsid w:val="005A15E8"/>
    <w:rsid w:val="005A1C53"/>
    <w:rsid w:val="005A1EB4"/>
    <w:rsid w:val="005A2040"/>
    <w:rsid w:val="005A2738"/>
    <w:rsid w:val="005A2965"/>
    <w:rsid w:val="005A2A0B"/>
    <w:rsid w:val="005A2A1F"/>
    <w:rsid w:val="005A2FBD"/>
    <w:rsid w:val="005A345B"/>
    <w:rsid w:val="005A3500"/>
    <w:rsid w:val="005A3CEB"/>
    <w:rsid w:val="005A3E3C"/>
    <w:rsid w:val="005A3FED"/>
    <w:rsid w:val="005A4069"/>
    <w:rsid w:val="005A4328"/>
    <w:rsid w:val="005A4A3E"/>
    <w:rsid w:val="005A4C1C"/>
    <w:rsid w:val="005A4EC8"/>
    <w:rsid w:val="005A4FF0"/>
    <w:rsid w:val="005A5139"/>
    <w:rsid w:val="005A52EC"/>
    <w:rsid w:val="005A5334"/>
    <w:rsid w:val="005A545A"/>
    <w:rsid w:val="005A552F"/>
    <w:rsid w:val="005A58E8"/>
    <w:rsid w:val="005A5E12"/>
    <w:rsid w:val="005A5EF5"/>
    <w:rsid w:val="005A6025"/>
    <w:rsid w:val="005A63DC"/>
    <w:rsid w:val="005A64A9"/>
    <w:rsid w:val="005A666A"/>
    <w:rsid w:val="005A67D9"/>
    <w:rsid w:val="005A6A42"/>
    <w:rsid w:val="005A6A69"/>
    <w:rsid w:val="005A6E19"/>
    <w:rsid w:val="005A76FC"/>
    <w:rsid w:val="005A78AC"/>
    <w:rsid w:val="005A7950"/>
    <w:rsid w:val="005B0263"/>
    <w:rsid w:val="005B02E0"/>
    <w:rsid w:val="005B04C7"/>
    <w:rsid w:val="005B0550"/>
    <w:rsid w:val="005B06FC"/>
    <w:rsid w:val="005B09A5"/>
    <w:rsid w:val="005B0C05"/>
    <w:rsid w:val="005B0C99"/>
    <w:rsid w:val="005B0D96"/>
    <w:rsid w:val="005B0DF3"/>
    <w:rsid w:val="005B0E82"/>
    <w:rsid w:val="005B1094"/>
    <w:rsid w:val="005B17A4"/>
    <w:rsid w:val="005B1CBD"/>
    <w:rsid w:val="005B20EC"/>
    <w:rsid w:val="005B2207"/>
    <w:rsid w:val="005B2538"/>
    <w:rsid w:val="005B27D7"/>
    <w:rsid w:val="005B2B4D"/>
    <w:rsid w:val="005B2CAB"/>
    <w:rsid w:val="005B2CD9"/>
    <w:rsid w:val="005B2E3C"/>
    <w:rsid w:val="005B2E5C"/>
    <w:rsid w:val="005B2FC7"/>
    <w:rsid w:val="005B34B4"/>
    <w:rsid w:val="005B3832"/>
    <w:rsid w:val="005B3B1D"/>
    <w:rsid w:val="005B3E1D"/>
    <w:rsid w:val="005B3E4F"/>
    <w:rsid w:val="005B4048"/>
    <w:rsid w:val="005B41A4"/>
    <w:rsid w:val="005B41F2"/>
    <w:rsid w:val="005B4A38"/>
    <w:rsid w:val="005B4A50"/>
    <w:rsid w:val="005B4A84"/>
    <w:rsid w:val="005B4BD2"/>
    <w:rsid w:val="005B4C5A"/>
    <w:rsid w:val="005B4E25"/>
    <w:rsid w:val="005B523D"/>
    <w:rsid w:val="005B53C2"/>
    <w:rsid w:val="005B55D7"/>
    <w:rsid w:val="005B568C"/>
    <w:rsid w:val="005B5889"/>
    <w:rsid w:val="005B5D87"/>
    <w:rsid w:val="005B5EC1"/>
    <w:rsid w:val="005B63B2"/>
    <w:rsid w:val="005B642A"/>
    <w:rsid w:val="005B65A5"/>
    <w:rsid w:val="005B68F7"/>
    <w:rsid w:val="005B6B3B"/>
    <w:rsid w:val="005B6E42"/>
    <w:rsid w:val="005B7125"/>
    <w:rsid w:val="005B729F"/>
    <w:rsid w:val="005B7362"/>
    <w:rsid w:val="005B74C8"/>
    <w:rsid w:val="005B7797"/>
    <w:rsid w:val="005B77A5"/>
    <w:rsid w:val="005B784B"/>
    <w:rsid w:val="005B7926"/>
    <w:rsid w:val="005B7E1B"/>
    <w:rsid w:val="005B7F88"/>
    <w:rsid w:val="005B7FD7"/>
    <w:rsid w:val="005C02A0"/>
    <w:rsid w:val="005C02CC"/>
    <w:rsid w:val="005C0538"/>
    <w:rsid w:val="005C0747"/>
    <w:rsid w:val="005C07F1"/>
    <w:rsid w:val="005C0B67"/>
    <w:rsid w:val="005C0C56"/>
    <w:rsid w:val="005C0EA6"/>
    <w:rsid w:val="005C0F30"/>
    <w:rsid w:val="005C102F"/>
    <w:rsid w:val="005C111A"/>
    <w:rsid w:val="005C111F"/>
    <w:rsid w:val="005C14E1"/>
    <w:rsid w:val="005C188C"/>
    <w:rsid w:val="005C1A76"/>
    <w:rsid w:val="005C1D2B"/>
    <w:rsid w:val="005C1FDE"/>
    <w:rsid w:val="005C255C"/>
    <w:rsid w:val="005C2B2B"/>
    <w:rsid w:val="005C2D0B"/>
    <w:rsid w:val="005C2EDD"/>
    <w:rsid w:val="005C3281"/>
    <w:rsid w:val="005C32C3"/>
    <w:rsid w:val="005C3406"/>
    <w:rsid w:val="005C3430"/>
    <w:rsid w:val="005C3513"/>
    <w:rsid w:val="005C353B"/>
    <w:rsid w:val="005C39F2"/>
    <w:rsid w:val="005C3AF9"/>
    <w:rsid w:val="005C445E"/>
    <w:rsid w:val="005C4620"/>
    <w:rsid w:val="005C4C11"/>
    <w:rsid w:val="005C51CE"/>
    <w:rsid w:val="005C57BD"/>
    <w:rsid w:val="005C5AA8"/>
    <w:rsid w:val="005C5DBF"/>
    <w:rsid w:val="005C5DDD"/>
    <w:rsid w:val="005C5EB5"/>
    <w:rsid w:val="005C601B"/>
    <w:rsid w:val="005C62E8"/>
    <w:rsid w:val="005C642D"/>
    <w:rsid w:val="005C6608"/>
    <w:rsid w:val="005C663A"/>
    <w:rsid w:val="005C6959"/>
    <w:rsid w:val="005C6BAD"/>
    <w:rsid w:val="005C6F76"/>
    <w:rsid w:val="005C726E"/>
    <w:rsid w:val="005C7400"/>
    <w:rsid w:val="005C742C"/>
    <w:rsid w:val="005C74C1"/>
    <w:rsid w:val="005C781E"/>
    <w:rsid w:val="005C78DD"/>
    <w:rsid w:val="005C7DEC"/>
    <w:rsid w:val="005D01DD"/>
    <w:rsid w:val="005D09E9"/>
    <w:rsid w:val="005D0B51"/>
    <w:rsid w:val="005D0BB7"/>
    <w:rsid w:val="005D0C70"/>
    <w:rsid w:val="005D0CB7"/>
    <w:rsid w:val="005D0EC3"/>
    <w:rsid w:val="005D0F5E"/>
    <w:rsid w:val="005D1362"/>
    <w:rsid w:val="005D1560"/>
    <w:rsid w:val="005D1662"/>
    <w:rsid w:val="005D1AD3"/>
    <w:rsid w:val="005D1B1F"/>
    <w:rsid w:val="005D1E0D"/>
    <w:rsid w:val="005D1FF8"/>
    <w:rsid w:val="005D22ED"/>
    <w:rsid w:val="005D2544"/>
    <w:rsid w:val="005D2824"/>
    <w:rsid w:val="005D2890"/>
    <w:rsid w:val="005D29A2"/>
    <w:rsid w:val="005D2B98"/>
    <w:rsid w:val="005D2BCC"/>
    <w:rsid w:val="005D2C45"/>
    <w:rsid w:val="005D2C8E"/>
    <w:rsid w:val="005D30C0"/>
    <w:rsid w:val="005D327A"/>
    <w:rsid w:val="005D32E4"/>
    <w:rsid w:val="005D36A4"/>
    <w:rsid w:val="005D36D5"/>
    <w:rsid w:val="005D3C30"/>
    <w:rsid w:val="005D3C69"/>
    <w:rsid w:val="005D3DB4"/>
    <w:rsid w:val="005D3F00"/>
    <w:rsid w:val="005D4099"/>
    <w:rsid w:val="005D40DF"/>
    <w:rsid w:val="005D429B"/>
    <w:rsid w:val="005D4455"/>
    <w:rsid w:val="005D456D"/>
    <w:rsid w:val="005D4656"/>
    <w:rsid w:val="005D4E98"/>
    <w:rsid w:val="005D4EC3"/>
    <w:rsid w:val="005D4F0B"/>
    <w:rsid w:val="005D4F50"/>
    <w:rsid w:val="005D5028"/>
    <w:rsid w:val="005D504B"/>
    <w:rsid w:val="005D5221"/>
    <w:rsid w:val="005D5CFF"/>
    <w:rsid w:val="005D5D20"/>
    <w:rsid w:val="005D5E45"/>
    <w:rsid w:val="005D5F8F"/>
    <w:rsid w:val="005D6058"/>
    <w:rsid w:val="005D64A5"/>
    <w:rsid w:val="005D6D33"/>
    <w:rsid w:val="005D7140"/>
    <w:rsid w:val="005D7287"/>
    <w:rsid w:val="005D72D4"/>
    <w:rsid w:val="005D772D"/>
    <w:rsid w:val="005D7CB2"/>
    <w:rsid w:val="005D7D89"/>
    <w:rsid w:val="005D7DCC"/>
    <w:rsid w:val="005D7E62"/>
    <w:rsid w:val="005D7E74"/>
    <w:rsid w:val="005D7EEE"/>
    <w:rsid w:val="005E0050"/>
    <w:rsid w:val="005E01F1"/>
    <w:rsid w:val="005E0520"/>
    <w:rsid w:val="005E0AD7"/>
    <w:rsid w:val="005E0CAF"/>
    <w:rsid w:val="005E0CC3"/>
    <w:rsid w:val="005E0D47"/>
    <w:rsid w:val="005E1020"/>
    <w:rsid w:val="005E1210"/>
    <w:rsid w:val="005E13AF"/>
    <w:rsid w:val="005E1999"/>
    <w:rsid w:val="005E1A16"/>
    <w:rsid w:val="005E1CA5"/>
    <w:rsid w:val="005E1CE6"/>
    <w:rsid w:val="005E2540"/>
    <w:rsid w:val="005E260F"/>
    <w:rsid w:val="005E2B82"/>
    <w:rsid w:val="005E2FB0"/>
    <w:rsid w:val="005E312B"/>
    <w:rsid w:val="005E32BD"/>
    <w:rsid w:val="005E32E4"/>
    <w:rsid w:val="005E3361"/>
    <w:rsid w:val="005E33A1"/>
    <w:rsid w:val="005E36A3"/>
    <w:rsid w:val="005E3A9B"/>
    <w:rsid w:val="005E3F38"/>
    <w:rsid w:val="005E43DA"/>
    <w:rsid w:val="005E4444"/>
    <w:rsid w:val="005E44C2"/>
    <w:rsid w:val="005E47CB"/>
    <w:rsid w:val="005E4945"/>
    <w:rsid w:val="005E4A3E"/>
    <w:rsid w:val="005E4DE5"/>
    <w:rsid w:val="005E4FA4"/>
    <w:rsid w:val="005E5067"/>
    <w:rsid w:val="005E52BF"/>
    <w:rsid w:val="005E595D"/>
    <w:rsid w:val="005E5A5D"/>
    <w:rsid w:val="005E5BE1"/>
    <w:rsid w:val="005E603A"/>
    <w:rsid w:val="005E6067"/>
    <w:rsid w:val="005E6084"/>
    <w:rsid w:val="005E61D8"/>
    <w:rsid w:val="005E63B6"/>
    <w:rsid w:val="005E63D8"/>
    <w:rsid w:val="005E6444"/>
    <w:rsid w:val="005E6822"/>
    <w:rsid w:val="005E6DBF"/>
    <w:rsid w:val="005E6E14"/>
    <w:rsid w:val="005E79BD"/>
    <w:rsid w:val="005E7BDF"/>
    <w:rsid w:val="005E7CF3"/>
    <w:rsid w:val="005E7D28"/>
    <w:rsid w:val="005E7F9E"/>
    <w:rsid w:val="005F0065"/>
    <w:rsid w:val="005F02BF"/>
    <w:rsid w:val="005F0438"/>
    <w:rsid w:val="005F0765"/>
    <w:rsid w:val="005F082B"/>
    <w:rsid w:val="005F09FF"/>
    <w:rsid w:val="005F0BA3"/>
    <w:rsid w:val="005F0C3C"/>
    <w:rsid w:val="005F0D9A"/>
    <w:rsid w:val="005F124C"/>
    <w:rsid w:val="005F1262"/>
    <w:rsid w:val="005F1676"/>
    <w:rsid w:val="005F1851"/>
    <w:rsid w:val="005F1B15"/>
    <w:rsid w:val="005F1FD4"/>
    <w:rsid w:val="005F228F"/>
    <w:rsid w:val="005F231F"/>
    <w:rsid w:val="005F2515"/>
    <w:rsid w:val="005F25CB"/>
    <w:rsid w:val="005F2746"/>
    <w:rsid w:val="005F2852"/>
    <w:rsid w:val="005F2CC7"/>
    <w:rsid w:val="005F2D06"/>
    <w:rsid w:val="005F2D8E"/>
    <w:rsid w:val="005F2EF0"/>
    <w:rsid w:val="005F2FCA"/>
    <w:rsid w:val="005F33C8"/>
    <w:rsid w:val="005F3480"/>
    <w:rsid w:val="005F3758"/>
    <w:rsid w:val="005F3763"/>
    <w:rsid w:val="005F3B3E"/>
    <w:rsid w:val="005F424F"/>
    <w:rsid w:val="005F4276"/>
    <w:rsid w:val="005F4855"/>
    <w:rsid w:val="005F49AF"/>
    <w:rsid w:val="005F4C31"/>
    <w:rsid w:val="005F4CFE"/>
    <w:rsid w:val="005F4FF3"/>
    <w:rsid w:val="005F5213"/>
    <w:rsid w:val="005F52B2"/>
    <w:rsid w:val="005F54A7"/>
    <w:rsid w:val="005F56A8"/>
    <w:rsid w:val="005F579E"/>
    <w:rsid w:val="005F5F9C"/>
    <w:rsid w:val="005F605C"/>
    <w:rsid w:val="005F6093"/>
    <w:rsid w:val="005F6121"/>
    <w:rsid w:val="005F619E"/>
    <w:rsid w:val="005F6325"/>
    <w:rsid w:val="005F643E"/>
    <w:rsid w:val="005F651B"/>
    <w:rsid w:val="005F6880"/>
    <w:rsid w:val="005F68DD"/>
    <w:rsid w:val="005F6924"/>
    <w:rsid w:val="005F69C5"/>
    <w:rsid w:val="005F6B0F"/>
    <w:rsid w:val="005F6B50"/>
    <w:rsid w:val="005F6C0F"/>
    <w:rsid w:val="005F6C57"/>
    <w:rsid w:val="005F6FF6"/>
    <w:rsid w:val="005F7192"/>
    <w:rsid w:val="005F71FE"/>
    <w:rsid w:val="005F72A7"/>
    <w:rsid w:val="005F75F0"/>
    <w:rsid w:val="005F7694"/>
    <w:rsid w:val="005F76AF"/>
    <w:rsid w:val="005F76C8"/>
    <w:rsid w:val="005F76E4"/>
    <w:rsid w:val="005F771A"/>
    <w:rsid w:val="005F778B"/>
    <w:rsid w:val="005F791A"/>
    <w:rsid w:val="005F7938"/>
    <w:rsid w:val="005F7A61"/>
    <w:rsid w:val="005F7C95"/>
    <w:rsid w:val="005F7F05"/>
    <w:rsid w:val="0060029A"/>
    <w:rsid w:val="00600803"/>
    <w:rsid w:val="00600B6D"/>
    <w:rsid w:val="00600CB0"/>
    <w:rsid w:val="00600D62"/>
    <w:rsid w:val="00600E4B"/>
    <w:rsid w:val="006010F8"/>
    <w:rsid w:val="00601106"/>
    <w:rsid w:val="006016BD"/>
    <w:rsid w:val="0060179A"/>
    <w:rsid w:val="006017D9"/>
    <w:rsid w:val="00601BCC"/>
    <w:rsid w:val="00601DF6"/>
    <w:rsid w:val="00601E1E"/>
    <w:rsid w:val="00601F81"/>
    <w:rsid w:val="00601FBB"/>
    <w:rsid w:val="0060220A"/>
    <w:rsid w:val="006026F5"/>
    <w:rsid w:val="006031F7"/>
    <w:rsid w:val="006032C6"/>
    <w:rsid w:val="006039AE"/>
    <w:rsid w:val="00603A56"/>
    <w:rsid w:val="00603C99"/>
    <w:rsid w:val="0060400F"/>
    <w:rsid w:val="0060409B"/>
    <w:rsid w:val="00604755"/>
    <w:rsid w:val="006048FC"/>
    <w:rsid w:val="00604CFA"/>
    <w:rsid w:val="00604E6D"/>
    <w:rsid w:val="00604F2D"/>
    <w:rsid w:val="00604F46"/>
    <w:rsid w:val="00605085"/>
    <w:rsid w:val="0060548F"/>
    <w:rsid w:val="0060550B"/>
    <w:rsid w:val="006055BB"/>
    <w:rsid w:val="006058E2"/>
    <w:rsid w:val="00606042"/>
    <w:rsid w:val="006064BC"/>
    <w:rsid w:val="0060673F"/>
    <w:rsid w:val="0060691A"/>
    <w:rsid w:val="00606D4D"/>
    <w:rsid w:val="00606D53"/>
    <w:rsid w:val="00606FAE"/>
    <w:rsid w:val="00606FF2"/>
    <w:rsid w:val="00607083"/>
    <w:rsid w:val="006070AC"/>
    <w:rsid w:val="006075B5"/>
    <w:rsid w:val="006075C2"/>
    <w:rsid w:val="006077A2"/>
    <w:rsid w:val="006079BC"/>
    <w:rsid w:val="00607EC0"/>
    <w:rsid w:val="006100D1"/>
    <w:rsid w:val="00610124"/>
    <w:rsid w:val="006101D8"/>
    <w:rsid w:val="0061022A"/>
    <w:rsid w:val="0061034F"/>
    <w:rsid w:val="00610533"/>
    <w:rsid w:val="00610814"/>
    <w:rsid w:val="00610C50"/>
    <w:rsid w:val="00610D8A"/>
    <w:rsid w:val="006110D9"/>
    <w:rsid w:val="00611449"/>
    <w:rsid w:val="006115CD"/>
    <w:rsid w:val="006116B2"/>
    <w:rsid w:val="0061184D"/>
    <w:rsid w:val="00611ED6"/>
    <w:rsid w:val="006121E9"/>
    <w:rsid w:val="006122D7"/>
    <w:rsid w:val="006125A6"/>
    <w:rsid w:val="0061274E"/>
    <w:rsid w:val="00612900"/>
    <w:rsid w:val="00612917"/>
    <w:rsid w:val="00612BA7"/>
    <w:rsid w:val="00612DD6"/>
    <w:rsid w:val="00612FF4"/>
    <w:rsid w:val="006130C4"/>
    <w:rsid w:val="006130D9"/>
    <w:rsid w:val="006131A0"/>
    <w:rsid w:val="006131FC"/>
    <w:rsid w:val="00613634"/>
    <w:rsid w:val="00613743"/>
    <w:rsid w:val="00613AB5"/>
    <w:rsid w:val="00613B1B"/>
    <w:rsid w:val="00613B75"/>
    <w:rsid w:val="00613BE9"/>
    <w:rsid w:val="006140FA"/>
    <w:rsid w:val="006149A9"/>
    <w:rsid w:val="00614E6D"/>
    <w:rsid w:val="00614EE0"/>
    <w:rsid w:val="00615078"/>
    <w:rsid w:val="006153E8"/>
    <w:rsid w:val="00615667"/>
    <w:rsid w:val="00615810"/>
    <w:rsid w:val="006158C7"/>
    <w:rsid w:val="006159F1"/>
    <w:rsid w:val="00615A5C"/>
    <w:rsid w:val="00615B94"/>
    <w:rsid w:val="00615ECE"/>
    <w:rsid w:val="00616176"/>
    <w:rsid w:val="00616277"/>
    <w:rsid w:val="00616367"/>
    <w:rsid w:val="00616514"/>
    <w:rsid w:val="00616591"/>
    <w:rsid w:val="006165D1"/>
    <w:rsid w:val="0061676F"/>
    <w:rsid w:val="00616AEA"/>
    <w:rsid w:val="00616DBC"/>
    <w:rsid w:val="00616F4C"/>
    <w:rsid w:val="00617005"/>
    <w:rsid w:val="006170B2"/>
    <w:rsid w:val="00617306"/>
    <w:rsid w:val="006174CD"/>
    <w:rsid w:val="00617551"/>
    <w:rsid w:val="006179D0"/>
    <w:rsid w:val="00617D8D"/>
    <w:rsid w:val="00617DF5"/>
    <w:rsid w:val="00617FC1"/>
    <w:rsid w:val="00620009"/>
    <w:rsid w:val="006200C2"/>
    <w:rsid w:val="00620639"/>
    <w:rsid w:val="00620F2A"/>
    <w:rsid w:val="00621171"/>
    <w:rsid w:val="006211AF"/>
    <w:rsid w:val="0062122A"/>
    <w:rsid w:val="006213D7"/>
    <w:rsid w:val="00621464"/>
    <w:rsid w:val="006219EC"/>
    <w:rsid w:val="0062235F"/>
    <w:rsid w:val="00622378"/>
    <w:rsid w:val="006225D5"/>
    <w:rsid w:val="006226E9"/>
    <w:rsid w:val="00622CBE"/>
    <w:rsid w:val="00622DAB"/>
    <w:rsid w:val="00622FFF"/>
    <w:rsid w:val="006230FF"/>
    <w:rsid w:val="0062310B"/>
    <w:rsid w:val="00623696"/>
    <w:rsid w:val="006237B9"/>
    <w:rsid w:val="0062380F"/>
    <w:rsid w:val="0062384A"/>
    <w:rsid w:val="006240A4"/>
    <w:rsid w:val="0062411F"/>
    <w:rsid w:val="00624258"/>
    <w:rsid w:val="006243B4"/>
    <w:rsid w:val="00624445"/>
    <w:rsid w:val="006249B9"/>
    <w:rsid w:val="006249CF"/>
    <w:rsid w:val="00624B4F"/>
    <w:rsid w:val="00624DBC"/>
    <w:rsid w:val="00624E72"/>
    <w:rsid w:val="00624F69"/>
    <w:rsid w:val="006250F4"/>
    <w:rsid w:val="00625131"/>
    <w:rsid w:val="00625327"/>
    <w:rsid w:val="00625414"/>
    <w:rsid w:val="006256FB"/>
    <w:rsid w:val="0062572A"/>
    <w:rsid w:val="0062593D"/>
    <w:rsid w:val="00625A94"/>
    <w:rsid w:val="00625CB6"/>
    <w:rsid w:val="00625E36"/>
    <w:rsid w:val="00625F87"/>
    <w:rsid w:val="00625FEE"/>
    <w:rsid w:val="006260B5"/>
    <w:rsid w:val="0062629A"/>
    <w:rsid w:val="00626405"/>
    <w:rsid w:val="0062659E"/>
    <w:rsid w:val="006265FE"/>
    <w:rsid w:val="006266C5"/>
    <w:rsid w:val="00626D47"/>
    <w:rsid w:val="00626F2C"/>
    <w:rsid w:val="00627287"/>
    <w:rsid w:val="006273B2"/>
    <w:rsid w:val="006274BA"/>
    <w:rsid w:val="006274E0"/>
    <w:rsid w:val="006279CC"/>
    <w:rsid w:val="00627E2D"/>
    <w:rsid w:val="00627E7A"/>
    <w:rsid w:val="00627ED9"/>
    <w:rsid w:val="00627F19"/>
    <w:rsid w:val="00627F54"/>
    <w:rsid w:val="006302FB"/>
    <w:rsid w:val="00630631"/>
    <w:rsid w:val="00630B0E"/>
    <w:rsid w:val="00630BB2"/>
    <w:rsid w:val="00630C24"/>
    <w:rsid w:val="00630DFD"/>
    <w:rsid w:val="00630F93"/>
    <w:rsid w:val="00631343"/>
    <w:rsid w:val="006314F3"/>
    <w:rsid w:val="006319FB"/>
    <w:rsid w:val="00631A0E"/>
    <w:rsid w:val="00631B3F"/>
    <w:rsid w:val="00631D26"/>
    <w:rsid w:val="00631F50"/>
    <w:rsid w:val="00632288"/>
    <w:rsid w:val="00632381"/>
    <w:rsid w:val="00632383"/>
    <w:rsid w:val="00632B27"/>
    <w:rsid w:val="00632BE8"/>
    <w:rsid w:val="00632C32"/>
    <w:rsid w:val="00632C33"/>
    <w:rsid w:val="006330FA"/>
    <w:rsid w:val="00633142"/>
    <w:rsid w:val="00633328"/>
    <w:rsid w:val="006334F0"/>
    <w:rsid w:val="00633576"/>
    <w:rsid w:val="006336FE"/>
    <w:rsid w:val="00633871"/>
    <w:rsid w:val="00633E08"/>
    <w:rsid w:val="0063406D"/>
    <w:rsid w:val="00634123"/>
    <w:rsid w:val="00634132"/>
    <w:rsid w:val="00634154"/>
    <w:rsid w:val="006341DB"/>
    <w:rsid w:val="0063422B"/>
    <w:rsid w:val="00634263"/>
    <w:rsid w:val="00634306"/>
    <w:rsid w:val="0063497A"/>
    <w:rsid w:val="00634BDB"/>
    <w:rsid w:val="00634BE7"/>
    <w:rsid w:val="00634D97"/>
    <w:rsid w:val="00634E0B"/>
    <w:rsid w:val="00634E30"/>
    <w:rsid w:val="006351E3"/>
    <w:rsid w:val="00635517"/>
    <w:rsid w:val="00635CD4"/>
    <w:rsid w:val="00635D52"/>
    <w:rsid w:val="00636054"/>
    <w:rsid w:val="006361E8"/>
    <w:rsid w:val="006362C5"/>
    <w:rsid w:val="00636334"/>
    <w:rsid w:val="00636565"/>
    <w:rsid w:val="006365AE"/>
    <w:rsid w:val="006367D5"/>
    <w:rsid w:val="00636824"/>
    <w:rsid w:val="006368CA"/>
    <w:rsid w:val="00636950"/>
    <w:rsid w:val="00636C80"/>
    <w:rsid w:val="00636EBD"/>
    <w:rsid w:val="00636EC7"/>
    <w:rsid w:val="00636EFF"/>
    <w:rsid w:val="00636F02"/>
    <w:rsid w:val="00636F4E"/>
    <w:rsid w:val="00637306"/>
    <w:rsid w:val="00637821"/>
    <w:rsid w:val="006400EF"/>
    <w:rsid w:val="00640200"/>
    <w:rsid w:val="0064042F"/>
    <w:rsid w:val="006404C7"/>
    <w:rsid w:val="006404EB"/>
    <w:rsid w:val="00640908"/>
    <w:rsid w:val="00640BFD"/>
    <w:rsid w:val="00640C4B"/>
    <w:rsid w:val="00640C58"/>
    <w:rsid w:val="00640CA0"/>
    <w:rsid w:val="00640D9E"/>
    <w:rsid w:val="00640EDA"/>
    <w:rsid w:val="00640FCE"/>
    <w:rsid w:val="00641128"/>
    <w:rsid w:val="00641131"/>
    <w:rsid w:val="00641189"/>
    <w:rsid w:val="00641196"/>
    <w:rsid w:val="006414FD"/>
    <w:rsid w:val="006417D2"/>
    <w:rsid w:val="00641CD5"/>
    <w:rsid w:val="0064203B"/>
    <w:rsid w:val="0064249C"/>
    <w:rsid w:val="0064286E"/>
    <w:rsid w:val="00642AE4"/>
    <w:rsid w:val="00642D3A"/>
    <w:rsid w:val="00642D8B"/>
    <w:rsid w:val="006430AC"/>
    <w:rsid w:val="0064345F"/>
    <w:rsid w:val="00643643"/>
    <w:rsid w:val="00643773"/>
    <w:rsid w:val="00643807"/>
    <w:rsid w:val="00643F74"/>
    <w:rsid w:val="0064412E"/>
    <w:rsid w:val="006441CD"/>
    <w:rsid w:val="00644B59"/>
    <w:rsid w:val="00644BA6"/>
    <w:rsid w:val="00644D00"/>
    <w:rsid w:val="00644D5B"/>
    <w:rsid w:val="00644F7D"/>
    <w:rsid w:val="00644FAF"/>
    <w:rsid w:val="0064508E"/>
    <w:rsid w:val="00645148"/>
    <w:rsid w:val="0064525F"/>
    <w:rsid w:val="00645318"/>
    <w:rsid w:val="0064545A"/>
    <w:rsid w:val="00645B4F"/>
    <w:rsid w:val="00645E55"/>
    <w:rsid w:val="00646050"/>
    <w:rsid w:val="006460D5"/>
    <w:rsid w:val="006460EB"/>
    <w:rsid w:val="006464AD"/>
    <w:rsid w:val="006464FF"/>
    <w:rsid w:val="006465C3"/>
    <w:rsid w:val="00646B8E"/>
    <w:rsid w:val="00646EE8"/>
    <w:rsid w:val="006471A1"/>
    <w:rsid w:val="006472FD"/>
    <w:rsid w:val="00647557"/>
    <w:rsid w:val="00647E3A"/>
    <w:rsid w:val="00647F46"/>
    <w:rsid w:val="00647FC1"/>
    <w:rsid w:val="00647FDE"/>
    <w:rsid w:val="00647FE0"/>
    <w:rsid w:val="006502AD"/>
    <w:rsid w:val="006505F8"/>
    <w:rsid w:val="006507BC"/>
    <w:rsid w:val="00650870"/>
    <w:rsid w:val="006508AB"/>
    <w:rsid w:val="006508FE"/>
    <w:rsid w:val="00650A8F"/>
    <w:rsid w:val="00650D2C"/>
    <w:rsid w:val="00650E7E"/>
    <w:rsid w:val="00651548"/>
    <w:rsid w:val="00651C82"/>
    <w:rsid w:val="00651F07"/>
    <w:rsid w:val="0065205F"/>
    <w:rsid w:val="00652134"/>
    <w:rsid w:val="00652271"/>
    <w:rsid w:val="006525B7"/>
    <w:rsid w:val="006526F4"/>
    <w:rsid w:val="00652777"/>
    <w:rsid w:val="006527C0"/>
    <w:rsid w:val="0065289A"/>
    <w:rsid w:val="00652925"/>
    <w:rsid w:val="00652BB7"/>
    <w:rsid w:val="00652C1A"/>
    <w:rsid w:val="00652D21"/>
    <w:rsid w:val="00652F2D"/>
    <w:rsid w:val="0065307E"/>
    <w:rsid w:val="00653109"/>
    <w:rsid w:val="00653327"/>
    <w:rsid w:val="00653507"/>
    <w:rsid w:val="0065352E"/>
    <w:rsid w:val="00653547"/>
    <w:rsid w:val="006535A3"/>
    <w:rsid w:val="006537D8"/>
    <w:rsid w:val="00653871"/>
    <w:rsid w:val="006538C1"/>
    <w:rsid w:val="00654223"/>
    <w:rsid w:val="006543E7"/>
    <w:rsid w:val="00654456"/>
    <w:rsid w:val="006545D0"/>
    <w:rsid w:val="00654683"/>
    <w:rsid w:val="0065499E"/>
    <w:rsid w:val="00654A5C"/>
    <w:rsid w:val="00654A92"/>
    <w:rsid w:val="00654AA9"/>
    <w:rsid w:val="00654B98"/>
    <w:rsid w:val="00654DF7"/>
    <w:rsid w:val="00654F56"/>
    <w:rsid w:val="0065546B"/>
    <w:rsid w:val="00655641"/>
    <w:rsid w:val="00655C10"/>
    <w:rsid w:val="00655E94"/>
    <w:rsid w:val="00656323"/>
    <w:rsid w:val="00656329"/>
    <w:rsid w:val="0065633C"/>
    <w:rsid w:val="0065640C"/>
    <w:rsid w:val="006567A7"/>
    <w:rsid w:val="00656AA9"/>
    <w:rsid w:val="00656B8A"/>
    <w:rsid w:val="00656F29"/>
    <w:rsid w:val="00657039"/>
    <w:rsid w:val="006570A9"/>
    <w:rsid w:val="006570DA"/>
    <w:rsid w:val="00657879"/>
    <w:rsid w:val="0065791E"/>
    <w:rsid w:val="006579CB"/>
    <w:rsid w:val="00657D60"/>
    <w:rsid w:val="00657DC0"/>
    <w:rsid w:val="00657EFE"/>
    <w:rsid w:val="00657F4C"/>
    <w:rsid w:val="0066000F"/>
    <w:rsid w:val="006600B8"/>
    <w:rsid w:val="0066025D"/>
    <w:rsid w:val="006603F7"/>
    <w:rsid w:val="0066046B"/>
    <w:rsid w:val="00660510"/>
    <w:rsid w:val="0066068F"/>
    <w:rsid w:val="006606F7"/>
    <w:rsid w:val="00660805"/>
    <w:rsid w:val="0066092A"/>
    <w:rsid w:val="006609AB"/>
    <w:rsid w:val="00660A31"/>
    <w:rsid w:val="00660BB6"/>
    <w:rsid w:val="00660BC7"/>
    <w:rsid w:val="00660C38"/>
    <w:rsid w:val="00661040"/>
    <w:rsid w:val="00661208"/>
    <w:rsid w:val="0066137B"/>
    <w:rsid w:val="00661756"/>
    <w:rsid w:val="00661761"/>
    <w:rsid w:val="00661881"/>
    <w:rsid w:val="00661B78"/>
    <w:rsid w:val="00661F68"/>
    <w:rsid w:val="006622C3"/>
    <w:rsid w:val="006623C8"/>
    <w:rsid w:val="00662443"/>
    <w:rsid w:val="00662641"/>
    <w:rsid w:val="00662953"/>
    <w:rsid w:val="0066296C"/>
    <w:rsid w:val="00662F2C"/>
    <w:rsid w:val="00663144"/>
    <w:rsid w:val="0066318C"/>
    <w:rsid w:val="006632F6"/>
    <w:rsid w:val="006636F4"/>
    <w:rsid w:val="006638DA"/>
    <w:rsid w:val="00663B2E"/>
    <w:rsid w:val="00663C51"/>
    <w:rsid w:val="00663F5D"/>
    <w:rsid w:val="006641E4"/>
    <w:rsid w:val="0066430C"/>
    <w:rsid w:val="00664591"/>
    <w:rsid w:val="00664645"/>
    <w:rsid w:val="00664A04"/>
    <w:rsid w:val="00664A74"/>
    <w:rsid w:val="00664B8D"/>
    <w:rsid w:val="00664BDC"/>
    <w:rsid w:val="00664C87"/>
    <w:rsid w:val="00664F9E"/>
    <w:rsid w:val="00665095"/>
    <w:rsid w:val="0066535F"/>
    <w:rsid w:val="00665446"/>
    <w:rsid w:val="006654CC"/>
    <w:rsid w:val="00665ADE"/>
    <w:rsid w:val="00665B71"/>
    <w:rsid w:val="00665C30"/>
    <w:rsid w:val="00665C47"/>
    <w:rsid w:val="006663D4"/>
    <w:rsid w:val="006664C0"/>
    <w:rsid w:val="00666530"/>
    <w:rsid w:val="00666A0D"/>
    <w:rsid w:val="00666B3F"/>
    <w:rsid w:val="00666DB2"/>
    <w:rsid w:val="0066729A"/>
    <w:rsid w:val="00667345"/>
    <w:rsid w:val="00667459"/>
    <w:rsid w:val="0066748C"/>
    <w:rsid w:val="00667528"/>
    <w:rsid w:val="00667786"/>
    <w:rsid w:val="006678DF"/>
    <w:rsid w:val="006679D3"/>
    <w:rsid w:val="00670242"/>
    <w:rsid w:val="0067030C"/>
    <w:rsid w:val="00670319"/>
    <w:rsid w:val="00670515"/>
    <w:rsid w:val="00670797"/>
    <w:rsid w:val="00670806"/>
    <w:rsid w:val="00670BD0"/>
    <w:rsid w:val="00670DB4"/>
    <w:rsid w:val="00670EA1"/>
    <w:rsid w:val="00670ED6"/>
    <w:rsid w:val="00671336"/>
    <w:rsid w:val="0067133B"/>
    <w:rsid w:val="006713E7"/>
    <w:rsid w:val="006714AF"/>
    <w:rsid w:val="00671511"/>
    <w:rsid w:val="006716A6"/>
    <w:rsid w:val="0067189F"/>
    <w:rsid w:val="0067190E"/>
    <w:rsid w:val="00671913"/>
    <w:rsid w:val="0067196D"/>
    <w:rsid w:val="00671B0F"/>
    <w:rsid w:val="00671BDE"/>
    <w:rsid w:val="00671DE0"/>
    <w:rsid w:val="00671E3B"/>
    <w:rsid w:val="00672143"/>
    <w:rsid w:val="00672239"/>
    <w:rsid w:val="00672381"/>
    <w:rsid w:val="0067271A"/>
    <w:rsid w:val="0067293D"/>
    <w:rsid w:val="00672CA3"/>
    <w:rsid w:val="00672CF9"/>
    <w:rsid w:val="00672E98"/>
    <w:rsid w:val="00672FEA"/>
    <w:rsid w:val="00672FFE"/>
    <w:rsid w:val="0067301B"/>
    <w:rsid w:val="00673192"/>
    <w:rsid w:val="00673654"/>
    <w:rsid w:val="00673895"/>
    <w:rsid w:val="0067390F"/>
    <w:rsid w:val="00673AF6"/>
    <w:rsid w:val="00673D3A"/>
    <w:rsid w:val="00673E68"/>
    <w:rsid w:val="00673E8F"/>
    <w:rsid w:val="00673EC2"/>
    <w:rsid w:val="00673FC1"/>
    <w:rsid w:val="00674134"/>
    <w:rsid w:val="00674529"/>
    <w:rsid w:val="006745A5"/>
    <w:rsid w:val="00674645"/>
    <w:rsid w:val="00674ABA"/>
    <w:rsid w:val="00674B0F"/>
    <w:rsid w:val="00674B7E"/>
    <w:rsid w:val="00674D6E"/>
    <w:rsid w:val="00674DAF"/>
    <w:rsid w:val="00674DF0"/>
    <w:rsid w:val="006751CD"/>
    <w:rsid w:val="00675229"/>
    <w:rsid w:val="00675F72"/>
    <w:rsid w:val="00676302"/>
    <w:rsid w:val="006769E7"/>
    <w:rsid w:val="00676A79"/>
    <w:rsid w:val="00676FFF"/>
    <w:rsid w:val="0067709B"/>
    <w:rsid w:val="00677267"/>
    <w:rsid w:val="0067731E"/>
    <w:rsid w:val="00677397"/>
    <w:rsid w:val="006775DE"/>
    <w:rsid w:val="00677644"/>
    <w:rsid w:val="006776FE"/>
    <w:rsid w:val="00677751"/>
    <w:rsid w:val="006778BA"/>
    <w:rsid w:val="00677AD4"/>
    <w:rsid w:val="00677C9F"/>
    <w:rsid w:val="00677D2C"/>
    <w:rsid w:val="0068044F"/>
    <w:rsid w:val="00680504"/>
    <w:rsid w:val="00680527"/>
    <w:rsid w:val="00680750"/>
    <w:rsid w:val="00680784"/>
    <w:rsid w:val="00680978"/>
    <w:rsid w:val="00680AF4"/>
    <w:rsid w:val="00680B06"/>
    <w:rsid w:val="00680B16"/>
    <w:rsid w:val="00680FA2"/>
    <w:rsid w:val="00681207"/>
    <w:rsid w:val="006813CD"/>
    <w:rsid w:val="00681467"/>
    <w:rsid w:val="00681603"/>
    <w:rsid w:val="0068169C"/>
    <w:rsid w:val="00681869"/>
    <w:rsid w:val="006818C4"/>
    <w:rsid w:val="00681A0A"/>
    <w:rsid w:val="00681B0F"/>
    <w:rsid w:val="00682210"/>
    <w:rsid w:val="006825B8"/>
    <w:rsid w:val="00682798"/>
    <w:rsid w:val="00682981"/>
    <w:rsid w:val="00682A14"/>
    <w:rsid w:val="00682E78"/>
    <w:rsid w:val="00682F04"/>
    <w:rsid w:val="006831B4"/>
    <w:rsid w:val="0068334B"/>
    <w:rsid w:val="00683603"/>
    <w:rsid w:val="00683AAF"/>
    <w:rsid w:val="00683FDC"/>
    <w:rsid w:val="00684356"/>
    <w:rsid w:val="00684371"/>
    <w:rsid w:val="0068441D"/>
    <w:rsid w:val="006845A2"/>
    <w:rsid w:val="00684911"/>
    <w:rsid w:val="00684966"/>
    <w:rsid w:val="00684D2F"/>
    <w:rsid w:val="00685047"/>
    <w:rsid w:val="00685544"/>
    <w:rsid w:val="006856AB"/>
    <w:rsid w:val="00685876"/>
    <w:rsid w:val="00685A2C"/>
    <w:rsid w:val="00685D57"/>
    <w:rsid w:val="00686083"/>
    <w:rsid w:val="00686319"/>
    <w:rsid w:val="00686471"/>
    <w:rsid w:val="00686638"/>
    <w:rsid w:val="00686749"/>
    <w:rsid w:val="00686773"/>
    <w:rsid w:val="00686BDC"/>
    <w:rsid w:val="006874DF"/>
    <w:rsid w:val="00687556"/>
    <w:rsid w:val="00687671"/>
    <w:rsid w:val="006876F4"/>
    <w:rsid w:val="006878E4"/>
    <w:rsid w:val="00687936"/>
    <w:rsid w:val="00687E4A"/>
    <w:rsid w:val="0069004E"/>
    <w:rsid w:val="00690063"/>
    <w:rsid w:val="0069021D"/>
    <w:rsid w:val="006906C0"/>
    <w:rsid w:val="00690745"/>
    <w:rsid w:val="006909C4"/>
    <w:rsid w:val="00690AA2"/>
    <w:rsid w:val="006911C5"/>
    <w:rsid w:val="006915DA"/>
    <w:rsid w:val="00691845"/>
    <w:rsid w:val="00691CC3"/>
    <w:rsid w:val="00692222"/>
    <w:rsid w:val="00692493"/>
    <w:rsid w:val="00692708"/>
    <w:rsid w:val="00692D10"/>
    <w:rsid w:val="0069302C"/>
    <w:rsid w:val="006936C3"/>
    <w:rsid w:val="006939BD"/>
    <w:rsid w:val="00693F97"/>
    <w:rsid w:val="00694091"/>
    <w:rsid w:val="006943D8"/>
    <w:rsid w:val="00694B15"/>
    <w:rsid w:val="00694C84"/>
    <w:rsid w:val="00694C9B"/>
    <w:rsid w:val="00694CDF"/>
    <w:rsid w:val="00694D56"/>
    <w:rsid w:val="00695148"/>
    <w:rsid w:val="0069545A"/>
    <w:rsid w:val="006954BF"/>
    <w:rsid w:val="006954F4"/>
    <w:rsid w:val="00695822"/>
    <w:rsid w:val="0069585A"/>
    <w:rsid w:val="00695938"/>
    <w:rsid w:val="00695E46"/>
    <w:rsid w:val="00695E49"/>
    <w:rsid w:val="0069637D"/>
    <w:rsid w:val="006963F1"/>
    <w:rsid w:val="00696434"/>
    <w:rsid w:val="006964B6"/>
    <w:rsid w:val="006968BC"/>
    <w:rsid w:val="00696DE2"/>
    <w:rsid w:val="00696F7A"/>
    <w:rsid w:val="00697469"/>
    <w:rsid w:val="00697678"/>
    <w:rsid w:val="006976C2"/>
    <w:rsid w:val="00697866"/>
    <w:rsid w:val="00697968"/>
    <w:rsid w:val="00697A6F"/>
    <w:rsid w:val="00697C54"/>
    <w:rsid w:val="00697C7E"/>
    <w:rsid w:val="00697F95"/>
    <w:rsid w:val="00697FB1"/>
    <w:rsid w:val="006A01B1"/>
    <w:rsid w:val="006A020B"/>
    <w:rsid w:val="006A02B3"/>
    <w:rsid w:val="006A0B01"/>
    <w:rsid w:val="006A0B0D"/>
    <w:rsid w:val="006A0CA8"/>
    <w:rsid w:val="006A0DB3"/>
    <w:rsid w:val="006A0E2F"/>
    <w:rsid w:val="006A0E95"/>
    <w:rsid w:val="006A1221"/>
    <w:rsid w:val="006A133F"/>
    <w:rsid w:val="006A1729"/>
    <w:rsid w:val="006A1807"/>
    <w:rsid w:val="006A18CF"/>
    <w:rsid w:val="006A18DF"/>
    <w:rsid w:val="006A1CE7"/>
    <w:rsid w:val="006A2059"/>
    <w:rsid w:val="006A2283"/>
    <w:rsid w:val="006A23E2"/>
    <w:rsid w:val="006A2405"/>
    <w:rsid w:val="006A25DB"/>
    <w:rsid w:val="006A26C9"/>
    <w:rsid w:val="006A28DD"/>
    <w:rsid w:val="006A2A7F"/>
    <w:rsid w:val="006A2BC1"/>
    <w:rsid w:val="006A2FBD"/>
    <w:rsid w:val="006A352A"/>
    <w:rsid w:val="006A36F1"/>
    <w:rsid w:val="006A3E8B"/>
    <w:rsid w:val="006A4094"/>
    <w:rsid w:val="006A43E6"/>
    <w:rsid w:val="006A4655"/>
    <w:rsid w:val="006A4779"/>
    <w:rsid w:val="006A498C"/>
    <w:rsid w:val="006A49D7"/>
    <w:rsid w:val="006A4B64"/>
    <w:rsid w:val="006A4C31"/>
    <w:rsid w:val="006A4F97"/>
    <w:rsid w:val="006A4FBF"/>
    <w:rsid w:val="006A5014"/>
    <w:rsid w:val="006A5030"/>
    <w:rsid w:val="006A50D9"/>
    <w:rsid w:val="006A5310"/>
    <w:rsid w:val="006A56E5"/>
    <w:rsid w:val="006A5BB5"/>
    <w:rsid w:val="006A5CE9"/>
    <w:rsid w:val="006A5D71"/>
    <w:rsid w:val="006A61C7"/>
    <w:rsid w:val="006A63A2"/>
    <w:rsid w:val="006A6459"/>
    <w:rsid w:val="006A68F7"/>
    <w:rsid w:val="006A6986"/>
    <w:rsid w:val="006A6B5B"/>
    <w:rsid w:val="006A6BFA"/>
    <w:rsid w:val="006A6D82"/>
    <w:rsid w:val="006A717C"/>
    <w:rsid w:val="006A742E"/>
    <w:rsid w:val="006A760A"/>
    <w:rsid w:val="006A7AF6"/>
    <w:rsid w:val="006B03D9"/>
    <w:rsid w:val="006B057D"/>
    <w:rsid w:val="006B0589"/>
    <w:rsid w:val="006B07AE"/>
    <w:rsid w:val="006B099B"/>
    <w:rsid w:val="006B09A7"/>
    <w:rsid w:val="006B0A23"/>
    <w:rsid w:val="006B0BF1"/>
    <w:rsid w:val="006B0D6A"/>
    <w:rsid w:val="006B0F40"/>
    <w:rsid w:val="006B128C"/>
    <w:rsid w:val="006B1298"/>
    <w:rsid w:val="006B1446"/>
    <w:rsid w:val="006B1609"/>
    <w:rsid w:val="006B16C1"/>
    <w:rsid w:val="006B178C"/>
    <w:rsid w:val="006B17CA"/>
    <w:rsid w:val="006B19CB"/>
    <w:rsid w:val="006B1D55"/>
    <w:rsid w:val="006B1E5C"/>
    <w:rsid w:val="006B21EF"/>
    <w:rsid w:val="006B2366"/>
    <w:rsid w:val="006B2505"/>
    <w:rsid w:val="006B257C"/>
    <w:rsid w:val="006B2854"/>
    <w:rsid w:val="006B2859"/>
    <w:rsid w:val="006B28CF"/>
    <w:rsid w:val="006B2D4D"/>
    <w:rsid w:val="006B2E92"/>
    <w:rsid w:val="006B307D"/>
    <w:rsid w:val="006B30F2"/>
    <w:rsid w:val="006B33AE"/>
    <w:rsid w:val="006B38E2"/>
    <w:rsid w:val="006B38F1"/>
    <w:rsid w:val="006B39FC"/>
    <w:rsid w:val="006B3A39"/>
    <w:rsid w:val="006B3B35"/>
    <w:rsid w:val="006B3C5A"/>
    <w:rsid w:val="006B3C6E"/>
    <w:rsid w:val="006B3D46"/>
    <w:rsid w:val="006B3D71"/>
    <w:rsid w:val="006B44B7"/>
    <w:rsid w:val="006B4863"/>
    <w:rsid w:val="006B48A7"/>
    <w:rsid w:val="006B496F"/>
    <w:rsid w:val="006B4ADB"/>
    <w:rsid w:val="006B4F53"/>
    <w:rsid w:val="006B514A"/>
    <w:rsid w:val="006B5270"/>
    <w:rsid w:val="006B5501"/>
    <w:rsid w:val="006B56DB"/>
    <w:rsid w:val="006B581A"/>
    <w:rsid w:val="006B5973"/>
    <w:rsid w:val="006B5FD5"/>
    <w:rsid w:val="006B61B9"/>
    <w:rsid w:val="006B65E0"/>
    <w:rsid w:val="006B6769"/>
    <w:rsid w:val="006B68A1"/>
    <w:rsid w:val="006B68D9"/>
    <w:rsid w:val="006B6B11"/>
    <w:rsid w:val="006B6C4B"/>
    <w:rsid w:val="006B6DD6"/>
    <w:rsid w:val="006B6FA3"/>
    <w:rsid w:val="006B6FCB"/>
    <w:rsid w:val="006B7132"/>
    <w:rsid w:val="006B7196"/>
    <w:rsid w:val="006B72E5"/>
    <w:rsid w:val="006B77E9"/>
    <w:rsid w:val="006B7911"/>
    <w:rsid w:val="006B7EC6"/>
    <w:rsid w:val="006B7F4F"/>
    <w:rsid w:val="006C01DC"/>
    <w:rsid w:val="006C027F"/>
    <w:rsid w:val="006C02DB"/>
    <w:rsid w:val="006C064A"/>
    <w:rsid w:val="006C077A"/>
    <w:rsid w:val="006C0C16"/>
    <w:rsid w:val="006C0DC5"/>
    <w:rsid w:val="006C121A"/>
    <w:rsid w:val="006C1281"/>
    <w:rsid w:val="006C139E"/>
    <w:rsid w:val="006C1448"/>
    <w:rsid w:val="006C166A"/>
    <w:rsid w:val="006C1706"/>
    <w:rsid w:val="006C174D"/>
    <w:rsid w:val="006C17CD"/>
    <w:rsid w:val="006C1867"/>
    <w:rsid w:val="006C186D"/>
    <w:rsid w:val="006C1A16"/>
    <w:rsid w:val="006C1B98"/>
    <w:rsid w:val="006C1C0B"/>
    <w:rsid w:val="006C1D32"/>
    <w:rsid w:val="006C1DD1"/>
    <w:rsid w:val="006C1E83"/>
    <w:rsid w:val="006C212E"/>
    <w:rsid w:val="006C26D4"/>
    <w:rsid w:val="006C2700"/>
    <w:rsid w:val="006C2B20"/>
    <w:rsid w:val="006C2B8E"/>
    <w:rsid w:val="006C2D4A"/>
    <w:rsid w:val="006C2E0E"/>
    <w:rsid w:val="006C2F8F"/>
    <w:rsid w:val="006C330B"/>
    <w:rsid w:val="006C352C"/>
    <w:rsid w:val="006C369F"/>
    <w:rsid w:val="006C382E"/>
    <w:rsid w:val="006C39D7"/>
    <w:rsid w:val="006C39DE"/>
    <w:rsid w:val="006C3BCB"/>
    <w:rsid w:val="006C3D83"/>
    <w:rsid w:val="006C435A"/>
    <w:rsid w:val="006C4378"/>
    <w:rsid w:val="006C4475"/>
    <w:rsid w:val="006C4694"/>
    <w:rsid w:val="006C4A8D"/>
    <w:rsid w:val="006C4D05"/>
    <w:rsid w:val="006C4D12"/>
    <w:rsid w:val="006C4FD9"/>
    <w:rsid w:val="006C5708"/>
    <w:rsid w:val="006C5903"/>
    <w:rsid w:val="006C5AC8"/>
    <w:rsid w:val="006C5B9C"/>
    <w:rsid w:val="006C5BC4"/>
    <w:rsid w:val="006C5C27"/>
    <w:rsid w:val="006C5CDC"/>
    <w:rsid w:val="006C5FBB"/>
    <w:rsid w:val="006C613B"/>
    <w:rsid w:val="006C6247"/>
    <w:rsid w:val="006C62F6"/>
    <w:rsid w:val="006C6477"/>
    <w:rsid w:val="006C6662"/>
    <w:rsid w:val="006C69B1"/>
    <w:rsid w:val="006C6CEC"/>
    <w:rsid w:val="006C6DC9"/>
    <w:rsid w:val="006C7042"/>
    <w:rsid w:val="006C70C3"/>
    <w:rsid w:val="006C75C6"/>
    <w:rsid w:val="006C75CF"/>
    <w:rsid w:val="006C78AE"/>
    <w:rsid w:val="006C7BA5"/>
    <w:rsid w:val="006C7BBF"/>
    <w:rsid w:val="006C7D0A"/>
    <w:rsid w:val="006C7DC3"/>
    <w:rsid w:val="006C7E80"/>
    <w:rsid w:val="006D0802"/>
    <w:rsid w:val="006D0915"/>
    <w:rsid w:val="006D0A34"/>
    <w:rsid w:val="006D0AAF"/>
    <w:rsid w:val="006D0B7B"/>
    <w:rsid w:val="006D0DA9"/>
    <w:rsid w:val="006D0E5E"/>
    <w:rsid w:val="006D123E"/>
    <w:rsid w:val="006D1263"/>
    <w:rsid w:val="006D127D"/>
    <w:rsid w:val="006D17A5"/>
    <w:rsid w:val="006D20EA"/>
    <w:rsid w:val="006D2272"/>
    <w:rsid w:val="006D2305"/>
    <w:rsid w:val="006D24AF"/>
    <w:rsid w:val="006D263B"/>
    <w:rsid w:val="006D2652"/>
    <w:rsid w:val="006D2892"/>
    <w:rsid w:val="006D2B2B"/>
    <w:rsid w:val="006D2C6F"/>
    <w:rsid w:val="006D2ED2"/>
    <w:rsid w:val="006D2F09"/>
    <w:rsid w:val="006D3042"/>
    <w:rsid w:val="006D3071"/>
    <w:rsid w:val="006D31A4"/>
    <w:rsid w:val="006D3257"/>
    <w:rsid w:val="006D3386"/>
    <w:rsid w:val="006D34A6"/>
    <w:rsid w:val="006D36F0"/>
    <w:rsid w:val="006D371B"/>
    <w:rsid w:val="006D3887"/>
    <w:rsid w:val="006D39AF"/>
    <w:rsid w:val="006D3AD7"/>
    <w:rsid w:val="006D3B56"/>
    <w:rsid w:val="006D3CEB"/>
    <w:rsid w:val="006D42B4"/>
    <w:rsid w:val="006D4607"/>
    <w:rsid w:val="006D474B"/>
    <w:rsid w:val="006D491B"/>
    <w:rsid w:val="006D4E27"/>
    <w:rsid w:val="006D5034"/>
    <w:rsid w:val="006D52CF"/>
    <w:rsid w:val="006D5611"/>
    <w:rsid w:val="006D5994"/>
    <w:rsid w:val="006D5B95"/>
    <w:rsid w:val="006D5EC1"/>
    <w:rsid w:val="006D6153"/>
    <w:rsid w:val="006D617F"/>
    <w:rsid w:val="006D6383"/>
    <w:rsid w:val="006D6643"/>
    <w:rsid w:val="006D66E2"/>
    <w:rsid w:val="006D67D8"/>
    <w:rsid w:val="006D6880"/>
    <w:rsid w:val="006D6B35"/>
    <w:rsid w:val="006D6DFD"/>
    <w:rsid w:val="006D6E41"/>
    <w:rsid w:val="006D709A"/>
    <w:rsid w:val="006D7315"/>
    <w:rsid w:val="006D7357"/>
    <w:rsid w:val="006D767F"/>
    <w:rsid w:val="006D76FC"/>
    <w:rsid w:val="006D77B7"/>
    <w:rsid w:val="006D7C16"/>
    <w:rsid w:val="006E01FB"/>
    <w:rsid w:val="006E03A1"/>
    <w:rsid w:val="006E04AB"/>
    <w:rsid w:val="006E04D3"/>
    <w:rsid w:val="006E085D"/>
    <w:rsid w:val="006E090B"/>
    <w:rsid w:val="006E0940"/>
    <w:rsid w:val="006E099A"/>
    <w:rsid w:val="006E0DE2"/>
    <w:rsid w:val="006E1056"/>
    <w:rsid w:val="006E11F9"/>
    <w:rsid w:val="006E11FD"/>
    <w:rsid w:val="006E1463"/>
    <w:rsid w:val="006E177B"/>
    <w:rsid w:val="006E18B8"/>
    <w:rsid w:val="006E1AF9"/>
    <w:rsid w:val="006E20C2"/>
    <w:rsid w:val="006E2122"/>
    <w:rsid w:val="006E2550"/>
    <w:rsid w:val="006E2638"/>
    <w:rsid w:val="006E2683"/>
    <w:rsid w:val="006E2881"/>
    <w:rsid w:val="006E2AB0"/>
    <w:rsid w:val="006E2AC9"/>
    <w:rsid w:val="006E2E8D"/>
    <w:rsid w:val="006E2FB1"/>
    <w:rsid w:val="006E309B"/>
    <w:rsid w:val="006E32A7"/>
    <w:rsid w:val="006E32F8"/>
    <w:rsid w:val="006E340E"/>
    <w:rsid w:val="006E34A2"/>
    <w:rsid w:val="006E356A"/>
    <w:rsid w:val="006E39B0"/>
    <w:rsid w:val="006E3A6F"/>
    <w:rsid w:val="006E3DA1"/>
    <w:rsid w:val="006E3E9E"/>
    <w:rsid w:val="006E3F3A"/>
    <w:rsid w:val="006E3F5B"/>
    <w:rsid w:val="006E426C"/>
    <w:rsid w:val="006E4318"/>
    <w:rsid w:val="006E4568"/>
    <w:rsid w:val="006E4713"/>
    <w:rsid w:val="006E49CE"/>
    <w:rsid w:val="006E4AE6"/>
    <w:rsid w:val="006E4CB7"/>
    <w:rsid w:val="006E4E5B"/>
    <w:rsid w:val="006E4EB9"/>
    <w:rsid w:val="006E4F1B"/>
    <w:rsid w:val="006E5118"/>
    <w:rsid w:val="006E5173"/>
    <w:rsid w:val="006E51AF"/>
    <w:rsid w:val="006E51B0"/>
    <w:rsid w:val="006E5470"/>
    <w:rsid w:val="006E57C7"/>
    <w:rsid w:val="006E5908"/>
    <w:rsid w:val="006E59E6"/>
    <w:rsid w:val="006E5ACB"/>
    <w:rsid w:val="006E5C41"/>
    <w:rsid w:val="006E5C7A"/>
    <w:rsid w:val="006E5CF1"/>
    <w:rsid w:val="006E5EFA"/>
    <w:rsid w:val="006E5F3E"/>
    <w:rsid w:val="006E6018"/>
    <w:rsid w:val="006E6306"/>
    <w:rsid w:val="006E655A"/>
    <w:rsid w:val="006E6A76"/>
    <w:rsid w:val="006E6E5D"/>
    <w:rsid w:val="006E6F46"/>
    <w:rsid w:val="006E71CA"/>
    <w:rsid w:val="006E7516"/>
    <w:rsid w:val="006E7778"/>
    <w:rsid w:val="006E786C"/>
    <w:rsid w:val="006E7A78"/>
    <w:rsid w:val="006E7BEF"/>
    <w:rsid w:val="006E7C19"/>
    <w:rsid w:val="006E7FBB"/>
    <w:rsid w:val="006F013F"/>
    <w:rsid w:val="006F02A8"/>
    <w:rsid w:val="006F08BE"/>
    <w:rsid w:val="006F10C8"/>
    <w:rsid w:val="006F1347"/>
    <w:rsid w:val="006F13A8"/>
    <w:rsid w:val="006F151E"/>
    <w:rsid w:val="006F1547"/>
    <w:rsid w:val="006F15B1"/>
    <w:rsid w:val="006F1680"/>
    <w:rsid w:val="006F178C"/>
    <w:rsid w:val="006F19D9"/>
    <w:rsid w:val="006F1C11"/>
    <w:rsid w:val="006F1C34"/>
    <w:rsid w:val="006F1D64"/>
    <w:rsid w:val="006F1D6D"/>
    <w:rsid w:val="006F20B5"/>
    <w:rsid w:val="006F20C2"/>
    <w:rsid w:val="006F21B6"/>
    <w:rsid w:val="006F262F"/>
    <w:rsid w:val="006F27D5"/>
    <w:rsid w:val="006F2C3B"/>
    <w:rsid w:val="006F2C4F"/>
    <w:rsid w:val="006F2F66"/>
    <w:rsid w:val="006F2FC8"/>
    <w:rsid w:val="006F342E"/>
    <w:rsid w:val="006F3503"/>
    <w:rsid w:val="006F3511"/>
    <w:rsid w:val="006F353A"/>
    <w:rsid w:val="006F35B9"/>
    <w:rsid w:val="006F3A29"/>
    <w:rsid w:val="006F3B98"/>
    <w:rsid w:val="006F3DD5"/>
    <w:rsid w:val="006F3E62"/>
    <w:rsid w:val="006F3F50"/>
    <w:rsid w:val="006F3FAE"/>
    <w:rsid w:val="006F42E2"/>
    <w:rsid w:val="006F42EE"/>
    <w:rsid w:val="006F44D9"/>
    <w:rsid w:val="006F466B"/>
    <w:rsid w:val="006F475E"/>
    <w:rsid w:val="006F47D5"/>
    <w:rsid w:val="006F47EC"/>
    <w:rsid w:val="006F4829"/>
    <w:rsid w:val="006F4D9B"/>
    <w:rsid w:val="006F4E49"/>
    <w:rsid w:val="006F4EA0"/>
    <w:rsid w:val="006F4EEB"/>
    <w:rsid w:val="006F5043"/>
    <w:rsid w:val="006F506E"/>
    <w:rsid w:val="006F5435"/>
    <w:rsid w:val="006F5E7A"/>
    <w:rsid w:val="006F6023"/>
    <w:rsid w:val="006F6693"/>
    <w:rsid w:val="006F6A07"/>
    <w:rsid w:val="006F6A08"/>
    <w:rsid w:val="006F6CB7"/>
    <w:rsid w:val="006F6CF7"/>
    <w:rsid w:val="006F6D25"/>
    <w:rsid w:val="006F6D97"/>
    <w:rsid w:val="006F6E3A"/>
    <w:rsid w:val="006F70C1"/>
    <w:rsid w:val="006F7153"/>
    <w:rsid w:val="006F7184"/>
    <w:rsid w:val="006F71AA"/>
    <w:rsid w:val="006F723E"/>
    <w:rsid w:val="006F724A"/>
    <w:rsid w:val="006F72E8"/>
    <w:rsid w:val="006F75E5"/>
    <w:rsid w:val="006F768A"/>
    <w:rsid w:val="006F78E9"/>
    <w:rsid w:val="006F7A08"/>
    <w:rsid w:val="006F7F0D"/>
    <w:rsid w:val="006F7F4A"/>
    <w:rsid w:val="00700097"/>
    <w:rsid w:val="00700296"/>
    <w:rsid w:val="00700534"/>
    <w:rsid w:val="00700684"/>
    <w:rsid w:val="00700688"/>
    <w:rsid w:val="00700769"/>
    <w:rsid w:val="00700934"/>
    <w:rsid w:val="00700A21"/>
    <w:rsid w:val="00700B9A"/>
    <w:rsid w:val="00700BE6"/>
    <w:rsid w:val="00700C55"/>
    <w:rsid w:val="00700C72"/>
    <w:rsid w:val="00700E40"/>
    <w:rsid w:val="00700EB2"/>
    <w:rsid w:val="007010FB"/>
    <w:rsid w:val="0070184E"/>
    <w:rsid w:val="00701A7D"/>
    <w:rsid w:val="007023AC"/>
    <w:rsid w:val="007023ED"/>
    <w:rsid w:val="0070241B"/>
    <w:rsid w:val="0070274C"/>
    <w:rsid w:val="00702901"/>
    <w:rsid w:val="0070293E"/>
    <w:rsid w:val="0070297C"/>
    <w:rsid w:val="00702B1F"/>
    <w:rsid w:val="00702DEB"/>
    <w:rsid w:val="00702EBB"/>
    <w:rsid w:val="0070318D"/>
    <w:rsid w:val="007032DB"/>
    <w:rsid w:val="0070350E"/>
    <w:rsid w:val="007036CD"/>
    <w:rsid w:val="00703DA0"/>
    <w:rsid w:val="00704079"/>
    <w:rsid w:val="007041C2"/>
    <w:rsid w:val="0070447C"/>
    <w:rsid w:val="007047DC"/>
    <w:rsid w:val="007047F9"/>
    <w:rsid w:val="00704A75"/>
    <w:rsid w:val="00704C46"/>
    <w:rsid w:val="00704DE8"/>
    <w:rsid w:val="00705646"/>
    <w:rsid w:val="0070576D"/>
    <w:rsid w:val="0070595F"/>
    <w:rsid w:val="00705ACB"/>
    <w:rsid w:val="00705BE2"/>
    <w:rsid w:val="00705CB7"/>
    <w:rsid w:val="00705ECF"/>
    <w:rsid w:val="00705F8C"/>
    <w:rsid w:val="00705FE2"/>
    <w:rsid w:val="007060F6"/>
    <w:rsid w:val="0070616F"/>
    <w:rsid w:val="0070628C"/>
    <w:rsid w:val="007063BC"/>
    <w:rsid w:val="007064CF"/>
    <w:rsid w:val="0070676D"/>
    <w:rsid w:val="00706C62"/>
    <w:rsid w:val="00706E48"/>
    <w:rsid w:val="00706F1A"/>
    <w:rsid w:val="007070DB"/>
    <w:rsid w:val="00707174"/>
    <w:rsid w:val="007071D2"/>
    <w:rsid w:val="007073D5"/>
    <w:rsid w:val="00707411"/>
    <w:rsid w:val="00707595"/>
    <w:rsid w:val="007077AB"/>
    <w:rsid w:val="00707DEA"/>
    <w:rsid w:val="007103F2"/>
    <w:rsid w:val="007105D7"/>
    <w:rsid w:val="007107D3"/>
    <w:rsid w:val="00710952"/>
    <w:rsid w:val="00710AE7"/>
    <w:rsid w:val="00710DBF"/>
    <w:rsid w:val="00710F4D"/>
    <w:rsid w:val="00710FCE"/>
    <w:rsid w:val="007110AC"/>
    <w:rsid w:val="007110CB"/>
    <w:rsid w:val="0071115A"/>
    <w:rsid w:val="007111A0"/>
    <w:rsid w:val="007111F1"/>
    <w:rsid w:val="00711417"/>
    <w:rsid w:val="0071164C"/>
    <w:rsid w:val="007118BA"/>
    <w:rsid w:val="00711B66"/>
    <w:rsid w:val="0071233D"/>
    <w:rsid w:val="0071276C"/>
    <w:rsid w:val="0071280D"/>
    <w:rsid w:val="00712DA3"/>
    <w:rsid w:val="00712FB1"/>
    <w:rsid w:val="00712FFB"/>
    <w:rsid w:val="00713269"/>
    <w:rsid w:val="0071346D"/>
    <w:rsid w:val="007134AB"/>
    <w:rsid w:val="007137E5"/>
    <w:rsid w:val="00713820"/>
    <w:rsid w:val="0071396E"/>
    <w:rsid w:val="00713AB8"/>
    <w:rsid w:val="00713B22"/>
    <w:rsid w:val="00713FFE"/>
    <w:rsid w:val="00714355"/>
    <w:rsid w:val="0071455F"/>
    <w:rsid w:val="007146B7"/>
    <w:rsid w:val="007146CE"/>
    <w:rsid w:val="00714ADA"/>
    <w:rsid w:val="00714B39"/>
    <w:rsid w:val="00714E9B"/>
    <w:rsid w:val="007150FB"/>
    <w:rsid w:val="00715344"/>
    <w:rsid w:val="00715532"/>
    <w:rsid w:val="0071575E"/>
    <w:rsid w:val="00715B7C"/>
    <w:rsid w:val="00715E72"/>
    <w:rsid w:val="007160DA"/>
    <w:rsid w:val="00716812"/>
    <w:rsid w:val="00716A2A"/>
    <w:rsid w:val="00716C1B"/>
    <w:rsid w:val="00717017"/>
    <w:rsid w:val="00717217"/>
    <w:rsid w:val="0071724B"/>
    <w:rsid w:val="00717437"/>
    <w:rsid w:val="007176FC"/>
    <w:rsid w:val="00717780"/>
    <w:rsid w:val="007177E4"/>
    <w:rsid w:val="007177FD"/>
    <w:rsid w:val="00717BD3"/>
    <w:rsid w:val="007200E6"/>
    <w:rsid w:val="007201DB"/>
    <w:rsid w:val="0072042C"/>
    <w:rsid w:val="007206AC"/>
    <w:rsid w:val="007206EA"/>
    <w:rsid w:val="00720724"/>
    <w:rsid w:val="007207FF"/>
    <w:rsid w:val="0072081F"/>
    <w:rsid w:val="0072087A"/>
    <w:rsid w:val="0072095C"/>
    <w:rsid w:val="00720A6C"/>
    <w:rsid w:val="00720AB0"/>
    <w:rsid w:val="00720C12"/>
    <w:rsid w:val="00720FDC"/>
    <w:rsid w:val="007210FA"/>
    <w:rsid w:val="00721121"/>
    <w:rsid w:val="0072116F"/>
    <w:rsid w:val="007211FA"/>
    <w:rsid w:val="0072127B"/>
    <w:rsid w:val="007214FD"/>
    <w:rsid w:val="00721739"/>
    <w:rsid w:val="00721BB0"/>
    <w:rsid w:val="00721FEC"/>
    <w:rsid w:val="007224D4"/>
    <w:rsid w:val="00722B31"/>
    <w:rsid w:val="00722F9F"/>
    <w:rsid w:val="007232C9"/>
    <w:rsid w:val="0072338E"/>
    <w:rsid w:val="00723A5A"/>
    <w:rsid w:val="00723B2B"/>
    <w:rsid w:val="00723CC5"/>
    <w:rsid w:val="00723E70"/>
    <w:rsid w:val="00723F9D"/>
    <w:rsid w:val="0072408D"/>
    <w:rsid w:val="007246FE"/>
    <w:rsid w:val="0072475D"/>
    <w:rsid w:val="00724783"/>
    <w:rsid w:val="007248F8"/>
    <w:rsid w:val="0072498A"/>
    <w:rsid w:val="00724A11"/>
    <w:rsid w:val="00724AE5"/>
    <w:rsid w:val="00724CFE"/>
    <w:rsid w:val="00724E73"/>
    <w:rsid w:val="00724F63"/>
    <w:rsid w:val="00724F7E"/>
    <w:rsid w:val="00725081"/>
    <w:rsid w:val="007250CF"/>
    <w:rsid w:val="007252E2"/>
    <w:rsid w:val="0072554E"/>
    <w:rsid w:val="007255EE"/>
    <w:rsid w:val="00725967"/>
    <w:rsid w:val="00725AC4"/>
    <w:rsid w:val="00725C17"/>
    <w:rsid w:val="00725CF4"/>
    <w:rsid w:val="00725E76"/>
    <w:rsid w:val="00726490"/>
    <w:rsid w:val="00726505"/>
    <w:rsid w:val="00726570"/>
    <w:rsid w:val="00726F73"/>
    <w:rsid w:val="00726FBE"/>
    <w:rsid w:val="0072741F"/>
    <w:rsid w:val="007276F8"/>
    <w:rsid w:val="00727821"/>
    <w:rsid w:val="0072788B"/>
    <w:rsid w:val="007278EA"/>
    <w:rsid w:val="00727B48"/>
    <w:rsid w:val="00727C47"/>
    <w:rsid w:val="00727CA1"/>
    <w:rsid w:val="00727D88"/>
    <w:rsid w:val="00727DB1"/>
    <w:rsid w:val="00727DE0"/>
    <w:rsid w:val="00727E76"/>
    <w:rsid w:val="00727F8F"/>
    <w:rsid w:val="0073022E"/>
    <w:rsid w:val="0073023D"/>
    <w:rsid w:val="007303A9"/>
    <w:rsid w:val="00730672"/>
    <w:rsid w:val="007307B9"/>
    <w:rsid w:val="00730931"/>
    <w:rsid w:val="00730B25"/>
    <w:rsid w:val="00730BBF"/>
    <w:rsid w:val="007312D0"/>
    <w:rsid w:val="00731845"/>
    <w:rsid w:val="00731A65"/>
    <w:rsid w:val="00731B1F"/>
    <w:rsid w:val="0073224E"/>
    <w:rsid w:val="007323A9"/>
    <w:rsid w:val="00732539"/>
    <w:rsid w:val="0073254A"/>
    <w:rsid w:val="007325B5"/>
    <w:rsid w:val="00732794"/>
    <w:rsid w:val="00732A4E"/>
    <w:rsid w:val="00732A5E"/>
    <w:rsid w:val="00732BB3"/>
    <w:rsid w:val="00733049"/>
    <w:rsid w:val="00733311"/>
    <w:rsid w:val="0073332F"/>
    <w:rsid w:val="00733698"/>
    <w:rsid w:val="007336DD"/>
    <w:rsid w:val="00733C54"/>
    <w:rsid w:val="00733C68"/>
    <w:rsid w:val="00733D64"/>
    <w:rsid w:val="00733F1E"/>
    <w:rsid w:val="00734124"/>
    <w:rsid w:val="0073429C"/>
    <w:rsid w:val="007342E8"/>
    <w:rsid w:val="007345A8"/>
    <w:rsid w:val="00734AB3"/>
    <w:rsid w:val="00734AE5"/>
    <w:rsid w:val="00734E8D"/>
    <w:rsid w:val="00734F93"/>
    <w:rsid w:val="007355E0"/>
    <w:rsid w:val="00735DF0"/>
    <w:rsid w:val="00736577"/>
    <w:rsid w:val="007366C5"/>
    <w:rsid w:val="0073686B"/>
    <w:rsid w:val="007368B7"/>
    <w:rsid w:val="00736B8F"/>
    <w:rsid w:val="00736EF5"/>
    <w:rsid w:val="00737070"/>
    <w:rsid w:val="0073719A"/>
    <w:rsid w:val="00737358"/>
    <w:rsid w:val="007373AD"/>
    <w:rsid w:val="007375FB"/>
    <w:rsid w:val="00737730"/>
    <w:rsid w:val="007377C2"/>
    <w:rsid w:val="007378AA"/>
    <w:rsid w:val="00737F90"/>
    <w:rsid w:val="00740089"/>
    <w:rsid w:val="00740137"/>
    <w:rsid w:val="007403D1"/>
    <w:rsid w:val="0074043E"/>
    <w:rsid w:val="00740AEE"/>
    <w:rsid w:val="00740CA8"/>
    <w:rsid w:val="00740CCA"/>
    <w:rsid w:val="00741360"/>
    <w:rsid w:val="00741369"/>
    <w:rsid w:val="00741390"/>
    <w:rsid w:val="00741412"/>
    <w:rsid w:val="007414F3"/>
    <w:rsid w:val="00741534"/>
    <w:rsid w:val="007416CC"/>
    <w:rsid w:val="00741852"/>
    <w:rsid w:val="00741995"/>
    <w:rsid w:val="0074199E"/>
    <w:rsid w:val="00741E55"/>
    <w:rsid w:val="007421AA"/>
    <w:rsid w:val="0074241D"/>
    <w:rsid w:val="007424C8"/>
    <w:rsid w:val="00742725"/>
    <w:rsid w:val="00742B96"/>
    <w:rsid w:val="00742DD9"/>
    <w:rsid w:val="00743008"/>
    <w:rsid w:val="007430F1"/>
    <w:rsid w:val="00743145"/>
    <w:rsid w:val="007432DC"/>
    <w:rsid w:val="00743688"/>
    <w:rsid w:val="0074369C"/>
    <w:rsid w:val="0074369F"/>
    <w:rsid w:val="00743AF5"/>
    <w:rsid w:val="00743B5A"/>
    <w:rsid w:val="00743EFF"/>
    <w:rsid w:val="00743FF5"/>
    <w:rsid w:val="00744121"/>
    <w:rsid w:val="00744389"/>
    <w:rsid w:val="007445A0"/>
    <w:rsid w:val="00744ACB"/>
    <w:rsid w:val="00744D47"/>
    <w:rsid w:val="00744F36"/>
    <w:rsid w:val="0074510B"/>
    <w:rsid w:val="0074512E"/>
    <w:rsid w:val="007454F2"/>
    <w:rsid w:val="00745575"/>
    <w:rsid w:val="00745576"/>
    <w:rsid w:val="007455E2"/>
    <w:rsid w:val="0074561F"/>
    <w:rsid w:val="00745B3D"/>
    <w:rsid w:val="00746071"/>
    <w:rsid w:val="00746121"/>
    <w:rsid w:val="00746839"/>
    <w:rsid w:val="00746860"/>
    <w:rsid w:val="00746A32"/>
    <w:rsid w:val="00746E0A"/>
    <w:rsid w:val="00746E9E"/>
    <w:rsid w:val="007478A8"/>
    <w:rsid w:val="00747BA9"/>
    <w:rsid w:val="00747CBA"/>
    <w:rsid w:val="00747DF8"/>
    <w:rsid w:val="00747E54"/>
    <w:rsid w:val="00747EFB"/>
    <w:rsid w:val="00747F2B"/>
    <w:rsid w:val="00750043"/>
    <w:rsid w:val="0075010E"/>
    <w:rsid w:val="0075013F"/>
    <w:rsid w:val="007504F9"/>
    <w:rsid w:val="00750560"/>
    <w:rsid w:val="00750567"/>
    <w:rsid w:val="0075072E"/>
    <w:rsid w:val="00750F08"/>
    <w:rsid w:val="007510B4"/>
    <w:rsid w:val="007514E9"/>
    <w:rsid w:val="007518EA"/>
    <w:rsid w:val="00751C45"/>
    <w:rsid w:val="00751D09"/>
    <w:rsid w:val="00751DB3"/>
    <w:rsid w:val="00751F2A"/>
    <w:rsid w:val="007521EE"/>
    <w:rsid w:val="0075262D"/>
    <w:rsid w:val="007526AF"/>
    <w:rsid w:val="00752881"/>
    <w:rsid w:val="00752885"/>
    <w:rsid w:val="007529C9"/>
    <w:rsid w:val="00752DCF"/>
    <w:rsid w:val="007530DB"/>
    <w:rsid w:val="0075333A"/>
    <w:rsid w:val="0075333E"/>
    <w:rsid w:val="0075361C"/>
    <w:rsid w:val="00753626"/>
    <w:rsid w:val="00753D51"/>
    <w:rsid w:val="00753D60"/>
    <w:rsid w:val="00753E74"/>
    <w:rsid w:val="00754336"/>
    <w:rsid w:val="00754371"/>
    <w:rsid w:val="00754668"/>
    <w:rsid w:val="00754DB6"/>
    <w:rsid w:val="00754DC9"/>
    <w:rsid w:val="00754E98"/>
    <w:rsid w:val="00754F64"/>
    <w:rsid w:val="00755007"/>
    <w:rsid w:val="0075519D"/>
    <w:rsid w:val="0075544F"/>
    <w:rsid w:val="00755788"/>
    <w:rsid w:val="00755A2D"/>
    <w:rsid w:val="00755E60"/>
    <w:rsid w:val="00755F93"/>
    <w:rsid w:val="00756350"/>
    <w:rsid w:val="0075658B"/>
    <w:rsid w:val="007566FE"/>
    <w:rsid w:val="00756854"/>
    <w:rsid w:val="0075694F"/>
    <w:rsid w:val="00756A43"/>
    <w:rsid w:val="00756C14"/>
    <w:rsid w:val="00757298"/>
    <w:rsid w:val="0075758A"/>
    <w:rsid w:val="00757847"/>
    <w:rsid w:val="00757AA8"/>
    <w:rsid w:val="00757E05"/>
    <w:rsid w:val="00757EA9"/>
    <w:rsid w:val="00760201"/>
    <w:rsid w:val="0076031B"/>
    <w:rsid w:val="00760498"/>
    <w:rsid w:val="007604A9"/>
    <w:rsid w:val="007604CF"/>
    <w:rsid w:val="0076078D"/>
    <w:rsid w:val="0076080B"/>
    <w:rsid w:val="00760916"/>
    <w:rsid w:val="00760A81"/>
    <w:rsid w:val="00760AA0"/>
    <w:rsid w:val="00760B9F"/>
    <w:rsid w:val="00760CD9"/>
    <w:rsid w:val="00760E48"/>
    <w:rsid w:val="007610CA"/>
    <w:rsid w:val="00761481"/>
    <w:rsid w:val="0076195E"/>
    <w:rsid w:val="007619E0"/>
    <w:rsid w:val="00761D8C"/>
    <w:rsid w:val="00761E3A"/>
    <w:rsid w:val="00761FC5"/>
    <w:rsid w:val="00762077"/>
    <w:rsid w:val="007627FE"/>
    <w:rsid w:val="00762908"/>
    <w:rsid w:val="00762AFE"/>
    <w:rsid w:val="00762BB7"/>
    <w:rsid w:val="00762BFA"/>
    <w:rsid w:val="007633F6"/>
    <w:rsid w:val="007635C9"/>
    <w:rsid w:val="007638C6"/>
    <w:rsid w:val="007638D9"/>
    <w:rsid w:val="00763AE4"/>
    <w:rsid w:val="00763E9D"/>
    <w:rsid w:val="00763F72"/>
    <w:rsid w:val="0076408D"/>
    <w:rsid w:val="007640C2"/>
    <w:rsid w:val="00764456"/>
    <w:rsid w:val="0076453E"/>
    <w:rsid w:val="00764579"/>
    <w:rsid w:val="007646E1"/>
    <w:rsid w:val="007648E0"/>
    <w:rsid w:val="0076494F"/>
    <w:rsid w:val="007649BF"/>
    <w:rsid w:val="00764A01"/>
    <w:rsid w:val="00764A7D"/>
    <w:rsid w:val="00764BD2"/>
    <w:rsid w:val="00764CAF"/>
    <w:rsid w:val="00764FF6"/>
    <w:rsid w:val="007651AB"/>
    <w:rsid w:val="00765848"/>
    <w:rsid w:val="00765F2D"/>
    <w:rsid w:val="0076612A"/>
    <w:rsid w:val="007661CB"/>
    <w:rsid w:val="00766910"/>
    <w:rsid w:val="00766A3A"/>
    <w:rsid w:val="00766A90"/>
    <w:rsid w:val="00766D36"/>
    <w:rsid w:val="00766E04"/>
    <w:rsid w:val="00766F6D"/>
    <w:rsid w:val="0076702E"/>
    <w:rsid w:val="00767384"/>
    <w:rsid w:val="00767407"/>
    <w:rsid w:val="00767565"/>
    <w:rsid w:val="00767881"/>
    <w:rsid w:val="007679B1"/>
    <w:rsid w:val="00767AAC"/>
    <w:rsid w:val="00767DFB"/>
    <w:rsid w:val="00767EA4"/>
    <w:rsid w:val="00767F9A"/>
    <w:rsid w:val="00767FC3"/>
    <w:rsid w:val="00770063"/>
    <w:rsid w:val="0077007C"/>
    <w:rsid w:val="007700BE"/>
    <w:rsid w:val="007701CD"/>
    <w:rsid w:val="007703B6"/>
    <w:rsid w:val="00770682"/>
    <w:rsid w:val="007709AD"/>
    <w:rsid w:val="007709CD"/>
    <w:rsid w:val="00770CC8"/>
    <w:rsid w:val="0077135F"/>
    <w:rsid w:val="00771413"/>
    <w:rsid w:val="00771534"/>
    <w:rsid w:val="00771586"/>
    <w:rsid w:val="00771623"/>
    <w:rsid w:val="00771A27"/>
    <w:rsid w:val="00771C31"/>
    <w:rsid w:val="007723EB"/>
    <w:rsid w:val="0077262F"/>
    <w:rsid w:val="007726C2"/>
    <w:rsid w:val="007729BA"/>
    <w:rsid w:val="00772D9E"/>
    <w:rsid w:val="00772E19"/>
    <w:rsid w:val="00773477"/>
    <w:rsid w:val="0077349C"/>
    <w:rsid w:val="007735FD"/>
    <w:rsid w:val="0077369B"/>
    <w:rsid w:val="00773731"/>
    <w:rsid w:val="00773759"/>
    <w:rsid w:val="00773DAB"/>
    <w:rsid w:val="00773FAC"/>
    <w:rsid w:val="00774184"/>
    <w:rsid w:val="0077422F"/>
    <w:rsid w:val="0077460F"/>
    <w:rsid w:val="00774A44"/>
    <w:rsid w:val="00774A68"/>
    <w:rsid w:val="00774A79"/>
    <w:rsid w:val="00774AD6"/>
    <w:rsid w:val="00774B94"/>
    <w:rsid w:val="00774C89"/>
    <w:rsid w:val="00774E6D"/>
    <w:rsid w:val="00774EAD"/>
    <w:rsid w:val="00775186"/>
    <w:rsid w:val="007752EF"/>
    <w:rsid w:val="00775442"/>
    <w:rsid w:val="007754BA"/>
    <w:rsid w:val="007754F1"/>
    <w:rsid w:val="007755A4"/>
    <w:rsid w:val="007757C6"/>
    <w:rsid w:val="00775882"/>
    <w:rsid w:val="007759D1"/>
    <w:rsid w:val="00775B62"/>
    <w:rsid w:val="00775C28"/>
    <w:rsid w:val="00775E43"/>
    <w:rsid w:val="00775EE4"/>
    <w:rsid w:val="00775F1E"/>
    <w:rsid w:val="00775F27"/>
    <w:rsid w:val="007761E6"/>
    <w:rsid w:val="0077660E"/>
    <w:rsid w:val="0077683F"/>
    <w:rsid w:val="0077699B"/>
    <w:rsid w:val="00776C38"/>
    <w:rsid w:val="00776D19"/>
    <w:rsid w:val="007770D5"/>
    <w:rsid w:val="007771F5"/>
    <w:rsid w:val="007772EC"/>
    <w:rsid w:val="007773A5"/>
    <w:rsid w:val="007775D9"/>
    <w:rsid w:val="00777601"/>
    <w:rsid w:val="0077776F"/>
    <w:rsid w:val="0077778C"/>
    <w:rsid w:val="007777BC"/>
    <w:rsid w:val="0077795E"/>
    <w:rsid w:val="00777A2D"/>
    <w:rsid w:val="00777A3A"/>
    <w:rsid w:val="00777AA7"/>
    <w:rsid w:val="00777CD0"/>
    <w:rsid w:val="00777D8D"/>
    <w:rsid w:val="00777F91"/>
    <w:rsid w:val="00777F92"/>
    <w:rsid w:val="007800AF"/>
    <w:rsid w:val="0078045A"/>
    <w:rsid w:val="007804B7"/>
    <w:rsid w:val="0078059D"/>
    <w:rsid w:val="007809CF"/>
    <w:rsid w:val="00780AF8"/>
    <w:rsid w:val="00780BFE"/>
    <w:rsid w:val="00780E27"/>
    <w:rsid w:val="00780F09"/>
    <w:rsid w:val="00780F87"/>
    <w:rsid w:val="007813A7"/>
    <w:rsid w:val="0078149A"/>
    <w:rsid w:val="00781923"/>
    <w:rsid w:val="0078192C"/>
    <w:rsid w:val="007819BE"/>
    <w:rsid w:val="00781A45"/>
    <w:rsid w:val="00781DC9"/>
    <w:rsid w:val="0078208C"/>
    <w:rsid w:val="007820DA"/>
    <w:rsid w:val="0078229C"/>
    <w:rsid w:val="007823EE"/>
    <w:rsid w:val="0078244F"/>
    <w:rsid w:val="00782786"/>
    <w:rsid w:val="00782828"/>
    <w:rsid w:val="007828FB"/>
    <w:rsid w:val="00782A32"/>
    <w:rsid w:val="00782E3A"/>
    <w:rsid w:val="00782E68"/>
    <w:rsid w:val="007831F0"/>
    <w:rsid w:val="00783309"/>
    <w:rsid w:val="007835BF"/>
    <w:rsid w:val="007835C1"/>
    <w:rsid w:val="00783AA3"/>
    <w:rsid w:val="00783BC1"/>
    <w:rsid w:val="00783D26"/>
    <w:rsid w:val="00783D8B"/>
    <w:rsid w:val="00783DDB"/>
    <w:rsid w:val="00783F94"/>
    <w:rsid w:val="00783FD9"/>
    <w:rsid w:val="00784134"/>
    <w:rsid w:val="007843AD"/>
    <w:rsid w:val="00784691"/>
    <w:rsid w:val="007846B1"/>
    <w:rsid w:val="00784950"/>
    <w:rsid w:val="00784C3E"/>
    <w:rsid w:val="00784D29"/>
    <w:rsid w:val="007851EB"/>
    <w:rsid w:val="0078527C"/>
    <w:rsid w:val="0078588C"/>
    <w:rsid w:val="00785DDB"/>
    <w:rsid w:val="007861A1"/>
    <w:rsid w:val="00786328"/>
    <w:rsid w:val="00786679"/>
    <w:rsid w:val="00786934"/>
    <w:rsid w:val="0078696E"/>
    <w:rsid w:val="0078698E"/>
    <w:rsid w:val="00786C1F"/>
    <w:rsid w:val="00786C80"/>
    <w:rsid w:val="00786CA2"/>
    <w:rsid w:val="00786CF6"/>
    <w:rsid w:val="00786DCD"/>
    <w:rsid w:val="007870C9"/>
    <w:rsid w:val="007870FD"/>
    <w:rsid w:val="0078726D"/>
    <w:rsid w:val="00787342"/>
    <w:rsid w:val="007873FA"/>
    <w:rsid w:val="00787509"/>
    <w:rsid w:val="00787541"/>
    <w:rsid w:val="0078760F"/>
    <w:rsid w:val="00787632"/>
    <w:rsid w:val="0078787F"/>
    <w:rsid w:val="00787AA2"/>
    <w:rsid w:val="00787DDE"/>
    <w:rsid w:val="0079003D"/>
    <w:rsid w:val="007905EA"/>
    <w:rsid w:val="00790648"/>
    <w:rsid w:val="0079087C"/>
    <w:rsid w:val="0079097F"/>
    <w:rsid w:val="00790CEA"/>
    <w:rsid w:val="00790CF0"/>
    <w:rsid w:val="00791397"/>
    <w:rsid w:val="007914B1"/>
    <w:rsid w:val="007915A3"/>
    <w:rsid w:val="0079166B"/>
    <w:rsid w:val="007917C2"/>
    <w:rsid w:val="00791D2E"/>
    <w:rsid w:val="00791F09"/>
    <w:rsid w:val="0079215C"/>
    <w:rsid w:val="0079220F"/>
    <w:rsid w:val="00792323"/>
    <w:rsid w:val="0079253E"/>
    <w:rsid w:val="007925F2"/>
    <w:rsid w:val="007928EB"/>
    <w:rsid w:val="00792974"/>
    <w:rsid w:val="00792B12"/>
    <w:rsid w:val="00792B42"/>
    <w:rsid w:val="00792F18"/>
    <w:rsid w:val="00792FA8"/>
    <w:rsid w:val="00793272"/>
    <w:rsid w:val="0079362B"/>
    <w:rsid w:val="00793713"/>
    <w:rsid w:val="00793AC1"/>
    <w:rsid w:val="00793B03"/>
    <w:rsid w:val="00793D07"/>
    <w:rsid w:val="00793DD9"/>
    <w:rsid w:val="00793E8E"/>
    <w:rsid w:val="00794148"/>
    <w:rsid w:val="0079449A"/>
    <w:rsid w:val="0079449F"/>
    <w:rsid w:val="007947BE"/>
    <w:rsid w:val="007948F1"/>
    <w:rsid w:val="00794A2E"/>
    <w:rsid w:val="00794B70"/>
    <w:rsid w:val="00794BE2"/>
    <w:rsid w:val="00794EDE"/>
    <w:rsid w:val="007950C0"/>
    <w:rsid w:val="00795183"/>
    <w:rsid w:val="0079560C"/>
    <w:rsid w:val="00795812"/>
    <w:rsid w:val="007958D7"/>
    <w:rsid w:val="007959CE"/>
    <w:rsid w:val="00795C45"/>
    <w:rsid w:val="00795E6F"/>
    <w:rsid w:val="007961FC"/>
    <w:rsid w:val="00796226"/>
    <w:rsid w:val="0079640A"/>
    <w:rsid w:val="00796673"/>
    <w:rsid w:val="0079698B"/>
    <w:rsid w:val="00796B2C"/>
    <w:rsid w:val="00796BA8"/>
    <w:rsid w:val="00796C01"/>
    <w:rsid w:val="00796EE8"/>
    <w:rsid w:val="00796F3B"/>
    <w:rsid w:val="00796F99"/>
    <w:rsid w:val="00797362"/>
    <w:rsid w:val="00797460"/>
    <w:rsid w:val="007975B2"/>
    <w:rsid w:val="007979D2"/>
    <w:rsid w:val="00797CF9"/>
    <w:rsid w:val="00797DB9"/>
    <w:rsid w:val="00797F6B"/>
    <w:rsid w:val="007A030A"/>
    <w:rsid w:val="007A032F"/>
    <w:rsid w:val="007A03CF"/>
    <w:rsid w:val="007A0708"/>
    <w:rsid w:val="007A081B"/>
    <w:rsid w:val="007A0CC7"/>
    <w:rsid w:val="007A0DB5"/>
    <w:rsid w:val="007A0F9F"/>
    <w:rsid w:val="007A111A"/>
    <w:rsid w:val="007A14B0"/>
    <w:rsid w:val="007A1604"/>
    <w:rsid w:val="007A16EA"/>
    <w:rsid w:val="007A1719"/>
    <w:rsid w:val="007A1832"/>
    <w:rsid w:val="007A1880"/>
    <w:rsid w:val="007A18C3"/>
    <w:rsid w:val="007A1B30"/>
    <w:rsid w:val="007A1DAE"/>
    <w:rsid w:val="007A1E98"/>
    <w:rsid w:val="007A2253"/>
    <w:rsid w:val="007A24A1"/>
    <w:rsid w:val="007A2651"/>
    <w:rsid w:val="007A2C3C"/>
    <w:rsid w:val="007A2DFD"/>
    <w:rsid w:val="007A2F1F"/>
    <w:rsid w:val="007A3136"/>
    <w:rsid w:val="007A31B4"/>
    <w:rsid w:val="007A3454"/>
    <w:rsid w:val="007A3464"/>
    <w:rsid w:val="007A35AC"/>
    <w:rsid w:val="007A36E8"/>
    <w:rsid w:val="007A3968"/>
    <w:rsid w:val="007A3EEB"/>
    <w:rsid w:val="007A3F65"/>
    <w:rsid w:val="007A4140"/>
    <w:rsid w:val="007A41DF"/>
    <w:rsid w:val="007A42B2"/>
    <w:rsid w:val="007A42DF"/>
    <w:rsid w:val="007A43F7"/>
    <w:rsid w:val="007A4432"/>
    <w:rsid w:val="007A45AC"/>
    <w:rsid w:val="007A4744"/>
    <w:rsid w:val="007A4CA2"/>
    <w:rsid w:val="007A4ED7"/>
    <w:rsid w:val="007A4FFA"/>
    <w:rsid w:val="007A50AE"/>
    <w:rsid w:val="007A5242"/>
    <w:rsid w:val="007A54E1"/>
    <w:rsid w:val="007A567C"/>
    <w:rsid w:val="007A56B0"/>
    <w:rsid w:val="007A597E"/>
    <w:rsid w:val="007A5BFA"/>
    <w:rsid w:val="007A5D5C"/>
    <w:rsid w:val="007A61F9"/>
    <w:rsid w:val="007A6244"/>
    <w:rsid w:val="007A63FB"/>
    <w:rsid w:val="007A6693"/>
    <w:rsid w:val="007A669E"/>
    <w:rsid w:val="007A68C1"/>
    <w:rsid w:val="007A68F9"/>
    <w:rsid w:val="007A6914"/>
    <w:rsid w:val="007A694A"/>
    <w:rsid w:val="007A6B21"/>
    <w:rsid w:val="007A6DD9"/>
    <w:rsid w:val="007A716B"/>
    <w:rsid w:val="007A71CE"/>
    <w:rsid w:val="007A723A"/>
    <w:rsid w:val="007A73C7"/>
    <w:rsid w:val="007A7402"/>
    <w:rsid w:val="007A78E8"/>
    <w:rsid w:val="007A7C38"/>
    <w:rsid w:val="007A7C3B"/>
    <w:rsid w:val="007A7D3B"/>
    <w:rsid w:val="007A7DEA"/>
    <w:rsid w:val="007A7E18"/>
    <w:rsid w:val="007B02BD"/>
    <w:rsid w:val="007B0A04"/>
    <w:rsid w:val="007B0AAA"/>
    <w:rsid w:val="007B0D02"/>
    <w:rsid w:val="007B12C0"/>
    <w:rsid w:val="007B12D0"/>
    <w:rsid w:val="007B1499"/>
    <w:rsid w:val="007B14C0"/>
    <w:rsid w:val="007B1615"/>
    <w:rsid w:val="007B1A29"/>
    <w:rsid w:val="007B1F06"/>
    <w:rsid w:val="007B244A"/>
    <w:rsid w:val="007B2531"/>
    <w:rsid w:val="007B26B3"/>
    <w:rsid w:val="007B26CA"/>
    <w:rsid w:val="007B26E5"/>
    <w:rsid w:val="007B2904"/>
    <w:rsid w:val="007B2BCA"/>
    <w:rsid w:val="007B2C0C"/>
    <w:rsid w:val="007B2CC0"/>
    <w:rsid w:val="007B2DD3"/>
    <w:rsid w:val="007B2FC2"/>
    <w:rsid w:val="007B31C3"/>
    <w:rsid w:val="007B329E"/>
    <w:rsid w:val="007B3322"/>
    <w:rsid w:val="007B3563"/>
    <w:rsid w:val="007B35EE"/>
    <w:rsid w:val="007B37D6"/>
    <w:rsid w:val="007B3B27"/>
    <w:rsid w:val="007B3B43"/>
    <w:rsid w:val="007B3BD2"/>
    <w:rsid w:val="007B3F30"/>
    <w:rsid w:val="007B40AD"/>
    <w:rsid w:val="007B4754"/>
    <w:rsid w:val="007B477C"/>
    <w:rsid w:val="007B47CE"/>
    <w:rsid w:val="007B4A79"/>
    <w:rsid w:val="007B4C13"/>
    <w:rsid w:val="007B4DD1"/>
    <w:rsid w:val="007B4E99"/>
    <w:rsid w:val="007B4F77"/>
    <w:rsid w:val="007B5019"/>
    <w:rsid w:val="007B5108"/>
    <w:rsid w:val="007B52C6"/>
    <w:rsid w:val="007B5302"/>
    <w:rsid w:val="007B55F0"/>
    <w:rsid w:val="007B57DC"/>
    <w:rsid w:val="007B58A6"/>
    <w:rsid w:val="007B59AD"/>
    <w:rsid w:val="007B5B3C"/>
    <w:rsid w:val="007B5CEF"/>
    <w:rsid w:val="007B5FF2"/>
    <w:rsid w:val="007B6154"/>
    <w:rsid w:val="007B62CD"/>
    <w:rsid w:val="007B6378"/>
    <w:rsid w:val="007B654F"/>
    <w:rsid w:val="007B661F"/>
    <w:rsid w:val="007B66A8"/>
    <w:rsid w:val="007B67EB"/>
    <w:rsid w:val="007B697D"/>
    <w:rsid w:val="007B6A82"/>
    <w:rsid w:val="007B6B58"/>
    <w:rsid w:val="007B6C6E"/>
    <w:rsid w:val="007B6CC9"/>
    <w:rsid w:val="007B6DF1"/>
    <w:rsid w:val="007B6ED2"/>
    <w:rsid w:val="007B7188"/>
    <w:rsid w:val="007B7225"/>
    <w:rsid w:val="007B7535"/>
    <w:rsid w:val="007B769C"/>
    <w:rsid w:val="007B7907"/>
    <w:rsid w:val="007B7CFD"/>
    <w:rsid w:val="007B7FCD"/>
    <w:rsid w:val="007C007B"/>
    <w:rsid w:val="007C01CF"/>
    <w:rsid w:val="007C0483"/>
    <w:rsid w:val="007C051B"/>
    <w:rsid w:val="007C0883"/>
    <w:rsid w:val="007C0AC8"/>
    <w:rsid w:val="007C0BB1"/>
    <w:rsid w:val="007C0D40"/>
    <w:rsid w:val="007C1050"/>
    <w:rsid w:val="007C115B"/>
    <w:rsid w:val="007C131E"/>
    <w:rsid w:val="007C149C"/>
    <w:rsid w:val="007C1527"/>
    <w:rsid w:val="007C16A3"/>
    <w:rsid w:val="007C1878"/>
    <w:rsid w:val="007C1D90"/>
    <w:rsid w:val="007C1D94"/>
    <w:rsid w:val="007C2081"/>
    <w:rsid w:val="007C2323"/>
    <w:rsid w:val="007C27B5"/>
    <w:rsid w:val="007C2E09"/>
    <w:rsid w:val="007C36D2"/>
    <w:rsid w:val="007C381C"/>
    <w:rsid w:val="007C3833"/>
    <w:rsid w:val="007C38D3"/>
    <w:rsid w:val="007C3B0A"/>
    <w:rsid w:val="007C3E3A"/>
    <w:rsid w:val="007C3F98"/>
    <w:rsid w:val="007C409D"/>
    <w:rsid w:val="007C456B"/>
    <w:rsid w:val="007C45E1"/>
    <w:rsid w:val="007C45F4"/>
    <w:rsid w:val="007C480C"/>
    <w:rsid w:val="007C4824"/>
    <w:rsid w:val="007C4A8B"/>
    <w:rsid w:val="007C4BC5"/>
    <w:rsid w:val="007C4CE8"/>
    <w:rsid w:val="007C4D5B"/>
    <w:rsid w:val="007C4E05"/>
    <w:rsid w:val="007C590D"/>
    <w:rsid w:val="007C5F03"/>
    <w:rsid w:val="007C5F78"/>
    <w:rsid w:val="007C6067"/>
    <w:rsid w:val="007C6354"/>
    <w:rsid w:val="007C648E"/>
    <w:rsid w:val="007C6D1D"/>
    <w:rsid w:val="007C7B81"/>
    <w:rsid w:val="007D02F4"/>
    <w:rsid w:val="007D0601"/>
    <w:rsid w:val="007D074D"/>
    <w:rsid w:val="007D08F8"/>
    <w:rsid w:val="007D0D20"/>
    <w:rsid w:val="007D0FE8"/>
    <w:rsid w:val="007D104B"/>
    <w:rsid w:val="007D1068"/>
    <w:rsid w:val="007D131C"/>
    <w:rsid w:val="007D160F"/>
    <w:rsid w:val="007D1690"/>
    <w:rsid w:val="007D18F6"/>
    <w:rsid w:val="007D1B82"/>
    <w:rsid w:val="007D1CC3"/>
    <w:rsid w:val="007D1E92"/>
    <w:rsid w:val="007D22F5"/>
    <w:rsid w:val="007D2359"/>
    <w:rsid w:val="007D2389"/>
    <w:rsid w:val="007D2612"/>
    <w:rsid w:val="007D28DF"/>
    <w:rsid w:val="007D2A17"/>
    <w:rsid w:val="007D2A1D"/>
    <w:rsid w:val="007D2B61"/>
    <w:rsid w:val="007D2BD2"/>
    <w:rsid w:val="007D2D34"/>
    <w:rsid w:val="007D2DCB"/>
    <w:rsid w:val="007D30F0"/>
    <w:rsid w:val="007D3308"/>
    <w:rsid w:val="007D33A0"/>
    <w:rsid w:val="007D33BB"/>
    <w:rsid w:val="007D3431"/>
    <w:rsid w:val="007D3466"/>
    <w:rsid w:val="007D34B9"/>
    <w:rsid w:val="007D361E"/>
    <w:rsid w:val="007D3689"/>
    <w:rsid w:val="007D38AB"/>
    <w:rsid w:val="007D39CE"/>
    <w:rsid w:val="007D3A9C"/>
    <w:rsid w:val="007D4185"/>
    <w:rsid w:val="007D4191"/>
    <w:rsid w:val="007D4254"/>
    <w:rsid w:val="007D42A7"/>
    <w:rsid w:val="007D42AC"/>
    <w:rsid w:val="007D4586"/>
    <w:rsid w:val="007D4777"/>
    <w:rsid w:val="007D47A6"/>
    <w:rsid w:val="007D49E2"/>
    <w:rsid w:val="007D4A88"/>
    <w:rsid w:val="007D4BB9"/>
    <w:rsid w:val="007D4E37"/>
    <w:rsid w:val="007D4EA0"/>
    <w:rsid w:val="007D4F52"/>
    <w:rsid w:val="007D5223"/>
    <w:rsid w:val="007D5382"/>
    <w:rsid w:val="007D54B6"/>
    <w:rsid w:val="007D5597"/>
    <w:rsid w:val="007D55C6"/>
    <w:rsid w:val="007D55D7"/>
    <w:rsid w:val="007D5885"/>
    <w:rsid w:val="007D5B23"/>
    <w:rsid w:val="007D5C54"/>
    <w:rsid w:val="007D5DCF"/>
    <w:rsid w:val="007D6098"/>
    <w:rsid w:val="007D62D8"/>
    <w:rsid w:val="007D641A"/>
    <w:rsid w:val="007D6A23"/>
    <w:rsid w:val="007D6B48"/>
    <w:rsid w:val="007D6D93"/>
    <w:rsid w:val="007D75CF"/>
    <w:rsid w:val="007D79A7"/>
    <w:rsid w:val="007D7B91"/>
    <w:rsid w:val="007D7F3B"/>
    <w:rsid w:val="007D7FAE"/>
    <w:rsid w:val="007E0296"/>
    <w:rsid w:val="007E030A"/>
    <w:rsid w:val="007E03B1"/>
    <w:rsid w:val="007E03F1"/>
    <w:rsid w:val="007E0710"/>
    <w:rsid w:val="007E0720"/>
    <w:rsid w:val="007E0884"/>
    <w:rsid w:val="007E0CA8"/>
    <w:rsid w:val="007E11B3"/>
    <w:rsid w:val="007E14E2"/>
    <w:rsid w:val="007E1709"/>
    <w:rsid w:val="007E1730"/>
    <w:rsid w:val="007E17B6"/>
    <w:rsid w:val="007E184C"/>
    <w:rsid w:val="007E1AE2"/>
    <w:rsid w:val="007E2089"/>
    <w:rsid w:val="007E270B"/>
    <w:rsid w:val="007E2775"/>
    <w:rsid w:val="007E2790"/>
    <w:rsid w:val="007E2B3C"/>
    <w:rsid w:val="007E2D17"/>
    <w:rsid w:val="007E3064"/>
    <w:rsid w:val="007E336A"/>
    <w:rsid w:val="007E340B"/>
    <w:rsid w:val="007E3455"/>
    <w:rsid w:val="007E3685"/>
    <w:rsid w:val="007E3E3E"/>
    <w:rsid w:val="007E3E5C"/>
    <w:rsid w:val="007E421A"/>
    <w:rsid w:val="007E4341"/>
    <w:rsid w:val="007E4724"/>
    <w:rsid w:val="007E4D90"/>
    <w:rsid w:val="007E4EE5"/>
    <w:rsid w:val="007E4FA6"/>
    <w:rsid w:val="007E4FF0"/>
    <w:rsid w:val="007E5075"/>
    <w:rsid w:val="007E50A0"/>
    <w:rsid w:val="007E5125"/>
    <w:rsid w:val="007E539D"/>
    <w:rsid w:val="007E54F0"/>
    <w:rsid w:val="007E5531"/>
    <w:rsid w:val="007E555C"/>
    <w:rsid w:val="007E588C"/>
    <w:rsid w:val="007E590F"/>
    <w:rsid w:val="007E598D"/>
    <w:rsid w:val="007E5A18"/>
    <w:rsid w:val="007E5D36"/>
    <w:rsid w:val="007E5E0D"/>
    <w:rsid w:val="007E6260"/>
    <w:rsid w:val="007E653F"/>
    <w:rsid w:val="007E6568"/>
    <w:rsid w:val="007E687B"/>
    <w:rsid w:val="007E6946"/>
    <w:rsid w:val="007E6E4E"/>
    <w:rsid w:val="007E6F1E"/>
    <w:rsid w:val="007E6F63"/>
    <w:rsid w:val="007E71B8"/>
    <w:rsid w:val="007E7491"/>
    <w:rsid w:val="007E74DB"/>
    <w:rsid w:val="007E7760"/>
    <w:rsid w:val="007E7854"/>
    <w:rsid w:val="007E7B0D"/>
    <w:rsid w:val="007E7CC2"/>
    <w:rsid w:val="007E7DA8"/>
    <w:rsid w:val="007E7DC6"/>
    <w:rsid w:val="007E7DFD"/>
    <w:rsid w:val="007E7E83"/>
    <w:rsid w:val="007F0078"/>
    <w:rsid w:val="007F04C6"/>
    <w:rsid w:val="007F0682"/>
    <w:rsid w:val="007F0A2C"/>
    <w:rsid w:val="007F0AAA"/>
    <w:rsid w:val="007F0C28"/>
    <w:rsid w:val="007F0EE4"/>
    <w:rsid w:val="007F0F3C"/>
    <w:rsid w:val="007F0F49"/>
    <w:rsid w:val="007F0F62"/>
    <w:rsid w:val="007F0FC8"/>
    <w:rsid w:val="007F103F"/>
    <w:rsid w:val="007F1124"/>
    <w:rsid w:val="007F14A2"/>
    <w:rsid w:val="007F179C"/>
    <w:rsid w:val="007F1AE6"/>
    <w:rsid w:val="007F1BEF"/>
    <w:rsid w:val="007F1DA5"/>
    <w:rsid w:val="007F1DFB"/>
    <w:rsid w:val="007F2023"/>
    <w:rsid w:val="007F255F"/>
    <w:rsid w:val="007F262C"/>
    <w:rsid w:val="007F2BEF"/>
    <w:rsid w:val="007F2D6F"/>
    <w:rsid w:val="007F2EA4"/>
    <w:rsid w:val="007F30F2"/>
    <w:rsid w:val="007F31AA"/>
    <w:rsid w:val="007F31F3"/>
    <w:rsid w:val="007F32B1"/>
    <w:rsid w:val="007F3514"/>
    <w:rsid w:val="007F366F"/>
    <w:rsid w:val="007F37DD"/>
    <w:rsid w:val="007F3860"/>
    <w:rsid w:val="007F3915"/>
    <w:rsid w:val="007F39F0"/>
    <w:rsid w:val="007F3AB8"/>
    <w:rsid w:val="007F3D1A"/>
    <w:rsid w:val="007F3FA7"/>
    <w:rsid w:val="007F41A8"/>
    <w:rsid w:val="007F420B"/>
    <w:rsid w:val="007F4370"/>
    <w:rsid w:val="007F4D2D"/>
    <w:rsid w:val="007F4ED8"/>
    <w:rsid w:val="007F50B0"/>
    <w:rsid w:val="007F51A8"/>
    <w:rsid w:val="007F53FB"/>
    <w:rsid w:val="007F5803"/>
    <w:rsid w:val="007F5B05"/>
    <w:rsid w:val="007F5D45"/>
    <w:rsid w:val="007F6031"/>
    <w:rsid w:val="007F6039"/>
    <w:rsid w:val="007F6098"/>
    <w:rsid w:val="007F6270"/>
    <w:rsid w:val="007F6306"/>
    <w:rsid w:val="007F657A"/>
    <w:rsid w:val="007F6738"/>
    <w:rsid w:val="007F6CA1"/>
    <w:rsid w:val="007F72B8"/>
    <w:rsid w:val="007F7311"/>
    <w:rsid w:val="007F7393"/>
    <w:rsid w:val="007F771C"/>
    <w:rsid w:val="007F7833"/>
    <w:rsid w:val="007F7942"/>
    <w:rsid w:val="007F7B50"/>
    <w:rsid w:val="007F7CED"/>
    <w:rsid w:val="007F7EDC"/>
    <w:rsid w:val="0080027D"/>
    <w:rsid w:val="00800559"/>
    <w:rsid w:val="00800569"/>
    <w:rsid w:val="00800846"/>
    <w:rsid w:val="00800AE4"/>
    <w:rsid w:val="00800D9B"/>
    <w:rsid w:val="00801148"/>
    <w:rsid w:val="00801237"/>
    <w:rsid w:val="00801459"/>
    <w:rsid w:val="0080156B"/>
    <w:rsid w:val="00801966"/>
    <w:rsid w:val="00801C13"/>
    <w:rsid w:val="00801C30"/>
    <w:rsid w:val="00801C35"/>
    <w:rsid w:val="00801E2A"/>
    <w:rsid w:val="008022AD"/>
    <w:rsid w:val="00802ABA"/>
    <w:rsid w:val="00802B93"/>
    <w:rsid w:val="00802C94"/>
    <w:rsid w:val="00802D77"/>
    <w:rsid w:val="00802EED"/>
    <w:rsid w:val="008030C3"/>
    <w:rsid w:val="008034CC"/>
    <w:rsid w:val="0080392B"/>
    <w:rsid w:val="00803FD9"/>
    <w:rsid w:val="0080410B"/>
    <w:rsid w:val="00804277"/>
    <w:rsid w:val="008042A9"/>
    <w:rsid w:val="00804305"/>
    <w:rsid w:val="00804446"/>
    <w:rsid w:val="00804456"/>
    <w:rsid w:val="0080447A"/>
    <w:rsid w:val="0080480B"/>
    <w:rsid w:val="00804B10"/>
    <w:rsid w:val="00804BD7"/>
    <w:rsid w:val="00804E01"/>
    <w:rsid w:val="008052AB"/>
    <w:rsid w:val="008055D0"/>
    <w:rsid w:val="0080562D"/>
    <w:rsid w:val="00805668"/>
    <w:rsid w:val="00805733"/>
    <w:rsid w:val="008057EF"/>
    <w:rsid w:val="00805BCA"/>
    <w:rsid w:val="008062AE"/>
    <w:rsid w:val="00806329"/>
    <w:rsid w:val="00806447"/>
    <w:rsid w:val="0080684E"/>
    <w:rsid w:val="0080685A"/>
    <w:rsid w:val="0080688C"/>
    <w:rsid w:val="00806A1C"/>
    <w:rsid w:val="00806D3B"/>
    <w:rsid w:val="008070E6"/>
    <w:rsid w:val="008071B0"/>
    <w:rsid w:val="00807470"/>
    <w:rsid w:val="0080753D"/>
    <w:rsid w:val="008076F7"/>
    <w:rsid w:val="0080774A"/>
    <w:rsid w:val="008078C6"/>
    <w:rsid w:val="00807B67"/>
    <w:rsid w:val="00807CF3"/>
    <w:rsid w:val="00807D16"/>
    <w:rsid w:val="00807E42"/>
    <w:rsid w:val="00807E61"/>
    <w:rsid w:val="00807F55"/>
    <w:rsid w:val="0081006D"/>
    <w:rsid w:val="008101DA"/>
    <w:rsid w:val="00810281"/>
    <w:rsid w:val="0081057E"/>
    <w:rsid w:val="008105ED"/>
    <w:rsid w:val="008106F8"/>
    <w:rsid w:val="008107BD"/>
    <w:rsid w:val="00810BF8"/>
    <w:rsid w:val="00810CB1"/>
    <w:rsid w:val="008111B6"/>
    <w:rsid w:val="008111C9"/>
    <w:rsid w:val="0081122F"/>
    <w:rsid w:val="008112DF"/>
    <w:rsid w:val="00811795"/>
    <w:rsid w:val="00811FC4"/>
    <w:rsid w:val="0081237C"/>
    <w:rsid w:val="00812D00"/>
    <w:rsid w:val="00812D9A"/>
    <w:rsid w:val="00812DC6"/>
    <w:rsid w:val="00812E66"/>
    <w:rsid w:val="00812F85"/>
    <w:rsid w:val="00812FAB"/>
    <w:rsid w:val="0081336D"/>
    <w:rsid w:val="008134B4"/>
    <w:rsid w:val="00813AB3"/>
    <w:rsid w:val="00813B4D"/>
    <w:rsid w:val="00813F2B"/>
    <w:rsid w:val="0081414D"/>
    <w:rsid w:val="008141EF"/>
    <w:rsid w:val="008146AD"/>
    <w:rsid w:val="008146CC"/>
    <w:rsid w:val="0081478E"/>
    <w:rsid w:val="008148EF"/>
    <w:rsid w:val="00815567"/>
    <w:rsid w:val="00815814"/>
    <w:rsid w:val="00815904"/>
    <w:rsid w:val="00815A19"/>
    <w:rsid w:val="00815B4F"/>
    <w:rsid w:val="00815FC2"/>
    <w:rsid w:val="00815FCE"/>
    <w:rsid w:val="00816124"/>
    <w:rsid w:val="00816190"/>
    <w:rsid w:val="00816300"/>
    <w:rsid w:val="0081647F"/>
    <w:rsid w:val="00816516"/>
    <w:rsid w:val="00816A84"/>
    <w:rsid w:val="00816C0E"/>
    <w:rsid w:val="00816F24"/>
    <w:rsid w:val="00816F54"/>
    <w:rsid w:val="0081710E"/>
    <w:rsid w:val="00817125"/>
    <w:rsid w:val="00817136"/>
    <w:rsid w:val="0081729A"/>
    <w:rsid w:val="00817304"/>
    <w:rsid w:val="00817345"/>
    <w:rsid w:val="00817647"/>
    <w:rsid w:val="008177DA"/>
    <w:rsid w:val="008179B1"/>
    <w:rsid w:val="00817B1F"/>
    <w:rsid w:val="00817FAA"/>
    <w:rsid w:val="00820078"/>
    <w:rsid w:val="008200CD"/>
    <w:rsid w:val="00820540"/>
    <w:rsid w:val="00820685"/>
    <w:rsid w:val="008208C4"/>
    <w:rsid w:val="00820A61"/>
    <w:rsid w:val="00820AAE"/>
    <w:rsid w:val="00820D25"/>
    <w:rsid w:val="00820D4A"/>
    <w:rsid w:val="00820EFB"/>
    <w:rsid w:val="008211CC"/>
    <w:rsid w:val="00821552"/>
    <w:rsid w:val="0082161D"/>
    <w:rsid w:val="00821784"/>
    <w:rsid w:val="008217B1"/>
    <w:rsid w:val="008217BB"/>
    <w:rsid w:val="008219ED"/>
    <w:rsid w:val="00821A02"/>
    <w:rsid w:val="00821B25"/>
    <w:rsid w:val="00821E89"/>
    <w:rsid w:val="0082203F"/>
    <w:rsid w:val="00822161"/>
    <w:rsid w:val="008229E0"/>
    <w:rsid w:val="00822A3A"/>
    <w:rsid w:val="00822CB9"/>
    <w:rsid w:val="00822D5B"/>
    <w:rsid w:val="00822EE6"/>
    <w:rsid w:val="00823091"/>
    <w:rsid w:val="008232BE"/>
    <w:rsid w:val="008232D5"/>
    <w:rsid w:val="00823592"/>
    <w:rsid w:val="008236B2"/>
    <w:rsid w:val="0082382D"/>
    <w:rsid w:val="008239F6"/>
    <w:rsid w:val="00823B60"/>
    <w:rsid w:val="00823C9A"/>
    <w:rsid w:val="00823E02"/>
    <w:rsid w:val="00823FC7"/>
    <w:rsid w:val="008240B8"/>
    <w:rsid w:val="00824178"/>
    <w:rsid w:val="008244CF"/>
    <w:rsid w:val="0082490D"/>
    <w:rsid w:val="00824B5A"/>
    <w:rsid w:val="00824BA4"/>
    <w:rsid w:val="00824E76"/>
    <w:rsid w:val="00825067"/>
    <w:rsid w:val="008250E4"/>
    <w:rsid w:val="008250F9"/>
    <w:rsid w:val="008251B9"/>
    <w:rsid w:val="008252B2"/>
    <w:rsid w:val="00825378"/>
    <w:rsid w:val="0082546E"/>
    <w:rsid w:val="008255DC"/>
    <w:rsid w:val="008256DF"/>
    <w:rsid w:val="00825A9D"/>
    <w:rsid w:val="00825B6E"/>
    <w:rsid w:val="00825C75"/>
    <w:rsid w:val="00825CD3"/>
    <w:rsid w:val="00825DB1"/>
    <w:rsid w:val="008260B8"/>
    <w:rsid w:val="008267BF"/>
    <w:rsid w:val="00826870"/>
    <w:rsid w:val="00826922"/>
    <w:rsid w:val="00826BBD"/>
    <w:rsid w:val="00826D80"/>
    <w:rsid w:val="00826E22"/>
    <w:rsid w:val="00826E50"/>
    <w:rsid w:val="00826FC3"/>
    <w:rsid w:val="00827480"/>
    <w:rsid w:val="00827552"/>
    <w:rsid w:val="008275A0"/>
    <w:rsid w:val="0082761D"/>
    <w:rsid w:val="008277DA"/>
    <w:rsid w:val="00827AC1"/>
    <w:rsid w:val="00827B68"/>
    <w:rsid w:val="00827B6A"/>
    <w:rsid w:val="00827CD9"/>
    <w:rsid w:val="00827DD1"/>
    <w:rsid w:val="00827E2C"/>
    <w:rsid w:val="008304A0"/>
    <w:rsid w:val="0083076F"/>
    <w:rsid w:val="0083081A"/>
    <w:rsid w:val="00830B75"/>
    <w:rsid w:val="00830D66"/>
    <w:rsid w:val="00830E74"/>
    <w:rsid w:val="00831013"/>
    <w:rsid w:val="00831035"/>
    <w:rsid w:val="0083132C"/>
    <w:rsid w:val="0083135E"/>
    <w:rsid w:val="0083138C"/>
    <w:rsid w:val="008314F1"/>
    <w:rsid w:val="0083165A"/>
    <w:rsid w:val="0083166F"/>
    <w:rsid w:val="0083185D"/>
    <w:rsid w:val="008319F7"/>
    <w:rsid w:val="00831E12"/>
    <w:rsid w:val="00831F3E"/>
    <w:rsid w:val="00832146"/>
    <w:rsid w:val="008323AE"/>
    <w:rsid w:val="00832790"/>
    <w:rsid w:val="00832845"/>
    <w:rsid w:val="00832940"/>
    <w:rsid w:val="00832F98"/>
    <w:rsid w:val="008330DF"/>
    <w:rsid w:val="00833317"/>
    <w:rsid w:val="0083343A"/>
    <w:rsid w:val="0083343B"/>
    <w:rsid w:val="0083359B"/>
    <w:rsid w:val="00833624"/>
    <w:rsid w:val="00833713"/>
    <w:rsid w:val="00833A10"/>
    <w:rsid w:val="00833B8C"/>
    <w:rsid w:val="00833C09"/>
    <w:rsid w:val="00834036"/>
    <w:rsid w:val="0083408F"/>
    <w:rsid w:val="0083418A"/>
    <w:rsid w:val="008341C9"/>
    <w:rsid w:val="00834561"/>
    <w:rsid w:val="00834B31"/>
    <w:rsid w:val="00834BE0"/>
    <w:rsid w:val="00834F26"/>
    <w:rsid w:val="00835012"/>
    <w:rsid w:val="00835076"/>
    <w:rsid w:val="00835098"/>
    <w:rsid w:val="0083560D"/>
    <w:rsid w:val="0083561E"/>
    <w:rsid w:val="008356A8"/>
    <w:rsid w:val="00835DE0"/>
    <w:rsid w:val="00835F9B"/>
    <w:rsid w:val="008363AD"/>
    <w:rsid w:val="008363E6"/>
    <w:rsid w:val="00836482"/>
    <w:rsid w:val="00836794"/>
    <w:rsid w:val="008367B8"/>
    <w:rsid w:val="0083685F"/>
    <w:rsid w:val="00836B94"/>
    <w:rsid w:val="00836C42"/>
    <w:rsid w:val="00836FE3"/>
    <w:rsid w:val="00837254"/>
    <w:rsid w:val="0083726A"/>
    <w:rsid w:val="008374E8"/>
    <w:rsid w:val="008375AD"/>
    <w:rsid w:val="00837B91"/>
    <w:rsid w:val="00837EC0"/>
    <w:rsid w:val="008401C0"/>
    <w:rsid w:val="00840502"/>
    <w:rsid w:val="0084073D"/>
    <w:rsid w:val="00840741"/>
    <w:rsid w:val="00840800"/>
    <w:rsid w:val="008408E6"/>
    <w:rsid w:val="00840ACC"/>
    <w:rsid w:val="00840C02"/>
    <w:rsid w:val="00841013"/>
    <w:rsid w:val="008410C4"/>
    <w:rsid w:val="00841512"/>
    <w:rsid w:val="00841553"/>
    <w:rsid w:val="008419B1"/>
    <w:rsid w:val="00841F6C"/>
    <w:rsid w:val="00841FE3"/>
    <w:rsid w:val="00842726"/>
    <w:rsid w:val="00842C31"/>
    <w:rsid w:val="00842F91"/>
    <w:rsid w:val="00843071"/>
    <w:rsid w:val="00843179"/>
    <w:rsid w:val="00843795"/>
    <w:rsid w:val="008438A0"/>
    <w:rsid w:val="00843ACF"/>
    <w:rsid w:val="00843C28"/>
    <w:rsid w:val="00843D1E"/>
    <w:rsid w:val="00843E54"/>
    <w:rsid w:val="00843EAB"/>
    <w:rsid w:val="0084408E"/>
    <w:rsid w:val="00844396"/>
    <w:rsid w:val="00844434"/>
    <w:rsid w:val="00844669"/>
    <w:rsid w:val="008446FC"/>
    <w:rsid w:val="008447DC"/>
    <w:rsid w:val="00844878"/>
    <w:rsid w:val="008449C7"/>
    <w:rsid w:val="008449F9"/>
    <w:rsid w:val="0084505A"/>
    <w:rsid w:val="008451B7"/>
    <w:rsid w:val="00845211"/>
    <w:rsid w:val="008455B7"/>
    <w:rsid w:val="00845767"/>
    <w:rsid w:val="00845835"/>
    <w:rsid w:val="0084586E"/>
    <w:rsid w:val="00845928"/>
    <w:rsid w:val="00845A79"/>
    <w:rsid w:val="00845C9F"/>
    <w:rsid w:val="008460EF"/>
    <w:rsid w:val="00846138"/>
    <w:rsid w:val="00846258"/>
    <w:rsid w:val="008467C2"/>
    <w:rsid w:val="008468E2"/>
    <w:rsid w:val="00846B22"/>
    <w:rsid w:val="00846BC9"/>
    <w:rsid w:val="00846E40"/>
    <w:rsid w:val="00847257"/>
    <w:rsid w:val="00847265"/>
    <w:rsid w:val="008472E9"/>
    <w:rsid w:val="008477E9"/>
    <w:rsid w:val="00847869"/>
    <w:rsid w:val="00847CE1"/>
    <w:rsid w:val="00847E35"/>
    <w:rsid w:val="00850372"/>
    <w:rsid w:val="008503A5"/>
    <w:rsid w:val="008504B3"/>
    <w:rsid w:val="008504E4"/>
    <w:rsid w:val="008506D3"/>
    <w:rsid w:val="008509FD"/>
    <w:rsid w:val="00850B90"/>
    <w:rsid w:val="00850E45"/>
    <w:rsid w:val="00850EE8"/>
    <w:rsid w:val="0085104F"/>
    <w:rsid w:val="00851188"/>
    <w:rsid w:val="008512F6"/>
    <w:rsid w:val="00851391"/>
    <w:rsid w:val="008516E2"/>
    <w:rsid w:val="0085181B"/>
    <w:rsid w:val="00851958"/>
    <w:rsid w:val="00851B81"/>
    <w:rsid w:val="00851B82"/>
    <w:rsid w:val="00851D1A"/>
    <w:rsid w:val="00851EB7"/>
    <w:rsid w:val="00851EE0"/>
    <w:rsid w:val="00852202"/>
    <w:rsid w:val="00852304"/>
    <w:rsid w:val="00852868"/>
    <w:rsid w:val="00852B35"/>
    <w:rsid w:val="00852B6C"/>
    <w:rsid w:val="00852D82"/>
    <w:rsid w:val="00852DB5"/>
    <w:rsid w:val="0085300C"/>
    <w:rsid w:val="00853106"/>
    <w:rsid w:val="00853387"/>
    <w:rsid w:val="008535D2"/>
    <w:rsid w:val="008536F6"/>
    <w:rsid w:val="00853715"/>
    <w:rsid w:val="00853BA4"/>
    <w:rsid w:val="00853EC9"/>
    <w:rsid w:val="00854238"/>
    <w:rsid w:val="008542A2"/>
    <w:rsid w:val="00854540"/>
    <w:rsid w:val="00854772"/>
    <w:rsid w:val="00854963"/>
    <w:rsid w:val="00854A90"/>
    <w:rsid w:val="00854D31"/>
    <w:rsid w:val="00854E05"/>
    <w:rsid w:val="00854EAA"/>
    <w:rsid w:val="00855078"/>
    <w:rsid w:val="0085508D"/>
    <w:rsid w:val="008553EF"/>
    <w:rsid w:val="00855552"/>
    <w:rsid w:val="008555B7"/>
    <w:rsid w:val="00855647"/>
    <w:rsid w:val="008556C6"/>
    <w:rsid w:val="008556CC"/>
    <w:rsid w:val="008558AA"/>
    <w:rsid w:val="0085644F"/>
    <w:rsid w:val="008566AC"/>
    <w:rsid w:val="008569CF"/>
    <w:rsid w:val="00856D18"/>
    <w:rsid w:val="00856D68"/>
    <w:rsid w:val="00856F59"/>
    <w:rsid w:val="00857285"/>
    <w:rsid w:val="008572C1"/>
    <w:rsid w:val="00857306"/>
    <w:rsid w:val="0085749F"/>
    <w:rsid w:val="00857652"/>
    <w:rsid w:val="0085767F"/>
    <w:rsid w:val="008576C0"/>
    <w:rsid w:val="008578BF"/>
    <w:rsid w:val="00857A30"/>
    <w:rsid w:val="00857B74"/>
    <w:rsid w:val="00857BE5"/>
    <w:rsid w:val="00857C52"/>
    <w:rsid w:val="00857D04"/>
    <w:rsid w:val="00857D76"/>
    <w:rsid w:val="008600A0"/>
    <w:rsid w:val="0086023E"/>
    <w:rsid w:val="0086029F"/>
    <w:rsid w:val="00860490"/>
    <w:rsid w:val="0086049C"/>
    <w:rsid w:val="008605A5"/>
    <w:rsid w:val="0086063E"/>
    <w:rsid w:val="0086073A"/>
    <w:rsid w:val="00860B31"/>
    <w:rsid w:val="00860E58"/>
    <w:rsid w:val="00860F0F"/>
    <w:rsid w:val="0086104E"/>
    <w:rsid w:val="008611A0"/>
    <w:rsid w:val="0086147A"/>
    <w:rsid w:val="008615BA"/>
    <w:rsid w:val="008617A6"/>
    <w:rsid w:val="00861B19"/>
    <w:rsid w:val="00861BC6"/>
    <w:rsid w:val="00861D25"/>
    <w:rsid w:val="00861D6D"/>
    <w:rsid w:val="00861ED7"/>
    <w:rsid w:val="0086218C"/>
    <w:rsid w:val="0086243C"/>
    <w:rsid w:val="00862756"/>
    <w:rsid w:val="008628DD"/>
    <w:rsid w:val="00862AB5"/>
    <w:rsid w:val="00862FB7"/>
    <w:rsid w:val="00863216"/>
    <w:rsid w:val="008633D1"/>
    <w:rsid w:val="00863492"/>
    <w:rsid w:val="00863845"/>
    <w:rsid w:val="008639B0"/>
    <w:rsid w:val="00863BAB"/>
    <w:rsid w:val="00863C23"/>
    <w:rsid w:val="00863F99"/>
    <w:rsid w:val="00864079"/>
    <w:rsid w:val="00864082"/>
    <w:rsid w:val="00864421"/>
    <w:rsid w:val="008646E0"/>
    <w:rsid w:val="0086473B"/>
    <w:rsid w:val="00864CF5"/>
    <w:rsid w:val="00865496"/>
    <w:rsid w:val="008655BA"/>
    <w:rsid w:val="0086568E"/>
    <w:rsid w:val="00865A4F"/>
    <w:rsid w:val="00865BCF"/>
    <w:rsid w:val="00865C1D"/>
    <w:rsid w:val="00865C2C"/>
    <w:rsid w:val="00865E15"/>
    <w:rsid w:val="008660E6"/>
    <w:rsid w:val="00866768"/>
    <w:rsid w:val="00866787"/>
    <w:rsid w:val="008667AF"/>
    <w:rsid w:val="00866BEA"/>
    <w:rsid w:val="00866F87"/>
    <w:rsid w:val="00867011"/>
    <w:rsid w:val="008670C7"/>
    <w:rsid w:val="00867265"/>
    <w:rsid w:val="00867540"/>
    <w:rsid w:val="008679CA"/>
    <w:rsid w:val="008679E7"/>
    <w:rsid w:val="00867CBF"/>
    <w:rsid w:val="00867D2E"/>
    <w:rsid w:val="00870169"/>
    <w:rsid w:val="008701AB"/>
    <w:rsid w:val="0087026C"/>
    <w:rsid w:val="0087034C"/>
    <w:rsid w:val="008705DB"/>
    <w:rsid w:val="0087076F"/>
    <w:rsid w:val="00870826"/>
    <w:rsid w:val="00870913"/>
    <w:rsid w:val="008718CC"/>
    <w:rsid w:val="00871917"/>
    <w:rsid w:val="00871930"/>
    <w:rsid w:val="008719A0"/>
    <w:rsid w:val="008719A9"/>
    <w:rsid w:val="008719ED"/>
    <w:rsid w:val="00871A06"/>
    <w:rsid w:val="00871E76"/>
    <w:rsid w:val="00871F06"/>
    <w:rsid w:val="0087209E"/>
    <w:rsid w:val="00872ED4"/>
    <w:rsid w:val="00872EF3"/>
    <w:rsid w:val="008730F9"/>
    <w:rsid w:val="008732F9"/>
    <w:rsid w:val="008735F4"/>
    <w:rsid w:val="00873A12"/>
    <w:rsid w:val="00873E9E"/>
    <w:rsid w:val="00873F73"/>
    <w:rsid w:val="008740CB"/>
    <w:rsid w:val="00874379"/>
    <w:rsid w:val="008743FF"/>
    <w:rsid w:val="0087440D"/>
    <w:rsid w:val="00874719"/>
    <w:rsid w:val="008747DD"/>
    <w:rsid w:val="008747F5"/>
    <w:rsid w:val="00874B8C"/>
    <w:rsid w:val="00874BBC"/>
    <w:rsid w:val="00874BF3"/>
    <w:rsid w:val="00874F25"/>
    <w:rsid w:val="0087505D"/>
    <w:rsid w:val="008750B2"/>
    <w:rsid w:val="00875640"/>
    <w:rsid w:val="00875655"/>
    <w:rsid w:val="00875930"/>
    <w:rsid w:val="00875BFA"/>
    <w:rsid w:val="00875C9E"/>
    <w:rsid w:val="00875E22"/>
    <w:rsid w:val="0087625E"/>
    <w:rsid w:val="008764DD"/>
    <w:rsid w:val="008765CC"/>
    <w:rsid w:val="008765EE"/>
    <w:rsid w:val="00876CAA"/>
    <w:rsid w:val="008770B9"/>
    <w:rsid w:val="0087718D"/>
    <w:rsid w:val="0087771F"/>
    <w:rsid w:val="00877E0A"/>
    <w:rsid w:val="00877F3B"/>
    <w:rsid w:val="00880194"/>
    <w:rsid w:val="00880622"/>
    <w:rsid w:val="0088064A"/>
    <w:rsid w:val="008807C5"/>
    <w:rsid w:val="00880B36"/>
    <w:rsid w:val="00880B57"/>
    <w:rsid w:val="00880B96"/>
    <w:rsid w:val="00880F65"/>
    <w:rsid w:val="00881630"/>
    <w:rsid w:val="008816E2"/>
    <w:rsid w:val="0088179C"/>
    <w:rsid w:val="008818AB"/>
    <w:rsid w:val="00881B18"/>
    <w:rsid w:val="00881C78"/>
    <w:rsid w:val="008823DC"/>
    <w:rsid w:val="008824B5"/>
    <w:rsid w:val="008824BE"/>
    <w:rsid w:val="00882642"/>
    <w:rsid w:val="008827BF"/>
    <w:rsid w:val="008828DB"/>
    <w:rsid w:val="008829A0"/>
    <w:rsid w:val="00882E5E"/>
    <w:rsid w:val="00882FAE"/>
    <w:rsid w:val="00883477"/>
    <w:rsid w:val="008834F9"/>
    <w:rsid w:val="00883807"/>
    <w:rsid w:val="00883C1F"/>
    <w:rsid w:val="00883DDF"/>
    <w:rsid w:val="00883E73"/>
    <w:rsid w:val="008840AF"/>
    <w:rsid w:val="00884809"/>
    <w:rsid w:val="00884988"/>
    <w:rsid w:val="00884A4C"/>
    <w:rsid w:val="00884C79"/>
    <w:rsid w:val="008853F6"/>
    <w:rsid w:val="008858A8"/>
    <w:rsid w:val="00885990"/>
    <w:rsid w:val="00885BEB"/>
    <w:rsid w:val="00885E9D"/>
    <w:rsid w:val="00886026"/>
    <w:rsid w:val="008863C4"/>
    <w:rsid w:val="00886659"/>
    <w:rsid w:val="0088669A"/>
    <w:rsid w:val="0088693F"/>
    <w:rsid w:val="008869A8"/>
    <w:rsid w:val="00886B93"/>
    <w:rsid w:val="00886D17"/>
    <w:rsid w:val="00886D2D"/>
    <w:rsid w:val="00886DD8"/>
    <w:rsid w:val="00886EAC"/>
    <w:rsid w:val="00887029"/>
    <w:rsid w:val="008870ED"/>
    <w:rsid w:val="008872E2"/>
    <w:rsid w:val="00887331"/>
    <w:rsid w:val="00887729"/>
    <w:rsid w:val="008879B9"/>
    <w:rsid w:val="008879FC"/>
    <w:rsid w:val="00887F6A"/>
    <w:rsid w:val="00890117"/>
    <w:rsid w:val="0089013E"/>
    <w:rsid w:val="00890277"/>
    <w:rsid w:val="008903C0"/>
    <w:rsid w:val="00890946"/>
    <w:rsid w:val="00890B2D"/>
    <w:rsid w:val="00890CE1"/>
    <w:rsid w:val="00890DE5"/>
    <w:rsid w:val="00890EFE"/>
    <w:rsid w:val="00891152"/>
    <w:rsid w:val="00891335"/>
    <w:rsid w:val="00891448"/>
    <w:rsid w:val="00891526"/>
    <w:rsid w:val="0089183A"/>
    <w:rsid w:val="0089185B"/>
    <w:rsid w:val="008918DC"/>
    <w:rsid w:val="00891A3D"/>
    <w:rsid w:val="00891B01"/>
    <w:rsid w:val="00891C5C"/>
    <w:rsid w:val="00891D6E"/>
    <w:rsid w:val="00891D92"/>
    <w:rsid w:val="0089217E"/>
    <w:rsid w:val="00892324"/>
    <w:rsid w:val="0089242E"/>
    <w:rsid w:val="00892680"/>
    <w:rsid w:val="00892B06"/>
    <w:rsid w:val="00892C0E"/>
    <w:rsid w:val="00892C96"/>
    <w:rsid w:val="00892CA4"/>
    <w:rsid w:val="00892D33"/>
    <w:rsid w:val="00892D7A"/>
    <w:rsid w:val="00892F4A"/>
    <w:rsid w:val="00893009"/>
    <w:rsid w:val="0089320A"/>
    <w:rsid w:val="0089354F"/>
    <w:rsid w:val="00893597"/>
    <w:rsid w:val="0089389A"/>
    <w:rsid w:val="00893979"/>
    <w:rsid w:val="00893C87"/>
    <w:rsid w:val="00893CE0"/>
    <w:rsid w:val="00893E98"/>
    <w:rsid w:val="00893FDA"/>
    <w:rsid w:val="00894012"/>
    <w:rsid w:val="008941BE"/>
    <w:rsid w:val="008948A6"/>
    <w:rsid w:val="00894AA7"/>
    <w:rsid w:val="00894BDE"/>
    <w:rsid w:val="00895107"/>
    <w:rsid w:val="008953DB"/>
    <w:rsid w:val="00895478"/>
    <w:rsid w:val="008956C0"/>
    <w:rsid w:val="00895861"/>
    <w:rsid w:val="00895904"/>
    <w:rsid w:val="00895A47"/>
    <w:rsid w:val="00895B5C"/>
    <w:rsid w:val="00895D4C"/>
    <w:rsid w:val="008960F2"/>
    <w:rsid w:val="0089616F"/>
    <w:rsid w:val="00896681"/>
    <w:rsid w:val="008967EF"/>
    <w:rsid w:val="0089696F"/>
    <w:rsid w:val="008969D9"/>
    <w:rsid w:val="00896A41"/>
    <w:rsid w:val="00896C5C"/>
    <w:rsid w:val="00896CD3"/>
    <w:rsid w:val="00896D8B"/>
    <w:rsid w:val="00896EFB"/>
    <w:rsid w:val="0089764B"/>
    <w:rsid w:val="00897926"/>
    <w:rsid w:val="0089792A"/>
    <w:rsid w:val="008979B5"/>
    <w:rsid w:val="008A0073"/>
    <w:rsid w:val="008A0104"/>
    <w:rsid w:val="008A0112"/>
    <w:rsid w:val="008A03A0"/>
    <w:rsid w:val="008A04F3"/>
    <w:rsid w:val="008A0513"/>
    <w:rsid w:val="008A05F7"/>
    <w:rsid w:val="008A07E0"/>
    <w:rsid w:val="008A12B4"/>
    <w:rsid w:val="008A1316"/>
    <w:rsid w:val="008A15DF"/>
    <w:rsid w:val="008A177B"/>
    <w:rsid w:val="008A183B"/>
    <w:rsid w:val="008A18F3"/>
    <w:rsid w:val="008A1B71"/>
    <w:rsid w:val="008A1C46"/>
    <w:rsid w:val="008A1F30"/>
    <w:rsid w:val="008A2292"/>
    <w:rsid w:val="008A230E"/>
    <w:rsid w:val="008A23C6"/>
    <w:rsid w:val="008A2876"/>
    <w:rsid w:val="008A2D9E"/>
    <w:rsid w:val="008A2DFA"/>
    <w:rsid w:val="008A2E7E"/>
    <w:rsid w:val="008A3492"/>
    <w:rsid w:val="008A3661"/>
    <w:rsid w:val="008A37AE"/>
    <w:rsid w:val="008A3880"/>
    <w:rsid w:val="008A38B8"/>
    <w:rsid w:val="008A38D9"/>
    <w:rsid w:val="008A39A6"/>
    <w:rsid w:val="008A3CE1"/>
    <w:rsid w:val="008A3FC6"/>
    <w:rsid w:val="008A419A"/>
    <w:rsid w:val="008A4210"/>
    <w:rsid w:val="008A4260"/>
    <w:rsid w:val="008A477F"/>
    <w:rsid w:val="008A4BEE"/>
    <w:rsid w:val="008A4CFD"/>
    <w:rsid w:val="008A4E02"/>
    <w:rsid w:val="008A51AE"/>
    <w:rsid w:val="008A5251"/>
    <w:rsid w:val="008A544D"/>
    <w:rsid w:val="008A576A"/>
    <w:rsid w:val="008A5A0F"/>
    <w:rsid w:val="008A5B48"/>
    <w:rsid w:val="008A5FD3"/>
    <w:rsid w:val="008A6107"/>
    <w:rsid w:val="008A6383"/>
    <w:rsid w:val="008A6D37"/>
    <w:rsid w:val="008A6E0A"/>
    <w:rsid w:val="008A6E24"/>
    <w:rsid w:val="008A6FCC"/>
    <w:rsid w:val="008A7055"/>
    <w:rsid w:val="008A718C"/>
    <w:rsid w:val="008A767F"/>
    <w:rsid w:val="008A77D6"/>
    <w:rsid w:val="008A79CA"/>
    <w:rsid w:val="008A7A0D"/>
    <w:rsid w:val="008A7CB7"/>
    <w:rsid w:val="008A7E44"/>
    <w:rsid w:val="008A7EFD"/>
    <w:rsid w:val="008A7F64"/>
    <w:rsid w:val="008B0463"/>
    <w:rsid w:val="008B064F"/>
    <w:rsid w:val="008B06C4"/>
    <w:rsid w:val="008B073E"/>
    <w:rsid w:val="008B095B"/>
    <w:rsid w:val="008B0A1A"/>
    <w:rsid w:val="008B0BD2"/>
    <w:rsid w:val="008B0FA6"/>
    <w:rsid w:val="008B14B8"/>
    <w:rsid w:val="008B181D"/>
    <w:rsid w:val="008B1B74"/>
    <w:rsid w:val="008B1D67"/>
    <w:rsid w:val="008B1FCF"/>
    <w:rsid w:val="008B211D"/>
    <w:rsid w:val="008B21A2"/>
    <w:rsid w:val="008B2221"/>
    <w:rsid w:val="008B23C7"/>
    <w:rsid w:val="008B244D"/>
    <w:rsid w:val="008B2542"/>
    <w:rsid w:val="008B261C"/>
    <w:rsid w:val="008B26D0"/>
    <w:rsid w:val="008B2990"/>
    <w:rsid w:val="008B2A30"/>
    <w:rsid w:val="008B2E58"/>
    <w:rsid w:val="008B3006"/>
    <w:rsid w:val="008B319F"/>
    <w:rsid w:val="008B328D"/>
    <w:rsid w:val="008B32E0"/>
    <w:rsid w:val="008B3606"/>
    <w:rsid w:val="008B36BB"/>
    <w:rsid w:val="008B381E"/>
    <w:rsid w:val="008B3C14"/>
    <w:rsid w:val="008B3CF2"/>
    <w:rsid w:val="008B40E9"/>
    <w:rsid w:val="008B4343"/>
    <w:rsid w:val="008B4366"/>
    <w:rsid w:val="008B4444"/>
    <w:rsid w:val="008B472B"/>
    <w:rsid w:val="008B49D4"/>
    <w:rsid w:val="008B4DF7"/>
    <w:rsid w:val="008B4F3B"/>
    <w:rsid w:val="008B522D"/>
    <w:rsid w:val="008B53D1"/>
    <w:rsid w:val="008B544D"/>
    <w:rsid w:val="008B56C1"/>
    <w:rsid w:val="008B5C71"/>
    <w:rsid w:val="008B5F8C"/>
    <w:rsid w:val="008B5FBD"/>
    <w:rsid w:val="008B60A0"/>
    <w:rsid w:val="008B62E5"/>
    <w:rsid w:val="008B66A5"/>
    <w:rsid w:val="008B684C"/>
    <w:rsid w:val="008B6A10"/>
    <w:rsid w:val="008B6AB1"/>
    <w:rsid w:val="008B775B"/>
    <w:rsid w:val="008B7886"/>
    <w:rsid w:val="008B78ED"/>
    <w:rsid w:val="008B7961"/>
    <w:rsid w:val="008B7BA8"/>
    <w:rsid w:val="008C051D"/>
    <w:rsid w:val="008C0618"/>
    <w:rsid w:val="008C099B"/>
    <w:rsid w:val="008C0B0A"/>
    <w:rsid w:val="008C0C7B"/>
    <w:rsid w:val="008C0CE3"/>
    <w:rsid w:val="008C0DFE"/>
    <w:rsid w:val="008C0E12"/>
    <w:rsid w:val="008C0F9D"/>
    <w:rsid w:val="008C14A4"/>
    <w:rsid w:val="008C15A0"/>
    <w:rsid w:val="008C1674"/>
    <w:rsid w:val="008C16F9"/>
    <w:rsid w:val="008C1844"/>
    <w:rsid w:val="008C1962"/>
    <w:rsid w:val="008C1BD6"/>
    <w:rsid w:val="008C1D30"/>
    <w:rsid w:val="008C1FFD"/>
    <w:rsid w:val="008C217B"/>
    <w:rsid w:val="008C263A"/>
    <w:rsid w:val="008C2BD8"/>
    <w:rsid w:val="008C2C49"/>
    <w:rsid w:val="008C2D33"/>
    <w:rsid w:val="008C2ED8"/>
    <w:rsid w:val="008C301A"/>
    <w:rsid w:val="008C30BF"/>
    <w:rsid w:val="008C3447"/>
    <w:rsid w:val="008C36D4"/>
    <w:rsid w:val="008C3727"/>
    <w:rsid w:val="008C39AF"/>
    <w:rsid w:val="008C3C8A"/>
    <w:rsid w:val="008C3F56"/>
    <w:rsid w:val="008C417F"/>
    <w:rsid w:val="008C4549"/>
    <w:rsid w:val="008C48BF"/>
    <w:rsid w:val="008C4F51"/>
    <w:rsid w:val="008C4F76"/>
    <w:rsid w:val="008C521E"/>
    <w:rsid w:val="008C542C"/>
    <w:rsid w:val="008C5918"/>
    <w:rsid w:val="008C5CC0"/>
    <w:rsid w:val="008C5D61"/>
    <w:rsid w:val="008C5EC0"/>
    <w:rsid w:val="008C5F5F"/>
    <w:rsid w:val="008C5FF3"/>
    <w:rsid w:val="008C6164"/>
    <w:rsid w:val="008C61A6"/>
    <w:rsid w:val="008C6245"/>
    <w:rsid w:val="008C629A"/>
    <w:rsid w:val="008C650C"/>
    <w:rsid w:val="008C6A2A"/>
    <w:rsid w:val="008C6EFC"/>
    <w:rsid w:val="008C716E"/>
    <w:rsid w:val="008C730B"/>
    <w:rsid w:val="008C7377"/>
    <w:rsid w:val="008C74ED"/>
    <w:rsid w:val="008C76FD"/>
    <w:rsid w:val="008C770F"/>
    <w:rsid w:val="008C77EB"/>
    <w:rsid w:val="008C7B7C"/>
    <w:rsid w:val="008C7C7C"/>
    <w:rsid w:val="008C7FE6"/>
    <w:rsid w:val="008D03CB"/>
    <w:rsid w:val="008D097A"/>
    <w:rsid w:val="008D0AE9"/>
    <w:rsid w:val="008D0CCB"/>
    <w:rsid w:val="008D1412"/>
    <w:rsid w:val="008D14EE"/>
    <w:rsid w:val="008D162F"/>
    <w:rsid w:val="008D18B5"/>
    <w:rsid w:val="008D18CB"/>
    <w:rsid w:val="008D1948"/>
    <w:rsid w:val="008D1C38"/>
    <w:rsid w:val="008D20C1"/>
    <w:rsid w:val="008D213C"/>
    <w:rsid w:val="008D25B2"/>
    <w:rsid w:val="008D27A3"/>
    <w:rsid w:val="008D2CEC"/>
    <w:rsid w:val="008D2DE8"/>
    <w:rsid w:val="008D2EEF"/>
    <w:rsid w:val="008D30CA"/>
    <w:rsid w:val="008D3242"/>
    <w:rsid w:val="008D32EC"/>
    <w:rsid w:val="008D3308"/>
    <w:rsid w:val="008D3348"/>
    <w:rsid w:val="008D340F"/>
    <w:rsid w:val="008D384A"/>
    <w:rsid w:val="008D39CB"/>
    <w:rsid w:val="008D3C14"/>
    <w:rsid w:val="008D3CAF"/>
    <w:rsid w:val="008D3F8E"/>
    <w:rsid w:val="008D3FA3"/>
    <w:rsid w:val="008D409B"/>
    <w:rsid w:val="008D421A"/>
    <w:rsid w:val="008D43BC"/>
    <w:rsid w:val="008D4C2F"/>
    <w:rsid w:val="008D52E4"/>
    <w:rsid w:val="008D534E"/>
    <w:rsid w:val="008D539D"/>
    <w:rsid w:val="008D5561"/>
    <w:rsid w:val="008D55B4"/>
    <w:rsid w:val="008D5788"/>
    <w:rsid w:val="008D5A8C"/>
    <w:rsid w:val="008D5D02"/>
    <w:rsid w:val="008D5F5B"/>
    <w:rsid w:val="008D5FC9"/>
    <w:rsid w:val="008D614D"/>
    <w:rsid w:val="008D6299"/>
    <w:rsid w:val="008D642F"/>
    <w:rsid w:val="008D6473"/>
    <w:rsid w:val="008D67E0"/>
    <w:rsid w:val="008D6C5A"/>
    <w:rsid w:val="008D6DAB"/>
    <w:rsid w:val="008D794B"/>
    <w:rsid w:val="008D797F"/>
    <w:rsid w:val="008D7B57"/>
    <w:rsid w:val="008D7C5A"/>
    <w:rsid w:val="008D7C97"/>
    <w:rsid w:val="008D7DA2"/>
    <w:rsid w:val="008E042D"/>
    <w:rsid w:val="008E05B6"/>
    <w:rsid w:val="008E06E7"/>
    <w:rsid w:val="008E08CF"/>
    <w:rsid w:val="008E0A21"/>
    <w:rsid w:val="008E0D25"/>
    <w:rsid w:val="008E0D70"/>
    <w:rsid w:val="008E0EB6"/>
    <w:rsid w:val="008E1007"/>
    <w:rsid w:val="008E101C"/>
    <w:rsid w:val="008E1221"/>
    <w:rsid w:val="008E1351"/>
    <w:rsid w:val="008E13F1"/>
    <w:rsid w:val="008E1418"/>
    <w:rsid w:val="008E174D"/>
    <w:rsid w:val="008E191B"/>
    <w:rsid w:val="008E1A5A"/>
    <w:rsid w:val="008E1A7B"/>
    <w:rsid w:val="008E1BD0"/>
    <w:rsid w:val="008E1C68"/>
    <w:rsid w:val="008E1C8E"/>
    <w:rsid w:val="008E1CFC"/>
    <w:rsid w:val="008E1DC7"/>
    <w:rsid w:val="008E1E2F"/>
    <w:rsid w:val="008E1E74"/>
    <w:rsid w:val="008E1EE4"/>
    <w:rsid w:val="008E20A6"/>
    <w:rsid w:val="008E2468"/>
    <w:rsid w:val="008E24A1"/>
    <w:rsid w:val="008E25DD"/>
    <w:rsid w:val="008E2BAB"/>
    <w:rsid w:val="008E2CC5"/>
    <w:rsid w:val="008E2EB1"/>
    <w:rsid w:val="008E30CB"/>
    <w:rsid w:val="008E31C4"/>
    <w:rsid w:val="008E3229"/>
    <w:rsid w:val="008E3324"/>
    <w:rsid w:val="008E3421"/>
    <w:rsid w:val="008E36F7"/>
    <w:rsid w:val="008E392E"/>
    <w:rsid w:val="008E39F6"/>
    <w:rsid w:val="008E3CFB"/>
    <w:rsid w:val="008E3F0D"/>
    <w:rsid w:val="008E3F15"/>
    <w:rsid w:val="008E404F"/>
    <w:rsid w:val="008E4306"/>
    <w:rsid w:val="008E43C4"/>
    <w:rsid w:val="008E445B"/>
    <w:rsid w:val="008E46DE"/>
    <w:rsid w:val="008E4850"/>
    <w:rsid w:val="008E48D5"/>
    <w:rsid w:val="008E4AB1"/>
    <w:rsid w:val="008E4D3C"/>
    <w:rsid w:val="008E4E9F"/>
    <w:rsid w:val="008E4F24"/>
    <w:rsid w:val="008E5682"/>
    <w:rsid w:val="008E575F"/>
    <w:rsid w:val="008E580B"/>
    <w:rsid w:val="008E5AB2"/>
    <w:rsid w:val="008E5BB5"/>
    <w:rsid w:val="008E5C9B"/>
    <w:rsid w:val="008E5F08"/>
    <w:rsid w:val="008E60EE"/>
    <w:rsid w:val="008E657B"/>
    <w:rsid w:val="008E66BE"/>
    <w:rsid w:val="008E69D0"/>
    <w:rsid w:val="008E6B18"/>
    <w:rsid w:val="008E6D3B"/>
    <w:rsid w:val="008E6F8A"/>
    <w:rsid w:val="008E7121"/>
    <w:rsid w:val="008E72F0"/>
    <w:rsid w:val="008E7789"/>
    <w:rsid w:val="008E78F7"/>
    <w:rsid w:val="008E7CC7"/>
    <w:rsid w:val="008E7D1A"/>
    <w:rsid w:val="008F0038"/>
    <w:rsid w:val="008F014E"/>
    <w:rsid w:val="008F0310"/>
    <w:rsid w:val="008F0A10"/>
    <w:rsid w:val="008F0B69"/>
    <w:rsid w:val="008F0C94"/>
    <w:rsid w:val="008F0DEA"/>
    <w:rsid w:val="008F11C5"/>
    <w:rsid w:val="008F143E"/>
    <w:rsid w:val="008F1538"/>
    <w:rsid w:val="008F16C2"/>
    <w:rsid w:val="008F17D4"/>
    <w:rsid w:val="008F188F"/>
    <w:rsid w:val="008F199C"/>
    <w:rsid w:val="008F1DD5"/>
    <w:rsid w:val="008F207C"/>
    <w:rsid w:val="008F2482"/>
    <w:rsid w:val="008F2D37"/>
    <w:rsid w:val="008F2D89"/>
    <w:rsid w:val="008F30D3"/>
    <w:rsid w:val="008F326D"/>
    <w:rsid w:val="008F336B"/>
    <w:rsid w:val="008F3704"/>
    <w:rsid w:val="008F3876"/>
    <w:rsid w:val="008F3BBE"/>
    <w:rsid w:val="008F3BEC"/>
    <w:rsid w:val="008F3D19"/>
    <w:rsid w:val="008F3E05"/>
    <w:rsid w:val="008F3EC3"/>
    <w:rsid w:val="008F3F2A"/>
    <w:rsid w:val="008F4243"/>
    <w:rsid w:val="008F4510"/>
    <w:rsid w:val="008F4897"/>
    <w:rsid w:val="008F4B69"/>
    <w:rsid w:val="008F5175"/>
    <w:rsid w:val="008F51C9"/>
    <w:rsid w:val="008F5361"/>
    <w:rsid w:val="008F549B"/>
    <w:rsid w:val="008F54F4"/>
    <w:rsid w:val="008F55D6"/>
    <w:rsid w:val="008F57D3"/>
    <w:rsid w:val="008F59D8"/>
    <w:rsid w:val="008F5A3F"/>
    <w:rsid w:val="008F5BC2"/>
    <w:rsid w:val="008F5CF5"/>
    <w:rsid w:val="008F5D9F"/>
    <w:rsid w:val="008F5F58"/>
    <w:rsid w:val="008F6190"/>
    <w:rsid w:val="008F61AF"/>
    <w:rsid w:val="008F62BF"/>
    <w:rsid w:val="008F62EC"/>
    <w:rsid w:val="008F664D"/>
    <w:rsid w:val="008F6AF4"/>
    <w:rsid w:val="008F6C38"/>
    <w:rsid w:val="008F6CEA"/>
    <w:rsid w:val="008F6EF5"/>
    <w:rsid w:val="008F71B0"/>
    <w:rsid w:val="008F73A8"/>
    <w:rsid w:val="008F7564"/>
    <w:rsid w:val="008F7611"/>
    <w:rsid w:val="008F7627"/>
    <w:rsid w:val="008F76E0"/>
    <w:rsid w:val="008F7B1B"/>
    <w:rsid w:val="008F7C2D"/>
    <w:rsid w:val="008F7DFE"/>
    <w:rsid w:val="00900109"/>
    <w:rsid w:val="009002A6"/>
    <w:rsid w:val="009003D8"/>
    <w:rsid w:val="00900723"/>
    <w:rsid w:val="00900864"/>
    <w:rsid w:val="00900D79"/>
    <w:rsid w:val="00900DC1"/>
    <w:rsid w:val="00901134"/>
    <w:rsid w:val="009011B8"/>
    <w:rsid w:val="00901215"/>
    <w:rsid w:val="0090151B"/>
    <w:rsid w:val="00901588"/>
    <w:rsid w:val="00901629"/>
    <w:rsid w:val="0090187A"/>
    <w:rsid w:val="009018D4"/>
    <w:rsid w:val="00901B3E"/>
    <w:rsid w:val="00901C7A"/>
    <w:rsid w:val="00901D70"/>
    <w:rsid w:val="00901DF3"/>
    <w:rsid w:val="00901ECD"/>
    <w:rsid w:val="009021C1"/>
    <w:rsid w:val="00902422"/>
    <w:rsid w:val="00902962"/>
    <w:rsid w:val="009029FF"/>
    <w:rsid w:val="00902ABD"/>
    <w:rsid w:val="00903004"/>
    <w:rsid w:val="0090305B"/>
    <w:rsid w:val="0090310E"/>
    <w:rsid w:val="0090351C"/>
    <w:rsid w:val="009035ED"/>
    <w:rsid w:val="00903A29"/>
    <w:rsid w:val="00903B0F"/>
    <w:rsid w:val="00903CE4"/>
    <w:rsid w:val="00903EC1"/>
    <w:rsid w:val="00903F9E"/>
    <w:rsid w:val="009040F2"/>
    <w:rsid w:val="009044D6"/>
    <w:rsid w:val="00904760"/>
    <w:rsid w:val="0090476B"/>
    <w:rsid w:val="009048B1"/>
    <w:rsid w:val="009048BE"/>
    <w:rsid w:val="0090491D"/>
    <w:rsid w:val="009049CF"/>
    <w:rsid w:val="00904A2B"/>
    <w:rsid w:val="00904A5A"/>
    <w:rsid w:val="00904A80"/>
    <w:rsid w:val="00904DAF"/>
    <w:rsid w:val="00904E15"/>
    <w:rsid w:val="009050B2"/>
    <w:rsid w:val="009054F2"/>
    <w:rsid w:val="009055C7"/>
    <w:rsid w:val="0090570D"/>
    <w:rsid w:val="00905A04"/>
    <w:rsid w:val="00905BD5"/>
    <w:rsid w:val="00905BDD"/>
    <w:rsid w:val="0090630B"/>
    <w:rsid w:val="00906328"/>
    <w:rsid w:val="0090638F"/>
    <w:rsid w:val="00906600"/>
    <w:rsid w:val="0090670A"/>
    <w:rsid w:val="009068F6"/>
    <w:rsid w:val="00906CD4"/>
    <w:rsid w:val="00906EAD"/>
    <w:rsid w:val="00907010"/>
    <w:rsid w:val="0090713F"/>
    <w:rsid w:val="0090721D"/>
    <w:rsid w:val="0090722A"/>
    <w:rsid w:val="009074EE"/>
    <w:rsid w:val="00907850"/>
    <w:rsid w:val="00907906"/>
    <w:rsid w:val="0090790E"/>
    <w:rsid w:val="00907F1D"/>
    <w:rsid w:val="00910004"/>
    <w:rsid w:val="00910657"/>
    <w:rsid w:val="00910A15"/>
    <w:rsid w:val="00910B60"/>
    <w:rsid w:val="009115A7"/>
    <w:rsid w:val="009116AF"/>
    <w:rsid w:val="00911831"/>
    <w:rsid w:val="0091195D"/>
    <w:rsid w:val="00911A06"/>
    <w:rsid w:val="00911A2F"/>
    <w:rsid w:val="00911A38"/>
    <w:rsid w:val="00911AF1"/>
    <w:rsid w:val="009121C2"/>
    <w:rsid w:val="0091247F"/>
    <w:rsid w:val="0091254D"/>
    <w:rsid w:val="00912AE8"/>
    <w:rsid w:val="00912C54"/>
    <w:rsid w:val="00912E2A"/>
    <w:rsid w:val="00912E50"/>
    <w:rsid w:val="00912E9F"/>
    <w:rsid w:val="00913096"/>
    <w:rsid w:val="00913933"/>
    <w:rsid w:val="00913B9F"/>
    <w:rsid w:val="00914068"/>
    <w:rsid w:val="00914461"/>
    <w:rsid w:val="00914564"/>
    <w:rsid w:val="009145D1"/>
    <w:rsid w:val="00914635"/>
    <w:rsid w:val="00914B39"/>
    <w:rsid w:val="00914E40"/>
    <w:rsid w:val="00914EEA"/>
    <w:rsid w:val="009153F5"/>
    <w:rsid w:val="009155A4"/>
    <w:rsid w:val="009156AD"/>
    <w:rsid w:val="00916726"/>
    <w:rsid w:val="00916E1F"/>
    <w:rsid w:val="00916F6B"/>
    <w:rsid w:val="009174A9"/>
    <w:rsid w:val="00917993"/>
    <w:rsid w:val="00917ABF"/>
    <w:rsid w:val="009202D1"/>
    <w:rsid w:val="00920602"/>
    <w:rsid w:val="0092063F"/>
    <w:rsid w:val="00920689"/>
    <w:rsid w:val="0092068A"/>
    <w:rsid w:val="009208EC"/>
    <w:rsid w:val="00920909"/>
    <w:rsid w:val="00920AA4"/>
    <w:rsid w:val="00920AE3"/>
    <w:rsid w:val="00920B01"/>
    <w:rsid w:val="00920BD1"/>
    <w:rsid w:val="00920ED2"/>
    <w:rsid w:val="00920EF8"/>
    <w:rsid w:val="009212A3"/>
    <w:rsid w:val="009212E4"/>
    <w:rsid w:val="00921359"/>
    <w:rsid w:val="009214FC"/>
    <w:rsid w:val="00921544"/>
    <w:rsid w:val="00921A16"/>
    <w:rsid w:val="00921CC2"/>
    <w:rsid w:val="00921D70"/>
    <w:rsid w:val="009225F1"/>
    <w:rsid w:val="00922ACD"/>
    <w:rsid w:val="00922D1F"/>
    <w:rsid w:val="0092334D"/>
    <w:rsid w:val="00923648"/>
    <w:rsid w:val="00923719"/>
    <w:rsid w:val="00923C62"/>
    <w:rsid w:val="00923D45"/>
    <w:rsid w:val="00924008"/>
    <w:rsid w:val="0092428A"/>
    <w:rsid w:val="0092433D"/>
    <w:rsid w:val="009243C2"/>
    <w:rsid w:val="009243FB"/>
    <w:rsid w:val="00924521"/>
    <w:rsid w:val="00924666"/>
    <w:rsid w:val="009249A9"/>
    <w:rsid w:val="00924C12"/>
    <w:rsid w:val="00924CE0"/>
    <w:rsid w:val="00924EE8"/>
    <w:rsid w:val="0092511B"/>
    <w:rsid w:val="00925290"/>
    <w:rsid w:val="009254C6"/>
    <w:rsid w:val="009255AB"/>
    <w:rsid w:val="0092575F"/>
    <w:rsid w:val="00925877"/>
    <w:rsid w:val="00925B11"/>
    <w:rsid w:val="00925B3B"/>
    <w:rsid w:val="00925CEB"/>
    <w:rsid w:val="00925D3D"/>
    <w:rsid w:val="00925EC1"/>
    <w:rsid w:val="0092619B"/>
    <w:rsid w:val="0092630C"/>
    <w:rsid w:val="00926A66"/>
    <w:rsid w:val="00926B8D"/>
    <w:rsid w:val="009270A5"/>
    <w:rsid w:val="009272B8"/>
    <w:rsid w:val="00927A87"/>
    <w:rsid w:val="00927B70"/>
    <w:rsid w:val="00927CD8"/>
    <w:rsid w:val="00927E94"/>
    <w:rsid w:val="00930457"/>
    <w:rsid w:val="0093061A"/>
    <w:rsid w:val="0093067B"/>
    <w:rsid w:val="00930749"/>
    <w:rsid w:val="0093084A"/>
    <w:rsid w:val="009308D7"/>
    <w:rsid w:val="0093098B"/>
    <w:rsid w:val="009309A7"/>
    <w:rsid w:val="00930B05"/>
    <w:rsid w:val="00930B81"/>
    <w:rsid w:val="00930D07"/>
    <w:rsid w:val="00930E51"/>
    <w:rsid w:val="0093113B"/>
    <w:rsid w:val="009311C3"/>
    <w:rsid w:val="009315C7"/>
    <w:rsid w:val="00931787"/>
    <w:rsid w:val="00931904"/>
    <w:rsid w:val="00931A38"/>
    <w:rsid w:val="00931A46"/>
    <w:rsid w:val="00931CA3"/>
    <w:rsid w:val="00931F32"/>
    <w:rsid w:val="00931F7F"/>
    <w:rsid w:val="009320D6"/>
    <w:rsid w:val="0093225B"/>
    <w:rsid w:val="009322FB"/>
    <w:rsid w:val="00932445"/>
    <w:rsid w:val="00932746"/>
    <w:rsid w:val="00932977"/>
    <w:rsid w:val="00932B6C"/>
    <w:rsid w:val="00932C00"/>
    <w:rsid w:val="00932D42"/>
    <w:rsid w:val="00932E44"/>
    <w:rsid w:val="0093309D"/>
    <w:rsid w:val="009331D6"/>
    <w:rsid w:val="00933582"/>
    <w:rsid w:val="00933CB0"/>
    <w:rsid w:val="00933E1B"/>
    <w:rsid w:val="00933F0A"/>
    <w:rsid w:val="00933FEF"/>
    <w:rsid w:val="0093400B"/>
    <w:rsid w:val="00934148"/>
    <w:rsid w:val="009341D3"/>
    <w:rsid w:val="00934220"/>
    <w:rsid w:val="0093496B"/>
    <w:rsid w:val="00934A1D"/>
    <w:rsid w:val="00934C39"/>
    <w:rsid w:val="00934C41"/>
    <w:rsid w:val="00934E5A"/>
    <w:rsid w:val="00935180"/>
    <w:rsid w:val="00935C46"/>
    <w:rsid w:val="00935EDC"/>
    <w:rsid w:val="00935F39"/>
    <w:rsid w:val="00936644"/>
    <w:rsid w:val="009366A7"/>
    <w:rsid w:val="009366BA"/>
    <w:rsid w:val="009367B5"/>
    <w:rsid w:val="00936852"/>
    <w:rsid w:val="00936A70"/>
    <w:rsid w:val="00936B3A"/>
    <w:rsid w:val="00936B58"/>
    <w:rsid w:val="00936E5D"/>
    <w:rsid w:val="0093702B"/>
    <w:rsid w:val="009377EE"/>
    <w:rsid w:val="0093789F"/>
    <w:rsid w:val="00937B8E"/>
    <w:rsid w:val="00937F65"/>
    <w:rsid w:val="009402D2"/>
    <w:rsid w:val="00940383"/>
    <w:rsid w:val="009404F8"/>
    <w:rsid w:val="009409D5"/>
    <w:rsid w:val="00940B2B"/>
    <w:rsid w:val="00940BA0"/>
    <w:rsid w:val="00940BCA"/>
    <w:rsid w:val="00940D7E"/>
    <w:rsid w:val="00940F4F"/>
    <w:rsid w:val="00940F6A"/>
    <w:rsid w:val="00941167"/>
    <w:rsid w:val="00941471"/>
    <w:rsid w:val="009416E3"/>
    <w:rsid w:val="00941752"/>
    <w:rsid w:val="00941995"/>
    <w:rsid w:val="00941B1A"/>
    <w:rsid w:val="00941B36"/>
    <w:rsid w:val="00941EDE"/>
    <w:rsid w:val="009423D4"/>
    <w:rsid w:val="00942400"/>
    <w:rsid w:val="009424B5"/>
    <w:rsid w:val="00942596"/>
    <w:rsid w:val="00942939"/>
    <w:rsid w:val="00942B5B"/>
    <w:rsid w:val="00942F88"/>
    <w:rsid w:val="00942FDB"/>
    <w:rsid w:val="0094306B"/>
    <w:rsid w:val="009430BB"/>
    <w:rsid w:val="00943350"/>
    <w:rsid w:val="00943651"/>
    <w:rsid w:val="009436E8"/>
    <w:rsid w:val="00943A62"/>
    <w:rsid w:val="00943BC3"/>
    <w:rsid w:val="00943C00"/>
    <w:rsid w:val="00943FB3"/>
    <w:rsid w:val="00944412"/>
    <w:rsid w:val="00944457"/>
    <w:rsid w:val="00944497"/>
    <w:rsid w:val="009445CD"/>
    <w:rsid w:val="009446B6"/>
    <w:rsid w:val="00944931"/>
    <w:rsid w:val="00944B31"/>
    <w:rsid w:val="00944BBA"/>
    <w:rsid w:val="00944C5C"/>
    <w:rsid w:val="00944C7A"/>
    <w:rsid w:val="00944DF2"/>
    <w:rsid w:val="00945025"/>
    <w:rsid w:val="00945195"/>
    <w:rsid w:val="0094535A"/>
    <w:rsid w:val="009454C9"/>
    <w:rsid w:val="009456E4"/>
    <w:rsid w:val="0094582A"/>
    <w:rsid w:val="00945A54"/>
    <w:rsid w:val="00945BD3"/>
    <w:rsid w:val="00945C4B"/>
    <w:rsid w:val="00945CFF"/>
    <w:rsid w:val="00945DA5"/>
    <w:rsid w:val="00945FEE"/>
    <w:rsid w:val="00946884"/>
    <w:rsid w:val="00946923"/>
    <w:rsid w:val="009469DF"/>
    <w:rsid w:val="00946D6C"/>
    <w:rsid w:val="0094735C"/>
    <w:rsid w:val="0094739C"/>
    <w:rsid w:val="00947445"/>
    <w:rsid w:val="009477C3"/>
    <w:rsid w:val="009477F2"/>
    <w:rsid w:val="0094792C"/>
    <w:rsid w:val="00947E06"/>
    <w:rsid w:val="00947EA2"/>
    <w:rsid w:val="009500FC"/>
    <w:rsid w:val="009507EF"/>
    <w:rsid w:val="009510D1"/>
    <w:rsid w:val="00951151"/>
    <w:rsid w:val="009514EA"/>
    <w:rsid w:val="00951555"/>
    <w:rsid w:val="009517A6"/>
    <w:rsid w:val="00951B5B"/>
    <w:rsid w:val="00951E32"/>
    <w:rsid w:val="00952A1F"/>
    <w:rsid w:val="00952A29"/>
    <w:rsid w:val="00952DE3"/>
    <w:rsid w:val="00952E70"/>
    <w:rsid w:val="0095302E"/>
    <w:rsid w:val="00953666"/>
    <w:rsid w:val="00953BF0"/>
    <w:rsid w:val="00953D90"/>
    <w:rsid w:val="00953EC1"/>
    <w:rsid w:val="009546C1"/>
    <w:rsid w:val="00954B21"/>
    <w:rsid w:val="00954BF6"/>
    <w:rsid w:val="00955236"/>
    <w:rsid w:val="00955534"/>
    <w:rsid w:val="00955A78"/>
    <w:rsid w:val="00955D33"/>
    <w:rsid w:val="00955E74"/>
    <w:rsid w:val="009561DB"/>
    <w:rsid w:val="009563C8"/>
    <w:rsid w:val="0095649F"/>
    <w:rsid w:val="0095659E"/>
    <w:rsid w:val="00956B19"/>
    <w:rsid w:val="00956D1F"/>
    <w:rsid w:val="00956DD6"/>
    <w:rsid w:val="00956DF3"/>
    <w:rsid w:val="00956F81"/>
    <w:rsid w:val="0095714F"/>
    <w:rsid w:val="009572D9"/>
    <w:rsid w:val="009574E7"/>
    <w:rsid w:val="0095763B"/>
    <w:rsid w:val="00957857"/>
    <w:rsid w:val="00957DA1"/>
    <w:rsid w:val="00960240"/>
    <w:rsid w:val="00960397"/>
    <w:rsid w:val="009603DA"/>
    <w:rsid w:val="009605B5"/>
    <w:rsid w:val="0096098D"/>
    <w:rsid w:val="00960BFA"/>
    <w:rsid w:val="00960E6A"/>
    <w:rsid w:val="00961638"/>
    <w:rsid w:val="0096173B"/>
    <w:rsid w:val="00961BE7"/>
    <w:rsid w:val="00961C5F"/>
    <w:rsid w:val="00961FDD"/>
    <w:rsid w:val="0096217F"/>
    <w:rsid w:val="009623BD"/>
    <w:rsid w:val="009625C7"/>
    <w:rsid w:val="00962773"/>
    <w:rsid w:val="0096284A"/>
    <w:rsid w:val="00962A93"/>
    <w:rsid w:val="00962B80"/>
    <w:rsid w:val="00963018"/>
    <w:rsid w:val="009633FF"/>
    <w:rsid w:val="0096365C"/>
    <w:rsid w:val="00963A86"/>
    <w:rsid w:val="00963B19"/>
    <w:rsid w:val="00963B32"/>
    <w:rsid w:val="00963E80"/>
    <w:rsid w:val="00963E96"/>
    <w:rsid w:val="00963F7D"/>
    <w:rsid w:val="0096411E"/>
    <w:rsid w:val="00964141"/>
    <w:rsid w:val="00964205"/>
    <w:rsid w:val="00964661"/>
    <w:rsid w:val="00964949"/>
    <w:rsid w:val="00964C33"/>
    <w:rsid w:val="00964D67"/>
    <w:rsid w:val="0096518A"/>
    <w:rsid w:val="00965371"/>
    <w:rsid w:val="009653D1"/>
    <w:rsid w:val="009653F5"/>
    <w:rsid w:val="0096575E"/>
    <w:rsid w:val="009659DD"/>
    <w:rsid w:val="00965E52"/>
    <w:rsid w:val="00965EE6"/>
    <w:rsid w:val="00966241"/>
    <w:rsid w:val="0096656F"/>
    <w:rsid w:val="009666C2"/>
    <w:rsid w:val="00966BA0"/>
    <w:rsid w:val="0096702B"/>
    <w:rsid w:val="009672CA"/>
    <w:rsid w:val="009674A3"/>
    <w:rsid w:val="009678CD"/>
    <w:rsid w:val="009679F6"/>
    <w:rsid w:val="00967C8A"/>
    <w:rsid w:val="00967F8E"/>
    <w:rsid w:val="0097018A"/>
    <w:rsid w:val="00970288"/>
    <w:rsid w:val="00970393"/>
    <w:rsid w:val="00970846"/>
    <w:rsid w:val="009708BB"/>
    <w:rsid w:val="00970CF6"/>
    <w:rsid w:val="00970D4E"/>
    <w:rsid w:val="00971163"/>
    <w:rsid w:val="00971406"/>
    <w:rsid w:val="009717AF"/>
    <w:rsid w:val="00971A16"/>
    <w:rsid w:val="00972272"/>
    <w:rsid w:val="00972494"/>
    <w:rsid w:val="009727C2"/>
    <w:rsid w:val="00972959"/>
    <w:rsid w:val="009729BA"/>
    <w:rsid w:val="00972A91"/>
    <w:rsid w:val="00972ABC"/>
    <w:rsid w:val="00972E19"/>
    <w:rsid w:val="00972FF4"/>
    <w:rsid w:val="00973231"/>
    <w:rsid w:val="0097331D"/>
    <w:rsid w:val="009733A2"/>
    <w:rsid w:val="00973620"/>
    <w:rsid w:val="0097381F"/>
    <w:rsid w:val="0097399A"/>
    <w:rsid w:val="00973CB8"/>
    <w:rsid w:val="00973D6D"/>
    <w:rsid w:val="00973D70"/>
    <w:rsid w:val="00973DCA"/>
    <w:rsid w:val="00973DFE"/>
    <w:rsid w:val="00973E23"/>
    <w:rsid w:val="009741C9"/>
    <w:rsid w:val="00974AD0"/>
    <w:rsid w:val="00974CCC"/>
    <w:rsid w:val="00975487"/>
    <w:rsid w:val="009754D7"/>
    <w:rsid w:val="009755BB"/>
    <w:rsid w:val="009757DB"/>
    <w:rsid w:val="009758D6"/>
    <w:rsid w:val="00975966"/>
    <w:rsid w:val="00975A82"/>
    <w:rsid w:val="00975AA3"/>
    <w:rsid w:val="00975B33"/>
    <w:rsid w:val="00975B59"/>
    <w:rsid w:val="00975DFB"/>
    <w:rsid w:val="00975F0D"/>
    <w:rsid w:val="009766A9"/>
    <w:rsid w:val="00976733"/>
    <w:rsid w:val="0097685B"/>
    <w:rsid w:val="009768CC"/>
    <w:rsid w:val="00976A21"/>
    <w:rsid w:val="00976E39"/>
    <w:rsid w:val="00976F79"/>
    <w:rsid w:val="00977895"/>
    <w:rsid w:val="00977A38"/>
    <w:rsid w:val="00977ADD"/>
    <w:rsid w:val="00977AE1"/>
    <w:rsid w:val="00977C0B"/>
    <w:rsid w:val="00977DAF"/>
    <w:rsid w:val="009800C8"/>
    <w:rsid w:val="0098028F"/>
    <w:rsid w:val="0098033D"/>
    <w:rsid w:val="009803A0"/>
    <w:rsid w:val="0098077A"/>
    <w:rsid w:val="00980970"/>
    <w:rsid w:val="00980A0A"/>
    <w:rsid w:val="00980C63"/>
    <w:rsid w:val="009811C9"/>
    <w:rsid w:val="00981424"/>
    <w:rsid w:val="00981553"/>
    <w:rsid w:val="00981560"/>
    <w:rsid w:val="00981B6F"/>
    <w:rsid w:val="00981BC1"/>
    <w:rsid w:val="00982025"/>
    <w:rsid w:val="009820BA"/>
    <w:rsid w:val="00982164"/>
    <w:rsid w:val="009823AB"/>
    <w:rsid w:val="0098253C"/>
    <w:rsid w:val="00982A11"/>
    <w:rsid w:val="00982A9C"/>
    <w:rsid w:val="00982B11"/>
    <w:rsid w:val="00982B49"/>
    <w:rsid w:val="00982C64"/>
    <w:rsid w:val="00982E38"/>
    <w:rsid w:val="00982F24"/>
    <w:rsid w:val="00983287"/>
    <w:rsid w:val="0098329B"/>
    <w:rsid w:val="009835C2"/>
    <w:rsid w:val="0098369E"/>
    <w:rsid w:val="00983B2F"/>
    <w:rsid w:val="00984533"/>
    <w:rsid w:val="00984E83"/>
    <w:rsid w:val="00984ECF"/>
    <w:rsid w:val="009851A4"/>
    <w:rsid w:val="009851EA"/>
    <w:rsid w:val="0098534A"/>
    <w:rsid w:val="00985491"/>
    <w:rsid w:val="00985853"/>
    <w:rsid w:val="00985B13"/>
    <w:rsid w:val="00985ED4"/>
    <w:rsid w:val="00986445"/>
    <w:rsid w:val="00986797"/>
    <w:rsid w:val="009867FB"/>
    <w:rsid w:val="00986A57"/>
    <w:rsid w:val="00986B41"/>
    <w:rsid w:val="00986B55"/>
    <w:rsid w:val="00986C87"/>
    <w:rsid w:val="00986D50"/>
    <w:rsid w:val="009871AE"/>
    <w:rsid w:val="009874DD"/>
    <w:rsid w:val="00987637"/>
    <w:rsid w:val="009900C7"/>
    <w:rsid w:val="00990186"/>
    <w:rsid w:val="00990583"/>
    <w:rsid w:val="009908C9"/>
    <w:rsid w:val="009909D0"/>
    <w:rsid w:val="00990B6C"/>
    <w:rsid w:val="009911AD"/>
    <w:rsid w:val="00991548"/>
    <w:rsid w:val="009916F3"/>
    <w:rsid w:val="00991A93"/>
    <w:rsid w:val="00992370"/>
    <w:rsid w:val="009923DC"/>
    <w:rsid w:val="00992618"/>
    <w:rsid w:val="00992A1B"/>
    <w:rsid w:val="00992A92"/>
    <w:rsid w:val="00992BDE"/>
    <w:rsid w:val="00992F15"/>
    <w:rsid w:val="00992F79"/>
    <w:rsid w:val="00993215"/>
    <w:rsid w:val="009932BF"/>
    <w:rsid w:val="009934EE"/>
    <w:rsid w:val="009935BC"/>
    <w:rsid w:val="00993684"/>
    <w:rsid w:val="0099387F"/>
    <w:rsid w:val="00993B95"/>
    <w:rsid w:val="00993DDE"/>
    <w:rsid w:val="00993F90"/>
    <w:rsid w:val="009944E7"/>
    <w:rsid w:val="0099461E"/>
    <w:rsid w:val="0099475C"/>
    <w:rsid w:val="0099497B"/>
    <w:rsid w:val="00994D13"/>
    <w:rsid w:val="00994EBA"/>
    <w:rsid w:val="00995018"/>
    <w:rsid w:val="009950A6"/>
    <w:rsid w:val="00995201"/>
    <w:rsid w:val="00995614"/>
    <w:rsid w:val="0099577C"/>
    <w:rsid w:val="0099581A"/>
    <w:rsid w:val="00995AF5"/>
    <w:rsid w:val="00995BF4"/>
    <w:rsid w:val="00995C80"/>
    <w:rsid w:val="009960A0"/>
    <w:rsid w:val="009960CF"/>
    <w:rsid w:val="009960F4"/>
    <w:rsid w:val="00996294"/>
    <w:rsid w:val="009962D4"/>
    <w:rsid w:val="009967A2"/>
    <w:rsid w:val="0099686F"/>
    <w:rsid w:val="00996DFF"/>
    <w:rsid w:val="00996E9E"/>
    <w:rsid w:val="00997222"/>
    <w:rsid w:val="00997354"/>
    <w:rsid w:val="00997697"/>
    <w:rsid w:val="0099777A"/>
    <w:rsid w:val="009977D8"/>
    <w:rsid w:val="00997CC5"/>
    <w:rsid w:val="00997D09"/>
    <w:rsid w:val="009A0001"/>
    <w:rsid w:val="009A0071"/>
    <w:rsid w:val="009A00EA"/>
    <w:rsid w:val="009A023E"/>
    <w:rsid w:val="009A0803"/>
    <w:rsid w:val="009A09EC"/>
    <w:rsid w:val="009A0D23"/>
    <w:rsid w:val="009A0E22"/>
    <w:rsid w:val="009A0E26"/>
    <w:rsid w:val="009A0E29"/>
    <w:rsid w:val="009A107F"/>
    <w:rsid w:val="009A122B"/>
    <w:rsid w:val="009A141C"/>
    <w:rsid w:val="009A16CF"/>
    <w:rsid w:val="009A1BCA"/>
    <w:rsid w:val="009A1C16"/>
    <w:rsid w:val="009A1C8F"/>
    <w:rsid w:val="009A1C92"/>
    <w:rsid w:val="009A1DC3"/>
    <w:rsid w:val="009A1E34"/>
    <w:rsid w:val="009A1EB3"/>
    <w:rsid w:val="009A215F"/>
    <w:rsid w:val="009A24E6"/>
    <w:rsid w:val="009A267C"/>
    <w:rsid w:val="009A27D3"/>
    <w:rsid w:val="009A28A7"/>
    <w:rsid w:val="009A297A"/>
    <w:rsid w:val="009A2B34"/>
    <w:rsid w:val="009A2C4E"/>
    <w:rsid w:val="009A3077"/>
    <w:rsid w:val="009A32D2"/>
    <w:rsid w:val="009A3687"/>
    <w:rsid w:val="009A38BD"/>
    <w:rsid w:val="009A38CF"/>
    <w:rsid w:val="009A39F0"/>
    <w:rsid w:val="009A3B0C"/>
    <w:rsid w:val="009A3B92"/>
    <w:rsid w:val="009A3D14"/>
    <w:rsid w:val="009A4110"/>
    <w:rsid w:val="009A46CC"/>
    <w:rsid w:val="009A479C"/>
    <w:rsid w:val="009A4997"/>
    <w:rsid w:val="009A4EB9"/>
    <w:rsid w:val="009A5314"/>
    <w:rsid w:val="009A5441"/>
    <w:rsid w:val="009A558A"/>
    <w:rsid w:val="009A5748"/>
    <w:rsid w:val="009A579C"/>
    <w:rsid w:val="009A5AC7"/>
    <w:rsid w:val="009A5B3D"/>
    <w:rsid w:val="009A5BF1"/>
    <w:rsid w:val="009A5D53"/>
    <w:rsid w:val="009A5FF5"/>
    <w:rsid w:val="009A60DF"/>
    <w:rsid w:val="009A64C1"/>
    <w:rsid w:val="009A6935"/>
    <w:rsid w:val="009A6D0D"/>
    <w:rsid w:val="009A71A5"/>
    <w:rsid w:val="009A7249"/>
    <w:rsid w:val="009A7532"/>
    <w:rsid w:val="009A7673"/>
    <w:rsid w:val="009A7734"/>
    <w:rsid w:val="009A7786"/>
    <w:rsid w:val="009A7A8C"/>
    <w:rsid w:val="009A7AC6"/>
    <w:rsid w:val="009A7C75"/>
    <w:rsid w:val="009A7C7A"/>
    <w:rsid w:val="009A7D01"/>
    <w:rsid w:val="009A7DBE"/>
    <w:rsid w:val="009B01D1"/>
    <w:rsid w:val="009B0304"/>
    <w:rsid w:val="009B0936"/>
    <w:rsid w:val="009B0B8D"/>
    <w:rsid w:val="009B0CD8"/>
    <w:rsid w:val="009B12DA"/>
    <w:rsid w:val="009B1378"/>
    <w:rsid w:val="009B1595"/>
    <w:rsid w:val="009B15E9"/>
    <w:rsid w:val="009B1852"/>
    <w:rsid w:val="009B1F52"/>
    <w:rsid w:val="009B243C"/>
    <w:rsid w:val="009B251F"/>
    <w:rsid w:val="009B27DF"/>
    <w:rsid w:val="009B27FB"/>
    <w:rsid w:val="009B2B59"/>
    <w:rsid w:val="009B2C89"/>
    <w:rsid w:val="009B3098"/>
    <w:rsid w:val="009B313F"/>
    <w:rsid w:val="009B350B"/>
    <w:rsid w:val="009B35C5"/>
    <w:rsid w:val="009B3643"/>
    <w:rsid w:val="009B364D"/>
    <w:rsid w:val="009B37C8"/>
    <w:rsid w:val="009B3816"/>
    <w:rsid w:val="009B395D"/>
    <w:rsid w:val="009B39C5"/>
    <w:rsid w:val="009B3A4A"/>
    <w:rsid w:val="009B3D0B"/>
    <w:rsid w:val="009B3D23"/>
    <w:rsid w:val="009B3E1E"/>
    <w:rsid w:val="009B421F"/>
    <w:rsid w:val="009B4406"/>
    <w:rsid w:val="009B4541"/>
    <w:rsid w:val="009B45ED"/>
    <w:rsid w:val="009B470B"/>
    <w:rsid w:val="009B476F"/>
    <w:rsid w:val="009B4802"/>
    <w:rsid w:val="009B4880"/>
    <w:rsid w:val="009B4AEA"/>
    <w:rsid w:val="009B4C45"/>
    <w:rsid w:val="009B4CE5"/>
    <w:rsid w:val="009B504C"/>
    <w:rsid w:val="009B52E6"/>
    <w:rsid w:val="009B534B"/>
    <w:rsid w:val="009B5493"/>
    <w:rsid w:val="009B57B9"/>
    <w:rsid w:val="009B5947"/>
    <w:rsid w:val="009B5963"/>
    <w:rsid w:val="009B5B22"/>
    <w:rsid w:val="009B5BA7"/>
    <w:rsid w:val="009B5C4C"/>
    <w:rsid w:val="009B5D37"/>
    <w:rsid w:val="009B5F9A"/>
    <w:rsid w:val="009B67AC"/>
    <w:rsid w:val="009B67B5"/>
    <w:rsid w:val="009B68EF"/>
    <w:rsid w:val="009B6A76"/>
    <w:rsid w:val="009B6B46"/>
    <w:rsid w:val="009B6C77"/>
    <w:rsid w:val="009B6CF1"/>
    <w:rsid w:val="009B6EFA"/>
    <w:rsid w:val="009B6F7F"/>
    <w:rsid w:val="009B7006"/>
    <w:rsid w:val="009B7135"/>
    <w:rsid w:val="009B7781"/>
    <w:rsid w:val="009B7B35"/>
    <w:rsid w:val="009B7DF2"/>
    <w:rsid w:val="009B7F6C"/>
    <w:rsid w:val="009C001E"/>
    <w:rsid w:val="009C0142"/>
    <w:rsid w:val="009C01CB"/>
    <w:rsid w:val="009C04FB"/>
    <w:rsid w:val="009C0597"/>
    <w:rsid w:val="009C084F"/>
    <w:rsid w:val="009C0975"/>
    <w:rsid w:val="009C0C62"/>
    <w:rsid w:val="009C0DA0"/>
    <w:rsid w:val="009C0E0C"/>
    <w:rsid w:val="009C0EE3"/>
    <w:rsid w:val="009C1002"/>
    <w:rsid w:val="009C1135"/>
    <w:rsid w:val="009C131D"/>
    <w:rsid w:val="009C156A"/>
    <w:rsid w:val="009C15B7"/>
    <w:rsid w:val="009C1710"/>
    <w:rsid w:val="009C1A5C"/>
    <w:rsid w:val="009C1BB1"/>
    <w:rsid w:val="009C2055"/>
    <w:rsid w:val="009C21F2"/>
    <w:rsid w:val="009C2346"/>
    <w:rsid w:val="009C23D0"/>
    <w:rsid w:val="009C25EC"/>
    <w:rsid w:val="009C2B02"/>
    <w:rsid w:val="009C2B6E"/>
    <w:rsid w:val="009C31E1"/>
    <w:rsid w:val="009C322C"/>
    <w:rsid w:val="009C38C2"/>
    <w:rsid w:val="009C3BB7"/>
    <w:rsid w:val="009C3CEF"/>
    <w:rsid w:val="009C4555"/>
    <w:rsid w:val="009C4785"/>
    <w:rsid w:val="009C4882"/>
    <w:rsid w:val="009C4BE0"/>
    <w:rsid w:val="009C4DB1"/>
    <w:rsid w:val="009C4DD8"/>
    <w:rsid w:val="009C4E5B"/>
    <w:rsid w:val="009C50B7"/>
    <w:rsid w:val="009C517E"/>
    <w:rsid w:val="009C51D1"/>
    <w:rsid w:val="009C54DA"/>
    <w:rsid w:val="009C5597"/>
    <w:rsid w:val="009C564D"/>
    <w:rsid w:val="009C584A"/>
    <w:rsid w:val="009C5A71"/>
    <w:rsid w:val="009C5C25"/>
    <w:rsid w:val="009C5DD3"/>
    <w:rsid w:val="009C5E07"/>
    <w:rsid w:val="009C5EEA"/>
    <w:rsid w:val="009C611F"/>
    <w:rsid w:val="009C6345"/>
    <w:rsid w:val="009C6355"/>
    <w:rsid w:val="009C638C"/>
    <w:rsid w:val="009C6531"/>
    <w:rsid w:val="009C6908"/>
    <w:rsid w:val="009C6A69"/>
    <w:rsid w:val="009C6BC9"/>
    <w:rsid w:val="009C6BD1"/>
    <w:rsid w:val="009C6C13"/>
    <w:rsid w:val="009C6EBA"/>
    <w:rsid w:val="009C6EED"/>
    <w:rsid w:val="009C6FB7"/>
    <w:rsid w:val="009C7012"/>
    <w:rsid w:val="009C7617"/>
    <w:rsid w:val="009C774C"/>
    <w:rsid w:val="009C797E"/>
    <w:rsid w:val="009C7C9F"/>
    <w:rsid w:val="009D03D2"/>
    <w:rsid w:val="009D04C0"/>
    <w:rsid w:val="009D097C"/>
    <w:rsid w:val="009D09E5"/>
    <w:rsid w:val="009D14A6"/>
    <w:rsid w:val="009D1AD7"/>
    <w:rsid w:val="009D1BFE"/>
    <w:rsid w:val="009D1E18"/>
    <w:rsid w:val="009D20DD"/>
    <w:rsid w:val="009D20F1"/>
    <w:rsid w:val="009D2453"/>
    <w:rsid w:val="009D2695"/>
    <w:rsid w:val="009D2744"/>
    <w:rsid w:val="009D28C5"/>
    <w:rsid w:val="009D2948"/>
    <w:rsid w:val="009D2A2F"/>
    <w:rsid w:val="009D2B99"/>
    <w:rsid w:val="009D2C43"/>
    <w:rsid w:val="009D2DA6"/>
    <w:rsid w:val="009D2FB4"/>
    <w:rsid w:val="009D32EE"/>
    <w:rsid w:val="009D3340"/>
    <w:rsid w:val="009D350F"/>
    <w:rsid w:val="009D3513"/>
    <w:rsid w:val="009D374C"/>
    <w:rsid w:val="009D382E"/>
    <w:rsid w:val="009D3A99"/>
    <w:rsid w:val="009D3F63"/>
    <w:rsid w:val="009D4152"/>
    <w:rsid w:val="009D419E"/>
    <w:rsid w:val="009D419F"/>
    <w:rsid w:val="009D43A2"/>
    <w:rsid w:val="009D440B"/>
    <w:rsid w:val="009D4449"/>
    <w:rsid w:val="009D451E"/>
    <w:rsid w:val="009D454D"/>
    <w:rsid w:val="009D487D"/>
    <w:rsid w:val="009D4A83"/>
    <w:rsid w:val="009D4AB4"/>
    <w:rsid w:val="009D4EF5"/>
    <w:rsid w:val="009D50EA"/>
    <w:rsid w:val="009D5110"/>
    <w:rsid w:val="009D53B6"/>
    <w:rsid w:val="009D5421"/>
    <w:rsid w:val="009D55F3"/>
    <w:rsid w:val="009D56BF"/>
    <w:rsid w:val="009D5763"/>
    <w:rsid w:val="009D58B0"/>
    <w:rsid w:val="009D59E8"/>
    <w:rsid w:val="009D5A90"/>
    <w:rsid w:val="009D5B46"/>
    <w:rsid w:val="009D5E1B"/>
    <w:rsid w:val="009D607A"/>
    <w:rsid w:val="009D625C"/>
    <w:rsid w:val="009D6323"/>
    <w:rsid w:val="009D64F8"/>
    <w:rsid w:val="009D69FF"/>
    <w:rsid w:val="009D6FA8"/>
    <w:rsid w:val="009D6FBF"/>
    <w:rsid w:val="009D7068"/>
    <w:rsid w:val="009D71DE"/>
    <w:rsid w:val="009D7452"/>
    <w:rsid w:val="009D74C1"/>
    <w:rsid w:val="009D74C6"/>
    <w:rsid w:val="009D7949"/>
    <w:rsid w:val="009D7B09"/>
    <w:rsid w:val="009D7CDB"/>
    <w:rsid w:val="009D7FC4"/>
    <w:rsid w:val="009E003F"/>
    <w:rsid w:val="009E0142"/>
    <w:rsid w:val="009E0296"/>
    <w:rsid w:val="009E042B"/>
    <w:rsid w:val="009E0954"/>
    <w:rsid w:val="009E0A11"/>
    <w:rsid w:val="009E0CCC"/>
    <w:rsid w:val="009E0D33"/>
    <w:rsid w:val="009E112B"/>
    <w:rsid w:val="009E11B3"/>
    <w:rsid w:val="009E13AA"/>
    <w:rsid w:val="009E149C"/>
    <w:rsid w:val="009E1739"/>
    <w:rsid w:val="009E1758"/>
    <w:rsid w:val="009E17EA"/>
    <w:rsid w:val="009E184E"/>
    <w:rsid w:val="009E18FB"/>
    <w:rsid w:val="009E1B79"/>
    <w:rsid w:val="009E1C0A"/>
    <w:rsid w:val="009E21AC"/>
    <w:rsid w:val="009E2349"/>
    <w:rsid w:val="009E23FA"/>
    <w:rsid w:val="009E2417"/>
    <w:rsid w:val="009E2555"/>
    <w:rsid w:val="009E261E"/>
    <w:rsid w:val="009E2647"/>
    <w:rsid w:val="009E2777"/>
    <w:rsid w:val="009E287F"/>
    <w:rsid w:val="009E2A93"/>
    <w:rsid w:val="009E2EFA"/>
    <w:rsid w:val="009E2F8D"/>
    <w:rsid w:val="009E30F5"/>
    <w:rsid w:val="009E336A"/>
    <w:rsid w:val="009E36EA"/>
    <w:rsid w:val="009E3A0B"/>
    <w:rsid w:val="009E3A45"/>
    <w:rsid w:val="009E4171"/>
    <w:rsid w:val="009E4175"/>
    <w:rsid w:val="009E44B8"/>
    <w:rsid w:val="009E454D"/>
    <w:rsid w:val="009E4792"/>
    <w:rsid w:val="009E48BB"/>
    <w:rsid w:val="009E48EC"/>
    <w:rsid w:val="009E4BCA"/>
    <w:rsid w:val="009E4C94"/>
    <w:rsid w:val="009E5098"/>
    <w:rsid w:val="009E5106"/>
    <w:rsid w:val="009E5397"/>
    <w:rsid w:val="009E5628"/>
    <w:rsid w:val="009E5655"/>
    <w:rsid w:val="009E587C"/>
    <w:rsid w:val="009E594F"/>
    <w:rsid w:val="009E5C29"/>
    <w:rsid w:val="009E5F77"/>
    <w:rsid w:val="009E61B9"/>
    <w:rsid w:val="009E644A"/>
    <w:rsid w:val="009E64B2"/>
    <w:rsid w:val="009E6501"/>
    <w:rsid w:val="009E66C0"/>
    <w:rsid w:val="009E67D2"/>
    <w:rsid w:val="009E6D12"/>
    <w:rsid w:val="009E6D77"/>
    <w:rsid w:val="009E7473"/>
    <w:rsid w:val="009E7542"/>
    <w:rsid w:val="009E7A17"/>
    <w:rsid w:val="009F003A"/>
    <w:rsid w:val="009F006F"/>
    <w:rsid w:val="009F01FA"/>
    <w:rsid w:val="009F0254"/>
    <w:rsid w:val="009F03CA"/>
    <w:rsid w:val="009F04BB"/>
    <w:rsid w:val="009F06DF"/>
    <w:rsid w:val="009F0A2F"/>
    <w:rsid w:val="009F0AA5"/>
    <w:rsid w:val="009F0CE2"/>
    <w:rsid w:val="009F12BD"/>
    <w:rsid w:val="009F17BD"/>
    <w:rsid w:val="009F1851"/>
    <w:rsid w:val="009F18B5"/>
    <w:rsid w:val="009F1A9D"/>
    <w:rsid w:val="009F1BAE"/>
    <w:rsid w:val="009F1D85"/>
    <w:rsid w:val="009F1E69"/>
    <w:rsid w:val="009F244E"/>
    <w:rsid w:val="009F2679"/>
    <w:rsid w:val="009F27B7"/>
    <w:rsid w:val="009F285D"/>
    <w:rsid w:val="009F28DE"/>
    <w:rsid w:val="009F291F"/>
    <w:rsid w:val="009F2D9C"/>
    <w:rsid w:val="009F2F46"/>
    <w:rsid w:val="009F3019"/>
    <w:rsid w:val="009F32A7"/>
    <w:rsid w:val="009F330F"/>
    <w:rsid w:val="009F3396"/>
    <w:rsid w:val="009F3549"/>
    <w:rsid w:val="009F355E"/>
    <w:rsid w:val="009F373F"/>
    <w:rsid w:val="009F37BF"/>
    <w:rsid w:val="009F39D1"/>
    <w:rsid w:val="009F39F8"/>
    <w:rsid w:val="009F3DBD"/>
    <w:rsid w:val="009F3E33"/>
    <w:rsid w:val="009F3E91"/>
    <w:rsid w:val="009F3EC8"/>
    <w:rsid w:val="009F3EF2"/>
    <w:rsid w:val="009F425D"/>
    <w:rsid w:val="009F4445"/>
    <w:rsid w:val="009F46E8"/>
    <w:rsid w:val="009F48AE"/>
    <w:rsid w:val="009F4921"/>
    <w:rsid w:val="009F4AD6"/>
    <w:rsid w:val="009F4B2F"/>
    <w:rsid w:val="009F4BDA"/>
    <w:rsid w:val="009F4FB7"/>
    <w:rsid w:val="009F51B9"/>
    <w:rsid w:val="009F529C"/>
    <w:rsid w:val="009F52B5"/>
    <w:rsid w:val="009F550D"/>
    <w:rsid w:val="009F564E"/>
    <w:rsid w:val="009F56C4"/>
    <w:rsid w:val="009F59DB"/>
    <w:rsid w:val="009F5ABE"/>
    <w:rsid w:val="009F607D"/>
    <w:rsid w:val="009F6211"/>
    <w:rsid w:val="009F62AA"/>
    <w:rsid w:val="009F6478"/>
    <w:rsid w:val="009F6516"/>
    <w:rsid w:val="009F660C"/>
    <w:rsid w:val="009F66B9"/>
    <w:rsid w:val="009F6797"/>
    <w:rsid w:val="009F6B12"/>
    <w:rsid w:val="009F7074"/>
    <w:rsid w:val="009F7487"/>
    <w:rsid w:val="009F7589"/>
    <w:rsid w:val="009F787B"/>
    <w:rsid w:val="009F79EC"/>
    <w:rsid w:val="009F7D06"/>
    <w:rsid w:val="00A000F3"/>
    <w:rsid w:val="00A00290"/>
    <w:rsid w:val="00A00685"/>
    <w:rsid w:val="00A007A3"/>
    <w:rsid w:val="00A007B7"/>
    <w:rsid w:val="00A0097E"/>
    <w:rsid w:val="00A009D5"/>
    <w:rsid w:val="00A00A3B"/>
    <w:rsid w:val="00A00AA6"/>
    <w:rsid w:val="00A00ABB"/>
    <w:rsid w:val="00A00C33"/>
    <w:rsid w:val="00A00CA4"/>
    <w:rsid w:val="00A00E96"/>
    <w:rsid w:val="00A00F50"/>
    <w:rsid w:val="00A00F55"/>
    <w:rsid w:val="00A01520"/>
    <w:rsid w:val="00A01685"/>
    <w:rsid w:val="00A018D7"/>
    <w:rsid w:val="00A019B7"/>
    <w:rsid w:val="00A01A7B"/>
    <w:rsid w:val="00A01B90"/>
    <w:rsid w:val="00A01CB2"/>
    <w:rsid w:val="00A022D5"/>
    <w:rsid w:val="00A02584"/>
    <w:rsid w:val="00A028A8"/>
    <w:rsid w:val="00A02D24"/>
    <w:rsid w:val="00A02F6B"/>
    <w:rsid w:val="00A03271"/>
    <w:rsid w:val="00A03410"/>
    <w:rsid w:val="00A0363B"/>
    <w:rsid w:val="00A03661"/>
    <w:rsid w:val="00A0372B"/>
    <w:rsid w:val="00A038B9"/>
    <w:rsid w:val="00A0392D"/>
    <w:rsid w:val="00A03AAB"/>
    <w:rsid w:val="00A03B88"/>
    <w:rsid w:val="00A03E53"/>
    <w:rsid w:val="00A0412D"/>
    <w:rsid w:val="00A0414E"/>
    <w:rsid w:val="00A044C0"/>
    <w:rsid w:val="00A046A9"/>
    <w:rsid w:val="00A04A64"/>
    <w:rsid w:val="00A04AA3"/>
    <w:rsid w:val="00A04BC5"/>
    <w:rsid w:val="00A04CD6"/>
    <w:rsid w:val="00A04E14"/>
    <w:rsid w:val="00A051D6"/>
    <w:rsid w:val="00A051FD"/>
    <w:rsid w:val="00A0537C"/>
    <w:rsid w:val="00A05386"/>
    <w:rsid w:val="00A0557E"/>
    <w:rsid w:val="00A05C51"/>
    <w:rsid w:val="00A05D62"/>
    <w:rsid w:val="00A05EE5"/>
    <w:rsid w:val="00A06212"/>
    <w:rsid w:val="00A06224"/>
    <w:rsid w:val="00A06784"/>
    <w:rsid w:val="00A06879"/>
    <w:rsid w:val="00A069E1"/>
    <w:rsid w:val="00A0718D"/>
    <w:rsid w:val="00A071A8"/>
    <w:rsid w:val="00A0736A"/>
    <w:rsid w:val="00A0753A"/>
    <w:rsid w:val="00A07720"/>
    <w:rsid w:val="00A07B20"/>
    <w:rsid w:val="00A07BAA"/>
    <w:rsid w:val="00A07DD5"/>
    <w:rsid w:val="00A1018F"/>
    <w:rsid w:val="00A103CE"/>
    <w:rsid w:val="00A105ED"/>
    <w:rsid w:val="00A10CAF"/>
    <w:rsid w:val="00A10E57"/>
    <w:rsid w:val="00A11053"/>
    <w:rsid w:val="00A11714"/>
    <w:rsid w:val="00A11958"/>
    <w:rsid w:val="00A11C8F"/>
    <w:rsid w:val="00A11D23"/>
    <w:rsid w:val="00A11F0F"/>
    <w:rsid w:val="00A121B7"/>
    <w:rsid w:val="00A12318"/>
    <w:rsid w:val="00A12322"/>
    <w:rsid w:val="00A127FD"/>
    <w:rsid w:val="00A12C82"/>
    <w:rsid w:val="00A13481"/>
    <w:rsid w:val="00A135FE"/>
    <w:rsid w:val="00A136B5"/>
    <w:rsid w:val="00A136ED"/>
    <w:rsid w:val="00A1381B"/>
    <w:rsid w:val="00A13885"/>
    <w:rsid w:val="00A13BB9"/>
    <w:rsid w:val="00A14285"/>
    <w:rsid w:val="00A147A4"/>
    <w:rsid w:val="00A14908"/>
    <w:rsid w:val="00A14C68"/>
    <w:rsid w:val="00A14DE9"/>
    <w:rsid w:val="00A15112"/>
    <w:rsid w:val="00A1521C"/>
    <w:rsid w:val="00A15283"/>
    <w:rsid w:val="00A152FC"/>
    <w:rsid w:val="00A153E8"/>
    <w:rsid w:val="00A15631"/>
    <w:rsid w:val="00A1596D"/>
    <w:rsid w:val="00A15A09"/>
    <w:rsid w:val="00A15ABB"/>
    <w:rsid w:val="00A15B46"/>
    <w:rsid w:val="00A15BE0"/>
    <w:rsid w:val="00A15BE5"/>
    <w:rsid w:val="00A15CFE"/>
    <w:rsid w:val="00A15D9F"/>
    <w:rsid w:val="00A15EC0"/>
    <w:rsid w:val="00A16113"/>
    <w:rsid w:val="00A161B8"/>
    <w:rsid w:val="00A1630F"/>
    <w:rsid w:val="00A163A1"/>
    <w:rsid w:val="00A16768"/>
    <w:rsid w:val="00A16860"/>
    <w:rsid w:val="00A16AB3"/>
    <w:rsid w:val="00A171EE"/>
    <w:rsid w:val="00A17273"/>
    <w:rsid w:val="00A17315"/>
    <w:rsid w:val="00A1748D"/>
    <w:rsid w:val="00A1756D"/>
    <w:rsid w:val="00A175D8"/>
    <w:rsid w:val="00A17876"/>
    <w:rsid w:val="00A17880"/>
    <w:rsid w:val="00A178D1"/>
    <w:rsid w:val="00A17AC2"/>
    <w:rsid w:val="00A17AD4"/>
    <w:rsid w:val="00A17BCB"/>
    <w:rsid w:val="00A17BF9"/>
    <w:rsid w:val="00A2000B"/>
    <w:rsid w:val="00A20475"/>
    <w:rsid w:val="00A20574"/>
    <w:rsid w:val="00A205C2"/>
    <w:rsid w:val="00A20748"/>
    <w:rsid w:val="00A207B5"/>
    <w:rsid w:val="00A208B5"/>
    <w:rsid w:val="00A208D5"/>
    <w:rsid w:val="00A20B62"/>
    <w:rsid w:val="00A20CE5"/>
    <w:rsid w:val="00A21589"/>
    <w:rsid w:val="00A218A8"/>
    <w:rsid w:val="00A2193E"/>
    <w:rsid w:val="00A21967"/>
    <w:rsid w:val="00A21C56"/>
    <w:rsid w:val="00A21CA4"/>
    <w:rsid w:val="00A21F2B"/>
    <w:rsid w:val="00A220CA"/>
    <w:rsid w:val="00A22697"/>
    <w:rsid w:val="00A22DE0"/>
    <w:rsid w:val="00A22DE8"/>
    <w:rsid w:val="00A23443"/>
    <w:rsid w:val="00A2362E"/>
    <w:rsid w:val="00A237D3"/>
    <w:rsid w:val="00A2388A"/>
    <w:rsid w:val="00A23905"/>
    <w:rsid w:val="00A23AE1"/>
    <w:rsid w:val="00A23C4D"/>
    <w:rsid w:val="00A23CDE"/>
    <w:rsid w:val="00A23D39"/>
    <w:rsid w:val="00A23E1C"/>
    <w:rsid w:val="00A23E77"/>
    <w:rsid w:val="00A23F20"/>
    <w:rsid w:val="00A24116"/>
    <w:rsid w:val="00A24652"/>
    <w:rsid w:val="00A24684"/>
    <w:rsid w:val="00A247D3"/>
    <w:rsid w:val="00A24C5D"/>
    <w:rsid w:val="00A24D52"/>
    <w:rsid w:val="00A24EB7"/>
    <w:rsid w:val="00A24FCD"/>
    <w:rsid w:val="00A25066"/>
    <w:rsid w:val="00A2548E"/>
    <w:rsid w:val="00A25612"/>
    <w:rsid w:val="00A25715"/>
    <w:rsid w:val="00A25C14"/>
    <w:rsid w:val="00A25D03"/>
    <w:rsid w:val="00A25D57"/>
    <w:rsid w:val="00A2608A"/>
    <w:rsid w:val="00A26327"/>
    <w:rsid w:val="00A26462"/>
    <w:rsid w:val="00A26683"/>
    <w:rsid w:val="00A26A7F"/>
    <w:rsid w:val="00A26A94"/>
    <w:rsid w:val="00A26B75"/>
    <w:rsid w:val="00A26B98"/>
    <w:rsid w:val="00A26BDD"/>
    <w:rsid w:val="00A26C84"/>
    <w:rsid w:val="00A26F1A"/>
    <w:rsid w:val="00A26F63"/>
    <w:rsid w:val="00A27262"/>
    <w:rsid w:val="00A27385"/>
    <w:rsid w:val="00A273BA"/>
    <w:rsid w:val="00A27754"/>
    <w:rsid w:val="00A27818"/>
    <w:rsid w:val="00A2799E"/>
    <w:rsid w:val="00A279E1"/>
    <w:rsid w:val="00A27C9E"/>
    <w:rsid w:val="00A27CAA"/>
    <w:rsid w:val="00A27CDB"/>
    <w:rsid w:val="00A27DDB"/>
    <w:rsid w:val="00A27E23"/>
    <w:rsid w:val="00A301F9"/>
    <w:rsid w:val="00A302FC"/>
    <w:rsid w:val="00A3030E"/>
    <w:rsid w:val="00A30412"/>
    <w:rsid w:val="00A30430"/>
    <w:rsid w:val="00A307A1"/>
    <w:rsid w:val="00A309E7"/>
    <w:rsid w:val="00A30B5D"/>
    <w:rsid w:val="00A30CC0"/>
    <w:rsid w:val="00A31240"/>
    <w:rsid w:val="00A315D6"/>
    <w:rsid w:val="00A3165D"/>
    <w:rsid w:val="00A31A0F"/>
    <w:rsid w:val="00A31A4F"/>
    <w:rsid w:val="00A31AE9"/>
    <w:rsid w:val="00A31AF1"/>
    <w:rsid w:val="00A31FDD"/>
    <w:rsid w:val="00A32150"/>
    <w:rsid w:val="00A3216D"/>
    <w:rsid w:val="00A3220E"/>
    <w:rsid w:val="00A32288"/>
    <w:rsid w:val="00A32567"/>
    <w:rsid w:val="00A32772"/>
    <w:rsid w:val="00A3285F"/>
    <w:rsid w:val="00A32C29"/>
    <w:rsid w:val="00A32CE0"/>
    <w:rsid w:val="00A32F01"/>
    <w:rsid w:val="00A3310B"/>
    <w:rsid w:val="00A3312A"/>
    <w:rsid w:val="00A333C8"/>
    <w:rsid w:val="00A33643"/>
    <w:rsid w:val="00A33912"/>
    <w:rsid w:val="00A3392A"/>
    <w:rsid w:val="00A33BBA"/>
    <w:rsid w:val="00A33CD8"/>
    <w:rsid w:val="00A33D92"/>
    <w:rsid w:val="00A33DC8"/>
    <w:rsid w:val="00A33E64"/>
    <w:rsid w:val="00A34406"/>
    <w:rsid w:val="00A34989"/>
    <w:rsid w:val="00A34994"/>
    <w:rsid w:val="00A34ACD"/>
    <w:rsid w:val="00A34C2B"/>
    <w:rsid w:val="00A34CFB"/>
    <w:rsid w:val="00A34CFC"/>
    <w:rsid w:val="00A34DCE"/>
    <w:rsid w:val="00A34E29"/>
    <w:rsid w:val="00A35060"/>
    <w:rsid w:val="00A35251"/>
    <w:rsid w:val="00A352E0"/>
    <w:rsid w:val="00A355CD"/>
    <w:rsid w:val="00A3567F"/>
    <w:rsid w:val="00A3574C"/>
    <w:rsid w:val="00A35815"/>
    <w:rsid w:val="00A35D15"/>
    <w:rsid w:val="00A35FE6"/>
    <w:rsid w:val="00A35FF2"/>
    <w:rsid w:val="00A361B6"/>
    <w:rsid w:val="00A362C4"/>
    <w:rsid w:val="00A36414"/>
    <w:rsid w:val="00A365AD"/>
    <w:rsid w:val="00A36673"/>
    <w:rsid w:val="00A36929"/>
    <w:rsid w:val="00A36AFB"/>
    <w:rsid w:val="00A36C2D"/>
    <w:rsid w:val="00A36C67"/>
    <w:rsid w:val="00A36CCA"/>
    <w:rsid w:val="00A3726A"/>
    <w:rsid w:val="00A37431"/>
    <w:rsid w:val="00A374FA"/>
    <w:rsid w:val="00A3756F"/>
    <w:rsid w:val="00A37A13"/>
    <w:rsid w:val="00A400A1"/>
    <w:rsid w:val="00A400B9"/>
    <w:rsid w:val="00A40236"/>
    <w:rsid w:val="00A403C4"/>
    <w:rsid w:val="00A404A9"/>
    <w:rsid w:val="00A40B5B"/>
    <w:rsid w:val="00A40BEE"/>
    <w:rsid w:val="00A40C12"/>
    <w:rsid w:val="00A40CD6"/>
    <w:rsid w:val="00A40D95"/>
    <w:rsid w:val="00A40FA0"/>
    <w:rsid w:val="00A4109B"/>
    <w:rsid w:val="00A41494"/>
    <w:rsid w:val="00A4174B"/>
    <w:rsid w:val="00A41BBD"/>
    <w:rsid w:val="00A41FE6"/>
    <w:rsid w:val="00A420FB"/>
    <w:rsid w:val="00A4229D"/>
    <w:rsid w:val="00A4234A"/>
    <w:rsid w:val="00A42539"/>
    <w:rsid w:val="00A4266D"/>
    <w:rsid w:val="00A42981"/>
    <w:rsid w:val="00A429AA"/>
    <w:rsid w:val="00A42B1E"/>
    <w:rsid w:val="00A42F96"/>
    <w:rsid w:val="00A43446"/>
    <w:rsid w:val="00A43FD1"/>
    <w:rsid w:val="00A440D9"/>
    <w:rsid w:val="00A441B9"/>
    <w:rsid w:val="00A44372"/>
    <w:rsid w:val="00A4477C"/>
    <w:rsid w:val="00A4479C"/>
    <w:rsid w:val="00A447EF"/>
    <w:rsid w:val="00A44A23"/>
    <w:rsid w:val="00A44BF5"/>
    <w:rsid w:val="00A44C61"/>
    <w:rsid w:val="00A44FBD"/>
    <w:rsid w:val="00A4517F"/>
    <w:rsid w:val="00A4540B"/>
    <w:rsid w:val="00A45498"/>
    <w:rsid w:val="00A455BC"/>
    <w:rsid w:val="00A45A68"/>
    <w:rsid w:val="00A45CA5"/>
    <w:rsid w:val="00A45DC1"/>
    <w:rsid w:val="00A46092"/>
    <w:rsid w:val="00A46194"/>
    <w:rsid w:val="00A46255"/>
    <w:rsid w:val="00A46625"/>
    <w:rsid w:val="00A46F07"/>
    <w:rsid w:val="00A46F7E"/>
    <w:rsid w:val="00A477AF"/>
    <w:rsid w:val="00A478C8"/>
    <w:rsid w:val="00A47A4A"/>
    <w:rsid w:val="00A47C6C"/>
    <w:rsid w:val="00A47EA5"/>
    <w:rsid w:val="00A50019"/>
    <w:rsid w:val="00A5072B"/>
    <w:rsid w:val="00A5098C"/>
    <w:rsid w:val="00A50EDE"/>
    <w:rsid w:val="00A51041"/>
    <w:rsid w:val="00A510DF"/>
    <w:rsid w:val="00A511F4"/>
    <w:rsid w:val="00A51216"/>
    <w:rsid w:val="00A5123A"/>
    <w:rsid w:val="00A51342"/>
    <w:rsid w:val="00A5135D"/>
    <w:rsid w:val="00A516C6"/>
    <w:rsid w:val="00A51A85"/>
    <w:rsid w:val="00A51C6F"/>
    <w:rsid w:val="00A51C87"/>
    <w:rsid w:val="00A51D11"/>
    <w:rsid w:val="00A51EA0"/>
    <w:rsid w:val="00A51F25"/>
    <w:rsid w:val="00A51FA2"/>
    <w:rsid w:val="00A52024"/>
    <w:rsid w:val="00A5214F"/>
    <w:rsid w:val="00A525C7"/>
    <w:rsid w:val="00A5294C"/>
    <w:rsid w:val="00A529F6"/>
    <w:rsid w:val="00A52B13"/>
    <w:rsid w:val="00A52B6C"/>
    <w:rsid w:val="00A52C4A"/>
    <w:rsid w:val="00A52D2E"/>
    <w:rsid w:val="00A5311B"/>
    <w:rsid w:val="00A53300"/>
    <w:rsid w:val="00A533BE"/>
    <w:rsid w:val="00A53618"/>
    <w:rsid w:val="00A53860"/>
    <w:rsid w:val="00A538AB"/>
    <w:rsid w:val="00A53A20"/>
    <w:rsid w:val="00A53BF5"/>
    <w:rsid w:val="00A53CC5"/>
    <w:rsid w:val="00A53E8A"/>
    <w:rsid w:val="00A53ED3"/>
    <w:rsid w:val="00A541CC"/>
    <w:rsid w:val="00A541D6"/>
    <w:rsid w:val="00A542B0"/>
    <w:rsid w:val="00A54371"/>
    <w:rsid w:val="00A545E4"/>
    <w:rsid w:val="00A545F3"/>
    <w:rsid w:val="00A54608"/>
    <w:rsid w:val="00A54766"/>
    <w:rsid w:val="00A547FC"/>
    <w:rsid w:val="00A54808"/>
    <w:rsid w:val="00A54A4E"/>
    <w:rsid w:val="00A54B65"/>
    <w:rsid w:val="00A54D8B"/>
    <w:rsid w:val="00A54EE2"/>
    <w:rsid w:val="00A55460"/>
    <w:rsid w:val="00A554D4"/>
    <w:rsid w:val="00A55884"/>
    <w:rsid w:val="00A55B08"/>
    <w:rsid w:val="00A55B58"/>
    <w:rsid w:val="00A55BA5"/>
    <w:rsid w:val="00A55C1E"/>
    <w:rsid w:val="00A5638D"/>
    <w:rsid w:val="00A56534"/>
    <w:rsid w:val="00A567FA"/>
    <w:rsid w:val="00A56BFD"/>
    <w:rsid w:val="00A56C15"/>
    <w:rsid w:val="00A56EEB"/>
    <w:rsid w:val="00A572D9"/>
    <w:rsid w:val="00A57448"/>
    <w:rsid w:val="00A574E0"/>
    <w:rsid w:val="00A5786F"/>
    <w:rsid w:val="00A57F1C"/>
    <w:rsid w:val="00A57F8E"/>
    <w:rsid w:val="00A60311"/>
    <w:rsid w:val="00A603FE"/>
    <w:rsid w:val="00A60687"/>
    <w:rsid w:val="00A60858"/>
    <w:rsid w:val="00A60ACF"/>
    <w:rsid w:val="00A60AF6"/>
    <w:rsid w:val="00A60B00"/>
    <w:rsid w:val="00A60D41"/>
    <w:rsid w:val="00A60E3F"/>
    <w:rsid w:val="00A6105E"/>
    <w:rsid w:val="00A61499"/>
    <w:rsid w:val="00A617E5"/>
    <w:rsid w:val="00A61979"/>
    <w:rsid w:val="00A61991"/>
    <w:rsid w:val="00A61D7D"/>
    <w:rsid w:val="00A62233"/>
    <w:rsid w:val="00A6229D"/>
    <w:rsid w:val="00A62327"/>
    <w:rsid w:val="00A629DA"/>
    <w:rsid w:val="00A62D62"/>
    <w:rsid w:val="00A62DAE"/>
    <w:rsid w:val="00A62EE6"/>
    <w:rsid w:val="00A631B2"/>
    <w:rsid w:val="00A6334C"/>
    <w:rsid w:val="00A633F9"/>
    <w:rsid w:val="00A63695"/>
    <w:rsid w:val="00A63A30"/>
    <w:rsid w:val="00A63B06"/>
    <w:rsid w:val="00A63CCF"/>
    <w:rsid w:val="00A63D85"/>
    <w:rsid w:val="00A63EC2"/>
    <w:rsid w:val="00A64251"/>
    <w:rsid w:val="00A642DC"/>
    <w:rsid w:val="00A64549"/>
    <w:rsid w:val="00A6466F"/>
    <w:rsid w:val="00A647B5"/>
    <w:rsid w:val="00A64932"/>
    <w:rsid w:val="00A6499E"/>
    <w:rsid w:val="00A64A89"/>
    <w:rsid w:val="00A64D14"/>
    <w:rsid w:val="00A64F33"/>
    <w:rsid w:val="00A64FF0"/>
    <w:rsid w:val="00A6504D"/>
    <w:rsid w:val="00A6548F"/>
    <w:rsid w:val="00A6562D"/>
    <w:rsid w:val="00A65713"/>
    <w:rsid w:val="00A65B0A"/>
    <w:rsid w:val="00A65E25"/>
    <w:rsid w:val="00A66107"/>
    <w:rsid w:val="00A663D6"/>
    <w:rsid w:val="00A665BB"/>
    <w:rsid w:val="00A666A2"/>
    <w:rsid w:val="00A667B6"/>
    <w:rsid w:val="00A668C7"/>
    <w:rsid w:val="00A668F4"/>
    <w:rsid w:val="00A66ADF"/>
    <w:rsid w:val="00A66B56"/>
    <w:rsid w:val="00A66DD1"/>
    <w:rsid w:val="00A66E66"/>
    <w:rsid w:val="00A66F16"/>
    <w:rsid w:val="00A670E7"/>
    <w:rsid w:val="00A6753E"/>
    <w:rsid w:val="00A678A0"/>
    <w:rsid w:val="00A67C7B"/>
    <w:rsid w:val="00A67DBA"/>
    <w:rsid w:val="00A67F7B"/>
    <w:rsid w:val="00A70634"/>
    <w:rsid w:val="00A70782"/>
    <w:rsid w:val="00A70983"/>
    <w:rsid w:val="00A70CD9"/>
    <w:rsid w:val="00A70EF2"/>
    <w:rsid w:val="00A7140A"/>
    <w:rsid w:val="00A71551"/>
    <w:rsid w:val="00A71684"/>
    <w:rsid w:val="00A71783"/>
    <w:rsid w:val="00A718E4"/>
    <w:rsid w:val="00A71944"/>
    <w:rsid w:val="00A719C0"/>
    <w:rsid w:val="00A71DBA"/>
    <w:rsid w:val="00A71F0B"/>
    <w:rsid w:val="00A72283"/>
    <w:rsid w:val="00A722E9"/>
    <w:rsid w:val="00A72389"/>
    <w:rsid w:val="00A72406"/>
    <w:rsid w:val="00A72511"/>
    <w:rsid w:val="00A72835"/>
    <w:rsid w:val="00A72F60"/>
    <w:rsid w:val="00A7309E"/>
    <w:rsid w:val="00A738A1"/>
    <w:rsid w:val="00A73A09"/>
    <w:rsid w:val="00A73DD6"/>
    <w:rsid w:val="00A73FEE"/>
    <w:rsid w:val="00A7411F"/>
    <w:rsid w:val="00A74284"/>
    <w:rsid w:val="00A7431F"/>
    <w:rsid w:val="00A74415"/>
    <w:rsid w:val="00A7476B"/>
    <w:rsid w:val="00A74CBA"/>
    <w:rsid w:val="00A74F61"/>
    <w:rsid w:val="00A75159"/>
    <w:rsid w:val="00A75497"/>
    <w:rsid w:val="00A75A91"/>
    <w:rsid w:val="00A75A9A"/>
    <w:rsid w:val="00A75C1B"/>
    <w:rsid w:val="00A76033"/>
    <w:rsid w:val="00A761B4"/>
    <w:rsid w:val="00A763B1"/>
    <w:rsid w:val="00A76893"/>
    <w:rsid w:val="00A76B5F"/>
    <w:rsid w:val="00A76D75"/>
    <w:rsid w:val="00A771E0"/>
    <w:rsid w:val="00A7754D"/>
    <w:rsid w:val="00A77561"/>
    <w:rsid w:val="00A775E5"/>
    <w:rsid w:val="00A77703"/>
    <w:rsid w:val="00A779A6"/>
    <w:rsid w:val="00A77A8F"/>
    <w:rsid w:val="00A77BAD"/>
    <w:rsid w:val="00A77DBB"/>
    <w:rsid w:val="00A8001B"/>
    <w:rsid w:val="00A801AD"/>
    <w:rsid w:val="00A802DC"/>
    <w:rsid w:val="00A8036B"/>
    <w:rsid w:val="00A80911"/>
    <w:rsid w:val="00A80C8E"/>
    <w:rsid w:val="00A80DA8"/>
    <w:rsid w:val="00A80E26"/>
    <w:rsid w:val="00A80E2C"/>
    <w:rsid w:val="00A81070"/>
    <w:rsid w:val="00A8113D"/>
    <w:rsid w:val="00A8117C"/>
    <w:rsid w:val="00A813C3"/>
    <w:rsid w:val="00A81F10"/>
    <w:rsid w:val="00A821F4"/>
    <w:rsid w:val="00A82314"/>
    <w:rsid w:val="00A8256B"/>
    <w:rsid w:val="00A826CC"/>
    <w:rsid w:val="00A82BBE"/>
    <w:rsid w:val="00A82D62"/>
    <w:rsid w:val="00A82E8B"/>
    <w:rsid w:val="00A835E8"/>
    <w:rsid w:val="00A8363C"/>
    <w:rsid w:val="00A838BD"/>
    <w:rsid w:val="00A83B0E"/>
    <w:rsid w:val="00A83B84"/>
    <w:rsid w:val="00A83C7F"/>
    <w:rsid w:val="00A83EF7"/>
    <w:rsid w:val="00A83F94"/>
    <w:rsid w:val="00A843BC"/>
    <w:rsid w:val="00A8447C"/>
    <w:rsid w:val="00A844BE"/>
    <w:rsid w:val="00A84888"/>
    <w:rsid w:val="00A84C6B"/>
    <w:rsid w:val="00A84D09"/>
    <w:rsid w:val="00A84F49"/>
    <w:rsid w:val="00A84F57"/>
    <w:rsid w:val="00A84F9E"/>
    <w:rsid w:val="00A84FA4"/>
    <w:rsid w:val="00A84FB8"/>
    <w:rsid w:val="00A85149"/>
    <w:rsid w:val="00A851EB"/>
    <w:rsid w:val="00A854E0"/>
    <w:rsid w:val="00A859B0"/>
    <w:rsid w:val="00A85A27"/>
    <w:rsid w:val="00A85A48"/>
    <w:rsid w:val="00A85C6D"/>
    <w:rsid w:val="00A85EE4"/>
    <w:rsid w:val="00A860A3"/>
    <w:rsid w:val="00A861CC"/>
    <w:rsid w:val="00A86473"/>
    <w:rsid w:val="00A8654E"/>
    <w:rsid w:val="00A86790"/>
    <w:rsid w:val="00A868DF"/>
    <w:rsid w:val="00A8690E"/>
    <w:rsid w:val="00A86A3B"/>
    <w:rsid w:val="00A86B01"/>
    <w:rsid w:val="00A86D9B"/>
    <w:rsid w:val="00A86E88"/>
    <w:rsid w:val="00A86EF6"/>
    <w:rsid w:val="00A86F24"/>
    <w:rsid w:val="00A86F8D"/>
    <w:rsid w:val="00A87064"/>
    <w:rsid w:val="00A87074"/>
    <w:rsid w:val="00A8722D"/>
    <w:rsid w:val="00A87554"/>
    <w:rsid w:val="00A87740"/>
    <w:rsid w:val="00A8792A"/>
    <w:rsid w:val="00A87D4D"/>
    <w:rsid w:val="00A87EBE"/>
    <w:rsid w:val="00A90203"/>
    <w:rsid w:val="00A90242"/>
    <w:rsid w:val="00A9036F"/>
    <w:rsid w:val="00A90412"/>
    <w:rsid w:val="00A909C7"/>
    <w:rsid w:val="00A90C0D"/>
    <w:rsid w:val="00A90E9E"/>
    <w:rsid w:val="00A90EC4"/>
    <w:rsid w:val="00A91419"/>
    <w:rsid w:val="00A914D9"/>
    <w:rsid w:val="00A91763"/>
    <w:rsid w:val="00A91B65"/>
    <w:rsid w:val="00A91B70"/>
    <w:rsid w:val="00A91E59"/>
    <w:rsid w:val="00A91EDD"/>
    <w:rsid w:val="00A91F64"/>
    <w:rsid w:val="00A92102"/>
    <w:rsid w:val="00A92196"/>
    <w:rsid w:val="00A921B2"/>
    <w:rsid w:val="00A9239A"/>
    <w:rsid w:val="00A92643"/>
    <w:rsid w:val="00A92829"/>
    <w:rsid w:val="00A92859"/>
    <w:rsid w:val="00A9287A"/>
    <w:rsid w:val="00A92A26"/>
    <w:rsid w:val="00A92A4A"/>
    <w:rsid w:val="00A930A1"/>
    <w:rsid w:val="00A933E6"/>
    <w:rsid w:val="00A93418"/>
    <w:rsid w:val="00A9363E"/>
    <w:rsid w:val="00A937F9"/>
    <w:rsid w:val="00A939B4"/>
    <w:rsid w:val="00A93A4D"/>
    <w:rsid w:val="00A93CC3"/>
    <w:rsid w:val="00A93D8F"/>
    <w:rsid w:val="00A93EAB"/>
    <w:rsid w:val="00A94016"/>
    <w:rsid w:val="00A940DE"/>
    <w:rsid w:val="00A940FC"/>
    <w:rsid w:val="00A94184"/>
    <w:rsid w:val="00A9424A"/>
    <w:rsid w:val="00A94363"/>
    <w:rsid w:val="00A94393"/>
    <w:rsid w:val="00A945C4"/>
    <w:rsid w:val="00A948C4"/>
    <w:rsid w:val="00A948CE"/>
    <w:rsid w:val="00A9495B"/>
    <w:rsid w:val="00A94AA4"/>
    <w:rsid w:val="00A94AA9"/>
    <w:rsid w:val="00A94B34"/>
    <w:rsid w:val="00A94BF4"/>
    <w:rsid w:val="00A94CF7"/>
    <w:rsid w:val="00A94F34"/>
    <w:rsid w:val="00A94FDA"/>
    <w:rsid w:val="00A95692"/>
    <w:rsid w:val="00A958D2"/>
    <w:rsid w:val="00A959EA"/>
    <w:rsid w:val="00A95C21"/>
    <w:rsid w:val="00A95CB3"/>
    <w:rsid w:val="00A965E7"/>
    <w:rsid w:val="00A96BD9"/>
    <w:rsid w:val="00A96D0D"/>
    <w:rsid w:val="00A96ED1"/>
    <w:rsid w:val="00A970CE"/>
    <w:rsid w:val="00A972A3"/>
    <w:rsid w:val="00A9766B"/>
    <w:rsid w:val="00A97833"/>
    <w:rsid w:val="00A978F6"/>
    <w:rsid w:val="00A97C2F"/>
    <w:rsid w:val="00A97E69"/>
    <w:rsid w:val="00AA02D3"/>
    <w:rsid w:val="00AA02DD"/>
    <w:rsid w:val="00AA0681"/>
    <w:rsid w:val="00AA0EDF"/>
    <w:rsid w:val="00AA0F77"/>
    <w:rsid w:val="00AA10AC"/>
    <w:rsid w:val="00AA110B"/>
    <w:rsid w:val="00AA118F"/>
    <w:rsid w:val="00AA11A1"/>
    <w:rsid w:val="00AA132E"/>
    <w:rsid w:val="00AA13AB"/>
    <w:rsid w:val="00AA13B5"/>
    <w:rsid w:val="00AA156D"/>
    <w:rsid w:val="00AA1700"/>
    <w:rsid w:val="00AA1722"/>
    <w:rsid w:val="00AA185A"/>
    <w:rsid w:val="00AA1AD8"/>
    <w:rsid w:val="00AA1B5C"/>
    <w:rsid w:val="00AA1C2A"/>
    <w:rsid w:val="00AA1D82"/>
    <w:rsid w:val="00AA1EE9"/>
    <w:rsid w:val="00AA1F38"/>
    <w:rsid w:val="00AA21FC"/>
    <w:rsid w:val="00AA2659"/>
    <w:rsid w:val="00AA2EE0"/>
    <w:rsid w:val="00AA2F0B"/>
    <w:rsid w:val="00AA2FD0"/>
    <w:rsid w:val="00AA362D"/>
    <w:rsid w:val="00AA3666"/>
    <w:rsid w:val="00AA38D5"/>
    <w:rsid w:val="00AA3A00"/>
    <w:rsid w:val="00AA3C48"/>
    <w:rsid w:val="00AA40D7"/>
    <w:rsid w:val="00AA442C"/>
    <w:rsid w:val="00AA452D"/>
    <w:rsid w:val="00AA4696"/>
    <w:rsid w:val="00AA47A6"/>
    <w:rsid w:val="00AA47B5"/>
    <w:rsid w:val="00AA492D"/>
    <w:rsid w:val="00AA4AC1"/>
    <w:rsid w:val="00AA532C"/>
    <w:rsid w:val="00AA556A"/>
    <w:rsid w:val="00AA559C"/>
    <w:rsid w:val="00AA5C03"/>
    <w:rsid w:val="00AA5C80"/>
    <w:rsid w:val="00AA5DFB"/>
    <w:rsid w:val="00AA629E"/>
    <w:rsid w:val="00AA63DC"/>
    <w:rsid w:val="00AA64DF"/>
    <w:rsid w:val="00AA64EF"/>
    <w:rsid w:val="00AA6620"/>
    <w:rsid w:val="00AA664B"/>
    <w:rsid w:val="00AA66E0"/>
    <w:rsid w:val="00AA671C"/>
    <w:rsid w:val="00AA69E4"/>
    <w:rsid w:val="00AA6BDC"/>
    <w:rsid w:val="00AA6C77"/>
    <w:rsid w:val="00AA6DF2"/>
    <w:rsid w:val="00AA6F2F"/>
    <w:rsid w:val="00AA6F5A"/>
    <w:rsid w:val="00AA7428"/>
    <w:rsid w:val="00AA74F8"/>
    <w:rsid w:val="00AA7A77"/>
    <w:rsid w:val="00AA7B4C"/>
    <w:rsid w:val="00AA7F71"/>
    <w:rsid w:val="00AB0100"/>
    <w:rsid w:val="00AB04B2"/>
    <w:rsid w:val="00AB069A"/>
    <w:rsid w:val="00AB07A1"/>
    <w:rsid w:val="00AB0982"/>
    <w:rsid w:val="00AB0AAA"/>
    <w:rsid w:val="00AB0C1D"/>
    <w:rsid w:val="00AB0D87"/>
    <w:rsid w:val="00AB0F28"/>
    <w:rsid w:val="00AB1095"/>
    <w:rsid w:val="00AB12A7"/>
    <w:rsid w:val="00AB181A"/>
    <w:rsid w:val="00AB189B"/>
    <w:rsid w:val="00AB19C6"/>
    <w:rsid w:val="00AB1C54"/>
    <w:rsid w:val="00AB1C89"/>
    <w:rsid w:val="00AB1E80"/>
    <w:rsid w:val="00AB1EBD"/>
    <w:rsid w:val="00AB20B3"/>
    <w:rsid w:val="00AB2949"/>
    <w:rsid w:val="00AB2B03"/>
    <w:rsid w:val="00AB2DDF"/>
    <w:rsid w:val="00AB2F2F"/>
    <w:rsid w:val="00AB3528"/>
    <w:rsid w:val="00AB36D9"/>
    <w:rsid w:val="00AB38AF"/>
    <w:rsid w:val="00AB38BF"/>
    <w:rsid w:val="00AB39E8"/>
    <w:rsid w:val="00AB3B48"/>
    <w:rsid w:val="00AB3C13"/>
    <w:rsid w:val="00AB4423"/>
    <w:rsid w:val="00AB49DB"/>
    <w:rsid w:val="00AB4B99"/>
    <w:rsid w:val="00AB4FA7"/>
    <w:rsid w:val="00AB5143"/>
    <w:rsid w:val="00AB51CA"/>
    <w:rsid w:val="00AB5309"/>
    <w:rsid w:val="00AB5396"/>
    <w:rsid w:val="00AB58A7"/>
    <w:rsid w:val="00AB5B99"/>
    <w:rsid w:val="00AB5DEB"/>
    <w:rsid w:val="00AB5E2A"/>
    <w:rsid w:val="00AB61DF"/>
    <w:rsid w:val="00AB62C0"/>
    <w:rsid w:val="00AB6799"/>
    <w:rsid w:val="00AB68EB"/>
    <w:rsid w:val="00AB6A8B"/>
    <w:rsid w:val="00AB7641"/>
    <w:rsid w:val="00AB76AF"/>
    <w:rsid w:val="00AB7882"/>
    <w:rsid w:val="00AB7AB5"/>
    <w:rsid w:val="00AB7ADC"/>
    <w:rsid w:val="00AB7B79"/>
    <w:rsid w:val="00AB7CF5"/>
    <w:rsid w:val="00AC00A2"/>
    <w:rsid w:val="00AC028D"/>
    <w:rsid w:val="00AC05CE"/>
    <w:rsid w:val="00AC05FD"/>
    <w:rsid w:val="00AC0949"/>
    <w:rsid w:val="00AC0977"/>
    <w:rsid w:val="00AC0C70"/>
    <w:rsid w:val="00AC0ED3"/>
    <w:rsid w:val="00AC0F2D"/>
    <w:rsid w:val="00AC109B"/>
    <w:rsid w:val="00AC12AD"/>
    <w:rsid w:val="00AC14D2"/>
    <w:rsid w:val="00AC1568"/>
    <w:rsid w:val="00AC18F4"/>
    <w:rsid w:val="00AC199E"/>
    <w:rsid w:val="00AC1A88"/>
    <w:rsid w:val="00AC1E2F"/>
    <w:rsid w:val="00AC1E82"/>
    <w:rsid w:val="00AC1F62"/>
    <w:rsid w:val="00AC2166"/>
    <w:rsid w:val="00AC21CF"/>
    <w:rsid w:val="00AC24C7"/>
    <w:rsid w:val="00AC2739"/>
    <w:rsid w:val="00AC2808"/>
    <w:rsid w:val="00AC29DC"/>
    <w:rsid w:val="00AC2BBF"/>
    <w:rsid w:val="00AC317D"/>
    <w:rsid w:val="00AC3232"/>
    <w:rsid w:val="00AC334E"/>
    <w:rsid w:val="00AC364E"/>
    <w:rsid w:val="00AC3675"/>
    <w:rsid w:val="00AC36E2"/>
    <w:rsid w:val="00AC373F"/>
    <w:rsid w:val="00AC3B30"/>
    <w:rsid w:val="00AC42D2"/>
    <w:rsid w:val="00AC432B"/>
    <w:rsid w:val="00AC48F0"/>
    <w:rsid w:val="00AC4A26"/>
    <w:rsid w:val="00AC4B11"/>
    <w:rsid w:val="00AC4E03"/>
    <w:rsid w:val="00AC5274"/>
    <w:rsid w:val="00AC54B0"/>
    <w:rsid w:val="00AC556C"/>
    <w:rsid w:val="00AC5602"/>
    <w:rsid w:val="00AC564B"/>
    <w:rsid w:val="00AC5A08"/>
    <w:rsid w:val="00AC5AC8"/>
    <w:rsid w:val="00AC5B78"/>
    <w:rsid w:val="00AC5B8C"/>
    <w:rsid w:val="00AC5EC4"/>
    <w:rsid w:val="00AC5EF4"/>
    <w:rsid w:val="00AC5F3E"/>
    <w:rsid w:val="00AC5F5F"/>
    <w:rsid w:val="00AC6011"/>
    <w:rsid w:val="00AC643B"/>
    <w:rsid w:val="00AC65B5"/>
    <w:rsid w:val="00AC65F1"/>
    <w:rsid w:val="00AC65F6"/>
    <w:rsid w:val="00AC6616"/>
    <w:rsid w:val="00AC66BC"/>
    <w:rsid w:val="00AC68A1"/>
    <w:rsid w:val="00AC6AC5"/>
    <w:rsid w:val="00AC6AEE"/>
    <w:rsid w:val="00AC6B0D"/>
    <w:rsid w:val="00AC6B0E"/>
    <w:rsid w:val="00AC6DCA"/>
    <w:rsid w:val="00AC71E6"/>
    <w:rsid w:val="00AC73DA"/>
    <w:rsid w:val="00AC740B"/>
    <w:rsid w:val="00AC7AA2"/>
    <w:rsid w:val="00AC7B7E"/>
    <w:rsid w:val="00AC7F3A"/>
    <w:rsid w:val="00AD00B5"/>
    <w:rsid w:val="00AD01C1"/>
    <w:rsid w:val="00AD0666"/>
    <w:rsid w:val="00AD0745"/>
    <w:rsid w:val="00AD0D4F"/>
    <w:rsid w:val="00AD0DA7"/>
    <w:rsid w:val="00AD0EA2"/>
    <w:rsid w:val="00AD0EEE"/>
    <w:rsid w:val="00AD104C"/>
    <w:rsid w:val="00AD1106"/>
    <w:rsid w:val="00AD117A"/>
    <w:rsid w:val="00AD164D"/>
    <w:rsid w:val="00AD17EA"/>
    <w:rsid w:val="00AD195D"/>
    <w:rsid w:val="00AD1AA5"/>
    <w:rsid w:val="00AD1CB3"/>
    <w:rsid w:val="00AD1FC4"/>
    <w:rsid w:val="00AD244C"/>
    <w:rsid w:val="00AD2964"/>
    <w:rsid w:val="00AD2B8B"/>
    <w:rsid w:val="00AD2D79"/>
    <w:rsid w:val="00AD30DC"/>
    <w:rsid w:val="00AD353B"/>
    <w:rsid w:val="00AD38D1"/>
    <w:rsid w:val="00AD3FE7"/>
    <w:rsid w:val="00AD4150"/>
    <w:rsid w:val="00AD4152"/>
    <w:rsid w:val="00AD4424"/>
    <w:rsid w:val="00AD44A6"/>
    <w:rsid w:val="00AD4844"/>
    <w:rsid w:val="00AD489F"/>
    <w:rsid w:val="00AD49C9"/>
    <w:rsid w:val="00AD4B53"/>
    <w:rsid w:val="00AD4C03"/>
    <w:rsid w:val="00AD4C63"/>
    <w:rsid w:val="00AD4C6B"/>
    <w:rsid w:val="00AD4D4E"/>
    <w:rsid w:val="00AD4DCF"/>
    <w:rsid w:val="00AD500B"/>
    <w:rsid w:val="00AD50B7"/>
    <w:rsid w:val="00AD5570"/>
    <w:rsid w:val="00AD55E9"/>
    <w:rsid w:val="00AD5831"/>
    <w:rsid w:val="00AD58FF"/>
    <w:rsid w:val="00AD5B5C"/>
    <w:rsid w:val="00AD5F56"/>
    <w:rsid w:val="00AD5FC9"/>
    <w:rsid w:val="00AD5FCF"/>
    <w:rsid w:val="00AD60DF"/>
    <w:rsid w:val="00AD6103"/>
    <w:rsid w:val="00AD6303"/>
    <w:rsid w:val="00AD637A"/>
    <w:rsid w:val="00AD660C"/>
    <w:rsid w:val="00AD6940"/>
    <w:rsid w:val="00AD6F65"/>
    <w:rsid w:val="00AD733B"/>
    <w:rsid w:val="00AD7624"/>
    <w:rsid w:val="00AD76A9"/>
    <w:rsid w:val="00AD7871"/>
    <w:rsid w:val="00AD78C3"/>
    <w:rsid w:val="00AD7AEF"/>
    <w:rsid w:val="00AD7F7E"/>
    <w:rsid w:val="00AE056B"/>
    <w:rsid w:val="00AE05E5"/>
    <w:rsid w:val="00AE05EC"/>
    <w:rsid w:val="00AE05ED"/>
    <w:rsid w:val="00AE081F"/>
    <w:rsid w:val="00AE0BD0"/>
    <w:rsid w:val="00AE0D5E"/>
    <w:rsid w:val="00AE0ED5"/>
    <w:rsid w:val="00AE0FCC"/>
    <w:rsid w:val="00AE1344"/>
    <w:rsid w:val="00AE15E5"/>
    <w:rsid w:val="00AE1717"/>
    <w:rsid w:val="00AE1A67"/>
    <w:rsid w:val="00AE216D"/>
    <w:rsid w:val="00AE23ED"/>
    <w:rsid w:val="00AE24E1"/>
    <w:rsid w:val="00AE25FD"/>
    <w:rsid w:val="00AE275A"/>
    <w:rsid w:val="00AE27B4"/>
    <w:rsid w:val="00AE280E"/>
    <w:rsid w:val="00AE2961"/>
    <w:rsid w:val="00AE2C0C"/>
    <w:rsid w:val="00AE2FDE"/>
    <w:rsid w:val="00AE31F9"/>
    <w:rsid w:val="00AE33F7"/>
    <w:rsid w:val="00AE360D"/>
    <w:rsid w:val="00AE36BF"/>
    <w:rsid w:val="00AE382D"/>
    <w:rsid w:val="00AE3983"/>
    <w:rsid w:val="00AE3A74"/>
    <w:rsid w:val="00AE3A83"/>
    <w:rsid w:val="00AE3AE4"/>
    <w:rsid w:val="00AE3E8B"/>
    <w:rsid w:val="00AE3FEC"/>
    <w:rsid w:val="00AE417D"/>
    <w:rsid w:val="00AE4439"/>
    <w:rsid w:val="00AE449B"/>
    <w:rsid w:val="00AE45B8"/>
    <w:rsid w:val="00AE4805"/>
    <w:rsid w:val="00AE48FC"/>
    <w:rsid w:val="00AE4C5B"/>
    <w:rsid w:val="00AE4E09"/>
    <w:rsid w:val="00AE50D3"/>
    <w:rsid w:val="00AE54FA"/>
    <w:rsid w:val="00AE58AD"/>
    <w:rsid w:val="00AE5C2C"/>
    <w:rsid w:val="00AE5ED8"/>
    <w:rsid w:val="00AE6412"/>
    <w:rsid w:val="00AE6910"/>
    <w:rsid w:val="00AE6943"/>
    <w:rsid w:val="00AE694A"/>
    <w:rsid w:val="00AE6CCE"/>
    <w:rsid w:val="00AE6E9F"/>
    <w:rsid w:val="00AE71E4"/>
    <w:rsid w:val="00AE733B"/>
    <w:rsid w:val="00AE7A24"/>
    <w:rsid w:val="00AE7B2A"/>
    <w:rsid w:val="00AE7DD6"/>
    <w:rsid w:val="00AE7F7F"/>
    <w:rsid w:val="00AF04B0"/>
    <w:rsid w:val="00AF04C4"/>
    <w:rsid w:val="00AF05D0"/>
    <w:rsid w:val="00AF06E2"/>
    <w:rsid w:val="00AF0711"/>
    <w:rsid w:val="00AF0919"/>
    <w:rsid w:val="00AF0D9D"/>
    <w:rsid w:val="00AF0DBA"/>
    <w:rsid w:val="00AF147E"/>
    <w:rsid w:val="00AF1624"/>
    <w:rsid w:val="00AF1853"/>
    <w:rsid w:val="00AF1A8F"/>
    <w:rsid w:val="00AF1DEF"/>
    <w:rsid w:val="00AF235C"/>
    <w:rsid w:val="00AF2509"/>
    <w:rsid w:val="00AF2558"/>
    <w:rsid w:val="00AF25A9"/>
    <w:rsid w:val="00AF25D4"/>
    <w:rsid w:val="00AF27F6"/>
    <w:rsid w:val="00AF2884"/>
    <w:rsid w:val="00AF28FB"/>
    <w:rsid w:val="00AF2B22"/>
    <w:rsid w:val="00AF2D8A"/>
    <w:rsid w:val="00AF336E"/>
    <w:rsid w:val="00AF3399"/>
    <w:rsid w:val="00AF33DE"/>
    <w:rsid w:val="00AF348C"/>
    <w:rsid w:val="00AF365C"/>
    <w:rsid w:val="00AF36E7"/>
    <w:rsid w:val="00AF3874"/>
    <w:rsid w:val="00AF39F5"/>
    <w:rsid w:val="00AF3ADC"/>
    <w:rsid w:val="00AF3C3D"/>
    <w:rsid w:val="00AF3ED2"/>
    <w:rsid w:val="00AF3F11"/>
    <w:rsid w:val="00AF3FE6"/>
    <w:rsid w:val="00AF4169"/>
    <w:rsid w:val="00AF4215"/>
    <w:rsid w:val="00AF43B4"/>
    <w:rsid w:val="00AF4821"/>
    <w:rsid w:val="00AF49BE"/>
    <w:rsid w:val="00AF4AF7"/>
    <w:rsid w:val="00AF4D35"/>
    <w:rsid w:val="00AF4E0D"/>
    <w:rsid w:val="00AF4EDC"/>
    <w:rsid w:val="00AF5031"/>
    <w:rsid w:val="00AF50AB"/>
    <w:rsid w:val="00AF50D0"/>
    <w:rsid w:val="00AF5309"/>
    <w:rsid w:val="00AF5789"/>
    <w:rsid w:val="00AF57EF"/>
    <w:rsid w:val="00AF58D9"/>
    <w:rsid w:val="00AF5968"/>
    <w:rsid w:val="00AF5DD1"/>
    <w:rsid w:val="00AF6002"/>
    <w:rsid w:val="00AF6313"/>
    <w:rsid w:val="00AF63C5"/>
    <w:rsid w:val="00AF6412"/>
    <w:rsid w:val="00AF681C"/>
    <w:rsid w:val="00AF68C6"/>
    <w:rsid w:val="00AF6A93"/>
    <w:rsid w:val="00AF6FE6"/>
    <w:rsid w:val="00AF72C6"/>
    <w:rsid w:val="00AF762D"/>
    <w:rsid w:val="00AF78D2"/>
    <w:rsid w:val="00AF793C"/>
    <w:rsid w:val="00AF7BE0"/>
    <w:rsid w:val="00AF7C5C"/>
    <w:rsid w:val="00B00172"/>
    <w:rsid w:val="00B0026F"/>
    <w:rsid w:val="00B00A60"/>
    <w:rsid w:val="00B00B60"/>
    <w:rsid w:val="00B00E6B"/>
    <w:rsid w:val="00B00F3E"/>
    <w:rsid w:val="00B0106E"/>
    <w:rsid w:val="00B01671"/>
    <w:rsid w:val="00B016CB"/>
    <w:rsid w:val="00B01741"/>
    <w:rsid w:val="00B01D24"/>
    <w:rsid w:val="00B01F0A"/>
    <w:rsid w:val="00B0235C"/>
    <w:rsid w:val="00B02549"/>
    <w:rsid w:val="00B0257E"/>
    <w:rsid w:val="00B0266A"/>
    <w:rsid w:val="00B02876"/>
    <w:rsid w:val="00B02C9C"/>
    <w:rsid w:val="00B02DB7"/>
    <w:rsid w:val="00B031D9"/>
    <w:rsid w:val="00B03407"/>
    <w:rsid w:val="00B037F7"/>
    <w:rsid w:val="00B03AA3"/>
    <w:rsid w:val="00B03ADE"/>
    <w:rsid w:val="00B03B52"/>
    <w:rsid w:val="00B043F7"/>
    <w:rsid w:val="00B04629"/>
    <w:rsid w:val="00B049CD"/>
    <w:rsid w:val="00B051B7"/>
    <w:rsid w:val="00B05235"/>
    <w:rsid w:val="00B05280"/>
    <w:rsid w:val="00B0555E"/>
    <w:rsid w:val="00B05A49"/>
    <w:rsid w:val="00B05A66"/>
    <w:rsid w:val="00B05AFD"/>
    <w:rsid w:val="00B05BAF"/>
    <w:rsid w:val="00B05BF8"/>
    <w:rsid w:val="00B05C55"/>
    <w:rsid w:val="00B05D2E"/>
    <w:rsid w:val="00B05F7F"/>
    <w:rsid w:val="00B060BA"/>
    <w:rsid w:val="00B0623C"/>
    <w:rsid w:val="00B06858"/>
    <w:rsid w:val="00B06872"/>
    <w:rsid w:val="00B06A4A"/>
    <w:rsid w:val="00B06C21"/>
    <w:rsid w:val="00B06C4B"/>
    <w:rsid w:val="00B06F1B"/>
    <w:rsid w:val="00B06F77"/>
    <w:rsid w:val="00B072FB"/>
    <w:rsid w:val="00B0735E"/>
    <w:rsid w:val="00B079B2"/>
    <w:rsid w:val="00B07A15"/>
    <w:rsid w:val="00B07A90"/>
    <w:rsid w:val="00B07E27"/>
    <w:rsid w:val="00B1046E"/>
    <w:rsid w:val="00B105A0"/>
    <w:rsid w:val="00B1067E"/>
    <w:rsid w:val="00B107A3"/>
    <w:rsid w:val="00B107BF"/>
    <w:rsid w:val="00B10AFF"/>
    <w:rsid w:val="00B10B30"/>
    <w:rsid w:val="00B10E95"/>
    <w:rsid w:val="00B11024"/>
    <w:rsid w:val="00B11145"/>
    <w:rsid w:val="00B11179"/>
    <w:rsid w:val="00B11186"/>
    <w:rsid w:val="00B1129A"/>
    <w:rsid w:val="00B11392"/>
    <w:rsid w:val="00B1163C"/>
    <w:rsid w:val="00B11712"/>
    <w:rsid w:val="00B118BA"/>
    <w:rsid w:val="00B11C11"/>
    <w:rsid w:val="00B11DEB"/>
    <w:rsid w:val="00B11E16"/>
    <w:rsid w:val="00B11EBE"/>
    <w:rsid w:val="00B11EED"/>
    <w:rsid w:val="00B120D7"/>
    <w:rsid w:val="00B12613"/>
    <w:rsid w:val="00B126DB"/>
    <w:rsid w:val="00B1272C"/>
    <w:rsid w:val="00B12A99"/>
    <w:rsid w:val="00B12B06"/>
    <w:rsid w:val="00B12DDC"/>
    <w:rsid w:val="00B12E5D"/>
    <w:rsid w:val="00B12FB7"/>
    <w:rsid w:val="00B12FC7"/>
    <w:rsid w:val="00B1300B"/>
    <w:rsid w:val="00B13025"/>
    <w:rsid w:val="00B13203"/>
    <w:rsid w:val="00B13254"/>
    <w:rsid w:val="00B137B0"/>
    <w:rsid w:val="00B13AC4"/>
    <w:rsid w:val="00B14490"/>
    <w:rsid w:val="00B145F4"/>
    <w:rsid w:val="00B14662"/>
    <w:rsid w:val="00B14754"/>
    <w:rsid w:val="00B1476F"/>
    <w:rsid w:val="00B147A5"/>
    <w:rsid w:val="00B14D19"/>
    <w:rsid w:val="00B15038"/>
    <w:rsid w:val="00B155DB"/>
    <w:rsid w:val="00B1562E"/>
    <w:rsid w:val="00B15B08"/>
    <w:rsid w:val="00B15F26"/>
    <w:rsid w:val="00B15F9F"/>
    <w:rsid w:val="00B161C7"/>
    <w:rsid w:val="00B165D0"/>
    <w:rsid w:val="00B169D9"/>
    <w:rsid w:val="00B16C30"/>
    <w:rsid w:val="00B16DDC"/>
    <w:rsid w:val="00B16FA1"/>
    <w:rsid w:val="00B16FB2"/>
    <w:rsid w:val="00B170FF"/>
    <w:rsid w:val="00B17535"/>
    <w:rsid w:val="00B17647"/>
    <w:rsid w:val="00B17B0F"/>
    <w:rsid w:val="00B17BDB"/>
    <w:rsid w:val="00B17C9A"/>
    <w:rsid w:val="00B17D48"/>
    <w:rsid w:val="00B17DEC"/>
    <w:rsid w:val="00B20374"/>
    <w:rsid w:val="00B20383"/>
    <w:rsid w:val="00B20B05"/>
    <w:rsid w:val="00B20B2D"/>
    <w:rsid w:val="00B20CCA"/>
    <w:rsid w:val="00B20EEB"/>
    <w:rsid w:val="00B2119D"/>
    <w:rsid w:val="00B2125C"/>
    <w:rsid w:val="00B212F7"/>
    <w:rsid w:val="00B21323"/>
    <w:rsid w:val="00B217F5"/>
    <w:rsid w:val="00B21A25"/>
    <w:rsid w:val="00B21D85"/>
    <w:rsid w:val="00B21E44"/>
    <w:rsid w:val="00B21F3C"/>
    <w:rsid w:val="00B2210C"/>
    <w:rsid w:val="00B2272C"/>
    <w:rsid w:val="00B228C4"/>
    <w:rsid w:val="00B22900"/>
    <w:rsid w:val="00B22B9B"/>
    <w:rsid w:val="00B22F15"/>
    <w:rsid w:val="00B2350B"/>
    <w:rsid w:val="00B23790"/>
    <w:rsid w:val="00B2391C"/>
    <w:rsid w:val="00B23B1A"/>
    <w:rsid w:val="00B23CBB"/>
    <w:rsid w:val="00B23E16"/>
    <w:rsid w:val="00B23EFF"/>
    <w:rsid w:val="00B23FC1"/>
    <w:rsid w:val="00B242B0"/>
    <w:rsid w:val="00B24A08"/>
    <w:rsid w:val="00B24D31"/>
    <w:rsid w:val="00B24EF8"/>
    <w:rsid w:val="00B24F70"/>
    <w:rsid w:val="00B2505F"/>
    <w:rsid w:val="00B2536F"/>
    <w:rsid w:val="00B2569B"/>
    <w:rsid w:val="00B25896"/>
    <w:rsid w:val="00B25A69"/>
    <w:rsid w:val="00B25AFC"/>
    <w:rsid w:val="00B25D7A"/>
    <w:rsid w:val="00B25E02"/>
    <w:rsid w:val="00B25F25"/>
    <w:rsid w:val="00B260B6"/>
    <w:rsid w:val="00B2637F"/>
    <w:rsid w:val="00B263F6"/>
    <w:rsid w:val="00B26512"/>
    <w:rsid w:val="00B265AF"/>
    <w:rsid w:val="00B265DA"/>
    <w:rsid w:val="00B26957"/>
    <w:rsid w:val="00B26997"/>
    <w:rsid w:val="00B26CC2"/>
    <w:rsid w:val="00B26DBC"/>
    <w:rsid w:val="00B26F96"/>
    <w:rsid w:val="00B271EF"/>
    <w:rsid w:val="00B27324"/>
    <w:rsid w:val="00B274BA"/>
    <w:rsid w:val="00B2754C"/>
    <w:rsid w:val="00B27646"/>
    <w:rsid w:val="00B27829"/>
    <w:rsid w:val="00B27BF2"/>
    <w:rsid w:val="00B27D88"/>
    <w:rsid w:val="00B303B1"/>
    <w:rsid w:val="00B3043D"/>
    <w:rsid w:val="00B311CD"/>
    <w:rsid w:val="00B311F2"/>
    <w:rsid w:val="00B312F6"/>
    <w:rsid w:val="00B314B7"/>
    <w:rsid w:val="00B31898"/>
    <w:rsid w:val="00B318C0"/>
    <w:rsid w:val="00B319E6"/>
    <w:rsid w:val="00B31A91"/>
    <w:rsid w:val="00B31CFD"/>
    <w:rsid w:val="00B31DB4"/>
    <w:rsid w:val="00B322E7"/>
    <w:rsid w:val="00B323CA"/>
    <w:rsid w:val="00B3244C"/>
    <w:rsid w:val="00B324D9"/>
    <w:rsid w:val="00B325E4"/>
    <w:rsid w:val="00B32860"/>
    <w:rsid w:val="00B32883"/>
    <w:rsid w:val="00B32AE7"/>
    <w:rsid w:val="00B32DC3"/>
    <w:rsid w:val="00B335CE"/>
    <w:rsid w:val="00B33961"/>
    <w:rsid w:val="00B33A2B"/>
    <w:rsid w:val="00B33A5B"/>
    <w:rsid w:val="00B33D87"/>
    <w:rsid w:val="00B3403E"/>
    <w:rsid w:val="00B34261"/>
    <w:rsid w:val="00B34509"/>
    <w:rsid w:val="00B34615"/>
    <w:rsid w:val="00B346A5"/>
    <w:rsid w:val="00B3490B"/>
    <w:rsid w:val="00B34B89"/>
    <w:rsid w:val="00B34BCD"/>
    <w:rsid w:val="00B35166"/>
    <w:rsid w:val="00B351D4"/>
    <w:rsid w:val="00B351FA"/>
    <w:rsid w:val="00B353D3"/>
    <w:rsid w:val="00B355C8"/>
    <w:rsid w:val="00B358D7"/>
    <w:rsid w:val="00B359DA"/>
    <w:rsid w:val="00B35A84"/>
    <w:rsid w:val="00B35CB8"/>
    <w:rsid w:val="00B35E64"/>
    <w:rsid w:val="00B36022"/>
    <w:rsid w:val="00B36143"/>
    <w:rsid w:val="00B36437"/>
    <w:rsid w:val="00B36C2A"/>
    <w:rsid w:val="00B36E8E"/>
    <w:rsid w:val="00B3754D"/>
    <w:rsid w:val="00B377C0"/>
    <w:rsid w:val="00B3790E"/>
    <w:rsid w:val="00B37A78"/>
    <w:rsid w:val="00B37C45"/>
    <w:rsid w:val="00B37FB4"/>
    <w:rsid w:val="00B400D0"/>
    <w:rsid w:val="00B405D8"/>
    <w:rsid w:val="00B40A8A"/>
    <w:rsid w:val="00B40B52"/>
    <w:rsid w:val="00B40B7F"/>
    <w:rsid w:val="00B40CDA"/>
    <w:rsid w:val="00B4105A"/>
    <w:rsid w:val="00B410EF"/>
    <w:rsid w:val="00B411B9"/>
    <w:rsid w:val="00B41918"/>
    <w:rsid w:val="00B4193D"/>
    <w:rsid w:val="00B41AF1"/>
    <w:rsid w:val="00B41E33"/>
    <w:rsid w:val="00B41F0A"/>
    <w:rsid w:val="00B41F26"/>
    <w:rsid w:val="00B42225"/>
    <w:rsid w:val="00B42645"/>
    <w:rsid w:val="00B428DD"/>
    <w:rsid w:val="00B42F3E"/>
    <w:rsid w:val="00B430B0"/>
    <w:rsid w:val="00B431E6"/>
    <w:rsid w:val="00B43201"/>
    <w:rsid w:val="00B4335E"/>
    <w:rsid w:val="00B434F3"/>
    <w:rsid w:val="00B434FF"/>
    <w:rsid w:val="00B4390B"/>
    <w:rsid w:val="00B43A38"/>
    <w:rsid w:val="00B44132"/>
    <w:rsid w:val="00B442DD"/>
    <w:rsid w:val="00B44944"/>
    <w:rsid w:val="00B44AC8"/>
    <w:rsid w:val="00B44B5C"/>
    <w:rsid w:val="00B44C80"/>
    <w:rsid w:val="00B44D73"/>
    <w:rsid w:val="00B44DB4"/>
    <w:rsid w:val="00B44EA6"/>
    <w:rsid w:val="00B44F87"/>
    <w:rsid w:val="00B4507D"/>
    <w:rsid w:val="00B450F4"/>
    <w:rsid w:val="00B454A5"/>
    <w:rsid w:val="00B4580C"/>
    <w:rsid w:val="00B458FF"/>
    <w:rsid w:val="00B45B41"/>
    <w:rsid w:val="00B45BF7"/>
    <w:rsid w:val="00B46791"/>
    <w:rsid w:val="00B46967"/>
    <w:rsid w:val="00B46A01"/>
    <w:rsid w:val="00B46A26"/>
    <w:rsid w:val="00B46A90"/>
    <w:rsid w:val="00B46BCB"/>
    <w:rsid w:val="00B46EDC"/>
    <w:rsid w:val="00B472DC"/>
    <w:rsid w:val="00B4763F"/>
    <w:rsid w:val="00B476F2"/>
    <w:rsid w:val="00B47810"/>
    <w:rsid w:val="00B479BD"/>
    <w:rsid w:val="00B47B46"/>
    <w:rsid w:val="00B47ECF"/>
    <w:rsid w:val="00B50138"/>
    <w:rsid w:val="00B50255"/>
    <w:rsid w:val="00B504DF"/>
    <w:rsid w:val="00B506EC"/>
    <w:rsid w:val="00B50732"/>
    <w:rsid w:val="00B50754"/>
    <w:rsid w:val="00B508A8"/>
    <w:rsid w:val="00B50A90"/>
    <w:rsid w:val="00B50B79"/>
    <w:rsid w:val="00B50E9A"/>
    <w:rsid w:val="00B5107D"/>
    <w:rsid w:val="00B5129D"/>
    <w:rsid w:val="00B51604"/>
    <w:rsid w:val="00B5162F"/>
    <w:rsid w:val="00B51654"/>
    <w:rsid w:val="00B5196C"/>
    <w:rsid w:val="00B51A19"/>
    <w:rsid w:val="00B51A48"/>
    <w:rsid w:val="00B51A5C"/>
    <w:rsid w:val="00B51AAB"/>
    <w:rsid w:val="00B51B61"/>
    <w:rsid w:val="00B51B6A"/>
    <w:rsid w:val="00B51C53"/>
    <w:rsid w:val="00B51D97"/>
    <w:rsid w:val="00B51FC1"/>
    <w:rsid w:val="00B52026"/>
    <w:rsid w:val="00B5206D"/>
    <w:rsid w:val="00B5215D"/>
    <w:rsid w:val="00B521C4"/>
    <w:rsid w:val="00B5285F"/>
    <w:rsid w:val="00B52ADA"/>
    <w:rsid w:val="00B52D2D"/>
    <w:rsid w:val="00B52FA2"/>
    <w:rsid w:val="00B5318A"/>
    <w:rsid w:val="00B53374"/>
    <w:rsid w:val="00B533B6"/>
    <w:rsid w:val="00B537B6"/>
    <w:rsid w:val="00B53B65"/>
    <w:rsid w:val="00B53B6B"/>
    <w:rsid w:val="00B53B92"/>
    <w:rsid w:val="00B53D1E"/>
    <w:rsid w:val="00B53DBB"/>
    <w:rsid w:val="00B53FC3"/>
    <w:rsid w:val="00B53FC4"/>
    <w:rsid w:val="00B5430B"/>
    <w:rsid w:val="00B54386"/>
    <w:rsid w:val="00B544F7"/>
    <w:rsid w:val="00B54528"/>
    <w:rsid w:val="00B546E5"/>
    <w:rsid w:val="00B54770"/>
    <w:rsid w:val="00B54B38"/>
    <w:rsid w:val="00B54B63"/>
    <w:rsid w:val="00B54E80"/>
    <w:rsid w:val="00B54F89"/>
    <w:rsid w:val="00B5542E"/>
    <w:rsid w:val="00B5543B"/>
    <w:rsid w:val="00B55675"/>
    <w:rsid w:val="00B55789"/>
    <w:rsid w:val="00B55830"/>
    <w:rsid w:val="00B55938"/>
    <w:rsid w:val="00B55BAE"/>
    <w:rsid w:val="00B55CB0"/>
    <w:rsid w:val="00B5607D"/>
    <w:rsid w:val="00B5623D"/>
    <w:rsid w:val="00B563E1"/>
    <w:rsid w:val="00B5640A"/>
    <w:rsid w:val="00B56607"/>
    <w:rsid w:val="00B56B42"/>
    <w:rsid w:val="00B56B63"/>
    <w:rsid w:val="00B56FAC"/>
    <w:rsid w:val="00B5710A"/>
    <w:rsid w:val="00B57291"/>
    <w:rsid w:val="00B576E2"/>
    <w:rsid w:val="00B5775F"/>
    <w:rsid w:val="00B579C4"/>
    <w:rsid w:val="00B57BDD"/>
    <w:rsid w:val="00B57E26"/>
    <w:rsid w:val="00B57E82"/>
    <w:rsid w:val="00B606FB"/>
    <w:rsid w:val="00B60897"/>
    <w:rsid w:val="00B60925"/>
    <w:rsid w:val="00B61400"/>
    <w:rsid w:val="00B619C9"/>
    <w:rsid w:val="00B61A0B"/>
    <w:rsid w:val="00B61A12"/>
    <w:rsid w:val="00B61B6D"/>
    <w:rsid w:val="00B61BBE"/>
    <w:rsid w:val="00B61C40"/>
    <w:rsid w:val="00B61D3A"/>
    <w:rsid w:val="00B623CE"/>
    <w:rsid w:val="00B62B52"/>
    <w:rsid w:val="00B62BA3"/>
    <w:rsid w:val="00B63132"/>
    <w:rsid w:val="00B631DA"/>
    <w:rsid w:val="00B633A4"/>
    <w:rsid w:val="00B633B1"/>
    <w:rsid w:val="00B63585"/>
    <w:rsid w:val="00B63725"/>
    <w:rsid w:val="00B6386F"/>
    <w:rsid w:val="00B63CCA"/>
    <w:rsid w:val="00B63D84"/>
    <w:rsid w:val="00B63E25"/>
    <w:rsid w:val="00B63F96"/>
    <w:rsid w:val="00B641DD"/>
    <w:rsid w:val="00B64711"/>
    <w:rsid w:val="00B6477C"/>
    <w:rsid w:val="00B64931"/>
    <w:rsid w:val="00B64941"/>
    <w:rsid w:val="00B64A98"/>
    <w:rsid w:val="00B64D3C"/>
    <w:rsid w:val="00B64D6F"/>
    <w:rsid w:val="00B64F76"/>
    <w:rsid w:val="00B6502B"/>
    <w:rsid w:val="00B654AB"/>
    <w:rsid w:val="00B6554D"/>
    <w:rsid w:val="00B657DC"/>
    <w:rsid w:val="00B65A07"/>
    <w:rsid w:val="00B65BD0"/>
    <w:rsid w:val="00B66025"/>
    <w:rsid w:val="00B663C5"/>
    <w:rsid w:val="00B665B1"/>
    <w:rsid w:val="00B6676C"/>
    <w:rsid w:val="00B66872"/>
    <w:rsid w:val="00B66A44"/>
    <w:rsid w:val="00B66A99"/>
    <w:rsid w:val="00B66B69"/>
    <w:rsid w:val="00B66BBA"/>
    <w:rsid w:val="00B66C61"/>
    <w:rsid w:val="00B66CCC"/>
    <w:rsid w:val="00B66EA6"/>
    <w:rsid w:val="00B66FB6"/>
    <w:rsid w:val="00B6730A"/>
    <w:rsid w:val="00B67355"/>
    <w:rsid w:val="00B6744B"/>
    <w:rsid w:val="00B6768A"/>
    <w:rsid w:val="00B67936"/>
    <w:rsid w:val="00B67A7C"/>
    <w:rsid w:val="00B67CAE"/>
    <w:rsid w:val="00B67D57"/>
    <w:rsid w:val="00B67F85"/>
    <w:rsid w:val="00B700A9"/>
    <w:rsid w:val="00B7042C"/>
    <w:rsid w:val="00B70583"/>
    <w:rsid w:val="00B705D3"/>
    <w:rsid w:val="00B70849"/>
    <w:rsid w:val="00B708B4"/>
    <w:rsid w:val="00B70C53"/>
    <w:rsid w:val="00B71197"/>
    <w:rsid w:val="00B7125A"/>
    <w:rsid w:val="00B71392"/>
    <w:rsid w:val="00B7169D"/>
    <w:rsid w:val="00B71C2C"/>
    <w:rsid w:val="00B7242E"/>
    <w:rsid w:val="00B727AE"/>
    <w:rsid w:val="00B72933"/>
    <w:rsid w:val="00B72AA5"/>
    <w:rsid w:val="00B72ABE"/>
    <w:rsid w:val="00B72CA5"/>
    <w:rsid w:val="00B72CBC"/>
    <w:rsid w:val="00B72FCF"/>
    <w:rsid w:val="00B7320C"/>
    <w:rsid w:val="00B735E4"/>
    <w:rsid w:val="00B7367A"/>
    <w:rsid w:val="00B7399C"/>
    <w:rsid w:val="00B73CB8"/>
    <w:rsid w:val="00B73DC7"/>
    <w:rsid w:val="00B73E50"/>
    <w:rsid w:val="00B73EFE"/>
    <w:rsid w:val="00B7432D"/>
    <w:rsid w:val="00B743B4"/>
    <w:rsid w:val="00B74610"/>
    <w:rsid w:val="00B750FD"/>
    <w:rsid w:val="00B7523A"/>
    <w:rsid w:val="00B7536A"/>
    <w:rsid w:val="00B756AC"/>
    <w:rsid w:val="00B75829"/>
    <w:rsid w:val="00B75832"/>
    <w:rsid w:val="00B75FFB"/>
    <w:rsid w:val="00B7607E"/>
    <w:rsid w:val="00B761DC"/>
    <w:rsid w:val="00B7640D"/>
    <w:rsid w:val="00B7658D"/>
    <w:rsid w:val="00B768A8"/>
    <w:rsid w:val="00B76911"/>
    <w:rsid w:val="00B76CF1"/>
    <w:rsid w:val="00B76DE4"/>
    <w:rsid w:val="00B76F5D"/>
    <w:rsid w:val="00B7700B"/>
    <w:rsid w:val="00B7716E"/>
    <w:rsid w:val="00B77369"/>
    <w:rsid w:val="00B77509"/>
    <w:rsid w:val="00B775F2"/>
    <w:rsid w:val="00B776F0"/>
    <w:rsid w:val="00B77BAF"/>
    <w:rsid w:val="00B802B8"/>
    <w:rsid w:val="00B80808"/>
    <w:rsid w:val="00B80C43"/>
    <w:rsid w:val="00B80C78"/>
    <w:rsid w:val="00B81325"/>
    <w:rsid w:val="00B81368"/>
    <w:rsid w:val="00B813CD"/>
    <w:rsid w:val="00B813F4"/>
    <w:rsid w:val="00B81C3E"/>
    <w:rsid w:val="00B81F5D"/>
    <w:rsid w:val="00B8201A"/>
    <w:rsid w:val="00B822BE"/>
    <w:rsid w:val="00B823C8"/>
    <w:rsid w:val="00B82505"/>
    <w:rsid w:val="00B825E8"/>
    <w:rsid w:val="00B82764"/>
    <w:rsid w:val="00B8276C"/>
    <w:rsid w:val="00B828B8"/>
    <w:rsid w:val="00B82996"/>
    <w:rsid w:val="00B82C95"/>
    <w:rsid w:val="00B82D01"/>
    <w:rsid w:val="00B82D16"/>
    <w:rsid w:val="00B82D8C"/>
    <w:rsid w:val="00B82E1F"/>
    <w:rsid w:val="00B82EB2"/>
    <w:rsid w:val="00B83204"/>
    <w:rsid w:val="00B8367F"/>
    <w:rsid w:val="00B83CFD"/>
    <w:rsid w:val="00B84093"/>
    <w:rsid w:val="00B84434"/>
    <w:rsid w:val="00B8493C"/>
    <w:rsid w:val="00B8497B"/>
    <w:rsid w:val="00B84DD5"/>
    <w:rsid w:val="00B84FD6"/>
    <w:rsid w:val="00B8515A"/>
    <w:rsid w:val="00B85384"/>
    <w:rsid w:val="00B853C7"/>
    <w:rsid w:val="00B854D8"/>
    <w:rsid w:val="00B854F9"/>
    <w:rsid w:val="00B856D6"/>
    <w:rsid w:val="00B856FB"/>
    <w:rsid w:val="00B8573C"/>
    <w:rsid w:val="00B857AB"/>
    <w:rsid w:val="00B8594F"/>
    <w:rsid w:val="00B8598D"/>
    <w:rsid w:val="00B860BD"/>
    <w:rsid w:val="00B862E8"/>
    <w:rsid w:val="00B86336"/>
    <w:rsid w:val="00B86376"/>
    <w:rsid w:val="00B863AE"/>
    <w:rsid w:val="00B864F3"/>
    <w:rsid w:val="00B865B8"/>
    <w:rsid w:val="00B86759"/>
    <w:rsid w:val="00B86878"/>
    <w:rsid w:val="00B86946"/>
    <w:rsid w:val="00B86BCA"/>
    <w:rsid w:val="00B86E70"/>
    <w:rsid w:val="00B86ED4"/>
    <w:rsid w:val="00B872A2"/>
    <w:rsid w:val="00B87480"/>
    <w:rsid w:val="00B87499"/>
    <w:rsid w:val="00B8750F"/>
    <w:rsid w:val="00B876E4"/>
    <w:rsid w:val="00B87DD9"/>
    <w:rsid w:val="00B87DE8"/>
    <w:rsid w:val="00B87F20"/>
    <w:rsid w:val="00B87F75"/>
    <w:rsid w:val="00B900FC"/>
    <w:rsid w:val="00B90234"/>
    <w:rsid w:val="00B904F1"/>
    <w:rsid w:val="00B9053B"/>
    <w:rsid w:val="00B907C8"/>
    <w:rsid w:val="00B907CC"/>
    <w:rsid w:val="00B90887"/>
    <w:rsid w:val="00B90B9B"/>
    <w:rsid w:val="00B910C7"/>
    <w:rsid w:val="00B9147B"/>
    <w:rsid w:val="00B9160B"/>
    <w:rsid w:val="00B917A8"/>
    <w:rsid w:val="00B917CB"/>
    <w:rsid w:val="00B918ED"/>
    <w:rsid w:val="00B91A32"/>
    <w:rsid w:val="00B91AD3"/>
    <w:rsid w:val="00B91B45"/>
    <w:rsid w:val="00B91C44"/>
    <w:rsid w:val="00B9233F"/>
    <w:rsid w:val="00B9288C"/>
    <w:rsid w:val="00B92ADC"/>
    <w:rsid w:val="00B92B14"/>
    <w:rsid w:val="00B92BB7"/>
    <w:rsid w:val="00B93150"/>
    <w:rsid w:val="00B93486"/>
    <w:rsid w:val="00B939B7"/>
    <w:rsid w:val="00B93A00"/>
    <w:rsid w:val="00B93EF0"/>
    <w:rsid w:val="00B9403A"/>
    <w:rsid w:val="00B94107"/>
    <w:rsid w:val="00B94312"/>
    <w:rsid w:val="00B9450E"/>
    <w:rsid w:val="00B94A7A"/>
    <w:rsid w:val="00B94CDC"/>
    <w:rsid w:val="00B94E21"/>
    <w:rsid w:val="00B94FB1"/>
    <w:rsid w:val="00B95364"/>
    <w:rsid w:val="00B9563C"/>
    <w:rsid w:val="00B95778"/>
    <w:rsid w:val="00B95869"/>
    <w:rsid w:val="00B958A8"/>
    <w:rsid w:val="00B95A36"/>
    <w:rsid w:val="00B95C2A"/>
    <w:rsid w:val="00B95E03"/>
    <w:rsid w:val="00B95EAD"/>
    <w:rsid w:val="00B95FEC"/>
    <w:rsid w:val="00B9641B"/>
    <w:rsid w:val="00B96508"/>
    <w:rsid w:val="00B96ABC"/>
    <w:rsid w:val="00B96B55"/>
    <w:rsid w:val="00B96BA2"/>
    <w:rsid w:val="00B96C85"/>
    <w:rsid w:val="00B96F7E"/>
    <w:rsid w:val="00B96FE9"/>
    <w:rsid w:val="00B96FEE"/>
    <w:rsid w:val="00B9751B"/>
    <w:rsid w:val="00B97563"/>
    <w:rsid w:val="00B97690"/>
    <w:rsid w:val="00B977E4"/>
    <w:rsid w:val="00B9791F"/>
    <w:rsid w:val="00B97A80"/>
    <w:rsid w:val="00B97B81"/>
    <w:rsid w:val="00BA0025"/>
    <w:rsid w:val="00BA02FF"/>
    <w:rsid w:val="00BA038C"/>
    <w:rsid w:val="00BA083D"/>
    <w:rsid w:val="00BA092E"/>
    <w:rsid w:val="00BA0A53"/>
    <w:rsid w:val="00BA0AEF"/>
    <w:rsid w:val="00BA0B03"/>
    <w:rsid w:val="00BA0C82"/>
    <w:rsid w:val="00BA0CAC"/>
    <w:rsid w:val="00BA0EF3"/>
    <w:rsid w:val="00BA0FB8"/>
    <w:rsid w:val="00BA1178"/>
    <w:rsid w:val="00BA11C7"/>
    <w:rsid w:val="00BA1252"/>
    <w:rsid w:val="00BA1277"/>
    <w:rsid w:val="00BA1290"/>
    <w:rsid w:val="00BA145A"/>
    <w:rsid w:val="00BA148C"/>
    <w:rsid w:val="00BA14B1"/>
    <w:rsid w:val="00BA15A7"/>
    <w:rsid w:val="00BA1766"/>
    <w:rsid w:val="00BA176A"/>
    <w:rsid w:val="00BA1A92"/>
    <w:rsid w:val="00BA1B54"/>
    <w:rsid w:val="00BA1B92"/>
    <w:rsid w:val="00BA1EC6"/>
    <w:rsid w:val="00BA20AD"/>
    <w:rsid w:val="00BA235F"/>
    <w:rsid w:val="00BA267F"/>
    <w:rsid w:val="00BA27E6"/>
    <w:rsid w:val="00BA2846"/>
    <w:rsid w:val="00BA2A78"/>
    <w:rsid w:val="00BA2CF2"/>
    <w:rsid w:val="00BA2D9C"/>
    <w:rsid w:val="00BA2E28"/>
    <w:rsid w:val="00BA2F2D"/>
    <w:rsid w:val="00BA31E6"/>
    <w:rsid w:val="00BA32AF"/>
    <w:rsid w:val="00BA3724"/>
    <w:rsid w:val="00BA39B9"/>
    <w:rsid w:val="00BA3A84"/>
    <w:rsid w:val="00BA3D86"/>
    <w:rsid w:val="00BA3DA5"/>
    <w:rsid w:val="00BA40EA"/>
    <w:rsid w:val="00BA40EF"/>
    <w:rsid w:val="00BA416C"/>
    <w:rsid w:val="00BA422F"/>
    <w:rsid w:val="00BA4231"/>
    <w:rsid w:val="00BA42DB"/>
    <w:rsid w:val="00BA43A2"/>
    <w:rsid w:val="00BA465D"/>
    <w:rsid w:val="00BA47C2"/>
    <w:rsid w:val="00BA47F9"/>
    <w:rsid w:val="00BA4A19"/>
    <w:rsid w:val="00BA4C98"/>
    <w:rsid w:val="00BA4E77"/>
    <w:rsid w:val="00BA5203"/>
    <w:rsid w:val="00BA5334"/>
    <w:rsid w:val="00BA5511"/>
    <w:rsid w:val="00BA55AC"/>
    <w:rsid w:val="00BA5853"/>
    <w:rsid w:val="00BA5CA5"/>
    <w:rsid w:val="00BA6029"/>
    <w:rsid w:val="00BA6423"/>
    <w:rsid w:val="00BA6569"/>
    <w:rsid w:val="00BA65C7"/>
    <w:rsid w:val="00BA6702"/>
    <w:rsid w:val="00BA6980"/>
    <w:rsid w:val="00BA6A16"/>
    <w:rsid w:val="00BA6A8B"/>
    <w:rsid w:val="00BA6BAB"/>
    <w:rsid w:val="00BA723D"/>
    <w:rsid w:val="00BA73ED"/>
    <w:rsid w:val="00BA75E2"/>
    <w:rsid w:val="00BA7889"/>
    <w:rsid w:val="00BA7AD8"/>
    <w:rsid w:val="00BA7E01"/>
    <w:rsid w:val="00BB04DA"/>
    <w:rsid w:val="00BB0824"/>
    <w:rsid w:val="00BB08ED"/>
    <w:rsid w:val="00BB0ED0"/>
    <w:rsid w:val="00BB103E"/>
    <w:rsid w:val="00BB1675"/>
    <w:rsid w:val="00BB1922"/>
    <w:rsid w:val="00BB19F8"/>
    <w:rsid w:val="00BB1A64"/>
    <w:rsid w:val="00BB1CF4"/>
    <w:rsid w:val="00BB1EA2"/>
    <w:rsid w:val="00BB1EF4"/>
    <w:rsid w:val="00BB1F28"/>
    <w:rsid w:val="00BB20D6"/>
    <w:rsid w:val="00BB20E7"/>
    <w:rsid w:val="00BB23CC"/>
    <w:rsid w:val="00BB25E4"/>
    <w:rsid w:val="00BB2764"/>
    <w:rsid w:val="00BB2953"/>
    <w:rsid w:val="00BB2A6A"/>
    <w:rsid w:val="00BB2A70"/>
    <w:rsid w:val="00BB2D9B"/>
    <w:rsid w:val="00BB2E67"/>
    <w:rsid w:val="00BB2EFC"/>
    <w:rsid w:val="00BB31DD"/>
    <w:rsid w:val="00BB3678"/>
    <w:rsid w:val="00BB37E0"/>
    <w:rsid w:val="00BB3835"/>
    <w:rsid w:val="00BB3CDD"/>
    <w:rsid w:val="00BB4171"/>
    <w:rsid w:val="00BB4440"/>
    <w:rsid w:val="00BB458A"/>
    <w:rsid w:val="00BB45DF"/>
    <w:rsid w:val="00BB4667"/>
    <w:rsid w:val="00BB4714"/>
    <w:rsid w:val="00BB4858"/>
    <w:rsid w:val="00BB49DE"/>
    <w:rsid w:val="00BB4CE1"/>
    <w:rsid w:val="00BB50F2"/>
    <w:rsid w:val="00BB546A"/>
    <w:rsid w:val="00BB5766"/>
    <w:rsid w:val="00BB5873"/>
    <w:rsid w:val="00BB5929"/>
    <w:rsid w:val="00BB59E2"/>
    <w:rsid w:val="00BB5B58"/>
    <w:rsid w:val="00BB5BE8"/>
    <w:rsid w:val="00BB5D0B"/>
    <w:rsid w:val="00BB5D62"/>
    <w:rsid w:val="00BB5E60"/>
    <w:rsid w:val="00BB5E70"/>
    <w:rsid w:val="00BB617D"/>
    <w:rsid w:val="00BB63DD"/>
    <w:rsid w:val="00BB670C"/>
    <w:rsid w:val="00BB6C7D"/>
    <w:rsid w:val="00BB73F8"/>
    <w:rsid w:val="00BB7B49"/>
    <w:rsid w:val="00BB7B89"/>
    <w:rsid w:val="00BC0156"/>
    <w:rsid w:val="00BC01EE"/>
    <w:rsid w:val="00BC03AF"/>
    <w:rsid w:val="00BC05AE"/>
    <w:rsid w:val="00BC0655"/>
    <w:rsid w:val="00BC0993"/>
    <w:rsid w:val="00BC0B4E"/>
    <w:rsid w:val="00BC0E27"/>
    <w:rsid w:val="00BC12FA"/>
    <w:rsid w:val="00BC1476"/>
    <w:rsid w:val="00BC168C"/>
    <w:rsid w:val="00BC16CC"/>
    <w:rsid w:val="00BC19B8"/>
    <w:rsid w:val="00BC1A11"/>
    <w:rsid w:val="00BC1B20"/>
    <w:rsid w:val="00BC1B3B"/>
    <w:rsid w:val="00BC1B6B"/>
    <w:rsid w:val="00BC1E07"/>
    <w:rsid w:val="00BC2226"/>
    <w:rsid w:val="00BC2601"/>
    <w:rsid w:val="00BC270D"/>
    <w:rsid w:val="00BC2742"/>
    <w:rsid w:val="00BC2831"/>
    <w:rsid w:val="00BC283C"/>
    <w:rsid w:val="00BC28A4"/>
    <w:rsid w:val="00BC29DC"/>
    <w:rsid w:val="00BC2A8E"/>
    <w:rsid w:val="00BC2B16"/>
    <w:rsid w:val="00BC2BB8"/>
    <w:rsid w:val="00BC2F13"/>
    <w:rsid w:val="00BC2F56"/>
    <w:rsid w:val="00BC3028"/>
    <w:rsid w:val="00BC3053"/>
    <w:rsid w:val="00BC306F"/>
    <w:rsid w:val="00BC3200"/>
    <w:rsid w:val="00BC3238"/>
    <w:rsid w:val="00BC33AC"/>
    <w:rsid w:val="00BC3457"/>
    <w:rsid w:val="00BC3628"/>
    <w:rsid w:val="00BC378F"/>
    <w:rsid w:val="00BC37E0"/>
    <w:rsid w:val="00BC3884"/>
    <w:rsid w:val="00BC3925"/>
    <w:rsid w:val="00BC39BE"/>
    <w:rsid w:val="00BC3FAD"/>
    <w:rsid w:val="00BC4356"/>
    <w:rsid w:val="00BC4436"/>
    <w:rsid w:val="00BC464F"/>
    <w:rsid w:val="00BC479A"/>
    <w:rsid w:val="00BC47E0"/>
    <w:rsid w:val="00BC4AB4"/>
    <w:rsid w:val="00BC4F22"/>
    <w:rsid w:val="00BC51F5"/>
    <w:rsid w:val="00BC589A"/>
    <w:rsid w:val="00BC5A41"/>
    <w:rsid w:val="00BC5A56"/>
    <w:rsid w:val="00BC5B31"/>
    <w:rsid w:val="00BC5B82"/>
    <w:rsid w:val="00BC5CBD"/>
    <w:rsid w:val="00BC5EA6"/>
    <w:rsid w:val="00BC6081"/>
    <w:rsid w:val="00BC6169"/>
    <w:rsid w:val="00BC61D5"/>
    <w:rsid w:val="00BC6276"/>
    <w:rsid w:val="00BC6680"/>
    <w:rsid w:val="00BC67AA"/>
    <w:rsid w:val="00BC697F"/>
    <w:rsid w:val="00BC70A3"/>
    <w:rsid w:val="00BC7246"/>
    <w:rsid w:val="00BC7281"/>
    <w:rsid w:val="00BC750D"/>
    <w:rsid w:val="00BC7604"/>
    <w:rsid w:val="00BC7691"/>
    <w:rsid w:val="00BC76B3"/>
    <w:rsid w:val="00BC7892"/>
    <w:rsid w:val="00BC7D42"/>
    <w:rsid w:val="00BC7E48"/>
    <w:rsid w:val="00BC7E53"/>
    <w:rsid w:val="00BD00D9"/>
    <w:rsid w:val="00BD062F"/>
    <w:rsid w:val="00BD0E98"/>
    <w:rsid w:val="00BD0F00"/>
    <w:rsid w:val="00BD0F8D"/>
    <w:rsid w:val="00BD11AF"/>
    <w:rsid w:val="00BD11C0"/>
    <w:rsid w:val="00BD1479"/>
    <w:rsid w:val="00BD19BD"/>
    <w:rsid w:val="00BD1BE6"/>
    <w:rsid w:val="00BD1C27"/>
    <w:rsid w:val="00BD1EF5"/>
    <w:rsid w:val="00BD23BD"/>
    <w:rsid w:val="00BD24A2"/>
    <w:rsid w:val="00BD2533"/>
    <w:rsid w:val="00BD268F"/>
    <w:rsid w:val="00BD269E"/>
    <w:rsid w:val="00BD272E"/>
    <w:rsid w:val="00BD2789"/>
    <w:rsid w:val="00BD278D"/>
    <w:rsid w:val="00BD27C2"/>
    <w:rsid w:val="00BD285F"/>
    <w:rsid w:val="00BD2A51"/>
    <w:rsid w:val="00BD2C24"/>
    <w:rsid w:val="00BD3289"/>
    <w:rsid w:val="00BD32F5"/>
    <w:rsid w:val="00BD345E"/>
    <w:rsid w:val="00BD3525"/>
    <w:rsid w:val="00BD369F"/>
    <w:rsid w:val="00BD378D"/>
    <w:rsid w:val="00BD37E0"/>
    <w:rsid w:val="00BD3C40"/>
    <w:rsid w:val="00BD3EC5"/>
    <w:rsid w:val="00BD401E"/>
    <w:rsid w:val="00BD40AE"/>
    <w:rsid w:val="00BD4792"/>
    <w:rsid w:val="00BD48EC"/>
    <w:rsid w:val="00BD4BD8"/>
    <w:rsid w:val="00BD4E24"/>
    <w:rsid w:val="00BD527E"/>
    <w:rsid w:val="00BD52AB"/>
    <w:rsid w:val="00BD5332"/>
    <w:rsid w:val="00BD554A"/>
    <w:rsid w:val="00BD567C"/>
    <w:rsid w:val="00BD569C"/>
    <w:rsid w:val="00BD58DB"/>
    <w:rsid w:val="00BD594F"/>
    <w:rsid w:val="00BD5C0E"/>
    <w:rsid w:val="00BD60FD"/>
    <w:rsid w:val="00BD6560"/>
    <w:rsid w:val="00BD6757"/>
    <w:rsid w:val="00BD6F5B"/>
    <w:rsid w:val="00BD6F62"/>
    <w:rsid w:val="00BD7274"/>
    <w:rsid w:val="00BD729C"/>
    <w:rsid w:val="00BD7900"/>
    <w:rsid w:val="00BD79E2"/>
    <w:rsid w:val="00BD7B2D"/>
    <w:rsid w:val="00BD7C4C"/>
    <w:rsid w:val="00BD7C51"/>
    <w:rsid w:val="00BD7D3F"/>
    <w:rsid w:val="00BE01B4"/>
    <w:rsid w:val="00BE0201"/>
    <w:rsid w:val="00BE0269"/>
    <w:rsid w:val="00BE02EC"/>
    <w:rsid w:val="00BE03A6"/>
    <w:rsid w:val="00BE03F8"/>
    <w:rsid w:val="00BE0C80"/>
    <w:rsid w:val="00BE0D5E"/>
    <w:rsid w:val="00BE0E35"/>
    <w:rsid w:val="00BE10B3"/>
    <w:rsid w:val="00BE10B9"/>
    <w:rsid w:val="00BE1161"/>
    <w:rsid w:val="00BE1200"/>
    <w:rsid w:val="00BE1325"/>
    <w:rsid w:val="00BE1548"/>
    <w:rsid w:val="00BE183B"/>
    <w:rsid w:val="00BE194B"/>
    <w:rsid w:val="00BE1ABD"/>
    <w:rsid w:val="00BE1CC4"/>
    <w:rsid w:val="00BE1FD7"/>
    <w:rsid w:val="00BE216A"/>
    <w:rsid w:val="00BE22F4"/>
    <w:rsid w:val="00BE23D7"/>
    <w:rsid w:val="00BE240F"/>
    <w:rsid w:val="00BE25BD"/>
    <w:rsid w:val="00BE27D2"/>
    <w:rsid w:val="00BE2A3C"/>
    <w:rsid w:val="00BE2A5B"/>
    <w:rsid w:val="00BE2BDC"/>
    <w:rsid w:val="00BE2BF4"/>
    <w:rsid w:val="00BE2FEF"/>
    <w:rsid w:val="00BE32A3"/>
    <w:rsid w:val="00BE347E"/>
    <w:rsid w:val="00BE3561"/>
    <w:rsid w:val="00BE3747"/>
    <w:rsid w:val="00BE3996"/>
    <w:rsid w:val="00BE3A7E"/>
    <w:rsid w:val="00BE3A7F"/>
    <w:rsid w:val="00BE3A9C"/>
    <w:rsid w:val="00BE41A4"/>
    <w:rsid w:val="00BE4516"/>
    <w:rsid w:val="00BE45F1"/>
    <w:rsid w:val="00BE47AD"/>
    <w:rsid w:val="00BE47DC"/>
    <w:rsid w:val="00BE4821"/>
    <w:rsid w:val="00BE4E8B"/>
    <w:rsid w:val="00BE500F"/>
    <w:rsid w:val="00BE5327"/>
    <w:rsid w:val="00BE5394"/>
    <w:rsid w:val="00BE591E"/>
    <w:rsid w:val="00BE59F3"/>
    <w:rsid w:val="00BE5A99"/>
    <w:rsid w:val="00BE5AF7"/>
    <w:rsid w:val="00BE5C4D"/>
    <w:rsid w:val="00BE61E5"/>
    <w:rsid w:val="00BE6CA8"/>
    <w:rsid w:val="00BE6DBF"/>
    <w:rsid w:val="00BE6FA1"/>
    <w:rsid w:val="00BE719B"/>
    <w:rsid w:val="00BE725F"/>
    <w:rsid w:val="00BE7362"/>
    <w:rsid w:val="00BE74B9"/>
    <w:rsid w:val="00BE7545"/>
    <w:rsid w:val="00BE7656"/>
    <w:rsid w:val="00BE77A6"/>
    <w:rsid w:val="00BE787C"/>
    <w:rsid w:val="00BE7A5B"/>
    <w:rsid w:val="00BE7CD2"/>
    <w:rsid w:val="00BE7EEC"/>
    <w:rsid w:val="00BE7FEC"/>
    <w:rsid w:val="00BF019B"/>
    <w:rsid w:val="00BF0283"/>
    <w:rsid w:val="00BF02CC"/>
    <w:rsid w:val="00BF045E"/>
    <w:rsid w:val="00BF081E"/>
    <w:rsid w:val="00BF10F3"/>
    <w:rsid w:val="00BF1535"/>
    <w:rsid w:val="00BF1608"/>
    <w:rsid w:val="00BF174B"/>
    <w:rsid w:val="00BF1848"/>
    <w:rsid w:val="00BF1FB3"/>
    <w:rsid w:val="00BF2333"/>
    <w:rsid w:val="00BF251E"/>
    <w:rsid w:val="00BF2572"/>
    <w:rsid w:val="00BF2C8C"/>
    <w:rsid w:val="00BF2FAE"/>
    <w:rsid w:val="00BF35F9"/>
    <w:rsid w:val="00BF35FD"/>
    <w:rsid w:val="00BF3814"/>
    <w:rsid w:val="00BF3977"/>
    <w:rsid w:val="00BF3D2D"/>
    <w:rsid w:val="00BF3E55"/>
    <w:rsid w:val="00BF4184"/>
    <w:rsid w:val="00BF4926"/>
    <w:rsid w:val="00BF4D6E"/>
    <w:rsid w:val="00BF4D8B"/>
    <w:rsid w:val="00BF5101"/>
    <w:rsid w:val="00BF522F"/>
    <w:rsid w:val="00BF5764"/>
    <w:rsid w:val="00BF5846"/>
    <w:rsid w:val="00BF5A52"/>
    <w:rsid w:val="00BF5A76"/>
    <w:rsid w:val="00BF5B30"/>
    <w:rsid w:val="00BF5B74"/>
    <w:rsid w:val="00BF5D7F"/>
    <w:rsid w:val="00BF6016"/>
    <w:rsid w:val="00BF6330"/>
    <w:rsid w:val="00BF672F"/>
    <w:rsid w:val="00BF674E"/>
    <w:rsid w:val="00BF6AF1"/>
    <w:rsid w:val="00BF70BD"/>
    <w:rsid w:val="00BF71E6"/>
    <w:rsid w:val="00BF74BA"/>
    <w:rsid w:val="00BF7703"/>
    <w:rsid w:val="00BF7757"/>
    <w:rsid w:val="00BF7786"/>
    <w:rsid w:val="00BF7B91"/>
    <w:rsid w:val="00C000C2"/>
    <w:rsid w:val="00C0017C"/>
    <w:rsid w:val="00C0024A"/>
    <w:rsid w:val="00C005CB"/>
    <w:rsid w:val="00C00679"/>
    <w:rsid w:val="00C00689"/>
    <w:rsid w:val="00C007A1"/>
    <w:rsid w:val="00C00A22"/>
    <w:rsid w:val="00C00AD5"/>
    <w:rsid w:val="00C00B12"/>
    <w:rsid w:val="00C00CCD"/>
    <w:rsid w:val="00C00D48"/>
    <w:rsid w:val="00C00E0F"/>
    <w:rsid w:val="00C0152F"/>
    <w:rsid w:val="00C015BB"/>
    <w:rsid w:val="00C01B52"/>
    <w:rsid w:val="00C01DAF"/>
    <w:rsid w:val="00C0256B"/>
    <w:rsid w:val="00C02808"/>
    <w:rsid w:val="00C0285B"/>
    <w:rsid w:val="00C028E0"/>
    <w:rsid w:val="00C02A68"/>
    <w:rsid w:val="00C02B4C"/>
    <w:rsid w:val="00C02D12"/>
    <w:rsid w:val="00C02DDA"/>
    <w:rsid w:val="00C02ECF"/>
    <w:rsid w:val="00C03011"/>
    <w:rsid w:val="00C03064"/>
    <w:rsid w:val="00C03141"/>
    <w:rsid w:val="00C0341E"/>
    <w:rsid w:val="00C03545"/>
    <w:rsid w:val="00C039A5"/>
    <w:rsid w:val="00C039E8"/>
    <w:rsid w:val="00C04108"/>
    <w:rsid w:val="00C0450D"/>
    <w:rsid w:val="00C04A39"/>
    <w:rsid w:val="00C04D08"/>
    <w:rsid w:val="00C04E81"/>
    <w:rsid w:val="00C04FF8"/>
    <w:rsid w:val="00C050B1"/>
    <w:rsid w:val="00C0511F"/>
    <w:rsid w:val="00C0526B"/>
    <w:rsid w:val="00C052AC"/>
    <w:rsid w:val="00C053DD"/>
    <w:rsid w:val="00C055A2"/>
    <w:rsid w:val="00C055E4"/>
    <w:rsid w:val="00C059F8"/>
    <w:rsid w:val="00C05E9F"/>
    <w:rsid w:val="00C062C6"/>
    <w:rsid w:val="00C06455"/>
    <w:rsid w:val="00C06647"/>
    <w:rsid w:val="00C06716"/>
    <w:rsid w:val="00C06829"/>
    <w:rsid w:val="00C069A4"/>
    <w:rsid w:val="00C06A5A"/>
    <w:rsid w:val="00C06AE1"/>
    <w:rsid w:val="00C073D1"/>
    <w:rsid w:val="00C07858"/>
    <w:rsid w:val="00C079DD"/>
    <w:rsid w:val="00C07AA8"/>
    <w:rsid w:val="00C07BA1"/>
    <w:rsid w:val="00C07BB1"/>
    <w:rsid w:val="00C07E81"/>
    <w:rsid w:val="00C07FC6"/>
    <w:rsid w:val="00C10121"/>
    <w:rsid w:val="00C101C0"/>
    <w:rsid w:val="00C102D4"/>
    <w:rsid w:val="00C1040C"/>
    <w:rsid w:val="00C106F2"/>
    <w:rsid w:val="00C1084E"/>
    <w:rsid w:val="00C109A7"/>
    <w:rsid w:val="00C109D9"/>
    <w:rsid w:val="00C10ED7"/>
    <w:rsid w:val="00C110AA"/>
    <w:rsid w:val="00C11425"/>
    <w:rsid w:val="00C11791"/>
    <w:rsid w:val="00C1181B"/>
    <w:rsid w:val="00C11852"/>
    <w:rsid w:val="00C11A9B"/>
    <w:rsid w:val="00C11D28"/>
    <w:rsid w:val="00C11EAD"/>
    <w:rsid w:val="00C11EB6"/>
    <w:rsid w:val="00C12409"/>
    <w:rsid w:val="00C12500"/>
    <w:rsid w:val="00C12717"/>
    <w:rsid w:val="00C12A95"/>
    <w:rsid w:val="00C12E35"/>
    <w:rsid w:val="00C130FC"/>
    <w:rsid w:val="00C13103"/>
    <w:rsid w:val="00C131D4"/>
    <w:rsid w:val="00C13244"/>
    <w:rsid w:val="00C132A8"/>
    <w:rsid w:val="00C132F3"/>
    <w:rsid w:val="00C1358B"/>
    <w:rsid w:val="00C1358E"/>
    <w:rsid w:val="00C13AE6"/>
    <w:rsid w:val="00C14012"/>
    <w:rsid w:val="00C14263"/>
    <w:rsid w:val="00C14336"/>
    <w:rsid w:val="00C14544"/>
    <w:rsid w:val="00C147AA"/>
    <w:rsid w:val="00C14B39"/>
    <w:rsid w:val="00C14BF5"/>
    <w:rsid w:val="00C14CD4"/>
    <w:rsid w:val="00C14F06"/>
    <w:rsid w:val="00C151E4"/>
    <w:rsid w:val="00C1586C"/>
    <w:rsid w:val="00C158A7"/>
    <w:rsid w:val="00C158B8"/>
    <w:rsid w:val="00C159FA"/>
    <w:rsid w:val="00C15A7C"/>
    <w:rsid w:val="00C15B0E"/>
    <w:rsid w:val="00C15EA3"/>
    <w:rsid w:val="00C15EB7"/>
    <w:rsid w:val="00C162EE"/>
    <w:rsid w:val="00C16322"/>
    <w:rsid w:val="00C163BE"/>
    <w:rsid w:val="00C1643F"/>
    <w:rsid w:val="00C165C0"/>
    <w:rsid w:val="00C16925"/>
    <w:rsid w:val="00C16A56"/>
    <w:rsid w:val="00C16FF1"/>
    <w:rsid w:val="00C17036"/>
    <w:rsid w:val="00C170D8"/>
    <w:rsid w:val="00C170E3"/>
    <w:rsid w:val="00C174C6"/>
    <w:rsid w:val="00C1765C"/>
    <w:rsid w:val="00C17D84"/>
    <w:rsid w:val="00C17EA2"/>
    <w:rsid w:val="00C17EC1"/>
    <w:rsid w:val="00C203C6"/>
    <w:rsid w:val="00C2046C"/>
    <w:rsid w:val="00C20746"/>
    <w:rsid w:val="00C2084E"/>
    <w:rsid w:val="00C20AB8"/>
    <w:rsid w:val="00C20C20"/>
    <w:rsid w:val="00C20DF4"/>
    <w:rsid w:val="00C210E9"/>
    <w:rsid w:val="00C2150E"/>
    <w:rsid w:val="00C218B0"/>
    <w:rsid w:val="00C21905"/>
    <w:rsid w:val="00C21918"/>
    <w:rsid w:val="00C219DB"/>
    <w:rsid w:val="00C21BE0"/>
    <w:rsid w:val="00C21D2A"/>
    <w:rsid w:val="00C220F2"/>
    <w:rsid w:val="00C22308"/>
    <w:rsid w:val="00C225A9"/>
    <w:rsid w:val="00C225D3"/>
    <w:rsid w:val="00C228A4"/>
    <w:rsid w:val="00C229C2"/>
    <w:rsid w:val="00C22D4B"/>
    <w:rsid w:val="00C22D4C"/>
    <w:rsid w:val="00C22D54"/>
    <w:rsid w:val="00C22E96"/>
    <w:rsid w:val="00C230EF"/>
    <w:rsid w:val="00C23284"/>
    <w:rsid w:val="00C2354D"/>
    <w:rsid w:val="00C23967"/>
    <w:rsid w:val="00C23A5B"/>
    <w:rsid w:val="00C23CA6"/>
    <w:rsid w:val="00C23DC4"/>
    <w:rsid w:val="00C23FAC"/>
    <w:rsid w:val="00C23FF2"/>
    <w:rsid w:val="00C2409D"/>
    <w:rsid w:val="00C24145"/>
    <w:rsid w:val="00C244A2"/>
    <w:rsid w:val="00C244A9"/>
    <w:rsid w:val="00C24539"/>
    <w:rsid w:val="00C24705"/>
    <w:rsid w:val="00C24706"/>
    <w:rsid w:val="00C247DB"/>
    <w:rsid w:val="00C24A5E"/>
    <w:rsid w:val="00C24AB0"/>
    <w:rsid w:val="00C24B7C"/>
    <w:rsid w:val="00C25214"/>
    <w:rsid w:val="00C2529A"/>
    <w:rsid w:val="00C252DD"/>
    <w:rsid w:val="00C25466"/>
    <w:rsid w:val="00C254C7"/>
    <w:rsid w:val="00C254F5"/>
    <w:rsid w:val="00C25641"/>
    <w:rsid w:val="00C25647"/>
    <w:rsid w:val="00C258B0"/>
    <w:rsid w:val="00C258EB"/>
    <w:rsid w:val="00C259DE"/>
    <w:rsid w:val="00C25AB3"/>
    <w:rsid w:val="00C25ACD"/>
    <w:rsid w:val="00C25FBB"/>
    <w:rsid w:val="00C26281"/>
    <w:rsid w:val="00C26344"/>
    <w:rsid w:val="00C263E6"/>
    <w:rsid w:val="00C2663A"/>
    <w:rsid w:val="00C267FF"/>
    <w:rsid w:val="00C26943"/>
    <w:rsid w:val="00C26C5F"/>
    <w:rsid w:val="00C26D7D"/>
    <w:rsid w:val="00C26D9E"/>
    <w:rsid w:val="00C273FA"/>
    <w:rsid w:val="00C2751C"/>
    <w:rsid w:val="00C278A1"/>
    <w:rsid w:val="00C27971"/>
    <w:rsid w:val="00C27C1F"/>
    <w:rsid w:val="00C27CD7"/>
    <w:rsid w:val="00C27E5B"/>
    <w:rsid w:val="00C3002A"/>
    <w:rsid w:val="00C3061A"/>
    <w:rsid w:val="00C3071B"/>
    <w:rsid w:val="00C311DC"/>
    <w:rsid w:val="00C31272"/>
    <w:rsid w:val="00C315D9"/>
    <w:rsid w:val="00C3190D"/>
    <w:rsid w:val="00C31EBF"/>
    <w:rsid w:val="00C3202A"/>
    <w:rsid w:val="00C3284B"/>
    <w:rsid w:val="00C32A86"/>
    <w:rsid w:val="00C32B13"/>
    <w:rsid w:val="00C32BDC"/>
    <w:rsid w:val="00C32DA3"/>
    <w:rsid w:val="00C32F04"/>
    <w:rsid w:val="00C33226"/>
    <w:rsid w:val="00C337F6"/>
    <w:rsid w:val="00C338BC"/>
    <w:rsid w:val="00C33A73"/>
    <w:rsid w:val="00C33BA6"/>
    <w:rsid w:val="00C33D6A"/>
    <w:rsid w:val="00C33EDD"/>
    <w:rsid w:val="00C33FED"/>
    <w:rsid w:val="00C3406F"/>
    <w:rsid w:val="00C341B4"/>
    <w:rsid w:val="00C342EE"/>
    <w:rsid w:val="00C343D4"/>
    <w:rsid w:val="00C345E3"/>
    <w:rsid w:val="00C34995"/>
    <w:rsid w:val="00C34B06"/>
    <w:rsid w:val="00C34DB7"/>
    <w:rsid w:val="00C35080"/>
    <w:rsid w:val="00C3531D"/>
    <w:rsid w:val="00C35574"/>
    <w:rsid w:val="00C3572B"/>
    <w:rsid w:val="00C35A5A"/>
    <w:rsid w:val="00C35AED"/>
    <w:rsid w:val="00C35C80"/>
    <w:rsid w:val="00C362E2"/>
    <w:rsid w:val="00C363EB"/>
    <w:rsid w:val="00C36A30"/>
    <w:rsid w:val="00C36EF2"/>
    <w:rsid w:val="00C36F75"/>
    <w:rsid w:val="00C37076"/>
    <w:rsid w:val="00C3714E"/>
    <w:rsid w:val="00C373E2"/>
    <w:rsid w:val="00C3755C"/>
    <w:rsid w:val="00C375CC"/>
    <w:rsid w:val="00C3781F"/>
    <w:rsid w:val="00C37A89"/>
    <w:rsid w:val="00C37AAD"/>
    <w:rsid w:val="00C37D4E"/>
    <w:rsid w:val="00C37E48"/>
    <w:rsid w:val="00C37F31"/>
    <w:rsid w:val="00C40825"/>
    <w:rsid w:val="00C40DBE"/>
    <w:rsid w:val="00C40E1B"/>
    <w:rsid w:val="00C40E6F"/>
    <w:rsid w:val="00C40F1A"/>
    <w:rsid w:val="00C40F45"/>
    <w:rsid w:val="00C41499"/>
    <w:rsid w:val="00C415C9"/>
    <w:rsid w:val="00C4168B"/>
    <w:rsid w:val="00C41693"/>
    <w:rsid w:val="00C41756"/>
    <w:rsid w:val="00C418EF"/>
    <w:rsid w:val="00C41955"/>
    <w:rsid w:val="00C41962"/>
    <w:rsid w:val="00C41B59"/>
    <w:rsid w:val="00C41D77"/>
    <w:rsid w:val="00C41F93"/>
    <w:rsid w:val="00C420B1"/>
    <w:rsid w:val="00C424C4"/>
    <w:rsid w:val="00C42727"/>
    <w:rsid w:val="00C4278C"/>
    <w:rsid w:val="00C427D8"/>
    <w:rsid w:val="00C428D8"/>
    <w:rsid w:val="00C431B1"/>
    <w:rsid w:val="00C43727"/>
    <w:rsid w:val="00C4396C"/>
    <w:rsid w:val="00C43D59"/>
    <w:rsid w:val="00C43E16"/>
    <w:rsid w:val="00C441B2"/>
    <w:rsid w:val="00C442E7"/>
    <w:rsid w:val="00C44315"/>
    <w:rsid w:val="00C44679"/>
    <w:rsid w:val="00C44777"/>
    <w:rsid w:val="00C44A84"/>
    <w:rsid w:val="00C44B1E"/>
    <w:rsid w:val="00C44B3E"/>
    <w:rsid w:val="00C44CDE"/>
    <w:rsid w:val="00C44FB2"/>
    <w:rsid w:val="00C4502E"/>
    <w:rsid w:val="00C45555"/>
    <w:rsid w:val="00C4577C"/>
    <w:rsid w:val="00C45D68"/>
    <w:rsid w:val="00C45EDC"/>
    <w:rsid w:val="00C45EEF"/>
    <w:rsid w:val="00C46022"/>
    <w:rsid w:val="00C4602B"/>
    <w:rsid w:val="00C460A6"/>
    <w:rsid w:val="00C4618C"/>
    <w:rsid w:val="00C46356"/>
    <w:rsid w:val="00C46401"/>
    <w:rsid w:val="00C46405"/>
    <w:rsid w:val="00C46467"/>
    <w:rsid w:val="00C467F3"/>
    <w:rsid w:val="00C468B0"/>
    <w:rsid w:val="00C46A0F"/>
    <w:rsid w:val="00C46AB6"/>
    <w:rsid w:val="00C46DC0"/>
    <w:rsid w:val="00C470E6"/>
    <w:rsid w:val="00C471B1"/>
    <w:rsid w:val="00C4795D"/>
    <w:rsid w:val="00C47B49"/>
    <w:rsid w:val="00C503AC"/>
    <w:rsid w:val="00C5042E"/>
    <w:rsid w:val="00C504AB"/>
    <w:rsid w:val="00C5056D"/>
    <w:rsid w:val="00C50A06"/>
    <w:rsid w:val="00C50ABE"/>
    <w:rsid w:val="00C50B9C"/>
    <w:rsid w:val="00C50D30"/>
    <w:rsid w:val="00C50F28"/>
    <w:rsid w:val="00C50F4E"/>
    <w:rsid w:val="00C51106"/>
    <w:rsid w:val="00C51142"/>
    <w:rsid w:val="00C512F5"/>
    <w:rsid w:val="00C5134D"/>
    <w:rsid w:val="00C51697"/>
    <w:rsid w:val="00C516C0"/>
    <w:rsid w:val="00C51883"/>
    <w:rsid w:val="00C51962"/>
    <w:rsid w:val="00C51AEE"/>
    <w:rsid w:val="00C51B69"/>
    <w:rsid w:val="00C51D29"/>
    <w:rsid w:val="00C51E68"/>
    <w:rsid w:val="00C52032"/>
    <w:rsid w:val="00C520CD"/>
    <w:rsid w:val="00C52123"/>
    <w:rsid w:val="00C52182"/>
    <w:rsid w:val="00C52220"/>
    <w:rsid w:val="00C525F6"/>
    <w:rsid w:val="00C52637"/>
    <w:rsid w:val="00C52B1D"/>
    <w:rsid w:val="00C52BB1"/>
    <w:rsid w:val="00C52CCC"/>
    <w:rsid w:val="00C52ECD"/>
    <w:rsid w:val="00C533A9"/>
    <w:rsid w:val="00C53411"/>
    <w:rsid w:val="00C534BE"/>
    <w:rsid w:val="00C5350F"/>
    <w:rsid w:val="00C53566"/>
    <w:rsid w:val="00C53788"/>
    <w:rsid w:val="00C53895"/>
    <w:rsid w:val="00C53C46"/>
    <w:rsid w:val="00C53C49"/>
    <w:rsid w:val="00C53D5D"/>
    <w:rsid w:val="00C53E7B"/>
    <w:rsid w:val="00C53EBC"/>
    <w:rsid w:val="00C5407A"/>
    <w:rsid w:val="00C5427A"/>
    <w:rsid w:val="00C5445F"/>
    <w:rsid w:val="00C544CD"/>
    <w:rsid w:val="00C5451E"/>
    <w:rsid w:val="00C549AD"/>
    <w:rsid w:val="00C54A1D"/>
    <w:rsid w:val="00C54E4B"/>
    <w:rsid w:val="00C550CC"/>
    <w:rsid w:val="00C551ED"/>
    <w:rsid w:val="00C552DA"/>
    <w:rsid w:val="00C55B23"/>
    <w:rsid w:val="00C55CA1"/>
    <w:rsid w:val="00C56716"/>
    <w:rsid w:val="00C568AB"/>
    <w:rsid w:val="00C56912"/>
    <w:rsid w:val="00C56B93"/>
    <w:rsid w:val="00C56BEA"/>
    <w:rsid w:val="00C56F80"/>
    <w:rsid w:val="00C573A4"/>
    <w:rsid w:val="00C57BF8"/>
    <w:rsid w:val="00C57E8C"/>
    <w:rsid w:val="00C57F5E"/>
    <w:rsid w:val="00C604CF"/>
    <w:rsid w:val="00C60B52"/>
    <w:rsid w:val="00C60BDB"/>
    <w:rsid w:val="00C61246"/>
    <w:rsid w:val="00C61321"/>
    <w:rsid w:val="00C6137A"/>
    <w:rsid w:val="00C617D1"/>
    <w:rsid w:val="00C61BA1"/>
    <w:rsid w:val="00C61F78"/>
    <w:rsid w:val="00C62111"/>
    <w:rsid w:val="00C6291B"/>
    <w:rsid w:val="00C6298C"/>
    <w:rsid w:val="00C62AF7"/>
    <w:rsid w:val="00C62BC8"/>
    <w:rsid w:val="00C62CDB"/>
    <w:rsid w:val="00C62EB1"/>
    <w:rsid w:val="00C62FDE"/>
    <w:rsid w:val="00C6302E"/>
    <w:rsid w:val="00C63075"/>
    <w:rsid w:val="00C63154"/>
    <w:rsid w:val="00C631F1"/>
    <w:rsid w:val="00C63444"/>
    <w:rsid w:val="00C63710"/>
    <w:rsid w:val="00C63831"/>
    <w:rsid w:val="00C63AF4"/>
    <w:rsid w:val="00C63C10"/>
    <w:rsid w:val="00C63D65"/>
    <w:rsid w:val="00C63EFD"/>
    <w:rsid w:val="00C63FDD"/>
    <w:rsid w:val="00C64009"/>
    <w:rsid w:val="00C6408B"/>
    <w:rsid w:val="00C643E4"/>
    <w:rsid w:val="00C6445B"/>
    <w:rsid w:val="00C644A6"/>
    <w:rsid w:val="00C6457C"/>
    <w:rsid w:val="00C64792"/>
    <w:rsid w:val="00C647BB"/>
    <w:rsid w:val="00C64801"/>
    <w:rsid w:val="00C6486F"/>
    <w:rsid w:val="00C64AC0"/>
    <w:rsid w:val="00C654AD"/>
    <w:rsid w:val="00C654E9"/>
    <w:rsid w:val="00C65524"/>
    <w:rsid w:val="00C655B2"/>
    <w:rsid w:val="00C65846"/>
    <w:rsid w:val="00C65A81"/>
    <w:rsid w:val="00C66162"/>
    <w:rsid w:val="00C66187"/>
    <w:rsid w:val="00C6657B"/>
    <w:rsid w:val="00C66A2F"/>
    <w:rsid w:val="00C66A41"/>
    <w:rsid w:val="00C66A7D"/>
    <w:rsid w:val="00C66B0A"/>
    <w:rsid w:val="00C670A3"/>
    <w:rsid w:val="00C672C2"/>
    <w:rsid w:val="00C6730F"/>
    <w:rsid w:val="00C67635"/>
    <w:rsid w:val="00C67CD1"/>
    <w:rsid w:val="00C67D13"/>
    <w:rsid w:val="00C67E73"/>
    <w:rsid w:val="00C701A3"/>
    <w:rsid w:val="00C707A4"/>
    <w:rsid w:val="00C707BC"/>
    <w:rsid w:val="00C70A40"/>
    <w:rsid w:val="00C70A6E"/>
    <w:rsid w:val="00C7111F"/>
    <w:rsid w:val="00C7125A"/>
    <w:rsid w:val="00C71583"/>
    <w:rsid w:val="00C7183A"/>
    <w:rsid w:val="00C71A87"/>
    <w:rsid w:val="00C71CDB"/>
    <w:rsid w:val="00C71EF0"/>
    <w:rsid w:val="00C72105"/>
    <w:rsid w:val="00C722CF"/>
    <w:rsid w:val="00C72369"/>
    <w:rsid w:val="00C729C3"/>
    <w:rsid w:val="00C72A68"/>
    <w:rsid w:val="00C72B78"/>
    <w:rsid w:val="00C72E0B"/>
    <w:rsid w:val="00C72FAB"/>
    <w:rsid w:val="00C73452"/>
    <w:rsid w:val="00C73733"/>
    <w:rsid w:val="00C73A88"/>
    <w:rsid w:val="00C73BBA"/>
    <w:rsid w:val="00C73C1B"/>
    <w:rsid w:val="00C73FCE"/>
    <w:rsid w:val="00C742C2"/>
    <w:rsid w:val="00C7469E"/>
    <w:rsid w:val="00C74E59"/>
    <w:rsid w:val="00C7520C"/>
    <w:rsid w:val="00C754BB"/>
    <w:rsid w:val="00C756FD"/>
    <w:rsid w:val="00C75760"/>
    <w:rsid w:val="00C7583C"/>
    <w:rsid w:val="00C75B73"/>
    <w:rsid w:val="00C76111"/>
    <w:rsid w:val="00C76473"/>
    <w:rsid w:val="00C764BB"/>
    <w:rsid w:val="00C76F30"/>
    <w:rsid w:val="00C77174"/>
    <w:rsid w:val="00C77254"/>
    <w:rsid w:val="00C772EA"/>
    <w:rsid w:val="00C77C78"/>
    <w:rsid w:val="00C80438"/>
    <w:rsid w:val="00C8054E"/>
    <w:rsid w:val="00C8097E"/>
    <w:rsid w:val="00C80BD3"/>
    <w:rsid w:val="00C80C34"/>
    <w:rsid w:val="00C80CD0"/>
    <w:rsid w:val="00C80CDC"/>
    <w:rsid w:val="00C80D5B"/>
    <w:rsid w:val="00C80F05"/>
    <w:rsid w:val="00C81092"/>
    <w:rsid w:val="00C8136F"/>
    <w:rsid w:val="00C81379"/>
    <w:rsid w:val="00C81469"/>
    <w:rsid w:val="00C814E1"/>
    <w:rsid w:val="00C81833"/>
    <w:rsid w:val="00C818A1"/>
    <w:rsid w:val="00C8191F"/>
    <w:rsid w:val="00C81AFD"/>
    <w:rsid w:val="00C81CCC"/>
    <w:rsid w:val="00C81E52"/>
    <w:rsid w:val="00C81E9E"/>
    <w:rsid w:val="00C81EDE"/>
    <w:rsid w:val="00C82142"/>
    <w:rsid w:val="00C824EC"/>
    <w:rsid w:val="00C8257A"/>
    <w:rsid w:val="00C82BE9"/>
    <w:rsid w:val="00C82CB3"/>
    <w:rsid w:val="00C82D0F"/>
    <w:rsid w:val="00C82FC2"/>
    <w:rsid w:val="00C83046"/>
    <w:rsid w:val="00C83445"/>
    <w:rsid w:val="00C834DC"/>
    <w:rsid w:val="00C83558"/>
    <w:rsid w:val="00C83645"/>
    <w:rsid w:val="00C83A1C"/>
    <w:rsid w:val="00C83BCD"/>
    <w:rsid w:val="00C83C7A"/>
    <w:rsid w:val="00C83D92"/>
    <w:rsid w:val="00C83E3B"/>
    <w:rsid w:val="00C84274"/>
    <w:rsid w:val="00C8461F"/>
    <w:rsid w:val="00C85067"/>
    <w:rsid w:val="00C854FB"/>
    <w:rsid w:val="00C85541"/>
    <w:rsid w:val="00C85708"/>
    <w:rsid w:val="00C85C4A"/>
    <w:rsid w:val="00C85DD6"/>
    <w:rsid w:val="00C86672"/>
    <w:rsid w:val="00C866ED"/>
    <w:rsid w:val="00C867E8"/>
    <w:rsid w:val="00C86C7A"/>
    <w:rsid w:val="00C86DA9"/>
    <w:rsid w:val="00C87421"/>
    <w:rsid w:val="00C875D8"/>
    <w:rsid w:val="00C87666"/>
    <w:rsid w:val="00C878E1"/>
    <w:rsid w:val="00C879FF"/>
    <w:rsid w:val="00C87A93"/>
    <w:rsid w:val="00C87BD4"/>
    <w:rsid w:val="00C87CE9"/>
    <w:rsid w:val="00C87E27"/>
    <w:rsid w:val="00C90373"/>
    <w:rsid w:val="00C90410"/>
    <w:rsid w:val="00C9061C"/>
    <w:rsid w:val="00C90A68"/>
    <w:rsid w:val="00C90B61"/>
    <w:rsid w:val="00C90BA0"/>
    <w:rsid w:val="00C9129D"/>
    <w:rsid w:val="00C914AD"/>
    <w:rsid w:val="00C917CA"/>
    <w:rsid w:val="00C919FD"/>
    <w:rsid w:val="00C91C17"/>
    <w:rsid w:val="00C91DE0"/>
    <w:rsid w:val="00C91FA7"/>
    <w:rsid w:val="00C920B5"/>
    <w:rsid w:val="00C92634"/>
    <w:rsid w:val="00C926C1"/>
    <w:rsid w:val="00C9281B"/>
    <w:rsid w:val="00C92931"/>
    <w:rsid w:val="00C9302B"/>
    <w:rsid w:val="00C93032"/>
    <w:rsid w:val="00C93091"/>
    <w:rsid w:val="00C9314D"/>
    <w:rsid w:val="00C932B6"/>
    <w:rsid w:val="00C93385"/>
    <w:rsid w:val="00C93400"/>
    <w:rsid w:val="00C93630"/>
    <w:rsid w:val="00C9364C"/>
    <w:rsid w:val="00C937E3"/>
    <w:rsid w:val="00C93A2C"/>
    <w:rsid w:val="00C9400E"/>
    <w:rsid w:val="00C944E5"/>
    <w:rsid w:val="00C94606"/>
    <w:rsid w:val="00C9482A"/>
    <w:rsid w:val="00C9483F"/>
    <w:rsid w:val="00C94B09"/>
    <w:rsid w:val="00C94D26"/>
    <w:rsid w:val="00C94D83"/>
    <w:rsid w:val="00C952BB"/>
    <w:rsid w:val="00C954F9"/>
    <w:rsid w:val="00C955B4"/>
    <w:rsid w:val="00C9587C"/>
    <w:rsid w:val="00C95A27"/>
    <w:rsid w:val="00C95A9D"/>
    <w:rsid w:val="00C95D5B"/>
    <w:rsid w:val="00C95FAA"/>
    <w:rsid w:val="00C95FFE"/>
    <w:rsid w:val="00C961D9"/>
    <w:rsid w:val="00C96230"/>
    <w:rsid w:val="00C965E1"/>
    <w:rsid w:val="00C96654"/>
    <w:rsid w:val="00C96841"/>
    <w:rsid w:val="00C968C5"/>
    <w:rsid w:val="00C96933"/>
    <w:rsid w:val="00C96A38"/>
    <w:rsid w:val="00C96B1E"/>
    <w:rsid w:val="00C96C2F"/>
    <w:rsid w:val="00C96C7A"/>
    <w:rsid w:val="00C96D93"/>
    <w:rsid w:val="00C96F68"/>
    <w:rsid w:val="00C97068"/>
    <w:rsid w:val="00C97125"/>
    <w:rsid w:val="00C9721F"/>
    <w:rsid w:val="00C974F1"/>
    <w:rsid w:val="00C9750B"/>
    <w:rsid w:val="00CA00C6"/>
    <w:rsid w:val="00CA0229"/>
    <w:rsid w:val="00CA07F0"/>
    <w:rsid w:val="00CA0809"/>
    <w:rsid w:val="00CA097D"/>
    <w:rsid w:val="00CA0B09"/>
    <w:rsid w:val="00CA0F10"/>
    <w:rsid w:val="00CA10ED"/>
    <w:rsid w:val="00CA139C"/>
    <w:rsid w:val="00CA1577"/>
    <w:rsid w:val="00CA1769"/>
    <w:rsid w:val="00CA1C5B"/>
    <w:rsid w:val="00CA217E"/>
    <w:rsid w:val="00CA23B6"/>
    <w:rsid w:val="00CA264E"/>
    <w:rsid w:val="00CA265B"/>
    <w:rsid w:val="00CA2B7A"/>
    <w:rsid w:val="00CA2D2F"/>
    <w:rsid w:val="00CA2D86"/>
    <w:rsid w:val="00CA2ED5"/>
    <w:rsid w:val="00CA2F6B"/>
    <w:rsid w:val="00CA30E0"/>
    <w:rsid w:val="00CA3459"/>
    <w:rsid w:val="00CA345E"/>
    <w:rsid w:val="00CA35E8"/>
    <w:rsid w:val="00CA361C"/>
    <w:rsid w:val="00CA3704"/>
    <w:rsid w:val="00CA3A83"/>
    <w:rsid w:val="00CA3C1C"/>
    <w:rsid w:val="00CA3FE9"/>
    <w:rsid w:val="00CA4068"/>
    <w:rsid w:val="00CA431D"/>
    <w:rsid w:val="00CA432D"/>
    <w:rsid w:val="00CA4467"/>
    <w:rsid w:val="00CA454C"/>
    <w:rsid w:val="00CA48E6"/>
    <w:rsid w:val="00CA48F9"/>
    <w:rsid w:val="00CA4935"/>
    <w:rsid w:val="00CA4A29"/>
    <w:rsid w:val="00CA4A5A"/>
    <w:rsid w:val="00CA4B41"/>
    <w:rsid w:val="00CA4CC8"/>
    <w:rsid w:val="00CA4F81"/>
    <w:rsid w:val="00CA50D2"/>
    <w:rsid w:val="00CA5809"/>
    <w:rsid w:val="00CA5B79"/>
    <w:rsid w:val="00CA5C14"/>
    <w:rsid w:val="00CA60CC"/>
    <w:rsid w:val="00CA63DE"/>
    <w:rsid w:val="00CA66CA"/>
    <w:rsid w:val="00CA6788"/>
    <w:rsid w:val="00CA6829"/>
    <w:rsid w:val="00CA6896"/>
    <w:rsid w:val="00CA6C4F"/>
    <w:rsid w:val="00CA7088"/>
    <w:rsid w:val="00CA7100"/>
    <w:rsid w:val="00CA7103"/>
    <w:rsid w:val="00CA71FA"/>
    <w:rsid w:val="00CA733C"/>
    <w:rsid w:val="00CA78AC"/>
    <w:rsid w:val="00CA7CF9"/>
    <w:rsid w:val="00CA7F05"/>
    <w:rsid w:val="00CA7F1C"/>
    <w:rsid w:val="00CB065B"/>
    <w:rsid w:val="00CB09C8"/>
    <w:rsid w:val="00CB0B70"/>
    <w:rsid w:val="00CB0C16"/>
    <w:rsid w:val="00CB0C35"/>
    <w:rsid w:val="00CB0C5B"/>
    <w:rsid w:val="00CB0FBF"/>
    <w:rsid w:val="00CB1343"/>
    <w:rsid w:val="00CB16D8"/>
    <w:rsid w:val="00CB16DA"/>
    <w:rsid w:val="00CB1A55"/>
    <w:rsid w:val="00CB1B12"/>
    <w:rsid w:val="00CB1BDE"/>
    <w:rsid w:val="00CB1D5E"/>
    <w:rsid w:val="00CB1F5A"/>
    <w:rsid w:val="00CB21A3"/>
    <w:rsid w:val="00CB2422"/>
    <w:rsid w:val="00CB2441"/>
    <w:rsid w:val="00CB25BA"/>
    <w:rsid w:val="00CB261D"/>
    <w:rsid w:val="00CB26E1"/>
    <w:rsid w:val="00CB2804"/>
    <w:rsid w:val="00CB285C"/>
    <w:rsid w:val="00CB28FB"/>
    <w:rsid w:val="00CB2CBD"/>
    <w:rsid w:val="00CB2CE5"/>
    <w:rsid w:val="00CB3070"/>
    <w:rsid w:val="00CB316A"/>
    <w:rsid w:val="00CB31D3"/>
    <w:rsid w:val="00CB3293"/>
    <w:rsid w:val="00CB32EA"/>
    <w:rsid w:val="00CB333B"/>
    <w:rsid w:val="00CB366C"/>
    <w:rsid w:val="00CB369D"/>
    <w:rsid w:val="00CB398B"/>
    <w:rsid w:val="00CB3C96"/>
    <w:rsid w:val="00CB3E16"/>
    <w:rsid w:val="00CB402D"/>
    <w:rsid w:val="00CB404F"/>
    <w:rsid w:val="00CB4091"/>
    <w:rsid w:val="00CB44C9"/>
    <w:rsid w:val="00CB4628"/>
    <w:rsid w:val="00CB4930"/>
    <w:rsid w:val="00CB4F52"/>
    <w:rsid w:val="00CB515E"/>
    <w:rsid w:val="00CB5231"/>
    <w:rsid w:val="00CB53F0"/>
    <w:rsid w:val="00CB541D"/>
    <w:rsid w:val="00CB5590"/>
    <w:rsid w:val="00CB57DC"/>
    <w:rsid w:val="00CB5829"/>
    <w:rsid w:val="00CB5934"/>
    <w:rsid w:val="00CB5CC8"/>
    <w:rsid w:val="00CB604D"/>
    <w:rsid w:val="00CB636B"/>
    <w:rsid w:val="00CB6388"/>
    <w:rsid w:val="00CB6440"/>
    <w:rsid w:val="00CB65A0"/>
    <w:rsid w:val="00CB664D"/>
    <w:rsid w:val="00CB69F9"/>
    <w:rsid w:val="00CB6A67"/>
    <w:rsid w:val="00CB6DC1"/>
    <w:rsid w:val="00CB7179"/>
    <w:rsid w:val="00CB72FC"/>
    <w:rsid w:val="00CB7994"/>
    <w:rsid w:val="00CB79D8"/>
    <w:rsid w:val="00CB79EA"/>
    <w:rsid w:val="00CC04C0"/>
    <w:rsid w:val="00CC04C4"/>
    <w:rsid w:val="00CC054A"/>
    <w:rsid w:val="00CC0568"/>
    <w:rsid w:val="00CC0603"/>
    <w:rsid w:val="00CC07F2"/>
    <w:rsid w:val="00CC0BF6"/>
    <w:rsid w:val="00CC0C96"/>
    <w:rsid w:val="00CC0FA8"/>
    <w:rsid w:val="00CC155C"/>
    <w:rsid w:val="00CC165B"/>
    <w:rsid w:val="00CC17CF"/>
    <w:rsid w:val="00CC1889"/>
    <w:rsid w:val="00CC1B06"/>
    <w:rsid w:val="00CC1C02"/>
    <w:rsid w:val="00CC1C03"/>
    <w:rsid w:val="00CC1D26"/>
    <w:rsid w:val="00CC1EF4"/>
    <w:rsid w:val="00CC1F3C"/>
    <w:rsid w:val="00CC229F"/>
    <w:rsid w:val="00CC253E"/>
    <w:rsid w:val="00CC25D2"/>
    <w:rsid w:val="00CC2793"/>
    <w:rsid w:val="00CC27C1"/>
    <w:rsid w:val="00CC3006"/>
    <w:rsid w:val="00CC33CB"/>
    <w:rsid w:val="00CC33DA"/>
    <w:rsid w:val="00CC3874"/>
    <w:rsid w:val="00CC3ABC"/>
    <w:rsid w:val="00CC3BBE"/>
    <w:rsid w:val="00CC403B"/>
    <w:rsid w:val="00CC4186"/>
    <w:rsid w:val="00CC4280"/>
    <w:rsid w:val="00CC428E"/>
    <w:rsid w:val="00CC4363"/>
    <w:rsid w:val="00CC4975"/>
    <w:rsid w:val="00CC4A2B"/>
    <w:rsid w:val="00CC4B22"/>
    <w:rsid w:val="00CC4C37"/>
    <w:rsid w:val="00CC4C4D"/>
    <w:rsid w:val="00CC4D8B"/>
    <w:rsid w:val="00CC4E11"/>
    <w:rsid w:val="00CC5380"/>
    <w:rsid w:val="00CC555A"/>
    <w:rsid w:val="00CC558C"/>
    <w:rsid w:val="00CC5657"/>
    <w:rsid w:val="00CC56A0"/>
    <w:rsid w:val="00CC59D9"/>
    <w:rsid w:val="00CC5D81"/>
    <w:rsid w:val="00CC5FCE"/>
    <w:rsid w:val="00CC6099"/>
    <w:rsid w:val="00CC60DC"/>
    <w:rsid w:val="00CC60F8"/>
    <w:rsid w:val="00CC62C4"/>
    <w:rsid w:val="00CC63D1"/>
    <w:rsid w:val="00CC64C3"/>
    <w:rsid w:val="00CC6AE1"/>
    <w:rsid w:val="00CC6C9F"/>
    <w:rsid w:val="00CC6FF9"/>
    <w:rsid w:val="00CC723F"/>
    <w:rsid w:val="00CC735C"/>
    <w:rsid w:val="00CC747B"/>
    <w:rsid w:val="00CC796C"/>
    <w:rsid w:val="00CC79FD"/>
    <w:rsid w:val="00CC7CA6"/>
    <w:rsid w:val="00CC7E1D"/>
    <w:rsid w:val="00CC7E85"/>
    <w:rsid w:val="00CC7F45"/>
    <w:rsid w:val="00CD005D"/>
    <w:rsid w:val="00CD00A5"/>
    <w:rsid w:val="00CD0196"/>
    <w:rsid w:val="00CD01D1"/>
    <w:rsid w:val="00CD0566"/>
    <w:rsid w:val="00CD0578"/>
    <w:rsid w:val="00CD08AC"/>
    <w:rsid w:val="00CD0ABF"/>
    <w:rsid w:val="00CD0C13"/>
    <w:rsid w:val="00CD0F33"/>
    <w:rsid w:val="00CD16F5"/>
    <w:rsid w:val="00CD16F7"/>
    <w:rsid w:val="00CD1D18"/>
    <w:rsid w:val="00CD1D1E"/>
    <w:rsid w:val="00CD1F6D"/>
    <w:rsid w:val="00CD2241"/>
    <w:rsid w:val="00CD24EA"/>
    <w:rsid w:val="00CD2854"/>
    <w:rsid w:val="00CD2AF7"/>
    <w:rsid w:val="00CD2BFB"/>
    <w:rsid w:val="00CD2C4E"/>
    <w:rsid w:val="00CD2C67"/>
    <w:rsid w:val="00CD2FD8"/>
    <w:rsid w:val="00CD32DD"/>
    <w:rsid w:val="00CD3346"/>
    <w:rsid w:val="00CD34F9"/>
    <w:rsid w:val="00CD3587"/>
    <w:rsid w:val="00CD35DB"/>
    <w:rsid w:val="00CD3795"/>
    <w:rsid w:val="00CD38FB"/>
    <w:rsid w:val="00CD3B1D"/>
    <w:rsid w:val="00CD3F25"/>
    <w:rsid w:val="00CD40B0"/>
    <w:rsid w:val="00CD45F8"/>
    <w:rsid w:val="00CD4631"/>
    <w:rsid w:val="00CD47F9"/>
    <w:rsid w:val="00CD491F"/>
    <w:rsid w:val="00CD4B17"/>
    <w:rsid w:val="00CD4C35"/>
    <w:rsid w:val="00CD4F9C"/>
    <w:rsid w:val="00CD519B"/>
    <w:rsid w:val="00CD5211"/>
    <w:rsid w:val="00CD5760"/>
    <w:rsid w:val="00CD5A49"/>
    <w:rsid w:val="00CD5B5C"/>
    <w:rsid w:val="00CD5DD1"/>
    <w:rsid w:val="00CD60D8"/>
    <w:rsid w:val="00CD61CB"/>
    <w:rsid w:val="00CD61E1"/>
    <w:rsid w:val="00CD631A"/>
    <w:rsid w:val="00CD6411"/>
    <w:rsid w:val="00CD6451"/>
    <w:rsid w:val="00CD6458"/>
    <w:rsid w:val="00CD646F"/>
    <w:rsid w:val="00CD6504"/>
    <w:rsid w:val="00CD6571"/>
    <w:rsid w:val="00CD66B3"/>
    <w:rsid w:val="00CD6767"/>
    <w:rsid w:val="00CD6846"/>
    <w:rsid w:val="00CD6863"/>
    <w:rsid w:val="00CD687B"/>
    <w:rsid w:val="00CD68B8"/>
    <w:rsid w:val="00CD6ABD"/>
    <w:rsid w:val="00CD6B71"/>
    <w:rsid w:val="00CD700C"/>
    <w:rsid w:val="00CD7645"/>
    <w:rsid w:val="00CD7731"/>
    <w:rsid w:val="00CD7824"/>
    <w:rsid w:val="00CD784B"/>
    <w:rsid w:val="00CD78E3"/>
    <w:rsid w:val="00CD78FB"/>
    <w:rsid w:val="00CD7A55"/>
    <w:rsid w:val="00CD7C35"/>
    <w:rsid w:val="00CD7E39"/>
    <w:rsid w:val="00CD7F1C"/>
    <w:rsid w:val="00CE00A3"/>
    <w:rsid w:val="00CE00CF"/>
    <w:rsid w:val="00CE02B4"/>
    <w:rsid w:val="00CE03C7"/>
    <w:rsid w:val="00CE05FD"/>
    <w:rsid w:val="00CE096F"/>
    <w:rsid w:val="00CE0B2D"/>
    <w:rsid w:val="00CE0D27"/>
    <w:rsid w:val="00CE0E77"/>
    <w:rsid w:val="00CE0FFE"/>
    <w:rsid w:val="00CE1017"/>
    <w:rsid w:val="00CE121E"/>
    <w:rsid w:val="00CE1419"/>
    <w:rsid w:val="00CE16B3"/>
    <w:rsid w:val="00CE1F1E"/>
    <w:rsid w:val="00CE1F2C"/>
    <w:rsid w:val="00CE296B"/>
    <w:rsid w:val="00CE2A64"/>
    <w:rsid w:val="00CE2A6B"/>
    <w:rsid w:val="00CE2D3E"/>
    <w:rsid w:val="00CE3166"/>
    <w:rsid w:val="00CE3288"/>
    <w:rsid w:val="00CE33FE"/>
    <w:rsid w:val="00CE3416"/>
    <w:rsid w:val="00CE3599"/>
    <w:rsid w:val="00CE37B2"/>
    <w:rsid w:val="00CE3CBC"/>
    <w:rsid w:val="00CE3CC7"/>
    <w:rsid w:val="00CE3D9B"/>
    <w:rsid w:val="00CE3E36"/>
    <w:rsid w:val="00CE3F8D"/>
    <w:rsid w:val="00CE411D"/>
    <w:rsid w:val="00CE4276"/>
    <w:rsid w:val="00CE4469"/>
    <w:rsid w:val="00CE4545"/>
    <w:rsid w:val="00CE455D"/>
    <w:rsid w:val="00CE4765"/>
    <w:rsid w:val="00CE4768"/>
    <w:rsid w:val="00CE4802"/>
    <w:rsid w:val="00CE48A8"/>
    <w:rsid w:val="00CE4A8E"/>
    <w:rsid w:val="00CE4B4C"/>
    <w:rsid w:val="00CE4B87"/>
    <w:rsid w:val="00CE4B99"/>
    <w:rsid w:val="00CE4E04"/>
    <w:rsid w:val="00CE4F0A"/>
    <w:rsid w:val="00CE4FB1"/>
    <w:rsid w:val="00CE521C"/>
    <w:rsid w:val="00CE52D1"/>
    <w:rsid w:val="00CE587F"/>
    <w:rsid w:val="00CE58F0"/>
    <w:rsid w:val="00CE59BC"/>
    <w:rsid w:val="00CE5A07"/>
    <w:rsid w:val="00CE5A32"/>
    <w:rsid w:val="00CE5A79"/>
    <w:rsid w:val="00CE6047"/>
    <w:rsid w:val="00CE604D"/>
    <w:rsid w:val="00CE6146"/>
    <w:rsid w:val="00CE64D1"/>
    <w:rsid w:val="00CE6703"/>
    <w:rsid w:val="00CE6BFB"/>
    <w:rsid w:val="00CE6E01"/>
    <w:rsid w:val="00CE71C7"/>
    <w:rsid w:val="00CE7232"/>
    <w:rsid w:val="00CE74E0"/>
    <w:rsid w:val="00CE775D"/>
    <w:rsid w:val="00CE77D4"/>
    <w:rsid w:val="00CE7808"/>
    <w:rsid w:val="00CE7E39"/>
    <w:rsid w:val="00CF0156"/>
    <w:rsid w:val="00CF0173"/>
    <w:rsid w:val="00CF052E"/>
    <w:rsid w:val="00CF08F5"/>
    <w:rsid w:val="00CF0AB6"/>
    <w:rsid w:val="00CF0B9A"/>
    <w:rsid w:val="00CF0D0C"/>
    <w:rsid w:val="00CF0D1E"/>
    <w:rsid w:val="00CF0D7E"/>
    <w:rsid w:val="00CF0EB1"/>
    <w:rsid w:val="00CF0FF6"/>
    <w:rsid w:val="00CF1198"/>
    <w:rsid w:val="00CF1241"/>
    <w:rsid w:val="00CF1350"/>
    <w:rsid w:val="00CF15AC"/>
    <w:rsid w:val="00CF1680"/>
    <w:rsid w:val="00CF1858"/>
    <w:rsid w:val="00CF18E3"/>
    <w:rsid w:val="00CF1A11"/>
    <w:rsid w:val="00CF1AA6"/>
    <w:rsid w:val="00CF1C24"/>
    <w:rsid w:val="00CF1CC4"/>
    <w:rsid w:val="00CF1F99"/>
    <w:rsid w:val="00CF21E0"/>
    <w:rsid w:val="00CF2392"/>
    <w:rsid w:val="00CF25B2"/>
    <w:rsid w:val="00CF2898"/>
    <w:rsid w:val="00CF28DF"/>
    <w:rsid w:val="00CF29AA"/>
    <w:rsid w:val="00CF2BBE"/>
    <w:rsid w:val="00CF2DEE"/>
    <w:rsid w:val="00CF31F2"/>
    <w:rsid w:val="00CF3366"/>
    <w:rsid w:val="00CF33FF"/>
    <w:rsid w:val="00CF35CE"/>
    <w:rsid w:val="00CF3990"/>
    <w:rsid w:val="00CF39FB"/>
    <w:rsid w:val="00CF40A4"/>
    <w:rsid w:val="00CF4872"/>
    <w:rsid w:val="00CF4889"/>
    <w:rsid w:val="00CF4C88"/>
    <w:rsid w:val="00CF4E52"/>
    <w:rsid w:val="00CF5099"/>
    <w:rsid w:val="00CF5303"/>
    <w:rsid w:val="00CF534A"/>
    <w:rsid w:val="00CF538F"/>
    <w:rsid w:val="00CF5496"/>
    <w:rsid w:val="00CF556A"/>
    <w:rsid w:val="00CF58CC"/>
    <w:rsid w:val="00CF5919"/>
    <w:rsid w:val="00CF595E"/>
    <w:rsid w:val="00CF5BD1"/>
    <w:rsid w:val="00CF5F9F"/>
    <w:rsid w:val="00CF5FEC"/>
    <w:rsid w:val="00CF604E"/>
    <w:rsid w:val="00CF672B"/>
    <w:rsid w:val="00CF6734"/>
    <w:rsid w:val="00CF675A"/>
    <w:rsid w:val="00CF678D"/>
    <w:rsid w:val="00CF6909"/>
    <w:rsid w:val="00CF6B70"/>
    <w:rsid w:val="00CF6C2C"/>
    <w:rsid w:val="00CF7074"/>
    <w:rsid w:val="00CF70E9"/>
    <w:rsid w:val="00CF733D"/>
    <w:rsid w:val="00CF7529"/>
    <w:rsid w:val="00CF785F"/>
    <w:rsid w:val="00CF78D9"/>
    <w:rsid w:val="00CF79EB"/>
    <w:rsid w:val="00CF7D7B"/>
    <w:rsid w:val="00CF7FD8"/>
    <w:rsid w:val="00CF7FF8"/>
    <w:rsid w:val="00D00292"/>
    <w:rsid w:val="00D002A3"/>
    <w:rsid w:val="00D009CC"/>
    <w:rsid w:val="00D00A49"/>
    <w:rsid w:val="00D00BA2"/>
    <w:rsid w:val="00D00C07"/>
    <w:rsid w:val="00D00D4F"/>
    <w:rsid w:val="00D01034"/>
    <w:rsid w:val="00D012BF"/>
    <w:rsid w:val="00D014CF"/>
    <w:rsid w:val="00D0166F"/>
    <w:rsid w:val="00D01892"/>
    <w:rsid w:val="00D0195A"/>
    <w:rsid w:val="00D01A54"/>
    <w:rsid w:val="00D01B64"/>
    <w:rsid w:val="00D01CA0"/>
    <w:rsid w:val="00D01FA8"/>
    <w:rsid w:val="00D02045"/>
    <w:rsid w:val="00D02186"/>
    <w:rsid w:val="00D022FC"/>
    <w:rsid w:val="00D025D4"/>
    <w:rsid w:val="00D0265E"/>
    <w:rsid w:val="00D02766"/>
    <w:rsid w:val="00D027CA"/>
    <w:rsid w:val="00D02E8B"/>
    <w:rsid w:val="00D02F9E"/>
    <w:rsid w:val="00D03117"/>
    <w:rsid w:val="00D031CC"/>
    <w:rsid w:val="00D0329F"/>
    <w:rsid w:val="00D03323"/>
    <w:rsid w:val="00D03450"/>
    <w:rsid w:val="00D03720"/>
    <w:rsid w:val="00D03740"/>
    <w:rsid w:val="00D037C0"/>
    <w:rsid w:val="00D03828"/>
    <w:rsid w:val="00D03BFB"/>
    <w:rsid w:val="00D03C15"/>
    <w:rsid w:val="00D03EEE"/>
    <w:rsid w:val="00D0407E"/>
    <w:rsid w:val="00D042F7"/>
    <w:rsid w:val="00D0436A"/>
    <w:rsid w:val="00D045F9"/>
    <w:rsid w:val="00D046CF"/>
    <w:rsid w:val="00D0473E"/>
    <w:rsid w:val="00D048E7"/>
    <w:rsid w:val="00D04A06"/>
    <w:rsid w:val="00D04CBB"/>
    <w:rsid w:val="00D04D96"/>
    <w:rsid w:val="00D04E63"/>
    <w:rsid w:val="00D04E64"/>
    <w:rsid w:val="00D05146"/>
    <w:rsid w:val="00D053F1"/>
    <w:rsid w:val="00D05428"/>
    <w:rsid w:val="00D0553B"/>
    <w:rsid w:val="00D05540"/>
    <w:rsid w:val="00D05D4E"/>
    <w:rsid w:val="00D06027"/>
    <w:rsid w:val="00D06029"/>
    <w:rsid w:val="00D06385"/>
    <w:rsid w:val="00D06592"/>
    <w:rsid w:val="00D06A98"/>
    <w:rsid w:val="00D06CAA"/>
    <w:rsid w:val="00D06F9C"/>
    <w:rsid w:val="00D070D2"/>
    <w:rsid w:val="00D07710"/>
    <w:rsid w:val="00D077EC"/>
    <w:rsid w:val="00D078B7"/>
    <w:rsid w:val="00D07967"/>
    <w:rsid w:val="00D07CD1"/>
    <w:rsid w:val="00D07CF4"/>
    <w:rsid w:val="00D07FA4"/>
    <w:rsid w:val="00D10191"/>
    <w:rsid w:val="00D103F9"/>
    <w:rsid w:val="00D1081F"/>
    <w:rsid w:val="00D1090E"/>
    <w:rsid w:val="00D10CC8"/>
    <w:rsid w:val="00D10F4D"/>
    <w:rsid w:val="00D11127"/>
    <w:rsid w:val="00D1172D"/>
    <w:rsid w:val="00D117B0"/>
    <w:rsid w:val="00D117D5"/>
    <w:rsid w:val="00D11829"/>
    <w:rsid w:val="00D118EE"/>
    <w:rsid w:val="00D11CFC"/>
    <w:rsid w:val="00D11EC1"/>
    <w:rsid w:val="00D11EDF"/>
    <w:rsid w:val="00D11FF3"/>
    <w:rsid w:val="00D12469"/>
    <w:rsid w:val="00D12611"/>
    <w:rsid w:val="00D1275F"/>
    <w:rsid w:val="00D127D3"/>
    <w:rsid w:val="00D12928"/>
    <w:rsid w:val="00D12A8F"/>
    <w:rsid w:val="00D12B94"/>
    <w:rsid w:val="00D12C15"/>
    <w:rsid w:val="00D12F17"/>
    <w:rsid w:val="00D12F4A"/>
    <w:rsid w:val="00D134CD"/>
    <w:rsid w:val="00D13551"/>
    <w:rsid w:val="00D136A7"/>
    <w:rsid w:val="00D13917"/>
    <w:rsid w:val="00D13F08"/>
    <w:rsid w:val="00D1402A"/>
    <w:rsid w:val="00D1419E"/>
    <w:rsid w:val="00D14320"/>
    <w:rsid w:val="00D143E7"/>
    <w:rsid w:val="00D14807"/>
    <w:rsid w:val="00D148BF"/>
    <w:rsid w:val="00D1514D"/>
    <w:rsid w:val="00D152C3"/>
    <w:rsid w:val="00D154AD"/>
    <w:rsid w:val="00D1558D"/>
    <w:rsid w:val="00D15682"/>
    <w:rsid w:val="00D1579D"/>
    <w:rsid w:val="00D160A1"/>
    <w:rsid w:val="00D16610"/>
    <w:rsid w:val="00D168BC"/>
    <w:rsid w:val="00D16A08"/>
    <w:rsid w:val="00D16B41"/>
    <w:rsid w:val="00D16BA6"/>
    <w:rsid w:val="00D16ECB"/>
    <w:rsid w:val="00D173A1"/>
    <w:rsid w:val="00D175A2"/>
    <w:rsid w:val="00D1771E"/>
    <w:rsid w:val="00D1784A"/>
    <w:rsid w:val="00D178F6"/>
    <w:rsid w:val="00D179A0"/>
    <w:rsid w:val="00D17D70"/>
    <w:rsid w:val="00D17E5A"/>
    <w:rsid w:val="00D17EEA"/>
    <w:rsid w:val="00D200E0"/>
    <w:rsid w:val="00D20298"/>
    <w:rsid w:val="00D206E7"/>
    <w:rsid w:val="00D209A5"/>
    <w:rsid w:val="00D20AA9"/>
    <w:rsid w:val="00D20BB5"/>
    <w:rsid w:val="00D20BF9"/>
    <w:rsid w:val="00D20C37"/>
    <w:rsid w:val="00D20C9B"/>
    <w:rsid w:val="00D20D09"/>
    <w:rsid w:val="00D20F4D"/>
    <w:rsid w:val="00D214A4"/>
    <w:rsid w:val="00D21556"/>
    <w:rsid w:val="00D21BA2"/>
    <w:rsid w:val="00D21CA3"/>
    <w:rsid w:val="00D21FF1"/>
    <w:rsid w:val="00D21FF7"/>
    <w:rsid w:val="00D2216B"/>
    <w:rsid w:val="00D22334"/>
    <w:rsid w:val="00D223FF"/>
    <w:rsid w:val="00D22529"/>
    <w:rsid w:val="00D22762"/>
    <w:rsid w:val="00D228A2"/>
    <w:rsid w:val="00D22CB2"/>
    <w:rsid w:val="00D22D44"/>
    <w:rsid w:val="00D22DAE"/>
    <w:rsid w:val="00D22E80"/>
    <w:rsid w:val="00D22EFC"/>
    <w:rsid w:val="00D22FC3"/>
    <w:rsid w:val="00D23830"/>
    <w:rsid w:val="00D23864"/>
    <w:rsid w:val="00D238B7"/>
    <w:rsid w:val="00D238BE"/>
    <w:rsid w:val="00D2395E"/>
    <w:rsid w:val="00D23A7D"/>
    <w:rsid w:val="00D23ACC"/>
    <w:rsid w:val="00D23AE1"/>
    <w:rsid w:val="00D23D40"/>
    <w:rsid w:val="00D24406"/>
    <w:rsid w:val="00D24421"/>
    <w:rsid w:val="00D249D7"/>
    <w:rsid w:val="00D24EF4"/>
    <w:rsid w:val="00D25075"/>
    <w:rsid w:val="00D251E1"/>
    <w:rsid w:val="00D2524C"/>
    <w:rsid w:val="00D2526C"/>
    <w:rsid w:val="00D25317"/>
    <w:rsid w:val="00D25433"/>
    <w:rsid w:val="00D2550E"/>
    <w:rsid w:val="00D257C0"/>
    <w:rsid w:val="00D25ABC"/>
    <w:rsid w:val="00D25E68"/>
    <w:rsid w:val="00D25EB8"/>
    <w:rsid w:val="00D25F0E"/>
    <w:rsid w:val="00D25F63"/>
    <w:rsid w:val="00D26351"/>
    <w:rsid w:val="00D26A42"/>
    <w:rsid w:val="00D26A92"/>
    <w:rsid w:val="00D26C45"/>
    <w:rsid w:val="00D26E24"/>
    <w:rsid w:val="00D26EC5"/>
    <w:rsid w:val="00D27279"/>
    <w:rsid w:val="00D27291"/>
    <w:rsid w:val="00D2757D"/>
    <w:rsid w:val="00D27805"/>
    <w:rsid w:val="00D27B69"/>
    <w:rsid w:val="00D27D81"/>
    <w:rsid w:val="00D27E4C"/>
    <w:rsid w:val="00D300FA"/>
    <w:rsid w:val="00D3070C"/>
    <w:rsid w:val="00D30C3F"/>
    <w:rsid w:val="00D30E52"/>
    <w:rsid w:val="00D311E4"/>
    <w:rsid w:val="00D31329"/>
    <w:rsid w:val="00D31355"/>
    <w:rsid w:val="00D31395"/>
    <w:rsid w:val="00D31405"/>
    <w:rsid w:val="00D31575"/>
    <w:rsid w:val="00D31760"/>
    <w:rsid w:val="00D31923"/>
    <w:rsid w:val="00D31ACA"/>
    <w:rsid w:val="00D31B27"/>
    <w:rsid w:val="00D31C5E"/>
    <w:rsid w:val="00D31E8E"/>
    <w:rsid w:val="00D31E9B"/>
    <w:rsid w:val="00D31F7B"/>
    <w:rsid w:val="00D32211"/>
    <w:rsid w:val="00D322A8"/>
    <w:rsid w:val="00D32316"/>
    <w:rsid w:val="00D32535"/>
    <w:rsid w:val="00D3256A"/>
    <w:rsid w:val="00D3263D"/>
    <w:rsid w:val="00D32B25"/>
    <w:rsid w:val="00D32BBF"/>
    <w:rsid w:val="00D335F5"/>
    <w:rsid w:val="00D33868"/>
    <w:rsid w:val="00D33B80"/>
    <w:rsid w:val="00D33BB7"/>
    <w:rsid w:val="00D33FEE"/>
    <w:rsid w:val="00D34135"/>
    <w:rsid w:val="00D342A1"/>
    <w:rsid w:val="00D34418"/>
    <w:rsid w:val="00D3455E"/>
    <w:rsid w:val="00D3470E"/>
    <w:rsid w:val="00D34B93"/>
    <w:rsid w:val="00D34CDB"/>
    <w:rsid w:val="00D35229"/>
    <w:rsid w:val="00D35339"/>
    <w:rsid w:val="00D3534A"/>
    <w:rsid w:val="00D354A8"/>
    <w:rsid w:val="00D35501"/>
    <w:rsid w:val="00D355F5"/>
    <w:rsid w:val="00D35C2F"/>
    <w:rsid w:val="00D35D0B"/>
    <w:rsid w:val="00D35F8B"/>
    <w:rsid w:val="00D35F96"/>
    <w:rsid w:val="00D360FB"/>
    <w:rsid w:val="00D362CE"/>
    <w:rsid w:val="00D36668"/>
    <w:rsid w:val="00D36782"/>
    <w:rsid w:val="00D36A91"/>
    <w:rsid w:val="00D36C25"/>
    <w:rsid w:val="00D36D49"/>
    <w:rsid w:val="00D36E56"/>
    <w:rsid w:val="00D36FDC"/>
    <w:rsid w:val="00D37008"/>
    <w:rsid w:val="00D3747E"/>
    <w:rsid w:val="00D374E9"/>
    <w:rsid w:val="00D3780C"/>
    <w:rsid w:val="00D37953"/>
    <w:rsid w:val="00D37A17"/>
    <w:rsid w:val="00D37A33"/>
    <w:rsid w:val="00D37CA4"/>
    <w:rsid w:val="00D37E74"/>
    <w:rsid w:val="00D401FF"/>
    <w:rsid w:val="00D40570"/>
    <w:rsid w:val="00D406F6"/>
    <w:rsid w:val="00D4074E"/>
    <w:rsid w:val="00D4079E"/>
    <w:rsid w:val="00D40C7D"/>
    <w:rsid w:val="00D40E5E"/>
    <w:rsid w:val="00D411DB"/>
    <w:rsid w:val="00D41361"/>
    <w:rsid w:val="00D4162C"/>
    <w:rsid w:val="00D416BA"/>
    <w:rsid w:val="00D41858"/>
    <w:rsid w:val="00D419A7"/>
    <w:rsid w:val="00D41A89"/>
    <w:rsid w:val="00D41C4B"/>
    <w:rsid w:val="00D41CF1"/>
    <w:rsid w:val="00D42281"/>
    <w:rsid w:val="00D422A3"/>
    <w:rsid w:val="00D42628"/>
    <w:rsid w:val="00D42824"/>
    <w:rsid w:val="00D42AC2"/>
    <w:rsid w:val="00D42CF1"/>
    <w:rsid w:val="00D42E31"/>
    <w:rsid w:val="00D42FA2"/>
    <w:rsid w:val="00D42FCA"/>
    <w:rsid w:val="00D430B6"/>
    <w:rsid w:val="00D43222"/>
    <w:rsid w:val="00D4322F"/>
    <w:rsid w:val="00D432E2"/>
    <w:rsid w:val="00D43367"/>
    <w:rsid w:val="00D4356D"/>
    <w:rsid w:val="00D4380C"/>
    <w:rsid w:val="00D438C1"/>
    <w:rsid w:val="00D438FA"/>
    <w:rsid w:val="00D43976"/>
    <w:rsid w:val="00D43A27"/>
    <w:rsid w:val="00D43C8A"/>
    <w:rsid w:val="00D43C95"/>
    <w:rsid w:val="00D43D19"/>
    <w:rsid w:val="00D440DC"/>
    <w:rsid w:val="00D44494"/>
    <w:rsid w:val="00D444B9"/>
    <w:rsid w:val="00D44697"/>
    <w:rsid w:val="00D44936"/>
    <w:rsid w:val="00D44DE0"/>
    <w:rsid w:val="00D44F11"/>
    <w:rsid w:val="00D45033"/>
    <w:rsid w:val="00D45066"/>
    <w:rsid w:val="00D45357"/>
    <w:rsid w:val="00D4555E"/>
    <w:rsid w:val="00D4571C"/>
    <w:rsid w:val="00D45B73"/>
    <w:rsid w:val="00D45FC5"/>
    <w:rsid w:val="00D46000"/>
    <w:rsid w:val="00D460BC"/>
    <w:rsid w:val="00D4643D"/>
    <w:rsid w:val="00D46538"/>
    <w:rsid w:val="00D465C9"/>
    <w:rsid w:val="00D46C3A"/>
    <w:rsid w:val="00D47619"/>
    <w:rsid w:val="00D476B6"/>
    <w:rsid w:val="00D476F5"/>
    <w:rsid w:val="00D47968"/>
    <w:rsid w:val="00D47C7D"/>
    <w:rsid w:val="00D47DD2"/>
    <w:rsid w:val="00D5004B"/>
    <w:rsid w:val="00D501A3"/>
    <w:rsid w:val="00D504E1"/>
    <w:rsid w:val="00D5072A"/>
    <w:rsid w:val="00D50E82"/>
    <w:rsid w:val="00D50F51"/>
    <w:rsid w:val="00D51189"/>
    <w:rsid w:val="00D512BD"/>
    <w:rsid w:val="00D513F6"/>
    <w:rsid w:val="00D51688"/>
    <w:rsid w:val="00D51B53"/>
    <w:rsid w:val="00D51C1A"/>
    <w:rsid w:val="00D51CB0"/>
    <w:rsid w:val="00D51EC3"/>
    <w:rsid w:val="00D524C1"/>
    <w:rsid w:val="00D52522"/>
    <w:rsid w:val="00D526A5"/>
    <w:rsid w:val="00D52865"/>
    <w:rsid w:val="00D53124"/>
    <w:rsid w:val="00D53152"/>
    <w:rsid w:val="00D5324A"/>
    <w:rsid w:val="00D532DF"/>
    <w:rsid w:val="00D5332A"/>
    <w:rsid w:val="00D533B6"/>
    <w:rsid w:val="00D5367E"/>
    <w:rsid w:val="00D539E6"/>
    <w:rsid w:val="00D53B0D"/>
    <w:rsid w:val="00D53EB7"/>
    <w:rsid w:val="00D53F3A"/>
    <w:rsid w:val="00D53FA5"/>
    <w:rsid w:val="00D5427E"/>
    <w:rsid w:val="00D54393"/>
    <w:rsid w:val="00D548C7"/>
    <w:rsid w:val="00D54A64"/>
    <w:rsid w:val="00D54E4E"/>
    <w:rsid w:val="00D54FD7"/>
    <w:rsid w:val="00D554F6"/>
    <w:rsid w:val="00D556C6"/>
    <w:rsid w:val="00D5585F"/>
    <w:rsid w:val="00D559AA"/>
    <w:rsid w:val="00D55C88"/>
    <w:rsid w:val="00D55F40"/>
    <w:rsid w:val="00D56153"/>
    <w:rsid w:val="00D56167"/>
    <w:rsid w:val="00D561E2"/>
    <w:rsid w:val="00D56286"/>
    <w:rsid w:val="00D56C29"/>
    <w:rsid w:val="00D56C86"/>
    <w:rsid w:val="00D57121"/>
    <w:rsid w:val="00D572D5"/>
    <w:rsid w:val="00D57A88"/>
    <w:rsid w:val="00D57E67"/>
    <w:rsid w:val="00D57EA3"/>
    <w:rsid w:val="00D60145"/>
    <w:rsid w:val="00D601C4"/>
    <w:rsid w:val="00D60226"/>
    <w:rsid w:val="00D60232"/>
    <w:rsid w:val="00D60936"/>
    <w:rsid w:val="00D60AC2"/>
    <w:rsid w:val="00D60CF4"/>
    <w:rsid w:val="00D60F15"/>
    <w:rsid w:val="00D6104B"/>
    <w:rsid w:val="00D61082"/>
    <w:rsid w:val="00D61252"/>
    <w:rsid w:val="00D61317"/>
    <w:rsid w:val="00D61409"/>
    <w:rsid w:val="00D61497"/>
    <w:rsid w:val="00D615AB"/>
    <w:rsid w:val="00D618A6"/>
    <w:rsid w:val="00D619A8"/>
    <w:rsid w:val="00D61BC8"/>
    <w:rsid w:val="00D6200C"/>
    <w:rsid w:val="00D624C2"/>
    <w:rsid w:val="00D626B5"/>
    <w:rsid w:val="00D62744"/>
    <w:rsid w:val="00D629D4"/>
    <w:rsid w:val="00D62A5B"/>
    <w:rsid w:val="00D62D9E"/>
    <w:rsid w:val="00D62E02"/>
    <w:rsid w:val="00D62E50"/>
    <w:rsid w:val="00D62F54"/>
    <w:rsid w:val="00D630AB"/>
    <w:rsid w:val="00D6321B"/>
    <w:rsid w:val="00D635D7"/>
    <w:rsid w:val="00D6370A"/>
    <w:rsid w:val="00D6376E"/>
    <w:rsid w:val="00D63B74"/>
    <w:rsid w:val="00D64111"/>
    <w:rsid w:val="00D64342"/>
    <w:rsid w:val="00D64852"/>
    <w:rsid w:val="00D64A40"/>
    <w:rsid w:val="00D64B4D"/>
    <w:rsid w:val="00D64C3D"/>
    <w:rsid w:val="00D65134"/>
    <w:rsid w:val="00D65206"/>
    <w:rsid w:val="00D655B8"/>
    <w:rsid w:val="00D655E9"/>
    <w:rsid w:val="00D659CA"/>
    <w:rsid w:val="00D65A85"/>
    <w:rsid w:val="00D65A95"/>
    <w:rsid w:val="00D65AC6"/>
    <w:rsid w:val="00D65B5F"/>
    <w:rsid w:val="00D65C97"/>
    <w:rsid w:val="00D65CD1"/>
    <w:rsid w:val="00D65E42"/>
    <w:rsid w:val="00D65EFE"/>
    <w:rsid w:val="00D6618D"/>
    <w:rsid w:val="00D66513"/>
    <w:rsid w:val="00D665A7"/>
    <w:rsid w:val="00D665BA"/>
    <w:rsid w:val="00D66635"/>
    <w:rsid w:val="00D666DD"/>
    <w:rsid w:val="00D6675A"/>
    <w:rsid w:val="00D671AE"/>
    <w:rsid w:val="00D67257"/>
    <w:rsid w:val="00D676C4"/>
    <w:rsid w:val="00D677E5"/>
    <w:rsid w:val="00D677FD"/>
    <w:rsid w:val="00D67868"/>
    <w:rsid w:val="00D67A52"/>
    <w:rsid w:val="00D67B96"/>
    <w:rsid w:val="00D67D43"/>
    <w:rsid w:val="00D67DB0"/>
    <w:rsid w:val="00D67EB4"/>
    <w:rsid w:val="00D70286"/>
    <w:rsid w:val="00D704C8"/>
    <w:rsid w:val="00D705A2"/>
    <w:rsid w:val="00D7069E"/>
    <w:rsid w:val="00D70713"/>
    <w:rsid w:val="00D7084E"/>
    <w:rsid w:val="00D70E7B"/>
    <w:rsid w:val="00D70F52"/>
    <w:rsid w:val="00D70FD1"/>
    <w:rsid w:val="00D70FDF"/>
    <w:rsid w:val="00D711D8"/>
    <w:rsid w:val="00D71230"/>
    <w:rsid w:val="00D7138A"/>
    <w:rsid w:val="00D71856"/>
    <w:rsid w:val="00D71ADB"/>
    <w:rsid w:val="00D71B7C"/>
    <w:rsid w:val="00D71DB9"/>
    <w:rsid w:val="00D721A0"/>
    <w:rsid w:val="00D721E0"/>
    <w:rsid w:val="00D72259"/>
    <w:rsid w:val="00D724B4"/>
    <w:rsid w:val="00D72655"/>
    <w:rsid w:val="00D72828"/>
    <w:rsid w:val="00D72895"/>
    <w:rsid w:val="00D72D31"/>
    <w:rsid w:val="00D72DE0"/>
    <w:rsid w:val="00D72EF2"/>
    <w:rsid w:val="00D72F37"/>
    <w:rsid w:val="00D72FCC"/>
    <w:rsid w:val="00D730AD"/>
    <w:rsid w:val="00D7359D"/>
    <w:rsid w:val="00D7390D"/>
    <w:rsid w:val="00D73F88"/>
    <w:rsid w:val="00D73FCE"/>
    <w:rsid w:val="00D743F9"/>
    <w:rsid w:val="00D7458F"/>
    <w:rsid w:val="00D7461B"/>
    <w:rsid w:val="00D74884"/>
    <w:rsid w:val="00D74A25"/>
    <w:rsid w:val="00D74A87"/>
    <w:rsid w:val="00D74B4C"/>
    <w:rsid w:val="00D74E1C"/>
    <w:rsid w:val="00D74E24"/>
    <w:rsid w:val="00D74FB6"/>
    <w:rsid w:val="00D752DD"/>
    <w:rsid w:val="00D75497"/>
    <w:rsid w:val="00D758BC"/>
    <w:rsid w:val="00D75A63"/>
    <w:rsid w:val="00D75C56"/>
    <w:rsid w:val="00D75D42"/>
    <w:rsid w:val="00D76423"/>
    <w:rsid w:val="00D7649C"/>
    <w:rsid w:val="00D76685"/>
    <w:rsid w:val="00D766E3"/>
    <w:rsid w:val="00D767AD"/>
    <w:rsid w:val="00D76A01"/>
    <w:rsid w:val="00D76AC5"/>
    <w:rsid w:val="00D76B93"/>
    <w:rsid w:val="00D76C5A"/>
    <w:rsid w:val="00D77155"/>
    <w:rsid w:val="00D77408"/>
    <w:rsid w:val="00D774E6"/>
    <w:rsid w:val="00D7755B"/>
    <w:rsid w:val="00D779E8"/>
    <w:rsid w:val="00D77A70"/>
    <w:rsid w:val="00D77AD1"/>
    <w:rsid w:val="00D77B23"/>
    <w:rsid w:val="00D77B98"/>
    <w:rsid w:val="00D77C64"/>
    <w:rsid w:val="00D77CF1"/>
    <w:rsid w:val="00D77DC6"/>
    <w:rsid w:val="00D77E78"/>
    <w:rsid w:val="00D80011"/>
    <w:rsid w:val="00D801B2"/>
    <w:rsid w:val="00D801D2"/>
    <w:rsid w:val="00D8029A"/>
    <w:rsid w:val="00D80319"/>
    <w:rsid w:val="00D80534"/>
    <w:rsid w:val="00D808AB"/>
    <w:rsid w:val="00D809A4"/>
    <w:rsid w:val="00D80A83"/>
    <w:rsid w:val="00D80C9E"/>
    <w:rsid w:val="00D80D85"/>
    <w:rsid w:val="00D80E35"/>
    <w:rsid w:val="00D80E44"/>
    <w:rsid w:val="00D81398"/>
    <w:rsid w:val="00D81749"/>
    <w:rsid w:val="00D8181D"/>
    <w:rsid w:val="00D81894"/>
    <w:rsid w:val="00D81C85"/>
    <w:rsid w:val="00D81F59"/>
    <w:rsid w:val="00D820D5"/>
    <w:rsid w:val="00D823BB"/>
    <w:rsid w:val="00D823CA"/>
    <w:rsid w:val="00D8266C"/>
    <w:rsid w:val="00D82740"/>
    <w:rsid w:val="00D82791"/>
    <w:rsid w:val="00D8286D"/>
    <w:rsid w:val="00D82A47"/>
    <w:rsid w:val="00D82AD5"/>
    <w:rsid w:val="00D82B49"/>
    <w:rsid w:val="00D82B57"/>
    <w:rsid w:val="00D82C26"/>
    <w:rsid w:val="00D82D01"/>
    <w:rsid w:val="00D82F6E"/>
    <w:rsid w:val="00D8338F"/>
    <w:rsid w:val="00D83576"/>
    <w:rsid w:val="00D83647"/>
    <w:rsid w:val="00D836B8"/>
    <w:rsid w:val="00D837C6"/>
    <w:rsid w:val="00D83AB5"/>
    <w:rsid w:val="00D840DF"/>
    <w:rsid w:val="00D841BD"/>
    <w:rsid w:val="00D8434A"/>
    <w:rsid w:val="00D84376"/>
    <w:rsid w:val="00D846D1"/>
    <w:rsid w:val="00D847E1"/>
    <w:rsid w:val="00D848C7"/>
    <w:rsid w:val="00D84AEA"/>
    <w:rsid w:val="00D84B85"/>
    <w:rsid w:val="00D84D69"/>
    <w:rsid w:val="00D84DEE"/>
    <w:rsid w:val="00D84F67"/>
    <w:rsid w:val="00D850EB"/>
    <w:rsid w:val="00D8518D"/>
    <w:rsid w:val="00D85207"/>
    <w:rsid w:val="00D8558B"/>
    <w:rsid w:val="00D85724"/>
    <w:rsid w:val="00D858EA"/>
    <w:rsid w:val="00D8594C"/>
    <w:rsid w:val="00D859FB"/>
    <w:rsid w:val="00D85E16"/>
    <w:rsid w:val="00D85E47"/>
    <w:rsid w:val="00D85EB0"/>
    <w:rsid w:val="00D85F0C"/>
    <w:rsid w:val="00D86456"/>
    <w:rsid w:val="00D86534"/>
    <w:rsid w:val="00D865C6"/>
    <w:rsid w:val="00D868C1"/>
    <w:rsid w:val="00D868DD"/>
    <w:rsid w:val="00D86B9F"/>
    <w:rsid w:val="00D86C7A"/>
    <w:rsid w:val="00D873A5"/>
    <w:rsid w:val="00D875F3"/>
    <w:rsid w:val="00D87D84"/>
    <w:rsid w:val="00D87FDB"/>
    <w:rsid w:val="00D90399"/>
    <w:rsid w:val="00D90530"/>
    <w:rsid w:val="00D9089D"/>
    <w:rsid w:val="00D90B4A"/>
    <w:rsid w:val="00D90B4E"/>
    <w:rsid w:val="00D90B6F"/>
    <w:rsid w:val="00D90E7F"/>
    <w:rsid w:val="00D91105"/>
    <w:rsid w:val="00D911D8"/>
    <w:rsid w:val="00D91235"/>
    <w:rsid w:val="00D915E1"/>
    <w:rsid w:val="00D917A0"/>
    <w:rsid w:val="00D91A08"/>
    <w:rsid w:val="00D927EA"/>
    <w:rsid w:val="00D929F1"/>
    <w:rsid w:val="00D92BB0"/>
    <w:rsid w:val="00D92D15"/>
    <w:rsid w:val="00D92E1E"/>
    <w:rsid w:val="00D9301F"/>
    <w:rsid w:val="00D9321B"/>
    <w:rsid w:val="00D93253"/>
    <w:rsid w:val="00D932F0"/>
    <w:rsid w:val="00D93328"/>
    <w:rsid w:val="00D934AE"/>
    <w:rsid w:val="00D936CB"/>
    <w:rsid w:val="00D938E4"/>
    <w:rsid w:val="00D938F7"/>
    <w:rsid w:val="00D94006"/>
    <w:rsid w:val="00D941D6"/>
    <w:rsid w:val="00D949D7"/>
    <w:rsid w:val="00D94B34"/>
    <w:rsid w:val="00D94C01"/>
    <w:rsid w:val="00D94C39"/>
    <w:rsid w:val="00D94D2C"/>
    <w:rsid w:val="00D95130"/>
    <w:rsid w:val="00D95476"/>
    <w:rsid w:val="00D9575C"/>
    <w:rsid w:val="00D95B5C"/>
    <w:rsid w:val="00D95CAF"/>
    <w:rsid w:val="00D95D80"/>
    <w:rsid w:val="00D95DA3"/>
    <w:rsid w:val="00D96298"/>
    <w:rsid w:val="00D964EA"/>
    <w:rsid w:val="00D966C8"/>
    <w:rsid w:val="00D96ABB"/>
    <w:rsid w:val="00D96FCC"/>
    <w:rsid w:val="00D9723F"/>
    <w:rsid w:val="00D977CD"/>
    <w:rsid w:val="00D97B35"/>
    <w:rsid w:val="00D97E87"/>
    <w:rsid w:val="00D97F36"/>
    <w:rsid w:val="00D97FCB"/>
    <w:rsid w:val="00DA0168"/>
    <w:rsid w:val="00DA0686"/>
    <w:rsid w:val="00DA06DE"/>
    <w:rsid w:val="00DA08CD"/>
    <w:rsid w:val="00DA0C1B"/>
    <w:rsid w:val="00DA0C4E"/>
    <w:rsid w:val="00DA0F28"/>
    <w:rsid w:val="00DA10BF"/>
    <w:rsid w:val="00DA1327"/>
    <w:rsid w:val="00DA18F8"/>
    <w:rsid w:val="00DA1D09"/>
    <w:rsid w:val="00DA1D4E"/>
    <w:rsid w:val="00DA1FB1"/>
    <w:rsid w:val="00DA205E"/>
    <w:rsid w:val="00DA24B7"/>
    <w:rsid w:val="00DA2878"/>
    <w:rsid w:val="00DA2F89"/>
    <w:rsid w:val="00DA3319"/>
    <w:rsid w:val="00DA332C"/>
    <w:rsid w:val="00DA3605"/>
    <w:rsid w:val="00DA375D"/>
    <w:rsid w:val="00DA3961"/>
    <w:rsid w:val="00DA39CF"/>
    <w:rsid w:val="00DA3A12"/>
    <w:rsid w:val="00DA3A94"/>
    <w:rsid w:val="00DA3CB8"/>
    <w:rsid w:val="00DA3CE6"/>
    <w:rsid w:val="00DA3D4B"/>
    <w:rsid w:val="00DA3FFE"/>
    <w:rsid w:val="00DA4069"/>
    <w:rsid w:val="00DA4082"/>
    <w:rsid w:val="00DA423D"/>
    <w:rsid w:val="00DA4598"/>
    <w:rsid w:val="00DA4658"/>
    <w:rsid w:val="00DA4AF0"/>
    <w:rsid w:val="00DA4CA7"/>
    <w:rsid w:val="00DA4D81"/>
    <w:rsid w:val="00DA4D8F"/>
    <w:rsid w:val="00DA4E7A"/>
    <w:rsid w:val="00DA4EC4"/>
    <w:rsid w:val="00DA4FE7"/>
    <w:rsid w:val="00DA571A"/>
    <w:rsid w:val="00DA5A55"/>
    <w:rsid w:val="00DA5C6E"/>
    <w:rsid w:val="00DA5E5C"/>
    <w:rsid w:val="00DA6160"/>
    <w:rsid w:val="00DA61D0"/>
    <w:rsid w:val="00DA6365"/>
    <w:rsid w:val="00DA6581"/>
    <w:rsid w:val="00DA6795"/>
    <w:rsid w:val="00DA6876"/>
    <w:rsid w:val="00DA6A67"/>
    <w:rsid w:val="00DA6C8A"/>
    <w:rsid w:val="00DA6D74"/>
    <w:rsid w:val="00DA6ED2"/>
    <w:rsid w:val="00DA71D7"/>
    <w:rsid w:val="00DA7316"/>
    <w:rsid w:val="00DA74A7"/>
    <w:rsid w:val="00DA7503"/>
    <w:rsid w:val="00DA7726"/>
    <w:rsid w:val="00DA7B1A"/>
    <w:rsid w:val="00DB00DD"/>
    <w:rsid w:val="00DB0194"/>
    <w:rsid w:val="00DB0256"/>
    <w:rsid w:val="00DB0336"/>
    <w:rsid w:val="00DB03C0"/>
    <w:rsid w:val="00DB040A"/>
    <w:rsid w:val="00DB06DD"/>
    <w:rsid w:val="00DB0752"/>
    <w:rsid w:val="00DB0DD8"/>
    <w:rsid w:val="00DB0E74"/>
    <w:rsid w:val="00DB0F3F"/>
    <w:rsid w:val="00DB126B"/>
    <w:rsid w:val="00DB12FE"/>
    <w:rsid w:val="00DB1337"/>
    <w:rsid w:val="00DB139F"/>
    <w:rsid w:val="00DB15A8"/>
    <w:rsid w:val="00DB162D"/>
    <w:rsid w:val="00DB170D"/>
    <w:rsid w:val="00DB1F3B"/>
    <w:rsid w:val="00DB211E"/>
    <w:rsid w:val="00DB2349"/>
    <w:rsid w:val="00DB24E5"/>
    <w:rsid w:val="00DB2677"/>
    <w:rsid w:val="00DB279F"/>
    <w:rsid w:val="00DB283A"/>
    <w:rsid w:val="00DB28AC"/>
    <w:rsid w:val="00DB2B29"/>
    <w:rsid w:val="00DB2C50"/>
    <w:rsid w:val="00DB2DDA"/>
    <w:rsid w:val="00DB2DF7"/>
    <w:rsid w:val="00DB30C9"/>
    <w:rsid w:val="00DB317A"/>
    <w:rsid w:val="00DB31EF"/>
    <w:rsid w:val="00DB33B9"/>
    <w:rsid w:val="00DB34B7"/>
    <w:rsid w:val="00DB34BD"/>
    <w:rsid w:val="00DB34E6"/>
    <w:rsid w:val="00DB35C4"/>
    <w:rsid w:val="00DB36B1"/>
    <w:rsid w:val="00DB3990"/>
    <w:rsid w:val="00DB3BEA"/>
    <w:rsid w:val="00DB3D9E"/>
    <w:rsid w:val="00DB3FC9"/>
    <w:rsid w:val="00DB3FEF"/>
    <w:rsid w:val="00DB4054"/>
    <w:rsid w:val="00DB42C3"/>
    <w:rsid w:val="00DB431D"/>
    <w:rsid w:val="00DB4392"/>
    <w:rsid w:val="00DB4685"/>
    <w:rsid w:val="00DB4922"/>
    <w:rsid w:val="00DB4D59"/>
    <w:rsid w:val="00DB5163"/>
    <w:rsid w:val="00DB5458"/>
    <w:rsid w:val="00DB5685"/>
    <w:rsid w:val="00DB57BC"/>
    <w:rsid w:val="00DB5B4D"/>
    <w:rsid w:val="00DB5B6D"/>
    <w:rsid w:val="00DB5B87"/>
    <w:rsid w:val="00DB5BA0"/>
    <w:rsid w:val="00DB5C00"/>
    <w:rsid w:val="00DB611F"/>
    <w:rsid w:val="00DB65A5"/>
    <w:rsid w:val="00DB65E2"/>
    <w:rsid w:val="00DB6B55"/>
    <w:rsid w:val="00DB6B87"/>
    <w:rsid w:val="00DB6BB8"/>
    <w:rsid w:val="00DB6C16"/>
    <w:rsid w:val="00DB6C8A"/>
    <w:rsid w:val="00DB6CAD"/>
    <w:rsid w:val="00DB6D8C"/>
    <w:rsid w:val="00DB6F1C"/>
    <w:rsid w:val="00DB71B7"/>
    <w:rsid w:val="00DB7204"/>
    <w:rsid w:val="00DB779E"/>
    <w:rsid w:val="00DB780C"/>
    <w:rsid w:val="00DB78FF"/>
    <w:rsid w:val="00DB7B18"/>
    <w:rsid w:val="00DB7E2B"/>
    <w:rsid w:val="00DC006D"/>
    <w:rsid w:val="00DC0582"/>
    <w:rsid w:val="00DC0686"/>
    <w:rsid w:val="00DC0750"/>
    <w:rsid w:val="00DC0ACC"/>
    <w:rsid w:val="00DC0F45"/>
    <w:rsid w:val="00DC1110"/>
    <w:rsid w:val="00DC156D"/>
    <w:rsid w:val="00DC15D1"/>
    <w:rsid w:val="00DC1960"/>
    <w:rsid w:val="00DC1D7A"/>
    <w:rsid w:val="00DC1DEB"/>
    <w:rsid w:val="00DC1FE8"/>
    <w:rsid w:val="00DC2074"/>
    <w:rsid w:val="00DC225D"/>
    <w:rsid w:val="00DC239A"/>
    <w:rsid w:val="00DC25E5"/>
    <w:rsid w:val="00DC2842"/>
    <w:rsid w:val="00DC28B7"/>
    <w:rsid w:val="00DC2A58"/>
    <w:rsid w:val="00DC2CAB"/>
    <w:rsid w:val="00DC30FE"/>
    <w:rsid w:val="00DC32AB"/>
    <w:rsid w:val="00DC3973"/>
    <w:rsid w:val="00DC3EF9"/>
    <w:rsid w:val="00DC410A"/>
    <w:rsid w:val="00DC4302"/>
    <w:rsid w:val="00DC44AB"/>
    <w:rsid w:val="00DC44F9"/>
    <w:rsid w:val="00DC45D8"/>
    <w:rsid w:val="00DC4A0C"/>
    <w:rsid w:val="00DC4A4F"/>
    <w:rsid w:val="00DC4A5C"/>
    <w:rsid w:val="00DC4AAD"/>
    <w:rsid w:val="00DC4AB2"/>
    <w:rsid w:val="00DC4B28"/>
    <w:rsid w:val="00DC4E51"/>
    <w:rsid w:val="00DC4EBC"/>
    <w:rsid w:val="00DC500D"/>
    <w:rsid w:val="00DC55CA"/>
    <w:rsid w:val="00DC57E8"/>
    <w:rsid w:val="00DC5CDF"/>
    <w:rsid w:val="00DC5CF7"/>
    <w:rsid w:val="00DC5E7A"/>
    <w:rsid w:val="00DC60A5"/>
    <w:rsid w:val="00DC658C"/>
    <w:rsid w:val="00DC68CA"/>
    <w:rsid w:val="00DC692E"/>
    <w:rsid w:val="00DC6BFD"/>
    <w:rsid w:val="00DC6C1D"/>
    <w:rsid w:val="00DC6D8B"/>
    <w:rsid w:val="00DC6D8D"/>
    <w:rsid w:val="00DC7095"/>
    <w:rsid w:val="00DC7825"/>
    <w:rsid w:val="00DC79C0"/>
    <w:rsid w:val="00DC7A5B"/>
    <w:rsid w:val="00DC7AB7"/>
    <w:rsid w:val="00DC7C64"/>
    <w:rsid w:val="00DC7FB7"/>
    <w:rsid w:val="00DD03B8"/>
    <w:rsid w:val="00DD04A5"/>
    <w:rsid w:val="00DD04C9"/>
    <w:rsid w:val="00DD0596"/>
    <w:rsid w:val="00DD0739"/>
    <w:rsid w:val="00DD07CE"/>
    <w:rsid w:val="00DD0805"/>
    <w:rsid w:val="00DD0AA2"/>
    <w:rsid w:val="00DD0E2F"/>
    <w:rsid w:val="00DD0EA2"/>
    <w:rsid w:val="00DD1139"/>
    <w:rsid w:val="00DD11B9"/>
    <w:rsid w:val="00DD11EF"/>
    <w:rsid w:val="00DD12F9"/>
    <w:rsid w:val="00DD1539"/>
    <w:rsid w:val="00DD1550"/>
    <w:rsid w:val="00DD1653"/>
    <w:rsid w:val="00DD1692"/>
    <w:rsid w:val="00DD1A1E"/>
    <w:rsid w:val="00DD1AA5"/>
    <w:rsid w:val="00DD1C38"/>
    <w:rsid w:val="00DD1C52"/>
    <w:rsid w:val="00DD1D06"/>
    <w:rsid w:val="00DD1DB0"/>
    <w:rsid w:val="00DD1F7A"/>
    <w:rsid w:val="00DD254C"/>
    <w:rsid w:val="00DD26D6"/>
    <w:rsid w:val="00DD2CED"/>
    <w:rsid w:val="00DD2EE5"/>
    <w:rsid w:val="00DD3114"/>
    <w:rsid w:val="00DD32DD"/>
    <w:rsid w:val="00DD3529"/>
    <w:rsid w:val="00DD3678"/>
    <w:rsid w:val="00DD367C"/>
    <w:rsid w:val="00DD3B16"/>
    <w:rsid w:val="00DD3D12"/>
    <w:rsid w:val="00DD3EFA"/>
    <w:rsid w:val="00DD4087"/>
    <w:rsid w:val="00DD4313"/>
    <w:rsid w:val="00DD44E1"/>
    <w:rsid w:val="00DD451F"/>
    <w:rsid w:val="00DD4544"/>
    <w:rsid w:val="00DD4840"/>
    <w:rsid w:val="00DD4985"/>
    <w:rsid w:val="00DD4AA8"/>
    <w:rsid w:val="00DD4CD0"/>
    <w:rsid w:val="00DD4DDC"/>
    <w:rsid w:val="00DD5052"/>
    <w:rsid w:val="00DD52D3"/>
    <w:rsid w:val="00DD53A3"/>
    <w:rsid w:val="00DD5424"/>
    <w:rsid w:val="00DD552E"/>
    <w:rsid w:val="00DD55CB"/>
    <w:rsid w:val="00DD5CBC"/>
    <w:rsid w:val="00DD5E61"/>
    <w:rsid w:val="00DD61B3"/>
    <w:rsid w:val="00DD63E6"/>
    <w:rsid w:val="00DD6507"/>
    <w:rsid w:val="00DD688D"/>
    <w:rsid w:val="00DD6999"/>
    <w:rsid w:val="00DD69C4"/>
    <w:rsid w:val="00DD6E96"/>
    <w:rsid w:val="00DD7317"/>
    <w:rsid w:val="00DD732D"/>
    <w:rsid w:val="00DD7556"/>
    <w:rsid w:val="00DD76A4"/>
    <w:rsid w:val="00DD78BC"/>
    <w:rsid w:val="00DD7B4C"/>
    <w:rsid w:val="00DD7BF5"/>
    <w:rsid w:val="00DD7DDF"/>
    <w:rsid w:val="00DE0191"/>
    <w:rsid w:val="00DE021C"/>
    <w:rsid w:val="00DE0325"/>
    <w:rsid w:val="00DE0A25"/>
    <w:rsid w:val="00DE0B91"/>
    <w:rsid w:val="00DE0F82"/>
    <w:rsid w:val="00DE13A6"/>
    <w:rsid w:val="00DE173A"/>
    <w:rsid w:val="00DE1C2C"/>
    <w:rsid w:val="00DE1C91"/>
    <w:rsid w:val="00DE1EAE"/>
    <w:rsid w:val="00DE2038"/>
    <w:rsid w:val="00DE20E4"/>
    <w:rsid w:val="00DE2383"/>
    <w:rsid w:val="00DE24C0"/>
    <w:rsid w:val="00DE2625"/>
    <w:rsid w:val="00DE2757"/>
    <w:rsid w:val="00DE28B2"/>
    <w:rsid w:val="00DE2CAF"/>
    <w:rsid w:val="00DE2EA9"/>
    <w:rsid w:val="00DE3083"/>
    <w:rsid w:val="00DE33C1"/>
    <w:rsid w:val="00DE362D"/>
    <w:rsid w:val="00DE3838"/>
    <w:rsid w:val="00DE38EC"/>
    <w:rsid w:val="00DE3C50"/>
    <w:rsid w:val="00DE3CDA"/>
    <w:rsid w:val="00DE3DAB"/>
    <w:rsid w:val="00DE4456"/>
    <w:rsid w:val="00DE4540"/>
    <w:rsid w:val="00DE45F7"/>
    <w:rsid w:val="00DE4675"/>
    <w:rsid w:val="00DE4A5A"/>
    <w:rsid w:val="00DE4B59"/>
    <w:rsid w:val="00DE4F0E"/>
    <w:rsid w:val="00DE5319"/>
    <w:rsid w:val="00DE5338"/>
    <w:rsid w:val="00DE55FA"/>
    <w:rsid w:val="00DE5986"/>
    <w:rsid w:val="00DE5B7D"/>
    <w:rsid w:val="00DE5C89"/>
    <w:rsid w:val="00DE5DE0"/>
    <w:rsid w:val="00DE5FA9"/>
    <w:rsid w:val="00DE622B"/>
    <w:rsid w:val="00DE6296"/>
    <w:rsid w:val="00DE62D5"/>
    <w:rsid w:val="00DE6545"/>
    <w:rsid w:val="00DE66F4"/>
    <w:rsid w:val="00DE67BA"/>
    <w:rsid w:val="00DE6CA5"/>
    <w:rsid w:val="00DE6CDE"/>
    <w:rsid w:val="00DE6EF3"/>
    <w:rsid w:val="00DE71AA"/>
    <w:rsid w:val="00DE73A2"/>
    <w:rsid w:val="00DE76A1"/>
    <w:rsid w:val="00DE76E1"/>
    <w:rsid w:val="00DE78D3"/>
    <w:rsid w:val="00DE7BCE"/>
    <w:rsid w:val="00DE7D60"/>
    <w:rsid w:val="00DE7DCE"/>
    <w:rsid w:val="00DE7F1D"/>
    <w:rsid w:val="00DE7F94"/>
    <w:rsid w:val="00DF005E"/>
    <w:rsid w:val="00DF01F4"/>
    <w:rsid w:val="00DF031A"/>
    <w:rsid w:val="00DF0572"/>
    <w:rsid w:val="00DF062C"/>
    <w:rsid w:val="00DF09D0"/>
    <w:rsid w:val="00DF0D92"/>
    <w:rsid w:val="00DF0F3D"/>
    <w:rsid w:val="00DF103E"/>
    <w:rsid w:val="00DF1152"/>
    <w:rsid w:val="00DF153E"/>
    <w:rsid w:val="00DF15D8"/>
    <w:rsid w:val="00DF16CA"/>
    <w:rsid w:val="00DF183F"/>
    <w:rsid w:val="00DF19CD"/>
    <w:rsid w:val="00DF1BF6"/>
    <w:rsid w:val="00DF1CA9"/>
    <w:rsid w:val="00DF21D7"/>
    <w:rsid w:val="00DF222B"/>
    <w:rsid w:val="00DF22F5"/>
    <w:rsid w:val="00DF2353"/>
    <w:rsid w:val="00DF2379"/>
    <w:rsid w:val="00DF2484"/>
    <w:rsid w:val="00DF24B3"/>
    <w:rsid w:val="00DF26CD"/>
    <w:rsid w:val="00DF2891"/>
    <w:rsid w:val="00DF28AC"/>
    <w:rsid w:val="00DF28B4"/>
    <w:rsid w:val="00DF2954"/>
    <w:rsid w:val="00DF2AB9"/>
    <w:rsid w:val="00DF2F08"/>
    <w:rsid w:val="00DF2F41"/>
    <w:rsid w:val="00DF2F95"/>
    <w:rsid w:val="00DF31B2"/>
    <w:rsid w:val="00DF3296"/>
    <w:rsid w:val="00DF33AB"/>
    <w:rsid w:val="00DF34B8"/>
    <w:rsid w:val="00DF3670"/>
    <w:rsid w:val="00DF37DC"/>
    <w:rsid w:val="00DF3ACB"/>
    <w:rsid w:val="00DF3B1A"/>
    <w:rsid w:val="00DF3CCB"/>
    <w:rsid w:val="00DF467B"/>
    <w:rsid w:val="00DF4702"/>
    <w:rsid w:val="00DF4836"/>
    <w:rsid w:val="00DF488A"/>
    <w:rsid w:val="00DF4950"/>
    <w:rsid w:val="00DF49BA"/>
    <w:rsid w:val="00DF4B7E"/>
    <w:rsid w:val="00DF4C9E"/>
    <w:rsid w:val="00DF4DFD"/>
    <w:rsid w:val="00DF4EFC"/>
    <w:rsid w:val="00DF50CC"/>
    <w:rsid w:val="00DF50DC"/>
    <w:rsid w:val="00DF519B"/>
    <w:rsid w:val="00DF5701"/>
    <w:rsid w:val="00DF571B"/>
    <w:rsid w:val="00DF5729"/>
    <w:rsid w:val="00DF593E"/>
    <w:rsid w:val="00DF5A8C"/>
    <w:rsid w:val="00DF5D34"/>
    <w:rsid w:val="00DF5EA7"/>
    <w:rsid w:val="00DF5F64"/>
    <w:rsid w:val="00DF67AF"/>
    <w:rsid w:val="00DF6815"/>
    <w:rsid w:val="00DF691B"/>
    <w:rsid w:val="00DF699B"/>
    <w:rsid w:val="00DF7329"/>
    <w:rsid w:val="00DF76B9"/>
    <w:rsid w:val="00DF76E4"/>
    <w:rsid w:val="00DF76FD"/>
    <w:rsid w:val="00DF77F5"/>
    <w:rsid w:val="00DF798C"/>
    <w:rsid w:val="00DF7A0B"/>
    <w:rsid w:val="00DF7A87"/>
    <w:rsid w:val="00DF7C4E"/>
    <w:rsid w:val="00DF7CE1"/>
    <w:rsid w:val="00DF7EEB"/>
    <w:rsid w:val="00DF7F7B"/>
    <w:rsid w:val="00E004B2"/>
    <w:rsid w:val="00E00517"/>
    <w:rsid w:val="00E0058A"/>
    <w:rsid w:val="00E005F8"/>
    <w:rsid w:val="00E006C2"/>
    <w:rsid w:val="00E00AE0"/>
    <w:rsid w:val="00E01148"/>
    <w:rsid w:val="00E01171"/>
    <w:rsid w:val="00E01233"/>
    <w:rsid w:val="00E01346"/>
    <w:rsid w:val="00E01395"/>
    <w:rsid w:val="00E01A66"/>
    <w:rsid w:val="00E01AF5"/>
    <w:rsid w:val="00E01B5E"/>
    <w:rsid w:val="00E01E04"/>
    <w:rsid w:val="00E01E42"/>
    <w:rsid w:val="00E01EC7"/>
    <w:rsid w:val="00E01F79"/>
    <w:rsid w:val="00E02179"/>
    <w:rsid w:val="00E02192"/>
    <w:rsid w:val="00E02203"/>
    <w:rsid w:val="00E02469"/>
    <w:rsid w:val="00E02988"/>
    <w:rsid w:val="00E02ABC"/>
    <w:rsid w:val="00E02DE4"/>
    <w:rsid w:val="00E02E4B"/>
    <w:rsid w:val="00E0307C"/>
    <w:rsid w:val="00E038E5"/>
    <w:rsid w:val="00E03ACC"/>
    <w:rsid w:val="00E03E48"/>
    <w:rsid w:val="00E041DD"/>
    <w:rsid w:val="00E043D3"/>
    <w:rsid w:val="00E04A01"/>
    <w:rsid w:val="00E04C25"/>
    <w:rsid w:val="00E04F05"/>
    <w:rsid w:val="00E04F6F"/>
    <w:rsid w:val="00E051D1"/>
    <w:rsid w:val="00E05223"/>
    <w:rsid w:val="00E052F4"/>
    <w:rsid w:val="00E05374"/>
    <w:rsid w:val="00E0563C"/>
    <w:rsid w:val="00E05B83"/>
    <w:rsid w:val="00E05B99"/>
    <w:rsid w:val="00E05C45"/>
    <w:rsid w:val="00E05E70"/>
    <w:rsid w:val="00E05F66"/>
    <w:rsid w:val="00E05FC0"/>
    <w:rsid w:val="00E061B6"/>
    <w:rsid w:val="00E0660C"/>
    <w:rsid w:val="00E06630"/>
    <w:rsid w:val="00E06CD2"/>
    <w:rsid w:val="00E06DCF"/>
    <w:rsid w:val="00E06EE7"/>
    <w:rsid w:val="00E070CC"/>
    <w:rsid w:val="00E07451"/>
    <w:rsid w:val="00E0747B"/>
    <w:rsid w:val="00E07631"/>
    <w:rsid w:val="00E0784D"/>
    <w:rsid w:val="00E078B0"/>
    <w:rsid w:val="00E07A59"/>
    <w:rsid w:val="00E07B45"/>
    <w:rsid w:val="00E07F0B"/>
    <w:rsid w:val="00E07F72"/>
    <w:rsid w:val="00E1001D"/>
    <w:rsid w:val="00E10434"/>
    <w:rsid w:val="00E10603"/>
    <w:rsid w:val="00E1096A"/>
    <w:rsid w:val="00E10C0C"/>
    <w:rsid w:val="00E10CEB"/>
    <w:rsid w:val="00E10D1C"/>
    <w:rsid w:val="00E1111F"/>
    <w:rsid w:val="00E111B2"/>
    <w:rsid w:val="00E111D0"/>
    <w:rsid w:val="00E11D84"/>
    <w:rsid w:val="00E11F50"/>
    <w:rsid w:val="00E1205A"/>
    <w:rsid w:val="00E12165"/>
    <w:rsid w:val="00E121CC"/>
    <w:rsid w:val="00E1224D"/>
    <w:rsid w:val="00E1240B"/>
    <w:rsid w:val="00E12648"/>
    <w:rsid w:val="00E12B19"/>
    <w:rsid w:val="00E12BA6"/>
    <w:rsid w:val="00E12EC8"/>
    <w:rsid w:val="00E1309A"/>
    <w:rsid w:val="00E1318B"/>
    <w:rsid w:val="00E1345B"/>
    <w:rsid w:val="00E137C6"/>
    <w:rsid w:val="00E139A0"/>
    <w:rsid w:val="00E13C64"/>
    <w:rsid w:val="00E13D7E"/>
    <w:rsid w:val="00E13DC6"/>
    <w:rsid w:val="00E13F03"/>
    <w:rsid w:val="00E13F72"/>
    <w:rsid w:val="00E1405D"/>
    <w:rsid w:val="00E1411C"/>
    <w:rsid w:val="00E143A0"/>
    <w:rsid w:val="00E1464C"/>
    <w:rsid w:val="00E146BC"/>
    <w:rsid w:val="00E147B7"/>
    <w:rsid w:val="00E1501F"/>
    <w:rsid w:val="00E153D4"/>
    <w:rsid w:val="00E1573A"/>
    <w:rsid w:val="00E1595B"/>
    <w:rsid w:val="00E15997"/>
    <w:rsid w:val="00E15B7B"/>
    <w:rsid w:val="00E15DD8"/>
    <w:rsid w:val="00E15E04"/>
    <w:rsid w:val="00E15E66"/>
    <w:rsid w:val="00E168AE"/>
    <w:rsid w:val="00E16EB6"/>
    <w:rsid w:val="00E16FBA"/>
    <w:rsid w:val="00E16FE6"/>
    <w:rsid w:val="00E170B1"/>
    <w:rsid w:val="00E170EF"/>
    <w:rsid w:val="00E170F9"/>
    <w:rsid w:val="00E171A6"/>
    <w:rsid w:val="00E1723F"/>
    <w:rsid w:val="00E17313"/>
    <w:rsid w:val="00E17416"/>
    <w:rsid w:val="00E1743F"/>
    <w:rsid w:val="00E175C0"/>
    <w:rsid w:val="00E176B5"/>
    <w:rsid w:val="00E1789C"/>
    <w:rsid w:val="00E179AA"/>
    <w:rsid w:val="00E179D0"/>
    <w:rsid w:val="00E17A6B"/>
    <w:rsid w:val="00E17BC6"/>
    <w:rsid w:val="00E17EB8"/>
    <w:rsid w:val="00E201DA"/>
    <w:rsid w:val="00E20759"/>
    <w:rsid w:val="00E20A8A"/>
    <w:rsid w:val="00E20D2C"/>
    <w:rsid w:val="00E21082"/>
    <w:rsid w:val="00E2130C"/>
    <w:rsid w:val="00E2141E"/>
    <w:rsid w:val="00E2167D"/>
    <w:rsid w:val="00E216E2"/>
    <w:rsid w:val="00E2171F"/>
    <w:rsid w:val="00E219A2"/>
    <w:rsid w:val="00E21B63"/>
    <w:rsid w:val="00E21C68"/>
    <w:rsid w:val="00E21D7A"/>
    <w:rsid w:val="00E2228B"/>
    <w:rsid w:val="00E228AF"/>
    <w:rsid w:val="00E22A70"/>
    <w:rsid w:val="00E22B61"/>
    <w:rsid w:val="00E2331A"/>
    <w:rsid w:val="00E23328"/>
    <w:rsid w:val="00E233EC"/>
    <w:rsid w:val="00E235F8"/>
    <w:rsid w:val="00E236B6"/>
    <w:rsid w:val="00E2371A"/>
    <w:rsid w:val="00E23986"/>
    <w:rsid w:val="00E23FFB"/>
    <w:rsid w:val="00E2409A"/>
    <w:rsid w:val="00E2450D"/>
    <w:rsid w:val="00E247E5"/>
    <w:rsid w:val="00E2484F"/>
    <w:rsid w:val="00E249F9"/>
    <w:rsid w:val="00E2503B"/>
    <w:rsid w:val="00E250A1"/>
    <w:rsid w:val="00E25165"/>
    <w:rsid w:val="00E251EA"/>
    <w:rsid w:val="00E2541D"/>
    <w:rsid w:val="00E254DF"/>
    <w:rsid w:val="00E255C4"/>
    <w:rsid w:val="00E258CF"/>
    <w:rsid w:val="00E25977"/>
    <w:rsid w:val="00E25BE1"/>
    <w:rsid w:val="00E25BEF"/>
    <w:rsid w:val="00E25F2E"/>
    <w:rsid w:val="00E26049"/>
    <w:rsid w:val="00E26076"/>
    <w:rsid w:val="00E261AD"/>
    <w:rsid w:val="00E262A1"/>
    <w:rsid w:val="00E26333"/>
    <w:rsid w:val="00E264A9"/>
    <w:rsid w:val="00E26ADC"/>
    <w:rsid w:val="00E26D22"/>
    <w:rsid w:val="00E26DE6"/>
    <w:rsid w:val="00E26E23"/>
    <w:rsid w:val="00E2704A"/>
    <w:rsid w:val="00E27122"/>
    <w:rsid w:val="00E27B29"/>
    <w:rsid w:val="00E27BDB"/>
    <w:rsid w:val="00E27BE1"/>
    <w:rsid w:val="00E27DC3"/>
    <w:rsid w:val="00E302FC"/>
    <w:rsid w:val="00E303EA"/>
    <w:rsid w:val="00E304D6"/>
    <w:rsid w:val="00E30604"/>
    <w:rsid w:val="00E3076F"/>
    <w:rsid w:val="00E30877"/>
    <w:rsid w:val="00E30DA8"/>
    <w:rsid w:val="00E30E30"/>
    <w:rsid w:val="00E30F36"/>
    <w:rsid w:val="00E30F4A"/>
    <w:rsid w:val="00E30F85"/>
    <w:rsid w:val="00E31168"/>
    <w:rsid w:val="00E31250"/>
    <w:rsid w:val="00E31275"/>
    <w:rsid w:val="00E31466"/>
    <w:rsid w:val="00E31527"/>
    <w:rsid w:val="00E317AD"/>
    <w:rsid w:val="00E31856"/>
    <w:rsid w:val="00E319A6"/>
    <w:rsid w:val="00E31AB6"/>
    <w:rsid w:val="00E32561"/>
    <w:rsid w:val="00E328B9"/>
    <w:rsid w:val="00E329A2"/>
    <w:rsid w:val="00E32BF1"/>
    <w:rsid w:val="00E32E15"/>
    <w:rsid w:val="00E3313E"/>
    <w:rsid w:val="00E33603"/>
    <w:rsid w:val="00E3362A"/>
    <w:rsid w:val="00E3383B"/>
    <w:rsid w:val="00E33E36"/>
    <w:rsid w:val="00E33F92"/>
    <w:rsid w:val="00E3438D"/>
    <w:rsid w:val="00E343BC"/>
    <w:rsid w:val="00E349EE"/>
    <w:rsid w:val="00E34B53"/>
    <w:rsid w:val="00E34C12"/>
    <w:rsid w:val="00E34C44"/>
    <w:rsid w:val="00E34D19"/>
    <w:rsid w:val="00E35353"/>
    <w:rsid w:val="00E3538F"/>
    <w:rsid w:val="00E35688"/>
    <w:rsid w:val="00E357B8"/>
    <w:rsid w:val="00E358B3"/>
    <w:rsid w:val="00E35973"/>
    <w:rsid w:val="00E35A3D"/>
    <w:rsid w:val="00E35B70"/>
    <w:rsid w:val="00E3604C"/>
    <w:rsid w:val="00E36100"/>
    <w:rsid w:val="00E36227"/>
    <w:rsid w:val="00E36306"/>
    <w:rsid w:val="00E36498"/>
    <w:rsid w:val="00E36572"/>
    <w:rsid w:val="00E366FC"/>
    <w:rsid w:val="00E3671C"/>
    <w:rsid w:val="00E367D2"/>
    <w:rsid w:val="00E368C5"/>
    <w:rsid w:val="00E36B29"/>
    <w:rsid w:val="00E36FEE"/>
    <w:rsid w:val="00E3735B"/>
    <w:rsid w:val="00E37618"/>
    <w:rsid w:val="00E377FA"/>
    <w:rsid w:val="00E37844"/>
    <w:rsid w:val="00E378A1"/>
    <w:rsid w:val="00E378D5"/>
    <w:rsid w:val="00E3796F"/>
    <w:rsid w:val="00E379DC"/>
    <w:rsid w:val="00E37C32"/>
    <w:rsid w:val="00E37D5D"/>
    <w:rsid w:val="00E400D0"/>
    <w:rsid w:val="00E40284"/>
    <w:rsid w:val="00E405F0"/>
    <w:rsid w:val="00E40649"/>
    <w:rsid w:val="00E4074D"/>
    <w:rsid w:val="00E4098B"/>
    <w:rsid w:val="00E409DA"/>
    <w:rsid w:val="00E409EB"/>
    <w:rsid w:val="00E40C02"/>
    <w:rsid w:val="00E40CA2"/>
    <w:rsid w:val="00E41074"/>
    <w:rsid w:val="00E412E6"/>
    <w:rsid w:val="00E4144D"/>
    <w:rsid w:val="00E41A37"/>
    <w:rsid w:val="00E41A9C"/>
    <w:rsid w:val="00E41AB2"/>
    <w:rsid w:val="00E41B1E"/>
    <w:rsid w:val="00E41BBA"/>
    <w:rsid w:val="00E41EBE"/>
    <w:rsid w:val="00E423C3"/>
    <w:rsid w:val="00E423CD"/>
    <w:rsid w:val="00E42783"/>
    <w:rsid w:val="00E42ACF"/>
    <w:rsid w:val="00E42D67"/>
    <w:rsid w:val="00E435B5"/>
    <w:rsid w:val="00E436C2"/>
    <w:rsid w:val="00E43ABD"/>
    <w:rsid w:val="00E43C4F"/>
    <w:rsid w:val="00E43E32"/>
    <w:rsid w:val="00E44077"/>
    <w:rsid w:val="00E4435F"/>
    <w:rsid w:val="00E447D1"/>
    <w:rsid w:val="00E44BD1"/>
    <w:rsid w:val="00E457AA"/>
    <w:rsid w:val="00E45A50"/>
    <w:rsid w:val="00E45B84"/>
    <w:rsid w:val="00E45BC5"/>
    <w:rsid w:val="00E45D64"/>
    <w:rsid w:val="00E45F5E"/>
    <w:rsid w:val="00E46520"/>
    <w:rsid w:val="00E46808"/>
    <w:rsid w:val="00E46A9D"/>
    <w:rsid w:val="00E46C1D"/>
    <w:rsid w:val="00E46C92"/>
    <w:rsid w:val="00E470AE"/>
    <w:rsid w:val="00E470D8"/>
    <w:rsid w:val="00E4712B"/>
    <w:rsid w:val="00E47273"/>
    <w:rsid w:val="00E478AD"/>
    <w:rsid w:val="00E47938"/>
    <w:rsid w:val="00E47A59"/>
    <w:rsid w:val="00E47AE3"/>
    <w:rsid w:val="00E47E57"/>
    <w:rsid w:val="00E50610"/>
    <w:rsid w:val="00E50B06"/>
    <w:rsid w:val="00E50E3B"/>
    <w:rsid w:val="00E50E8E"/>
    <w:rsid w:val="00E50EC7"/>
    <w:rsid w:val="00E50FF1"/>
    <w:rsid w:val="00E513D9"/>
    <w:rsid w:val="00E515A5"/>
    <w:rsid w:val="00E517BA"/>
    <w:rsid w:val="00E5189E"/>
    <w:rsid w:val="00E51A05"/>
    <w:rsid w:val="00E51CF7"/>
    <w:rsid w:val="00E520C4"/>
    <w:rsid w:val="00E52356"/>
    <w:rsid w:val="00E52367"/>
    <w:rsid w:val="00E52415"/>
    <w:rsid w:val="00E525DC"/>
    <w:rsid w:val="00E5264A"/>
    <w:rsid w:val="00E526EA"/>
    <w:rsid w:val="00E527E5"/>
    <w:rsid w:val="00E527E7"/>
    <w:rsid w:val="00E52BAE"/>
    <w:rsid w:val="00E52C27"/>
    <w:rsid w:val="00E52E0D"/>
    <w:rsid w:val="00E52F86"/>
    <w:rsid w:val="00E532A4"/>
    <w:rsid w:val="00E53645"/>
    <w:rsid w:val="00E53A05"/>
    <w:rsid w:val="00E53B7A"/>
    <w:rsid w:val="00E53D12"/>
    <w:rsid w:val="00E54212"/>
    <w:rsid w:val="00E54D16"/>
    <w:rsid w:val="00E54F54"/>
    <w:rsid w:val="00E5507E"/>
    <w:rsid w:val="00E5508B"/>
    <w:rsid w:val="00E550A7"/>
    <w:rsid w:val="00E55483"/>
    <w:rsid w:val="00E555AB"/>
    <w:rsid w:val="00E555D3"/>
    <w:rsid w:val="00E55668"/>
    <w:rsid w:val="00E5598B"/>
    <w:rsid w:val="00E55C03"/>
    <w:rsid w:val="00E55DB5"/>
    <w:rsid w:val="00E55DDB"/>
    <w:rsid w:val="00E55E31"/>
    <w:rsid w:val="00E56279"/>
    <w:rsid w:val="00E5629C"/>
    <w:rsid w:val="00E563FC"/>
    <w:rsid w:val="00E564E7"/>
    <w:rsid w:val="00E5681C"/>
    <w:rsid w:val="00E5697E"/>
    <w:rsid w:val="00E56C8C"/>
    <w:rsid w:val="00E56D39"/>
    <w:rsid w:val="00E56D9D"/>
    <w:rsid w:val="00E56E71"/>
    <w:rsid w:val="00E5727A"/>
    <w:rsid w:val="00E5737E"/>
    <w:rsid w:val="00E5776D"/>
    <w:rsid w:val="00E57889"/>
    <w:rsid w:val="00E57A8B"/>
    <w:rsid w:val="00E57B73"/>
    <w:rsid w:val="00E57FAC"/>
    <w:rsid w:val="00E57FBE"/>
    <w:rsid w:val="00E6003C"/>
    <w:rsid w:val="00E6019C"/>
    <w:rsid w:val="00E6057C"/>
    <w:rsid w:val="00E60862"/>
    <w:rsid w:val="00E60C12"/>
    <w:rsid w:val="00E60FE5"/>
    <w:rsid w:val="00E610D1"/>
    <w:rsid w:val="00E612FF"/>
    <w:rsid w:val="00E61427"/>
    <w:rsid w:val="00E615BF"/>
    <w:rsid w:val="00E623E2"/>
    <w:rsid w:val="00E62522"/>
    <w:rsid w:val="00E62621"/>
    <w:rsid w:val="00E626BA"/>
    <w:rsid w:val="00E62859"/>
    <w:rsid w:val="00E628FF"/>
    <w:rsid w:val="00E62974"/>
    <w:rsid w:val="00E62AFF"/>
    <w:rsid w:val="00E62BE6"/>
    <w:rsid w:val="00E62C5B"/>
    <w:rsid w:val="00E62CDA"/>
    <w:rsid w:val="00E62EBA"/>
    <w:rsid w:val="00E6338D"/>
    <w:rsid w:val="00E63895"/>
    <w:rsid w:val="00E6399D"/>
    <w:rsid w:val="00E63A0B"/>
    <w:rsid w:val="00E63B0E"/>
    <w:rsid w:val="00E63E18"/>
    <w:rsid w:val="00E63EF6"/>
    <w:rsid w:val="00E6406F"/>
    <w:rsid w:val="00E643B2"/>
    <w:rsid w:val="00E64C4D"/>
    <w:rsid w:val="00E64FB1"/>
    <w:rsid w:val="00E64FF8"/>
    <w:rsid w:val="00E6526A"/>
    <w:rsid w:val="00E6530F"/>
    <w:rsid w:val="00E654D4"/>
    <w:rsid w:val="00E65543"/>
    <w:rsid w:val="00E65671"/>
    <w:rsid w:val="00E65716"/>
    <w:rsid w:val="00E6571C"/>
    <w:rsid w:val="00E658C7"/>
    <w:rsid w:val="00E659FE"/>
    <w:rsid w:val="00E65B13"/>
    <w:rsid w:val="00E65CCC"/>
    <w:rsid w:val="00E6638B"/>
    <w:rsid w:val="00E664B0"/>
    <w:rsid w:val="00E6656C"/>
    <w:rsid w:val="00E6678B"/>
    <w:rsid w:val="00E667C5"/>
    <w:rsid w:val="00E66BD2"/>
    <w:rsid w:val="00E66C4A"/>
    <w:rsid w:val="00E67FBC"/>
    <w:rsid w:val="00E70045"/>
    <w:rsid w:val="00E7059A"/>
    <w:rsid w:val="00E707C9"/>
    <w:rsid w:val="00E70834"/>
    <w:rsid w:val="00E708CF"/>
    <w:rsid w:val="00E71207"/>
    <w:rsid w:val="00E714FE"/>
    <w:rsid w:val="00E718CA"/>
    <w:rsid w:val="00E71A4A"/>
    <w:rsid w:val="00E71A81"/>
    <w:rsid w:val="00E71BB9"/>
    <w:rsid w:val="00E72167"/>
    <w:rsid w:val="00E72603"/>
    <w:rsid w:val="00E7279E"/>
    <w:rsid w:val="00E72987"/>
    <w:rsid w:val="00E72CBE"/>
    <w:rsid w:val="00E72D15"/>
    <w:rsid w:val="00E72FBE"/>
    <w:rsid w:val="00E730DC"/>
    <w:rsid w:val="00E7343C"/>
    <w:rsid w:val="00E73642"/>
    <w:rsid w:val="00E73F49"/>
    <w:rsid w:val="00E73FA0"/>
    <w:rsid w:val="00E7456C"/>
    <w:rsid w:val="00E74579"/>
    <w:rsid w:val="00E7475D"/>
    <w:rsid w:val="00E74861"/>
    <w:rsid w:val="00E74A6D"/>
    <w:rsid w:val="00E74B84"/>
    <w:rsid w:val="00E74E5E"/>
    <w:rsid w:val="00E750BC"/>
    <w:rsid w:val="00E7510E"/>
    <w:rsid w:val="00E751E4"/>
    <w:rsid w:val="00E7534A"/>
    <w:rsid w:val="00E753E3"/>
    <w:rsid w:val="00E75868"/>
    <w:rsid w:val="00E75B76"/>
    <w:rsid w:val="00E75D8B"/>
    <w:rsid w:val="00E75DE1"/>
    <w:rsid w:val="00E7610B"/>
    <w:rsid w:val="00E7613A"/>
    <w:rsid w:val="00E76402"/>
    <w:rsid w:val="00E7645E"/>
    <w:rsid w:val="00E764A7"/>
    <w:rsid w:val="00E76A56"/>
    <w:rsid w:val="00E76AFD"/>
    <w:rsid w:val="00E76EFD"/>
    <w:rsid w:val="00E76F40"/>
    <w:rsid w:val="00E76F9D"/>
    <w:rsid w:val="00E76FC6"/>
    <w:rsid w:val="00E77085"/>
    <w:rsid w:val="00E770AC"/>
    <w:rsid w:val="00E77163"/>
    <w:rsid w:val="00E7750D"/>
    <w:rsid w:val="00E775DD"/>
    <w:rsid w:val="00E775E1"/>
    <w:rsid w:val="00E77B8C"/>
    <w:rsid w:val="00E77CC5"/>
    <w:rsid w:val="00E77D93"/>
    <w:rsid w:val="00E80206"/>
    <w:rsid w:val="00E8031A"/>
    <w:rsid w:val="00E804C1"/>
    <w:rsid w:val="00E805C9"/>
    <w:rsid w:val="00E805F7"/>
    <w:rsid w:val="00E808E2"/>
    <w:rsid w:val="00E80DA9"/>
    <w:rsid w:val="00E8106B"/>
    <w:rsid w:val="00E810A7"/>
    <w:rsid w:val="00E812BF"/>
    <w:rsid w:val="00E81343"/>
    <w:rsid w:val="00E813A1"/>
    <w:rsid w:val="00E814B3"/>
    <w:rsid w:val="00E8166D"/>
    <w:rsid w:val="00E81905"/>
    <w:rsid w:val="00E81AC2"/>
    <w:rsid w:val="00E822D7"/>
    <w:rsid w:val="00E82478"/>
    <w:rsid w:val="00E824A7"/>
    <w:rsid w:val="00E825AF"/>
    <w:rsid w:val="00E82987"/>
    <w:rsid w:val="00E82A5B"/>
    <w:rsid w:val="00E82E32"/>
    <w:rsid w:val="00E8303A"/>
    <w:rsid w:val="00E83311"/>
    <w:rsid w:val="00E837B6"/>
    <w:rsid w:val="00E83BCB"/>
    <w:rsid w:val="00E83D67"/>
    <w:rsid w:val="00E83E35"/>
    <w:rsid w:val="00E83EB4"/>
    <w:rsid w:val="00E83FD9"/>
    <w:rsid w:val="00E8407A"/>
    <w:rsid w:val="00E840D2"/>
    <w:rsid w:val="00E84180"/>
    <w:rsid w:val="00E8422D"/>
    <w:rsid w:val="00E84294"/>
    <w:rsid w:val="00E842E9"/>
    <w:rsid w:val="00E8434D"/>
    <w:rsid w:val="00E8447F"/>
    <w:rsid w:val="00E844A4"/>
    <w:rsid w:val="00E84626"/>
    <w:rsid w:val="00E84A29"/>
    <w:rsid w:val="00E84B1C"/>
    <w:rsid w:val="00E84BAD"/>
    <w:rsid w:val="00E84CC7"/>
    <w:rsid w:val="00E84ED5"/>
    <w:rsid w:val="00E85181"/>
    <w:rsid w:val="00E855A9"/>
    <w:rsid w:val="00E855DB"/>
    <w:rsid w:val="00E85614"/>
    <w:rsid w:val="00E8562C"/>
    <w:rsid w:val="00E857EB"/>
    <w:rsid w:val="00E858D4"/>
    <w:rsid w:val="00E859FC"/>
    <w:rsid w:val="00E85B7A"/>
    <w:rsid w:val="00E85BB1"/>
    <w:rsid w:val="00E85BBF"/>
    <w:rsid w:val="00E85CB4"/>
    <w:rsid w:val="00E85CC1"/>
    <w:rsid w:val="00E85E45"/>
    <w:rsid w:val="00E861BB"/>
    <w:rsid w:val="00E86240"/>
    <w:rsid w:val="00E86278"/>
    <w:rsid w:val="00E862EC"/>
    <w:rsid w:val="00E86442"/>
    <w:rsid w:val="00E8650E"/>
    <w:rsid w:val="00E86835"/>
    <w:rsid w:val="00E8684E"/>
    <w:rsid w:val="00E868A1"/>
    <w:rsid w:val="00E8697A"/>
    <w:rsid w:val="00E86A5A"/>
    <w:rsid w:val="00E86DF2"/>
    <w:rsid w:val="00E8712C"/>
    <w:rsid w:val="00E871B5"/>
    <w:rsid w:val="00E876DD"/>
    <w:rsid w:val="00E87A7B"/>
    <w:rsid w:val="00E87A7E"/>
    <w:rsid w:val="00E87E4D"/>
    <w:rsid w:val="00E87FCB"/>
    <w:rsid w:val="00E90045"/>
    <w:rsid w:val="00E902D1"/>
    <w:rsid w:val="00E904DF"/>
    <w:rsid w:val="00E904E1"/>
    <w:rsid w:val="00E90780"/>
    <w:rsid w:val="00E90AE0"/>
    <w:rsid w:val="00E90AFA"/>
    <w:rsid w:val="00E90B6C"/>
    <w:rsid w:val="00E90CA7"/>
    <w:rsid w:val="00E90D76"/>
    <w:rsid w:val="00E91693"/>
    <w:rsid w:val="00E91C6E"/>
    <w:rsid w:val="00E91D81"/>
    <w:rsid w:val="00E91EE2"/>
    <w:rsid w:val="00E92665"/>
    <w:rsid w:val="00E92771"/>
    <w:rsid w:val="00E92A5E"/>
    <w:rsid w:val="00E92B3C"/>
    <w:rsid w:val="00E92B94"/>
    <w:rsid w:val="00E92B9C"/>
    <w:rsid w:val="00E92D28"/>
    <w:rsid w:val="00E92D8A"/>
    <w:rsid w:val="00E92E98"/>
    <w:rsid w:val="00E92F02"/>
    <w:rsid w:val="00E92FE9"/>
    <w:rsid w:val="00E93089"/>
    <w:rsid w:val="00E930E5"/>
    <w:rsid w:val="00E9332B"/>
    <w:rsid w:val="00E933FF"/>
    <w:rsid w:val="00E9355E"/>
    <w:rsid w:val="00E936DB"/>
    <w:rsid w:val="00E93A0E"/>
    <w:rsid w:val="00E9424E"/>
    <w:rsid w:val="00E942DA"/>
    <w:rsid w:val="00E942F9"/>
    <w:rsid w:val="00E9448E"/>
    <w:rsid w:val="00E9451B"/>
    <w:rsid w:val="00E9466F"/>
    <w:rsid w:val="00E946D4"/>
    <w:rsid w:val="00E947D4"/>
    <w:rsid w:val="00E94B42"/>
    <w:rsid w:val="00E94BE0"/>
    <w:rsid w:val="00E94E46"/>
    <w:rsid w:val="00E955B7"/>
    <w:rsid w:val="00E95791"/>
    <w:rsid w:val="00E95855"/>
    <w:rsid w:val="00E95969"/>
    <w:rsid w:val="00E95BA6"/>
    <w:rsid w:val="00E95D3D"/>
    <w:rsid w:val="00E95DEB"/>
    <w:rsid w:val="00E95E77"/>
    <w:rsid w:val="00E95F87"/>
    <w:rsid w:val="00E95FF3"/>
    <w:rsid w:val="00E96044"/>
    <w:rsid w:val="00E96194"/>
    <w:rsid w:val="00E96324"/>
    <w:rsid w:val="00E964BE"/>
    <w:rsid w:val="00E965D5"/>
    <w:rsid w:val="00E96E62"/>
    <w:rsid w:val="00E975B6"/>
    <w:rsid w:val="00E9764C"/>
    <w:rsid w:val="00E9786D"/>
    <w:rsid w:val="00E978F5"/>
    <w:rsid w:val="00E97B6C"/>
    <w:rsid w:val="00E97BF0"/>
    <w:rsid w:val="00E97C89"/>
    <w:rsid w:val="00E97DB4"/>
    <w:rsid w:val="00E97DC0"/>
    <w:rsid w:val="00E97EEE"/>
    <w:rsid w:val="00E97F4A"/>
    <w:rsid w:val="00E97FE2"/>
    <w:rsid w:val="00EA001E"/>
    <w:rsid w:val="00EA0035"/>
    <w:rsid w:val="00EA007A"/>
    <w:rsid w:val="00EA038E"/>
    <w:rsid w:val="00EA0517"/>
    <w:rsid w:val="00EA0975"/>
    <w:rsid w:val="00EA0A90"/>
    <w:rsid w:val="00EA0E3E"/>
    <w:rsid w:val="00EA0E59"/>
    <w:rsid w:val="00EA1000"/>
    <w:rsid w:val="00EA14DA"/>
    <w:rsid w:val="00EA171D"/>
    <w:rsid w:val="00EA1ECE"/>
    <w:rsid w:val="00EA1F3F"/>
    <w:rsid w:val="00EA20C9"/>
    <w:rsid w:val="00EA240C"/>
    <w:rsid w:val="00EA28AA"/>
    <w:rsid w:val="00EA2B75"/>
    <w:rsid w:val="00EA2BAB"/>
    <w:rsid w:val="00EA2E4F"/>
    <w:rsid w:val="00EA2F82"/>
    <w:rsid w:val="00EA2FC0"/>
    <w:rsid w:val="00EA3122"/>
    <w:rsid w:val="00EA35E5"/>
    <w:rsid w:val="00EA3789"/>
    <w:rsid w:val="00EA383F"/>
    <w:rsid w:val="00EA38A9"/>
    <w:rsid w:val="00EA3C77"/>
    <w:rsid w:val="00EA3CB4"/>
    <w:rsid w:val="00EA3D7E"/>
    <w:rsid w:val="00EA42B5"/>
    <w:rsid w:val="00EA458A"/>
    <w:rsid w:val="00EA46E9"/>
    <w:rsid w:val="00EA4722"/>
    <w:rsid w:val="00EA48F3"/>
    <w:rsid w:val="00EA4983"/>
    <w:rsid w:val="00EA4C9F"/>
    <w:rsid w:val="00EA4DE4"/>
    <w:rsid w:val="00EA4E18"/>
    <w:rsid w:val="00EA51AE"/>
    <w:rsid w:val="00EA521E"/>
    <w:rsid w:val="00EA5472"/>
    <w:rsid w:val="00EA54FD"/>
    <w:rsid w:val="00EA563B"/>
    <w:rsid w:val="00EA5663"/>
    <w:rsid w:val="00EA5729"/>
    <w:rsid w:val="00EA5A43"/>
    <w:rsid w:val="00EA5DB7"/>
    <w:rsid w:val="00EA5E58"/>
    <w:rsid w:val="00EA5ECE"/>
    <w:rsid w:val="00EA5F5E"/>
    <w:rsid w:val="00EA65E4"/>
    <w:rsid w:val="00EA6817"/>
    <w:rsid w:val="00EA6C85"/>
    <w:rsid w:val="00EA7239"/>
    <w:rsid w:val="00EA72D3"/>
    <w:rsid w:val="00EA7350"/>
    <w:rsid w:val="00EA7399"/>
    <w:rsid w:val="00EA7444"/>
    <w:rsid w:val="00EA779D"/>
    <w:rsid w:val="00EA79E5"/>
    <w:rsid w:val="00EA7A12"/>
    <w:rsid w:val="00EA7A55"/>
    <w:rsid w:val="00EA7ADB"/>
    <w:rsid w:val="00EA7B0A"/>
    <w:rsid w:val="00EA7C4A"/>
    <w:rsid w:val="00EA7F88"/>
    <w:rsid w:val="00EB001B"/>
    <w:rsid w:val="00EB0088"/>
    <w:rsid w:val="00EB0167"/>
    <w:rsid w:val="00EB038D"/>
    <w:rsid w:val="00EB0442"/>
    <w:rsid w:val="00EB08A6"/>
    <w:rsid w:val="00EB0CC3"/>
    <w:rsid w:val="00EB0CFA"/>
    <w:rsid w:val="00EB1457"/>
    <w:rsid w:val="00EB16BA"/>
    <w:rsid w:val="00EB1A3D"/>
    <w:rsid w:val="00EB1CD7"/>
    <w:rsid w:val="00EB1E45"/>
    <w:rsid w:val="00EB24F5"/>
    <w:rsid w:val="00EB2658"/>
    <w:rsid w:val="00EB2B5C"/>
    <w:rsid w:val="00EB2CC4"/>
    <w:rsid w:val="00EB32BC"/>
    <w:rsid w:val="00EB3878"/>
    <w:rsid w:val="00EB3A5F"/>
    <w:rsid w:val="00EB3E84"/>
    <w:rsid w:val="00EB4637"/>
    <w:rsid w:val="00EB4870"/>
    <w:rsid w:val="00EB4D12"/>
    <w:rsid w:val="00EB5162"/>
    <w:rsid w:val="00EB52E1"/>
    <w:rsid w:val="00EB5CB4"/>
    <w:rsid w:val="00EB5CE9"/>
    <w:rsid w:val="00EB5D9F"/>
    <w:rsid w:val="00EB6458"/>
    <w:rsid w:val="00EB64DE"/>
    <w:rsid w:val="00EB650F"/>
    <w:rsid w:val="00EB6817"/>
    <w:rsid w:val="00EB688D"/>
    <w:rsid w:val="00EB6AB0"/>
    <w:rsid w:val="00EB6BE6"/>
    <w:rsid w:val="00EB6D2D"/>
    <w:rsid w:val="00EB6DEF"/>
    <w:rsid w:val="00EB6F07"/>
    <w:rsid w:val="00EB7141"/>
    <w:rsid w:val="00EB7538"/>
    <w:rsid w:val="00EB7A65"/>
    <w:rsid w:val="00EB7B33"/>
    <w:rsid w:val="00EB7F72"/>
    <w:rsid w:val="00EC0127"/>
    <w:rsid w:val="00EC0236"/>
    <w:rsid w:val="00EC0419"/>
    <w:rsid w:val="00EC0505"/>
    <w:rsid w:val="00EC0784"/>
    <w:rsid w:val="00EC09AF"/>
    <w:rsid w:val="00EC0AAA"/>
    <w:rsid w:val="00EC0CF7"/>
    <w:rsid w:val="00EC108B"/>
    <w:rsid w:val="00EC10BE"/>
    <w:rsid w:val="00EC10EC"/>
    <w:rsid w:val="00EC121B"/>
    <w:rsid w:val="00EC13E6"/>
    <w:rsid w:val="00EC146A"/>
    <w:rsid w:val="00EC18BF"/>
    <w:rsid w:val="00EC18CC"/>
    <w:rsid w:val="00EC1A3B"/>
    <w:rsid w:val="00EC1E36"/>
    <w:rsid w:val="00EC2599"/>
    <w:rsid w:val="00EC2884"/>
    <w:rsid w:val="00EC3171"/>
    <w:rsid w:val="00EC338D"/>
    <w:rsid w:val="00EC33A1"/>
    <w:rsid w:val="00EC351E"/>
    <w:rsid w:val="00EC37E5"/>
    <w:rsid w:val="00EC38A9"/>
    <w:rsid w:val="00EC39F1"/>
    <w:rsid w:val="00EC3A1B"/>
    <w:rsid w:val="00EC3A54"/>
    <w:rsid w:val="00EC43D8"/>
    <w:rsid w:val="00EC44C2"/>
    <w:rsid w:val="00EC46F6"/>
    <w:rsid w:val="00EC4703"/>
    <w:rsid w:val="00EC4905"/>
    <w:rsid w:val="00EC4A0A"/>
    <w:rsid w:val="00EC4C58"/>
    <w:rsid w:val="00EC4E4D"/>
    <w:rsid w:val="00EC4E55"/>
    <w:rsid w:val="00EC4F29"/>
    <w:rsid w:val="00EC4FAD"/>
    <w:rsid w:val="00EC553E"/>
    <w:rsid w:val="00EC578D"/>
    <w:rsid w:val="00EC59FC"/>
    <w:rsid w:val="00EC5B4D"/>
    <w:rsid w:val="00EC5C9C"/>
    <w:rsid w:val="00EC5D6D"/>
    <w:rsid w:val="00EC5DB1"/>
    <w:rsid w:val="00EC63D0"/>
    <w:rsid w:val="00EC65B0"/>
    <w:rsid w:val="00EC65C9"/>
    <w:rsid w:val="00EC6B26"/>
    <w:rsid w:val="00EC6BB1"/>
    <w:rsid w:val="00EC7085"/>
    <w:rsid w:val="00EC72E7"/>
    <w:rsid w:val="00EC765C"/>
    <w:rsid w:val="00EC7809"/>
    <w:rsid w:val="00EC7924"/>
    <w:rsid w:val="00EC7FEC"/>
    <w:rsid w:val="00ED00CE"/>
    <w:rsid w:val="00ED00E8"/>
    <w:rsid w:val="00ED0263"/>
    <w:rsid w:val="00ED030D"/>
    <w:rsid w:val="00ED0847"/>
    <w:rsid w:val="00ED0A30"/>
    <w:rsid w:val="00ED0B24"/>
    <w:rsid w:val="00ED0B75"/>
    <w:rsid w:val="00ED0D02"/>
    <w:rsid w:val="00ED0D6F"/>
    <w:rsid w:val="00ED1043"/>
    <w:rsid w:val="00ED125B"/>
    <w:rsid w:val="00ED138B"/>
    <w:rsid w:val="00ED13BA"/>
    <w:rsid w:val="00ED146E"/>
    <w:rsid w:val="00ED1AFA"/>
    <w:rsid w:val="00ED2157"/>
    <w:rsid w:val="00ED219B"/>
    <w:rsid w:val="00ED2239"/>
    <w:rsid w:val="00ED2296"/>
    <w:rsid w:val="00ED2563"/>
    <w:rsid w:val="00ED25EB"/>
    <w:rsid w:val="00ED262B"/>
    <w:rsid w:val="00ED2A5C"/>
    <w:rsid w:val="00ED2A90"/>
    <w:rsid w:val="00ED2B0A"/>
    <w:rsid w:val="00ED2B3E"/>
    <w:rsid w:val="00ED2F76"/>
    <w:rsid w:val="00ED2FAB"/>
    <w:rsid w:val="00ED3102"/>
    <w:rsid w:val="00ED33FF"/>
    <w:rsid w:val="00ED3414"/>
    <w:rsid w:val="00ED3607"/>
    <w:rsid w:val="00ED37B4"/>
    <w:rsid w:val="00ED37C8"/>
    <w:rsid w:val="00ED3E3B"/>
    <w:rsid w:val="00ED4418"/>
    <w:rsid w:val="00ED44EE"/>
    <w:rsid w:val="00ED4962"/>
    <w:rsid w:val="00ED4AE7"/>
    <w:rsid w:val="00ED4B60"/>
    <w:rsid w:val="00ED4D95"/>
    <w:rsid w:val="00ED522D"/>
    <w:rsid w:val="00ED542A"/>
    <w:rsid w:val="00ED554C"/>
    <w:rsid w:val="00ED559B"/>
    <w:rsid w:val="00ED565B"/>
    <w:rsid w:val="00ED569C"/>
    <w:rsid w:val="00ED5859"/>
    <w:rsid w:val="00ED5865"/>
    <w:rsid w:val="00ED5AB6"/>
    <w:rsid w:val="00ED669D"/>
    <w:rsid w:val="00ED66D9"/>
    <w:rsid w:val="00ED68BF"/>
    <w:rsid w:val="00ED69FA"/>
    <w:rsid w:val="00ED6B30"/>
    <w:rsid w:val="00ED6C49"/>
    <w:rsid w:val="00ED6D23"/>
    <w:rsid w:val="00ED6DE3"/>
    <w:rsid w:val="00ED6FBF"/>
    <w:rsid w:val="00ED727C"/>
    <w:rsid w:val="00ED7634"/>
    <w:rsid w:val="00ED7946"/>
    <w:rsid w:val="00ED7C1A"/>
    <w:rsid w:val="00ED7DA1"/>
    <w:rsid w:val="00ED7FD0"/>
    <w:rsid w:val="00EE010C"/>
    <w:rsid w:val="00EE02D4"/>
    <w:rsid w:val="00EE02DC"/>
    <w:rsid w:val="00EE02F6"/>
    <w:rsid w:val="00EE038A"/>
    <w:rsid w:val="00EE0684"/>
    <w:rsid w:val="00EE0B07"/>
    <w:rsid w:val="00EE0B1E"/>
    <w:rsid w:val="00EE0B32"/>
    <w:rsid w:val="00EE0C38"/>
    <w:rsid w:val="00EE0F31"/>
    <w:rsid w:val="00EE13C1"/>
    <w:rsid w:val="00EE156C"/>
    <w:rsid w:val="00EE1818"/>
    <w:rsid w:val="00EE186C"/>
    <w:rsid w:val="00EE1924"/>
    <w:rsid w:val="00EE1BE2"/>
    <w:rsid w:val="00EE1D23"/>
    <w:rsid w:val="00EE1E0E"/>
    <w:rsid w:val="00EE1FA0"/>
    <w:rsid w:val="00EE23A2"/>
    <w:rsid w:val="00EE24CC"/>
    <w:rsid w:val="00EE2577"/>
    <w:rsid w:val="00EE2AE9"/>
    <w:rsid w:val="00EE2B92"/>
    <w:rsid w:val="00EE2C6E"/>
    <w:rsid w:val="00EE2FFA"/>
    <w:rsid w:val="00EE362B"/>
    <w:rsid w:val="00EE365C"/>
    <w:rsid w:val="00EE37D9"/>
    <w:rsid w:val="00EE384F"/>
    <w:rsid w:val="00EE3C67"/>
    <w:rsid w:val="00EE3C8D"/>
    <w:rsid w:val="00EE3D80"/>
    <w:rsid w:val="00EE3F3B"/>
    <w:rsid w:val="00EE4055"/>
    <w:rsid w:val="00EE43F5"/>
    <w:rsid w:val="00EE4760"/>
    <w:rsid w:val="00EE4772"/>
    <w:rsid w:val="00EE4976"/>
    <w:rsid w:val="00EE51A2"/>
    <w:rsid w:val="00EE534E"/>
    <w:rsid w:val="00EE53AE"/>
    <w:rsid w:val="00EE5484"/>
    <w:rsid w:val="00EE56C0"/>
    <w:rsid w:val="00EE5816"/>
    <w:rsid w:val="00EE5A5A"/>
    <w:rsid w:val="00EE5FC6"/>
    <w:rsid w:val="00EE63D0"/>
    <w:rsid w:val="00EE6568"/>
    <w:rsid w:val="00EE6651"/>
    <w:rsid w:val="00EE6679"/>
    <w:rsid w:val="00EE66C9"/>
    <w:rsid w:val="00EE66F6"/>
    <w:rsid w:val="00EE68CD"/>
    <w:rsid w:val="00EE6937"/>
    <w:rsid w:val="00EE6A9A"/>
    <w:rsid w:val="00EE6C99"/>
    <w:rsid w:val="00EE6F6E"/>
    <w:rsid w:val="00EE72F7"/>
    <w:rsid w:val="00EE7460"/>
    <w:rsid w:val="00EE74D2"/>
    <w:rsid w:val="00EE76F3"/>
    <w:rsid w:val="00EE7897"/>
    <w:rsid w:val="00EE7AB8"/>
    <w:rsid w:val="00EE7D19"/>
    <w:rsid w:val="00EF0201"/>
    <w:rsid w:val="00EF02EB"/>
    <w:rsid w:val="00EF04E8"/>
    <w:rsid w:val="00EF078D"/>
    <w:rsid w:val="00EF0867"/>
    <w:rsid w:val="00EF0883"/>
    <w:rsid w:val="00EF09CB"/>
    <w:rsid w:val="00EF0C31"/>
    <w:rsid w:val="00EF0C82"/>
    <w:rsid w:val="00EF0C88"/>
    <w:rsid w:val="00EF0CC1"/>
    <w:rsid w:val="00EF0E75"/>
    <w:rsid w:val="00EF0F2B"/>
    <w:rsid w:val="00EF112F"/>
    <w:rsid w:val="00EF1361"/>
    <w:rsid w:val="00EF15A9"/>
    <w:rsid w:val="00EF1781"/>
    <w:rsid w:val="00EF18A4"/>
    <w:rsid w:val="00EF18BC"/>
    <w:rsid w:val="00EF1C3A"/>
    <w:rsid w:val="00EF2487"/>
    <w:rsid w:val="00EF25E3"/>
    <w:rsid w:val="00EF2603"/>
    <w:rsid w:val="00EF284D"/>
    <w:rsid w:val="00EF28C7"/>
    <w:rsid w:val="00EF2956"/>
    <w:rsid w:val="00EF2F17"/>
    <w:rsid w:val="00EF2FAC"/>
    <w:rsid w:val="00EF329F"/>
    <w:rsid w:val="00EF362A"/>
    <w:rsid w:val="00EF3752"/>
    <w:rsid w:val="00EF408A"/>
    <w:rsid w:val="00EF42B7"/>
    <w:rsid w:val="00EF4402"/>
    <w:rsid w:val="00EF4583"/>
    <w:rsid w:val="00EF484B"/>
    <w:rsid w:val="00EF4C0A"/>
    <w:rsid w:val="00EF509E"/>
    <w:rsid w:val="00EF51C9"/>
    <w:rsid w:val="00EF5291"/>
    <w:rsid w:val="00EF52A9"/>
    <w:rsid w:val="00EF530E"/>
    <w:rsid w:val="00EF53AC"/>
    <w:rsid w:val="00EF6044"/>
    <w:rsid w:val="00EF6067"/>
    <w:rsid w:val="00EF6072"/>
    <w:rsid w:val="00EF633D"/>
    <w:rsid w:val="00EF667C"/>
    <w:rsid w:val="00EF6830"/>
    <w:rsid w:val="00EF69FC"/>
    <w:rsid w:val="00EF7111"/>
    <w:rsid w:val="00EF7566"/>
    <w:rsid w:val="00EF7595"/>
    <w:rsid w:val="00EF77C1"/>
    <w:rsid w:val="00EF7A08"/>
    <w:rsid w:val="00EF7A8C"/>
    <w:rsid w:val="00EF7AAA"/>
    <w:rsid w:val="00EF7C71"/>
    <w:rsid w:val="00F000D2"/>
    <w:rsid w:val="00F00127"/>
    <w:rsid w:val="00F001E8"/>
    <w:rsid w:val="00F0023F"/>
    <w:rsid w:val="00F0038E"/>
    <w:rsid w:val="00F00703"/>
    <w:rsid w:val="00F00A99"/>
    <w:rsid w:val="00F00AEF"/>
    <w:rsid w:val="00F00B16"/>
    <w:rsid w:val="00F00B63"/>
    <w:rsid w:val="00F00C91"/>
    <w:rsid w:val="00F00ED7"/>
    <w:rsid w:val="00F00EE2"/>
    <w:rsid w:val="00F00FAC"/>
    <w:rsid w:val="00F01357"/>
    <w:rsid w:val="00F01391"/>
    <w:rsid w:val="00F013E5"/>
    <w:rsid w:val="00F01A23"/>
    <w:rsid w:val="00F01A65"/>
    <w:rsid w:val="00F01B36"/>
    <w:rsid w:val="00F01D68"/>
    <w:rsid w:val="00F020AE"/>
    <w:rsid w:val="00F02884"/>
    <w:rsid w:val="00F0292D"/>
    <w:rsid w:val="00F02AFC"/>
    <w:rsid w:val="00F02B21"/>
    <w:rsid w:val="00F0320F"/>
    <w:rsid w:val="00F0378B"/>
    <w:rsid w:val="00F0378F"/>
    <w:rsid w:val="00F038AE"/>
    <w:rsid w:val="00F03ACB"/>
    <w:rsid w:val="00F03B9E"/>
    <w:rsid w:val="00F03F6C"/>
    <w:rsid w:val="00F0408B"/>
    <w:rsid w:val="00F042AA"/>
    <w:rsid w:val="00F042B4"/>
    <w:rsid w:val="00F049C2"/>
    <w:rsid w:val="00F04A03"/>
    <w:rsid w:val="00F04DB6"/>
    <w:rsid w:val="00F04F79"/>
    <w:rsid w:val="00F0529A"/>
    <w:rsid w:val="00F0541A"/>
    <w:rsid w:val="00F05C1D"/>
    <w:rsid w:val="00F05F3D"/>
    <w:rsid w:val="00F05F57"/>
    <w:rsid w:val="00F05F59"/>
    <w:rsid w:val="00F0655C"/>
    <w:rsid w:val="00F06A1A"/>
    <w:rsid w:val="00F06B57"/>
    <w:rsid w:val="00F06B66"/>
    <w:rsid w:val="00F06D28"/>
    <w:rsid w:val="00F06F08"/>
    <w:rsid w:val="00F06F24"/>
    <w:rsid w:val="00F07290"/>
    <w:rsid w:val="00F07A34"/>
    <w:rsid w:val="00F07AF1"/>
    <w:rsid w:val="00F07BC0"/>
    <w:rsid w:val="00F07F7B"/>
    <w:rsid w:val="00F10304"/>
    <w:rsid w:val="00F10369"/>
    <w:rsid w:val="00F1066D"/>
    <w:rsid w:val="00F108B9"/>
    <w:rsid w:val="00F108EE"/>
    <w:rsid w:val="00F10C69"/>
    <w:rsid w:val="00F10CF3"/>
    <w:rsid w:val="00F115BC"/>
    <w:rsid w:val="00F115DE"/>
    <w:rsid w:val="00F11646"/>
    <w:rsid w:val="00F11758"/>
    <w:rsid w:val="00F119EA"/>
    <w:rsid w:val="00F11FB3"/>
    <w:rsid w:val="00F120F2"/>
    <w:rsid w:val="00F1220F"/>
    <w:rsid w:val="00F124CB"/>
    <w:rsid w:val="00F12719"/>
    <w:rsid w:val="00F129D3"/>
    <w:rsid w:val="00F12B8A"/>
    <w:rsid w:val="00F12D04"/>
    <w:rsid w:val="00F13009"/>
    <w:rsid w:val="00F13334"/>
    <w:rsid w:val="00F137A8"/>
    <w:rsid w:val="00F13E7D"/>
    <w:rsid w:val="00F1452C"/>
    <w:rsid w:val="00F14870"/>
    <w:rsid w:val="00F1490F"/>
    <w:rsid w:val="00F14AEB"/>
    <w:rsid w:val="00F14B20"/>
    <w:rsid w:val="00F14C96"/>
    <w:rsid w:val="00F15123"/>
    <w:rsid w:val="00F15317"/>
    <w:rsid w:val="00F1535C"/>
    <w:rsid w:val="00F1560D"/>
    <w:rsid w:val="00F15690"/>
    <w:rsid w:val="00F15A16"/>
    <w:rsid w:val="00F15A5D"/>
    <w:rsid w:val="00F15B79"/>
    <w:rsid w:val="00F16156"/>
    <w:rsid w:val="00F16271"/>
    <w:rsid w:val="00F16624"/>
    <w:rsid w:val="00F167AD"/>
    <w:rsid w:val="00F16884"/>
    <w:rsid w:val="00F168DD"/>
    <w:rsid w:val="00F168EE"/>
    <w:rsid w:val="00F16FD0"/>
    <w:rsid w:val="00F17805"/>
    <w:rsid w:val="00F17B75"/>
    <w:rsid w:val="00F17DC1"/>
    <w:rsid w:val="00F17E00"/>
    <w:rsid w:val="00F17EDF"/>
    <w:rsid w:val="00F20872"/>
    <w:rsid w:val="00F20A03"/>
    <w:rsid w:val="00F20C17"/>
    <w:rsid w:val="00F20C77"/>
    <w:rsid w:val="00F20E80"/>
    <w:rsid w:val="00F21075"/>
    <w:rsid w:val="00F210D1"/>
    <w:rsid w:val="00F21539"/>
    <w:rsid w:val="00F215FD"/>
    <w:rsid w:val="00F2161A"/>
    <w:rsid w:val="00F2181B"/>
    <w:rsid w:val="00F21924"/>
    <w:rsid w:val="00F21A0B"/>
    <w:rsid w:val="00F21A3C"/>
    <w:rsid w:val="00F21B17"/>
    <w:rsid w:val="00F222E6"/>
    <w:rsid w:val="00F222FC"/>
    <w:rsid w:val="00F2254A"/>
    <w:rsid w:val="00F225B2"/>
    <w:rsid w:val="00F22734"/>
    <w:rsid w:val="00F227E4"/>
    <w:rsid w:val="00F228D9"/>
    <w:rsid w:val="00F22A3E"/>
    <w:rsid w:val="00F22C8A"/>
    <w:rsid w:val="00F22CB4"/>
    <w:rsid w:val="00F22EE8"/>
    <w:rsid w:val="00F22FBE"/>
    <w:rsid w:val="00F2312E"/>
    <w:rsid w:val="00F232FE"/>
    <w:rsid w:val="00F23307"/>
    <w:rsid w:val="00F2333B"/>
    <w:rsid w:val="00F2356A"/>
    <w:rsid w:val="00F23721"/>
    <w:rsid w:val="00F23742"/>
    <w:rsid w:val="00F23B62"/>
    <w:rsid w:val="00F23D92"/>
    <w:rsid w:val="00F23F27"/>
    <w:rsid w:val="00F24074"/>
    <w:rsid w:val="00F2417A"/>
    <w:rsid w:val="00F2422D"/>
    <w:rsid w:val="00F242D2"/>
    <w:rsid w:val="00F243B1"/>
    <w:rsid w:val="00F2445C"/>
    <w:rsid w:val="00F244B3"/>
    <w:rsid w:val="00F24528"/>
    <w:rsid w:val="00F2462F"/>
    <w:rsid w:val="00F246C6"/>
    <w:rsid w:val="00F247AE"/>
    <w:rsid w:val="00F24A5C"/>
    <w:rsid w:val="00F24C00"/>
    <w:rsid w:val="00F25072"/>
    <w:rsid w:val="00F25151"/>
    <w:rsid w:val="00F25156"/>
    <w:rsid w:val="00F251A8"/>
    <w:rsid w:val="00F251B9"/>
    <w:rsid w:val="00F251F1"/>
    <w:rsid w:val="00F253AB"/>
    <w:rsid w:val="00F2569B"/>
    <w:rsid w:val="00F25711"/>
    <w:rsid w:val="00F25921"/>
    <w:rsid w:val="00F25967"/>
    <w:rsid w:val="00F26082"/>
    <w:rsid w:val="00F262BF"/>
    <w:rsid w:val="00F2647B"/>
    <w:rsid w:val="00F26761"/>
    <w:rsid w:val="00F269B7"/>
    <w:rsid w:val="00F26B01"/>
    <w:rsid w:val="00F26B36"/>
    <w:rsid w:val="00F26BAD"/>
    <w:rsid w:val="00F26CBA"/>
    <w:rsid w:val="00F26D5E"/>
    <w:rsid w:val="00F27351"/>
    <w:rsid w:val="00F27697"/>
    <w:rsid w:val="00F2792B"/>
    <w:rsid w:val="00F2796D"/>
    <w:rsid w:val="00F27A2B"/>
    <w:rsid w:val="00F27EA8"/>
    <w:rsid w:val="00F27ECD"/>
    <w:rsid w:val="00F27F55"/>
    <w:rsid w:val="00F27F99"/>
    <w:rsid w:val="00F3017B"/>
    <w:rsid w:val="00F3061A"/>
    <w:rsid w:val="00F308C4"/>
    <w:rsid w:val="00F30C85"/>
    <w:rsid w:val="00F30D51"/>
    <w:rsid w:val="00F313AE"/>
    <w:rsid w:val="00F31492"/>
    <w:rsid w:val="00F314FF"/>
    <w:rsid w:val="00F31759"/>
    <w:rsid w:val="00F31A49"/>
    <w:rsid w:val="00F31D3F"/>
    <w:rsid w:val="00F31E8D"/>
    <w:rsid w:val="00F32525"/>
    <w:rsid w:val="00F32571"/>
    <w:rsid w:val="00F32833"/>
    <w:rsid w:val="00F32989"/>
    <w:rsid w:val="00F32BEE"/>
    <w:rsid w:val="00F32E67"/>
    <w:rsid w:val="00F32EE3"/>
    <w:rsid w:val="00F3311E"/>
    <w:rsid w:val="00F3318D"/>
    <w:rsid w:val="00F331CB"/>
    <w:rsid w:val="00F333C7"/>
    <w:rsid w:val="00F333C9"/>
    <w:rsid w:val="00F334F1"/>
    <w:rsid w:val="00F33FE5"/>
    <w:rsid w:val="00F34003"/>
    <w:rsid w:val="00F3441B"/>
    <w:rsid w:val="00F3466C"/>
    <w:rsid w:val="00F346CB"/>
    <w:rsid w:val="00F348B4"/>
    <w:rsid w:val="00F34D5B"/>
    <w:rsid w:val="00F34DE3"/>
    <w:rsid w:val="00F34E32"/>
    <w:rsid w:val="00F34F46"/>
    <w:rsid w:val="00F35008"/>
    <w:rsid w:val="00F35040"/>
    <w:rsid w:val="00F3512A"/>
    <w:rsid w:val="00F35157"/>
    <w:rsid w:val="00F35242"/>
    <w:rsid w:val="00F352C9"/>
    <w:rsid w:val="00F352CB"/>
    <w:rsid w:val="00F35341"/>
    <w:rsid w:val="00F35583"/>
    <w:rsid w:val="00F3578A"/>
    <w:rsid w:val="00F358F1"/>
    <w:rsid w:val="00F35F00"/>
    <w:rsid w:val="00F3623E"/>
    <w:rsid w:val="00F364DA"/>
    <w:rsid w:val="00F364EF"/>
    <w:rsid w:val="00F36522"/>
    <w:rsid w:val="00F365EB"/>
    <w:rsid w:val="00F365F2"/>
    <w:rsid w:val="00F365FB"/>
    <w:rsid w:val="00F36666"/>
    <w:rsid w:val="00F36C0D"/>
    <w:rsid w:val="00F36D94"/>
    <w:rsid w:val="00F37220"/>
    <w:rsid w:val="00F37295"/>
    <w:rsid w:val="00F37494"/>
    <w:rsid w:val="00F3753E"/>
    <w:rsid w:val="00F3791A"/>
    <w:rsid w:val="00F37AD4"/>
    <w:rsid w:val="00F37B03"/>
    <w:rsid w:val="00F37BBC"/>
    <w:rsid w:val="00F37C62"/>
    <w:rsid w:val="00F37F9C"/>
    <w:rsid w:val="00F40047"/>
    <w:rsid w:val="00F40057"/>
    <w:rsid w:val="00F401AE"/>
    <w:rsid w:val="00F4037E"/>
    <w:rsid w:val="00F40394"/>
    <w:rsid w:val="00F405A7"/>
    <w:rsid w:val="00F40646"/>
    <w:rsid w:val="00F40684"/>
    <w:rsid w:val="00F40744"/>
    <w:rsid w:val="00F4075D"/>
    <w:rsid w:val="00F40861"/>
    <w:rsid w:val="00F408DE"/>
    <w:rsid w:val="00F4092D"/>
    <w:rsid w:val="00F4094A"/>
    <w:rsid w:val="00F40A92"/>
    <w:rsid w:val="00F40C0A"/>
    <w:rsid w:val="00F40DC3"/>
    <w:rsid w:val="00F40DEC"/>
    <w:rsid w:val="00F40FDC"/>
    <w:rsid w:val="00F410D1"/>
    <w:rsid w:val="00F411BD"/>
    <w:rsid w:val="00F4131C"/>
    <w:rsid w:val="00F413DD"/>
    <w:rsid w:val="00F414C3"/>
    <w:rsid w:val="00F416D5"/>
    <w:rsid w:val="00F418B4"/>
    <w:rsid w:val="00F418C4"/>
    <w:rsid w:val="00F4197C"/>
    <w:rsid w:val="00F41AD2"/>
    <w:rsid w:val="00F41BB5"/>
    <w:rsid w:val="00F41BEA"/>
    <w:rsid w:val="00F41E03"/>
    <w:rsid w:val="00F420E3"/>
    <w:rsid w:val="00F4249F"/>
    <w:rsid w:val="00F425AA"/>
    <w:rsid w:val="00F42796"/>
    <w:rsid w:val="00F428B4"/>
    <w:rsid w:val="00F429B1"/>
    <w:rsid w:val="00F4342B"/>
    <w:rsid w:val="00F4348B"/>
    <w:rsid w:val="00F437A7"/>
    <w:rsid w:val="00F4392B"/>
    <w:rsid w:val="00F43A19"/>
    <w:rsid w:val="00F43AC0"/>
    <w:rsid w:val="00F43D4A"/>
    <w:rsid w:val="00F43F76"/>
    <w:rsid w:val="00F44027"/>
    <w:rsid w:val="00F4483B"/>
    <w:rsid w:val="00F448A7"/>
    <w:rsid w:val="00F4539E"/>
    <w:rsid w:val="00F45453"/>
    <w:rsid w:val="00F4578D"/>
    <w:rsid w:val="00F457F9"/>
    <w:rsid w:val="00F459E7"/>
    <w:rsid w:val="00F45B9B"/>
    <w:rsid w:val="00F4643C"/>
    <w:rsid w:val="00F46697"/>
    <w:rsid w:val="00F467E8"/>
    <w:rsid w:val="00F46A45"/>
    <w:rsid w:val="00F46FD8"/>
    <w:rsid w:val="00F472A1"/>
    <w:rsid w:val="00F4741F"/>
    <w:rsid w:val="00F479A7"/>
    <w:rsid w:val="00F47B9E"/>
    <w:rsid w:val="00F47D06"/>
    <w:rsid w:val="00F47D43"/>
    <w:rsid w:val="00F50420"/>
    <w:rsid w:val="00F507CF"/>
    <w:rsid w:val="00F5082C"/>
    <w:rsid w:val="00F508EE"/>
    <w:rsid w:val="00F509D2"/>
    <w:rsid w:val="00F50A02"/>
    <w:rsid w:val="00F50A29"/>
    <w:rsid w:val="00F50AC3"/>
    <w:rsid w:val="00F50AF2"/>
    <w:rsid w:val="00F50B5F"/>
    <w:rsid w:val="00F50BBA"/>
    <w:rsid w:val="00F50F7C"/>
    <w:rsid w:val="00F51244"/>
    <w:rsid w:val="00F516D8"/>
    <w:rsid w:val="00F51B9E"/>
    <w:rsid w:val="00F51E3D"/>
    <w:rsid w:val="00F522FB"/>
    <w:rsid w:val="00F52484"/>
    <w:rsid w:val="00F5251A"/>
    <w:rsid w:val="00F528C1"/>
    <w:rsid w:val="00F529A5"/>
    <w:rsid w:val="00F52BEA"/>
    <w:rsid w:val="00F52D4F"/>
    <w:rsid w:val="00F52E39"/>
    <w:rsid w:val="00F52ED2"/>
    <w:rsid w:val="00F52F1A"/>
    <w:rsid w:val="00F52F30"/>
    <w:rsid w:val="00F53187"/>
    <w:rsid w:val="00F5335F"/>
    <w:rsid w:val="00F535D0"/>
    <w:rsid w:val="00F5372A"/>
    <w:rsid w:val="00F537CF"/>
    <w:rsid w:val="00F538C8"/>
    <w:rsid w:val="00F53931"/>
    <w:rsid w:val="00F53A9C"/>
    <w:rsid w:val="00F53C5F"/>
    <w:rsid w:val="00F53C64"/>
    <w:rsid w:val="00F53D1F"/>
    <w:rsid w:val="00F53F68"/>
    <w:rsid w:val="00F54197"/>
    <w:rsid w:val="00F5446D"/>
    <w:rsid w:val="00F54483"/>
    <w:rsid w:val="00F544C5"/>
    <w:rsid w:val="00F5472D"/>
    <w:rsid w:val="00F54A85"/>
    <w:rsid w:val="00F54FF0"/>
    <w:rsid w:val="00F550A3"/>
    <w:rsid w:val="00F55160"/>
    <w:rsid w:val="00F55247"/>
    <w:rsid w:val="00F557CF"/>
    <w:rsid w:val="00F557E9"/>
    <w:rsid w:val="00F55D2E"/>
    <w:rsid w:val="00F55D3E"/>
    <w:rsid w:val="00F55D4F"/>
    <w:rsid w:val="00F55F62"/>
    <w:rsid w:val="00F56182"/>
    <w:rsid w:val="00F562F9"/>
    <w:rsid w:val="00F56470"/>
    <w:rsid w:val="00F56637"/>
    <w:rsid w:val="00F5664A"/>
    <w:rsid w:val="00F56A7C"/>
    <w:rsid w:val="00F56D05"/>
    <w:rsid w:val="00F57119"/>
    <w:rsid w:val="00F571C4"/>
    <w:rsid w:val="00F579B4"/>
    <w:rsid w:val="00F57ADC"/>
    <w:rsid w:val="00F57BA4"/>
    <w:rsid w:val="00F57DD3"/>
    <w:rsid w:val="00F57F45"/>
    <w:rsid w:val="00F57F47"/>
    <w:rsid w:val="00F57F7C"/>
    <w:rsid w:val="00F57FD5"/>
    <w:rsid w:val="00F600E3"/>
    <w:rsid w:val="00F60125"/>
    <w:rsid w:val="00F6019A"/>
    <w:rsid w:val="00F603A1"/>
    <w:rsid w:val="00F60404"/>
    <w:rsid w:val="00F60583"/>
    <w:rsid w:val="00F60781"/>
    <w:rsid w:val="00F60894"/>
    <w:rsid w:val="00F608B9"/>
    <w:rsid w:val="00F608BA"/>
    <w:rsid w:val="00F60C0A"/>
    <w:rsid w:val="00F60E44"/>
    <w:rsid w:val="00F611FF"/>
    <w:rsid w:val="00F6134D"/>
    <w:rsid w:val="00F6139A"/>
    <w:rsid w:val="00F61449"/>
    <w:rsid w:val="00F615F0"/>
    <w:rsid w:val="00F616AA"/>
    <w:rsid w:val="00F61818"/>
    <w:rsid w:val="00F6193E"/>
    <w:rsid w:val="00F6218C"/>
    <w:rsid w:val="00F623C7"/>
    <w:rsid w:val="00F62521"/>
    <w:rsid w:val="00F6255D"/>
    <w:rsid w:val="00F625A9"/>
    <w:rsid w:val="00F62652"/>
    <w:rsid w:val="00F6269D"/>
    <w:rsid w:val="00F6277E"/>
    <w:rsid w:val="00F627B8"/>
    <w:rsid w:val="00F62980"/>
    <w:rsid w:val="00F62A6A"/>
    <w:rsid w:val="00F62EBD"/>
    <w:rsid w:val="00F630C8"/>
    <w:rsid w:val="00F63115"/>
    <w:rsid w:val="00F631B5"/>
    <w:rsid w:val="00F634F8"/>
    <w:rsid w:val="00F63671"/>
    <w:rsid w:val="00F6377D"/>
    <w:rsid w:val="00F63791"/>
    <w:rsid w:val="00F63948"/>
    <w:rsid w:val="00F639A4"/>
    <w:rsid w:val="00F63A54"/>
    <w:rsid w:val="00F63B40"/>
    <w:rsid w:val="00F63C75"/>
    <w:rsid w:val="00F63CDB"/>
    <w:rsid w:val="00F64197"/>
    <w:rsid w:val="00F6426C"/>
    <w:rsid w:val="00F642C8"/>
    <w:rsid w:val="00F64615"/>
    <w:rsid w:val="00F646FA"/>
    <w:rsid w:val="00F649DB"/>
    <w:rsid w:val="00F64BCD"/>
    <w:rsid w:val="00F64CB4"/>
    <w:rsid w:val="00F65013"/>
    <w:rsid w:val="00F652B5"/>
    <w:rsid w:val="00F65326"/>
    <w:rsid w:val="00F65360"/>
    <w:rsid w:val="00F654B4"/>
    <w:rsid w:val="00F6554F"/>
    <w:rsid w:val="00F65557"/>
    <w:rsid w:val="00F6557D"/>
    <w:rsid w:val="00F65939"/>
    <w:rsid w:val="00F65951"/>
    <w:rsid w:val="00F65A10"/>
    <w:rsid w:val="00F65F3C"/>
    <w:rsid w:val="00F6623F"/>
    <w:rsid w:val="00F6629F"/>
    <w:rsid w:val="00F6655A"/>
    <w:rsid w:val="00F665A5"/>
    <w:rsid w:val="00F6660C"/>
    <w:rsid w:val="00F66669"/>
    <w:rsid w:val="00F668E2"/>
    <w:rsid w:val="00F669D0"/>
    <w:rsid w:val="00F66DEE"/>
    <w:rsid w:val="00F66F77"/>
    <w:rsid w:val="00F6720C"/>
    <w:rsid w:val="00F673BB"/>
    <w:rsid w:val="00F6778A"/>
    <w:rsid w:val="00F6799D"/>
    <w:rsid w:val="00F67AD7"/>
    <w:rsid w:val="00F67D2B"/>
    <w:rsid w:val="00F67F39"/>
    <w:rsid w:val="00F70026"/>
    <w:rsid w:val="00F70108"/>
    <w:rsid w:val="00F701D8"/>
    <w:rsid w:val="00F702CC"/>
    <w:rsid w:val="00F7056A"/>
    <w:rsid w:val="00F7063F"/>
    <w:rsid w:val="00F708B8"/>
    <w:rsid w:val="00F709AA"/>
    <w:rsid w:val="00F709CD"/>
    <w:rsid w:val="00F70D54"/>
    <w:rsid w:val="00F70E28"/>
    <w:rsid w:val="00F70E84"/>
    <w:rsid w:val="00F71044"/>
    <w:rsid w:val="00F713CE"/>
    <w:rsid w:val="00F7163B"/>
    <w:rsid w:val="00F71655"/>
    <w:rsid w:val="00F71BB6"/>
    <w:rsid w:val="00F71D38"/>
    <w:rsid w:val="00F72203"/>
    <w:rsid w:val="00F722C2"/>
    <w:rsid w:val="00F722F1"/>
    <w:rsid w:val="00F7266D"/>
    <w:rsid w:val="00F7275A"/>
    <w:rsid w:val="00F72CFF"/>
    <w:rsid w:val="00F7317D"/>
    <w:rsid w:val="00F73225"/>
    <w:rsid w:val="00F7324F"/>
    <w:rsid w:val="00F73328"/>
    <w:rsid w:val="00F7348F"/>
    <w:rsid w:val="00F734FE"/>
    <w:rsid w:val="00F7361C"/>
    <w:rsid w:val="00F7366A"/>
    <w:rsid w:val="00F736DD"/>
    <w:rsid w:val="00F7393B"/>
    <w:rsid w:val="00F73BDA"/>
    <w:rsid w:val="00F73C3B"/>
    <w:rsid w:val="00F740EE"/>
    <w:rsid w:val="00F74166"/>
    <w:rsid w:val="00F74382"/>
    <w:rsid w:val="00F746E6"/>
    <w:rsid w:val="00F74740"/>
    <w:rsid w:val="00F747D2"/>
    <w:rsid w:val="00F74A65"/>
    <w:rsid w:val="00F754DE"/>
    <w:rsid w:val="00F75544"/>
    <w:rsid w:val="00F7555C"/>
    <w:rsid w:val="00F75574"/>
    <w:rsid w:val="00F75C10"/>
    <w:rsid w:val="00F75CFF"/>
    <w:rsid w:val="00F75D77"/>
    <w:rsid w:val="00F75DBB"/>
    <w:rsid w:val="00F76120"/>
    <w:rsid w:val="00F76264"/>
    <w:rsid w:val="00F7628E"/>
    <w:rsid w:val="00F762B5"/>
    <w:rsid w:val="00F7653B"/>
    <w:rsid w:val="00F76583"/>
    <w:rsid w:val="00F768DE"/>
    <w:rsid w:val="00F76955"/>
    <w:rsid w:val="00F76AE9"/>
    <w:rsid w:val="00F770C2"/>
    <w:rsid w:val="00F7711E"/>
    <w:rsid w:val="00F7720A"/>
    <w:rsid w:val="00F77E39"/>
    <w:rsid w:val="00F800C7"/>
    <w:rsid w:val="00F808CC"/>
    <w:rsid w:val="00F80F75"/>
    <w:rsid w:val="00F813BC"/>
    <w:rsid w:val="00F817F4"/>
    <w:rsid w:val="00F81A0D"/>
    <w:rsid w:val="00F81DF4"/>
    <w:rsid w:val="00F81FDA"/>
    <w:rsid w:val="00F824D2"/>
    <w:rsid w:val="00F824DA"/>
    <w:rsid w:val="00F825A5"/>
    <w:rsid w:val="00F8260B"/>
    <w:rsid w:val="00F82A31"/>
    <w:rsid w:val="00F82A54"/>
    <w:rsid w:val="00F82BCC"/>
    <w:rsid w:val="00F82D62"/>
    <w:rsid w:val="00F82E36"/>
    <w:rsid w:val="00F831F9"/>
    <w:rsid w:val="00F8326D"/>
    <w:rsid w:val="00F83492"/>
    <w:rsid w:val="00F83785"/>
    <w:rsid w:val="00F83F48"/>
    <w:rsid w:val="00F84365"/>
    <w:rsid w:val="00F84551"/>
    <w:rsid w:val="00F84575"/>
    <w:rsid w:val="00F847CC"/>
    <w:rsid w:val="00F84843"/>
    <w:rsid w:val="00F84A4E"/>
    <w:rsid w:val="00F84CA4"/>
    <w:rsid w:val="00F84F5C"/>
    <w:rsid w:val="00F853E3"/>
    <w:rsid w:val="00F8540E"/>
    <w:rsid w:val="00F85720"/>
    <w:rsid w:val="00F857DA"/>
    <w:rsid w:val="00F85A72"/>
    <w:rsid w:val="00F85E83"/>
    <w:rsid w:val="00F86259"/>
    <w:rsid w:val="00F86294"/>
    <w:rsid w:val="00F865B6"/>
    <w:rsid w:val="00F867D0"/>
    <w:rsid w:val="00F867DC"/>
    <w:rsid w:val="00F868DC"/>
    <w:rsid w:val="00F8698C"/>
    <w:rsid w:val="00F86B3A"/>
    <w:rsid w:val="00F87060"/>
    <w:rsid w:val="00F873C9"/>
    <w:rsid w:val="00F875A6"/>
    <w:rsid w:val="00F87743"/>
    <w:rsid w:val="00F878C3"/>
    <w:rsid w:val="00F87C21"/>
    <w:rsid w:val="00F9060A"/>
    <w:rsid w:val="00F9081C"/>
    <w:rsid w:val="00F9091C"/>
    <w:rsid w:val="00F90B87"/>
    <w:rsid w:val="00F90D2A"/>
    <w:rsid w:val="00F90DE8"/>
    <w:rsid w:val="00F910FE"/>
    <w:rsid w:val="00F9153C"/>
    <w:rsid w:val="00F91623"/>
    <w:rsid w:val="00F91689"/>
    <w:rsid w:val="00F91780"/>
    <w:rsid w:val="00F917BF"/>
    <w:rsid w:val="00F91856"/>
    <w:rsid w:val="00F91A27"/>
    <w:rsid w:val="00F91B5F"/>
    <w:rsid w:val="00F91C3E"/>
    <w:rsid w:val="00F92072"/>
    <w:rsid w:val="00F92129"/>
    <w:rsid w:val="00F922AA"/>
    <w:rsid w:val="00F9247F"/>
    <w:rsid w:val="00F9259F"/>
    <w:rsid w:val="00F9281A"/>
    <w:rsid w:val="00F928CB"/>
    <w:rsid w:val="00F92ABE"/>
    <w:rsid w:val="00F92F54"/>
    <w:rsid w:val="00F93048"/>
    <w:rsid w:val="00F9322A"/>
    <w:rsid w:val="00F9341D"/>
    <w:rsid w:val="00F934A8"/>
    <w:rsid w:val="00F93576"/>
    <w:rsid w:val="00F938F6"/>
    <w:rsid w:val="00F93956"/>
    <w:rsid w:val="00F93D5C"/>
    <w:rsid w:val="00F93DA9"/>
    <w:rsid w:val="00F93F82"/>
    <w:rsid w:val="00F94023"/>
    <w:rsid w:val="00F9409D"/>
    <w:rsid w:val="00F9412E"/>
    <w:rsid w:val="00F9420D"/>
    <w:rsid w:val="00F94281"/>
    <w:rsid w:val="00F943E7"/>
    <w:rsid w:val="00F944F7"/>
    <w:rsid w:val="00F94731"/>
    <w:rsid w:val="00F94851"/>
    <w:rsid w:val="00F94B2F"/>
    <w:rsid w:val="00F94C33"/>
    <w:rsid w:val="00F94D0D"/>
    <w:rsid w:val="00F94ECE"/>
    <w:rsid w:val="00F94F54"/>
    <w:rsid w:val="00F94F90"/>
    <w:rsid w:val="00F952D0"/>
    <w:rsid w:val="00F953CF"/>
    <w:rsid w:val="00F95B10"/>
    <w:rsid w:val="00F95B64"/>
    <w:rsid w:val="00F95D21"/>
    <w:rsid w:val="00F95D4C"/>
    <w:rsid w:val="00F961A1"/>
    <w:rsid w:val="00F9645D"/>
    <w:rsid w:val="00F96579"/>
    <w:rsid w:val="00F96993"/>
    <w:rsid w:val="00F96B86"/>
    <w:rsid w:val="00F96D3E"/>
    <w:rsid w:val="00F971BC"/>
    <w:rsid w:val="00F97376"/>
    <w:rsid w:val="00F973F1"/>
    <w:rsid w:val="00F973F8"/>
    <w:rsid w:val="00F976F3"/>
    <w:rsid w:val="00F9771E"/>
    <w:rsid w:val="00F9788E"/>
    <w:rsid w:val="00F97D73"/>
    <w:rsid w:val="00F97DEE"/>
    <w:rsid w:val="00FA00B3"/>
    <w:rsid w:val="00FA029D"/>
    <w:rsid w:val="00FA06C9"/>
    <w:rsid w:val="00FA0790"/>
    <w:rsid w:val="00FA0DA3"/>
    <w:rsid w:val="00FA0F21"/>
    <w:rsid w:val="00FA1262"/>
    <w:rsid w:val="00FA1350"/>
    <w:rsid w:val="00FA1646"/>
    <w:rsid w:val="00FA17D2"/>
    <w:rsid w:val="00FA1991"/>
    <w:rsid w:val="00FA1C0B"/>
    <w:rsid w:val="00FA1C30"/>
    <w:rsid w:val="00FA2229"/>
    <w:rsid w:val="00FA2235"/>
    <w:rsid w:val="00FA24F1"/>
    <w:rsid w:val="00FA2679"/>
    <w:rsid w:val="00FA284F"/>
    <w:rsid w:val="00FA285A"/>
    <w:rsid w:val="00FA2968"/>
    <w:rsid w:val="00FA2BD7"/>
    <w:rsid w:val="00FA2C69"/>
    <w:rsid w:val="00FA2F36"/>
    <w:rsid w:val="00FA2F71"/>
    <w:rsid w:val="00FA300D"/>
    <w:rsid w:val="00FA305F"/>
    <w:rsid w:val="00FA324B"/>
    <w:rsid w:val="00FA32AA"/>
    <w:rsid w:val="00FA32CC"/>
    <w:rsid w:val="00FA34A3"/>
    <w:rsid w:val="00FA3684"/>
    <w:rsid w:val="00FA3827"/>
    <w:rsid w:val="00FA38AE"/>
    <w:rsid w:val="00FA3CC8"/>
    <w:rsid w:val="00FA3F77"/>
    <w:rsid w:val="00FA4217"/>
    <w:rsid w:val="00FA42B5"/>
    <w:rsid w:val="00FA4650"/>
    <w:rsid w:val="00FA4692"/>
    <w:rsid w:val="00FA498B"/>
    <w:rsid w:val="00FA4ABD"/>
    <w:rsid w:val="00FA4D0A"/>
    <w:rsid w:val="00FA4DB9"/>
    <w:rsid w:val="00FA4F92"/>
    <w:rsid w:val="00FA503F"/>
    <w:rsid w:val="00FA50DD"/>
    <w:rsid w:val="00FA51AD"/>
    <w:rsid w:val="00FA5668"/>
    <w:rsid w:val="00FA5863"/>
    <w:rsid w:val="00FA5A45"/>
    <w:rsid w:val="00FA5CC0"/>
    <w:rsid w:val="00FA5E00"/>
    <w:rsid w:val="00FA6042"/>
    <w:rsid w:val="00FA60C3"/>
    <w:rsid w:val="00FA63FA"/>
    <w:rsid w:val="00FA65A4"/>
    <w:rsid w:val="00FA67AB"/>
    <w:rsid w:val="00FA6871"/>
    <w:rsid w:val="00FA6B34"/>
    <w:rsid w:val="00FA6B90"/>
    <w:rsid w:val="00FA6BBF"/>
    <w:rsid w:val="00FA6D04"/>
    <w:rsid w:val="00FA6EB9"/>
    <w:rsid w:val="00FA6EFD"/>
    <w:rsid w:val="00FA702E"/>
    <w:rsid w:val="00FA74A8"/>
    <w:rsid w:val="00FA7517"/>
    <w:rsid w:val="00FA798A"/>
    <w:rsid w:val="00FA7A47"/>
    <w:rsid w:val="00FA7A93"/>
    <w:rsid w:val="00FA7B5B"/>
    <w:rsid w:val="00FA7CB5"/>
    <w:rsid w:val="00FA7DF5"/>
    <w:rsid w:val="00FB08DB"/>
    <w:rsid w:val="00FB0D8E"/>
    <w:rsid w:val="00FB0E45"/>
    <w:rsid w:val="00FB103E"/>
    <w:rsid w:val="00FB1184"/>
    <w:rsid w:val="00FB14A5"/>
    <w:rsid w:val="00FB151C"/>
    <w:rsid w:val="00FB15C2"/>
    <w:rsid w:val="00FB1717"/>
    <w:rsid w:val="00FB1721"/>
    <w:rsid w:val="00FB1B7C"/>
    <w:rsid w:val="00FB1D6B"/>
    <w:rsid w:val="00FB1F1E"/>
    <w:rsid w:val="00FB1F7E"/>
    <w:rsid w:val="00FB2013"/>
    <w:rsid w:val="00FB249F"/>
    <w:rsid w:val="00FB26FA"/>
    <w:rsid w:val="00FB2A46"/>
    <w:rsid w:val="00FB2ABE"/>
    <w:rsid w:val="00FB2B99"/>
    <w:rsid w:val="00FB2CA5"/>
    <w:rsid w:val="00FB2F5A"/>
    <w:rsid w:val="00FB2F85"/>
    <w:rsid w:val="00FB31CB"/>
    <w:rsid w:val="00FB3314"/>
    <w:rsid w:val="00FB3501"/>
    <w:rsid w:val="00FB35BF"/>
    <w:rsid w:val="00FB38CC"/>
    <w:rsid w:val="00FB3AD1"/>
    <w:rsid w:val="00FB3B0B"/>
    <w:rsid w:val="00FB3D79"/>
    <w:rsid w:val="00FB3DC6"/>
    <w:rsid w:val="00FB3FB7"/>
    <w:rsid w:val="00FB45B2"/>
    <w:rsid w:val="00FB46DA"/>
    <w:rsid w:val="00FB4A45"/>
    <w:rsid w:val="00FB4A92"/>
    <w:rsid w:val="00FB4B54"/>
    <w:rsid w:val="00FB4B74"/>
    <w:rsid w:val="00FB4EAA"/>
    <w:rsid w:val="00FB4EC3"/>
    <w:rsid w:val="00FB4F65"/>
    <w:rsid w:val="00FB520E"/>
    <w:rsid w:val="00FB5397"/>
    <w:rsid w:val="00FB5612"/>
    <w:rsid w:val="00FB58A6"/>
    <w:rsid w:val="00FB58F6"/>
    <w:rsid w:val="00FB5953"/>
    <w:rsid w:val="00FB5B67"/>
    <w:rsid w:val="00FB5C93"/>
    <w:rsid w:val="00FB5CD3"/>
    <w:rsid w:val="00FB5CDE"/>
    <w:rsid w:val="00FB5D32"/>
    <w:rsid w:val="00FB5DEA"/>
    <w:rsid w:val="00FB640F"/>
    <w:rsid w:val="00FB6842"/>
    <w:rsid w:val="00FB6862"/>
    <w:rsid w:val="00FB6891"/>
    <w:rsid w:val="00FB6916"/>
    <w:rsid w:val="00FB6A55"/>
    <w:rsid w:val="00FB6D42"/>
    <w:rsid w:val="00FB6FE5"/>
    <w:rsid w:val="00FB71F2"/>
    <w:rsid w:val="00FB7490"/>
    <w:rsid w:val="00FB74C7"/>
    <w:rsid w:val="00FB7777"/>
    <w:rsid w:val="00FB7ABB"/>
    <w:rsid w:val="00FB7B87"/>
    <w:rsid w:val="00FB7BB0"/>
    <w:rsid w:val="00FB7D46"/>
    <w:rsid w:val="00FB7EA8"/>
    <w:rsid w:val="00FC0063"/>
    <w:rsid w:val="00FC026B"/>
    <w:rsid w:val="00FC0516"/>
    <w:rsid w:val="00FC055A"/>
    <w:rsid w:val="00FC0636"/>
    <w:rsid w:val="00FC0655"/>
    <w:rsid w:val="00FC074D"/>
    <w:rsid w:val="00FC07D0"/>
    <w:rsid w:val="00FC0808"/>
    <w:rsid w:val="00FC0963"/>
    <w:rsid w:val="00FC0984"/>
    <w:rsid w:val="00FC0AD3"/>
    <w:rsid w:val="00FC0E2D"/>
    <w:rsid w:val="00FC1350"/>
    <w:rsid w:val="00FC1415"/>
    <w:rsid w:val="00FC14AF"/>
    <w:rsid w:val="00FC14C8"/>
    <w:rsid w:val="00FC15AF"/>
    <w:rsid w:val="00FC174B"/>
    <w:rsid w:val="00FC1759"/>
    <w:rsid w:val="00FC1794"/>
    <w:rsid w:val="00FC1833"/>
    <w:rsid w:val="00FC1842"/>
    <w:rsid w:val="00FC1F86"/>
    <w:rsid w:val="00FC2215"/>
    <w:rsid w:val="00FC2477"/>
    <w:rsid w:val="00FC2768"/>
    <w:rsid w:val="00FC2A73"/>
    <w:rsid w:val="00FC2AA6"/>
    <w:rsid w:val="00FC2E7F"/>
    <w:rsid w:val="00FC30BC"/>
    <w:rsid w:val="00FC30E5"/>
    <w:rsid w:val="00FC3156"/>
    <w:rsid w:val="00FC344C"/>
    <w:rsid w:val="00FC3471"/>
    <w:rsid w:val="00FC3699"/>
    <w:rsid w:val="00FC37B9"/>
    <w:rsid w:val="00FC3F6F"/>
    <w:rsid w:val="00FC423A"/>
    <w:rsid w:val="00FC436E"/>
    <w:rsid w:val="00FC43E5"/>
    <w:rsid w:val="00FC4804"/>
    <w:rsid w:val="00FC4A23"/>
    <w:rsid w:val="00FC4AAC"/>
    <w:rsid w:val="00FC4BE2"/>
    <w:rsid w:val="00FC4C23"/>
    <w:rsid w:val="00FC50BE"/>
    <w:rsid w:val="00FC545E"/>
    <w:rsid w:val="00FC5466"/>
    <w:rsid w:val="00FC56DC"/>
    <w:rsid w:val="00FC5E74"/>
    <w:rsid w:val="00FC6017"/>
    <w:rsid w:val="00FC6539"/>
    <w:rsid w:val="00FC688C"/>
    <w:rsid w:val="00FC6BCE"/>
    <w:rsid w:val="00FC6BDA"/>
    <w:rsid w:val="00FC6DC7"/>
    <w:rsid w:val="00FC6FA6"/>
    <w:rsid w:val="00FC7053"/>
    <w:rsid w:val="00FC7258"/>
    <w:rsid w:val="00FC75A5"/>
    <w:rsid w:val="00FC75B0"/>
    <w:rsid w:val="00FC7662"/>
    <w:rsid w:val="00FC7760"/>
    <w:rsid w:val="00FC7CCD"/>
    <w:rsid w:val="00FC7EB1"/>
    <w:rsid w:val="00FC7FBB"/>
    <w:rsid w:val="00FD0072"/>
    <w:rsid w:val="00FD00D4"/>
    <w:rsid w:val="00FD01F8"/>
    <w:rsid w:val="00FD05EA"/>
    <w:rsid w:val="00FD06C3"/>
    <w:rsid w:val="00FD07B0"/>
    <w:rsid w:val="00FD091D"/>
    <w:rsid w:val="00FD0A3A"/>
    <w:rsid w:val="00FD0ABA"/>
    <w:rsid w:val="00FD0E64"/>
    <w:rsid w:val="00FD0E95"/>
    <w:rsid w:val="00FD149C"/>
    <w:rsid w:val="00FD1632"/>
    <w:rsid w:val="00FD180D"/>
    <w:rsid w:val="00FD1828"/>
    <w:rsid w:val="00FD1829"/>
    <w:rsid w:val="00FD1A49"/>
    <w:rsid w:val="00FD1C04"/>
    <w:rsid w:val="00FD1C51"/>
    <w:rsid w:val="00FD1DFA"/>
    <w:rsid w:val="00FD1F22"/>
    <w:rsid w:val="00FD1FA7"/>
    <w:rsid w:val="00FD20DE"/>
    <w:rsid w:val="00FD25DD"/>
    <w:rsid w:val="00FD2B8D"/>
    <w:rsid w:val="00FD2C8E"/>
    <w:rsid w:val="00FD2CA2"/>
    <w:rsid w:val="00FD2EB6"/>
    <w:rsid w:val="00FD349A"/>
    <w:rsid w:val="00FD354B"/>
    <w:rsid w:val="00FD35CD"/>
    <w:rsid w:val="00FD3625"/>
    <w:rsid w:val="00FD372D"/>
    <w:rsid w:val="00FD3858"/>
    <w:rsid w:val="00FD386C"/>
    <w:rsid w:val="00FD3915"/>
    <w:rsid w:val="00FD39E2"/>
    <w:rsid w:val="00FD3C63"/>
    <w:rsid w:val="00FD3ED8"/>
    <w:rsid w:val="00FD40D3"/>
    <w:rsid w:val="00FD41D8"/>
    <w:rsid w:val="00FD42D5"/>
    <w:rsid w:val="00FD434F"/>
    <w:rsid w:val="00FD4412"/>
    <w:rsid w:val="00FD4500"/>
    <w:rsid w:val="00FD4514"/>
    <w:rsid w:val="00FD47DC"/>
    <w:rsid w:val="00FD4A2B"/>
    <w:rsid w:val="00FD4BDE"/>
    <w:rsid w:val="00FD54CC"/>
    <w:rsid w:val="00FD54D2"/>
    <w:rsid w:val="00FD584E"/>
    <w:rsid w:val="00FD5884"/>
    <w:rsid w:val="00FD5922"/>
    <w:rsid w:val="00FD5A6B"/>
    <w:rsid w:val="00FD5F2A"/>
    <w:rsid w:val="00FD5FBB"/>
    <w:rsid w:val="00FD5FDD"/>
    <w:rsid w:val="00FD60BD"/>
    <w:rsid w:val="00FD6254"/>
    <w:rsid w:val="00FD6397"/>
    <w:rsid w:val="00FD645E"/>
    <w:rsid w:val="00FD64CA"/>
    <w:rsid w:val="00FD6A3E"/>
    <w:rsid w:val="00FD6CD6"/>
    <w:rsid w:val="00FD7194"/>
    <w:rsid w:val="00FD72DD"/>
    <w:rsid w:val="00FD7500"/>
    <w:rsid w:val="00FD7868"/>
    <w:rsid w:val="00FD790D"/>
    <w:rsid w:val="00FD7C4A"/>
    <w:rsid w:val="00FD7DFD"/>
    <w:rsid w:val="00FD7E09"/>
    <w:rsid w:val="00FD7F2A"/>
    <w:rsid w:val="00FD7F88"/>
    <w:rsid w:val="00FE02C2"/>
    <w:rsid w:val="00FE0318"/>
    <w:rsid w:val="00FE043E"/>
    <w:rsid w:val="00FE04E4"/>
    <w:rsid w:val="00FE04FD"/>
    <w:rsid w:val="00FE0901"/>
    <w:rsid w:val="00FE0AA5"/>
    <w:rsid w:val="00FE0B93"/>
    <w:rsid w:val="00FE0C85"/>
    <w:rsid w:val="00FE0F14"/>
    <w:rsid w:val="00FE0F4B"/>
    <w:rsid w:val="00FE11AC"/>
    <w:rsid w:val="00FE12E6"/>
    <w:rsid w:val="00FE132E"/>
    <w:rsid w:val="00FE1457"/>
    <w:rsid w:val="00FE1491"/>
    <w:rsid w:val="00FE1604"/>
    <w:rsid w:val="00FE183B"/>
    <w:rsid w:val="00FE19BE"/>
    <w:rsid w:val="00FE1B67"/>
    <w:rsid w:val="00FE1BD9"/>
    <w:rsid w:val="00FE1CA3"/>
    <w:rsid w:val="00FE1D27"/>
    <w:rsid w:val="00FE20D5"/>
    <w:rsid w:val="00FE20EB"/>
    <w:rsid w:val="00FE24FF"/>
    <w:rsid w:val="00FE25C9"/>
    <w:rsid w:val="00FE2AFC"/>
    <w:rsid w:val="00FE2BDE"/>
    <w:rsid w:val="00FE2E94"/>
    <w:rsid w:val="00FE3132"/>
    <w:rsid w:val="00FE33EA"/>
    <w:rsid w:val="00FE35D8"/>
    <w:rsid w:val="00FE3809"/>
    <w:rsid w:val="00FE384A"/>
    <w:rsid w:val="00FE38AA"/>
    <w:rsid w:val="00FE3A63"/>
    <w:rsid w:val="00FE4136"/>
    <w:rsid w:val="00FE4158"/>
    <w:rsid w:val="00FE4261"/>
    <w:rsid w:val="00FE4926"/>
    <w:rsid w:val="00FE4DFF"/>
    <w:rsid w:val="00FE4E1E"/>
    <w:rsid w:val="00FE4E3F"/>
    <w:rsid w:val="00FE4EA8"/>
    <w:rsid w:val="00FE4EBF"/>
    <w:rsid w:val="00FE50D3"/>
    <w:rsid w:val="00FE50ED"/>
    <w:rsid w:val="00FE511D"/>
    <w:rsid w:val="00FE517A"/>
    <w:rsid w:val="00FE54C2"/>
    <w:rsid w:val="00FE56F4"/>
    <w:rsid w:val="00FE59A7"/>
    <w:rsid w:val="00FE5B2E"/>
    <w:rsid w:val="00FE5C20"/>
    <w:rsid w:val="00FE5F29"/>
    <w:rsid w:val="00FE5FBE"/>
    <w:rsid w:val="00FE6173"/>
    <w:rsid w:val="00FE62FD"/>
    <w:rsid w:val="00FE6308"/>
    <w:rsid w:val="00FE632A"/>
    <w:rsid w:val="00FE6884"/>
    <w:rsid w:val="00FE6BD7"/>
    <w:rsid w:val="00FE6E62"/>
    <w:rsid w:val="00FE70B9"/>
    <w:rsid w:val="00FE728C"/>
    <w:rsid w:val="00FE7484"/>
    <w:rsid w:val="00FE74FD"/>
    <w:rsid w:val="00FE7691"/>
    <w:rsid w:val="00FE76E8"/>
    <w:rsid w:val="00FE77A8"/>
    <w:rsid w:val="00FE7A67"/>
    <w:rsid w:val="00FE7C41"/>
    <w:rsid w:val="00FE7EA4"/>
    <w:rsid w:val="00FE7F45"/>
    <w:rsid w:val="00FF0184"/>
    <w:rsid w:val="00FF02EE"/>
    <w:rsid w:val="00FF0367"/>
    <w:rsid w:val="00FF051D"/>
    <w:rsid w:val="00FF08F0"/>
    <w:rsid w:val="00FF08F9"/>
    <w:rsid w:val="00FF0A49"/>
    <w:rsid w:val="00FF0E65"/>
    <w:rsid w:val="00FF0F6B"/>
    <w:rsid w:val="00FF182E"/>
    <w:rsid w:val="00FF19E8"/>
    <w:rsid w:val="00FF1A1E"/>
    <w:rsid w:val="00FF1AA0"/>
    <w:rsid w:val="00FF1AF2"/>
    <w:rsid w:val="00FF223B"/>
    <w:rsid w:val="00FF25FF"/>
    <w:rsid w:val="00FF29F5"/>
    <w:rsid w:val="00FF2CFD"/>
    <w:rsid w:val="00FF3238"/>
    <w:rsid w:val="00FF3569"/>
    <w:rsid w:val="00FF3617"/>
    <w:rsid w:val="00FF36A1"/>
    <w:rsid w:val="00FF386A"/>
    <w:rsid w:val="00FF3947"/>
    <w:rsid w:val="00FF3A93"/>
    <w:rsid w:val="00FF3CC0"/>
    <w:rsid w:val="00FF4261"/>
    <w:rsid w:val="00FF43F8"/>
    <w:rsid w:val="00FF463F"/>
    <w:rsid w:val="00FF4847"/>
    <w:rsid w:val="00FF4A62"/>
    <w:rsid w:val="00FF4DBA"/>
    <w:rsid w:val="00FF5185"/>
    <w:rsid w:val="00FF5327"/>
    <w:rsid w:val="00FF5470"/>
    <w:rsid w:val="00FF5596"/>
    <w:rsid w:val="00FF56AA"/>
    <w:rsid w:val="00FF57D3"/>
    <w:rsid w:val="00FF5F0B"/>
    <w:rsid w:val="00FF6158"/>
    <w:rsid w:val="00FF61B0"/>
    <w:rsid w:val="00FF634F"/>
    <w:rsid w:val="00FF639A"/>
    <w:rsid w:val="00FF65D3"/>
    <w:rsid w:val="00FF66EF"/>
    <w:rsid w:val="00FF6753"/>
    <w:rsid w:val="00FF6967"/>
    <w:rsid w:val="00FF69B7"/>
    <w:rsid w:val="00FF6AF5"/>
    <w:rsid w:val="00FF6BC0"/>
    <w:rsid w:val="00FF6BC2"/>
    <w:rsid w:val="00FF6FD8"/>
    <w:rsid w:val="00FF744B"/>
    <w:rsid w:val="00FF77D5"/>
    <w:rsid w:val="00FF7A9F"/>
    <w:rsid w:val="00FF7B27"/>
    <w:rsid w:val="00FF7CC2"/>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6C632"/>
  <w15:docId w15:val="{18064C50-FF37-4322-AE7B-CDDE9367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No numbers,Section,Section Heading,1,section,Attribute Heading 1,My Heading 1,Level 1 Topic Heading,Level 1,Topic Heading,DIYHeading 1,Heading,Numbered - 1,johnhead1,P1=1,section 1,Heading 1a,new page/chapter,Heading1-bio,Heading1slides,1m"/>
    <w:basedOn w:val="Normal"/>
    <w:next w:val="BodyTextIndent"/>
    <w:link w:val="Heading1Char"/>
    <w:qFormat/>
    <w:rsid w:val="00FA0F21"/>
    <w:pPr>
      <w:keepNext/>
      <w:numPr>
        <w:numId w:val="1"/>
      </w:numPr>
      <w:spacing w:before="120" w:after="120" w:line="276" w:lineRule="auto"/>
      <w:outlineLvl w:val="0"/>
    </w:pPr>
    <w:rPr>
      <w:rFonts w:ascii="Times New Roman Bold" w:hAnsi="Times New Roman Bold"/>
      <w:smallCaps/>
      <w:color w:val="000000" w:themeColor="text1"/>
      <w:kern w:val="28"/>
      <w:sz w:val="18"/>
      <w:lang w:val="en-AU"/>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Normal"/>
    <w:next w:val="BodyTextIndent"/>
    <w:link w:val="Heading2Char"/>
    <w:unhideWhenUsed/>
    <w:qFormat/>
    <w:rsid w:val="00FA0F21"/>
    <w:pPr>
      <w:keepNext/>
      <w:numPr>
        <w:ilvl w:val="1"/>
        <w:numId w:val="1"/>
      </w:numPr>
      <w:spacing w:before="120" w:after="120" w:line="276" w:lineRule="auto"/>
      <w:jc w:val="both"/>
      <w:outlineLvl w:val="1"/>
    </w:pPr>
    <w:rPr>
      <w:rFonts w:ascii="Arial" w:hAnsi="Arial"/>
      <w:smallCaps/>
      <w:color w:val="000000" w:themeColor="text1"/>
      <w:sz w:val="18"/>
      <w:lang w:val="en-AU"/>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link w:val="Heading3Char"/>
    <w:unhideWhenUsed/>
    <w:qFormat/>
    <w:rsid w:val="00FA0F21"/>
    <w:pPr>
      <w:numPr>
        <w:ilvl w:val="2"/>
        <w:numId w:val="1"/>
      </w:numPr>
      <w:spacing w:before="120" w:after="120" w:line="276" w:lineRule="auto"/>
      <w:jc w:val="both"/>
      <w:outlineLvl w:val="2"/>
    </w:pPr>
    <w:rPr>
      <w:rFonts w:ascii="Arial" w:hAnsi="Arial"/>
      <w:color w:val="000000" w:themeColor="text1"/>
      <w:sz w:val="18"/>
      <w:lang w:val="en-AU"/>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link w:val="Heading4Char"/>
    <w:unhideWhenUsed/>
    <w:qFormat/>
    <w:rsid w:val="00FA0F21"/>
    <w:pPr>
      <w:numPr>
        <w:ilvl w:val="3"/>
        <w:numId w:val="1"/>
      </w:numPr>
      <w:spacing w:before="120" w:after="120" w:line="276" w:lineRule="auto"/>
      <w:jc w:val="both"/>
      <w:outlineLvl w:val="3"/>
    </w:pPr>
    <w:rPr>
      <w:rFonts w:ascii="Arial" w:hAnsi="Arial"/>
      <w:color w:val="000000" w:themeColor="text1"/>
      <w:sz w:val="18"/>
      <w:lang w:val="en-AU"/>
    </w:rPr>
  </w:style>
  <w:style w:type="paragraph" w:styleId="Heading5">
    <w:name w:val="heading 5"/>
    <w:aliases w:val="h5,h51,Level 3 - i,Second Subheading,Numbered - 5,ND Heading 5,Heading 5(unused),Level 3 - (i),Third Level Heading,Response Type,Response Type1,Response Type2,Response Type3,Response Type4,Response Type5,Response Type6,Response Type7,H5,l5"/>
    <w:basedOn w:val="Normal"/>
    <w:link w:val="Heading5Char"/>
    <w:unhideWhenUsed/>
    <w:qFormat/>
    <w:rsid w:val="00FA0F21"/>
    <w:pPr>
      <w:numPr>
        <w:ilvl w:val="4"/>
        <w:numId w:val="1"/>
      </w:numPr>
      <w:spacing w:before="120" w:after="120" w:line="276" w:lineRule="auto"/>
      <w:jc w:val="both"/>
      <w:outlineLvl w:val="4"/>
    </w:pPr>
    <w:rPr>
      <w:rFonts w:ascii="Arial" w:hAnsi="Arial"/>
      <w:color w:val="000000" w:themeColor="text1"/>
      <w:sz w:val="18"/>
      <w:lang w:val="en-AU"/>
    </w:rPr>
  </w:style>
  <w:style w:type="paragraph" w:styleId="Heading6">
    <w:name w:val="heading 6"/>
    <w:aliases w:val="(I),Legal Level 1.,h6,ND Heading 6,Heading 6(unused),L1 PIP,Heading 6  Appendix Y &amp; Z,Lev 6,H6 DO NOT USE,bullet2,Blank 2,H6,H61,H62,H63,H64,H65,H66,H67,H68,H69,H610,H611,H612,H613,H614,H615,H616,H617,H618,H619,H621,H631,H641,H651,H661,H671"/>
    <w:basedOn w:val="Normal"/>
    <w:next w:val="Normal"/>
    <w:link w:val="Heading6Char"/>
    <w:unhideWhenUsed/>
    <w:qFormat/>
    <w:rsid w:val="00FA0F21"/>
    <w:pPr>
      <w:numPr>
        <w:ilvl w:val="5"/>
        <w:numId w:val="1"/>
      </w:numPr>
      <w:spacing w:before="240" w:after="60" w:line="276" w:lineRule="auto"/>
      <w:outlineLvl w:val="5"/>
    </w:pPr>
    <w:rPr>
      <w:rFonts w:ascii="Arial" w:hAnsi="Arial"/>
      <w:color w:val="000000" w:themeColor="text1"/>
      <w:sz w:val="18"/>
      <w:lang w:val="en-AU"/>
    </w:rPr>
  </w:style>
  <w:style w:type="paragraph" w:styleId="Heading7">
    <w:name w:val="heading 7"/>
    <w:aliases w:val="(1),Legal Level 1.1.,ND Heading 7,Heading 7(unused),L2 PIP,Lev 7,H7DO NOT USE,Blank 3,h7"/>
    <w:basedOn w:val="Normal"/>
    <w:next w:val="Normal"/>
    <w:link w:val="Heading7Char"/>
    <w:unhideWhenUsed/>
    <w:qFormat/>
    <w:rsid w:val="00FA0F21"/>
    <w:pPr>
      <w:numPr>
        <w:ilvl w:val="6"/>
        <w:numId w:val="1"/>
      </w:numPr>
      <w:spacing w:before="240" w:after="60" w:line="276" w:lineRule="auto"/>
      <w:outlineLvl w:val="6"/>
    </w:pPr>
    <w:rPr>
      <w:rFonts w:ascii="Arial" w:hAnsi="Arial"/>
      <w:color w:val="000000" w:themeColor="text1"/>
      <w:sz w:val="18"/>
      <w:lang w:val="en-AU"/>
    </w:rPr>
  </w:style>
  <w:style w:type="paragraph" w:styleId="Heading8">
    <w:name w:val="heading 8"/>
    <w:aliases w:val="Legal Level 1.1.1.,ND Heading 8,Lev 8,h8 DO NOT USE,Blank 4,h8"/>
    <w:basedOn w:val="Normal"/>
    <w:next w:val="Normal"/>
    <w:link w:val="Heading8Char"/>
    <w:unhideWhenUsed/>
    <w:qFormat/>
    <w:rsid w:val="00FA0F21"/>
    <w:pPr>
      <w:numPr>
        <w:ilvl w:val="7"/>
        <w:numId w:val="1"/>
      </w:numPr>
      <w:spacing w:before="240" w:after="60" w:line="276" w:lineRule="auto"/>
      <w:outlineLvl w:val="7"/>
    </w:pPr>
    <w:rPr>
      <w:rFonts w:ascii="Arial" w:hAnsi="Arial"/>
      <w:i/>
      <w:color w:val="000000" w:themeColor="text1"/>
      <w:sz w:val="18"/>
      <w:lang w:val="en-AU"/>
    </w:rPr>
  </w:style>
  <w:style w:type="paragraph" w:styleId="Heading9">
    <w:name w:val="heading 9"/>
    <w:aliases w:val="App Heading,Legal Level 1.1.1.1.,App Headin,App1,ND Heading 9,Heading 9 (defunct),Lev 9,h9 DO NOT USE,Blank 5,appendix,h9"/>
    <w:basedOn w:val="Normal"/>
    <w:next w:val="Normal"/>
    <w:link w:val="Heading9Char"/>
    <w:unhideWhenUsed/>
    <w:qFormat/>
    <w:rsid w:val="00FA0F21"/>
    <w:pPr>
      <w:numPr>
        <w:ilvl w:val="8"/>
        <w:numId w:val="1"/>
      </w:numPr>
      <w:spacing w:before="120" w:after="120" w:line="276" w:lineRule="auto"/>
      <w:jc w:val="center"/>
      <w:outlineLvl w:val="8"/>
    </w:pPr>
    <w:rPr>
      <w:rFonts w:ascii="Arial" w:hAnsi="Arial"/>
      <w:b/>
      <w:color w:val="000000" w:themeColor="text1"/>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A0F21"/>
    <w:pPr>
      <w:spacing w:after="120"/>
      <w:ind w:left="283"/>
    </w:pPr>
  </w:style>
  <w:style w:type="character" w:customStyle="1" w:styleId="BodyTextIndentChar">
    <w:name w:val="Body Text Indent Char"/>
    <w:basedOn w:val="DefaultParagraphFont"/>
    <w:link w:val="BodyTextIndent"/>
    <w:uiPriority w:val="99"/>
    <w:rsid w:val="00FA0F21"/>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Heading Char,Numbered - 1 Char,P1=1 Char"/>
    <w:basedOn w:val="DefaultParagraphFont"/>
    <w:link w:val="Heading1"/>
    <w:rsid w:val="00FA0F21"/>
    <w:rPr>
      <w:rFonts w:ascii="Times New Roman Bold" w:hAnsi="Times New Roman Bold"/>
      <w:smallCaps/>
      <w:color w:val="000000" w:themeColor="text1"/>
      <w:kern w:val="28"/>
      <w:sz w:val="18"/>
      <w:lang w:val="en-AU"/>
    </w:rPr>
  </w:style>
  <w:style w:type="character" w:customStyle="1" w:styleId="Heading2Char">
    <w:name w:val="Heading 2 Char"/>
    <w:aliases w:val="h Char,h2 Char,l2 Char,list 2 Char,list 2 Char,heading 2TOC Char,Head 2 Char,List level 2 Char,2 Char,Header 2 Char,H2 Char,A.B.C. Char,Major Char,Reset numbering Char,Heading 2a Char,Numbered - 2 Char,h 3 Char,Level 2 Topic Heading Char"/>
    <w:basedOn w:val="DefaultParagraphFont"/>
    <w:link w:val="Heading2"/>
    <w:rsid w:val="00FA0F21"/>
    <w:rPr>
      <w:rFonts w:ascii="Arial" w:hAnsi="Arial"/>
      <w:smallCaps/>
      <w:color w:val="000000" w:themeColor="text1"/>
      <w:sz w:val="18"/>
      <w:lang w:val="en-AU"/>
    </w:rPr>
  </w:style>
  <w:style w:type="character" w:customStyle="1" w:styleId="Heading3Char">
    <w:name w:val="Heading 3 Char"/>
    <w:aliases w:val="MI Char Char,MI Char Char Char Char Char,MI Char Char Char Char Char Char Char,h3 Char,H3 Char,1.2.3. Char,Level 1 - 1 Char,Minor Char,Map Char,Level 3 Topic Heading Char,(Alt+3) Char,Heading C Char,H31 Char,H32 Char,H33 Char,H311 Char"/>
    <w:basedOn w:val="DefaultParagraphFont"/>
    <w:link w:val="Heading3"/>
    <w:rsid w:val="00FA0F21"/>
    <w:rPr>
      <w:rFonts w:ascii="Arial" w:hAnsi="Arial"/>
      <w:color w:val="000000" w:themeColor="text1"/>
      <w:sz w:val="18"/>
      <w:lang w:val="en-AU"/>
    </w:rPr>
  </w:style>
  <w:style w:type="character" w:customStyle="1" w:styleId="Heading4Char">
    <w:name w:val="Heading 4 Char"/>
    <w:aliases w:val="SwaHead4 Char,h4 Char1,Sub-Minor Char,Level 2 - a Char,Sub sub heading Char,Sub-Minor1 Char,Sub-Minor2 Char,Sub-Minor3 Char,Sub-Minor4 Char,Sub-Minor5 Char,Sub-Minor6 Char,bl Char,bb Char,bullet Char,Case Sub-Header Char,heading4 Char"/>
    <w:basedOn w:val="DefaultParagraphFont"/>
    <w:link w:val="Heading4"/>
    <w:rsid w:val="00FA0F21"/>
    <w:rPr>
      <w:rFonts w:ascii="Arial" w:hAnsi="Arial"/>
      <w:color w:val="000000" w:themeColor="text1"/>
      <w:sz w:val="18"/>
      <w:lang w:val="en-AU"/>
    </w:rPr>
  </w:style>
  <w:style w:type="character" w:customStyle="1" w:styleId="Heading5Char">
    <w:name w:val="Heading 5 Char"/>
    <w:aliases w:val="h5 Char,h51 Char,Level 3 - i Char,Second Subheading Char,Numbered - 5 Char,ND Heading 5 Char,Heading 5(unused) Char,Level 3 - (i) Char,Third Level Heading Char,Response Type Char,Response Type1 Char,Response Type2 Char,Response Type3 Char"/>
    <w:basedOn w:val="DefaultParagraphFont"/>
    <w:link w:val="Heading5"/>
    <w:rsid w:val="00FA0F21"/>
    <w:rPr>
      <w:rFonts w:ascii="Arial" w:hAnsi="Arial"/>
      <w:color w:val="000000" w:themeColor="text1"/>
      <w:sz w:val="18"/>
      <w:lang w:val="en-AU"/>
    </w:rPr>
  </w:style>
  <w:style w:type="character" w:customStyle="1" w:styleId="Heading6Char">
    <w:name w:val="Heading 6 Char"/>
    <w:aliases w:val="(I) Char,Legal Level 1. Char,h6 Char,ND Heading 6 Char,Heading 6(unused) Char,L1 PIP Char,Heading 6  Appendix Y &amp; Z Char,Lev 6 Char,H6 DO NOT USE Char,bullet2 Char,Blank 2 Char,H6 Char,H61 Char,H62 Char,H63 Char,H64 Char,H65 Char,H66 Char"/>
    <w:basedOn w:val="DefaultParagraphFont"/>
    <w:link w:val="Heading6"/>
    <w:rsid w:val="00FA0F21"/>
    <w:rPr>
      <w:rFonts w:ascii="Arial" w:hAnsi="Arial"/>
      <w:color w:val="000000" w:themeColor="text1"/>
      <w:sz w:val="18"/>
      <w:lang w:val="en-AU"/>
    </w:rPr>
  </w:style>
  <w:style w:type="character" w:customStyle="1" w:styleId="Heading7Char">
    <w:name w:val="Heading 7 Char"/>
    <w:aliases w:val="(1) Char,Legal Level 1.1. Char,ND Heading 7 Char,Heading 7(unused) Char,L2 PIP Char,Lev 7 Char,H7DO NOT USE Char,Blank 3 Char,h7 Char"/>
    <w:basedOn w:val="DefaultParagraphFont"/>
    <w:link w:val="Heading7"/>
    <w:rsid w:val="00FA0F21"/>
    <w:rPr>
      <w:rFonts w:ascii="Arial" w:hAnsi="Arial"/>
      <w:color w:val="000000" w:themeColor="text1"/>
      <w:sz w:val="18"/>
      <w:lang w:val="en-AU"/>
    </w:rPr>
  </w:style>
  <w:style w:type="character" w:customStyle="1" w:styleId="Heading8Char">
    <w:name w:val="Heading 8 Char"/>
    <w:aliases w:val="Legal Level 1.1.1. Char,ND Heading 8 Char,Lev 8 Char,h8 DO NOT USE Char,Blank 4 Char,h8 Char"/>
    <w:basedOn w:val="DefaultParagraphFont"/>
    <w:link w:val="Heading8"/>
    <w:rsid w:val="00FA0F21"/>
    <w:rPr>
      <w:rFonts w:ascii="Arial" w:hAnsi="Arial"/>
      <w:i/>
      <w:color w:val="000000" w:themeColor="text1"/>
      <w:sz w:val="18"/>
      <w:lang w:val="en-AU"/>
    </w:rPr>
  </w:style>
  <w:style w:type="character" w:customStyle="1" w:styleId="Heading9Char">
    <w:name w:val="Heading 9 Char"/>
    <w:aliases w:val="App Heading Char,Legal Level 1.1.1.1. Char,App Headin Char,App1 Char,ND Heading 9 Char,Heading 9 (defunct) Char,Lev 9 Char,h9 DO NOT USE Char,Blank 5 Char,appendix Char,h9 Char"/>
    <w:basedOn w:val="DefaultParagraphFont"/>
    <w:link w:val="Heading9"/>
    <w:rsid w:val="00FA0F21"/>
    <w:rPr>
      <w:rFonts w:ascii="Arial" w:hAnsi="Arial"/>
      <w:b/>
      <w:color w:val="000000" w:themeColor="text1"/>
      <w:sz w:val="18"/>
      <w:lang w:val="en-AU"/>
    </w:rPr>
  </w:style>
  <w:style w:type="paragraph" w:styleId="Header">
    <w:name w:val="header"/>
    <w:basedOn w:val="Normal"/>
    <w:link w:val="HeaderChar"/>
    <w:uiPriority w:val="99"/>
    <w:unhideWhenUsed/>
    <w:rsid w:val="003A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BB3"/>
  </w:style>
  <w:style w:type="paragraph" w:styleId="Footer">
    <w:name w:val="footer"/>
    <w:basedOn w:val="Normal"/>
    <w:link w:val="FooterChar"/>
    <w:uiPriority w:val="99"/>
    <w:unhideWhenUsed/>
    <w:rsid w:val="003A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BB3"/>
  </w:style>
  <w:style w:type="character" w:styleId="Hyperlink">
    <w:name w:val="Hyperlink"/>
    <w:basedOn w:val="DefaultParagraphFont"/>
    <w:uiPriority w:val="99"/>
    <w:unhideWhenUsed/>
    <w:rsid w:val="003E1E13"/>
    <w:rPr>
      <w:color w:val="0563C1"/>
      <w:u w:val="single"/>
    </w:rPr>
  </w:style>
  <w:style w:type="character" w:styleId="FollowedHyperlink">
    <w:name w:val="FollowedHyperlink"/>
    <w:basedOn w:val="DefaultParagraphFont"/>
    <w:uiPriority w:val="99"/>
    <w:semiHidden/>
    <w:unhideWhenUsed/>
    <w:rsid w:val="003E1E13"/>
    <w:rPr>
      <w:color w:val="954F72"/>
      <w:u w:val="single"/>
    </w:rPr>
  </w:style>
  <w:style w:type="paragraph" w:customStyle="1" w:styleId="msonormal0">
    <w:name w:val="msonormal"/>
    <w:basedOn w:val="Normal"/>
    <w:rsid w:val="003E1E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3E1E13"/>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6">
    <w:name w:val="font6"/>
    <w:basedOn w:val="Normal"/>
    <w:rsid w:val="003E1E13"/>
    <w:pPr>
      <w:spacing w:before="100" w:beforeAutospacing="1" w:after="100" w:afterAutospacing="1" w:line="240" w:lineRule="auto"/>
    </w:pPr>
    <w:rPr>
      <w:rFonts w:ascii="Arial" w:eastAsia="Times New Roman" w:hAnsi="Arial" w:cs="Arial"/>
      <w:color w:val="000000"/>
      <w:sz w:val="16"/>
      <w:szCs w:val="16"/>
      <w:u w:val="single"/>
      <w:lang w:eastAsia="en-GB"/>
    </w:rPr>
  </w:style>
  <w:style w:type="paragraph" w:customStyle="1" w:styleId="xl65">
    <w:name w:val="xl65"/>
    <w:basedOn w:val="Normal"/>
    <w:rsid w:val="003E1E13"/>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textAlignment w:val="top"/>
    </w:pPr>
    <w:rPr>
      <w:rFonts w:ascii="Arial" w:eastAsia="Times New Roman" w:hAnsi="Arial" w:cs="Arial"/>
      <w:sz w:val="16"/>
      <w:szCs w:val="16"/>
      <w:lang w:eastAsia="en-GB"/>
    </w:rPr>
  </w:style>
  <w:style w:type="paragraph" w:customStyle="1" w:styleId="xl66">
    <w:name w:val="xl66"/>
    <w:basedOn w:val="Normal"/>
    <w:rsid w:val="003E1E13"/>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textAlignment w:val="top"/>
    </w:pPr>
    <w:rPr>
      <w:rFonts w:ascii="Arial" w:eastAsia="Times New Roman" w:hAnsi="Arial" w:cs="Arial"/>
      <w:sz w:val="16"/>
      <w:szCs w:val="16"/>
      <w:u w:val="single"/>
      <w:lang w:eastAsia="en-GB"/>
    </w:rPr>
  </w:style>
  <w:style w:type="paragraph" w:customStyle="1" w:styleId="xl67">
    <w:name w:val="xl67"/>
    <w:basedOn w:val="Normal"/>
    <w:rsid w:val="00E71207"/>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textAlignment w:val="top"/>
    </w:pPr>
    <w:rPr>
      <w:rFonts w:ascii="Arial" w:eastAsia="Times New Roman" w:hAnsi="Arial" w:cs="Arial"/>
      <w:sz w:val="16"/>
      <w:szCs w:val="16"/>
      <w:u w:val="single"/>
      <w:lang w:eastAsia="en-GB"/>
    </w:rPr>
  </w:style>
  <w:style w:type="paragraph" w:customStyle="1" w:styleId="xl68">
    <w:name w:val="xl68"/>
    <w:basedOn w:val="Normal"/>
    <w:rsid w:val="00E71207"/>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textAlignment w:val="top"/>
    </w:pPr>
    <w:rPr>
      <w:rFonts w:ascii="Arial" w:eastAsia="Times New Roman" w:hAnsi="Arial" w:cs="Arial"/>
      <w:sz w:val="16"/>
      <w:szCs w:val="16"/>
      <w:lang w:eastAsia="en-GB"/>
    </w:rPr>
  </w:style>
  <w:style w:type="paragraph" w:customStyle="1" w:styleId="xl69">
    <w:name w:val="xl69"/>
    <w:basedOn w:val="Normal"/>
    <w:rsid w:val="00C551E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textAlignment w:val="top"/>
    </w:pPr>
    <w:rPr>
      <w:rFonts w:ascii="Arial" w:eastAsia="Times New Roman" w:hAnsi="Arial" w:cs="Arial"/>
      <w:sz w:val="16"/>
      <w:szCs w:val="16"/>
      <w:lang w:eastAsia="en-GB"/>
    </w:rPr>
  </w:style>
  <w:style w:type="paragraph" w:styleId="ListParagraph">
    <w:name w:val="List Paragraph"/>
    <w:basedOn w:val="Normal"/>
    <w:link w:val="ListParagraphChar"/>
    <w:uiPriority w:val="99"/>
    <w:qFormat/>
    <w:rsid w:val="00FA0F21"/>
    <w:pPr>
      <w:spacing w:after="200" w:line="276" w:lineRule="auto"/>
      <w:ind w:left="720"/>
      <w:contextualSpacing/>
    </w:pPr>
    <w:rPr>
      <w:rFonts w:ascii="Arial" w:hAnsi="Arial"/>
      <w:color w:val="000000" w:themeColor="text1"/>
      <w:sz w:val="18"/>
    </w:rPr>
  </w:style>
  <w:style w:type="character" w:customStyle="1" w:styleId="ListParagraphChar">
    <w:name w:val="List Paragraph Char"/>
    <w:link w:val="ListParagraph"/>
    <w:uiPriority w:val="99"/>
    <w:qFormat/>
    <w:locked/>
    <w:rsid w:val="00FA0F21"/>
    <w:rPr>
      <w:rFonts w:ascii="Arial" w:hAnsi="Arial"/>
      <w:color w:val="000000" w:themeColor="text1"/>
      <w:sz w:val="18"/>
    </w:rPr>
  </w:style>
  <w:style w:type="paragraph" w:styleId="TOC1">
    <w:name w:val="toc 1"/>
    <w:aliases w:val="HEADING 1"/>
    <w:basedOn w:val="Normal"/>
    <w:next w:val="Normal"/>
    <w:autoRedefine/>
    <w:uiPriority w:val="39"/>
    <w:unhideWhenUsed/>
    <w:rsid w:val="00870169"/>
    <w:pPr>
      <w:tabs>
        <w:tab w:val="left" w:pos="440"/>
        <w:tab w:val="right" w:leader="dot" w:pos="15388"/>
      </w:tabs>
      <w:spacing w:after="100"/>
    </w:pPr>
  </w:style>
  <w:style w:type="paragraph" w:styleId="BalloonText">
    <w:name w:val="Balloon Text"/>
    <w:basedOn w:val="Normal"/>
    <w:link w:val="BalloonTextChar"/>
    <w:uiPriority w:val="99"/>
    <w:semiHidden/>
    <w:unhideWhenUsed/>
    <w:rsid w:val="00827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B6A"/>
    <w:rPr>
      <w:rFonts w:ascii="Segoe UI" w:hAnsi="Segoe UI" w:cs="Segoe UI"/>
      <w:sz w:val="18"/>
      <w:szCs w:val="18"/>
    </w:rPr>
  </w:style>
  <w:style w:type="table" w:styleId="TableGrid">
    <w:name w:val="Table Grid"/>
    <w:basedOn w:val="TableNormal"/>
    <w:uiPriority w:val="59"/>
    <w:rsid w:val="002C34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34B31"/>
    <w:pPr>
      <w:spacing w:after="100"/>
      <w:ind w:left="220"/>
    </w:pPr>
    <w:rPr>
      <w:rFonts w:eastAsiaTheme="minorEastAsia"/>
      <w:lang w:eastAsia="en-GB"/>
    </w:rPr>
  </w:style>
  <w:style w:type="paragraph" w:styleId="TOC3">
    <w:name w:val="toc 3"/>
    <w:basedOn w:val="Normal"/>
    <w:next w:val="Normal"/>
    <w:autoRedefine/>
    <w:uiPriority w:val="39"/>
    <w:unhideWhenUsed/>
    <w:rsid w:val="00834B31"/>
    <w:pPr>
      <w:spacing w:after="100"/>
      <w:ind w:left="440"/>
    </w:pPr>
    <w:rPr>
      <w:rFonts w:eastAsiaTheme="minorEastAsia"/>
      <w:lang w:eastAsia="en-GB"/>
    </w:rPr>
  </w:style>
  <w:style w:type="paragraph" w:styleId="TOC4">
    <w:name w:val="toc 4"/>
    <w:basedOn w:val="Normal"/>
    <w:next w:val="Normal"/>
    <w:autoRedefine/>
    <w:uiPriority w:val="39"/>
    <w:unhideWhenUsed/>
    <w:rsid w:val="00834B31"/>
    <w:pPr>
      <w:spacing w:after="100"/>
      <w:ind w:left="660"/>
    </w:pPr>
    <w:rPr>
      <w:rFonts w:eastAsiaTheme="minorEastAsia"/>
      <w:lang w:eastAsia="en-GB"/>
    </w:rPr>
  </w:style>
  <w:style w:type="paragraph" w:styleId="TOC5">
    <w:name w:val="toc 5"/>
    <w:basedOn w:val="Normal"/>
    <w:next w:val="Normal"/>
    <w:autoRedefine/>
    <w:uiPriority w:val="39"/>
    <w:unhideWhenUsed/>
    <w:rsid w:val="00834B31"/>
    <w:pPr>
      <w:spacing w:after="100"/>
      <w:ind w:left="880"/>
    </w:pPr>
    <w:rPr>
      <w:rFonts w:eastAsiaTheme="minorEastAsia"/>
      <w:lang w:eastAsia="en-GB"/>
    </w:rPr>
  </w:style>
  <w:style w:type="paragraph" w:styleId="TOC6">
    <w:name w:val="toc 6"/>
    <w:basedOn w:val="Normal"/>
    <w:next w:val="Normal"/>
    <w:autoRedefine/>
    <w:uiPriority w:val="39"/>
    <w:unhideWhenUsed/>
    <w:rsid w:val="00834B31"/>
    <w:pPr>
      <w:spacing w:after="100"/>
      <w:ind w:left="1100"/>
    </w:pPr>
    <w:rPr>
      <w:rFonts w:eastAsiaTheme="minorEastAsia"/>
      <w:lang w:eastAsia="en-GB"/>
    </w:rPr>
  </w:style>
  <w:style w:type="paragraph" w:styleId="TOC7">
    <w:name w:val="toc 7"/>
    <w:basedOn w:val="Normal"/>
    <w:next w:val="Normal"/>
    <w:autoRedefine/>
    <w:uiPriority w:val="39"/>
    <w:unhideWhenUsed/>
    <w:rsid w:val="00834B31"/>
    <w:pPr>
      <w:spacing w:after="100"/>
      <w:ind w:left="1320"/>
    </w:pPr>
    <w:rPr>
      <w:rFonts w:eastAsiaTheme="minorEastAsia"/>
      <w:lang w:eastAsia="en-GB"/>
    </w:rPr>
  </w:style>
  <w:style w:type="paragraph" w:styleId="TOC8">
    <w:name w:val="toc 8"/>
    <w:basedOn w:val="Normal"/>
    <w:next w:val="Normal"/>
    <w:autoRedefine/>
    <w:uiPriority w:val="39"/>
    <w:unhideWhenUsed/>
    <w:rsid w:val="00834B31"/>
    <w:pPr>
      <w:spacing w:after="100"/>
      <w:ind w:left="1540"/>
    </w:pPr>
    <w:rPr>
      <w:rFonts w:eastAsiaTheme="minorEastAsia"/>
      <w:lang w:eastAsia="en-GB"/>
    </w:rPr>
  </w:style>
  <w:style w:type="paragraph" w:styleId="TOC9">
    <w:name w:val="toc 9"/>
    <w:basedOn w:val="Normal"/>
    <w:next w:val="Normal"/>
    <w:autoRedefine/>
    <w:uiPriority w:val="39"/>
    <w:unhideWhenUsed/>
    <w:rsid w:val="00834B31"/>
    <w:pPr>
      <w:spacing w:after="100"/>
      <w:ind w:left="1760"/>
    </w:pPr>
    <w:rPr>
      <w:rFonts w:eastAsiaTheme="minorEastAsia"/>
      <w:lang w:eastAsia="en-GB"/>
    </w:rPr>
  </w:style>
  <w:style w:type="character" w:customStyle="1" w:styleId="UnresolvedMention1">
    <w:name w:val="Unresolved Mention1"/>
    <w:basedOn w:val="DefaultParagraphFont"/>
    <w:uiPriority w:val="99"/>
    <w:semiHidden/>
    <w:unhideWhenUsed/>
    <w:rsid w:val="00834B31"/>
    <w:rPr>
      <w:color w:val="808080"/>
      <w:shd w:val="clear" w:color="auto" w:fill="E6E6E6"/>
    </w:rPr>
  </w:style>
  <w:style w:type="paragraph" w:styleId="Revision">
    <w:name w:val="Revision"/>
    <w:hidden/>
    <w:uiPriority w:val="99"/>
    <w:semiHidden/>
    <w:rsid w:val="00375240"/>
    <w:pPr>
      <w:spacing w:after="0" w:line="240" w:lineRule="auto"/>
    </w:pPr>
  </w:style>
  <w:style w:type="character" w:customStyle="1" w:styleId="UnresolvedMention2">
    <w:name w:val="Unresolved Mention2"/>
    <w:basedOn w:val="DefaultParagraphFont"/>
    <w:uiPriority w:val="99"/>
    <w:semiHidden/>
    <w:unhideWhenUsed/>
    <w:rsid w:val="00A75497"/>
    <w:rPr>
      <w:color w:val="808080"/>
      <w:shd w:val="clear" w:color="auto" w:fill="E6E6E6"/>
    </w:rPr>
  </w:style>
  <w:style w:type="character" w:styleId="Strong">
    <w:name w:val="Strong"/>
    <w:basedOn w:val="DefaultParagraphFont"/>
    <w:uiPriority w:val="22"/>
    <w:qFormat/>
    <w:rsid w:val="007070DB"/>
    <w:rPr>
      <w:b/>
      <w:bCs/>
    </w:rPr>
  </w:style>
  <w:style w:type="character" w:styleId="CommentReference">
    <w:name w:val="annotation reference"/>
    <w:basedOn w:val="DefaultParagraphFont"/>
    <w:unhideWhenUsed/>
    <w:rsid w:val="00767EA4"/>
    <w:rPr>
      <w:sz w:val="16"/>
      <w:szCs w:val="16"/>
    </w:rPr>
  </w:style>
  <w:style w:type="paragraph" w:styleId="CommentText">
    <w:name w:val="annotation text"/>
    <w:basedOn w:val="Normal"/>
    <w:link w:val="CommentTextChar"/>
    <w:unhideWhenUsed/>
    <w:rsid w:val="00767EA4"/>
    <w:pPr>
      <w:spacing w:line="240" w:lineRule="auto"/>
    </w:pPr>
    <w:rPr>
      <w:sz w:val="20"/>
      <w:szCs w:val="20"/>
    </w:rPr>
  </w:style>
  <w:style w:type="character" w:customStyle="1" w:styleId="CommentTextChar">
    <w:name w:val="Comment Text Char"/>
    <w:basedOn w:val="DefaultParagraphFont"/>
    <w:link w:val="CommentText"/>
    <w:rsid w:val="00767EA4"/>
    <w:rPr>
      <w:sz w:val="20"/>
      <w:szCs w:val="20"/>
    </w:rPr>
  </w:style>
  <w:style w:type="paragraph" w:styleId="CommentSubject">
    <w:name w:val="annotation subject"/>
    <w:basedOn w:val="CommentText"/>
    <w:next w:val="CommentText"/>
    <w:link w:val="CommentSubjectChar"/>
    <w:uiPriority w:val="99"/>
    <w:semiHidden/>
    <w:unhideWhenUsed/>
    <w:rsid w:val="00767EA4"/>
    <w:rPr>
      <w:b/>
      <w:bCs/>
    </w:rPr>
  </w:style>
  <w:style w:type="character" w:customStyle="1" w:styleId="CommentSubjectChar">
    <w:name w:val="Comment Subject Char"/>
    <w:basedOn w:val="CommentTextChar"/>
    <w:link w:val="CommentSubject"/>
    <w:uiPriority w:val="99"/>
    <w:semiHidden/>
    <w:rsid w:val="00767EA4"/>
    <w:rPr>
      <w:b/>
      <w:bCs/>
      <w:sz w:val="20"/>
      <w:szCs w:val="20"/>
    </w:rPr>
  </w:style>
  <w:style w:type="character" w:customStyle="1" w:styleId="UnresolvedMention3">
    <w:name w:val="Unresolved Mention3"/>
    <w:basedOn w:val="DefaultParagraphFont"/>
    <w:uiPriority w:val="99"/>
    <w:semiHidden/>
    <w:unhideWhenUsed/>
    <w:rsid w:val="00767EA4"/>
    <w:rPr>
      <w:color w:val="808080"/>
      <w:shd w:val="clear" w:color="auto" w:fill="E6E6E6"/>
    </w:rPr>
  </w:style>
  <w:style w:type="character" w:customStyle="1" w:styleId="UnresolvedMention31">
    <w:name w:val="Unresolved Mention31"/>
    <w:basedOn w:val="DefaultParagraphFont"/>
    <w:uiPriority w:val="99"/>
    <w:semiHidden/>
    <w:unhideWhenUsed/>
    <w:rsid w:val="000F0E16"/>
    <w:rPr>
      <w:color w:val="808080"/>
      <w:shd w:val="clear" w:color="auto" w:fill="E6E6E6"/>
    </w:rPr>
  </w:style>
  <w:style w:type="paragraph" w:customStyle="1" w:styleId="font7">
    <w:name w:val="font7"/>
    <w:basedOn w:val="Normal"/>
    <w:rsid w:val="002A37FE"/>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8">
    <w:name w:val="font8"/>
    <w:basedOn w:val="Normal"/>
    <w:rsid w:val="002A37FE"/>
    <w:pPr>
      <w:spacing w:before="100" w:beforeAutospacing="1" w:after="100" w:afterAutospacing="1" w:line="240" w:lineRule="auto"/>
    </w:pPr>
    <w:rPr>
      <w:rFonts w:ascii="Arial" w:eastAsia="Times New Roman" w:hAnsi="Arial" w:cs="Arial"/>
      <w:color w:val="FF0000"/>
      <w:sz w:val="16"/>
      <w:szCs w:val="16"/>
      <w:u w:val="single"/>
      <w:lang w:eastAsia="en-GB"/>
    </w:rPr>
  </w:style>
  <w:style w:type="paragraph" w:customStyle="1" w:styleId="font9">
    <w:name w:val="font9"/>
    <w:basedOn w:val="Normal"/>
    <w:rsid w:val="002A37FE"/>
    <w:pPr>
      <w:spacing w:before="100" w:beforeAutospacing="1" w:after="100" w:afterAutospacing="1" w:line="240" w:lineRule="auto"/>
    </w:pPr>
    <w:rPr>
      <w:rFonts w:ascii="Arial" w:eastAsia="Times New Roman" w:hAnsi="Arial" w:cs="Arial"/>
      <w:color w:val="000000"/>
      <w:sz w:val="16"/>
      <w:szCs w:val="16"/>
      <w:u w:val="single"/>
      <w:lang w:eastAsia="en-GB"/>
    </w:rPr>
  </w:style>
  <w:style w:type="paragraph" w:customStyle="1" w:styleId="font10">
    <w:name w:val="font10"/>
    <w:basedOn w:val="Normal"/>
    <w:rsid w:val="002A37FE"/>
    <w:pPr>
      <w:spacing w:before="100" w:beforeAutospacing="1" w:after="100" w:afterAutospacing="1" w:line="240" w:lineRule="auto"/>
    </w:pPr>
    <w:rPr>
      <w:rFonts w:ascii="Arial" w:eastAsia="Times New Roman" w:hAnsi="Arial" w:cs="Arial"/>
      <w:color w:val="008080"/>
      <w:sz w:val="16"/>
      <w:szCs w:val="16"/>
      <w:u w:val="single"/>
      <w:lang w:eastAsia="en-GB"/>
    </w:rPr>
  </w:style>
  <w:style w:type="paragraph" w:customStyle="1" w:styleId="xl63">
    <w:name w:val="xl63"/>
    <w:basedOn w:val="Normal"/>
    <w:rsid w:val="002A37FE"/>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xl64">
    <w:name w:val="xl64"/>
    <w:basedOn w:val="Normal"/>
    <w:rsid w:val="002A37FE"/>
    <w:pPr>
      <w:spacing w:before="100" w:beforeAutospacing="1" w:after="100" w:afterAutospacing="1" w:line="240" w:lineRule="auto"/>
    </w:pPr>
    <w:rPr>
      <w:rFonts w:ascii="Arial" w:eastAsia="Times New Roman" w:hAnsi="Arial" w:cs="Arial"/>
      <w:b/>
      <w:bCs/>
      <w:color w:val="000000"/>
      <w:sz w:val="16"/>
      <w:szCs w:val="16"/>
      <w:lang w:eastAsia="en-GB"/>
    </w:rPr>
  </w:style>
  <w:style w:type="paragraph" w:styleId="DocumentMap">
    <w:name w:val="Document Map"/>
    <w:basedOn w:val="Normal"/>
    <w:link w:val="DocumentMapChar"/>
    <w:uiPriority w:val="99"/>
    <w:semiHidden/>
    <w:unhideWhenUsed/>
    <w:rsid w:val="002A37FE"/>
    <w:pPr>
      <w:spacing w:after="0" w:line="240" w:lineRule="auto"/>
    </w:pPr>
    <w:rPr>
      <w:rFonts w:ascii="Times New Roman" w:hAnsi="Times New Roman" w:cs="Times New Roman"/>
      <w:color w:val="000000" w:themeColor="text1"/>
      <w:sz w:val="24"/>
      <w:szCs w:val="24"/>
    </w:rPr>
  </w:style>
  <w:style w:type="character" w:customStyle="1" w:styleId="DocumentMapChar">
    <w:name w:val="Document Map Char"/>
    <w:basedOn w:val="DefaultParagraphFont"/>
    <w:link w:val="DocumentMap"/>
    <w:uiPriority w:val="99"/>
    <w:semiHidden/>
    <w:rsid w:val="002A37FE"/>
    <w:rPr>
      <w:rFonts w:ascii="Times New Roman" w:hAnsi="Times New Roman" w:cs="Times New Roman"/>
      <w:color w:val="000000" w:themeColor="text1"/>
      <w:sz w:val="24"/>
      <w:szCs w:val="24"/>
    </w:rPr>
  </w:style>
  <w:style w:type="character" w:styleId="PageNumber">
    <w:name w:val="page number"/>
    <w:basedOn w:val="DefaultParagraphFont"/>
    <w:uiPriority w:val="99"/>
    <w:semiHidden/>
    <w:unhideWhenUsed/>
    <w:rsid w:val="002A37FE"/>
  </w:style>
  <w:style w:type="paragraph" w:styleId="FootnoteText">
    <w:name w:val="footnote text"/>
    <w:aliases w:val="Car"/>
    <w:basedOn w:val="Normal"/>
    <w:link w:val="FootnoteTextChar"/>
    <w:unhideWhenUsed/>
    <w:rsid w:val="002A37FE"/>
    <w:pPr>
      <w:spacing w:after="0" w:line="240" w:lineRule="auto"/>
    </w:pPr>
    <w:rPr>
      <w:rFonts w:ascii="Arial" w:hAnsi="Arial"/>
      <w:color w:val="000000" w:themeColor="text1"/>
      <w:sz w:val="24"/>
      <w:szCs w:val="24"/>
    </w:rPr>
  </w:style>
  <w:style w:type="character" w:customStyle="1" w:styleId="FootnoteTextChar">
    <w:name w:val="Footnote Text Char"/>
    <w:aliases w:val="Car Char"/>
    <w:basedOn w:val="DefaultParagraphFont"/>
    <w:link w:val="FootnoteText"/>
    <w:rsid w:val="002A37FE"/>
    <w:rPr>
      <w:rFonts w:ascii="Arial" w:hAnsi="Arial"/>
      <w:color w:val="000000" w:themeColor="text1"/>
      <w:sz w:val="24"/>
      <w:szCs w:val="24"/>
    </w:rPr>
  </w:style>
  <w:style w:type="character" w:styleId="FootnoteReference">
    <w:name w:val="footnote reference"/>
    <w:basedOn w:val="DefaultParagraphFont"/>
    <w:unhideWhenUsed/>
    <w:rsid w:val="002A37FE"/>
    <w:rPr>
      <w:vertAlign w:val="superscript"/>
    </w:rPr>
  </w:style>
  <w:style w:type="paragraph" w:styleId="Index1">
    <w:name w:val="index 1"/>
    <w:basedOn w:val="Normal"/>
    <w:next w:val="Normal"/>
    <w:autoRedefine/>
    <w:uiPriority w:val="99"/>
    <w:unhideWhenUsed/>
    <w:rsid w:val="002A37FE"/>
    <w:pPr>
      <w:spacing w:after="200" w:line="276" w:lineRule="auto"/>
      <w:ind w:left="220" w:hanging="220"/>
    </w:pPr>
    <w:rPr>
      <w:rFonts w:ascii="Arial" w:hAnsi="Arial"/>
      <w:color w:val="000000" w:themeColor="text1"/>
      <w:sz w:val="18"/>
    </w:rPr>
  </w:style>
  <w:style w:type="paragraph" w:styleId="Index2">
    <w:name w:val="index 2"/>
    <w:basedOn w:val="Normal"/>
    <w:next w:val="Normal"/>
    <w:autoRedefine/>
    <w:uiPriority w:val="99"/>
    <w:unhideWhenUsed/>
    <w:rsid w:val="002A37FE"/>
    <w:pPr>
      <w:spacing w:after="200" w:line="276" w:lineRule="auto"/>
      <w:ind w:left="440" w:hanging="220"/>
    </w:pPr>
    <w:rPr>
      <w:rFonts w:ascii="Arial" w:hAnsi="Arial"/>
      <w:color w:val="000000" w:themeColor="text1"/>
      <w:sz w:val="18"/>
    </w:rPr>
  </w:style>
  <w:style w:type="paragraph" w:styleId="Index3">
    <w:name w:val="index 3"/>
    <w:basedOn w:val="Normal"/>
    <w:next w:val="Normal"/>
    <w:autoRedefine/>
    <w:uiPriority w:val="99"/>
    <w:unhideWhenUsed/>
    <w:rsid w:val="002A37FE"/>
    <w:pPr>
      <w:spacing w:after="200" w:line="276" w:lineRule="auto"/>
      <w:ind w:left="660" w:hanging="220"/>
    </w:pPr>
    <w:rPr>
      <w:rFonts w:ascii="Arial" w:hAnsi="Arial"/>
      <w:color w:val="000000" w:themeColor="text1"/>
      <w:sz w:val="18"/>
    </w:rPr>
  </w:style>
  <w:style w:type="paragraph" w:styleId="Index4">
    <w:name w:val="index 4"/>
    <w:basedOn w:val="Normal"/>
    <w:next w:val="Normal"/>
    <w:autoRedefine/>
    <w:uiPriority w:val="99"/>
    <w:unhideWhenUsed/>
    <w:rsid w:val="002A37FE"/>
    <w:pPr>
      <w:spacing w:after="200" w:line="276" w:lineRule="auto"/>
      <w:ind w:left="880" w:hanging="220"/>
    </w:pPr>
    <w:rPr>
      <w:rFonts w:ascii="Arial" w:hAnsi="Arial"/>
      <w:color w:val="000000" w:themeColor="text1"/>
      <w:sz w:val="18"/>
    </w:rPr>
  </w:style>
  <w:style w:type="paragraph" w:styleId="Index5">
    <w:name w:val="index 5"/>
    <w:basedOn w:val="Normal"/>
    <w:next w:val="Normal"/>
    <w:autoRedefine/>
    <w:uiPriority w:val="99"/>
    <w:unhideWhenUsed/>
    <w:rsid w:val="002A37FE"/>
    <w:pPr>
      <w:spacing w:after="200" w:line="276" w:lineRule="auto"/>
      <w:ind w:left="1100" w:hanging="220"/>
    </w:pPr>
    <w:rPr>
      <w:rFonts w:ascii="Arial" w:hAnsi="Arial"/>
      <w:color w:val="000000" w:themeColor="text1"/>
      <w:sz w:val="18"/>
    </w:rPr>
  </w:style>
  <w:style w:type="paragraph" w:styleId="Index6">
    <w:name w:val="index 6"/>
    <w:basedOn w:val="Normal"/>
    <w:next w:val="Normal"/>
    <w:autoRedefine/>
    <w:uiPriority w:val="99"/>
    <w:unhideWhenUsed/>
    <w:rsid w:val="002A37FE"/>
    <w:pPr>
      <w:spacing w:after="200" w:line="276" w:lineRule="auto"/>
      <w:ind w:left="1320" w:hanging="220"/>
    </w:pPr>
    <w:rPr>
      <w:rFonts w:ascii="Arial" w:hAnsi="Arial"/>
      <w:color w:val="000000" w:themeColor="text1"/>
      <w:sz w:val="18"/>
    </w:rPr>
  </w:style>
  <w:style w:type="paragraph" w:styleId="Index7">
    <w:name w:val="index 7"/>
    <w:basedOn w:val="Normal"/>
    <w:next w:val="Normal"/>
    <w:autoRedefine/>
    <w:uiPriority w:val="99"/>
    <w:unhideWhenUsed/>
    <w:rsid w:val="002A37FE"/>
    <w:pPr>
      <w:spacing w:after="200" w:line="276" w:lineRule="auto"/>
      <w:ind w:left="1540" w:hanging="220"/>
    </w:pPr>
    <w:rPr>
      <w:rFonts w:ascii="Arial" w:hAnsi="Arial"/>
      <w:color w:val="000000" w:themeColor="text1"/>
      <w:sz w:val="18"/>
    </w:rPr>
  </w:style>
  <w:style w:type="paragraph" w:styleId="Index8">
    <w:name w:val="index 8"/>
    <w:basedOn w:val="Normal"/>
    <w:next w:val="Normal"/>
    <w:autoRedefine/>
    <w:uiPriority w:val="99"/>
    <w:unhideWhenUsed/>
    <w:rsid w:val="002A37FE"/>
    <w:pPr>
      <w:spacing w:after="200" w:line="276" w:lineRule="auto"/>
      <w:ind w:left="1760" w:hanging="220"/>
    </w:pPr>
    <w:rPr>
      <w:rFonts w:ascii="Arial" w:hAnsi="Arial"/>
      <w:color w:val="000000" w:themeColor="text1"/>
      <w:sz w:val="18"/>
    </w:rPr>
  </w:style>
  <w:style w:type="paragraph" w:styleId="Index9">
    <w:name w:val="index 9"/>
    <w:basedOn w:val="Normal"/>
    <w:next w:val="Normal"/>
    <w:autoRedefine/>
    <w:uiPriority w:val="99"/>
    <w:unhideWhenUsed/>
    <w:rsid w:val="002A37FE"/>
    <w:pPr>
      <w:spacing w:after="200" w:line="276" w:lineRule="auto"/>
      <w:ind w:left="1980" w:hanging="220"/>
    </w:pPr>
    <w:rPr>
      <w:rFonts w:ascii="Arial" w:hAnsi="Arial"/>
      <w:color w:val="000000" w:themeColor="text1"/>
      <w:sz w:val="18"/>
    </w:rPr>
  </w:style>
  <w:style w:type="paragraph" w:styleId="IndexHeading">
    <w:name w:val="index heading"/>
    <w:basedOn w:val="Normal"/>
    <w:next w:val="Index1"/>
    <w:uiPriority w:val="99"/>
    <w:unhideWhenUsed/>
    <w:rsid w:val="002A37FE"/>
    <w:pPr>
      <w:spacing w:after="200" w:line="276" w:lineRule="auto"/>
    </w:pPr>
    <w:rPr>
      <w:rFonts w:ascii="Arial" w:hAnsi="Arial"/>
      <w:color w:val="000000" w:themeColor="text1"/>
      <w:sz w:val="18"/>
    </w:rPr>
  </w:style>
  <w:style w:type="paragraph" w:styleId="NormalWeb">
    <w:name w:val="Normal (Web)"/>
    <w:basedOn w:val="Normal"/>
    <w:uiPriority w:val="99"/>
    <w:semiHidden/>
    <w:unhideWhenUsed/>
    <w:rsid w:val="002A37FE"/>
    <w:pPr>
      <w:spacing w:before="100" w:beforeAutospacing="1" w:after="100" w:afterAutospacing="1" w:line="240" w:lineRule="auto"/>
    </w:pPr>
    <w:rPr>
      <w:rFonts w:ascii="Times New Roman" w:eastAsia="Times New Roman" w:hAnsi="Times New Roman" w:cs="Times New Roman"/>
      <w:color w:val="000000" w:themeColor="text1"/>
      <w:sz w:val="24"/>
      <w:szCs w:val="24"/>
      <w:lang w:eastAsia="en-GB"/>
    </w:rPr>
  </w:style>
  <w:style w:type="paragraph" w:customStyle="1" w:styleId="AJCTemplateDBOM9">
    <w:name w:val="AJC Template DBOM_9"/>
    <w:basedOn w:val="Normal"/>
    <w:next w:val="Normal"/>
    <w:rsid w:val="002A37FE"/>
    <w:pPr>
      <w:numPr>
        <w:ilvl w:val="8"/>
        <w:numId w:val="2"/>
      </w:numPr>
      <w:overflowPunct w:val="0"/>
      <w:autoSpaceDE w:val="0"/>
      <w:autoSpaceDN w:val="0"/>
      <w:adjustRightInd w:val="0"/>
      <w:spacing w:before="200" w:after="0" w:line="240" w:lineRule="auto"/>
      <w:jc w:val="both"/>
      <w:textAlignment w:val="baseline"/>
      <w:outlineLvl w:val="8"/>
    </w:pPr>
    <w:rPr>
      <w:rFonts w:ascii="Arial" w:eastAsia="Times New Roman" w:hAnsi="Arial" w:cs="Times New Roman"/>
      <w:color w:val="000000" w:themeColor="text1"/>
      <w:sz w:val="20"/>
      <w:szCs w:val="20"/>
      <w:lang w:eastAsia="en-GB"/>
    </w:rPr>
  </w:style>
  <w:style w:type="paragraph" w:customStyle="1" w:styleId="AJCTemplateDBOM8">
    <w:name w:val="AJC Template DBOM_8"/>
    <w:basedOn w:val="Normal"/>
    <w:next w:val="Normal"/>
    <w:rsid w:val="002A37FE"/>
    <w:pPr>
      <w:numPr>
        <w:ilvl w:val="7"/>
        <w:numId w:val="2"/>
      </w:numPr>
      <w:overflowPunct w:val="0"/>
      <w:autoSpaceDE w:val="0"/>
      <w:autoSpaceDN w:val="0"/>
      <w:adjustRightInd w:val="0"/>
      <w:spacing w:before="200" w:after="0" w:line="240" w:lineRule="auto"/>
      <w:jc w:val="both"/>
      <w:textAlignment w:val="baseline"/>
      <w:outlineLvl w:val="7"/>
    </w:pPr>
    <w:rPr>
      <w:rFonts w:ascii="Arial" w:eastAsia="Times New Roman" w:hAnsi="Arial" w:cs="Times New Roman"/>
      <w:color w:val="000000" w:themeColor="text1"/>
      <w:sz w:val="20"/>
      <w:szCs w:val="20"/>
      <w:lang w:eastAsia="en-GB"/>
    </w:rPr>
  </w:style>
  <w:style w:type="paragraph" w:customStyle="1" w:styleId="AJCTemplateDBOM7">
    <w:name w:val="AJC Template DBOM_7"/>
    <w:basedOn w:val="Normal"/>
    <w:next w:val="Normal"/>
    <w:rsid w:val="002A37FE"/>
    <w:pPr>
      <w:numPr>
        <w:ilvl w:val="6"/>
        <w:numId w:val="2"/>
      </w:numPr>
      <w:overflowPunct w:val="0"/>
      <w:autoSpaceDE w:val="0"/>
      <w:autoSpaceDN w:val="0"/>
      <w:adjustRightInd w:val="0"/>
      <w:spacing w:before="200" w:after="0" w:line="240" w:lineRule="auto"/>
      <w:jc w:val="both"/>
      <w:textAlignment w:val="baseline"/>
      <w:outlineLvl w:val="6"/>
    </w:pPr>
    <w:rPr>
      <w:rFonts w:ascii="Arial" w:eastAsia="Times New Roman" w:hAnsi="Arial" w:cs="Times New Roman"/>
      <w:color w:val="000000" w:themeColor="text1"/>
      <w:sz w:val="20"/>
      <w:szCs w:val="20"/>
      <w:lang w:eastAsia="en-GB"/>
    </w:rPr>
  </w:style>
  <w:style w:type="paragraph" w:customStyle="1" w:styleId="AJCTemplateDBOM6">
    <w:name w:val="AJC Template DBOM_6"/>
    <w:basedOn w:val="Normal"/>
    <w:next w:val="Normal"/>
    <w:rsid w:val="002A37FE"/>
    <w:pPr>
      <w:numPr>
        <w:ilvl w:val="5"/>
        <w:numId w:val="2"/>
      </w:numPr>
      <w:overflowPunct w:val="0"/>
      <w:autoSpaceDE w:val="0"/>
      <w:autoSpaceDN w:val="0"/>
      <w:adjustRightInd w:val="0"/>
      <w:spacing w:before="200" w:after="0" w:line="240" w:lineRule="auto"/>
      <w:jc w:val="both"/>
      <w:textAlignment w:val="baseline"/>
      <w:outlineLvl w:val="5"/>
    </w:pPr>
    <w:rPr>
      <w:rFonts w:ascii="Arial" w:eastAsia="Times New Roman" w:hAnsi="Arial" w:cs="Times New Roman"/>
      <w:color w:val="000000" w:themeColor="text1"/>
      <w:sz w:val="20"/>
      <w:szCs w:val="20"/>
      <w:lang w:eastAsia="en-GB"/>
    </w:rPr>
  </w:style>
  <w:style w:type="paragraph" w:customStyle="1" w:styleId="AJCTemplateDBOM5">
    <w:name w:val="AJC Template DBOM_5"/>
    <w:basedOn w:val="Normal"/>
    <w:next w:val="Normal"/>
    <w:rsid w:val="002A37FE"/>
    <w:pPr>
      <w:numPr>
        <w:ilvl w:val="4"/>
        <w:numId w:val="2"/>
      </w:numPr>
      <w:overflowPunct w:val="0"/>
      <w:autoSpaceDE w:val="0"/>
      <w:autoSpaceDN w:val="0"/>
      <w:adjustRightInd w:val="0"/>
      <w:spacing w:before="200" w:after="0" w:line="280" w:lineRule="atLeast"/>
      <w:jc w:val="both"/>
      <w:textAlignment w:val="baseline"/>
      <w:outlineLvl w:val="4"/>
    </w:pPr>
    <w:rPr>
      <w:rFonts w:ascii="Arial" w:eastAsia="Times New Roman" w:hAnsi="Arial" w:cs="Times New Roman"/>
      <w:color w:val="000000" w:themeColor="text1"/>
      <w:sz w:val="20"/>
      <w:szCs w:val="20"/>
      <w:lang w:eastAsia="en-GB"/>
    </w:rPr>
  </w:style>
  <w:style w:type="paragraph" w:customStyle="1" w:styleId="AJCTemplateDBOM4">
    <w:name w:val="AJC Template DBOM_4"/>
    <w:basedOn w:val="Normal"/>
    <w:next w:val="Normal"/>
    <w:rsid w:val="002A37FE"/>
    <w:pPr>
      <w:numPr>
        <w:ilvl w:val="3"/>
        <w:numId w:val="2"/>
      </w:numPr>
      <w:overflowPunct w:val="0"/>
      <w:autoSpaceDE w:val="0"/>
      <w:autoSpaceDN w:val="0"/>
      <w:adjustRightInd w:val="0"/>
      <w:spacing w:before="200" w:after="0" w:line="280" w:lineRule="atLeast"/>
      <w:jc w:val="both"/>
      <w:textAlignment w:val="baseline"/>
      <w:outlineLvl w:val="3"/>
    </w:pPr>
    <w:rPr>
      <w:rFonts w:ascii="Arial" w:eastAsia="Times New Roman" w:hAnsi="Arial" w:cs="Times New Roman"/>
      <w:color w:val="000000" w:themeColor="text1"/>
      <w:sz w:val="20"/>
      <w:szCs w:val="20"/>
      <w:lang w:eastAsia="en-GB"/>
    </w:rPr>
  </w:style>
  <w:style w:type="paragraph" w:customStyle="1" w:styleId="AJCTemplateDBOM3">
    <w:name w:val="AJC Template DBOM_3"/>
    <w:basedOn w:val="Normal"/>
    <w:next w:val="Normal"/>
    <w:rsid w:val="002A37FE"/>
    <w:pPr>
      <w:overflowPunct w:val="0"/>
      <w:autoSpaceDE w:val="0"/>
      <w:autoSpaceDN w:val="0"/>
      <w:adjustRightInd w:val="0"/>
      <w:spacing w:before="200" w:after="0" w:line="280" w:lineRule="atLeast"/>
      <w:jc w:val="both"/>
      <w:textAlignment w:val="baseline"/>
      <w:outlineLvl w:val="2"/>
    </w:pPr>
    <w:rPr>
      <w:rFonts w:ascii="Arial" w:eastAsia="Times New Roman" w:hAnsi="Arial" w:cs="Times New Roman"/>
      <w:color w:val="000000" w:themeColor="text1"/>
      <w:sz w:val="20"/>
      <w:szCs w:val="20"/>
      <w:lang w:eastAsia="en-GB"/>
    </w:rPr>
  </w:style>
  <w:style w:type="paragraph" w:customStyle="1" w:styleId="AJCTemplateDBOM2">
    <w:name w:val="AJC Template DBOM_2"/>
    <w:basedOn w:val="Normal"/>
    <w:next w:val="Normal"/>
    <w:rsid w:val="002A37FE"/>
    <w:pPr>
      <w:numPr>
        <w:ilvl w:val="1"/>
        <w:numId w:val="2"/>
      </w:numPr>
      <w:overflowPunct w:val="0"/>
      <w:autoSpaceDE w:val="0"/>
      <w:autoSpaceDN w:val="0"/>
      <w:adjustRightInd w:val="0"/>
      <w:spacing w:before="200" w:after="0" w:line="280" w:lineRule="atLeast"/>
      <w:jc w:val="both"/>
      <w:textAlignment w:val="baseline"/>
      <w:outlineLvl w:val="1"/>
    </w:pPr>
    <w:rPr>
      <w:rFonts w:ascii="Arial" w:eastAsia="Times New Roman" w:hAnsi="Arial" w:cs="Times New Roman"/>
      <w:color w:val="000000" w:themeColor="text1"/>
      <w:sz w:val="20"/>
      <w:szCs w:val="20"/>
      <w:lang w:eastAsia="en-GB"/>
    </w:rPr>
  </w:style>
  <w:style w:type="paragraph" w:customStyle="1" w:styleId="AJCTemplateDBOM1">
    <w:name w:val="AJC Template DBOM_1"/>
    <w:basedOn w:val="Normal"/>
    <w:next w:val="Normal"/>
    <w:rsid w:val="002A37FE"/>
    <w:pPr>
      <w:keepNext/>
      <w:numPr>
        <w:numId w:val="2"/>
      </w:numPr>
      <w:suppressAutoHyphens/>
      <w:overflowPunct w:val="0"/>
      <w:autoSpaceDE w:val="0"/>
      <w:autoSpaceDN w:val="0"/>
      <w:adjustRightInd w:val="0"/>
      <w:spacing w:before="200" w:after="0" w:line="280" w:lineRule="atLeast"/>
      <w:jc w:val="both"/>
      <w:textAlignment w:val="baseline"/>
      <w:outlineLvl w:val="0"/>
    </w:pPr>
    <w:rPr>
      <w:rFonts w:ascii="Arial" w:eastAsia="Times New Roman" w:hAnsi="Arial" w:cs="Times New Roman"/>
      <w:b/>
      <w:color w:val="000000" w:themeColor="text1"/>
      <w:sz w:val="20"/>
      <w:szCs w:val="20"/>
      <w:lang w:eastAsia="en-GB"/>
    </w:rPr>
  </w:style>
  <w:style w:type="paragraph" w:customStyle="1" w:styleId="NoteLevel1">
    <w:name w:val="Note/Level1"/>
    <w:basedOn w:val="Normal"/>
    <w:rsid w:val="002A37FE"/>
    <w:pPr>
      <w:numPr>
        <w:numId w:val="3"/>
      </w:numPr>
      <w:spacing w:after="240" w:line="240" w:lineRule="auto"/>
      <w:jc w:val="both"/>
    </w:pPr>
    <w:rPr>
      <w:rFonts w:ascii="Arial" w:eastAsia="Times New Roman" w:hAnsi="Arial" w:cs="Times New Roman"/>
      <w:color w:val="000000" w:themeColor="text1"/>
      <w:sz w:val="24"/>
      <w:szCs w:val="20"/>
    </w:rPr>
  </w:style>
  <w:style w:type="paragraph" w:customStyle="1" w:styleId="NoteLevel2">
    <w:name w:val="Note/Level2"/>
    <w:basedOn w:val="Normal"/>
    <w:rsid w:val="002A37FE"/>
    <w:pPr>
      <w:numPr>
        <w:ilvl w:val="1"/>
        <w:numId w:val="3"/>
      </w:numPr>
      <w:spacing w:after="240" w:line="240" w:lineRule="auto"/>
      <w:jc w:val="both"/>
    </w:pPr>
    <w:rPr>
      <w:rFonts w:ascii="Arial" w:eastAsia="Times New Roman" w:hAnsi="Arial" w:cs="Times New Roman"/>
      <w:color w:val="000000" w:themeColor="text1"/>
      <w:sz w:val="24"/>
      <w:szCs w:val="20"/>
    </w:rPr>
  </w:style>
  <w:style w:type="paragraph" w:customStyle="1" w:styleId="NoteLevel3">
    <w:name w:val="Note/Level3"/>
    <w:basedOn w:val="Normal"/>
    <w:rsid w:val="002A37FE"/>
    <w:pPr>
      <w:numPr>
        <w:ilvl w:val="2"/>
        <w:numId w:val="3"/>
      </w:numPr>
      <w:spacing w:after="240" w:line="240" w:lineRule="auto"/>
      <w:jc w:val="both"/>
    </w:pPr>
    <w:rPr>
      <w:rFonts w:ascii="Arial" w:eastAsia="Times New Roman" w:hAnsi="Arial" w:cs="Times New Roman"/>
      <w:color w:val="000000" w:themeColor="text1"/>
      <w:sz w:val="24"/>
      <w:szCs w:val="20"/>
    </w:rPr>
  </w:style>
  <w:style w:type="paragraph" w:customStyle="1" w:styleId="NoteLevel4">
    <w:name w:val="Note/Level4"/>
    <w:basedOn w:val="Normal"/>
    <w:rsid w:val="002A37FE"/>
    <w:pPr>
      <w:numPr>
        <w:ilvl w:val="3"/>
        <w:numId w:val="3"/>
      </w:numPr>
      <w:spacing w:after="240" w:line="240" w:lineRule="auto"/>
      <w:jc w:val="both"/>
    </w:pPr>
    <w:rPr>
      <w:rFonts w:ascii="Arial" w:eastAsia="Times New Roman" w:hAnsi="Arial" w:cs="Times New Roman"/>
      <w:color w:val="000000" w:themeColor="text1"/>
      <w:sz w:val="24"/>
      <w:szCs w:val="20"/>
    </w:rPr>
  </w:style>
  <w:style w:type="paragraph" w:customStyle="1" w:styleId="NoteLevel5">
    <w:name w:val="Note/Level5"/>
    <w:basedOn w:val="Normal"/>
    <w:rsid w:val="002A37FE"/>
    <w:pPr>
      <w:numPr>
        <w:ilvl w:val="4"/>
        <w:numId w:val="3"/>
      </w:numPr>
      <w:spacing w:after="240" w:line="240" w:lineRule="auto"/>
      <w:jc w:val="both"/>
    </w:pPr>
    <w:rPr>
      <w:rFonts w:ascii="Arial" w:eastAsia="Times New Roman" w:hAnsi="Arial" w:cs="Times New Roman"/>
      <w:color w:val="000000" w:themeColor="text1"/>
      <w:sz w:val="24"/>
      <w:szCs w:val="20"/>
    </w:rPr>
  </w:style>
  <w:style w:type="paragraph" w:customStyle="1" w:styleId="NoteLevel6">
    <w:name w:val="Note/Level6"/>
    <w:basedOn w:val="Normal"/>
    <w:rsid w:val="002A37FE"/>
    <w:pPr>
      <w:numPr>
        <w:ilvl w:val="5"/>
        <w:numId w:val="3"/>
      </w:numPr>
      <w:spacing w:after="240" w:line="240" w:lineRule="auto"/>
      <w:jc w:val="both"/>
    </w:pPr>
    <w:rPr>
      <w:rFonts w:ascii="Arial" w:eastAsia="Times New Roman" w:hAnsi="Arial" w:cs="Times New Roman"/>
      <w:color w:val="000000" w:themeColor="text1"/>
      <w:sz w:val="24"/>
      <w:szCs w:val="20"/>
    </w:rPr>
  </w:style>
  <w:style w:type="paragraph" w:customStyle="1" w:styleId="NoteLevel7">
    <w:name w:val="Note/Level7"/>
    <w:basedOn w:val="Normal"/>
    <w:rsid w:val="002A37FE"/>
    <w:pPr>
      <w:numPr>
        <w:ilvl w:val="6"/>
        <w:numId w:val="3"/>
      </w:numPr>
      <w:spacing w:after="240" w:line="240" w:lineRule="auto"/>
      <w:jc w:val="both"/>
    </w:pPr>
    <w:rPr>
      <w:rFonts w:ascii="Arial" w:eastAsia="Times New Roman" w:hAnsi="Arial" w:cs="Times New Roman"/>
      <w:color w:val="000000" w:themeColor="text1"/>
      <w:sz w:val="24"/>
      <w:szCs w:val="20"/>
    </w:rPr>
  </w:style>
  <w:style w:type="paragraph" w:customStyle="1" w:styleId="NoteLevel8">
    <w:name w:val="Note/Level8"/>
    <w:basedOn w:val="Normal"/>
    <w:rsid w:val="002A37FE"/>
    <w:pPr>
      <w:numPr>
        <w:ilvl w:val="7"/>
        <w:numId w:val="3"/>
      </w:numPr>
      <w:spacing w:after="240" w:line="240" w:lineRule="auto"/>
      <w:jc w:val="both"/>
    </w:pPr>
    <w:rPr>
      <w:rFonts w:ascii="Arial" w:eastAsia="Times New Roman" w:hAnsi="Arial" w:cs="Times New Roman"/>
      <w:color w:val="000000" w:themeColor="text1"/>
      <w:sz w:val="24"/>
      <w:szCs w:val="20"/>
    </w:rPr>
  </w:style>
  <w:style w:type="paragraph" w:customStyle="1" w:styleId="aDefinition">
    <w:name w:val="(a) Definition"/>
    <w:basedOn w:val="Normal"/>
    <w:rsid w:val="002A37FE"/>
    <w:pPr>
      <w:numPr>
        <w:numId w:val="4"/>
      </w:numPr>
      <w:tabs>
        <w:tab w:val="left" w:pos="1701"/>
        <w:tab w:val="left" w:pos="2835"/>
        <w:tab w:val="left" w:pos="4253"/>
      </w:tabs>
      <w:spacing w:before="80" w:after="80" w:line="240" w:lineRule="auto"/>
      <w:jc w:val="both"/>
    </w:pPr>
    <w:rPr>
      <w:rFonts w:ascii="Times New Roman" w:eastAsia="Times New Roman" w:hAnsi="Times New Roman" w:cs="Times New Roman"/>
      <w:sz w:val="20"/>
      <w:szCs w:val="20"/>
      <w:lang w:eastAsia="en-GB"/>
    </w:rPr>
  </w:style>
  <w:style w:type="paragraph" w:customStyle="1" w:styleId="xl72">
    <w:name w:val="xl72"/>
    <w:basedOn w:val="Normal"/>
    <w:rsid w:val="002A37FE"/>
    <w:pPr>
      <w:shd w:val="clear" w:color="000000" w:fill="FF66FF"/>
      <w:spacing w:before="100" w:beforeAutospacing="1" w:after="100" w:afterAutospacing="1" w:line="240" w:lineRule="auto"/>
    </w:pPr>
    <w:rPr>
      <w:rFonts w:ascii="Arial" w:eastAsia="Times New Roman" w:hAnsi="Arial" w:cs="Arial"/>
      <w:sz w:val="16"/>
      <w:szCs w:val="16"/>
      <w:lang w:eastAsia="en-GB"/>
    </w:rPr>
  </w:style>
  <w:style w:type="character" w:customStyle="1" w:styleId="legds2">
    <w:name w:val="legds2"/>
    <w:basedOn w:val="DefaultParagraphFont"/>
    <w:rsid w:val="002A37FE"/>
    <w:rPr>
      <w:vanish w:val="0"/>
      <w:webHidden w:val="0"/>
      <w:specVanish w:val="0"/>
    </w:rPr>
  </w:style>
  <w:style w:type="character" w:customStyle="1" w:styleId="Mention1">
    <w:name w:val="Mention1"/>
    <w:basedOn w:val="DefaultParagraphFont"/>
    <w:uiPriority w:val="99"/>
    <w:unhideWhenUsed/>
    <w:rsid w:val="002A37FE"/>
    <w:rPr>
      <w:color w:val="2B579A"/>
      <w:shd w:val="clear" w:color="auto" w:fill="E6E6E6"/>
    </w:rPr>
  </w:style>
  <w:style w:type="paragraph" w:customStyle="1" w:styleId="GPSL1CLAUSEHEADING">
    <w:name w:val="GPS L1 CLAUSE HEADING"/>
    <w:basedOn w:val="Normal"/>
    <w:next w:val="Normal"/>
    <w:qFormat/>
    <w:rsid w:val="002A37FE"/>
    <w:pPr>
      <w:numPr>
        <w:numId w:val="7"/>
      </w:numPr>
      <w:tabs>
        <w:tab w:val="left" w:pos="1560"/>
      </w:tabs>
      <w:adjustRightInd w:val="0"/>
      <w:spacing w:before="120" w:after="240" w:line="240" w:lineRule="auto"/>
      <w:jc w:val="both"/>
      <w:outlineLvl w:val="1"/>
    </w:pPr>
    <w:rPr>
      <w:rFonts w:ascii="Arial Bold" w:eastAsia="STZhongsong" w:hAnsi="Arial Bold" w:cs="Times New Roman"/>
      <w:b/>
      <w:lang w:val="x-none" w:eastAsia="zh-CN"/>
    </w:rPr>
  </w:style>
  <w:style w:type="paragraph" w:customStyle="1" w:styleId="GPSL3numberedclause">
    <w:name w:val="GPS L3 numbered clause"/>
    <w:basedOn w:val="Normal"/>
    <w:link w:val="GPSL3numberedclauseChar"/>
    <w:qFormat/>
    <w:rsid w:val="002A37FE"/>
    <w:pPr>
      <w:numPr>
        <w:ilvl w:val="2"/>
        <w:numId w:val="7"/>
      </w:numPr>
      <w:tabs>
        <w:tab w:val="left" w:pos="2552"/>
      </w:tabs>
      <w:adjustRightInd w:val="0"/>
      <w:spacing w:before="120" w:after="120" w:line="240" w:lineRule="auto"/>
      <w:jc w:val="both"/>
    </w:pPr>
    <w:rPr>
      <w:rFonts w:ascii="Arial" w:eastAsia="Times New Roman" w:hAnsi="Arial" w:cs="Times New Roman"/>
      <w:lang w:val="x-none" w:eastAsia="zh-CN"/>
    </w:rPr>
  </w:style>
  <w:style w:type="character" w:customStyle="1" w:styleId="GPSL3numberedclauseChar">
    <w:name w:val="GPS L3 numbered clause Char"/>
    <w:link w:val="GPSL3numberedclause"/>
    <w:rsid w:val="002A37FE"/>
    <w:rPr>
      <w:rFonts w:ascii="Arial" w:eastAsia="Times New Roman" w:hAnsi="Arial" w:cs="Times New Roman"/>
      <w:lang w:val="x-none" w:eastAsia="zh-CN"/>
    </w:rPr>
  </w:style>
  <w:style w:type="paragraph" w:customStyle="1" w:styleId="GPSL4numberedclause">
    <w:name w:val="GPS L4 numbered clause"/>
    <w:basedOn w:val="GPSL3numberedclause"/>
    <w:link w:val="GPSL4numberedclauseChar"/>
    <w:qFormat/>
    <w:rsid w:val="002A37FE"/>
    <w:pPr>
      <w:numPr>
        <w:ilvl w:val="4"/>
      </w:numPr>
      <w:tabs>
        <w:tab w:val="clear" w:pos="2552"/>
        <w:tab w:val="left" w:pos="3544"/>
      </w:tabs>
      <w:ind w:left="2880" w:hanging="360"/>
    </w:pPr>
  </w:style>
  <w:style w:type="character" w:customStyle="1" w:styleId="GPSL4numberedclauseChar">
    <w:name w:val="GPS L4 numbered clause Char"/>
    <w:link w:val="GPSL4numberedclause"/>
    <w:rsid w:val="002A37FE"/>
    <w:rPr>
      <w:rFonts w:ascii="Arial" w:eastAsia="Times New Roman" w:hAnsi="Arial" w:cs="Times New Roman"/>
      <w:lang w:val="x-none" w:eastAsia="zh-CN"/>
    </w:rPr>
  </w:style>
  <w:style w:type="paragraph" w:customStyle="1" w:styleId="GPSL5numberedclause">
    <w:name w:val="GPS L5 numbered clause"/>
    <w:basedOn w:val="GPSL4numberedclause"/>
    <w:qFormat/>
    <w:rsid w:val="002A37FE"/>
    <w:pPr>
      <w:numPr>
        <w:ilvl w:val="5"/>
      </w:numPr>
      <w:tabs>
        <w:tab w:val="clear" w:pos="3544"/>
        <w:tab w:val="left" w:pos="4253"/>
      </w:tabs>
      <w:ind w:left="3600" w:hanging="360"/>
    </w:pPr>
  </w:style>
  <w:style w:type="paragraph" w:customStyle="1" w:styleId="GPSL2NumberedBoldHeading">
    <w:name w:val="GPS L2 Numbered Bold Heading"/>
    <w:basedOn w:val="Normal"/>
    <w:qFormat/>
    <w:rsid w:val="002A37FE"/>
    <w:pPr>
      <w:numPr>
        <w:ilvl w:val="1"/>
        <w:numId w:val="7"/>
      </w:numPr>
      <w:tabs>
        <w:tab w:val="left" w:pos="1560"/>
      </w:tabs>
      <w:adjustRightInd w:val="0"/>
      <w:spacing w:before="120" w:after="120" w:line="240" w:lineRule="auto"/>
      <w:jc w:val="both"/>
    </w:pPr>
    <w:rPr>
      <w:rFonts w:ascii="Arial" w:eastAsia="Times New Roman" w:hAnsi="Arial" w:cs="Times New Roman"/>
      <w:b/>
      <w:lang w:val="x-none" w:eastAsia="zh-CN"/>
    </w:rPr>
  </w:style>
  <w:style w:type="paragraph" w:customStyle="1" w:styleId="GPSL6numbered">
    <w:name w:val="GPS L6 numbered"/>
    <w:basedOn w:val="GPSL5numberedclause"/>
    <w:qFormat/>
    <w:rsid w:val="002A37FE"/>
    <w:pPr>
      <w:numPr>
        <w:numId w:val="5"/>
      </w:numPr>
      <w:tabs>
        <w:tab w:val="clear" w:pos="4253"/>
        <w:tab w:val="left" w:pos="4820"/>
      </w:tabs>
      <w:ind w:left="4820" w:hanging="567"/>
    </w:pPr>
  </w:style>
  <w:style w:type="paragraph" w:customStyle="1" w:styleId="GPsDefinition">
    <w:name w:val="GPs Definition"/>
    <w:basedOn w:val="Normal"/>
    <w:qFormat/>
    <w:rsid w:val="002A37FE"/>
    <w:pPr>
      <w:numPr>
        <w:ilvl w:val="1"/>
        <w:numId w:val="8"/>
      </w:numPr>
      <w:tabs>
        <w:tab w:val="left" w:pos="175"/>
      </w:tabs>
      <w:overflowPunct w:val="0"/>
      <w:autoSpaceDE w:val="0"/>
      <w:autoSpaceDN w:val="0"/>
      <w:adjustRightInd w:val="0"/>
      <w:spacing w:after="120" w:line="240" w:lineRule="auto"/>
      <w:ind w:left="170" w:hanging="170"/>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rsid w:val="002A37FE"/>
    <w:pPr>
      <w:numPr>
        <w:ilvl w:val="2"/>
      </w:numPr>
      <w:ind w:left="720"/>
    </w:pPr>
    <w:rPr>
      <w:rFonts w:cs="Times New Roman"/>
      <w:lang w:val="x-none"/>
    </w:rPr>
  </w:style>
  <w:style w:type="character" w:customStyle="1" w:styleId="GPSDefinitionL2Char">
    <w:name w:val="GPS Definition L2 Char"/>
    <w:link w:val="GPSDefinitionL2"/>
    <w:rsid w:val="002A37FE"/>
    <w:rPr>
      <w:rFonts w:ascii="Arial" w:eastAsia="Times New Roman" w:hAnsi="Arial" w:cs="Times New Roman"/>
      <w:lang w:val="x-none"/>
    </w:rPr>
  </w:style>
  <w:style w:type="paragraph" w:customStyle="1" w:styleId="GPSDefinitionL3">
    <w:name w:val="GPS Definition L3"/>
    <w:basedOn w:val="GPSDefinitionL2"/>
    <w:link w:val="GPSDefinitionL3Char"/>
    <w:qFormat/>
    <w:rsid w:val="002A37FE"/>
    <w:pPr>
      <w:numPr>
        <w:numId w:val="6"/>
      </w:numPr>
    </w:pPr>
  </w:style>
  <w:style w:type="character" w:customStyle="1" w:styleId="GPSDefinitionL3Char">
    <w:name w:val="GPS Definition L3 Char"/>
    <w:link w:val="GPSDefinitionL3"/>
    <w:rsid w:val="002A37FE"/>
    <w:rPr>
      <w:rFonts w:ascii="Arial" w:eastAsia="Times New Roman" w:hAnsi="Arial" w:cs="Times New Roman"/>
      <w:lang w:val="x-none"/>
    </w:rPr>
  </w:style>
  <w:style w:type="paragraph" w:customStyle="1" w:styleId="GPSDefinitionL4">
    <w:name w:val="GPS Definition L4"/>
    <w:basedOn w:val="GPSDefinitionL3"/>
    <w:qFormat/>
    <w:rsid w:val="002A37FE"/>
    <w:pPr>
      <w:numPr>
        <w:ilvl w:val="3"/>
        <w:numId w:val="8"/>
      </w:numPr>
      <w:ind w:left="2880"/>
    </w:pPr>
  </w:style>
  <w:style w:type="paragraph" w:customStyle="1" w:styleId="xl70">
    <w:name w:val="xl70"/>
    <w:basedOn w:val="Normal"/>
    <w:rsid w:val="002A37FE"/>
    <w:pPr>
      <w:shd w:val="clear" w:color="000000" w:fill="FFC000"/>
      <w:spacing w:before="100" w:beforeAutospacing="1" w:after="100" w:afterAutospacing="1" w:line="240" w:lineRule="auto"/>
    </w:pPr>
    <w:rPr>
      <w:rFonts w:ascii="Arial" w:eastAsia="Times New Roman" w:hAnsi="Arial" w:cs="Arial"/>
      <w:sz w:val="16"/>
      <w:szCs w:val="16"/>
      <w:lang w:eastAsia="en-GB"/>
    </w:rPr>
  </w:style>
  <w:style w:type="paragraph" w:customStyle="1" w:styleId="xl71">
    <w:name w:val="xl71"/>
    <w:basedOn w:val="Normal"/>
    <w:rsid w:val="002A37FE"/>
    <w:pPr>
      <w:shd w:val="clear" w:color="000000" w:fill="00B0F0"/>
      <w:spacing w:before="100" w:beforeAutospacing="1" w:after="100" w:afterAutospacing="1" w:line="240" w:lineRule="auto"/>
    </w:pPr>
    <w:rPr>
      <w:rFonts w:ascii="Arial" w:eastAsia="Times New Roman" w:hAnsi="Arial" w:cs="Arial"/>
      <w:sz w:val="16"/>
      <w:szCs w:val="16"/>
      <w:lang w:eastAsia="en-GB"/>
    </w:rPr>
  </w:style>
  <w:style w:type="paragraph" w:customStyle="1" w:styleId="font11">
    <w:name w:val="font11"/>
    <w:basedOn w:val="Normal"/>
    <w:rsid w:val="002A37FE"/>
    <w:pPr>
      <w:spacing w:before="100" w:beforeAutospacing="1" w:after="100" w:afterAutospacing="1" w:line="240" w:lineRule="auto"/>
    </w:pPr>
    <w:rPr>
      <w:rFonts w:ascii="Arial" w:eastAsia="Times New Roman" w:hAnsi="Arial" w:cs="Arial"/>
      <w:b/>
      <w:bCs/>
      <w:i/>
      <w:iCs/>
      <w:color w:val="000000"/>
      <w:sz w:val="16"/>
      <w:szCs w:val="16"/>
      <w:lang w:eastAsia="en-GB"/>
    </w:rPr>
  </w:style>
  <w:style w:type="paragraph" w:customStyle="1" w:styleId="font12">
    <w:name w:val="font12"/>
    <w:basedOn w:val="Normal"/>
    <w:rsid w:val="002A37FE"/>
    <w:pPr>
      <w:spacing w:before="100" w:beforeAutospacing="1" w:after="100" w:afterAutospacing="1" w:line="240" w:lineRule="auto"/>
    </w:pPr>
    <w:rPr>
      <w:rFonts w:ascii="Arial" w:eastAsia="Times New Roman" w:hAnsi="Arial" w:cs="Arial"/>
      <w:color w:val="000000"/>
      <w:sz w:val="16"/>
      <w:szCs w:val="16"/>
      <w:lang w:eastAsia="en-GB"/>
    </w:rPr>
  </w:style>
  <w:style w:type="paragraph" w:customStyle="1" w:styleId="font13">
    <w:name w:val="font13"/>
    <w:basedOn w:val="Normal"/>
    <w:rsid w:val="002A37FE"/>
    <w:pPr>
      <w:spacing w:before="100" w:beforeAutospacing="1" w:after="100" w:afterAutospacing="1" w:line="240" w:lineRule="auto"/>
    </w:pPr>
    <w:rPr>
      <w:rFonts w:ascii="Arial" w:eastAsia="Times New Roman" w:hAnsi="Arial" w:cs="Arial"/>
      <w:b/>
      <w:bCs/>
      <w:color w:val="008080"/>
      <w:sz w:val="16"/>
      <w:szCs w:val="16"/>
      <w:u w:val="single"/>
      <w:lang w:eastAsia="en-GB"/>
    </w:rPr>
  </w:style>
  <w:style w:type="paragraph" w:customStyle="1" w:styleId="xl73">
    <w:name w:val="xl73"/>
    <w:basedOn w:val="Normal"/>
    <w:rsid w:val="002A37FE"/>
    <w:pPr>
      <w:shd w:val="clear" w:color="000000" w:fill="92CDDC"/>
      <w:spacing w:before="100" w:beforeAutospacing="1" w:after="100" w:afterAutospacing="1" w:line="240" w:lineRule="auto"/>
    </w:pPr>
    <w:rPr>
      <w:rFonts w:ascii="Arial" w:eastAsia="Times New Roman" w:hAnsi="Arial" w:cs="Arial"/>
      <w:sz w:val="16"/>
      <w:szCs w:val="16"/>
      <w:lang w:eastAsia="en-GB"/>
    </w:rPr>
  </w:style>
  <w:style w:type="paragraph" w:customStyle="1" w:styleId="xl74">
    <w:name w:val="xl74"/>
    <w:basedOn w:val="Normal"/>
    <w:rsid w:val="002A37FE"/>
    <w:pPr>
      <w:shd w:val="clear" w:color="000000" w:fill="FFFFCC"/>
      <w:spacing w:before="100" w:beforeAutospacing="1" w:after="100" w:afterAutospacing="1" w:line="240" w:lineRule="auto"/>
    </w:pPr>
    <w:rPr>
      <w:rFonts w:ascii="Arial" w:eastAsia="Times New Roman" w:hAnsi="Arial" w:cs="Arial"/>
      <w:sz w:val="16"/>
      <w:szCs w:val="16"/>
      <w:lang w:eastAsia="en-GB"/>
    </w:rPr>
  </w:style>
  <w:style w:type="character" w:customStyle="1" w:styleId="location3">
    <w:name w:val="location3"/>
    <w:basedOn w:val="DefaultParagraphFont"/>
    <w:rsid w:val="002A37FE"/>
  </w:style>
  <w:style w:type="character" w:styleId="HTMLCite">
    <w:name w:val="HTML Cite"/>
    <w:basedOn w:val="DefaultParagraphFont"/>
    <w:uiPriority w:val="99"/>
    <w:semiHidden/>
    <w:unhideWhenUsed/>
    <w:rsid w:val="002A37FE"/>
    <w:rPr>
      <w:i w:val="0"/>
      <w:iCs w:val="0"/>
      <w:color w:val="008000"/>
    </w:rPr>
  </w:style>
  <w:style w:type="character" w:customStyle="1" w:styleId="Heading1Char1">
    <w:name w:val="Heading 1 Char1"/>
    <w:aliases w:val="h1 Char1,No numbers Char1,Section Char1,Section Heading Char1,1 Char1,section Char1,Attribute Heading 1 Char1,My Heading 1 Char1,Level 1 Topic Heading Char1,Level 1 Char1,Topic Heading Char1,DIYHeading 1 Char1,Heading Char1,P1=1 Char1"/>
    <w:basedOn w:val="DefaultParagraphFont"/>
    <w:rsid w:val="002A37FE"/>
    <w:rPr>
      <w:rFonts w:asciiTheme="majorHAnsi" w:eastAsiaTheme="majorEastAsia" w:hAnsiTheme="majorHAnsi" w:cstheme="majorBidi"/>
      <w:b/>
      <w:bCs/>
      <w:color w:val="2F5496" w:themeColor="accent1" w:themeShade="BF"/>
      <w:sz w:val="28"/>
      <w:szCs w:val="28"/>
    </w:rPr>
  </w:style>
  <w:style w:type="character" w:customStyle="1" w:styleId="Heading4Char1">
    <w:name w:val="Heading 4 Char1"/>
    <w:aliases w:val="SwaHead4 Char1,h4 Char2,Sub-Minor Char1,Level 2 - a Char1,Sub sub heading Char1,Sub-Minor1 Char1,Sub-Minor2 Char1,Sub-Minor3 Char1,Sub-Minor4 Char1,Sub-Minor5 Char1,Sub-Minor6 Char1,bl Char1,bb Char1,bullet Char1,Case Sub-Header Char1"/>
    <w:basedOn w:val="DefaultParagraphFont"/>
    <w:semiHidden/>
    <w:rsid w:val="002A37FE"/>
    <w:rPr>
      <w:rFonts w:asciiTheme="majorHAnsi" w:eastAsiaTheme="majorEastAsia" w:hAnsiTheme="majorHAnsi" w:cstheme="majorBidi"/>
      <w:b/>
      <w:bCs/>
      <w:i/>
      <w:iCs/>
      <w:color w:val="4472C4" w:themeColor="accent1"/>
      <w:sz w:val="22"/>
      <w:szCs w:val="22"/>
    </w:rPr>
  </w:style>
  <w:style w:type="character" w:customStyle="1" w:styleId="Heading5Char1">
    <w:name w:val="Heading 5 Char1"/>
    <w:aliases w:val="h5 Char1,h51 Char1,Level 3 - i Char1,Second Subheading Char1,Numbered - 5 Char1,ND Heading 5 Char1"/>
    <w:basedOn w:val="DefaultParagraphFont"/>
    <w:semiHidden/>
    <w:rsid w:val="002A37FE"/>
    <w:rPr>
      <w:rFonts w:asciiTheme="majorHAnsi" w:eastAsiaTheme="majorEastAsia" w:hAnsiTheme="majorHAnsi" w:cstheme="majorBidi"/>
      <w:color w:val="1F3763" w:themeColor="accent1" w:themeShade="7F"/>
      <w:sz w:val="22"/>
      <w:szCs w:val="22"/>
    </w:rPr>
  </w:style>
  <w:style w:type="character" w:customStyle="1" w:styleId="Heading6Char1">
    <w:name w:val="Heading 6 Char1"/>
    <w:aliases w:val="(I) Char1,Legal Level 1. Char1,h6 Char1,ND Heading 6 Char1"/>
    <w:basedOn w:val="DefaultParagraphFont"/>
    <w:semiHidden/>
    <w:rsid w:val="002A37FE"/>
    <w:rPr>
      <w:rFonts w:asciiTheme="majorHAnsi" w:eastAsiaTheme="majorEastAsia" w:hAnsiTheme="majorHAnsi" w:cstheme="majorBidi"/>
      <w:i/>
      <w:iCs/>
      <w:color w:val="1F3763" w:themeColor="accent1" w:themeShade="7F"/>
      <w:sz w:val="22"/>
      <w:szCs w:val="22"/>
    </w:rPr>
  </w:style>
  <w:style w:type="paragraph" w:styleId="HTMLPreformatted">
    <w:name w:val="HTML Preformatted"/>
    <w:basedOn w:val="Normal"/>
    <w:link w:val="HTMLPreformattedChar"/>
    <w:semiHidden/>
    <w:unhideWhenUsed/>
    <w:rsid w:val="002A3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4"/>
      <w:szCs w:val="24"/>
    </w:rPr>
  </w:style>
  <w:style w:type="character" w:customStyle="1" w:styleId="HTMLPreformattedChar">
    <w:name w:val="HTML Preformatted Char"/>
    <w:basedOn w:val="DefaultParagraphFont"/>
    <w:link w:val="HTMLPreformatted"/>
    <w:semiHidden/>
    <w:rsid w:val="002A37FE"/>
    <w:rPr>
      <w:rFonts w:ascii="Courier New" w:eastAsiaTheme="minorEastAsia" w:hAnsi="Courier New" w:cs="Courier New"/>
      <w:sz w:val="24"/>
      <w:szCs w:val="24"/>
    </w:rPr>
  </w:style>
  <w:style w:type="character" w:customStyle="1" w:styleId="Heading7Char1">
    <w:name w:val="Heading 7 Char1"/>
    <w:aliases w:val="(1) Char1,Legal Level 1.1. Char1,ND Heading 7 Char1"/>
    <w:basedOn w:val="DefaultParagraphFont"/>
    <w:semiHidden/>
    <w:rsid w:val="002A37FE"/>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aliases w:val="Legal Level 1.1.1. Char1,ND Heading 8 Char1"/>
    <w:basedOn w:val="DefaultParagraphFont"/>
    <w:semiHidden/>
    <w:rsid w:val="002A37FE"/>
    <w:rPr>
      <w:rFonts w:asciiTheme="majorHAnsi" w:eastAsiaTheme="majorEastAsia" w:hAnsiTheme="majorHAnsi" w:cstheme="majorBidi"/>
      <w:color w:val="404040" w:themeColor="text1" w:themeTint="BF"/>
    </w:rPr>
  </w:style>
  <w:style w:type="character" w:customStyle="1" w:styleId="Heading9Char1">
    <w:name w:val="Heading 9 Char1"/>
    <w:aliases w:val="App Heading Char1,Legal Level 1.1.1.1. Char1,App Headin Char1,App1 Char1,ND Heading 9 Char1"/>
    <w:basedOn w:val="DefaultParagraphFont"/>
    <w:semiHidden/>
    <w:rsid w:val="002A37FE"/>
    <w:rPr>
      <w:rFonts w:asciiTheme="majorHAnsi" w:eastAsiaTheme="majorEastAsia" w:hAnsiTheme="majorHAnsi" w:cstheme="majorBidi"/>
      <w:i/>
      <w:iCs/>
      <w:color w:val="404040" w:themeColor="text1" w:themeTint="BF"/>
    </w:rPr>
  </w:style>
  <w:style w:type="paragraph" w:styleId="EndnoteText">
    <w:name w:val="endnote text"/>
    <w:basedOn w:val="FootnoteText"/>
    <w:link w:val="EndnoteTextChar"/>
    <w:semiHidden/>
    <w:unhideWhenUsed/>
    <w:rsid w:val="002A37FE"/>
    <w:pPr>
      <w:spacing w:after="240"/>
      <w:ind w:left="720" w:hanging="720"/>
      <w:jc w:val="both"/>
    </w:pPr>
    <w:rPr>
      <w:rFonts w:asciiTheme="minorHAnsi" w:eastAsiaTheme="minorEastAsia" w:hAnsiTheme="minorHAnsi"/>
      <w:color w:val="auto"/>
      <w:szCs w:val="22"/>
    </w:rPr>
  </w:style>
  <w:style w:type="character" w:customStyle="1" w:styleId="EndnoteTextChar">
    <w:name w:val="Endnote Text Char"/>
    <w:basedOn w:val="DefaultParagraphFont"/>
    <w:link w:val="EndnoteText"/>
    <w:semiHidden/>
    <w:rsid w:val="002A37FE"/>
    <w:rPr>
      <w:rFonts w:eastAsiaTheme="minorEastAsia"/>
      <w:sz w:val="24"/>
    </w:rPr>
  </w:style>
  <w:style w:type="paragraph" w:styleId="TOAHeading">
    <w:name w:val="toa heading"/>
    <w:basedOn w:val="Normal"/>
    <w:next w:val="Normal"/>
    <w:semiHidden/>
    <w:unhideWhenUsed/>
    <w:rsid w:val="002A37FE"/>
    <w:pPr>
      <w:spacing w:before="120"/>
    </w:pPr>
    <w:rPr>
      <w:rFonts w:ascii="Arial" w:eastAsiaTheme="minorEastAsia" w:hAnsi="Arial" w:cs="Arial"/>
      <w:b/>
      <w:bCs/>
      <w:sz w:val="24"/>
      <w:szCs w:val="24"/>
    </w:rPr>
  </w:style>
  <w:style w:type="paragraph" w:styleId="ListBullet">
    <w:name w:val="List Bullet"/>
    <w:basedOn w:val="Normal"/>
    <w:semiHidden/>
    <w:unhideWhenUsed/>
    <w:rsid w:val="002A37FE"/>
    <w:pPr>
      <w:tabs>
        <w:tab w:val="num" w:pos="360"/>
      </w:tabs>
      <w:ind w:left="360" w:hanging="360"/>
    </w:pPr>
    <w:rPr>
      <w:rFonts w:eastAsiaTheme="minorEastAsia"/>
      <w:sz w:val="24"/>
      <w:szCs w:val="24"/>
    </w:rPr>
  </w:style>
  <w:style w:type="paragraph" w:styleId="ListBullet2">
    <w:name w:val="List Bullet 2"/>
    <w:basedOn w:val="Normal"/>
    <w:semiHidden/>
    <w:unhideWhenUsed/>
    <w:rsid w:val="002A37FE"/>
    <w:pPr>
      <w:tabs>
        <w:tab w:val="num" w:pos="643"/>
      </w:tabs>
      <w:ind w:left="643" w:hanging="360"/>
    </w:pPr>
    <w:rPr>
      <w:rFonts w:eastAsiaTheme="minorEastAsia"/>
      <w:sz w:val="24"/>
      <w:szCs w:val="24"/>
    </w:rPr>
  </w:style>
  <w:style w:type="paragraph" w:styleId="ListBullet3">
    <w:name w:val="List Bullet 3"/>
    <w:basedOn w:val="Normal"/>
    <w:semiHidden/>
    <w:unhideWhenUsed/>
    <w:rsid w:val="002A37FE"/>
    <w:pPr>
      <w:tabs>
        <w:tab w:val="num" w:pos="926"/>
      </w:tabs>
      <w:ind w:left="926" w:hanging="360"/>
    </w:pPr>
    <w:rPr>
      <w:rFonts w:eastAsiaTheme="minorEastAsia"/>
      <w:sz w:val="24"/>
      <w:szCs w:val="24"/>
    </w:rPr>
  </w:style>
  <w:style w:type="paragraph" w:styleId="ListBullet4">
    <w:name w:val="List Bullet 4"/>
    <w:basedOn w:val="Normal"/>
    <w:semiHidden/>
    <w:unhideWhenUsed/>
    <w:rsid w:val="002A37FE"/>
    <w:pPr>
      <w:tabs>
        <w:tab w:val="num" w:pos="1209"/>
      </w:tabs>
      <w:ind w:left="1209" w:hanging="360"/>
    </w:pPr>
    <w:rPr>
      <w:rFonts w:eastAsiaTheme="minorEastAsia"/>
      <w:sz w:val="24"/>
      <w:szCs w:val="24"/>
    </w:rPr>
  </w:style>
  <w:style w:type="paragraph" w:styleId="ListBullet5">
    <w:name w:val="List Bullet 5"/>
    <w:basedOn w:val="Normal"/>
    <w:semiHidden/>
    <w:unhideWhenUsed/>
    <w:rsid w:val="002A37FE"/>
    <w:pPr>
      <w:tabs>
        <w:tab w:val="num" w:pos="1492"/>
      </w:tabs>
      <w:ind w:left="1492" w:hanging="360"/>
    </w:pPr>
    <w:rPr>
      <w:rFonts w:eastAsiaTheme="minorEastAsia"/>
      <w:sz w:val="24"/>
      <w:szCs w:val="24"/>
    </w:rPr>
  </w:style>
  <w:style w:type="paragraph" w:styleId="Title">
    <w:name w:val="Title"/>
    <w:basedOn w:val="Normal"/>
    <w:next w:val="Normal"/>
    <w:link w:val="TitleChar"/>
    <w:qFormat/>
    <w:rsid w:val="002A37F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2A37FE"/>
    <w:rPr>
      <w:rFonts w:asciiTheme="majorHAnsi" w:eastAsiaTheme="majorEastAsia" w:hAnsiTheme="majorHAnsi" w:cstheme="majorBidi"/>
      <w:color w:val="000000" w:themeColor="text1"/>
      <w:sz w:val="56"/>
      <w:szCs w:val="56"/>
    </w:rPr>
  </w:style>
  <w:style w:type="paragraph" w:styleId="BodyText">
    <w:name w:val="Body Text"/>
    <w:basedOn w:val="Normal"/>
    <w:link w:val="BodyTextChar"/>
    <w:semiHidden/>
    <w:unhideWhenUsed/>
    <w:rsid w:val="002A37FE"/>
    <w:pPr>
      <w:widowControl w:val="0"/>
      <w:adjustRightInd w:val="0"/>
    </w:pPr>
    <w:rPr>
      <w:rFonts w:eastAsiaTheme="minorEastAsia"/>
      <w:sz w:val="18"/>
    </w:rPr>
  </w:style>
  <w:style w:type="character" w:customStyle="1" w:styleId="BodyTextChar">
    <w:name w:val="Body Text Char"/>
    <w:basedOn w:val="DefaultParagraphFont"/>
    <w:link w:val="BodyText"/>
    <w:semiHidden/>
    <w:rsid w:val="002A37FE"/>
    <w:rPr>
      <w:rFonts w:eastAsiaTheme="minorEastAsia"/>
      <w:sz w:val="18"/>
    </w:rPr>
  </w:style>
  <w:style w:type="paragraph" w:styleId="Salutation">
    <w:name w:val="Salutation"/>
    <w:basedOn w:val="BodyText"/>
    <w:next w:val="Normal"/>
    <w:link w:val="SalutationChar"/>
    <w:semiHidden/>
    <w:unhideWhenUsed/>
    <w:rsid w:val="002A37FE"/>
    <w:pPr>
      <w:widowControl/>
      <w:adjustRightInd/>
      <w:spacing w:after="240"/>
      <w:jc w:val="both"/>
    </w:pPr>
    <w:rPr>
      <w:sz w:val="24"/>
      <w:szCs w:val="24"/>
    </w:rPr>
  </w:style>
  <w:style w:type="character" w:customStyle="1" w:styleId="SalutationChar">
    <w:name w:val="Salutation Char"/>
    <w:basedOn w:val="DefaultParagraphFont"/>
    <w:link w:val="Salutation"/>
    <w:semiHidden/>
    <w:rsid w:val="002A37FE"/>
    <w:rPr>
      <w:rFonts w:eastAsiaTheme="minorEastAsia"/>
      <w:sz w:val="24"/>
      <w:szCs w:val="24"/>
    </w:rPr>
  </w:style>
  <w:style w:type="paragraph" w:styleId="BodyText2">
    <w:name w:val="Body Text 2"/>
    <w:basedOn w:val="Normal"/>
    <w:link w:val="BodyText2Char"/>
    <w:semiHidden/>
    <w:unhideWhenUsed/>
    <w:rsid w:val="002A37FE"/>
    <w:pPr>
      <w:widowControl w:val="0"/>
      <w:adjustRightInd w:val="0"/>
      <w:spacing w:before="40" w:after="40"/>
    </w:pPr>
    <w:rPr>
      <w:rFonts w:eastAsiaTheme="minorEastAsia"/>
      <w:lang w:val="en-AU"/>
    </w:rPr>
  </w:style>
  <w:style w:type="character" w:customStyle="1" w:styleId="BodyText2Char">
    <w:name w:val="Body Text 2 Char"/>
    <w:basedOn w:val="DefaultParagraphFont"/>
    <w:link w:val="BodyText2"/>
    <w:semiHidden/>
    <w:rsid w:val="002A37FE"/>
    <w:rPr>
      <w:rFonts w:eastAsiaTheme="minorEastAsia"/>
      <w:lang w:val="en-AU"/>
    </w:rPr>
  </w:style>
  <w:style w:type="paragraph" w:styleId="BodyText3">
    <w:name w:val="Body Text 3"/>
    <w:basedOn w:val="Normal"/>
    <w:link w:val="BodyText3Char"/>
    <w:semiHidden/>
    <w:unhideWhenUsed/>
    <w:rsid w:val="002A37FE"/>
    <w:pPr>
      <w:spacing w:before="40" w:after="40"/>
    </w:pPr>
    <w:rPr>
      <w:rFonts w:eastAsiaTheme="minorEastAsia"/>
      <w:szCs w:val="24"/>
    </w:rPr>
  </w:style>
  <w:style w:type="character" w:customStyle="1" w:styleId="BodyText3Char">
    <w:name w:val="Body Text 3 Char"/>
    <w:basedOn w:val="DefaultParagraphFont"/>
    <w:link w:val="BodyText3"/>
    <w:semiHidden/>
    <w:rsid w:val="002A37FE"/>
    <w:rPr>
      <w:rFonts w:eastAsiaTheme="minorEastAsia"/>
      <w:szCs w:val="24"/>
    </w:rPr>
  </w:style>
  <w:style w:type="paragraph" w:styleId="BodyTextIndent2">
    <w:name w:val="Body Text Indent 2"/>
    <w:basedOn w:val="Normal"/>
    <w:link w:val="BodyTextIndent2Char"/>
    <w:semiHidden/>
    <w:unhideWhenUsed/>
    <w:rsid w:val="002A37FE"/>
    <w:pPr>
      <w:widowControl w:val="0"/>
      <w:adjustRightInd w:val="0"/>
      <w:spacing w:before="40" w:after="40"/>
      <w:ind w:left="720"/>
    </w:pPr>
    <w:rPr>
      <w:rFonts w:eastAsiaTheme="minorEastAsia"/>
      <w:i/>
      <w:lang w:val="en-AU"/>
    </w:rPr>
  </w:style>
  <w:style w:type="character" w:customStyle="1" w:styleId="BodyTextIndent2Char">
    <w:name w:val="Body Text Indent 2 Char"/>
    <w:basedOn w:val="DefaultParagraphFont"/>
    <w:link w:val="BodyTextIndent2"/>
    <w:semiHidden/>
    <w:rsid w:val="002A37FE"/>
    <w:rPr>
      <w:rFonts w:eastAsiaTheme="minorEastAsia"/>
      <w:i/>
      <w:lang w:val="en-AU"/>
    </w:rPr>
  </w:style>
  <w:style w:type="paragraph" w:styleId="BodyTextIndent3">
    <w:name w:val="Body Text Indent 3"/>
    <w:basedOn w:val="Normal"/>
    <w:link w:val="BodyTextIndent3Char"/>
    <w:semiHidden/>
    <w:unhideWhenUsed/>
    <w:rsid w:val="002A37FE"/>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semiHidden/>
    <w:rsid w:val="002A37FE"/>
    <w:rPr>
      <w:rFonts w:eastAsiaTheme="minorEastAsia"/>
      <w:sz w:val="16"/>
      <w:szCs w:val="16"/>
    </w:rPr>
  </w:style>
  <w:style w:type="paragraph" w:styleId="PlainText">
    <w:name w:val="Plain Text"/>
    <w:basedOn w:val="Normal"/>
    <w:link w:val="PlainTextChar"/>
    <w:uiPriority w:val="99"/>
    <w:semiHidden/>
    <w:unhideWhenUsed/>
    <w:rsid w:val="002A37FE"/>
    <w:rPr>
      <w:rFonts w:ascii="Courier New" w:eastAsiaTheme="minorEastAsia" w:hAnsi="Courier New" w:cs="Courier New"/>
      <w:lang w:val="en-US"/>
    </w:rPr>
  </w:style>
  <w:style w:type="character" w:customStyle="1" w:styleId="PlainTextChar">
    <w:name w:val="Plain Text Char"/>
    <w:basedOn w:val="DefaultParagraphFont"/>
    <w:link w:val="PlainText"/>
    <w:uiPriority w:val="99"/>
    <w:semiHidden/>
    <w:rsid w:val="002A37FE"/>
    <w:rPr>
      <w:rFonts w:ascii="Courier New" w:eastAsiaTheme="minorEastAsia" w:hAnsi="Courier New" w:cs="Courier New"/>
      <w:lang w:val="en-US"/>
    </w:rPr>
  </w:style>
  <w:style w:type="paragraph" w:customStyle="1" w:styleId="BodyTextIndenta">
    <w:name w:val="Body Text Indent (a)"/>
    <w:basedOn w:val="BodyTextIndent"/>
    <w:rsid w:val="002A37FE"/>
    <w:pPr>
      <w:spacing w:before="120"/>
      <w:ind w:left="1440"/>
      <w:jc w:val="both"/>
    </w:pPr>
    <w:rPr>
      <w:rFonts w:eastAsiaTheme="minorEastAsia"/>
      <w:lang w:val="en-AU"/>
    </w:rPr>
  </w:style>
  <w:style w:type="paragraph" w:customStyle="1" w:styleId="enclosure">
    <w:name w:val="enclosure"/>
    <w:rsid w:val="002A37FE"/>
    <w:pPr>
      <w:spacing w:after="240" w:line="240" w:lineRule="auto"/>
    </w:pPr>
    <w:rPr>
      <w:rFonts w:ascii="Times New Roman" w:eastAsia="Times New Roman" w:hAnsi="Times New Roman" w:cs="Times New Roman"/>
      <w:szCs w:val="20"/>
      <w:lang w:val="en-US"/>
    </w:rPr>
  </w:style>
  <w:style w:type="paragraph" w:customStyle="1" w:styleId="FootnoteBase">
    <w:name w:val="Footnote Base"/>
    <w:basedOn w:val="Normal"/>
    <w:rsid w:val="002A37FE"/>
    <w:pPr>
      <w:tabs>
        <w:tab w:val="left" w:pos="187"/>
      </w:tabs>
      <w:spacing w:before="120" w:after="120" w:line="220" w:lineRule="exact"/>
      <w:ind w:left="187" w:hanging="187"/>
    </w:pPr>
    <w:rPr>
      <w:rFonts w:eastAsiaTheme="minorEastAsia"/>
      <w:sz w:val="18"/>
      <w:lang w:val="en-AU"/>
    </w:rPr>
  </w:style>
  <w:style w:type="paragraph" w:customStyle="1" w:styleId="Gara2">
    <w:name w:val="Gara2"/>
    <w:basedOn w:val="Normal"/>
    <w:rsid w:val="002A37FE"/>
    <w:pPr>
      <w:widowControl w:val="0"/>
      <w:tabs>
        <w:tab w:val="num" w:pos="-720"/>
      </w:tabs>
      <w:adjustRightInd w:val="0"/>
      <w:spacing w:before="120" w:after="120" w:line="360" w:lineRule="atLeast"/>
      <w:jc w:val="both"/>
    </w:pPr>
    <w:rPr>
      <w:rFonts w:eastAsiaTheme="minorEastAsia"/>
      <w:lang w:val="en-AU"/>
    </w:rPr>
  </w:style>
  <w:style w:type="paragraph" w:customStyle="1" w:styleId="blogdateheader">
    <w:name w:val="blogdateheader"/>
    <w:basedOn w:val="Normal"/>
    <w:rsid w:val="002A37FE"/>
    <w:pPr>
      <w:spacing w:before="100" w:beforeAutospacing="1" w:after="100" w:afterAutospacing="1"/>
    </w:pPr>
    <w:rPr>
      <w:rFonts w:ascii="Arial" w:eastAsiaTheme="minorEastAsia" w:hAnsi="Arial" w:cs="Arial"/>
      <w:b/>
      <w:bCs/>
      <w:i/>
      <w:iCs/>
      <w:color w:val="808080"/>
    </w:rPr>
  </w:style>
  <w:style w:type="paragraph" w:customStyle="1" w:styleId="SealsCharCharChar">
    <w:name w:val="Seals Char Char Char"/>
    <w:basedOn w:val="Normal"/>
    <w:rsid w:val="002A37FE"/>
    <w:pPr>
      <w:tabs>
        <w:tab w:val="right" w:pos="4535"/>
      </w:tabs>
      <w:ind w:right="4536"/>
      <w:jc w:val="both"/>
    </w:pPr>
    <w:rPr>
      <w:rFonts w:ascii="Times Roman" w:eastAsiaTheme="minorEastAsia" w:hAnsi="Times Roman"/>
      <w:sz w:val="24"/>
      <w:szCs w:val="24"/>
    </w:rPr>
  </w:style>
  <w:style w:type="paragraph" w:customStyle="1" w:styleId="StyleHeading3h3H3123Level1-1MinorMapLevel3TopicHe1">
    <w:name w:val="Style Heading 3h3H31.2.3.Level 1 - 1MinorMapLevel 3 Topic He...1"/>
    <w:basedOn w:val="Heading3"/>
    <w:rsid w:val="002A37FE"/>
    <w:pPr>
      <w:keepNext/>
      <w:keepLines/>
      <w:widowControl w:val="0"/>
      <w:numPr>
        <w:ilvl w:val="0"/>
        <w:numId w:val="0"/>
      </w:numPr>
      <w:tabs>
        <w:tab w:val="num" w:pos="-720"/>
      </w:tabs>
      <w:adjustRightInd w:val="0"/>
      <w:spacing w:before="40" w:after="40" w:line="360" w:lineRule="atLeast"/>
      <w:ind w:left="720" w:hanging="720"/>
      <w:jc w:val="left"/>
    </w:pPr>
    <w:rPr>
      <w:rFonts w:asciiTheme="majorHAnsi" w:eastAsiaTheme="majorEastAsia" w:hAnsiTheme="majorHAnsi" w:cstheme="majorBidi"/>
      <w:b/>
      <w:bCs/>
      <w:sz w:val="20"/>
      <w:lang w:val="en-GB"/>
    </w:rPr>
  </w:style>
  <w:style w:type="paragraph" w:customStyle="1" w:styleId="StyleHeading3h3H3123Level1-1MinorMapLevel3TopicHe2">
    <w:name w:val="Style Heading 3h3H31.2.3.Level 1 - 1MinorMapLevel 3 Topic He...2"/>
    <w:basedOn w:val="Heading3"/>
    <w:rsid w:val="002A37FE"/>
    <w:pPr>
      <w:keepNext/>
      <w:keepLines/>
      <w:widowControl w:val="0"/>
      <w:numPr>
        <w:ilvl w:val="0"/>
        <w:numId w:val="0"/>
      </w:numPr>
      <w:tabs>
        <w:tab w:val="num" w:pos="360"/>
      </w:tabs>
      <w:adjustRightInd w:val="0"/>
      <w:spacing w:before="40" w:after="40" w:line="360" w:lineRule="atLeast"/>
      <w:ind w:left="1208" w:hanging="357"/>
      <w:jc w:val="left"/>
    </w:pPr>
    <w:rPr>
      <w:rFonts w:asciiTheme="majorHAnsi" w:eastAsiaTheme="majorEastAsia" w:hAnsiTheme="majorHAnsi" w:cstheme="majorBidi"/>
      <w:b/>
      <w:bCs/>
      <w:sz w:val="20"/>
      <w:lang w:val="en-GB"/>
    </w:rPr>
  </w:style>
  <w:style w:type="paragraph" w:customStyle="1" w:styleId="Attestation">
    <w:name w:val="Attestation"/>
    <w:basedOn w:val="Normal"/>
    <w:rsid w:val="002A37FE"/>
    <w:rPr>
      <w:rFonts w:eastAsiaTheme="minorEastAsia"/>
      <w:lang w:val="en-AU"/>
    </w:rPr>
  </w:style>
  <w:style w:type="paragraph" w:customStyle="1" w:styleId="article-woff">
    <w:name w:val="article-woff"/>
    <w:basedOn w:val="Normal"/>
    <w:rsid w:val="002A37FE"/>
    <w:pPr>
      <w:spacing w:before="100" w:beforeAutospacing="1" w:after="100" w:afterAutospacing="1"/>
    </w:pPr>
    <w:rPr>
      <w:rFonts w:eastAsiaTheme="minorEastAsia"/>
      <w:sz w:val="24"/>
      <w:szCs w:val="24"/>
    </w:rPr>
  </w:style>
  <w:style w:type="paragraph" w:customStyle="1" w:styleId="Style1">
    <w:name w:val="Style1"/>
    <w:basedOn w:val="Heading1"/>
    <w:rsid w:val="002A37FE"/>
    <w:pPr>
      <w:keepLines/>
      <w:pBdr>
        <w:bottom w:val="single" w:sz="4" w:space="1" w:color="595959" w:themeColor="text1" w:themeTint="A6"/>
      </w:pBdr>
      <w:shd w:val="clear" w:color="auto" w:fill="FFFFFF"/>
      <w:tabs>
        <w:tab w:val="clear" w:pos="-1021"/>
        <w:tab w:val="num" w:pos="0"/>
      </w:tabs>
      <w:spacing w:before="360" w:after="160" w:line="259" w:lineRule="auto"/>
      <w:ind w:left="720" w:hanging="432"/>
    </w:pPr>
    <w:rPr>
      <w:rFonts w:asciiTheme="majorHAnsi" w:eastAsiaTheme="majorEastAsia" w:hAnsiTheme="majorHAnsi" w:cstheme="majorBidi"/>
      <w:b/>
      <w:bCs/>
      <w:color w:val="000000"/>
      <w:kern w:val="0"/>
      <w:sz w:val="20"/>
      <w:szCs w:val="18"/>
      <w:lang w:val="en-GB"/>
    </w:rPr>
  </w:style>
  <w:style w:type="paragraph" w:customStyle="1" w:styleId="CMSSchL3">
    <w:name w:val="CMS Sch L3"/>
    <w:basedOn w:val="Normal"/>
    <w:rsid w:val="002A37FE"/>
    <w:pPr>
      <w:tabs>
        <w:tab w:val="num" w:pos="360"/>
        <w:tab w:val="num" w:pos="850"/>
      </w:tabs>
      <w:spacing w:after="240"/>
      <w:ind w:left="851" w:hanging="851"/>
      <w:outlineLvl w:val="2"/>
    </w:pPr>
    <w:rPr>
      <w:rFonts w:ascii="Garamond MT" w:eastAsiaTheme="minorEastAsia" w:hAnsi="Garamond MT"/>
      <w:sz w:val="24"/>
      <w:szCs w:val="24"/>
    </w:rPr>
  </w:style>
  <w:style w:type="paragraph" w:customStyle="1" w:styleId="CMSSchL4">
    <w:name w:val="CMS Sch L4"/>
    <w:basedOn w:val="Normal"/>
    <w:rsid w:val="002A37FE"/>
    <w:pPr>
      <w:tabs>
        <w:tab w:val="num" w:pos="360"/>
        <w:tab w:val="left" w:pos="1701"/>
      </w:tabs>
      <w:spacing w:after="240"/>
      <w:ind w:left="1702" w:hanging="851"/>
      <w:outlineLvl w:val="3"/>
    </w:pPr>
    <w:rPr>
      <w:rFonts w:ascii="Garamond MT" w:eastAsiaTheme="minorEastAsia" w:hAnsi="Garamond MT"/>
      <w:sz w:val="24"/>
      <w:szCs w:val="24"/>
    </w:rPr>
  </w:style>
  <w:style w:type="paragraph" w:customStyle="1" w:styleId="CMSSchL5">
    <w:name w:val="CMS Sch L5"/>
    <w:basedOn w:val="Normal"/>
    <w:rsid w:val="002A37FE"/>
    <w:pPr>
      <w:tabs>
        <w:tab w:val="num" w:pos="360"/>
        <w:tab w:val="left" w:pos="2552"/>
      </w:tabs>
      <w:spacing w:after="240"/>
      <w:ind w:left="2552" w:hanging="851"/>
      <w:outlineLvl w:val="4"/>
    </w:pPr>
    <w:rPr>
      <w:rFonts w:ascii="Garamond MT" w:eastAsiaTheme="minorEastAsia" w:hAnsi="Garamond MT"/>
      <w:sz w:val="24"/>
      <w:szCs w:val="24"/>
    </w:rPr>
  </w:style>
  <w:style w:type="paragraph" w:customStyle="1" w:styleId="CMSSchL6">
    <w:name w:val="CMS Sch L6"/>
    <w:basedOn w:val="Normal"/>
    <w:rsid w:val="002A37FE"/>
    <w:pPr>
      <w:tabs>
        <w:tab w:val="num" w:pos="0"/>
        <w:tab w:val="num" w:pos="360"/>
      </w:tabs>
      <w:spacing w:after="240"/>
      <w:ind w:left="3403" w:hanging="360"/>
      <w:outlineLvl w:val="5"/>
    </w:pPr>
    <w:rPr>
      <w:rFonts w:ascii="Garamond MT" w:eastAsiaTheme="minorEastAsia" w:hAnsi="Garamond MT"/>
      <w:sz w:val="24"/>
      <w:szCs w:val="24"/>
    </w:rPr>
  </w:style>
  <w:style w:type="paragraph" w:customStyle="1" w:styleId="CMSSchL7">
    <w:name w:val="CMS Sch L7"/>
    <w:basedOn w:val="Normal"/>
    <w:rsid w:val="002A37FE"/>
    <w:pPr>
      <w:tabs>
        <w:tab w:val="num" w:pos="360"/>
      </w:tabs>
      <w:spacing w:after="240"/>
      <w:ind w:left="850"/>
      <w:outlineLvl w:val="6"/>
    </w:pPr>
    <w:rPr>
      <w:rFonts w:ascii="Garamond MT" w:eastAsiaTheme="minorEastAsia" w:hAnsi="Garamond MT"/>
      <w:sz w:val="24"/>
      <w:szCs w:val="24"/>
    </w:rPr>
  </w:style>
  <w:style w:type="paragraph" w:customStyle="1" w:styleId="CMSSchL8">
    <w:name w:val="CMS Sch L8"/>
    <w:basedOn w:val="Normal"/>
    <w:rsid w:val="002A37FE"/>
    <w:pPr>
      <w:tabs>
        <w:tab w:val="num" w:pos="0"/>
        <w:tab w:val="num" w:pos="360"/>
      </w:tabs>
      <w:spacing w:after="240"/>
      <w:ind w:left="1702" w:hanging="360"/>
      <w:outlineLvl w:val="7"/>
    </w:pPr>
    <w:rPr>
      <w:rFonts w:ascii="Garamond MT" w:eastAsiaTheme="minorEastAsia" w:hAnsi="Garamond MT"/>
      <w:sz w:val="24"/>
      <w:szCs w:val="24"/>
    </w:rPr>
  </w:style>
  <w:style w:type="paragraph" w:customStyle="1" w:styleId="CMSSchL9">
    <w:name w:val="CMS Sch L9"/>
    <w:basedOn w:val="Normal"/>
    <w:rsid w:val="002A37FE"/>
    <w:pPr>
      <w:tabs>
        <w:tab w:val="num" w:pos="0"/>
        <w:tab w:val="num" w:pos="360"/>
      </w:tabs>
      <w:spacing w:after="240"/>
      <w:ind w:left="2552" w:hanging="851"/>
      <w:outlineLvl w:val="8"/>
    </w:pPr>
    <w:rPr>
      <w:rFonts w:ascii="Garamond MT" w:eastAsiaTheme="minorEastAsia" w:hAnsi="Garamond MT"/>
      <w:sz w:val="24"/>
      <w:szCs w:val="24"/>
    </w:rPr>
  </w:style>
  <w:style w:type="paragraph" w:customStyle="1" w:styleId="StyleHeading1h1NonumbersSectionSectionHeading1sectionAtt">
    <w:name w:val="Style Heading 1h1No numbersSectionSection Heading1sectionAtt..."/>
    <w:basedOn w:val="Heading1"/>
    <w:rsid w:val="002A37FE"/>
    <w:pPr>
      <w:keepLines/>
      <w:numPr>
        <w:numId w:val="0"/>
      </w:numPr>
      <w:pBdr>
        <w:bottom w:val="single" w:sz="4" w:space="1" w:color="595959" w:themeColor="text1" w:themeTint="A6"/>
      </w:pBdr>
      <w:tabs>
        <w:tab w:val="num" w:pos="720"/>
      </w:tabs>
      <w:spacing w:before="96" w:after="96" w:line="259" w:lineRule="auto"/>
      <w:ind w:left="720" w:hanging="360"/>
    </w:pPr>
    <w:rPr>
      <w:rFonts w:ascii="Times New Roman" w:eastAsiaTheme="majorEastAsia" w:hAnsi="Times New Roman" w:cstheme="majorBidi"/>
      <w:caps/>
      <w:smallCaps w:val="0"/>
      <w:kern w:val="0"/>
      <w:sz w:val="36"/>
      <w:szCs w:val="20"/>
      <w:lang w:val="en-GB"/>
    </w:rPr>
  </w:style>
  <w:style w:type="paragraph" w:customStyle="1" w:styleId="StyleHeading3h3H3123Level1-1MinorMapLevel3TopicHeChar">
    <w:name w:val="Style Heading 3h3H31.2.3.Level 1 - 1MinorMapLevel 3 Topic He... Char"/>
    <w:basedOn w:val="Heading3"/>
    <w:rsid w:val="002A37FE"/>
    <w:pPr>
      <w:keepNext/>
      <w:keepLines/>
      <w:numPr>
        <w:ilvl w:val="0"/>
        <w:numId w:val="0"/>
      </w:numPr>
      <w:tabs>
        <w:tab w:val="num" w:pos="1440"/>
      </w:tabs>
      <w:spacing w:before="200" w:after="0" w:line="259" w:lineRule="auto"/>
      <w:ind w:left="1440" w:hanging="720"/>
      <w:jc w:val="left"/>
    </w:pPr>
    <w:rPr>
      <w:rFonts w:asciiTheme="majorHAnsi" w:eastAsiaTheme="majorEastAsia" w:hAnsiTheme="majorHAnsi" w:cstheme="majorBidi"/>
      <w:b/>
      <w:bCs/>
      <w:sz w:val="22"/>
      <w:szCs w:val="24"/>
      <w:lang w:val="en-GB"/>
    </w:rPr>
  </w:style>
  <w:style w:type="paragraph" w:customStyle="1" w:styleId="StyleHeading4SwaHead4h4Sub-MinorLevel2-aSubsubheadingS">
    <w:name w:val="Style Heading 4SwaHead4h4Sub-MinorLevel 2 - aSub sub headingS..."/>
    <w:basedOn w:val="Heading4"/>
    <w:rsid w:val="002A37FE"/>
    <w:pPr>
      <w:keepNext/>
      <w:keepLines/>
      <w:numPr>
        <w:ilvl w:val="0"/>
        <w:numId w:val="0"/>
      </w:numPr>
      <w:tabs>
        <w:tab w:val="num" w:pos="2160"/>
      </w:tabs>
      <w:spacing w:before="96" w:after="96" w:line="259" w:lineRule="auto"/>
      <w:ind w:left="2160" w:hanging="720"/>
      <w:jc w:val="left"/>
    </w:pPr>
    <w:rPr>
      <w:rFonts w:asciiTheme="majorHAnsi" w:eastAsiaTheme="majorEastAsia" w:hAnsiTheme="majorHAnsi" w:cstheme="majorBidi"/>
      <w:b/>
      <w:bCs/>
      <w:i/>
      <w:iCs/>
      <w:sz w:val="22"/>
      <w:lang w:val="en-GB"/>
    </w:rPr>
  </w:style>
  <w:style w:type="paragraph" w:customStyle="1" w:styleId="head2">
    <w:name w:val="head2"/>
    <w:basedOn w:val="Normal"/>
    <w:rsid w:val="002A37FE"/>
    <w:pPr>
      <w:overflowPunct w:val="0"/>
      <w:autoSpaceDE w:val="0"/>
      <w:autoSpaceDN w:val="0"/>
      <w:adjustRightInd w:val="0"/>
      <w:ind w:left="851" w:hanging="851"/>
    </w:pPr>
    <w:rPr>
      <w:rFonts w:ascii="Arial" w:eastAsiaTheme="minorEastAsia" w:hAnsi="Arial"/>
      <w:b/>
      <w:sz w:val="24"/>
    </w:rPr>
  </w:style>
  <w:style w:type="paragraph" w:customStyle="1" w:styleId="indent3">
    <w:name w:val="indent3"/>
    <w:basedOn w:val="Normal"/>
    <w:rsid w:val="002A37FE"/>
    <w:pPr>
      <w:overflowPunct w:val="0"/>
      <w:autoSpaceDE w:val="0"/>
      <w:autoSpaceDN w:val="0"/>
      <w:adjustRightInd w:val="0"/>
      <w:ind w:left="1701" w:hanging="850"/>
    </w:pPr>
    <w:rPr>
      <w:rFonts w:eastAsiaTheme="minorEastAsia"/>
      <w:sz w:val="24"/>
    </w:rPr>
  </w:style>
  <w:style w:type="paragraph" w:customStyle="1" w:styleId="indent4">
    <w:name w:val="indent4"/>
    <w:basedOn w:val="Normal"/>
    <w:rsid w:val="002A37FE"/>
    <w:pPr>
      <w:overflowPunct w:val="0"/>
      <w:autoSpaceDE w:val="0"/>
      <w:autoSpaceDN w:val="0"/>
      <w:adjustRightInd w:val="0"/>
      <w:ind w:left="2552" w:hanging="851"/>
    </w:pPr>
    <w:rPr>
      <w:rFonts w:eastAsiaTheme="minorEastAsia"/>
      <w:sz w:val="24"/>
    </w:rPr>
  </w:style>
  <w:style w:type="paragraph" w:customStyle="1" w:styleId="head1">
    <w:name w:val="head1"/>
    <w:basedOn w:val="Normal"/>
    <w:rsid w:val="002A37FE"/>
    <w:pPr>
      <w:overflowPunct w:val="0"/>
      <w:autoSpaceDE w:val="0"/>
      <w:autoSpaceDN w:val="0"/>
      <w:adjustRightInd w:val="0"/>
    </w:pPr>
    <w:rPr>
      <w:rFonts w:ascii="Arial" w:eastAsiaTheme="minorEastAsia" w:hAnsi="Arial"/>
      <w:b/>
      <w:sz w:val="24"/>
    </w:rPr>
  </w:style>
  <w:style w:type="paragraph" w:customStyle="1" w:styleId="para1">
    <w:name w:val="para1"/>
    <w:basedOn w:val="Normal"/>
    <w:rsid w:val="002A37FE"/>
    <w:pPr>
      <w:overflowPunct w:val="0"/>
      <w:autoSpaceDE w:val="0"/>
      <w:autoSpaceDN w:val="0"/>
      <w:adjustRightInd w:val="0"/>
      <w:ind w:left="851" w:hanging="851"/>
    </w:pPr>
    <w:rPr>
      <w:rFonts w:eastAsiaTheme="minorEastAsia"/>
      <w:sz w:val="24"/>
    </w:rPr>
  </w:style>
  <w:style w:type="paragraph" w:customStyle="1" w:styleId="H1">
    <w:name w:val="H1"/>
    <w:basedOn w:val="Normal"/>
    <w:next w:val="Normal"/>
    <w:rsid w:val="002A37FE"/>
    <w:pPr>
      <w:keepNext/>
      <w:snapToGrid w:val="0"/>
      <w:spacing w:before="100" w:after="100"/>
      <w:outlineLvl w:val="1"/>
    </w:pPr>
    <w:rPr>
      <w:rFonts w:eastAsiaTheme="minorEastAsia"/>
      <w:b/>
      <w:kern w:val="36"/>
      <w:sz w:val="48"/>
      <w:szCs w:val="24"/>
    </w:rPr>
  </w:style>
  <w:style w:type="paragraph" w:customStyle="1" w:styleId="H4">
    <w:name w:val="H4"/>
    <w:basedOn w:val="Normal"/>
    <w:next w:val="Normal"/>
    <w:rsid w:val="002A37FE"/>
    <w:pPr>
      <w:keepNext/>
      <w:snapToGrid w:val="0"/>
      <w:spacing w:before="100" w:after="100"/>
      <w:outlineLvl w:val="4"/>
    </w:pPr>
    <w:rPr>
      <w:rFonts w:eastAsiaTheme="minorEastAsia"/>
      <w:b/>
      <w:sz w:val="24"/>
      <w:szCs w:val="24"/>
    </w:rPr>
  </w:style>
  <w:style w:type="paragraph" w:customStyle="1" w:styleId="CMSHeadL2">
    <w:name w:val="CMS Head L2"/>
    <w:basedOn w:val="Normal"/>
    <w:next w:val="Normal"/>
    <w:rsid w:val="002A37FE"/>
    <w:pPr>
      <w:keepNext/>
      <w:keepLines/>
      <w:tabs>
        <w:tab w:val="num" w:pos="1440"/>
      </w:tabs>
      <w:spacing w:before="240" w:after="240"/>
      <w:ind w:left="1440" w:hanging="360"/>
      <w:outlineLvl w:val="1"/>
    </w:pPr>
    <w:rPr>
      <w:rFonts w:ascii="Garamond MT" w:eastAsiaTheme="minorEastAsia" w:hAnsi="Garamond MT"/>
      <w:b/>
      <w:sz w:val="24"/>
      <w:szCs w:val="24"/>
    </w:rPr>
  </w:style>
  <w:style w:type="paragraph" w:customStyle="1" w:styleId="CMSHeadL4">
    <w:name w:val="CMS Head L4"/>
    <w:basedOn w:val="Normal"/>
    <w:rsid w:val="002A37FE"/>
    <w:pPr>
      <w:tabs>
        <w:tab w:val="num" w:pos="2880"/>
      </w:tabs>
      <w:spacing w:after="240"/>
      <w:ind w:left="2880" w:hanging="360"/>
      <w:outlineLvl w:val="3"/>
    </w:pPr>
    <w:rPr>
      <w:rFonts w:ascii="Garamond MT" w:eastAsiaTheme="minorEastAsia" w:hAnsi="Garamond MT"/>
      <w:sz w:val="24"/>
      <w:szCs w:val="24"/>
    </w:rPr>
  </w:style>
  <w:style w:type="paragraph" w:customStyle="1" w:styleId="CMSHeadL5">
    <w:name w:val="CMS Head L5"/>
    <w:basedOn w:val="Normal"/>
    <w:rsid w:val="002A37FE"/>
    <w:pPr>
      <w:tabs>
        <w:tab w:val="num" w:pos="3600"/>
      </w:tabs>
      <w:spacing w:after="240"/>
      <w:ind w:left="3600" w:hanging="360"/>
      <w:outlineLvl w:val="4"/>
    </w:pPr>
    <w:rPr>
      <w:rFonts w:ascii="Garamond MT" w:eastAsiaTheme="minorEastAsia" w:hAnsi="Garamond MT"/>
      <w:sz w:val="24"/>
      <w:szCs w:val="24"/>
    </w:rPr>
  </w:style>
  <w:style w:type="paragraph" w:customStyle="1" w:styleId="StyleStyleHeading3h3H3123Level1-1MinorMapLevel3TopicHe">
    <w:name w:val="Style Style Heading 3h3H31.2.3.Level 1 - 1MinorMapLevel 3 Topic He...."/>
    <w:basedOn w:val="StyleHeading3h3H3123Level1-1MinorMapLevel3TopicHeChar"/>
    <w:rsid w:val="002A37FE"/>
    <w:pPr>
      <w:tabs>
        <w:tab w:val="clear" w:pos="1440"/>
        <w:tab w:val="num" w:pos="360"/>
      </w:tabs>
      <w:ind w:left="0" w:firstLine="0"/>
    </w:pPr>
    <w:rPr>
      <w:szCs w:val="20"/>
    </w:rPr>
  </w:style>
  <w:style w:type="paragraph" w:customStyle="1" w:styleId="StyleHeading3h3H3123Level1-1MinorMapLevel3TopicHe3">
    <w:name w:val="Style Heading 3h3H31.2.3.Level 1 - 1MinorMapLevel 3 Topic He...3"/>
    <w:basedOn w:val="Heading3"/>
    <w:rsid w:val="002A37FE"/>
    <w:pPr>
      <w:keepNext/>
      <w:keepLines/>
      <w:numPr>
        <w:ilvl w:val="0"/>
        <w:numId w:val="0"/>
      </w:numPr>
      <w:spacing w:before="200" w:after="0" w:line="259" w:lineRule="auto"/>
      <w:jc w:val="left"/>
    </w:pPr>
    <w:rPr>
      <w:rFonts w:asciiTheme="majorHAnsi" w:eastAsiaTheme="majorEastAsia" w:hAnsiTheme="majorHAnsi" w:cstheme="majorBidi"/>
      <w:b/>
      <w:bCs/>
      <w:sz w:val="22"/>
      <w:szCs w:val="24"/>
      <w:lang w:val="en-GB"/>
    </w:rPr>
  </w:style>
  <w:style w:type="paragraph" w:customStyle="1" w:styleId="FWBL2">
    <w:name w:val="FWB_L2"/>
    <w:basedOn w:val="FWBL1"/>
    <w:rsid w:val="002A37FE"/>
    <w:pPr>
      <w:keepNext w:val="0"/>
      <w:keepLines w:val="0"/>
      <w:tabs>
        <w:tab w:val="clear" w:pos="360"/>
        <w:tab w:val="num" w:pos="720"/>
      </w:tabs>
      <w:jc w:val="both"/>
      <w:outlineLvl w:val="9"/>
    </w:pPr>
    <w:rPr>
      <w:b w:val="0"/>
      <w:smallCaps w:val="0"/>
    </w:rPr>
  </w:style>
  <w:style w:type="paragraph" w:customStyle="1" w:styleId="FWBL1">
    <w:name w:val="FWB_L1"/>
    <w:basedOn w:val="Normal"/>
    <w:next w:val="FWBL2"/>
    <w:rsid w:val="002A37FE"/>
    <w:pPr>
      <w:keepNext/>
      <w:keepLines/>
      <w:tabs>
        <w:tab w:val="num" w:pos="360"/>
      </w:tabs>
      <w:spacing w:after="240"/>
      <w:outlineLvl w:val="0"/>
    </w:pPr>
    <w:rPr>
      <w:rFonts w:eastAsiaTheme="minorEastAsia"/>
      <w:b/>
      <w:smallCaps/>
      <w:sz w:val="24"/>
    </w:rPr>
  </w:style>
  <w:style w:type="paragraph" w:customStyle="1" w:styleId="FWBL3">
    <w:name w:val="FWB_L3"/>
    <w:basedOn w:val="FWBL2"/>
    <w:rsid w:val="002A37FE"/>
    <w:pPr>
      <w:ind w:left="720" w:hanging="720"/>
    </w:pPr>
  </w:style>
  <w:style w:type="paragraph" w:customStyle="1" w:styleId="FWBL4">
    <w:name w:val="FWB_L4"/>
    <w:basedOn w:val="FWBL3"/>
    <w:rsid w:val="002A37FE"/>
    <w:pPr>
      <w:tabs>
        <w:tab w:val="clear" w:pos="720"/>
        <w:tab w:val="num" w:pos="1440"/>
      </w:tabs>
      <w:ind w:left="1440" w:hanging="216"/>
    </w:pPr>
  </w:style>
  <w:style w:type="paragraph" w:customStyle="1" w:styleId="FWBL5">
    <w:name w:val="FWB_L5"/>
    <w:basedOn w:val="FWBL4"/>
    <w:rsid w:val="002A37FE"/>
    <w:pPr>
      <w:tabs>
        <w:tab w:val="clear" w:pos="1440"/>
        <w:tab w:val="num" w:pos="2160"/>
      </w:tabs>
      <w:ind w:left="2160" w:hanging="720"/>
    </w:pPr>
  </w:style>
  <w:style w:type="paragraph" w:customStyle="1" w:styleId="FWBL6">
    <w:name w:val="FWB_L6"/>
    <w:basedOn w:val="FWBL5"/>
    <w:rsid w:val="002A37FE"/>
    <w:pPr>
      <w:tabs>
        <w:tab w:val="clear" w:pos="2160"/>
        <w:tab w:val="num" w:pos="2880"/>
      </w:tabs>
      <w:ind w:left="2880" w:hanging="216"/>
    </w:pPr>
  </w:style>
  <w:style w:type="paragraph" w:customStyle="1" w:styleId="FWBL7">
    <w:name w:val="FWB_L7"/>
    <w:basedOn w:val="FWBL6"/>
    <w:rsid w:val="002A37FE"/>
    <w:pPr>
      <w:tabs>
        <w:tab w:val="clear" w:pos="2880"/>
        <w:tab w:val="num" w:pos="3600"/>
      </w:tabs>
      <w:ind w:left="3600" w:hanging="720"/>
    </w:pPr>
  </w:style>
  <w:style w:type="paragraph" w:customStyle="1" w:styleId="FWBL8">
    <w:name w:val="FWB_L8"/>
    <w:basedOn w:val="FWBL7"/>
    <w:rsid w:val="002A37FE"/>
    <w:pPr>
      <w:tabs>
        <w:tab w:val="clear" w:pos="3600"/>
        <w:tab w:val="num" w:pos="4320"/>
      </w:tabs>
      <w:ind w:left="4320"/>
    </w:pPr>
  </w:style>
  <w:style w:type="paragraph" w:customStyle="1" w:styleId="a">
    <w:name w:val="(a)"/>
    <w:basedOn w:val="BodyText"/>
    <w:rsid w:val="002A37FE"/>
    <w:pPr>
      <w:widowControl/>
      <w:adjustRightInd/>
      <w:spacing w:after="240"/>
      <w:ind w:left="720" w:hanging="720"/>
      <w:jc w:val="both"/>
    </w:pPr>
    <w:rPr>
      <w:sz w:val="24"/>
      <w:szCs w:val="24"/>
    </w:rPr>
  </w:style>
  <w:style w:type="paragraph" w:customStyle="1" w:styleId="i">
    <w:name w:val="(i)"/>
    <w:basedOn w:val="BodyText"/>
    <w:rsid w:val="002A37FE"/>
    <w:pPr>
      <w:widowControl/>
      <w:tabs>
        <w:tab w:val="right" w:pos="1296"/>
      </w:tabs>
      <w:adjustRightInd/>
      <w:spacing w:after="240"/>
      <w:ind w:left="1440" w:hanging="1440"/>
      <w:jc w:val="both"/>
    </w:pPr>
    <w:rPr>
      <w:sz w:val="24"/>
      <w:szCs w:val="24"/>
    </w:rPr>
  </w:style>
  <w:style w:type="paragraph" w:customStyle="1" w:styleId="A0">
    <w:name w:val="A"/>
    <w:basedOn w:val="BodyText"/>
    <w:rsid w:val="002A37FE"/>
    <w:pPr>
      <w:widowControl/>
      <w:adjustRightInd/>
      <w:spacing w:after="240"/>
      <w:ind w:left="1872" w:hanging="432"/>
      <w:jc w:val="both"/>
    </w:pPr>
    <w:rPr>
      <w:sz w:val="24"/>
      <w:szCs w:val="24"/>
    </w:rPr>
  </w:style>
  <w:style w:type="paragraph" w:customStyle="1" w:styleId="Address">
    <w:name w:val="Address"/>
    <w:basedOn w:val="BodyText"/>
    <w:rsid w:val="002A37FE"/>
    <w:pPr>
      <w:widowControl/>
      <w:adjustRightInd/>
      <w:spacing w:after="720" w:line="280" w:lineRule="exact"/>
      <w:jc w:val="both"/>
    </w:pPr>
    <w:rPr>
      <w:noProof/>
      <w:sz w:val="24"/>
      <w:szCs w:val="24"/>
    </w:rPr>
  </w:style>
  <w:style w:type="paragraph" w:customStyle="1" w:styleId="FsTable">
    <w:name w:val="FsTable"/>
    <w:basedOn w:val="BodyText"/>
    <w:rsid w:val="002A37FE"/>
    <w:pPr>
      <w:widowControl/>
      <w:adjustRightInd/>
      <w:spacing w:before="120" w:after="120"/>
    </w:pPr>
    <w:rPr>
      <w:sz w:val="24"/>
      <w:szCs w:val="24"/>
    </w:rPr>
  </w:style>
  <w:style w:type="paragraph" w:customStyle="1" w:styleId="FsTableHeading">
    <w:name w:val="FsTableHeading"/>
    <w:basedOn w:val="BodyText"/>
    <w:next w:val="FsTable"/>
    <w:rsid w:val="002A37FE"/>
    <w:pPr>
      <w:keepNext/>
      <w:keepLines/>
      <w:widowControl/>
      <w:adjustRightInd/>
      <w:spacing w:before="120" w:after="120"/>
    </w:pPr>
    <w:rPr>
      <w:b/>
      <w:sz w:val="24"/>
      <w:szCs w:val="24"/>
    </w:rPr>
  </w:style>
  <w:style w:type="paragraph" w:customStyle="1" w:styleId="FWParties">
    <w:name w:val="FWParties"/>
    <w:basedOn w:val="BodyText"/>
    <w:rsid w:val="002A37FE"/>
    <w:pPr>
      <w:widowControl/>
      <w:tabs>
        <w:tab w:val="num" w:pos="720"/>
      </w:tabs>
      <w:adjustRightInd/>
      <w:spacing w:after="240"/>
      <w:ind w:left="720" w:hanging="720"/>
      <w:jc w:val="both"/>
    </w:pPr>
    <w:rPr>
      <w:sz w:val="24"/>
      <w:szCs w:val="24"/>
    </w:rPr>
  </w:style>
  <w:style w:type="paragraph" w:customStyle="1" w:styleId="FWRecital">
    <w:name w:val="FWRecital"/>
    <w:basedOn w:val="BodyText"/>
    <w:rsid w:val="002A37FE"/>
    <w:pPr>
      <w:widowControl/>
      <w:tabs>
        <w:tab w:val="left" w:pos="720"/>
      </w:tabs>
      <w:adjustRightInd/>
      <w:spacing w:after="240"/>
      <w:jc w:val="both"/>
    </w:pPr>
    <w:rPr>
      <w:sz w:val="24"/>
      <w:szCs w:val="24"/>
    </w:rPr>
  </w:style>
  <w:style w:type="paragraph" w:customStyle="1" w:styleId="IndexHeading2">
    <w:name w:val="Index Heading 2"/>
    <w:basedOn w:val="IndexHeading"/>
    <w:rsid w:val="002A37FE"/>
    <w:pPr>
      <w:tabs>
        <w:tab w:val="right" w:pos="8280"/>
      </w:tabs>
      <w:spacing w:after="480" w:line="259" w:lineRule="auto"/>
    </w:pPr>
    <w:rPr>
      <w:rFonts w:asciiTheme="minorHAnsi" w:eastAsiaTheme="minorEastAsia" w:hAnsiTheme="minorHAnsi"/>
      <w:b/>
      <w:caps/>
      <w:color w:val="auto"/>
      <w:sz w:val="24"/>
      <w:szCs w:val="24"/>
    </w:rPr>
  </w:style>
  <w:style w:type="paragraph" w:customStyle="1" w:styleId="MarginalNote">
    <w:name w:val="Marginal Note"/>
    <w:basedOn w:val="BodyText"/>
    <w:next w:val="BodyText"/>
    <w:rsid w:val="002A37FE"/>
    <w:pPr>
      <w:keepNext/>
      <w:keepLines/>
      <w:framePr w:w="1152" w:hSpace="144" w:wrap="around" w:vAnchor="text" w:hAnchor="page" w:y="1"/>
      <w:widowControl/>
      <w:adjustRightInd/>
      <w:spacing w:before="40" w:after="240" w:line="180" w:lineRule="exact"/>
      <w:jc w:val="both"/>
    </w:pPr>
    <w:rPr>
      <w:b/>
      <w:sz w:val="16"/>
      <w:szCs w:val="24"/>
    </w:rPr>
  </w:style>
  <w:style w:type="paragraph" w:customStyle="1" w:styleId="Sealing">
    <w:name w:val="Sealing"/>
    <w:basedOn w:val="BodyText"/>
    <w:rsid w:val="002A37FE"/>
    <w:pPr>
      <w:keepLines/>
      <w:widowControl/>
      <w:tabs>
        <w:tab w:val="left" w:pos="1728"/>
        <w:tab w:val="left" w:pos="4320"/>
      </w:tabs>
      <w:adjustRightInd/>
      <w:spacing w:after="480"/>
      <w:jc w:val="both"/>
    </w:pPr>
    <w:rPr>
      <w:sz w:val="24"/>
      <w:szCs w:val="24"/>
    </w:rPr>
  </w:style>
  <w:style w:type="paragraph" w:customStyle="1" w:styleId="FWBCont1">
    <w:name w:val="FWB Cont 1"/>
    <w:basedOn w:val="Normal"/>
    <w:rsid w:val="002A37FE"/>
    <w:pPr>
      <w:spacing w:after="240"/>
      <w:jc w:val="both"/>
    </w:pPr>
    <w:rPr>
      <w:rFonts w:eastAsiaTheme="minorEastAsia"/>
      <w:sz w:val="24"/>
    </w:rPr>
  </w:style>
  <w:style w:type="paragraph" w:customStyle="1" w:styleId="FWBCont2">
    <w:name w:val="FWB Cont 2"/>
    <w:basedOn w:val="FWBCont1"/>
    <w:rsid w:val="002A37FE"/>
  </w:style>
  <w:style w:type="paragraph" w:customStyle="1" w:styleId="FWBCont3">
    <w:name w:val="FWB Cont 3"/>
    <w:basedOn w:val="FWBCont2"/>
    <w:rsid w:val="002A37FE"/>
    <w:pPr>
      <w:ind w:left="720"/>
    </w:pPr>
  </w:style>
  <w:style w:type="paragraph" w:customStyle="1" w:styleId="FWBCont4">
    <w:name w:val="FWB Cont 4"/>
    <w:basedOn w:val="FWBCont3"/>
    <w:rsid w:val="002A37FE"/>
    <w:pPr>
      <w:ind w:left="1440"/>
    </w:pPr>
  </w:style>
  <w:style w:type="paragraph" w:customStyle="1" w:styleId="FWBCont5">
    <w:name w:val="FWB Cont 5"/>
    <w:basedOn w:val="FWBCont4"/>
    <w:rsid w:val="002A37FE"/>
    <w:pPr>
      <w:ind w:left="2160"/>
    </w:pPr>
  </w:style>
  <w:style w:type="paragraph" w:customStyle="1" w:styleId="FWBCont6">
    <w:name w:val="FWB Cont 6"/>
    <w:basedOn w:val="FWBCont5"/>
    <w:rsid w:val="002A37FE"/>
    <w:pPr>
      <w:ind w:left="2880"/>
    </w:pPr>
  </w:style>
  <w:style w:type="paragraph" w:customStyle="1" w:styleId="FWBCont7">
    <w:name w:val="FWB Cont 7"/>
    <w:basedOn w:val="FWBCont6"/>
    <w:rsid w:val="002A37FE"/>
    <w:pPr>
      <w:ind w:left="3600"/>
    </w:pPr>
  </w:style>
  <w:style w:type="paragraph" w:customStyle="1" w:styleId="FWBCont8">
    <w:name w:val="FWB Cont 8"/>
    <w:basedOn w:val="FWBCont7"/>
    <w:rsid w:val="002A37FE"/>
    <w:pPr>
      <w:ind w:left="4321"/>
    </w:pPr>
  </w:style>
  <w:style w:type="paragraph" w:customStyle="1" w:styleId="ParaHeading">
    <w:name w:val="ParaHeading"/>
    <w:basedOn w:val="BodyText"/>
    <w:next w:val="BodyText"/>
    <w:rsid w:val="002A37FE"/>
    <w:pPr>
      <w:keepNext/>
      <w:keepLines/>
      <w:widowControl/>
      <w:adjustRightInd/>
      <w:spacing w:after="240"/>
      <w:jc w:val="both"/>
    </w:pPr>
    <w:rPr>
      <w:b/>
      <w:sz w:val="24"/>
      <w:szCs w:val="24"/>
    </w:rPr>
  </w:style>
  <w:style w:type="paragraph" w:customStyle="1" w:styleId="Label">
    <w:name w:val="Label"/>
    <w:basedOn w:val="BodyText"/>
    <w:rsid w:val="002A37FE"/>
    <w:pPr>
      <w:widowControl/>
      <w:adjustRightInd/>
      <w:spacing w:before="240" w:after="120" w:line="280" w:lineRule="exact"/>
      <w:ind w:left="284"/>
      <w:jc w:val="both"/>
    </w:pPr>
    <w:rPr>
      <w:sz w:val="24"/>
      <w:szCs w:val="24"/>
    </w:rPr>
  </w:style>
  <w:style w:type="paragraph" w:customStyle="1" w:styleId="FWNCont1">
    <w:name w:val="FWN Cont 1"/>
    <w:basedOn w:val="Normal"/>
    <w:rsid w:val="002A37FE"/>
    <w:pPr>
      <w:spacing w:after="240"/>
      <w:jc w:val="both"/>
    </w:pPr>
    <w:rPr>
      <w:rFonts w:eastAsiaTheme="minorEastAsia"/>
      <w:sz w:val="24"/>
    </w:rPr>
  </w:style>
  <w:style w:type="paragraph" w:customStyle="1" w:styleId="FWNCont2">
    <w:name w:val="FWN Cont 2"/>
    <w:basedOn w:val="FWNCont1"/>
    <w:rsid w:val="002A37FE"/>
    <w:pPr>
      <w:ind w:left="720"/>
    </w:pPr>
  </w:style>
  <w:style w:type="paragraph" w:customStyle="1" w:styleId="FWNCont3">
    <w:name w:val="FWN Cont 3"/>
    <w:basedOn w:val="FWNCont2"/>
    <w:rsid w:val="002A37FE"/>
    <w:pPr>
      <w:ind w:left="1440"/>
    </w:pPr>
  </w:style>
  <w:style w:type="paragraph" w:customStyle="1" w:styleId="FWNCont4">
    <w:name w:val="FWN Cont 4"/>
    <w:basedOn w:val="FWNCont3"/>
    <w:rsid w:val="002A37FE"/>
    <w:pPr>
      <w:ind w:left="2160"/>
    </w:pPr>
  </w:style>
  <w:style w:type="paragraph" w:customStyle="1" w:styleId="FWNCont5">
    <w:name w:val="FWN Cont 5"/>
    <w:basedOn w:val="FWNCont4"/>
    <w:rsid w:val="002A37FE"/>
    <w:pPr>
      <w:ind w:left="2880"/>
    </w:pPr>
  </w:style>
  <w:style w:type="paragraph" w:customStyle="1" w:styleId="FWNCont6">
    <w:name w:val="FWN Cont 6"/>
    <w:basedOn w:val="FWNCont5"/>
    <w:rsid w:val="002A37FE"/>
    <w:pPr>
      <w:ind w:left="3600"/>
    </w:pPr>
  </w:style>
  <w:style w:type="paragraph" w:customStyle="1" w:styleId="FWNCont7">
    <w:name w:val="FWN Cont 7"/>
    <w:basedOn w:val="FWNCont6"/>
    <w:rsid w:val="002A37FE"/>
    <w:pPr>
      <w:ind w:left="4320"/>
    </w:pPr>
  </w:style>
  <w:style w:type="paragraph" w:customStyle="1" w:styleId="FWNL1">
    <w:name w:val="FWN_L1"/>
    <w:basedOn w:val="Normal"/>
    <w:rsid w:val="002A37FE"/>
    <w:pPr>
      <w:tabs>
        <w:tab w:val="num" w:pos="360"/>
      </w:tabs>
      <w:spacing w:after="240"/>
      <w:jc w:val="both"/>
    </w:pPr>
    <w:rPr>
      <w:rFonts w:eastAsiaTheme="minorEastAsia"/>
      <w:sz w:val="24"/>
    </w:rPr>
  </w:style>
  <w:style w:type="paragraph" w:customStyle="1" w:styleId="FWNL2">
    <w:name w:val="FWN_L2"/>
    <w:basedOn w:val="FWNL1"/>
    <w:rsid w:val="002A37FE"/>
    <w:pPr>
      <w:tabs>
        <w:tab w:val="clear" w:pos="360"/>
        <w:tab w:val="num" w:pos="720"/>
      </w:tabs>
      <w:ind w:left="720" w:hanging="720"/>
    </w:pPr>
  </w:style>
  <w:style w:type="paragraph" w:customStyle="1" w:styleId="FWNL3">
    <w:name w:val="FWN_L3"/>
    <w:basedOn w:val="FWNL2"/>
    <w:rsid w:val="002A37FE"/>
    <w:pPr>
      <w:tabs>
        <w:tab w:val="clear" w:pos="720"/>
        <w:tab w:val="num" w:pos="1440"/>
      </w:tabs>
      <w:ind w:left="1440" w:hanging="216"/>
    </w:pPr>
  </w:style>
  <w:style w:type="paragraph" w:customStyle="1" w:styleId="FWNL4">
    <w:name w:val="FWN_L4"/>
    <w:basedOn w:val="FWNL3"/>
    <w:rsid w:val="002A37FE"/>
    <w:pPr>
      <w:tabs>
        <w:tab w:val="clear" w:pos="1440"/>
        <w:tab w:val="num" w:pos="2160"/>
      </w:tabs>
      <w:ind w:left="2160" w:hanging="720"/>
    </w:pPr>
  </w:style>
  <w:style w:type="paragraph" w:customStyle="1" w:styleId="FWNL5">
    <w:name w:val="FWN_L5"/>
    <w:basedOn w:val="FWNL4"/>
    <w:rsid w:val="002A37FE"/>
    <w:pPr>
      <w:tabs>
        <w:tab w:val="clear" w:pos="2160"/>
        <w:tab w:val="num" w:pos="2880"/>
      </w:tabs>
      <w:ind w:left="2880" w:hanging="216"/>
    </w:pPr>
  </w:style>
  <w:style w:type="paragraph" w:customStyle="1" w:styleId="FWNL6">
    <w:name w:val="FWN_L6"/>
    <w:basedOn w:val="FWNL5"/>
    <w:rsid w:val="002A37FE"/>
    <w:pPr>
      <w:tabs>
        <w:tab w:val="clear" w:pos="2880"/>
        <w:tab w:val="num" w:pos="3600"/>
      </w:tabs>
      <w:ind w:left="3600" w:hanging="720"/>
    </w:pPr>
  </w:style>
  <w:style w:type="paragraph" w:customStyle="1" w:styleId="FWNL7">
    <w:name w:val="FWN_L7"/>
    <w:basedOn w:val="FWNL6"/>
    <w:rsid w:val="002A37FE"/>
    <w:pPr>
      <w:tabs>
        <w:tab w:val="clear" w:pos="3600"/>
        <w:tab w:val="num" w:pos="4320"/>
      </w:tabs>
      <w:ind w:left="4320"/>
    </w:pPr>
  </w:style>
  <w:style w:type="paragraph" w:customStyle="1" w:styleId="FWDCont1">
    <w:name w:val="FWD Cont 1"/>
    <w:basedOn w:val="Normal"/>
    <w:rsid w:val="002A37FE"/>
    <w:pPr>
      <w:spacing w:after="240"/>
      <w:jc w:val="both"/>
    </w:pPr>
    <w:rPr>
      <w:rFonts w:eastAsiaTheme="minorEastAsia"/>
      <w:sz w:val="24"/>
    </w:rPr>
  </w:style>
  <w:style w:type="paragraph" w:customStyle="1" w:styleId="FWDCont2">
    <w:name w:val="FWD Cont 2"/>
    <w:basedOn w:val="FWDCont1"/>
    <w:rsid w:val="002A37FE"/>
    <w:pPr>
      <w:ind w:left="720"/>
    </w:pPr>
  </w:style>
  <w:style w:type="paragraph" w:customStyle="1" w:styleId="FWDCont3">
    <w:name w:val="FWD Cont 3"/>
    <w:basedOn w:val="FWDCont2"/>
    <w:rsid w:val="002A37FE"/>
    <w:pPr>
      <w:ind w:left="1440"/>
    </w:pPr>
  </w:style>
  <w:style w:type="paragraph" w:customStyle="1" w:styleId="FWDCont4">
    <w:name w:val="FWD Cont 4"/>
    <w:basedOn w:val="FWDCont3"/>
    <w:rsid w:val="002A37FE"/>
    <w:pPr>
      <w:ind w:left="2160"/>
    </w:pPr>
  </w:style>
  <w:style w:type="paragraph" w:customStyle="1" w:styleId="FWDCont5">
    <w:name w:val="FWD Cont 5"/>
    <w:basedOn w:val="FWDCont4"/>
    <w:rsid w:val="002A37FE"/>
    <w:pPr>
      <w:ind w:left="2880"/>
    </w:pPr>
  </w:style>
  <w:style w:type="paragraph" w:customStyle="1" w:styleId="FWDCont6">
    <w:name w:val="FWD Cont 6"/>
    <w:basedOn w:val="FWDCont5"/>
    <w:rsid w:val="002A37FE"/>
    <w:pPr>
      <w:ind w:left="3600"/>
    </w:pPr>
  </w:style>
  <w:style w:type="paragraph" w:customStyle="1" w:styleId="FWDCont7">
    <w:name w:val="FWD Cont 7"/>
    <w:basedOn w:val="FWDCont6"/>
    <w:rsid w:val="002A37FE"/>
    <w:pPr>
      <w:ind w:left="4320"/>
    </w:pPr>
  </w:style>
  <w:style w:type="paragraph" w:customStyle="1" w:styleId="FWDL1">
    <w:name w:val="FWD_L1"/>
    <w:basedOn w:val="Normal"/>
    <w:rsid w:val="002A37FE"/>
    <w:pPr>
      <w:tabs>
        <w:tab w:val="num" w:pos="360"/>
      </w:tabs>
      <w:spacing w:after="240"/>
      <w:jc w:val="both"/>
    </w:pPr>
    <w:rPr>
      <w:rFonts w:eastAsiaTheme="minorEastAsia"/>
      <w:sz w:val="24"/>
    </w:rPr>
  </w:style>
  <w:style w:type="paragraph" w:customStyle="1" w:styleId="FWDL2">
    <w:name w:val="FWD_L2"/>
    <w:basedOn w:val="FWDL1"/>
    <w:rsid w:val="002A37FE"/>
    <w:pPr>
      <w:tabs>
        <w:tab w:val="clear" w:pos="360"/>
        <w:tab w:val="num" w:pos="720"/>
      </w:tabs>
      <w:ind w:left="720" w:hanging="720"/>
    </w:pPr>
  </w:style>
  <w:style w:type="paragraph" w:customStyle="1" w:styleId="FWDL3">
    <w:name w:val="FWD_L3"/>
    <w:basedOn w:val="FWDL2"/>
    <w:rsid w:val="002A37FE"/>
    <w:pPr>
      <w:tabs>
        <w:tab w:val="clear" w:pos="720"/>
        <w:tab w:val="num" w:pos="1440"/>
      </w:tabs>
      <w:ind w:left="1440" w:hanging="216"/>
    </w:pPr>
  </w:style>
  <w:style w:type="paragraph" w:customStyle="1" w:styleId="FWDL4">
    <w:name w:val="FWD_L4"/>
    <w:basedOn w:val="FWDL3"/>
    <w:rsid w:val="002A37FE"/>
    <w:pPr>
      <w:tabs>
        <w:tab w:val="clear" w:pos="1440"/>
        <w:tab w:val="num" w:pos="2160"/>
      </w:tabs>
      <w:ind w:left="2160" w:hanging="720"/>
    </w:pPr>
  </w:style>
  <w:style w:type="paragraph" w:customStyle="1" w:styleId="FWDL5">
    <w:name w:val="FWD_L5"/>
    <w:basedOn w:val="FWDL4"/>
    <w:rsid w:val="002A37FE"/>
    <w:pPr>
      <w:tabs>
        <w:tab w:val="clear" w:pos="2160"/>
        <w:tab w:val="num" w:pos="2880"/>
      </w:tabs>
      <w:ind w:left="2880" w:hanging="216"/>
    </w:pPr>
  </w:style>
  <w:style w:type="paragraph" w:customStyle="1" w:styleId="FWDL6">
    <w:name w:val="FWD_L6"/>
    <w:basedOn w:val="FWDL5"/>
    <w:rsid w:val="002A37FE"/>
    <w:pPr>
      <w:tabs>
        <w:tab w:val="clear" w:pos="2880"/>
        <w:tab w:val="num" w:pos="3600"/>
      </w:tabs>
      <w:ind w:left="3600" w:hanging="720"/>
    </w:pPr>
  </w:style>
  <w:style w:type="paragraph" w:customStyle="1" w:styleId="FWDL7">
    <w:name w:val="FWD_L7"/>
    <w:basedOn w:val="FWDL6"/>
    <w:rsid w:val="002A37FE"/>
    <w:pPr>
      <w:tabs>
        <w:tab w:val="clear" w:pos="3600"/>
        <w:tab w:val="num" w:pos="4320"/>
      </w:tabs>
      <w:ind w:left="4320"/>
    </w:pPr>
  </w:style>
  <w:style w:type="paragraph" w:customStyle="1" w:styleId="FWSCont1">
    <w:name w:val="FWS Cont 1"/>
    <w:basedOn w:val="Normal"/>
    <w:rsid w:val="002A37FE"/>
    <w:pPr>
      <w:spacing w:after="240"/>
      <w:jc w:val="both"/>
    </w:pPr>
    <w:rPr>
      <w:rFonts w:eastAsiaTheme="minorEastAsia"/>
      <w:sz w:val="24"/>
    </w:rPr>
  </w:style>
  <w:style w:type="paragraph" w:customStyle="1" w:styleId="FWSCont2">
    <w:name w:val="FWS Cont 2"/>
    <w:basedOn w:val="FWSCont1"/>
    <w:rsid w:val="002A37FE"/>
  </w:style>
  <w:style w:type="paragraph" w:customStyle="1" w:styleId="FWSCont3">
    <w:name w:val="FWS Cont 3"/>
    <w:basedOn w:val="FWSCont2"/>
    <w:rsid w:val="002A37FE"/>
  </w:style>
  <w:style w:type="paragraph" w:customStyle="1" w:styleId="FWSCont4">
    <w:name w:val="FWS Cont 4"/>
    <w:basedOn w:val="FWSCont3"/>
    <w:rsid w:val="002A37FE"/>
  </w:style>
  <w:style w:type="paragraph" w:customStyle="1" w:styleId="FWSCont5">
    <w:name w:val="FWS Cont 5"/>
    <w:basedOn w:val="FWSCont4"/>
    <w:rsid w:val="002A37FE"/>
  </w:style>
  <w:style w:type="paragraph" w:customStyle="1" w:styleId="FWSCont6">
    <w:name w:val="FWS Cont 6"/>
    <w:basedOn w:val="FWSCont5"/>
    <w:rsid w:val="002A37FE"/>
    <w:pPr>
      <w:ind w:left="720"/>
    </w:pPr>
  </w:style>
  <w:style w:type="paragraph" w:customStyle="1" w:styleId="FWSCont7">
    <w:name w:val="FWS Cont 7"/>
    <w:basedOn w:val="FWSCont6"/>
    <w:rsid w:val="002A37FE"/>
    <w:pPr>
      <w:ind w:left="1440"/>
    </w:pPr>
  </w:style>
  <w:style w:type="paragraph" w:customStyle="1" w:styleId="FWSCont8">
    <w:name w:val="FWS Cont 8"/>
    <w:basedOn w:val="FWSCont7"/>
    <w:rsid w:val="002A37FE"/>
    <w:pPr>
      <w:ind w:left="2160"/>
    </w:pPr>
  </w:style>
  <w:style w:type="paragraph" w:customStyle="1" w:styleId="FWSCont9">
    <w:name w:val="FWS Cont 9"/>
    <w:basedOn w:val="FWSCont7"/>
    <w:rsid w:val="002A37FE"/>
    <w:pPr>
      <w:ind w:left="2880"/>
    </w:pPr>
  </w:style>
  <w:style w:type="paragraph" w:customStyle="1" w:styleId="FWSL2">
    <w:name w:val="FWS_L2"/>
    <w:basedOn w:val="FWSL1"/>
    <w:next w:val="FWSL3"/>
    <w:rsid w:val="002A37FE"/>
    <w:pPr>
      <w:pageBreakBefore w:val="0"/>
      <w:tabs>
        <w:tab w:val="clear" w:pos="360"/>
        <w:tab w:val="num" w:pos="0"/>
      </w:tabs>
      <w:spacing w:line="240" w:lineRule="auto"/>
      <w:outlineLvl w:val="1"/>
    </w:pPr>
    <w:rPr>
      <w:caps w:val="0"/>
    </w:rPr>
  </w:style>
  <w:style w:type="paragraph" w:customStyle="1" w:styleId="FWSL1">
    <w:name w:val="FWS_L1"/>
    <w:basedOn w:val="Normal"/>
    <w:next w:val="FWSL2"/>
    <w:rsid w:val="002A37FE"/>
    <w:pPr>
      <w:keepNext/>
      <w:keepLines/>
      <w:pageBreakBefore/>
      <w:tabs>
        <w:tab w:val="num" w:pos="360"/>
      </w:tabs>
      <w:spacing w:after="240" w:line="480" w:lineRule="auto"/>
      <w:jc w:val="center"/>
      <w:outlineLvl w:val="0"/>
    </w:pPr>
    <w:rPr>
      <w:rFonts w:eastAsiaTheme="minorEastAsia"/>
      <w:b/>
      <w:caps/>
      <w:sz w:val="24"/>
    </w:rPr>
  </w:style>
  <w:style w:type="paragraph" w:customStyle="1" w:styleId="FWSL3">
    <w:name w:val="FWS_L3"/>
    <w:basedOn w:val="FWSL2"/>
    <w:next w:val="FWSL5"/>
    <w:rsid w:val="002A37FE"/>
    <w:pPr>
      <w:tabs>
        <w:tab w:val="clear" w:pos="0"/>
        <w:tab w:val="num" w:pos="720"/>
      </w:tabs>
      <w:jc w:val="left"/>
      <w:outlineLvl w:val="2"/>
    </w:pPr>
    <w:rPr>
      <w:smallCaps/>
    </w:rPr>
  </w:style>
  <w:style w:type="paragraph" w:customStyle="1" w:styleId="FWSL5">
    <w:name w:val="FWS_L5"/>
    <w:basedOn w:val="Normal"/>
    <w:rsid w:val="002A37FE"/>
    <w:rPr>
      <w:rFonts w:eastAsiaTheme="minorEastAsia"/>
    </w:rPr>
  </w:style>
  <w:style w:type="paragraph" w:customStyle="1" w:styleId="FWSL4">
    <w:name w:val="FWS_L4"/>
    <w:basedOn w:val="FWSL3"/>
    <w:rsid w:val="002A37FE"/>
    <w:pPr>
      <w:keepNext w:val="0"/>
      <w:keepLines w:val="0"/>
      <w:jc w:val="both"/>
      <w:outlineLvl w:val="9"/>
    </w:pPr>
    <w:rPr>
      <w:b w:val="0"/>
      <w:smallCaps w:val="0"/>
    </w:rPr>
  </w:style>
  <w:style w:type="paragraph" w:customStyle="1" w:styleId="FWSL6">
    <w:name w:val="FWS_L6"/>
    <w:basedOn w:val="FWSL5"/>
    <w:rsid w:val="002A37FE"/>
    <w:pPr>
      <w:tabs>
        <w:tab w:val="num" w:pos="720"/>
      </w:tabs>
      <w:spacing w:after="240" w:line="240" w:lineRule="auto"/>
      <w:ind w:left="720" w:hanging="720"/>
      <w:jc w:val="both"/>
    </w:pPr>
    <w:rPr>
      <w:sz w:val="24"/>
    </w:rPr>
  </w:style>
  <w:style w:type="paragraph" w:customStyle="1" w:styleId="FWSL7">
    <w:name w:val="FWS_L7"/>
    <w:basedOn w:val="FWSL6"/>
    <w:rsid w:val="002A37FE"/>
    <w:pPr>
      <w:tabs>
        <w:tab w:val="clear" w:pos="720"/>
        <w:tab w:val="num" w:pos="1440"/>
      </w:tabs>
      <w:ind w:left="1440" w:hanging="216"/>
    </w:pPr>
  </w:style>
  <w:style w:type="paragraph" w:customStyle="1" w:styleId="FWSL8">
    <w:name w:val="FWS_L8"/>
    <w:basedOn w:val="FWSL7"/>
    <w:rsid w:val="002A37FE"/>
    <w:pPr>
      <w:tabs>
        <w:tab w:val="clear" w:pos="1440"/>
        <w:tab w:val="num" w:pos="2160"/>
      </w:tabs>
      <w:ind w:left="2160" w:hanging="720"/>
    </w:pPr>
  </w:style>
  <w:style w:type="paragraph" w:customStyle="1" w:styleId="FWSL9">
    <w:name w:val="FWS_L9"/>
    <w:basedOn w:val="FWSL8"/>
    <w:rsid w:val="002A37FE"/>
    <w:pPr>
      <w:tabs>
        <w:tab w:val="clear" w:pos="2160"/>
        <w:tab w:val="num" w:pos="2880"/>
      </w:tabs>
      <w:ind w:left="2880" w:hanging="216"/>
    </w:pPr>
  </w:style>
  <w:style w:type="paragraph" w:customStyle="1" w:styleId="FWBuL1">
    <w:name w:val="FWBu_L1"/>
    <w:basedOn w:val="Normal"/>
    <w:rsid w:val="002A37FE"/>
    <w:pPr>
      <w:tabs>
        <w:tab w:val="num" w:pos="360"/>
      </w:tabs>
      <w:spacing w:after="240"/>
      <w:jc w:val="both"/>
    </w:pPr>
    <w:rPr>
      <w:rFonts w:eastAsiaTheme="minorEastAsia"/>
      <w:sz w:val="24"/>
    </w:rPr>
  </w:style>
  <w:style w:type="paragraph" w:customStyle="1" w:styleId="FWBuL2">
    <w:name w:val="FWBu_L2"/>
    <w:basedOn w:val="FWBuL1"/>
    <w:rsid w:val="002A37FE"/>
    <w:pPr>
      <w:tabs>
        <w:tab w:val="clear" w:pos="360"/>
        <w:tab w:val="num" w:pos="1440"/>
      </w:tabs>
      <w:ind w:left="1440" w:hanging="720"/>
    </w:pPr>
  </w:style>
  <w:style w:type="paragraph" w:customStyle="1" w:styleId="FWBuL3">
    <w:name w:val="FWBu_L3"/>
    <w:basedOn w:val="FWBuL2"/>
    <w:rsid w:val="002A37FE"/>
    <w:pPr>
      <w:tabs>
        <w:tab w:val="clear" w:pos="1440"/>
        <w:tab w:val="num" w:pos="2160"/>
      </w:tabs>
      <w:ind w:left="2160"/>
    </w:pPr>
  </w:style>
  <w:style w:type="paragraph" w:customStyle="1" w:styleId="FWBuL4">
    <w:name w:val="FWBu_L4"/>
    <w:basedOn w:val="FWBuL3"/>
    <w:rsid w:val="002A37FE"/>
    <w:pPr>
      <w:tabs>
        <w:tab w:val="clear" w:pos="2160"/>
        <w:tab w:val="num" w:pos="2880"/>
      </w:tabs>
      <w:ind w:left="2880"/>
      <w:outlineLvl w:val="3"/>
    </w:pPr>
  </w:style>
  <w:style w:type="paragraph" w:customStyle="1" w:styleId="FWBuL5">
    <w:name w:val="FWBu_L5"/>
    <w:basedOn w:val="FWBuL4"/>
    <w:rsid w:val="002A37FE"/>
    <w:pPr>
      <w:tabs>
        <w:tab w:val="clear" w:pos="2880"/>
        <w:tab w:val="num" w:pos="3600"/>
      </w:tabs>
      <w:ind w:left="3600"/>
      <w:outlineLvl w:val="4"/>
    </w:pPr>
  </w:style>
  <w:style w:type="paragraph" w:customStyle="1" w:styleId="FWBuL6">
    <w:name w:val="FWBu_L6"/>
    <w:basedOn w:val="FWBuL5"/>
    <w:rsid w:val="002A37FE"/>
    <w:pPr>
      <w:tabs>
        <w:tab w:val="clear" w:pos="3600"/>
        <w:tab w:val="num" w:pos="4320"/>
      </w:tabs>
      <w:ind w:left="4320"/>
      <w:outlineLvl w:val="5"/>
    </w:pPr>
  </w:style>
  <w:style w:type="paragraph" w:customStyle="1" w:styleId="FWBuL7">
    <w:name w:val="FWBu_L7"/>
    <w:basedOn w:val="FWBuL6"/>
    <w:rsid w:val="002A37FE"/>
    <w:pPr>
      <w:tabs>
        <w:tab w:val="clear" w:pos="4320"/>
        <w:tab w:val="num" w:pos="5040"/>
      </w:tabs>
      <w:ind w:left="5040"/>
      <w:outlineLvl w:val="6"/>
    </w:pPr>
  </w:style>
  <w:style w:type="paragraph" w:customStyle="1" w:styleId="FWBuL8">
    <w:name w:val="FWBu_L8"/>
    <w:basedOn w:val="FWBuL7"/>
    <w:rsid w:val="002A37FE"/>
    <w:pPr>
      <w:tabs>
        <w:tab w:val="clear" w:pos="5040"/>
        <w:tab w:val="num" w:pos="5760"/>
      </w:tabs>
      <w:ind w:left="5760"/>
      <w:outlineLvl w:val="7"/>
    </w:pPr>
  </w:style>
  <w:style w:type="paragraph" w:customStyle="1" w:styleId="FWBuL9">
    <w:name w:val="FWBu_L9"/>
    <w:basedOn w:val="FWBuL8"/>
    <w:rsid w:val="002A37FE"/>
    <w:pPr>
      <w:tabs>
        <w:tab w:val="clear" w:pos="5760"/>
        <w:tab w:val="num" w:pos="6480"/>
      </w:tabs>
      <w:ind w:left="6480"/>
      <w:outlineLvl w:val="8"/>
    </w:pPr>
  </w:style>
  <w:style w:type="paragraph" w:customStyle="1" w:styleId="FWBuCont1">
    <w:name w:val="FWBu Cont 1"/>
    <w:basedOn w:val="Normal"/>
    <w:rsid w:val="002A37FE"/>
    <w:pPr>
      <w:spacing w:after="240"/>
      <w:ind w:left="720"/>
      <w:jc w:val="both"/>
    </w:pPr>
    <w:rPr>
      <w:rFonts w:eastAsiaTheme="minorEastAsia"/>
      <w:sz w:val="24"/>
    </w:rPr>
  </w:style>
  <w:style w:type="paragraph" w:customStyle="1" w:styleId="FWBuCont2">
    <w:name w:val="FWBu Cont 2"/>
    <w:basedOn w:val="FWBuCont1"/>
    <w:rsid w:val="002A37FE"/>
    <w:pPr>
      <w:ind w:left="1440"/>
    </w:pPr>
  </w:style>
  <w:style w:type="paragraph" w:customStyle="1" w:styleId="FWBuCont3">
    <w:name w:val="FWBu Cont 3"/>
    <w:basedOn w:val="FWBuCont2"/>
    <w:rsid w:val="002A37FE"/>
    <w:pPr>
      <w:ind w:left="2160"/>
    </w:pPr>
  </w:style>
  <w:style w:type="paragraph" w:customStyle="1" w:styleId="FWBuCont5">
    <w:name w:val="FWBu Cont 5"/>
    <w:basedOn w:val="FWBuCont4"/>
    <w:rsid w:val="002A37FE"/>
    <w:pPr>
      <w:ind w:left="3600"/>
    </w:pPr>
  </w:style>
  <w:style w:type="paragraph" w:customStyle="1" w:styleId="FWBuCont4">
    <w:name w:val="FWBu Cont 4"/>
    <w:basedOn w:val="FWBuCont3"/>
    <w:next w:val="FWBuCont5"/>
    <w:rsid w:val="002A37FE"/>
    <w:pPr>
      <w:ind w:left="2880"/>
    </w:pPr>
  </w:style>
  <w:style w:type="paragraph" w:customStyle="1" w:styleId="FWBuCont6">
    <w:name w:val="FWBu Cont 6"/>
    <w:basedOn w:val="FWBuCont1"/>
    <w:rsid w:val="002A37FE"/>
    <w:pPr>
      <w:ind w:left="4320"/>
    </w:pPr>
  </w:style>
  <w:style w:type="paragraph" w:customStyle="1" w:styleId="FWBuCont7">
    <w:name w:val="FWBu Cont 7"/>
    <w:basedOn w:val="FWBuCont1"/>
    <w:rsid w:val="002A37FE"/>
    <w:pPr>
      <w:ind w:left="5040"/>
    </w:pPr>
  </w:style>
  <w:style w:type="paragraph" w:customStyle="1" w:styleId="FWBuCont8">
    <w:name w:val="FWBu Cont 8"/>
    <w:basedOn w:val="FWBuCont1"/>
    <w:rsid w:val="002A37FE"/>
    <w:pPr>
      <w:ind w:left="5760"/>
    </w:pPr>
  </w:style>
  <w:style w:type="paragraph" w:customStyle="1" w:styleId="FWBuCont9">
    <w:name w:val="FWBu Cont 9"/>
    <w:basedOn w:val="FWBuCont1"/>
    <w:rsid w:val="002A37FE"/>
    <w:pPr>
      <w:ind w:left="6480"/>
    </w:pPr>
  </w:style>
  <w:style w:type="paragraph" w:customStyle="1" w:styleId="EndnoteTextMore">
    <w:name w:val="Endnote TextMore"/>
    <w:basedOn w:val="EndnoteText"/>
    <w:rsid w:val="002A37FE"/>
  </w:style>
  <w:style w:type="paragraph" w:customStyle="1" w:styleId="FWBullets3L1">
    <w:name w:val="FWBullets3_L1"/>
    <w:basedOn w:val="Normal"/>
    <w:rsid w:val="002A37FE"/>
    <w:pPr>
      <w:tabs>
        <w:tab w:val="num" w:pos="720"/>
      </w:tabs>
      <w:spacing w:after="240"/>
      <w:ind w:left="720" w:hanging="720"/>
      <w:jc w:val="both"/>
    </w:pPr>
    <w:rPr>
      <w:rFonts w:eastAsiaTheme="minorEastAsia"/>
    </w:rPr>
  </w:style>
  <w:style w:type="paragraph" w:customStyle="1" w:styleId="FWBullets3L2">
    <w:name w:val="FWBullets3_L2"/>
    <w:basedOn w:val="FWBullets3L1"/>
    <w:rsid w:val="002A37FE"/>
    <w:pPr>
      <w:tabs>
        <w:tab w:val="clear" w:pos="720"/>
        <w:tab w:val="num" w:pos="0"/>
      </w:tabs>
      <w:ind w:left="0" w:firstLine="0"/>
    </w:pPr>
  </w:style>
  <w:style w:type="paragraph" w:customStyle="1" w:styleId="FWBullets3L3">
    <w:name w:val="FWBullets3_L3"/>
    <w:basedOn w:val="FWBullets3L2"/>
    <w:rsid w:val="002A37FE"/>
    <w:pPr>
      <w:tabs>
        <w:tab w:val="clear" w:pos="0"/>
        <w:tab w:val="num" w:pos="720"/>
      </w:tabs>
    </w:pPr>
    <w:rPr>
      <w:sz w:val="24"/>
    </w:rPr>
  </w:style>
  <w:style w:type="paragraph" w:customStyle="1" w:styleId="FWBullets3L4">
    <w:name w:val="FWBullets3_L4"/>
    <w:basedOn w:val="FWBullets3L3"/>
    <w:rsid w:val="002A37FE"/>
    <w:pPr>
      <w:outlineLvl w:val="3"/>
    </w:pPr>
    <w:rPr>
      <w:sz w:val="22"/>
    </w:rPr>
  </w:style>
  <w:style w:type="paragraph" w:customStyle="1" w:styleId="FWBullets3L5">
    <w:name w:val="FWBullets3_L5"/>
    <w:basedOn w:val="FWBullets3L4"/>
    <w:rsid w:val="002A37FE"/>
    <w:pPr>
      <w:outlineLvl w:val="4"/>
    </w:pPr>
  </w:style>
  <w:style w:type="paragraph" w:customStyle="1" w:styleId="FWBullets3L6">
    <w:name w:val="FWBullets3_L6"/>
    <w:basedOn w:val="FWBullets3L5"/>
    <w:rsid w:val="002A37FE"/>
    <w:pPr>
      <w:ind w:left="720" w:hanging="720"/>
      <w:outlineLvl w:val="5"/>
    </w:pPr>
  </w:style>
  <w:style w:type="paragraph" w:customStyle="1" w:styleId="FWBullets3L7">
    <w:name w:val="FWBullets3_L7"/>
    <w:basedOn w:val="FWBullets3L6"/>
    <w:rsid w:val="002A37FE"/>
    <w:pPr>
      <w:tabs>
        <w:tab w:val="clear" w:pos="720"/>
        <w:tab w:val="num" w:pos="1440"/>
      </w:tabs>
      <w:ind w:left="1440" w:hanging="216"/>
      <w:outlineLvl w:val="6"/>
    </w:pPr>
  </w:style>
  <w:style w:type="paragraph" w:customStyle="1" w:styleId="FWBullets3L8">
    <w:name w:val="FWBullets3_L8"/>
    <w:basedOn w:val="FWBullets3L7"/>
    <w:rsid w:val="002A37FE"/>
    <w:pPr>
      <w:tabs>
        <w:tab w:val="clear" w:pos="1440"/>
        <w:tab w:val="num" w:pos="2160"/>
      </w:tabs>
      <w:ind w:left="2160" w:hanging="720"/>
      <w:outlineLvl w:val="7"/>
    </w:pPr>
    <w:rPr>
      <w:sz w:val="24"/>
    </w:rPr>
  </w:style>
  <w:style w:type="paragraph" w:customStyle="1" w:styleId="FWBullets3L9">
    <w:name w:val="FWBullets3_L9"/>
    <w:basedOn w:val="FWBullets3L8"/>
    <w:rsid w:val="002A37FE"/>
    <w:pPr>
      <w:tabs>
        <w:tab w:val="clear" w:pos="2160"/>
        <w:tab w:val="num" w:pos="2880"/>
      </w:tabs>
      <w:ind w:left="2880" w:hanging="216"/>
      <w:outlineLvl w:val="8"/>
    </w:pPr>
  </w:style>
  <w:style w:type="paragraph" w:customStyle="1" w:styleId="NormalWeb2">
    <w:name w:val="Normal (Web)2"/>
    <w:basedOn w:val="Normal"/>
    <w:rsid w:val="002A37FE"/>
    <w:pPr>
      <w:spacing w:before="100" w:beforeAutospacing="1" w:after="100" w:afterAutospacing="1" w:line="360" w:lineRule="auto"/>
    </w:pPr>
    <w:rPr>
      <w:rFonts w:ascii="Verdana" w:eastAsiaTheme="minorEastAsia" w:hAnsi="Verdana"/>
      <w:color w:val="000000"/>
      <w:sz w:val="18"/>
      <w:szCs w:val="18"/>
    </w:rPr>
  </w:style>
  <w:style w:type="paragraph" w:customStyle="1" w:styleId="author">
    <w:name w:val="author"/>
    <w:basedOn w:val="Normal"/>
    <w:rsid w:val="002A37FE"/>
    <w:pPr>
      <w:spacing w:before="100" w:beforeAutospacing="1" w:after="100" w:afterAutospacing="1"/>
    </w:pPr>
    <w:rPr>
      <w:rFonts w:ascii="Arial" w:eastAsiaTheme="minorEastAsia" w:hAnsi="Arial" w:cs="Arial"/>
      <w:color w:val="000000"/>
      <w:sz w:val="24"/>
      <w:szCs w:val="24"/>
    </w:rPr>
  </w:style>
  <w:style w:type="paragraph" w:customStyle="1" w:styleId="NormalWeb1">
    <w:name w:val="Normal (Web)1"/>
    <w:basedOn w:val="Normal"/>
    <w:rsid w:val="002A37FE"/>
    <w:pPr>
      <w:spacing w:before="100" w:beforeAutospacing="1" w:line="360" w:lineRule="auto"/>
    </w:pPr>
    <w:rPr>
      <w:rFonts w:ascii="Trebuchet MS" w:eastAsiaTheme="minorEastAsia" w:hAnsi="Trebuchet MS"/>
      <w:color w:val="333333"/>
      <w:sz w:val="24"/>
      <w:szCs w:val="24"/>
    </w:rPr>
  </w:style>
  <w:style w:type="character" w:customStyle="1" w:styleId="00-Normal-BBChar">
    <w:name w:val="00-Normal-BB Char"/>
    <w:basedOn w:val="DefaultParagraphFont"/>
    <w:link w:val="00-Normal-BB"/>
    <w:locked/>
    <w:rsid w:val="002A37FE"/>
    <w:rPr>
      <w:rFonts w:ascii="Arial" w:eastAsia="Times New Roman" w:hAnsi="Arial" w:cs="Times New Roman"/>
      <w:szCs w:val="20"/>
    </w:rPr>
  </w:style>
  <w:style w:type="paragraph" w:customStyle="1" w:styleId="00-Normal-BB">
    <w:name w:val="00-Normal-BB"/>
    <w:link w:val="00-Normal-BBChar"/>
    <w:rsid w:val="002A37FE"/>
    <w:pPr>
      <w:spacing w:after="0" w:line="240" w:lineRule="auto"/>
      <w:jc w:val="both"/>
    </w:pPr>
    <w:rPr>
      <w:rFonts w:ascii="Arial" w:eastAsia="Times New Roman" w:hAnsi="Arial" w:cs="Times New Roman"/>
      <w:szCs w:val="20"/>
    </w:rPr>
  </w:style>
  <w:style w:type="paragraph" w:customStyle="1" w:styleId="01-NormInd2-BB">
    <w:name w:val="01-NormInd2-BB"/>
    <w:basedOn w:val="00-Normal-BB"/>
    <w:rsid w:val="002A37FE"/>
    <w:pPr>
      <w:ind w:left="1440"/>
    </w:pPr>
  </w:style>
  <w:style w:type="paragraph" w:customStyle="1" w:styleId="01-NormInd3-BB">
    <w:name w:val="01-NormInd3-BB"/>
    <w:basedOn w:val="00-Normal-BB"/>
    <w:rsid w:val="002A37FE"/>
    <w:pPr>
      <w:ind w:left="2880"/>
    </w:pPr>
  </w:style>
  <w:style w:type="paragraph" w:customStyle="1" w:styleId="01-Level1-BB">
    <w:name w:val="01-Level1-BB"/>
    <w:basedOn w:val="00-Normal-BB"/>
    <w:next w:val="Normal"/>
    <w:rsid w:val="002A37FE"/>
    <w:pPr>
      <w:numPr>
        <w:numId w:val="9"/>
      </w:numPr>
      <w:tabs>
        <w:tab w:val="clear" w:pos="720"/>
        <w:tab w:val="num" w:pos="-1021"/>
      </w:tabs>
      <w:ind w:left="-301" w:hanging="360"/>
    </w:pPr>
    <w:rPr>
      <w:b/>
    </w:rPr>
  </w:style>
  <w:style w:type="paragraph" w:customStyle="1" w:styleId="01-Level2-BB">
    <w:name w:val="01-Level2-BB"/>
    <w:basedOn w:val="00-Normal-BB"/>
    <w:next w:val="01-NormInd2-BB"/>
    <w:rsid w:val="002A37FE"/>
    <w:pPr>
      <w:numPr>
        <w:ilvl w:val="1"/>
        <w:numId w:val="9"/>
      </w:numPr>
      <w:tabs>
        <w:tab w:val="clear" w:pos="1440"/>
        <w:tab w:val="num" w:pos="0"/>
      </w:tabs>
      <w:ind w:left="720" w:hanging="360"/>
    </w:pPr>
  </w:style>
  <w:style w:type="paragraph" w:customStyle="1" w:styleId="01-Level3-BB">
    <w:name w:val="01-Level3-BB"/>
    <w:basedOn w:val="00-Normal-BB"/>
    <w:next w:val="01-NormInd3-BB"/>
    <w:rsid w:val="002A37FE"/>
    <w:pPr>
      <w:numPr>
        <w:ilvl w:val="2"/>
        <w:numId w:val="9"/>
      </w:numPr>
      <w:tabs>
        <w:tab w:val="clear" w:pos="2880"/>
        <w:tab w:val="num" w:pos="0"/>
        <w:tab w:val="num" w:pos="2160"/>
      </w:tabs>
      <w:ind w:left="2160" w:hanging="180"/>
    </w:pPr>
  </w:style>
  <w:style w:type="paragraph" w:customStyle="1" w:styleId="01-Level4-BB">
    <w:name w:val="01-Level4-BB"/>
    <w:basedOn w:val="00-Normal-BB"/>
    <w:next w:val="Normal"/>
    <w:rsid w:val="002A37FE"/>
    <w:pPr>
      <w:numPr>
        <w:ilvl w:val="3"/>
        <w:numId w:val="9"/>
      </w:numPr>
      <w:tabs>
        <w:tab w:val="clear" w:pos="4800"/>
        <w:tab w:val="num" w:pos="1157"/>
        <w:tab w:val="num" w:pos="2880"/>
      </w:tabs>
      <w:ind w:left="2880" w:hanging="360"/>
    </w:pPr>
  </w:style>
  <w:style w:type="paragraph" w:customStyle="1" w:styleId="01-Level5-BB">
    <w:name w:val="01-Level5-BB"/>
    <w:basedOn w:val="00-Normal-BB"/>
    <w:next w:val="Normal"/>
    <w:rsid w:val="002A37FE"/>
    <w:pPr>
      <w:numPr>
        <w:ilvl w:val="4"/>
        <w:numId w:val="9"/>
      </w:numPr>
      <w:tabs>
        <w:tab w:val="clear" w:pos="2880"/>
        <w:tab w:val="num" w:pos="0"/>
        <w:tab w:val="num" w:pos="3600"/>
      </w:tabs>
      <w:ind w:left="3600" w:hanging="360"/>
    </w:pPr>
  </w:style>
  <w:style w:type="paragraph" w:customStyle="1" w:styleId="CMSSchL1">
    <w:name w:val="CMS Sch L1"/>
    <w:basedOn w:val="Normal"/>
    <w:next w:val="Normal"/>
    <w:rsid w:val="002A37FE"/>
    <w:pPr>
      <w:keepNext/>
      <w:pageBreakBefore/>
      <w:spacing w:before="240" w:after="240"/>
      <w:ind w:left="720" w:hanging="360"/>
      <w:jc w:val="center"/>
      <w:outlineLvl w:val="0"/>
    </w:pPr>
    <w:rPr>
      <w:rFonts w:ascii="Garamond MT" w:eastAsiaTheme="minorEastAsia" w:hAnsi="Garamond MT"/>
      <w:b/>
      <w:sz w:val="28"/>
      <w:szCs w:val="24"/>
    </w:rPr>
  </w:style>
  <w:style w:type="paragraph" w:customStyle="1" w:styleId="CMSSchL2">
    <w:name w:val="CMS Sch L2"/>
    <w:basedOn w:val="Normal"/>
    <w:next w:val="CMSSchL3"/>
    <w:rsid w:val="002A37FE"/>
    <w:pPr>
      <w:spacing w:before="240" w:after="240"/>
      <w:ind w:left="1440" w:hanging="360"/>
      <w:outlineLvl w:val="1"/>
    </w:pPr>
    <w:rPr>
      <w:rFonts w:ascii="Garamond MT" w:eastAsiaTheme="minorEastAsia" w:hAnsi="Garamond MT"/>
      <w:sz w:val="24"/>
      <w:szCs w:val="24"/>
    </w:rPr>
  </w:style>
  <w:style w:type="paragraph" w:customStyle="1" w:styleId="tagged">
    <w:name w:val="tagged"/>
    <w:basedOn w:val="Normal"/>
    <w:rsid w:val="002A37FE"/>
    <w:pPr>
      <w:spacing w:before="100" w:beforeAutospacing="1" w:after="100" w:afterAutospacing="1"/>
    </w:pPr>
    <w:rPr>
      <w:rFonts w:eastAsiaTheme="minorEastAsia"/>
      <w:sz w:val="24"/>
      <w:szCs w:val="24"/>
    </w:rPr>
  </w:style>
  <w:style w:type="character" w:styleId="EndnoteReference">
    <w:name w:val="endnote reference"/>
    <w:basedOn w:val="DefaultParagraphFont"/>
    <w:uiPriority w:val="99"/>
    <w:semiHidden/>
    <w:unhideWhenUsed/>
    <w:rsid w:val="002A37FE"/>
    <w:rPr>
      <w:vertAlign w:val="superscript"/>
    </w:rPr>
  </w:style>
  <w:style w:type="character" w:customStyle="1" w:styleId="Heading1CharChar">
    <w:name w:val="Heading 1 Char Char"/>
    <w:aliases w:val="h1 Char Char,No numbers Char Char,Section Char Char,Section Heading Char Char,1 Char Char,section Char Char,Attribute Heading 1 Char Char,My Heading 1 Char Char,Level 1 Topic Heading Char Char,Level 1 Char Char,DIYHeading 1 Char Char"/>
    <w:basedOn w:val="DefaultParagraphFont"/>
    <w:rsid w:val="002A37FE"/>
    <w:rPr>
      <w:rFonts w:ascii="Times New Roman Bold" w:hAnsi="Times New Roman Bold" w:hint="default"/>
      <w:b/>
      <w:bCs w:val="0"/>
      <w:smallCaps/>
      <w:kern w:val="28"/>
      <w:sz w:val="22"/>
      <w:szCs w:val="22"/>
      <w:lang w:val="en-AU" w:eastAsia="en-US" w:bidi="ar-SA"/>
    </w:rPr>
  </w:style>
  <w:style w:type="character" w:customStyle="1" w:styleId="postcontent">
    <w:name w:val="postcontent"/>
    <w:basedOn w:val="DefaultParagraphFont"/>
    <w:rsid w:val="002A37FE"/>
    <w:rPr>
      <w:rFonts w:ascii="Times New Roman" w:hAnsi="Times New Roman" w:cs="Times New Roman" w:hint="default"/>
      <w:sz w:val="24"/>
      <w:szCs w:val="24"/>
    </w:rPr>
  </w:style>
  <w:style w:type="character" w:customStyle="1" w:styleId="headline1">
    <w:name w:val="headline1"/>
    <w:basedOn w:val="DefaultParagraphFont"/>
    <w:rsid w:val="002A37FE"/>
    <w:rPr>
      <w:rFonts w:ascii="Arial" w:hAnsi="Arial" w:cs="Arial" w:hint="default"/>
      <w:b/>
      <w:bCs/>
      <w:strike w:val="0"/>
      <w:dstrike w:val="0"/>
      <w:color w:val="333333"/>
      <w:sz w:val="38"/>
      <w:szCs w:val="38"/>
      <w:u w:val="none"/>
      <w:effect w:val="none"/>
    </w:rPr>
  </w:style>
  <w:style w:type="character" w:customStyle="1" w:styleId="BBLegal2a">
    <w:name w:val="B&amp;B Legal 2a"/>
    <w:basedOn w:val="DefaultParagraphFont"/>
    <w:rsid w:val="002A37FE"/>
  </w:style>
  <w:style w:type="character" w:customStyle="1" w:styleId="BBLegal3a">
    <w:name w:val="B&amp;B Legal 3a"/>
    <w:basedOn w:val="DefaultParagraphFont"/>
    <w:rsid w:val="002A37FE"/>
  </w:style>
  <w:style w:type="character" w:customStyle="1" w:styleId="SealsCharCharCharChar">
    <w:name w:val="Seals Char Char Char Char"/>
    <w:basedOn w:val="DefaultParagraphFont"/>
    <w:rsid w:val="002A37FE"/>
    <w:rPr>
      <w:rFonts w:ascii="Times Roman" w:hAnsi="Times Roman" w:hint="default"/>
      <w:sz w:val="24"/>
      <w:szCs w:val="24"/>
      <w:lang w:val="en-GB" w:eastAsia="en-GB" w:bidi="ar-SA"/>
    </w:rPr>
  </w:style>
  <w:style w:type="character" w:customStyle="1" w:styleId="Heading21">
    <w:name w:val="Heading 21"/>
    <w:aliases w:val="AAADIY21,h21,l21,list 21,list 21,heading 2TOC1,Head 21,List level 21,21,Header 21,H2 Char Char Char1,H2 Char Char Char2"/>
    <w:basedOn w:val="DefaultParagraphFont"/>
    <w:rsid w:val="002A37FE"/>
    <w:rPr>
      <w:rFonts w:ascii="Book Antiqua" w:hAnsi="Book Antiqua" w:hint="default"/>
      <w:szCs w:val="22"/>
      <w:lang w:val="en-GB" w:eastAsia="en-GB" w:bidi="ar-SA"/>
    </w:rPr>
  </w:style>
  <w:style w:type="character" w:customStyle="1" w:styleId="contentcopy1">
    <w:name w:val="contentcopy1"/>
    <w:basedOn w:val="DefaultParagraphFont"/>
    <w:rsid w:val="002A37FE"/>
    <w:rPr>
      <w:rFonts w:ascii="Verdana" w:hAnsi="Verdana" w:hint="default"/>
      <w:b/>
      <w:bCs/>
      <w:color w:val="000000"/>
      <w:sz w:val="19"/>
      <w:szCs w:val="19"/>
    </w:rPr>
  </w:style>
  <w:style w:type="character" w:customStyle="1" w:styleId="h37">
    <w:name w:val="h37"/>
    <w:aliases w:val="h316,h38,h317,h39,h318,h310,h319,h3110,h320,h3111,h321,h331,MI Ch"/>
    <w:basedOn w:val="DefaultParagraphFont"/>
    <w:rsid w:val="002A37FE"/>
    <w:rPr>
      <w:sz w:val="22"/>
      <w:lang w:val="en-AU" w:eastAsia="en-US" w:bidi="ar-SA"/>
    </w:rPr>
  </w:style>
  <w:style w:type="character" w:customStyle="1" w:styleId="HTMLTypewriter2">
    <w:name w:val="HTML Typewriter2"/>
    <w:basedOn w:val="DefaultParagraphFont"/>
    <w:rsid w:val="002A37FE"/>
    <w:rPr>
      <w:rFonts w:ascii="Courier New" w:eastAsia="Times New Roman" w:hAnsi="Courier New" w:cs="Courier New" w:hint="default"/>
      <w:sz w:val="20"/>
      <w:szCs w:val="20"/>
    </w:rPr>
  </w:style>
  <w:style w:type="character" w:customStyle="1" w:styleId="byline1">
    <w:name w:val="byline1"/>
    <w:basedOn w:val="DefaultParagraphFont"/>
    <w:rsid w:val="002A37FE"/>
    <w:rPr>
      <w:rFonts w:ascii="Bookman Old Style" w:hAnsi="Bookman Old Style" w:hint="default"/>
      <w:color w:val="999999"/>
      <w:sz w:val="18"/>
      <w:szCs w:val="18"/>
    </w:rPr>
  </w:style>
  <w:style w:type="character" w:customStyle="1" w:styleId="byline">
    <w:name w:val="byline"/>
    <w:basedOn w:val="DefaultParagraphFont"/>
    <w:rsid w:val="002A37FE"/>
  </w:style>
  <w:style w:type="character" w:customStyle="1" w:styleId="Hyperlink1">
    <w:name w:val="Hyperlink1"/>
    <w:basedOn w:val="DefaultParagraphFont"/>
    <w:rsid w:val="002A37FE"/>
    <w:rPr>
      <w:strike w:val="0"/>
      <w:dstrike w:val="0"/>
      <w:color w:val="FFFF00"/>
      <w:u w:val="none"/>
      <w:effect w:val="none"/>
    </w:rPr>
  </w:style>
  <w:style w:type="character" w:customStyle="1" w:styleId="EmailStyle79">
    <w:name w:val="EmailStyle79"/>
    <w:basedOn w:val="DefaultParagraphFont"/>
    <w:semiHidden/>
    <w:rsid w:val="002A37FE"/>
    <w:rPr>
      <w:rFonts w:ascii="Arial" w:hAnsi="Arial" w:cs="Arial" w:hint="default"/>
      <w:color w:val="000080"/>
      <w:sz w:val="20"/>
      <w:szCs w:val="20"/>
    </w:rPr>
  </w:style>
  <w:style w:type="character" w:customStyle="1" w:styleId="StyleHeading3h3H3123Level1-1MinorMapLevel3TopicHeCharChar">
    <w:name w:val="Style Heading 3h3H31.2.3.Level 1 - 1MinorMapLevel 3 Topic He... Char Char"/>
    <w:basedOn w:val="DefaultParagraphFont"/>
    <w:rsid w:val="002A37FE"/>
    <w:rPr>
      <w:sz w:val="22"/>
      <w:szCs w:val="24"/>
      <w:lang w:val="en-AU" w:eastAsia="en-US" w:bidi="ar-SA"/>
    </w:rPr>
  </w:style>
  <w:style w:type="character" w:customStyle="1" w:styleId="StyleHeading3h3H3123Level1-1MinorMapLevel3TopicHe3Char">
    <w:name w:val="Style Heading 3h3H31.2.3.Level 1 - 1MinorMapLevel 3 Topic He...3 Char"/>
    <w:basedOn w:val="DefaultParagraphFont"/>
    <w:rsid w:val="002A37FE"/>
    <w:rPr>
      <w:sz w:val="22"/>
      <w:szCs w:val="24"/>
      <w:lang w:val="en-GB" w:eastAsia="en-US" w:bidi="ar-SA"/>
    </w:rPr>
  </w:style>
  <w:style w:type="character" w:customStyle="1" w:styleId="email">
    <w:name w:val="email"/>
    <w:basedOn w:val="DefaultParagraphFont"/>
    <w:rsid w:val="002A37FE"/>
  </w:style>
  <w:style w:type="character" w:customStyle="1" w:styleId="subhead">
    <w:name w:val="subhead"/>
    <w:basedOn w:val="DefaultParagraphFont"/>
    <w:rsid w:val="002A37FE"/>
  </w:style>
  <w:style w:type="character" w:customStyle="1" w:styleId="EmailStyle242">
    <w:name w:val="EmailStyle242"/>
    <w:basedOn w:val="DefaultParagraphFont"/>
    <w:semiHidden/>
    <w:rsid w:val="002A37FE"/>
    <w:rPr>
      <w:rFonts w:ascii="Arial" w:hAnsi="Arial" w:cs="Arial" w:hint="default"/>
      <w:color w:val="000080"/>
      <w:sz w:val="20"/>
      <w:szCs w:val="20"/>
    </w:rPr>
  </w:style>
  <w:style w:type="character" w:customStyle="1" w:styleId="EmailStyle243">
    <w:name w:val="EmailStyle243"/>
    <w:basedOn w:val="DefaultParagraphFont"/>
    <w:semiHidden/>
    <w:rsid w:val="002A37FE"/>
    <w:rPr>
      <w:rFonts w:ascii="Arial" w:hAnsi="Arial" w:cs="Arial" w:hint="default"/>
      <w:color w:val="000080"/>
      <w:sz w:val="20"/>
      <w:szCs w:val="20"/>
    </w:rPr>
  </w:style>
  <w:style w:type="character" w:customStyle="1" w:styleId="EmailStyle244">
    <w:name w:val="EmailStyle244"/>
    <w:basedOn w:val="DefaultParagraphFont"/>
    <w:semiHidden/>
    <w:rsid w:val="002A37FE"/>
    <w:rPr>
      <w:rFonts w:ascii="Arial" w:hAnsi="Arial" w:cs="Arial" w:hint="default"/>
      <w:color w:val="000080"/>
      <w:sz w:val="20"/>
      <w:szCs w:val="20"/>
    </w:rPr>
  </w:style>
  <w:style w:type="character" w:customStyle="1" w:styleId="timedate1">
    <w:name w:val="timedate1"/>
    <w:basedOn w:val="DefaultParagraphFont"/>
    <w:rsid w:val="002A37FE"/>
    <w:rPr>
      <w:rFonts w:ascii="Arial" w:hAnsi="Arial" w:cs="Arial" w:hint="default"/>
      <w:color w:val="FFFFFF"/>
      <w:sz w:val="9"/>
      <w:szCs w:val="9"/>
    </w:rPr>
  </w:style>
  <w:style w:type="character" w:customStyle="1" w:styleId="cgselectable">
    <w:name w:val="cgselectable"/>
    <w:basedOn w:val="DefaultParagraphFont"/>
    <w:rsid w:val="002A37FE"/>
  </w:style>
  <w:style w:type="character" w:customStyle="1" w:styleId="skypepnhprintcontainer">
    <w:name w:val="skype_pnh_print_container"/>
    <w:basedOn w:val="DefaultParagraphFont"/>
    <w:rsid w:val="002A37FE"/>
  </w:style>
  <w:style w:type="character" w:customStyle="1" w:styleId="skypepnhcontainer">
    <w:name w:val="skype_pnh_container"/>
    <w:basedOn w:val="DefaultParagraphFont"/>
    <w:rsid w:val="002A37FE"/>
  </w:style>
  <w:style w:type="character" w:customStyle="1" w:styleId="skypepnhmark">
    <w:name w:val="skype_pnh_mark"/>
    <w:basedOn w:val="DefaultParagraphFont"/>
    <w:rsid w:val="002A37FE"/>
  </w:style>
  <w:style w:type="character" w:customStyle="1" w:styleId="skypepnhleftspan">
    <w:name w:val="skype_pnh_left_span"/>
    <w:basedOn w:val="DefaultParagraphFont"/>
    <w:rsid w:val="002A37FE"/>
  </w:style>
  <w:style w:type="character" w:customStyle="1" w:styleId="skypepnhdropartspan">
    <w:name w:val="skype_pnh_dropart_span"/>
    <w:basedOn w:val="DefaultParagraphFont"/>
    <w:rsid w:val="002A37FE"/>
  </w:style>
  <w:style w:type="character" w:customStyle="1" w:styleId="skypepnhdropartflagspan">
    <w:name w:val="skype_pnh_dropart_flag_span"/>
    <w:basedOn w:val="DefaultParagraphFont"/>
    <w:rsid w:val="002A37FE"/>
  </w:style>
  <w:style w:type="character" w:customStyle="1" w:styleId="skypepnhtextspan">
    <w:name w:val="skype_pnh_text_span"/>
    <w:basedOn w:val="DefaultParagraphFont"/>
    <w:rsid w:val="002A37FE"/>
  </w:style>
  <w:style w:type="character" w:customStyle="1" w:styleId="skypepnhrightspan">
    <w:name w:val="skype_pnh_right_span"/>
    <w:basedOn w:val="DefaultParagraphFont"/>
    <w:rsid w:val="002A37FE"/>
  </w:style>
  <w:style w:type="character" w:customStyle="1" w:styleId="yshortcuts">
    <w:name w:val="yshortcuts"/>
    <w:basedOn w:val="DefaultParagraphFont"/>
    <w:rsid w:val="002A37FE"/>
  </w:style>
  <w:style w:type="character" w:customStyle="1" w:styleId="yshortcuts1">
    <w:name w:val="yshortcuts1"/>
    <w:basedOn w:val="DefaultParagraphFont"/>
    <w:rsid w:val="002A37FE"/>
    <w:rPr>
      <w:color w:val="366388"/>
    </w:rPr>
  </w:style>
  <w:style w:type="character" w:customStyle="1" w:styleId="EmailStyle2711">
    <w:name w:val="EmailStyle2711"/>
    <w:basedOn w:val="DefaultParagraphFont"/>
    <w:semiHidden/>
    <w:rsid w:val="002A37FE"/>
    <w:rPr>
      <w:rFonts w:ascii="Arial" w:hAnsi="Arial" w:cs="Arial" w:hint="default"/>
      <w:color w:val="000080"/>
      <w:sz w:val="20"/>
      <w:szCs w:val="20"/>
    </w:rPr>
  </w:style>
  <w:style w:type="character" w:customStyle="1" w:styleId="EmailStyle2721">
    <w:name w:val="EmailStyle2721"/>
    <w:basedOn w:val="DefaultParagraphFont"/>
    <w:semiHidden/>
    <w:rsid w:val="002A37FE"/>
    <w:rPr>
      <w:rFonts w:ascii="Arial" w:hAnsi="Arial" w:cs="Arial" w:hint="default"/>
      <w:color w:val="000080"/>
      <w:sz w:val="20"/>
      <w:szCs w:val="20"/>
    </w:rPr>
  </w:style>
  <w:style w:type="character" w:customStyle="1" w:styleId="EmailStyle2731">
    <w:name w:val="EmailStyle2731"/>
    <w:basedOn w:val="DefaultParagraphFont"/>
    <w:semiHidden/>
    <w:rsid w:val="002A37FE"/>
    <w:rPr>
      <w:rFonts w:ascii="Arial" w:hAnsi="Arial" w:cs="Arial" w:hint="default"/>
      <w:color w:val="000080"/>
      <w:sz w:val="20"/>
      <w:szCs w:val="20"/>
    </w:rPr>
  </w:style>
  <w:style w:type="character" w:customStyle="1" w:styleId="addcomment">
    <w:name w:val="add_comment"/>
    <w:basedOn w:val="DefaultParagraphFont"/>
    <w:rsid w:val="002A37FE"/>
  </w:style>
  <w:style w:type="numbering" w:customStyle="1" w:styleId="Style2">
    <w:name w:val="Style2"/>
    <w:uiPriority w:val="99"/>
    <w:rsid w:val="002A37FE"/>
    <w:pPr>
      <w:numPr>
        <w:numId w:val="10"/>
      </w:numPr>
    </w:pPr>
  </w:style>
  <w:style w:type="table" w:customStyle="1" w:styleId="TableGrid1">
    <w:name w:val="Table Grid1"/>
    <w:basedOn w:val="TableNormal"/>
    <w:next w:val="TableGrid"/>
    <w:rsid w:val="002A37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A37FE"/>
    <w:pPr>
      <w:spacing w:after="200" w:line="240" w:lineRule="auto"/>
    </w:pPr>
    <w:rPr>
      <w:rFonts w:eastAsiaTheme="minorEastAsia"/>
      <w:i/>
      <w:iCs/>
      <w:color w:val="44546A" w:themeColor="text2"/>
      <w:sz w:val="18"/>
      <w:szCs w:val="18"/>
    </w:rPr>
  </w:style>
  <w:style w:type="paragraph" w:styleId="Subtitle">
    <w:name w:val="Subtitle"/>
    <w:basedOn w:val="Normal"/>
    <w:next w:val="Normal"/>
    <w:link w:val="SubtitleChar"/>
    <w:uiPriority w:val="11"/>
    <w:qFormat/>
    <w:rsid w:val="002A37FE"/>
    <w:pPr>
      <w:numPr>
        <w:ilvl w:val="1"/>
      </w:numPr>
    </w:pPr>
    <w:rPr>
      <w:rFonts w:eastAsiaTheme="minorEastAsia"/>
      <w:color w:val="5A5A5A" w:themeColor="text1" w:themeTint="A5"/>
      <w:spacing w:val="10"/>
    </w:rPr>
  </w:style>
  <w:style w:type="character" w:customStyle="1" w:styleId="SubtitleChar">
    <w:name w:val="Subtitle Char"/>
    <w:basedOn w:val="DefaultParagraphFont"/>
    <w:link w:val="Subtitle"/>
    <w:uiPriority w:val="11"/>
    <w:rsid w:val="002A37FE"/>
    <w:rPr>
      <w:rFonts w:eastAsiaTheme="minorEastAsia"/>
      <w:color w:val="5A5A5A" w:themeColor="text1" w:themeTint="A5"/>
      <w:spacing w:val="10"/>
    </w:rPr>
  </w:style>
  <w:style w:type="character" w:styleId="Emphasis">
    <w:name w:val="Emphasis"/>
    <w:basedOn w:val="DefaultParagraphFont"/>
    <w:uiPriority w:val="20"/>
    <w:qFormat/>
    <w:rsid w:val="002A37FE"/>
    <w:rPr>
      <w:i/>
      <w:iCs/>
      <w:color w:val="auto"/>
    </w:rPr>
  </w:style>
  <w:style w:type="paragraph" w:styleId="NoSpacing">
    <w:name w:val="No Spacing"/>
    <w:uiPriority w:val="1"/>
    <w:qFormat/>
    <w:rsid w:val="002A37FE"/>
    <w:pPr>
      <w:spacing w:after="0" w:line="240" w:lineRule="auto"/>
    </w:pPr>
    <w:rPr>
      <w:rFonts w:eastAsiaTheme="minorEastAsia"/>
    </w:rPr>
  </w:style>
  <w:style w:type="paragraph" w:styleId="Quote">
    <w:name w:val="Quote"/>
    <w:basedOn w:val="Normal"/>
    <w:next w:val="Normal"/>
    <w:link w:val="QuoteChar"/>
    <w:uiPriority w:val="29"/>
    <w:qFormat/>
    <w:rsid w:val="002A37FE"/>
    <w:pPr>
      <w:spacing w:before="160"/>
      <w:ind w:left="720" w:right="720"/>
    </w:pPr>
    <w:rPr>
      <w:rFonts w:eastAsiaTheme="minorEastAsia"/>
      <w:i/>
      <w:iCs/>
      <w:color w:val="000000" w:themeColor="text1"/>
    </w:rPr>
  </w:style>
  <w:style w:type="character" w:customStyle="1" w:styleId="QuoteChar">
    <w:name w:val="Quote Char"/>
    <w:basedOn w:val="DefaultParagraphFont"/>
    <w:link w:val="Quote"/>
    <w:uiPriority w:val="29"/>
    <w:rsid w:val="002A37FE"/>
    <w:rPr>
      <w:rFonts w:eastAsiaTheme="minorEastAsia"/>
      <w:i/>
      <w:iCs/>
      <w:color w:val="000000" w:themeColor="text1"/>
    </w:rPr>
  </w:style>
  <w:style w:type="paragraph" w:styleId="IntenseQuote">
    <w:name w:val="Intense Quote"/>
    <w:basedOn w:val="Normal"/>
    <w:next w:val="Normal"/>
    <w:link w:val="IntenseQuoteChar"/>
    <w:uiPriority w:val="30"/>
    <w:qFormat/>
    <w:rsid w:val="002A37F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IntenseQuoteChar">
    <w:name w:val="Intense Quote Char"/>
    <w:basedOn w:val="DefaultParagraphFont"/>
    <w:link w:val="IntenseQuote"/>
    <w:uiPriority w:val="30"/>
    <w:rsid w:val="002A37FE"/>
    <w:rPr>
      <w:rFonts w:eastAsiaTheme="minorEastAsia"/>
      <w:color w:val="000000" w:themeColor="text1"/>
      <w:shd w:val="clear" w:color="auto" w:fill="F2F2F2" w:themeFill="background1" w:themeFillShade="F2"/>
    </w:rPr>
  </w:style>
  <w:style w:type="character" w:styleId="SubtleEmphasis">
    <w:name w:val="Subtle Emphasis"/>
    <w:basedOn w:val="DefaultParagraphFont"/>
    <w:uiPriority w:val="19"/>
    <w:qFormat/>
    <w:rsid w:val="002A37FE"/>
    <w:rPr>
      <w:i/>
      <w:iCs/>
      <w:color w:val="404040" w:themeColor="text1" w:themeTint="BF"/>
    </w:rPr>
  </w:style>
  <w:style w:type="character" w:styleId="IntenseEmphasis">
    <w:name w:val="Intense Emphasis"/>
    <w:basedOn w:val="DefaultParagraphFont"/>
    <w:uiPriority w:val="21"/>
    <w:qFormat/>
    <w:rsid w:val="002A37FE"/>
    <w:rPr>
      <w:b/>
      <w:bCs/>
      <w:i/>
      <w:iCs/>
      <w:caps/>
    </w:rPr>
  </w:style>
  <w:style w:type="character" w:styleId="SubtleReference">
    <w:name w:val="Subtle Reference"/>
    <w:basedOn w:val="DefaultParagraphFont"/>
    <w:uiPriority w:val="31"/>
    <w:qFormat/>
    <w:rsid w:val="002A37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37FE"/>
    <w:rPr>
      <w:b/>
      <w:bCs/>
      <w:smallCaps/>
      <w:u w:val="single"/>
    </w:rPr>
  </w:style>
  <w:style w:type="character" w:styleId="BookTitle">
    <w:name w:val="Book Title"/>
    <w:basedOn w:val="DefaultParagraphFont"/>
    <w:uiPriority w:val="33"/>
    <w:qFormat/>
    <w:rsid w:val="002A37FE"/>
    <w:rPr>
      <w:b w:val="0"/>
      <w:bCs w:val="0"/>
      <w:smallCaps/>
      <w:spacing w:val="5"/>
    </w:rPr>
  </w:style>
  <w:style w:type="paragraph" w:styleId="TOCHeading">
    <w:name w:val="TOC Heading"/>
    <w:basedOn w:val="Heading1"/>
    <w:next w:val="Normal"/>
    <w:uiPriority w:val="39"/>
    <w:semiHidden/>
    <w:unhideWhenUsed/>
    <w:qFormat/>
    <w:rsid w:val="002A37FE"/>
    <w:pPr>
      <w:keepLines/>
      <w:pBdr>
        <w:bottom w:val="single" w:sz="4" w:space="1" w:color="595959" w:themeColor="text1" w:themeTint="A6"/>
      </w:pBdr>
      <w:tabs>
        <w:tab w:val="clear" w:pos="-1021"/>
      </w:tabs>
      <w:spacing w:before="360" w:after="160" w:line="259" w:lineRule="auto"/>
      <w:ind w:left="432" w:hanging="432"/>
      <w:outlineLvl w:val="9"/>
    </w:pPr>
    <w:rPr>
      <w:rFonts w:asciiTheme="majorHAnsi" w:eastAsiaTheme="majorEastAsia" w:hAnsiTheme="majorHAnsi" w:cstheme="majorBidi"/>
      <w:b/>
      <w:bCs/>
      <w:kern w:val="0"/>
      <w:sz w:val="36"/>
      <w:szCs w:val="36"/>
      <w:lang w:val="en-GB"/>
    </w:rPr>
  </w:style>
  <w:style w:type="character" w:customStyle="1" w:styleId="UnresolvedMention4">
    <w:name w:val="Unresolved Mention4"/>
    <w:basedOn w:val="DefaultParagraphFont"/>
    <w:uiPriority w:val="99"/>
    <w:semiHidden/>
    <w:unhideWhenUsed/>
    <w:rsid w:val="00717780"/>
    <w:rPr>
      <w:color w:val="808080"/>
      <w:shd w:val="clear" w:color="auto" w:fill="E6E6E6"/>
    </w:rPr>
  </w:style>
  <w:style w:type="character" w:customStyle="1" w:styleId="UnresolvedMention5">
    <w:name w:val="Unresolved Mention5"/>
    <w:basedOn w:val="DefaultParagraphFont"/>
    <w:uiPriority w:val="99"/>
    <w:semiHidden/>
    <w:unhideWhenUsed/>
    <w:rsid w:val="0010659A"/>
    <w:rPr>
      <w:color w:val="808080"/>
      <w:shd w:val="clear" w:color="auto" w:fill="E6E6E6"/>
    </w:rPr>
  </w:style>
  <w:style w:type="paragraph" w:customStyle="1" w:styleId="leglisttextstandard1">
    <w:name w:val="leglisttextstandard1"/>
    <w:basedOn w:val="Normal"/>
    <w:rsid w:val="009B504C"/>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UnresolvedMention6">
    <w:name w:val="Unresolved Mention6"/>
    <w:basedOn w:val="DefaultParagraphFont"/>
    <w:uiPriority w:val="99"/>
    <w:semiHidden/>
    <w:unhideWhenUsed/>
    <w:rsid w:val="000724C9"/>
    <w:rPr>
      <w:color w:val="808080"/>
      <w:shd w:val="clear" w:color="auto" w:fill="E6E6E6"/>
    </w:rPr>
  </w:style>
  <w:style w:type="character" w:customStyle="1" w:styleId="UnresolvedMention7">
    <w:name w:val="Unresolved Mention7"/>
    <w:basedOn w:val="DefaultParagraphFont"/>
    <w:uiPriority w:val="99"/>
    <w:semiHidden/>
    <w:unhideWhenUsed/>
    <w:rsid w:val="004231DC"/>
    <w:rPr>
      <w:color w:val="605E5C"/>
      <w:shd w:val="clear" w:color="auto" w:fill="E1DFDD"/>
    </w:rPr>
  </w:style>
  <w:style w:type="character" w:customStyle="1" w:styleId="UnresolvedMention8">
    <w:name w:val="Unresolved Mention8"/>
    <w:basedOn w:val="DefaultParagraphFont"/>
    <w:uiPriority w:val="99"/>
    <w:semiHidden/>
    <w:unhideWhenUsed/>
    <w:rsid w:val="00180B91"/>
    <w:rPr>
      <w:color w:val="605E5C"/>
      <w:shd w:val="clear" w:color="auto" w:fill="E1DFDD"/>
    </w:rPr>
  </w:style>
  <w:style w:type="character" w:customStyle="1" w:styleId="UnresolvedMention9">
    <w:name w:val="Unresolved Mention9"/>
    <w:basedOn w:val="DefaultParagraphFont"/>
    <w:uiPriority w:val="99"/>
    <w:semiHidden/>
    <w:unhideWhenUsed/>
    <w:rsid w:val="002D21B4"/>
    <w:rPr>
      <w:color w:val="605E5C"/>
      <w:shd w:val="clear" w:color="auto" w:fill="E1DFDD"/>
    </w:rPr>
  </w:style>
  <w:style w:type="character" w:customStyle="1" w:styleId="UnresolvedMention10">
    <w:name w:val="Unresolved Mention10"/>
    <w:basedOn w:val="DefaultParagraphFont"/>
    <w:uiPriority w:val="99"/>
    <w:semiHidden/>
    <w:unhideWhenUsed/>
    <w:rsid w:val="00E65CCC"/>
    <w:rPr>
      <w:color w:val="605E5C"/>
      <w:shd w:val="clear" w:color="auto" w:fill="E1DFDD"/>
    </w:rPr>
  </w:style>
  <w:style w:type="character" w:customStyle="1" w:styleId="UnresolvedMention11">
    <w:name w:val="Unresolved Mention11"/>
    <w:basedOn w:val="DefaultParagraphFont"/>
    <w:uiPriority w:val="99"/>
    <w:semiHidden/>
    <w:unhideWhenUsed/>
    <w:rsid w:val="003F1E99"/>
    <w:rPr>
      <w:color w:val="605E5C"/>
      <w:shd w:val="clear" w:color="auto" w:fill="E1DFDD"/>
    </w:rPr>
  </w:style>
  <w:style w:type="character" w:customStyle="1" w:styleId="UnresolvedMention12">
    <w:name w:val="Unresolved Mention12"/>
    <w:basedOn w:val="DefaultParagraphFont"/>
    <w:uiPriority w:val="99"/>
    <w:semiHidden/>
    <w:unhideWhenUsed/>
    <w:rsid w:val="00BC33AC"/>
    <w:rPr>
      <w:color w:val="605E5C"/>
      <w:shd w:val="clear" w:color="auto" w:fill="E1DFDD"/>
    </w:rPr>
  </w:style>
  <w:style w:type="character" w:customStyle="1" w:styleId="UnresolvedMention13">
    <w:name w:val="Unresolved Mention13"/>
    <w:basedOn w:val="DefaultParagraphFont"/>
    <w:uiPriority w:val="99"/>
    <w:semiHidden/>
    <w:unhideWhenUsed/>
    <w:rsid w:val="006537D8"/>
    <w:rPr>
      <w:color w:val="605E5C"/>
      <w:shd w:val="clear" w:color="auto" w:fill="E1DFDD"/>
    </w:rPr>
  </w:style>
  <w:style w:type="paragraph" w:customStyle="1" w:styleId="Bodysubclause">
    <w:name w:val="Body  sub clause"/>
    <w:basedOn w:val="Normal"/>
    <w:rsid w:val="00DB3FC9"/>
    <w:pPr>
      <w:spacing w:before="240" w:after="120" w:line="300" w:lineRule="atLeast"/>
      <w:ind w:left="720"/>
      <w:jc w:val="both"/>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A83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006">
      <w:bodyDiv w:val="1"/>
      <w:marLeft w:val="0"/>
      <w:marRight w:val="0"/>
      <w:marTop w:val="0"/>
      <w:marBottom w:val="0"/>
      <w:divBdr>
        <w:top w:val="none" w:sz="0" w:space="0" w:color="auto"/>
        <w:left w:val="none" w:sz="0" w:space="0" w:color="auto"/>
        <w:bottom w:val="none" w:sz="0" w:space="0" w:color="auto"/>
        <w:right w:val="none" w:sz="0" w:space="0" w:color="auto"/>
      </w:divBdr>
    </w:div>
    <w:div w:id="13045777">
      <w:bodyDiv w:val="1"/>
      <w:marLeft w:val="0"/>
      <w:marRight w:val="0"/>
      <w:marTop w:val="0"/>
      <w:marBottom w:val="0"/>
      <w:divBdr>
        <w:top w:val="none" w:sz="0" w:space="0" w:color="auto"/>
        <w:left w:val="none" w:sz="0" w:space="0" w:color="auto"/>
        <w:bottom w:val="none" w:sz="0" w:space="0" w:color="auto"/>
        <w:right w:val="none" w:sz="0" w:space="0" w:color="auto"/>
      </w:divBdr>
    </w:div>
    <w:div w:id="42489837">
      <w:bodyDiv w:val="1"/>
      <w:marLeft w:val="0"/>
      <w:marRight w:val="0"/>
      <w:marTop w:val="0"/>
      <w:marBottom w:val="0"/>
      <w:divBdr>
        <w:top w:val="none" w:sz="0" w:space="0" w:color="auto"/>
        <w:left w:val="none" w:sz="0" w:space="0" w:color="auto"/>
        <w:bottom w:val="none" w:sz="0" w:space="0" w:color="auto"/>
        <w:right w:val="none" w:sz="0" w:space="0" w:color="auto"/>
      </w:divBdr>
    </w:div>
    <w:div w:id="62458306">
      <w:bodyDiv w:val="1"/>
      <w:marLeft w:val="0"/>
      <w:marRight w:val="0"/>
      <w:marTop w:val="0"/>
      <w:marBottom w:val="0"/>
      <w:divBdr>
        <w:top w:val="none" w:sz="0" w:space="0" w:color="auto"/>
        <w:left w:val="none" w:sz="0" w:space="0" w:color="auto"/>
        <w:bottom w:val="none" w:sz="0" w:space="0" w:color="auto"/>
        <w:right w:val="none" w:sz="0" w:space="0" w:color="auto"/>
      </w:divBdr>
    </w:div>
    <w:div w:id="136647566">
      <w:bodyDiv w:val="1"/>
      <w:marLeft w:val="0"/>
      <w:marRight w:val="0"/>
      <w:marTop w:val="0"/>
      <w:marBottom w:val="0"/>
      <w:divBdr>
        <w:top w:val="none" w:sz="0" w:space="0" w:color="auto"/>
        <w:left w:val="none" w:sz="0" w:space="0" w:color="auto"/>
        <w:bottom w:val="none" w:sz="0" w:space="0" w:color="auto"/>
        <w:right w:val="none" w:sz="0" w:space="0" w:color="auto"/>
      </w:divBdr>
    </w:div>
    <w:div w:id="140007395">
      <w:bodyDiv w:val="1"/>
      <w:marLeft w:val="0"/>
      <w:marRight w:val="0"/>
      <w:marTop w:val="0"/>
      <w:marBottom w:val="0"/>
      <w:divBdr>
        <w:top w:val="none" w:sz="0" w:space="0" w:color="auto"/>
        <w:left w:val="none" w:sz="0" w:space="0" w:color="auto"/>
        <w:bottom w:val="none" w:sz="0" w:space="0" w:color="auto"/>
        <w:right w:val="none" w:sz="0" w:space="0" w:color="auto"/>
      </w:divBdr>
    </w:div>
    <w:div w:id="144975486">
      <w:bodyDiv w:val="1"/>
      <w:marLeft w:val="0"/>
      <w:marRight w:val="0"/>
      <w:marTop w:val="0"/>
      <w:marBottom w:val="0"/>
      <w:divBdr>
        <w:top w:val="none" w:sz="0" w:space="0" w:color="auto"/>
        <w:left w:val="none" w:sz="0" w:space="0" w:color="auto"/>
        <w:bottom w:val="none" w:sz="0" w:space="0" w:color="auto"/>
        <w:right w:val="none" w:sz="0" w:space="0" w:color="auto"/>
      </w:divBdr>
    </w:div>
    <w:div w:id="160464696">
      <w:bodyDiv w:val="1"/>
      <w:marLeft w:val="0"/>
      <w:marRight w:val="0"/>
      <w:marTop w:val="0"/>
      <w:marBottom w:val="0"/>
      <w:divBdr>
        <w:top w:val="none" w:sz="0" w:space="0" w:color="auto"/>
        <w:left w:val="none" w:sz="0" w:space="0" w:color="auto"/>
        <w:bottom w:val="none" w:sz="0" w:space="0" w:color="auto"/>
        <w:right w:val="none" w:sz="0" w:space="0" w:color="auto"/>
      </w:divBdr>
    </w:div>
    <w:div w:id="177084662">
      <w:bodyDiv w:val="1"/>
      <w:marLeft w:val="0"/>
      <w:marRight w:val="0"/>
      <w:marTop w:val="0"/>
      <w:marBottom w:val="0"/>
      <w:divBdr>
        <w:top w:val="none" w:sz="0" w:space="0" w:color="auto"/>
        <w:left w:val="none" w:sz="0" w:space="0" w:color="auto"/>
        <w:bottom w:val="none" w:sz="0" w:space="0" w:color="auto"/>
        <w:right w:val="none" w:sz="0" w:space="0" w:color="auto"/>
      </w:divBdr>
    </w:div>
    <w:div w:id="180709239">
      <w:bodyDiv w:val="1"/>
      <w:marLeft w:val="0"/>
      <w:marRight w:val="0"/>
      <w:marTop w:val="0"/>
      <w:marBottom w:val="0"/>
      <w:divBdr>
        <w:top w:val="none" w:sz="0" w:space="0" w:color="auto"/>
        <w:left w:val="none" w:sz="0" w:space="0" w:color="auto"/>
        <w:bottom w:val="none" w:sz="0" w:space="0" w:color="auto"/>
        <w:right w:val="none" w:sz="0" w:space="0" w:color="auto"/>
      </w:divBdr>
    </w:div>
    <w:div w:id="216167947">
      <w:bodyDiv w:val="1"/>
      <w:marLeft w:val="0"/>
      <w:marRight w:val="0"/>
      <w:marTop w:val="0"/>
      <w:marBottom w:val="0"/>
      <w:divBdr>
        <w:top w:val="none" w:sz="0" w:space="0" w:color="auto"/>
        <w:left w:val="none" w:sz="0" w:space="0" w:color="auto"/>
        <w:bottom w:val="none" w:sz="0" w:space="0" w:color="auto"/>
        <w:right w:val="none" w:sz="0" w:space="0" w:color="auto"/>
      </w:divBdr>
    </w:div>
    <w:div w:id="251668420">
      <w:bodyDiv w:val="1"/>
      <w:marLeft w:val="0"/>
      <w:marRight w:val="0"/>
      <w:marTop w:val="0"/>
      <w:marBottom w:val="0"/>
      <w:divBdr>
        <w:top w:val="none" w:sz="0" w:space="0" w:color="auto"/>
        <w:left w:val="none" w:sz="0" w:space="0" w:color="auto"/>
        <w:bottom w:val="none" w:sz="0" w:space="0" w:color="auto"/>
        <w:right w:val="none" w:sz="0" w:space="0" w:color="auto"/>
      </w:divBdr>
    </w:div>
    <w:div w:id="369498193">
      <w:bodyDiv w:val="1"/>
      <w:marLeft w:val="0"/>
      <w:marRight w:val="0"/>
      <w:marTop w:val="0"/>
      <w:marBottom w:val="0"/>
      <w:divBdr>
        <w:top w:val="none" w:sz="0" w:space="0" w:color="auto"/>
        <w:left w:val="none" w:sz="0" w:space="0" w:color="auto"/>
        <w:bottom w:val="none" w:sz="0" w:space="0" w:color="auto"/>
        <w:right w:val="none" w:sz="0" w:space="0" w:color="auto"/>
      </w:divBdr>
    </w:div>
    <w:div w:id="408163335">
      <w:bodyDiv w:val="1"/>
      <w:marLeft w:val="0"/>
      <w:marRight w:val="0"/>
      <w:marTop w:val="0"/>
      <w:marBottom w:val="0"/>
      <w:divBdr>
        <w:top w:val="none" w:sz="0" w:space="0" w:color="auto"/>
        <w:left w:val="none" w:sz="0" w:space="0" w:color="auto"/>
        <w:bottom w:val="none" w:sz="0" w:space="0" w:color="auto"/>
        <w:right w:val="none" w:sz="0" w:space="0" w:color="auto"/>
      </w:divBdr>
    </w:div>
    <w:div w:id="445393229">
      <w:bodyDiv w:val="1"/>
      <w:marLeft w:val="0"/>
      <w:marRight w:val="0"/>
      <w:marTop w:val="0"/>
      <w:marBottom w:val="0"/>
      <w:divBdr>
        <w:top w:val="none" w:sz="0" w:space="0" w:color="auto"/>
        <w:left w:val="none" w:sz="0" w:space="0" w:color="auto"/>
        <w:bottom w:val="none" w:sz="0" w:space="0" w:color="auto"/>
        <w:right w:val="none" w:sz="0" w:space="0" w:color="auto"/>
      </w:divBdr>
    </w:div>
    <w:div w:id="451095578">
      <w:bodyDiv w:val="1"/>
      <w:marLeft w:val="0"/>
      <w:marRight w:val="0"/>
      <w:marTop w:val="0"/>
      <w:marBottom w:val="0"/>
      <w:divBdr>
        <w:top w:val="none" w:sz="0" w:space="0" w:color="auto"/>
        <w:left w:val="none" w:sz="0" w:space="0" w:color="auto"/>
        <w:bottom w:val="none" w:sz="0" w:space="0" w:color="auto"/>
        <w:right w:val="none" w:sz="0" w:space="0" w:color="auto"/>
      </w:divBdr>
    </w:div>
    <w:div w:id="482623539">
      <w:bodyDiv w:val="1"/>
      <w:marLeft w:val="0"/>
      <w:marRight w:val="0"/>
      <w:marTop w:val="0"/>
      <w:marBottom w:val="0"/>
      <w:divBdr>
        <w:top w:val="none" w:sz="0" w:space="0" w:color="auto"/>
        <w:left w:val="none" w:sz="0" w:space="0" w:color="auto"/>
        <w:bottom w:val="none" w:sz="0" w:space="0" w:color="auto"/>
        <w:right w:val="none" w:sz="0" w:space="0" w:color="auto"/>
      </w:divBdr>
    </w:div>
    <w:div w:id="521746920">
      <w:bodyDiv w:val="1"/>
      <w:marLeft w:val="0"/>
      <w:marRight w:val="0"/>
      <w:marTop w:val="0"/>
      <w:marBottom w:val="0"/>
      <w:divBdr>
        <w:top w:val="none" w:sz="0" w:space="0" w:color="auto"/>
        <w:left w:val="none" w:sz="0" w:space="0" w:color="auto"/>
        <w:bottom w:val="none" w:sz="0" w:space="0" w:color="auto"/>
        <w:right w:val="none" w:sz="0" w:space="0" w:color="auto"/>
      </w:divBdr>
    </w:div>
    <w:div w:id="540820834">
      <w:bodyDiv w:val="1"/>
      <w:marLeft w:val="0"/>
      <w:marRight w:val="0"/>
      <w:marTop w:val="0"/>
      <w:marBottom w:val="0"/>
      <w:divBdr>
        <w:top w:val="none" w:sz="0" w:space="0" w:color="auto"/>
        <w:left w:val="none" w:sz="0" w:space="0" w:color="auto"/>
        <w:bottom w:val="none" w:sz="0" w:space="0" w:color="auto"/>
        <w:right w:val="none" w:sz="0" w:space="0" w:color="auto"/>
      </w:divBdr>
    </w:div>
    <w:div w:id="565576494">
      <w:bodyDiv w:val="1"/>
      <w:marLeft w:val="0"/>
      <w:marRight w:val="0"/>
      <w:marTop w:val="0"/>
      <w:marBottom w:val="0"/>
      <w:divBdr>
        <w:top w:val="none" w:sz="0" w:space="0" w:color="auto"/>
        <w:left w:val="none" w:sz="0" w:space="0" w:color="auto"/>
        <w:bottom w:val="none" w:sz="0" w:space="0" w:color="auto"/>
        <w:right w:val="none" w:sz="0" w:space="0" w:color="auto"/>
      </w:divBdr>
    </w:div>
    <w:div w:id="638418371">
      <w:bodyDiv w:val="1"/>
      <w:marLeft w:val="0"/>
      <w:marRight w:val="0"/>
      <w:marTop w:val="0"/>
      <w:marBottom w:val="0"/>
      <w:divBdr>
        <w:top w:val="none" w:sz="0" w:space="0" w:color="auto"/>
        <w:left w:val="none" w:sz="0" w:space="0" w:color="auto"/>
        <w:bottom w:val="none" w:sz="0" w:space="0" w:color="auto"/>
        <w:right w:val="none" w:sz="0" w:space="0" w:color="auto"/>
      </w:divBdr>
    </w:div>
    <w:div w:id="639849630">
      <w:bodyDiv w:val="1"/>
      <w:marLeft w:val="0"/>
      <w:marRight w:val="0"/>
      <w:marTop w:val="0"/>
      <w:marBottom w:val="0"/>
      <w:divBdr>
        <w:top w:val="none" w:sz="0" w:space="0" w:color="auto"/>
        <w:left w:val="none" w:sz="0" w:space="0" w:color="auto"/>
        <w:bottom w:val="none" w:sz="0" w:space="0" w:color="auto"/>
        <w:right w:val="none" w:sz="0" w:space="0" w:color="auto"/>
      </w:divBdr>
    </w:div>
    <w:div w:id="640119169">
      <w:bodyDiv w:val="1"/>
      <w:marLeft w:val="0"/>
      <w:marRight w:val="0"/>
      <w:marTop w:val="0"/>
      <w:marBottom w:val="0"/>
      <w:divBdr>
        <w:top w:val="none" w:sz="0" w:space="0" w:color="auto"/>
        <w:left w:val="none" w:sz="0" w:space="0" w:color="auto"/>
        <w:bottom w:val="none" w:sz="0" w:space="0" w:color="auto"/>
        <w:right w:val="none" w:sz="0" w:space="0" w:color="auto"/>
      </w:divBdr>
    </w:div>
    <w:div w:id="672418546">
      <w:bodyDiv w:val="1"/>
      <w:marLeft w:val="0"/>
      <w:marRight w:val="0"/>
      <w:marTop w:val="0"/>
      <w:marBottom w:val="0"/>
      <w:divBdr>
        <w:top w:val="none" w:sz="0" w:space="0" w:color="auto"/>
        <w:left w:val="none" w:sz="0" w:space="0" w:color="auto"/>
        <w:bottom w:val="none" w:sz="0" w:space="0" w:color="auto"/>
        <w:right w:val="none" w:sz="0" w:space="0" w:color="auto"/>
      </w:divBdr>
    </w:div>
    <w:div w:id="673146974">
      <w:bodyDiv w:val="1"/>
      <w:marLeft w:val="0"/>
      <w:marRight w:val="0"/>
      <w:marTop w:val="0"/>
      <w:marBottom w:val="0"/>
      <w:divBdr>
        <w:top w:val="none" w:sz="0" w:space="0" w:color="auto"/>
        <w:left w:val="none" w:sz="0" w:space="0" w:color="auto"/>
        <w:bottom w:val="none" w:sz="0" w:space="0" w:color="auto"/>
        <w:right w:val="none" w:sz="0" w:space="0" w:color="auto"/>
      </w:divBdr>
    </w:div>
    <w:div w:id="675617048">
      <w:bodyDiv w:val="1"/>
      <w:marLeft w:val="0"/>
      <w:marRight w:val="0"/>
      <w:marTop w:val="0"/>
      <w:marBottom w:val="0"/>
      <w:divBdr>
        <w:top w:val="none" w:sz="0" w:space="0" w:color="auto"/>
        <w:left w:val="none" w:sz="0" w:space="0" w:color="auto"/>
        <w:bottom w:val="none" w:sz="0" w:space="0" w:color="auto"/>
        <w:right w:val="none" w:sz="0" w:space="0" w:color="auto"/>
      </w:divBdr>
    </w:div>
    <w:div w:id="724379555">
      <w:bodyDiv w:val="1"/>
      <w:marLeft w:val="0"/>
      <w:marRight w:val="0"/>
      <w:marTop w:val="0"/>
      <w:marBottom w:val="0"/>
      <w:divBdr>
        <w:top w:val="none" w:sz="0" w:space="0" w:color="auto"/>
        <w:left w:val="none" w:sz="0" w:space="0" w:color="auto"/>
        <w:bottom w:val="none" w:sz="0" w:space="0" w:color="auto"/>
        <w:right w:val="none" w:sz="0" w:space="0" w:color="auto"/>
      </w:divBdr>
    </w:div>
    <w:div w:id="787814979">
      <w:bodyDiv w:val="1"/>
      <w:marLeft w:val="0"/>
      <w:marRight w:val="0"/>
      <w:marTop w:val="0"/>
      <w:marBottom w:val="0"/>
      <w:divBdr>
        <w:top w:val="none" w:sz="0" w:space="0" w:color="auto"/>
        <w:left w:val="none" w:sz="0" w:space="0" w:color="auto"/>
        <w:bottom w:val="none" w:sz="0" w:space="0" w:color="auto"/>
        <w:right w:val="none" w:sz="0" w:space="0" w:color="auto"/>
      </w:divBdr>
    </w:div>
    <w:div w:id="790514808">
      <w:bodyDiv w:val="1"/>
      <w:marLeft w:val="0"/>
      <w:marRight w:val="0"/>
      <w:marTop w:val="0"/>
      <w:marBottom w:val="0"/>
      <w:divBdr>
        <w:top w:val="none" w:sz="0" w:space="0" w:color="auto"/>
        <w:left w:val="none" w:sz="0" w:space="0" w:color="auto"/>
        <w:bottom w:val="none" w:sz="0" w:space="0" w:color="auto"/>
        <w:right w:val="none" w:sz="0" w:space="0" w:color="auto"/>
      </w:divBdr>
      <w:divsChild>
        <w:div w:id="1293906860">
          <w:marLeft w:val="0"/>
          <w:marRight w:val="0"/>
          <w:marTop w:val="0"/>
          <w:marBottom w:val="0"/>
          <w:divBdr>
            <w:top w:val="none" w:sz="0" w:space="0" w:color="auto"/>
            <w:left w:val="none" w:sz="0" w:space="0" w:color="auto"/>
            <w:bottom w:val="none" w:sz="0" w:space="0" w:color="auto"/>
            <w:right w:val="none" w:sz="0" w:space="0" w:color="auto"/>
          </w:divBdr>
          <w:divsChild>
            <w:div w:id="465976233">
              <w:marLeft w:val="0"/>
              <w:marRight w:val="0"/>
              <w:marTop w:val="0"/>
              <w:marBottom w:val="0"/>
              <w:divBdr>
                <w:top w:val="single" w:sz="2" w:space="0" w:color="FFFFFF"/>
                <w:left w:val="single" w:sz="6" w:space="0" w:color="FFFFFF"/>
                <w:bottom w:val="single" w:sz="6" w:space="0" w:color="FFFFFF"/>
                <w:right w:val="single" w:sz="6" w:space="0" w:color="FFFFFF"/>
              </w:divBdr>
              <w:divsChild>
                <w:div w:id="2102333695">
                  <w:marLeft w:val="0"/>
                  <w:marRight w:val="0"/>
                  <w:marTop w:val="0"/>
                  <w:marBottom w:val="0"/>
                  <w:divBdr>
                    <w:top w:val="single" w:sz="6" w:space="1" w:color="D3D3D3"/>
                    <w:left w:val="none" w:sz="0" w:space="0" w:color="auto"/>
                    <w:bottom w:val="none" w:sz="0" w:space="0" w:color="auto"/>
                    <w:right w:val="none" w:sz="0" w:space="0" w:color="auto"/>
                  </w:divBdr>
                  <w:divsChild>
                    <w:div w:id="161165048">
                      <w:marLeft w:val="0"/>
                      <w:marRight w:val="0"/>
                      <w:marTop w:val="0"/>
                      <w:marBottom w:val="0"/>
                      <w:divBdr>
                        <w:top w:val="none" w:sz="0" w:space="0" w:color="auto"/>
                        <w:left w:val="none" w:sz="0" w:space="0" w:color="auto"/>
                        <w:bottom w:val="none" w:sz="0" w:space="0" w:color="auto"/>
                        <w:right w:val="none" w:sz="0" w:space="0" w:color="auto"/>
                      </w:divBdr>
                      <w:divsChild>
                        <w:div w:id="1542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89399">
      <w:bodyDiv w:val="1"/>
      <w:marLeft w:val="0"/>
      <w:marRight w:val="0"/>
      <w:marTop w:val="0"/>
      <w:marBottom w:val="0"/>
      <w:divBdr>
        <w:top w:val="none" w:sz="0" w:space="0" w:color="auto"/>
        <w:left w:val="none" w:sz="0" w:space="0" w:color="auto"/>
        <w:bottom w:val="none" w:sz="0" w:space="0" w:color="auto"/>
        <w:right w:val="none" w:sz="0" w:space="0" w:color="auto"/>
      </w:divBdr>
    </w:div>
    <w:div w:id="874997554">
      <w:bodyDiv w:val="1"/>
      <w:marLeft w:val="0"/>
      <w:marRight w:val="0"/>
      <w:marTop w:val="0"/>
      <w:marBottom w:val="0"/>
      <w:divBdr>
        <w:top w:val="none" w:sz="0" w:space="0" w:color="auto"/>
        <w:left w:val="none" w:sz="0" w:space="0" w:color="auto"/>
        <w:bottom w:val="none" w:sz="0" w:space="0" w:color="auto"/>
        <w:right w:val="none" w:sz="0" w:space="0" w:color="auto"/>
      </w:divBdr>
    </w:div>
    <w:div w:id="876047514">
      <w:bodyDiv w:val="1"/>
      <w:marLeft w:val="0"/>
      <w:marRight w:val="0"/>
      <w:marTop w:val="0"/>
      <w:marBottom w:val="0"/>
      <w:divBdr>
        <w:top w:val="none" w:sz="0" w:space="0" w:color="auto"/>
        <w:left w:val="none" w:sz="0" w:space="0" w:color="auto"/>
        <w:bottom w:val="none" w:sz="0" w:space="0" w:color="auto"/>
        <w:right w:val="none" w:sz="0" w:space="0" w:color="auto"/>
      </w:divBdr>
    </w:div>
    <w:div w:id="959187824">
      <w:bodyDiv w:val="1"/>
      <w:marLeft w:val="0"/>
      <w:marRight w:val="0"/>
      <w:marTop w:val="0"/>
      <w:marBottom w:val="0"/>
      <w:divBdr>
        <w:top w:val="none" w:sz="0" w:space="0" w:color="auto"/>
        <w:left w:val="none" w:sz="0" w:space="0" w:color="auto"/>
        <w:bottom w:val="none" w:sz="0" w:space="0" w:color="auto"/>
        <w:right w:val="none" w:sz="0" w:space="0" w:color="auto"/>
      </w:divBdr>
    </w:div>
    <w:div w:id="969284323">
      <w:bodyDiv w:val="1"/>
      <w:marLeft w:val="0"/>
      <w:marRight w:val="0"/>
      <w:marTop w:val="0"/>
      <w:marBottom w:val="0"/>
      <w:divBdr>
        <w:top w:val="none" w:sz="0" w:space="0" w:color="auto"/>
        <w:left w:val="none" w:sz="0" w:space="0" w:color="auto"/>
        <w:bottom w:val="none" w:sz="0" w:space="0" w:color="auto"/>
        <w:right w:val="none" w:sz="0" w:space="0" w:color="auto"/>
      </w:divBdr>
    </w:div>
    <w:div w:id="975795921">
      <w:bodyDiv w:val="1"/>
      <w:marLeft w:val="0"/>
      <w:marRight w:val="0"/>
      <w:marTop w:val="0"/>
      <w:marBottom w:val="0"/>
      <w:divBdr>
        <w:top w:val="none" w:sz="0" w:space="0" w:color="auto"/>
        <w:left w:val="none" w:sz="0" w:space="0" w:color="auto"/>
        <w:bottom w:val="none" w:sz="0" w:space="0" w:color="auto"/>
        <w:right w:val="none" w:sz="0" w:space="0" w:color="auto"/>
      </w:divBdr>
    </w:div>
    <w:div w:id="999846381">
      <w:bodyDiv w:val="1"/>
      <w:marLeft w:val="0"/>
      <w:marRight w:val="0"/>
      <w:marTop w:val="0"/>
      <w:marBottom w:val="0"/>
      <w:divBdr>
        <w:top w:val="none" w:sz="0" w:space="0" w:color="auto"/>
        <w:left w:val="none" w:sz="0" w:space="0" w:color="auto"/>
        <w:bottom w:val="none" w:sz="0" w:space="0" w:color="auto"/>
        <w:right w:val="none" w:sz="0" w:space="0" w:color="auto"/>
      </w:divBdr>
    </w:div>
    <w:div w:id="1017777902">
      <w:bodyDiv w:val="1"/>
      <w:marLeft w:val="0"/>
      <w:marRight w:val="0"/>
      <w:marTop w:val="0"/>
      <w:marBottom w:val="0"/>
      <w:divBdr>
        <w:top w:val="none" w:sz="0" w:space="0" w:color="auto"/>
        <w:left w:val="none" w:sz="0" w:space="0" w:color="auto"/>
        <w:bottom w:val="none" w:sz="0" w:space="0" w:color="auto"/>
        <w:right w:val="none" w:sz="0" w:space="0" w:color="auto"/>
      </w:divBdr>
    </w:div>
    <w:div w:id="1027605758">
      <w:bodyDiv w:val="1"/>
      <w:marLeft w:val="0"/>
      <w:marRight w:val="0"/>
      <w:marTop w:val="0"/>
      <w:marBottom w:val="0"/>
      <w:divBdr>
        <w:top w:val="none" w:sz="0" w:space="0" w:color="auto"/>
        <w:left w:val="none" w:sz="0" w:space="0" w:color="auto"/>
        <w:bottom w:val="none" w:sz="0" w:space="0" w:color="auto"/>
        <w:right w:val="none" w:sz="0" w:space="0" w:color="auto"/>
      </w:divBdr>
    </w:div>
    <w:div w:id="1029374373">
      <w:bodyDiv w:val="1"/>
      <w:marLeft w:val="0"/>
      <w:marRight w:val="0"/>
      <w:marTop w:val="0"/>
      <w:marBottom w:val="0"/>
      <w:divBdr>
        <w:top w:val="none" w:sz="0" w:space="0" w:color="auto"/>
        <w:left w:val="none" w:sz="0" w:space="0" w:color="auto"/>
        <w:bottom w:val="none" w:sz="0" w:space="0" w:color="auto"/>
        <w:right w:val="none" w:sz="0" w:space="0" w:color="auto"/>
      </w:divBdr>
    </w:div>
    <w:div w:id="1093475576">
      <w:bodyDiv w:val="1"/>
      <w:marLeft w:val="0"/>
      <w:marRight w:val="0"/>
      <w:marTop w:val="0"/>
      <w:marBottom w:val="0"/>
      <w:divBdr>
        <w:top w:val="none" w:sz="0" w:space="0" w:color="auto"/>
        <w:left w:val="none" w:sz="0" w:space="0" w:color="auto"/>
        <w:bottom w:val="none" w:sz="0" w:space="0" w:color="auto"/>
        <w:right w:val="none" w:sz="0" w:space="0" w:color="auto"/>
      </w:divBdr>
    </w:div>
    <w:div w:id="1305426025">
      <w:bodyDiv w:val="1"/>
      <w:marLeft w:val="0"/>
      <w:marRight w:val="0"/>
      <w:marTop w:val="0"/>
      <w:marBottom w:val="0"/>
      <w:divBdr>
        <w:top w:val="none" w:sz="0" w:space="0" w:color="auto"/>
        <w:left w:val="none" w:sz="0" w:space="0" w:color="auto"/>
        <w:bottom w:val="none" w:sz="0" w:space="0" w:color="auto"/>
        <w:right w:val="none" w:sz="0" w:space="0" w:color="auto"/>
      </w:divBdr>
    </w:div>
    <w:div w:id="1348168224">
      <w:bodyDiv w:val="1"/>
      <w:marLeft w:val="0"/>
      <w:marRight w:val="0"/>
      <w:marTop w:val="0"/>
      <w:marBottom w:val="0"/>
      <w:divBdr>
        <w:top w:val="none" w:sz="0" w:space="0" w:color="auto"/>
        <w:left w:val="none" w:sz="0" w:space="0" w:color="auto"/>
        <w:bottom w:val="none" w:sz="0" w:space="0" w:color="auto"/>
        <w:right w:val="none" w:sz="0" w:space="0" w:color="auto"/>
      </w:divBdr>
    </w:div>
    <w:div w:id="1393314395">
      <w:bodyDiv w:val="1"/>
      <w:marLeft w:val="0"/>
      <w:marRight w:val="0"/>
      <w:marTop w:val="0"/>
      <w:marBottom w:val="0"/>
      <w:divBdr>
        <w:top w:val="none" w:sz="0" w:space="0" w:color="auto"/>
        <w:left w:val="none" w:sz="0" w:space="0" w:color="auto"/>
        <w:bottom w:val="none" w:sz="0" w:space="0" w:color="auto"/>
        <w:right w:val="none" w:sz="0" w:space="0" w:color="auto"/>
      </w:divBdr>
    </w:div>
    <w:div w:id="1522671537">
      <w:bodyDiv w:val="1"/>
      <w:marLeft w:val="0"/>
      <w:marRight w:val="0"/>
      <w:marTop w:val="0"/>
      <w:marBottom w:val="0"/>
      <w:divBdr>
        <w:top w:val="none" w:sz="0" w:space="0" w:color="auto"/>
        <w:left w:val="none" w:sz="0" w:space="0" w:color="auto"/>
        <w:bottom w:val="none" w:sz="0" w:space="0" w:color="auto"/>
        <w:right w:val="none" w:sz="0" w:space="0" w:color="auto"/>
      </w:divBdr>
    </w:div>
    <w:div w:id="1532256061">
      <w:bodyDiv w:val="1"/>
      <w:marLeft w:val="0"/>
      <w:marRight w:val="0"/>
      <w:marTop w:val="0"/>
      <w:marBottom w:val="0"/>
      <w:divBdr>
        <w:top w:val="none" w:sz="0" w:space="0" w:color="auto"/>
        <w:left w:val="none" w:sz="0" w:space="0" w:color="auto"/>
        <w:bottom w:val="none" w:sz="0" w:space="0" w:color="auto"/>
        <w:right w:val="none" w:sz="0" w:space="0" w:color="auto"/>
      </w:divBdr>
    </w:div>
    <w:div w:id="1542550195">
      <w:bodyDiv w:val="1"/>
      <w:marLeft w:val="0"/>
      <w:marRight w:val="0"/>
      <w:marTop w:val="0"/>
      <w:marBottom w:val="0"/>
      <w:divBdr>
        <w:top w:val="none" w:sz="0" w:space="0" w:color="auto"/>
        <w:left w:val="none" w:sz="0" w:space="0" w:color="auto"/>
        <w:bottom w:val="none" w:sz="0" w:space="0" w:color="auto"/>
        <w:right w:val="none" w:sz="0" w:space="0" w:color="auto"/>
      </w:divBdr>
    </w:div>
    <w:div w:id="1543132120">
      <w:bodyDiv w:val="1"/>
      <w:marLeft w:val="0"/>
      <w:marRight w:val="0"/>
      <w:marTop w:val="0"/>
      <w:marBottom w:val="0"/>
      <w:divBdr>
        <w:top w:val="none" w:sz="0" w:space="0" w:color="auto"/>
        <w:left w:val="none" w:sz="0" w:space="0" w:color="auto"/>
        <w:bottom w:val="none" w:sz="0" w:space="0" w:color="auto"/>
        <w:right w:val="none" w:sz="0" w:space="0" w:color="auto"/>
      </w:divBdr>
    </w:div>
    <w:div w:id="1607885750">
      <w:bodyDiv w:val="1"/>
      <w:marLeft w:val="0"/>
      <w:marRight w:val="0"/>
      <w:marTop w:val="0"/>
      <w:marBottom w:val="0"/>
      <w:divBdr>
        <w:top w:val="none" w:sz="0" w:space="0" w:color="auto"/>
        <w:left w:val="none" w:sz="0" w:space="0" w:color="auto"/>
        <w:bottom w:val="none" w:sz="0" w:space="0" w:color="auto"/>
        <w:right w:val="none" w:sz="0" w:space="0" w:color="auto"/>
      </w:divBdr>
    </w:div>
    <w:div w:id="1640651617">
      <w:bodyDiv w:val="1"/>
      <w:marLeft w:val="0"/>
      <w:marRight w:val="0"/>
      <w:marTop w:val="0"/>
      <w:marBottom w:val="0"/>
      <w:divBdr>
        <w:top w:val="none" w:sz="0" w:space="0" w:color="auto"/>
        <w:left w:val="none" w:sz="0" w:space="0" w:color="auto"/>
        <w:bottom w:val="none" w:sz="0" w:space="0" w:color="auto"/>
        <w:right w:val="none" w:sz="0" w:space="0" w:color="auto"/>
      </w:divBdr>
    </w:div>
    <w:div w:id="1650986116">
      <w:bodyDiv w:val="1"/>
      <w:marLeft w:val="0"/>
      <w:marRight w:val="0"/>
      <w:marTop w:val="0"/>
      <w:marBottom w:val="0"/>
      <w:divBdr>
        <w:top w:val="none" w:sz="0" w:space="0" w:color="auto"/>
        <w:left w:val="none" w:sz="0" w:space="0" w:color="auto"/>
        <w:bottom w:val="none" w:sz="0" w:space="0" w:color="auto"/>
        <w:right w:val="none" w:sz="0" w:space="0" w:color="auto"/>
      </w:divBdr>
    </w:div>
    <w:div w:id="1683122673">
      <w:bodyDiv w:val="1"/>
      <w:marLeft w:val="0"/>
      <w:marRight w:val="0"/>
      <w:marTop w:val="0"/>
      <w:marBottom w:val="0"/>
      <w:divBdr>
        <w:top w:val="none" w:sz="0" w:space="0" w:color="auto"/>
        <w:left w:val="none" w:sz="0" w:space="0" w:color="auto"/>
        <w:bottom w:val="none" w:sz="0" w:space="0" w:color="auto"/>
        <w:right w:val="none" w:sz="0" w:space="0" w:color="auto"/>
      </w:divBdr>
    </w:div>
    <w:div w:id="1763377630">
      <w:bodyDiv w:val="1"/>
      <w:marLeft w:val="0"/>
      <w:marRight w:val="0"/>
      <w:marTop w:val="0"/>
      <w:marBottom w:val="0"/>
      <w:divBdr>
        <w:top w:val="none" w:sz="0" w:space="0" w:color="auto"/>
        <w:left w:val="none" w:sz="0" w:space="0" w:color="auto"/>
        <w:bottom w:val="none" w:sz="0" w:space="0" w:color="auto"/>
        <w:right w:val="none" w:sz="0" w:space="0" w:color="auto"/>
      </w:divBdr>
    </w:div>
    <w:div w:id="1846282818">
      <w:bodyDiv w:val="1"/>
      <w:marLeft w:val="0"/>
      <w:marRight w:val="0"/>
      <w:marTop w:val="0"/>
      <w:marBottom w:val="0"/>
      <w:divBdr>
        <w:top w:val="none" w:sz="0" w:space="0" w:color="auto"/>
        <w:left w:val="none" w:sz="0" w:space="0" w:color="auto"/>
        <w:bottom w:val="none" w:sz="0" w:space="0" w:color="auto"/>
        <w:right w:val="none" w:sz="0" w:space="0" w:color="auto"/>
      </w:divBdr>
    </w:div>
    <w:div w:id="1847090254">
      <w:bodyDiv w:val="1"/>
      <w:marLeft w:val="0"/>
      <w:marRight w:val="0"/>
      <w:marTop w:val="0"/>
      <w:marBottom w:val="0"/>
      <w:divBdr>
        <w:top w:val="none" w:sz="0" w:space="0" w:color="auto"/>
        <w:left w:val="none" w:sz="0" w:space="0" w:color="auto"/>
        <w:bottom w:val="none" w:sz="0" w:space="0" w:color="auto"/>
        <w:right w:val="none" w:sz="0" w:space="0" w:color="auto"/>
      </w:divBdr>
    </w:div>
    <w:div w:id="1888179010">
      <w:bodyDiv w:val="1"/>
      <w:marLeft w:val="0"/>
      <w:marRight w:val="0"/>
      <w:marTop w:val="0"/>
      <w:marBottom w:val="0"/>
      <w:divBdr>
        <w:top w:val="none" w:sz="0" w:space="0" w:color="auto"/>
        <w:left w:val="none" w:sz="0" w:space="0" w:color="auto"/>
        <w:bottom w:val="none" w:sz="0" w:space="0" w:color="auto"/>
        <w:right w:val="none" w:sz="0" w:space="0" w:color="auto"/>
      </w:divBdr>
    </w:div>
    <w:div w:id="1922442136">
      <w:bodyDiv w:val="1"/>
      <w:marLeft w:val="0"/>
      <w:marRight w:val="0"/>
      <w:marTop w:val="0"/>
      <w:marBottom w:val="0"/>
      <w:divBdr>
        <w:top w:val="none" w:sz="0" w:space="0" w:color="auto"/>
        <w:left w:val="none" w:sz="0" w:space="0" w:color="auto"/>
        <w:bottom w:val="none" w:sz="0" w:space="0" w:color="auto"/>
        <w:right w:val="none" w:sz="0" w:space="0" w:color="auto"/>
      </w:divBdr>
    </w:div>
    <w:div w:id="2010715597">
      <w:bodyDiv w:val="1"/>
      <w:marLeft w:val="0"/>
      <w:marRight w:val="0"/>
      <w:marTop w:val="0"/>
      <w:marBottom w:val="0"/>
      <w:divBdr>
        <w:top w:val="none" w:sz="0" w:space="0" w:color="auto"/>
        <w:left w:val="none" w:sz="0" w:space="0" w:color="auto"/>
        <w:bottom w:val="none" w:sz="0" w:space="0" w:color="auto"/>
        <w:right w:val="none" w:sz="0" w:space="0" w:color="auto"/>
      </w:divBdr>
    </w:div>
    <w:div w:id="2055152021">
      <w:bodyDiv w:val="1"/>
      <w:marLeft w:val="0"/>
      <w:marRight w:val="0"/>
      <w:marTop w:val="0"/>
      <w:marBottom w:val="0"/>
      <w:divBdr>
        <w:top w:val="none" w:sz="0" w:space="0" w:color="auto"/>
        <w:left w:val="none" w:sz="0" w:space="0" w:color="auto"/>
        <w:bottom w:val="none" w:sz="0" w:space="0" w:color="auto"/>
        <w:right w:val="none" w:sz="0" w:space="0" w:color="auto"/>
      </w:divBdr>
    </w:div>
    <w:div w:id="2111663314">
      <w:bodyDiv w:val="1"/>
      <w:marLeft w:val="0"/>
      <w:marRight w:val="0"/>
      <w:marTop w:val="0"/>
      <w:marBottom w:val="0"/>
      <w:divBdr>
        <w:top w:val="none" w:sz="0" w:space="0" w:color="auto"/>
        <w:left w:val="none" w:sz="0" w:space="0" w:color="auto"/>
        <w:bottom w:val="none" w:sz="0" w:space="0" w:color="auto"/>
        <w:right w:val="none" w:sz="0" w:space="0" w:color="auto"/>
      </w:divBdr>
    </w:div>
    <w:div w:id="21301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ountsPayable@liberat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CB39C5B5348B4DE2091742626D2" ma:contentTypeVersion="6" ma:contentTypeDescription="Create a new document." ma:contentTypeScope="" ma:versionID="787bc188643a45db9c89c22b85f3f6a0">
  <xsd:schema xmlns:xsd="http://www.w3.org/2001/XMLSchema" xmlns:xs="http://www.w3.org/2001/XMLSchema" xmlns:p="http://schemas.microsoft.com/office/2006/metadata/properties" xmlns:ns2="cce77f1a-cda1-4588-8f11-5be1719de8d5" xmlns:ns3="edbfb98e-4c84-493c-9131-1b0633e4fe5b" targetNamespace="http://schemas.microsoft.com/office/2006/metadata/properties" ma:root="true" ma:fieldsID="8861e1fe66ccf5ec87787260356364df" ns2:_="" ns3:_="">
    <xsd:import namespace="cce77f1a-cda1-4588-8f11-5be1719de8d5"/>
    <xsd:import namespace="edbfb98e-4c84-493c-9131-1b0633e4fe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7f1a-cda1-4588-8f11-5be1719de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fb98e-4c84-493c-9131-1b0633e4fe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1E861-3592-4422-8B8C-CA17C3223133}">
  <ds:schemaRefs>
    <ds:schemaRef ds:uri="http://schemas.openxmlformats.org/officeDocument/2006/bibliography"/>
  </ds:schemaRefs>
</ds:datastoreItem>
</file>

<file path=customXml/itemProps2.xml><?xml version="1.0" encoding="utf-8"?>
<ds:datastoreItem xmlns:ds="http://schemas.openxmlformats.org/officeDocument/2006/customXml" ds:itemID="{4E60A996-66CF-401B-B4BA-882BCBE3A378}">
  <ds:schemaRefs>
    <ds:schemaRef ds:uri="edbfb98e-4c84-493c-9131-1b0633e4fe5b"/>
    <ds:schemaRef ds:uri="http://www.w3.org/XML/1998/namespace"/>
    <ds:schemaRef ds:uri="http://schemas.microsoft.com/office/2006/documentManagement/types"/>
    <ds:schemaRef ds:uri="http://purl.org/dc/elements/1.1/"/>
    <ds:schemaRef ds:uri="http://purl.org/dc/terms/"/>
    <ds:schemaRef ds:uri="cce77f1a-cda1-4588-8f11-5be1719de8d5"/>
    <ds:schemaRef ds:uri="http://schemas.openxmlformats.org/package/2006/metadata/core-properties"/>
    <ds:schemaRef ds:uri="http://schemas.microsoft.com/office/infopath/2007/PartnerControl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E39ADA03-8B5A-45C0-92C7-BA6E33C98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7f1a-cda1-4588-8f11-5be1719de8d5"/>
    <ds:schemaRef ds:uri="edbfb98e-4c84-493c-9131-1b0633e4f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4342A0-FDE7-43B0-9F68-194C696AE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75</Pages>
  <Words>43213</Words>
  <Characters>246315</Characters>
  <Application>Microsoft Office Word</Application>
  <DocSecurity>0</DocSecurity>
  <Lines>2052</Lines>
  <Paragraphs>577</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288951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Richard, Keys</cp:lastModifiedBy>
  <cp:revision>53</cp:revision>
  <cp:lastPrinted>2018-04-30T16:19:00Z</cp:lastPrinted>
  <dcterms:created xsi:type="dcterms:W3CDTF">2020-09-29T13:39:00Z</dcterms:created>
  <dcterms:modified xsi:type="dcterms:W3CDTF">2024-04-02T08:28:00Z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0x01010004DB0CB39C5B5348B4DE2091742626D2</vt:lpwstr>
  </property>
</Properties>
</file>