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64" w:rsidRDefault="00832C64"/>
    <w:p w:rsidR="00103A47" w:rsidRDefault="00103A47" w:rsidP="00103A47">
      <w:pPr>
        <w:jc w:val="center"/>
        <w:rPr>
          <w:b/>
          <w:sz w:val="28"/>
          <w:szCs w:val="28"/>
        </w:rPr>
      </w:pPr>
      <w:r w:rsidRPr="00103A47">
        <w:rPr>
          <w:b/>
          <w:sz w:val="28"/>
          <w:szCs w:val="28"/>
        </w:rPr>
        <w:t>Best Start Service: Provider Engagement Event</w:t>
      </w:r>
    </w:p>
    <w:p w:rsidR="00103A47" w:rsidRPr="00103A47" w:rsidRDefault="00103A47" w:rsidP="00103A47">
      <w:pPr>
        <w:jc w:val="center"/>
        <w:rPr>
          <w:b/>
          <w:sz w:val="28"/>
          <w:szCs w:val="28"/>
        </w:rPr>
      </w:pPr>
    </w:p>
    <w:p w:rsidR="00103A47" w:rsidRPr="00103A47" w:rsidRDefault="00103A47" w:rsidP="00103A47">
      <w:pPr>
        <w:rPr>
          <w:b/>
          <w:sz w:val="28"/>
          <w:szCs w:val="28"/>
        </w:rPr>
      </w:pPr>
    </w:p>
    <w:p w:rsidR="00103A47" w:rsidRDefault="00103A47" w:rsidP="00103A47">
      <w:pPr>
        <w:rPr>
          <w:b/>
          <w:sz w:val="24"/>
          <w:szCs w:val="24"/>
        </w:rPr>
      </w:pPr>
      <w:r>
        <w:rPr>
          <w:b/>
          <w:sz w:val="24"/>
          <w:szCs w:val="24"/>
        </w:rPr>
        <w:t>Date: Thursday 17</w:t>
      </w:r>
      <w:r w:rsidRPr="00103A47">
        <w:rPr>
          <w:b/>
          <w:sz w:val="24"/>
          <w:szCs w:val="24"/>
          <w:vertAlign w:val="superscript"/>
        </w:rPr>
        <w:t>th</w:t>
      </w:r>
      <w:r>
        <w:rPr>
          <w:b/>
          <w:sz w:val="24"/>
          <w:szCs w:val="24"/>
        </w:rPr>
        <w:t xml:space="preserve"> August 2017. 9.30-12.30</w:t>
      </w:r>
    </w:p>
    <w:p w:rsidR="00103A47" w:rsidRDefault="00103A47" w:rsidP="00103A47">
      <w:pPr>
        <w:rPr>
          <w:b/>
          <w:sz w:val="24"/>
          <w:szCs w:val="24"/>
        </w:rPr>
      </w:pPr>
    </w:p>
    <w:p w:rsidR="00103A47" w:rsidRDefault="00103A47" w:rsidP="00103A47">
      <w:pPr>
        <w:rPr>
          <w:b/>
          <w:sz w:val="24"/>
          <w:szCs w:val="24"/>
        </w:rPr>
      </w:pPr>
      <w:r>
        <w:rPr>
          <w:b/>
          <w:sz w:val="24"/>
          <w:szCs w:val="24"/>
        </w:rPr>
        <w:t>Venue: Nottinghamshire Deaf Society, 22 Forest Road West, Nottingham NG7 4EQ</w:t>
      </w:r>
    </w:p>
    <w:p w:rsidR="00103A47" w:rsidRDefault="00103A47" w:rsidP="00103A47">
      <w:pPr>
        <w:rPr>
          <w:b/>
          <w:sz w:val="24"/>
          <w:szCs w:val="24"/>
        </w:rPr>
      </w:pPr>
    </w:p>
    <w:p w:rsidR="002F4BE5" w:rsidRPr="002F4BE5" w:rsidRDefault="00103A47" w:rsidP="002F4BE5">
      <w:pPr>
        <w:pStyle w:val="Default"/>
        <w:rPr>
          <w:rFonts w:asciiTheme="minorHAnsi" w:hAnsiTheme="minorHAnsi"/>
        </w:rPr>
      </w:pPr>
      <w:r w:rsidRPr="002F4BE5">
        <w:rPr>
          <w:rFonts w:asciiTheme="minorHAnsi" w:hAnsiTheme="minorHAnsi"/>
        </w:rPr>
        <w:t>Nottingham City Council will be holding a workshop on the 17</w:t>
      </w:r>
      <w:r w:rsidRPr="002F4BE5">
        <w:rPr>
          <w:rFonts w:asciiTheme="minorHAnsi" w:hAnsiTheme="minorHAnsi"/>
          <w:vertAlign w:val="superscript"/>
        </w:rPr>
        <w:t>th</w:t>
      </w:r>
      <w:r w:rsidRPr="002F4BE5">
        <w:rPr>
          <w:rFonts w:asciiTheme="minorHAnsi" w:hAnsiTheme="minorHAnsi"/>
        </w:rPr>
        <w:t xml:space="preserve"> August to inform providers of Children’s Public Health Services of </w:t>
      </w:r>
      <w:r w:rsidR="00F95860" w:rsidRPr="002F4BE5">
        <w:rPr>
          <w:rFonts w:asciiTheme="minorHAnsi" w:hAnsiTheme="minorHAnsi"/>
        </w:rPr>
        <w:t>our intentions to</w:t>
      </w:r>
      <w:r w:rsidR="002F4BE5" w:rsidRPr="002F4BE5">
        <w:rPr>
          <w:rFonts w:asciiTheme="minorHAnsi" w:hAnsiTheme="minorHAnsi"/>
        </w:rPr>
        <w:t xml:space="preserve"> </w:t>
      </w:r>
      <w:r w:rsidR="00F95860" w:rsidRPr="002F4BE5">
        <w:rPr>
          <w:rFonts w:asciiTheme="minorHAnsi" w:hAnsiTheme="minorHAnsi"/>
        </w:rPr>
        <w:t xml:space="preserve">commission a new Integrated Best Start Service for children aged 0-19. </w:t>
      </w:r>
      <w:r w:rsidR="002F4BE5" w:rsidRPr="002F4BE5">
        <w:rPr>
          <w:rFonts w:asciiTheme="minorHAnsi" w:hAnsiTheme="minorHAnsi"/>
        </w:rPr>
        <w:t xml:space="preserve"> </w:t>
      </w:r>
    </w:p>
    <w:p w:rsidR="002F4BE5" w:rsidRPr="002F4BE5" w:rsidRDefault="002F4BE5" w:rsidP="002F4BE5">
      <w:pPr>
        <w:pStyle w:val="Default"/>
        <w:rPr>
          <w:rFonts w:asciiTheme="minorHAnsi" w:hAnsiTheme="minorHAnsi"/>
        </w:rPr>
      </w:pPr>
    </w:p>
    <w:p w:rsidR="002F4BE5" w:rsidRPr="002F4BE5" w:rsidRDefault="002F4BE5" w:rsidP="002F4BE5">
      <w:pPr>
        <w:pStyle w:val="Default"/>
        <w:rPr>
          <w:rFonts w:asciiTheme="minorHAnsi" w:hAnsiTheme="minorHAnsi"/>
        </w:rPr>
      </w:pPr>
      <w:r w:rsidRPr="002F4BE5">
        <w:rPr>
          <w:rFonts w:asciiTheme="minorHAnsi" w:hAnsiTheme="minorHAnsi"/>
        </w:rPr>
        <w:t>The service will aim to improve health and social outcomes and strike</w:t>
      </w:r>
      <w:r>
        <w:rPr>
          <w:rFonts w:asciiTheme="minorHAnsi" w:hAnsiTheme="minorHAnsi"/>
        </w:rPr>
        <w:t xml:space="preserve"> </w:t>
      </w:r>
      <w:r w:rsidRPr="002F4BE5">
        <w:rPr>
          <w:rFonts w:asciiTheme="minorHAnsi" w:hAnsiTheme="minorHAnsi"/>
        </w:rPr>
        <w:t xml:space="preserve">the balance between prevention, early intervention and targeted support. </w:t>
      </w:r>
    </w:p>
    <w:p w:rsidR="007878E3" w:rsidRPr="002F4BE5" w:rsidRDefault="007878E3" w:rsidP="00103A47">
      <w:pPr>
        <w:rPr>
          <w:sz w:val="24"/>
          <w:szCs w:val="24"/>
        </w:rPr>
      </w:pPr>
    </w:p>
    <w:p w:rsidR="007878E3" w:rsidRPr="002F4BE5" w:rsidRDefault="007878E3" w:rsidP="007878E3">
      <w:pPr>
        <w:rPr>
          <w:sz w:val="24"/>
          <w:szCs w:val="24"/>
        </w:rPr>
      </w:pPr>
      <w:r w:rsidRPr="002F4BE5">
        <w:rPr>
          <w:sz w:val="24"/>
          <w:szCs w:val="24"/>
        </w:rPr>
        <w:t>In Nottingham, children, young people and families are at the heart of everything we do. Our strategies demonstrate our commitment to early intervention and our commissioning is determined by our hearts as well as our heads.</w:t>
      </w:r>
    </w:p>
    <w:p w:rsidR="007878E3" w:rsidRPr="00D24526" w:rsidRDefault="007878E3" w:rsidP="007878E3">
      <w:pPr>
        <w:rPr>
          <w:sz w:val="24"/>
          <w:szCs w:val="24"/>
        </w:rPr>
      </w:pPr>
    </w:p>
    <w:p w:rsidR="007878E3" w:rsidRDefault="007878E3" w:rsidP="007878E3">
      <w:pPr>
        <w:rPr>
          <w:sz w:val="24"/>
          <w:szCs w:val="24"/>
        </w:rPr>
      </w:pPr>
      <w:r w:rsidRPr="00D24526">
        <w:rPr>
          <w:sz w:val="24"/>
          <w:szCs w:val="24"/>
        </w:rPr>
        <w:t xml:space="preserve">We have high aspirations; that every child in Nottingham will have the best start in life and achieve everything they are capable of in childhood and adulthood. We believe that with the right support more children will be in good physical and emotional health, be ready for school and have a growing love of reading. </w:t>
      </w:r>
    </w:p>
    <w:p w:rsidR="00F95860" w:rsidRDefault="00F95860" w:rsidP="007878E3">
      <w:pPr>
        <w:rPr>
          <w:sz w:val="24"/>
          <w:szCs w:val="24"/>
        </w:rPr>
      </w:pPr>
    </w:p>
    <w:p w:rsidR="00F95860" w:rsidRDefault="00F95860" w:rsidP="00F95860">
      <w:pPr>
        <w:rPr>
          <w:sz w:val="24"/>
          <w:szCs w:val="24"/>
        </w:rPr>
      </w:pPr>
      <w:r>
        <w:rPr>
          <w:sz w:val="24"/>
          <w:szCs w:val="24"/>
        </w:rPr>
        <w:t>The workshop will provide information on our propos</w:t>
      </w:r>
      <w:r w:rsidR="002F4BE5">
        <w:rPr>
          <w:sz w:val="24"/>
          <w:szCs w:val="24"/>
        </w:rPr>
        <w:t>ed integrated service model and</w:t>
      </w:r>
      <w:r>
        <w:rPr>
          <w:sz w:val="24"/>
          <w:szCs w:val="24"/>
        </w:rPr>
        <w:t xml:space="preserve"> </w:t>
      </w:r>
      <w:r>
        <w:rPr>
          <w:sz w:val="24"/>
          <w:szCs w:val="24"/>
        </w:rPr>
        <w:t xml:space="preserve">the opportunity for to ask questions </w:t>
      </w:r>
      <w:r>
        <w:rPr>
          <w:sz w:val="24"/>
          <w:szCs w:val="24"/>
        </w:rPr>
        <w:t>in relation to the model</w:t>
      </w:r>
      <w:r w:rsidR="002F4BE5">
        <w:rPr>
          <w:sz w:val="24"/>
          <w:szCs w:val="24"/>
        </w:rPr>
        <w:t xml:space="preserve"> prior to the Invitation to </w:t>
      </w:r>
      <w:proofErr w:type="gramStart"/>
      <w:r w:rsidR="002F4BE5">
        <w:rPr>
          <w:sz w:val="24"/>
          <w:szCs w:val="24"/>
        </w:rPr>
        <w:t>Tender</w:t>
      </w:r>
      <w:proofErr w:type="gramEnd"/>
      <w:r w:rsidR="002F4BE5">
        <w:rPr>
          <w:sz w:val="24"/>
          <w:szCs w:val="24"/>
        </w:rPr>
        <w:t xml:space="preserve"> being advertised later this year.</w:t>
      </w:r>
    </w:p>
    <w:p w:rsidR="002F4BE5" w:rsidRDefault="002F4BE5" w:rsidP="00F95860">
      <w:pPr>
        <w:rPr>
          <w:sz w:val="24"/>
          <w:szCs w:val="24"/>
        </w:rPr>
      </w:pPr>
    </w:p>
    <w:p w:rsidR="002F4BE5" w:rsidRDefault="002F4BE5" w:rsidP="00F95860">
      <w:pPr>
        <w:rPr>
          <w:sz w:val="24"/>
          <w:szCs w:val="24"/>
        </w:rPr>
      </w:pPr>
    </w:p>
    <w:p w:rsidR="00F95860" w:rsidRDefault="002F4BE5" w:rsidP="007878E3">
      <w:pPr>
        <w:rPr>
          <w:b/>
          <w:sz w:val="24"/>
          <w:szCs w:val="24"/>
        </w:rPr>
      </w:pPr>
      <w:r w:rsidRPr="002F4BE5">
        <w:rPr>
          <w:b/>
          <w:sz w:val="24"/>
          <w:szCs w:val="24"/>
        </w:rPr>
        <w:t>Application to attend:</w:t>
      </w:r>
    </w:p>
    <w:p w:rsidR="002F4BE5" w:rsidRDefault="002F4BE5" w:rsidP="007878E3">
      <w:pPr>
        <w:rPr>
          <w:sz w:val="24"/>
          <w:szCs w:val="24"/>
        </w:rPr>
      </w:pPr>
      <w:r>
        <w:rPr>
          <w:sz w:val="24"/>
          <w:szCs w:val="24"/>
        </w:rPr>
        <w:t xml:space="preserve">Please note that places are limited and must be booked in advance by </w:t>
      </w:r>
      <w:r w:rsidRPr="002F4BE5">
        <w:rPr>
          <w:b/>
          <w:sz w:val="24"/>
          <w:szCs w:val="24"/>
        </w:rPr>
        <w:t>Thursday August 10</w:t>
      </w:r>
      <w:r w:rsidRPr="002F4BE5">
        <w:rPr>
          <w:b/>
          <w:sz w:val="24"/>
          <w:szCs w:val="24"/>
          <w:vertAlign w:val="superscript"/>
        </w:rPr>
        <w:t>th</w:t>
      </w:r>
      <w:r>
        <w:rPr>
          <w:b/>
          <w:sz w:val="24"/>
          <w:szCs w:val="24"/>
        </w:rPr>
        <w:t xml:space="preserve">. </w:t>
      </w:r>
      <w:r w:rsidRPr="002F4BE5">
        <w:rPr>
          <w:sz w:val="24"/>
          <w:szCs w:val="24"/>
        </w:rPr>
        <w:t>In the event that the workshop is oversubscribed, places will be restricted to one or two people per organisation to ensure wide representation</w:t>
      </w:r>
      <w:r>
        <w:rPr>
          <w:sz w:val="24"/>
          <w:szCs w:val="24"/>
        </w:rPr>
        <w:t>.</w:t>
      </w:r>
    </w:p>
    <w:p w:rsidR="002F4BE5" w:rsidRDefault="002F4BE5" w:rsidP="007878E3">
      <w:pPr>
        <w:rPr>
          <w:sz w:val="24"/>
          <w:szCs w:val="24"/>
        </w:rPr>
      </w:pPr>
    </w:p>
    <w:p w:rsidR="002F4BE5" w:rsidRDefault="002F4BE5" w:rsidP="007878E3">
      <w:pPr>
        <w:rPr>
          <w:sz w:val="24"/>
          <w:szCs w:val="24"/>
        </w:rPr>
      </w:pPr>
      <w:r>
        <w:rPr>
          <w:sz w:val="24"/>
          <w:szCs w:val="24"/>
        </w:rPr>
        <w:t xml:space="preserve">To book your place, please email your name, telephone number, organisation and contact details to </w:t>
      </w:r>
      <w:hyperlink r:id="rId5" w:history="1">
        <w:r w:rsidRPr="00864EE7">
          <w:rPr>
            <w:rStyle w:val="Hyperlink"/>
            <w:sz w:val="24"/>
            <w:szCs w:val="24"/>
          </w:rPr>
          <w:t>glenys.townsend@nottinghamcity.gov.uk</w:t>
        </w:r>
      </w:hyperlink>
      <w:r>
        <w:rPr>
          <w:sz w:val="24"/>
          <w:szCs w:val="24"/>
        </w:rPr>
        <w:t xml:space="preserve">  or call Glenys on 0115 8764833.</w:t>
      </w:r>
    </w:p>
    <w:p w:rsidR="002F4BE5" w:rsidRDefault="002F4BE5" w:rsidP="007878E3">
      <w:pPr>
        <w:rPr>
          <w:sz w:val="24"/>
          <w:szCs w:val="24"/>
        </w:rPr>
      </w:pPr>
    </w:p>
    <w:p w:rsidR="002F4BE5" w:rsidRPr="002F4BE5" w:rsidRDefault="002F4BE5" w:rsidP="007878E3">
      <w:pPr>
        <w:rPr>
          <w:sz w:val="24"/>
          <w:szCs w:val="24"/>
        </w:rPr>
      </w:pPr>
      <w:r>
        <w:rPr>
          <w:sz w:val="24"/>
          <w:szCs w:val="24"/>
        </w:rPr>
        <w:t>Confirmation of places and further details will follow prior to the event.</w:t>
      </w:r>
      <w:bookmarkStart w:id="0" w:name="_GoBack"/>
      <w:bookmarkEnd w:id="0"/>
    </w:p>
    <w:p w:rsidR="007878E3" w:rsidRPr="002F4BE5" w:rsidRDefault="007878E3" w:rsidP="00103A47">
      <w:pPr>
        <w:rPr>
          <w:sz w:val="24"/>
          <w:szCs w:val="24"/>
        </w:rPr>
      </w:pPr>
    </w:p>
    <w:sectPr w:rsidR="007878E3" w:rsidRPr="002F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47"/>
    <w:rsid w:val="00103A47"/>
    <w:rsid w:val="002F4BE5"/>
    <w:rsid w:val="007878E3"/>
    <w:rsid w:val="00832C64"/>
    <w:rsid w:val="008C2598"/>
    <w:rsid w:val="00F9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BE5"/>
    <w:pPr>
      <w:autoSpaceDE w:val="0"/>
      <w:autoSpaceDN w:val="0"/>
      <w:adjustRightInd w:val="0"/>
    </w:pPr>
    <w:rPr>
      <w:rFonts w:ascii="Liberation Sans" w:hAnsi="Liberation Sans" w:cs="Liberation Sans"/>
      <w:color w:val="000000"/>
      <w:sz w:val="24"/>
      <w:szCs w:val="24"/>
    </w:rPr>
  </w:style>
  <w:style w:type="character" w:styleId="Hyperlink">
    <w:name w:val="Hyperlink"/>
    <w:basedOn w:val="DefaultParagraphFont"/>
    <w:uiPriority w:val="99"/>
    <w:unhideWhenUsed/>
    <w:rsid w:val="002F4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BE5"/>
    <w:pPr>
      <w:autoSpaceDE w:val="0"/>
      <w:autoSpaceDN w:val="0"/>
      <w:adjustRightInd w:val="0"/>
    </w:pPr>
    <w:rPr>
      <w:rFonts w:ascii="Liberation Sans" w:hAnsi="Liberation Sans" w:cs="Liberation Sans"/>
      <w:color w:val="000000"/>
      <w:sz w:val="24"/>
      <w:szCs w:val="24"/>
    </w:rPr>
  </w:style>
  <w:style w:type="character" w:styleId="Hyperlink">
    <w:name w:val="Hyperlink"/>
    <w:basedOn w:val="DefaultParagraphFont"/>
    <w:uiPriority w:val="99"/>
    <w:unhideWhenUsed/>
    <w:rsid w:val="002F4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ys.townsend@nottinghamcit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Wallbanks</dc:creator>
  <cp:lastModifiedBy>Chris Wallbanks</cp:lastModifiedBy>
  <cp:revision>5</cp:revision>
  <cp:lastPrinted>2017-07-12T14:29:00Z</cp:lastPrinted>
  <dcterms:created xsi:type="dcterms:W3CDTF">2017-07-12T14:11:00Z</dcterms:created>
  <dcterms:modified xsi:type="dcterms:W3CDTF">2017-07-12T15:18:00Z</dcterms:modified>
</cp:coreProperties>
</file>