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1A34" w14:textId="77777777" w:rsidR="00E82F85" w:rsidRPr="003C237C" w:rsidRDefault="00E82F85" w:rsidP="00C44176">
      <w:pPr>
        <w:rPr>
          <w:rFonts w:ascii="Arial" w:hAnsi="Arial" w:cs="Arial"/>
          <w:b/>
          <w:color w:val="FFFFFF" w:themeColor="background1"/>
          <w:sz w:val="56"/>
          <w:szCs w:val="56"/>
        </w:rPr>
      </w:pPr>
      <w:r w:rsidRPr="003C237C">
        <w:rPr>
          <w:rFonts w:ascii="Arial" w:hAnsi="Arial" w:cs="Arial"/>
          <w:b/>
          <w:color w:val="FFFFFF" w:themeColor="background1"/>
          <w:sz w:val="56"/>
          <w:szCs w:val="56"/>
          <w:highlight w:val="green"/>
        </w:rPr>
        <w:t>Adult Pathway Services</w:t>
      </w:r>
    </w:p>
    <w:p w14:paraId="0F090D11" w14:textId="77777777" w:rsidR="00E82F85" w:rsidRPr="003C237C" w:rsidRDefault="00E82F85" w:rsidP="00C44176">
      <w:pPr>
        <w:rPr>
          <w:rFonts w:ascii="Arial" w:hAnsi="Arial" w:cs="Arial"/>
          <w:b/>
          <w:color w:val="FFFFFF" w:themeColor="background1"/>
          <w:sz w:val="56"/>
          <w:szCs w:val="56"/>
        </w:rPr>
      </w:pPr>
      <w:r w:rsidRPr="003C237C">
        <w:rPr>
          <w:rFonts w:ascii="Arial" w:hAnsi="Arial" w:cs="Arial"/>
          <w:b/>
          <w:color w:val="FFFFFF" w:themeColor="background1"/>
          <w:sz w:val="56"/>
          <w:szCs w:val="56"/>
          <w:highlight w:val="green"/>
        </w:rPr>
        <w:t>Virtual Market Engagement Event</w:t>
      </w:r>
    </w:p>
    <w:p w14:paraId="69470649" w14:textId="36ACCA65" w:rsidR="00E82F85" w:rsidRPr="003C237C" w:rsidRDefault="00E82F85" w:rsidP="00C44176">
      <w:pPr>
        <w:rPr>
          <w:rFonts w:ascii="Arial" w:hAnsi="Arial" w:cs="Arial"/>
          <w:b/>
          <w:sz w:val="36"/>
          <w:szCs w:val="36"/>
        </w:rPr>
      </w:pPr>
      <w:r w:rsidRPr="003C237C">
        <w:rPr>
          <w:rFonts w:ascii="Arial" w:hAnsi="Arial" w:cs="Arial"/>
          <w:b/>
          <w:sz w:val="36"/>
          <w:szCs w:val="36"/>
        </w:rPr>
        <w:t xml:space="preserve">Date: </w:t>
      </w:r>
      <w:r w:rsidR="003C237C">
        <w:rPr>
          <w:rFonts w:ascii="Arial" w:hAnsi="Arial" w:cs="Arial"/>
          <w:b/>
          <w:sz w:val="36"/>
          <w:szCs w:val="36"/>
        </w:rPr>
        <w:tab/>
      </w:r>
      <w:r w:rsidR="00835ABF">
        <w:rPr>
          <w:rFonts w:ascii="Arial" w:hAnsi="Arial" w:cs="Arial"/>
          <w:b/>
          <w:sz w:val="36"/>
          <w:szCs w:val="36"/>
        </w:rPr>
        <w:t>18</w:t>
      </w:r>
      <w:r w:rsidR="00835ABF" w:rsidRPr="001E40DC">
        <w:rPr>
          <w:rFonts w:ascii="Arial" w:hAnsi="Arial" w:cs="Arial"/>
          <w:b/>
          <w:sz w:val="36"/>
          <w:szCs w:val="36"/>
          <w:vertAlign w:val="superscript"/>
        </w:rPr>
        <w:t>th</w:t>
      </w:r>
      <w:r w:rsidR="00835ABF">
        <w:rPr>
          <w:rFonts w:ascii="Arial" w:hAnsi="Arial" w:cs="Arial"/>
          <w:b/>
          <w:sz w:val="36"/>
          <w:szCs w:val="36"/>
        </w:rPr>
        <w:t xml:space="preserve"> October 2022</w:t>
      </w:r>
    </w:p>
    <w:p w14:paraId="64C918CD" w14:textId="4CA774AE" w:rsidR="00E82F85" w:rsidRPr="003C237C" w:rsidRDefault="00E82F85" w:rsidP="00C44176">
      <w:pPr>
        <w:rPr>
          <w:rFonts w:ascii="Arial" w:hAnsi="Arial" w:cs="Arial"/>
          <w:b/>
          <w:sz w:val="36"/>
          <w:szCs w:val="36"/>
        </w:rPr>
      </w:pPr>
      <w:r w:rsidRPr="003C237C">
        <w:rPr>
          <w:rFonts w:ascii="Arial" w:hAnsi="Arial" w:cs="Arial"/>
          <w:b/>
          <w:sz w:val="36"/>
          <w:szCs w:val="36"/>
        </w:rPr>
        <w:t xml:space="preserve">Time: </w:t>
      </w:r>
      <w:r w:rsidR="003C237C">
        <w:rPr>
          <w:rFonts w:ascii="Arial" w:hAnsi="Arial" w:cs="Arial"/>
          <w:b/>
          <w:sz w:val="36"/>
          <w:szCs w:val="36"/>
        </w:rPr>
        <w:tab/>
      </w:r>
      <w:r w:rsidR="00835ABF">
        <w:rPr>
          <w:rFonts w:ascii="Arial" w:hAnsi="Arial" w:cs="Arial"/>
          <w:b/>
          <w:sz w:val="36"/>
          <w:szCs w:val="36"/>
        </w:rPr>
        <w:t>10.30</w:t>
      </w:r>
      <w:r w:rsidR="00177B4C">
        <w:rPr>
          <w:rFonts w:ascii="Arial" w:hAnsi="Arial" w:cs="Arial"/>
          <w:b/>
          <w:sz w:val="36"/>
          <w:szCs w:val="36"/>
        </w:rPr>
        <w:t>am</w:t>
      </w:r>
      <w:r w:rsidR="00835ABF">
        <w:rPr>
          <w:rFonts w:ascii="Arial" w:hAnsi="Arial" w:cs="Arial"/>
          <w:b/>
          <w:sz w:val="36"/>
          <w:szCs w:val="36"/>
        </w:rPr>
        <w:t xml:space="preserve"> to 12.00am</w:t>
      </w:r>
    </w:p>
    <w:p w14:paraId="11C95B19" w14:textId="545C8F18" w:rsidR="00E82F85" w:rsidRPr="003C237C" w:rsidRDefault="00E82F85" w:rsidP="00C44176">
      <w:pPr>
        <w:rPr>
          <w:rFonts w:ascii="Arial" w:hAnsi="Arial" w:cs="Arial"/>
          <w:b/>
          <w:sz w:val="36"/>
          <w:szCs w:val="36"/>
        </w:rPr>
      </w:pPr>
      <w:r w:rsidRPr="003C237C">
        <w:rPr>
          <w:rFonts w:ascii="Arial" w:hAnsi="Arial" w:cs="Arial"/>
          <w:b/>
          <w:sz w:val="36"/>
          <w:szCs w:val="36"/>
        </w:rPr>
        <w:t xml:space="preserve">Where: </w:t>
      </w:r>
      <w:r w:rsidR="003C237C">
        <w:rPr>
          <w:rFonts w:ascii="Arial" w:hAnsi="Arial" w:cs="Arial"/>
          <w:b/>
          <w:sz w:val="36"/>
          <w:szCs w:val="36"/>
        </w:rPr>
        <w:tab/>
      </w:r>
      <w:r w:rsidRPr="003C237C">
        <w:rPr>
          <w:rFonts w:ascii="Arial" w:hAnsi="Arial" w:cs="Arial"/>
          <w:b/>
          <w:sz w:val="36"/>
          <w:szCs w:val="36"/>
          <w:highlight w:val="lightGray"/>
        </w:rPr>
        <w:t>Hosted virtually via Microsoft Teams</w:t>
      </w:r>
    </w:p>
    <w:p w14:paraId="74B893C3" w14:textId="77777777" w:rsidR="00E82F85" w:rsidRDefault="00E82F85" w:rsidP="00C44176">
      <w:pPr>
        <w:rPr>
          <w:rFonts w:ascii="Arial" w:hAnsi="Arial" w:cs="Arial"/>
          <w:b/>
          <w:sz w:val="24"/>
          <w:szCs w:val="24"/>
        </w:rPr>
      </w:pPr>
    </w:p>
    <w:p w14:paraId="68099D31" w14:textId="11433226" w:rsidR="00E263BF" w:rsidRPr="003C237C" w:rsidRDefault="00E263BF" w:rsidP="00C44176">
      <w:pPr>
        <w:rPr>
          <w:rFonts w:ascii="Arial" w:hAnsi="Arial" w:cs="Arial"/>
          <w:b/>
          <w:color w:val="FFFFFF" w:themeColor="background1"/>
          <w:sz w:val="36"/>
          <w:szCs w:val="36"/>
        </w:rPr>
      </w:pPr>
      <w:r w:rsidRPr="003C237C">
        <w:rPr>
          <w:rFonts w:ascii="Arial" w:hAnsi="Arial" w:cs="Arial"/>
          <w:b/>
          <w:color w:val="FFFFFF" w:themeColor="background1"/>
          <w:sz w:val="36"/>
          <w:szCs w:val="36"/>
          <w:highlight w:val="darkCyan"/>
        </w:rPr>
        <w:t>Purpose of market engagement</w:t>
      </w:r>
    </w:p>
    <w:p w14:paraId="53E05CA8" w14:textId="2B402979" w:rsidR="00E263BF" w:rsidRPr="003C237C" w:rsidRDefault="00E263BF" w:rsidP="00195122">
      <w:pPr>
        <w:jc w:val="both"/>
        <w:rPr>
          <w:rFonts w:ascii="Arial" w:hAnsi="Arial" w:cs="Arial"/>
          <w:b/>
          <w:sz w:val="28"/>
          <w:szCs w:val="28"/>
        </w:rPr>
      </w:pPr>
      <w:r w:rsidRPr="003C237C">
        <w:rPr>
          <w:rFonts w:ascii="Arial" w:hAnsi="Arial" w:cs="Arial"/>
          <w:sz w:val="28"/>
          <w:szCs w:val="28"/>
        </w:rPr>
        <w:t>Early notification of the procurement that will take place in 202</w:t>
      </w:r>
      <w:r w:rsidR="00BF3B6C">
        <w:rPr>
          <w:rFonts w:ascii="Arial" w:hAnsi="Arial" w:cs="Arial"/>
          <w:sz w:val="28"/>
          <w:szCs w:val="28"/>
        </w:rPr>
        <w:t>3</w:t>
      </w:r>
      <w:r w:rsidRPr="003C237C">
        <w:rPr>
          <w:rFonts w:ascii="Arial" w:hAnsi="Arial" w:cs="Arial"/>
          <w:sz w:val="28"/>
          <w:szCs w:val="28"/>
        </w:rPr>
        <w:t xml:space="preserve">, to </w:t>
      </w:r>
      <w:r w:rsidR="00A9226E" w:rsidRPr="003C237C">
        <w:rPr>
          <w:rFonts w:ascii="Arial" w:hAnsi="Arial" w:cs="Arial"/>
          <w:sz w:val="28"/>
          <w:szCs w:val="28"/>
        </w:rPr>
        <w:t xml:space="preserve">inform the market and to </w:t>
      </w:r>
      <w:r w:rsidRPr="003C237C">
        <w:rPr>
          <w:rFonts w:ascii="Arial" w:hAnsi="Arial" w:cs="Arial"/>
          <w:sz w:val="28"/>
          <w:szCs w:val="28"/>
        </w:rPr>
        <w:t>stimulate interest from a wide range of pot</w:t>
      </w:r>
      <w:r w:rsidR="00A9226E" w:rsidRPr="003C237C">
        <w:rPr>
          <w:rFonts w:ascii="Arial" w:hAnsi="Arial" w:cs="Arial"/>
          <w:sz w:val="28"/>
          <w:szCs w:val="28"/>
        </w:rPr>
        <w:t>ential providers.</w:t>
      </w:r>
    </w:p>
    <w:p w14:paraId="614F7C89" w14:textId="59E78863" w:rsidR="00C44176" w:rsidRPr="003C237C" w:rsidRDefault="00C44176" w:rsidP="00C44176">
      <w:pPr>
        <w:rPr>
          <w:rFonts w:ascii="Arial" w:hAnsi="Arial" w:cs="Arial"/>
          <w:b/>
          <w:color w:val="FFFFFF" w:themeColor="background1"/>
          <w:sz w:val="36"/>
          <w:szCs w:val="36"/>
        </w:rPr>
      </w:pPr>
      <w:r w:rsidRPr="003C237C">
        <w:rPr>
          <w:rFonts w:ascii="Arial" w:hAnsi="Arial" w:cs="Arial"/>
          <w:b/>
          <w:color w:val="FFFFFF" w:themeColor="background1"/>
          <w:sz w:val="36"/>
          <w:szCs w:val="36"/>
          <w:highlight w:val="darkCyan"/>
        </w:rPr>
        <w:t>Description of the Adult Pathway</w:t>
      </w:r>
    </w:p>
    <w:p w14:paraId="41697600" w14:textId="77777777" w:rsidR="00C44176" w:rsidRPr="003C237C" w:rsidRDefault="00C44176" w:rsidP="00195122">
      <w:pPr>
        <w:jc w:val="both"/>
        <w:rPr>
          <w:rFonts w:ascii="Arial" w:hAnsi="Arial" w:cs="Arial"/>
          <w:bCs/>
          <w:sz w:val="28"/>
          <w:szCs w:val="28"/>
        </w:rPr>
      </w:pPr>
      <w:r w:rsidRPr="003C237C">
        <w:rPr>
          <w:rFonts w:ascii="Arial" w:hAnsi="Arial" w:cs="Arial"/>
          <w:bCs/>
          <w:sz w:val="28"/>
          <w:szCs w:val="28"/>
        </w:rPr>
        <w:t xml:space="preserve">The London Borough of Camden commissions housing related support services in hostels and supported housing for young people, people with mental health issues, people with learning and/or physical disabilities, single homeless people with support needs, and women escaping domestic violence and abuse. The services for single homeless people with support needs and women escaping domestic violence and abuse are commissioned by the Housing Commissioning and Partnerships Team and are known collectively as the </w:t>
      </w:r>
      <w:r w:rsidRPr="003C237C">
        <w:rPr>
          <w:rFonts w:ascii="Arial" w:hAnsi="Arial" w:cs="Arial"/>
          <w:b/>
          <w:bCs/>
          <w:sz w:val="28"/>
          <w:szCs w:val="28"/>
        </w:rPr>
        <w:t>Adult Pathway</w:t>
      </w:r>
      <w:r w:rsidRPr="003C237C">
        <w:rPr>
          <w:rFonts w:ascii="Arial" w:hAnsi="Arial" w:cs="Arial"/>
          <w:bCs/>
          <w:sz w:val="28"/>
          <w:szCs w:val="28"/>
        </w:rPr>
        <w:t xml:space="preserve">. The Adult Pathway plays an integral part in the Council’s Homelessness </w:t>
      </w:r>
      <w:r w:rsidR="003E06FC" w:rsidRPr="003C237C">
        <w:rPr>
          <w:rFonts w:ascii="Arial" w:hAnsi="Arial" w:cs="Arial"/>
          <w:bCs/>
          <w:sz w:val="28"/>
          <w:szCs w:val="28"/>
        </w:rPr>
        <w:t xml:space="preserve">and Rough Sleeping </w:t>
      </w:r>
      <w:r w:rsidRPr="003C237C">
        <w:rPr>
          <w:rFonts w:ascii="Arial" w:hAnsi="Arial" w:cs="Arial"/>
          <w:bCs/>
          <w:sz w:val="28"/>
          <w:szCs w:val="28"/>
        </w:rPr>
        <w:t>Strategy (</w:t>
      </w:r>
      <w:r w:rsidR="003E06FC" w:rsidRPr="003C237C">
        <w:rPr>
          <w:rFonts w:ascii="Arial" w:hAnsi="Arial" w:cs="Arial"/>
          <w:bCs/>
          <w:sz w:val="28"/>
          <w:szCs w:val="28"/>
        </w:rPr>
        <w:t>2019-2024</w:t>
      </w:r>
      <w:r w:rsidRPr="003C237C">
        <w:rPr>
          <w:rFonts w:ascii="Arial" w:hAnsi="Arial" w:cs="Arial"/>
          <w:bCs/>
          <w:sz w:val="28"/>
          <w:szCs w:val="28"/>
        </w:rPr>
        <w:t xml:space="preserve">). </w:t>
      </w:r>
    </w:p>
    <w:p w14:paraId="05E0BCDD" w14:textId="46C7A940" w:rsidR="00B7395B" w:rsidRPr="003C237C" w:rsidRDefault="003E06FC" w:rsidP="00195122">
      <w:pPr>
        <w:jc w:val="both"/>
        <w:rPr>
          <w:rFonts w:ascii="Arial" w:hAnsi="Arial" w:cs="Arial"/>
          <w:sz w:val="28"/>
          <w:szCs w:val="28"/>
        </w:rPr>
      </w:pPr>
      <w:r w:rsidRPr="003C237C">
        <w:rPr>
          <w:rFonts w:ascii="Arial" w:hAnsi="Arial" w:cs="Arial"/>
          <w:bCs/>
          <w:sz w:val="28"/>
          <w:szCs w:val="28"/>
        </w:rPr>
        <w:t xml:space="preserve">The main purpose of the Adult Pathway is to prevent homelessness, to help to reduce rough sleeping across the borough and to enable those with support needs and/or chaotic lifestyles to acquire the skills to live independently. </w:t>
      </w:r>
      <w:r w:rsidR="00C44176" w:rsidRPr="003C237C">
        <w:rPr>
          <w:rFonts w:ascii="Arial" w:hAnsi="Arial" w:cs="Arial"/>
          <w:bCs/>
          <w:sz w:val="28"/>
          <w:szCs w:val="28"/>
        </w:rPr>
        <w:t xml:space="preserve">The Adult Pathway </w:t>
      </w:r>
      <w:r w:rsidR="00C44176" w:rsidRPr="003C237C">
        <w:rPr>
          <w:rFonts w:ascii="Arial" w:hAnsi="Arial" w:cs="Arial"/>
          <w:sz w:val="28"/>
          <w:szCs w:val="28"/>
        </w:rPr>
        <w:t>comprises 6</w:t>
      </w:r>
      <w:r w:rsidR="00B7395B" w:rsidRPr="003C237C">
        <w:rPr>
          <w:rFonts w:ascii="Arial" w:hAnsi="Arial" w:cs="Arial"/>
          <w:sz w:val="28"/>
          <w:szCs w:val="28"/>
        </w:rPr>
        <w:t>73</w:t>
      </w:r>
      <w:r w:rsidR="00C44176" w:rsidRPr="003C237C">
        <w:rPr>
          <w:rFonts w:ascii="Arial" w:hAnsi="Arial" w:cs="Arial"/>
          <w:sz w:val="28"/>
          <w:szCs w:val="28"/>
        </w:rPr>
        <w:t xml:space="preserve"> beds</w:t>
      </w:r>
      <w:r w:rsidR="00876CCE">
        <w:rPr>
          <w:rFonts w:ascii="Arial" w:hAnsi="Arial" w:cs="Arial"/>
          <w:sz w:val="28"/>
          <w:szCs w:val="28"/>
        </w:rPr>
        <w:t xml:space="preserve"> and </w:t>
      </w:r>
      <w:r w:rsidR="00876CCE">
        <w:rPr>
          <w:rFonts w:ascii="Arial" w:hAnsi="Arial" w:cs="Arial"/>
          <w:bCs/>
          <w:sz w:val="28"/>
          <w:szCs w:val="28"/>
        </w:rPr>
        <w:t>t</w:t>
      </w:r>
      <w:r w:rsidR="00C44176" w:rsidRPr="003C237C">
        <w:rPr>
          <w:rFonts w:ascii="Arial" w:hAnsi="Arial" w:cs="Arial"/>
          <w:bCs/>
          <w:sz w:val="28"/>
          <w:szCs w:val="28"/>
        </w:rPr>
        <w:t>he level of suppo</w:t>
      </w:r>
      <w:r w:rsidR="00B7395B" w:rsidRPr="003C237C">
        <w:rPr>
          <w:rFonts w:ascii="Arial" w:hAnsi="Arial" w:cs="Arial"/>
          <w:bCs/>
          <w:sz w:val="28"/>
          <w:szCs w:val="28"/>
        </w:rPr>
        <w:t xml:space="preserve">rt </w:t>
      </w:r>
      <w:r w:rsidR="00C44176" w:rsidRPr="003C237C">
        <w:rPr>
          <w:rFonts w:ascii="Arial" w:hAnsi="Arial" w:cs="Arial"/>
          <w:bCs/>
          <w:sz w:val="28"/>
          <w:szCs w:val="28"/>
        </w:rPr>
        <w:t xml:space="preserve">provided varies between services, but </w:t>
      </w:r>
      <w:proofErr w:type="gramStart"/>
      <w:r w:rsidR="00C44176" w:rsidRPr="003C237C">
        <w:rPr>
          <w:rFonts w:ascii="Arial" w:hAnsi="Arial" w:cs="Arial"/>
          <w:bCs/>
          <w:sz w:val="28"/>
          <w:szCs w:val="28"/>
        </w:rPr>
        <w:t>the majority of</w:t>
      </w:r>
      <w:proofErr w:type="gramEnd"/>
      <w:r w:rsidR="00C44176" w:rsidRPr="003C237C">
        <w:rPr>
          <w:rFonts w:ascii="Arial" w:hAnsi="Arial" w:cs="Arial"/>
          <w:bCs/>
          <w:sz w:val="28"/>
          <w:szCs w:val="28"/>
        </w:rPr>
        <w:t xml:space="preserve"> services provide 24/7 cover and are for people wit</w:t>
      </w:r>
      <w:r w:rsidR="00B7395B" w:rsidRPr="003C237C">
        <w:rPr>
          <w:rFonts w:ascii="Arial" w:hAnsi="Arial" w:cs="Arial"/>
          <w:bCs/>
          <w:sz w:val="28"/>
          <w:szCs w:val="28"/>
        </w:rPr>
        <w:t xml:space="preserve">h medium to high support needs. </w:t>
      </w:r>
      <w:r w:rsidR="00876CCE">
        <w:rPr>
          <w:rFonts w:ascii="Arial" w:hAnsi="Arial" w:cs="Arial"/>
          <w:bCs/>
          <w:sz w:val="28"/>
          <w:szCs w:val="28"/>
        </w:rPr>
        <w:t>The support</w:t>
      </w:r>
      <w:r w:rsidR="00B7395B" w:rsidRPr="003C237C">
        <w:rPr>
          <w:rFonts w:ascii="Arial" w:hAnsi="Arial" w:cs="Arial"/>
          <w:bCs/>
          <w:sz w:val="28"/>
          <w:szCs w:val="28"/>
        </w:rPr>
        <w:t xml:space="preserve"> provided is psychologically and trauma informed. </w:t>
      </w:r>
    </w:p>
    <w:p w14:paraId="56AB0D45" w14:textId="5783D0FC" w:rsidR="003C237C" w:rsidRDefault="003C237C" w:rsidP="00195122">
      <w:pPr>
        <w:jc w:val="both"/>
        <w:rPr>
          <w:rFonts w:ascii="Arial" w:hAnsi="Arial" w:cs="Arial"/>
          <w:b/>
          <w:bCs/>
          <w:sz w:val="36"/>
          <w:szCs w:val="36"/>
        </w:rPr>
      </w:pPr>
    </w:p>
    <w:p w14:paraId="76F53F11" w14:textId="77777777" w:rsidR="00377C7E" w:rsidRDefault="00377C7E" w:rsidP="00C44176">
      <w:pPr>
        <w:rPr>
          <w:rFonts w:ascii="Arial" w:hAnsi="Arial" w:cs="Arial"/>
          <w:b/>
          <w:bCs/>
          <w:sz w:val="36"/>
          <w:szCs w:val="36"/>
        </w:rPr>
      </w:pPr>
    </w:p>
    <w:p w14:paraId="19BA1C1D" w14:textId="3102E229" w:rsidR="00E82F85" w:rsidRPr="003C237C" w:rsidRDefault="00E82F85" w:rsidP="00C44176">
      <w:pPr>
        <w:rPr>
          <w:rFonts w:ascii="Arial" w:hAnsi="Arial" w:cs="Arial"/>
          <w:b/>
          <w:bCs/>
          <w:color w:val="FFFFFF" w:themeColor="background1"/>
          <w:sz w:val="36"/>
          <w:szCs w:val="36"/>
        </w:rPr>
      </w:pPr>
      <w:bookmarkStart w:id="0" w:name="_Hlk114235034"/>
      <w:r w:rsidRPr="003C237C">
        <w:rPr>
          <w:rFonts w:ascii="Arial" w:hAnsi="Arial" w:cs="Arial"/>
          <w:b/>
          <w:bCs/>
          <w:color w:val="FFFFFF" w:themeColor="background1"/>
          <w:sz w:val="36"/>
          <w:szCs w:val="36"/>
          <w:highlight w:val="darkCyan"/>
        </w:rPr>
        <w:lastRenderedPageBreak/>
        <w:t>Opportunity</w:t>
      </w:r>
    </w:p>
    <w:bookmarkEnd w:id="0"/>
    <w:p w14:paraId="3C6230BC" w14:textId="2E657766" w:rsidR="009756C8" w:rsidRPr="003C237C" w:rsidRDefault="009756C8" w:rsidP="00195122">
      <w:pPr>
        <w:jc w:val="both"/>
        <w:rPr>
          <w:rFonts w:ascii="Arial" w:hAnsi="Arial" w:cs="Arial"/>
          <w:sz w:val="28"/>
          <w:szCs w:val="28"/>
        </w:rPr>
      </w:pPr>
      <w:r>
        <w:rPr>
          <w:rFonts w:ascii="Arial" w:hAnsi="Arial" w:cs="Arial"/>
          <w:sz w:val="28"/>
          <w:szCs w:val="28"/>
        </w:rPr>
        <w:t xml:space="preserve">We will be procuring an Adult Pathway 24/7 high support service for men with multiple </w:t>
      </w:r>
      <w:proofErr w:type="gramStart"/>
      <w:r>
        <w:rPr>
          <w:rFonts w:ascii="Arial" w:hAnsi="Arial" w:cs="Arial"/>
          <w:sz w:val="28"/>
          <w:szCs w:val="28"/>
        </w:rPr>
        <w:t>disadvantage</w:t>
      </w:r>
      <w:proofErr w:type="gramEnd"/>
      <w:r w:rsidR="00866DF2">
        <w:rPr>
          <w:rFonts w:ascii="Arial" w:hAnsi="Arial" w:cs="Arial"/>
          <w:sz w:val="28"/>
          <w:szCs w:val="28"/>
        </w:rPr>
        <w:t>.</w:t>
      </w:r>
    </w:p>
    <w:p w14:paraId="1044F340" w14:textId="4413BF12" w:rsidR="00C57F71" w:rsidRDefault="00C71847" w:rsidP="00195122">
      <w:pPr>
        <w:jc w:val="both"/>
        <w:rPr>
          <w:rFonts w:ascii="Arial" w:hAnsi="Arial" w:cs="Arial"/>
          <w:sz w:val="28"/>
          <w:szCs w:val="28"/>
        </w:rPr>
      </w:pPr>
      <w:r>
        <w:rPr>
          <w:rFonts w:ascii="Arial" w:hAnsi="Arial" w:cs="Arial"/>
          <w:sz w:val="28"/>
          <w:szCs w:val="28"/>
        </w:rPr>
        <w:t>P</w:t>
      </w:r>
      <w:r w:rsidR="000207BF">
        <w:rPr>
          <w:rFonts w:ascii="Arial" w:hAnsi="Arial" w:cs="Arial"/>
          <w:sz w:val="28"/>
          <w:szCs w:val="28"/>
        </w:rPr>
        <w:t>lease contact</w:t>
      </w:r>
      <w:r>
        <w:rPr>
          <w:rFonts w:ascii="Arial" w:hAnsi="Arial" w:cs="Arial"/>
          <w:sz w:val="28"/>
          <w:szCs w:val="28"/>
        </w:rPr>
        <w:t xml:space="preserve"> </w:t>
      </w:r>
      <w:r w:rsidR="001E40DC">
        <w:rPr>
          <w:rFonts w:ascii="Arial" w:hAnsi="Arial" w:cs="Arial"/>
          <w:sz w:val="28"/>
          <w:szCs w:val="28"/>
        </w:rPr>
        <w:t>Minaxi Patel</w:t>
      </w:r>
      <w:r>
        <w:rPr>
          <w:rFonts w:ascii="Arial" w:hAnsi="Arial" w:cs="Arial"/>
          <w:sz w:val="28"/>
          <w:szCs w:val="28"/>
        </w:rPr>
        <w:t xml:space="preserve"> </w:t>
      </w:r>
      <w:r w:rsidR="00DA6B9F">
        <w:rPr>
          <w:rFonts w:ascii="Arial" w:hAnsi="Arial" w:cs="Arial"/>
          <w:sz w:val="28"/>
          <w:szCs w:val="28"/>
        </w:rPr>
        <w:t xml:space="preserve">via </w:t>
      </w:r>
      <w:hyperlink r:id="rId10" w:history="1">
        <w:r w:rsidR="005D6C47" w:rsidRPr="00233EF0">
          <w:rPr>
            <w:rStyle w:val="Hyperlink"/>
            <w:rFonts w:ascii="Arial" w:hAnsi="Arial" w:cs="Arial"/>
            <w:sz w:val="28"/>
            <w:szCs w:val="28"/>
          </w:rPr>
          <w:t>Minaxi.Patel@camden.gov.uk</w:t>
        </w:r>
      </w:hyperlink>
      <w:r w:rsidR="00906967">
        <w:rPr>
          <w:rFonts w:ascii="Arial" w:hAnsi="Arial" w:cs="Arial"/>
          <w:sz w:val="28"/>
          <w:szCs w:val="28"/>
        </w:rPr>
        <w:t xml:space="preserve"> </w:t>
      </w:r>
      <w:r>
        <w:rPr>
          <w:rFonts w:ascii="Arial" w:hAnsi="Arial" w:cs="Arial"/>
          <w:sz w:val="28"/>
          <w:szCs w:val="28"/>
        </w:rPr>
        <w:t xml:space="preserve">no later than </w:t>
      </w:r>
      <w:r w:rsidR="001E40DC">
        <w:rPr>
          <w:rFonts w:ascii="Arial" w:hAnsi="Arial" w:cs="Arial"/>
          <w:sz w:val="28"/>
          <w:szCs w:val="28"/>
        </w:rPr>
        <w:t>14</w:t>
      </w:r>
      <w:r w:rsidR="001E40DC" w:rsidRPr="001E40DC">
        <w:rPr>
          <w:rFonts w:ascii="Arial" w:hAnsi="Arial" w:cs="Arial"/>
          <w:sz w:val="28"/>
          <w:szCs w:val="28"/>
          <w:vertAlign w:val="superscript"/>
        </w:rPr>
        <w:t>th</w:t>
      </w:r>
      <w:r w:rsidR="001E40DC">
        <w:rPr>
          <w:rFonts w:ascii="Arial" w:hAnsi="Arial" w:cs="Arial"/>
          <w:sz w:val="28"/>
          <w:szCs w:val="28"/>
        </w:rPr>
        <w:t xml:space="preserve"> October 2022</w:t>
      </w:r>
    </w:p>
    <w:p w14:paraId="22C05DAA" w14:textId="479B64CA" w:rsidR="00C71847" w:rsidRDefault="00C71847" w:rsidP="00195122">
      <w:pPr>
        <w:jc w:val="both"/>
      </w:pPr>
      <w:r>
        <w:rPr>
          <w:rFonts w:ascii="Arial" w:hAnsi="Arial" w:cs="Arial"/>
          <w:sz w:val="28"/>
          <w:szCs w:val="28"/>
        </w:rPr>
        <w:t xml:space="preserve">We will also be holding 45 minute </w:t>
      </w:r>
      <w:r w:rsidR="0024312E">
        <w:rPr>
          <w:rFonts w:ascii="Arial" w:hAnsi="Arial" w:cs="Arial"/>
          <w:sz w:val="28"/>
          <w:szCs w:val="28"/>
        </w:rPr>
        <w:t xml:space="preserve">1-2-1 </w:t>
      </w:r>
      <w:r>
        <w:rPr>
          <w:rFonts w:ascii="Arial" w:hAnsi="Arial" w:cs="Arial"/>
          <w:sz w:val="28"/>
          <w:szCs w:val="28"/>
        </w:rPr>
        <w:t xml:space="preserve">meetings slots on </w:t>
      </w:r>
      <w:r w:rsidR="001E40DC">
        <w:rPr>
          <w:rFonts w:ascii="Arial" w:hAnsi="Arial" w:cs="Arial"/>
          <w:sz w:val="28"/>
          <w:szCs w:val="28"/>
        </w:rPr>
        <w:t>19</w:t>
      </w:r>
      <w:r w:rsidR="001E40DC" w:rsidRPr="001E40DC">
        <w:rPr>
          <w:rFonts w:ascii="Arial" w:hAnsi="Arial" w:cs="Arial"/>
          <w:sz w:val="28"/>
          <w:szCs w:val="28"/>
          <w:vertAlign w:val="superscript"/>
        </w:rPr>
        <w:t>th</w:t>
      </w:r>
      <w:r w:rsidR="001E40DC">
        <w:rPr>
          <w:rFonts w:ascii="Arial" w:hAnsi="Arial" w:cs="Arial"/>
          <w:sz w:val="28"/>
          <w:szCs w:val="28"/>
        </w:rPr>
        <w:t xml:space="preserve"> October (morning) </w:t>
      </w:r>
      <w:r>
        <w:rPr>
          <w:rFonts w:ascii="Arial" w:hAnsi="Arial" w:cs="Arial"/>
          <w:sz w:val="28"/>
          <w:szCs w:val="28"/>
        </w:rPr>
        <w:t xml:space="preserve">and </w:t>
      </w:r>
      <w:r w:rsidR="001E40DC">
        <w:rPr>
          <w:rFonts w:ascii="Arial" w:hAnsi="Arial" w:cs="Arial"/>
          <w:sz w:val="28"/>
          <w:szCs w:val="28"/>
        </w:rPr>
        <w:t>20</w:t>
      </w:r>
      <w:r w:rsidR="001E40DC" w:rsidRPr="001E40DC">
        <w:rPr>
          <w:rFonts w:ascii="Arial" w:hAnsi="Arial" w:cs="Arial"/>
          <w:sz w:val="28"/>
          <w:szCs w:val="28"/>
          <w:vertAlign w:val="superscript"/>
        </w:rPr>
        <w:t>th</w:t>
      </w:r>
      <w:r w:rsidR="001E40DC">
        <w:rPr>
          <w:rFonts w:ascii="Arial" w:hAnsi="Arial" w:cs="Arial"/>
          <w:sz w:val="28"/>
          <w:szCs w:val="28"/>
        </w:rPr>
        <w:t xml:space="preserve"> October (afternoon)</w:t>
      </w:r>
      <w:r w:rsidR="00C23F85">
        <w:rPr>
          <w:rFonts w:ascii="Arial" w:hAnsi="Arial" w:cs="Arial"/>
          <w:sz w:val="28"/>
          <w:szCs w:val="28"/>
        </w:rPr>
        <w:t xml:space="preserve">. </w:t>
      </w:r>
      <w:r w:rsidR="001E40DC">
        <w:rPr>
          <w:rFonts w:ascii="Arial" w:hAnsi="Arial" w:cs="Arial"/>
          <w:sz w:val="28"/>
          <w:szCs w:val="28"/>
        </w:rPr>
        <w:t xml:space="preserve"> </w:t>
      </w:r>
      <w:r>
        <w:rPr>
          <w:rFonts w:ascii="Arial" w:hAnsi="Arial" w:cs="Arial"/>
          <w:sz w:val="28"/>
          <w:szCs w:val="28"/>
        </w:rPr>
        <w:t xml:space="preserve">please contact </w:t>
      </w:r>
      <w:r w:rsidR="001E40DC">
        <w:rPr>
          <w:rFonts w:ascii="Arial" w:hAnsi="Arial" w:cs="Arial"/>
          <w:sz w:val="28"/>
          <w:szCs w:val="28"/>
        </w:rPr>
        <w:t xml:space="preserve">Minaxi Patel </w:t>
      </w:r>
      <w:r>
        <w:rPr>
          <w:rFonts w:ascii="Arial" w:hAnsi="Arial" w:cs="Arial"/>
          <w:sz w:val="28"/>
          <w:szCs w:val="28"/>
        </w:rPr>
        <w:t xml:space="preserve">to secure a slot. </w:t>
      </w:r>
    </w:p>
    <w:sectPr w:rsidR="00C718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5F61" w14:textId="77777777" w:rsidR="00317B0C" w:rsidRDefault="00317B0C" w:rsidP="00C44176">
      <w:pPr>
        <w:spacing w:after="0" w:line="240" w:lineRule="auto"/>
      </w:pPr>
      <w:r>
        <w:separator/>
      </w:r>
    </w:p>
  </w:endnote>
  <w:endnote w:type="continuationSeparator" w:id="0">
    <w:p w14:paraId="126793D2" w14:textId="77777777" w:rsidR="00317B0C" w:rsidRDefault="00317B0C" w:rsidP="00C4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80C7" w14:textId="77777777" w:rsidR="00317B0C" w:rsidRDefault="00317B0C" w:rsidP="00C44176">
      <w:pPr>
        <w:spacing w:after="0" w:line="240" w:lineRule="auto"/>
      </w:pPr>
      <w:r>
        <w:separator/>
      </w:r>
    </w:p>
  </w:footnote>
  <w:footnote w:type="continuationSeparator" w:id="0">
    <w:p w14:paraId="04859749" w14:textId="77777777" w:rsidR="00317B0C" w:rsidRDefault="00317B0C" w:rsidP="00C4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D36F5"/>
    <w:multiLevelType w:val="hybridMultilevel"/>
    <w:tmpl w:val="1F5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1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76"/>
    <w:rsid w:val="000207BF"/>
    <w:rsid w:val="000453A7"/>
    <w:rsid w:val="00177B4C"/>
    <w:rsid w:val="00195122"/>
    <w:rsid w:val="001E40DC"/>
    <w:rsid w:val="00201297"/>
    <w:rsid w:val="0024312E"/>
    <w:rsid w:val="002F52DC"/>
    <w:rsid w:val="00317B0C"/>
    <w:rsid w:val="00377C7E"/>
    <w:rsid w:val="003C237C"/>
    <w:rsid w:val="003E06FC"/>
    <w:rsid w:val="00597AF7"/>
    <w:rsid w:val="005D6C47"/>
    <w:rsid w:val="00835ABF"/>
    <w:rsid w:val="00855FE9"/>
    <w:rsid w:val="00866DF2"/>
    <w:rsid w:val="00876CCE"/>
    <w:rsid w:val="008A2290"/>
    <w:rsid w:val="00906967"/>
    <w:rsid w:val="009756C8"/>
    <w:rsid w:val="00A9226E"/>
    <w:rsid w:val="00B45F8A"/>
    <w:rsid w:val="00B7395B"/>
    <w:rsid w:val="00BF3B6C"/>
    <w:rsid w:val="00C23F85"/>
    <w:rsid w:val="00C44176"/>
    <w:rsid w:val="00C57F71"/>
    <w:rsid w:val="00C71847"/>
    <w:rsid w:val="00CE0B67"/>
    <w:rsid w:val="00D905E4"/>
    <w:rsid w:val="00DA6B9F"/>
    <w:rsid w:val="00DB032B"/>
    <w:rsid w:val="00E263BF"/>
    <w:rsid w:val="00E7341E"/>
    <w:rsid w:val="00E8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5FE9"/>
  <w15:chartTrackingRefBased/>
  <w15:docId w15:val="{0FFABA9F-9DDC-47CF-B35A-6F3DF614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DC"/>
    <w:pPr>
      <w:ind w:left="720"/>
      <w:contextualSpacing/>
    </w:pPr>
  </w:style>
  <w:style w:type="paragraph" w:styleId="BalloonText">
    <w:name w:val="Balloon Text"/>
    <w:basedOn w:val="Normal"/>
    <w:link w:val="BalloonTextChar"/>
    <w:uiPriority w:val="99"/>
    <w:semiHidden/>
    <w:unhideWhenUsed/>
    <w:rsid w:val="00E8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85"/>
    <w:rPr>
      <w:rFonts w:ascii="Segoe UI" w:hAnsi="Segoe UI" w:cs="Segoe UI"/>
      <w:sz w:val="18"/>
      <w:szCs w:val="18"/>
    </w:rPr>
  </w:style>
  <w:style w:type="paragraph" w:styleId="Revision">
    <w:name w:val="Revision"/>
    <w:hidden/>
    <w:uiPriority w:val="99"/>
    <w:semiHidden/>
    <w:rsid w:val="009756C8"/>
    <w:pPr>
      <w:spacing w:after="0" w:line="240" w:lineRule="auto"/>
    </w:pPr>
  </w:style>
  <w:style w:type="character" w:styleId="CommentReference">
    <w:name w:val="annotation reference"/>
    <w:basedOn w:val="DefaultParagraphFont"/>
    <w:uiPriority w:val="99"/>
    <w:semiHidden/>
    <w:unhideWhenUsed/>
    <w:rsid w:val="009756C8"/>
    <w:rPr>
      <w:sz w:val="16"/>
      <w:szCs w:val="16"/>
    </w:rPr>
  </w:style>
  <w:style w:type="paragraph" w:styleId="CommentText">
    <w:name w:val="annotation text"/>
    <w:basedOn w:val="Normal"/>
    <w:link w:val="CommentTextChar"/>
    <w:uiPriority w:val="99"/>
    <w:unhideWhenUsed/>
    <w:rsid w:val="009756C8"/>
    <w:pPr>
      <w:spacing w:line="240" w:lineRule="auto"/>
    </w:pPr>
    <w:rPr>
      <w:sz w:val="20"/>
      <w:szCs w:val="20"/>
    </w:rPr>
  </w:style>
  <w:style w:type="character" w:customStyle="1" w:styleId="CommentTextChar">
    <w:name w:val="Comment Text Char"/>
    <w:basedOn w:val="DefaultParagraphFont"/>
    <w:link w:val="CommentText"/>
    <w:uiPriority w:val="99"/>
    <w:rsid w:val="009756C8"/>
    <w:rPr>
      <w:sz w:val="20"/>
      <w:szCs w:val="20"/>
    </w:rPr>
  </w:style>
  <w:style w:type="paragraph" w:styleId="CommentSubject">
    <w:name w:val="annotation subject"/>
    <w:basedOn w:val="CommentText"/>
    <w:next w:val="CommentText"/>
    <w:link w:val="CommentSubjectChar"/>
    <w:uiPriority w:val="99"/>
    <w:semiHidden/>
    <w:unhideWhenUsed/>
    <w:rsid w:val="009756C8"/>
    <w:rPr>
      <w:b/>
      <w:bCs/>
    </w:rPr>
  </w:style>
  <w:style w:type="character" w:customStyle="1" w:styleId="CommentSubjectChar">
    <w:name w:val="Comment Subject Char"/>
    <w:basedOn w:val="CommentTextChar"/>
    <w:link w:val="CommentSubject"/>
    <w:uiPriority w:val="99"/>
    <w:semiHidden/>
    <w:rsid w:val="009756C8"/>
    <w:rPr>
      <w:b/>
      <w:bCs/>
      <w:sz w:val="20"/>
      <w:szCs w:val="20"/>
    </w:rPr>
  </w:style>
  <w:style w:type="character" w:styleId="Hyperlink">
    <w:name w:val="Hyperlink"/>
    <w:basedOn w:val="DefaultParagraphFont"/>
    <w:uiPriority w:val="99"/>
    <w:unhideWhenUsed/>
    <w:rsid w:val="00906967"/>
    <w:rPr>
      <w:color w:val="0563C1" w:themeColor="hyperlink"/>
      <w:u w:val="single"/>
    </w:rPr>
  </w:style>
  <w:style w:type="character" w:styleId="UnresolvedMention">
    <w:name w:val="Unresolved Mention"/>
    <w:basedOn w:val="DefaultParagraphFont"/>
    <w:uiPriority w:val="99"/>
    <w:semiHidden/>
    <w:unhideWhenUsed/>
    <w:rsid w:val="0090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inaxi.Patel@camden.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ollgate 3" ma:contentTypeID="0x0101000A1611D79FD8EC47BADEACEA700A2D85009F95B4849D415A4BAC71E49FF4923438" ma:contentTypeVersion="19" ma:contentTypeDescription="" ma:contentTypeScope="" ma:versionID="ac8697d9b89daebda94b14e04ea497e5">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944d6dc25abcb705c75ee88d9ecda32b"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TaxCatchAll" minOccurs="0"/>
                <xsd:element ref="ns2:TaxCatchAllLabel" minOccurs="0"/>
                <xsd:element ref="ns2:h70b266846cd4abdb540aa7ea5f7e4c3" minOccurs="0"/>
                <xsd:element ref="ns2:f312f4adcfa049bab03cb2df9a691c63" minOccurs="0"/>
                <xsd:element ref="ns2:Project_x0020_Owner" minOccurs="0"/>
                <xsd:element ref="ns2:Category_x0020_Manager" minOccurs="0"/>
                <xsd:element ref="ns3:kd6b2acd530545ee9a9b6a53b00417c5" minOccurs="0"/>
                <xsd:element ref="ns3:c9dbdccbedd24bdf9e523a73d206152e" minOccurs="0"/>
                <xsd:element ref="ns3:Legal_x0020_adviser" minOccurs="0"/>
                <xsd:element ref="ns2:Contract_x0020_Value" minOccurs="0"/>
                <xsd:element ref="ns2:Procurement_x0020_Start_x0020_Date" minOccurs="0"/>
                <xsd:element ref="ns1:DocumentSetDescrip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1609e0-4176-4b8e-87cf-e8cdb6dc792b}" ma:internalName="TaxCatchAll" ma:readOnly="false"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1609e0-4176-4b8e-87cf-e8cdb6dc792b}" ma:internalName="TaxCatchAllLabel" ma:readOnly="false" ma:showField="CatchAllDataLabel"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f312f4adcfa049bab03cb2df9a691c63" ma:index="12"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Project_x0020_Owner" ma:index="1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Manager" ma:index="15"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Value" ma:index="21" nillable="true" ma:displayName="Contract Value" ma:hidden="true" ma:LCID="2057" ma:internalName="Contract_x0020_Value" ma:readOnly="false">
      <xsd:simpleType>
        <xsd:restriction base="dms:Currency"/>
      </xsd:simpleType>
    </xsd:element>
    <xsd:element name="Procurement_x0020_Start_x0020_Date" ma:index="22" nillable="true" ma:displayName="Procurement Start Date" ma:format="DateOnly" ma:hidden="true" ma:internalName="Procurement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kd6b2acd530545ee9a9b6a53b00417c5" ma:index="16"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8"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Legal_x0020_adviser" ma:index="20"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70b266846cd4abdb540aa7ea5f7e4c3 xmlns="44ddefe2-930e-44e0-9eba-398c8850b455">
      <Terms xmlns="http://schemas.microsoft.com/office/infopath/2007/PartnerControls">
        <TermInfo xmlns="http://schemas.microsoft.com/office/infopath/2007/PartnerControls">
          <TermName xmlns="http://schemas.microsoft.com/office/infopath/2007/PartnerControls">Supporting People</TermName>
          <TermId xmlns="http://schemas.microsoft.com/office/infopath/2007/PartnerControls">8d07832e-7f39-4f36-bf65-5f38094ac4d4</TermId>
        </TermInfo>
      </Terms>
    </h70b266846cd4abdb540aa7ea5f7e4c3>
    <c9dbdccbedd24bdf9e523a73d206152e xmlns="4145c60e-d506-4057-aa48-45b3019faae1">
      <Terms xmlns="http://schemas.microsoft.com/office/infopath/2007/PartnerControls"/>
    </c9dbdccbedd24bdf9e523a73d206152e>
    <kd6b2acd530545ee9a9b6a53b00417c5 xmlns="4145c60e-d506-4057-aa48-45b3019faae1">
      <Terms xmlns="http://schemas.microsoft.com/office/infopath/2007/PartnerControls"/>
    </kd6b2acd530545ee9a9b6a53b00417c5>
    <TaxCatchAllLabel xmlns="44ddefe2-930e-44e0-9eba-398c8850b455" xsi:nil="true"/>
    <DocumentSetDescription xmlns="http://schemas.microsoft.com/sharepoint/v3">DPS for adult supported living services</DocumentSetDescription>
    <Category_x0020_Manager xmlns="44ddefe2-930e-44e0-9eba-398c8850b455">
      <UserInfo>
        <DisplayName>Sandra Gayle</DisplayName>
        <AccountId>22</AccountId>
        <AccountType/>
      </UserInfo>
    </Category_x0020_Manager>
    <Project_x0020_Owner xmlns="44ddefe2-930e-44e0-9eba-398c8850b455">
      <UserInfo>
        <DisplayName>Sandra Gayle</DisplayName>
        <AccountId>22</AccountId>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Value>5</Value>
    </TaxCatchAll>
    <lcf76f155ced4ddcb4097134ff3c332f xmlns="4145c60e-d506-4057-aa48-45b3019faa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12B8D-6769-4DCB-8F6E-86892173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ddefe2-930e-44e0-9eba-398c8850b455"/>
    <ds:schemaRef ds:uri="4145c60e-d506-4057-aa48-45b3019f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0A910-5B8C-4B2F-8E3B-6050D2CD982D}">
  <ds:schemaRefs>
    <ds:schemaRef ds:uri="http://schemas.microsoft.com/office/2006/metadata/properties"/>
    <ds:schemaRef ds:uri="http://schemas.microsoft.com/office/infopath/2007/PartnerControls"/>
    <ds:schemaRef ds:uri="44ddefe2-930e-44e0-9eba-398c8850b455"/>
    <ds:schemaRef ds:uri="4145c60e-d506-4057-aa48-45b3019faae1"/>
    <ds:schemaRef ds:uri="http://schemas.microsoft.com/sharepoint/v3"/>
  </ds:schemaRefs>
</ds:datastoreItem>
</file>

<file path=customXml/itemProps3.xml><?xml version="1.0" encoding="utf-8"?>
<ds:datastoreItem xmlns:ds="http://schemas.openxmlformats.org/officeDocument/2006/customXml" ds:itemID="{3E000083-9258-43BE-9748-85D617729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Minaxi</dc:creator>
  <cp:keywords/>
  <dc:description/>
  <cp:lastModifiedBy>Gayle  Sandra</cp:lastModifiedBy>
  <cp:revision>8</cp:revision>
  <dcterms:created xsi:type="dcterms:W3CDTF">2022-09-23T09:01:00Z</dcterms:created>
  <dcterms:modified xsi:type="dcterms:W3CDTF">2022-09-23T11:09:00Z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0x0101000A1611D79FD8EC47BADEACEA700A2D85009F95B4849D415A4BAC71E49FF4923438</vt:lpwstr>
  </property>
  <property fmtid="{D5CDD505-2E9C-101B-9397-08002B2CF9AE}" pid="3" name="Directorate">
    <vt:lpwstr>5;#Supporting People|8d07832e-7f39-4f36-bf65-5f38094ac4d4</vt:lpwstr>
  </property>
  <property fmtid="{D5CDD505-2E9C-101B-9397-08002B2CF9AE}" pid="4" name="Hub">
    <vt:lpwstr/>
  </property>
  <property fmtid="{D5CDD505-2E9C-101B-9397-08002B2CF9AE}" pid="5" name="MediaServiceImageTags">
    <vt:lpwstr/>
  </property>
  <property fmtid="{D5CDD505-2E9C-101B-9397-08002B2CF9AE}" pid="6" name="Tollgate Stage">
    <vt:lpwstr/>
  </property>
  <property fmtid="{D5CDD505-2E9C-101B-9397-08002B2CF9AE}" pid="7" name="Document category">
    <vt:lpwstr/>
  </property>
  <property fmtid="{D5CDD505-2E9C-101B-9397-08002B2CF9AE}" pid="8" name="_docset_NoMedatataSyncRequired">
    <vt:lpwstr>False</vt:lpwstr>
  </property>
</Properties>
</file>