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707413" w14:textId="77777777" w:rsidR="00A406D6" w:rsidRPr="00CD52D1" w:rsidRDefault="00681878">
      <w:pPr>
        <w:spacing w:after="0"/>
        <w:jc w:val="both"/>
        <w:rPr>
          <w:b/>
        </w:rPr>
      </w:pPr>
      <w:r>
        <w:t xml:space="preserve"> </w:t>
      </w:r>
    </w:p>
    <w:p w14:paraId="1F2D1A4E" w14:textId="72A77BC8" w:rsidR="00CD52D1" w:rsidRPr="00CD52D1" w:rsidRDefault="00CD52D1">
      <w:pPr>
        <w:spacing w:after="0"/>
        <w:jc w:val="both"/>
        <w:rPr>
          <w:b/>
          <w:sz w:val="28"/>
          <w:szCs w:val="28"/>
        </w:rPr>
      </w:pPr>
      <w:r w:rsidRPr="00CD52D1">
        <w:rPr>
          <w:b/>
          <w:sz w:val="28"/>
          <w:szCs w:val="28"/>
        </w:rPr>
        <w:t>APPENDIX 1 – ARCHITECTS SERVICES</w:t>
      </w:r>
    </w:p>
    <w:p w14:paraId="2056DEA8" w14:textId="77777777" w:rsidR="00CD52D1" w:rsidRDefault="00CD52D1">
      <w:pPr>
        <w:spacing w:after="0"/>
        <w:jc w:val="both"/>
      </w:pPr>
    </w:p>
    <w:tbl>
      <w:tblPr>
        <w:tblStyle w:val="TableGrid"/>
        <w:tblW w:w="9241" w:type="dxa"/>
        <w:tblInd w:w="-107"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CellMar>
          <w:top w:w="128" w:type="dxa"/>
          <w:left w:w="107" w:type="dxa"/>
          <w:bottom w:w="7" w:type="dxa"/>
        </w:tblCellMar>
        <w:tblLook w:val="04A0" w:firstRow="1" w:lastRow="0" w:firstColumn="1" w:lastColumn="0" w:noHBand="0" w:noVBand="1"/>
      </w:tblPr>
      <w:tblGrid>
        <w:gridCol w:w="605"/>
        <w:gridCol w:w="8636"/>
      </w:tblGrid>
      <w:tr w:rsidR="00E52E46" w14:paraId="6909DEB2" w14:textId="77777777" w:rsidTr="002B5B7A">
        <w:trPr>
          <w:trHeight w:val="812"/>
        </w:trPr>
        <w:tc>
          <w:tcPr>
            <w:tcW w:w="9241" w:type="dxa"/>
            <w:gridSpan w:val="2"/>
            <w:tcBorders>
              <w:left w:val="nil"/>
              <w:bottom w:val="single" w:sz="4" w:space="0" w:color="FFFFFF" w:themeColor="background1"/>
            </w:tcBorders>
            <w:shd w:val="clear" w:color="auto" w:fill="C00000"/>
          </w:tcPr>
          <w:p w14:paraId="251D5050" w14:textId="0E34B3B3" w:rsidR="00E52E46" w:rsidRDefault="00E52E46" w:rsidP="001C6FF1">
            <w:pPr>
              <w:ind w:left="1"/>
              <w:rPr>
                <w:color w:val="FFFFFF"/>
                <w:sz w:val="28"/>
              </w:rPr>
            </w:pPr>
            <w:r>
              <w:rPr>
                <w:color w:val="FFFFFF"/>
                <w:sz w:val="28"/>
              </w:rPr>
              <w:t>ADS1 Architect Design Services</w:t>
            </w:r>
          </w:p>
          <w:p w14:paraId="709EC661" w14:textId="0F104279" w:rsidR="00E52E46" w:rsidRDefault="00E52E46" w:rsidP="001C6FF1">
            <w:pPr>
              <w:ind w:left="1"/>
              <w:rPr>
                <w:color w:val="FFFFFF"/>
                <w:sz w:val="28"/>
              </w:rPr>
            </w:pPr>
            <w:r>
              <w:rPr>
                <w:color w:val="FFFFFF"/>
                <w:sz w:val="28"/>
              </w:rPr>
              <w:t xml:space="preserve">Scope of </w:t>
            </w:r>
            <w:r w:rsidR="00831970">
              <w:rPr>
                <w:color w:val="FFFFFF"/>
                <w:sz w:val="28"/>
              </w:rPr>
              <w:t xml:space="preserve">Architects </w:t>
            </w:r>
            <w:r>
              <w:rPr>
                <w:color w:val="FFFFFF"/>
                <w:sz w:val="28"/>
              </w:rPr>
              <w:t>Services</w:t>
            </w:r>
          </w:p>
          <w:p w14:paraId="162D75B8" w14:textId="447A8181" w:rsidR="00E52E46" w:rsidRDefault="00E52E46" w:rsidP="001C6FF1">
            <w:pPr>
              <w:ind w:left="1"/>
            </w:pPr>
            <w:r>
              <w:rPr>
                <w:rFonts w:ascii="Arial" w:eastAsia="Arial" w:hAnsi="Arial" w:cs="Arial"/>
                <w:color w:val="FFFFFF"/>
                <w:sz w:val="20"/>
              </w:rPr>
              <w:t xml:space="preserve">This Scope of Services is common to all Lots within the framework. Please note variations </w:t>
            </w:r>
            <w:r>
              <w:rPr>
                <w:rFonts w:ascii="Arial" w:eastAsia="Arial" w:hAnsi="Arial" w:cs="Arial"/>
                <w:i/>
                <w:color w:val="FFFFFF"/>
                <w:sz w:val="20"/>
              </w:rPr>
              <w:t xml:space="preserve">in italics </w:t>
            </w:r>
            <w:r>
              <w:rPr>
                <w:rFonts w:ascii="Arial" w:eastAsia="Arial" w:hAnsi="Arial" w:cs="Arial"/>
                <w:color w:val="FFFFFF"/>
                <w:sz w:val="20"/>
              </w:rPr>
              <w:t xml:space="preserve"> that apply to specific Lot 1 Master Planning and Feasibility, Lot 3 Housing and Lot 6 Public Realm</w:t>
            </w:r>
            <w:r w:rsidR="00831970">
              <w:rPr>
                <w:rFonts w:ascii="Arial" w:eastAsia="Arial" w:hAnsi="Arial" w:cs="Arial"/>
                <w:color w:val="FFFFFF"/>
                <w:sz w:val="20"/>
              </w:rPr>
              <w:t>, Urban Design</w:t>
            </w:r>
            <w:r>
              <w:rPr>
                <w:rFonts w:ascii="Arial" w:eastAsia="Arial" w:hAnsi="Arial" w:cs="Arial"/>
                <w:color w:val="FFFFFF"/>
                <w:sz w:val="20"/>
              </w:rPr>
              <w:t xml:space="preserve"> and Landscape</w:t>
            </w:r>
          </w:p>
        </w:tc>
      </w:tr>
      <w:tr w:rsidR="00A406D6" w14:paraId="2CADEF77" w14:textId="77777777" w:rsidTr="005C563A">
        <w:trPr>
          <w:trHeight w:val="479"/>
        </w:trPr>
        <w:tc>
          <w:tcPr>
            <w:tcW w:w="605" w:type="dxa"/>
            <w:tcBorders>
              <w:top w:val="single" w:sz="4" w:space="0" w:color="FFFFFF" w:themeColor="background1"/>
              <w:left w:val="nil"/>
              <w:right w:val="single" w:sz="4" w:space="0" w:color="FFFFFF" w:themeColor="background1"/>
            </w:tcBorders>
            <w:shd w:val="clear" w:color="auto" w:fill="C00000"/>
            <w:vAlign w:val="center"/>
          </w:tcPr>
          <w:p w14:paraId="3AB13E1D" w14:textId="77777777" w:rsidR="00A406D6" w:rsidRDefault="00681878">
            <w:r>
              <w:rPr>
                <w:rFonts w:ascii="Arial" w:eastAsia="Arial" w:hAnsi="Arial" w:cs="Arial"/>
                <w:b/>
                <w:color w:val="FFFFFF"/>
                <w:sz w:val="20"/>
              </w:rPr>
              <w:t xml:space="preserve">1.0 </w:t>
            </w:r>
          </w:p>
        </w:tc>
        <w:tc>
          <w:tcPr>
            <w:tcW w:w="8636" w:type="dxa"/>
            <w:tcBorders>
              <w:top w:val="single" w:sz="4" w:space="0" w:color="FFFFFF" w:themeColor="background1"/>
              <w:left w:val="single" w:sz="4" w:space="0" w:color="FFFFFF" w:themeColor="background1"/>
            </w:tcBorders>
            <w:shd w:val="clear" w:color="auto" w:fill="C00000"/>
            <w:vAlign w:val="center"/>
          </w:tcPr>
          <w:p w14:paraId="3CA8A425" w14:textId="77777777" w:rsidR="001C6FF1" w:rsidRPr="006B2A70" w:rsidRDefault="001C6FF1" w:rsidP="006B2A70">
            <w:pPr>
              <w:ind w:left="1"/>
              <w:rPr>
                <w:rFonts w:ascii="Arial" w:eastAsia="Arial" w:hAnsi="Arial" w:cs="Arial"/>
                <w:b/>
                <w:color w:val="FFFFFF"/>
                <w:sz w:val="20"/>
              </w:rPr>
            </w:pPr>
            <w:r>
              <w:rPr>
                <w:rFonts w:ascii="Arial" w:eastAsia="Arial" w:hAnsi="Arial" w:cs="Arial"/>
                <w:b/>
                <w:color w:val="FFFFFF"/>
                <w:sz w:val="20"/>
              </w:rPr>
              <w:t>Generally</w:t>
            </w:r>
          </w:p>
        </w:tc>
      </w:tr>
      <w:tr w:rsidR="00A406D6" w14:paraId="6236B339" w14:textId="77777777" w:rsidTr="005C563A">
        <w:trPr>
          <w:trHeight w:val="5832"/>
        </w:trPr>
        <w:tc>
          <w:tcPr>
            <w:tcW w:w="605" w:type="dxa"/>
          </w:tcPr>
          <w:p w14:paraId="27C881C6" w14:textId="77777777" w:rsidR="00A406D6" w:rsidRDefault="00681878">
            <w:r>
              <w:rPr>
                <w:rFonts w:ascii="Arial" w:eastAsia="Arial" w:hAnsi="Arial" w:cs="Arial"/>
                <w:sz w:val="20"/>
              </w:rPr>
              <w:t xml:space="preserve">1.1 </w:t>
            </w:r>
          </w:p>
        </w:tc>
        <w:tc>
          <w:tcPr>
            <w:tcW w:w="8636" w:type="dxa"/>
            <w:vAlign w:val="center"/>
          </w:tcPr>
          <w:p w14:paraId="52273EBA" w14:textId="77777777" w:rsidR="00A406D6" w:rsidRPr="001C6FF1" w:rsidRDefault="00681878" w:rsidP="001C6FF1">
            <w:pPr>
              <w:spacing w:after="134" w:line="239" w:lineRule="auto"/>
              <w:ind w:right="108"/>
              <w:jc w:val="both"/>
            </w:pPr>
            <w:r>
              <w:rPr>
                <w:rFonts w:ascii="Arial" w:eastAsia="Arial" w:hAnsi="Arial" w:cs="Arial"/>
                <w:sz w:val="20"/>
              </w:rPr>
              <w:t>The scheme must be designed, specified, drawn and administered to ensure compliance with the following guidance and you should be familiar with all documents and must regularly check for updates. These include, as appropriate</w:t>
            </w:r>
            <w:r w:rsidRPr="001C6FF1">
              <w:rPr>
                <w:rFonts w:ascii="Arial" w:eastAsia="Arial" w:hAnsi="Arial" w:cs="Arial"/>
                <w:sz w:val="20"/>
              </w:rPr>
              <w:t xml:space="preserve">. </w:t>
            </w:r>
          </w:p>
          <w:p w14:paraId="469E4F72" w14:textId="77777777" w:rsidR="001C6FF1" w:rsidRPr="006B2A70" w:rsidRDefault="001C6FF1">
            <w:pPr>
              <w:numPr>
                <w:ilvl w:val="0"/>
                <w:numId w:val="1"/>
              </w:numPr>
              <w:spacing w:after="129" w:line="246" w:lineRule="auto"/>
              <w:ind w:left="1080" w:hanging="358"/>
              <w:rPr>
                <w:i/>
              </w:rPr>
            </w:pPr>
            <w:r w:rsidRPr="006B2A70">
              <w:rPr>
                <w:rFonts w:ascii="Arial" w:eastAsia="Arial" w:hAnsi="Arial" w:cs="Arial"/>
                <w:i/>
                <w:sz w:val="20"/>
              </w:rPr>
              <w:t>(</w:t>
            </w:r>
            <w:r w:rsidRPr="00821240">
              <w:rPr>
                <w:rFonts w:ascii="Arial" w:eastAsia="Arial" w:hAnsi="Arial" w:cs="Arial"/>
                <w:b/>
                <w:i/>
                <w:sz w:val="20"/>
              </w:rPr>
              <w:t xml:space="preserve">In respect of Lot 3 </w:t>
            </w:r>
            <w:r w:rsidR="006B2A70" w:rsidRPr="00821240">
              <w:rPr>
                <w:rFonts w:ascii="Arial" w:eastAsia="Arial" w:hAnsi="Arial" w:cs="Arial"/>
                <w:b/>
                <w:i/>
                <w:sz w:val="20"/>
              </w:rPr>
              <w:t xml:space="preserve">Housing </w:t>
            </w:r>
            <w:r w:rsidRPr="00821240">
              <w:rPr>
                <w:rFonts w:ascii="Arial" w:eastAsia="Arial" w:hAnsi="Arial" w:cs="Arial"/>
                <w:b/>
                <w:i/>
                <w:sz w:val="20"/>
              </w:rPr>
              <w:t>only</w:t>
            </w:r>
            <w:r w:rsidRPr="006B2A70">
              <w:rPr>
                <w:rFonts w:ascii="Arial" w:eastAsia="Arial" w:hAnsi="Arial" w:cs="Arial"/>
                <w:i/>
                <w:sz w:val="20"/>
              </w:rPr>
              <w:t xml:space="preserve"> - Current GLA London Housing Design Guide including other standards referenced to in those documents</w:t>
            </w:r>
            <w:r w:rsidR="006B2A70" w:rsidRPr="006B2A70">
              <w:rPr>
                <w:rFonts w:ascii="Arial" w:eastAsia="Arial" w:hAnsi="Arial" w:cs="Arial"/>
                <w:i/>
                <w:sz w:val="20"/>
              </w:rPr>
              <w:t>)</w:t>
            </w:r>
          </w:p>
          <w:p w14:paraId="425A9524" w14:textId="77777777" w:rsidR="00A406D6" w:rsidRDefault="00681878">
            <w:pPr>
              <w:numPr>
                <w:ilvl w:val="0"/>
                <w:numId w:val="1"/>
              </w:numPr>
              <w:spacing w:after="129" w:line="246" w:lineRule="auto"/>
              <w:ind w:left="1080" w:hanging="358"/>
            </w:pPr>
            <w:r>
              <w:rPr>
                <w:rFonts w:ascii="Arial" w:eastAsia="Arial" w:hAnsi="Arial" w:cs="Arial"/>
                <w:sz w:val="20"/>
              </w:rPr>
              <w:t xml:space="preserve">The Employer current standard Design Guides and Contract Procedure Requirements. </w:t>
            </w:r>
          </w:p>
          <w:p w14:paraId="28185FEB" w14:textId="77777777" w:rsidR="00A406D6" w:rsidRDefault="00681878">
            <w:pPr>
              <w:numPr>
                <w:ilvl w:val="0"/>
                <w:numId w:val="1"/>
              </w:numPr>
              <w:spacing w:after="83"/>
              <w:ind w:left="1080" w:hanging="358"/>
            </w:pPr>
            <w:r>
              <w:rPr>
                <w:rFonts w:ascii="Arial" w:eastAsia="Arial" w:hAnsi="Arial" w:cs="Arial"/>
                <w:sz w:val="20"/>
              </w:rPr>
              <w:t xml:space="preserve">The site specific brief and any site master plan (if applicable). </w:t>
            </w:r>
          </w:p>
          <w:p w14:paraId="4A248C0B" w14:textId="77777777" w:rsidR="00A406D6" w:rsidRDefault="00681878">
            <w:pPr>
              <w:numPr>
                <w:ilvl w:val="0"/>
                <w:numId w:val="1"/>
              </w:numPr>
              <w:spacing w:after="83"/>
              <w:ind w:left="1080" w:hanging="358"/>
            </w:pPr>
            <w:r>
              <w:rPr>
                <w:rFonts w:ascii="Arial" w:eastAsia="Arial" w:hAnsi="Arial" w:cs="Arial"/>
                <w:sz w:val="20"/>
              </w:rPr>
              <w:t xml:space="preserve">Briefing requirements that will emerge through discussions. </w:t>
            </w:r>
          </w:p>
          <w:p w14:paraId="771D5B62" w14:textId="77777777" w:rsidR="00A406D6" w:rsidRDefault="00681878" w:rsidP="009F7DB8">
            <w:pPr>
              <w:numPr>
                <w:ilvl w:val="0"/>
                <w:numId w:val="1"/>
              </w:numPr>
              <w:spacing w:after="83"/>
              <w:ind w:left="1080" w:hanging="358"/>
            </w:pPr>
            <w:r>
              <w:rPr>
                <w:rFonts w:ascii="Arial" w:eastAsia="Arial" w:hAnsi="Arial" w:cs="Arial"/>
                <w:sz w:val="20"/>
              </w:rPr>
              <w:t xml:space="preserve">Statutory and local authority requirements. </w:t>
            </w:r>
          </w:p>
          <w:p w14:paraId="3C47B331" w14:textId="77777777" w:rsidR="001C6FF1" w:rsidRPr="006B2A70" w:rsidRDefault="001C6FF1">
            <w:pPr>
              <w:numPr>
                <w:ilvl w:val="0"/>
                <w:numId w:val="1"/>
              </w:numPr>
              <w:spacing w:after="83"/>
              <w:ind w:left="1080" w:hanging="358"/>
              <w:rPr>
                <w:i/>
              </w:rPr>
            </w:pPr>
            <w:r w:rsidRPr="006B2A70">
              <w:rPr>
                <w:rFonts w:ascii="Arial" w:eastAsia="Arial" w:hAnsi="Arial" w:cs="Arial"/>
                <w:i/>
                <w:sz w:val="20"/>
              </w:rPr>
              <w:t>(</w:t>
            </w:r>
            <w:r w:rsidRPr="00821240">
              <w:rPr>
                <w:rFonts w:ascii="Arial" w:eastAsia="Arial" w:hAnsi="Arial" w:cs="Arial"/>
                <w:b/>
                <w:i/>
                <w:sz w:val="20"/>
              </w:rPr>
              <w:t xml:space="preserve">In respect of Lot 3 </w:t>
            </w:r>
            <w:r w:rsidR="006B2A70" w:rsidRPr="00821240">
              <w:rPr>
                <w:rFonts w:ascii="Arial" w:eastAsia="Arial" w:hAnsi="Arial" w:cs="Arial"/>
                <w:b/>
                <w:i/>
                <w:sz w:val="20"/>
              </w:rPr>
              <w:t xml:space="preserve">Housing </w:t>
            </w:r>
            <w:r w:rsidRPr="00821240">
              <w:rPr>
                <w:rFonts w:ascii="Arial" w:eastAsia="Arial" w:hAnsi="Arial" w:cs="Arial"/>
                <w:b/>
                <w:i/>
                <w:sz w:val="20"/>
              </w:rPr>
              <w:t>only</w:t>
            </w:r>
            <w:r w:rsidRPr="006B2A70">
              <w:rPr>
                <w:rFonts w:ascii="Arial" w:eastAsia="Arial" w:hAnsi="Arial" w:cs="Arial"/>
                <w:i/>
                <w:sz w:val="20"/>
              </w:rPr>
              <w:t xml:space="preserve"> – </w:t>
            </w:r>
            <w:r w:rsidRPr="006B2A70">
              <w:rPr>
                <w:i/>
              </w:rPr>
              <w:t>NHBC requirements</w:t>
            </w:r>
            <w:r w:rsidR="009F7DB8" w:rsidRPr="006B2A70">
              <w:rPr>
                <w:i/>
              </w:rPr>
              <w:t xml:space="preserve"> or other insurance where appropriate to the scheme</w:t>
            </w:r>
            <w:r w:rsidR="006B2A70" w:rsidRPr="006B2A70">
              <w:rPr>
                <w:i/>
              </w:rPr>
              <w:t>)</w:t>
            </w:r>
          </w:p>
          <w:p w14:paraId="25B22A8E" w14:textId="77777777" w:rsidR="009F7DB8" w:rsidRPr="001C6FF1" w:rsidRDefault="009F7DB8" w:rsidP="009F7DB8">
            <w:pPr>
              <w:numPr>
                <w:ilvl w:val="0"/>
                <w:numId w:val="1"/>
              </w:numPr>
              <w:spacing w:after="83"/>
              <w:ind w:left="1080" w:hanging="358"/>
            </w:pPr>
            <w:r>
              <w:rPr>
                <w:rFonts w:ascii="Arial" w:eastAsia="Arial" w:hAnsi="Arial" w:cs="Arial"/>
                <w:sz w:val="20"/>
              </w:rPr>
              <w:t>LA</w:t>
            </w:r>
            <w:r>
              <w:t>BC requirements or other insurance where appropriate to the scheme</w:t>
            </w:r>
          </w:p>
          <w:p w14:paraId="3F175590" w14:textId="77777777" w:rsidR="00A406D6" w:rsidRDefault="00681878">
            <w:pPr>
              <w:numPr>
                <w:ilvl w:val="0"/>
                <w:numId w:val="1"/>
              </w:numPr>
              <w:spacing w:after="83"/>
              <w:ind w:left="1080" w:hanging="358"/>
            </w:pPr>
            <w:r>
              <w:rPr>
                <w:rFonts w:ascii="Arial" w:eastAsia="Arial" w:hAnsi="Arial" w:cs="Arial"/>
                <w:sz w:val="20"/>
              </w:rPr>
              <w:t xml:space="preserve">CDM Regulations 2015. </w:t>
            </w:r>
          </w:p>
          <w:p w14:paraId="7D3A5631" w14:textId="77777777" w:rsidR="00A406D6" w:rsidRDefault="00681878">
            <w:pPr>
              <w:numPr>
                <w:ilvl w:val="0"/>
                <w:numId w:val="1"/>
              </w:numPr>
              <w:spacing w:after="82"/>
              <w:ind w:left="1080" w:hanging="358"/>
            </w:pPr>
            <w:r>
              <w:rPr>
                <w:rFonts w:ascii="Arial" w:eastAsia="Arial" w:hAnsi="Arial" w:cs="Arial"/>
                <w:sz w:val="20"/>
              </w:rPr>
              <w:t xml:space="preserve">Secured by Design Requirements. </w:t>
            </w:r>
          </w:p>
          <w:p w14:paraId="420990AF" w14:textId="77777777" w:rsidR="00A406D6" w:rsidRDefault="00681878">
            <w:pPr>
              <w:numPr>
                <w:ilvl w:val="0"/>
                <w:numId w:val="1"/>
              </w:numPr>
              <w:spacing w:after="69"/>
              <w:ind w:left="1080" w:hanging="358"/>
            </w:pPr>
            <w:r>
              <w:rPr>
                <w:rFonts w:ascii="Arial" w:eastAsia="Arial" w:hAnsi="Arial" w:cs="Arial"/>
                <w:sz w:val="20"/>
              </w:rPr>
              <w:t xml:space="preserve">You must confirm in writing that all of the above requirements have been met. </w:t>
            </w:r>
          </w:p>
          <w:p w14:paraId="04005F39" w14:textId="77777777" w:rsidR="00A406D6" w:rsidRDefault="00681878">
            <w:pPr>
              <w:spacing w:after="119"/>
              <w:ind w:left="1" w:right="107"/>
              <w:jc w:val="both"/>
            </w:pPr>
            <w:r>
              <w:rPr>
                <w:rFonts w:ascii="Arial" w:eastAsia="Arial" w:hAnsi="Arial" w:cs="Arial"/>
                <w:sz w:val="20"/>
              </w:rPr>
              <w:t xml:space="preserve">The Consultant shall ensure that their services and those of all sub-consultants incorporate all subsequent changes in the requirements, including adoption of alternative requirements where existing requirements are superceded. </w:t>
            </w:r>
          </w:p>
          <w:p w14:paraId="1D51B26D" w14:textId="77777777" w:rsidR="00A406D6" w:rsidRDefault="00681878">
            <w:pPr>
              <w:ind w:left="1"/>
            </w:pPr>
            <w:r>
              <w:rPr>
                <w:rFonts w:ascii="Arial" w:eastAsia="Arial" w:hAnsi="Arial" w:cs="Arial"/>
                <w:sz w:val="20"/>
              </w:rPr>
              <w:t xml:space="preserve">At the end of each Design stage, create a RIBA Stage report to be signed off by the client </w:t>
            </w:r>
          </w:p>
        </w:tc>
      </w:tr>
      <w:tr w:rsidR="00A406D6" w14:paraId="00673362" w14:textId="77777777" w:rsidTr="005C563A">
        <w:trPr>
          <w:trHeight w:val="480"/>
        </w:trPr>
        <w:tc>
          <w:tcPr>
            <w:tcW w:w="605" w:type="dxa"/>
            <w:vAlign w:val="center"/>
          </w:tcPr>
          <w:p w14:paraId="67867150" w14:textId="77777777" w:rsidR="00A406D6" w:rsidRDefault="00681878">
            <w:r>
              <w:rPr>
                <w:rFonts w:ascii="Arial" w:eastAsia="Arial" w:hAnsi="Arial" w:cs="Arial"/>
                <w:sz w:val="20"/>
              </w:rPr>
              <w:t xml:space="preserve">1.2 </w:t>
            </w:r>
          </w:p>
        </w:tc>
        <w:tc>
          <w:tcPr>
            <w:tcW w:w="8636" w:type="dxa"/>
            <w:vAlign w:val="center"/>
          </w:tcPr>
          <w:p w14:paraId="2BB60193" w14:textId="77777777" w:rsidR="00A406D6" w:rsidRDefault="00681878">
            <w:pPr>
              <w:ind w:left="1"/>
            </w:pPr>
            <w:r>
              <w:rPr>
                <w:rFonts w:ascii="Arial" w:eastAsia="Arial" w:hAnsi="Arial" w:cs="Arial"/>
                <w:sz w:val="20"/>
              </w:rPr>
              <w:t xml:space="preserve">Act as the lead designer on the development scheme. </w:t>
            </w:r>
          </w:p>
        </w:tc>
      </w:tr>
      <w:tr w:rsidR="00A406D6" w14:paraId="57B283C7" w14:textId="77777777" w:rsidTr="005C563A">
        <w:trPr>
          <w:trHeight w:val="710"/>
        </w:trPr>
        <w:tc>
          <w:tcPr>
            <w:tcW w:w="605" w:type="dxa"/>
          </w:tcPr>
          <w:p w14:paraId="122AD4F3" w14:textId="77777777" w:rsidR="00A406D6" w:rsidRDefault="00681878">
            <w:r>
              <w:rPr>
                <w:rFonts w:ascii="Arial" w:eastAsia="Arial" w:hAnsi="Arial" w:cs="Arial"/>
                <w:sz w:val="20"/>
              </w:rPr>
              <w:t xml:space="preserve">1.3 </w:t>
            </w:r>
          </w:p>
        </w:tc>
        <w:tc>
          <w:tcPr>
            <w:tcW w:w="8636" w:type="dxa"/>
            <w:vAlign w:val="center"/>
          </w:tcPr>
          <w:p w14:paraId="10383769" w14:textId="77777777" w:rsidR="00A406D6" w:rsidRDefault="00681878">
            <w:pPr>
              <w:ind w:left="1"/>
              <w:jc w:val="both"/>
            </w:pPr>
            <w:r>
              <w:rPr>
                <w:rFonts w:ascii="Arial" w:eastAsia="Arial" w:hAnsi="Arial" w:cs="Arial"/>
                <w:sz w:val="20"/>
              </w:rPr>
              <w:t xml:space="preserve">Ensure that designs meet the requirements of the Council’s brief and the relevant Planning Authority and that any variations to this are approved by The Employer. </w:t>
            </w:r>
          </w:p>
        </w:tc>
      </w:tr>
      <w:tr w:rsidR="00A406D6" w14:paraId="785970D3" w14:textId="77777777" w:rsidTr="005C563A">
        <w:trPr>
          <w:trHeight w:val="709"/>
        </w:trPr>
        <w:tc>
          <w:tcPr>
            <w:tcW w:w="605" w:type="dxa"/>
          </w:tcPr>
          <w:p w14:paraId="76764402" w14:textId="77777777" w:rsidR="00A406D6" w:rsidRDefault="00681878">
            <w:r>
              <w:rPr>
                <w:rFonts w:ascii="Arial" w:eastAsia="Arial" w:hAnsi="Arial" w:cs="Arial"/>
                <w:sz w:val="20"/>
              </w:rPr>
              <w:t xml:space="preserve">1.4 </w:t>
            </w:r>
          </w:p>
        </w:tc>
        <w:tc>
          <w:tcPr>
            <w:tcW w:w="8636" w:type="dxa"/>
            <w:vAlign w:val="center"/>
          </w:tcPr>
          <w:p w14:paraId="321C0786" w14:textId="77777777" w:rsidR="00A406D6" w:rsidRDefault="00681878">
            <w:pPr>
              <w:ind w:left="1"/>
              <w:jc w:val="both"/>
            </w:pPr>
            <w:r>
              <w:rPr>
                <w:rFonts w:ascii="Arial" w:eastAsia="Arial" w:hAnsi="Arial" w:cs="Arial"/>
                <w:sz w:val="20"/>
              </w:rPr>
              <w:t xml:space="preserve">Proactively seek the latest required standards and details of any scheme specific funding requirements from The Employer. </w:t>
            </w:r>
          </w:p>
        </w:tc>
      </w:tr>
      <w:tr w:rsidR="00A406D6" w14:paraId="7CECEB6A" w14:textId="77777777" w:rsidTr="005C563A">
        <w:trPr>
          <w:trHeight w:val="480"/>
        </w:trPr>
        <w:tc>
          <w:tcPr>
            <w:tcW w:w="605" w:type="dxa"/>
            <w:vAlign w:val="center"/>
          </w:tcPr>
          <w:p w14:paraId="1A4A43FE" w14:textId="77777777" w:rsidR="00A406D6" w:rsidRDefault="00681878">
            <w:r>
              <w:rPr>
                <w:rFonts w:ascii="Arial" w:eastAsia="Arial" w:hAnsi="Arial" w:cs="Arial"/>
                <w:sz w:val="20"/>
              </w:rPr>
              <w:t xml:space="preserve">1.5 </w:t>
            </w:r>
          </w:p>
        </w:tc>
        <w:tc>
          <w:tcPr>
            <w:tcW w:w="8636" w:type="dxa"/>
            <w:vAlign w:val="center"/>
          </w:tcPr>
          <w:p w14:paraId="2E1F2C22" w14:textId="77777777" w:rsidR="00A406D6" w:rsidRDefault="00681878">
            <w:pPr>
              <w:ind w:left="1"/>
            </w:pPr>
            <w:r>
              <w:rPr>
                <w:rFonts w:ascii="Arial" w:eastAsia="Arial" w:hAnsi="Arial" w:cs="Arial"/>
                <w:sz w:val="20"/>
              </w:rPr>
              <w:t xml:space="preserve">Attend meetings with The Employer as required. </w:t>
            </w:r>
          </w:p>
        </w:tc>
      </w:tr>
      <w:tr w:rsidR="00A406D6" w14:paraId="054272EE" w14:textId="77777777" w:rsidTr="005C563A">
        <w:trPr>
          <w:trHeight w:val="710"/>
        </w:trPr>
        <w:tc>
          <w:tcPr>
            <w:tcW w:w="605" w:type="dxa"/>
          </w:tcPr>
          <w:p w14:paraId="28104442" w14:textId="77777777" w:rsidR="00A406D6" w:rsidRDefault="00681878">
            <w:r>
              <w:rPr>
                <w:rFonts w:ascii="Arial" w:eastAsia="Arial" w:hAnsi="Arial" w:cs="Arial"/>
                <w:sz w:val="20"/>
              </w:rPr>
              <w:t xml:space="preserve">1.6 </w:t>
            </w:r>
          </w:p>
        </w:tc>
        <w:tc>
          <w:tcPr>
            <w:tcW w:w="8636" w:type="dxa"/>
            <w:vAlign w:val="center"/>
          </w:tcPr>
          <w:p w14:paraId="13177078" w14:textId="77777777" w:rsidR="00A406D6" w:rsidRDefault="00681878">
            <w:pPr>
              <w:ind w:left="1"/>
              <w:jc w:val="both"/>
            </w:pPr>
            <w:r>
              <w:rPr>
                <w:rFonts w:ascii="Arial" w:eastAsia="Arial" w:hAnsi="Arial" w:cs="Arial"/>
                <w:sz w:val="20"/>
              </w:rPr>
              <w:t xml:space="preserve">Assume responsibility for the structural integrity of the construction, where the Architect assumes a design role for the building structure. </w:t>
            </w:r>
          </w:p>
        </w:tc>
      </w:tr>
      <w:tr w:rsidR="00A406D6" w14:paraId="68942CAF" w14:textId="77777777" w:rsidTr="005C563A">
        <w:trPr>
          <w:trHeight w:val="711"/>
        </w:trPr>
        <w:tc>
          <w:tcPr>
            <w:tcW w:w="605" w:type="dxa"/>
            <w:tcBorders>
              <w:bottom w:val="single" w:sz="4" w:space="0" w:color="C00000"/>
            </w:tcBorders>
          </w:tcPr>
          <w:p w14:paraId="613FC4F0" w14:textId="77777777" w:rsidR="00A406D6" w:rsidRDefault="00681878">
            <w:r>
              <w:rPr>
                <w:rFonts w:ascii="Arial" w:eastAsia="Arial" w:hAnsi="Arial" w:cs="Arial"/>
                <w:sz w:val="20"/>
              </w:rPr>
              <w:t xml:space="preserve">1.7 </w:t>
            </w:r>
          </w:p>
        </w:tc>
        <w:tc>
          <w:tcPr>
            <w:tcW w:w="8636" w:type="dxa"/>
            <w:tcBorders>
              <w:bottom w:val="single" w:sz="4" w:space="0" w:color="C00000"/>
            </w:tcBorders>
            <w:vAlign w:val="center"/>
          </w:tcPr>
          <w:p w14:paraId="66731908" w14:textId="77777777" w:rsidR="00A406D6" w:rsidRDefault="00681878">
            <w:pPr>
              <w:ind w:left="1"/>
              <w:jc w:val="both"/>
            </w:pPr>
            <w:r>
              <w:rPr>
                <w:rFonts w:ascii="Arial" w:eastAsia="Arial" w:hAnsi="Arial" w:cs="Arial"/>
                <w:sz w:val="20"/>
              </w:rPr>
              <w:t xml:space="preserve">Participate pro-actively in any collaborative design / project management system that The Employer deem appropriate from time to time such as BIM. </w:t>
            </w:r>
          </w:p>
        </w:tc>
      </w:tr>
    </w:tbl>
    <w:p w14:paraId="17FA29DD" w14:textId="77777777" w:rsidR="005C563A" w:rsidRDefault="005C563A"/>
    <w:tbl>
      <w:tblPr>
        <w:tblStyle w:val="TableGrid"/>
        <w:tblW w:w="9241" w:type="dxa"/>
        <w:tblInd w:w="-112"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CellMar>
          <w:top w:w="128" w:type="dxa"/>
          <w:left w:w="107" w:type="dxa"/>
          <w:bottom w:w="7" w:type="dxa"/>
        </w:tblCellMar>
        <w:tblLook w:val="04A0" w:firstRow="1" w:lastRow="0" w:firstColumn="1" w:lastColumn="0" w:noHBand="0" w:noVBand="1"/>
      </w:tblPr>
      <w:tblGrid>
        <w:gridCol w:w="605"/>
        <w:gridCol w:w="8636"/>
      </w:tblGrid>
      <w:tr w:rsidR="00A406D6" w14:paraId="4161D9EF" w14:textId="77777777" w:rsidTr="005C563A">
        <w:trPr>
          <w:trHeight w:val="477"/>
        </w:trPr>
        <w:tc>
          <w:tcPr>
            <w:tcW w:w="605" w:type="dxa"/>
            <w:tcBorders>
              <w:right w:val="single" w:sz="4" w:space="0" w:color="FFFFFF" w:themeColor="background1"/>
            </w:tcBorders>
            <w:shd w:val="clear" w:color="auto" w:fill="C00000"/>
            <w:vAlign w:val="center"/>
          </w:tcPr>
          <w:p w14:paraId="17831B2E" w14:textId="77777777" w:rsidR="00A406D6" w:rsidRDefault="00681878">
            <w:r>
              <w:rPr>
                <w:rFonts w:ascii="Arial" w:eastAsia="Arial" w:hAnsi="Arial" w:cs="Arial"/>
                <w:b/>
                <w:color w:val="FFFFFF"/>
                <w:sz w:val="20"/>
              </w:rPr>
              <w:t xml:space="preserve">2.0 </w:t>
            </w:r>
          </w:p>
        </w:tc>
        <w:tc>
          <w:tcPr>
            <w:tcW w:w="8636" w:type="dxa"/>
            <w:tcBorders>
              <w:left w:val="single" w:sz="4" w:space="0" w:color="FFFFFF" w:themeColor="background1"/>
            </w:tcBorders>
            <w:shd w:val="clear" w:color="auto" w:fill="C00000"/>
            <w:vAlign w:val="center"/>
          </w:tcPr>
          <w:p w14:paraId="1BB672E1" w14:textId="77777777" w:rsidR="00A406D6" w:rsidRDefault="00681878">
            <w:pPr>
              <w:ind w:left="1"/>
            </w:pPr>
            <w:r>
              <w:rPr>
                <w:rFonts w:ascii="Arial" w:eastAsia="Arial" w:hAnsi="Arial" w:cs="Arial"/>
                <w:b/>
                <w:color w:val="FFFFFF"/>
                <w:sz w:val="20"/>
              </w:rPr>
              <w:t xml:space="preserve">Preparation and Brief (RIBA Stages 0 and 1) </w:t>
            </w:r>
          </w:p>
        </w:tc>
      </w:tr>
      <w:tr w:rsidR="00A406D6" w14:paraId="2BC61A73" w14:textId="77777777" w:rsidTr="005C563A">
        <w:trPr>
          <w:trHeight w:val="942"/>
        </w:trPr>
        <w:tc>
          <w:tcPr>
            <w:tcW w:w="605" w:type="dxa"/>
          </w:tcPr>
          <w:p w14:paraId="61F28881" w14:textId="77777777" w:rsidR="00A406D6" w:rsidRDefault="00681878">
            <w:r>
              <w:rPr>
                <w:rFonts w:ascii="Arial" w:eastAsia="Arial" w:hAnsi="Arial" w:cs="Arial"/>
                <w:sz w:val="20"/>
              </w:rPr>
              <w:t xml:space="preserve">2.1 </w:t>
            </w:r>
          </w:p>
        </w:tc>
        <w:tc>
          <w:tcPr>
            <w:tcW w:w="8636" w:type="dxa"/>
            <w:vAlign w:val="center"/>
          </w:tcPr>
          <w:p w14:paraId="306B9F2C" w14:textId="77777777" w:rsidR="00A406D6" w:rsidRDefault="00681878">
            <w:pPr>
              <w:ind w:left="1" w:right="107"/>
              <w:jc w:val="both"/>
            </w:pPr>
            <w:r>
              <w:rPr>
                <w:rFonts w:ascii="Arial" w:eastAsia="Arial" w:hAnsi="Arial" w:cs="Arial"/>
                <w:sz w:val="20"/>
              </w:rPr>
              <w:t xml:space="preserve">Receive the Client’s instructions and initial brief, including attendance at briefing meetings.  Identify the client’s requirements, including budget, timetable and possible constraints on development.  Agree an outline timetable for the completion of the Architectural services. </w:t>
            </w:r>
          </w:p>
        </w:tc>
      </w:tr>
      <w:tr w:rsidR="00A406D6" w14:paraId="6F4BD458" w14:textId="77777777" w:rsidTr="005C563A">
        <w:trPr>
          <w:trHeight w:val="480"/>
        </w:trPr>
        <w:tc>
          <w:tcPr>
            <w:tcW w:w="605" w:type="dxa"/>
            <w:vAlign w:val="center"/>
          </w:tcPr>
          <w:p w14:paraId="69F181D8" w14:textId="77777777" w:rsidR="00A406D6" w:rsidRDefault="00681878">
            <w:r>
              <w:rPr>
                <w:rFonts w:ascii="Arial" w:eastAsia="Arial" w:hAnsi="Arial" w:cs="Arial"/>
                <w:sz w:val="20"/>
              </w:rPr>
              <w:t xml:space="preserve">2.2 </w:t>
            </w:r>
          </w:p>
        </w:tc>
        <w:tc>
          <w:tcPr>
            <w:tcW w:w="8636" w:type="dxa"/>
            <w:vAlign w:val="center"/>
          </w:tcPr>
          <w:p w14:paraId="710F3407" w14:textId="77777777" w:rsidR="00A406D6" w:rsidRDefault="00681878">
            <w:pPr>
              <w:ind w:left="1"/>
            </w:pPr>
            <w:r>
              <w:rPr>
                <w:rFonts w:ascii="Arial" w:eastAsia="Arial" w:hAnsi="Arial" w:cs="Arial"/>
                <w:sz w:val="20"/>
              </w:rPr>
              <w:t xml:space="preserve">Appoint the structural engineer and building services engineer on a sub-consultancy basis. </w:t>
            </w:r>
          </w:p>
        </w:tc>
      </w:tr>
      <w:tr w:rsidR="00A406D6" w14:paraId="56334A5A" w14:textId="77777777" w:rsidTr="005C563A">
        <w:trPr>
          <w:trHeight w:val="710"/>
        </w:trPr>
        <w:tc>
          <w:tcPr>
            <w:tcW w:w="605" w:type="dxa"/>
          </w:tcPr>
          <w:p w14:paraId="4B1E3213" w14:textId="77777777" w:rsidR="00A406D6" w:rsidRDefault="00681878">
            <w:r>
              <w:rPr>
                <w:rFonts w:ascii="Arial" w:eastAsia="Arial" w:hAnsi="Arial" w:cs="Arial"/>
                <w:sz w:val="20"/>
              </w:rPr>
              <w:t xml:space="preserve">2.3 </w:t>
            </w:r>
          </w:p>
        </w:tc>
        <w:tc>
          <w:tcPr>
            <w:tcW w:w="8636" w:type="dxa"/>
            <w:vAlign w:val="center"/>
          </w:tcPr>
          <w:p w14:paraId="6073D15A" w14:textId="77777777" w:rsidR="00A406D6" w:rsidRDefault="00681878">
            <w:pPr>
              <w:ind w:left="1"/>
              <w:jc w:val="both"/>
            </w:pPr>
            <w:r>
              <w:rPr>
                <w:rFonts w:ascii="Arial" w:eastAsia="Arial" w:hAnsi="Arial" w:cs="Arial"/>
                <w:sz w:val="20"/>
              </w:rPr>
              <w:t xml:space="preserve">Carry out a measured survey of the site, to include topographical, boundary and elevational survey (of existing building(s) and surrounding buildings) and services trace. </w:t>
            </w:r>
          </w:p>
        </w:tc>
      </w:tr>
    </w:tbl>
    <w:tbl>
      <w:tblPr>
        <w:tblStyle w:val="TableGrid"/>
        <w:tblpPr w:vertAnchor="text" w:tblpX="-107"/>
        <w:tblOverlap w:val="never"/>
        <w:tblW w:w="9241" w:type="dxa"/>
        <w:tblInd w:w="0" w:type="dxa"/>
        <w:tblCellMar>
          <w:top w:w="128" w:type="dxa"/>
          <w:left w:w="107" w:type="dxa"/>
        </w:tblCellMar>
        <w:tblLook w:val="04A0" w:firstRow="1" w:lastRow="0" w:firstColumn="1" w:lastColumn="0" w:noHBand="0" w:noVBand="1"/>
      </w:tblPr>
      <w:tblGrid>
        <w:gridCol w:w="605"/>
        <w:gridCol w:w="8636"/>
      </w:tblGrid>
      <w:tr w:rsidR="00A406D6" w14:paraId="53FC17BA" w14:textId="77777777" w:rsidTr="005C563A">
        <w:trPr>
          <w:trHeight w:val="710"/>
        </w:trPr>
        <w:tc>
          <w:tcPr>
            <w:tcW w:w="605" w:type="dxa"/>
            <w:tcBorders>
              <w:top w:val="single" w:sz="4" w:space="0" w:color="000000"/>
              <w:left w:val="single" w:sz="4" w:space="0" w:color="000000"/>
              <w:bottom w:val="single" w:sz="4" w:space="0" w:color="000000"/>
              <w:right w:val="single" w:sz="4" w:space="0" w:color="000000"/>
            </w:tcBorders>
          </w:tcPr>
          <w:p w14:paraId="08B844AD" w14:textId="77777777" w:rsidR="00A406D6" w:rsidRDefault="00681878">
            <w:r>
              <w:rPr>
                <w:rFonts w:ascii="Arial" w:eastAsia="Arial" w:hAnsi="Arial" w:cs="Arial"/>
                <w:sz w:val="20"/>
              </w:rPr>
              <w:t xml:space="preserve">2.4 </w:t>
            </w:r>
          </w:p>
        </w:tc>
        <w:tc>
          <w:tcPr>
            <w:tcW w:w="8636" w:type="dxa"/>
            <w:tcBorders>
              <w:top w:val="single" w:sz="4" w:space="0" w:color="000000"/>
              <w:left w:val="single" w:sz="4" w:space="0" w:color="000000"/>
              <w:bottom w:val="single" w:sz="4" w:space="0" w:color="000000"/>
              <w:right w:val="single" w:sz="4" w:space="0" w:color="000000"/>
            </w:tcBorders>
            <w:vAlign w:val="center"/>
          </w:tcPr>
          <w:p w14:paraId="202F5C7E" w14:textId="77777777" w:rsidR="00A406D6" w:rsidRDefault="00681878">
            <w:pPr>
              <w:ind w:left="1"/>
              <w:jc w:val="both"/>
            </w:pPr>
            <w:r>
              <w:rPr>
                <w:rFonts w:ascii="Arial" w:eastAsia="Arial" w:hAnsi="Arial" w:cs="Arial"/>
                <w:sz w:val="20"/>
              </w:rPr>
              <w:t xml:space="preserve">Advise the client on the need for any additional consultants, specialists or pre-contract work.  Arrange for appointment of additional consultants or specialists on a sub-consultancy basis.  </w:t>
            </w:r>
          </w:p>
        </w:tc>
      </w:tr>
      <w:tr w:rsidR="00A406D6" w14:paraId="40413EAE" w14:textId="77777777" w:rsidTr="005C563A">
        <w:trPr>
          <w:trHeight w:val="1170"/>
        </w:trPr>
        <w:tc>
          <w:tcPr>
            <w:tcW w:w="605" w:type="dxa"/>
            <w:tcBorders>
              <w:top w:val="single" w:sz="4" w:space="0" w:color="000000"/>
              <w:left w:val="single" w:sz="4" w:space="0" w:color="000000"/>
              <w:bottom w:val="single" w:sz="4" w:space="0" w:color="000000"/>
              <w:right w:val="single" w:sz="4" w:space="0" w:color="000000"/>
            </w:tcBorders>
          </w:tcPr>
          <w:p w14:paraId="09271F21" w14:textId="77777777" w:rsidR="00A406D6" w:rsidRDefault="00681878">
            <w:r>
              <w:rPr>
                <w:rFonts w:ascii="Arial" w:eastAsia="Arial" w:hAnsi="Arial" w:cs="Arial"/>
                <w:sz w:val="20"/>
              </w:rPr>
              <w:t xml:space="preserve">2.5 </w:t>
            </w:r>
          </w:p>
        </w:tc>
        <w:tc>
          <w:tcPr>
            <w:tcW w:w="8636" w:type="dxa"/>
            <w:tcBorders>
              <w:top w:val="single" w:sz="4" w:space="0" w:color="000000"/>
              <w:left w:val="single" w:sz="4" w:space="0" w:color="000000"/>
              <w:bottom w:val="single" w:sz="4" w:space="0" w:color="000000"/>
              <w:right w:val="single" w:sz="4" w:space="0" w:color="000000"/>
            </w:tcBorders>
            <w:vAlign w:val="center"/>
          </w:tcPr>
          <w:p w14:paraId="3CE1DF53" w14:textId="77777777" w:rsidR="00A406D6" w:rsidRDefault="00681878" w:rsidP="005E6560">
            <w:pPr>
              <w:ind w:left="1" w:right="108"/>
              <w:jc w:val="both"/>
            </w:pPr>
            <w:r>
              <w:rPr>
                <w:rFonts w:ascii="Arial" w:eastAsia="Arial" w:hAnsi="Arial" w:cs="Arial"/>
                <w:sz w:val="20"/>
              </w:rPr>
              <w:t>Undertake the role of Lead Designer</w:t>
            </w:r>
            <w:r w:rsidR="005E6560" w:rsidRPr="00DA19D7">
              <w:rPr>
                <w:rFonts w:ascii="Arial" w:eastAsia="Arial" w:hAnsi="Arial" w:cs="Arial"/>
                <w:i/>
                <w:sz w:val="20"/>
              </w:rPr>
              <w:t xml:space="preserve"> (</w:t>
            </w:r>
            <w:r w:rsidR="005E6560" w:rsidRPr="00821240">
              <w:rPr>
                <w:rFonts w:ascii="Arial" w:eastAsia="Arial" w:hAnsi="Arial" w:cs="Arial"/>
                <w:b/>
                <w:i/>
                <w:sz w:val="20"/>
              </w:rPr>
              <w:t xml:space="preserve">but in respect of </w:t>
            </w:r>
            <w:r w:rsidR="00DA19D7" w:rsidRPr="00821240">
              <w:rPr>
                <w:rFonts w:ascii="Arial" w:eastAsia="Arial" w:hAnsi="Arial" w:cs="Arial"/>
                <w:b/>
                <w:i/>
                <w:sz w:val="20"/>
              </w:rPr>
              <w:t xml:space="preserve">Lot 1 Master Planning and Feasibility, </w:t>
            </w:r>
            <w:r w:rsidR="005E6560" w:rsidRPr="00821240">
              <w:rPr>
                <w:rFonts w:ascii="Arial" w:eastAsia="Arial" w:hAnsi="Arial" w:cs="Arial"/>
                <w:b/>
                <w:i/>
                <w:sz w:val="20"/>
              </w:rPr>
              <w:t>Lot 3 Housing</w:t>
            </w:r>
            <w:r w:rsidR="00DA19D7" w:rsidRPr="00821240">
              <w:rPr>
                <w:rFonts w:ascii="Arial" w:eastAsia="Arial" w:hAnsi="Arial" w:cs="Arial"/>
                <w:b/>
                <w:i/>
                <w:sz w:val="20"/>
              </w:rPr>
              <w:t xml:space="preserve"> and Lot 6 Public Realm and Landscape</w:t>
            </w:r>
            <w:r w:rsidR="005E6560" w:rsidRPr="00DA19D7">
              <w:rPr>
                <w:rFonts w:ascii="Arial" w:eastAsia="Arial" w:hAnsi="Arial" w:cs="Arial"/>
                <w:i/>
                <w:sz w:val="20"/>
              </w:rPr>
              <w:t>, excluding the Principal Designer role, as set out in the CDM Regulations 2015)</w:t>
            </w:r>
            <w:r w:rsidRPr="00DA19D7">
              <w:rPr>
                <w:rFonts w:ascii="Arial" w:eastAsia="Arial" w:hAnsi="Arial" w:cs="Arial"/>
                <w:i/>
                <w:sz w:val="20"/>
              </w:rPr>
              <w:t xml:space="preserve"> </w:t>
            </w:r>
            <w:r>
              <w:rPr>
                <w:rFonts w:ascii="Arial" w:eastAsia="Arial" w:hAnsi="Arial" w:cs="Arial"/>
                <w:sz w:val="20"/>
              </w:rPr>
              <w:t xml:space="preserve">and coordinate with the Employers Agent and with other members of the design team throughout the Project in order to ensure an integrated design process.  </w:t>
            </w:r>
          </w:p>
        </w:tc>
      </w:tr>
      <w:tr w:rsidR="00A406D6" w14:paraId="030455D6" w14:textId="77777777" w:rsidTr="005C563A">
        <w:trPr>
          <w:trHeight w:val="1170"/>
        </w:trPr>
        <w:tc>
          <w:tcPr>
            <w:tcW w:w="605" w:type="dxa"/>
            <w:tcBorders>
              <w:top w:val="single" w:sz="4" w:space="0" w:color="000000"/>
              <w:left w:val="single" w:sz="4" w:space="0" w:color="000000"/>
              <w:bottom w:val="single" w:sz="4" w:space="0" w:color="000000"/>
              <w:right w:val="single" w:sz="4" w:space="0" w:color="000000"/>
            </w:tcBorders>
          </w:tcPr>
          <w:p w14:paraId="220E76A6" w14:textId="77777777" w:rsidR="00A406D6" w:rsidRDefault="00681878">
            <w:r>
              <w:rPr>
                <w:rFonts w:ascii="Arial" w:eastAsia="Arial" w:hAnsi="Arial" w:cs="Arial"/>
                <w:sz w:val="20"/>
              </w:rPr>
              <w:t xml:space="preserve">2.6 </w:t>
            </w:r>
          </w:p>
        </w:tc>
        <w:tc>
          <w:tcPr>
            <w:tcW w:w="8636" w:type="dxa"/>
            <w:tcBorders>
              <w:top w:val="single" w:sz="4" w:space="0" w:color="000000"/>
              <w:left w:val="single" w:sz="4" w:space="0" w:color="000000"/>
              <w:bottom w:val="single" w:sz="4" w:space="0" w:color="000000"/>
              <w:right w:val="single" w:sz="4" w:space="0" w:color="000000"/>
            </w:tcBorders>
            <w:vAlign w:val="center"/>
          </w:tcPr>
          <w:p w14:paraId="1FEA8530" w14:textId="77777777" w:rsidR="00A406D6" w:rsidRDefault="00681878">
            <w:pPr>
              <w:ind w:left="1" w:right="106"/>
              <w:jc w:val="both"/>
            </w:pPr>
            <w:r>
              <w:rPr>
                <w:rFonts w:ascii="Arial" w:eastAsia="Arial" w:hAnsi="Arial" w:cs="Arial"/>
                <w:sz w:val="20"/>
              </w:rPr>
              <w:t xml:space="preserve">Carry out an inspection of the site and subsequently consult as necessary with any local or other authority on matters relating to the proposed Works.  Submit an initial outline feasibility report to the Employer setting out initial options, constraints, contextual analysis and recommendations for further investigation. </w:t>
            </w:r>
          </w:p>
        </w:tc>
      </w:tr>
      <w:tr w:rsidR="00A406D6" w14:paraId="143CA68E" w14:textId="77777777" w:rsidTr="005C563A">
        <w:trPr>
          <w:trHeight w:val="940"/>
        </w:trPr>
        <w:tc>
          <w:tcPr>
            <w:tcW w:w="605" w:type="dxa"/>
            <w:tcBorders>
              <w:top w:val="single" w:sz="4" w:space="0" w:color="000000"/>
              <w:left w:val="single" w:sz="4" w:space="0" w:color="000000"/>
              <w:bottom w:val="single" w:sz="4" w:space="0" w:color="000000"/>
              <w:right w:val="single" w:sz="4" w:space="0" w:color="000000"/>
            </w:tcBorders>
          </w:tcPr>
          <w:p w14:paraId="585DAC96" w14:textId="77777777" w:rsidR="00A406D6" w:rsidRDefault="00681878">
            <w:r>
              <w:rPr>
                <w:rFonts w:ascii="Arial" w:eastAsia="Arial" w:hAnsi="Arial" w:cs="Arial"/>
                <w:sz w:val="20"/>
              </w:rPr>
              <w:t xml:space="preserve">2.8 </w:t>
            </w:r>
          </w:p>
        </w:tc>
        <w:tc>
          <w:tcPr>
            <w:tcW w:w="8636" w:type="dxa"/>
            <w:tcBorders>
              <w:top w:val="single" w:sz="4" w:space="0" w:color="000000"/>
              <w:left w:val="single" w:sz="4" w:space="0" w:color="000000"/>
              <w:bottom w:val="single" w:sz="4" w:space="0" w:color="000000"/>
              <w:right w:val="single" w:sz="4" w:space="0" w:color="000000"/>
            </w:tcBorders>
          </w:tcPr>
          <w:p w14:paraId="1CB2D907" w14:textId="77777777" w:rsidR="00A406D6" w:rsidRDefault="00681878" w:rsidP="00DA19D7">
            <w:pPr>
              <w:ind w:left="1"/>
            </w:pPr>
            <w:r>
              <w:rPr>
                <w:rFonts w:ascii="Arial" w:eastAsia="Arial" w:hAnsi="Arial" w:cs="Arial"/>
                <w:sz w:val="20"/>
              </w:rPr>
              <w:t>Arrange with the other members of the Project Team to un</w:t>
            </w:r>
            <w:r w:rsidR="00DA19D7">
              <w:rPr>
                <w:rFonts w:ascii="Arial" w:eastAsia="Arial" w:hAnsi="Arial" w:cs="Arial"/>
                <w:sz w:val="20"/>
              </w:rPr>
              <w:t>dertake preliminary feasibility studies  based on the Employer’s brief (in respect of Lot 3 Housing, this should include the provision of a unit schedule showing total internal floor area and room areas for each unit)  Update as the scheme design develops</w:t>
            </w:r>
          </w:p>
        </w:tc>
      </w:tr>
      <w:tr w:rsidR="00A406D6" w14:paraId="22A85C39" w14:textId="77777777" w:rsidTr="005C563A">
        <w:trPr>
          <w:trHeight w:val="940"/>
        </w:trPr>
        <w:tc>
          <w:tcPr>
            <w:tcW w:w="605" w:type="dxa"/>
            <w:tcBorders>
              <w:top w:val="single" w:sz="4" w:space="0" w:color="000000"/>
              <w:left w:val="single" w:sz="4" w:space="0" w:color="000000"/>
              <w:bottom w:val="single" w:sz="4" w:space="0" w:color="000000"/>
              <w:right w:val="single" w:sz="4" w:space="0" w:color="000000"/>
            </w:tcBorders>
          </w:tcPr>
          <w:p w14:paraId="75CE5439" w14:textId="77777777" w:rsidR="00A406D6" w:rsidRDefault="00681878">
            <w:r>
              <w:rPr>
                <w:rFonts w:ascii="Arial" w:eastAsia="Arial" w:hAnsi="Arial" w:cs="Arial"/>
                <w:sz w:val="20"/>
              </w:rPr>
              <w:t xml:space="preserve">2.9 </w:t>
            </w:r>
          </w:p>
        </w:tc>
        <w:tc>
          <w:tcPr>
            <w:tcW w:w="8636" w:type="dxa"/>
            <w:tcBorders>
              <w:top w:val="single" w:sz="4" w:space="0" w:color="000000"/>
              <w:left w:val="single" w:sz="4" w:space="0" w:color="000000"/>
              <w:bottom w:val="single" w:sz="4" w:space="0" w:color="000000"/>
              <w:right w:val="single" w:sz="4" w:space="0" w:color="000000"/>
            </w:tcBorders>
            <w:vAlign w:val="center"/>
          </w:tcPr>
          <w:p w14:paraId="07820938" w14:textId="77777777" w:rsidR="00A406D6" w:rsidRDefault="00681878">
            <w:pPr>
              <w:ind w:left="1" w:right="107"/>
              <w:jc w:val="both"/>
            </w:pPr>
            <w:r>
              <w:rPr>
                <w:rFonts w:ascii="Arial" w:eastAsia="Arial" w:hAnsi="Arial" w:cs="Arial"/>
                <w:sz w:val="20"/>
              </w:rPr>
              <w:t xml:space="preserve">Undertake consultations with all stakeholders, including residents who will be affected by the development, including presentations, meetings, newsletters, etc. Tabulate the feedback from these sessions and incorporate these into the design going forward. </w:t>
            </w:r>
          </w:p>
        </w:tc>
      </w:tr>
      <w:tr w:rsidR="00A406D6" w14:paraId="4AAE9A14" w14:textId="77777777" w:rsidTr="005C563A">
        <w:trPr>
          <w:trHeight w:val="710"/>
        </w:trPr>
        <w:tc>
          <w:tcPr>
            <w:tcW w:w="605" w:type="dxa"/>
            <w:tcBorders>
              <w:top w:val="single" w:sz="4" w:space="0" w:color="000000"/>
              <w:left w:val="single" w:sz="4" w:space="0" w:color="000000"/>
              <w:bottom w:val="single" w:sz="4" w:space="0" w:color="000000"/>
              <w:right w:val="single" w:sz="4" w:space="0" w:color="000000"/>
            </w:tcBorders>
          </w:tcPr>
          <w:p w14:paraId="2FE6B6FF" w14:textId="77777777" w:rsidR="00A406D6" w:rsidRDefault="00681878">
            <w:r>
              <w:rPr>
                <w:rFonts w:ascii="Arial" w:eastAsia="Arial" w:hAnsi="Arial" w:cs="Arial"/>
                <w:sz w:val="20"/>
              </w:rPr>
              <w:t xml:space="preserve">2.10 </w:t>
            </w:r>
          </w:p>
        </w:tc>
        <w:tc>
          <w:tcPr>
            <w:tcW w:w="8636" w:type="dxa"/>
            <w:tcBorders>
              <w:top w:val="single" w:sz="4" w:space="0" w:color="000000"/>
              <w:left w:val="single" w:sz="4" w:space="0" w:color="000000"/>
              <w:bottom w:val="single" w:sz="4" w:space="0" w:color="000000"/>
              <w:right w:val="single" w:sz="4" w:space="0" w:color="000000"/>
            </w:tcBorders>
            <w:vAlign w:val="center"/>
          </w:tcPr>
          <w:p w14:paraId="410728A2" w14:textId="77777777" w:rsidR="00A406D6" w:rsidRDefault="00681878">
            <w:pPr>
              <w:ind w:left="1"/>
              <w:jc w:val="both"/>
            </w:pPr>
            <w:r>
              <w:rPr>
                <w:rFonts w:ascii="Arial" w:eastAsia="Arial" w:hAnsi="Arial" w:cs="Arial"/>
                <w:sz w:val="20"/>
              </w:rPr>
              <w:t xml:space="preserve">Review alternative design and construction approaches with the Client and obtain sign off for the preferred option. </w:t>
            </w:r>
          </w:p>
        </w:tc>
      </w:tr>
      <w:tr w:rsidR="00A406D6" w14:paraId="1222B785" w14:textId="77777777" w:rsidTr="005C563A">
        <w:trPr>
          <w:trHeight w:val="480"/>
        </w:trPr>
        <w:tc>
          <w:tcPr>
            <w:tcW w:w="605" w:type="dxa"/>
            <w:tcBorders>
              <w:top w:val="single" w:sz="4" w:space="0" w:color="000000"/>
              <w:left w:val="single" w:sz="4" w:space="0" w:color="000000"/>
              <w:bottom w:val="single" w:sz="4" w:space="0" w:color="000000"/>
              <w:right w:val="single" w:sz="4" w:space="0" w:color="000000"/>
            </w:tcBorders>
            <w:vAlign w:val="center"/>
          </w:tcPr>
          <w:p w14:paraId="2759D931" w14:textId="77777777" w:rsidR="00A406D6" w:rsidRDefault="00681878">
            <w:r>
              <w:rPr>
                <w:rFonts w:ascii="Arial" w:eastAsia="Arial" w:hAnsi="Arial" w:cs="Arial"/>
                <w:sz w:val="20"/>
              </w:rPr>
              <w:t xml:space="preserve">2.11 </w:t>
            </w:r>
          </w:p>
        </w:tc>
        <w:tc>
          <w:tcPr>
            <w:tcW w:w="8636" w:type="dxa"/>
            <w:tcBorders>
              <w:top w:val="single" w:sz="4" w:space="0" w:color="000000"/>
              <w:left w:val="single" w:sz="4" w:space="0" w:color="000000"/>
              <w:bottom w:val="single" w:sz="4" w:space="0" w:color="000000"/>
              <w:right w:val="single" w:sz="4" w:space="0" w:color="000000"/>
            </w:tcBorders>
            <w:vAlign w:val="center"/>
          </w:tcPr>
          <w:p w14:paraId="3CEE042B" w14:textId="77777777" w:rsidR="00A406D6" w:rsidRDefault="00681878">
            <w:pPr>
              <w:ind w:left="1"/>
            </w:pPr>
            <w:r>
              <w:rPr>
                <w:rFonts w:ascii="Arial" w:eastAsia="Arial" w:hAnsi="Arial" w:cs="Arial"/>
                <w:sz w:val="20"/>
              </w:rPr>
              <w:t xml:space="preserve">Assist the Employers Agent in the preparation of a cost estimate for the initial feasibility design. </w:t>
            </w:r>
          </w:p>
        </w:tc>
      </w:tr>
      <w:tr w:rsidR="00A406D6" w14:paraId="4F17F369" w14:textId="77777777" w:rsidTr="005C563A">
        <w:trPr>
          <w:trHeight w:val="709"/>
        </w:trPr>
        <w:tc>
          <w:tcPr>
            <w:tcW w:w="605" w:type="dxa"/>
            <w:tcBorders>
              <w:top w:val="single" w:sz="4" w:space="0" w:color="000000"/>
              <w:left w:val="single" w:sz="4" w:space="0" w:color="000000"/>
              <w:bottom w:val="single" w:sz="4" w:space="0" w:color="000000"/>
              <w:right w:val="single" w:sz="4" w:space="0" w:color="000000"/>
            </w:tcBorders>
          </w:tcPr>
          <w:p w14:paraId="58E7313F" w14:textId="77777777" w:rsidR="00A406D6" w:rsidRDefault="00681878">
            <w:r>
              <w:rPr>
                <w:rFonts w:ascii="Arial" w:eastAsia="Arial" w:hAnsi="Arial" w:cs="Arial"/>
                <w:sz w:val="20"/>
              </w:rPr>
              <w:t xml:space="preserve">2.12 </w:t>
            </w:r>
          </w:p>
        </w:tc>
        <w:tc>
          <w:tcPr>
            <w:tcW w:w="8636" w:type="dxa"/>
            <w:tcBorders>
              <w:top w:val="single" w:sz="4" w:space="0" w:color="000000"/>
              <w:left w:val="single" w:sz="4" w:space="0" w:color="000000"/>
              <w:bottom w:val="single" w:sz="4" w:space="0" w:color="000000"/>
              <w:right w:val="single" w:sz="4" w:space="0" w:color="000000"/>
            </w:tcBorders>
            <w:vAlign w:val="center"/>
          </w:tcPr>
          <w:p w14:paraId="3859261D" w14:textId="77777777" w:rsidR="00A406D6" w:rsidRDefault="00681878">
            <w:pPr>
              <w:ind w:left="1"/>
              <w:jc w:val="both"/>
            </w:pPr>
            <w:r>
              <w:rPr>
                <w:rFonts w:ascii="Arial" w:eastAsia="Arial" w:hAnsi="Arial" w:cs="Arial"/>
                <w:sz w:val="20"/>
              </w:rPr>
              <w:t xml:space="preserve">Present an initial appraisal, liaising with the Client’s Employer’s Agent to co-ordinate feasibility costs and submit, through the Employer’s Agent, a Feasibility Report to the Client. </w:t>
            </w:r>
          </w:p>
        </w:tc>
      </w:tr>
      <w:tr w:rsidR="00A406D6" w14:paraId="367E0A66" w14:textId="77777777" w:rsidTr="005C563A">
        <w:trPr>
          <w:trHeight w:val="941"/>
        </w:trPr>
        <w:tc>
          <w:tcPr>
            <w:tcW w:w="605" w:type="dxa"/>
            <w:tcBorders>
              <w:top w:val="single" w:sz="4" w:space="0" w:color="000000"/>
              <w:left w:val="single" w:sz="4" w:space="0" w:color="000000"/>
              <w:bottom w:val="single" w:sz="4" w:space="0" w:color="000000"/>
              <w:right w:val="single" w:sz="4" w:space="0" w:color="000000"/>
            </w:tcBorders>
          </w:tcPr>
          <w:p w14:paraId="64E1EAEB" w14:textId="77777777" w:rsidR="00A406D6" w:rsidRDefault="00681878">
            <w:r>
              <w:rPr>
                <w:rFonts w:ascii="Arial" w:eastAsia="Arial" w:hAnsi="Arial" w:cs="Arial"/>
                <w:sz w:val="20"/>
              </w:rPr>
              <w:t xml:space="preserve">2.13 </w:t>
            </w:r>
          </w:p>
        </w:tc>
        <w:tc>
          <w:tcPr>
            <w:tcW w:w="8636" w:type="dxa"/>
            <w:tcBorders>
              <w:top w:val="single" w:sz="4" w:space="0" w:color="000000"/>
              <w:left w:val="single" w:sz="4" w:space="0" w:color="000000"/>
              <w:bottom w:val="single" w:sz="4" w:space="0" w:color="000000"/>
              <w:right w:val="single" w:sz="4" w:space="0" w:color="000000"/>
            </w:tcBorders>
            <w:vAlign w:val="center"/>
          </w:tcPr>
          <w:p w14:paraId="49FE292A" w14:textId="77777777" w:rsidR="00A406D6" w:rsidRDefault="00681878">
            <w:pPr>
              <w:ind w:left="1" w:right="106"/>
              <w:jc w:val="both"/>
            </w:pPr>
            <w:r>
              <w:rPr>
                <w:rFonts w:ascii="Arial" w:eastAsia="Arial" w:hAnsi="Arial" w:cs="Arial"/>
                <w:sz w:val="20"/>
              </w:rPr>
              <w:t xml:space="preserve">Actively collaborate with consultants and sub-consultants during Value Engineering exercises, value management and risk management exercises to ensure that the scheme cost-estimate does not exceed the project budget allowance  </w:t>
            </w:r>
          </w:p>
        </w:tc>
      </w:tr>
      <w:tr w:rsidR="00A406D6" w14:paraId="6A5336E6" w14:textId="77777777" w:rsidTr="005C563A">
        <w:trPr>
          <w:trHeight w:val="1170"/>
        </w:trPr>
        <w:tc>
          <w:tcPr>
            <w:tcW w:w="605" w:type="dxa"/>
            <w:tcBorders>
              <w:top w:val="single" w:sz="4" w:space="0" w:color="000000"/>
              <w:left w:val="single" w:sz="4" w:space="0" w:color="000000"/>
              <w:bottom w:val="single" w:sz="4" w:space="0" w:color="000000"/>
              <w:right w:val="single" w:sz="4" w:space="0" w:color="000000"/>
            </w:tcBorders>
          </w:tcPr>
          <w:p w14:paraId="1C61B23D" w14:textId="77777777" w:rsidR="00A406D6" w:rsidRDefault="00681878">
            <w:r>
              <w:rPr>
                <w:rFonts w:ascii="Arial" w:eastAsia="Arial" w:hAnsi="Arial" w:cs="Arial"/>
                <w:sz w:val="20"/>
              </w:rPr>
              <w:t xml:space="preserve">2.14 </w:t>
            </w:r>
          </w:p>
        </w:tc>
        <w:tc>
          <w:tcPr>
            <w:tcW w:w="8636" w:type="dxa"/>
            <w:tcBorders>
              <w:top w:val="single" w:sz="4" w:space="0" w:color="000000"/>
              <w:left w:val="single" w:sz="4" w:space="0" w:color="000000"/>
              <w:bottom w:val="single" w:sz="4" w:space="0" w:color="000000"/>
              <w:right w:val="single" w:sz="4" w:space="0" w:color="000000"/>
            </w:tcBorders>
            <w:vAlign w:val="center"/>
          </w:tcPr>
          <w:p w14:paraId="6AFF9710" w14:textId="77777777" w:rsidR="00A406D6" w:rsidRDefault="00681878">
            <w:pPr>
              <w:ind w:left="1" w:right="107"/>
              <w:jc w:val="both"/>
            </w:pPr>
            <w:r>
              <w:rPr>
                <w:rFonts w:ascii="Arial" w:eastAsia="Arial" w:hAnsi="Arial" w:cs="Arial"/>
                <w:sz w:val="20"/>
              </w:rPr>
              <w:t xml:space="preserve">Liaise with the other members of the Project Team and undertake such further studies as may be necessary in order to submit proposals and options to the Employer including an anticipated programme and costs and undertake all work necessary to obtain the Employer's approval to proceed on the basis of the Employer approved brief. </w:t>
            </w:r>
          </w:p>
        </w:tc>
      </w:tr>
      <w:tr w:rsidR="00A406D6" w14:paraId="7DA6554D" w14:textId="77777777" w:rsidTr="005C563A">
        <w:trPr>
          <w:trHeight w:val="709"/>
        </w:trPr>
        <w:tc>
          <w:tcPr>
            <w:tcW w:w="605" w:type="dxa"/>
            <w:tcBorders>
              <w:top w:val="single" w:sz="4" w:space="0" w:color="000000"/>
              <w:left w:val="single" w:sz="4" w:space="0" w:color="000000"/>
              <w:bottom w:val="single" w:sz="4" w:space="0" w:color="000000"/>
              <w:right w:val="single" w:sz="4" w:space="0" w:color="000000"/>
            </w:tcBorders>
          </w:tcPr>
          <w:p w14:paraId="156DF996" w14:textId="77777777" w:rsidR="00A406D6" w:rsidRDefault="00681878">
            <w:r>
              <w:rPr>
                <w:rFonts w:ascii="Arial" w:eastAsia="Arial" w:hAnsi="Arial" w:cs="Arial"/>
                <w:sz w:val="20"/>
              </w:rPr>
              <w:lastRenderedPageBreak/>
              <w:t xml:space="preserve">2.15 </w:t>
            </w:r>
          </w:p>
        </w:tc>
        <w:tc>
          <w:tcPr>
            <w:tcW w:w="8636" w:type="dxa"/>
            <w:tcBorders>
              <w:top w:val="single" w:sz="4" w:space="0" w:color="000000"/>
              <w:left w:val="single" w:sz="4" w:space="0" w:color="000000"/>
              <w:bottom w:val="single" w:sz="4" w:space="0" w:color="000000"/>
              <w:right w:val="single" w:sz="4" w:space="0" w:color="000000"/>
            </w:tcBorders>
            <w:vAlign w:val="center"/>
          </w:tcPr>
          <w:p w14:paraId="370CB5C7" w14:textId="77777777" w:rsidR="00A406D6" w:rsidRDefault="00681878">
            <w:pPr>
              <w:ind w:left="1"/>
              <w:jc w:val="both"/>
            </w:pPr>
            <w:r>
              <w:rPr>
                <w:rFonts w:ascii="Arial" w:eastAsia="Arial" w:hAnsi="Arial" w:cs="Arial"/>
                <w:sz w:val="20"/>
              </w:rPr>
              <w:t>Make all necessary submissions to Statutory Authorities and obtain approvals, such as Planning Applications, etc.</w:t>
            </w:r>
            <w:r>
              <w:rPr>
                <w:rFonts w:ascii="Arial" w:eastAsia="Arial" w:hAnsi="Arial" w:cs="Arial"/>
                <w:strike/>
                <w:color w:val="A4A000"/>
                <w:sz w:val="20"/>
              </w:rPr>
              <w:t>.</w:t>
            </w:r>
            <w:r>
              <w:rPr>
                <w:rFonts w:ascii="Arial" w:eastAsia="Arial" w:hAnsi="Arial" w:cs="Arial"/>
                <w:sz w:val="20"/>
              </w:rPr>
              <w:t xml:space="preserve"> </w:t>
            </w:r>
          </w:p>
        </w:tc>
      </w:tr>
      <w:tr w:rsidR="00A406D6" w14:paraId="41EA4CDC" w14:textId="77777777" w:rsidTr="005C563A">
        <w:trPr>
          <w:trHeight w:val="480"/>
        </w:trPr>
        <w:tc>
          <w:tcPr>
            <w:tcW w:w="605" w:type="dxa"/>
            <w:tcBorders>
              <w:top w:val="single" w:sz="4" w:space="0" w:color="000000"/>
              <w:left w:val="single" w:sz="4" w:space="0" w:color="000000"/>
              <w:bottom w:val="single" w:sz="4" w:space="0" w:color="000000"/>
              <w:right w:val="single" w:sz="4" w:space="0" w:color="000000"/>
            </w:tcBorders>
            <w:vAlign w:val="center"/>
          </w:tcPr>
          <w:p w14:paraId="71236C25" w14:textId="77777777" w:rsidR="00A406D6" w:rsidRDefault="00681878">
            <w:r>
              <w:rPr>
                <w:rFonts w:ascii="Arial" w:eastAsia="Arial" w:hAnsi="Arial" w:cs="Arial"/>
                <w:sz w:val="20"/>
              </w:rPr>
              <w:t xml:space="preserve">2.16 </w:t>
            </w:r>
          </w:p>
        </w:tc>
        <w:tc>
          <w:tcPr>
            <w:tcW w:w="8636" w:type="dxa"/>
            <w:tcBorders>
              <w:top w:val="single" w:sz="4" w:space="0" w:color="000000"/>
              <w:left w:val="single" w:sz="4" w:space="0" w:color="000000"/>
              <w:bottom w:val="single" w:sz="4" w:space="0" w:color="000000"/>
              <w:right w:val="single" w:sz="4" w:space="0" w:color="000000"/>
            </w:tcBorders>
            <w:vAlign w:val="center"/>
          </w:tcPr>
          <w:p w14:paraId="76F8CD56" w14:textId="77777777" w:rsidR="00A406D6" w:rsidRDefault="00681878">
            <w:pPr>
              <w:ind w:left="1"/>
            </w:pPr>
            <w:r>
              <w:rPr>
                <w:rFonts w:ascii="Arial" w:eastAsia="Arial" w:hAnsi="Arial" w:cs="Arial"/>
                <w:sz w:val="20"/>
              </w:rPr>
              <w:t xml:space="preserve">Advise on the options for phasing of the scheme. </w:t>
            </w:r>
          </w:p>
        </w:tc>
      </w:tr>
      <w:tr w:rsidR="00A406D6" w14:paraId="0235598C" w14:textId="77777777" w:rsidTr="005C563A">
        <w:trPr>
          <w:trHeight w:val="710"/>
        </w:trPr>
        <w:tc>
          <w:tcPr>
            <w:tcW w:w="605" w:type="dxa"/>
            <w:tcBorders>
              <w:top w:val="single" w:sz="4" w:space="0" w:color="000000"/>
              <w:left w:val="single" w:sz="4" w:space="0" w:color="000000"/>
              <w:bottom w:val="single" w:sz="4" w:space="0" w:color="000000"/>
              <w:right w:val="single" w:sz="4" w:space="0" w:color="000000"/>
            </w:tcBorders>
          </w:tcPr>
          <w:p w14:paraId="54936E0F" w14:textId="77777777" w:rsidR="00A406D6" w:rsidRDefault="00681878">
            <w:r>
              <w:rPr>
                <w:rFonts w:ascii="Arial" w:eastAsia="Arial" w:hAnsi="Arial" w:cs="Arial"/>
                <w:sz w:val="20"/>
              </w:rPr>
              <w:t xml:space="preserve">2.17 </w:t>
            </w:r>
          </w:p>
        </w:tc>
        <w:tc>
          <w:tcPr>
            <w:tcW w:w="8636" w:type="dxa"/>
            <w:tcBorders>
              <w:top w:val="single" w:sz="4" w:space="0" w:color="000000"/>
              <w:left w:val="single" w:sz="4" w:space="0" w:color="000000"/>
              <w:bottom w:val="single" w:sz="4" w:space="0" w:color="000000"/>
              <w:right w:val="single" w:sz="4" w:space="0" w:color="000000"/>
            </w:tcBorders>
            <w:vAlign w:val="center"/>
          </w:tcPr>
          <w:p w14:paraId="36F222FF" w14:textId="77777777" w:rsidR="00A406D6" w:rsidRDefault="00681878">
            <w:pPr>
              <w:ind w:left="1"/>
              <w:jc w:val="both"/>
            </w:pPr>
            <w:r>
              <w:rPr>
                <w:rFonts w:ascii="Arial" w:eastAsia="Arial" w:hAnsi="Arial" w:cs="Arial"/>
                <w:sz w:val="20"/>
              </w:rPr>
              <w:t xml:space="preserve">Prepare pre-application information (to include a site and area analysis and 3D massing models) to present to the local planning authority and other relevant statutory authorities. </w:t>
            </w:r>
          </w:p>
        </w:tc>
      </w:tr>
      <w:tr w:rsidR="00A406D6" w14:paraId="2D96E92A" w14:textId="77777777" w:rsidTr="005C563A">
        <w:trPr>
          <w:trHeight w:val="480"/>
        </w:trPr>
        <w:tc>
          <w:tcPr>
            <w:tcW w:w="605" w:type="dxa"/>
            <w:tcBorders>
              <w:top w:val="single" w:sz="4" w:space="0" w:color="000000"/>
              <w:left w:val="single" w:sz="4" w:space="0" w:color="000000"/>
              <w:bottom w:val="single" w:sz="4" w:space="0" w:color="000000"/>
              <w:right w:val="single" w:sz="4" w:space="0" w:color="000000"/>
            </w:tcBorders>
            <w:vAlign w:val="center"/>
          </w:tcPr>
          <w:p w14:paraId="53B8F938" w14:textId="77777777" w:rsidR="00A406D6" w:rsidRDefault="00681878">
            <w:r>
              <w:rPr>
                <w:rFonts w:ascii="Arial" w:eastAsia="Arial" w:hAnsi="Arial" w:cs="Arial"/>
                <w:sz w:val="20"/>
              </w:rPr>
              <w:t xml:space="preserve">2.18 </w:t>
            </w:r>
          </w:p>
        </w:tc>
        <w:tc>
          <w:tcPr>
            <w:tcW w:w="8636" w:type="dxa"/>
            <w:tcBorders>
              <w:top w:val="single" w:sz="4" w:space="0" w:color="000000"/>
              <w:left w:val="single" w:sz="4" w:space="0" w:color="000000"/>
              <w:bottom w:val="single" w:sz="4" w:space="0" w:color="000000"/>
              <w:right w:val="single" w:sz="4" w:space="0" w:color="000000"/>
            </w:tcBorders>
            <w:vAlign w:val="center"/>
          </w:tcPr>
          <w:p w14:paraId="7A3DBD5F" w14:textId="77777777" w:rsidR="00A406D6" w:rsidRDefault="00681878">
            <w:pPr>
              <w:ind w:left="1"/>
            </w:pPr>
            <w:r>
              <w:rPr>
                <w:rFonts w:ascii="Arial" w:eastAsia="Arial" w:hAnsi="Arial" w:cs="Arial"/>
                <w:sz w:val="20"/>
              </w:rPr>
              <w:t xml:space="preserve">Meet with the local planning authority and other relevant statutory authorities. </w:t>
            </w:r>
          </w:p>
        </w:tc>
      </w:tr>
      <w:tr w:rsidR="00A406D6" w14:paraId="0D688365" w14:textId="77777777" w:rsidTr="005C563A">
        <w:trPr>
          <w:trHeight w:val="480"/>
        </w:trPr>
        <w:tc>
          <w:tcPr>
            <w:tcW w:w="605" w:type="dxa"/>
            <w:tcBorders>
              <w:top w:val="single" w:sz="4" w:space="0" w:color="000000"/>
              <w:left w:val="single" w:sz="4" w:space="0" w:color="000000"/>
              <w:bottom w:val="single" w:sz="4" w:space="0" w:color="000000"/>
              <w:right w:val="single" w:sz="4" w:space="0" w:color="000000"/>
            </w:tcBorders>
            <w:vAlign w:val="center"/>
          </w:tcPr>
          <w:p w14:paraId="117BA948" w14:textId="77777777" w:rsidR="00A406D6" w:rsidRDefault="00681878">
            <w:r>
              <w:rPr>
                <w:rFonts w:ascii="Arial" w:eastAsia="Arial" w:hAnsi="Arial" w:cs="Arial"/>
                <w:sz w:val="20"/>
              </w:rPr>
              <w:t xml:space="preserve">2.19 </w:t>
            </w:r>
          </w:p>
        </w:tc>
        <w:tc>
          <w:tcPr>
            <w:tcW w:w="8636" w:type="dxa"/>
            <w:tcBorders>
              <w:top w:val="single" w:sz="4" w:space="0" w:color="000000"/>
              <w:left w:val="single" w:sz="4" w:space="0" w:color="000000"/>
              <w:bottom w:val="single" w:sz="4" w:space="0" w:color="000000"/>
              <w:right w:val="single" w:sz="4" w:space="0" w:color="000000"/>
            </w:tcBorders>
            <w:vAlign w:val="center"/>
          </w:tcPr>
          <w:p w14:paraId="5019EB66" w14:textId="77777777" w:rsidR="00A406D6" w:rsidRDefault="00681878">
            <w:pPr>
              <w:ind w:left="1"/>
            </w:pPr>
            <w:r>
              <w:rPr>
                <w:rFonts w:ascii="Arial" w:eastAsia="Arial" w:hAnsi="Arial" w:cs="Arial"/>
                <w:sz w:val="20"/>
              </w:rPr>
              <w:t xml:space="preserve">Amend design to reflect comments and feedback received. </w:t>
            </w:r>
          </w:p>
        </w:tc>
      </w:tr>
      <w:tr w:rsidR="00A406D6" w14:paraId="4C67F134" w14:textId="77777777" w:rsidTr="005C563A">
        <w:trPr>
          <w:trHeight w:val="709"/>
        </w:trPr>
        <w:tc>
          <w:tcPr>
            <w:tcW w:w="605" w:type="dxa"/>
            <w:tcBorders>
              <w:top w:val="single" w:sz="4" w:space="0" w:color="000000"/>
              <w:left w:val="single" w:sz="4" w:space="0" w:color="000000"/>
              <w:bottom w:val="single" w:sz="4" w:space="0" w:color="000000"/>
              <w:right w:val="single" w:sz="4" w:space="0" w:color="000000"/>
            </w:tcBorders>
          </w:tcPr>
          <w:p w14:paraId="7D857D46" w14:textId="77777777" w:rsidR="00A406D6" w:rsidRDefault="00681878">
            <w:r>
              <w:rPr>
                <w:rFonts w:ascii="Arial" w:eastAsia="Arial" w:hAnsi="Arial" w:cs="Arial"/>
                <w:sz w:val="20"/>
              </w:rPr>
              <w:t xml:space="preserve">2.20 </w:t>
            </w:r>
          </w:p>
        </w:tc>
        <w:tc>
          <w:tcPr>
            <w:tcW w:w="8636" w:type="dxa"/>
            <w:tcBorders>
              <w:top w:val="single" w:sz="4" w:space="0" w:color="000000"/>
              <w:left w:val="single" w:sz="4" w:space="0" w:color="000000"/>
              <w:bottom w:val="single" w:sz="4" w:space="0" w:color="000000"/>
              <w:right w:val="single" w:sz="4" w:space="0" w:color="000000"/>
            </w:tcBorders>
            <w:vAlign w:val="center"/>
          </w:tcPr>
          <w:p w14:paraId="0523E07E" w14:textId="77777777" w:rsidR="00A406D6" w:rsidRDefault="00681878">
            <w:pPr>
              <w:ind w:left="1"/>
            </w:pPr>
            <w:r>
              <w:rPr>
                <w:rFonts w:ascii="Arial" w:eastAsia="Arial" w:hAnsi="Arial" w:cs="Arial"/>
                <w:sz w:val="20"/>
              </w:rPr>
              <w:t xml:space="preserve">If necessary, hold further meetings with the local planning authority and other relevant statutory authorities and local communities/stakeholders. </w:t>
            </w:r>
          </w:p>
        </w:tc>
      </w:tr>
      <w:tr w:rsidR="00A406D6" w14:paraId="7D761AE6" w14:textId="77777777" w:rsidTr="005C563A">
        <w:trPr>
          <w:trHeight w:val="482"/>
        </w:trPr>
        <w:tc>
          <w:tcPr>
            <w:tcW w:w="605" w:type="dxa"/>
            <w:tcBorders>
              <w:top w:val="single" w:sz="4" w:space="0" w:color="000000"/>
              <w:left w:val="single" w:sz="4" w:space="0" w:color="000000"/>
              <w:bottom w:val="single" w:sz="4" w:space="0" w:color="000000"/>
              <w:right w:val="single" w:sz="4" w:space="0" w:color="000000"/>
            </w:tcBorders>
            <w:vAlign w:val="center"/>
          </w:tcPr>
          <w:p w14:paraId="4A9D30E8" w14:textId="77777777" w:rsidR="00A406D6" w:rsidRDefault="00681878">
            <w:r>
              <w:rPr>
                <w:rFonts w:ascii="Arial" w:eastAsia="Arial" w:hAnsi="Arial" w:cs="Arial"/>
                <w:sz w:val="20"/>
              </w:rPr>
              <w:t xml:space="preserve">2.21 </w:t>
            </w:r>
          </w:p>
        </w:tc>
        <w:tc>
          <w:tcPr>
            <w:tcW w:w="8636" w:type="dxa"/>
            <w:tcBorders>
              <w:top w:val="single" w:sz="4" w:space="0" w:color="000000"/>
              <w:left w:val="single" w:sz="4" w:space="0" w:color="000000"/>
              <w:bottom w:val="single" w:sz="4" w:space="0" w:color="000000"/>
              <w:right w:val="single" w:sz="4" w:space="0" w:color="000000"/>
            </w:tcBorders>
            <w:vAlign w:val="center"/>
          </w:tcPr>
          <w:p w14:paraId="0B6A0608" w14:textId="77777777" w:rsidR="00A406D6" w:rsidRDefault="00681878">
            <w:pPr>
              <w:ind w:left="1"/>
            </w:pPr>
            <w:r>
              <w:rPr>
                <w:rFonts w:ascii="Arial" w:eastAsia="Arial" w:hAnsi="Arial" w:cs="Arial"/>
                <w:sz w:val="20"/>
              </w:rPr>
              <w:t xml:space="preserve">Prepare information for use by the employer’s agent/cost consultant to prepare a cost report. </w:t>
            </w:r>
          </w:p>
        </w:tc>
      </w:tr>
    </w:tbl>
    <w:p w14:paraId="7324C991" w14:textId="77777777" w:rsidR="005C563A" w:rsidRDefault="005C563A"/>
    <w:tbl>
      <w:tblPr>
        <w:tblStyle w:val="TableGrid"/>
        <w:tblpPr w:vertAnchor="text" w:tblpX="-107"/>
        <w:tblOverlap w:val="never"/>
        <w:tblW w:w="9241" w:type="dxa"/>
        <w:tblInd w:w="0" w:type="dxa"/>
        <w:tblCellMar>
          <w:top w:w="128" w:type="dxa"/>
          <w:left w:w="107" w:type="dxa"/>
        </w:tblCellMar>
        <w:tblLook w:val="04A0" w:firstRow="1" w:lastRow="0" w:firstColumn="1" w:lastColumn="0" w:noHBand="0" w:noVBand="1"/>
      </w:tblPr>
      <w:tblGrid>
        <w:gridCol w:w="605"/>
        <w:gridCol w:w="8636"/>
      </w:tblGrid>
      <w:tr w:rsidR="00A406D6" w14:paraId="0D205307" w14:textId="77777777" w:rsidTr="005C563A">
        <w:trPr>
          <w:trHeight w:val="477"/>
        </w:trPr>
        <w:tc>
          <w:tcPr>
            <w:tcW w:w="605" w:type="dxa"/>
            <w:tcBorders>
              <w:top w:val="single" w:sz="4" w:space="0" w:color="000000"/>
              <w:left w:val="single" w:sz="4" w:space="0" w:color="000000"/>
              <w:bottom w:val="single" w:sz="4" w:space="0" w:color="000000"/>
              <w:right w:val="single" w:sz="4" w:space="0" w:color="000000"/>
            </w:tcBorders>
            <w:shd w:val="clear" w:color="auto" w:fill="C00000"/>
            <w:vAlign w:val="center"/>
          </w:tcPr>
          <w:p w14:paraId="36F2DA06" w14:textId="77777777" w:rsidR="00A406D6" w:rsidRDefault="00681878">
            <w:r>
              <w:rPr>
                <w:rFonts w:ascii="Arial" w:eastAsia="Arial" w:hAnsi="Arial" w:cs="Arial"/>
                <w:b/>
                <w:color w:val="FFFFFF"/>
                <w:sz w:val="20"/>
              </w:rPr>
              <w:t xml:space="preserve">3.0 </w:t>
            </w:r>
          </w:p>
        </w:tc>
        <w:tc>
          <w:tcPr>
            <w:tcW w:w="8636" w:type="dxa"/>
            <w:tcBorders>
              <w:top w:val="single" w:sz="4" w:space="0" w:color="000000"/>
              <w:left w:val="single" w:sz="4" w:space="0" w:color="000000"/>
              <w:bottom w:val="single" w:sz="4" w:space="0" w:color="000000"/>
              <w:right w:val="single" w:sz="4" w:space="0" w:color="000000"/>
            </w:tcBorders>
            <w:shd w:val="clear" w:color="auto" w:fill="C00000"/>
            <w:vAlign w:val="center"/>
          </w:tcPr>
          <w:p w14:paraId="1DA2E462" w14:textId="370733D7" w:rsidR="00A406D6" w:rsidRDefault="00681878" w:rsidP="00831970">
            <w:pPr>
              <w:ind w:left="1"/>
            </w:pPr>
            <w:r>
              <w:rPr>
                <w:rFonts w:ascii="Arial" w:eastAsia="Arial" w:hAnsi="Arial" w:cs="Arial"/>
                <w:b/>
                <w:color w:val="FFFFFF"/>
                <w:sz w:val="20"/>
              </w:rPr>
              <w:t>Planning (RIBA Stages 2 and 3)</w:t>
            </w:r>
            <w:r w:rsidRPr="00831970">
              <w:rPr>
                <w:rFonts w:ascii="Arial" w:eastAsia="Arial" w:hAnsi="Arial" w:cs="Arial"/>
                <w:i/>
                <w:color w:val="FFFFFF"/>
                <w:sz w:val="20"/>
              </w:rPr>
              <w:t xml:space="preserve"> </w:t>
            </w:r>
          </w:p>
        </w:tc>
      </w:tr>
      <w:tr w:rsidR="00A406D6" w14:paraId="6682CA9F" w14:textId="77777777" w:rsidTr="005C563A">
        <w:trPr>
          <w:trHeight w:val="482"/>
        </w:trPr>
        <w:tc>
          <w:tcPr>
            <w:tcW w:w="605" w:type="dxa"/>
            <w:tcBorders>
              <w:top w:val="single" w:sz="4" w:space="0" w:color="000000"/>
              <w:left w:val="single" w:sz="4" w:space="0" w:color="000000"/>
              <w:bottom w:val="single" w:sz="4" w:space="0" w:color="000000"/>
              <w:right w:val="single" w:sz="4" w:space="0" w:color="000000"/>
            </w:tcBorders>
            <w:vAlign w:val="center"/>
          </w:tcPr>
          <w:p w14:paraId="2C1DFBB3" w14:textId="77777777" w:rsidR="00A406D6" w:rsidRDefault="00681878">
            <w:r>
              <w:rPr>
                <w:rFonts w:ascii="Arial" w:eastAsia="Arial" w:hAnsi="Arial" w:cs="Arial"/>
                <w:sz w:val="20"/>
              </w:rPr>
              <w:t xml:space="preserve">3.1 </w:t>
            </w:r>
          </w:p>
        </w:tc>
        <w:tc>
          <w:tcPr>
            <w:tcW w:w="8636" w:type="dxa"/>
            <w:tcBorders>
              <w:top w:val="single" w:sz="4" w:space="0" w:color="000000"/>
              <w:left w:val="single" w:sz="4" w:space="0" w:color="000000"/>
              <w:bottom w:val="single" w:sz="4" w:space="0" w:color="000000"/>
              <w:right w:val="single" w:sz="4" w:space="0" w:color="000000"/>
            </w:tcBorders>
            <w:vAlign w:val="center"/>
          </w:tcPr>
          <w:p w14:paraId="154DD8CC" w14:textId="77777777" w:rsidR="00A406D6" w:rsidRDefault="00681878">
            <w:pPr>
              <w:ind w:left="1"/>
            </w:pPr>
            <w:r>
              <w:rPr>
                <w:rFonts w:ascii="Arial" w:eastAsia="Arial" w:hAnsi="Arial" w:cs="Arial"/>
                <w:sz w:val="20"/>
              </w:rPr>
              <w:t>Develop scheme designs to planning application stage, through an iterative design process</w:t>
            </w:r>
            <w:r w:rsidR="002B0796">
              <w:rPr>
                <w:rFonts w:ascii="Arial" w:eastAsia="Arial" w:hAnsi="Arial" w:cs="Arial"/>
                <w:sz w:val="20"/>
              </w:rPr>
              <w:t xml:space="preserve"> with client direction and sign-off through each iteration.</w:t>
            </w:r>
          </w:p>
        </w:tc>
      </w:tr>
      <w:tr w:rsidR="005C563A" w14:paraId="1104B046" w14:textId="77777777" w:rsidTr="005C563A">
        <w:trPr>
          <w:trHeight w:val="482"/>
        </w:trPr>
        <w:tc>
          <w:tcPr>
            <w:tcW w:w="605" w:type="dxa"/>
            <w:tcBorders>
              <w:top w:val="single" w:sz="4" w:space="0" w:color="000000"/>
              <w:left w:val="single" w:sz="4" w:space="0" w:color="000000"/>
              <w:bottom w:val="single" w:sz="4" w:space="0" w:color="000000"/>
              <w:right w:val="single" w:sz="4" w:space="0" w:color="000000"/>
            </w:tcBorders>
            <w:vAlign w:val="center"/>
          </w:tcPr>
          <w:p w14:paraId="7D5D5EBC" w14:textId="0E4D128F" w:rsidR="005C563A" w:rsidRDefault="005C563A">
            <w:pPr>
              <w:rPr>
                <w:rFonts w:ascii="Arial" w:eastAsia="Arial" w:hAnsi="Arial" w:cs="Arial"/>
                <w:sz w:val="20"/>
              </w:rPr>
            </w:pPr>
            <w:r>
              <w:rPr>
                <w:rFonts w:ascii="Arial" w:eastAsia="Arial" w:hAnsi="Arial" w:cs="Arial"/>
                <w:sz w:val="20"/>
              </w:rPr>
              <w:t xml:space="preserve">3.2 </w:t>
            </w:r>
          </w:p>
        </w:tc>
        <w:tc>
          <w:tcPr>
            <w:tcW w:w="8636" w:type="dxa"/>
            <w:tcBorders>
              <w:top w:val="single" w:sz="4" w:space="0" w:color="000000"/>
              <w:left w:val="single" w:sz="4" w:space="0" w:color="000000"/>
              <w:bottom w:val="single" w:sz="4" w:space="0" w:color="000000"/>
              <w:right w:val="single" w:sz="4" w:space="0" w:color="000000"/>
            </w:tcBorders>
            <w:vAlign w:val="center"/>
          </w:tcPr>
          <w:p w14:paraId="02083C79" w14:textId="3DCDAE46" w:rsidR="005C563A" w:rsidRDefault="005C563A">
            <w:pPr>
              <w:ind w:left="1"/>
              <w:rPr>
                <w:rFonts w:ascii="Arial" w:eastAsia="Arial" w:hAnsi="Arial" w:cs="Arial"/>
                <w:sz w:val="20"/>
              </w:rPr>
            </w:pPr>
            <w:r>
              <w:rPr>
                <w:rFonts w:ascii="Arial" w:eastAsia="Arial" w:hAnsi="Arial" w:cs="Arial"/>
                <w:sz w:val="20"/>
              </w:rPr>
              <w:t>Advise on scope of and requirement for other consultants, necessary for input up to submission of planning application and tender stage.</w:t>
            </w:r>
          </w:p>
        </w:tc>
      </w:tr>
      <w:tr w:rsidR="005C563A" w14:paraId="1E2F06BD" w14:textId="77777777" w:rsidTr="00D77A6E">
        <w:trPr>
          <w:trHeight w:val="482"/>
        </w:trPr>
        <w:tc>
          <w:tcPr>
            <w:tcW w:w="605" w:type="dxa"/>
            <w:tcBorders>
              <w:top w:val="single" w:sz="4" w:space="0" w:color="000000"/>
              <w:left w:val="single" w:sz="4" w:space="0" w:color="000000"/>
              <w:bottom w:val="single" w:sz="4" w:space="0" w:color="000000"/>
              <w:right w:val="single" w:sz="4" w:space="0" w:color="000000"/>
            </w:tcBorders>
          </w:tcPr>
          <w:p w14:paraId="3D6A4AAD" w14:textId="1464DCE1" w:rsidR="005C563A" w:rsidRDefault="005C563A" w:rsidP="005C563A">
            <w:pPr>
              <w:rPr>
                <w:rFonts w:ascii="Arial" w:eastAsia="Arial" w:hAnsi="Arial" w:cs="Arial"/>
                <w:sz w:val="20"/>
              </w:rPr>
            </w:pPr>
            <w:r>
              <w:rPr>
                <w:rFonts w:ascii="Arial" w:eastAsia="Arial" w:hAnsi="Arial" w:cs="Arial"/>
                <w:sz w:val="20"/>
              </w:rPr>
              <w:t xml:space="preserve">3.3 </w:t>
            </w:r>
          </w:p>
        </w:tc>
        <w:tc>
          <w:tcPr>
            <w:tcW w:w="8636" w:type="dxa"/>
            <w:tcBorders>
              <w:top w:val="single" w:sz="4" w:space="0" w:color="000000"/>
              <w:left w:val="single" w:sz="4" w:space="0" w:color="000000"/>
              <w:bottom w:val="single" w:sz="4" w:space="0" w:color="000000"/>
              <w:right w:val="single" w:sz="4" w:space="0" w:color="000000"/>
            </w:tcBorders>
            <w:vAlign w:val="center"/>
          </w:tcPr>
          <w:p w14:paraId="31BF97CB" w14:textId="7C7A722F" w:rsidR="005C563A" w:rsidRDefault="005C563A" w:rsidP="005C563A">
            <w:pPr>
              <w:ind w:left="1"/>
              <w:rPr>
                <w:rFonts w:ascii="Arial" w:eastAsia="Arial" w:hAnsi="Arial" w:cs="Arial"/>
                <w:sz w:val="20"/>
              </w:rPr>
            </w:pPr>
            <w:r>
              <w:rPr>
                <w:rFonts w:ascii="Arial" w:eastAsia="Arial" w:hAnsi="Arial" w:cs="Arial"/>
                <w:sz w:val="20"/>
              </w:rPr>
              <w:t xml:space="preserve">Act as lead designer, managing, monitoring their designs and coordinating the input of other design consultants and surveys. </w:t>
            </w:r>
          </w:p>
        </w:tc>
      </w:tr>
    </w:tbl>
    <w:tbl>
      <w:tblPr>
        <w:tblStyle w:val="TableGrid"/>
        <w:tblW w:w="9244" w:type="dxa"/>
        <w:tblInd w:w="-108" w:type="dxa"/>
        <w:tblCellMar>
          <w:top w:w="8" w:type="dxa"/>
          <w:left w:w="108" w:type="dxa"/>
          <w:right w:w="52" w:type="dxa"/>
        </w:tblCellMar>
        <w:tblLook w:val="04A0" w:firstRow="1" w:lastRow="0" w:firstColumn="1" w:lastColumn="0" w:noHBand="0" w:noVBand="1"/>
      </w:tblPr>
      <w:tblGrid>
        <w:gridCol w:w="606"/>
        <w:gridCol w:w="8638"/>
      </w:tblGrid>
      <w:tr w:rsidR="00A406D6" w14:paraId="7580FE5F" w14:textId="77777777" w:rsidTr="004E27F3">
        <w:trPr>
          <w:trHeight w:val="480"/>
        </w:trPr>
        <w:tc>
          <w:tcPr>
            <w:tcW w:w="606" w:type="dxa"/>
            <w:tcBorders>
              <w:top w:val="single" w:sz="4" w:space="0" w:color="000000"/>
              <w:left w:val="single" w:sz="4" w:space="0" w:color="000000"/>
              <w:bottom w:val="single" w:sz="4" w:space="0" w:color="000000"/>
              <w:right w:val="single" w:sz="4" w:space="0" w:color="000000"/>
            </w:tcBorders>
            <w:vAlign w:val="center"/>
          </w:tcPr>
          <w:p w14:paraId="5887A074" w14:textId="77777777" w:rsidR="00A406D6" w:rsidRDefault="00681878">
            <w:r>
              <w:rPr>
                <w:rFonts w:ascii="Arial" w:eastAsia="Arial" w:hAnsi="Arial" w:cs="Arial"/>
                <w:sz w:val="20"/>
              </w:rPr>
              <w:t xml:space="preserve">3.4 </w:t>
            </w:r>
          </w:p>
        </w:tc>
        <w:tc>
          <w:tcPr>
            <w:tcW w:w="8638" w:type="dxa"/>
            <w:tcBorders>
              <w:top w:val="single" w:sz="4" w:space="0" w:color="000000"/>
              <w:left w:val="single" w:sz="4" w:space="0" w:color="000000"/>
              <w:bottom w:val="single" w:sz="4" w:space="0" w:color="000000"/>
              <w:right w:val="single" w:sz="4" w:space="0" w:color="000000"/>
            </w:tcBorders>
            <w:vAlign w:val="center"/>
          </w:tcPr>
          <w:p w14:paraId="66235BAE" w14:textId="77777777" w:rsidR="00A406D6" w:rsidRDefault="00681878">
            <w:r>
              <w:rPr>
                <w:rFonts w:ascii="Arial" w:eastAsia="Arial" w:hAnsi="Arial" w:cs="Arial"/>
                <w:sz w:val="20"/>
              </w:rPr>
              <w:t xml:space="preserve">Attend and participate at design team meetings. </w:t>
            </w:r>
          </w:p>
        </w:tc>
      </w:tr>
      <w:tr w:rsidR="00A406D6" w14:paraId="2793E616" w14:textId="77777777" w:rsidTr="004E27F3">
        <w:trPr>
          <w:trHeight w:val="1400"/>
        </w:trPr>
        <w:tc>
          <w:tcPr>
            <w:tcW w:w="606" w:type="dxa"/>
            <w:tcBorders>
              <w:top w:val="single" w:sz="4" w:space="0" w:color="000000"/>
              <w:left w:val="single" w:sz="4" w:space="0" w:color="000000"/>
              <w:bottom w:val="single" w:sz="4" w:space="0" w:color="000000"/>
              <w:right w:val="single" w:sz="4" w:space="0" w:color="000000"/>
            </w:tcBorders>
          </w:tcPr>
          <w:p w14:paraId="70AB6C62" w14:textId="77777777" w:rsidR="00A406D6" w:rsidRDefault="00681878">
            <w:r>
              <w:rPr>
                <w:rFonts w:ascii="Arial" w:eastAsia="Arial" w:hAnsi="Arial" w:cs="Arial"/>
                <w:sz w:val="20"/>
              </w:rPr>
              <w:t xml:space="preserve">3.5 </w:t>
            </w:r>
          </w:p>
        </w:tc>
        <w:tc>
          <w:tcPr>
            <w:tcW w:w="8638" w:type="dxa"/>
            <w:tcBorders>
              <w:top w:val="single" w:sz="4" w:space="0" w:color="000000"/>
              <w:left w:val="single" w:sz="4" w:space="0" w:color="000000"/>
              <w:bottom w:val="single" w:sz="4" w:space="0" w:color="000000"/>
              <w:right w:val="single" w:sz="4" w:space="0" w:color="000000"/>
            </w:tcBorders>
            <w:vAlign w:val="center"/>
          </w:tcPr>
          <w:p w14:paraId="7B69DEC3" w14:textId="77777777" w:rsidR="00A406D6" w:rsidRDefault="00681878">
            <w:pPr>
              <w:ind w:right="56"/>
              <w:jc w:val="both"/>
            </w:pPr>
            <w:r>
              <w:rPr>
                <w:rFonts w:ascii="Arial" w:eastAsia="Arial" w:hAnsi="Arial" w:cs="Arial"/>
                <w:sz w:val="20"/>
              </w:rPr>
              <w:t xml:space="preserve">Attend and participate at consultation events with the community, residents groups, local councillors and other stakeholders in accordance with the councils Charter of Principles. Provide exhibition boards and other materials as required by The Employer for such events. Update proposals to reflect the outcomes. Agree with The Employer the extent of the scope of the works prior to appointment. </w:t>
            </w:r>
          </w:p>
        </w:tc>
      </w:tr>
      <w:tr w:rsidR="00A406D6" w14:paraId="20AE0BC5" w14:textId="77777777" w:rsidTr="004E27F3">
        <w:trPr>
          <w:trHeight w:val="709"/>
        </w:trPr>
        <w:tc>
          <w:tcPr>
            <w:tcW w:w="606" w:type="dxa"/>
            <w:tcBorders>
              <w:top w:val="single" w:sz="4" w:space="0" w:color="000000"/>
              <w:left w:val="single" w:sz="4" w:space="0" w:color="000000"/>
              <w:bottom w:val="single" w:sz="4" w:space="0" w:color="000000"/>
              <w:right w:val="single" w:sz="4" w:space="0" w:color="000000"/>
            </w:tcBorders>
          </w:tcPr>
          <w:p w14:paraId="6FEEAE95" w14:textId="77777777" w:rsidR="00A406D6" w:rsidRDefault="00681878">
            <w:r>
              <w:rPr>
                <w:rFonts w:ascii="Arial" w:eastAsia="Arial" w:hAnsi="Arial" w:cs="Arial"/>
                <w:sz w:val="20"/>
              </w:rPr>
              <w:t xml:space="preserve">3.6 </w:t>
            </w:r>
          </w:p>
        </w:tc>
        <w:tc>
          <w:tcPr>
            <w:tcW w:w="8638" w:type="dxa"/>
            <w:tcBorders>
              <w:top w:val="single" w:sz="4" w:space="0" w:color="000000"/>
              <w:left w:val="single" w:sz="4" w:space="0" w:color="000000"/>
              <w:bottom w:val="single" w:sz="4" w:space="0" w:color="000000"/>
              <w:right w:val="single" w:sz="4" w:space="0" w:color="000000"/>
            </w:tcBorders>
            <w:vAlign w:val="center"/>
          </w:tcPr>
          <w:p w14:paraId="32AC8D1B" w14:textId="77777777" w:rsidR="00A406D6" w:rsidRDefault="00681878">
            <w:pPr>
              <w:jc w:val="both"/>
            </w:pPr>
            <w:r>
              <w:rPr>
                <w:rFonts w:ascii="Arial" w:eastAsia="Arial" w:hAnsi="Arial" w:cs="Arial"/>
                <w:sz w:val="20"/>
              </w:rPr>
              <w:t xml:space="preserve">Meet and consult with local planning authority and other relevant statutory authorities, as required. Amend design to reflect comments and feedback received.  </w:t>
            </w:r>
          </w:p>
        </w:tc>
      </w:tr>
      <w:tr w:rsidR="00A406D6" w14:paraId="4D3891BF" w14:textId="77777777" w:rsidTr="004E27F3">
        <w:trPr>
          <w:trHeight w:val="480"/>
        </w:trPr>
        <w:tc>
          <w:tcPr>
            <w:tcW w:w="606" w:type="dxa"/>
            <w:tcBorders>
              <w:top w:val="single" w:sz="4" w:space="0" w:color="000000"/>
              <w:left w:val="single" w:sz="4" w:space="0" w:color="000000"/>
              <w:bottom w:val="single" w:sz="4" w:space="0" w:color="000000"/>
              <w:right w:val="single" w:sz="4" w:space="0" w:color="000000"/>
            </w:tcBorders>
            <w:vAlign w:val="center"/>
          </w:tcPr>
          <w:p w14:paraId="50063891" w14:textId="77777777" w:rsidR="00A406D6" w:rsidRDefault="00681878">
            <w:r>
              <w:rPr>
                <w:rFonts w:ascii="Arial" w:eastAsia="Arial" w:hAnsi="Arial" w:cs="Arial"/>
                <w:sz w:val="20"/>
              </w:rPr>
              <w:t xml:space="preserve">3.7 </w:t>
            </w:r>
          </w:p>
        </w:tc>
        <w:tc>
          <w:tcPr>
            <w:tcW w:w="8638" w:type="dxa"/>
            <w:tcBorders>
              <w:top w:val="single" w:sz="4" w:space="0" w:color="000000"/>
              <w:left w:val="single" w:sz="4" w:space="0" w:color="000000"/>
              <w:bottom w:val="single" w:sz="4" w:space="0" w:color="000000"/>
              <w:right w:val="single" w:sz="4" w:space="0" w:color="000000"/>
            </w:tcBorders>
            <w:vAlign w:val="center"/>
          </w:tcPr>
          <w:p w14:paraId="19B4EEC4" w14:textId="77777777" w:rsidR="00A406D6" w:rsidRDefault="00681878">
            <w:r>
              <w:rPr>
                <w:rFonts w:ascii="Arial" w:eastAsia="Arial" w:hAnsi="Arial" w:cs="Arial"/>
                <w:sz w:val="20"/>
              </w:rPr>
              <w:t xml:space="preserve">Advise Client on the extent of Statutory Approvals required, Planning, Building Control etc. </w:t>
            </w:r>
          </w:p>
        </w:tc>
      </w:tr>
      <w:tr w:rsidR="00A406D6" w14:paraId="618BBF88" w14:textId="77777777" w:rsidTr="004E27F3">
        <w:trPr>
          <w:trHeight w:val="710"/>
        </w:trPr>
        <w:tc>
          <w:tcPr>
            <w:tcW w:w="606" w:type="dxa"/>
            <w:tcBorders>
              <w:top w:val="single" w:sz="4" w:space="0" w:color="000000"/>
              <w:left w:val="single" w:sz="4" w:space="0" w:color="000000"/>
              <w:bottom w:val="single" w:sz="4" w:space="0" w:color="000000"/>
              <w:right w:val="single" w:sz="4" w:space="0" w:color="000000"/>
            </w:tcBorders>
          </w:tcPr>
          <w:p w14:paraId="0E3C1D3D" w14:textId="77777777" w:rsidR="00A406D6" w:rsidRDefault="00681878">
            <w:r>
              <w:rPr>
                <w:rFonts w:ascii="Arial" w:eastAsia="Arial" w:hAnsi="Arial" w:cs="Arial"/>
                <w:sz w:val="20"/>
              </w:rPr>
              <w:t xml:space="preserve">3.8 </w:t>
            </w:r>
          </w:p>
        </w:tc>
        <w:tc>
          <w:tcPr>
            <w:tcW w:w="8638" w:type="dxa"/>
            <w:tcBorders>
              <w:top w:val="single" w:sz="4" w:space="0" w:color="000000"/>
              <w:left w:val="single" w:sz="4" w:space="0" w:color="000000"/>
              <w:bottom w:val="single" w:sz="4" w:space="0" w:color="000000"/>
              <w:right w:val="single" w:sz="4" w:space="0" w:color="000000"/>
            </w:tcBorders>
            <w:vAlign w:val="center"/>
          </w:tcPr>
          <w:p w14:paraId="333A6043" w14:textId="77777777" w:rsidR="00A406D6" w:rsidRDefault="00681878" w:rsidP="00821240">
            <w:pPr>
              <w:jc w:val="both"/>
            </w:pPr>
            <w:r>
              <w:rPr>
                <w:rFonts w:ascii="Arial" w:eastAsia="Arial" w:hAnsi="Arial" w:cs="Arial"/>
                <w:sz w:val="20"/>
              </w:rPr>
              <w:t xml:space="preserve">Incorporate the Clients design proposals, to achieve required project quality standards </w:t>
            </w:r>
            <w:r w:rsidR="00DA19D7" w:rsidRPr="006B2A70">
              <w:rPr>
                <w:rFonts w:ascii="Arial" w:eastAsia="Arial" w:hAnsi="Arial" w:cs="Arial"/>
                <w:i/>
                <w:sz w:val="20"/>
              </w:rPr>
              <w:t>(</w:t>
            </w:r>
            <w:r w:rsidRPr="006B2A70">
              <w:rPr>
                <w:rFonts w:ascii="Arial" w:eastAsia="Arial" w:hAnsi="Arial" w:cs="Arial"/>
                <w:i/>
                <w:sz w:val="20"/>
              </w:rPr>
              <w:t>i.e.</w:t>
            </w:r>
            <w:r w:rsidR="00DA19D7" w:rsidRPr="006B2A70">
              <w:rPr>
                <w:rFonts w:ascii="Arial" w:eastAsia="Arial" w:hAnsi="Arial" w:cs="Arial"/>
                <w:i/>
                <w:sz w:val="20"/>
              </w:rPr>
              <w:t xml:space="preserve"> </w:t>
            </w:r>
            <w:r w:rsidR="00821240" w:rsidRPr="00821240">
              <w:rPr>
                <w:rFonts w:ascii="Arial" w:eastAsia="Arial" w:hAnsi="Arial" w:cs="Arial"/>
                <w:b/>
                <w:i/>
                <w:sz w:val="20"/>
              </w:rPr>
              <w:t>In respect of</w:t>
            </w:r>
            <w:r w:rsidR="00DA19D7" w:rsidRPr="00821240">
              <w:rPr>
                <w:rFonts w:ascii="Arial" w:eastAsia="Arial" w:hAnsi="Arial" w:cs="Arial"/>
                <w:b/>
                <w:i/>
                <w:sz w:val="20"/>
              </w:rPr>
              <w:t xml:space="preserve"> Lot 3 Housing</w:t>
            </w:r>
            <w:r w:rsidR="00DA19D7" w:rsidRPr="006B2A70">
              <w:rPr>
                <w:rFonts w:ascii="Arial" w:eastAsia="Arial" w:hAnsi="Arial" w:cs="Arial"/>
                <w:i/>
                <w:sz w:val="20"/>
              </w:rPr>
              <w:t xml:space="preserve"> - Code for Sustainable Homes compliance.)</w:t>
            </w:r>
            <w:r>
              <w:rPr>
                <w:rFonts w:ascii="Arial" w:eastAsia="Arial" w:hAnsi="Arial" w:cs="Arial"/>
                <w:sz w:val="20"/>
              </w:rPr>
              <w:t xml:space="preserve">  </w:t>
            </w:r>
          </w:p>
        </w:tc>
      </w:tr>
      <w:tr w:rsidR="00A406D6" w14:paraId="7C9A93EC" w14:textId="77777777" w:rsidTr="004E27F3">
        <w:trPr>
          <w:trHeight w:val="709"/>
        </w:trPr>
        <w:tc>
          <w:tcPr>
            <w:tcW w:w="606" w:type="dxa"/>
            <w:tcBorders>
              <w:top w:val="single" w:sz="4" w:space="0" w:color="000000"/>
              <w:left w:val="single" w:sz="4" w:space="0" w:color="000000"/>
              <w:bottom w:val="single" w:sz="4" w:space="0" w:color="000000"/>
              <w:right w:val="single" w:sz="4" w:space="0" w:color="000000"/>
            </w:tcBorders>
          </w:tcPr>
          <w:p w14:paraId="493FB267" w14:textId="77777777" w:rsidR="00A406D6" w:rsidRDefault="00681878">
            <w:r>
              <w:rPr>
                <w:rFonts w:ascii="Arial" w:eastAsia="Arial" w:hAnsi="Arial" w:cs="Arial"/>
                <w:sz w:val="20"/>
              </w:rPr>
              <w:t xml:space="preserve">3.9 </w:t>
            </w:r>
          </w:p>
        </w:tc>
        <w:tc>
          <w:tcPr>
            <w:tcW w:w="8638" w:type="dxa"/>
            <w:tcBorders>
              <w:top w:val="single" w:sz="4" w:space="0" w:color="000000"/>
              <w:left w:val="single" w:sz="4" w:space="0" w:color="000000"/>
              <w:bottom w:val="single" w:sz="4" w:space="0" w:color="000000" w:themeColor="text1"/>
              <w:right w:val="single" w:sz="4" w:space="0" w:color="000000"/>
            </w:tcBorders>
            <w:vAlign w:val="center"/>
          </w:tcPr>
          <w:p w14:paraId="2BABE5C5" w14:textId="77777777" w:rsidR="00A406D6" w:rsidRDefault="00681878">
            <w:pPr>
              <w:jc w:val="both"/>
            </w:pPr>
            <w:r>
              <w:rPr>
                <w:rFonts w:ascii="Arial" w:eastAsia="Arial" w:hAnsi="Arial" w:cs="Arial"/>
                <w:sz w:val="20"/>
              </w:rPr>
              <w:t xml:space="preserve">Consult with Planning Authorities, Building Control, Fire Authorities, Highways and other relevant organisations to develop the project and co-ordinate presentation(s) if required. </w:t>
            </w:r>
          </w:p>
        </w:tc>
      </w:tr>
      <w:tr w:rsidR="00A406D6" w14:paraId="06C0E709" w14:textId="77777777" w:rsidTr="004E27F3">
        <w:trPr>
          <w:trHeight w:val="1170"/>
        </w:trPr>
        <w:tc>
          <w:tcPr>
            <w:tcW w:w="606" w:type="dxa"/>
            <w:tcBorders>
              <w:top w:val="single" w:sz="4" w:space="0" w:color="000000"/>
              <w:left w:val="single" w:sz="4" w:space="0" w:color="000000"/>
              <w:bottom w:val="single" w:sz="4" w:space="0" w:color="000000"/>
              <w:right w:val="single" w:sz="4" w:space="0" w:color="000000" w:themeColor="text1"/>
            </w:tcBorders>
          </w:tcPr>
          <w:p w14:paraId="5129D160" w14:textId="77777777" w:rsidR="00A406D6" w:rsidRDefault="00681878">
            <w:r>
              <w:rPr>
                <w:rFonts w:ascii="Arial" w:eastAsia="Arial" w:hAnsi="Arial" w:cs="Arial"/>
                <w:sz w:val="20"/>
              </w:rPr>
              <w:t xml:space="preserve">3.10 </w:t>
            </w:r>
          </w:p>
        </w:tc>
        <w:tc>
          <w:tcPr>
            <w:tcW w:w="86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C522777" w14:textId="77777777" w:rsidR="00A406D6" w:rsidRPr="006B2A70" w:rsidRDefault="006B2A70">
            <w:pPr>
              <w:ind w:right="59"/>
              <w:jc w:val="both"/>
              <w:rPr>
                <w:i/>
              </w:rPr>
            </w:pPr>
            <w:r w:rsidRPr="006B2A70">
              <w:rPr>
                <w:rFonts w:ascii="Arial" w:eastAsia="Arial" w:hAnsi="Arial" w:cs="Arial"/>
                <w:i/>
                <w:sz w:val="20"/>
              </w:rPr>
              <w:t>(</w:t>
            </w:r>
            <w:r w:rsidR="00821240" w:rsidRPr="00821240">
              <w:rPr>
                <w:rFonts w:ascii="Arial" w:eastAsia="Arial" w:hAnsi="Arial" w:cs="Arial"/>
                <w:b/>
                <w:i/>
                <w:sz w:val="20"/>
              </w:rPr>
              <w:t>In respect of</w:t>
            </w:r>
            <w:r w:rsidRPr="00821240">
              <w:rPr>
                <w:rFonts w:ascii="Arial" w:eastAsia="Arial" w:hAnsi="Arial" w:cs="Arial"/>
                <w:b/>
                <w:i/>
                <w:sz w:val="20"/>
              </w:rPr>
              <w:t xml:space="preserve"> Lot 3 Housing</w:t>
            </w:r>
            <w:r w:rsidRPr="006B2A70">
              <w:rPr>
                <w:rFonts w:ascii="Arial" w:eastAsia="Arial" w:hAnsi="Arial" w:cs="Arial"/>
                <w:i/>
                <w:sz w:val="20"/>
              </w:rPr>
              <w:t xml:space="preserve"> - </w:t>
            </w:r>
            <w:r w:rsidR="00681878" w:rsidRPr="006B2A70">
              <w:rPr>
                <w:rFonts w:ascii="Arial" w:eastAsia="Arial" w:hAnsi="Arial" w:cs="Arial"/>
                <w:i/>
                <w:sz w:val="20"/>
              </w:rPr>
              <w:t>Attend and</w:t>
            </w:r>
            <w:r w:rsidRPr="006B2A70">
              <w:rPr>
                <w:rFonts w:ascii="Arial" w:eastAsia="Arial" w:hAnsi="Arial" w:cs="Arial"/>
                <w:i/>
                <w:sz w:val="20"/>
              </w:rPr>
              <w:t xml:space="preserve"> participate at code workshops [</w:t>
            </w:r>
            <w:r w:rsidR="00681878" w:rsidRPr="006B2A70">
              <w:rPr>
                <w:rFonts w:ascii="Arial" w:eastAsia="Arial" w:hAnsi="Arial" w:cs="Arial"/>
                <w:i/>
                <w:sz w:val="20"/>
              </w:rPr>
              <w:t>with Code for Sustainable Homes assessors/ sustainability/M</w:t>
            </w:r>
            <w:r w:rsidRPr="006B2A70">
              <w:rPr>
                <w:rFonts w:ascii="Arial" w:eastAsia="Arial" w:hAnsi="Arial" w:cs="Arial"/>
                <w:i/>
                <w:sz w:val="20"/>
              </w:rPr>
              <w:t>&amp;E consultants, where appointed]</w:t>
            </w:r>
            <w:r w:rsidR="00681878" w:rsidRPr="006B2A70">
              <w:rPr>
                <w:rFonts w:ascii="Arial" w:eastAsia="Arial" w:hAnsi="Arial" w:cs="Arial"/>
                <w:i/>
                <w:sz w:val="20"/>
              </w:rPr>
              <w:t>, to ensure that the scheme meets the requirements of the relevant level of the Code for Sustainable Homes. Update proposals to reflect the outcomes.</w:t>
            </w:r>
            <w:r w:rsidRPr="006B2A70">
              <w:rPr>
                <w:rFonts w:ascii="Arial" w:eastAsia="Arial" w:hAnsi="Arial" w:cs="Arial"/>
                <w:i/>
                <w:sz w:val="20"/>
              </w:rPr>
              <w:t>)</w:t>
            </w:r>
            <w:r w:rsidR="00681878" w:rsidRPr="006B2A70">
              <w:rPr>
                <w:rFonts w:ascii="Arial" w:eastAsia="Arial" w:hAnsi="Arial" w:cs="Arial"/>
                <w:i/>
                <w:sz w:val="20"/>
              </w:rPr>
              <w:t xml:space="preserve"> </w:t>
            </w:r>
          </w:p>
        </w:tc>
      </w:tr>
      <w:tr w:rsidR="00A406D6" w14:paraId="71B7C107" w14:textId="77777777" w:rsidTr="004E27F3">
        <w:trPr>
          <w:trHeight w:val="941"/>
        </w:trPr>
        <w:tc>
          <w:tcPr>
            <w:tcW w:w="606" w:type="dxa"/>
            <w:tcBorders>
              <w:top w:val="single" w:sz="4" w:space="0" w:color="000000"/>
              <w:left w:val="single" w:sz="4" w:space="0" w:color="000000"/>
              <w:bottom w:val="single" w:sz="4" w:space="0" w:color="000000"/>
              <w:right w:val="single" w:sz="4" w:space="0" w:color="000000"/>
            </w:tcBorders>
          </w:tcPr>
          <w:p w14:paraId="316BFFD7" w14:textId="77777777" w:rsidR="00A406D6" w:rsidRDefault="00681878">
            <w:r>
              <w:rPr>
                <w:rFonts w:ascii="Arial" w:eastAsia="Arial" w:hAnsi="Arial" w:cs="Arial"/>
                <w:sz w:val="20"/>
              </w:rPr>
              <w:lastRenderedPageBreak/>
              <w:t xml:space="preserve">3.11 </w:t>
            </w:r>
          </w:p>
        </w:tc>
        <w:tc>
          <w:tcPr>
            <w:tcW w:w="8638" w:type="dxa"/>
            <w:tcBorders>
              <w:top w:val="single" w:sz="4" w:space="0" w:color="000000" w:themeColor="text1"/>
              <w:left w:val="single" w:sz="4" w:space="0" w:color="000000"/>
              <w:bottom w:val="single" w:sz="4" w:space="0" w:color="000000"/>
              <w:right w:val="single" w:sz="4" w:space="0" w:color="000000"/>
            </w:tcBorders>
            <w:vAlign w:val="center"/>
          </w:tcPr>
          <w:p w14:paraId="17429E18" w14:textId="77777777" w:rsidR="00A406D6" w:rsidRDefault="00681878">
            <w:pPr>
              <w:ind w:right="56"/>
              <w:jc w:val="both"/>
            </w:pPr>
            <w:r>
              <w:rPr>
                <w:rFonts w:ascii="Arial" w:eastAsia="Arial" w:hAnsi="Arial" w:cs="Arial"/>
                <w:sz w:val="20"/>
              </w:rPr>
              <w:t xml:space="preserve">Coordinate a viability study, Energy Strategy, development brief and Design and Access statement (where appropriate), with the Employer’s Agent, for the scheme proposals as required by the planning authority.  </w:t>
            </w:r>
          </w:p>
        </w:tc>
      </w:tr>
      <w:tr w:rsidR="00A406D6" w14:paraId="5636CEB9" w14:textId="77777777" w:rsidTr="004E27F3">
        <w:trPr>
          <w:trHeight w:val="940"/>
        </w:trPr>
        <w:tc>
          <w:tcPr>
            <w:tcW w:w="606" w:type="dxa"/>
            <w:tcBorders>
              <w:top w:val="single" w:sz="4" w:space="0" w:color="000000"/>
              <w:left w:val="single" w:sz="4" w:space="0" w:color="000000"/>
              <w:bottom w:val="single" w:sz="4" w:space="0" w:color="000000"/>
              <w:right w:val="single" w:sz="4" w:space="0" w:color="000000"/>
            </w:tcBorders>
          </w:tcPr>
          <w:p w14:paraId="3175203B" w14:textId="77777777" w:rsidR="00A406D6" w:rsidRDefault="00681878">
            <w:r>
              <w:rPr>
                <w:rFonts w:ascii="Arial" w:eastAsia="Arial" w:hAnsi="Arial" w:cs="Arial"/>
                <w:sz w:val="20"/>
              </w:rPr>
              <w:t xml:space="preserve">3.12 </w:t>
            </w:r>
          </w:p>
        </w:tc>
        <w:tc>
          <w:tcPr>
            <w:tcW w:w="8638" w:type="dxa"/>
            <w:tcBorders>
              <w:top w:val="single" w:sz="4" w:space="0" w:color="000000"/>
              <w:left w:val="single" w:sz="4" w:space="0" w:color="000000"/>
              <w:bottom w:val="single" w:sz="4" w:space="0" w:color="000000"/>
              <w:right w:val="single" w:sz="4" w:space="0" w:color="000000"/>
            </w:tcBorders>
            <w:vAlign w:val="center"/>
          </w:tcPr>
          <w:p w14:paraId="7562467B" w14:textId="77777777" w:rsidR="00A406D6" w:rsidRDefault="00681878">
            <w:r>
              <w:rPr>
                <w:rFonts w:ascii="Arial" w:eastAsia="Arial" w:hAnsi="Arial" w:cs="Arial"/>
                <w:sz w:val="20"/>
              </w:rPr>
              <w:t xml:space="preserve">Consult with the local police authority’s crime prevention officer to ensure the scheme is designed to achieve the principles of Secured by Design. Update proposals to reflect the outcomes. </w:t>
            </w:r>
          </w:p>
        </w:tc>
      </w:tr>
      <w:tr w:rsidR="00A406D6" w14:paraId="021F817F" w14:textId="77777777" w:rsidTr="004E27F3">
        <w:trPr>
          <w:trHeight w:val="892"/>
        </w:trPr>
        <w:tc>
          <w:tcPr>
            <w:tcW w:w="606" w:type="dxa"/>
            <w:tcBorders>
              <w:top w:val="single" w:sz="4" w:space="0" w:color="000000"/>
              <w:left w:val="single" w:sz="4" w:space="0" w:color="000000"/>
              <w:bottom w:val="single" w:sz="4" w:space="0" w:color="000000"/>
              <w:right w:val="single" w:sz="4" w:space="0" w:color="000000"/>
            </w:tcBorders>
          </w:tcPr>
          <w:p w14:paraId="0FA57ABB" w14:textId="77777777" w:rsidR="00A406D6" w:rsidRDefault="00681878">
            <w:r>
              <w:rPr>
                <w:rFonts w:ascii="Arial" w:eastAsia="Arial" w:hAnsi="Arial" w:cs="Arial"/>
                <w:sz w:val="20"/>
              </w:rPr>
              <w:t xml:space="preserve">3.13 </w:t>
            </w:r>
          </w:p>
        </w:tc>
        <w:tc>
          <w:tcPr>
            <w:tcW w:w="86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622482" w14:textId="77777777" w:rsidR="00A406D6" w:rsidRPr="002B0796" w:rsidRDefault="002B0796">
            <w:pPr>
              <w:ind w:right="58"/>
              <w:jc w:val="both"/>
              <w:rPr>
                <w:i/>
              </w:rPr>
            </w:pPr>
            <w:r w:rsidRPr="002B0796">
              <w:rPr>
                <w:rFonts w:ascii="Arial" w:eastAsia="Arial" w:hAnsi="Arial" w:cs="Arial"/>
                <w:i/>
                <w:sz w:val="20"/>
              </w:rPr>
              <w:t>(</w:t>
            </w:r>
            <w:r w:rsidRPr="00821240">
              <w:rPr>
                <w:rFonts w:ascii="Arial" w:eastAsia="Arial" w:hAnsi="Arial" w:cs="Arial"/>
                <w:b/>
                <w:i/>
                <w:sz w:val="20"/>
              </w:rPr>
              <w:t>In respect of Lot 3 Housing</w:t>
            </w:r>
            <w:r w:rsidRPr="002B0796">
              <w:rPr>
                <w:rFonts w:ascii="Arial" w:eastAsia="Arial" w:hAnsi="Arial" w:cs="Arial"/>
                <w:i/>
                <w:sz w:val="20"/>
              </w:rPr>
              <w:t xml:space="preserve"> - </w:t>
            </w:r>
            <w:r w:rsidR="00681878" w:rsidRPr="002B0796">
              <w:rPr>
                <w:rFonts w:ascii="Arial" w:eastAsia="Arial" w:hAnsi="Arial" w:cs="Arial"/>
                <w:i/>
                <w:sz w:val="20"/>
              </w:rPr>
              <w:t>Ensure that the Building for Life assessment is completed in accordance with the requirements of the Ho</w:t>
            </w:r>
            <w:r w:rsidRPr="002B0796">
              <w:rPr>
                <w:rFonts w:ascii="Arial" w:eastAsia="Arial" w:hAnsi="Arial" w:cs="Arial"/>
                <w:i/>
                <w:sz w:val="20"/>
              </w:rPr>
              <w:t>mes and Communities Agency/GLA [</w:t>
            </w:r>
            <w:r w:rsidR="00681878" w:rsidRPr="002B0796">
              <w:rPr>
                <w:rFonts w:ascii="Arial" w:eastAsia="Arial" w:hAnsi="Arial" w:cs="Arial"/>
                <w:i/>
                <w:sz w:val="20"/>
              </w:rPr>
              <w:t>either by the A</w:t>
            </w:r>
            <w:r w:rsidRPr="002B0796">
              <w:rPr>
                <w:rFonts w:ascii="Arial" w:eastAsia="Arial" w:hAnsi="Arial" w:cs="Arial"/>
                <w:i/>
                <w:sz w:val="20"/>
              </w:rPr>
              <w:t>rchitect or the Employers Agent]</w:t>
            </w:r>
            <w:r w:rsidR="00681878" w:rsidRPr="002B0796">
              <w:rPr>
                <w:rFonts w:ascii="Arial" w:eastAsia="Arial" w:hAnsi="Arial" w:cs="Arial"/>
                <w:i/>
                <w:sz w:val="20"/>
              </w:rPr>
              <w:t xml:space="preserve"> this may form the basis of the development brief of the schemes Design and Access statement.</w:t>
            </w:r>
            <w:r w:rsidRPr="002B0796">
              <w:rPr>
                <w:rFonts w:ascii="Arial" w:eastAsia="Arial" w:hAnsi="Arial" w:cs="Arial"/>
                <w:i/>
                <w:sz w:val="20"/>
              </w:rPr>
              <w:t>)</w:t>
            </w:r>
          </w:p>
        </w:tc>
      </w:tr>
      <w:tr w:rsidR="00A406D6" w14:paraId="0310CA0B" w14:textId="77777777" w:rsidTr="004E27F3">
        <w:trPr>
          <w:trHeight w:val="806"/>
        </w:trPr>
        <w:tc>
          <w:tcPr>
            <w:tcW w:w="606" w:type="dxa"/>
            <w:tcBorders>
              <w:top w:val="single" w:sz="4" w:space="0" w:color="000000"/>
              <w:left w:val="single" w:sz="4" w:space="0" w:color="000000"/>
              <w:bottom w:val="single" w:sz="4" w:space="0" w:color="000000"/>
              <w:right w:val="single" w:sz="4" w:space="0" w:color="000000"/>
            </w:tcBorders>
          </w:tcPr>
          <w:p w14:paraId="0DB798B1" w14:textId="77777777" w:rsidR="00A406D6" w:rsidRDefault="00681878">
            <w:r>
              <w:rPr>
                <w:rFonts w:ascii="Arial" w:eastAsia="Arial" w:hAnsi="Arial" w:cs="Arial"/>
                <w:sz w:val="20"/>
              </w:rPr>
              <w:t xml:space="preserve">3.14 </w:t>
            </w:r>
          </w:p>
        </w:tc>
        <w:tc>
          <w:tcPr>
            <w:tcW w:w="8638" w:type="dxa"/>
            <w:tcBorders>
              <w:top w:val="single" w:sz="4" w:space="0" w:color="000000"/>
              <w:left w:val="single" w:sz="4" w:space="0" w:color="000000"/>
              <w:bottom w:val="single" w:sz="4" w:space="0" w:color="000000"/>
              <w:right w:val="single" w:sz="4" w:space="0" w:color="000000"/>
            </w:tcBorders>
          </w:tcPr>
          <w:p w14:paraId="57697094" w14:textId="77777777" w:rsidR="002B0796" w:rsidRPr="002B0796" w:rsidRDefault="002B0796">
            <w:pPr>
              <w:rPr>
                <w:i/>
              </w:rPr>
            </w:pPr>
            <w:r w:rsidRPr="002B0796">
              <w:rPr>
                <w:rFonts w:ascii="Arial" w:eastAsia="Arial" w:hAnsi="Arial" w:cs="Arial"/>
                <w:i/>
                <w:sz w:val="20"/>
              </w:rPr>
              <w:t>(</w:t>
            </w:r>
            <w:r w:rsidRPr="00821240">
              <w:rPr>
                <w:rFonts w:ascii="Arial" w:eastAsia="Arial" w:hAnsi="Arial" w:cs="Arial"/>
                <w:b/>
                <w:i/>
                <w:sz w:val="20"/>
              </w:rPr>
              <w:t>In respect of Lot 3 Housing</w:t>
            </w:r>
            <w:r w:rsidRPr="002B0796">
              <w:rPr>
                <w:rFonts w:ascii="Arial" w:eastAsia="Arial" w:hAnsi="Arial" w:cs="Arial"/>
                <w:i/>
                <w:sz w:val="20"/>
              </w:rPr>
              <w:t xml:space="preserve"> - Ensure that accessibility and sustainability assessments are completed in accordance with the requirements of the Homes and Communities Agency/ GLA [either by the Architect or the Consultant], to form part of the Design Access Statement)</w:t>
            </w:r>
          </w:p>
        </w:tc>
      </w:tr>
      <w:tr w:rsidR="00A406D6" w14:paraId="39081283" w14:textId="77777777" w:rsidTr="004E27F3">
        <w:trPr>
          <w:trHeight w:val="940"/>
        </w:trPr>
        <w:tc>
          <w:tcPr>
            <w:tcW w:w="606" w:type="dxa"/>
            <w:tcBorders>
              <w:top w:val="single" w:sz="4" w:space="0" w:color="000000"/>
              <w:left w:val="single" w:sz="4" w:space="0" w:color="000000"/>
              <w:bottom w:val="single" w:sz="4" w:space="0" w:color="000000"/>
              <w:right w:val="single" w:sz="4" w:space="0" w:color="000000"/>
            </w:tcBorders>
          </w:tcPr>
          <w:p w14:paraId="3623A72B" w14:textId="77777777" w:rsidR="00A406D6" w:rsidRDefault="00681878">
            <w:r>
              <w:rPr>
                <w:rFonts w:ascii="Arial" w:eastAsia="Arial" w:hAnsi="Arial" w:cs="Arial"/>
                <w:sz w:val="20"/>
              </w:rPr>
              <w:t xml:space="preserve">3.15 </w:t>
            </w:r>
          </w:p>
        </w:tc>
        <w:tc>
          <w:tcPr>
            <w:tcW w:w="8638" w:type="dxa"/>
            <w:tcBorders>
              <w:top w:val="single" w:sz="4" w:space="0" w:color="000000"/>
              <w:left w:val="single" w:sz="4" w:space="0" w:color="000000"/>
              <w:bottom w:val="single" w:sz="4" w:space="0" w:color="000000"/>
              <w:right w:val="single" w:sz="4" w:space="0" w:color="000000"/>
            </w:tcBorders>
            <w:vAlign w:val="center"/>
          </w:tcPr>
          <w:p w14:paraId="10D0E5AF" w14:textId="77777777" w:rsidR="00A406D6" w:rsidRDefault="00681878">
            <w:pPr>
              <w:ind w:right="57"/>
              <w:jc w:val="both"/>
            </w:pPr>
            <w:r>
              <w:rPr>
                <w:rFonts w:ascii="Arial" w:eastAsia="Arial" w:hAnsi="Arial" w:cs="Arial"/>
                <w:sz w:val="20"/>
              </w:rPr>
              <w:t xml:space="preserve">Attend meetings with neighbouring landowners or other local stakeholders with an interest in the project, as required by The Employer, including consultation meetings with estate residents. Update proposals to reflect the outcomes. </w:t>
            </w:r>
          </w:p>
        </w:tc>
      </w:tr>
      <w:tr w:rsidR="00A406D6" w14:paraId="2F9EBAA1" w14:textId="77777777" w:rsidTr="004E27F3">
        <w:trPr>
          <w:trHeight w:val="1143"/>
        </w:trPr>
        <w:tc>
          <w:tcPr>
            <w:tcW w:w="606" w:type="dxa"/>
            <w:tcBorders>
              <w:top w:val="single" w:sz="4" w:space="0" w:color="000000"/>
              <w:left w:val="single" w:sz="4" w:space="0" w:color="000000"/>
              <w:bottom w:val="single" w:sz="4" w:space="0" w:color="000000"/>
              <w:right w:val="single" w:sz="4" w:space="0" w:color="000000"/>
            </w:tcBorders>
          </w:tcPr>
          <w:p w14:paraId="05BAFE51" w14:textId="77777777" w:rsidR="00A406D6" w:rsidRDefault="00681878">
            <w:r>
              <w:rPr>
                <w:rFonts w:ascii="Arial" w:eastAsia="Arial" w:hAnsi="Arial" w:cs="Arial"/>
                <w:sz w:val="20"/>
              </w:rPr>
              <w:t xml:space="preserve">3.16 </w:t>
            </w:r>
          </w:p>
        </w:tc>
        <w:tc>
          <w:tcPr>
            <w:tcW w:w="86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BB0AEB" w14:textId="77777777" w:rsidR="00A406D6" w:rsidRPr="00821240" w:rsidRDefault="00821240">
            <w:pPr>
              <w:ind w:right="59"/>
              <w:jc w:val="both"/>
              <w:rPr>
                <w:i/>
              </w:rPr>
            </w:pPr>
            <w:r w:rsidRPr="00821240">
              <w:rPr>
                <w:rFonts w:ascii="Arial" w:eastAsia="Arial" w:hAnsi="Arial" w:cs="Arial"/>
                <w:i/>
                <w:sz w:val="20"/>
              </w:rPr>
              <w:t>(</w:t>
            </w:r>
            <w:r w:rsidRPr="00821240">
              <w:rPr>
                <w:rFonts w:ascii="Arial" w:eastAsia="Arial" w:hAnsi="Arial" w:cs="Arial"/>
                <w:b/>
                <w:i/>
                <w:sz w:val="20"/>
              </w:rPr>
              <w:t>In respect of Lot 3 Housing</w:t>
            </w:r>
            <w:r w:rsidRPr="00821240">
              <w:rPr>
                <w:rFonts w:ascii="Arial" w:eastAsia="Arial" w:hAnsi="Arial" w:cs="Arial"/>
                <w:i/>
                <w:sz w:val="20"/>
              </w:rPr>
              <w:t xml:space="preserve"> - </w:t>
            </w:r>
            <w:r w:rsidR="00681878" w:rsidRPr="00821240">
              <w:rPr>
                <w:rFonts w:ascii="Arial" w:eastAsia="Arial" w:hAnsi="Arial" w:cs="Arial"/>
                <w:i/>
                <w:sz w:val="20"/>
              </w:rPr>
              <w:t xml:space="preserve">Work with the M&amp;E consultant to produce the draft services strategy. Adapt your design to accommodate any necessary changes and add notes to the drawings indicating boiler positions, water cylinder positions, extract systems, SVP locations, riser locations/sizes, cold water tanks, landlord switch rooms, communal heating plant, renewable energy plant, lift plant etc. </w:t>
            </w:r>
          </w:p>
        </w:tc>
      </w:tr>
      <w:tr w:rsidR="00A406D6" w14:paraId="03910177" w14:textId="77777777" w:rsidTr="004E27F3">
        <w:tblPrEx>
          <w:tblCellMar>
            <w:top w:w="125" w:type="dxa"/>
            <w:left w:w="107" w:type="dxa"/>
            <w:right w:w="0" w:type="dxa"/>
          </w:tblCellMar>
        </w:tblPrEx>
        <w:trPr>
          <w:trHeight w:val="710"/>
        </w:trPr>
        <w:tc>
          <w:tcPr>
            <w:tcW w:w="606" w:type="dxa"/>
            <w:tcBorders>
              <w:top w:val="single" w:sz="4" w:space="0" w:color="000000"/>
              <w:left w:val="single" w:sz="4" w:space="0" w:color="000000"/>
              <w:bottom w:val="single" w:sz="4" w:space="0" w:color="000000"/>
              <w:right w:val="single" w:sz="4" w:space="0" w:color="000000"/>
            </w:tcBorders>
          </w:tcPr>
          <w:p w14:paraId="4C48D330" w14:textId="77777777" w:rsidR="00A406D6" w:rsidRDefault="00681878">
            <w:r>
              <w:rPr>
                <w:rFonts w:ascii="Arial" w:eastAsia="Arial" w:hAnsi="Arial" w:cs="Arial"/>
                <w:sz w:val="20"/>
              </w:rPr>
              <w:t xml:space="preserve">3.17 </w:t>
            </w:r>
          </w:p>
        </w:tc>
        <w:tc>
          <w:tcPr>
            <w:tcW w:w="8638" w:type="dxa"/>
            <w:tcBorders>
              <w:top w:val="single" w:sz="4" w:space="0" w:color="000000"/>
              <w:left w:val="single" w:sz="4" w:space="0" w:color="000000"/>
              <w:bottom w:val="single" w:sz="4" w:space="0" w:color="000000"/>
              <w:right w:val="single" w:sz="4" w:space="0" w:color="000000"/>
            </w:tcBorders>
            <w:vAlign w:val="center"/>
          </w:tcPr>
          <w:p w14:paraId="20DAC3AA" w14:textId="77777777" w:rsidR="00A406D6" w:rsidRDefault="00681878">
            <w:pPr>
              <w:ind w:left="1"/>
              <w:jc w:val="both"/>
            </w:pPr>
            <w:r>
              <w:rPr>
                <w:rFonts w:ascii="Arial" w:eastAsia="Arial" w:hAnsi="Arial" w:cs="Arial"/>
                <w:sz w:val="20"/>
              </w:rPr>
              <w:t xml:space="preserve">Ensure that your design is compatible with the structural engineer’s proposals amending your proposals where appropriate. Indicate column positions/sizes on the floor plans. </w:t>
            </w:r>
          </w:p>
        </w:tc>
      </w:tr>
      <w:tr w:rsidR="00A406D6" w14:paraId="06BD9946" w14:textId="77777777" w:rsidTr="004E27F3">
        <w:tblPrEx>
          <w:tblCellMar>
            <w:top w:w="125" w:type="dxa"/>
            <w:left w:w="107" w:type="dxa"/>
            <w:right w:w="0" w:type="dxa"/>
          </w:tblCellMar>
        </w:tblPrEx>
        <w:trPr>
          <w:trHeight w:val="710"/>
        </w:trPr>
        <w:tc>
          <w:tcPr>
            <w:tcW w:w="606" w:type="dxa"/>
            <w:tcBorders>
              <w:top w:val="single" w:sz="4" w:space="0" w:color="000000"/>
              <w:left w:val="single" w:sz="4" w:space="0" w:color="000000"/>
              <w:bottom w:val="single" w:sz="4" w:space="0" w:color="000000"/>
              <w:right w:val="single" w:sz="4" w:space="0" w:color="000000"/>
            </w:tcBorders>
          </w:tcPr>
          <w:p w14:paraId="6CF1E840" w14:textId="77777777" w:rsidR="00A406D6" w:rsidRDefault="00681878">
            <w:r>
              <w:rPr>
                <w:rFonts w:ascii="Arial" w:eastAsia="Arial" w:hAnsi="Arial" w:cs="Arial"/>
                <w:sz w:val="20"/>
              </w:rPr>
              <w:t xml:space="preserve">3.18 </w:t>
            </w:r>
          </w:p>
        </w:tc>
        <w:tc>
          <w:tcPr>
            <w:tcW w:w="8638" w:type="dxa"/>
            <w:tcBorders>
              <w:top w:val="single" w:sz="4" w:space="0" w:color="000000"/>
              <w:left w:val="single" w:sz="4" w:space="0" w:color="000000"/>
              <w:bottom w:val="single" w:sz="4" w:space="0" w:color="000000"/>
              <w:right w:val="single" w:sz="4" w:space="0" w:color="000000"/>
            </w:tcBorders>
            <w:vAlign w:val="center"/>
          </w:tcPr>
          <w:p w14:paraId="1767DE08" w14:textId="77777777" w:rsidR="00A406D6" w:rsidRDefault="00681878">
            <w:pPr>
              <w:ind w:left="1"/>
              <w:jc w:val="both"/>
            </w:pPr>
            <w:r>
              <w:rPr>
                <w:rFonts w:ascii="Arial" w:eastAsia="Arial" w:hAnsi="Arial" w:cs="Arial"/>
                <w:sz w:val="20"/>
              </w:rPr>
              <w:t xml:space="preserve">For each scheme design iteration, provide information to the employer’s agent/cost consultant to produce an updated cost plan. </w:t>
            </w:r>
          </w:p>
        </w:tc>
      </w:tr>
      <w:tr w:rsidR="00A406D6" w14:paraId="11996C65" w14:textId="77777777" w:rsidTr="004E27F3">
        <w:tblPrEx>
          <w:tblCellMar>
            <w:top w:w="125" w:type="dxa"/>
            <w:left w:w="107" w:type="dxa"/>
            <w:right w:w="0" w:type="dxa"/>
          </w:tblCellMar>
        </w:tblPrEx>
        <w:trPr>
          <w:trHeight w:val="941"/>
        </w:trPr>
        <w:tc>
          <w:tcPr>
            <w:tcW w:w="606" w:type="dxa"/>
            <w:tcBorders>
              <w:top w:val="single" w:sz="4" w:space="0" w:color="000000"/>
              <w:left w:val="single" w:sz="4" w:space="0" w:color="000000"/>
              <w:bottom w:val="single" w:sz="4" w:space="0" w:color="000000"/>
              <w:right w:val="single" w:sz="4" w:space="0" w:color="000000"/>
            </w:tcBorders>
          </w:tcPr>
          <w:p w14:paraId="32ADC708" w14:textId="77777777" w:rsidR="00A406D6" w:rsidRDefault="00681878">
            <w:r>
              <w:rPr>
                <w:rFonts w:ascii="Arial" w:eastAsia="Arial" w:hAnsi="Arial" w:cs="Arial"/>
                <w:sz w:val="20"/>
              </w:rPr>
              <w:t xml:space="preserve">3.19 </w:t>
            </w:r>
          </w:p>
        </w:tc>
        <w:tc>
          <w:tcPr>
            <w:tcW w:w="8638" w:type="dxa"/>
            <w:tcBorders>
              <w:top w:val="single" w:sz="4" w:space="0" w:color="000000"/>
              <w:left w:val="single" w:sz="4" w:space="0" w:color="000000"/>
              <w:bottom w:val="single" w:sz="4" w:space="0" w:color="000000"/>
              <w:right w:val="single" w:sz="4" w:space="0" w:color="000000"/>
            </w:tcBorders>
            <w:vAlign w:val="center"/>
          </w:tcPr>
          <w:p w14:paraId="4FB94503" w14:textId="77777777" w:rsidR="00A406D6" w:rsidRDefault="00681878">
            <w:pPr>
              <w:ind w:left="1" w:right="109"/>
              <w:jc w:val="both"/>
            </w:pPr>
            <w:r>
              <w:rPr>
                <w:rFonts w:ascii="Arial" w:eastAsia="Arial" w:hAnsi="Arial" w:cs="Arial"/>
                <w:sz w:val="20"/>
              </w:rPr>
              <w:t xml:space="preserve">Develop designs from the Project objectives and solutions identified and agreed in the Value Management workshops in conjunction with other members of the design team and in accordance with the Project timetable.  </w:t>
            </w:r>
          </w:p>
        </w:tc>
      </w:tr>
      <w:tr w:rsidR="00A406D6" w14:paraId="0F407863" w14:textId="77777777" w:rsidTr="004E27F3">
        <w:tblPrEx>
          <w:tblCellMar>
            <w:top w:w="125" w:type="dxa"/>
            <w:left w:w="107" w:type="dxa"/>
            <w:right w:w="0" w:type="dxa"/>
          </w:tblCellMar>
        </w:tblPrEx>
        <w:trPr>
          <w:trHeight w:val="1067"/>
        </w:trPr>
        <w:tc>
          <w:tcPr>
            <w:tcW w:w="606" w:type="dxa"/>
            <w:tcBorders>
              <w:top w:val="single" w:sz="4" w:space="0" w:color="000000"/>
              <w:left w:val="single" w:sz="4" w:space="0" w:color="000000"/>
              <w:bottom w:val="single" w:sz="4" w:space="0" w:color="000000"/>
              <w:right w:val="single" w:sz="4" w:space="0" w:color="000000"/>
            </w:tcBorders>
          </w:tcPr>
          <w:p w14:paraId="45E00C2C" w14:textId="77777777" w:rsidR="00A406D6" w:rsidRDefault="00681878">
            <w:r>
              <w:rPr>
                <w:rFonts w:ascii="Arial" w:eastAsia="Arial" w:hAnsi="Arial" w:cs="Arial"/>
                <w:sz w:val="20"/>
              </w:rPr>
              <w:t xml:space="preserve">3.20 </w:t>
            </w:r>
          </w:p>
        </w:tc>
        <w:tc>
          <w:tcPr>
            <w:tcW w:w="8638" w:type="dxa"/>
            <w:tcBorders>
              <w:top w:val="single" w:sz="4" w:space="0" w:color="000000"/>
              <w:left w:val="single" w:sz="4" w:space="0" w:color="000000"/>
              <w:bottom w:val="single" w:sz="4" w:space="0" w:color="000000"/>
              <w:right w:val="single" w:sz="4" w:space="0" w:color="000000"/>
            </w:tcBorders>
          </w:tcPr>
          <w:p w14:paraId="3F3FD7A4" w14:textId="77777777" w:rsidR="00821240" w:rsidRPr="00CC518D" w:rsidRDefault="00CC518D">
            <w:pPr>
              <w:rPr>
                <w:i/>
              </w:rPr>
            </w:pPr>
            <w:r w:rsidRPr="00CC518D">
              <w:rPr>
                <w:rFonts w:ascii="Arial" w:eastAsia="Arial" w:hAnsi="Arial" w:cs="Arial"/>
                <w:i/>
                <w:sz w:val="20"/>
              </w:rPr>
              <w:t>(</w:t>
            </w:r>
            <w:r w:rsidRPr="00CC518D">
              <w:rPr>
                <w:rFonts w:ascii="Arial" w:eastAsia="Arial" w:hAnsi="Arial" w:cs="Arial"/>
                <w:b/>
                <w:i/>
                <w:sz w:val="20"/>
              </w:rPr>
              <w:t>In respect of Lot 3 Housing</w:t>
            </w:r>
            <w:r w:rsidRPr="00CC518D">
              <w:rPr>
                <w:rFonts w:ascii="Arial" w:eastAsia="Arial" w:hAnsi="Arial" w:cs="Arial"/>
                <w:i/>
                <w:sz w:val="20"/>
              </w:rPr>
              <w:t xml:space="preserve"> - </w:t>
            </w:r>
            <w:r w:rsidR="00821240" w:rsidRPr="00CC518D">
              <w:rPr>
                <w:rFonts w:ascii="Arial" w:eastAsia="Arial" w:hAnsi="Arial" w:cs="Arial"/>
                <w:i/>
                <w:sz w:val="20"/>
              </w:rPr>
              <w:t>Prepare a unit schedule for each scheme design iteration showing the total internal floor area and room areas for each unit and any other design performance criteria requested by The Employer and update the schedule as the scheme design develops.</w:t>
            </w:r>
            <w:r>
              <w:rPr>
                <w:rFonts w:ascii="Arial" w:eastAsia="Arial" w:hAnsi="Arial" w:cs="Arial"/>
                <w:i/>
                <w:sz w:val="20"/>
              </w:rPr>
              <w:t>)</w:t>
            </w:r>
          </w:p>
        </w:tc>
      </w:tr>
      <w:tr w:rsidR="00A406D6" w14:paraId="3F69724C" w14:textId="77777777" w:rsidTr="004E27F3">
        <w:tblPrEx>
          <w:tblCellMar>
            <w:top w:w="125" w:type="dxa"/>
            <w:left w:w="107" w:type="dxa"/>
            <w:right w:w="0" w:type="dxa"/>
          </w:tblCellMar>
        </w:tblPrEx>
        <w:trPr>
          <w:trHeight w:val="290"/>
        </w:trPr>
        <w:tc>
          <w:tcPr>
            <w:tcW w:w="606" w:type="dxa"/>
            <w:tcBorders>
              <w:top w:val="single" w:sz="4" w:space="0" w:color="000000"/>
              <w:left w:val="single" w:sz="4" w:space="0" w:color="000000"/>
              <w:bottom w:val="single" w:sz="4" w:space="0" w:color="000000"/>
              <w:right w:val="single" w:sz="4" w:space="0" w:color="000000"/>
            </w:tcBorders>
          </w:tcPr>
          <w:p w14:paraId="37571E38" w14:textId="77777777" w:rsidR="00A406D6" w:rsidRDefault="00681878">
            <w:r>
              <w:rPr>
                <w:rFonts w:ascii="Arial" w:eastAsia="Arial" w:hAnsi="Arial" w:cs="Arial"/>
                <w:sz w:val="20"/>
              </w:rPr>
              <w:t xml:space="preserve">3.21 </w:t>
            </w:r>
          </w:p>
        </w:tc>
        <w:tc>
          <w:tcPr>
            <w:tcW w:w="8638" w:type="dxa"/>
            <w:tcBorders>
              <w:top w:val="single" w:sz="4" w:space="0" w:color="000000"/>
              <w:left w:val="single" w:sz="4" w:space="0" w:color="000000"/>
              <w:bottom w:val="single" w:sz="4" w:space="0" w:color="000000"/>
              <w:right w:val="single" w:sz="4" w:space="0" w:color="000000"/>
            </w:tcBorders>
            <w:vAlign w:val="center"/>
          </w:tcPr>
          <w:p w14:paraId="242F2349" w14:textId="77777777" w:rsidR="00A406D6" w:rsidRDefault="00681878">
            <w:pPr>
              <w:ind w:left="1"/>
            </w:pPr>
            <w:r>
              <w:rPr>
                <w:rFonts w:ascii="Arial" w:eastAsia="Arial" w:hAnsi="Arial" w:cs="Arial"/>
                <w:sz w:val="20"/>
              </w:rPr>
              <w:t xml:space="preserve">Produce or procure visualisations/CGI images for consultation events, pre-application meetings with planners and the planning application, as required. </w:t>
            </w:r>
          </w:p>
        </w:tc>
      </w:tr>
      <w:tr w:rsidR="00A406D6" w14:paraId="5835A9A4" w14:textId="77777777" w:rsidTr="004E27F3">
        <w:tblPrEx>
          <w:tblCellMar>
            <w:top w:w="125" w:type="dxa"/>
            <w:left w:w="107" w:type="dxa"/>
            <w:right w:w="0" w:type="dxa"/>
          </w:tblCellMar>
        </w:tblPrEx>
        <w:trPr>
          <w:trHeight w:val="411"/>
        </w:trPr>
        <w:tc>
          <w:tcPr>
            <w:tcW w:w="606" w:type="dxa"/>
            <w:tcBorders>
              <w:top w:val="single" w:sz="4" w:space="0" w:color="000000"/>
              <w:left w:val="single" w:sz="4" w:space="0" w:color="000000"/>
              <w:bottom w:val="single" w:sz="4" w:space="0" w:color="000000"/>
              <w:right w:val="single" w:sz="4" w:space="0" w:color="000000"/>
            </w:tcBorders>
          </w:tcPr>
          <w:p w14:paraId="4B52B216" w14:textId="77777777" w:rsidR="00A406D6" w:rsidRDefault="00681878">
            <w:r>
              <w:rPr>
                <w:rFonts w:ascii="Arial" w:eastAsia="Arial" w:hAnsi="Arial" w:cs="Arial"/>
                <w:sz w:val="20"/>
              </w:rPr>
              <w:t xml:space="preserve"> </w:t>
            </w:r>
            <w:r w:rsidR="00CC518D">
              <w:rPr>
                <w:rFonts w:ascii="Arial" w:eastAsia="Arial" w:hAnsi="Arial" w:cs="Arial"/>
                <w:sz w:val="20"/>
              </w:rPr>
              <w:t>?</w:t>
            </w:r>
            <w:bookmarkStart w:id="0" w:name="_GoBack"/>
            <w:bookmarkEnd w:id="0"/>
          </w:p>
        </w:tc>
        <w:tc>
          <w:tcPr>
            <w:tcW w:w="8638" w:type="dxa"/>
            <w:tcBorders>
              <w:top w:val="single" w:sz="4" w:space="0" w:color="000000"/>
              <w:left w:val="single" w:sz="4" w:space="0" w:color="000000"/>
              <w:bottom w:val="single" w:sz="4" w:space="0" w:color="000000"/>
              <w:right w:val="single" w:sz="4" w:space="0" w:color="000000"/>
            </w:tcBorders>
            <w:vAlign w:val="center"/>
          </w:tcPr>
          <w:p w14:paraId="3E86E616" w14:textId="77777777" w:rsidR="00A406D6" w:rsidRDefault="00681878" w:rsidP="00CC518D">
            <w:pPr>
              <w:ind w:left="1" w:right="67"/>
              <w:jc w:val="both"/>
            </w:pPr>
            <w:r>
              <w:rPr>
                <w:rFonts w:ascii="Arial" w:eastAsia="Arial" w:hAnsi="Arial" w:cs="Arial"/>
                <w:sz w:val="20"/>
              </w:rPr>
              <w:t xml:space="preserve">Actively collaborate with the other consultants and sub-consultants during VE sessions and help to bring the scheme within the remit of the Cost Plan. </w:t>
            </w:r>
          </w:p>
        </w:tc>
      </w:tr>
      <w:tr w:rsidR="00A406D6" w14:paraId="77BC8B2E" w14:textId="77777777" w:rsidTr="004E27F3">
        <w:tblPrEx>
          <w:tblCellMar>
            <w:top w:w="125" w:type="dxa"/>
            <w:left w:w="107" w:type="dxa"/>
            <w:right w:w="0" w:type="dxa"/>
          </w:tblCellMar>
        </w:tblPrEx>
        <w:trPr>
          <w:trHeight w:val="377"/>
        </w:trPr>
        <w:tc>
          <w:tcPr>
            <w:tcW w:w="606" w:type="dxa"/>
            <w:tcBorders>
              <w:top w:val="single" w:sz="4" w:space="0" w:color="000000"/>
              <w:left w:val="single" w:sz="4" w:space="0" w:color="000000"/>
              <w:bottom w:val="single" w:sz="4" w:space="0" w:color="000000"/>
              <w:right w:val="single" w:sz="4" w:space="0" w:color="000000"/>
            </w:tcBorders>
          </w:tcPr>
          <w:p w14:paraId="1DB9D5A4" w14:textId="77777777" w:rsidR="00A406D6" w:rsidRDefault="00681878">
            <w:r>
              <w:rPr>
                <w:rFonts w:ascii="Arial" w:eastAsia="Arial" w:hAnsi="Arial" w:cs="Arial"/>
                <w:sz w:val="20"/>
              </w:rPr>
              <w:t xml:space="preserve">3.22 </w:t>
            </w:r>
          </w:p>
        </w:tc>
        <w:tc>
          <w:tcPr>
            <w:tcW w:w="8638" w:type="dxa"/>
            <w:tcBorders>
              <w:top w:val="single" w:sz="4" w:space="0" w:color="000000"/>
              <w:left w:val="single" w:sz="4" w:space="0" w:color="000000"/>
              <w:bottom w:val="single" w:sz="4" w:space="0" w:color="000000"/>
              <w:right w:val="single" w:sz="4" w:space="0" w:color="000000"/>
            </w:tcBorders>
            <w:vAlign w:val="center"/>
          </w:tcPr>
          <w:p w14:paraId="7D45BEFA" w14:textId="77777777" w:rsidR="00A406D6" w:rsidRDefault="00681878" w:rsidP="00CC518D">
            <w:pPr>
              <w:ind w:left="1" w:right="67"/>
              <w:jc w:val="both"/>
            </w:pPr>
            <w:r>
              <w:rPr>
                <w:rFonts w:ascii="Arial" w:eastAsia="Arial" w:hAnsi="Arial" w:cs="Arial"/>
                <w:sz w:val="20"/>
              </w:rPr>
              <w:t xml:space="preserve">Obtain The Employer’s approval to the design proposals showing spatial arrangements, material and appearance, and landscaping prior to submitting any planning application. </w:t>
            </w:r>
          </w:p>
        </w:tc>
      </w:tr>
      <w:tr w:rsidR="00A406D6" w14:paraId="31D472E9" w14:textId="77777777" w:rsidTr="004E27F3">
        <w:tblPrEx>
          <w:tblCellMar>
            <w:top w:w="125" w:type="dxa"/>
            <w:left w:w="107" w:type="dxa"/>
            <w:right w:w="0" w:type="dxa"/>
          </w:tblCellMar>
        </w:tblPrEx>
        <w:trPr>
          <w:trHeight w:val="709"/>
        </w:trPr>
        <w:tc>
          <w:tcPr>
            <w:tcW w:w="606" w:type="dxa"/>
            <w:tcBorders>
              <w:top w:val="single" w:sz="4" w:space="0" w:color="000000"/>
              <w:left w:val="single" w:sz="4" w:space="0" w:color="000000"/>
              <w:bottom w:val="single" w:sz="4" w:space="0" w:color="000000"/>
              <w:right w:val="single" w:sz="4" w:space="0" w:color="000000"/>
            </w:tcBorders>
          </w:tcPr>
          <w:p w14:paraId="17346869" w14:textId="77777777" w:rsidR="00A406D6" w:rsidRDefault="00681878">
            <w:r>
              <w:rPr>
                <w:rFonts w:ascii="Arial" w:eastAsia="Arial" w:hAnsi="Arial" w:cs="Arial"/>
                <w:sz w:val="20"/>
              </w:rPr>
              <w:t xml:space="preserve">3.23 </w:t>
            </w:r>
          </w:p>
        </w:tc>
        <w:tc>
          <w:tcPr>
            <w:tcW w:w="8638" w:type="dxa"/>
            <w:tcBorders>
              <w:top w:val="single" w:sz="4" w:space="0" w:color="000000"/>
              <w:left w:val="single" w:sz="4" w:space="0" w:color="000000"/>
              <w:bottom w:val="single" w:sz="4" w:space="0" w:color="000000"/>
              <w:right w:val="single" w:sz="4" w:space="0" w:color="000000"/>
            </w:tcBorders>
            <w:vAlign w:val="center"/>
          </w:tcPr>
          <w:p w14:paraId="509651FF" w14:textId="77777777" w:rsidR="00A406D6" w:rsidRDefault="00681878" w:rsidP="00CC518D">
            <w:pPr>
              <w:ind w:left="1" w:right="208"/>
              <w:jc w:val="both"/>
            </w:pPr>
            <w:r>
              <w:rPr>
                <w:rFonts w:ascii="Arial" w:eastAsia="Arial" w:hAnsi="Arial" w:cs="Arial"/>
                <w:sz w:val="20"/>
              </w:rPr>
              <w:t xml:space="preserve">Obtain the design team’s approval of the type of construction, quality of materials and standard of workmanship for subsequent approval by the Client.  </w:t>
            </w:r>
          </w:p>
        </w:tc>
      </w:tr>
      <w:tr w:rsidR="00A406D6" w14:paraId="23E0D265" w14:textId="77777777" w:rsidTr="004E27F3">
        <w:tblPrEx>
          <w:tblCellMar>
            <w:top w:w="125" w:type="dxa"/>
            <w:left w:w="107" w:type="dxa"/>
            <w:right w:w="0" w:type="dxa"/>
          </w:tblCellMar>
        </w:tblPrEx>
        <w:trPr>
          <w:trHeight w:val="710"/>
        </w:trPr>
        <w:tc>
          <w:tcPr>
            <w:tcW w:w="606" w:type="dxa"/>
            <w:tcBorders>
              <w:top w:val="single" w:sz="4" w:space="0" w:color="000000"/>
              <w:left w:val="single" w:sz="4" w:space="0" w:color="000000"/>
              <w:bottom w:val="single" w:sz="4" w:space="0" w:color="000000"/>
              <w:right w:val="single" w:sz="4" w:space="0" w:color="000000"/>
            </w:tcBorders>
          </w:tcPr>
          <w:p w14:paraId="3E49353A" w14:textId="77777777" w:rsidR="00A406D6" w:rsidRDefault="00681878">
            <w:r>
              <w:rPr>
                <w:rFonts w:ascii="Arial" w:eastAsia="Arial" w:hAnsi="Arial" w:cs="Arial"/>
                <w:sz w:val="20"/>
              </w:rPr>
              <w:t xml:space="preserve">3.25 </w:t>
            </w:r>
          </w:p>
        </w:tc>
        <w:tc>
          <w:tcPr>
            <w:tcW w:w="8638" w:type="dxa"/>
            <w:tcBorders>
              <w:top w:val="single" w:sz="4" w:space="0" w:color="000000"/>
              <w:left w:val="single" w:sz="4" w:space="0" w:color="000000"/>
              <w:bottom w:val="single" w:sz="4" w:space="0" w:color="000000"/>
              <w:right w:val="single" w:sz="4" w:space="0" w:color="000000"/>
            </w:tcBorders>
            <w:vAlign w:val="center"/>
          </w:tcPr>
          <w:p w14:paraId="198BD115" w14:textId="77777777" w:rsidR="00A406D6" w:rsidRDefault="00681878">
            <w:pPr>
              <w:ind w:left="1"/>
              <w:jc w:val="both"/>
            </w:pPr>
            <w:r>
              <w:rPr>
                <w:rFonts w:ascii="Arial" w:eastAsia="Arial" w:hAnsi="Arial" w:cs="Arial"/>
                <w:sz w:val="20"/>
              </w:rPr>
              <w:t xml:space="preserve">Prepare pre-application information (to include a site and area analysis and 3D massing models) to present to the local planning authority and other relevant statutory authorities. </w:t>
            </w:r>
          </w:p>
        </w:tc>
      </w:tr>
      <w:tr w:rsidR="00A406D6" w14:paraId="4D7A9362" w14:textId="77777777" w:rsidTr="004E27F3">
        <w:tblPrEx>
          <w:tblCellMar>
            <w:top w:w="125" w:type="dxa"/>
            <w:left w:w="107" w:type="dxa"/>
            <w:right w:w="0" w:type="dxa"/>
          </w:tblCellMar>
        </w:tblPrEx>
        <w:trPr>
          <w:trHeight w:val="711"/>
        </w:trPr>
        <w:tc>
          <w:tcPr>
            <w:tcW w:w="606" w:type="dxa"/>
            <w:tcBorders>
              <w:top w:val="single" w:sz="4" w:space="0" w:color="000000"/>
              <w:left w:val="single" w:sz="4" w:space="0" w:color="000000"/>
              <w:bottom w:val="single" w:sz="4" w:space="0" w:color="000000"/>
              <w:right w:val="single" w:sz="4" w:space="0" w:color="000000"/>
            </w:tcBorders>
          </w:tcPr>
          <w:p w14:paraId="02F43646" w14:textId="77777777" w:rsidR="00A406D6" w:rsidRDefault="00681878">
            <w:r>
              <w:rPr>
                <w:rFonts w:ascii="Arial" w:eastAsia="Arial" w:hAnsi="Arial" w:cs="Arial"/>
                <w:sz w:val="20"/>
              </w:rPr>
              <w:lastRenderedPageBreak/>
              <w:t xml:space="preserve">3.26 </w:t>
            </w:r>
          </w:p>
        </w:tc>
        <w:tc>
          <w:tcPr>
            <w:tcW w:w="8638" w:type="dxa"/>
            <w:tcBorders>
              <w:top w:val="single" w:sz="4" w:space="0" w:color="000000"/>
              <w:left w:val="single" w:sz="4" w:space="0" w:color="000000"/>
              <w:bottom w:val="single" w:sz="4" w:space="0" w:color="000000"/>
              <w:right w:val="single" w:sz="4" w:space="0" w:color="000000"/>
            </w:tcBorders>
            <w:vAlign w:val="center"/>
          </w:tcPr>
          <w:p w14:paraId="6DD2DD24" w14:textId="77777777" w:rsidR="00A406D6" w:rsidRDefault="00681878">
            <w:pPr>
              <w:ind w:left="1"/>
              <w:jc w:val="both"/>
            </w:pPr>
            <w:r>
              <w:rPr>
                <w:rFonts w:ascii="Arial" w:eastAsia="Arial" w:hAnsi="Arial" w:cs="Arial"/>
                <w:sz w:val="20"/>
              </w:rPr>
              <w:t xml:space="preserve">Where requested by The Employer, prepare proposals and make an application for outline planning permission. </w:t>
            </w:r>
          </w:p>
        </w:tc>
      </w:tr>
      <w:tr w:rsidR="00A406D6" w14:paraId="43C5D0B0" w14:textId="77777777" w:rsidTr="004E27F3">
        <w:tblPrEx>
          <w:tblCellMar>
            <w:top w:w="125" w:type="dxa"/>
            <w:left w:w="107" w:type="dxa"/>
            <w:right w:w="0" w:type="dxa"/>
          </w:tblCellMar>
        </w:tblPrEx>
        <w:trPr>
          <w:trHeight w:val="480"/>
        </w:trPr>
        <w:tc>
          <w:tcPr>
            <w:tcW w:w="606" w:type="dxa"/>
            <w:tcBorders>
              <w:top w:val="single" w:sz="4" w:space="0" w:color="000000"/>
              <w:left w:val="single" w:sz="4" w:space="0" w:color="000000"/>
              <w:bottom w:val="single" w:sz="4" w:space="0" w:color="000000"/>
              <w:right w:val="single" w:sz="4" w:space="0" w:color="000000"/>
            </w:tcBorders>
            <w:vAlign w:val="center"/>
          </w:tcPr>
          <w:p w14:paraId="7274F755" w14:textId="77777777" w:rsidR="00A406D6" w:rsidRDefault="00681878">
            <w:r>
              <w:rPr>
                <w:rFonts w:ascii="Arial" w:eastAsia="Arial" w:hAnsi="Arial" w:cs="Arial"/>
                <w:sz w:val="20"/>
              </w:rPr>
              <w:t xml:space="preserve">3.27 </w:t>
            </w:r>
          </w:p>
        </w:tc>
        <w:tc>
          <w:tcPr>
            <w:tcW w:w="8638" w:type="dxa"/>
            <w:tcBorders>
              <w:top w:val="single" w:sz="4" w:space="0" w:color="000000"/>
              <w:left w:val="single" w:sz="4" w:space="0" w:color="000000"/>
              <w:bottom w:val="single" w:sz="4" w:space="0" w:color="000000"/>
              <w:right w:val="single" w:sz="4" w:space="0" w:color="000000"/>
            </w:tcBorders>
            <w:vAlign w:val="center"/>
          </w:tcPr>
          <w:p w14:paraId="0C4164D4" w14:textId="77777777" w:rsidR="00A406D6" w:rsidRDefault="00681878">
            <w:pPr>
              <w:ind w:left="1"/>
            </w:pPr>
            <w:r>
              <w:rPr>
                <w:rFonts w:ascii="Arial" w:eastAsia="Arial" w:hAnsi="Arial" w:cs="Arial"/>
                <w:sz w:val="20"/>
              </w:rPr>
              <w:t xml:space="preserve">On The Employer’s instruction, prepare and submit an application for full planning permission.  </w:t>
            </w:r>
          </w:p>
        </w:tc>
      </w:tr>
      <w:tr w:rsidR="00A406D6" w14:paraId="5D58356A" w14:textId="77777777" w:rsidTr="004E27F3">
        <w:tblPrEx>
          <w:tblCellMar>
            <w:top w:w="125" w:type="dxa"/>
            <w:left w:w="107" w:type="dxa"/>
            <w:right w:w="0" w:type="dxa"/>
          </w:tblCellMar>
        </w:tblPrEx>
        <w:trPr>
          <w:trHeight w:val="1310"/>
        </w:trPr>
        <w:tc>
          <w:tcPr>
            <w:tcW w:w="606" w:type="dxa"/>
            <w:tcBorders>
              <w:top w:val="single" w:sz="4" w:space="0" w:color="000000"/>
              <w:left w:val="single" w:sz="4" w:space="0" w:color="000000"/>
              <w:bottom w:val="single" w:sz="4" w:space="0" w:color="000000"/>
              <w:right w:val="single" w:sz="4" w:space="0" w:color="000000"/>
            </w:tcBorders>
          </w:tcPr>
          <w:p w14:paraId="16E3C835" w14:textId="77777777" w:rsidR="00A406D6" w:rsidRDefault="00681878">
            <w:r>
              <w:rPr>
                <w:rFonts w:ascii="Arial" w:eastAsia="Arial" w:hAnsi="Arial" w:cs="Arial"/>
                <w:sz w:val="20"/>
              </w:rPr>
              <w:t xml:space="preserve">3.28 </w:t>
            </w:r>
          </w:p>
        </w:tc>
        <w:tc>
          <w:tcPr>
            <w:tcW w:w="8638" w:type="dxa"/>
            <w:tcBorders>
              <w:top w:val="single" w:sz="4" w:space="0" w:color="000000"/>
              <w:left w:val="single" w:sz="4" w:space="0" w:color="000000"/>
              <w:bottom w:val="single" w:sz="4" w:space="0" w:color="000000"/>
              <w:right w:val="single" w:sz="4" w:space="0" w:color="000000"/>
            </w:tcBorders>
            <w:vAlign w:val="center"/>
          </w:tcPr>
          <w:p w14:paraId="3B844BAE" w14:textId="1B57283B" w:rsidR="00A406D6" w:rsidRDefault="00681878" w:rsidP="00B36CE3">
            <w:pPr>
              <w:ind w:left="1" w:right="208"/>
              <w:jc w:val="both"/>
            </w:pPr>
            <w:r>
              <w:rPr>
                <w:rFonts w:ascii="Arial" w:eastAsia="Arial" w:hAnsi="Arial" w:cs="Arial"/>
                <w:sz w:val="20"/>
              </w:rPr>
              <w:t>Prepare and present for approval a design for the scheme in sufficient detail to enable a full Planning Application to be submitted and for incorporation into Employer’s Requirements.</w:t>
            </w:r>
            <w:r w:rsidRPr="00B36CE3">
              <w:rPr>
                <w:rFonts w:ascii="Arial" w:eastAsia="Arial" w:hAnsi="Arial" w:cs="Arial"/>
                <w:i/>
                <w:sz w:val="20"/>
              </w:rPr>
              <w:t xml:space="preserve"> </w:t>
            </w:r>
            <w:r w:rsidR="00CC518D" w:rsidRPr="00B36CE3">
              <w:rPr>
                <w:rFonts w:ascii="Arial" w:eastAsia="Arial" w:hAnsi="Arial" w:cs="Arial"/>
                <w:i/>
                <w:sz w:val="20"/>
              </w:rPr>
              <w:t>(</w:t>
            </w:r>
            <w:r w:rsidR="00CC518D" w:rsidRPr="00B36CE3">
              <w:rPr>
                <w:rFonts w:ascii="Arial" w:eastAsia="Arial" w:hAnsi="Arial" w:cs="Arial"/>
                <w:b/>
                <w:i/>
                <w:sz w:val="20"/>
              </w:rPr>
              <w:t>In respect of Lot 3 Housing</w:t>
            </w:r>
            <w:r w:rsidR="00CC518D" w:rsidRPr="00B36CE3">
              <w:rPr>
                <w:rFonts w:ascii="Arial" w:eastAsia="Arial" w:hAnsi="Arial" w:cs="Arial"/>
                <w:i/>
                <w:sz w:val="20"/>
              </w:rPr>
              <w:t xml:space="preserve"> - Drawing to include furniture layouts, room areas, gross internal areas, net internal areas and</w:t>
            </w:r>
            <w:r w:rsidRPr="00B36CE3">
              <w:rPr>
                <w:rFonts w:ascii="Arial" w:eastAsia="Arial" w:hAnsi="Arial" w:cs="Arial"/>
                <w:i/>
                <w:sz w:val="20"/>
              </w:rPr>
              <w:t xml:space="preserve"> </w:t>
            </w:r>
            <w:r w:rsidR="00CC518D" w:rsidRPr="00B36CE3">
              <w:rPr>
                <w:rFonts w:ascii="Arial" w:eastAsia="Arial" w:hAnsi="Arial" w:cs="Arial"/>
                <w:i/>
                <w:sz w:val="20"/>
              </w:rPr>
              <w:t>cost indicator areas</w:t>
            </w:r>
            <w:r w:rsidR="00B36CE3" w:rsidRPr="00B36CE3">
              <w:rPr>
                <w:rFonts w:ascii="Arial" w:eastAsia="Arial" w:hAnsi="Arial" w:cs="Arial"/>
                <w:i/>
                <w:sz w:val="20"/>
              </w:rPr>
              <w:t>)</w:t>
            </w:r>
            <w:r w:rsidR="00B36CE3">
              <w:rPr>
                <w:rFonts w:ascii="Arial" w:eastAsia="Arial" w:hAnsi="Arial" w:cs="Arial"/>
                <w:i/>
                <w:sz w:val="20"/>
              </w:rPr>
              <w:t xml:space="preserve"> </w:t>
            </w:r>
            <w:r w:rsidR="00B36CE3" w:rsidRPr="00CC518D">
              <w:rPr>
                <w:rFonts w:ascii="Arial" w:eastAsia="Arial" w:hAnsi="Arial" w:cs="Arial"/>
                <w:sz w:val="20"/>
              </w:rPr>
              <w:t>In addition to floor plans, site layout and elevations, sections indicating</w:t>
            </w:r>
            <w:r w:rsidR="00B36CE3">
              <w:rPr>
                <w:rFonts w:ascii="Arial" w:eastAsia="Arial" w:hAnsi="Arial" w:cs="Arial"/>
                <w:sz w:val="20"/>
              </w:rPr>
              <w:t xml:space="preserve"> site topography must be provided. </w:t>
            </w:r>
            <w:r w:rsidR="00C910C3" w:rsidRPr="00C910C3">
              <w:rPr>
                <w:rFonts w:ascii="Arial" w:eastAsia="Arial" w:hAnsi="Arial" w:cs="Arial"/>
                <w:i/>
                <w:sz w:val="20"/>
              </w:rPr>
              <w:t>(</w:t>
            </w:r>
            <w:r w:rsidR="00C910C3" w:rsidRPr="00C910C3">
              <w:rPr>
                <w:rFonts w:ascii="Arial" w:eastAsia="Arial" w:hAnsi="Arial" w:cs="Arial"/>
                <w:b/>
                <w:i/>
                <w:sz w:val="20"/>
              </w:rPr>
              <w:t>In respect of Lot 3 Housing</w:t>
            </w:r>
            <w:r w:rsidR="00C910C3" w:rsidRPr="00C910C3">
              <w:rPr>
                <w:rFonts w:ascii="Arial" w:eastAsia="Arial" w:hAnsi="Arial" w:cs="Arial"/>
                <w:i/>
                <w:sz w:val="20"/>
              </w:rPr>
              <w:t xml:space="preserve"> - </w:t>
            </w:r>
            <w:r w:rsidR="00B36CE3" w:rsidRPr="00C910C3">
              <w:rPr>
                <w:rFonts w:ascii="Arial" w:eastAsia="Arial" w:hAnsi="Arial" w:cs="Arial"/>
                <w:i/>
                <w:sz w:val="20"/>
              </w:rPr>
              <w:t>Note that for Supported Housing projects the intended user group should not be referred to or named on any drawings.</w:t>
            </w:r>
            <w:r w:rsidR="00C910C3" w:rsidRPr="00C910C3">
              <w:rPr>
                <w:rFonts w:ascii="Arial" w:eastAsia="Arial" w:hAnsi="Arial" w:cs="Arial"/>
                <w:i/>
                <w:sz w:val="20"/>
              </w:rPr>
              <w:t>)</w:t>
            </w:r>
            <w:r>
              <w:rPr>
                <w:rFonts w:ascii="Arial" w:eastAsia="Arial" w:hAnsi="Arial" w:cs="Arial"/>
                <w:sz w:val="20"/>
              </w:rPr>
              <w:t xml:space="preserve"> </w:t>
            </w:r>
          </w:p>
        </w:tc>
      </w:tr>
      <w:tr w:rsidR="00A406D6" w14:paraId="124A6934" w14:textId="77777777" w:rsidTr="004E27F3">
        <w:tblPrEx>
          <w:tblCellMar>
            <w:top w:w="125" w:type="dxa"/>
            <w:left w:w="107" w:type="dxa"/>
            <w:right w:w="0" w:type="dxa"/>
          </w:tblCellMar>
        </w:tblPrEx>
        <w:trPr>
          <w:trHeight w:val="940"/>
        </w:trPr>
        <w:tc>
          <w:tcPr>
            <w:tcW w:w="606" w:type="dxa"/>
            <w:tcBorders>
              <w:top w:val="single" w:sz="4" w:space="0" w:color="000000"/>
              <w:left w:val="single" w:sz="4" w:space="0" w:color="000000"/>
              <w:bottom w:val="single" w:sz="4" w:space="0" w:color="000000"/>
              <w:right w:val="single" w:sz="4" w:space="0" w:color="000000"/>
            </w:tcBorders>
          </w:tcPr>
          <w:p w14:paraId="1C06103B" w14:textId="77777777" w:rsidR="00A406D6" w:rsidRDefault="00681878">
            <w:r>
              <w:rPr>
                <w:rFonts w:ascii="Arial" w:eastAsia="Arial" w:hAnsi="Arial" w:cs="Arial"/>
                <w:sz w:val="20"/>
              </w:rPr>
              <w:t xml:space="preserve">3.29 </w:t>
            </w:r>
          </w:p>
        </w:tc>
        <w:tc>
          <w:tcPr>
            <w:tcW w:w="8638" w:type="dxa"/>
            <w:tcBorders>
              <w:top w:val="single" w:sz="4" w:space="0" w:color="000000"/>
              <w:left w:val="single" w:sz="4" w:space="0" w:color="000000"/>
              <w:bottom w:val="single" w:sz="4" w:space="0" w:color="000000"/>
              <w:right w:val="single" w:sz="4" w:space="0" w:color="000000"/>
            </w:tcBorders>
            <w:vAlign w:val="center"/>
          </w:tcPr>
          <w:p w14:paraId="2FA9706A" w14:textId="77777777" w:rsidR="00A406D6" w:rsidRDefault="00681878">
            <w:pPr>
              <w:ind w:left="1" w:right="108"/>
              <w:jc w:val="both"/>
            </w:pPr>
            <w:r>
              <w:rPr>
                <w:rFonts w:ascii="Arial" w:eastAsia="Arial" w:hAnsi="Arial" w:cs="Arial"/>
                <w:sz w:val="20"/>
              </w:rPr>
              <w:t xml:space="preserve">Make revisions to design to deal with planning authority requirements and resubmit planning application until such time as planning permission is achieved. Present design changes to the Client for approval prior to resubmission.  </w:t>
            </w:r>
          </w:p>
        </w:tc>
      </w:tr>
      <w:tr w:rsidR="00A406D6" w14:paraId="451CB8D2" w14:textId="77777777" w:rsidTr="004E27F3">
        <w:tblPrEx>
          <w:tblCellMar>
            <w:top w:w="125" w:type="dxa"/>
            <w:left w:w="107" w:type="dxa"/>
            <w:right w:w="0" w:type="dxa"/>
          </w:tblCellMar>
        </w:tblPrEx>
        <w:trPr>
          <w:trHeight w:val="712"/>
        </w:trPr>
        <w:tc>
          <w:tcPr>
            <w:tcW w:w="606" w:type="dxa"/>
            <w:tcBorders>
              <w:top w:val="single" w:sz="4" w:space="0" w:color="000000"/>
              <w:left w:val="single" w:sz="4" w:space="0" w:color="000000"/>
              <w:bottom w:val="single" w:sz="4" w:space="0" w:color="000000"/>
              <w:right w:val="single" w:sz="4" w:space="0" w:color="000000"/>
            </w:tcBorders>
          </w:tcPr>
          <w:p w14:paraId="4BB2A96F" w14:textId="77777777" w:rsidR="00A406D6" w:rsidRDefault="00681878">
            <w:r>
              <w:rPr>
                <w:rFonts w:ascii="Arial" w:eastAsia="Arial" w:hAnsi="Arial" w:cs="Arial"/>
                <w:sz w:val="20"/>
              </w:rPr>
              <w:t xml:space="preserve">3.30 </w:t>
            </w:r>
          </w:p>
        </w:tc>
        <w:tc>
          <w:tcPr>
            <w:tcW w:w="8638" w:type="dxa"/>
            <w:tcBorders>
              <w:top w:val="single" w:sz="4" w:space="0" w:color="000000"/>
              <w:left w:val="single" w:sz="4" w:space="0" w:color="000000"/>
              <w:bottom w:val="single" w:sz="4" w:space="0" w:color="000000"/>
              <w:right w:val="single" w:sz="4" w:space="0" w:color="000000"/>
            </w:tcBorders>
            <w:vAlign w:val="center"/>
          </w:tcPr>
          <w:p w14:paraId="201AF459" w14:textId="77777777" w:rsidR="00A406D6" w:rsidRDefault="00681878">
            <w:pPr>
              <w:ind w:left="1"/>
              <w:jc w:val="both"/>
            </w:pPr>
            <w:r>
              <w:rPr>
                <w:rFonts w:ascii="Arial" w:eastAsia="Arial" w:hAnsi="Arial" w:cs="Arial"/>
                <w:sz w:val="20"/>
              </w:rPr>
              <w:t xml:space="preserve">Provide general architectural advice relating to stages 0-3 of the Standard Form of Appointment of an Architect (SFA/92). </w:t>
            </w:r>
          </w:p>
        </w:tc>
      </w:tr>
    </w:tbl>
    <w:p w14:paraId="38C3276C" w14:textId="77777777" w:rsidR="004E27F3" w:rsidRDefault="004E27F3"/>
    <w:tbl>
      <w:tblPr>
        <w:tblStyle w:val="TableGrid"/>
        <w:tblW w:w="9244" w:type="dxa"/>
        <w:tblInd w:w="-108" w:type="dxa"/>
        <w:tblCellMar>
          <w:top w:w="125" w:type="dxa"/>
          <w:left w:w="107" w:type="dxa"/>
        </w:tblCellMar>
        <w:tblLook w:val="04A0" w:firstRow="1" w:lastRow="0" w:firstColumn="1" w:lastColumn="0" w:noHBand="0" w:noVBand="1"/>
      </w:tblPr>
      <w:tblGrid>
        <w:gridCol w:w="606"/>
        <w:gridCol w:w="8638"/>
      </w:tblGrid>
      <w:tr w:rsidR="00A406D6" w14:paraId="71F56672" w14:textId="77777777" w:rsidTr="004E27F3">
        <w:trPr>
          <w:trHeight w:val="478"/>
        </w:trPr>
        <w:tc>
          <w:tcPr>
            <w:tcW w:w="606" w:type="dxa"/>
            <w:tcBorders>
              <w:top w:val="single" w:sz="4" w:space="0" w:color="000000"/>
              <w:left w:val="single" w:sz="4" w:space="0" w:color="000000"/>
              <w:bottom w:val="single" w:sz="4" w:space="0" w:color="000000"/>
              <w:right w:val="single" w:sz="4" w:space="0" w:color="000000"/>
            </w:tcBorders>
            <w:shd w:val="clear" w:color="auto" w:fill="C00000"/>
            <w:vAlign w:val="center"/>
          </w:tcPr>
          <w:p w14:paraId="79EB3CDB" w14:textId="77777777" w:rsidR="00A406D6" w:rsidRDefault="00681878">
            <w:r>
              <w:rPr>
                <w:rFonts w:ascii="Arial" w:eastAsia="Arial" w:hAnsi="Arial" w:cs="Arial"/>
                <w:b/>
                <w:color w:val="FFFFFF"/>
                <w:sz w:val="20"/>
              </w:rPr>
              <w:t xml:space="preserve">4.0 </w:t>
            </w:r>
          </w:p>
        </w:tc>
        <w:tc>
          <w:tcPr>
            <w:tcW w:w="8638" w:type="dxa"/>
            <w:tcBorders>
              <w:top w:val="single" w:sz="4" w:space="0" w:color="000000"/>
              <w:left w:val="single" w:sz="4" w:space="0" w:color="000000"/>
              <w:bottom w:val="single" w:sz="4" w:space="0" w:color="000000"/>
              <w:right w:val="single" w:sz="4" w:space="0" w:color="000000"/>
            </w:tcBorders>
            <w:shd w:val="clear" w:color="auto" w:fill="C00000"/>
            <w:vAlign w:val="center"/>
          </w:tcPr>
          <w:p w14:paraId="508AA554" w14:textId="614170C4" w:rsidR="00A406D6" w:rsidRDefault="00681878">
            <w:pPr>
              <w:ind w:left="1"/>
            </w:pPr>
            <w:r>
              <w:rPr>
                <w:rFonts w:ascii="Arial" w:eastAsia="Arial" w:hAnsi="Arial" w:cs="Arial"/>
                <w:b/>
                <w:color w:val="FFFFFF"/>
                <w:sz w:val="20"/>
              </w:rPr>
              <w:t xml:space="preserve">Tender (RIBA Stage 4) </w:t>
            </w:r>
            <w:r w:rsidR="00831970" w:rsidRPr="00831970">
              <w:rPr>
                <w:rFonts w:ascii="Arial" w:eastAsia="Arial" w:hAnsi="Arial" w:cs="Arial"/>
                <w:i/>
                <w:color w:val="FFFFFF"/>
                <w:sz w:val="20"/>
              </w:rPr>
              <w:t>This will NOT apply to Lot 1 Master Planning and Feasibility</w:t>
            </w:r>
          </w:p>
        </w:tc>
      </w:tr>
      <w:tr w:rsidR="00A406D6" w14:paraId="265347FC" w14:textId="77777777" w:rsidTr="004E27F3">
        <w:trPr>
          <w:trHeight w:val="941"/>
        </w:trPr>
        <w:tc>
          <w:tcPr>
            <w:tcW w:w="606" w:type="dxa"/>
            <w:tcBorders>
              <w:top w:val="single" w:sz="4" w:space="0" w:color="000000"/>
              <w:left w:val="single" w:sz="4" w:space="0" w:color="000000"/>
              <w:bottom w:val="single" w:sz="4" w:space="0" w:color="000000"/>
              <w:right w:val="single" w:sz="4" w:space="0" w:color="000000"/>
            </w:tcBorders>
          </w:tcPr>
          <w:p w14:paraId="6E6828EF" w14:textId="77777777" w:rsidR="00A406D6" w:rsidRDefault="00681878">
            <w:r>
              <w:rPr>
                <w:rFonts w:ascii="Arial" w:eastAsia="Arial" w:hAnsi="Arial" w:cs="Arial"/>
                <w:sz w:val="20"/>
              </w:rPr>
              <w:t xml:space="preserve">4.1 </w:t>
            </w:r>
          </w:p>
        </w:tc>
        <w:tc>
          <w:tcPr>
            <w:tcW w:w="8638" w:type="dxa"/>
            <w:tcBorders>
              <w:top w:val="single" w:sz="4" w:space="0" w:color="000000"/>
              <w:left w:val="single" w:sz="4" w:space="0" w:color="000000"/>
              <w:bottom w:val="single" w:sz="4" w:space="0" w:color="000000"/>
              <w:right w:val="single" w:sz="4" w:space="0" w:color="000000"/>
            </w:tcBorders>
            <w:vAlign w:val="center"/>
          </w:tcPr>
          <w:p w14:paraId="2CF74D0A" w14:textId="77777777" w:rsidR="00A406D6" w:rsidRDefault="00681878">
            <w:pPr>
              <w:ind w:left="1" w:right="108"/>
              <w:jc w:val="both"/>
            </w:pPr>
            <w:r>
              <w:rPr>
                <w:rFonts w:ascii="Arial" w:eastAsia="Arial" w:hAnsi="Arial" w:cs="Arial"/>
                <w:sz w:val="20"/>
              </w:rPr>
              <w:t xml:space="preserve">Develop sufficient architectural designs and specifications from the approved design to enable the Employers Agent to compile an Employer’s Requirement document and assist the Employers Agent in the preparation of documents required for tendering purposes. </w:t>
            </w:r>
          </w:p>
        </w:tc>
      </w:tr>
      <w:tr w:rsidR="00A406D6" w14:paraId="063B8394" w14:textId="77777777" w:rsidTr="004E27F3">
        <w:trPr>
          <w:trHeight w:val="941"/>
        </w:trPr>
        <w:tc>
          <w:tcPr>
            <w:tcW w:w="606" w:type="dxa"/>
            <w:tcBorders>
              <w:top w:val="single" w:sz="4" w:space="0" w:color="000000"/>
              <w:left w:val="single" w:sz="4" w:space="0" w:color="000000"/>
              <w:bottom w:val="single" w:sz="4" w:space="0" w:color="000000"/>
              <w:right w:val="single" w:sz="4" w:space="0" w:color="000000"/>
            </w:tcBorders>
          </w:tcPr>
          <w:p w14:paraId="63FD4FBC" w14:textId="77777777" w:rsidR="00A406D6" w:rsidRDefault="00681878">
            <w:r>
              <w:rPr>
                <w:rFonts w:ascii="Arial" w:eastAsia="Arial" w:hAnsi="Arial" w:cs="Arial"/>
                <w:sz w:val="20"/>
              </w:rPr>
              <w:t xml:space="preserve">4.2 </w:t>
            </w:r>
          </w:p>
        </w:tc>
        <w:tc>
          <w:tcPr>
            <w:tcW w:w="8638" w:type="dxa"/>
            <w:tcBorders>
              <w:top w:val="single" w:sz="4" w:space="0" w:color="000000"/>
              <w:left w:val="single" w:sz="4" w:space="0" w:color="000000"/>
              <w:bottom w:val="single" w:sz="4" w:space="0" w:color="000000"/>
              <w:right w:val="single" w:sz="4" w:space="0" w:color="000000"/>
            </w:tcBorders>
            <w:vAlign w:val="center"/>
          </w:tcPr>
          <w:p w14:paraId="07E8BA30" w14:textId="77777777" w:rsidR="00A406D6" w:rsidRDefault="00681878">
            <w:pPr>
              <w:ind w:left="1" w:right="110"/>
              <w:jc w:val="both"/>
            </w:pPr>
            <w:r>
              <w:rPr>
                <w:rFonts w:ascii="Arial" w:eastAsia="Arial" w:hAnsi="Arial" w:cs="Arial"/>
                <w:sz w:val="20"/>
              </w:rPr>
              <w:t xml:space="preserve">Investigate the potential for cost savings and added value that can be achieved against contract sum or agreed maximum price and review any volume supply agreements relating to architectural aspects.  </w:t>
            </w:r>
          </w:p>
        </w:tc>
      </w:tr>
      <w:tr w:rsidR="00A406D6" w14:paraId="4626B719" w14:textId="77777777" w:rsidTr="004E27F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26" w:type="dxa"/>
            <w:right w:w="50" w:type="dxa"/>
          </w:tblCellMar>
        </w:tblPrEx>
        <w:trPr>
          <w:trHeight w:val="1401"/>
        </w:trPr>
        <w:tc>
          <w:tcPr>
            <w:tcW w:w="606" w:type="dxa"/>
          </w:tcPr>
          <w:p w14:paraId="38619420" w14:textId="77777777" w:rsidR="00A406D6" w:rsidRDefault="00681878">
            <w:r>
              <w:rPr>
                <w:rFonts w:ascii="Arial" w:eastAsia="Arial" w:hAnsi="Arial" w:cs="Arial"/>
                <w:sz w:val="20"/>
              </w:rPr>
              <w:t xml:space="preserve">4.3 </w:t>
            </w:r>
          </w:p>
        </w:tc>
        <w:tc>
          <w:tcPr>
            <w:tcW w:w="8638" w:type="dxa"/>
            <w:vAlign w:val="center"/>
          </w:tcPr>
          <w:p w14:paraId="127C5071" w14:textId="77777777" w:rsidR="00A406D6" w:rsidRDefault="00681878">
            <w:pPr>
              <w:ind w:left="1" w:right="57"/>
              <w:jc w:val="both"/>
            </w:pPr>
            <w:r>
              <w:rPr>
                <w:rFonts w:ascii="Arial" w:eastAsia="Arial" w:hAnsi="Arial" w:cs="Arial"/>
                <w:sz w:val="20"/>
              </w:rPr>
              <w:t xml:space="preserve">Work with the M&amp;E consultant to finalise the services strategy. Adapt your design to accommodate any necessary changes and add notes to the drawings indicating boiler positions, water cylinder positions, extract systems, SVP locations, riser locations/sizes, cold water tanks, landlord switch rooms, communal heating plant, renewable energy plant, lift plant etc. </w:t>
            </w:r>
          </w:p>
        </w:tc>
      </w:tr>
      <w:tr w:rsidR="00A406D6" w14:paraId="32DC4C9B" w14:textId="77777777" w:rsidTr="004E27F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26" w:type="dxa"/>
            <w:right w:w="50" w:type="dxa"/>
          </w:tblCellMar>
        </w:tblPrEx>
        <w:trPr>
          <w:trHeight w:val="709"/>
        </w:trPr>
        <w:tc>
          <w:tcPr>
            <w:tcW w:w="606" w:type="dxa"/>
          </w:tcPr>
          <w:p w14:paraId="564B0ED3" w14:textId="77777777" w:rsidR="00A406D6" w:rsidRDefault="00681878">
            <w:r>
              <w:rPr>
                <w:rFonts w:ascii="Arial" w:eastAsia="Arial" w:hAnsi="Arial" w:cs="Arial"/>
                <w:sz w:val="20"/>
              </w:rPr>
              <w:t xml:space="preserve">4.4 </w:t>
            </w:r>
          </w:p>
        </w:tc>
        <w:tc>
          <w:tcPr>
            <w:tcW w:w="8638" w:type="dxa"/>
            <w:vAlign w:val="center"/>
          </w:tcPr>
          <w:p w14:paraId="18849F34" w14:textId="77777777" w:rsidR="00A406D6" w:rsidRDefault="00681878">
            <w:pPr>
              <w:ind w:left="1"/>
              <w:jc w:val="both"/>
            </w:pPr>
            <w:r>
              <w:rPr>
                <w:rFonts w:ascii="Arial" w:eastAsia="Arial" w:hAnsi="Arial" w:cs="Arial"/>
                <w:sz w:val="20"/>
              </w:rPr>
              <w:t xml:space="preserve">Ensure that your design is compatible with the structural engineer’s proposals amending your proposals where appropriate. Indicate column positions/sizes on the floor plans. </w:t>
            </w:r>
          </w:p>
        </w:tc>
      </w:tr>
      <w:tr w:rsidR="00A406D6" w14:paraId="7F1448C6" w14:textId="77777777" w:rsidTr="004E27F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26" w:type="dxa"/>
            <w:right w:w="50" w:type="dxa"/>
          </w:tblCellMar>
        </w:tblPrEx>
        <w:trPr>
          <w:trHeight w:val="329"/>
        </w:trPr>
        <w:tc>
          <w:tcPr>
            <w:tcW w:w="606" w:type="dxa"/>
          </w:tcPr>
          <w:p w14:paraId="4873B16C" w14:textId="77777777" w:rsidR="00A406D6" w:rsidRDefault="00681878">
            <w:r>
              <w:rPr>
                <w:rFonts w:ascii="Arial" w:eastAsia="Arial" w:hAnsi="Arial" w:cs="Arial"/>
                <w:sz w:val="20"/>
              </w:rPr>
              <w:t xml:space="preserve">4.5 </w:t>
            </w:r>
          </w:p>
        </w:tc>
        <w:tc>
          <w:tcPr>
            <w:tcW w:w="8638" w:type="dxa"/>
          </w:tcPr>
          <w:p w14:paraId="196A5148" w14:textId="77777777" w:rsidR="00A406D6" w:rsidRDefault="00A406D6" w:rsidP="004E27F3">
            <w:pPr>
              <w:ind w:left="-2045" w:right="56"/>
            </w:pPr>
          </w:p>
          <w:p w14:paraId="23D6B617" w14:textId="71800695" w:rsidR="00A406D6" w:rsidRDefault="009415F5" w:rsidP="004E27F3">
            <w:r>
              <w:rPr>
                <w:rFonts w:ascii="Arial" w:eastAsia="Arial" w:hAnsi="Arial" w:cs="Arial"/>
                <w:sz w:val="20"/>
              </w:rPr>
              <w:t>(</w:t>
            </w:r>
            <w:r w:rsidRPr="009415F5">
              <w:rPr>
                <w:rFonts w:ascii="Arial" w:eastAsia="Arial" w:hAnsi="Arial" w:cs="Arial"/>
                <w:b/>
                <w:sz w:val="20"/>
              </w:rPr>
              <w:t>In respect of Lot 3 Housing</w:t>
            </w:r>
            <w:r w:rsidRPr="009415F5">
              <w:rPr>
                <w:rFonts w:ascii="Arial" w:eastAsia="Arial" w:hAnsi="Arial" w:cs="Arial"/>
                <w:i/>
                <w:sz w:val="20"/>
              </w:rPr>
              <w:t xml:space="preserve"> - </w:t>
            </w:r>
            <w:r w:rsidR="00206C40" w:rsidRPr="009415F5">
              <w:rPr>
                <w:rFonts w:ascii="Arial" w:eastAsia="Arial" w:hAnsi="Arial" w:cs="Arial"/>
                <w:i/>
                <w:sz w:val="20"/>
              </w:rPr>
              <w:t>Produce indicative section drawing with typical external wall build-up, balcony details, eaves detail and roof structure etc.</w:t>
            </w:r>
            <w:r>
              <w:rPr>
                <w:rFonts w:ascii="Arial" w:eastAsia="Arial" w:hAnsi="Arial" w:cs="Arial"/>
                <w:i/>
                <w:sz w:val="20"/>
              </w:rPr>
              <w:t>)</w:t>
            </w:r>
          </w:p>
        </w:tc>
      </w:tr>
      <w:tr w:rsidR="00A406D6" w14:paraId="64CCA424" w14:textId="77777777" w:rsidTr="004E27F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26" w:type="dxa"/>
            <w:right w:w="50" w:type="dxa"/>
          </w:tblCellMar>
        </w:tblPrEx>
        <w:trPr>
          <w:trHeight w:val="480"/>
        </w:trPr>
        <w:tc>
          <w:tcPr>
            <w:tcW w:w="606" w:type="dxa"/>
            <w:vAlign w:val="center"/>
          </w:tcPr>
          <w:p w14:paraId="4838CB84" w14:textId="77777777" w:rsidR="00A406D6" w:rsidRDefault="00681878">
            <w:r>
              <w:rPr>
                <w:rFonts w:ascii="Arial" w:eastAsia="Arial" w:hAnsi="Arial" w:cs="Arial"/>
                <w:sz w:val="20"/>
              </w:rPr>
              <w:t xml:space="preserve">4.6 </w:t>
            </w:r>
          </w:p>
        </w:tc>
        <w:tc>
          <w:tcPr>
            <w:tcW w:w="8638" w:type="dxa"/>
            <w:vAlign w:val="center"/>
          </w:tcPr>
          <w:p w14:paraId="45E45CE5" w14:textId="77777777" w:rsidR="00A406D6" w:rsidRDefault="00681878">
            <w:pPr>
              <w:ind w:left="1"/>
            </w:pPr>
            <w:r>
              <w:rPr>
                <w:rFonts w:ascii="Arial" w:eastAsia="Arial" w:hAnsi="Arial" w:cs="Arial"/>
                <w:sz w:val="20"/>
              </w:rPr>
              <w:t xml:space="preserve">Provide design information to the Principal Designer and other team members as required.  </w:t>
            </w:r>
          </w:p>
        </w:tc>
      </w:tr>
      <w:tr w:rsidR="00A406D6" w14:paraId="40ED423E" w14:textId="77777777" w:rsidTr="004E27F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26" w:type="dxa"/>
            <w:right w:w="50" w:type="dxa"/>
          </w:tblCellMar>
        </w:tblPrEx>
        <w:trPr>
          <w:trHeight w:val="480"/>
        </w:trPr>
        <w:tc>
          <w:tcPr>
            <w:tcW w:w="606" w:type="dxa"/>
            <w:vAlign w:val="center"/>
          </w:tcPr>
          <w:p w14:paraId="19C1E8F3" w14:textId="77777777" w:rsidR="00A406D6" w:rsidRDefault="00681878">
            <w:r>
              <w:rPr>
                <w:rFonts w:ascii="Arial" w:eastAsia="Arial" w:hAnsi="Arial" w:cs="Arial"/>
                <w:sz w:val="20"/>
              </w:rPr>
              <w:t xml:space="preserve">4.7 </w:t>
            </w:r>
          </w:p>
        </w:tc>
        <w:tc>
          <w:tcPr>
            <w:tcW w:w="8638" w:type="dxa"/>
            <w:vAlign w:val="center"/>
          </w:tcPr>
          <w:p w14:paraId="3F126D06" w14:textId="77777777" w:rsidR="00A406D6" w:rsidRDefault="00681878">
            <w:pPr>
              <w:ind w:left="1"/>
            </w:pPr>
            <w:r>
              <w:rPr>
                <w:rFonts w:ascii="Arial" w:eastAsia="Arial" w:hAnsi="Arial" w:cs="Arial"/>
                <w:sz w:val="20"/>
              </w:rPr>
              <w:t xml:space="preserve">Ensure the scheme meets the requirements of the Building Regulations. </w:t>
            </w:r>
          </w:p>
        </w:tc>
      </w:tr>
      <w:tr w:rsidR="00A406D6" w14:paraId="38DBA30F" w14:textId="77777777" w:rsidTr="004E27F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26" w:type="dxa"/>
            <w:right w:w="50" w:type="dxa"/>
          </w:tblCellMar>
        </w:tblPrEx>
        <w:trPr>
          <w:trHeight w:val="709"/>
        </w:trPr>
        <w:tc>
          <w:tcPr>
            <w:tcW w:w="606" w:type="dxa"/>
          </w:tcPr>
          <w:p w14:paraId="69130DCD" w14:textId="77777777" w:rsidR="00A406D6" w:rsidRDefault="00681878">
            <w:r>
              <w:rPr>
                <w:rFonts w:ascii="Arial" w:eastAsia="Arial" w:hAnsi="Arial" w:cs="Arial"/>
                <w:sz w:val="20"/>
              </w:rPr>
              <w:t xml:space="preserve">4.8 </w:t>
            </w:r>
          </w:p>
        </w:tc>
        <w:tc>
          <w:tcPr>
            <w:tcW w:w="8638" w:type="dxa"/>
            <w:vAlign w:val="center"/>
          </w:tcPr>
          <w:p w14:paraId="1B05640A" w14:textId="77777777" w:rsidR="00A406D6" w:rsidRDefault="00681878">
            <w:pPr>
              <w:ind w:left="1"/>
              <w:jc w:val="both"/>
            </w:pPr>
            <w:r>
              <w:rPr>
                <w:rFonts w:ascii="Arial" w:eastAsia="Arial" w:hAnsi="Arial" w:cs="Arial"/>
                <w:sz w:val="20"/>
              </w:rPr>
              <w:t xml:space="preserve">Prepare suitable information, submit and obtain discharge of such planning and/or s106 and/or s278 conditions as an architect would be expected to prepare and submit. </w:t>
            </w:r>
          </w:p>
        </w:tc>
      </w:tr>
      <w:tr w:rsidR="00A406D6" w14:paraId="6E499AC7" w14:textId="77777777" w:rsidTr="004E27F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26" w:type="dxa"/>
            <w:right w:w="50" w:type="dxa"/>
          </w:tblCellMar>
        </w:tblPrEx>
        <w:trPr>
          <w:trHeight w:val="710"/>
        </w:trPr>
        <w:tc>
          <w:tcPr>
            <w:tcW w:w="606" w:type="dxa"/>
          </w:tcPr>
          <w:p w14:paraId="5D0B3E9B" w14:textId="77777777" w:rsidR="00A406D6" w:rsidRDefault="00681878">
            <w:r>
              <w:rPr>
                <w:rFonts w:ascii="Arial" w:eastAsia="Arial" w:hAnsi="Arial" w:cs="Arial"/>
                <w:sz w:val="20"/>
              </w:rPr>
              <w:lastRenderedPageBreak/>
              <w:t xml:space="preserve">4.9 </w:t>
            </w:r>
          </w:p>
        </w:tc>
        <w:tc>
          <w:tcPr>
            <w:tcW w:w="8638" w:type="dxa"/>
            <w:vAlign w:val="center"/>
          </w:tcPr>
          <w:p w14:paraId="136D9714" w14:textId="77777777" w:rsidR="00A406D6" w:rsidRDefault="00681878">
            <w:pPr>
              <w:ind w:left="1"/>
              <w:jc w:val="both"/>
            </w:pPr>
            <w:r>
              <w:rPr>
                <w:rFonts w:ascii="Arial" w:eastAsia="Arial" w:hAnsi="Arial" w:cs="Arial"/>
                <w:sz w:val="20"/>
              </w:rPr>
              <w:t xml:space="preserve">Produce a materials schedule, to include external materials and treatments required for tender pricing. Indicate external materials on plans and elevations. </w:t>
            </w:r>
          </w:p>
        </w:tc>
      </w:tr>
      <w:tr w:rsidR="00A406D6" w14:paraId="6DD1F397" w14:textId="77777777" w:rsidTr="004E27F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26" w:type="dxa"/>
            <w:right w:w="50" w:type="dxa"/>
          </w:tblCellMar>
        </w:tblPrEx>
        <w:trPr>
          <w:trHeight w:val="710"/>
        </w:trPr>
        <w:tc>
          <w:tcPr>
            <w:tcW w:w="606" w:type="dxa"/>
          </w:tcPr>
          <w:p w14:paraId="18C3AD32" w14:textId="77777777" w:rsidR="00A406D6" w:rsidRDefault="00681878">
            <w:r>
              <w:rPr>
                <w:rFonts w:ascii="Arial" w:eastAsia="Arial" w:hAnsi="Arial" w:cs="Arial"/>
                <w:sz w:val="20"/>
              </w:rPr>
              <w:t xml:space="preserve">4.10 </w:t>
            </w:r>
          </w:p>
        </w:tc>
        <w:tc>
          <w:tcPr>
            <w:tcW w:w="8638" w:type="dxa"/>
            <w:vAlign w:val="center"/>
          </w:tcPr>
          <w:p w14:paraId="25D81608" w14:textId="77777777" w:rsidR="00A406D6" w:rsidRDefault="00681878">
            <w:pPr>
              <w:ind w:left="1"/>
              <w:jc w:val="both"/>
            </w:pPr>
            <w:r>
              <w:rPr>
                <w:rFonts w:ascii="Arial" w:eastAsia="Arial" w:hAnsi="Arial" w:cs="Arial"/>
                <w:sz w:val="20"/>
              </w:rPr>
              <w:t xml:space="preserve">Produce an overall rainwater drainage strategy including balcony drainage, and waste water strategy. Co-ordinate design between above and below ground drainage. </w:t>
            </w:r>
          </w:p>
        </w:tc>
      </w:tr>
      <w:tr w:rsidR="00A406D6" w14:paraId="67FFBA8B" w14:textId="77777777" w:rsidTr="004E27F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26" w:type="dxa"/>
            <w:right w:w="50" w:type="dxa"/>
          </w:tblCellMar>
        </w:tblPrEx>
        <w:trPr>
          <w:trHeight w:val="480"/>
        </w:trPr>
        <w:tc>
          <w:tcPr>
            <w:tcW w:w="606" w:type="dxa"/>
            <w:vAlign w:val="center"/>
          </w:tcPr>
          <w:p w14:paraId="2A7ADB06" w14:textId="77777777" w:rsidR="00A406D6" w:rsidRDefault="00681878">
            <w:r>
              <w:rPr>
                <w:rFonts w:ascii="Arial" w:eastAsia="Arial" w:hAnsi="Arial" w:cs="Arial"/>
                <w:sz w:val="20"/>
              </w:rPr>
              <w:t xml:space="preserve">4.11 </w:t>
            </w:r>
          </w:p>
        </w:tc>
        <w:tc>
          <w:tcPr>
            <w:tcW w:w="8638" w:type="dxa"/>
            <w:vAlign w:val="center"/>
          </w:tcPr>
          <w:p w14:paraId="46312FB3" w14:textId="77777777" w:rsidR="00A406D6" w:rsidRDefault="00681878">
            <w:pPr>
              <w:ind w:left="1"/>
            </w:pPr>
            <w:r>
              <w:rPr>
                <w:rFonts w:ascii="Arial" w:eastAsia="Arial" w:hAnsi="Arial" w:cs="Arial"/>
                <w:sz w:val="20"/>
              </w:rPr>
              <w:t xml:space="preserve">Produce a fire strategy compliant with current legislation and add notes to drawings. </w:t>
            </w:r>
          </w:p>
        </w:tc>
      </w:tr>
      <w:tr w:rsidR="00A406D6" w14:paraId="4DE12C8A" w14:textId="77777777" w:rsidTr="004E27F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26" w:type="dxa"/>
            <w:right w:w="50" w:type="dxa"/>
          </w:tblCellMar>
        </w:tblPrEx>
        <w:trPr>
          <w:trHeight w:val="710"/>
        </w:trPr>
        <w:tc>
          <w:tcPr>
            <w:tcW w:w="606" w:type="dxa"/>
          </w:tcPr>
          <w:p w14:paraId="58A46280" w14:textId="77777777" w:rsidR="00A406D6" w:rsidRDefault="00681878">
            <w:r>
              <w:rPr>
                <w:rFonts w:ascii="Arial" w:eastAsia="Arial" w:hAnsi="Arial" w:cs="Arial"/>
                <w:sz w:val="20"/>
              </w:rPr>
              <w:t xml:space="preserve">4.12 </w:t>
            </w:r>
          </w:p>
        </w:tc>
        <w:tc>
          <w:tcPr>
            <w:tcW w:w="8638" w:type="dxa"/>
            <w:vAlign w:val="center"/>
          </w:tcPr>
          <w:p w14:paraId="3563B9F1" w14:textId="3BE3A49C" w:rsidR="00A406D6" w:rsidRDefault="00681878">
            <w:pPr>
              <w:ind w:left="1"/>
              <w:jc w:val="both"/>
            </w:pPr>
            <w:r>
              <w:rPr>
                <w:rFonts w:ascii="Arial" w:eastAsia="Arial" w:hAnsi="Arial" w:cs="Arial"/>
                <w:sz w:val="20"/>
              </w:rPr>
              <w:t>Produce a site layout plan with indicative external landscaping an</w:t>
            </w:r>
            <w:r w:rsidR="009415F5">
              <w:rPr>
                <w:rFonts w:ascii="Arial" w:eastAsia="Arial" w:hAnsi="Arial" w:cs="Arial"/>
                <w:sz w:val="20"/>
              </w:rPr>
              <w:t>d indicative lighting proposal (</w:t>
            </w:r>
            <w:r>
              <w:rPr>
                <w:rFonts w:ascii="Arial" w:eastAsia="Arial" w:hAnsi="Arial" w:cs="Arial"/>
                <w:sz w:val="20"/>
              </w:rPr>
              <w:t>Use on smaller schemes where a landscape a</w:t>
            </w:r>
            <w:r w:rsidR="009415F5">
              <w:rPr>
                <w:rFonts w:ascii="Arial" w:eastAsia="Arial" w:hAnsi="Arial" w:cs="Arial"/>
                <w:sz w:val="20"/>
              </w:rPr>
              <w:t>rchitect has not been appointed)</w:t>
            </w:r>
            <w:r>
              <w:rPr>
                <w:rFonts w:ascii="Arial" w:eastAsia="Arial" w:hAnsi="Arial" w:cs="Arial"/>
                <w:sz w:val="20"/>
              </w:rPr>
              <w:t xml:space="preserve">. </w:t>
            </w:r>
          </w:p>
        </w:tc>
      </w:tr>
      <w:tr w:rsidR="00A406D6" w14:paraId="1345D9F6" w14:textId="77777777" w:rsidTr="004E27F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26" w:type="dxa"/>
            <w:right w:w="50" w:type="dxa"/>
          </w:tblCellMar>
        </w:tblPrEx>
        <w:trPr>
          <w:trHeight w:val="480"/>
        </w:trPr>
        <w:tc>
          <w:tcPr>
            <w:tcW w:w="606" w:type="dxa"/>
            <w:vAlign w:val="center"/>
          </w:tcPr>
          <w:p w14:paraId="527689BE" w14:textId="77777777" w:rsidR="00A406D6" w:rsidRDefault="00681878">
            <w:r>
              <w:rPr>
                <w:rFonts w:ascii="Arial" w:eastAsia="Arial" w:hAnsi="Arial" w:cs="Arial"/>
                <w:sz w:val="20"/>
              </w:rPr>
              <w:t xml:space="preserve">4.13 </w:t>
            </w:r>
          </w:p>
        </w:tc>
        <w:tc>
          <w:tcPr>
            <w:tcW w:w="8638" w:type="dxa"/>
            <w:vAlign w:val="center"/>
          </w:tcPr>
          <w:p w14:paraId="288F0F2C" w14:textId="52FF8A85" w:rsidR="00A406D6" w:rsidRPr="009415F5" w:rsidRDefault="009415F5">
            <w:pPr>
              <w:ind w:left="1"/>
              <w:rPr>
                <w:i/>
              </w:rPr>
            </w:pPr>
            <w:r w:rsidRPr="009415F5">
              <w:rPr>
                <w:rFonts w:ascii="Arial" w:eastAsia="Arial" w:hAnsi="Arial" w:cs="Arial"/>
                <w:i/>
                <w:sz w:val="20"/>
              </w:rPr>
              <w:t>(</w:t>
            </w:r>
            <w:r w:rsidRPr="009415F5">
              <w:rPr>
                <w:rFonts w:ascii="Arial" w:eastAsia="Arial" w:hAnsi="Arial" w:cs="Arial"/>
                <w:b/>
                <w:i/>
                <w:sz w:val="20"/>
              </w:rPr>
              <w:t>In respect of Lot 3 Housing</w:t>
            </w:r>
            <w:r w:rsidRPr="009415F5">
              <w:rPr>
                <w:rFonts w:ascii="Arial" w:eastAsia="Arial" w:hAnsi="Arial" w:cs="Arial"/>
                <w:i/>
                <w:sz w:val="20"/>
              </w:rPr>
              <w:t xml:space="preserve"> - </w:t>
            </w:r>
            <w:r w:rsidR="00681878" w:rsidRPr="009415F5">
              <w:rPr>
                <w:rFonts w:ascii="Arial" w:eastAsia="Arial" w:hAnsi="Arial" w:cs="Arial"/>
                <w:i/>
                <w:sz w:val="20"/>
              </w:rPr>
              <w:t xml:space="preserve">Produce a generic bathroom plan and elevation drawing for each tenure. </w:t>
            </w:r>
          </w:p>
        </w:tc>
      </w:tr>
      <w:tr w:rsidR="00A406D6" w14:paraId="70FF1E51" w14:textId="77777777" w:rsidTr="004E27F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26" w:type="dxa"/>
            <w:right w:w="50" w:type="dxa"/>
          </w:tblCellMar>
        </w:tblPrEx>
        <w:trPr>
          <w:trHeight w:val="480"/>
        </w:trPr>
        <w:tc>
          <w:tcPr>
            <w:tcW w:w="606" w:type="dxa"/>
            <w:vAlign w:val="center"/>
          </w:tcPr>
          <w:p w14:paraId="79C77713" w14:textId="77777777" w:rsidR="00A406D6" w:rsidRDefault="00681878">
            <w:r>
              <w:rPr>
                <w:rFonts w:ascii="Arial" w:eastAsia="Arial" w:hAnsi="Arial" w:cs="Arial"/>
                <w:sz w:val="20"/>
              </w:rPr>
              <w:t xml:space="preserve">4.14 </w:t>
            </w:r>
          </w:p>
        </w:tc>
        <w:tc>
          <w:tcPr>
            <w:tcW w:w="8638" w:type="dxa"/>
            <w:vAlign w:val="center"/>
          </w:tcPr>
          <w:p w14:paraId="74300365" w14:textId="3071E776" w:rsidR="00A406D6" w:rsidRPr="009415F5" w:rsidRDefault="009415F5">
            <w:pPr>
              <w:ind w:left="1"/>
              <w:rPr>
                <w:i/>
              </w:rPr>
            </w:pPr>
            <w:r w:rsidRPr="009415F5">
              <w:rPr>
                <w:rFonts w:ascii="Arial" w:eastAsia="Arial" w:hAnsi="Arial" w:cs="Arial"/>
                <w:i/>
                <w:sz w:val="20"/>
              </w:rPr>
              <w:t>(</w:t>
            </w:r>
            <w:r w:rsidRPr="009415F5">
              <w:rPr>
                <w:rFonts w:ascii="Arial" w:eastAsia="Arial" w:hAnsi="Arial" w:cs="Arial"/>
                <w:b/>
                <w:i/>
                <w:sz w:val="20"/>
              </w:rPr>
              <w:t>In respect of Lot 3 Housing</w:t>
            </w:r>
            <w:r w:rsidRPr="009415F5">
              <w:rPr>
                <w:rFonts w:ascii="Arial" w:eastAsia="Arial" w:hAnsi="Arial" w:cs="Arial"/>
                <w:i/>
                <w:sz w:val="20"/>
              </w:rPr>
              <w:t xml:space="preserve"> - </w:t>
            </w:r>
            <w:r w:rsidR="00681878" w:rsidRPr="009415F5">
              <w:rPr>
                <w:rFonts w:ascii="Arial" w:eastAsia="Arial" w:hAnsi="Arial" w:cs="Arial"/>
                <w:i/>
                <w:sz w:val="20"/>
              </w:rPr>
              <w:t xml:space="preserve">Produce a generic kitchen layout for each tenure. </w:t>
            </w:r>
          </w:p>
        </w:tc>
      </w:tr>
      <w:tr w:rsidR="00A406D6" w14:paraId="14B94438" w14:textId="77777777" w:rsidTr="004E27F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26" w:type="dxa"/>
            <w:right w:w="50" w:type="dxa"/>
          </w:tblCellMar>
        </w:tblPrEx>
        <w:trPr>
          <w:trHeight w:val="482"/>
        </w:trPr>
        <w:tc>
          <w:tcPr>
            <w:tcW w:w="606" w:type="dxa"/>
            <w:tcBorders>
              <w:bottom w:val="single" w:sz="4" w:space="0" w:color="000000"/>
            </w:tcBorders>
            <w:vAlign w:val="center"/>
          </w:tcPr>
          <w:p w14:paraId="063B0789" w14:textId="77777777" w:rsidR="00A406D6" w:rsidRDefault="00681878">
            <w:r>
              <w:rPr>
                <w:rFonts w:ascii="Arial" w:eastAsia="Arial" w:hAnsi="Arial" w:cs="Arial"/>
                <w:sz w:val="20"/>
              </w:rPr>
              <w:t xml:space="preserve">4.15 </w:t>
            </w:r>
          </w:p>
        </w:tc>
        <w:tc>
          <w:tcPr>
            <w:tcW w:w="8638" w:type="dxa"/>
            <w:tcBorders>
              <w:bottom w:val="single" w:sz="4" w:space="0" w:color="000000"/>
            </w:tcBorders>
            <w:vAlign w:val="center"/>
          </w:tcPr>
          <w:p w14:paraId="219CBADC" w14:textId="1CC956DC" w:rsidR="00A406D6" w:rsidRPr="009415F5" w:rsidRDefault="009415F5">
            <w:pPr>
              <w:ind w:left="1"/>
              <w:rPr>
                <w:i/>
              </w:rPr>
            </w:pPr>
            <w:r w:rsidRPr="009415F5">
              <w:rPr>
                <w:rFonts w:ascii="Arial" w:eastAsia="Arial" w:hAnsi="Arial" w:cs="Arial"/>
                <w:i/>
                <w:sz w:val="20"/>
              </w:rPr>
              <w:t>(</w:t>
            </w:r>
            <w:r w:rsidRPr="009415F5">
              <w:rPr>
                <w:rFonts w:ascii="Arial" w:eastAsia="Arial" w:hAnsi="Arial" w:cs="Arial"/>
                <w:b/>
                <w:i/>
                <w:sz w:val="20"/>
              </w:rPr>
              <w:t>In respect of Lot 3 Housing</w:t>
            </w:r>
            <w:r w:rsidRPr="009415F5">
              <w:rPr>
                <w:rFonts w:ascii="Arial" w:eastAsia="Arial" w:hAnsi="Arial" w:cs="Arial"/>
                <w:i/>
                <w:sz w:val="20"/>
              </w:rPr>
              <w:t xml:space="preserve"> - </w:t>
            </w:r>
            <w:r w:rsidR="00681878" w:rsidRPr="009415F5">
              <w:rPr>
                <w:rFonts w:ascii="Arial" w:eastAsia="Arial" w:hAnsi="Arial" w:cs="Arial"/>
                <w:i/>
                <w:sz w:val="20"/>
              </w:rPr>
              <w:t xml:space="preserve">Prepare a detailed accommodation schedule (including room sizes etc). </w:t>
            </w:r>
          </w:p>
        </w:tc>
      </w:tr>
    </w:tbl>
    <w:p w14:paraId="51C86168" w14:textId="77777777" w:rsidR="004E27F3" w:rsidRDefault="004E27F3"/>
    <w:tbl>
      <w:tblPr>
        <w:tblStyle w:val="TableGrid"/>
        <w:tblW w:w="924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26" w:type="dxa"/>
          <w:left w:w="107" w:type="dxa"/>
          <w:right w:w="50" w:type="dxa"/>
        </w:tblCellMar>
        <w:tblLook w:val="04A0" w:firstRow="1" w:lastRow="0" w:firstColumn="1" w:lastColumn="0" w:noHBand="0" w:noVBand="1"/>
      </w:tblPr>
      <w:tblGrid>
        <w:gridCol w:w="606"/>
        <w:gridCol w:w="8638"/>
      </w:tblGrid>
      <w:tr w:rsidR="00A406D6" w14:paraId="04F5A10C" w14:textId="77777777" w:rsidTr="004E27F3">
        <w:trPr>
          <w:trHeight w:val="477"/>
        </w:trPr>
        <w:tc>
          <w:tcPr>
            <w:tcW w:w="606" w:type="dxa"/>
            <w:shd w:val="clear" w:color="auto" w:fill="C00000"/>
            <w:vAlign w:val="center"/>
          </w:tcPr>
          <w:p w14:paraId="227AD7F6" w14:textId="77777777" w:rsidR="00A406D6" w:rsidRDefault="00681878">
            <w:r>
              <w:rPr>
                <w:rFonts w:ascii="Arial" w:eastAsia="Arial" w:hAnsi="Arial" w:cs="Arial"/>
                <w:b/>
                <w:color w:val="FFFFFF"/>
                <w:sz w:val="20"/>
              </w:rPr>
              <w:t xml:space="preserve">5.0 </w:t>
            </w:r>
          </w:p>
        </w:tc>
        <w:tc>
          <w:tcPr>
            <w:tcW w:w="8638" w:type="dxa"/>
            <w:shd w:val="clear" w:color="auto" w:fill="C00000"/>
            <w:vAlign w:val="center"/>
          </w:tcPr>
          <w:p w14:paraId="5DBBB402" w14:textId="1CA6ED8F" w:rsidR="00A406D6" w:rsidRDefault="00681878">
            <w:pPr>
              <w:ind w:left="1"/>
            </w:pPr>
            <w:r>
              <w:rPr>
                <w:rFonts w:ascii="Arial" w:eastAsia="Arial" w:hAnsi="Arial" w:cs="Arial"/>
                <w:b/>
                <w:color w:val="FFFFFF"/>
                <w:sz w:val="20"/>
              </w:rPr>
              <w:t xml:space="preserve">Contract (RIBA Stage 5) </w:t>
            </w:r>
            <w:r w:rsidR="00831970" w:rsidRPr="00831970">
              <w:rPr>
                <w:rFonts w:ascii="Arial" w:eastAsia="Arial" w:hAnsi="Arial" w:cs="Arial"/>
                <w:i/>
                <w:color w:val="FFFFFF"/>
                <w:sz w:val="20"/>
              </w:rPr>
              <w:t>This will NOT apply to Lot 1 Master Planning and Feasibility</w:t>
            </w:r>
          </w:p>
        </w:tc>
      </w:tr>
      <w:tr w:rsidR="00A406D6" w14:paraId="222B3544" w14:textId="77777777" w:rsidTr="004E27F3">
        <w:trPr>
          <w:trHeight w:val="481"/>
        </w:trPr>
        <w:tc>
          <w:tcPr>
            <w:tcW w:w="606" w:type="dxa"/>
            <w:vAlign w:val="center"/>
          </w:tcPr>
          <w:p w14:paraId="5E30078C" w14:textId="03283F3A" w:rsidR="00A406D6" w:rsidRDefault="00681878">
            <w:r>
              <w:rPr>
                <w:rFonts w:ascii="Arial" w:eastAsia="Arial" w:hAnsi="Arial" w:cs="Arial"/>
                <w:sz w:val="20"/>
              </w:rPr>
              <w:t xml:space="preserve"> </w:t>
            </w:r>
            <w:r w:rsidR="009415F5">
              <w:rPr>
                <w:rFonts w:ascii="Arial" w:eastAsia="Arial" w:hAnsi="Arial" w:cs="Arial"/>
                <w:sz w:val="20"/>
              </w:rPr>
              <w:t>5.1</w:t>
            </w:r>
          </w:p>
        </w:tc>
        <w:tc>
          <w:tcPr>
            <w:tcW w:w="8638" w:type="dxa"/>
            <w:vAlign w:val="center"/>
          </w:tcPr>
          <w:p w14:paraId="739E7CEB" w14:textId="77777777" w:rsidR="00A406D6" w:rsidRDefault="00681878">
            <w:pPr>
              <w:ind w:left="1"/>
            </w:pPr>
            <w:r>
              <w:rPr>
                <w:rFonts w:ascii="Arial" w:eastAsia="Arial" w:hAnsi="Arial" w:cs="Arial"/>
                <w:sz w:val="20"/>
              </w:rPr>
              <w:t xml:space="preserve">Making visits to construction works as Lead Designer  </w:t>
            </w:r>
          </w:p>
        </w:tc>
      </w:tr>
      <w:tr w:rsidR="00A406D6" w14:paraId="6E098EE4" w14:textId="77777777" w:rsidTr="004E27F3">
        <w:trPr>
          <w:trHeight w:val="480"/>
        </w:trPr>
        <w:tc>
          <w:tcPr>
            <w:tcW w:w="606" w:type="dxa"/>
            <w:vAlign w:val="center"/>
          </w:tcPr>
          <w:p w14:paraId="6EA728C6" w14:textId="3A0E42C0" w:rsidR="00A406D6" w:rsidRDefault="00681878">
            <w:r>
              <w:rPr>
                <w:rFonts w:ascii="Arial" w:eastAsia="Arial" w:hAnsi="Arial" w:cs="Arial"/>
                <w:sz w:val="20"/>
              </w:rPr>
              <w:t xml:space="preserve"> </w:t>
            </w:r>
            <w:r w:rsidR="009415F5">
              <w:rPr>
                <w:rFonts w:ascii="Arial" w:eastAsia="Arial" w:hAnsi="Arial" w:cs="Arial"/>
                <w:sz w:val="20"/>
              </w:rPr>
              <w:t>5.2</w:t>
            </w:r>
          </w:p>
        </w:tc>
        <w:tc>
          <w:tcPr>
            <w:tcW w:w="8638" w:type="dxa"/>
            <w:vAlign w:val="center"/>
          </w:tcPr>
          <w:p w14:paraId="1DD4212D" w14:textId="77777777" w:rsidR="00A406D6" w:rsidRDefault="00681878">
            <w:pPr>
              <w:ind w:left="1"/>
            </w:pPr>
            <w:r>
              <w:rPr>
                <w:rFonts w:ascii="Arial" w:eastAsia="Arial" w:hAnsi="Arial" w:cs="Arial"/>
                <w:sz w:val="20"/>
              </w:rPr>
              <w:t xml:space="preserve">Responding to site queries as reasonably required for construction. </w:t>
            </w:r>
          </w:p>
        </w:tc>
      </w:tr>
      <w:tr w:rsidR="00A406D6" w14:paraId="1A761453" w14:textId="77777777" w:rsidTr="004E27F3">
        <w:trPr>
          <w:trHeight w:val="941"/>
        </w:trPr>
        <w:tc>
          <w:tcPr>
            <w:tcW w:w="606" w:type="dxa"/>
          </w:tcPr>
          <w:p w14:paraId="7FBBAEF8" w14:textId="50239FCF" w:rsidR="00A406D6" w:rsidRDefault="00681878">
            <w:r>
              <w:rPr>
                <w:rFonts w:ascii="Arial" w:eastAsia="Arial" w:hAnsi="Arial" w:cs="Arial"/>
                <w:sz w:val="20"/>
              </w:rPr>
              <w:t xml:space="preserve"> </w:t>
            </w:r>
            <w:r w:rsidR="009415F5">
              <w:rPr>
                <w:rFonts w:ascii="Arial" w:eastAsia="Arial" w:hAnsi="Arial" w:cs="Arial"/>
                <w:sz w:val="20"/>
              </w:rPr>
              <w:t>5.3</w:t>
            </w:r>
          </w:p>
        </w:tc>
        <w:tc>
          <w:tcPr>
            <w:tcW w:w="8638" w:type="dxa"/>
            <w:vAlign w:val="center"/>
          </w:tcPr>
          <w:p w14:paraId="5E3460E5" w14:textId="77777777" w:rsidR="00A406D6" w:rsidRDefault="00681878">
            <w:pPr>
              <w:ind w:left="1" w:right="60"/>
              <w:jc w:val="both"/>
            </w:pPr>
            <w:r>
              <w:rPr>
                <w:rFonts w:ascii="Arial" w:eastAsia="Arial" w:hAnsi="Arial" w:cs="Arial"/>
                <w:sz w:val="20"/>
              </w:rPr>
              <w:t xml:space="preserve">Complying with the requirements of the Handover Strategy including agreement of information required for commissioning, training, handover, asset management, future monitoring and maintenance and on-going compilation of "As Built Information". </w:t>
            </w:r>
          </w:p>
        </w:tc>
      </w:tr>
      <w:tr w:rsidR="00A406D6" w14:paraId="23A88BE7" w14:textId="77777777" w:rsidTr="004E27F3">
        <w:trPr>
          <w:trHeight w:val="940"/>
        </w:trPr>
        <w:tc>
          <w:tcPr>
            <w:tcW w:w="606" w:type="dxa"/>
          </w:tcPr>
          <w:p w14:paraId="3EF6738B" w14:textId="01B6B3CD" w:rsidR="00A406D6" w:rsidRDefault="00681878">
            <w:r>
              <w:rPr>
                <w:rFonts w:ascii="Arial" w:eastAsia="Arial" w:hAnsi="Arial" w:cs="Arial"/>
                <w:sz w:val="20"/>
              </w:rPr>
              <w:t xml:space="preserve"> </w:t>
            </w:r>
            <w:r w:rsidR="009415F5">
              <w:rPr>
                <w:rFonts w:ascii="Arial" w:eastAsia="Arial" w:hAnsi="Arial" w:cs="Arial"/>
                <w:sz w:val="20"/>
              </w:rPr>
              <w:t>5.4</w:t>
            </w:r>
          </w:p>
        </w:tc>
        <w:tc>
          <w:tcPr>
            <w:tcW w:w="8638" w:type="dxa"/>
            <w:vAlign w:val="center"/>
          </w:tcPr>
          <w:p w14:paraId="0FBB689A" w14:textId="77777777" w:rsidR="00A406D6" w:rsidRDefault="00681878">
            <w:pPr>
              <w:ind w:left="1" w:right="60"/>
              <w:jc w:val="both"/>
            </w:pPr>
            <w:r>
              <w:rPr>
                <w:rFonts w:ascii="Arial" w:eastAsia="Arial" w:hAnsi="Arial" w:cs="Arial"/>
                <w:sz w:val="20"/>
              </w:rPr>
              <w:t xml:space="preserve">In liaison with the other members of the Project Team, provide the Lead Consultant Employer with a set of record drawings and guidance on the operation and maintenance of the Project and its services. </w:t>
            </w:r>
          </w:p>
        </w:tc>
      </w:tr>
      <w:tr w:rsidR="00A406D6" w14:paraId="6385AF2D" w14:textId="77777777" w:rsidTr="004E27F3">
        <w:trPr>
          <w:trHeight w:val="709"/>
        </w:trPr>
        <w:tc>
          <w:tcPr>
            <w:tcW w:w="606" w:type="dxa"/>
          </w:tcPr>
          <w:p w14:paraId="140BD9FD" w14:textId="591C6CA7" w:rsidR="00A406D6" w:rsidRDefault="00681878">
            <w:r>
              <w:rPr>
                <w:rFonts w:ascii="Arial" w:eastAsia="Arial" w:hAnsi="Arial" w:cs="Arial"/>
                <w:sz w:val="20"/>
              </w:rPr>
              <w:t xml:space="preserve"> </w:t>
            </w:r>
            <w:r w:rsidR="009415F5">
              <w:rPr>
                <w:rFonts w:ascii="Arial" w:eastAsia="Arial" w:hAnsi="Arial" w:cs="Arial"/>
                <w:sz w:val="20"/>
              </w:rPr>
              <w:t>5.5</w:t>
            </w:r>
          </w:p>
        </w:tc>
        <w:tc>
          <w:tcPr>
            <w:tcW w:w="8638" w:type="dxa"/>
            <w:vAlign w:val="center"/>
          </w:tcPr>
          <w:p w14:paraId="25B673D0" w14:textId="77777777" w:rsidR="00A406D6" w:rsidRDefault="00681878">
            <w:pPr>
              <w:ind w:left="1"/>
              <w:jc w:val="both"/>
            </w:pPr>
            <w:r>
              <w:rPr>
                <w:rFonts w:ascii="Arial" w:eastAsia="Arial" w:hAnsi="Arial" w:cs="Arial"/>
                <w:sz w:val="20"/>
              </w:rPr>
              <w:t xml:space="preserve">Liaise with the other members of the Project Team regarding final valuation of the Works and report the final cost of the Works to the Lead Consultant Employer. </w:t>
            </w:r>
          </w:p>
        </w:tc>
      </w:tr>
      <w:tr w:rsidR="00A406D6" w14:paraId="161D8289" w14:textId="77777777" w:rsidTr="004E27F3">
        <w:trPr>
          <w:trHeight w:val="1171"/>
        </w:trPr>
        <w:tc>
          <w:tcPr>
            <w:tcW w:w="606" w:type="dxa"/>
          </w:tcPr>
          <w:p w14:paraId="1A9E4F88" w14:textId="328130D1" w:rsidR="00A406D6" w:rsidRDefault="00681878">
            <w:r>
              <w:rPr>
                <w:rFonts w:ascii="Arial" w:eastAsia="Arial" w:hAnsi="Arial" w:cs="Arial"/>
                <w:sz w:val="20"/>
              </w:rPr>
              <w:t xml:space="preserve"> </w:t>
            </w:r>
            <w:r w:rsidR="009415F5">
              <w:rPr>
                <w:rFonts w:ascii="Arial" w:eastAsia="Arial" w:hAnsi="Arial" w:cs="Arial"/>
                <w:sz w:val="20"/>
              </w:rPr>
              <w:t>5.6</w:t>
            </w:r>
          </w:p>
        </w:tc>
        <w:tc>
          <w:tcPr>
            <w:tcW w:w="8638" w:type="dxa"/>
            <w:vAlign w:val="center"/>
          </w:tcPr>
          <w:p w14:paraId="465DC363" w14:textId="77777777" w:rsidR="00A406D6" w:rsidRDefault="00681878">
            <w:pPr>
              <w:ind w:left="1" w:right="56"/>
              <w:jc w:val="both"/>
            </w:pPr>
            <w:r>
              <w:rPr>
                <w:rFonts w:ascii="Arial" w:eastAsia="Arial" w:hAnsi="Arial" w:cs="Arial"/>
                <w:sz w:val="20"/>
              </w:rPr>
              <w:t xml:space="preserve">In the event of any arbitration or litigation resulting from the Project prepare any necessary documentation and reports and, if required by the Lead Consultant Employer, attend any hearing acting as witness (and subject to the payment of an additional fee in accordance with Condition 46 (Payment for changed Services and variations). </w:t>
            </w:r>
          </w:p>
        </w:tc>
      </w:tr>
      <w:tr w:rsidR="00A406D6" w14:paraId="5DDDF210" w14:textId="77777777" w:rsidTr="004E27F3">
        <w:trPr>
          <w:trHeight w:val="480"/>
        </w:trPr>
        <w:tc>
          <w:tcPr>
            <w:tcW w:w="606" w:type="dxa"/>
            <w:vAlign w:val="center"/>
          </w:tcPr>
          <w:p w14:paraId="052585E2" w14:textId="213A8CDB" w:rsidR="00A406D6" w:rsidRDefault="00681878">
            <w:r>
              <w:rPr>
                <w:rFonts w:ascii="Arial" w:eastAsia="Arial" w:hAnsi="Arial" w:cs="Arial"/>
                <w:sz w:val="20"/>
              </w:rPr>
              <w:t xml:space="preserve"> </w:t>
            </w:r>
            <w:r w:rsidR="009415F5">
              <w:rPr>
                <w:rFonts w:ascii="Arial" w:eastAsia="Arial" w:hAnsi="Arial" w:cs="Arial"/>
                <w:sz w:val="20"/>
              </w:rPr>
              <w:t>5.7</w:t>
            </w:r>
          </w:p>
        </w:tc>
        <w:tc>
          <w:tcPr>
            <w:tcW w:w="8638" w:type="dxa"/>
            <w:vAlign w:val="center"/>
          </w:tcPr>
          <w:p w14:paraId="0B8DE6DA" w14:textId="77777777" w:rsidR="00A406D6" w:rsidRDefault="00681878">
            <w:pPr>
              <w:ind w:left="1"/>
            </w:pPr>
            <w:r>
              <w:rPr>
                <w:rFonts w:ascii="Arial" w:eastAsia="Arial" w:hAnsi="Arial" w:cs="Arial"/>
                <w:sz w:val="20"/>
              </w:rPr>
              <w:t xml:space="preserve">Assisting with the updating of the Construction and Health &amp; Safety Strategies. </w:t>
            </w:r>
          </w:p>
        </w:tc>
      </w:tr>
      <w:tr w:rsidR="00A406D6" w14:paraId="1BA3C990" w14:textId="77777777" w:rsidTr="004E27F3">
        <w:trPr>
          <w:trHeight w:val="940"/>
        </w:trPr>
        <w:tc>
          <w:tcPr>
            <w:tcW w:w="606" w:type="dxa"/>
          </w:tcPr>
          <w:p w14:paraId="269C4AD9" w14:textId="5E3A799C" w:rsidR="00A406D6" w:rsidRDefault="00681878">
            <w:r>
              <w:rPr>
                <w:rFonts w:ascii="Arial" w:eastAsia="Arial" w:hAnsi="Arial" w:cs="Arial"/>
                <w:sz w:val="20"/>
              </w:rPr>
              <w:t xml:space="preserve"> </w:t>
            </w:r>
            <w:r w:rsidR="009415F5">
              <w:rPr>
                <w:rFonts w:ascii="Arial" w:eastAsia="Arial" w:hAnsi="Arial" w:cs="Arial"/>
                <w:sz w:val="20"/>
              </w:rPr>
              <w:t>5.8</w:t>
            </w:r>
          </w:p>
        </w:tc>
        <w:tc>
          <w:tcPr>
            <w:tcW w:w="8638" w:type="dxa"/>
            <w:vAlign w:val="center"/>
          </w:tcPr>
          <w:p w14:paraId="54F0240C" w14:textId="77777777" w:rsidR="00A406D6" w:rsidRDefault="00681878">
            <w:pPr>
              <w:ind w:left="1" w:right="57"/>
              <w:jc w:val="both"/>
            </w:pPr>
            <w:r>
              <w:rPr>
                <w:rFonts w:ascii="Arial" w:eastAsia="Arial" w:hAnsi="Arial" w:cs="Arial"/>
                <w:sz w:val="20"/>
              </w:rPr>
              <w:t xml:space="preserve">Providing record drawings showing the building and main lines of drainage and other information, where applicable, for the Health and Safety File and the building log book (Building Regulations Approved Document Part L2). </w:t>
            </w:r>
          </w:p>
        </w:tc>
      </w:tr>
      <w:tr w:rsidR="00A406D6" w14:paraId="49FCF050" w14:textId="77777777" w:rsidTr="004E27F3">
        <w:trPr>
          <w:trHeight w:val="482"/>
        </w:trPr>
        <w:tc>
          <w:tcPr>
            <w:tcW w:w="606" w:type="dxa"/>
            <w:tcBorders>
              <w:bottom w:val="single" w:sz="4" w:space="0" w:color="000000"/>
            </w:tcBorders>
            <w:vAlign w:val="center"/>
          </w:tcPr>
          <w:p w14:paraId="75784DAF" w14:textId="04583D87" w:rsidR="00A406D6" w:rsidRDefault="00681878">
            <w:r>
              <w:rPr>
                <w:rFonts w:ascii="Arial" w:eastAsia="Arial" w:hAnsi="Arial" w:cs="Arial"/>
                <w:sz w:val="20"/>
              </w:rPr>
              <w:t xml:space="preserve"> </w:t>
            </w:r>
            <w:r w:rsidR="009415F5">
              <w:rPr>
                <w:rFonts w:ascii="Arial" w:eastAsia="Arial" w:hAnsi="Arial" w:cs="Arial"/>
                <w:sz w:val="20"/>
              </w:rPr>
              <w:t>5.9</w:t>
            </w:r>
          </w:p>
        </w:tc>
        <w:tc>
          <w:tcPr>
            <w:tcW w:w="8638" w:type="dxa"/>
            <w:tcBorders>
              <w:bottom w:val="single" w:sz="4" w:space="0" w:color="000000"/>
            </w:tcBorders>
            <w:vAlign w:val="center"/>
          </w:tcPr>
          <w:p w14:paraId="23493181" w14:textId="77777777" w:rsidR="00A406D6" w:rsidRDefault="00681878">
            <w:pPr>
              <w:ind w:left="1"/>
            </w:pPr>
            <w:r>
              <w:rPr>
                <w:rFonts w:ascii="Arial" w:eastAsia="Arial" w:hAnsi="Arial" w:cs="Arial"/>
                <w:sz w:val="20"/>
              </w:rPr>
              <w:t xml:space="preserve">Reviewing compliance with statutory and contract requirements. </w:t>
            </w:r>
          </w:p>
        </w:tc>
      </w:tr>
    </w:tbl>
    <w:p w14:paraId="0F4DAF2C" w14:textId="77777777" w:rsidR="004E27F3" w:rsidRDefault="004E27F3"/>
    <w:tbl>
      <w:tblPr>
        <w:tblStyle w:val="TableGrid"/>
        <w:tblW w:w="924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26" w:type="dxa"/>
          <w:left w:w="107" w:type="dxa"/>
          <w:right w:w="50" w:type="dxa"/>
        </w:tblCellMar>
        <w:tblLook w:val="04A0" w:firstRow="1" w:lastRow="0" w:firstColumn="1" w:lastColumn="0" w:noHBand="0" w:noVBand="1"/>
      </w:tblPr>
      <w:tblGrid>
        <w:gridCol w:w="606"/>
        <w:gridCol w:w="8638"/>
      </w:tblGrid>
      <w:tr w:rsidR="00A406D6" w14:paraId="5CCF274B" w14:textId="77777777" w:rsidTr="004E27F3">
        <w:trPr>
          <w:trHeight w:val="477"/>
        </w:trPr>
        <w:tc>
          <w:tcPr>
            <w:tcW w:w="606" w:type="dxa"/>
            <w:shd w:val="clear" w:color="auto" w:fill="C00000"/>
            <w:vAlign w:val="center"/>
          </w:tcPr>
          <w:p w14:paraId="079C0DB9" w14:textId="77777777" w:rsidR="00A406D6" w:rsidRDefault="00681878">
            <w:r>
              <w:rPr>
                <w:rFonts w:ascii="Arial" w:eastAsia="Arial" w:hAnsi="Arial" w:cs="Arial"/>
                <w:b/>
                <w:color w:val="FFFFFF"/>
                <w:sz w:val="20"/>
              </w:rPr>
              <w:t xml:space="preserve">6.0 </w:t>
            </w:r>
          </w:p>
        </w:tc>
        <w:tc>
          <w:tcPr>
            <w:tcW w:w="8638" w:type="dxa"/>
            <w:shd w:val="clear" w:color="auto" w:fill="C00000"/>
            <w:vAlign w:val="center"/>
          </w:tcPr>
          <w:p w14:paraId="08C731D3" w14:textId="4AF45267" w:rsidR="00A406D6" w:rsidRDefault="00681878">
            <w:pPr>
              <w:ind w:left="1"/>
            </w:pPr>
            <w:r>
              <w:rPr>
                <w:rFonts w:ascii="Arial" w:eastAsia="Arial" w:hAnsi="Arial" w:cs="Arial"/>
                <w:b/>
                <w:color w:val="FFFFFF"/>
                <w:sz w:val="20"/>
              </w:rPr>
              <w:t xml:space="preserve">Handover and Close out (RIBA Stage 6) </w:t>
            </w:r>
            <w:r w:rsidR="00831970" w:rsidRPr="00831970">
              <w:rPr>
                <w:rFonts w:ascii="Arial" w:eastAsia="Arial" w:hAnsi="Arial" w:cs="Arial"/>
                <w:i/>
                <w:color w:val="FFFFFF"/>
                <w:sz w:val="20"/>
              </w:rPr>
              <w:t>This will NOT apply to Lot 1 Master Planning and Feasibility</w:t>
            </w:r>
          </w:p>
        </w:tc>
      </w:tr>
      <w:tr w:rsidR="00A406D6" w14:paraId="123BC559" w14:textId="77777777" w:rsidTr="004E27F3">
        <w:trPr>
          <w:trHeight w:val="712"/>
        </w:trPr>
        <w:tc>
          <w:tcPr>
            <w:tcW w:w="606" w:type="dxa"/>
          </w:tcPr>
          <w:p w14:paraId="12235891" w14:textId="6951EB48" w:rsidR="00A406D6" w:rsidRPr="009415F5" w:rsidRDefault="009415F5">
            <w:r w:rsidRPr="009415F5">
              <w:rPr>
                <w:rFonts w:ascii="Arial" w:eastAsia="Arial" w:hAnsi="Arial" w:cs="Arial"/>
                <w:color w:val="auto"/>
                <w:sz w:val="20"/>
              </w:rPr>
              <w:t>6.1</w:t>
            </w:r>
          </w:p>
        </w:tc>
        <w:tc>
          <w:tcPr>
            <w:tcW w:w="8638" w:type="dxa"/>
            <w:vAlign w:val="center"/>
          </w:tcPr>
          <w:p w14:paraId="710970DD" w14:textId="77777777" w:rsidR="00A406D6" w:rsidRDefault="00681878">
            <w:pPr>
              <w:ind w:left="1"/>
              <w:jc w:val="both"/>
            </w:pPr>
            <w:r>
              <w:rPr>
                <w:rFonts w:ascii="Arial" w:eastAsia="Arial" w:hAnsi="Arial" w:cs="Arial"/>
                <w:sz w:val="20"/>
              </w:rPr>
              <w:t xml:space="preserve">Issue a list of defects to the Contractor at the appropriate time in accordance with the terms of the Works contract. </w:t>
            </w:r>
          </w:p>
        </w:tc>
      </w:tr>
      <w:tr w:rsidR="00A406D6" w14:paraId="53991D32" w14:textId="77777777" w:rsidTr="004E27F3">
        <w:trPr>
          <w:trHeight w:val="710"/>
        </w:trPr>
        <w:tc>
          <w:tcPr>
            <w:tcW w:w="606" w:type="dxa"/>
          </w:tcPr>
          <w:p w14:paraId="1A0EB2F0" w14:textId="50BA6749" w:rsidR="00A406D6" w:rsidRPr="007E5B29" w:rsidRDefault="007E5B29">
            <w:r w:rsidRPr="007E5B29">
              <w:rPr>
                <w:rFonts w:ascii="Arial" w:eastAsia="Arial" w:hAnsi="Arial" w:cs="Arial"/>
                <w:color w:val="auto"/>
                <w:sz w:val="20"/>
              </w:rPr>
              <w:t>6.2</w:t>
            </w:r>
          </w:p>
        </w:tc>
        <w:tc>
          <w:tcPr>
            <w:tcW w:w="8638" w:type="dxa"/>
            <w:vAlign w:val="center"/>
          </w:tcPr>
          <w:p w14:paraId="40F35F3A" w14:textId="77777777" w:rsidR="00A406D6" w:rsidRDefault="00681878">
            <w:pPr>
              <w:ind w:left="1"/>
              <w:jc w:val="both"/>
            </w:pPr>
            <w:r>
              <w:rPr>
                <w:rFonts w:ascii="Arial" w:eastAsia="Arial" w:hAnsi="Arial" w:cs="Arial"/>
                <w:sz w:val="20"/>
              </w:rPr>
              <w:t xml:space="preserve">Ensure that the Contractor rectifies the defects within a reasonable time and issue a Certificate to the Contractor when all defects have been made good. </w:t>
            </w:r>
          </w:p>
        </w:tc>
      </w:tr>
      <w:tr w:rsidR="00A406D6" w14:paraId="0EE37285" w14:textId="77777777" w:rsidTr="004E27F3">
        <w:trPr>
          <w:trHeight w:val="479"/>
        </w:trPr>
        <w:tc>
          <w:tcPr>
            <w:tcW w:w="606" w:type="dxa"/>
            <w:vAlign w:val="center"/>
          </w:tcPr>
          <w:p w14:paraId="3401DAEF" w14:textId="1A1931FD" w:rsidR="00A406D6" w:rsidRDefault="007E5B29">
            <w:r w:rsidRPr="007E5B29">
              <w:rPr>
                <w:rFonts w:ascii="Arial" w:eastAsia="Arial" w:hAnsi="Arial" w:cs="Arial"/>
                <w:color w:val="auto"/>
                <w:sz w:val="20"/>
              </w:rPr>
              <w:t>6.3</w:t>
            </w:r>
            <w:r w:rsidR="00681878">
              <w:rPr>
                <w:rFonts w:ascii="Arial" w:eastAsia="Arial" w:hAnsi="Arial" w:cs="Arial"/>
                <w:b/>
                <w:color w:val="FFFFFF"/>
                <w:sz w:val="20"/>
              </w:rPr>
              <w:t xml:space="preserve">.0 </w:t>
            </w:r>
          </w:p>
        </w:tc>
        <w:tc>
          <w:tcPr>
            <w:tcW w:w="8638" w:type="dxa"/>
            <w:tcBorders>
              <w:bottom w:val="single" w:sz="4" w:space="0" w:color="000000"/>
            </w:tcBorders>
            <w:vAlign w:val="center"/>
          </w:tcPr>
          <w:p w14:paraId="4638DF83" w14:textId="77777777" w:rsidR="00A406D6" w:rsidRDefault="00681878">
            <w:pPr>
              <w:ind w:left="1"/>
            </w:pPr>
            <w:r>
              <w:rPr>
                <w:rFonts w:ascii="Arial" w:eastAsia="Arial" w:hAnsi="Arial" w:cs="Arial"/>
                <w:sz w:val="20"/>
              </w:rPr>
              <w:t xml:space="preserve">Provide information for agreeing final account. </w:t>
            </w:r>
          </w:p>
        </w:tc>
      </w:tr>
      <w:tr w:rsidR="009415F5" w14:paraId="333CDAAF" w14:textId="77777777" w:rsidTr="004E27F3">
        <w:trPr>
          <w:trHeight w:val="479"/>
        </w:trPr>
        <w:tc>
          <w:tcPr>
            <w:tcW w:w="606" w:type="dxa"/>
            <w:tcBorders>
              <w:bottom w:val="single" w:sz="4" w:space="0" w:color="000000"/>
            </w:tcBorders>
            <w:vAlign w:val="center"/>
          </w:tcPr>
          <w:p w14:paraId="481C0E47" w14:textId="539F81EA" w:rsidR="009415F5" w:rsidRPr="007E5B29" w:rsidRDefault="007E5B29">
            <w:pPr>
              <w:rPr>
                <w:rFonts w:ascii="Arial" w:eastAsia="Arial" w:hAnsi="Arial" w:cs="Arial"/>
                <w:color w:val="FFFFFF"/>
                <w:sz w:val="20"/>
              </w:rPr>
            </w:pPr>
            <w:r w:rsidRPr="007E5B29">
              <w:rPr>
                <w:rFonts w:ascii="Arial" w:eastAsia="Arial" w:hAnsi="Arial" w:cs="Arial"/>
                <w:color w:val="auto"/>
                <w:sz w:val="20"/>
              </w:rPr>
              <w:t>6.4</w:t>
            </w:r>
          </w:p>
        </w:tc>
        <w:tc>
          <w:tcPr>
            <w:tcW w:w="8638" w:type="dxa"/>
            <w:tcBorders>
              <w:bottom w:val="single" w:sz="4" w:space="0" w:color="000000"/>
            </w:tcBorders>
            <w:vAlign w:val="center"/>
          </w:tcPr>
          <w:p w14:paraId="775C83E5" w14:textId="10F4ABA3" w:rsidR="009415F5" w:rsidRDefault="009415F5">
            <w:pPr>
              <w:ind w:left="1"/>
              <w:rPr>
                <w:rFonts w:ascii="Arial" w:eastAsia="Arial" w:hAnsi="Arial" w:cs="Arial"/>
                <w:sz w:val="20"/>
              </w:rPr>
            </w:pPr>
            <w:r w:rsidRPr="009415F5">
              <w:rPr>
                <w:rFonts w:ascii="Arial" w:eastAsia="Arial" w:hAnsi="Arial" w:cs="Arial"/>
                <w:i/>
                <w:sz w:val="20"/>
              </w:rPr>
              <w:t>(</w:t>
            </w:r>
            <w:r w:rsidRPr="009415F5">
              <w:rPr>
                <w:rFonts w:ascii="Arial" w:eastAsia="Arial" w:hAnsi="Arial" w:cs="Arial"/>
                <w:b/>
                <w:i/>
                <w:sz w:val="20"/>
              </w:rPr>
              <w:t>In respect of Lot 3 Housing</w:t>
            </w:r>
            <w:r w:rsidRPr="009415F5">
              <w:rPr>
                <w:rFonts w:ascii="Arial" w:eastAsia="Arial" w:hAnsi="Arial" w:cs="Arial"/>
                <w:i/>
                <w:sz w:val="20"/>
              </w:rPr>
              <w:t xml:space="preserve"> </w:t>
            </w:r>
            <w:r>
              <w:rPr>
                <w:rFonts w:ascii="Arial" w:eastAsia="Arial" w:hAnsi="Arial" w:cs="Arial"/>
                <w:i/>
                <w:sz w:val="20"/>
              </w:rPr>
              <w:t>– Assist building user during initial occupation period)</w:t>
            </w:r>
          </w:p>
        </w:tc>
      </w:tr>
    </w:tbl>
    <w:p w14:paraId="3245DD0A" w14:textId="77777777" w:rsidR="004E27F3" w:rsidRDefault="004E27F3"/>
    <w:tbl>
      <w:tblPr>
        <w:tblStyle w:val="TableGrid"/>
        <w:tblW w:w="924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26" w:type="dxa"/>
          <w:left w:w="107" w:type="dxa"/>
          <w:right w:w="50" w:type="dxa"/>
        </w:tblCellMar>
        <w:tblLook w:val="04A0" w:firstRow="1" w:lastRow="0" w:firstColumn="1" w:lastColumn="0" w:noHBand="0" w:noVBand="1"/>
      </w:tblPr>
      <w:tblGrid>
        <w:gridCol w:w="606"/>
        <w:gridCol w:w="8638"/>
      </w:tblGrid>
      <w:tr w:rsidR="00A406D6" w14:paraId="4A4CD252" w14:textId="77777777" w:rsidTr="004E27F3">
        <w:trPr>
          <w:trHeight w:val="477"/>
        </w:trPr>
        <w:tc>
          <w:tcPr>
            <w:tcW w:w="606" w:type="dxa"/>
            <w:shd w:val="clear" w:color="auto" w:fill="C00000"/>
            <w:vAlign w:val="center"/>
          </w:tcPr>
          <w:p w14:paraId="06C704E9" w14:textId="77777777" w:rsidR="00A406D6" w:rsidRDefault="00681878">
            <w:r>
              <w:rPr>
                <w:rFonts w:ascii="Arial" w:eastAsia="Arial" w:hAnsi="Arial" w:cs="Arial"/>
                <w:b/>
                <w:color w:val="FFFFFF"/>
                <w:sz w:val="20"/>
              </w:rPr>
              <w:t xml:space="preserve">7.0 </w:t>
            </w:r>
          </w:p>
        </w:tc>
        <w:tc>
          <w:tcPr>
            <w:tcW w:w="8638" w:type="dxa"/>
            <w:shd w:val="clear" w:color="auto" w:fill="C00000"/>
            <w:vAlign w:val="center"/>
          </w:tcPr>
          <w:p w14:paraId="1C141A97" w14:textId="1A0A0FE3" w:rsidR="00A406D6" w:rsidRDefault="00681878">
            <w:pPr>
              <w:ind w:left="1"/>
            </w:pPr>
            <w:r>
              <w:rPr>
                <w:rFonts w:ascii="Arial" w:eastAsia="Arial" w:hAnsi="Arial" w:cs="Arial"/>
                <w:b/>
                <w:color w:val="FFFFFF"/>
                <w:sz w:val="20"/>
              </w:rPr>
              <w:t xml:space="preserve">In Use (RIBA Stage 7) </w:t>
            </w:r>
            <w:r w:rsidR="00831970" w:rsidRPr="00831970">
              <w:rPr>
                <w:rFonts w:ascii="Arial" w:eastAsia="Arial" w:hAnsi="Arial" w:cs="Arial"/>
                <w:i/>
                <w:color w:val="FFFFFF"/>
                <w:sz w:val="20"/>
              </w:rPr>
              <w:t>This will NOT apply to Lot 1 Master Planning and Feasibility</w:t>
            </w:r>
          </w:p>
        </w:tc>
      </w:tr>
      <w:tr w:rsidR="00A406D6" w14:paraId="4860A3B4" w14:textId="77777777" w:rsidTr="004E27F3">
        <w:trPr>
          <w:trHeight w:val="481"/>
        </w:trPr>
        <w:tc>
          <w:tcPr>
            <w:tcW w:w="606" w:type="dxa"/>
            <w:vAlign w:val="center"/>
          </w:tcPr>
          <w:p w14:paraId="002D67DD" w14:textId="2947C108" w:rsidR="00A406D6" w:rsidRPr="007E5B29" w:rsidRDefault="00681878">
            <w:r>
              <w:rPr>
                <w:rFonts w:ascii="Arial" w:eastAsia="Arial" w:hAnsi="Arial" w:cs="Arial"/>
                <w:b/>
                <w:color w:val="FFFFFF"/>
                <w:sz w:val="20"/>
              </w:rPr>
              <w:t xml:space="preserve"> </w:t>
            </w:r>
            <w:r w:rsidR="007E5B29" w:rsidRPr="007E5B29">
              <w:rPr>
                <w:rFonts w:ascii="Arial" w:eastAsia="Arial" w:hAnsi="Arial" w:cs="Arial"/>
                <w:color w:val="auto"/>
                <w:sz w:val="20"/>
              </w:rPr>
              <w:t>7.1</w:t>
            </w:r>
          </w:p>
        </w:tc>
        <w:tc>
          <w:tcPr>
            <w:tcW w:w="8638" w:type="dxa"/>
            <w:vAlign w:val="center"/>
          </w:tcPr>
          <w:p w14:paraId="68F6351E" w14:textId="77777777" w:rsidR="00A406D6" w:rsidRDefault="00681878">
            <w:pPr>
              <w:ind w:left="1"/>
            </w:pPr>
            <w:r>
              <w:rPr>
                <w:rFonts w:ascii="Arial" w:eastAsia="Arial" w:hAnsi="Arial" w:cs="Arial"/>
                <w:sz w:val="20"/>
              </w:rPr>
              <w:t xml:space="preserve">Carry out Post-occupation evaluation, if applicable  </w:t>
            </w:r>
          </w:p>
        </w:tc>
      </w:tr>
      <w:tr w:rsidR="00A406D6" w14:paraId="3667FA45" w14:textId="77777777" w:rsidTr="004E27F3">
        <w:trPr>
          <w:trHeight w:val="480"/>
        </w:trPr>
        <w:tc>
          <w:tcPr>
            <w:tcW w:w="606" w:type="dxa"/>
            <w:vAlign w:val="center"/>
          </w:tcPr>
          <w:p w14:paraId="3E751685" w14:textId="40C50D46" w:rsidR="00A406D6" w:rsidRPr="007E5B29" w:rsidRDefault="00681878">
            <w:r>
              <w:rPr>
                <w:rFonts w:ascii="Arial" w:eastAsia="Arial" w:hAnsi="Arial" w:cs="Arial"/>
                <w:b/>
                <w:color w:val="FFFFFF"/>
                <w:sz w:val="20"/>
              </w:rPr>
              <w:t xml:space="preserve"> </w:t>
            </w:r>
            <w:r w:rsidR="007E5B29" w:rsidRPr="007E5B29">
              <w:rPr>
                <w:rFonts w:ascii="Arial" w:eastAsia="Arial" w:hAnsi="Arial" w:cs="Arial"/>
                <w:color w:val="auto"/>
                <w:sz w:val="20"/>
              </w:rPr>
              <w:t>7.2</w:t>
            </w:r>
          </w:p>
        </w:tc>
        <w:tc>
          <w:tcPr>
            <w:tcW w:w="8638" w:type="dxa"/>
            <w:vAlign w:val="center"/>
          </w:tcPr>
          <w:p w14:paraId="2CEDB5E6" w14:textId="77777777" w:rsidR="00A406D6" w:rsidRDefault="00681878">
            <w:pPr>
              <w:ind w:left="1"/>
            </w:pPr>
            <w:r>
              <w:rPr>
                <w:rFonts w:ascii="Arial" w:eastAsia="Arial" w:hAnsi="Arial" w:cs="Arial"/>
                <w:sz w:val="20"/>
              </w:rPr>
              <w:t xml:space="preserve">Conclude activities listed out in handover strategy </w:t>
            </w:r>
          </w:p>
        </w:tc>
      </w:tr>
    </w:tbl>
    <w:p w14:paraId="0B831157" w14:textId="77777777" w:rsidR="00A406D6" w:rsidRDefault="00681878">
      <w:pPr>
        <w:spacing w:after="0"/>
        <w:jc w:val="both"/>
      </w:pPr>
      <w:r>
        <w:rPr>
          <w:rFonts w:ascii="Arial" w:eastAsia="Arial" w:hAnsi="Arial" w:cs="Arial"/>
          <w:sz w:val="20"/>
        </w:rPr>
        <w:t xml:space="preserve"> </w:t>
      </w:r>
    </w:p>
    <w:sectPr w:rsidR="00A406D6" w:rsidSect="00E460E9">
      <w:footerReference w:type="even" r:id="rId7"/>
      <w:footerReference w:type="default" r:id="rId8"/>
      <w:headerReference w:type="first" r:id="rId9"/>
      <w:footerReference w:type="first" r:id="rId10"/>
      <w:pgSz w:w="11908" w:h="16838" w:code="9"/>
      <w:pgMar w:top="1440" w:right="1440" w:bottom="1349" w:left="1440" w:header="720" w:footer="703"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45D11B" w14:textId="77777777" w:rsidR="00AC6074" w:rsidRDefault="00AC6074">
      <w:pPr>
        <w:spacing w:after="0" w:line="240" w:lineRule="auto"/>
      </w:pPr>
      <w:r>
        <w:separator/>
      </w:r>
    </w:p>
  </w:endnote>
  <w:endnote w:type="continuationSeparator" w:id="0">
    <w:p w14:paraId="1881E632" w14:textId="77777777" w:rsidR="00AC6074" w:rsidRDefault="00AC60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104D48" w14:textId="77777777" w:rsidR="00A406D6" w:rsidRDefault="00681878">
    <w:pPr>
      <w:tabs>
        <w:tab w:val="center" w:pos="4514"/>
        <w:tab w:val="right" w:pos="9028"/>
      </w:tabs>
      <w:spacing w:after="0"/>
      <w:ind w:right="-1"/>
    </w:pPr>
    <w:r>
      <w:rPr>
        <w:rFonts w:ascii="Arial" w:eastAsia="Arial" w:hAnsi="Arial" w:cs="Arial"/>
        <w:sz w:val="16"/>
      </w:rPr>
      <w:t>Ref: Lot 5  - Scope of Services Architects Framework.docx</w:t>
    </w:r>
    <w:r>
      <w:rPr>
        <w:rFonts w:ascii="Arial" w:eastAsia="Arial" w:hAnsi="Arial" w:cs="Arial"/>
      </w:rPr>
      <w:t xml:space="preserve"> </w:t>
    </w:r>
    <w:r>
      <w:rPr>
        <w:rFonts w:ascii="Arial" w:eastAsia="Arial" w:hAnsi="Arial" w:cs="Arial"/>
      </w:rPr>
      <w:tab/>
      <w:t xml:space="preserve"> </w:t>
    </w:r>
    <w:r>
      <w:rPr>
        <w:rFonts w:ascii="Arial" w:eastAsia="Arial" w:hAnsi="Arial" w:cs="Arial"/>
      </w:rPr>
      <w:tab/>
    </w:r>
    <w:r>
      <w:rPr>
        <w:rFonts w:ascii="Arial" w:eastAsia="Arial" w:hAnsi="Arial" w:cs="Arial"/>
        <w:sz w:val="20"/>
      </w:rPr>
      <w:t xml:space="preserve">Page </w:t>
    </w:r>
    <w:r>
      <w:fldChar w:fldCharType="begin"/>
    </w:r>
    <w:r>
      <w:instrText xml:space="preserve"> PAGE   \* MERGEFORMAT </w:instrText>
    </w:r>
    <w:r>
      <w:fldChar w:fldCharType="separate"/>
    </w:r>
    <w:r>
      <w:rPr>
        <w:rFonts w:ascii="Arial" w:eastAsia="Arial" w:hAnsi="Arial" w:cs="Arial"/>
        <w:sz w:val="20"/>
      </w:rPr>
      <w:t>1</w:t>
    </w:r>
    <w:r>
      <w:rPr>
        <w:rFonts w:ascii="Arial" w:eastAsia="Arial" w:hAnsi="Arial" w:cs="Arial"/>
        <w:sz w:val="20"/>
      </w:rPr>
      <w:fldChar w:fldCharType="end"/>
    </w:r>
    <w:r>
      <w:rPr>
        <w:rFonts w:ascii="Arial" w:eastAsia="Arial" w:hAnsi="Arial" w:cs="Arial"/>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469341" w14:textId="556653F7" w:rsidR="00A406D6" w:rsidRDefault="007E5B29">
    <w:pPr>
      <w:tabs>
        <w:tab w:val="center" w:pos="4514"/>
        <w:tab w:val="right" w:pos="9028"/>
      </w:tabs>
      <w:spacing w:after="0"/>
      <w:ind w:right="-1"/>
    </w:pPr>
    <w:r>
      <w:rPr>
        <w:rFonts w:ascii="Arial" w:eastAsia="Arial" w:hAnsi="Arial" w:cs="Arial"/>
        <w:sz w:val="16"/>
      </w:rPr>
      <w:t>ADS1 Architect Design Services</w:t>
    </w:r>
    <w:r w:rsidR="00681878">
      <w:rPr>
        <w:rFonts w:ascii="Arial" w:eastAsia="Arial" w:hAnsi="Arial" w:cs="Arial"/>
        <w:sz w:val="16"/>
      </w:rPr>
      <w:t xml:space="preserve">  - Scope of </w:t>
    </w:r>
    <w:r w:rsidR="005F79E0">
      <w:rPr>
        <w:rFonts w:ascii="Arial" w:eastAsia="Arial" w:hAnsi="Arial" w:cs="Arial"/>
        <w:sz w:val="16"/>
      </w:rPr>
      <w:t xml:space="preserve">Architects </w:t>
    </w:r>
    <w:r w:rsidR="00681878">
      <w:rPr>
        <w:rFonts w:ascii="Arial" w:eastAsia="Arial" w:hAnsi="Arial" w:cs="Arial"/>
        <w:sz w:val="16"/>
      </w:rPr>
      <w:t>Services</w:t>
    </w:r>
    <w:r w:rsidR="005F79E0">
      <w:rPr>
        <w:rFonts w:ascii="Arial" w:eastAsia="Arial" w:hAnsi="Arial" w:cs="Arial"/>
      </w:rPr>
      <w:tab/>
    </w:r>
    <w:r w:rsidR="00681878">
      <w:rPr>
        <w:rFonts w:ascii="Arial" w:eastAsia="Arial" w:hAnsi="Arial" w:cs="Arial"/>
      </w:rPr>
      <w:tab/>
    </w:r>
    <w:r w:rsidR="00681878">
      <w:rPr>
        <w:rFonts w:ascii="Arial" w:eastAsia="Arial" w:hAnsi="Arial" w:cs="Arial"/>
        <w:sz w:val="20"/>
      </w:rPr>
      <w:t xml:space="preserve">Page </w:t>
    </w:r>
    <w:r w:rsidR="00681878">
      <w:fldChar w:fldCharType="begin"/>
    </w:r>
    <w:r w:rsidR="00681878">
      <w:instrText xml:space="preserve"> PAGE   \* MERGEFORMAT </w:instrText>
    </w:r>
    <w:r w:rsidR="00681878">
      <w:fldChar w:fldCharType="separate"/>
    </w:r>
    <w:r w:rsidR="001B644A" w:rsidRPr="001B644A">
      <w:rPr>
        <w:rFonts w:ascii="Arial" w:eastAsia="Arial" w:hAnsi="Arial" w:cs="Arial"/>
        <w:noProof/>
        <w:sz w:val="20"/>
      </w:rPr>
      <w:t>7</w:t>
    </w:r>
    <w:r w:rsidR="00681878">
      <w:rPr>
        <w:rFonts w:ascii="Arial" w:eastAsia="Arial" w:hAnsi="Arial" w:cs="Arial"/>
        <w:sz w:val="20"/>
      </w:rPr>
      <w:fldChar w:fldCharType="end"/>
    </w:r>
    <w:r w:rsidR="00681878">
      <w:rPr>
        <w:rFonts w:ascii="Arial" w:eastAsia="Arial" w:hAnsi="Arial" w:cs="Arial"/>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2B1A92" w14:textId="05B3E5A2" w:rsidR="00A406D6" w:rsidRDefault="005F79E0">
    <w:pPr>
      <w:tabs>
        <w:tab w:val="center" w:pos="4514"/>
        <w:tab w:val="right" w:pos="9028"/>
      </w:tabs>
      <w:spacing w:after="0"/>
      <w:ind w:right="-1"/>
    </w:pPr>
    <w:r>
      <w:rPr>
        <w:rFonts w:ascii="Arial" w:eastAsia="Arial" w:hAnsi="Arial" w:cs="Arial"/>
        <w:sz w:val="16"/>
      </w:rPr>
      <w:t>ADS1 Architect Design Services  - Scope of Architects Services</w:t>
    </w:r>
    <w:r>
      <w:rPr>
        <w:rFonts w:ascii="Arial" w:eastAsia="Arial" w:hAnsi="Arial" w:cs="Arial"/>
      </w:rPr>
      <w:tab/>
    </w:r>
    <w:r w:rsidR="00681878">
      <w:rPr>
        <w:rFonts w:ascii="Arial" w:eastAsia="Arial" w:hAnsi="Arial" w:cs="Arial"/>
      </w:rPr>
      <w:tab/>
    </w:r>
    <w:r w:rsidR="00681878">
      <w:rPr>
        <w:rFonts w:ascii="Arial" w:eastAsia="Arial" w:hAnsi="Arial" w:cs="Arial"/>
        <w:sz w:val="20"/>
      </w:rPr>
      <w:t xml:space="preserve">Page </w:t>
    </w:r>
    <w:r w:rsidR="00681878">
      <w:fldChar w:fldCharType="begin"/>
    </w:r>
    <w:r w:rsidR="00681878">
      <w:instrText xml:space="preserve"> PAGE   \* MERGEFORMAT </w:instrText>
    </w:r>
    <w:r w:rsidR="00681878">
      <w:fldChar w:fldCharType="separate"/>
    </w:r>
    <w:r w:rsidR="001B644A" w:rsidRPr="001B644A">
      <w:rPr>
        <w:rFonts w:ascii="Arial" w:eastAsia="Arial" w:hAnsi="Arial" w:cs="Arial"/>
        <w:noProof/>
        <w:sz w:val="20"/>
      </w:rPr>
      <w:t>1</w:t>
    </w:r>
    <w:r w:rsidR="00681878">
      <w:rPr>
        <w:rFonts w:ascii="Arial" w:eastAsia="Arial" w:hAnsi="Arial" w:cs="Arial"/>
        <w:sz w:val="20"/>
      </w:rPr>
      <w:fldChar w:fldCharType="end"/>
    </w:r>
    <w:r w:rsidR="00681878">
      <w:rPr>
        <w:rFonts w:ascii="Arial" w:eastAsia="Arial" w:hAnsi="Arial" w:cs="Aria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EA8DB8" w14:textId="77777777" w:rsidR="00AC6074" w:rsidRDefault="00AC6074">
      <w:pPr>
        <w:spacing w:after="0" w:line="240" w:lineRule="auto"/>
      </w:pPr>
      <w:r>
        <w:separator/>
      </w:r>
    </w:p>
  </w:footnote>
  <w:footnote w:type="continuationSeparator" w:id="0">
    <w:p w14:paraId="18FBA2FD" w14:textId="77777777" w:rsidR="00AC6074" w:rsidRDefault="00AC60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C9B02B" w14:textId="197F128B" w:rsidR="00E460E9" w:rsidRDefault="005C563A">
    <w:pPr>
      <w:pStyle w:val="Header"/>
    </w:pPr>
    <w:r w:rsidRPr="00E460E9">
      <w:rPr>
        <w:noProof/>
      </w:rPr>
      <w:drawing>
        <wp:anchor distT="0" distB="0" distL="114300" distR="114300" simplePos="0" relativeHeight="251663360" behindDoc="0" locked="0" layoutInCell="1" allowOverlap="1" wp14:anchorId="35EBC657" wp14:editId="5391B5D9">
          <wp:simplePos x="0" y="0"/>
          <wp:positionH relativeFrom="margin">
            <wp:align>left</wp:align>
          </wp:positionH>
          <wp:positionV relativeFrom="paragraph">
            <wp:posOffset>19050</wp:posOffset>
          </wp:positionV>
          <wp:extent cx="899160" cy="429895"/>
          <wp:effectExtent l="0" t="0" r="0" b="8255"/>
          <wp:wrapThrough wrapText="bothSides">
            <wp:wrapPolygon edited="0">
              <wp:start x="0" y="0"/>
              <wp:lineTo x="0" y="21058"/>
              <wp:lineTo x="21051" y="21058"/>
              <wp:lineTo x="21051" y="0"/>
              <wp:lineTo x="0" y="0"/>
            </wp:wrapPolygon>
          </wp:wrapThrough>
          <wp:docPr id="2" name="Picture 2" descr="K:\Private\tim.oakley\02 LHC Docs\Images\LHC 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K:\Private\tim.oakley\02 LHC Docs\Images\LHC new.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9160" cy="4298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460E9">
      <w:rPr>
        <w:noProof/>
      </w:rPr>
      <w:drawing>
        <wp:anchor distT="0" distB="0" distL="114300" distR="114300" simplePos="0" relativeHeight="251662336" behindDoc="0" locked="0" layoutInCell="1" allowOverlap="1" wp14:anchorId="103E99BE" wp14:editId="2E91BF2D">
          <wp:simplePos x="0" y="0"/>
          <wp:positionH relativeFrom="column">
            <wp:posOffset>3665220</wp:posOffset>
          </wp:positionH>
          <wp:positionV relativeFrom="paragraph">
            <wp:posOffset>-114300</wp:posOffset>
          </wp:positionV>
          <wp:extent cx="2101850" cy="565150"/>
          <wp:effectExtent l="0" t="0" r="0" b="6350"/>
          <wp:wrapNone/>
          <wp:docPr id="4" name="Picture 4"/>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2">
                    <a:extLst>
                      <a:ext uri="{28A0092B-C50C-407E-A947-70E740481C1C}">
                        <a14:useLocalDpi xmlns:a14="http://schemas.microsoft.com/office/drawing/2010/main" val="0"/>
                      </a:ext>
                    </a:extLst>
                  </a:blip>
                  <a:stretch>
                    <a:fillRect/>
                  </a:stretch>
                </pic:blipFill>
                <pic:spPr>
                  <a:xfrm>
                    <a:off x="0" y="0"/>
                    <a:ext cx="2101850" cy="5651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582601"/>
    <w:multiLevelType w:val="hybridMultilevel"/>
    <w:tmpl w:val="823E02FC"/>
    <w:lvl w:ilvl="0" w:tplc="CC2A1B60">
      <w:start w:val="1"/>
      <w:numFmt w:val="bullet"/>
      <w:lvlText w:val="•"/>
      <w:lvlJc w:val="left"/>
      <w:pPr>
        <w:ind w:left="107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322AEA0">
      <w:start w:val="1"/>
      <w:numFmt w:val="bullet"/>
      <w:lvlText w:val="o"/>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BBE9142">
      <w:start w:val="1"/>
      <w:numFmt w:val="bullet"/>
      <w:lvlText w:val="▪"/>
      <w:lvlJc w:val="left"/>
      <w:pPr>
        <w:ind w:left="26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9402180">
      <w:start w:val="1"/>
      <w:numFmt w:val="bullet"/>
      <w:lvlText w:val="•"/>
      <w:lvlJc w:val="left"/>
      <w:pPr>
        <w:ind w:left="3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544EFC8">
      <w:start w:val="1"/>
      <w:numFmt w:val="bullet"/>
      <w:lvlText w:val="o"/>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61EC0EA">
      <w:start w:val="1"/>
      <w:numFmt w:val="bullet"/>
      <w:lvlText w:val="▪"/>
      <w:lvlJc w:val="left"/>
      <w:pPr>
        <w:ind w:left="47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250A052">
      <w:start w:val="1"/>
      <w:numFmt w:val="bullet"/>
      <w:lvlText w:val="•"/>
      <w:lvlJc w:val="left"/>
      <w:pPr>
        <w:ind w:left="5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10E8442">
      <w:start w:val="1"/>
      <w:numFmt w:val="bullet"/>
      <w:lvlText w:val="o"/>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872752E">
      <w:start w:val="1"/>
      <w:numFmt w:val="bullet"/>
      <w:lvlText w:val="▪"/>
      <w:lvlJc w:val="left"/>
      <w:pPr>
        <w:ind w:left="69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6D6"/>
    <w:rsid w:val="00136A5F"/>
    <w:rsid w:val="001B644A"/>
    <w:rsid w:val="001C6FF1"/>
    <w:rsid w:val="00206C40"/>
    <w:rsid w:val="002B0796"/>
    <w:rsid w:val="004C0EF3"/>
    <w:rsid w:val="004E27F3"/>
    <w:rsid w:val="005C563A"/>
    <w:rsid w:val="005E6560"/>
    <w:rsid w:val="005F79E0"/>
    <w:rsid w:val="00681878"/>
    <w:rsid w:val="006B20FD"/>
    <w:rsid w:val="006B2A70"/>
    <w:rsid w:val="0073351A"/>
    <w:rsid w:val="007E5B29"/>
    <w:rsid w:val="00821240"/>
    <w:rsid w:val="00831970"/>
    <w:rsid w:val="00895A76"/>
    <w:rsid w:val="009415F5"/>
    <w:rsid w:val="009F7DB8"/>
    <w:rsid w:val="00A10FEC"/>
    <w:rsid w:val="00A406D6"/>
    <w:rsid w:val="00AC6074"/>
    <w:rsid w:val="00B36CE3"/>
    <w:rsid w:val="00C910C3"/>
    <w:rsid w:val="00CC518D"/>
    <w:rsid w:val="00CD52D1"/>
    <w:rsid w:val="00DA19D7"/>
    <w:rsid w:val="00E209DC"/>
    <w:rsid w:val="00E460E9"/>
    <w:rsid w:val="00E52E46"/>
    <w:rsid w:val="00F23D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3A94D8E"/>
  <w15:docId w15:val="{109BEFBE-154D-4637-B6C7-E6B2BDFFA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5E6560"/>
    <w:rPr>
      <w:sz w:val="16"/>
      <w:szCs w:val="16"/>
    </w:rPr>
  </w:style>
  <w:style w:type="paragraph" w:styleId="CommentText">
    <w:name w:val="annotation text"/>
    <w:basedOn w:val="Normal"/>
    <w:link w:val="CommentTextChar"/>
    <w:uiPriority w:val="99"/>
    <w:semiHidden/>
    <w:unhideWhenUsed/>
    <w:rsid w:val="005E6560"/>
    <w:pPr>
      <w:spacing w:line="240" w:lineRule="auto"/>
    </w:pPr>
    <w:rPr>
      <w:sz w:val="20"/>
      <w:szCs w:val="20"/>
    </w:rPr>
  </w:style>
  <w:style w:type="character" w:customStyle="1" w:styleId="CommentTextChar">
    <w:name w:val="Comment Text Char"/>
    <w:basedOn w:val="DefaultParagraphFont"/>
    <w:link w:val="CommentText"/>
    <w:uiPriority w:val="99"/>
    <w:semiHidden/>
    <w:rsid w:val="005E6560"/>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5E6560"/>
    <w:rPr>
      <w:b/>
      <w:bCs/>
    </w:rPr>
  </w:style>
  <w:style w:type="character" w:customStyle="1" w:styleId="CommentSubjectChar">
    <w:name w:val="Comment Subject Char"/>
    <w:basedOn w:val="CommentTextChar"/>
    <w:link w:val="CommentSubject"/>
    <w:uiPriority w:val="99"/>
    <w:semiHidden/>
    <w:rsid w:val="005E6560"/>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5E65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6560"/>
    <w:rPr>
      <w:rFonts w:ascii="Segoe UI" w:eastAsia="Calibri" w:hAnsi="Segoe UI" w:cs="Segoe UI"/>
      <w:color w:val="000000"/>
      <w:sz w:val="18"/>
      <w:szCs w:val="18"/>
    </w:rPr>
  </w:style>
  <w:style w:type="paragraph" w:styleId="Header">
    <w:name w:val="header"/>
    <w:basedOn w:val="Normal"/>
    <w:link w:val="HeaderChar"/>
    <w:uiPriority w:val="99"/>
    <w:unhideWhenUsed/>
    <w:rsid w:val="007E5B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5B29"/>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174</TotalTime>
  <Pages>7</Pages>
  <Words>2606</Words>
  <Characters>14860</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Rae</dc:creator>
  <cp:keywords/>
  <cp:lastModifiedBy>Lakshman Gill (Staff)</cp:lastModifiedBy>
  <cp:revision>16</cp:revision>
  <dcterms:created xsi:type="dcterms:W3CDTF">2019-10-16T08:36:00Z</dcterms:created>
  <dcterms:modified xsi:type="dcterms:W3CDTF">2019-11-09T15:09:00Z</dcterms:modified>
</cp:coreProperties>
</file>