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2DBFB" w14:textId="3CF16F6E" w:rsidR="00C13F02" w:rsidRPr="00B04428" w:rsidRDefault="00C13F02" w:rsidP="00CB7BAF">
      <w:pPr>
        <w:pStyle w:val="Title"/>
        <w:rPr>
          <w:sz w:val="28"/>
          <w:szCs w:val="28"/>
          <w:u w:val="single"/>
        </w:rPr>
      </w:pPr>
    </w:p>
    <w:p w14:paraId="21BE24AC" w14:textId="77777777" w:rsidR="00C13F02" w:rsidRPr="00B04428" w:rsidRDefault="00C13F02" w:rsidP="00CB7BAF">
      <w:pPr>
        <w:pStyle w:val="Title"/>
        <w:rPr>
          <w:sz w:val="28"/>
          <w:szCs w:val="28"/>
          <w:u w:val="single"/>
        </w:rPr>
      </w:pPr>
    </w:p>
    <w:p w14:paraId="0A81D3D3" w14:textId="77777777" w:rsidR="000E7250" w:rsidRDefault="000E7250" w:rsidP="00660191">
      <w:pPr>
        <w:pStyle w:val="Title"/>
        <w:rPr>
          <w:sz w:val="28"/>
          <w:szCs w:val="28"/>
          <w:u w:val="single"/>
        </w:rPr>
      </w:pPr>
    </w:p>
    <w:p w14:paraId="160A01C6" w14:textId="77777777" w:rsidR="000E7250" w:rsidRDefault="000E7250" w:rsidP="00660191">
      <w:pPr>
        <w:pStyle w:val="Title"/>
        <w:rPr>
          <w:sz w:val="28"/>
          <w:szCs w:val="28"/>
          <w:u w:val="single"/>
        </w:rPr>
      </w:pPr>
    </w:p>
    <w:p w14:paraId="169190F6" w14:textId="31A80664" w:rsidR="00660191" w:rsidRPr="00B04428" w:rsidRDefault="00660191" w:rsidP="00660191">
      <w:pPr>
        <w:pStyle w:val="Title"/>
        <w:rPr>
          <w:sz w:val="28"/>
          <w:szCs w:val="28"/>
          <w:u w:val="single"/>
        </w:rPr>
      </w:pPr>
      <w:r w:rsidRPr="00B04428">
        <w:rPr>
          <w:sz w:val="28"/>
          <w:szCs w:val="28"/>
          <w:u w:val="single"/>
        </w:rPr>
        <w:t>GREATER MANCHESTER</w:t>
      </w:r>
      <w:r w:rsidR="008F07B3" w:rsidRPr="00B04428">
        <w:rPr>
          <w:sz w:val="28"/>
          <w:szCs w:val="28"/>
          <w:u w:val="single"/>
        </w:rPr>
        <w:t xml:space="preserve"> COMBINED</w:t>
      </w:r>
      <w:r w:rsidRPr="00B04428">
        <w:rPr>
          <w:sz w:val="28"/>
          <w:szCs w:val="28"/>
          <w:u w:val="single"/>
        </w:rPr>
        <w:t xml:space="preserve"> AUTHORITY </w:t>
      </w:r>
    </w:p>
    <w:p w14:paraId="6972E2DD" w14:textId="77777777" w:rsidR="00660191" w:rsidRPr="00B04428" w:rsidRDefault="00660191" w:rsidP="00660191">
      <w:pPr>
        <w:pStyle w:val="Title"/>
        <w:rPr>
          <w:sz w:val="28"/>
          <w:szCs w:val="28"/>
          <w:u w:val="single"/>
        </w:rPr>
      </w:pPr>
      <w:r w:rsidRPr="00B04428">
        <w:rPr>
          <w:sz w:val="28"/>
          <w:szCs w:val="28"/>
          <w:u w:val="single"/>
        </w:rPr>
        <w:t xml:space="preserve">CONDITIONS OF CONTRACT </w:t>
      </w:r>
    </w:p>
    <w:p w14:paraId="77762CA5" w14:textId="77777777" w:rsidR="00660191" w:rsidRPr="00B04428" w:rsidRDefault="00660191" w:rsidP="00660191">
      <w:pPr>
        <w:pStyle w:val="Title"/>
        <w:rPr>
          <w:sz w:val="28"/>
          <w:szCs w:val="28"/>
          <w:u w:val="single"/>
        </w:rPr>
      </w:pPr>
      <w:r w:rsidRPr="00B04428">
        <w:rPr>
          <w:sz w:val="28"/>
          <w:szCs w:val="28"/>
          <w:u w:val="single"/>
        </w:rPr>
        <w:t>FOR SERVICES</w:t>
      </w:r>
    </w:p>
    <w:p w14:paraId="0B9BB985" w14:textId="77777777" w:rsidR="00660191" w:rsidRPr="00B04428" w:rsidRDefault="00660191" w:rsidP="00660191">
      <w:pPr>
        <w:pStyle w:val="Title"/>
        <w:rPr>
          <w:sz w:val="28"/>
          <w:szCs w:val="28"/>
          <w:u w:val="single"/>
        </w:rPr>
      </w:pPr>
    </w:p>
    <w:p w14:paraId="7028D54A" w14:textId="5650B613" w:rsidR="00CB7BAF" w:rsidRPr="00B04428" w:rsidRDefault="00660191" w:rsidP="00CB7BAF">
      <w:pPr>
        <w:spacing w:line="240" w:lineRule="auto"/>
        <w:jc w:val="center"/>
        <w:rPr>
          <w:rFonts w:ascii="Arial" w:hAnsi="Arial" w:cs="Arial"/>
          <w:sz w:val="28"/>
          <w:szCs w:val="28"/>
        </w:rPr>
      </w:pPr>
      <w:r w:rsidRPr="00B04428">
        <w:rPr>
          <w:rFonts w:ascii="Arial" w:hAnsi="Arial" w:cs="Arial"/>
          <w:sz w:val="28"/>
          <w:szCs w:val="28"/>
        </w:rPr>
        <w:t xml:space="preserve"> </w:t>
      </w:r>
      <w:r w:rsidR="00CB7BAF" w:rsidRPr="00B04428">
        <w:rPr>
          <w:rFonts w:ascii="Arial" w:hAnsi="Arial" w:cs="Arial"/>
          <w:sz w:val="28"/>
          <w:szCs w:val="28"/>
        </w:rPr>
        <w:t>AGREEMENT/CONTRACT</w:t>
      </w:r>
      <w:r w:rsidR="00522358" w:rsidRPr="00B04428">
        <w:rPr>
          <w:rFonts w:ascii="Arial" w:hAnsi="Arial" w:cs="Arial"/>
          <w:sz w:val="28"/>
          <w:szCs w:val="28"/>
        </w:rPr>
        <w:t xml:space="preserve"> </w:t>
      </w:r>
      <w:r w:rsidR="00CB7BAF" w:rsidRPr="00B04428">
        <w:rPr>
          <w:rFonts w:ascii="Arial" w:hAnsi="Arial" w:cs="Arial"/>
          <w:sz w:val="28"/>
          <w:szCs w:val="28"/>
        </w:rPr>
        <w:t>NO</w:t>
      </w:r>
      <w:r w:rsidR="000D4204" w:rsidRPr="00B04428">
        <w:rPr>
          <w:rFonts w:ascii="Arial" w:hAnsi="Arial" w:cs="Arial"/>
          <w:sz w:val="28"/>
          <w:szCs w:val="28"/>
        </w:rPr>
        <w:t>.</w:t>
      </w:r>
      <w:r w:rsidR="00522358" w:rsidRPr="00B04428">
        <w:rPr>
          <w:rFonts w:ascii="Arial" w:hAnsi="Arial" w:cs="Arial"/>
          <w:sz w:val="28"/>
          <w:szCs w:val="28"/>
        </w:rPr>
        <w:t xml:space="preserve"> </w:t>
      </w:r>
      <w:r w:rsidR="00F90B1D" w:rsidRPr="00F90B1D">
        <w:rPr>
          <w:rFonts w:ascii="Arial" w:hAnsi="Arial" w:cs="Arial"/>
          <w:color w:val="FFFFFF" w:themeColor="background1"/>
          <w:sz w:val="28"/>
          <w:szCs w:val="28"/>
        </w:rPr>
        <w:t>______</w:t>
      </w:r>
    </w:p>
    <w:p w14:paraId="698B7E01" w14:textId="77777777" w:rsidR="00CB7BAF" w:rsidRDefault="00CB7BAF" w:rsidP="00CB7BAF">
      <w:pPr>
        <w:spacing w:line="240" w:lineRule="auto"/>
        <w:jc w:val="center"/>
        <w:rPr>
          <w:rFonts w:ascii="Arial" w:hAnsi="Arial" w:cs="Arial"/>
          <w:sz w:val="28"/>
          <w:szCs w:val="28"/>
        </w:rPr>
      </w:pPr>
    </w:p>
    <w:p w14:paraId="276DCB99" w14:textId="77777777" w:rsidR="005618CB" w:rsidRDefault="005618CB" w:rsidP="00CB7BAF">
      <w:pPr>
        <w:spacing w:line="240" w:lineRule="auto"/>
        <w:jc w:val="center"/>
        <w:rPr>
          <w:rFonts w:ascii="Arial" w:hAnsi="Arial" w:cs="Arial"/>
          <w:sz w:val="28"/>
          <w:szCs w:val="28"/>
        </w:rPr>
      </w:pPr>
    </w:p>
    <w:p w14:paraId="3A288140" w14:textId="476D0813" w:rsidR="005618CB" w:rsidRDefault="005618CB" w:rsidP="00CB7BAF">
      <w:pPr>
        <w:spacing w:line="240" w:lineRule="auto"/>
        <w:jc w:val="center"/>
        <w:rPr>
          <w:rFonts w:ascii="Arial" w:hAnsi="Arial" w:cs="Arial"/>
          <w:sz w:val="28"/>
          <w:szCs w:val="28"/>
        </w:rPr>
      </w:pPr>
    </w:p>
    <w:p w14:paraId="3CDBADEC" w14:textId="77777777" w:rsidR="00A7397E" w:rsidRPr="00B04428" w:rsidRDefault="00A7397E" w:rsidP="00CB7BAF">
      <w:pPr>
        <w:spacing w:line="240" w:lineRule="auto"/>
        <w:jc w:val="center"/>
        <w:rPr>
          <w:rFonts w:ascii="Arial" w:hAnsi="Arial" w:cs="Arial"/>
          <w:sz w:val="28"/>
          <w:szCs w:val="28"/>
        </w:rPr>
      </w:pPr>
    </w:p>
    <w:p w14:paraId="3EF357D5" w14:textId="77777777" w:rsidR="00CB7BAF" w:rsidRPr="00B04428" w:rsidRDefault="00CB7BAF" w:rsidP="00CB7BAF">
      <w:pPr>
        <w:spacing w:line="240" w:lineRule="auto"/>
        <w:jc w:val="center"/>
        <w:rPr>
          <w:rFonts w:ascii="Arial" w:hAnsi="Arial" w:cs="Arial"/>
          <w:bCs/>
          <w:sz w:val="28"/>
          <w:szCs w:val="28"/>
        </w:rPr>
      </w:pPr>
      <w:r w:rsidRPr="00B04428">
        <w:rPr>
          <w:rFonts w:ascii="Arial" w:hAnsi="Arial" w:cs="Arial"/>
          <w:bCs/>
          <w:sz w:val="28"/>
          <w:szCs w:val="28"/>
        </w:rPr>
        <w:t xml:space="preserve">AGREEMENT BETWEEN   </w:t>
      </w:r>
    </w:p>
    <w:p w14:paraId="187D4938" w14:textId="77777777" w:rsidR="00CB7BAF" w:rsidRPr="00B04428" w:rsidRDefault="00CB7BAF" w:rsidP="00CB7BAF">
      <w:pPr>
        <w:spacing w:line="240" w:lineRule="auto"/>
        <w:jc w:val="center"/>
        <w:rPr>
          <w:rFonts w:ascii="Arial" w:hAnsi="Arial" w:cs="Arial"/>
          <w:b/>
          <w:sz w:val="28"/>
          <w:szCs w:val="28"/>
        </w:rPr>
      </w:pPr>
    </w:p>
    <w:p w14:paraId="196E9DB9" w14:textId="77777777" w:rsidR="00CB7BAF" w:rsidRPr="00B04428" w:rsidRDefault="00660191" w:rsidP="00CB7BAF">
      <w:pPr>
        <w:tabs>
          <w:tab w:val="left" w:pos="9000"/>
        </w:tabs>
        <w:spacing w:line="240" w:lineRule="auto"/>
        <w:ind w:right="26"/>
        <w:jc w:val="center"/>
        <w:rPr>
          <w:rFonts w:ascii="Arial" w:hAnsi="Arial" w:cs="Arial"/>
          <w:b/>
          <w:sz w:val="28"/>
          <w:szCs w:val="28"/>
        </w:rPr>
      </w:pPr>
      <w:r w:rsidRPr="00B04428">
        <w:rPr>
          <w:rFonts w:ascii="Arial" w:hAnsi="Arial" w:cs="Arial"/>
          <w:b/>
          <w:sz w:val="28"/>
          <w:szCs w:val="28"/>
        </w:rPr>
        <w:t xml:space="preserve">GREATER MANCHESTER </w:t>
      </w:r>
      <w:r w:rsidR="00AB3294" w:rsidRPr="00B04428">
        <w:rPr>
          <w:rFonts w:ascii="Arial" w:hAnsi="Arial" w:cs="Arial"/>
          <w:b/>
          <w:sz w:val="28"/>
          <w:szCs w:val="28"/>
        </w:rPr>
        <w:t xml:space="preserve">COMBINED </w:t>
      </w:r>
      <w:r w:rsidR="00207AE8" w:rsidRPr="00B04428">
        <w:rPr>
          <w:rFonts w:ascii="Arial" w:hAnsi="Arial" w:cs="Arial"/>
          <w:b/>
          <w:sz w:val="28"/>
          <w:szCs w:val="28"/>
        </w:rPr>
        <w:t>AUTHORITY</w:t>
      </w:r>
    </w:p>
    <w:p w14:paraId="43A57469" w14:textId="52AC1B96" w:rsidR="00CB7BAF" w:rsidRDefault="00CB7BAF" w:rsidP="00CB7BAF">
      <w:pPr>
        <w:spacing w:line="240" w:lineRule="auto"/>
        <w:jc w:val="center"/>
        <w:rPr>
          <w:rFonts w:ascii="Arial" w:hAnsi="Arial" w:cs="Arial"/>
          <w:b/>
          <w:sz w:val="28"/>
          <w:szCs w:val="28"/>
        </w:rPr>
      </w:pPr>
      <w:r w:rsidRPr="00B04428">
        <w:rPr>
          <w:rFonts w:ascii="Arial" w:hAnsi="Arial" w:cs="Arial"/>
          <w:b/>
          <w:sz w:val="28"/>
          <w:szCs w:val="28"/>
        </w:rPr>
        <w:t>AND</w:t>
      </w:r>
    </w:p>
    <w:p w14:paraId="2FAB3611" w14:textId="77777777" w:rsidR="00A7397E" w:rsidRPr="00B04428" w:rsidRDefault="00A7397E" w:rsidP="00CB7BAF">
      <w:pPr>
        <w:spacing w:line="240" w:lineRule="auto"/>
        <w:jc w:val="center"/>
        <w:rPr>
          <w:rFonts w:ascii="Arial" w:hAnsi="Arial" w:cs="Arial"/>
          <w:b/>
          <w:sz w:val="28"/>
          <w:szCs w:val="28"/>
        </w:rPr>
      </w:pPr>
    </w:p>
    <w:p w14:paraId="43838D62" w14:textId="16892BCB" w:rsidR="00B20F12" w:rsidRPr="005D3EA9" w:rsidRDefault="00B926A3" w:rsidP="00B20F12">
      <w:pPr>
        <w:spacing w:line="240" w:lineRule="auto"/>
        <w:jc w:val="center"/>
        <w:rPr>
          <w:rFonts w:ascii="Arial" w:hAnsi="Arial" w:cs="Arial"/>
          <w:b/>
          <w:bCs/>
          <w:sz w:val="28"/>
          <w:szCs w:val="28"/>
        </w:rPr>
      </w:pPr>
      <w:r>
        <w:rPr>
          <w:rFonts w:ascii="Arial" w:hAnsi="Arial" w:cs="Arial"/>
          <w:b/>
          <w:bCs/>
          <w:sz w:val="28"/>
          <w:szCs w:val="28"/>
        </w:rPr>
        <w:t xml:space="preserve">[      ] </w:t>
      </w:r>
    </w:p>
    <w:p w14:paraId="6784EC92" w14:textId="77777777" w:rsidR="005618CB" w:rsidRDefault="005618CB" w:rsidP="00470EB5">
      <w:pPr>
        <w:spacing w:line="240" w:lineRule="auto"/>
        <w:jc w:val="center"/>
        <w:rPr>
          <w:rFonts w:ascii="Arial" w:hAnsi="Arial" w:cs="Arial"/>
          <w:bCs/>
          <w:sz w:val="28"/>
          <w:szCs w:val="28"/>
        </w:rPr>
      </w:pPr>
    </w:p>
    <w:p w14:paraId="71747E4B" w14:textId="77777777" w:rsidR="005618CB" w:rsidRPr="00B04428" w:rsidRDefault="005618CB" w:rsidP="00470EB5">
      <w:pPr>
        <w:spacing w:line="240" w:lineRule="auto"/>
        <w:jc w:val="center"/>
        <w:rPr>
          <w:rFonts w:ascii="Arial" w:hAnsi="Arial" w:cs="Arial"/>
          <w:bCs/>
          <w:sz w:val="28"/>
          <w:szCs w:val="28"/>
        </w:rPr>
      </w:pPr>
    </w:p>
    <w:p w14:paraId="6639EFB9" w14:textId="2AF81DD6" w:rsidR="00470EB5" w:rsidRDefault="00894E44" w:rsidP="0086256A">
      <w:pPr>
        <w:spacing w:line="240" w:lineRule="auto"/>
        <w:jc w:val="center"/>
        <w:rPr>
          <w:rFonts w:ascii="Arial" w:hAnsi="Arial" w:cs="Arial"/>
          <w:b/>
          <w:sz w:val="28"/>
          <w:szCs w:val="28"/>
        </w:rPr>
      </w:pPr>
      <w:r w:rsidRPr="005618CB">
        <w:rPr>
          <w:rFonts w:ascii="Arial" w:hAnsi="Arial" w:cs="Arial"/>
          <w:b/>
          <w:sz w:val="28"/>
          <w:szCs w:val="28"/>
        </w:rPr>
        <w:t>Contract f</w:t>
      </w:r>
      <w:r w:rsidR="00C9002D" w:rsidRPr="005618CB">
        <w:rPr>
          <w:rFonts w:ascii="Arial" w:hAnsi="Arial" w:cs="Arial"/>
          <w:b/>
          <w:sz w:val="28"/>
          <w:szCs w:val="28"/>
        </w:rPr>
        <w:t>or t</w:t>
      </w:r>
      <w:r w:rsidR="00522358" w:rsidRPr="005618CB">
        <w:rPr>
          <w:rFonts w:ascii="Arial" w:hAnsi="Arial" w:cs="Arial"/>
          <w:b/>
          <w:sz w:val="28"/>
          <w:szCs w:val="28"/>
        </w:rPr>
        <w:t>he Provision</w:t>
      </w:r>
      <w:r w:rsidR="00C9002D" w:rsidRPr="005618CB">
        <w:rPr>
          <w:rFonts w:ascii="Arial" w:hAnsi="Arial" w:cs="Arial"/>
          <w:b/>
          <w:sz w:val="28"/>
          <w:szCs w:val="28"/>
        </w:rPr>
        <w:t xml:space="preserve"> of</w:t>
      </w:r>
      <w:r w:rsidR="004C7F29">
        <w:rPr>
          <w:rFonts w:ascii="Arial" w:hAnsi="Arial" w:cs="Arial"/>
          <w:b/>
          <w:sz w:val="28"/>
          <w:szCs w:val="28"/>
        </w:rPr>
        <w:t xml:space="preserve"> Services to develop a programme </w:t>
      </w:r>
      <w:r w:rsidR="0030230C">
        <w:rPr>
          <w:rFonts w:ascii="Arial" w:hAnsi="Arial" w:cs="Arial"/>
          <w:b/>
          <w:sz w:val="28"/>
          <w:szCs w:val="28"/>
        </w:rPr>
        <w:t>of support</w:t>
      </w:r>
      <w:r w:rsidR="004C7F29">
        <w:rPr>
          <w:rFonts w:ascii="Arial" w:hAnsi="Arial" w:cs="Arial"/>
          <w:b/>
          <w:sz w:val="28"/>
          <w:szCs w:val="28"/>
        </w:rPr>
        <w:t xml:space="preserve"> for vulnerable and </w:t>
      </w:r>
      <w:proofErr w:type="gramStart"/>
      <w:r w:rsidR="004C7F29">
        <w:rPr>
          <w:rFonts w:ascii="Arial" w:hAnsi="Arial" w:cs="Arial"/>
          <w:b/>
          <w:sz w:val="28"/>
          <w:szCs w:val="28"/>
        </w:rPr>
        <w:t>at risk</w:t>
      </w:r>
      <w:proofErr w:type="gramEnd"/>
      <w:r w:rsidR="004C7F29">
        <w:rPr>
          <w:rFonts w:ascii="Arial" w:hAnsi="Arial" w:cs="Arial"/>
          <w:b/>
          <w:sz w:val="28"/>
          <w:szCs w:val="28"/>
        </w:rPr>
        <w:t xml:space="preserve"> pupils</w:t>
      </w:r>
    </w:p>
    <w:p w14:paraId="56EDC262" w14:textId="4284FC52" w:rsidR="004C7F29" w:rsidRDefault="004C7F29" w:rsidP="0086256A">
      <w:pPr>
        <w:spacing w:line="240" w:lineRule="auto"/>
        <w:jc w:val="center"/>
        <w:rPr>
          <w:rFonts w:ascii="Arial" w:hAnsi="Arial" w:cs="Arial"/>
          <w:b/>
          <w:sz w:val="28"/>
          <w:szCs w:val="28"/>
        </w:rPr>
      </w:pPr>
    </w:p>
    <w:p w14:paraId="02D0AAB0" w14:textId="1A30CDB3" w:rsidR="004C7F29" w:rsidRDefault="004C7F29" w:rsidP="0086256A">
      <w:pPr>
        <w:spacing w:line="240" w:lineRule="auto"/>
        <w:jc w:val="center"/>
        <w:rPr>
          <w:rFonts w:ascii="Arial" w:hAnsi="Arial" w:cs="Arial"/>
          <w:b/>
          <w:sz w:val="28"/>
          <w:szCs w:val="28"/>
        </w:rPr>
      </w:pPr>
    </w:p>
    <w:p w14:paraId="5D500280" w14:textId="617CDB5D" w:rsidR="004C7F29" w:rsidRDefault="004C7F29" w:rsidP="0086256A">
      <w:pPr>
        <w:spacing w:line="240" w:lineRule="auto"/>
        <w:jc w:val="center"/>
        <w:rPr>
          <w:rFonts w:ascii="Arial" w:hAnsi="Arial" w:cs="Arial"/>
          <w:b/>
          <w:sz w:val="28"/>
          <w:szCs w:val="28"/>
        </w:rPr>
      </w:pPr>
    </w:p>
    <w:p w14:paraId="0DF86A16" w14:textId="0E0A85AB" w:rsidR="004C7F29" w:rsidRDefault="004C7F29" w:rsidP="0086256A">
      <w:pPr>
        <w:spacing w:line="240" w:lineRule="auto"/>
        <w:jc w:val="center"/>
        <w:rPr>
          <w:rFonts w:ascii="Arial" w:hAnsi="Arial" w:cs="Arial"/>
          <w:b/>
          <w:sz w:val="28"/>
          <w:szCs w:val="28"/>
        </w:rPr>
      </w:pPr>
    </w:p>
    <w:p w14:paraId="44B6A306" w14:textId="77777777" w:rsidR="004C7F29" w:rsidRPr="00B04428" w:rsidRDefault="004C7F29" w:rsidP="0086256A">
      <w:pPr>
        <w:spacing w:line="240" w:lineRule="auto"/>
        <w:jc w:val="center"/>
        <w:rPr>
          <w:rFonts w:ascii="Arial" w:hAnsi="Arial" w:cs="Arial"/>
          <w:color w:val="0070C0"/>
        </w:rPr>
      </w:pPr>
    </w:p>
    <w:p w14:paraId="57AE76E7" w14:textId="77777777" w:rsidR="00470EB5" w:rsidRPr="00B04428" w:rsidRDefault="00470EB5" w:rsidP="00470EB5">
      <w:pPr>
        <w:spacing w:after="0" w:line="240" w:lineRule="auto"/>
        <w:rPr>
          <w:rFonts w:ascii="Arial" w:hAnsi="Arial" w:cs="Arial"/>
        </w:rPr>
      </w:pPr>
    </w:p>
    <w:p w14:paraId="5B146EEE" w14:textId="77777777" w:rsidR="00BC33B4" w:rsidRPr="00B04428" w:rsidRDefault="00647DC7" w:rsidP="00470EB5">
      <w:pPr>
        <w:spacing w:line="240" w:lineRule="auto"/>
        <w:ind w:right="-4307"/>
        <w:rPr>
          <w:rFonts w:ascii="Arial" w:hAnsi="Arial" w:cs="Arial"/>
          <w:b/>
        </w:rPr>
      </w:pPr>
      <w:r w:rsidRPr="00B04428">
        <w:rPr>
          <w:rFonts w:ascii="Arial" w:hAnsi="Arial" w:cs="Arial"/>
          <w:b/>
          <w:u w:val="single"/>
        </w:rPr>
        <w:br w:type="page"/>
      </w:r>
      <w:r w:rsidR="00CE7AFC" w:rsidRPr="00B04428">
        <w:rPr>
          <w:rFonts w:ascii="Arial" w:hAnsi="Arial" w:cs="Arial"/>
          <w:b/>
          <w:u w:val="single"/>
        </w:rPr>
        <w:lastRenderedPageBreak/>
        <w:t>Contents</w:t>
      </w:r>
      <w:r w:rsidR="00470EB5" w:rsidRPr="00B04428">
        <w:rPr>
          <w:rFonts w:ascii="Arial" w:hAnsi="Arial" w:cs="Arial"/>
          <w:b/>
        </w:rPr>
        <w:tab/>
      </w:r>
    </w:p>
    <w:p w14:paraId="2E5830FF" w14:textId="0145951E" w:rsidR="006B02FC" w:rsidRDefault="00BC33B4" w:rsidP="006B02FC">
      <w:pPr>
        <w:pStyle w:val="TOC1"/>
        <w:rPr>
          <w:rFonts w:asciiTheme="minorHAnsi" w:eastAsiaTheme="minorEastAsia" w:hAnsiTheme="minorHAnsi" w:cstheme="minorBidi"/>
          <w:lang w:eastAsia="en-GB"/>
        </w:rPr>
      </w:pPr>
      <w:r w:rsidRPr="00B04428">
        <w:rPr>
          <w:sz w:val="24"/>
          <w:szCs w:val="24"/>
          <w:u w:val="single"/>
        </w:rPr>
        <w:fldChar w:fldCharType="begin"/>
      </w:r>
      <w:r w:rsidRPr="00B04428">
        <w:rPr>
          <w:sz w:val="24"/>
          <w:szCs w:val="24"/>
          <w:u w:val="single"/>
        </w:rPr>
        <w:instrText xml:space="preserve"> TOC \o "1-6" \h \z \u </w:instrText>
      </w:r>
      <w:r w:rsidRPr="00B04428">
        <w:rPr>
          <w:sz w:val="24"/>
          <w:szCs w:val="24"/>
          <w:u w:val="single"/>
        </w:rPr>
        <w:fldChar w:fldCharType="separate"/>
      </w:r>
      <w:hyperlink w:anchor="_Toc87896202" w:history="1">
        <w:r w:rsidR="006B02FC" w:rsidRPr="00FF351A">
          <w:rPr>
            <w:rStyle w:val="Hyperlink"/>
          </w:rPr>
          <w:t>1.</w:t>
        </w:r>
        <w:r w:rsidR="006B02FC">
          <w:rPr>
            <w:rFonts w:asciiTheme="minorHAnsi" w:eastAsiaTheme="minorEastAsia" w:hAnsiTheme="minorHAnsi" w:cstheme="minorBidi"/>
            <w:lang w:eastAsia="en-GB"/>
          </w:rPr>
          <w:tab/>
        </w:r>
        <w:r w:rsidR="006B02FC" w:rsidRPr="00FF351A">
          <w:rPr>
            <w:rStyle w:val="Hyperlink"/>
          </w:rPr>
          <w:t>Operative Provisions</w:t>
        </w:r>
        <w:r w:rsidR="006B02FC">
          <w:rPr>
            <w:webHidden/>
          </w:rPr>
          <w:tab/>
        </w:r>
        <w:r w:rsidR="006B02FC">
          <w:rPr>
            <w:webHidden/>
          </w:rPr>
          <w:fldChar w:fldCharType="begin"/>
        </w:r>
        <w:r w:rsidR="006B02FC">
          <w:rPr>
            <w:webHidden/>
          </w:rPr>
          <w:instrText xml:space="preserve"> PAGEREF _Toc87896202 \h </w:instrText>
        </w:r>
        <w:r w:rsidR="006B02FC">
          <w:rPr>
            <w:webHidden/>
          </w:rPr>
        </w:r>
        <w:r w:rsidR="006B02FC">
          <w:rPr>
            <w:webHidden/>
          </w:rPr>
          <w:fldChar w:fldCharType="separate"/>
        </w:r>
        <w:r w:rsidR="005E09C9">
          <w:rPr>
            <w:webHidden/>
          </w:rPr>
          <w:t>5</w:t>
        </w:r>
        <w:r w:rsidR="006B02FC">
          <w:rPr>
            <w:webHidden/>
          </w:rPr>
          <w:fldChar w:fldCharType="end"/>
        </w:r>
      </w:hyperlink>
    </w:p>
    <w:p w14:paraId="085C7AEF" w14:textId="54AABA18" w:rsidR="006B02FC" w:rsidRDefault="00E5612B">
      <w:pPr>
        <w:pStyle w:val="TOC6"/>
        <w:tabs>
          <w:tab w:val="left" w:pos="1760"/>
          <w:tab w:val="right" w:leader="dot" w:pos="9016"/>
        </w:tabs>
        <w:rPr>
          <w:rFonts w:asciiTheme="minorHAnsi" w:eastAsiaTheme="minorEastAsia" w:hAnsiTheme="minorHAnsi" w:cstheme="minorBidi"/>
          <w:noProof/>
          <w:lang w:eastAsia="en-GB"/>
        </w:rPr>
      </w:pPr>
      <w:hyperlink w:anchor="_Toc87896203" w:history="1">
        <w:r w:rsidR="006B02FC" w:rsidRPr="00FF351A">
          <w:rPr>
            <w:rStyle w:val="Hyperlink"/>
            <w:rFonts w:ascii="Arial" w:hAnsi="Arial" w:cs="Arial"/>
            <w:bCs/>
            <w:noProof/>
          </w:rPr>
          <w:t>1.1.</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Definitions</w:t>
        </w:r>
        <w:r w:rsidR="006B02FC">
          <w:rPr>
            <w:noProof/>
            <w:webHidden/>
          </w:rPr>
          <w:tab/>
        </w:r>
        <w:r w:rsidR="006B02FC">
          <w:rPr>
            <w:noProof/>
            <w:webHidden/>
          </w:rPr>
          <w:fldChar w:fldCharType="begin"/>
        </w:r>
        <w:r w:rsidR="006B02FC">
          <w:rPr>
            <w:noProof/>
            <w:webHidden/>
          </w:rPr>
          <w:instrText xml:space="preserve"> PAGEREF _Toc87896203 \h </w:instrText>
        </w:r>
        <w:r w:rsidR="006B02FC">
          <w:rPr>
            <w:noProof/>
            <w:webHidden/>
          </w:rPr>
        </w:r>
        <w:r w:rsidR="006B02FC">
          <w:rPr>
            <w:noProof/>
            <w:webHidden/>
          </w:rPr>
          <w:fldChar w:fldCharType="separate"/>
        </w:r>
        <w:r w:rsidR="005E09C9">
          <w:rPr>
            <w:noProof/>
            <w:webHidden/>
          </w:rPr>
          <w:t>5</w:t>
        </w:r>
        <w:r w:rsidR="006B02FC">
          <w:rPr>
            <w:noProof/>
            <w:webHidden/>
          </w:rPr>
          <w:fldChar w:fldCharType="end"/>
        </w:r>
      </w:hyperlink>
    </w:p>
    <w:p w14:paraId="5EE4E390" w14:textId="2DE1228D" w:rsidR="006B02FC" w:rsidRDefault="00E5612B">
      <w:pPr>
        <w:pStyle w:val="TOC6"/>
        <w:tabs>
          <w:tab w:val="left" w:pos="1760"/>
          <w:tab w:val="right" w:leader="dot" w:pos="9016"/>
        </w:tabs>
        <w:rPr>
          <w:rFonts w:asciiTheme="minorHAnsi" w:eastAsiaTheme="minorEastAsia" w:hAnsiTheme="minorHAnsi" w:cstheme="minorBidi"/>
          <w:noProof/>
          <w:lang w:eastAsia="en-GB"/>
        </w:rPr>
      </w:pPr>
      <w:hyperlink w:anchor="_Toc87896204" w:history="1">
        <w:r w:rsidR="006B02FC" w:rsidRPr="00FF351A">
          <w:rPr>
            <w:rStyle w:val="Hyperlink"/>
            <w:rFonts w:ascii="Arial" w:hAnsi="Arial" w:cs="Arial"/>
            <w:bCs/>
            <w:noProof/>
          </w:rPr>
          <w:t>1.2.</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Interpretation</w:t>
        </w:r>
        <w:r w:rsidR="006B02FC">
          <w:rPr>
            <w:noProof/>
            <w:webHidden/>
          </w:rPr>
          <w:tab/>
        </w:r>
        <w:r w:rsidR="006B02FC">
          <w:rPr>
            <w:noProof/>
            <w:webHidden/>
          </w:rPr>
          <w:fldChar w:fldCharType="begin"/>
        </w:r>
        <w:r w:rsidR="006B02FC">
          <w:rPr>
            <w:noProof/>
            <w:webHidden/>
          </w:rPr>
          <w:instrText xml:space="preserve"> PAGEREF _Toc87896204 \h </w:instrText>
        </w:r>
        <w:r w:rsidR="006B02FC">
          <w:rPr>
            <w:noProof/>
            <w:webHidden/>
          </w:rPr>
        </w:r>
        <w:r w:rsidR="006B02FC">
          <w:rPr>
            <w:noProof/>
            <w:webHidden/>
          </w:rPr>
          <w:fldChar w:fldCharType="separate"/>
        </w:r>
        <w:r w:rsidR="005E09C9">
          <w:rPr>
            <w:noProof/>
            <w:webHidden/>
          </w:rPr>
          <w:t>8</w:t>
        </w:r>
        <w:r w:rsidR="006B02FC">
          <w:rPr>
            <w:noProof/>
            <w:webHidden/>
          </w:rPr>
          <w:fldChar w:fldCharType="end"/>
        </w:r>
      </w:hyperlink>
    </w:p>
    <w:p w14:paraId="0DFAE2C2" w14:textId="1A6D6529" w:rsidR="006B02FC" w:rsidRDefault="00E5612B">
      <w:pPr>
        <w:pStyle w:val="TOC6"/>
        <w:tabs>
          <w:tab w:val="left" w:pos="1760"/>
          <w:tab w:val="right" w:leader="dot" w:pos="9016"/>
        </w:tabs>
        <w:rPr>
          <w:rFonts w:asciiTheme="minorHAnsi" w:eastAsiaTheme="minorEastAsia" w:hAnsiTheme="minorHAnsi" w:cstheme="minorBidi"/>
          <w:noProof/>
          <w:lang w:eastAsia="en-GB"/>
        </w:rPr>
      </w:pPr>
      <w:hyperlink w:anchor="_Toc87896205" w:history="1">
        <w:r w:rsidR="006B02FC" w:rsidRPr="00FF351A">
          <w:rPr>
            <w:rStyle w:val="Hyperlink"/>
            <w:rFonts w:ascii="Arial" w:hAnsi="Arial" w:cs="Arial"/>
            <w:bCs/>
            <w:noProof/>
          </w:rPr>
          <w:t>1.3.</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Entire Agreement</w:t>
        </w:r>
        <w:r w:rsidR="006B02FC">
          <w:rPr>
            <w:noProof/>
            <w:webHidden/>
          </w:rPr>
          <w:tab/>
        </w:r>
        <w:r w:rsidR="006B02FC">
          <w:rPr>
            <w:noProof/>
            <w:webHidden/>
          </w:rPr>
          <w:fldChar w:fldCharType="begin"/>
        </w:r>
        <w:r w:rsidR="006B02FC">
          <w:rPr>
            <w:noProof/>
            <w:webHidden/>
          </w:rPr>
          <w:instrText xml:space="preserve"> PAGEREF _Toc87896205 \h </w:instrText>
        </w:r>
        <w:r w:rsidR="006B02FC">
          <w:rPr>
            <w:noProof/>
            <w:webHidden/>
          </w:rPr>
        </w:r>
        <w:r w:rsidR="006B02FC">
          <w:rPr>
            <w:noProof/>
            <w:webHidden/>
          </w:rPr>
          <w:fldChar w:fldCharType="separate"/>
        </w:r>
        <w:r w:rsidR="005E09C9">
          <w:rPr>
            <w:noProof/>
            <w:webHidden/>
          </w:rPr>
          <w:t>8</w:t>
        </w:r>
        <w:r w:rsidR="006B02FC">
          <w:rPr>
            <w:noProof/>
            <w:webHidden/>
          </w:rPr>
          <w:fldChar w:fldCharType="end"/>
        </w:r>
      </w:hyperlink>
    </w:p>
    <w:p w14:paraId="6CD9DEFA" w14:textId="1E6FB10B" w:rsidR="006B02FC" w:rsidRDefault="00E5612B">
      <w:pPr>
        <w:pStyle w:val="TOC6"/>
        <w:tabs>
          <w:tab w:val="left" w:pos="1760"/>
          <w:tab w:val="right" w:leader="dot" w:pos="9016"/>
        </w:tabs>
        <w:rPr>
          <w:rFonts w:asciiTheme="minorHAnsi" w:eastAsiaTheme="minorEastAsia" w:hAnsiTheme="minorHAnsi" w:cstheme="minorBidi"/>
          <w:noProof/>
          <w:lang w:eastAsia="en-GB"/>
        </w:rPr>
      </w:pPr>
      <w:hyperlink w:anchor="_Toc87896206" w:history="1">
        <w:r w:rsidR="006B02FC" w:rsidRPr="00FF351A">
          <w:rPr>
            <w:rStyle w:val="Hyperlink"/>
            <w:rFonts w:ascii="Arial" w:hAnsi="Arial" w:cs="Arial"/>
            <w:bCs/>
            <w:noProof/>
          </w:rPr>
          <w:t>1.4.</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Contract Variation</w:t>
        </w:r>
        <w:r w:rsidR="006B02FC">
          <w:rPr>
            <w:noProof/>
            <w:webHidden/>
          </w:rPr>
          <w:tab/>
        </w:r>
        <w:r w:rsidR="006B02FC">
          <w:rPr>
            <w:noProof/>
            <w:webHidden/>
          </w:rPr>
          <w:fldChar w:fldCharType="begin"/>
        </w:r>
        <w:r w:rsidR="006B02FC">
          <w:rPr>
            <w:noProof/>
            <w:webHidden/>
          </w:rPr>
          <w:instrText xml:space="preserve"> PAGEREF _Toc87896206 \h </w:instrText>
        </w:r>
        <w:r w:rsidR="006B02FC">
          <w:rPr>
            <w:noProof/>
            <w:webHidden/>
          </w:rPr>
        </w:r>
        <w:r w:rsidR="006B02FC">
          <w:rPr>
            <w:noProof/>
            <w:webHidden/>
          </w:rPr>
          <w:fldChar w:fldCharType="separate"/>
        </w:r>
        <w:r w:rsidR="005E09C9">
          <w:rPr>
            <w:noProof/>
            <w:webHidden/>
          </w:rPr>
          <w:t>8</w:t>
        </w:r>
        <w:r w:rsidR="006B02FC">
          <w:rPr>
            <w:noProof/>
            <w:webHidden/>
          </w:rPr>
          <w:fldChar w:fldCharType="end"/>
        </w:r>
      </w:hyperlink>
    </w:p>
    <w:p w14:paraId="7D4C06FE" w14:textId="7E8D97B9" w:rsidR="006B02FC" w:rsidRDefault="00E5612B">
      <w:pPr>
        <w:pStyle w:val="TOC6"/>
        <w:tabs>
          <w:tab w:val="left" w:pos="1760"/>
          <w:tab w:val="right" w:leader="dot" w:pos="9016"/>
        </w:tabs>
        <w:rPr>
          <w:rFonts w:asciiTheme="minorHAnsi" w:eastAsiaTheme="minorEastAsia" w:hAnsiTheme="minorHAnsi" w:cstheme="minorBidi"/>
          <w:noProof/>
          <w:lang w:eastAsia="en-GB"/>
        </w:rPr>
      </w:pPr>
      <w:hyperlink w:anchor="_Toc87896207" w:history="1">
        <w:r w:rsidR="006B02FC" w:rsidRPr="00FF351A">
          <w:rPr>
            <w:rStyle w:val="Hyperlink"/>
            <w:rFonts w:ascii="Arial" w:hAnsi="Arial" w:cs="Arial"/>
            <w:bCs/>
            <w:noProof/>
          </w:rPr>
          <w:t>1.5.</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Provision of Services</w:t>
        </w:r>
        <w:r w:rsidR="006B02FC">
          <w:rPr>
            <w:noProof/>
            <w:webHidden/>
          </w:rPr>
          <w:tab/>
        </w:r>
        <w:r w:rsidR="006B02FC">
          <w:rPr>
            <w:noProof/>
            <w:webHidden/>
          </w:rPr>
          <w:fldChar w:fldCharType="begin"/>
        </w:r>
        <w:r w:rsidR="006B02FC">
          <w:rPr>
            <w:noProof/>
            <w:webHidden/>
          </w:rPr>
          <w:instrText xml:space="preserve"> PAGEREF _Toc87896207 \h </w:instrText>
        </w:r>
        <w:r w:rsidR="006B02FC">
          <w:rPr>
            <w:noProof/>
            <w:webHidden/>
          </w:rPr>
        </w:r>
        <w:r w:rsidR="006B02FC">
          <w:rPr>
            <w:noProof/>
            <w:webHidden/>
          </w:rPr>
          <w:fldChar w:fldCharType="separate"/>
        </w:r>
        <w:r w:rsidR="005E09C9">
          <w:rPr>
            <w:noProof/>
            <w:webHidden/>
          </w:rPr>
          <w:t>8</w:t>
        </w:r>
        <w:r w:rsidR="006B02FC">
          <w:rPr>
            <w:noProof/>
            <w:webHidden/>
          </w:rPr>
          <w:fldChar w:fldCharType="end"/>
        </w:r>
      </w:hyperlink>
    </w:p>
    <w:p w14:paraId="68B526F2" w14:textId="141285BD" w:rsidR="006B02FC" w:rsidRPr="00D810F6" w:rsidRDefault="00E5612B">
      <w:pPr>
        <w:pStyle w:val="TOC6"/>
        <w:tabs>
          <w:tab w:val="left" w:pos="1760"/>
          <w:tab w:val="right" w:leader="dot" w:pos="9016"/>
        </w:tabs>
        <w:rPr>
          <w:rFonts w:asciiTheme="minorHAnsi" w:eastAsiaTheme="minorEastAsia" w:hAnsiTheme="minorHAnsi" w:cstheme="minorBidi"/>
          <w:noProof/>
          <w:lang w:eastAsia="en-GB"/>
        </w:rPr>
      </w:pPr>
      <w:hyperlink w:anchor="_Toc87896208" w:history="1">
        <w:r w:rsidR="006B02FC" w:rsidRPr="00D810F6">
          <w:rPr>
            <w:rStyle w:val="Hyperlink"/>
            <w:rFonts w:ascii="Arial" w:hAnsi="Arial" w:cs="Arial"/>
            <w:bCs/>
            <w:noProof/>
          </w:rPr>
          <w:t>1.6.</w:t>
        </w:r>
        <w:r w:rsidR="006B02FC" w:rsidRPr="00D810F6">
          <w:rPr>
            <w:rFonts w:asciiTheme="minorHAnsi" w:eastAsiaTheme="minorEastAsia" w:hAnsiTheme="minorHAnsi" w:cstheme="minorBidi"/>
            <w:noProof/>
            <w:lang w:eastAsia="en-GB"/>
          </w:rPr>
          <w:tab/>
        </w:r>
        <w:r w:rsidR="006B02FC" w:rsidRPr="00D810F6">
          <w:rPr>
            <w:rStyle w:val="Hyperlink"/>
            <w:rFonts w:ascii="Arial" w:hAnsi="Arial" w:cs="Arial"/>
            <w:noProof/>
          </w:rPr>
          <w:t>Description of Services</w:t>
        </w:r>
        <w:r w:rsidR="006B02FC" w:rsidRPr="00D810F6">
          <w:rPr>
            <w:noProof/>
            <w:webHidden/>
          </w:rPr>
          <w:tab/>
        </w:r>
        <w:r w:rsidR="006B02FC" w:rsidRPr="00D810F6">
          <w:rPr>
            <w:noProof/>
            <w:webHidden/>
          </w:rPr>
          <w:fldChar w:fldCharType="begin"/>
        </w:r>
        <w:r w:rsidR="006B02FC" w:rsidRPr="00D810F6">
          <w:rPr>
            <w:noProof/>
            <w:webHidden/>
          </w:rPr>
          <w:instrText xml:space="preserve"> PAGEREF _Toc87896208 \h </w:instrText>
        </w:r>
        <w:r w:rsidR="006B02FC" w:rsidRPr="00D810F6">
          <w:rPr>
            <w:noProof/>
            <w:webHidden/>
          </w:rPr>
        </w:r>
        <w:r w:rsidR="006B02FC" w:rsidRPr="00D810F6">
          <w:rPr>
            <w:noProof/>
            <w:webHidden/>
          </w:rPr>
          <w:fldChar w:fldCharType="separate"/>
        </w:r>
        <w:r w:rsidR="005E09C9" w:rsidRPr="00D810F6">
          <w:rPr>
            <w:noProof/>
            <w:webHidden/>
          </w:rPr>
          <w:t>9</w:t>
        </w:r>
        <w:r w:rsidR="006B02FC" w:rsidRPr="00D810F6">
          <w:rPr>
            <w:noProof/>
            <w:webHidden/>
          </w:rPr>
          <w:fldChar w:fldCharType="end"/>
        </w:r>
      </w:hyperlink>
    </w:p>
    <w:p w14:paraId="13C0CE35" w14:textId="024F737C" w:rsidR="006B02FC" w:rsidRPr="00D810F6" w:rsidRDefault="00E5612B" w:rsidP="00154683">
      <w:pPr>
        <w:pStyle w:val="TOC6"/>
        <w:tabs>
          <w:tab w:val="left" w:pos="1760"/>
          <w:tab w:val="right" w:leader="dot" w:pos="9016"/>
        </w:tabs>
        <w:rPr>
          <w:rFonts w:asciiTheme="minorHAnsi" w:eastAsiaTheme="minorEastAsia" w:hAnsiTheme="minorHAnsi" w:cstheme="minorBidi"/>
          <w:noProof/>
          <w:lang w:eastAsia="en-GB"/>
        </w:rPr>
      </w:pPr>
      <w:hyperlink w:anchor="_Toc87896210" w:history="1">
        <w:r w:rsidR="006B02FC" w:rsidRPr="00D810F6">
          <w:rPr>
            <w:rStyle w:val="Hyperlink"/>
            <w:rFonts w:ascii="Arial" w:hAnsi="Arial" w:cs="Arial"/>
            <w:bCs/>
            <w:noProof/>
          </w:rPr>
          <w:t>1.</w:t>
        </w:r>
        <w:r w:rsidR="00F1433B" w:rsidRPr="00D810F6">
          <w:rPr>
            <w:rStyle w:val="Hyperlink"/>
            <w:rFonts w:ascii="Arial" w:hAnsi="Arial" w:cs="Arial"/>
            <w:bCs/>
            <w:noProof/>
          </w:rPr>
          <w:t>7</w:t>
        </w:r>
        <w:r w:rsidR="006B02FC" w:rsidRPr="00D810F6">
          <w:rPr>
            <w:rStyle w:val="Hyperlink"/>
            <w:rFonts w:ascii="Arial" w:hAnsi="Arial" w:cs="Arial"/>
            <w:bCs/>
            <w:noProof/>
          </w:rPr>
          <w:t>.</w:t>
        </w:r>
        <w:r w:rsidR="006B02FC" w:rsidRPr="00D810F6">
          <w:rPr>
            <w:rFonts w:asciiTheme="minorHAnsi" w:eastAsiaTheme="minorEastAsia" w:hAnsiTheme="minorHAnsi" w:cstheme="minorBidi"/>
            <w:noProof/>
            <w:lang w:eastAsia="en-GB"/>
          </w:rPr>
          <w:tab/>
        </w:r>
        <w:r w:rsidR="004C7F29" w:rsidRPr="004C7F29">
          <w:rPr>
            <w:rFonts w:ascii="Arial" w:eastAsiaTheme="minorEastAsia" w:hAnsi="Arial" w:cs="Arial"/>
            <w:noProof/>
            <w:lang w:eastAsia="en-GB"/>
          </w:rPr>
          <w:t>Initail</w:t>
        </w:r>
        <w:r w:rsidR="004C7F29">
          <w:rPr>
            <w:rFonts w:asciiTheme="minorHAnsi" w:eastAsiaTheme="minorEastAsia" w:hAnsiTheme="minorHAnsi" w:cstheme="minorBidi"/>
            <w:noProof/>
            <w:lang w:eastAsia="en-GB"/>
          </w:rPr>
          <w:t xml:space="preserve"> </w:t>
        </w:r>
        <w:r w:rsidR="00C23E79" w:rsidRPr="00D810F6">
          <w:rPr>
            <w:rFonts w:ascii="Arial" w:eastAsiaTheme="minorEastAsia" w:hAnsi="Arial" w:cs="Arial"/>
            <w:noProof/>
            <w:lang w:eastAsia="en-GB"/>
          </w:rPr>
          <w:t>Contract Period</w:t>
        </w:r>
        <w:r w:rsidR="004C7F29">
          <w:rPr>
            <w:rFonts w:ascii="Arial" w:eastAsiaTheme="minorEastAsia" w:hAnsi="Arial" w:cs="Arial"/>
            <w:noProof/>
            <w:lang w:eastAsia="en-GB"/>
          </w:rPr>
          <w:t xml:space="preserve"> and extension </w:t>
        </w:r>
        <w:r w:rsidR="00C23E79" w:rsidRPr="00D810F6" w:rsidDel="00C23E79">
          <w:rPr>
            <w:rStyle w:val="Hyperlink"/>
            <w:rFonts w:ascii="Arial" w:eastAsiaTheme="minorEastAsia" w:hAnsi="Arial" w:cs="Arial"/>
            <w:noProof/>
            <w:color w:val="auto"/>
            <w:u w:val="none"/>
            <w:lang w:eastAsia="en-GB"/>
          </w:rPr>
          <w:t xml:space="preserve"> </w:t>
        </w:r>
        <w:r w:rsidR="006B02FC" w:rsidRPr="00D810F6">
          <w:rPr>
            <w:noProof/>
            <w:webHidden/>
          </w:rPr>
          <w:tab/>
        </w:r>
      </w:hyperlink>
      <w:r w:rsidR="00BE6130" w:rsidRPr="00D810F6">
        <w:rPr>
          <w:noProof/>
        </w:rPr>
        <w:t>9</w:t>
      </w:r>
    </w:p>
    <w:p w14:paraId="66B38CA3" w14:textId="32C8290E" w:rsidR="006B02FC" w:rsidRDefault="00E5612B">
      <w:pPr>
        <w:pStyle w:val="TOC6"/>
        <w:tabs>
          <w:tab w:val="left" w:pos="1809"/>
          <w:tab w:val="right" w:leader="dot" w:pos="9016"/>
        </w:tabs>
        <w:rPr>
          <w:rFonts w:asciiTheme="minorHAnsi" w:eastAsiaTheme="minorEastAsia" w:hAnsiTheme="minorHAnsi" w:cstheme="minorBidi"/>
          <w:noProof/>
          <w:lang w:eastAsia="en-GB"/>
        </w:rPr>
      </w:pPr>
      <w:hyperlink w:anchor="_Toc87896212" w:history="1">
        <w:r w:rsidR="006B02FC" w:rsidRPr="00D810F6">
          <w:rPr>
            <w:rStyle w:val="Hyperlink"/>
            <w:rFonts w:ascii="Arial" w:hAnsi="Arial" w:cs="Arial"/>
            <w:bCs/>
            <w:noProof/>
          </w:rPr>
          <w:t>1.</w:t>
        </w:r>
        <w:r w:rsidR="00F1433B" w:rsidRPr="00D810F6">
          <w:rPr>
            <w:rStyle w:val="Hyperlink"/>
            <w:rFonts w:ascii="Arial" w:hAnsi="Arial" w:cs="Arial"/>
            <w:bCs/>
            <w:noProof/>
          </w:rPr>
          <w:t>8</w:t>
        </w:r>
        <w:r w:rsidR="006B02FC" w:rsidRPr="00D810F6">
          <w:rPr>
            <w:rStyle w:val="Hyperlink"/>
            <w:rFonts w:ascii="Arial" w:hAnsi="Arial" w:cs="Arial"/>
            <w:bCs/>
            <w:noProof/>
          </w:rPr>
          <w:t>.</w:t>
        </w:r>
        <w:r w:rsidR="006B02FC" w:rsidRPr="00D810F6">
          <w:rPr>
            <w:rFonts w:asciiTheme="minorHAnsi" w:eastAsiaTheme="minorEastAsia" w:hAnsiTheme="minorHAnsi" w:cstheme="minorBidi"/>
            <w:noProof/>
            <w:lang w:eastAsia="en-GB"/>
          </w:rPr>
          <w:tab/>
        </w:r>
        <w:r w:rsidR="006B02FC" w:rsidRPr="00D810F6">
          <w:rPr>
            <w:rStyle w:val="Hyperlink"/>
            <w:rFonts w:ascii="Arial" w:hAnsi="Arial" w:cs="Arial"/>
            <w:noProof/>
          </w:rPr>
          <w:t>Supply of Services</w:t>
        </w:r>
        <w:r w:rsidR="006B02FC" w:rsidRPr="00D810F6">
          <w:rPr>
            <w:noProof/>
            <w:webHidden/>
          </w:rPr>
          <w:tab/>
        </w:r>
        <w:r w:rsidR="006B02FC" w:rsidRPr="00D810F6">
          <w:rPr>
            <w:noProof/>
            <w:webHidden/>
          </w:rPr>
          <w:fldChar w:fldCharType="begin"/>
        </w:r>
        <w:r w:rsidR="006B02FC" w:rsidRPr="00D810F6">
          <w:rPr>
            <w:noProof/>
            <w:webHidden/>
          </w:rPr>
          <w:instrText xml:space="preserve"> PAGEREF _Toc87896212 \h </w:instrText>
        </w:r>
        <w:r w:rsidR="006B02FC" w:rsidRPr="00D810F6">
          <w:rPr>
            <w:noProof/>
            <w:webHidden/>
          </w:rPr>
        </w:r>
        <w:r w:rsidR="006B02FC" w:rsidRPr="00D810F6">
          <w:rPr>
            <w:noProof/>
            <w:webHidden/>
          </w:rPr>
          <w:fldChar w:fldCharType="separate"/>
        </w:r>
        <w:r w:rsidR="005E09C9" w:rsidRPr="00D810F6">
          <w:rPr>
            <w:noProof/>
            <w:webHidden/>
          </w:rPr>
          <w:t>9</w:t>
        </w:r>
        <w:r w:rsidR="006B02FC" w:rsidRPr="00D810F6">
          <w:rPr>
            <w:noProof/>
            <w:webHidden/>
          </w:rPr>
          <w:fldChar w:fldCharType="end"/>
        </w:r>
      </w:hyperlink>
    </w:p>
    <w:p w14:paraId="11272AB3" w14:textId="4022526E" w:rsidR="006B02FC" w:rsidRDefault="00E5612B">
      <w:pPr>
        <w:pStyle w:val="TOC6"/>
        <w:tabs>
          <w:tab w:val="left" w:pos="1809"/>
          <w:tab w:val="right" w:leader="dot" w:pos="9016"/>
        </w:tabs>
        <w:rPr>
          <w:rFonts w:asciiTheme="minorHAnsi" w:eastAsiaTheme="minorEastAsia" w:hAnsiTheme="minorHAnsi" w:cstheme="minorBidi"/>
          <w:noProof/>
          <w:lang w:eastAsia="en-GB"/>
        </w:rPr>
      </w:pPr>
      <w:hyperlink w:anchor="_Toc87896213" w:history="1">
        <w:r w:rsidR="006B02FC" w:rsidRPr="00FF351A">
          <w:rPr>
            <w:rStyle w:val="Hyperlink"/>
            <w:rFonts w:ascii="Arial" w:hAnsi="Arial" w:cs="Arial"/>
            <w:bCs/>
            <w:noProof/>
          </w:rPr>
          <w:t>1.</w:t>
        </w:r>
        <w:r w:rsidR="00F1433B">
          <w:rPr>
            <w:rStyle w:val="Hyperlink"/>
            <w:rFonts w:ascii="Arial" w:hAnsi="Arial" w:cs="Arial"/>
            <w:bCs/>
            <w:noProof/>
          </w:rPr>
          <w:t>9</w:t>
        </w:r>
        <w:r w:rsidR="006B02FC" w:rsidRPr="00FF351A">
          <w:rPr>
            <w:rStyle w:val="Hyperlink"/>
            <w:rFonts w:ascii="Arial" w:hAnsi="Arial" w:cs="Arial"/>
            <w:bCs/>
            <w:noProof/>
          </w:rPr>
          <w:t>.</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Provision and Removal of Equipment</w:t>
        </w:r>
        <w:r w:rsidR="006B02FC">
          <w:rPr>
            <w:noProof/>
            <w:webHidden/>
          </w:rPr>
          <w:tab/>
        </w:r>
        <w:r w:rsidR="006B02FC">
          <w:rPr>
            <w:noProof/>
            <w:webHidden/>
          </w:rPr>
          <w:fldChar w:fldCharType="begin"/>
        </w:r>
        <w:r w:rsidR="006B02FC">
          <w:rPr>
            <w:noProof/>
            <w:webHidden/>
          </w:rPr>
          <w:instrText xml:space="preserve"> PAGEREF _Toc87896213 \h </w:instrText>
        </w:r>
        <w:r w:rsidR="006B02FC">
          <w:rPr>
            <w:noProof/>
            <w:webHidden/>
          </w:rPr>
        </w:r>
        <w:r w:rsidR="006B02FC">
          <w:rPr>
            <w:noProof/>
            <w:webHidden/>
          </w:rPr>
          <w:fldChar w:fldCharType="separate"/>
        </w:r>
        <w:r w:rsidR="005E09C9">
          <w:rPr>
            <w:noProof/>
            <w:webHidden/>
          </w:rPr>
          <w:t>10</w:t>
        </w:r>
        <w:r w:rsidR="006B02FC">
          <w:rPr>
            <w:noProof/>
            <w:webHidden/>
          </w:rPr>
          <w:fldChar w:fldCharType="end"/>
        </w:r>
      </w:hyperlink>
    </w:p>
    <w:p w14:paraId="269DD492" w14:textId="2BD190F8" w:rsidR="006B02FC" w:rsidRDefault="00E5612B">
      <w:pPr>
        <w:pStyle w:val="TOC6"/>
        <w:tabs>
          <w:tab w:val="left" w:pos="1809"/>
          <w:tab w:val="right" w:leader="dot" w:pos="9016"/>
        </w:tabs>
        <w:rPr>
          <w:rFonts w:asciiTheme="minorHAnsi" w:eastAsiaTheme="minorEastAsia" w:hAnsiTheme="minorHAnsi" w:cstheme="minorBidi"/>
          <w:noProof/>
          <w:lang w:eastAsia="en-GB"/>
        </w:rPr>
      </w:pPr>
      <w:hyperlink w:anchor="_Toc87896214" w:history="1">
        <w:r w:rsidR="006B02FC" w:rsidRPr="00FF351A">
          <w:rPr>
            <w:rStyle w:val="Hyperlink"/>
            <w:rFonts w:ascii="Arial" w:hAnsi="Arial" w:cs="Arial"/>
            <w:bCs/>
            <w:noProof/>
          </w:rPr>
          <w:t>1.1</w:t>
        </w:r>
        <w:r w:rsidR="00F1433B">
          <w:rPr>
            <w:rStyle w:val="Hyperlink"/>
            <w:rFonts w:ascii="Arial" w:hAnsi="Arial" w:cs="Arial"/>
            <w:bCs/>
            <w:noProof/>
          </w:rPr>
          <w:t>0</w:t>
        </w:r>
        <w:r w:rsidR="006B02FC" w:rsidRPr="00FF351A">
          <w:rPr>
            <w:rStyle w:val="Hyperlink"/>
            <w:rFonts w:ascii="Arial" w:hAnsi="Arial" w:cs="Arial"/>
            <w:bCs/>
            <w:noProof/>
          </w:rPr>
          <w:t>.</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Manner of Carrying Out the Services</w:t>
        </w:r>
        <w:r w:rsidR="006B02FC">
          <w:rPr>
            <w:noProof/>
            <w:webHidden/>
          </w:rPr>
          <w:tab/>
        </w:r>
        <w:r w:rsidR="006B02FC">
          <w:rPr>
            <w:noProof/>
            <w:webHidden/>
          </w:rPr>
          <w:fldChar w:fldCharType="begin"/>
        </w:r>
        <w:r w:rsidR="006B02FC">
          <w:rPr>
            <w:noProof/>
            <w:webHidden/>
          </w:rPr>
          <w:instrText xml:space="preserve"> PAGEREF _Toc87896214 \h </w:instrText>
        </w:r>
        <w:r w:rsidR="006B02FC">
          <w:rPr>
            <w:noProof/>
            <w:webHidden/>
          </w:rPr>
        </w:r>
        <w:r w:rsidR="006B02FC">
          <w:rPr>
            <w:noProof/>
            <w:webHidden/>
          </w:rPr>
          <w:fldChar w:fldCharType="separate"/>
        </w:r>
        <w:r w:rsidR="005E09C9">
          <w:rPr>
            <w:noProof/>
            <w:webHidden/>
          </w:rPr>
          <w:t>10</w:t>
        </w:r>
        <w:r w:rsidR="006B02FC">
          <w:rPr>
            <w:noProof/>
            <w:webHidden/>
          </w:rPr>
          <w:fldChar w:fldCharType="end"/>
        </w:r>
      </w:hyperlink>
    </w:p>
    <w:p w14:paraId="0FF099B8" w14:textId="76321A4E" w:rsidR="006B02FC" w:rsidRDefault="00E5612B">
      <w:pPr>
        <w:pStyle w:val="TOC6"/>
        <w:tabs>
          <w:tab w:val="left" w:pos="1809"/>
          <w:tab w:val="right" w:leader="dot" w:pos="9016"/>
        </w:tabs>
        <w:rPr>
          <w:noProof/>
        </w:rPr>
      </w:pPr>
      <w:hyperlink w:anchor="_Toc87896215" w:history="1">
        <w:r w:rsidR="006B02FC" w:rsidRPr="00FF351A">
          <w:rPr>
            <w:rStyle w:val="Hyperlink"/>
            <w:rFonts w:ascii="Arial" w:hAnsi="Arial" w:cs="Arial"/>
            <w:bCs/>
            <w:noProof/>
          </w:rPr>
          <w:t>1.1</w:t>
        </w:r>
        <w:r w:rsidR="00F1433B">
          <w:rPr>
            <w:rStyle w:val="Hyperlink"/>
            <w:rFonts w:ascii="Arial" w:hAnsi="Arial" w:cs="Arial"/>
            <w:bCs/>
            <w:noProof/>
          </w:rPr>
          <w:t>1</w:t>
        </w:r>
        <w:r w:rsidR="006B02FC" w:rsidRPr="00FF351A">
          <w:rPr>
            <w:rStyle w:val="Hyperlink"/>
            <w:rFonts w:ascii="Arial" w:hAnsi="Arial" w:cs="Arial"/>
            <w:bCs/>
            <w:noProof/>
          </w:rPr>
          <w:t>.</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Supplier’s Staff</w:t>
        </w:r>
        <w:r w:rsidR="006B02FC">
          <w:rPr>
            <w:noProof/>
            <w:webHidden/>
          </w:rPr>
          <w:tab/>
        </w:r>
        <w:r w:rsidR="006B02FC">
          <w:rPr>
            <w:noProof/>
            <w:webHidden/>
          </w:rPr>
          <w:fldChar w:fldCharType="begin"/>
        </w:r>
        <w:r w:rsidR="006B02FC">
          <w:rPr>
            <w:noProof/>
            <w:webHidden/>
          </w:rPr>
          <w:instrText xml:space="preserve"> PAGEREF _Toc87896215 \h </w:instrText>
        </w:r>
        <w:r w:rsidR="006B02FC">
          <w:rPr>
            <w:noProof/>
            <w:webHidden/>
          </w:rPr>
        </w:r>
        <w:r w:rsidR="006B02FC">
          <w:rPr>
            <w:noProof/>
            <w:webHidden/>
          </w:rPr>
          <w:fldChar w:fldCharType="separate"/>
        </w:r>
        <w:r w:rsidR="005E09C9">
          <w:rPr>
            <w:noProof/>
            <w:webHidden/>
          </w:rPr>
          <w:t>11</w:t>
        </w:r>
        <w:r w:rsidR="006B02FC">
          <w:rPr>
            <w:noProof/>
            <w:webHidden/>
          </w:rPr>
          <w:fldChar w:fldCharType="end"/>
        </w:r>
      </w:hyperlink>
    </w:p>
    <w:p w14:paraId="41D70ED9" w14:textId="7FB6BFB1" w:rsidR="00593CD8" w:rsidRPr="00154683" w:rsidRDefault="00076490" w:rsidP="00154683">
      <w:pPr>
        <w:pStyle w:val="TOC6"/>
        <w:tabs>
          <w:tab w:val="left" w:pos="1760"/>
          <w:tab w:val="right" w:leader="dot" w:pos="9016"/>
        </w:tabs>
        <w:rPr>
          <w:rFonts w:asciiTheme="minorHAnsi" w:eastAsiaTheme="minorEastAsia" w:hAnsiTheme="minorHAnsi" w:cstheme="minorBidi"/>
          <w:noProof/>
          <w:lang w:eastAsia="en-GB"/>
        </w:rPr>
      </w:pPr>
      <w:r w:rsidRPr="00154683">
        <w:rPr>
          <w:rFonts w:ascii="Arial" w:eastAsiaTheme="minorEastAsia" w:hAnsi="Arial" w:cs="Arial"/>
          <w:noProof/>
          <w:lang w:eastAsia="en-GB"/>
        </w:rPr>
        <w:t>1</w:t>
      </w:r>
      <w:r w:rsidR="00786B5A">
        <w:rPr>
          <w:rFonts w:ascii="Arial" w:eastAsiaTheme="minorEastAsia" w:hAnsi="Arial" w:cs="Arial"/>
          <w:noProof/>
          <w:lang w:eastAsia="en-GB"/>
        </w:rPr>
        <w:t>.</w:t>
      </w:r>
      <w:r w:rsidR="00593CD8" w:rsidRPr="00154683">
        <w:rPr>
          <w:rFonts w:ascii="Arial" w:hAnsi="Arial" w:cs="Arial"/>
        </w:rPr>
        <w:t>1</w:t>
      </w:r>
      <w:r w:rsidR="00F1433B">
        <w:rPr>
          <w:rFonts w:ascii="Arial" w:hAnsi="Arial" w:cs="Arial"/>
        </w:rPr>
        <w:t>2</w:t>
      </w:r>
      <w:r w:rsidR="00593CD8" w:rsidRPr="00154683">
        <w:rPr>
          <w:rFonts w:ascii="Arial" w:hAnsi="Arial" w:cs="Arial"/>
        </w:rPr>
        <w:t>.</w:t>
      </w:r>
      <w:r w:rsidR="001F381C">
        <w:rPr>
          <w:rFonts w:ascii="Arial" w:hAnsi="Arial" w:cs="Arial"/>
        </w:rPr>
        <w:tab/>
      </w:r>
      <w:r w:rsidRPr="00154683">
        <w:rPr>
          <w:rFonts w:ascii="Arial" w:hAnsi="Arial" w:cs="Arial"/>
        </w:rPr>
        <w:t>Disclosure Checks</w:t>
      </w:r>
      <w:r w:rsidR="00593CD8">
        <w:rPr>
          <w:noProof/>
          <w:webHidden/>
        </w:rPr>
        <w:tab/>
      </w:r>
      <w:r w:rsidR="00AD06A5">
        <w:rPr>
          <w:noProof/>
          <w:webHidden/>
        </w:rPr>
        <w:t>11</w:t>
      </w:r>
    </w:p>
    <w:p w14:paraId="1C45CF8F" w14:textId="27D17D31" w:rsidR="006B02FC" w:rsidRDefault="00E5612B">
      <w:pPr>
        <w:pStyle w:val="TOC6"/>
        <w:tabs>
          <w:tab w:val="left" w:pos="1809"/>
          <w:tab w:val="right" w:leader="dot" w:pos="9016"/>
        </w:tabs>
        <w:rPr>
          <w:rFonts w:asciiTheme="minorHAnsi" w:eastAsiaTheme="minorEastAsia" w:hAnsiTheme="minorHAnsi" w:cstheme="minorBidi"/>
          <w:noProof/>
          <w:lang w:eastAsia="en-GB"/>
        </w:rPr>
      </w:pPr>
      <w:hyperlink w:anchor="_Toc87896216" w:history="1">
        <w:r w:rsidR="006B02FC" w:rsidRPr="00FF351A">
          <w:rPr>
            <w:rStyle w:val="Hyperlink"/>
            <w:rFonts w:ascii="Arial" w:hAnsi="Arial" w:cs="Arial"/>
            <w:bCs/>
            <w:noProof/>
          </w:rPr>
          <w:t>1.1</w:t>
        </w:r>
        <w:r w:rsidR="00F1433B">
          <w:rPr>
            <w:rStyle w:val="Hyperlink"/>
            <w:rFonts w:ascii="Arial" w:hAnsi="Arial" w:cs="Arial"/>
            <w:bCs/>
            <w:noProof/>
          </w:rPr>
          <w:t>3</w:t>
        </w:r>
        <w:r w:rsidR="006B02FC" w:rsidRPr="00FF351A">
          <w:rPr>
            <w:rStyle w:val="Hyperlink"/>
            <w:rFonts w:ascii="Arial" w:hAnsi="Arial" w:cs="Arial"/>
            <w:bCs/>
            <w:noProof/>
          </w:rPr>
          <w:t>.</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Licence to occupy Premises</w:t>
        </w:r>
        <w:r w:rsidR="006B02FC">
          <w:rPr>
            <w:noProof/>
            <w:webHidden/>
          </w:rPr>
          <w:tab/>
        </w:r>
        <w:r w:rsidR="006B02FC">
          <w:rPr>
            <w:noProof/>
            <w:webHidden/>
          </w:rPr>
          <w:fldChar w:fldCharType="begin"/>
        </w:r>
        <w:r w:rsidR="006B02FC">
          <w:rPr>
            <w:noProof/>
            <w:webHidden/>
          </w:rPr>
          <w:instrText xml:space="preserve"> PAGEREF _Toc87896216 \h </w:instrText>
        </w:r>
        <w:r w:rsidR="006B02FC">
          <w:rPr>
            <w:noProof/>
            <w:webHidden/>
          </w:rPr>
        </w:r>
        <w:r w:rsidR="006B02FC">
          <w:rPr>
            <w:noProof/>
            <w:webHidden/>
          </w:rPr>
          <w:fldChar w:fldCharType="separate"/>
        </w:r>
        <w:r w:rsidR="005E09C9">
          <w:rPr>
            <w:noProof/>
            <w:webHidden/>
          </w:rPr>
          <w:t>12</w:t>
        </w:r>
        <w:r w:rsidR="006B02FC">
          <w:rPr>
            <w:noProof/>
            <w:webHidden/>
          </w:rPr>
          <w:fldChar w:fldCharType="end"/>
        </w:r>
      </w:hyperlink>
    </w:p>
    <w:p w14:paraId="3D385EC4" w14:textId="1F042895" w:rsidR="006B02FC" w:rsidRDefault="00E5612B">
      <w:pPr>
        <w:pStyle w:val="TOC6"/>
        <w:tabs>
          <w:tab w:val="left" w:pos="1809"/>
          <w:tab w:val="right" w:leader="dot" w:pos="9016"/>
        </w:tabs>
        <w:rPr>
          <w:rFonts w:asciiTheme="minorHAnsi" w:eastAsiaTheme="minorEastAsia" w:hAnsiTheme="minorHAnsi" w:cstheme="minorBidi"/>
          <w:noProof/>
          <w:lang w:eastAsia="en-GB"/>
        </w:rPr>
      </w:pPr>
      <w:hyperlink w:anchor="_Toc87896217" w:history="1">
        <w:r w:rsidR="006B02FC" w:rsidRPr="00FF351A">
          <w:rPr>
            <w:rStyle w:val="Hyperlink"/>
            <w:rFonts w:ascii="Arial" w:hAnsi="Arial" w:cs="Arial"/>
            <w:bCs/>
            <w:noProof/>
          </w:rPr>
          <w:t>1.1</w:t>
        </w:r>
        <w:r w:rsidR="00F1433B">
          <w:rPr>
            <w:rStyle w:val="Hyperlink"/>
            <w:rFonts w:ascii="Arial" w:hAnsi="Arial" w:cs="Arial"/>
            <w:bCs/>
            <w:noProof/>
          </w:rPr>
          <w:t>4</w:t>
        </w:r>
        <w:r w:rsidR="006B02FC" w:rsidRPr="00FF351A">
          <w:rPr>
            <w:rStyle w:val="Hyperlink"/>
            <w:rFonts w:ascii="Arial" w:hAnsi="Arial" w:cs="Arial"/>
            <w:bCs/>
            <w:noProof/>
          </w:rPr>
          <w:t>.</w:t>
        </w:r>
        <w:r w:rsidR="006B02FC">
          <w:rPr>
            <w:rFonts w:asciiTheme="minorHAnsi" w:eastAsiaTheme="minorEastAsia" w:hAnsiTheme="minorHAnsi" w:cstheme="minorBidi"/>
            <w:noProof/>
            <w:lang w:eastAsia="en-GB"/>
          </w:rPr>
          <w:tab/>
        </w:r>
        <w:r w:rsidR="00076490">
          <w:rPr>
            <w:rStyle w:val="Hyperlink"/>
            <w:rFonts w:ascii="Arial" w:hAnsi="Arial" w:cs="Arial"/>
            <w:noProof/>
          </w:rPr>
          <w:t>Corrective Action</w:t>
        </w:r>
        <w:r w:rsidR="006B02FC" w:rsidRPr="00FF351A">
          <w:rPr>
            <w:rStyle w:val="Hyperlink"/>
            <w:rFonts w:ascii="Arial" w:hAnsi="Arial" w:cs="Arial"/>
            <w:noProof/>
          </w:rPr>
          <w:t xml:space="preserve"> </w:t>
        </w:r>
        <w:r w:rsidR="006B02FC">
          <w:rPr>
            <w:noProof/>
            <w:webHidden/>
          </w:rPr>
          <w:tab/>
        </w:r>
        <w:r w:rsidR="006B02FC">
          <w:rPr>
            <w:noProof/>
            <w:webHidden/>
          </w:rPr>
          <w:fldChar w:fldCharType="begin"/>
        </w:r>
        <w:r w:rsidR="006B02FC">
          <w:rPr>
            <w:noProof/>
            <w:webHidden/>
          </w:rPr>
          <w:instrText xml:space="preserve"> PAGEREF _Toc87896217 \h </w:instrText>
        </w:r>
        <w:r w:rsidR="006B02FC">
          <w:rPr>
            <w:noProof/>
            <w:webHidden/>
          </w:rPr>
        </w:r>
        <w:r w:rsidR="006B02FC">
          <w:rPr>
            <w:noProof/>
            <w:webHidden/>
          </w:rPr>
          <w:fldChar w:fldCharType="separate"/>
        </w:r>
        <w:r w:rsidR="005E09C9">
          <w:rPr>
            <w:noProof/>
            <w:webHidden/>
          </w:rPr>
          <w:t>12</w:t>
        </w:r>
        <w:r w:rsidR="006B02FC">
          <w:rPr>
            <w:noProof/>
            <w:webHidden/>
          </w:rPr>
          <w:fldChar w:fldCharType="end"/>
        </w:r>
      </w:hyperlink>
    </w:p>
    <w:p w14:paraId="3698596C" w14:textId="6FE665A1" w:rsidR="006B02FC" w:rsidRDefault="00E5612B">
      <w:pPr>
        <w:pStyle w:val="TOC6"/>
        <w:tabs>
          <w:tab w:val="left" w:pos="1809"/>
          <w:tab w:val="right" w:leader="dot" w:pos="9016"/>
        </w:tabs>
        <w:rPr>
          <w:rFonts w:asciiTheme="minorHAnsi" w:eastAsiaTheme="minorEastAsia" w:hAnsiTheme="minorHAnsi" w:cstheme="minorBidi"/>
          <w:noProof/>
          <w:lang w:eastAsia="en-GB"/>
        </w:rPr>
      </w:pPr>
      <w:hyperlink w:anchor="_Toc87896218" w:history="1">
        <w:r w:rsidR="006B02FC" w:rsidRPr="00FF351A">
          <w:rPr>
            <w:rStyle w:val="Hyperlink"/>
            <w:rFonts w:ascii="Arial" w:hAnsi="Arial" w:cs="Arial"/>
            <w:bCs/>
            <w:noProof/>
          </w:rPr>
          <w:t>1.1</w:t>
        </w:r>
        <w:r w:rsidR="00F1433B">
          <w:rPr>
            <w:rStyle w:val="Hyperlink"/>
            <w:rFonts w:ascii="Arial" w:hAnsi="Arial" w:cs="Arial"/>
            <w:bCs/>
            <w:noProof/>
          </w:rPr>
          <w:t>5</w:t>
        </w:r>
        <w:r w:rsidR="006B02FC" w:rsidRPr="00FF351A">
          <w:rPr>
            <w:rStyle w:val="Hyperlink"/>
            <w:rFonts w:ascii="Arial" w:hAnsi="Arial" w:cs="Arial"/>
            <w:bCs/>
            <w:noProof/>
          </w:rPr>
          <w:t>.</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Warrant</w:t>
        </w:r>
        <w:r w:rsidR="00076490">
          <w:rPr>
            <w:rStyle w:val="Hyperlink"/>
            <w:rFonts w:ascii="Arial" w:hAnsi="Arial" w:cs="Arial"/>
            <w:noProof/>
          </w:rPr>
          <w:t>ies</w:t>
        </w:r>
        <w:r w:rsidR="006B02FC">
          <w:rPr>
            <w:noProof/>
            <w:webHidden/>
          </w:rPr>
          <w:tab/>
        </w:r>
        <w:r w:rsidR="006B02FC">
          <w:rPr>
            <w:noProof/>
            <w:webHidden/>
          </w:rPr>
          <w:fldChar w:fldCharType="begin"/>
        </w:r>
        <w:r w:rsidR="006B02FC">
          <w:rPr>
            <w:noProof/>
            <w:webHidden/>
          </w:rPr>
          <w:instrText xml:space="preserve"> PAGEREF _Toc87896218 \h </w:instrText>
        </w:r>
        <w:r w:rsidR="006B02FC">
          <w:rPr>
            <w:noProof/>
            <w:webHidden/>
          </w:rPr>
        </w:r>
        <w:r w:rsidR="006B02FC">
          <w:rPr>
            <w:noProof/>
            <w:webHidden/>
          </w:rPr>
          <w:fldChar w:fldCharType="separate"/>
        </w:r>
        <w:r w:rsidR="005E09C9">
          <w:rPr>
            <w:noProof/>
            <w:webHidden/>
          </w:rPr>
          <w:t>12</w:t>
        </w:r>
        <w:r w:rsidR="006B02FC">
          <w:rPr>
            <w:noProof/>
            <w:webHidden/>
          </w:rPr>
          <w:fldChar w:fldCharType="end"/>
        </w:r>
      </w:hyperlink>
    </w:p>
    <w:p w14:paraId="0DAB645F" w14:textId="4FCEDF54" w:rsidR="006B02FC" w:rsidRDefault="00E5612B">
      <w:pPr>
        <w:pStyle w:val="TOC6"/>
        <w:tabs>
          <w:tab w:val="left" w:pos="1809"/>
          <w:tab w:val="right" w:leader="dot" w:pos="9016"/>
        </w:tabs>
        <w:rPr>
          <w:rFonts w:asciiTheme="minorHAnsi" w:eastAsiaTheme="minorEastAsia" w:hAnsiTheme="minorHAnsi" w:cstheme="minorBidi"/>
          <w:noProof/>
          <w:lang w:eastAsia="en-GB"/>
        </w:rPr>
      </w:pPr>
      <w:hyperlink w:anchor="_Toc87896219" w:history="1">
        <w:r w:rsidR="006B02FC" w:rsidRPr="00FF351A">
          <w:rPr>
            <w:rStyle w:val="Hyperlink"/>
            <w:rFonts w:ascii="Arial" w:hAnsi="Arial" w:cs="Arial"/>
            <w:bCs/>
            <w:noProof/>
          </w:rPr>
          <w:t>1.1</w:t>
        </w:r>
        <w:r w:rsidR="00F1433B">
          <w:rPr>
            <w:rStyle w:val="Hyperlink"/>
            <w:rFonts w:ascii="Arial" w:hAnsi="Arial" w:cs="Arial"/>
            <w:bCs/>
            <w:noProof/>
          </w:rPr>
          <w:t>6</w:t>
        </w:r>
        <w:r w:rsidR="006B02FC" w:rsidRPr="00FF351A">
          <w:rPr>
            <w:rStyle w:val="Hyperlink"/>
            <w:rFonts w:ascii="Arial" w:hAnsi="Arial" w:cs="Arial"/>
            <w:bCs/>
            <w:noProof/>
          </w:rPr>
          <w:t>.</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Behaviour Conformance</w:t>
        </w:r>
        <w:r w:rsidR="006B02FC">
          <w:rPr>
            <w:noProof/>
            <w:webHidden/>
          </w:rPr>
          <w:tab/>
        </w:r>
        <w:r w:rsidR="006B02FC">
          <w:rPr>
            <w:noProof/>
            <w:webHidden/>
          </w:rPr>
          <w:fldChar w:fldCharType="begin"/>
        </w:r>
        <w:r w:rsidR="006B02FC">
          <w:rPr>
            <w:noProof/>
            <w:webHidden/>
          </w:rPr>
          <w:instrText xml:space="preserve"> PAGEREF _Toc87896219 \h </w:instrText>
        </w:r>
        <w:r w:rsidR="006B02FC">
          <w:rPr>
            <w:noProof/>
            <w:webHidden/>
          </w:rPr>
        </w:r>
        <w:r w:rsidR="006B02FC">
          <w:rPr>
            <w:noProof/>
            <w:webHidden/>
          </w:rPr>
          <w:fldChar w:fldCharType="separate"/>
        </w:r>
        <w:r w:rsidR="005E09C9">
          <w:rPr>
            <w:noProof/>
            <w:webHidden/>
          </w:rPr>
          <w:t>14</w:t>
        </w:r>
        <w:r w:rsidR="006B02FC">
          <w:rPr>
            <w:noProof/>
            <w:webHidden/>
          </w:rPr>
          <w:fldChar w:fldCharType="end"/>
        </w:r>
      </w:hyperlink>
    </w:p>
    <w:p w14:paraId="033645B7" w14:textId="01BFDC70" w:rsidR="006B02FC" w:rsidRDefault="00E5612B">
      <w:pPr>
        <w:pStyle w:val="TOC6"/>
        <w:tabs>
          <w:tab w:val="left" w:pos="1809"/>
          <w:tab w:val="right" w:leader="dot" w:pos="9016"/>
        </w:tabs>
        <w:rPr>
          <w:rFonts w:asciiTheme="minorHAnsi" w:eastAsiaTheme="minorEastAsia" w:hAnsiTheme="minorHAnsi" w:cstheme="minorBidi"/>
          <w:noProof/>
          <w:lang w:eastAsia="en-GB"/>
        </w:rPr>
      </w:pPr>
      <w:hyperlink w:anchor="_Toc87896220" w:history="1">
        <w:r w:rsidR="006B02FC" w:rsidRPr="00FF351A">
          <w:rPr>
            <w:rStyle w:val="Hyperlink"/>
            <w:rFonts w:ascii="Arial" w:hAnsi="Arial" w:cs="Arial"/>
            <w:bCs/>
            <w:noProof/>
          </w:rPr>
          <w:t>1.1</w:t>
        </w:r>
        <w:r w:rsidR="00F1433B">
          <w:rPr>
            <w:rStyle w:val="Hyperlink"/>
            <w:rFonts w:ascii="Arial" w:hAnsi="Arial" w:cs="Arial"/>
            <w:bCs/>
            <w:noProof/>
          </w:rPr>
          <w:t>7</w:t>
        </w:r>
        <w:r w:rsidR="006B02FC" w:rsidRPr="00FF351A">
          <w:rPr>
            <w:rStyle w:val="Hyperlink"/>
            <w:rFonts w:ascii="Arial" w:hAnsi="Arial" w:cs="Arial"/>
            <w:bCs/>
            <w:noProof/>
          </w:rPr>
          <w:t>.</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Continuity of Staff</w:t>
        </w:r>
        <w:r w:rsidR="006B02FC">
          <w:rPr>
            <w:noProof/>
            <w:webHidden/>
          </w:rPr>
          <w:tab/>
        </w:r>
        <w:r w:rsidR="006B02FC">
          <w:rPr>
            <w:noProof/>
            <w:webHidden/>
          </w:rPr>
          <w:fldChar w:fldCharType="begin"/>
        </w:r>
        <w:r w:rsidR="006B02FC">
          <w:rPr>
            <w:noProof/>
            <w:webHidden/>
          </w:rPr>
          <w:instrText xml:space="preserve"> PAGEREF _Toc87896220 \h </w:instrText>
        </w:r>
        <w:r w:rsidR="006B02FC">
          <w:rPr>
            <w:noProof/>
            <w:webHidden/>
          </w:rPr>
        </w:r>
        <w:r w:rsidR="006B02FC">
          <w:rPr>
            <w:noProof/>
            <w:webHidden/>
          </w:rPr>
          <w:fldChar w:fldCharType="separate"/>
        </w:r>
        <w:r w:rsidR="005E09C9">
          <w:rPr>
            <w:noProof/>
            <w:webHidden/>
          </w:rPr>
          <w:t>14</w:t>
        </w:r>
        <w:r w:rsidR="006B02FC">
          <w:rPr>
            <w:noProof/>
            <w:webHidden/>
          </w:rPr>
          <w:fldChar w:fldCharType="end"/>
        </w:r>
      </w:hyperlink>
    </w:p>
    <w:p w14:paraId="541D2F9B" w14:textId="7E356572" w:rsidR="006B02FC" w:rsidRDefault="00E5612B">
      <w:pPr>
        <w:pStyle w:val="TOC6"/>
        <w:tabs>
          <w:tab w:val="left" w:pos="1809"/>
          <w:tab w:val="right" w:leader="dot" w:pos="9016"/>
        </w:tabs>
        <w:rPr>
          <w:rFonts w:asciiTheme="minorHAnsi" w:eastAsiaTheme="minorEastAsia" w:hAnsiTheme="minorHAnsi" w:cstheme="minorBidi"/>
          <w:noProof/>
          <w:lang w:eastAsia="en-GB"/>
        </w:rPr>
      </w:pPr>
      <w:hyperlink w:anchor="_Toc87896221" w:history="1">
        <w:r w:rsidR="006B02FC" w:rsidRPr="00FF351A">
          <w:rPr>
            <w:rStyle w:val="Hyperlink"/>
            <w:rFonts w:ascii="Arial" w:hAnsi="Arial" w:cs="Arial"/>
            <w:bCs/>
            <w:noProof/>
          </w:rPr>
          <w:t>1.1</w:t>
        </w:r>
        <w:r w:rsidR="00F1433B">
          <w:rPr>
            <w:rStyle w:val="Hyperlink"/>
            <w:rFonts w:ascii="Arial" w:hAnsi="Arial" w:cs="Arial"/>
            <w:bCs/>
            <w:noProof/>
          </w:rPr>
          <w:t>8</w:t>
        </w:r>
        <w:r w:rsidR="006B02FC" w:rsidRPr="00FF351A">
          <w:rPr>
            <w:rStyle w:val="Hyperlink"/>
            <w:rFonts w:ascii="Arial" w:hAnsi="Arial" w:cs="Arial"/>
            <w:bCs/>
            <w:noProof/>
          </w:rPr>
          <w:t>.</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Sustainable Procurement</w:t>
        </w:r>
        <w:r w:rsidR="006B02FC">
          <w:rPr>
            <w:noProof/>
            <w:webHidden/>
          </w:rPr>
          <w:tab/>
        </w:r>
        <w:r w:rsidR="006B02FC">
          <w:rPr>
            <w:noProof/>
            <w:webHidden/>
          </w:rPr>
          <w:fldChar w:fldCharType="begin"/>
        </w:r>
        <w:r w:rsidR="006B02FC">
          <w:rPr>
            <w:noProof/>
            <w:webHidden/>
          </w:rPr>
          <w:instrText xml:space="preserve"> PAGEREF _Toc87896221 \h </w:instrText>
        </w:r>
        <w:r w:rsidR="006B02FC">
          <w:rPr>
            <w:noProof/>
            <w:webHidden/>
          </w:rPr>
        </w:r>
        <w:r w:rsidR="006B02FC">
          <w:rPr>
            <w:noProof/>
            <w:webHidden/>
          </w:rPr>
          <w:fldChar w:fldCharType="separate"/>
        </w:r>
        <w:r w:rsidR="005E09C9">
          <w:rPr>
            <w:noProof/>
            <w:webHidden/>
          </w:rPr>
          <w:t>14</w:t>
        </w:r>
        <w:r w:rsidR="006B02FC">
          <w:rPr>
            <w:noProof/>
            <w:webHidden/>
          </w:rPr>
          <w:fldChar w:fldCharType="end"/>
        </w:r>
      </w:hyperlink>
    </w:p>
    <w:p w14:paraId="7EB83B01" w14:textId="6CFFEE9D" w:rsidR="006B02FC" w:rsidRDefault="00E5612B" w:rsidP="006B02FC">
      <w:pPr>
        <w:pStyle w:val="TOC1"/>
        <w:rPr>
          <w:rFonts w:asciiTheme="minorHAnsi" w:eastAsiaTheme="minorEastAsia" w:hAnsiTheme="minorHAnsi" w:cstheme="minorBidi"/>
          <w:lang w:eastAsia="en-GB"/>
        </w:rPr>
      </w:pPr>
      <w:hyperlink w:anchor="_Toc87896222" w:history="1">
        <w:r w:rsidR="006B02FC" w:rsidRPr="00FF351A">
          <w:rPr>
            <w:rStyle w:val="Hyperlink"/>
          </w:rPr>
          <w:t>2.</w:t>
        </w:r>
        <w:r w:rsidR="006B02FC">
          <w:rPr>
            <w:rFonts w:asciiTheme="minorHAnsi" w:eastAsiaTheme="minorEastAsia" w:hAnsiTheme="minorHAnsi" w:cstheme="minorBidi"/>
            <w:lang w:eastAsia="en-GB"/>
          </w:rPr>
          <w:tab/>
        </w:r>
        <w:r w:rsidR="006B02FC" w:rsidRPr="00FF351A">
          <w:rPr>
            <w:rStyle w:val="Hyperlink"/>
          </w:rPr>
          <w:t>Pricing and Payment</w:t>
        </w:r>
        <w:r w:rsidR="006B02FC">
          <w:rPr>
            <w:webHidden/>
          </w:rPr>
          <w:tab/>
        </w:r>
        <w:r w:rsidR="006B02FC">
          <w:rPr>
            <w:webHidden/>
          </w:rPr>
          <w:fldChar w:fldCharType="begin"/>
        </w:r>
        <w:r w:rsidR="006B02FC">
          <w:rPr>
            <w:webHidden/>
          </w:rPr>
          <w:instrText xml:space="preserve"> PAGEREF _Toc87896222 \h </w:instrText>
        </w:r>
        <w:r w:rsidR="006B02FC">
          <w:rPr>
            <w:webHidden/>
          </w:rPr>
        </w:r>
        <w:r w:rsidR="006B02FC">
          <w:rPr>
            <w:webHidden/>
          </w:rPr>
          <w:fldChar w:fldCharType="separate"/>
        </w:r>
        <w:r w:rsidR="005E09C9">
          <w:rPr>
            <w:webHidden/>
          </w:rPr>
          <w:t>15</w:t>
        </w:r>
        <w:r w:rsidR="006B02FC">
          <w:rPr>
            <w:webHidden/>
          </w:rPr>
          <w:fldChar w:fldCharType="end"/>
        </w:r>
      </w:hyperlink>
    </w:p>
    <w:p w14:paraId="7CBC8334" w14:textId="6251BBBE" w:rsidR="006B02FC" w:rsidRDefault="00E5612B">
      <w:pPr>
        <w:pStyle w:val="TOC6"/>
        <w:tabs>
          <w:tab w:val="left" w:pos="1760"/>
          <w:tab w:val="right" w:leader="dot" w:pos="9016"/>
        </w:tabs>
        <w:rPr>
          <w:noProof/>
        </w:rPr>
      </w:pPr>
      <w:hyperlink w:anchor="_Toc87896223" w:history="1">
        <w:r w:rsidR="006B02FC" w:rsidRPr="00FF351A">
          <w:rPr>
            <w:rStyle w:val="Hyperlink"/>
            <w:rFonts w:ascii="Arial" w:hAnsi="Arial" w:cs="Arial"/>
            <w:bCs/>
            <w:noProof/>
          </w:rPr>
          <w:t>2.</w:t>
        </w:r>
        <w:r w:rsidR="004E2D56">
          <w:rPr>
            <w:rStyle w:val="Hyperlink"/>
            <w:rFonts w:ascii="Arial" w:hAnsi="Arial" w:cs="Arial"/>
            <w:bCs/>
            <w:noProof/>
          </w:rPr>
          <w:t>1</w:t>
        </w:r>
        <w:r w:rsidR="006B02FC" w:rsidRPr="00FF351A">
          <w:rPr>
            <w:rStyle w:val="Hyperlink"/>
            <w:rFonts w:ascii="Arial" w:hAnsi="Arial" w:cs="Arial"/>
            <w:bCs/>
            <w:noProof/>
          </w:rPr>
          <w:t>.</w:t>
        </w:r>
        <w:r w:rsidR="006B02FC">
          <w:rPr>
            <w:rFonts w:asciiTheme="minorHAnsi" w:eastAsiaTheme="minorEastAsia" w:hAnsiTheme="minorHAnsi" w:cstheme="minorBidi"/>
            <w:noProof/>
            <w:lang w:eastAsia="en-GB"/>
          </w:rPr>
          <w:tab/>
        </w:r>
        <w:r w:rsidR="004E2D56">
          <w:rPr>
            <w:rStyle w:val="Hyperlink"/>
            <w:rFonts w:ascii="Arial" w:hAnsi="Arial" w:cs="Arial"/>
            <w:noProof/>
          </w:rPr>
          <w:t>Payment Terms</w:t>
        </w:r>
        <w:r w:rsidR="006B02FC">
          <w:rPr>
            <w:noProof/>
            <w:webHidden/>
          </w:rPr>
          <w:tab/>
        </w:r>
        <w:r w:rsidR="006B02FC">
          <w:rPr>
            <w:noProof/>
            <w:webHidden/>
          </w:rPr>
          <w:fldChar w:fldCharType="begin"/>
        </w:r>
        <w:r w:rsidR="006B02FC">
          <w:rPr>
            <w:noProof/>
            <w:webHidden/>
          </w:rPr>
          <w:instrText xml:space="preserve"> PAGEREF _Toc87896223 \h </w:instrText>
        </w:r>
        <w:r w:rsidR="006B02FC">
          <w:rPr>
            <w:noProof/>
            <w:webHidden/>
          </w:rPr>
        </w:r>
        <w:r w:rsidR="006B02FC">
          <w:rPr>
            <w:noProof/>
            <w:webHidden/>
          </w:rPr>
          <w:fldChar w:fldCharType="separate"/>
        </w:r>
        <w:r w:rsidR="005E09C9">
          <w:rPr>
            <w:noProof/>
            <w:webHidden/>
          </w:rPr>
          <w:t>1</w:t>
        </w:r>
        <w:r w:rsidR="006B02FC">
          <w:rPr>
            <w:noProof/>
            <w:webHidden/>
          </w:rPr>
          <w:fldChar w:fldCharType="end"/>
        </w:r>
      </w:hyperlink>
      <w:r w:rsidR="00AD06A5">
        <w:rPr>
          <w:noProof/>
        </w:rPr>
        <w:t>5</w:t>
      </w:r>
    </w:p>
    <w:p w14:paraId="615E44CD" w14:textId="378EEEBA" w:rsidR="004E2D56" w:rsidRDefault="00E5612B" w:rsidP="004E2D56">
      <w:pPr>
        <w:pStyle w:val="TOC6"/>
        <w:tabs>
          <w:tab w:val="left" w:pos="1760"/>
          <w:tab w:val="right" w:leader="dot" w:pos="9016"/>
        </w:tabs>
        <w:rPr>
          <w:rFonts w:asciiTheme="minorHAnsi" w:eastAsiaTheme="minorEastAsia" w:hAnsiTheme="minorHAnsi" w:cstheme="minorBidi"/>
          <w:noProof/>
          <w:lang w:eastAsia="en-GB"/>
        </w:rPr>
      </w:pPr>
      <w:hyperlink w:anchor="_Toc87896223" w:history="1">
        <w:r w:rsidR="004E2D56" w:rsidRPr="00FF351A">
          <w:rPr>
            <w:rStyle w:val="Hyperlink"/>
            <w:rFonts w:ascii="Arial" w:hAnsi="Arial" w:cs="Arial"/>
            <w:bCs/>
            <w:noProof/>
          </w:rPr>
          <w:t>2.</w:t>
        </w:r>
        <w:r w:rsidR="004E2D56">
          <w:rPr>
            <w:rStyle w:val="Hyperlink"/>
            <w:rFonts w:ascii="Arial" w:hAnsi="Arial" w:cs="Arial"/>
            <w:bCs/>
            <w:noProof/>
          </w:rPr>
          <w:t>2</w:t>
        </w:r>
        <w:r w:rsidR="004E2D56" w:rsidRPr="00FF351A">
          <w:rPr>
            <w:rStyle w:val="Hyperlink"/>
            <w:rFonts w:ascii="Arial" w:hAnsi="Arial" w:cs="Arial"/>
            <w:bCs/>
            <w:noProof/>
          </w:rPr>
          <w:t>.</w:t>
        </w:r>
        <w:r w:rsidR="004E2D56">
          <w:rPr>
            <w:rFonts w:asciiTheme="minorHAnsi" w:eastAsiaTheme="minorEastAsia" w:hAnsiTheme="minorHAnsi" w:cstheme="minorBidi"/>
            <w:noProof/>
            <w:lang w:eastAsia="en-GB"/>
          </w:rPr>
          <w:tab/>
        </w:r>
        <w:r w:rsidR="004E2D56" w:rsidRPr="00FF351A">
          <w:rPr>
            <w:rStyle w:val="Hyperlink"/>
            <w:rFonts w:ascii="Arial" w:hAnsi="Arial" w:cs="Arial"/>
            <w:noProof/>
          </w:rPr>
          <w:t>Contract Price</w:t>
        </w:r>
        <w:r w:rsidR="004E2D56">
          <w:rPr>
            <w:noProof/>
            <w:webHidden/>
          </w:rPr>
          <w:tab/>
        </w:r>
        <w:r w:rsidR="004E2D56">
          <w:rPr>
            <w:noProof/>
            <w:webHidden/>
          </w:rPr>
          <w:fldChar w:fldCharType="begin"/>
        </w:r>
        <w:r w:rsidR="004E2D56">
          <w:rPr>
            <w:noProof/>
            <w:webHidden/>
          </w:rPr>
          <w:instrText xml:space="preserve"> PAGEREF _Toc87896223 \h </w:instrText>
        </w:r>
        <w:r w:rsidR="004E2D56">
          <w:rPr>
            <w:noProof/>
            <w:webHidden/>
          </w:rPr>
        </w:r>
        <w:r w:rsidR="004E2D56">
          <w:rPr>
            <w:noProof/>
            <w:webHidden/>
          </w:rPr>
          <w:fldChar w:fldCharType="separate"/>
        </w:r>
        <w:r w:rsidR="005E09C9">
          <w:rPr>
            <w:noProof/>
            <w:webHidden/>
          </w:rPr>
          <w:t>16</w:t>
        </w:r>
        <w:r w:rsidR="004E2D56">
          <w:rPr>
            <w:noProof/>
            <w:webHidden/>
          </w:rPr>
          <w:fldChar w:fldCharType="end"/>
        </w:r>
      </w:hyperlink>
    </w:p>
    <w:p w14:paraId="67026D2E" w14:textId="39B7530D" w:rsidR="006B02FC" w:rsidRDefault="00E5612B" w:rsidP="006B02FC">
      <w:pPr>
        <w:pStyle w:val="TOC1"/>
        <w:rPr>
          <w:rFonts w:asciiTheme="minorHAnsi" w:eastAsiaTheme="minorEastAsia" w:hAnsiTheme="minorHAnsi" w:cstheme="minorBidi"/>
          <w:lang w:eastAsia="en-GB"/>
        </w:rPr>
      </w:pPr>
      <w:hyperlink w:anchor="_Toc87896224" w:history="1">
        <w:r w:rsidR="006B02FC" w:rsidRPr="00FF351A">
          <w:rPr>
            <w:rStyle w:val="Hyperlink"/>
          </w:rPr>
          <w:t>3.</w:t>
        </w:r>
        <w:r w:rsidR="006B02FC">
          <w:rPr>
            <w:rFonts w:asciiTheme="minorHAnsi" w:eastAsiaTheme="minorEastAsia" w:hAnsiTheme="minorHAnsi" w:cstheme="minorBidi"/>
            <w:lang w:eastAsia="en-GB"/>
          </w:rPr>
          <w:tab/>
        </w:r>
        <w:r w:rsidR="006B02FC" w:rsidRPr="00FF351A">
          <w:rPr>
            <w:rStyle w:val="Hyperlink"/>
          </w:rPr>
          <w:t>Contract Monitoring</w:t>
        </w:r>
        <w:r w:rsidR="006B02FC">
          <w:rPr>
            <w:webHidden/>
          </w:rPr>
          <w:tab/>
        </w:r>
        <w:r w:rsidR="006B02FC">
          <w:rPr>
            <w:webHidden/>
          </w:rPr>
          <w:fldChar w:fldCharType="begin"/>
        </w:r>
        <w:r w:rsidR="006B02FC">
          <w:rPr>
            <w:webHidden/>
          </w:rPr>
          <w:instrText xml:space="preserve"> PAGEREF _Toc87896224 \h </w:instrText>
        </w:r>
        <w:r w:rsidR="006B02FC">
          <w:rPr>
            <w:webHidden/>
          </w:rPr>
        </w:r>
        <w:r w:rsidR="006B02FC">
          <w:rPr>
            <w:webHidden/>
          </w:rPr>
          <w:fldChar w:fldCharType="separate"/>
        </w:r>
        <w:r w:rsidR="005E09C9">
          <w:rPr>
            <w:webHidden/>
          </w:rPr>
          <w:t>16</w:t>
        </w:r>
        <w:r w:rsidR="006B02FC">
          <w:rPr>
            <w:webHidden/>
          </w:rPr>
          <w:fldChar w:fldCharType="end"/>
        </w:r>
      </w:hyperlink>
    </w:p>
    <w:p w14:paraId="63237153" w14:textId="38C80F87" w:rsidR="006B02FC" w:rsidRDefault="00E5612B" w:rsidP="006B02FC">
      <w:pPr>
        <w:pStyle w:val="TOC1"/>
        <w:rPr>
          <w:rFonts w:asciiTheme="minorHAnsi" w:eastAsiaTheme="minorEastAsia" w:hAnsiTheme="minorHAnsi" w:cstheme="minorBidi"/>
          <w:lang w:eastAsia="en-GB"/>
        </w:rPr>
      </w:pPr>
      <w:hyperlink w:anchor="_Toc87896225" w:history="1">
        <w:r w:rsidR="006B02FC" w:rsidRPr="00FF351A">
          <w:rPr>
            <w:rStyle w:val="Hyperlink"/>
          </w:rPr>
          <w:t>4.</w:t>
        </w:r>
        <w:r w:rsidR="006B02FC">
          <w:rPr>
            <w:rFonts w:asciiTheme="minorHAnsi" w:eastAsiaTheme="minorEastAsia" w:hAnsiTheme="minorHAnsi" w:cstheme="minorBidi"/>
            <w:lang w:eastAsia="en-GB"/>
          </w:rPr>
          <w:tab/>
        </w:r>
        <w:r w:rsidR="006B02FC" w:rsidRPr="00FF351A">
          <w:rPr>
            <w:rStyle w:val="Hyperlink"/>
          </w:rPr>
          <w:t>Termination</w:t>
        </w:r>
        <w:r w:rsidR="006B02FC">
          <w:rPr>
            <w:webHidden/>
          </w:rPr>
          <w:tab/>
        </w:r>
        <w:r w:rsidR="006B02FC">
          <w:rPr>
            <w:webHidden/>
          </w:rPr>
          <w:fldChar w:fldCharType="begin"/>
        </w:r>
        <w:r w:rsidR="006B02FC">
          <w:rPr>
            <w:webHidden/>
          </w:rPr>
          <w:instrText xml:space="preserve"> PAGEREF _Toc87896225 \h </w:instrText>
        </w:r>
        <w:r w:rsidR="006B02FC">
          <w:rPr>
            <w:webHidden/>
          </w:rPr>
        </w:r>
        <w:r w:rsidR="006B02FC">
          <w:rPr>
            <w:webHidden/>
          </w:rPr>
          <w:fldChar w:fldCharType="separate"/>
        </w:r>
        <w:r w:rsidR="005E09C9">
          <w:rPr>
            <w:webHidden/>
          </w:rPr>
          <w:t>16</w:t>
        </w:r>
        <w:r w:rsidR="006B02FC">
          <w:rPr>
            <w:webHidden/>
          </w:rPr>
          <w:fldChar w:fldCharType="end"/>
        </w:r>
      </w:hyperlink>
    </w:p>
    <w:p w14:paraId="61BF6168" w14:textId="54AE64AD" w:rsidR="006B02FC" w:rsidRDefault="00E5612B">
      <w:pPr>
        <w:pStyle w:val="TOC6"/>
        <w:tabs>
          <w:tab w:val="left" w:pos="1760"/>
          <w:tab w:val="right" w:leader="dot" w:pos="9016"/>
        </w:tabs>
        <w:rPr>
          <w:rFonts w:asciiTheme="minorHAnsi" w:eastAsiaTheme="minorEastAsia" w:hAnsiTheme="minorHAnsi" w:cstheme="minorBidi"/>
          <w:noProof/>
          <w:lang w:eastAsia="en-GB"/>
        </w:rPr>
      </w:pPr>
      <w:hyperlink w:anchor="_Toc87896226" w:history="1">
        <w:r w:rsidR="006B02FC" w:rsidRPr="00FF351A">
          <w:rPr>
            <w:rStyle w:val="Hyperlink"/>
            <w:rFonts w:ascii="Arial" w:hAnsi="Arial" w:cs="Arial"/>
            <w:bCs/>
            <w:noProof/>
          </w:rPr>
          <w:t>4.1.</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Termination Notice</w:t>
        </w:r>
        <w:r w:rsidR="006B02FC">
          <w:rPr>
            <w:noProof/>
            <w:webHidden/>
          </w:rPr>
          <w:tab/>
        </w:r>
        <w:r w:rsidR="006B02FC">
          <w:rPr>
            <w:noProof/>
            <w:webHidden/>
          </w:rPr>
          <w:fldChar w:fldCharType="begin"/>
        </w:r>
        <w:r w:rsidR="006B02FC">
          <w:rPr>
            <w:noProof/>
            <w:webHidden/>
          </w:rPr>
          <w:instrText xml:space="preserve"> PAGEREF _Toc87896226 \h </w:instrText>
        </w:r>
        <w:r w:rsidR="006B02FC">
          <w:rPr>
            <w:noProof/>
            <w:webHidden/>
          </w:rPr>
        </w:r>
        <w:r w:rsidR="006B02FC">
          <w:rPr>
            <w:noProof/>
            <w:webHidden/>
          </w:rPr>
          <w:fldChar w:fldCharType="separate"/>
        </w:r>
        <w:r w:rsidR="005E09C9">
          <w:rPr>
            <w:noProof/>
            <w:webHidden/>
          </w:rPr>
          <w:t>16</w:t>
        </w:r>
        <w:r w:rsidR="006B02FC">
          <w:rPr>
            <w:noProof/>
            <w:webHidden/>
          </w:rPr>
          <w:fldChar w:fldCharType="end"/>
        </w:r>
      </w:hyperlink>
    </w:p>
    <w:p w14:paraId="0608ADF9" w14:textId="1136B110" w:rsidR="006B02FC" w:rsidRDefault="00E5612B">
      <w:pPr>
        <w:pStyle w:val="TOC6"/>
        <w:tabs>
          <w:tab w:val="left" w:pos="1760"/>
          <w:tab w:val="right" w:leader="dot" w:pos="9016"/>
        </w:tabs>
        <w:rPr>
          <w:rFonts w:asciiTheme="minorHAnsi" w:eastAsiaTheme="minorEastAsia" w:hAnsiTheme="minorHAnsi" w:cstheme="minorBidi"/>
          <w:noProof/>
          <w:lang w:eastAsia="en-GB"/>
        </w:rPr>
      </w:pPr>
      <w:hyperlink w:anchor="_Toc87896227" w:history="1">
        <w:r w:rsidR="006B02FC" w:rsidRPr="00FF351A">
          <w:rPr>
            <w:rStyle w:val="Hyperlink"/>
            <w:rFonts w:ascii="Arial" w:hAnsi="Arial" w:cs="Arial"/>
            <w:bCs/>
            <w:noProof/>
          </w:rPr>
          <w:t>4.2.</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Termination at Will</w:t>
        </w:r>
        <w:r w:rsidR="006B02FC">
          <w:rPr>
            <w:noProof/>
            <w:webHidden/>
          </w:rPr>
          <w:tab/>
        </w:r>
        <w:r w:rsidR="006B02FC">
          <w:rPr>
            <w:noProof/>
            <w:webHidden/>
          </w:rPr>
          <w:fldChar w:fldCharType="begin"/>
        </w:r>
        <w:r w:rsidR="006B02FC">
          <w:rPr>
            <w:noProof/>
            <w:webHidden/>
          </w:rPr>
          <w:instrText xml:space="preserve"> PAGEREF _Toc87896227 \h </w:instrText>
        </w:r>
        <w:r w:rsidR="006B02FC">
          <w:rPr>
            <w:noProof/>
            <w:webHidden/>
          </w:rPr>
        </w:r>
        <w:r w:rsidR="006B02FC">
          <w:rPr>
            <w:noProof/>
            <w:webHidden/>
          </w:rPr>
          <w:fldChar w:fldCharType="separate"/>
        </w:r>
        <w:r w:rsidR="005E09C9">
          <w:rPr>
            <w:noProof/>
            <w:webHidden/>
          </w:rPr>
          <w:t>17</w:t>
        </w:r>
        <w:r w:rsidR="006B02FC">
          <w:rPr>
            <w:noProof/>
            <w:webHidden/>
          </w:rPr>
          <w:fldChar w:fldCharType="end"/>
        </w:r>
      </w:hyperlink>
    </w:p>
    <w:p w14:paraId="1606DF1C" w14:textId="21D3ABF4" w:rsidR="006B02FC" w:rsidRDefault="00E5612B">
      <w:pPr>
        <w:pStyle w:val="TOC6"/>
        <w:tabs>
          <w:tab w:val="left" w:pos="1760"/>
          <w:tab w:val="right" w:leader="dot" w:pos="9016"/>
        </w:tabs>
        <w:rPr>
          <w:rFonts w:asciiTheme="minorHAnsi" w:eastAsiaTheme="minorEastAsia" w:hAnsiTheme="minorHAnsi" w:cstheme="minorBidi"/>
          <w:noProof/>
          <w:lang w:eastAsia="en-GB"/>
        </w:rPr>
      </w:pPr>
      <w:hyperlink w:anchor="_Toc87896228" w:history="1">
        <w:r w:rsidR="006B02FC" w:rsidRPr="00FF351A">
          <w:rPr>
            <w:rStyle w:val="Hyperlink"/>
            <w:rFonts w:ascii="Arial" w:hAnsi="Arial" w:cs="Arial"/>
            <w:bCs/>
            <w:noProof/>
          </w:rPr>
          <w:t>4.3.</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Consequences of Termination</w:t>
        </w:r>
        <w:r w:rsidR="006B02FC">
          <w:rPr>
            <w:noProof/>
            <w:webHidden/>
          </w:rPr>
          <w:tab/>
        </w:r>
        <w:r w:rsidR="006B02FC">
          <w:rPr>
            <w:noProof/>
            <w:webHidden/>
          </w:rPr>
          <w:fldChar w:fldCharType="begin"/>
        </w:r>
        <w:r w:rsidR="006B02FC">
          <w:rPr>
            <w:noProof/>
            <w:webHidden/>
          </w:rPr>
          <w:instrText xml:space="preserve"> PAGEREF _Toc87896228 \h </w:instrText>
        </w:r>
        <w:r w:rsidR="006B02FC">
          <w:rPr>
            <w:noProof/>
            <w:webHidden/>
          </w:rPr>
        </w:r>
        <w:r w:rsidR="006B02FC">
          <w:rPr>
            <w:noProof/>
            <w:webHidden/>
          </w:rPr>
          <w:fldChar w:fldCharType="separate"/>
        </w:r>
        <w:r w:rsidR="005E09C9">
          <w:rPr>
            <w:noProof/>
            <w:webHidden/>
          </w:rPr>
          <w:t>17</w:t>
        </w:r>
        <w:r w:rsidR="006B02FC">
          <w:rPr>
            <w:noProof/>
            <w:webHidden/>
          </w:rPr>
          <w:fldChar w:fldCharType="end"/>
        </w:r>
      </w:hyperlink>
    </w:p>
    <w:p w14:paraId="20A9EABF" w14:textId="2DA81E24" w:rsidR="006B02FC" w:rsidRDefault="00E5612B">
      <w:pPr>
        <w:pStyle w:val="TOC6"/>
        <w:tabs>
          <w:tab w:val="left" w:pos="1760"/>
          <w:tab w:val="right" w:leader="dot" w:pos="9016"/>
        </w:tabs>
        <w:rPr>
          <w:rFonts w:asciiTheme="minorHAnsi" w:eastAsiaTheme="minorEastAsia" w:hAnsiTheme="minorHAnsi" w:cstheme="minorBidi"/>
          <w:noProof/>
          <w:lang w:eastAsia="en-GB"/>
        </w:rPr>
      </w:pPr>
      <w:hyperlink w:anchor="_Toc87896229" w:history="1">
        <w:r w:rsidR="006B02FC" w:rsidRPr="00FF351A">
          <w:rPr>
            <w:rStyle w:val="Hyperlink"/>
            <w:rFonts w:ascii="Arial" w:hAnsi="Arial" w:cs="Arial"/>
            <w:bCs/>
            <w:noProof/>
          </w:rPr>
          <w:t>4.4.</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Dispute Resolution Procedure</w:t>
        </w:r>
        <w:r w:rsidR="006B02FC">
          <w:rPr>
            <w:noProof/>
            <w:webHidden/>
          </w:rPr>
          <w:tab/>
        </w:r>
        <w:r w:rsidR="006B02FC">
          <w:rPr>
            <w:noProof/>
            <w:webHidden/>
          </w:rPr>
          <w:fldChar w:fldCharType="begin"/>
        </w:r>
        <w:r w:rsidR="006B02FC">
          <w:rPr>
            <w:noProof/>
            <w:webHidden/>
          </w:rPr>
          <w:instrText xml:space="preserve"> PAGEREF _Toc87896229 \h </w:instrText>
        </w:r>
        <w:r w:rsidR="006B02FC">
          <w:rPr>
            <w:noProof/>
            <w:webHidden/>
          </w:rPr>
        </w:r>
        <w:r w:rsidR="006B02FC">
          <w:rPr>
            <w:noProof/>
            <w:webHidden/>
          </w:rPr>
          <w:fldChar w:fldCharType="separate"/>
        </w:r>
        <w:r w:rsidR="005E09C9">
          <w:rPr>
            <w:noProof/>
            <w:webHidden/>
          </w:rPr>
          <w:t>1</w:t>
        </w:r>
        <w:r w:rsidR="006B02FC">
          <w:rPr>
            <w:noProof/>
            <w:webHidden/>
          </w:rPr>
          <w:fldChar w:fldCharType="end"/>
        </w:r>
      </w:hyperlink>
      <w:r w:rsidR="00AD06A5">
        <w:rPr>
          <w:noProof/>
        </w:rPr>
        <w:t>8</w:t>
      </w:r>
    </w:p>
    <w:p w14:paraId="319F765B" w14:textId="3F1D6DD7" w:rsidR="006B02FC" w:rsidRDefault="00E5612B">
      <w:pPr>
        <w:pStyle w:val="TOC6"/>
        <w:tabs>
          <w:tab w:val="left" w:pos="1760"/>
          <w:tab w:val="right" w:leader="dot" w:pos="9016"/>
        </w:tabs>
        <w:rPr>
          <w:rFonts w:asciiTheme="minorHAnsi" w:eastAsiaTheme="minorEastAsia" w:hAnsiTheme="minorHAnsi" w:cstheme="minorBidi"/>
          <w:noProof/>
          <w:lang w:eastAsia="en-GB"/>
        </w:rPr>
      </w:pPr>
      <w:hyperlink w:anchor="_Toc87896230" w:history="1">
        <w:r w:rsidR="006B02FC" w:rsidRPr="00FF351A">
          <w:rPr>
            <w:rStyle w:val="Hyperlink"/>
            <w:rFonts w:ascii="Arial" w:hAnsi="Arial" w:cs="Arial"/>
            <w:bCs/>
            <w:noProof/>
          </w:rPr>
          <w:t>4.5.</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TUPE and Retendering (if applicable)</w:t>
        </w:r>
        <w:r w:rsidR="006B02FC">
          <w:rPr>
            <w:noProof/>
            <w:webHidden/>
          </w:rPr>
          <w:tab/>
        </w:r>
        <w:r w:rsidR="006B02FC">
          <w:rPr>
            <w:noProof/>
            <w:webHidden/>
          </w:rPr>
          <w:fldChar w:fldCharType="begin"/>
        </w:r>
        <w:r w:rsidR="006B02FC">
          <w:rPr>
            <w:noProof/>
            <w:webHidden/>
          </w:rPr>
          <w:instrText xml:space="preserve"> PAGEREF _Toc87896230 \h </w:instrText>
        </w:r>
        <w:r w:rsidR="006B02FC">
          <w:rPr>
            <w:noProof/>
            <w:webHidden/>
          </w:rPr>
        </w:r>
        <w:r w:rsidR="006B02FC">
          <w:rPr>
            <w:noProof/>
            <w:webHidden/>
          </w:rPr>
          <w:fldChar w:fldCharType="separate"/>
        </w:r>
        <w:r w:rsidR="005E09C9">
          <w:rPr>
            <w:noProof/>
            <w:webHidden/>
          </w:rPr>
          <w:t>18</w:t>
        </w:r>
        <w:r w:rsidR="006B02FC">
          <w:rPr>
            <w:noProof/>
            <w:webHidden/>
          </w:rPr>
          <w:fldChar w:fldCharType="end"/>
        </w:r>
      </w:hyperlink>
    </w:p>
    <w:p w14:paraId="4D8C5A26" w14:textId="46BDCB2C" w:rsidR="006B02FC" w:rsidRDefault="00E5612B">
      <w:pPr>
        <w:pStyle w:val="TOC6"/>
        <w:tabs>
          <w:tab w:val="left" w:pos="1760"/>
          <w:tab w:val="right" w:leader="dot" w:pos="9016"/>
        </w:tabs>
        <w:rPr>
          <w:rFonts w:asciiTheme="minorHAnsi" w:eastAsiaTheme="minorEastAsia" w:hAnsiTheme="minorHAnsi" w:cstheme="minorBidi"/>
          <w:noProof/>
          <w:lang w:eastAsia="en-GB"/>
        </w:rPr>
      </w:pPr>
      <w:hyperlink w:anchor="_Toc87896231" w:history="1">
        <w:r w:rsidR="006B02FC" w:rsidRPr="00FF351A">
          <w:rPr>
            <w:rStyle w:val="Hyperlink"/>
            <w:rFonts w:ascii="Arial" w:hAnsi="Arial" w:cs="Arial"/>
            <w:bCs/>
            <w:noProof/>
          </w:rPr>
          <w:t>4.6.</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Survival</w:t>
        </w:r>
        <w:r w:rsidR="006B02FC">
          <w:rPr>
            <w:noProof/>
            <w:webHidden/>
          </w:rPr>
          <w:tab/>
        </w:r>
        <w:r w:rsidR="006B02FC">
          <w:rPr>
            <w:noProof/>
            <w:webHidden/>
          </w:rPr>
          <w:fldChar w:fldCharType="begin"/>
        </w:r>
        <w:r w:rsidR="006B02FC">
          <w:rPr>
            <w:noProof/>
            <w:webHidden/>
          </w:rPr>
          <w:instrText xml:space="preserve"> PAGEREF _Toc87896231 \h </w:instrText>
        </w:r>
        <w:r w:rsidR="006B02FC">
          <w:rPr>
            <w:noProof/>
            <w:webHidden/>
          </w:rPr>
        </w:r>
        <w:r w:rsidR="006B02FC">
          <w:rPr>
            <w:noProof/>
            <w:webHidden/>
          </w:rPr>
          <w:fldChar w:fldCharType="separate"/>
        </w:r>
        <w:r w:rsidR="005E09C9">
          <w:rPr>
            <w:noProof/>
            <w:webHidden/>
          </w:rPr>
          <w:t>19</w:t>
        </w:r>
        <w:r w:rsidR="006B02FC">
          <w:rPr>
            <w:noProof/>
            <w:webHidden/>
          </w:rPr>
          <w:fldChar w:fldCharType="end"/>
        </w:r>
      </w:hyperlink>
    </w:p>
    <w:p w14:paraId="1C6B3C86" w14:textId="7108B5CA" w:rsidR="006B02FC" w:rsidRDefault="00E5612B" w:rsidP="006B02FC">
      <w:pPr>
        <w:pStyle w:val="TOC1"/>
        <w:rPr>
          <w:rFonts w:asciiTheme="minorHAnsi" w:eastAsiaTheme="minorEastAsia" w:hAnsiTheme="minorHAnsi" w:cstheme="minorBidi"/>
          <w:lang w:eastAsia="en-GB"/>
        </w:rPr>
      </w:pPr>
      <w:hyperlink w:anchor="_Toc87896232" w:history="1">
        <w:r w:rsidR="006B02FC" w:rsidRPr="00FF351A">
          <w:rPr>
            <w:rStyle w:val="Hyperlink"/>
          </w:rPr>
          <w:t>5.</w:t>
        </w:r>
        <w:r w:rsidR="006B02FC">
          <w:rPr>
            <w:rFonts w:asciiTheme="minorHAnsi" w:eastAsiaTheme="minorEastAsia" w:hAnsiTheme="minorHAnsi" w:cstheme="minorBidi"/>
            <w:lang w:eastAsia="en-GB"/>
          </w:rPr>
          <w:tab/>
        </w:r>
        <w:r w:rsidR="006B02FC" w:rsidRPr="00FF351A">
          <w:rPr>
            <w:rStyle w:val="Hyperlink"/>
          </w:rPr>
          <w:t>Insurance</w:t>
        </w:r>
        <w:r w:rsidR="006B02FC">
          <w:rPr>
            <w:webHidden/>
          </w:rPr>
          <w:tab/>
        </w:r>
        <w:r w:rsidR="006B02FC">
          <w:rPr>
            <w:webHidden/>
          </w:rPr>
          <w:fldChar w:fldCharType="begin"/>
        </w:r>
        <w:r w:rsidR="006B02FC">
          <w:rPr>
            <w:webHidden/>
          </w:rPr>
          <w:instrText xml:space="preserve"> PAGEREF _Toc87896232 \h </w:instrText>
        </w:r>
        <w:r w:rsidR="006B02FC">
          <w:rPr>
            <w:webHidden/>
          </w:rPr>
        </w:r>
        <w:r w:rsidR="006B02FC">
          <w:rPr>
            <w:webHidden/>
          </w:rPr>
          <w:fldChar w:fldCharType="separate"/>
        </w:r>
        <w:r w:rsidR="005E09C9">
          <w:rPr>
            <w:webHidden/>
          </w:rPr>
          <w:t>19</w:t>
        </w:r>
        <w:r w:rsidR="006B02FC">
          <w:rPr>
            <w:webHidden/>
          </w:rPr>
          <w:fldChar w:fldCharType="end"/>
        </w:r>
      </w:hyperlink>
    </w:p>
    <w:p w14:paraId="58FD968D" w14:textId="1D880624" w:rsidR="006B02FC" w:rsidRDefault="00E5612B">
      <w:pPr>
        <w:pStyle w:val="TOC6"/>
        <w:tabs>
          <w:tab w:val="left" w:pos="1760"/>
          <w:tab w:val="right" w:leader="dot" w:pos="9016"/>
        </w:tabs>
        <w:rPr>
          <w:rFonts w:asciiTheme="minorHAnsi" w:eastAsiaTheme="minorEastAsia" w:hAnsiTheme="minorHAnsi" w:cstheme="minorBidi"/>
          <w:noProof/>
          <w:lang w:eastAsia="en-GB"/>
        </w:rPr>
      </w:pPr>
      <w:hyperlink w:anchor="_Toc87896233" w:history="1">
        <w:r w:rsidR="006B02FC" w:rsidRPr="00FF351A">
          <w:rPr>
            <w:rStyle w:val="Hyperlink"/>
            <w:rFonts w:ascii="Arial" w:hAnsi="Arial" w:cs="Arial"/>
            <w:bCs/>
            <w:noProof/>
          </w:rPr>
          <w:t>5.1.</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Insurance details</w:t>
        </w:r>
        <w:r w:rsidR="006B02FC">
          <w:rPr>
            <w:noProof/>
            <w:webHidden/>
          </w:rPr>
          <w:tab/>
        </w:r>
        <w:r w:rsidR="006B02FC">
          <w:rPr>
            <w:noProof/>
            <w:webHidden/>
          </w:rPr>
          <w:fldChar w:fldCharType="begin"/>
        </w:r>
        <w:r w:rsidR="006B02FC">
          <w:rPr>
            <w:noProof/>
            <w:webHidden/>
          </w:rPr>
          <w:instrText xml:space="preserve"> PAGEREF _Toc87896233 \h </w:instrText>
        </w:r>
        <w:r w:rsidR="006B02FC">
          <w:rPr>
            <w:noProof/>
            <w:webHidden/>
          </w:rPr>
        </w:r>
        <w:r w:rsidR="006B02FC">
          <w:rPr>
            <w:noProof/>
            <w:webHidden/>
          </w:rPr>
          <w:fldChar w:fldCharType="separate"/>
        </w:r>
        <w:r w:rsidR="005E09C9">
          <w:rPr>
            <w:noProof/>
            <w:webHidden/>
          </w:rPr>
          <w:t>19</w:t>
        </w:r>
        <w:r w:rsidR="006B02FC">
          <w:rPr>
            <w:noProof/>
            <w:webHidden/>
          </w:rPr>
          <w:fldChar w:fldCharType="end"/>
        </w:r>
      </w:hyperlink>
    </w:p>
    <w:p w14:paraId="13859011" w14:textId="36D003A3" w:rsidR="006B02FC" w:rsidRDefault="00E5612B">
      <w:pPr>
        <w:pStyle w:val="TOC6"/>
        <w:tabs>
          <w:tab w:val="left" w:pos="1760"/>
          <w:tab w:val="right" w:leader="dot" w:pos="9016"/>
        </w:tabs>
        <w:rPr>
          <w:rFonts w:asciiTheme="minorHAnsi" w:eastAsiaTheme="minorEastAsia" w:hAnsiTheme="minorHAnsi" w:cstheme="minorBidi"/>
          <w:noProof/>
          <w:lang w:eastAsia="en-GB"/>
        </w:rPr>
      </w:pPr>
      <w:hyperlink w:anchor="_Toc87896234" w:history="1">
        <w:r w:rsidR="006B02FC" w:rsidRPr="00FF351A">
          <w:rPr>
            <w:rStyle w:val="Hyperlink"/>
            <w:rFonts w:ascii="Arial" w:hAnsi="Arial" w:cs="Arial"/>
            <w:bCs/>
            <w:noProof/>
          </w:rPr>
          <w:t>5.2.</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Indemnity &amp; Liability</w:t>
        </w:r>
        <w:r w:rsidR="006B02FC">
          <w:rPr>
            <w:noProof/>
            <w:webHidden/>
          </w:rPr>
          <w:tab/>
        </w:r>
        <w:r w:rsidR="006B02FC">
          <w:rPr>
            <w:noProof/>
            <w:webHidden/>
          </w:rPr>
          <w:fldChar w:fldCharType="begin"/>
        </w:r>
        <w:r w:rsidR="006B02FC">
          <w:rPr>
            <w:noProof/>
            <w:webHidden/>
          </w:rPr>
          <w:instrText xml:space="preserve"> PAGEREF _Toc87896234 \h </w:instrText>
        </w:r>
        <w:r w:rsidR="006B02FC">
          <w:rPr>
            <w:noProof/>
            <w:webHidden/>
          </w:rPr>
        </w:r>
        <w:r w:rsidR="006B02FC">
          <w:rPr>
            <w:noProof/>
            <w:webHidden/>
          </w:rPr>
          <w:fldChar w:fldCharType="separate"/>
        </w:r>
        <w:r w:rsidR="005E09C9">
          <w:rPr>
            <w:noProof/>
            <w:webHidden/>
          </w:rPr>
          <w:t>19</w:t>
        </w:r>
        <w:r w:rsidR="006B02FC">
          <w:rPr>
            <w:noProof/>
            <w:webHidden/>
          </w:rPr>
          <w:fldChar w:fldCharType="end"/>
        </w:r>
      </w:hyperlink>
    </w:p>
    <w:p w14:paraId="05F4A4C9" w14:textId="5890520D" w:rsidR="006B02FC" w:rsidRDefault="00E5612B" w:rsidP="006B02FC">
      <w:pPr>
        <w:pStyle w:val="TOC1"/>
        <w:rPr>
          <w:rFonts w:asciiTheme="minorHAnsi" w:eastAsiaTheme="minorEastAsia" w:hAnsiTheme="minorHAnsi" w:cstheme="minorBidi"/>
          <w:lang w:eastAsia="en-GB"/>
        </w:rPr>
      </w:pPr>
      <w:hyperlink w:anchor="_Toc87896235" w:history="1">
        <w:r w:rsidR="006B02FC" w:rsidRPr="00FF351A">
          <w:rPr>
            <w:rStyle w:val="Hyperlink"/>
          </w:rPr>
          <w:t>6.</w:t>
        </w:r>
        <w:r w:rsidR="006B02FC">
          <w:rPr>
            <w:rFonts w:asciiTheme="minorHAnsi" w:eastAsiaTheme="minorEastAsia" w:hAnsiTheme="minorHAnsi" w:cstheme="minorBidi"/>
            <w:lang w:eastAsia="en-GB"/>
          </w:rPr>
          <w:tab/>
        </w:r>
        <w:r w:rsidR="006B02FC" w:rsidRPr="00FF351A">
          <w:rPr>
            <w:rStyle w:val="Hyperlink"/>
          </w:rPr>
          <w:t>Protection of Information</w:t>
        </w:r>
        <w:r w:rsidR="006B02FC">
          <w:rPr>
            <w:webHidden/>
          </w:rPr>
          <w:tab/>
        </w:r>
        <w:r w:rsidR="006B02FC">
          <w:rPr>
            <w:webHidden/>
          </w:rPr>
          <w:fldChar w:fldCharType="begin"/>
        </w:r>
        <w:r w:rsidR="006B02FC">
          <w:rPr>
            <w:webHidden/>
          </w:rPr>
          <w:instrText xml:space="preserve"> PAGEREF _Toc87896235 \h </w:instrText>
        </w:r>
        <w:r w:rsidR="006B02FC">
          <w:rPr>
            <w:webHidden/>
          </w:rPr>
        </w:r>
        <w:r w:rsidR="006B02FC">
          <w:rPr>
            <w:webHidden/>
          </w:rPr>
          <w:fldChar w:fldCharType="separate"/>
        </w:r>
        <w:r w:rsidR="005E09C9">
          <w:rPr>
            <w:webHidden/>
          </w:rPr>
          <w:t>20</w:t>
        </w:r>
        <w:r w:rsidR="006B02FC">
          <w:rPr>
            <w:webHidden/>
          </w:rPr>
          <w:fldChar w:fldCharType="end"/>
        </w:r>
      </w:hyperlink>
    </w:p>
    <w:p w14:paraId="156266DF" w14:textId="6600DFD8" w:rsidR="006B02FC" w:rsidRDefault="00E5612B">
      <w:pPr>
        <w:pStyle w:val="TOC6"/>
        <w:tabs>
          <w:tab w:val="left" w:pos="1760"/>
          <w:tab w:val="right" w:leader="dot" w:pos="9016"/>
        </w:tabs>
        <w:rPr>
          <w:rFonts w:asciiTheme="minorHAnsi" w:eastAsiaTheme="minorEastAsia" w:hAnsiTheme="minorHAnsi" w:cstheme="minorBidi"/>
          <w:noProof/>
          <w:lang w:eastAsia="en-GB"/>
        </w:rPr>
      </w:pPr>
      <w:hyperlink w:anchor="_Toc87896236" w:history="1">
        <w:r w:rsidR="006B02FC" w:rsidRPr="00FF351A">
          <w:rPr>
            <w:rStyle w:val="Hyperlink"/>
            <w:rFonts w:ascii="Arial" w:hAnsi="Arial" w:cs="Arial"/>
            <w:noProof/>
          </w:rPr>
          <w:t>6.1</w:t>
        </w:r>
        <w:r w:rsidR="00683417">
          <w:rPr>
            <w:rStyle w:val="Hyperlink"/>
            <w:rFonts w:ascii="Arial" w:hAnsi="Arial" w:cs="Arial"/>
            <w:noProof/>
          </w:rPr>
          <w:t>.</w:t>
        </w:r>
        <w:r w:rsidR="006B02FC" w:rsidRPr="00FF351A">
          <w:rPr>
            <w:rStyle w:val="Hyperlink"/>
            <w:rFonts w:ascii="Arial" w:hAnsi="Arial" w:cs="Arial"/>
            <w:noProof/>
          </w:rPr>
          <w:t xml:space="preserve"> </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Intellectual Property</w:t>
        </w:r>
        <w:r w:rsidR="006B02FC">
          <w:rPr>
            <w:noProof/>
            <w:webHidden/>
          </w:rPr>
          <w:tab/>
        </w:r>
        <w:r w:rsidR="006B02FC">
          <w:rPr>
            <w:noProof/>
            <w:webHidden/>
          </w:rPr>
          <w:fldChar w:fldCharType="begin"/>
        </w:r>
        <w:r w:rsidR="006B02FC">
          <w:rPr>
            <w:noProof/>
            <w:webHidden/>
          </w:rPr>
          <w:instrText xml:space="preserve"> PAGEREF _Toc87896236 \h </w:instrText>
        </w:r>
        <w:r w:rsidR="006B02FC">
          <w:rPr>
            <w:noProof/>
            <w:webHidden/>
          </w:rPr>
        </w:r>
        <w:r w:rsidR="006B02FC">
          <w:rPr>
            <w:noProof/>
            <w:webHidden/>
          </w:rPr>
          <w:fldChar w:fldCharType="separate"/>
        </w:r>
        <w:r w:rsidR="005E09C9">
          <w:rPr>
            <w:noProof/>
            <w:webHidden/>
          </w:rPr>
          <w:t>20</w:t>
        </w:r>
        <w:r w:rsidR="006B02FC">
          <w:rPr>
            <w:noProof/>
            <w:webHidden/>
          </w:rPr>
          <w:fldChar w:fldCharType="end"/>
        </w:r>
      </w:hyperlink>
    </w:p>
    <w:p w14:paraId="7B114729" w14:textId="5052B2E7" w:rsidR="006B02FC" w:rsidRDefault="00E5612B">
      <w:pPr>
        <w:pStyle w:val="TOC6"/>
        <w:tabs>
          <w:tab w:val="left" w:pos="1760"/>
          <w:tab w:val="right" w:leader="dot" w:pos="9016"/>
        </w:tabs>
        <w:rPr>
          <w:rFonts w:asciiTheme="minorHAnsi" w:eastAsiaTheme="minorEastAsia" w:hAnsiTheme="minorHAnsi" w:cstheme="minorBidi"/>
          <w:noProof/>
          <w:lang w:eastAsia="en-GB"/>
        </w:rPr>
      </w:pPr>
      <w:hyperlink w:anchor="_Toc87896237" w:history="1">
        <w:r w:rsidR="006B02FC" w:rsidRPr="00FF351A">
          <w:rPr>
            <w:rStyle w:val="Hyperlink"/>
            <w:rFonts w:ascii="Arial" w:hAnsi="Arial" w:cs="Arial"/>
            <w:bCs/>
            <w:noProof/>
          </w:rPr>
          <w:t>6.2.</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Confidentiality</w:t>
        </w:r>
        <w:r w:rsidR="006B02FC">
          <w:rPr>
            <w:noProof/>
            <w:webHidden/>
          </w:rPr>
          <w:tab/>
        </w:r>
        <w:r w:rsidR="006B02FC">
          <w:rPr>
            <w:noProof/>
            <w:webHidden/>
          </w:rPr>
          <w:fldChar w:fldCharType="begin"/>
        </w:r>
        <w:r w:rsidR="006B02FC">
          <w:rPr>
            <w:noProof/>
            <w:webHidden/>
          </w:rPr>
          <w:instrText xml:space="preserve"> PAGEREF _Toc87896237 \h </w:instrText>
        </w:r>
        <w:r w:rsidR="006B02FC">
          <w:rPr>
            <w:noProof/>
            <w:webHidden/>
          </w:rPr>
        </w:r>
        <w:r w:rsidR="006B02FC">
          <w:rPr>
            <w:noProof/>
            <w:webHidden/>
          </w:rPr>
          <w:fldChar w:fldCharType="separate"/>
        </w:r>
        <w:r w:rsidR="005E09C9">
          <w:rPr>
            <w:noProof/>
            <w:webHidden/>
          </w:rPr>
          <w:t>22</w:t>
        </w:r>
        <w:r w:rsidR="006B02FC">
          <w:rPr>
            <w:noProof/>
            <w:webHidden/>
          </w:rPr>
          <w:fldChar w:fldCharType="end"/>
        </w:r>
      </w:hyperlink>
    </w:p>
    <w:p w14:paraId="60E3DB0A" w14:textId="71A97552" w:rsidR="006B02FC" w:rsidRDefault="00E5612B">
      <w:pPr>
        <w:pStyle w:val="TOC6"/>
        <w:tabs>
          <w:tab w:val="left" w:pos="1760"/>
          <w:tab w:val="right" w:leader="dot" w:pos="9016"/>
        </w:tabs>
        <w:rPr>
          <w:rFonts w:asciiTheme="minorHAnsi" w:eastAsiaTheme="minorEastAsia" w:hAnsiTheme="minorHAnsi" w:cstheme="minorBidi"/>
          <w:noProof/>
          <w:lang w:eastAsia="en-GB"/>
        </w:rPr>
      </w:pPr>
      <w:hyperlink w:anchor="_Toc87896238" w:history="1">
        <w:r w:rsidR="006B02FC" w:rsidRPr="00FF351A">
          <w:rPr>
            <w:rStyle w:val="Hyperlink"/>
            <w:rFonts w:ascii="Arial" w:hAnsi="Arial" w:cs="Arial"/>
            <w:bCs/>
            <w:noProof/>
          </w:rPr>
          <w:t>6.3.</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Data Protection</w:t>
        </w:r>
        <w:r w:rsidR="006B02FC">
          <w:rPr>
            <w:noProof/>
            <w:webHidden/>
          </w:rPr>
          <w:tab/>
        </w:r>
        <w:r w:rsidR="006B02FC">
          <w:rPr>
            <w:noProof/>
            <w:webHidden/>
          </w:rPr>
          <w:fldChar w:fldCharType="begin"/>
        </w:r>
        <w:r w:rsidR="006B02FC">
          <w:rPr>
            <w:noProof/>
            <w:webHidden/>
          </w:rPr>
          <w:instrText xml:space="preserve"> PAGEREF _Toc87896238 \h </w:instrText>
        </w:r>
        <w:r w:rsidR="006B02FC">
          <w:rPr>
            <w:noProof/>
            <w:webHidden/>
          </w:rPr>
        </w:r>
        <w:r w:rsidR="006B02FC">
          <w:rPr>
            <w:noProof/>
            <w:webHidden/>
          </w:rPr>
          <w:fldChar w:fldCharType="separate"/>
        </w:r>
        <w:r w:rsidR="005E09C9">
          <w:rPr>
            <w:noProof/>
            <w:webHidden/>
          </w:rPr>
          <w:t>23</w:t>
        </w:r>
        <w:r w:rsidR="006B02FC">
          <w:rPr>
            <w:noProof/>
            <w:webHidden/>
          </w:rPr>
          <w:fldChar w:fldCharType="end"/>
        </w:r>
      </w:hyperlink>
    </w:p>
    <w:p w14:paraId="2057053F" w14:textId="7161F3CE" w:rsidR="006B02FC" w:rsidRDefault="00E5612B">
      <w:pPr>
        <w:pStyle w:val="TOC6"/>
        <w:tabs>
          <w:tab w:val="left" w:pos="1760"/>
          <w:tab w:val="right" w:leader="dot" w:pos="9016"/>
        </w:tabs>
        <w:rPr>
          <w:rFonts w:asciiTheme="minorHAnsi" w:eastAsiaTheme="minorEastAsia" w:hAnsiTheme="minorHAnsi" w:cstheme="minorBidi"/>
          <w:noProof/>
          <w:lang w:eastAsia="en-GB"/>
        </w:rPr>
      </w:pPr>
      <w:hyperlink w:anchor="_Toc87896239" w:history="1">
        <w:r w:rsidR="006B02FC" w:rsidRPr="00FF351A">
          <w:rPr>
            <w:rStyle w:val="Hyperlink"/>
            <w:rFonts w:ascii="Arial" w:hAnsi="Arial" w:cs="Arial"/>
            <w:bCs/>
            <w:noProof/>
          </w:rPr>
          <w:t>6.4.</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Freedom of Information</w:t>
        </w:r>
        <w:r w:rsidR="006B02FC">
          <w:rPr>
            <w:noProof/>
            <w:webHidden/>
          </w:rPr>
          <w:tab/>
        </w:r>
        <w:r w:rsidR="006B02FC">
          <w:rPr>
            <w:noProof/>
            <w:webHidden/>
          </w:rPr>
          <w:fldChar w:fldCharType="begin"/>
        </w:r>
        <w:r w:rsidR="006B02FC">
          <w:rPr>
            <w:noProof/>
            <w:webHidden/>
          </w:rPr>
          <w:instrText xml:space="preserve"> PAGEREF _Toc87896239 \h </w:instrText>
        </w:r>
        <w:r w:rsidR="006B02FC">
          <w:rPr>
            <w:noProof/>
            <w:webHidden/>
          </w:rPr>
        </w:r>
        <w:r w:rsidR="006B02FC">
          <w:rPr>
            <w:noProof/>
            <w:webHidden/>
          </w:rPr>
          <w:fldChar w:fldCharType="separate"/>
        </w:r>
        <w:r w:rsidR="00AD06A5">
          <w:rPr>
            <w:b/>
            <w:bCs/>
            <w:noProof/>
            <w:webHidden/>
            <w:lang w:val="en-US"/>
          </w:rPr>
          <w:t>27</w:t>
        </w:r>
        <w:r w:rsidR="005E09C9">
          <w:rPr>
            <w:b/>
            <w:bCs/>
            <w:noProof/>
            <w:webHidden/>
            <w:lang w:val="en-US"/>
          </w:rPr>
          <w:t>.</w:t>
        </w:r>
        <w:r w:rsidR="006B02FC">
          <w:rPr>
            <w:noProof/>
            <w:webHidden/>
          </w:rPr>
          <w:fldChar w:fldCharType="end"/>
        </w:r>
      </w:hyperlink>
    </w:p>
    <w:p w14:paraId="457109F8" w14:textId="6E3F25E4" w:rsidR="006B02FC" w:rsidRDefault="00E5612B">
      <w:pPr>
        <w:pStyle w:val="TOC6"/>
        <w:tabs>
          <w:tab w:val="left" w:pos="1760"/>
          <w:tab w:val="right" w:leader="dot" w:pos="9016"/>
        </w:tabs>
        <w:rPr>
          <w:rFonts w:asciiTheme="minorHAnsi" w:eastAsiaTheme="minorEastAsia" w:hAnsiTheme="minorHAnsi" w:cstheme="minorBidi"/>
          <w:noProof/>
          <w:lang w:eastAsia="en-GB"/>
        </w:rPr>
      </w:pPr>
      <w:hyperlink w:anchor="_Toc87896240" w:history="1">
        <w:r w:rsidR="006B02FC" w:rsidRPr="00FF351A">
          <w:rPr>
            <w:rStyle w:val="Hyperlink"/>
            <w:rFonts w:ascii="Arial" w:hAnsi="Arial" w:cs="Arial"/>
            <w:bCs/>
            <w:noProof/>
          </w:rPr>
          <w:t>6.5.</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Record Keeping</w:t>
        </w:r>
        <w:r w:rsidR="006B02FC">
          <w:rPr>
            <w:noProof/>
            <w:webHidden/>
          </w:rPr>
          <w:tab/>
        </w:r>
      </w:hyperlink>
      <w:r w:rsidR="00AD06A5">
        <w:rPr>
          <w:noProof/>
        </w:rPr>
        <w:t>27</w:t>
      </w:r>
    </w:p>
    <w:p w14:paraId="1C983EE5" w14:textId="44B12E11" w:rsidR="006B02FC" w:rsidRDefault="00E5612B" w:rsidP="006B02FC">
      <w:pPr>
        <w:pStyle w:val="TOC1"/>
        <w:rPr>
          <w:rFonts w:asciiTheme="minorHAnsi" w:eastAsiaTheme="minorEastAsia" w:hAnsiTheme="minorHAnsi" w:cstheme="minorBidi"/>
          <w:lang w:eastAsia="en-GB"/>
        </w:rPr>
      </w:pPr>
      <w:hyperlink w:anchor="_Toc87896241" w:history="1">
        <w:r w:rsidR="006B02FC" w:rsidRPr="00FF351A">
          <w:rPr>
            <w:rStyle w:val="Hyperlink"/>
          </w:rPr>
          <w:t>7.</w:t>
        </w:r>
        <w:r w:rsidR="006B02FC">
          <w:rPr>
            <w:rFonts w:asciiTheme="minorHAnsi" w:eastAsiaTheme="minorEastAsia" w:hAnsiTheme="minorHAnsi" w:cstheme="minorBidi"/>
            <w:lang w:eastAsia="en-GB"/>
          </w:rPr>
          <w:tab/>
        </w:r>
        <w:r w:rsidR="006B02FC" w:rsidRPr="00FF351A">
          <w:rPr>
            <w:rStyle w:val="Hyperlink"/>
          </w:rPr>
          <w:t>Statutory Obligations</w:t>
        </w:r>
        <w:r w:rsidR="006B02FC">
          <w:rPr>
            <w:webHidden/>
          </w:rPr>
          <w:tab/>
        </w:r>
        <w:r w:rsidR="006B02FC">
          <w:rPr>
            <w:webHidden/>
          </w:rPr>
          <w:fldChar w:fldCharType="begin"/>
        </w:r>
        <w:r w:rsidR="006B02FC">
          <w:rPr>
            <w:webHidden/>
          </w:rPr>
          <w:instrText xml:space="preserve"> PAGEREF _Toc87896241 \h </w:instrText>
        </w:r>
        <w:r w:rsidR="006B02FC">
          <w:rPr>
            <w:webHidden/>
          </w:rPr>
        </w:r>
        <w:r w:rsidR="006B02FC">
          <w:rPr>
            <w:webHidden/>
          </w:rPr>
          <w:fldChar w:fldCharType="separate"/>
        </w:r>
        <w:r w:rsidR="005E09C9">
          <w:rPr>
            <w:webHidden/>
          </w:rPr>
          <w:t>2</w:t>
        </w:r>
        <w:r w:rsidR="006B02FC">
          <w:rPr>
            <w:webHidden/>
          </w:rPr>
          <w:fldChar w:fldCharType="end"/>
        </w:r>
      </w:hyperlink>
      <w:r w:rsidR="00AD06A5">
        <w:t>8</w:t>
      </w:r>
    </w:p>
    <w:p w14:paraId="17B19BD4" w14:textId="48FC35B4" w:rsidR="006B02FC" w:rsidRDefault="00E5612B">
      <w:pPr>
        <w:pStyle w:val="TOC6"/>
        <w:tabs>
          <w:tab w:val="left" w:pos="1760"/>
          <w:tab w:val="right" w:leader="dot" w:pos="9016"/>
        </w:tabs>
        <w:rPr>
          <w:rFonts w:asciiTheme="minorHAnsi" w:eastAsiaTheme="minorEastAsia" w:hAnsiTheme="minorHAnsi" w:cstheme="minorBidi"/>
          <w:noProof/>
          <w:lang w:eastAsia="en-GB"/>
        </w:rPr>
      </w:pPr>
      <w:hyperlink w:anchor="_Toc87896242" w:history="1">
        <w:r w:rsidR="006B02FC" w:rsidRPr="00FF351A">
          <w:rPr>
            <w:rStyle w:val="Hyperlink"/>
            <w:rFonts w:ascii="Arial" w:hAnsi="Arial" w:cs="Arial"/>
            <w:bCs/>
            <w:noProof/>
          </w:rPr>
          <w:t>7.1.</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Health &amp; Safety</w:t>
        </w:r>
        <w:r w:rsidR="006B02FC">
          <w:rPr>
            <w:noProof/>
            <w:webHidden/>
          </w:rPr>
          <w:tab/>
        </w:r>
        <w:r w:rsidR="006B02FC">
          <w:rPr>
            <w:noProof/>
            <w:webHidden/>
          </w:rPr>
          <w:fldChar w:fldCharType="begin"/>
        </w:r>
        <w:r w:rsidR="006B02FC">
          <w:rPr>
            <w:noProof/>
            <w:webHidden/>
          </w:rPr>
          <w:instrText xml:space="preserve"> PAGEREF _Toc87896242 \h </w:instrText>
        </w:r>
        <w:r w:rsidR="006B02FC">
          <w:rPr>
            <w:noProof/>
            <w:webHidden/>
          </w:rPr>
        </w:r>
        <w:r w:rsidR="006B02FC">
          <w:rPr>
            <w:noProof/>
            <w:webHidden/>
          </w:rPr>
          <w:fldChar w:fldCharType="separate"/>
        </w:r>
        <w:r w:rsidR="005E09C9">
          <w:rPr>
            <w:noProof/>
            <w:webHidden/>
          </w:rPr>
          <w:t>2</w:t>
        </w:r>
        <w:r w:rsidR="006B02FC">
          <w:rPr>
            <w:noProof/>
            <w:webHidden/>
          </w:rPr>
          <w:fldChar w:fldCharType="end"/>
        </w:r>
      </w:hyperlink>
      <w:r w:rsidR="00AD06A5">
        <w:rPr>
          <w:noProof/>
        </w:rPr>
        <w:t>8</w:t>
      </w:r>
    </w:p>
    <w:p w14:paraId="13B3D62E" w14:textId="18325EC0" w:rsidR="006B02FC" w:rsidRDefault="00E5612B">
      <w:pPr>
        <w:pStyle w:val="TOC6"/>
        <w:tabs>
          <w:tab w:val="left" w:pos="1760"/>
          <w:tab w:val="right" w:leader="dot" w:pos="9016"/>
        </w:tabs>
        <w:rPr>
          <w:rFonts w:asciiTheme="minorHAnsi" w:eastAsiaTheme="minorEastAsia" w:hAnsiTheme="minorHAnsi" w:cstheme="minorBidi"/>
          <w:noProof/>
          <w:lang w:eastAsia="en-GB"/>
        </w:rPr>
      </w:pPr>
      <w:hyperlink w:anchor="_Toc87896243" w:history="1">
        <w:r w:rsidR="006B02FC" w:rsidRPr="00FF351A">
          <w:rPr>
            <w:rStyle w:val="Hyperlink"/>
            <w:rFonts w:ascii="Arial" w:hAnsi="Arial" w:cs="Arial"/>
            <w:bCs/>
            <w:noProof/>
          </w:rPr>
          <w:t>7.2.</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Law and Jurisdiction</w:t>
        </w:r>
        <w:r w:rsidR="006B02FC">
          <w:rPr>
            <w:noProof/>
            <w:webHidden/>
          </w:rPr>
          <w:tab/>
        </w:r>
        <w:r w:rsidR="006B02FC">
          <w:rPr>
            <w:noProof/>
            <w:webHidden/>
          </w:rPr>
          <w:fldChar w:fldCharType="begin"/>
        </w:r>
        <w:r w:rsidR="006B02FC">
          <w:rPr>
            <w:noProof/>
            <w:webHidden/>
          </w:rPr>
          <w:instrText xml:space="preserve"> PAGEREF _Toc87896243 \h </w:instrText>
        </w:r>
        <w:r w:rsidR="006B02FC">
          <w:rPr>
            <w:noProof/>
            <w:webHidden/>
          </w:rPr>
        </w:r>
        <w:r w:rsidR="006B02FC">
          <w:rPr>
            <w:noProof/>
            <w:webHidden/>
          </w:rPr>
          <w:fldChar w:fldCharType="separate"/>
        </w:r>
        <w:r w:rsidR="005E09C9">
          <w:rPr>
            <w:noProof/>
            <w:webHidden/>
          </w:rPr>
          <w:t>28</w:t>
        </w:r>
        <w:r w:rsidR="006B02FC">
          <w:rPr>
            <w:noProof/>
            <w:webHidden/>
          </w:rPr>
          <w:fldChar w:fldCharType="end"/>
        </w:r>
      </w:hyperlink>
    </w:p>
    <w:p w14:paraId="752C6518" w14:textId="71E047CF" w:rsidR="006B02FC" w:rsidRDefault="00E5612B">
      <w:pPr>
        <w:pStyle w:val="TOC6"/>
        <w:tabs>
          <w:tab w:val="left" w:pos="1760"/>
          <w:tab w:val="right" w:leader="dot" w:pos="9016"/>
        </w:tabs>
        <w:rPr>
          <w:rFonts w:asciiTheme="minorHAnsi" w:eastAsiaTheme="minorEastAsia" w:hAnsiTheme="minorHAnsi" w:cstheme="minorBidi"/>
          <w:noProof/>
          <w:lang w:eastAsia="en-GB"/>
        </w:rPr>
      </w:pPr>
      <w:hyperlink w:anchor="_Toc87896244" w:history="1">
        <w:r w:rsidR="006B02FC" w:rsidRPr="00FF351A">
          <w:rPr>
            <w:rStyle w:val="Hyperlink"/>
            <w:rFonts w:ascii="Arial" w:hAnsi="Arial" w:cs="Arial"/>
            <w:bCs/>
            <w:noProof/>
          </w:rPr>
          <w:t>7.3.</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Equality and Diversity</w:t>
        </w:r>
        <w:r w:rsidR="006B02FC">
          <w:rPr>
            <w:noProof/>
            <w:webHidden/>
          </w:rPr>
          <w:tab/>
        </w:r>
        <w:r w:rsidR="006B02FC">
          <w:rPr>
            <w:noProof/>
            <w:webHidden/>
          </w:rPr>
          <w:fldChar w:fldCharType="begin"/>
        </w:r>
        <w:r w:rsidR="006B02FC">
          <w:rPr>
            <w:noProof/>
            <w:webHidden/>
          </w:rPr>
          <w:instrText xml:space="preserve"> PAGEREF _Toc87896244 \h </w:instrText>
        </w:r>
        <w:r w:rsidR="006B02FC">
          <w:rPr>
            <w:noProof/>
            <w:webHidden/>
          </w:rPr>
        </w:r>
        <w:r w:rsidR="006B02FC">
          <w:rPr>
            <w:noProof/>
            <w:webHidden/>
          </w:rPr>
          <w:fldChar w:fldCharType="separate"/>
        </w:r>
        <w:r w:rsidR="005E09C9">
          <w:rPr>
            <w:noProof/>
            <w:webHidden/>
          </w:rPr>
          <w:t>28</w:t>
        </w:r>
        <w:r w:rsidR="006B02FC">
          <w:rPr>
            <w:noProof/>
            <w:webHidden/>
          </w:rPr>
          <w:fldChar w:fldCharType="end"/>
        </w:r>
      </w:hyperlink>
    </w:p>
    <w:p w14:paraId="432F4760" w14:textId="3F50ED5C" w:rsidR="006B02FC" w:rsidRPr="006B02FC" w:rsidRDefault="00E5612B" w:rsidP="006B02FC">
      <w:pPr>
        <w:pStyle w:val="TOC1"/>
        <w:rPr>
          <w:rFonts w:asciiTheme="minorHAnsi" w:eastAsiaTheme="minorEastAsia" w:hAnsiTheme="minorHAnsi" w:cstheme="minorBidi"/>
          <w:lang w:eastAsia="en-GB"/>
        </w:rPr>
      </w:pPr>
      <w:hyperlink w:anchor="_Toc87896245" w:history="1">
        <w:r w:rsidR="006B02FC" w:rsidRPr="006B02FC">
          <w:rPr>
            <w:rStyle w:val="Hyperlink"/>
            <w:b w:val="0"/>
            <w:bCs w:val="0"/>
          </w:rPr>
          <w:t>7.4</w:t>
        </w:r>
        <w:r w:rsidR="006B02FC" w:rsidRPr="006B02FC">
          <w:rPr>
            <w:rFonts w:asciiTheme="minorHAnsi" w:eastAsiaTheme="minorEastAsia" w:hAnsiTheme="minorHAnsi" w:cstheme="minorBidi"/>
            <w:lang w:eastAsia="en-GB"/>
          </w:rPr>
          <w:tab/>
        </w:r>
        <w:r w:rsidR="006B02FC" w:rsidRPr="006B02FC">
          <w:rPr>
            <w:rStyle w:val="Hyperlink"/>
            <w:b w:val="0"/>
            <w:bCs w:val="0"/>
          </w:rPr>
          <w:t>Whistleblowing and Modern Slavery Act 2015</w:t>
        </w:r>
        <w:r w:rsidR="006B02FC" w:rsidRPr="006B02FC">
          <w:rPr>
            <w:webHidden/>
          </w:rPr>
          <w:tab/>
        </w:r>
        <w:r w:rsidR="006B02FC" w:rsidRPr="006B02FC">
          <w:rPr>
            <w:webHidden/>
          </w:rPr>
          <w:fldChar w:fldCharType="begin"/>
        </w:r>
        <w:r w:rsidR="006B02FC" w:rsidRPr="006B02FC">
          <w:rPr>
            <w:webHidden/>
          </w:rPr>
          <w:instrText xml:space="preserve"> PAGEREF _Toc87896245 \h </w:instrText>
        </w:r>
        <w:r w:rsidR="006B02FC" w:rsidRPr="006B02FC">
          <w:rPr>
            <w:webHidden/>
          </w:rPr>
        </w:r>
        <w:r w:rsidR="006B02FC" w:rsidRPr="006B02FC">
          <w:rPr>
            <w:webHidden/>
          </w:rPr>
          <w:fldChar w:fldCharType="separate"/>
        </w:r>
        <w:r w:rsidR="005E09C9">
          <w:rPr>
            <w:webHidden/>
          </w:rPr>
          <w:t>2</w:t>
        </w:r>
        <w:r w:rsidR="006B02FC" w:rsidRPr="006B02FC">
          <w:rPr>
            <w:webHidden/>
          </w:rPr>
          <w:fldChar w:fldCharType="end"/>
        </w:r>
      </w:hyperlink>
      <w:r w:rsidR="00AD06A5">
        <w:t>9</w:t>
      </w:r>
    </w:p>
    <w:p w14:paraId="07D1F8E2" w14:textId="2DD88646" w:rsidR="006B02FC" w:rsidRDefault="00E5612B" w:rsidP="006B02FC">
      <w:pPr>
        <w:pStyle w:val="TOC1"/>
        <w:rPr>
          <w:rFonts w:asciiTheme="minorHAnsi" w:eastAsiaTheme="minorEastAsia" w:hAnsiTheme="minorHAnsi" w:cstheme="minorBidi"/>
          <w:lang w:eastAsia="en-GB"/>
        </w:rPr>
      </w:pPr>
      <w:hyperlink w:anchor="_Toc87896246" w:history="1">
        <w:r w:rsidR="006B02FC" w:rsidRPr="00FF351A">
          <w:rPr>
            <w:rStyle w:val="Hyperlink"/>
          </w:rPr>
          <w:t>8.</w:t>
        </w:r>
        <w:r w:rsidR="006B02FC">
          <w:rPr>
            <w:rFonts w:asciiTheme="minorHAnsi" w:eastAsiaTheme="minorEastAsia" w:hAnsiTheme="minorHAnsi" w:cstheme="minorBidi"/>
            <w:lang w:eastAsia="en-GB"/>
          </w:rPr>
          <w:tab/>
        </w:r>
        <w:r w:rsidR="006B02FC" w:rsidRPr="00FF351A">
          <w:rPr>
            <w:rStyle w:val="Hyperlink"/>
          </w:rPr>
          <w:t>General Provisions</w:t>
        </w:r>
        <w:r w:rsidR="006B02FC">
          <w:rPr>
            <w:webHidden/>
          </w:rPr>
          <w:tab/>
        </w:r>
        <w:r w:rsidR="006B02FC">
          <w:rPr>
            <w:webHidden/>
          </w:rPr>
          <w:fldChar w:fldCharType="begin"/>
        </w:r>
        <w:r w:rsidR="006B02FC">
          <w:rPr>
            <w:webHidden/>
          </w:rPr>
          <w:instrText xml:space="preserve"> PAGEREF _Toc87896246 \h </w:instrText>
        </w:r>
        <w:r w:rsidR="006B02FC">
          <w:rPr>
            <w:webHidden/>
          </w:rPr>
        </w:r>
        <w:r w:rsidR="006B02FC">
          <w:rPr>
            <w:webHidden/>
          </w:rPr>
          <w:fldChar w:fldCharType="separate"/>
        </w:r>
        <w:r w:rsidR="005E09C9">
          <w:rPr>
            <w:webHidden/>
          </w:rPr>
          <w:t>2</w:t>
        </w:r>
        <w:r w:rsidR="006B02FC">
          <w:rPr>
            <w:webHidden/>
          </w:rPr>
          <w:fldChar w:fldCharType="end"/>
        </w:r>
      </w:hyperlink>
      <w:r w:rsidR="00AD06A5">
        <w:t>9</w:t>
      </w:r>
    </w:p>
    <w:p w14:paraId="1D45A2C3" w14:textId="02632BC4" w:rsidR="006B02FC" w:rsidRDefault="00E5612B">
      <w:pPr>
        <w:pStyle w:val="TOC6"/>
        <w:tabs>
          <w:tab w:val="left" w:pos="1760"/>
          <w:tab w:val="right" w:leader="dot" w:pos="9016"/>
        </w:tabs>
        <w:rPr>
          <w:rFonts w:asciiTheme="minorHAnsi" w:eastAsiaTheme="minorEastAsia" w:hAnsiTheme="minorHAnsi" w:cstheme="minorBidi"/>
          <w:noProof/>
          <w:lang w:eastAsia="en-GB"/>
        </w:rPr>
      </w:pPr>
      <w:hyperlink w:anchor="_Toc87896247" w:history="1">
        <w:r w:rsidR="006B02FC" w:rsidRPr="00FF351A">
          <w:rPr>
            <w:rStyle w:val="Hyperlink"/>
            <w:rFonts w:ascii="Arial" w:hAnsi="Arial" w:cs="Arial"/>
            <w:bCs/>
            <w:noProof/>
          </w:rPr>
          <w:t>8.1.</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Authorised Officer</w:t>
        </w:r>
        <w:r w:rsidR="006B02FC">
          <w:rPr>
            <w:noProof/>
            <w:webHidden/>
          </w:rPr>
          <w:tab/>
        </w:r>
        <w:r w:rsidR="006B02FC">
          <w:rPr>
            <w:noProof/>
            <w:webHidden/>
          </w:rPr>
          <w:fldChar w:fldCharType="begin"/>
        </w:r>
        <w:r w:rsidR="006B02FC">
          <w:rPr>
            <w:noProof/>
            <w:webHidden/>
          </w:rPr>
          <w:instrText xml:space="preserve"> PAGEREF _Toc87896247 \h </w:instrText>
        </w:r>
        <w:r w:rsidR="006B02FC">
          <w:rPr>
            <w:noProof/>
            <w:webHidden/>
          </w:rPr>
        </w:r>
        <w:r w:rsidR="006B02FC">
          <w:rPr>
            <w:noProof/>
            <w:webHidden/>
          </w:rPr>
          <w:fldChar w:fldCharType="separate"/>
        </w:r>
        <w:r w:rsidR="005E09C9">
          <w:rPr>
            <w:noProof/>
            <w:webHidden/>
          </w:rPr>
          <w:t>29</w:t>
        </w:r>
        <w:r w:rsidR="006B02FC">
          <w:rPr>
            <w:noProof/>
            <w:webHidden/>
          </w:rPr>
          <w:fldChar w:fldCharType="end"/>
        </w:r>
      </w:hyperlink>
    </w:p>
    <w:p w14:paraId="1381D036" w14:textId="65917C8B" w:rsidR="006B02FC" w:rsidRDefault="00E5612B">
      <w:pPr>
        <w:pStyle w:val="TOC6"/>
        <w:tabs>
          <w:tab w:val="left" w:pos="1760"/>
          <w:tab w:val="right" w:leader="dot" w:pos="9016"/>
        </w:tabs>
        <w:rPr>
          <w:rFonts w:asciiTheme="minorHAnsi" w:eastAsiaTheme="minorEastAsia" w:hAnsiTheme="minorHAnsi" w:cstheme="minorBidi"/>
          <w:noProof/>
          <w:lang w:eastAsia="en-GB"/>
        </w:rPr>
      </w:pPr>
      <w:hyperlink w:anchor="_Toc87896248" w:history="1">
        <w:r w:rsidR="006B02FC" w:rsidRPr="00FF351A">
          <w:rPr>
            <w:rStyle w:val="Hyperlink"/>
            <w:rFonts w:ascii="Arial" w:hAnsi="Arial" w:cs="Arial"/>
            <w:bCs/>
            <w:noProof/>
          </w:rPr>
          <w:t>8.2.</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Notices</w:t>
        </w:r>
        <w:r w:rsidR="006B02FC">
          <w:rPr>
            <w:noProof/>
            <w:webHidden/>
          </w:rPr>
          <w:tab/>
        </w:r>
        <w:r w:rsidR="006B02FC">
          <w:rPr>
            <w:noProof/>
            <w:webHidden/>
          </w:rPr>
          <w:fldChar w:fldCharType="begin"/>
        </w:r>
        <w:r w:rsidR="006B02FC">
          <w:rPr>
            <w:noProof/>
            <w:webHidden/>
          </w:rPr>
          <w:instrText xml:space="preserve"> PAGEREF _Toc87896248 \h </w:instrText>
        </w:r>
        <w:r w:rsidR="006B02FC">
          <w:rPr>
            <w:noProof/>
            <w:webHidden/>
          </w:rPr>
        </w:r>
        <w:r w:rsidR="006B02FC">
          <w:rPr>
            <w:noProof/>
            <w:webHidden/>
          </w:rPr>
          <w:fldChar w:fldCharType="separate"/>
        </w:r>
        <w:r w:rsidR="005E09C9">
          <w:rPr>
            <w:noProof/>
            <w:webHidden/>
          </w:rPr>
          <w:t>29</w:t>
        </w:r>
        <w:r w:rsidR="006B02FC">
          <w:rPr>
            <w:noProof/>
            <w:webHidden/>
          </w:rPr>
          <w:fldChar w:fldCharType="end"/>
        </w:r>
      </w:hyperlink>
    </w:p>
    <w:p w14:paraId="761D5206" w14:textId="26E6CDC1" w:rsidR="006B02FC" w:rsidRDefault="00E5612B">
      <w:pPr>
        <w:pStyle w:val="TOC6"/>
        <w:tabs>
          <w:tab w:val="left" w:pos="1760"/>
          <w:tab w:val="right" w:leader="dot" w:pos="9016"/>
        </w:tabs>
        <w:rPr>
          <w:rFonts w:asciiTheme="minorHAnsi" w:eastAsiaTheme="minorEastAsia" w:hAnsiTheme="minorHAnsi" w:cstheme="minorBidi"/>
          <w:noProof/>
          <w:lang w:eastAsia="en-GB"/>
        </w:rPr>
      </w:pPr>
      <w:hyperlink w:anchor="_Toc87896249" w:history="1">
        <w:r w:rsidR="006B02FC" w:rsidRPr="00FF351A">
          <w:rPr>
            <w:rStyle w:val="Hyperlink"/>
            <w:rFonts w:ascii="Arial" w:hAnsi="Arial" w:cs="Arial"/>
            <w:bCs/>
            <w:noProof/>
          </w:rPr>
          <w:t>8.3.</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Waiver</w:t>
        </w:r>
        <w:r w:rsidR="006B02FC">
          <w:rPr>
            <w:noProof/>
            <w:webHidden/>
          </w:rPr>
          <w:tab/>
        </w:r>
        <w:r w:rsidR="006B02FC">
          <w:rPr>
            <w:noProof/>
            <w:webHidden/>
          </w:rPr>
          <w:fldChar w:fldCharType="begin"/>
        </w:r>
        <w:r w:rsidR="006B02FC">
          <w:rPr>
            <w:noProof/>
            <w:webHidden/>
          </w:rPr>
          <w:instrText xml:space="preserve"> PAGEREF _Toc87896249 \h </w:instrText>
        </w:r>
        <w:r w:rsidR="006B02FC">
          <w:rPr>
            <w:noProof/>
            <w:webHidden/>
          </w:rPr>
        </w:r>
        <w:r w:rsidR="006B02FC">
          <w:rPr>
            <w:noProof/>
            <w:webHidden/>
          </w:rPr>
          <w:fldChar w:fldCharType="separate"/>
        </w:r>
        <w:r w:rsidR="005E09C9">
          <w:rPr>
            <w:noProof/>
            <w:webHidden/>
          </w:rPr>
          <w:t>29</w:t>
        </w:r>
        <w:r w:rsidR="006B02FC">
          <w:rPr>
            <w:noProof/>
            <w:webHidden/>
          </w:rPr>
          <w:fldChar w:fldCharType="end"/>
        </w:r>
      </w:hyperlink>
    </w:p>
    <w:p w14:paraId="5DE0A90A" w14:textId="69F0FF16" w:rsidR="006B02FC" w:rsidRDefault="00E5612B">
      <w:pPr>
        <w:pStyle w:val="TOC6"/>
        <w:tabs>
          <w:tab w:val="left" w:pos="1760"/>
          <w:tab w:val="right" w:leader="dot" w:pos="9016"/>
        </w:tabs>
        <w:rPr>
          <w:rFonts w:asciiTheme="minorHAnsi" w:eastAsiaTheme="minorEastAsia" w:hAnsiTheme="minorHAnsi" w:cstheme="minorBidi"/>
          <w:noProof/>
          <w:lang w:eastAsia="en-GB"/>
        </w:rPr>
      </w:pPr>
      <w:hyperlink w:anchor="_Toc87896250" w:history="1">
        <w:r w:rsidR="006B02FC" w:rsidRPr="00FF351A">
          <w:rPr>
            <w:rStyle w:val="Hyperlink"/>
            <w:rFonts w:ascii="Arial" w:hAnsi="Arial" w:cs="Arial"/>
            <w:bCs/>
            <w:noProof/>
          </w:rPr>
          <w:t>8.4.</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Severability</w:t>
        </w:r>
        <w:r w:rsidR="006B02FC">
          <w:rPr>
            <w:noProof/>
            <w:webHidden/>
          </w:rPr>
          <w:tab/>
        </w:r>
        <w:r w:rsidR="00AD06A5">
          <w:rPr>
            <w:noProof/>
            <w:webHidden/>
          </w:rPr>
          <w:t>30</w:t>
        </w:r>
      </w:hyperlink>
    </w:p>
    <w:p w14:paraId="0EC1BE07" w14:textId="4452DB4C" w:rsidR="006B02FC" w:rsidRDefault="00E5612B">
      <w:pPr>
        <w:pStyle w:val="TOC6"/>
        <w:tabs>
          <w:tab w:val="left" w:pos="1760"/>
          <w:tab w:val="right" w:leader="dot" w:pos="9016"/>
        </w:tabs>
        <w:rPr>
          <w:rFonts w:asciiTheme="minorHAnsi" w:eastAsiaTheme="minorEastAsia" w:hAnsiTheme="minorHAnsi" w:cstheme="minorBidi"/>
          <w:noProof/>
          <w:lang w:eastAsia="en-GB"/>
        </w:rPr>
      </w:pPr>
      <w:hyperlink w:anchor="_Toc87896251" w:history="1">
        <w:r w:rsidR="006B02FC" w:rsidRPr="00FF351A">
          <w:rPr>
            <w:rStyle w:val="Hyperlink"/>
            <w:rFonts w:ascii="Arial" w:hAnsi="Arial" w:cs="Arial"/>
            <w:bCs/>
            <w:noProof/>
          </w:rPr>
          <w:t>8.5.</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Assignment, Sub-contracting &amp; Responsibility</w:t>
        </w:r>
        <w:r w:rsidR="006B02FC">
          <w:rPr>
            <w:noProof/>
            <w:webHidden/>
          </w:rPr>
          <w:tab/>
        </w:r>
        <w:r w:rsidR="00AD06A5">
          <w:rPr>
            <w:noProof/>
            <w:webHidden/>
          </w:rPr>
          <w:t>30</w:t>
        </w:r>
      </w:hyperlink>
    </w:p>
    <w:p w14:paraId="39A3BA68" w14:textId="06F9F282" w:rsidR="006B02FC" w:rsidRDefault="00E5612B">
      <w:pPr>
        <w:pStyle w:val="TOC6"/>
        <w:tabs>
          <w:tab w:val="left" w:pos="1760"/>
          <w:tab w:val="right" w:leader="dot" w:pos="9016"/>
        </w:tabs>
        <w:rPr>
          <w:rFonts w:asciiTheme="minorHAnsi" w:eastAsiaTheme="minorEastAsia" w:hAnsiTheme="minorHAnsi" w:cstheme="minorBidi"/>
          <w:noProof/>
          <w:lang w:eastAsia="en-GB"/>
        </w:rPr>
      </w:pPr>
      <w:hyperlink w:anchor="_Toc87896252" w:history="1">
        <w:r w:rsidR="006B02FC" w:rsidRPr="00FF351A">
          <w:rPr>
            <w:rStyle w:val="Hyperlink"/>
            <w:rFonts w:ascii="Arial" w:hAnsi="Arial" w:cs="Arial"/>
            <w:bCs/>
            <w:noProof/>
          </w:rPr>
          <w:t>8.6.</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Business Continuity</w:t>
        </w:r>
        <w:r w:rsidR="006B02FC">
          <w:rPr>
            <w:noProof/>
            <w:webHidden/>
          </w:rPr>
          <w:tab/>
        </w:r>
        <w:r w:rsidR="00AD06A5">
          <w:rPr>
            <w:noProof/>
            <w:webHidden/>
          </w:rPr>
          <w:t>30</w:t>
        </w:r>
      </w:hyperlink>
    </w:p>
    <w:p w14:paraId="5932F388" w14:textId="3F10C7F8" w:rsidR="006B02FC" w:rsidRDefault="00E5612B">
      <w:pPr>
        <w:pStyle w:val="TOC6"/>
        <w:tabs>
          <w:tab w:val="left" w:pos="1760"/>
          <w:tab w:val="right" w:leader="dot" w:pos="9016"/>
        </w:tabs>
        <w:rPr>
          <w:rFonts w:asciiTheme="minorHAnsi" w:eastAsiaTheme="minorEastAsia" w:hAnsiTheme="minorHAnsi" w:cstheme="minorBidi"/>
          <w:noProof/>
          <w:lang w:eastAsia="en-GB"/>
        </w:rPr>
      </w:pPr>
      <w:hyperlink w:anchor="_Toc87896253" w:history="1">
        <w:r w:rsidR="006B02FC" w:rsidRPr="00FF351A">
          <w:rPr>
            <w:rStyle w:val="Hyperlink"/>
            <w:rFonts w:ascii="Arial" w:hAnsi="Arial" w:cs="Arial"/>
            <w:bCs/>
            <w:noProof/>
          </w:rPr>
          <w:t>8.7.</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Force Majeure</w:t>
        </w:r>
        <w:r w:rsidR="006B02FC">
          <w:rPr>
            <w:noProof/>
            <w:webHidden/>
          </w:rPr>
          <w:tab/>
        </w:r>
        <w:r w:rsidR="006B02FC">
          <w:rPr>
            <w:noProof/>
            <w:webHidden/>
          </w:rPr>
          <w:fldChar w:fldCharType="begin"/>
        </w:r>
        <w:r w:rsidR="006B02FC">
          <w:rPr>
            <w:noProof/>
            <w:webHidden/>
          </w:rPr>
          <w:instrText xml:space="preserve"> PAGEREF _Toc87896253 \h </w:instrText>
        </w:r>
        <w:r w:rsidR="006B02FC">
          <w:rPr>
            <w:noProof/>
            <w:webHidden/>
          </w:rPr>
        </w:r>
        <w:r w:rsidR="006B02FC">
          <w:rPr>
            <w:noProof/>
            <w:webHidden/>
          </w:rPr>
          <w:fldChar w:fldCharType="separate"/>
        </w:r>
        <w:r w:rsidR="005E09C9">
          <w:rPr>
            <w:noProof/>
            <w:webHidden/>
          </w:rPr>
          <w:t>3</w:t>
        </w:r>
        <w:r w:rsidR="00AD06A5">
          <w:rPr>
            <w:noProof/>
            <w:webHidden/>
          </w:rPr>
          <w:t>1</w:t>
        </w:r>
        <w:r w:rsidR="006B02FC">
          <w:rPr>
            <w:noProof/>
            <w:webHidden/>
          </w:rPr>
          <w:fldChar w:fldCharType="end"/>
        </w:r>
      </w:hyperlink>
    </w:p>
    <w:p w14:paraId="12B59AC0" w14:textId="275889AD" w:rsidR="006B02FC" w:rsidRDefault="00E5612B">
      <w:pPr>
        <w:pStyle w:val="TOC6"/>
        <w:tabs>
          <w:tab w:val="left" w:pos="1760"/>
          <w:tab w:val="right" w:leader="dot" w:pos="9016"/>
        </w:tabs>
        <w:rPr>
          <w:rFonts w:asciiTheme="minorHAnsi" w:eastAsiaTheme="minorEastAsia" w:hAnsiTheme="minorHAnsi" w:cstheme="minorBidi"/>
          <w:noProof/>
          <w:lang w:eastAsia="en-GB"/>
        </w:rPr>
      </w:pPr>
      <w:hyperlink w:anchor="_Toc87896254" w:history="1">
        <w:r w:rsidR="006B02FC" w:rsidRPr="00FF351A">
          <w:rPr>
            <w:rStyle w:val="Hyperlink"/>
            <w:rFonts w:ascii="Arial" w:hAnsi="Arial" w:cs="Arial"/>
            <w:bCs/>
            <w:noProof/>
          </w:rPr>
          <w:t>8.8.</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Prevention of Bribery</w:t>
        </w:r>
        <w:r w:rsidR="006B02FC">
          <w:rPr>
            <w:noProof/>
            <w:webHidden/>
          </w:rPr>
          <w:tab/>
        </w:r>
        <w:r w:rsidR="006B02FC">
          <w:rPr>
            <w:noProof/>
            <w:webHidden/>
          </w:rPr>
          <w:fldChar w:fldCharType="begin"/>
        </w:r>
        <w:r w:rsidR="006B02FC">
          <w:rPr>
            <w:noProof/>
            <w:webHidden/>
          </w:rPr>
          <w:instrText xml:space="preserve"> PAGEREF _Toc87896254 \h </w:instrText>
        </w:r>
        <w:r w:rsidR="006B02FC">
          <w:rPr>
            <w:noProof/>
            <w:webHidden/>
          </w:rPr>
        </w:r>
        <w:r w:rsidR="006B02FC">
          <w:rPr>
            <w:noProof/>
            <w:webHidden/>
          </w:rPr>
          <w:fldChar w:fldCharType="separate"/>
        </w:r>
        <w:r w:rsidR="005E09C9">
          <w:rPr>
            <w:noProof/>
            <w:webHidden/>
          </w:rPr>
          <w:t>31</w:t>
        </w:r>
        <w:r w:rsidR="006B02FC">
          <w:rPr>
            <w:noProof/>
            <w:webHidden/>
          </w:rPr>
          <w:fldChar w:fldCharType="end"/>
        </w:r>
      </w:hyperlink>
    </w:p>
    <w:p w14:paraId="5BFE7245" w14:textId="2CD4AF77" w:rsidR="006B02FC" w:rsidRDefault="00E5612B">
      <w:pPr>
        <w:pStyle w:val="TOC6"/>
        <w:tabs>
          <w:tab w:val="left" w:pos="1760"/>
          <w:tab w:val="right" w:leader="dot" w:pos="9016"/>
        </w:tabs>
        <w:rPr>
          <w:rFonts w:asciiTheme="minorHAnsi" w:eastAsiaTheme="minorEastAsia" w:hAnsiTheme="minorHAnsi" w:cstheme="minorBidi"/>
          <w:noProof/>
          <w:lang w:eastAsia="en-GB"/>
        </w:rPr>
      </w:pPr>
      <w:hyperlink w:anchor="_Toc87896255" w:history="1">
        <w:r w:rsidR="006B02FC" w:rsidRPr="00FF351A">
          <w:rPr>
            <w:rStyle w:val="Hyperlink"/>
            <w:rFonts w:ascii="Arial" w:hAnsi="Arial" w:cs="Arial"/>
            <w:bCs/>
            <w:noProof/>
          </w:rPr>
          <w:t>8.9.</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Costs &amp; Expenses</w:t>
        </w:r>
        <w:r w:rsidR="006B02FC">
          <w:rPr>
            <w:noProof/>
            <w:webHidden/>
          </w:rPr>
          <w:tab/>
        </w:r>
        <w:r w:rsidR="006B02FC">
          <w:rPr>
            <w:noProof/>
            <w:webHidden/>
          </w:rPr>
          <w:fldChar w:fldCharType="begin"/>
        </w:r>
        <w:r w:rsidR="006B02FC">
          <w:rPr>
            <w:noProof/>
            <w:webHidden/>
          </w:rPr>
          <w:instrText xml:space="preserve"> PAGEREF _Toc87896255 \h </w:instrText>
        </w:r>
        <w:r w:rsidR="006B02FC">
          <w:rPr>
            <w:noProof/>
            <w:webHidden/>
          </w:rPr>
        </w:r>
        <w:r w:rsidR="006B02FC">
          <w:rPr>
            <w:noProof/>
            <w:webHidden/>
          </w:rPr>
          <w:fldChar w:fldCharType="separate"/>
        </w:r>
        <w:r w:rsidR="005E09C9">
          <w:rPr>
            <w:noProof/>
            <w:webHidden/>
          </w:rPr>
          <w:t>32</w:t>
        </w:r>
        <w:r w:rsidR="006B02FC">
          <w:rPr>
            <w:noProof/>
            <w:webHidden/>
          </w:rPr>
          <w:fldChar w:fldCharType="end"/>
        </w:r>
      </w:hyperlink>
    </w:p>
    <w:p w14:paraId="4B729596" w14:textId="47BF337E" w:rsidR="006B02FC" w:rsidRDefault="00E5612B">
      <w:pPr>
        <w:pStyle w:val="TOC6"/>
        <w:tabs>
          <w:tab w:val="left" w:pos="1809"/>
          <w:tab w:val="right" w:leader="dot" w:pos="9016"/>
        </w:tabs>
        <w:rPr>
          <w:rFonts w:asciiTheme="minorHAnsi" w:eastAsiaTheme="minorEastAsia" w:hAnsiTheme="minorHAnsi" w:cstheme="minorBidi"/>
          <w:noProof/>
          <w:lang w:eastAsia="en-GB"/>
        </w:rPr>
      </w:pPr>
      <w:hyperlink w:anchor="_Toc87896256" w:history="1">
        <w:r w:rsidR="006B02FC" w:rsidRPr="00FF351A">
          <w:rPr>
            <w:rStyle w:val="Hyperlink"/>
            <w:rFonts w:ascii="Arial" w:hAnsi="Arial" w:cs="Arial"/>
            <w:bCs/>
            <w:noProof/>
          </w:rPr>
          <w:t>8.10.</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Non Solicitation &amp; Offers of Employment</w:t>
        </w:r>
        <w:r w:rsidR="006B02FC">
          <w:rPr>
            <w:noProof/>
            <w:webHidden/>
          </w:rPr>
          <w:tab/>
        </w:r>
        <w:r w:rsidR="006B02FC">
          <w:rPr>
            <w:noProof/>
            <w:webHidden/>
          </w:rPr>
          <w:fldChar w:fldCharType="begin"/>
        </w:r>
        <w:r w:rsidR="006B02FC">
          <w:rPr>
            <w:noProof/>
            <w:webHidden/>
          </w:rPr>
          <w:instrText xml:space="preserve"> PAGEREF _Toc87896256 \h </w:instrText>
        </w:r>
        <w:r w:rsidR="006B02FC">
          <w:rPr>
            <w:noProof/>
            <w:webHidden/>
          </w:rPr>
        </w:r>
        <w:r w:rsidR="006B02FC">
          <w:rPr>
            <w:noProof/>
            <w:webHidden/>
          </w:rPr>
          <w:fldChar w:fldCharType="separate"/>
        </w:r>
        <w:r w:rsidR="005E09C9">
          <w:rPr>
            <w:noProof/>
            <w:webHidden/>
          </w:rPr>
          <w:t>32</w:t>
        </w:r>
        <w:r w:rsidR="006B02FC">
          <w:rPr>
            <w:noProof/>
            <w:webHidden/>
          </w:rPr>
          <w:fldChar w:fldCharType="end"/>
        </w:r>
      </w:hyperlink>
    </w:p>
    <w:p w14:paraId="05E17124" w14:textId="4C8FC352" w:rsidR="006B02FC" w:rsidRDefault="00E5612B">
      <w:pPr>
        <w:pStyle w:val="TOC6"/>
        <w:tabs>
          <w:tab w:val="left" w:pos="1809"/>
          <w:tab w:val="right" w:leader="dot" w:pos="9016"/>
        </w:tabs>
        <w:rPr>
          <w:rFonts w:asciiTheme="minorHAnsi" w:eastAsiaTheme="minorEastAsia" w:hAnsiTheme="minorHAnsi" w:cstheme="minorBidi"/>
          <w:noProof/>
          <w:lang w:eastAsia="en-GB"/>
        </w:rPr>
      </w:pPr>
      <w:hyperlink w:anchor="_Toc87896257" w:history="1">
        <w:r w:rsidR="006B02FC" w:rsidRPr="00FF351A">
          <w:rPr>
            <w:rStyle w:val="Hyperlink"/>
            <w:rFonts w:ascii="Arial" w:hAnsi="Arial" w:cs="Arial"/>
            <w:bCs/>
            <w:noProof/>
          </w:rPr>
          <w:t>8.11.</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Rights of Third Parties</w:t>
        </w:r>
        <w:r w:rsidR="006B02FC">
          <w:rPr>
            <w:noProof/>
            <w:webHidden/>
          </w:rPr>
          <w:tab/>
        </w:r>
        <w:r w:rsidR="006B02FC">
          <w:rPr>
            <w:noProof/>
            <w:webHidden/>
          </w:rPr>
          <w:fldChar w:fldCharType="begin"/>
        </w:r>
        <w:r w:rsidR="006B02FC">
          <w:rPr>
            <w:noProof/>
            <w:webHidden/>
          </w:rPr>
          <w:instrText xml:space="preserve"> PAGEREF _Toc87896257 \h </w:instrText>
        </w:r>
        <w:r w:rsidR="006B02FC">
          <w:rPr>
            <w:noProof/>
            <w:webHidden/>
          </w:rPr>
        </w:r>
        <w:r w:rsidR="006B02FC">
          <w:rPr>
            <w:noProof/>
            <w:webHidden/>
          </w:rPr>
          <w:fldChar w:fldCharType="separate"/>
        </w:r>
        <w:r w:rsidR="005E09C9">
          <w:rPr>
            <w:noProof/>
            <w:webHidden/>
          </w:rPr>
          <w:t>3</w:t>
        </w:r>
        <w:r w:rsidR="00AD06A5">
          <w:rPr>
            <w:noProof/>
            <w:webHidden/>
          </w:rPr>
          <w:t>3</w:t>
        </w:r>
        <w:r w:rsidR="006B02FC">
          <w:rPr>
            <w:noProof/>
            <w:webHidden/>
          </w:rPr>
          <w:fldChar w:fldCharType="end"/>
        </w:r>
      </w:hyperlink>
    </w:p>
    <w:p w14:paraId="34BE16CB" w14:textId="6C7AB6B5" w:rsidR="006B02FC" w:rsidRDefault="00E5612B">
      <w:pPr>
        <w:pStyle w:val="TOC6"/>
        <w:tabs>
          <w:tab w:val="left" w:pos="1809"/>
          <w:tab w:val="right" w:leader="dot" w:pos="9016"/>
        </w:tabs>
        <w:rPr>
          <w:rFonts w:asciiTheme="minorHAnsi" w:eastAsiaTheme="minorEastAsia" w:hAnsiTheme="minorHAnsi" w:cstheme="minorBidi"/>
          <w:noProof/>
          <w:lang w:eastAsia="en-GB"/>
        </w:rPr>
      </w:pPr>
      <w:hyperlink w:anchor="_Toc87896258" w:history="1">
        <w:r w:rsidR="006B02FC" w:rsidRPr="00FF351A">
          <w:rPr>
            <w:rStyle w:val="Hyperlink"/>
            <w:rFonts w:ascii="Arial" w:hAnsi="Arial" w:cs="Arial"/>
            <w:bCs/>
            <w:noProof/>
          </w:rPr>
          <w:t>8.12.</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Supplier Status</w:t>
        </w:r>
        <w:r w:rsidR="006B02FC">
          <w:rPr>
            <w:noProof/>
            <w:webHidden/>
          </w:rPr>
          <w:tab/>
        </w:r>
        <w:r w:rsidR="006B02FC">
          <w:rPr>
            <w:noProof/>
            <w:webHidden/>
          </w:rPr>
          <w:fldChar w:fldCharType="begin"/>
        </w:r>
        <w:r w:rsidR="006B02FC">
          <w:rPr>
            <w:noProof/>
            <w:webHidden/>
          </w:rPr>
          <w:instrText xml:space="preserve"> PAGEREF _Toc87896258 \h </w:instrText>
        </w:r>
        <w:r w:rsidR="006B02FC">
          <w:rPr>
            <w:noProof/>
            <w:webHidden/>
          </w:rPr>
        </w:r>
        <w:r w:rsidR="006B02FC">
          <w:rPr>
            <w:noProof/>
            <w:webHidden/>
          </w:rPr>
          <w:fldChar w:fldCharType="separate"/>
        </w:r>
        <w:r w:rsidR="005E09C9">
          <w:rPr>
            <w:noProof/>
            <w:webHidden/>
          </w:rPr>
          <w:t>3</w:t>
        </w:r>
        <w:r w:rsidR="00AD06A5">
          <w:rPr>
            <w:noProof/>
            <w:webHidden/>
          </w:rPr>
          <w:t>3</w:t>
        </w:r>
        <w:r w:rsidR="006B02FC">
          <w:rPr>
            <w:noProof/>
            <w:webHidden/>
          </w:rPr>
          <w:fldChar w:fldCharType="end"/>
        </w:r>
      </w:hyperlink>
    </w:p>
    <w:p w14:paraId="7B7D43BB" w14:textId="7B077DE7" w:rsidR="006B02FC" w:rsidRDefault="00E5612B">
      <w:pPr>
        <w:pStyle w:val="TOC6"/>
        <w:tabs>
          <w:tab w:val="left" w:pos="1809"/>
          <w:tab w:val="right" w:leader="dot" w:pos="9016"/>
        </w:tabs>
        <w:rPr>
          <w:rFonts w:asciiTheme="minorHAnsi" w:eastAsiaTheme="minorEastAsia" w:hAnsiTheme="minorHAnsi" w:cstheme="minorBidi"/>
          <w:noProof/>
          <w:lang w:eastAsia="en-GB"/>
        </w:rPr>
      </w:pPr>
      <w:hyperlink w:anchor="_Toc87896259" w:history="1">
        <w:r w:rsidR="006B02FC" w:rsidRPr="00FF351A">
          <w:rPr>
            <w:rStyle w:val="Hyperlink"/>
            <w:rFonts w:ascii="Arial" w:hAnsi="Arial" w:cs="Arial"/>
            <w:bCs/>
            <w:noProof/>
          </w:rPr>
          <w:t>8.13.</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Conflict of Interest</w:t>
        </w:r>
        <w:r w:rsidR="006B02FC">
          <w:rPr>
            <w:noProof/>
            <w:webHidden/>
          </w:rPr>
          <w:tab/>
        </w:r>
        <w:r w:rsidR="006B02FC" w:rsidRPr="00600B98">
          <w:rPr>
            <w:rFonts w:ascii="Arial" w:hAnsi="Arial" w:cs="Arial"/>
            <w:noProof/>
            <w:webHidden/>
          </w:rPr>
          <w:fldChar w:fldCharType="begin"/>
        </w:r>
        <w:r w:rsidR="006B02FC" w:rsidRPr="00600B98">
          <w:rPr>
            <w:rFonts w:ascii="Arial" w:hAnsi="Arial" w:cs="Arial"/>
            <w:noProof/>
            <w:webHidden/>
          </w:rPr>
          <w:instrText xml:space="preserve"> PAGEREF _Toc87896259 \h </w:instrText>
        </w:r>
        <w:r w:rsidR="006B02FC" w:rsidRPr="00600B98">
          <w:rPr>
            <w:rFonts w:ascii="Arial" w:hAnsi="Arial" w:cs="Arial"/>
            <w:noProof/>
            <w:webHidden/>
          </w:rPr>
        </w:r>
        <w:r w:rsidR="006B02FC" w:rsidRPr="00600B98">
          <w:rPr>
            <w:rFonts w:ascii="Arial" w:hAnsi="Arial" w:cs="Arial"/>
            <w:noProof/>
            <w:webHidden/>
          </w:rPr>
          <w:fldChar w:fldCharType="separate"/>
        </w:r>
        <w:r w:rsidR="005E09C9" w:rsidRPr="00600B98">
          <w:rPr>
            <w:rFonts w:ascii="Arial" w:hAnsi="Arial" w:cs="Arial"/>
            <w:noProof/>
            <w:webHidden/>
          </w:rPr>
          <w:t>3</w:t>
        </w:r>
        <w:r w:rsidR="00AD06A5" w:rsidRPr="00600B98">
          <w:rPr>
            <w:rFonts w:ascii="Arial" w:hAnsi="Arial" w:cs="Arial"/>
            <w:noProof/>
            <w:webHidden/>
          </w:rPr>
          <w:t>3</w:t>
        </w:r>
        <w:r w:rsidR="006B02FC" w:rsidRPr="00600B98">
          <w:rPr>
            <w:rFonts w:ascii="Arial" w:hAnsi="Arial" w:cs="Arial"/>
            <w:noProof/>
            <w:webHidden/>
          </w:rPr>
          <w:fldChar w:fldCharType="end"/>
        </w:r>
      </w:hyperlink>
    </w:p>
    <w:p w14:paraId="0F9C62E9" w14:textId="070D8D72" w:rsidR="006B02FC" w:rsidRDefault="00E5612B">
      <w:pPr>
        <w:pStyle w:val="TOC6"/>
        <w:tabs>
          <w:tab w:val="left" w:pos="1809"/>
          <w:tab w:val="right" w:leader="dot" w:pos="9016"/>
        </w:tabs>
        <w:rPr>
          <w:rFonts w:asciiTheme="minorHAnsi" w:eastAsiaTheme="minorEastAsia" w:hAnsiTheme="minorHAnsi" w:cstheme="minorBidi"/>
          <w:noProof/>
          <w:lang w:eastAsia="en-GB"/>
        </w:rPr>
      </w:pPr>
      <w:hyperlink w:anchor="_Toc87896260" w:history="1">
        <w:r w:rsidR="006B02FC" w:rsidRPr="00FF351A">
          <w:rPr>
            <w:rStyle w:val="Hyperlink"/>
            <w:rFonts w:ascii="Arial" w:hAnsi="Arial" w:cs="Arial"/>
            <w:bCs/>
            <w:noProof/>
          </w:rPr>
          <w:t>8.14.</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Publicity</w:t>
        </w:r>
        <w:r w:rsidR="006B02FC">
          <w:rPr>
            <w:noProof/>
            <w:webHidden/>
          </w:rPr>
          <w:tab/>
        </w:r>
        <w:r w:rsidR="006B02FC" w:rsidRPr="00600B98">
          <w:rPr>
            <w:rFonts w:ascii="Arial" w:hAnsi="Arial" w:cs="Arial"/>
            <w:noProof/>
            <w:webHidden/>
          </w:rPr>
          <w:fldChar w:fldCharType="begin"/>
        </w:r>
        <w:r w:rsidR="006B02FC" w:rsidRPr="00600B98">
          <w:rPr>
            <w:rFonts w:ascii="Arial" w:hAnsi="Arial" w:cs="Arial"/>
            <w:noProof/>
            <w:webHidden/>
          </w:rPr>
          <w:instrText xml:space="preserve"> PAGEREF _Toc87896260 \h </w:instrText>
        </w:r>
        <w:r w:rsidR="006B02FC" w:rsidRPr="00600B98">
          <w:rPr>
            <w:rFonts w:ascii="Arial" w:hAnsi="Arial" w:cs="Arial"/>
            <w:noProof/>
            <w:webHidden/>
          </w:rPr>
        </w:r>
        <w:r w:rsidR="006B02FC" w:rsidRPr="00600B98">
          <w:rPr>
            <w:rFonts w:ascii="Arial" w:hAnsi="Arial" w:cs="Arial"/>
            <w:noProof/>
            <w:webHidden/>
          </w:rPr>
          <w:fldChar w:fldCharType="separate"/>
        </w:r>
        <w:r w:rsidR="005E09C9" w:rsidRPr="00600B98">
          <w:rPr>
            <w:rFonts w:ascii="Arial" w:hAnsi="Arial" w:cs="Arial"/>
            <w:noProof/>
            <w:webHidden/>
          </w:rPr>
          <w:t>33</w:t>
        </w:r>
        <w:r w:rsidR="006B02FC" w:rsidRPr="00600B98">
          <w:rPr>
            <w:rFonts w:ascii="Arial" w:hAnsi="Arial" w:cs="Arial"/>
            <w:noProof/>
            <w:webHidden/>
          </w:rPr>
          <w:fldChar w:fldCharType="end"/>
        </w:r>
      </w:hyperlink>
    </w:p>
    <w:p w14:paraId="7D8B2F6D" w14:textId="7185D037" w:rsidR="006B02FC" w:rsidRDefault="00E5612B" w:rsidP="006E6E3A">
      <w:pPr>
        <w:pStyle w:val="TOC6"/>
        <w:tabs>
          <w:tab w:val="left" w:pos="1809"/>
          <w:tab w:val="right" w:leader="dot" w:pos="9016"/>
        </w:tabs>
        <w:rPr>
          <w:rFonts w:asciiTheme="minorHAnsi" w:eastAsiaTheme="minorEastAsia" w:hAnsiTheme="minorHAnsi" w:cstheme="minorBidi"/>
          <w:noProof/>
          <w:lang w:eastAsia="en-GB"/>
        </w:rPr>
      </w:pPr>
      <w:hyperlink w:anchor="_Toc87896261" w:history="1">
        <w:r w:rsidR="006B02FC" w:rsidRPr="00FF351A">
          <w:rPr>
            <w:rStyle w:val="Hyperlink"/>
            <w:rFonts w:ascii="Arial" w:hAnsi="Arial" w:cs="Arial"/>
            <w:bCs/>
            <w:noProof/>
          </w:rPr>
          <w:t>8.15.</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Lien</w:t>
        </w:r>
        <w:r w:rsidR="006B02FC">
          <w:rPr>
            <w:noProof/>
            <w:webHidden/>
          </w:rPr>
          <w:tab/>
        </w:r>
        <w:r w:rsidR="006B02FC">
          <w:rPr>
            <w:noProof/>
            <w:webHidden/>
          </w:rPr>
          <w:fldChar w:fldCharType="begin"/>
        </w:r>
        <w:r w:rsidR="006B02FC">
          <w:rPr>
            <w:noProof/>
            <w:webHidden/>
          </w:rPr>
          <w:instrText xml:space="preserve"> PAGEREF _Toc87896261 \h </w:instrText>
        </w:r>
        <w:r w:rsidR="006B02FC">
          <w:rPr>
            <w:noProof/>
            <w:webHidden/>
          </w:rPr>
        </w:r>
        <w:r w:rsidR="006B02FC">
          <w:rPr>
            <w:noProof/>
            <w:webHidden/>
          </w:rPr>
          <w:fldChar w:fldCharType="separate"/>
        </w:r>
        <w:r w:rsidR="005E09C9">
          <w:rPr>
            <w:noProof/>
            <w:webHidden/>
          </w:rPr>
          <w:t>3</w:t>
        </w:r>
        <w:r w:rsidR="00AD06A5">
          <w:rPr>
            <w:noProof/>
            <w:webHidden/>
          </w:rPr>
          <w:t>4</w:t>
        </w:r>
        <w:r w:rsidR="006B02FC">
          <w:rPr>
            <w:noProof/>
            <w:webHidden/>
          </w:rPr>
          <w:fldChar w:fldCharType="end"/>
        </w:r>
      </w:hyperlink>
    </w:p>
    <w:p w14:paraId="5FA75DEF" w14:textId="316F8323" w:rsidR="006B02FC" w:rsidRPr="00625EE7" w:rsidRDefault="00E5612B" w:rsidP="006E6E3A">
      <w:pPr>
        <w:pStyle w:val="TOC2"/>
        <w:rPr>
          <w:rFonts w:asciiTheme="minorHAnsi" w:eastAsiaTheme="minorEastAsia" w:hAnsiTheme="minorHAnsi" w:cstheme="minorBidi"/>
          <w:lang w:eastAsia="en-GB"/>
        </w:rPr>
      </w:pPr>
      <w:hyperlink w:anchor="_Toc87896262" w:history="1">
        <w:r w:rsidR="006B02FC" w:rsidRPr="00625EE7">
          <w:rPr>
            <w:rStyle w:val="Hyperlink"/>
            <w:b w:val="0"/>
            <w:bCs w:val="0"/>
          </w:rPr>
          <w:t>8.16</w:t>
        </w:r>
        <w:r w:rsidR="006E6E3A">
          <w:rPr>
            <w:rStyle w:val="Hyperlink"/>
            <w:b w:val="0"/>
            <w:bCs w:val="0"/>
          </w:rPr>
          <w:t>.</w:t>
        </w:r>
        <w:r w:rsidR="006E6E3A">
          <w:rPr>
            <w:rStyle w:val="Hyperlink"/>
            <w:b w:val="0"/>
            <w:bCs w:val="0"/>
          </w:rPr>
          <w:tab/>
        </w:r>
        <w:r w:rsidR="006B02FC" w:rsidRPr="00625EE7">
          <w:rPr>
            <w:rStyle w:val="Hyperlink"/>
            <w:b w:val="0"/>
            <w:bCs w:val="0"/>
          </w:rPr>
          <w:t>Counterparts</w:t>
        </w:r>
        <w:r w:rsidR="00B926A3">
          <w:rPr>
            <w:rStyle w:val="Hyperlink"/>
            <w:b w:val="0"/>
            <w:bCs w:val="0"/>
          </w:rPr>
          <w:t xml:space="preserve"> and Electronic Completion</w:t>
        </w:r>
        <w:r w:rsidR="006B02FC" w:rsidRPr="00625EE7">
          <w:rPr>
            <w:webHidden/>
          </w:rPr>
          <w:tab/>
        </w:r>
        <w:r w:rsidR="006B02FC" w:rsidRPr="004C7F29">
          <w:rPr>
            <w:b w:val="0"/>
            <w:bCs w:val="0"/>
            <w:webHidden/>
          </w:rPr>
          <w:fldChar w:fldCharType="begin"/>
        </w:r>
        <w:r w:rsidR="006B02FC" w:rsidRPr="004C7F29">
          <w:rPr>
            <w:b w:val="0"/>
            <w:bCs w:val="0"/>
            <w:webHidden/>
          </w:rPr>
          <w:instrText xml:space="preserve"> PAGEREF _Toc87896262 \h </w:instrText>
        </w:r>
        <w:r w:rsidR="006B02FC" w:rsidRPr="004C7F29">
          <w:rPr>
            <w:b w:val="0"/>
            <w:bCs w:val="0"/>
            <w:webHidden/>
          </w:rPr>
        </w:r>
        <w:r w:rsidR="006B02FC" w:rsidRPr="004C7F29">
          <w:rPr>
            <w:b w:val="0"/>
            <w:bCs w:val="0"/>
            <w:webHidden/>
          </w:rPr>
          <w:fldChar w:fldCharType="separate"/>
        </w:r>
        <w:r w:rsidR="005E09C9" w:rsidRPr="004C7F29">
          <w:rPr>
            <w:b w:val="0"/>
            <w:bCs w:val="0"/>
            <w:webHidden/>
          </w:rPr>
          <w:t>3</w:t>
        </w:r>
        <w:r w:rsidR="00AD06A5" w:rsidRPr="004C7F29">
          <w:rPr>
            <w:b w:val="0"/>
            <w:bCs w:val="0"/>
            <w:webHidden/>
          </w:rPr>
          <w:t>4</w:t>
        </w:r>
        <w:r w:rsidR="006B02FC" w:rsidRPr="004C7F29">
          <w:rPr>
            <w:b w:val="0"/>
            <w:bCs w:val="0"/>
            <w:webHidden/>
          </w:rPr>
          <w:fldChar w:fldCharType="end"/>
        </w:r>
      </w:hyperlink>
    </w:p>
    <w:p w14:paraId="2E17676C" w14:textId="32CB850C" w:rsidR="00470EB5" w:rsidRPr="00B04428" w:rsidRDefault="00BC33B4" w:rsidP="00470EB5">
      <w:pPr>
        <w:spacing w:after="100" w:afterAutospacing="1" w:line="240" w:lineRule="auto"/>
        <w:rPr>
          <w:rFonts w:ascii="Arial" w:hAnsi="Arial" w:cs="Arial"/>
          <w:b/>
          <w:sz w:val="24"/>
          <w:szCs w:val="24"/>
          <w:u w:val="single"/>
        </w:rPr>
      </w:pPr>
      <w:r w:rsidRPr="00B04428">
        <w:rPr>
          <w:rFonts w:ascii="Arial" w:hAnsi="Arial" w:cs="Arial"/>
          <w:b/>
          <w:sz w:val="24"/>
          <w:szCs w:val="24"/>
          <w:u w:val="single"/>
        </w:rPr>
        <w:fldChar w:fldCharType="end"/>
      </w:r>
    </w:p>
    <w:p w14:paraId="52E754C1" w14:textId="77777777" w:rsidR="00D62A42" w:rsidRPr="00B04428" w:rsidRDefault="00D62A42" w:rsidP="00470EB5">
      <w:pPr>
        <w:spacing w:after="100" w:afterAutospacing="1" w:line="240" w:lineRule="auto"/>
        <w:rPr>
          <w:rFonts w:ascii="Arial" w:hAnsi="Arial" w:cs="Arial"/>
          <w:b/>
          <w:sz w:val="24"/>
          <w:szCs w:val="24"/>
          <w:u w:val="single"/>
        </w:rPr>
      </w:pPr>
    </w:p>
    <w:p w14:paraId="0FAB44A3" w14:textId="77777777" w:rsidR="00D62A42" w:rsidRPr="00B04428" w:rsidRDefault="00D62A42" w:rsidP="00470EB5">
      <w:pPr>
        <w:spacing w:after="100" w:afterAutospacing="1" w:line="240" w:lineRule="auto"/>
        <w:rPr>
          <w:rFonts w:ascii="Arial" w:hAnsi="Arial" w:cs="Arial"/>
          <w:b/>
          <w:sz w:val="24"/>
          <w:szCs w:val="24"/>
          <w:u w:val="single"/>
        </w:rPr>
      </w:pPr>
    </w:p>
    <w:p w14:paraId="3874D07F" w14:textId="77777777" w:rsidR="00451902" w:rsidRPr="00B04428" w:rsidRDefault="00451902" w:rsidP="00ED65D7">
      <w:pPr>
        <w:spacing w:after="0" w:line="240" w:lineRule="auto"/>
        <w:rPr>
          <w:rFonts w:ascii="Arial" w:hAnsi="Arial" w:cs="Arial"/>
          <w:b/>
          <w:u w:val="single"/>
        </w:rPr>
      </w:pPr>
    </w:p>
    <w:p w14:paraId="746F6336" w14:textId="77777777" w:rsidR="00ED65D7" w:rsidRPr="00B04428" w:rsidRDefault="00245947" w:rsidP="000E7250">
      <w:pPr>
        <w:pStyle w:val="Heading1"/>
        <w:numPr>
          <w:ilvl w:val="0"/>
          <w:numId w:val="3"/>
        </w:numPr>
        <w:spacing w:before="120" w:after="120"/>
        <w:ind w:left="426" w:hanging="426"/>
        <w:rPr>
          <w:rFonts w:ascii="Arial" w:hAnsi="Arial" w:cs="Arial"/>
        </w:rPr>
      </w:pPr>
      <w:r w:rsidRPr="00B04428">
        <w:rPr>
          <w:rFonts w:ascii="Arial" w:hAnsi="Arial" w:cs="Arial"/>
        </w:rPr>
        <w:br w:type="page"/>
      </w:r>
    </w:p>
    <w:p w14:paraId="17D11FC8" w14:textId="726C4E0A" w:rsidR="00894E44" w:rsidRPr="00B04428" w:rsidRDefault="00ED65D7" w:rsidP="00894E44">
      <w:pPr>
        <w:spacing w:before="120" w:after="120" w:line="240" w:lineRule="auto"/>
        <w:rPr>
          <w:rFonts w:ascii="Arial" w:hAnsi="Arial" w:cs="Arial"/>
        </w:rPr>
      </w:pPr>
      <w:r w:rsidRPr="00A8723F">
        <w:rPr>
          <w:rFonts w:ascii="Arial" w:hAnsi="Arial" w:cs="Arial"/>
          <w:b/>
          <w:bCs/>
        </w:rPr>
        <w:lastRenderedPageBreak/>
        <w:t>This Contract</w:t>
      </w:r>
      <w:r w:rsidRPr="00B04428">
        <w:rPr>
          <w:rFonts w:ascii="Arial" w:hAnsi="Arial" w:cs="Arial"/>
        </w:rPr>
        <w:t xml:space="preserve"> is made the </w:t>
      </w:r>
      <w:r w:rsidR="00522358" w:rsidRPr="00B04428">
        <w:rPr>
          <w:rFonts w:ascii="Arial" w:hAnsi="Arial" w:cs="Arial"/>
        </w:rPr>
        <w:t xml:space="preserve">  </w:t>
      </w:r>
      <w:r w:rsidR="004E03E1" w:rsidRPr="00B04428">
        <w:rPr>
          <w:rFonts w:ascii="Arial" w:hAnsi="Arial" w:cs="Arial"/>
        </w:rPr>
        <w:t xml:space="preserve">   </w:t>
      </w:r>
      <w:r w:rsidR="00894E44" w:rsidRPr="00B04428">
        <w:rPr>
          <w:rFonts w:ascii="Arial" w:hAnsi="Arial" w:cs="Arial"/>
        </w:rPr>
        <w:tab/>
      </w:r>
      <w:r w:rsidR="00894E44" w:rsidRPr="00B04428">
        <w:rPr>
          <w:rFonts w:ascii="Arial" w:hAnsi="Arial" w:cs="Arial"/>
        </w:rPr>
        <w:tab/>
      </w:r>
      <w:r w:rsidRPr="00B04428">
        <w:rPr>
          <w:rFonts w:ascii="Arial" w:hAnsi="Arial" w:cs="Arial"/>
        </w:rPr>
        <w:t>day of</w:t>
      </w:r>
      <w:r w:rsidR="004E03E1" w:rsidRPr="00B04428">
        <w:rPr>
          <w:rFonts w:ascii="Arial" w:hAnsi="Arial" w:cs="Arial"/>
        </w:rPr>
        <w:t xml:space="preserve"> </w:t>
      </w:r>
      <w:r w:rsidR="008A06DC" w:rsidRPr="00B04428">
        <w:rPr>
          <w:rFonts w:ascii="Arial" w:hAnsi="Arial" w:cs="Arial"/>
        </w:rPr>
        <w:t xml:space="preserve"> </w:t>
      </w:r>
      <w:r w:rsidR="00522358" w:rsidRPr="00B04428">
        <w:rPr>
          <w:rFonts w:ascii="Arial" w:hAnsi="Arial" w:cs="Arial"/>
        </w:rPr>
        <w:t xml:space="preserve"> </w:t>
      </w:r>
      <w:r w:rsidR="00C9002D" w:rsidRPr="00B04428">
        <w:rPr>
          <w:rFonts w:ascii="Arial" w:hAnsi="Arial" w:cs="Arial"/>
        </w:rPr>
        <w:t xml:space="preserve">             </w:t>
      </w:r>
      <w:r w:rsidR="00894E44" w:rsidRPr="00B04428">
        <w:rPr>
          <w:rFonts w:ascii="Arial" w:hAnsi="Arial" w:cs="Arial"/>
        </w:rPr>
        <w:tab/>
      </w:r>
      <w:r w:rsidR="00C9002D" w:rsidRPr="00B04428">
        <w:rPr>
          <w:rFonts w:ascii="Arial" w:hAnsi="Arial" w:cs="Arial"/>
        </w:rPr>
        <w:t xml:space="preserve">        </w:t>
      </w:r>
      <w:r w:rsidR="00894E44" w:rsidRPr="00B04428">
        <w:rPr>
          <w:rFonts w:ascii="Arial" w:hAnsi="Arial" w:cs="Arial"/>
        </w:rPr>
        <w:tab/>
      </w:r>
      <w:r w:rsidR="00894E44" w:rsidRPr="00B04428">
        <w:rPr>
          <w:rFonts w:ascii="Arial" w:hAnsi="Arial" w:cs="Arial"/>
        </w:rPr>
        <w:tab/>
        <w:t>202</w:t>
      </w:r>
      <w:r w:rsidR="00F90B1D">
        <w:rPr>
          <w:rFonts w:ascii="Arial" w:hAnsi="Arial" w:cs="Arial"/>
        </w:rPr>
        <w:t>2</w:t>
      </w:r>
    </w:p>
    <w:p w14:paraId="11388F1E" w14:textId="77777777" w:rsidR="00F90B1D" w:rsidRDefault="00F90B1D" w:rsidP="005618CB">
      <w:pPr>
        <w:spacing w:before="120" w:after="120" w:line="240" w:lineRule="auto"/>
        <w:rPr>
          <w:rFonts w:ascii="Arial" w:hAnsi="Arial" w:cs="Arial"/>
          <w:b/>
          <w:bCs/>
        </w:rPr>
      </w:pPr>
    </w:p>
    <w:p w14:paraId="4CBCED7C" w14:textId="3FFABD2F" w:rsidR="00712BD8" w:rsidRPr="005618CB" w:rsidRDefault="00894E44" w:rsidP="005618CB">
      <w:pPr>
        <w:spacing w:before="120" w:after="120" w:line="240" w:lineRule="auto"/>
        <w:rPr>
          <w:rFonts w:ascii="Arial" w:hAnsi="Arial" w:cs="Arial"/>
          <w:b/>
          <w:bCs/>
        </w:rPr>
      </w:pPr>
      <w:r w:rsidRPr="005618CB">
        <w:rPr>
          <w:rFonts w:ascii="Arial" w:hAnsi="Arial" w:cs="Arial"/>
          <w:b/>
          <w:bCs/>
        </w:rPr>
        <w:t>B</w:t>
      </w:r>
      <w:r w:rsidR="00522358" w:rsidRPr="005618CB">
        <w:rPr>
          <w:rFonts w:ascii="Arial" w:hAnsi="Arial" w:cs="Arial"/>
          <w:b/>
          <w:bCs/>
        </w:rPr>
        <w:t>etw</w:t>
      </w:r>
      <w:r w:rsidR="00ED65D7" w:rsidRPr="005618CB">
        <w:rPr>
          <w:rFonts w:ascii="Arial" w:hAnsi="Arial" w:cs="Arial"/>
          <w:b/>
          <w:bCs/>
        </w:rPr>
        <w:t>een:</w:t>
      </w:r>
      <w:r w:rsidR="005618CB">
        <w:rPr>
          <w:rFonts w:ascii="Arial" w:hAnsi="Arial" w:cs="Arial"/>
          <w:b/>
          <w:bCs/>
        </w:rPr>
        <w:br/>
      </w:r>
    </w:p>
    <w:p w14:paraId="06EF7FDF" w14:textId="3F6AC9CA" w:rsidR="003D1FB7" w:rsidRPr="00B04428" w:rsidRDefault="00241DC3" w:rsidP="0029539A">
      <w:pPr>
        <w:pStyle w:val="ListParagraph"/>
        <w:numPr>
          <w:ilvl w:val="0"/>
          <w:numId w:val="4"/>
        </w:numPr>
        <w:autoSpaceDE w:val="0"/>
        <w:autoSpaceDN w:val="0"/>
        <w:adjustRightInd w:val="0"/>
        <w:spacing w:before="120" w:after="120" w:line="240" w:lineRule="auto"/>
        <w:ind w:left="284" w:hanging="294"/>
        <w:jc w:val="both"/>
        <w:rPr>
          <w:rFonts w:ascii="Arial" w:hAnsi="Arial" w:cs="Arial"/>
        </w:rPr>
      </w:pPr>
      <w:r w:rsidRPr="00B04428">
        <w:rPr>
          <w:rFonts w:ascii="Arial" w:hAnsi="Arial" w:cs="Arial"/>
          <w:b/>
        </w:rPr>
        <w:t xml:space="preserve">Greater Manchester </w:t>
      </w:r>
      <w:r w:rsidR="00AB3294" w:rsidRPr="00B04428">
        <w:rPr>
          <w:rFonts w:ascii="Arial" w:hAnsi="Arial" w:cs="Arial"/>
          <w:b/>
        </w:rPr>
        <w:t xml:space="preserve">Combined </w:t>
      </w:r>
      <w:r w:rsidRPr="00B04428">
        <w:rPr>
          <w:rFonts w:ascii="Arial" w:hAnsi="Arial" w:cs="Arial"/>
          <w:b/>
        </w:rPr>
        <w:t>Authority</w:t>
      </w:r>
      <w:r w:rsidR="00C13F02" w:rsidRPr="00B04428">
        <w:rPr>
          <w:rFonts w:ascii="Arial" w:hAnsi="Arial" w:cs="Arial"/>
        </w:rPr>
        <w:t>,</w:t>
      </w:r>
      <w:r w:rsidR="006E6E3A">
        <w:rPr>
          <w:rFonts w:ascii="Arial" w:hAnsi="Arial" w:cs="Arial"/>
        </w:rPr>
        <w:t xml:space="preserve"> </w:t>
      </w:r>
      <w:r w:rsidR="003D1FB7" w:rsidRPr="00B04428">
        <w:rPr>
          <w:rFonts w:ascii="Arial" w:hAnsi="Arial" w:cs="Arial"/>
        </w:rPr>
        <w:t>w</w:t>
      </w:r>
      <w:r w:rsidR="00C13F02" w:rsidRPr="00B04428">
        <w:rPr>
          <w:rFonts w:ascii="Arial" w:hAnsi="Arial" w:cs="Arial"/>
        </w:rPr>
        <w:t>ith its</w:t>
      </w:r>
      <w:r w:rsidR="003D1FB7" w:rsidRPr="00B04428">
        <w:rPr>
          <w:rFonts w:ascii="Arial" w:hAnsi="Arial" w:cs="Arial"/>
        </w:rPr>
        <w:t xml:space="preserve"> </w:t>
      </w:r>
      <w:r w:rsidR="00996ED0">
        <w:rPr>
          <w:rFonts w:ascii="Arial" w:hAnsi="Arial" w:cs="Arial"/>
        </w:rPr>
        <w:t>h</w:t>
      </w:r>
      <w:r w:rsidR="003D1FB7" w:rsidRPr="00B04428">
        <w:rPr>
          <w:rFonts w:ascii="Arial" w:hAnsi="Arial" w:cs="Arial"/>
        </w:rPr>
        <w:t xml:space="preserve">eadquarters at </w:t>
      </w:r>
      <w:proofErr w:type="spellStart"/>
      <w:r w:rsidR="00996ED0">
        <w:rPr>
          <w:rFonts w:ascii="Arial" w:hAnsi="Arial" w:cs="Arial"/>
        </w:rPr>
        <w:t>Tootal</w:t>
      </w:r>
      <w:proofErr w:type="spellEnd"/>
      <w:r w:rsidR="00996ED0">
        <w:rPr>
          <w:rFonts w:ascii="Arial" w:hAnsi="Arial" w:cs="Arial"/>
        </w:rPr>
        <w:t xml:space="preserve"> Buildings</w:t>
      </w:r>
      <w:r w:rsidR="00AB3294" w:rsidRPr="00B04428">
        <w:rPr>
          <w:rFonts w:ascii="Arial" w:hAnsi="Arial" w:cs="Arial"/>
        </w:rPr>
        <w:t>, 56 Oxford Street, Manchester, M1 6EU</w:t>
      </w:r>
      <w:r w:rsidR="00894E44" w:rsidRPr="00B04428">
        <w:rPr>
          <w:rFonts w:ascii="Arial" w:hAnsi="Arial" w:cs="Arial"/>
        </w:rPr>
        <w:t xml:space="preserve"> (the “</w:t>
      </w:r>
      <w:r w:rsidR="00894E44" w:rsidRPr="005618CB">
        <w:rPr>
          <w:rFonts w:ascii="Arial" w:hAnsi="Arial" w:cs="Arial"/>
          <w:b/>
          <w:bCs/>
        </w:rPr>
        <w:t>Authority</w:t>
      </w:r>
      <w:r w:rsidR="00894E44" w:rsidRPr="00B04428">
        <w:rPr>
          <w:rFonts w:ascii="Arial" w:hAnsi="Arial" w:cs="Arial"/>
        </w:rPr>
        <w:t>”)</w:t>
      </w:r>
    </w:p>
    <w:p w14:paraId="2D094EFA" w14:textId="77777777" w:rsidR="003D1FB7" w:rsidRPr="00B04428" w:rsidRDefault="003D1FB7" w:rsidP="0029539A">
      <w:pPr>
        <w:spacing w:before="120" w:after="120" w:line="240" w:lineRule="auto"/>
        <w:ind w:firstLine="284"/>
        <w:jc w:val="both"/>
        <w:rPr>
          <w:rFonts w:ascii="Arial" w:hAnsi="Arial" w:cs="Arial"/>
        </w:rPr>
      </w:pPr>
      <w:r w:rsidRPr="00B04428">
        <w:rPr>
          <w:rFonts w:ascii="Arial" w:hAnsi="Arial" w:cs="Arial"/>
        </w:rPr>
        <w:t>and</w:t>
      </w:r>
    </w:p>
    <w:p w14:paraId="592792CD" w14:textId="400D464E" w:rsidR="005618CB" w:rsidRPr="005618CB" w:rsidRDefault="00B926A3" w:rsidP="0029539A">
      <w:pPr>
        <w:pStyle w:val="ListParagraph"/>
        <w:numPr>
          <w:ilvl w:val="0"/>
          <w:numId w:val="4"/>
        </w:numPr>
        <w:spacing w:before="120" w:after="120" w:line="240" w:lineRule="auto"/>
        <w:ind w:left="284" w:hanging="294"/>
        <w:jc w:val="both"/>
        <w:rPr>
          <w:rFonts w:ascii="Arial" w:hAnsi="Arial" w:cs="Arial"/>
        </w:rPr>
      </w:pPr>
      <w:proofErr w:type="gramStart"/>
      <w:r>
        <w:rPr>
          <w:rFonts w:ascii="Arial" w:hAnsi="Arial" w:cs="Arial"/>
          <w:b/>
          <w:bCs/>
        </w:rPr>
        <w:t>[  ]</w:t>
      </w:r>
      <w:proofErr w:type="gramEnd"/>
      <w:r w:rsidR="00D810F6">
        <w:rPr>
          <w:rFonts w:ascii="Arial" w:hAnsi="Arial" w:cs="Arial"/>
        </w:rPr>
        <w:t xml:space="preserve"> </w:t>
      </w:r>
      <w:r w:rsidR="00B20F12" w:rsidRPr="00746265">
        <w:rPr>
          <w:rFonts w:ascii="Arial" w:hAnsi="Arial" w:cs="Arial"/>
        </w:rPr>
        <w:t>Company number</w:t>
      </w:r>
      <w:r w:rsidR="0086256A">
        <w:rPr>
          <w:rFonts w:ascii="Arial" w:hAnsi="Arial" w:cs="Arial"/>
        </w:rPr>
        <w:t xml:space="preserve"> </w:t>
      </w:r>
      <w:r>
        <w:rPr>
          <w:rFonts w:ascii="Arial" w:hAnsi="Arial" w:cs="Arial"/>
        </w:rPr>
        <w:t>[</w:t>
      </w:r>
      <w:r w:rsidR="00D810F6">
        <w:rPr>
          <w:rFonts w:ascii="Arial" w:hAnsi="Arial" w:cs="Arial"/>
        </w:rPr>
        <w:t xml:space="preserve">    </w:t>
      </w:r>
      <w:r>
        <w:rPr>
          <w:rFonts w:ascii="Arial" w:hAnsi="Arial" w:cs="Arial"/>
        </w:rPr>
        <w:t>]</w:t>
      </w:r>
      <w:r w:rsidR="00B20F12" w:rsidRPr="005D3EA9">
        <w:rPr>
          <w:rFonts w:ascii="Arial" w:hAnsi="Arial" w:cs="Arial"/>
          <w:sz w:val="18"/>
          <w:szCs w:val="18"/>
        </w:rPr>
        <w:t xml:space="preserve"> </w:t>
      </w:r>
      <w:r w:rsidR="00B20F12" w:rsidRPr="00746265">
        <w:rPr>
          <w:rFonts w:ascii="Arial" w:hAnsi="Arial" w:cs="Arial"/>
        </w:rPr>
        <w:t xml:space="preserve">whose registered office is at </w:t>
      </w:r>
      <w:r>
        <w:rPr>
          <w:rFonts w:ascii="Arial" w:hAnsi="Arial" w:cs="Arial"/>
        </w:rPr>
        <w:t>[</w:t>
      </w:r>
      <w:r w:rsidR="00D810F6">
        <w:rPr>
          <w:rFonts w:ascii="Arial" w:hAnsi="Arial" w:cs="Arial"/>
        </w:rPr>
        <w:t xml:space="preserve">   </w:t>
      </w:r>
      <w:r>
        <w:rPr>
          <w:rFonts w:ascii="Arial" w:hAnsi="Arial" w:cs="Arial"/>
        </w:rPr>
        <w:t>]</w:t>
      </w:r>
      <w:r w:rsidR="00B20F12">
        <w:rPr>
          <w:rFonts w:ascii="Arial" w:hAnsi="Arial" w:cs="Arial"/>
        </w:rPr>
        <w:t xml:space="preserve"> </w:t>
      </w:r>
      <w:r w:rsidR="00894E44" w:rsidRPr="008B57A2">
        <w:rPr>
          <w:rFonts w:ascii="Arial" w:hAnsi="Arial" w:cs="Arial"/>
        </w:rPr>
        <w:t>(the</w:t>
      </w:r>
      <w:r w:rsidR="00D810F6">
        <w:rPr>
          <w:rFonts w:ascii="Arial" w:hAnsi="Arial" w:cs="Arial"/>
        </w:rPr>
        <w:t xml:space="preserve"> </w:t>
      </w:r>
      <w:r w:rsidR="00894E44" w:rsidRPr="008B57A2">
        <w:rPr>
          <w:rFonts w:ascii="Arial" w:hAnsi="Arial" w:cs="Arial"/>
        </w:rPr>
        <w:t>“</w:t>
      </w:r>
      <w:r w:rsidR="00894E44" w:rsidRPr="008B57A2">
        <w:rPr>
          <w:rFonts w:ascii="Arial" w:hAnsi="Arial" w:cs="Arial"/>
          <w:b/>
          <w:bCs/>
        </w:rPr>
        <w:t>Supplier</w:t>
      </w:r>
      <w:r w:rsidR="00894E44" w:rsidRPr="008B57A2">
        <w:rPr>
          <w:rFonts w:ascii="Arial" w:hAnsi="Arial" w:cs="Arial"/>
        </w:rPr>
        <w:t>”)</w:t>
      </w:r>
      <w:bookmarkStart w:id="0" w:name="_Toc368987181"/>
      <w:r w:rsidR="005618CB" w:rsidRPr="008B57A2">
        <w:rPr>
          <w:rFonts w:ascii="Arial" w:hAnsi="Arial" w:cs="Arial"/>
        </w:rPr>
        <w:t>,</w:t>
      </w:r>
      <w:r w:rsidR="005618CB">
        <w:rPr>
          <w:rFonts w:ascii="Arial" w:hAnsi="Arial" w:cs="Arial"/>
          <w:color w:val="548DD4"/>
        </w:rPr>
        <w:br/>
      </w:r>
      <w:r w:rsidR="005618CB">
        <w:rPr>
          <w:rFonts w:ascii="Arial" w:hAnsi="Arial" w:cs="Arial"/>
        </w:rPr>
        <w:br/>
        <w:t xml:space="preserve">each a </w:t>
      </w:r>
      <w:r w:rsidR="005618CB">
        <w:rPr>
          <w:rFonts w:ascii="Arial" w:hAnsi="Arial" w:cs="Arial"/>
          <w:b/>
          <w:bCs/>
        </w:rPr>
        <w:t>Party</w:t>
      </w:r>
      <w:r w:rsidR="005618CB">
        <w:rPr>
          <w:rFonts w:ascii="Arial" w:hAnsi="Arial" w:cs="Arial"/>
        </w:rPr>
        <w:t xml:space="preserve"> and together </w:t>
      </w:r>
      <w:r w:rsidR="005618CB">
        <w:rPr>
          <w:rFonts w:ascii="Arial" w:hAnsi="Arial" w:cs="Arial"/>
          <w:b/>
          <w:bCs/>
        </w:rPr>
        <w:t>the Parties.</w:t>
      </w:r>
    </w:p>
    <w:p w14:paraId="5E37B556" w14:textId="77777777" w:rsidR="00894E44" w:rsidRPr="005618CB" w:rsidRDefault="005618CB" w:rsidP="0029539A">
      <w:pPr>
        <w:spacing w:before="120" w:after="120" w:line="240" w:lineRule="auto"/>
        <w:jc w:val="both"/>
        <w:rPr>
          <w:rFonts w:ascii="Arial" w:hAnsi="Arial" w:cs="Arial"/>
          <w:b/>
          <w:bCs/>
        </w:rPr>
      </w:pPr>
      <w:r>
        <w:rPr>
          <w:rFonts w:ascii="Arial" w:hAnsi="Arial" w:cs="Arial"/>
          <w:b/>
          <w:bCs/>
        </w:rPr>
        <w:br/>
      </w:r>
      <w:r w:rsidR="00894E44" w:rsidRPr="005618CB">
        <w:rPr>
          <w:rFonts w:ascii="Arial" w:hAnsi="Arial" w:cs="Arial"/>
          <w:b/>
          <w:bCs/>
        </w:rPr>
        <w:t>Recitals</w:t>
      </w:r>
      <w:bookmarkEnd w:id="0"/>
      <w:r w:rsidR="00894E44" w:rsidRPr="005618CB">
        <w:rPr>
          <w:rFonts w:ascii="Arial" w:hAnsi="Arial" w:cs="Arial"/>
          <w:b/>
          <w:bCs/>
        </w:rPr>
        <w:t>:</w:t>
      </w:r>
    </w:p>
    <w:p w14:paraId="1A348F8B" w14:textId="0555A31E" w:rsidR="00894E44" w:rsidRDefault="00894E44" w:rsidP="0029539A">
      <w:pPr>
        <w:pStyle w:val="ListParagraph"/>
        <w:numPr>
          <w:ilvl w:val="0"/>
          <w:numId w:val="5"/>
        </w:numPr>
        <w:spacing w:before="120" w:after="120" w:line="240" w:lineRule="auto"/>
        <w:ind w:left="284" w:hanging="284"/>
        <w:jc w:val="both"/>
        <w:rPr>
          <w:rFonts w:ascii="Arial" w:hAnsi="Arial" w:cs="Arial"/>
        </w:rPr>
      </w:pPr>
      <w:r w:rsidRPr="00857BDC">
        <w:rPr>
          <w:rFonts w:ascii="Arial" w:hAnsi="Arial" w:cs="Arial"/>
        </w:rPr>
        <w:t xml:space="preserve">The Authority </w:t>
      </w:r>
      <w:r w:rsidR="00857BDC">
        <w:rPr>
          <w:rFonts w:ascii="Arial" w:hAnsi="Arial" w:cs="Arial"/>
        </w:rPr>
        <w:t xml:space="preserve">wishes </w:t>
      </w:r>
      <w:r w:rsidR="00857BDC" w:rsidRPr="00857BDC">
        <w:rPr>
          <w:rFonts w:ascii="Arial" w:hAnsi="Arial" w:cs="Arial"/>
        </w:rPr>
        <w:t>to commission an organisation to provide services to</w:t>
      </w:r>
      <w:r w:rsidR="004C7F29">
        <w:rPr>
          <w:rFonts w:ascii="Arial" w:hAnsi="Arial" w:cs="Arial"/>
        </w:rPr>
        <w:t xml:space="preserve"> develop a programme of support for vulnerable and </w:t>
      </w:r>
      <w:proofErr w:type="gramStart"/>
      <w:r w:rsidR="004C7F29">
        <w:rPr>
          <w:rFonts w:ascii="Arial" w:hAnsi="Arial" w:cs="Arial"/>
        </w:rPr>
        <w:t>at risk</w:t>
      </w:r>
      <w:proofErr w:type="gramEnd"/>
      <w:r w:rsidR="004C7F29">
        <w:rPr>
          <w:rFonts w:ascii="Arial" w:hAnsi="Arial" w:cs="Arial"/>
        </w:rPr>
        <w:t xml:space="preserve"> pupils. The</w:t>
      </w:r>
      <w:r w:rsidR="00857BDC">
        <w:rPr>
          <w:rFonts w:ascii="Arial" w:hAnsi="Arial" w:cs="Arial"/>
        </w:rPr>
        <w:t xml:space="preserve"> Authority </w:t>
      </w:r>
      <w:r w:rsidR="009454E6">
        <w:rPr>
          <w:rFonts w:ascii="Arial" w:hAnsi="Arial" w:cs="Arial"/>
        </w:rPr>
        <w:t xml:space="preserve">has </w:t>
      </w:r>
      <w:r w:rsidR="00B926A3">
        <w:rPr>
          <w:rFonts w:ascii="Arial" w:hAnsi="Arial" w:cs="Arial"/>
        </w:rPr>
        <w:t xml:space="preserve">conducted a procurement exercise and has </w:t>
      </w:r>
      <w:r w:rsidR="00857BDC">
        <w:rPr>
          <w:rFonts w:ascii="Arial" w:hAnsi="Arial" w:cs="Arial"/>
        </w:rPr>
        <w:t xml:space="preserve">sought </w:t>
      </w:r>
      <w:r w:rsidR="009454E6">
        <w:rPr>
          <w:rFonts w:ascii="Arial" w:hAnsi="Arial" w:cs="Arial"/>
        </w:rPr>
        <w:t>tenders</w:t>
      </w:r>
      <w:r w:rsidR="00857BDC">
        <w:rPr>
          <w:rFonts w:ascii="Arial" w:hAnsi="Arial" w:cs="Arial"/>
        </w:rPr>
        <w:t xml:space="preserve"> from suppliers and received </w:t>
      </w:r>
      <w:proofErr w:type="gramStart"/>
      <w:r w:rsidR="00857BDC">
        <w:rPr>
          <w:rFonts w:ascii="Arial" w:hAnsi="Arial" w:cs="Arial"/>
        </w:rPr>
        <w:t>a number of</w:t>
      </w:r>
      <w:proofErr w:type="gramEnd"/>
      <w:r w:rsidR="00857BDC">
        <w:rPr>
          <w:rFonts w:ascii="Arial" w:hAnsi="Arial" w:cs="Arial"/>
        </w:rPr>
        <w:t xml:space="preserve"> responses from </w:t>
      </w:r>
      <w:r w:rsidR="009454E6">
        <w:rPr>
          <w:rFonts w:ascii="Arial" w:hAnsi="Arial" w:cs="Arial"/>
        </w:rPr>
        <w:t>p</w:t>
      </w:r>
      <w:r w:rsidR="00857BDC">
        <w:rPr>
          <w:rFonts w:ascii="Arial" w:hAnsi="Arial" w:cs="Arial"/>
        </w:rPr>
        <w:t xml:space="preserve">roviders. </w:t>
      </w:r>
    </w:p>
    <w:p w14:paraId="6D737F2A" w14:textId="64189AFB" w:rsidR="00857BDC" w:rsidRPr="00857BDC" w:rsidRDefault="00857BDC" w:rsidP="0029539A">
      <w:pPr>
        <w:pStyle w:val="ListParagraph"/>
        <w:numPr>
          <w:ilvl w:val="0"/>
          <w:numId w:val="5"/>
        </w:numPr>
        <w:spacing w:before="120" w:after="120" w:line="240" w:lineRule="auto"/>
        <w:ind w:left="284" w:hanging="284"/>
        <w:jc w:val="both"/>
        <w:rPr>
          <w:rFonts w:ascii="Arial" w:hAnsi="Arial" w:cs="Arial"/>
        </w:rPr>
      </w:pPr>
      <w:r>
        <w:rPr>
          <w:rFonts w:ascii="Arial" w:hAnsi="Arial" w:cs="Arial"/>
        </w:rPr>
        <w:t>On the basis of the Supplier’s response, the Authority wishes t</w:t>
      </w:r>
      <w:r w:rsidRPr="00857BDC">
        <w:rPr>
          <w:rFonts w:ascii="Arial" w:hAnsi="Arial" w:cs="Arial"/>
        </w:rPr>
        <w:t>o award the contract to</w:t>
      </w:r>
      <w:r>
        <w:rPr>
          <w:rFonts w:ascii="Arial" w:hAnsi="Arial" w:cs="Arial"/>
        </w:rPr>
        <w:t xml:space="preserve"> the Supplier</w:t>
      </w:r>
      <w:r w:rsidR="005618CB">
        <w:rPr>
          <w:rFonts w:ascii="Arial" w:hAnsi="Arial" w:cs="Arial"/>
        </w:rPr>
        <w:t xml:space="preserve"> to </w:t>
      </w:r>
      <w:r w:rsidR="00600B98">
        <w:rPr>
          <w:rFonts w:ascii="Arial" w:hAnsi="Arial" w:cs="Arial"/>
        </w:rPr>
        <w:t xml:space="preserve">provide </w:t>
      </w:r>
      <w:r w:rsidR="00600B98" w:rsidRPr="00857BDC">
        <w:rPr>
          <w:rFonts w:ascii="Arial" w:hAnsi="Arial" w:cs="Arial"/>
        </w:rPr>
        <w:t>services</w:t>
      </w:r>
      <w:r w:rsidR="004C7F29" w:rsidRPr="00857BDC">
        <w:rPr>
          <w:rFonts w:ascii="Arial" w:hAnsi="Arial" w:cs="Arial"/>
        </w:rPr>
        <w:t xml:space="preserve"> to</w:t>
      </w:r>
      <w:r w:rsidR="004C7F29">
        <w:rPr>
          <w:rFonts w:ascii="Arial" w:hAnsi="Arial" w:cs="Arial"/>
        </w:rPr>
        <w:t xml:space="preserve"> develop a programme of support for vulnerable and </w:t>
      </w:r>
      <w:proofErr w:type="gramStart"/>
      <w:r w:rsidR="004C7F29">
        <w:rPr>
          <w:rFonts w:ascii="Arial" w:hAnsi="Arial" w:cs="Arial"/>
        </w:rPr>
        <w:t>at risk</w:t>
      </w:r>
      <w:proofErr w:type="gramEnd"/>
      <w:r w:rsidR="004C7F29">
        <w:rPr>
          <w:rFonts w:ascii="Arial" w:hAnsi="Arial" w:cs="Arial"/>
        </w:rPr>
        <w:t xml:space="preserve"> pupils. </w:t>
      </w:r>
      <w:r w:rsidR="00AE62CF" w:rsidRPr="00AE62CF">
        <w:rPr>
          <w:rFonts w:ascii="Arial" w:hAnsi="Arial" w:cs="Arial"/>
        </w:rPr>
        <w:t xml:space="preserve"> </w:t>
      </w:r>
      <w:r w:rsidR="005618CB">
        <w:rPr>
          <w:rFonts w:ascii="Arial" w:hAnsi="Arial" w:cs="Arial"/>
        </w:rPr>
        <w:t>(the “</w:t>
      </w:r>
      <w:r w:rsidR="005618CB">
        <w:rPr>
          <w:rFonts w:ascii="Arial" w:hAnsi="Arial" w:cs="Arial"/>
          <w:b/>
          <w:bCs/>
        </w:rPr>
        <w:t>Services</w:t>
      </w:r>
      <w:r w:rsidR="005618CB">
        <w:rPr>
          <w:rFonts w:ascii="Arial" w:hAnsi="Arial" w:cs="Arial"/>
        </w:rPr>
        <w:t>”)</w:t>
      </w:r>
      <w:r w:rsidR="00036578">
        <w:rPr>
          <w:rFonts w:ascii="Arial" w:hAnsi="Arial" w:cs="Arial"/>
        </w:rPr>
        <w:t>.</w:t>
      </w:r>
    </w:p>
    <w:p w14:paraId="02E26CE4" w14:textId="77777777" w:rsidR="003F03E7" w:rsidRPr="00B04428" w:rsidRDefault="003F03E7" w:rsidP="009F1D43">
      <w:pPr>
        <w:spacing w:before="120" w:after="120" w:line="240" w:lineRule="auto"/>
        <w:ind w:left="1134" w:hanging="708"/>
        <w:rPr>
          <w:rFonts w:ascii="Arial" w:hAnsi="Arial" w:cs="Arial"/>
          <w:b/>
          <w:sz w:val="24"/>
          <w:szCs w:val="24"/>
          <w:u w:val="single"/>
        </w:rPr>
      </w:pPr>
    </w:p>
    <w:p w14:paraId="43781968" w14:textId="77777777" w:rsidR="00F34F8B" w:rsidRPr="00B04428" w:rsidRDefault="00470EB5" w:rsidP="0034441C">
      <w:pPr>
        <w:pStyle w:val="Heading1"/>
        <w:numPr>
          <w:ilvl w:val="0"/>
          <w:numId w:val="6"/>
        </w:numPr>
        <w:spacing w:before="120" w:after="120"/>
        <w:ind w:left="567" w:hanging="567"/>
        <w:rPr>
          <w:rFonts w:ascii="Arial" w:hAnsi="Arial" w:cs="Arial"/>
        </w:rPr>
      </w:pPr>
      <w:bookmarkStart w:id="1" w:name="_Toc368987183"/>
      <w:bookmarkStart w:id="2" w:name="_Toc87896202"/>
      <w:r w:rsidRPr="00B04428">
        <w:rPr>
          <w:rFonts w:ascii="Arial" w:hAnsi="Arial" w:cs="Arial"/>
        </w:rPr>
        <w:t>Operative Provisions</w:t>
      </w:r>
      <w:bookmarkEnd w:id="1"/>
      <w:bookmarkEnd w:id="2"/>
      <w:r w:rsidR="00893AFD">
        <w:rPr>
          <w:rFonts w:ascii="Arial" w:hAnsi="Arial" w:cs="Arial"/>
        </w:rPr>
        <w:br/>
      </w:r>
    </w:p>
    <w:p w14:paraId="7173758F" w14:textId="77777777" w:rsidR="00470EB5" w:rsidRPr="00B04428" w:rsidRDefault="00470EB5" w:rsidP="000E7250">
      <w:pPr>
        <w:pStyle w:val="Heading6"/>
        <w:numPr>
          <w:ilvl w:val="1"/>
          <w:numId w:val="6"/>
        </w:numPr>
        <w:spacing w:before="120" w:after="120"/>
        <w:ind w:left="567" w:hanging="567"/>
        <w:rPr>
          <w:rFonts w:ascii="Arial" w:hAnsi="Arial" w:cs="Arial"/>
          <w:u w:val="none"/>
        </w:rPr>
      </w:pPr>
      <w:bookmarkStart w:id="3" w:name="_Toc87896203"/>
      <w:bookmarkStart w:id="4" w:name="_Toc368987184"/>
      <w:r w:rsidRPr="00B04428">
        <w:rPr>
          <w:rFonts w:ascii="Arial" w:hAnsi="Arial" w:cs="Arial"/>
          <w:u w:val="none"/>
        </w:rPr>
        <w:t>Definitions</w:t>
      </w:r>
      <w:bookmarkEnd w:id="3"/>
      <w:r w:rsidRPr="00B04428">
        <w:rPr>
          <w:rFonts w:ascii="Arial" w:hAnsi="Arial" w:cs="Arial"/>
          <w:u w:val="none"/>
        </w:rPr>
        <w:t xml:space="preserve"> </w:t>
      </w:r>
      <w:bookmarkEnd w:id="4"/>
    </w:p>
    <w:p w14:paraId="7571EA6E" w14:textId="77777777" w:rsidR="00470EB5" w:rsidRPr="00B04428" w:rsidRDefault="00470EB5" w:rsidP="0029539A">
      <w:pPr>
        <w:autoSpaceDE w:val="0"/>
        <w:autoSpaceDN w:val="0"/>
        <w:adjustRightInd w:val="0"/>
        <w:spacing w:before="120" w:after="120" w:line="240" w:lineRule="auto"/>
        <w:jc w:val="both"/>
        <w:rPr>
          <w:rFonts w:ascii="Arial" w:hAnsi="Arial" w:cs="Arial"/>
        </w:rPr>
      </w:pPr>
      <w:r w:rsidRPr="00B04428">
        <w:rPr>
          <w:rFonts w:ascii="Arial" w:hAnsi="Arial" w:cs="Arial"/>
        </w:rPr>
        <w:t xml:space="preserve">The terms and conditions under this </w:t>
      </w:r>
      <w:r w:rsidR="00CE7AFC" w:rsidRPr="00B04428">
        <w:rPr>
          <w:rFonts w:ascii="Arial" w:hAnsi="Arial" w:cs="Arial"/>
        </w:rPr>
        <w:t>C</w:t>
      </w:r>
      <w:r w:rsidRPr="00B04428">
        <w:rPr>
          <w:rFonts w:ascii="Arial" w:hAnsi="Arial" w:cs="Arial"/>
        </w:rPr>
        <w:t xml:space="preserve">ontract for the </w:t>
      </w:r>
      <w:r w:rsidR="00810788" w:rsidRPr="00B04428">
        <w:rPr>
          <w:rFonts w:ascii="Arial" w:hAnsi="Arial" w:cs="Arial"/>
        </w:rPr>
        <w:t xml:space="preserve">supply of </w:t>
      </w:r>
      <w:r w:rsidR="00CE7AFC" w:rsidRPr="00B04428">
        <w:rPr>
          <w:rFonts w:ascii="Arial" w:hAnsi="Arial" w:cs="Arial"/>
        </w:rPr>
        <w:t>S</w:t>
      </w:r>
      <w:r w:rsidR="00810788" w:rsidRPr="00B04428">
        <w:rPr>
          <w:rFonts w:ascii="Arial" w:hAnsi="Arial" w:cs="Arial"/>
        </w:rPr>
        <w:t>ervices</w:t>
      </w:r>
      <w:r w:rsidRPr="00B04428">
        <w:rPr>
          <w:rFonts w:ascii="Arial" w:hAnsi="Arial" w:cs="Arial"/>
        </w:rPr>
        <w:t xml:space="preserve"> ("Conditions") shall have the meaning set out below: </w:t>
      </w:r>
    </w:p>
    <w:p w14:paraId="493BCDD2" w14:textId="77777777" w:rsidR="00806B58" w:rsidRDefault="00806B58" w:rsidP="0029539A">
      <w:pPr>
        <w:autoSpaceDE w:val="0"/>
        <w:autoSpaceDN w:val="0"/>
        <w:adjustRightInd w:val="0"/>
        <w:spacing w:before="120" w:after="120" w:line="240" w:lineRule="auto"/>
        <w:jc w:val="both"/>
        <w:rPr>
          <w:rFonts w:ascii="Arial" w:hAnsi="Arial" w:cs="Arial"/>
          <w:bCs/>
        </w:rPr>
      </w:pPr>
      <w:r w:rsidRPr="00806B58">
        <w:rPr>
          <w:rFonts w:ascii="Arial" w:hAnsi="Arial" w:cs="Arial"/>
          <w:b/>
        </w:rPr>
        <w:t xml:space="preserve">Approval </w:t>
      </w:r>
      <w:r w:rsidRPr="00AC133C">
        <w:rPr>
          <w:rFonts w:ascii="Arial" w:hAnsi="Arial" w:cs="Arial"/>
          <w:bCs/>
        </w:rPr>
        <w:t>means the</w:t>
      </w:r>
      <w:r>
        <w:rPr>
          <w:rFonts w:ascii="Arial" w:hAnsi="Arial" w:cs="Arial"/>
          <w:b/>
        </w:rPr>
        <w:t xml:space="preserve"> </w:t>
      </w:r>
      <w:r w:rsidRPr="00AC133C">
        <w:rPr>
          <w:rFonts w:ascii="Arial" w:hAnsi="Arial" w:cs="Arial"/>
          <w:bCs/>
        </w:rPr>
        <w:t>written permission by the Authorised Officer</w:t>
      </w:r>
      <w:r>
        <w:rPr>
          <w:rFonts w:ascii="Arial" w:hAnsi="Arial" w:cs="Arial"/>
          <w:bCs/>
        </w:rPr>
        <w:t>.</w:t>
      </w:r>
    </w:p>
    <w:p w14:paraId="379E0E75" w14:textId="584EE5BE" w:rsidR="00E22AF7" w:rsidRPr="00D810F6" w:rsidRDefault="00806B58" w:rsidP="0029539A">
      <w:pPr>
        <w:autoSpaceDE w:val="0"/>
        <w:autoSpaceDN w:val="0"/>
        <w:adjustRightInd w:val="0"/>
        <w:spacing w:before="120" w:after="120" w:line="240" w:lineRule="auto"/>
        <w:jc w:val="both"/>
        <w:rPr>
          <w:rFonts w:ascii="Arial" w:hAnsi="Arial" w:cs="Arial"/>
        </w:rPr>
      </w:pPr>
      <w:r>
        <w:rPr>
          <w:rFonts w:ascii="Arial" w:hAnsi="Arial" w:cs="Arial"/>
          <w:b/>
        </w:rPr>
        <w:t xml:space="preserve"> </w:t>
      </w:r>
      <w:r w:rsidR="00194AF0" w:rsidRPr="00B04428">
        <w:rPr>
          <w:rFonts w:ascii="Arial" w:hAnsi="Arial" w:cs="Arial"/>
          <w:b/>
        </w:rPr>
        <w:br/>
      </w:r>
      <w:r w:rsidR="00470EB5" w:rsidRPr="00B04428">
        <w:rPr>
          <w:rFonts w:ascii="Arial" w:hAnsi="Arial" w:cs="Arial"/>
          <w:b/>
        </w:rPr>
        <w:t xml:space="preserve">Authorised </w:t>
      </w:r>
      <w:r w:rsidR="00F126E8" w:rsidRPr="00B04428">
        <w:rPr>
          <w:rFonts w:ascii="Arial" w:hAnsi="Arial" w:cs="Arial"/>
          <w:b/>
        </w:rPr>
        <w:t>O</w:t>
      </w:r>
      <w:r w:rsidR="00470EB5" w:rsidRPr="00B04428">
        <w:rPr>
          <w:rFonts w:ascii="Arial" w:hAnsi="Arial" w:cs="Arial"/>
          <w:b/>
        </w:rPr>
        <w:t>fficer</w:t>
      </w:r>
      <w:r w:rsidR="00470EB5" w:rsidRPr="00B04428">
        <w:rPr>
          <w:rFonts w:ascii="Arial" w:hAnsi="Arial" w:cs="Arial"/>
        </w:rPr>
        <w:t xml:space="preserve"> means any officer</w:t>
      </w:r>
      <w:r w:rsidR="00CD617A">
        <w:rPr>
          <w:rFonts w:ascii="Arial" w:hAnsi="Arial" w:cs="Arial"/>
        </w:rPr>
        <w:t xml:space="preserve"> for the time being or from time to time appointed</w:t>
      </w:r>
      <w:r w:rsidR="00470EB5" w:rsidRPr="00B04428">
        <w:rPr>
          <w:rFonts w:ascii="Arial" w:hAnsi="Arial" w:cs="Arial"/>
        </w:rPr>
        <w:t xml:space="preserve"> </w:t>
      </w:r>
      <w:r w:rsidR="00CD617A">
        <w:rPr>
          <w:rFonts w:ascii="Arial" w:hAnsi="Arial" w:cs="Arial"/>
        </w:rPr>
        <w:t>by</w:t>
      </w:r>
      <w:r w:rsidR="00470EB5" w:rsidRPr="00B04428">
        <w:rPr>
          <w:rFonts w:ascii="Arial" w:hAnsi="Arial" w:cs="Arial"/>
        </w:rPr>
        <w:t xml:space="preserve"> </w:t>
      </w:r>
      <w:r w:rsidR="00CE7AFC" w:rsidRPr="00B04428">
        <w:rPr>
          <w:rFonts w:ascii="Arial" w:hAnsi="Arial" w:cs="Arial"/>
        </w:rPr>
        <w:t xml:space="preserve">the </w:t>
      </w:r>
      <w:r w:rsidR="00470EB5" w:rsidRPr="00B04428">
        <w:rPr>
          <w:rFonts w:ascii="Arial" w:hAnsi="Arial" w:cs="Arial"/>
        </w:rPr>
        <w:t xml:space="preserve">Authority </w:t>
      </w:r>
      <w:r w:rsidR="00CD617A">
        <w:rPr>
          <w:rFonts w:ascii="Arial" w:hAnsi="Arial" w:cs="Arial"/>
        </w:rPr>
        <w:t>and notified in writing to the Supplier to act as a representative of the Authority for the purposes of this Contract</w:t>
      </w:r>
      <w:r w:rsidR="00261980">
        <w:rPr>
          <w:rFonts w:ascii="Arial" w:hAnsi="Arial" w:cs="Arial"/>
        </w:rPr>
        <w:t>.</w:t>
      </w:r>
      <w:r w:rsidR="00F126E8" w:rsidRPr="00B04428">
        <w:rPr>
          <w:rFonts w:ascii="Arial" w:hAnsi="Arial" w:cs="Arial"/>
        </w:rPr>
        <w:t xml:space="preserve"> </w:t>
      </w:r>
    </w:p>
    <w:p w14:paraId="459D8275" w14:textId="27723F02" w:rsidR="00470EB5" w:rsidRPr="00B04428" w:rsidRDefault="00470EB5" w:rsidP="0029539A">
      <w:pPr>
        <w:autoSpaceDE w:val="0"/>
        <w:autoSpaceDN w:val="0"/>
        <w:adjustRightInd w:val="0"/>
        <w:spacing w:before="120" w:after="120" w:line="240" w:lineRule="auto"/>
        <w:jc w:val="both"/>
        <w:rPr>
          <w:rFonts w:ascii="Arial" w:hAnsi="Arial" w:cs="Arial"/>
        </w:rPr>
      </w:pPr>
      <w:r w:rsidRPr="00B04428">
        <w:rPr>
          <w:rFonts w:ascii="Arial" w:hAnsi="Arial" w:cs="Arial"/>
          <w:b/>
        </w:rPr>
        <w:t>Authority's Premises</w:t>
      </w:r>
      <w:r w:rsidRPr="00B04428">
        <w:rPr>
          <w:rFonts w:ascii="Arial" w:hAnsi="Arial" w:cs="Arial"/>
        </w:rPr>
        <w:t xml:space="preserve"> means land or buildings owned or occupied by </w:t>
      </w:r>
      <w:r w:rsidR="00CE7AFC" w:rsidRPr="00B04428">
        <w:rPr>
          <w:rFonts w:ascii="Arial" w:hAnsi="Arial" w:cs="Arial"/>
        </w:rPr>
        <w:t>the</w:t>
      </w:r>
      <w:r w:rsidRPr="00B04428">
        <w:rPr>
          <w:rFonts w:ascii="Arial" w:hAnsi="Arial" w:cs="Arial"/>
        </w:rPr>
        <w:t xml:space="preserve"> Authority</w:t>
      </w:r>
      <w:r w:rsidR="00D80245">
        <w:rPr>
          <w:rFonts w:ascii="Arial" w:hAnsi="Arial" w:cs="Arial"/>
        </w:rPr>
        <w:t>.</w:t>
      </w:r>
    </w:p>
    <w:p w14:paraId="46A2A82E" w14:textId="44EBFFA3" w:rsidR="00470EB5" w:rsidRPr="00B04428" w:rsidRDefault="00470EB5" w:rsidP="0029539A">
      <w:pPr>
        <w:autoSpaceDE w:val="0"/>
        <w:autoSpaceDN w:val="0"/>
        <w:adjustRightInd w:val="0"/>
        <w:spacing w:before="120" w:after="120" w:line="240" w:lineRule="auto"/>
        <w:jc w:val="both"/>
        <w:rPr>
          <w:rFonts w:ascii="Arial" w:hAnsi="Arial" w:cs="Arial"/>
        </w:rPr>
      </w:pPr>
      <w:r w:rsidRPr="00B04428">
        <w:rPr>
          <w:rFonts w:ascii="Arial" w:hAnsi="Arial" w:cs="Arial"/>
          <w:b/>
        </w:rPr>
        <w:t>Business Day</w:t>
      </w:r>
      <w:r w:rsidRPr="00B04428">
        <w:rPr>
          <w:rFonts w:ascii="Arial" w:hAnsi="Arial" w:cs="Arial"/>
        </w:rPr>
        <w:t xml:space="preserve"> means any day other than Saturday and Sunday, or a public or Bank Holiday</w:t>
      </w:r>
      <w:r w:rsidR="00261980">
        <w:rPr>
          <w:rFonts w:ascii="Arial" w:hAnsi="Arial" w:cs="Arial"/>
        </w:rPr>
        <w:t>.</w:t>
      </w:r>
    </w:p>
    <w:p w14:paraId="691AD934" w14:textId="0B9D77BB" w:rsidR="00470EB5" w:rsidRPr="00B04428" w:rsidRDefault="00CE7AFC" w:rsidP="0029539A">
      <w:pPr>
        <w:autoSpaceDE w:val="0"/>
        <w:autoSpaceDN w:val="0"/>
        <w:adjustRightInd w:val="0"/>
        <w:spacing w:before="120" w:after="120" w:line="240" w:lineRule="auto"/>
        <w:jc w:val="both"/>
        <w:rPr>
          <w:rFonts w:ascii="Arial" w:hAnsi="Arial" w:cs="Arial"/>
          <w:color w:val="548DD4"/>
        </w:rPr>
      </w:pPr>
      <w:r w:rsidRPr="00B04428">
        <w:rPr>
          <w:rFonts w:ascii="Arial" w:hAnsi="Arial" w:cs="Arial"/>
          <w:b/>
        </w:rPr>
        <w:t>Commencement Date</w:t>
      </w:r>
      <w:r w:rsidRPr="00B04428">
        <w:rPr>
          <w:rFonts w:ascii="Arial" w:hAnsi="Arial" w:cs="Arial"/>
        </w:rPr>
        <w:t xml:space="preserve"> means </w:t>
      </w:r>
      <w:r w:rsidR="004F0B42" w:rsidRPr="00B04428">
        <w:rPr>
          <w:rFonts w:ascii="Arial" w:hAnsi="Arial" w:cs="Arial"/>
        </w:rPr>
        <w:t>the</w:t>
      </w:r>
      <w:r w:rsidR="008809E4">
        <w:rPr>
          <w:rFonts w:ascii="Arial" w:hAnsi="Arial" w:cs="Arial"/>
        </w:rPr>
        <w:t xml:space="preserve"> </w:t>
      </w:r>
      <w:r w:rsidR="0030230C">
        <w:rPr>
          <w:rFonts w:ascii="Arial" w:hAnsi="Arial" w:cs="Arial"/>
        </w:rPr>
        <w:t>14</w:t>
      </w:r>
      <w:r w:rsidR="0030230C" w:rsidRPr="0030230C">
        <w:rPr>
          <w:rFonts w:ascii="Arial" w:hAnsi="Arial" w:cs="Arial"/>
          <w:vertAlign w:val="superscript"/>
        </w:rPr>
        <w:t>th</w:t>
      </w:r>
      <w:r w:rsidR="0030230C">
        <w:rPr>
          <w:rFonts w:ascii="Arial" w:hAnsi="Arial" w:cs="Arial"/>
        </w:rPr>
        <w:t xml:space="preserve"> day</w:t>
      </w:r>
      <w:r w:rsidR="00261980">
        <w:rPr>
          <w:rFonts w:ascii="Arial" w:hAnsi="Arial" w:cs="Arial"/>
        </w:rPr>
        <w:t xml:space="preserve"> of</w:t>
      </w:r>
      <w:r w:rsidR="008809E4">
        <w:rPr>
          <w:rFonts w:ascii="Arial" w:hAnsi="Arial" w:cs="Arial"/>
        </w:rPr>
        <w:t xml:space="preserve"> </w:t>
      </w:r>
      <w:r w:rsidR="0030230C">
        <w:rPr>
          <w:rFonts w:ascii="Arial" w:hAnsi="Arial" w:cs="Arial"/>
        </w:rPr>
        <w:t>September</w:t>
      </w:r>
      <w:r w:rsidR="008809E4">
        <w:rPr>
          <w:rFonts w:ascii="Arial" w:hAnsi="Arial" w:cs="Arial"/>
        </w:rPr>
        <w:t xml:space="preserve"> 2022.</w:t>
      </w:r>
      <w:r w:rsidR="0030230C">
        <w:rPr>
          <w:rFonts w:ascii="Arial" w:hAnsi="Arial" w:cs="Arial"/>
        </w:rPr>
        <w:t xml:space="preserve"> (</w:t>
      </w:r>
      <w:r w:rsidR="0030230C" w:rsidRPr="0030230C">
        <w:rPr>
          <w:rFonts w:ascii="Arial" w:hAnsi="Arial" w:cs="Arial"/>
          <w:highlight w:val="yellow"/>
        </w:rPr>
        <w:t>DATE TO FINALISED)</w:t>
      </w:r>
    </w:p>
    <w:p w14:paraId="460BA0B1" w14:textId="7B800D20" w:rsidR="00470EB5" w:rsidRPr="00B04428" w:rsidRDefault="00470EB5" w:rsidP="0029539A">
      <w:pPr>
        <w:autoSpaceDE w:val="0"/>
        <w:autoSpaceDN w:val="0"/>
        <w:adjustRightInd w:val="0"/>
        <w:spacing w:before="120" w:after="120" w:line="240" w:lineRule="auto"/>
        <w:jc w:val="both"/>
        <w:rPr>
          <w:rFonts w:ascii="Arial" w:hAnsi="Arial" w:cs="Arial"/>
        </w:rPr>
      </w:pPr>
      <w:r w:rsidRPr="00B04428">
        <w:rPr>
          <w:rFonts w:ascii="Arial" w:hAnsi="Arial" w:cs="Arial"/>
          <w:b/>
        </w:rPr>
        <w:t>Condition</w:t>
      </w:r>
      <w:r w:rsidRPr="00B04428">
        <w:rPr>
          <w:rFonts w:ascii="Arial" w:hAnsi="Arial" w:cs="Arial"/>
        </w:rPr>
        <w:t xml:space="preserve"> </w:t>
      </w:r>
      <w:r w:rsidR="00CE7AFC" w:rsidRPr="00B04428">
        <w:rPr>
          <w:rFonts w:ascii="Arial" w:hAnsi="Arial" w:cs="Arial"/>
        </w:rPr>
        <w:t xml:space="preserve">means a </w:t>
      </w:r>
      <w:r w:rsidRPr="00B04428">
        <w:rPr>
          <w:rFonts w:ascii="Arial" w:hAnsi="Arial" w:cs="Arial"/>
        </w:rPr>
        <w:t>term or requirement stated in the Contract, that is fundamental to the performance of the Contract</w:t>
      </w:r>
      <w:r w:rsidR="00C23E79">
        <w:rPr>
          <w:rFonts w:ascii="Arial" w:hAnsi="Arial" w:cs="Arial"/>
        </w:rPr>
        <w:t>.</w:t>
      </w:r>
    </w:p>
    <w:p w14:paraId="4720895B" w14:textId="0D279E31" w:rsidR="00470EB5" w:rsidRPr="00B04428" w:rsidRDefault="00470EB5" w:rsidP="0029539A">
      <w:pPr>
        <w:autoSpaceDE w:val="0"/>
        <w:autoSpaceDN w:val="0"/>
        <w:adjustRightInd w:val="0"/>
        <w:spacing w:before="120" w:after="120" w:line="240" w:lineRule="auto"/>
        <w:jc w:val="both"/>
        <w:rPr>
          <w:rFonts w:ascii="Arial" w:hAnsi="Arial" w:cs="Arial"/>
        </w:rPr>
      </w:pPr>
      <w:r w:rsidRPr="00B04428">
        <w:rPr>
          <w:rFonts w:ascii="Arial" w:hAnsi="Arial" w:cs="Arial"/>
          <w:b/>
        </w:rPr>
        <w:t>Confidential Information</w:t>
      </w:r>
      <w:r w:rsidR="00261980" w:rsidRPr="00AC133C">
        <w:rPr>
          <w:rFonts w:ascii="Arial" w:hAnsi="Arial" w:cs="Arial"/>
        </w:rPr>
        <w:t>.</w:t>
      </w:r>
      <w:r w:rsidR="00532BD0" w:rsidRPr="00D80245">
        <w:rPr>
          <w:rFonts w:ascii="Arial" w:hAnsi="Arial" w:cs="Arial"/>
        </w:rPr>
        <w:t xml:space="preserve"> means any information, however it is conveyed, that relates to the business, affairs, developments, trade secrets, know-how, personnel and suppliers of the Authority, the Supplier, including Intellectual Property Rights, together with information derived from the above, and any other information clearly designated as being confidential (</w:t>
      </w:r>
      <w:proofErr w:type="gramStart"/>
      <w:r w:rsidR="00532BD0" w:rsidRPr="00D80245">
        <w:rPr>
          <w:rFonts w:ascii="Arial" w:hAnsi="Arial" w:cs="Arial"/>
        </w:rPr>
        <w:t>whether or not</w:t>
      </w:r>
      <w:proofErr w:type="gramEnd"/>
      <w:r w:rsidR="00532BD0" w:rsidRPr="00D80245">
        <w:rPr>
          <w:rFonts w:ascii="Arial" w:hAnsi="Arial" w:cs="Arial"/>
        </w:rPr>
        <w:t xml:space="preserve"> it is marked as </w:t>
      </w:r>
      <w:r w:rsidR="00532BD0" w:rsidRPr="00D80245">
        <w:rPr>
          <w:rFonts w:ascii="Arial" w:hAnsi="Arial" w:cs="Arial"/>
          <w:b/>
        </w:rPr>
        <w:t>"confidential"</w:t>
      </w:r>
      <w:r w:rsidR="00532BD0" w:rsidRPr="00D80245">
        <w:rPr>
          <w:rFonts w:ascii="Arial" w:hAnsi="Arial" w:cs="Arial"/>
        </w:rPr>
        <w:t>) or which ought reasonably to be considered to be confidential</w:t>
      </w:r>
      <w:r w:rsidR="00D80245">
        <w:rPr>
          <w:rFonts w:ascii="Arial" w:hAnsi="Arial" w:cs="Arial"/>
        </w:rPr>
        <w:t>.</w:t>
      </w:r>
    </w:p>
    <w:p w14:paraId="2D85C534" w14:textId="77777777" w:rsidR="0012297D" w:rsidRDefault="0012297D">
      <w:pPr>
        <w:spacing w:after="0" w:line="240" w:lineRule="auto"/>
        <w:rPr>
          <w:rFonts w:ascii="Arial" w:hAnsi="Arial" w:cs="Arial"/>
          <w:b/>
        </w:rPr>
      </w:pPr>
      <w:bookmarkStart w:id="5" w:name="_Hlk106093866"/>
      <w:r>
        <w:rPr>
          <w:rFonts w:ascii="Arial" w:hAnsi="Arial" w:cs="Arial"/>
          <w:b/>
        </w:rPr>
        <w:br w:type="page"/>
      </w:r>
    </w:p>
    <w:p w14:paraId="464246D8" w14:textId="6006D8B7" w:rsidR="00470EB5" w:rsidRDefault="00470EB5" w:rsidP="0029539A">
      <w:pPr>
        <w:autoSpaceDE w:val="0"/>
        <w:autoSpaceDN w:val="0"/>
        <w:adjustRightInd w:val="0"/>
        <w:spacing w:before="120" w:after="120" w:line="240" w:lineRule="auto"/>
        <w:jc w:val="both"/>
        <w:rPr>
          <w:rFonts w:ascii="Arial" w:hAnsi="Arial" w:cs="Arial"/>
        </w:rPr>
      </w:pPr>
      <w:r w:rsidRPr="00B04428">
        <w:rPr>
          <w:rFonts w:ascii="Arial" w:hAnsi="Arial" w:cs="Arial"/>
          <w:b/>
        </w:rPr>
        <w:lastRenderedPageBreak/>
        <w:t>Contract</w:t>
      </w:r>
      <w:r w:rsidRPr="00B04428">
        <w:rPr>
          <w:rFonts w:ascii="Arial" w:hAnsi="Arial" w:cs="Arial"/>
        </w:rPr>
        <w:t xml:space="preserve"> means th</w:t>
      </w:r>
      <w:r w:rsidR="00F126E8" w:rsidRPr="00B04428">
        <w:rPr>
          <w:rFonts w:ascii="Arial" w:hAnsi="Arial" w:cs="Arial"/>
        </w:rPr>
        <w:t>is</w:t>
      </w:r>
      <w:r w:rsidRPr="00B04428">
        <w:rPr>
          <w:rFonts w:ascii="Arial" w:hAnsi="Arial" w:cs="Arial"/>
        </w:rPr>
        <w:t xml:space="preserve"> agreement concluded between the Authority and the Supplier for the supply of </w:t>
      </w:r>
      <w:r w:rsidR="009D7155" w:rsidRPr="00B04428">
        <w:rPr>
          <w:rFonts w:ascii="Arial" w:hAnsi="Arial" w:cs="Arial"/>
        </w:rPr>
        <w:t>Services</w:t>
      </w:r>
      <w:r w:rsidRPr="00B04428">
        <w:rPr>
          <w:rFonts w:ascii="Arial" w:hAnsi="Arial" w:cs="Arial"/>
        </w:rPr>
        <w:t xml:space="preserve">, including without limitation these Conditions (to the extent that they are not expressly excluded or modified), </w:t>
      </w:r>
      <w:r w:rsidR="009454E6">
        <w:rPr>
          <w:rFonts w:ascii="Arial" w:hAnsi="Arial" w:cs="Arial"/>
        </w:rPr>
        <w:t>the</w:t>
      </w:r>
      <w:r w:rsidR="004C7F29">
        <w:rPr>
          <w:rFonts w:ascii="Arial" w:hAnsi="Arial" w:cs="Arial"/>
        </w:rPr>
        <w:t xml:space="preserve"> Special Terms and Conditions, the</w:t>
      </w:r>
      <w:r w:rsidR="009454E6">
        <w:rPr>
          <w:rFonts w:ascii="Arial" w:hAnsi="Arial" w:cs="Arial"/>
        </w:rPr>
        <w:t xml:space="preserve"> Specification</w:t>
      </w:r>
      <w:r w:rsidRPr="00B04428">
        <w:rPr>
          <w:rFonts w:ascii="Arial" w:hAnsi="Arial" w:cs="Arial"/>
        </w:rPr>
        <w:t xml:space="preserve">, </w:t>
      </w:r>
      <w:r w:rsidR="009454E6">
        <w:rPr>
          <w:rFonts w:ascii="Arial" w:hAnsi="Arial" w:cs="Arial"/>
        </w:rPr>
        <w:t xml:space="preserve">the Tender and </w:t>
      </w:r>
      <w:r w:rsidRPr="00B04428">
        <w:rPr>
          <w:rFonts w:ascii="Arial" w:hAnsi="Arial" w:cs="Arial"/>
        </w:rPr>
        <w:t xml:space="preserve">plans, </w:t>
      </w:r>
      <w:r w:rsidR="004C7F29">
        <w:rPr>
          <w:rFonts w:ascii="Arial" w:hAnsi="Arial" w:cs="Arial"/>
        </w:rPr>
        <w:t xml:space="preserve">the grant funding </w:t>
      </w:r>
      <w:r w:rsidR="008809E4">
        <w:rPr>
          <w:rFonts w:ascii="Arial" w:hAnsi="Arial" w:cs="Arial"/>
        </w:rPr>
        <w:t xml:space="preserve">agreement </w:t>
      </w:r>
      <w:r w:rsidR="008809E4" w:rsidRPr="00B04428">
        <w:rPr>
          <w:rFonts w:ascii="Arial" w:hAnsi="Arial" w:cs="Arial"/>
        </w:rPr>
        <w:t>and</w:t>
      </w:r>
      <w:r w:rsidRPr="00B04428">
        <w:rPr>
          <w:rFonts w:ascii="Arial" w:hAnsi="Arial" w:cs="Arial"/>
        </w:rPr>
        <w:t xml:space="preserve"> other documents whi</w:t>
      </w:r>
      <w:r w:rsidR="009D7155" w:rsidRPr="00B04428">
        <w:rPr>
          <w:rFonts w:ascii="Arial" w:hAnsi="Arial" w:cs="Arial"/>
        </w:rPr>
        <w:t xml:space="preserve">ch are </w:t>
      </w:r>
      <w:r w:rsidRPr="00B04428">
        <w:rPr>
          <w:rFonts w:ascii="Arial" w:hAnsi="Arial" w:cs="Arial"/>
        </w:rPr>
        <w:t>incorporated into the agreement</w:t>
      </w:r>
      <w:r w:rsidR="00261980">
        <w:rPr>
          <w:rFonts w:ascii="Arial" w:hAnsi="Arial" w:cs="Arial"/>
        </w:rPr>
        <w:t>.</w:t>
      </w:r>
    </w:p>
    <w:bookmarkEnd w:id="5"/>
    <w:p w14:paraId="2CE22A67" w14:textId="77777777" w:rsidR="008809E4" w:rsidRDefault="00806B58" w:rsidP="0029539A">
      <w:pPr>
        <w:autoSpaceDE w:val="0"/>
        <w:autoSpaceDN w:val="0"/>
        <w:adjustRightInd w:val="0"/>
        <w:spacing w:before="120" w:after="120" w:line="240" w:lineRule="auto"/>
        <w:jc w:val="both"/>
        <w:rPr>
          <w:rFonts w:ascii="Arial" w:hAnsi="Arial" w:cs="Arial"/>
        </w:rPr>
      </w:pPr>
      <w:r w:rsidRPr="00D80245">
        <w:rPr>
          <w:rFonts w:ascii="Arial" w:hAnsi="Arial" w:cs="Arial"/>
          <w:b/>
          <w:bCs/>
        </w:rPr>
        <w:t>Contract Period</w:t>
      </w:r>
      <w:r>
        <w:rPr>
          <w:rFonts w:ascii="Arial" w:hAnsi="Arial" w:cs="Arial"/>
        </w:rPr>
        <w:t xml:space="preserve"> </w:t>
      </w:r>
      <w:r w:rsidRPr="00CD617A">
        <w:rPr>
          <w:rFonts w:ascii="Arial" w:hAnsi="Arial" w:cs="Arial"/>
        </w:rPr>
        <w:t xml:space="preserve">means </w:t>
      </w:r>
      <w:r w:rsidR="00CD617A" w:rsidRPr="00D80245">
        <w:rPr>
          <w:rFonts w:ascii="Arial" w:hAnsi="Arial" w:cs="Arial"/>
        </w:rPr>
        <w:t xml:space="preserve">the </w:t>
      </w:r>
      <w:r w:rsidR="008809E4">
        <w:rPr>
          <w:rFonts w:ascii="Arial" w:hAnsi="Arial" w:cs="Arial"/>
        </w:rPr>
        <w:t>period of the Initial Contract Period as may be varied by</w:t>
      </w:r>
    </w:p>
    <w:p w14:paraId="7E4F5AA5" w14:textId="24E66ABD" w:rsidR="00806B58" w:rsidRDefault="008809E4" w:rsidP="008809E4">
      <w:pPr>
        <w:pStyle w:val="ListParagraph"/>
        <w:numPr>
          <w:ilvl w:val="0"/>
          <w:numId w:val="46"/>
        </w:numPr>
        <w:autoSpaceDE w:val="0"/>
        <w:autoSpaceDN w:val="0"/>
        <w:adjustRightInd w:val="0"/>
        <w:spacing w:before="120" w:after="120" w:line="240" w:lineRule="auto"/>
        <w:jc w:val="both"/>
        <w:rPr>
          <w:rFonts w:ascii="Arial" w:hAnsi="Arial" w:cs="Arial"/>
        </w:rPr>
      </w:pPr>
      <w:r>
        <w:rPr>
          <w:rFonts w:ascii="Arial" w:hAnsi="Arial" w:cs="Arial"/>
        </w:rPr>
        <w:t>a</w:t>
      </w:r>
      <w:r w:rsidRPr="008809E4">
        <w:rPr>
          <w:rFonts w:ascii="Arial" w:hAnsi="Arial" w:cs="Arial"/>
        </w:rPr>
        <w:t>ny</w:t>
      </w:r>
      <w:r>
        <w:rPr>
          <w:rFonts w:ascii="Arial" w:hAnsi="Arial" w:cs="Arial"/>
        </w:rPr>
        <w:t xml:space="preserve"> extensions to this Contract which are agreed pursuant to clause 1.7.2; or</w:t>
      </w:r>
    </w:p>
    <w:p w14:paraId="1C390056" w14:textId="0BA00246" w:rsidR="008809E4" w:rsidRDefault="008809E4" w:rsidP="0029539A">
      <w:pPr>
        <w:pStyle w:val="ListParagraph"/>
        <w:numPr>
          <w:ilvl w:val="0"/>
          <w:numId w:val="46"/>
        </w:numPr>
        <w:autoSpaceDE w:val="0"/>
        <w:autoSpaceDN w:val="0"/>
        <w:adjustRightInd w:val="0"/>
        <w:spacing w:before="120" w:after="120" w:line="240" w:lineRule="auto"/>
        <w:jc w:val="both"/>
        <w:rPr>
          <w:rFonts w:ascii="Arial" w:hAnsi="Arial" w:cs="Arial"/>
        </w:rPr>
      </w:pPr>
      <w:r>
        <w:rPr>
          <w:rFonts w:ascii="Arial" w:hAnsi="Arial" w:cs="Arial"/>
        </w:rPr>
        <w:t xml:space="preserve">the earlier termination of this Contract in accordance with its terms. </w:t>
      </w:r>
    </w:p>
    <w:p w14:paraId="1483E4C4" w14:textId="77777777" w:rsidR="008809E4" w:rsidRPr="008809E4" w:rsidRDefault="008809E4" w:rsidP="008809E4">
      <w:pPr>
        <w:pStyle w:val="ListParagraph"/>
        <w:autoSpaceDE w:val="0"/>
        <w:autoSpaceDN w:val="0"/>
        <w:adjustRightInd w:val="0"/>
        <w:spacing w:before="120" w:after="120" w:line="240" w:lineRule="auto"/>
        <w:ind w:left="780"/>
        <w:jc w:val="both"/>
        <w:rPr>
          <w:rFonts w:ascii="Arial" w:hAnsi="Arial" w:cs="Arial"/>
        </w:rPr>
      </w:pPr>
    </w:p>
    <w:p w14:paraId="77A49DB0" w14:textId="750F448B" w:rsidR="00E22AF7" w:rsidRDefault="00E22AF7" w:rsidP="0029539A">
      <w:pPr>
        <w:autoSpaceDE w:val="0"/>
        <w:autoSpaceDN w:val="0"/>
        <w:adjustRightInd w:val="0"/>
        <w:spacing w:before="120" w:after="120" w:line="240" w:lineRule="auto"/>
        <w:jc w:val="both"/>
        <w:rPr>
          <w:rFonts w:ascii="Arial" w:hAnsi="Arial" w:cs="Arial"/>
        </w:rPr>
      </w:pPr>
      <w:r w:rsidRPr="00B04428">
        <w:rPr>
          <w:rFonts w:ascii="Arial" w:hAnsi="Arial" w:cs="Arial"/>
          <w:b/>
        </w:rPr>
        <w:t>Contract Price</w:t>
      </w:r>
      <w:r w:rsidRPr="00B04428">
        <w:rPr>
          <w:rFonts w:ascii="Arial" w:hAnsi="Arial" w:cs="Arial"/>
        </w:rPr>
        <w:t xml:space="preserve"> means the price</w:t>
      </w:r>
      <w:r w:rsidR="00CD617A">
        <w:rPr>
          <w:rFonts w:ascii="Arial" w:hAnsi="Arial" w:cs="Arial"/>
        </w:rPr>
        <w:t xml:space="preserve"> exclusive of any applicable </w:t>
      </w:r>
      <w:r w:rsidR="001743CD">
        <w:rPr>
          <w:rFonts w:ascii="Arial" w:hAnsi="Arial" w:cs="Arial"/>
        </w:rPr>
        <w:t>VAT</w:t>
      </w:r>
      <w:r w:rsidRPr="00B04428">
        <w:rPr>
          <w:rFonts w:ascii="Arial" w:hAnsi="Arial" w:cs="Arial"/>
        </w:rPr>
        <w:t xml:space="preserve"> payable by the Authority to the Supplier in consideration of the provision of the Services, </w:t>
      </w:r>
      <w:r w:rsidR="00112D88">
        <w:rPr>
          <w:rFonts w:ascii="Arial" w:hAnsi="Arial" w:cs="Arial"/>
        </w:rPr>
        <w:t>as set out in clause 2</w:t>
      </w:r>
      <w:r w:rsidR="009C4BD4">
        <w:rPr>
          <w:rFonts w:ascii="Arial" w:hAnsi="Arial" w:cs="Arial"/>
        </w:rPr>
        <w:t xml:space="preserve"> and the Tender</w:t>
      </w:r>
      <w:r w:rsidR="00261980">
        <w:rPr>
          <w:rFonts w:ascii="Arial" w:hAnsi="Arial" w:cs="Arial"/>
        </w:rPr>
        <w:t>.</w:t>
      </w:r>
    </w:p>
    <w:p w14:paraId="039674B7" w14:textId="7799B30E" w:rsidR="00F14B82" w:rsidRPr="00B04428" w:rsidRDefault="00F14B82" w:rsidP="0029539A">
      <w:pPr>
        <w:pStyle w:val="BodyTextIndent"/>
        <w:tabs>
          <w:tab w:val="left" w:pos="1418"/>
        </w:tabs>
        <w:spacing w:after="240" w:line="240" w:lineRule="auto"/>
        <w:ind w:left="0"/>
        <w:jc w:val="both"/>
      </w:pPr>
      <w:r w:rsidRPr="00D80245">
        <w:rPr>
          <w:rFonts w:ascii="Arial" w:hAnsi="Arial" w:cs="Arial"/>
          <w:b/>
          <w:bCs/>
        </w:rPr>
        <w:t>Conviction</w:t>
      </w:r>
      <w:r w:rsidR="003B7737" w:rsidRPr="00D80245">
        <w:rPr>
          <w:rFonts w:ascii="Arial" w:hAnsi="Arial" w:cs="Arial"/>
          <w:b/>
          <w:bCs/>
        </w:rPr>
        <w:t xml:space="preserve"> </w:t>
      </w:r>
      <w:r w:rsidR="003B7737" w:rsidRPr="00D80245">
        <w:rPr>
          <w:rFonts w:ascii="Arial" w:hAnsi="Arial" w:cs="Arial"/>
        </w:rPr>
        <w:t xml:space="preserve">means </w:t>
      </w:r>
      <w:r w:rsidRPr="00D80245">
        <w:rPr>
          <w:rFonts w:ascii="Arial" w:hAnsi="Arial" w:cs="Arial"/>
        </w:rPr>
        <w:t xml:space="preserve"> other than for minor road traffic offences, means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(Exceptions) Order 1975 (SI 1975/1023) or any replacement or amendment to that Order, or being placed on a list kept pursuant to section 1 of the Protection of Children Act 1999 or being made subject of a prohibition or restriction under section 218 (6) of the Education Reform Act 1988</w:t>
      </w:r>
      <w:r w:rsidR="00CA3BBC">
        <w:rPr>
          <w:rFonts w:ascii="Arial" w:hAnsi="Arial" w:cs="Arial"/>
        </w:rPr>
        <w:t>.</w:t>
      </w:r>
    </w:p>
    <w:p w14:paraId="0142653F" w14:textId="556CFB0E" w:rsidR="00C14C31" w:rsidRPr="00B04428" w:rsidRDefault="00C14C31" w:rsidP="0029539A">
      <w:pPr>
        <w:autoSpaceDE w:val="0"/>
        <w:autoSpaceDN w:val="0"/>
        <w:adjustRightInd w:val="0"/>
        <w:spacing w:before="120" w:after="120" w:line="240" w:lineRule="auto"/>
        <w:jc w:val="both"/>
        <w:rPr>
          <w:rFonts w:ascii="Arial" w:hAnsi="Arial" w:cs="Arial"/>
          <w:b/>
        </w:rPr>
      </w:pPr>
      <w:r w:rsidRPr="00B04428">
        <w:rPr>
          <w:rFonts w:ascii="Arial" w:hAnsi="Arial" w:cs="Arial"/>
          <w:b/>
        </w:rPr>
        <w:t>Data Protection Legislation</w:t>
      </w:r>
      <w:r w:rsidRPr="00B04428">
        <w:rPr>
          <w:rFonts w:ascii="Arial" w:hAnsi="Arial" w:cs="Arial"/>
        </w:rPr>
        <w:t xml:space="preserve"> means (</w:t>
      </w:r>
      <w:proofErr w:type="spellStart"/>
      <w:r w:rsidRPr="00B04428">
        <w:rPr>
          <w:rFonts w:ascii="Arial" w:hAnsi="Arial" w:cs="Arial"/>
        </w:rPr>
        <w:t>i</w:t>
      </w:r>
      <w:proofErr w:type="spellEnd"/>
      <w:r w:rsidRPr="00B04428">
        <w:rPr>
          <w:rFonts w:ascii="Arial" w:hAnsi="Arial" w:cs="Arial"/>
        </w:rPr>
        <w:t xml:space="preserve">) the </w:t>
      </w:r>
      <w:r w:rsidR="00CD772E" w:rsidRPr="00B04428">
        <w:rPr>
          <w:rFonts w:ascii="Arial" w:hAnsi="Arial" w:cs="Arial"/>
        </w:rPr>
        <w:t xml:space="preserve">UK </w:t>
      </w:r>
      <w:r w:rsidRPr="00B04428">
        <w:rPr>
          <w:rFonts w:ascii="Arial" w:hAnsi="Arial" w:cs="Arial"/>
        </w:rPr>
        <w:t>GDPR, and any applicable national implementing Laws as amended from time to time (ii) the DPA to the extent that it relates to processing of personal data and privacy; (iii) all applicable Law about the processing of personal data and privacy</w:t>
      </w:r>
      <w:r w:rsidR="00CD617A" w:rsidRPr="00CD617A">
        <w:t xml:space="preserve"> </w:t>
      </w:r>
      <w:r w:rsidR="00CD617A" w:rsidRPr="00D80245">
        <w:rPr>
          <w:rFonts w:ascii="Arial" w:hAnsi="Arial" w:cs="Arial"/>
        </w:rPr>
        <w:t>including where applicable the guidance, best practi</w:t>
      </w:r>
      <w:r w:rsidR="00D80245">
        <w:rPr>
          <w:rFonts w:ascii="Arial" w:hAnsi="Arial" w:cs="Arial"/>
        </w:rPr>
        <w:t>c</w:t>
      </w:r>
      <w:r w:rsidR="00CD617A" w:rsidRPr="00D80245">
        <w:rPr>
          <w:rFonts w:ascii="Arial" w:hAnsi="Arial" w:cs="Arial"/>
        </w:rPr>
        <w:t>e and codes of practice issued by the Information Commissioner as amended or superseded from time to time</w:t>
      </w:r>
      <w:r w:rsidR="00261980">
        <w:rPr>
          <w:rFonts w:ascii="Arial" w:hAnsi="Arial" w:cs="Arial"/>
          <w:b/>
        </w:rPr>
        <w:t>.</w:t>
      </w:r>
    </w:p>
    <w:p w14:paraId="6B32E28C" w14:textId="5DEC957C" w:rsidR="00C14C31" w:rsidRPr="00B04428" w:rsidRDefault="00C14C31" w:rsidP="0029539A">
      <w:pPr>
        <w:autoSpaceDE w:val="0"/>
        <w:autoSpaceDN w:val="0"/>
        <w:adjustRightInd w:val="0"/>
        <w:spacing w:before="120" w:after="120" w:line="240" w:lineRule="auto"/>
        <w:jc w:val="both"/>
        <w:rPr>
          <w:rFonts w:ascii="Arial" w:hAnsi="Arial" w:cs="Arial"/>
        </w:rPr>
      </w:pPr>
      <w:r w:rsidRPr="00B04428">
        <w:rPr>
          <w:rFonts w:ascii="Arial" w:hAnsi="Arial" w:cs="Arial"/>
          <w:b/>
        </w:rPr>
        <w:t>Controller, Processor, Data Subject, Personal Data, Personal Data Breach, Data Protection Officer</w:t>
      </w:r>
      <w:r w:rsidRPr="00B04428">
        <w:rPr>
          <w:rFonts w:ascii="Arial" w:hAnsi="Arial" w:cs="Arial"/>
        </w:rPr>
        <w:t xml:space="preserve"> take the meaning given in the </w:t>
      </w:r>
      <w:r w:rsidR="00261980">
        <w:rPr>
          <w:rFonts w:ascii="Arial" w:hAnsi="Arial" w:cs="Arial"/>
        </w:rPr>
        <w:t xml:space="preserve">UK </w:t>
      </w:r>
      <w:r w:rsidRPr="00B04428">
        <w:rPr>
          <w:rFonts w:ascii="Arial" w:hAnsi="Arial" w:cs="Arial"/>
        </w:rPr>
        <w:t>GDPR</w:t>
      </w:r>
      <w:r w:rsidR="00261980">
        <w:rPr>
          <w:rFonts w:ascii="Arial" w:hAnsi="Arial" w:cs="Arial"/>
        </w:rPr>
        <w:t>.</w:t>
      </w:r>
    </w:p>
    <w:p w14:paraId="1A2A0BB3" w14:textId="2B257B77" w:rsidR="00C14C31" w:rsidRPr="00B04428" w:rsidRDefault="00C14C31" w:rsidP="0029539A">
      <w:pPr>
        <w:autoSpaceDE w:val="0"/>
        <w:autoSpaceDN w:val="0"/>
        <w:adjustRightInd w:val="0"/>
        <w:spacing w:before="120" w:after="120" w:line="240" w:lineRule="auto"/>
        <w:jc w:val="both"/>
        <w:rPr>
          <w:rFonts w:ascii="Arial" w:hAnsi="Arial" w:cs="Arial"/>
          <w:b/>
        </w:rPr>
      </w:pPr>
      <w:r w:rsidRPr="00B04428">
        <w:rPr>
          <w:rFonts w:ascii="Arial" w:hAnsi="Arial" w:cs="Arial"/>
          <w:b/>
        </w:rPr>
        <w:t>Data Loss Event</w:t>
      </w:r>
      <w:r w:rsidRPr="00B04428">
        <w:rPr>
          <w:rFonts w:ascii="Arial" w:hAnsi="Arial" w:cs="Arial"/>
        </w:rPr>
        <w:t xml:space="preserve"> means any event that results, or may result, in unauthorised access to Personal Data held by the Supplier under this Contract, and/or actual or potential loss and/or destruction of Personal Data in breach of this Contract, including any Personal Data Breach</w:t>
      </w:r>
      <w:r w:rsidR="00695ED1">
        <w:rPr>
          <w:rFonts w:ascii="Arial" w:hAnsi="Arial" w:cs="Arial"/>
        </w:rPr>
        <w:t>.</w:t>
      </w:r>
    </w:p>
    <w:p w14:paraId="5A0F9430" w14:textId="77777777" w:rsidR="00C14C31" w:rsidRPr="00B04428" w:rsidRDefault="00C14C31" w:rsidP="0029539A">
      <w:pPr>
        <w:autoSpaceDE w:val="0"/>
        <w:autoSpaceDN w:val="0"/>
        <w:adjustRightInd w:val="0"/>
        <w:spacing w:before="120" w:after="120" w:line="240" w:lineRule="auto"/>
        <w:jc w:val="both"/>
        <w:rPr>
          <w:rFonts w:ascii="Arial" w:hAnsi="Arial" w:cs="Arial"/>
        </w:rPr>
      </w:pPr>
      <w:r w:rsidRPr="00B04428">
        <w:rPr>
          <w:rFonts w:ascii="Arial" w:hAnsi="Arial" w:cs="Arial"/>
          <w:b/>
        </w:rPr>
        <w:t>Data Protection Impact Assessment</w:t>
      </w:r>
      <w:r w:rsidRPr="00B04428">
        <w:rPr>
          <w:rFonts w:ascii="Arial" w:hAnsi="Arial" w:cs="Arial"/>
        </w:rPr>
        <w:t xml:space="preserve"> means an assessment by the Controller of the impact of the envisaged processing on the protection of Personal Data.</w:t>
      </w:r>
    </w:p>
    <w:p w14:paraId="22B4DE30" w14:textId="77777777" w:rsidR="00C14C31" w:rsidRPr="00B04428" w:rsidRDefault="00C14C31" w:rsidP="0029539A">
      <w:pPr>
        <w:autoSpaceDE w:val="0"/>
        <w:autoSpaceDN w:val="0"/>
        <w:adjustRightInd w:val="0"/>
        <w:spacing w:before="120" w:after="120" w:line="240" w:lineRule="auto"/>
        <w:jc w:val="both"/>
        <w:rPr>
          <w:rFonts w:ascii="Arial" w:hAnsi="Arial" w:cs="Arial"/>
          <w:b/>
        </w:rPr>
      </w:pPr>
      <w:r w:rsidRPr="00B04428">
        <w:rPr>
          <w:rFonts w:ascii="Arial" w:hAnsi="Arial" w:cs="Arial"/>
          <w:b/>
        </w:rPr>
        <w:t xml:space="preserve">Data Subject Access Request </w:t>
      </w:r>
      <w:r w:rsidRPr="00B04428">
        <w:rPr>
          <w:rFonts w:ascii="Arial" w:hAnsi="Arial" w:cs="Arial"/>
        </w:rPr>
        <w:t>means a request made by, or on behalf of, a Data Subject in accordance with rights granted pursuant to the Data Protection Legislation to access their Personal Data.</w:t>
      </w:r>
    </w:p>
    <w:p w14:paraId="0FBCAEBB" w14:textId="03D9C4F7" w:rsidR="00470EB5" w:rsidRPr="00B04428" w:rsidRDefault="00470EB5" w:rsidP="0029539A">
      <w:pPr>
        <w:pStyle w:val="BodyText"/>
        <w:spacing w:before="120" w:after="120"/>
        <w:jc w:val="both"/>
        <w:rPr>
          <w:rFonts w:cs="Arial"/>
          <w:sz w:val="22"/>
          <w:szCs w:val="22"/>
        </w:rPr>
      </w:pPr>
      <w:r w:rsidRPr="00B04428">
        <w:rPr>
          <w:rFonts w:cs="Arial"/>
          <w:b/>
          <w:sz w:val="22"/>
          <w:szCs w:val="22"/>
        </w:rPr>
        <w:t>DPA</w:t>
      </w:r>
      <w:r w:rsidRPr="00B04428">
        <w:rPr>
          <w:rFonts w:cs="Arial"/>
          <w:sz w:val="22"/>
          <w:szCs w:val="22"/>
        </w:rPr>
        <w:t xml:space="preserve"> </w:t>
      </w:r>
      <w:r w:rsidR="00CE7AFC" w:rsidRPr="00B04428">
        <w:rPr>
          <w:rFonts w:cs="Arial"/>
          <w:sz w:val="22"/>
          <w:szCs w:val="22"/>
        </w:rPr>
        <w:t xml:space="preserve">means </w:t>
      </w:r>
      <w:r w:rsidRPr="00B04428">
        <w:rPr>
          <w:rFonts w:cs="Arial"/>
          <w:sz w:val="22"/>
          <w:szCs w:val="22"/>
        </w:rPr>
        <w:t xml:space="preserve">The Data Protection Act </w:t>
      </w:r>
      <w:r w:rsidR="00C14C31" w:rsidRPr="00B04428">
        <w:rPr>
          <w:rFonts w:cs="Arial"/>
          <w:sz w:val="22"/>
          <w:szCs w:val="22"/>
        </w:rPr>
        <w:t>2018</w:t>
      </w:r>
      <w:r w:rsidR="00261980">
        <w:rPr>
          <w:rFonts w:cs="Arial"/>
          <w:sz w:val="22"/>
          <w:szCs w:val="22"/>
        </w:rPr>
        <w:t>.</w:t>
      </w:r>
    </w:p>
    <w:p w14:paraId="017C1857" w14:textId="77777777" w:rsidR="00CE7AFC" w:rsidRPr="00B04428" w:rsidRDefault="00470EB5" w:rsidP="0029539A">
      <w:pPr>
        <w:spacing w:before="120" w:after="120" w:line="240" w:lineRule="auto"/>
        <w:jc w:val="both"/>
        <w:rPr>
          <w:rFonts w:ascii="Arial" w:hAnsi="Arial" w:cs="Arial"/>
        </w:rPr>
      </w:pPr>
      <w:r w:rsidRPr="00B04428">
        <w:rPr>
          <w:rFonts w:ascii="Arial" w:hAnsi="Arial" w:cs="Arial"/>
          <w:b/>
        </w:rPr>
        <w:t>EIR</w:t>
      </w:r>
      <w:r w:rsidRPr="00B04428">
        <w:rPr>
          <w:rFonts w:ascii="Arial" w:hAnsi="Arial" w:cs="Arial"/>
        </w:rPr>
        <w:t xml:space="preserve"> </w:t>
      </w:r>
      <w:r w:rsidR="00CE7AFC" w:rsidRPr="00B04428">
        <w:rPr>
          <w:rFonts w:ascii="Arial" w:hAnsi="Arial" w:cs="Arial"/>
        </w:rPr>
        <w:t>means t</w:t>
      </w:r>
      <w:r w:rsidRPr="00B04428">
        <w:rPr>
          <w:rFonts w:ascii="Arial" w:hAnsi="Arial" w:cs="Arial"/>
        </w:rPr>
        <w:t>he Environmental Information Regulations 2004.</w:t>
      </w:r>
    </w:p>
    <w:p w14:paraId="77B8001D" w14:textId="77777777" w:rsidR="00CD772E" w:rsidRPr="00B04428" w:rsidRDefault="00445A1F" w:rsidP="0029539A">
      <w:pPr>
        <w:autoSpaceDE w:val="0"/>
        <w:autoSpaceDN w:val="0"/>
        <w:adjustRightInd w:val="0"/>
        <w:spacing w:before="120" w:after="120" w:line="240" w:lineRule="auto"/>
        <w:jc w:val="both"/>
        <w:rPr>
          <w:rFonts w:ascii="Arial" w:hAnsi="Arial" w:cs="Arial"/>
          <w:b/>
        </w:rPr>
      </w:pPr>
      <w:r w:rsidRPr="00B04428">
        <w:rPr>
          <w:rFonts w:ascii="Arial" w:hAnsi="Arial" w:cs="Arial"/>
          <w:b/>
        </w:rPr>
        <w:t>Equipment</w:t>
      </w:r>
      <w:r w:rsidRPr="00B04428">
        <w:rPr>
          <w:rFonts w:ascii="Arial" w:hAnsi="Arial" w:cs="Arial"/>
        </w:rPr>
        <w:t xml:space="preserve"> means</w:t>
      </w:r>
      <w:r w:rsidR="002D52C5" w:rsidRPr="00B04428">
        <w:rPr>
          <w:rFonts w:ascii="Arial" w:hAnsi="Arial" w:cs="Arial"/>
        </w:rPr>
        <w:t xml:space="preserve"> the tools, </w:t>
      </w:r>
      <w:proofErr w:type="gramStart"/>
      <w:r w:rsidR="002D52C5" w:rsidRPr="00B04428">
        <w:rPr>
          <w:rFonts w:ascii="Arial" w:hAnsi="Arial" w:cs="Arial"/>
        </w:rPr>
        <w:t>hardware</w:t>
      </w:r>
      <w:proofErr w:type="gramEnd"/>
      <w:r w:rsidR="002D52C5" w:rsidRPr="00B04428">
        <w:rPr>
          <w:rFonts w:ascii="Arial" w:hAnsi="Arial" w:cs="Arial"/>
        </w:rPr>
        <w:t xml:space="preserve"> or software the Supplier will utilise in the carrying out of the Services under this Contract.</w:t>
      </w:r>
      <w:r w:rsidR="00CD772E" w:rsidRPr="00B04428">
        <w:rPr>
          <w:rFonts w:ascii="Arial" w:hAnsi="Arial" w:cs="Arial"/>
          <w:b/>
        </w:rPr>
        <w:t xml:space="preserve"> </w:t>
      </w:r>
    </w:p>
    <w:p w14:paraId="5C24BF1D" w14:textId="66DC8698" w:rsidR="00470EB5" w:rsidRPr="00B04428" w:rsidRDefault="00470EB5" w:rsidP="0029539A">
      <w:pPr>
        <w:spacing w:before="120" w:after="120" w:line="240" w:lineRule="auto"/>
        <w:jc w:val="both"/>
        <w:rPr>
          <w:rFonts w:ascii="Arial" w:hAnsi="Arial" w:cs="Arial"/>
        </w:rPr>
      </w:pPr>
      <w:r w:rsidRPr="00B04428">
        <w:rPr>
          <w:rFonts w:ascii="Arial" w:hAnsi="Arial" w:cs="Arial"/>
          <w:b/>
        </w:rPr>
        <w:t xml:space="preserve">Force Majeure </w:t>
      </w:r>
      <w:r w:rsidR="00246D87" w:rsidRPr="00B04428">
        <w:rPr>
          <w:rFonts w:ascii="Arial" w:hAnsi="Arial" w:cs="Arial"/>
        </w:rPr>
        <w:t xml:space="preserve">means </w:t>
      </w:r>
      <w:r w:rsidRPr="00B04428">
        <w:rPr>
          <w:rFonts w:ascii="Arial" w:hAnsi="Arial" w:cs="Arial"/>
        </w:rPr>
        <w:t xml:space="preserve">any cause materially affecting the performance by a party of its obligations under this Contract arising from any act beyond its reasonable control and affecting either </w:t>
      </w:r>
      <w:r w:rsidR="00CE7AFC" w:rsidRPr="00B04428">
        <w:rPr>
          <w:rFonts w:ascii="Arial" w:hAnsi="Arial" w:cs="Arial"/>
        </w:rPr>
        <w:t>P</w:t>
      </w:r>
      <w:r w:rsidRPr="00B04428">
        <w:rPr>
          <w:rFonts w:ascii="Arial" w:hAnsi="Arial" w:cs="Arial"/>
        </w:rPr>
        <w:t xml:space="preserve">arty, including without limitation: government regulations, acts of God, war, fire, flood, storm, tempest, epidemic, disaster, explosion, acts of terrorism and national emergencies. It does not include any industrial action occurring amongst the </w:t>
      </w:r>
      <w:r w:rsidR="00CE7AFC" w:rsidRPr="00B04428">
        <w:rPr>
          <w:rFonts w:ascii="Arial" w:hAnsi="Arial" w:cs="Arial"/>
        </w:rPr>
        <w:t>S</w:t>
      </w:r>
      <w:r w:rsidR="00086D2F" w:rsidRPr="00B04428">
        <w:rPr>
          <w:rFonts w:ascii="Arial" w:hAnsi="Arial" w:cs="Arial"/>
        </w:rPr>
        <w:t>upplier’s</w:t>
      </w:r>
      <w:r w:rsidRPr="00B04428">
        <w:rPr>
          <w:rFonts w:ascii="Arial" w:hAnsi="Arial" w:cs="Arial"/>
        </w:rPr>
        <w:t xml:space="preserve"> </w:t>
      </w:r>
      <w:r w:rsidR="00D810F6">
        <w:rPr>
          <w:rFonts w:ascii="Arial" w:hAnsi="Arial" w:cs="Arial"/>
        </w:rPr>
        <w:t>Personnel</w:t>
      </w:r>
      <w:r w:rsidRPr="00B04428">
        <w:rPr>
          <w:rFonts w:ascii="Arial" w:hAnsi="Arial" w:cs="Arial"/>
        </w:rPr>
        <w:t xml:space="preserve"> or</w:t>
      </w:r>
      <w:r w:rsidR="00086D2F" w:rsidRPr="00B04428">
        <w:rPr>
          <w:rFonts w:ascii="Arial" w:hAnsi="Arial" w:cs="Arial"/>
        </w:rPr>
        <w:t xml:space="preserve"> any staff of any sub-</w:t>
      </w:r>
      <w:r w:rsidR="002959C2" w:rsidRPr="00B04428">
        <w:rPr>
          <w:rFonts w:ascii="Arial" w:hAnsi="Arial" w:cs="Arial"/>
        </w:rPr>
        <w:t>contractor</w:t>
      </w:r>
      <w:r w:rsidR="00A94C96" w:rsidRPr="00B04428">
        <w:rPr>
          <w:rFonts w:ascii="Arial" w:hAnsi="Arial" w:cs="Arial"/>
        </w:rPr>
        <w:t>, or any of the matters referred to in</w:t>
      </w:r>
      <w:r w:rsidR="00857BDC">
        <w:rPr>
          <w:rFonts w:ascii="Arial" w:hAnsi="Arial" w:cs="Arial"/>
        </w:rPr>
        <w:t xml:space="preserve"> clause 8.7</w:t>
      </w:r>
      <w:r w:rsidR="002959C2" w:rsidRPr="00B04428">
        <w:rPr>
          <w:rFonts w:ascii="Arial" w:hAnsi="Arial" w:cs="Arial"/>
        </w:rPr>
        <w:t>.</w:t>
      </w:r>
    </w:p>
    <w:p w14:paraId="08C49800" w14:textId="1565AF99" w:rsidR="00470EB5" w:rsidRPr="00B04428" w:rsidRDefault="00470EB5" w:rsidP="0029539A">
      <w:pPr>
        <w:spacing w:before="120" w:after="120" w:line="240" w:lineRule="auto"/>
        <w:jc w:val="both"/>
        <w:rPr>
          <w:rFonts w:ascii="Arial" w:hAnsi="Arial" w:cs="Arial"/>
        </w:rPr>
      </w:pPr>
      <w:r w:rsidRPr="00B04428">
        <w:rPr>
          <w:rFonts w:ascii="Arial" w:hAnsi="Arial" w:cs="Arial"/>
          <w:b/>
        </w:rPr>
        <w:lastRenderedPageBreak/>
        <w:t>FOIA</w:t>
      </w:r>
      <w:r w:rsidRPr="00B04428">
        <w:rPr>
          <w:rFonts w:ascii="Arial" w:hAnsi="Arial" w:cs="Arial"/>
        </w:rPr>
        <w:t xml:space="preserve"> </w:t>
      </w:r>
      <w:r w:rsidR="00CE7AFC" w:rsidRPr="00B04428">
        <w:rPr>
          <w:rFonts w:ascii="Arial" w:hAnsi="Arial" w:cs="Arial"/>
        </w:rPr>
        <w:t xml:space="preserve">means </w:t>
      </w:r>
      <w:r w:rsidR="00036578">
        <w:rPr>
          <w:rFonts w:ascii="Arial" w:hAnsi="Arial" w:cs="Arial"/>
        </w:rPr>
        <w:t>t</w:t>
      </w:r>
      <w:r w:rsidRPr="00B04428">
        <w:rPr>
          <w:rFonts w:ascii="Arial" w:hAnsi="Arial" w:cs="Arial"/>
        </w:rPr>
        <w:t>he Freedom of Information Act 2000.</w:t>
      </w:r>
    </w:p>
    <w:p w14:paraId="7907F104" w14:textId="77777777" w:rsidR="00470EB5" w:rsidRDefault="00470EB5" w:rsidP="0029539A">
      <w:pPr>
        <w:autoSpaceDE w:val="0"/>
        <w:autoSpaceDN w:val="0"/>
        <w:adjustRightInd w:val="0"/>
        <w:spacing w:before="120" w:after="120" w:line="240" w:lineRule="auto"/>
        <w:jc w:val="both"/>
        <w:rPr>
          <w:rFonts w:ascii="Arial" w:hAnsi="Arial" w:cs="Arial"/>
        </w:rPr>
      </w:pPr>
      <w:r w:rsidRPr="00B04428">
        <w:rPr>
          <w:rFonts w:ascii="Arial" w:hAnsi="Arial" w:cs="Arial"/>
          <w:b/>
        </w:rPr>
        <w:t>Good Industry Practice</w:t>
      </w:r>
      <w:r w:rsidRPr="00B04428">
        <w:rPr>
          <w:rFonts w:ascii="Arial" w:hAnsi="Arial" w:cs="Arial"/>
        </w:rPr>
        <w:t xml:space="preserve"> </w:t>
      </w:r>
      <w:r w:rsidR="00F764FF" w:rsidRPr="00F764FF">
        <w:rPr>
          <w:rFonts w:ascii="Arial" w:hAnsi="Arial" w:cs="Arial"/>
        </w:rPr>
        <w:t xml:space="preserve">means the exercise of that degree of skill, diligence and foresight which would reasonably and ordinarily be expected from a skilled and experienced consultant engaged in the provision of services </w:t>
      </w:r>
      <w:proofErr w:type="gramStart"/>
      <w:r w:rsidR="00F764FF" w:rsidRPr="00F764FF">
        <w:rPr>
          <w:rFonts w:ascii="Arial" w:hAnsi="Arial" w:cs="Arial"/>
        </w:rPr>
        <w:t>similar to</w:t>
      </w:r>
      <w:proofErr w:type="gramEnd"/>
      <w:r w:rsidR="00F764FF" w:rsidRPr="00F764FF">
        <w:rPr>
          <w:rFonts w:ascii="Arial" w:hAnsi="Arial" w:cs="Arial"/>
        </w:rPr>
        <w:t xml:space="preserve"> the Services under the same or similar circumstances</w:t>
      </w:r>
      <w:r w:rsidR="007B6F25" w:rsidRPr="00B04428">
        <w:rPr>
          <w:rFonts w:ascii="Arial" w:hAnsi="Arial" w:cs="Arial"/>
        </w:rPr>
        <w:t>.</w:t>
      </w:r>
    </w:p>
    <w:p w14:paraId="40B62F6C" w14:textId="0EB6B8CD" w:rsidR="00F764FF" w:rsidRDefault="00F764FF" w:rsidP="0029539A">
      <w:pPr>
        <w:autoSpaceDE w:val="0"/>
        <w:autoSpaceDN w:val="0"/>
        <w:adjustRightInd w:val="0"/>
        <w:spacing w:before="120" w:after="120" w:line="240" w:lineRule="auto"/>
        <w:jc w:val="both"/>
        <w:rPr>
          <w:rFonts w:ascii="Arial" w:hAnsi="Arial" w:cs="Arial"/>
        </w:rPr>
      </w:pPr>
      <w:r w:rsidRPr="00F764FF">
        <w:rPr>
          <w:rFonts w:ascii="Arial" w:hAnsi="Arial" w:cs="Arial"/>
          <w:b/>
          <w:bCs/>
        </w:rPr>
        <w:t>Information</w:t>
      </w:r>
      <w:r w:rsidRPr="00F764FF">
        <w:rPr>
          <w:rFonts w:ascii="Arial" w:hAnsi="Arial" w:cs="Arial"/>
        </w:rPr>
        <w:t xml:space="preserve"> has the meaning given to it in S</w:t>
      </w:r>
      <w:r w:rsidR="00261980">
        <w:rPr>
          <w:rFonts w:ascii="Arial" w:hAnsi="Arial" w:cs="Arial"/>
        </w:rPr>
        <w:t xml:space="preserve">ection </w:t>
      </w:r>
      <w:r w:rsidRPr="00F764FF">
        <w:rPr>
          <w:rFonts w:ascii="Arial" w:hAnsi="Arial" w:cs="Arial"/>
        </w:rPr>
        <w:t>84 of the FOIA</w:t>
      </w:r>
      <w:r w:rsidR="00261980">
        <w:rPr>
          <w:rFonts w:ascii="Arial" w:hAnsi="Arial" w:cs="Arial"/>
        </w:rPr>
        <w:t>.</w:t>
      </w:r>
    </w:p>
    <w:p w14:paraId="12DC3BF0" w14:textId="204183AA" w:rsidR="008809E4" w:rsidRPr="00B04428" w:rsidRDefault="008809E4" w:rsidP="0029539A">
      <w:pPr>
        <w:autoSpaceDE w:val="0"/>
        <w:autoSpaceDN w:val="0"/>
        <w:adjustRightInd w:val="0"/>
        <w:spacing w:before="120" w:after="120" w:line="240" w:lineRule="auto"/>
        <w:jc w:val="both"/>
        <w:rPr>
          <w:rFonts w:ascii="Arial" w:hAnsi="Arial" w:cs="Arial"/>
        </w:rPr>
      </w:pPr>
      <w:r>
        <w:rPr>
          <w:rFonts w:ascii="Arial" w:hAnsi="Arial" w:cs="Arial"/>
          <w:b/>
          <w:bCs/>
        </w:rPr>
        <w:t xml:space="preserve">Initial </w:t>
      </w:r>
      <w:r w:rsidRPr="00D80245">
        <w:rPr>
          <w:rFonts w:ascii="Arial" w:hAnsi="Arial" w:cs="Arial"/>
          <w:b/>
          <w:bCs/>
        </w:rPr>
        <w:t>Contract Period</w:t>
      </w:r>
      <w:r>
        <w:rPr>
          <w:rFonts w:ascii="Arial" w:hAnsi="Arial" w:cs="Arial"/>
        </w:rPr>
        <w:t xml:space="preserve"> </w:t>
      </w:r>
      <w:r w:rsidRPr="00CD617A">
        <w:rPr>
          <w:rFonts w:ascii="Arial" w:hAnsi="Arial" w:cs="Arial"/>
        </w:rPr>
        <w:t xml:space="preserve">means </w:t>
      </w:r>
      <w:r w:rsidRPr="00D80245">
        <w:rPr>
          <w:rFonts w:ascii="Arial" w:hAnsi="Arial" w:cs="Arial"/>
        </w:rPr>
        <w:t xml:space="preserve">the </w:t>
      </w:r>
      <w:r>
        <w:rPr>
          <w:rFonts w:ascii="Arial" w:hAnsi="Arial" w:cs="Arial"/>
        </w:rPr>
        <w:t>period from</w:t>
      </w:r>
      <w:r w:rsidRPr="00D80245">
        <w:rPr>
          <w:rFonts w:ascii="Arial" w:hAnsi="Arial" w:cs="Arial"/>
        </w:rPr>
        <w:t xml:space="preserve"> the Commencement Date</w:t>
      </w:r>
      <w:r>
        <w:rPr>
          <w:rFonts w:ascii="Arial" w:hAnsi="Arial" w:cs="Arial"/>
        </w:rPr>
        <w:t xml:space="preserve"> to the date of expiry set out in clause 1.7.1 (Initial Contract Period)</w:t>
      </w:r>
      <w:r w:rsidRPr="00D80245">
        <w:rPr>
          <w:rFonts w:ascii="Arial" w:hAnsi="Arial" w:cs="Arial"/>
        </w:rPr>
        <w:t xml:space="preserve"> </w:t>
      </w:r>
      <w:r>
        <w:rPr>
          <w:rFonts w:ascii="Arial" w:hAnsi="Arial" w:cs="Arial"/>
        </w:rPr>
        <w:t xml:space="preserve">or such earlier date of termination of the Contract in accordance with the Law or the provisions of the Contract. </w:t>
      </w:r>
    </w:p>
    <w:p w14:paraId="28461D93" w14:textId="089645A8" w:rsidR="00470EB5" w:rsidRDefault="00470EB5" w:rsidP="0029539A">
      <w:pPr>
        <w:autoSpaceDE w:val="0"/>
        <w:autoSpaceDN w:val="0"/>
        <w:adjustRightInd w:val="0"/>
        <w:spacing w:before="120" w:after="120" w:line="240" w:lineRule="auto"/>
        <w:jc w:val="both"/>
        <w:rPr>
          <w:rFonts w:ascii="Arial" w:hAnsi="Arial" w:cs="Arial"/>
        </w:rPr>
      </w:pPr>
      <w:r w:rsidRPr="00B04428">
        <w:rPr>
          <w:rFonts w:ascii="Arial" w:hAnsi="Arial" w:cs="Arial"/>
          <w:b/>
        </w:rPr>
        <w:t>Intellectual Property Rights</w:t>
      </w:r>
      <w:r w:rsidRPr="00B04428">
        <w:rPr>
          <w:rFonts w:ascii="Arial" w:hAnsi="Arial" w:cs="Arial"/>
        </w:rPr>
        <w:t xml:space="preserve"> means patents, </w:t>
      </w:r>
      <w:r w:rsidR="00246D87" w:rsidRPr="00B04428">
        <w:rPr>
          <w:rFonts w:ascii="Arial" w:hAnsi="Arial" w:cs="Arial"/>
        </w:rPr>
        <w:t>trademarks</w:t>
      </w:r>
      <w:r w:rsidRPr="00B04428">
        <w:rPr>
          <w:rFonts w:ascii="Arial" w:hAnsi="Arial" w:cs="Arial"/>
        </w:rPr>
        <w:t>, service marks, design rights (whether registrable or not), applications for any of those rights, copyright, database rights, know how, trade or business names and other similar rights or obligations, whether registrable or not, in any country, including but not</w:t>
      </w:r>
      <w:r w:rsidR="002959C2" w:rsidRPr="00B04428">
        <w:rPr>
          <w:rFonts w:ascii="Arial" w:hAnsi="Arial" w:cs="Arial"/>
        </w:rPr>
        <w:t xml:space="preserve"> limited to, the United Kingdom.</w:t>
      </w:r>
    </w:p>
    <w:p w14:paraId="07FAFF26" w14:textId="14ABDBEC" w:rsidR="00A2083D" w:rsidRPr="00AC133C" w:rsidRDefault="00A2083D" w:rsidP="0029539A">
      <w:pPr>
        <w:autoSpaceDE w:val="0"/>
        <w:autoSpaceDN w:val="0"/>
        <w:adjustRightInd w:val="0"/>
        <w:spacing w:before="120" w:after="120" w:line="240" w:lineRule="auto"/>
        <w:jc w:val="both"/>
        <w:rPr>
          <w:rFonts w:ascii="Arial" w:hAnsi="Arial" w:cs="Arial"/>
        </w:rPr>
      </w:pPr>
      <w:r w:rsidRPr="00D80245">
        <w:rPr>
          <w:rFonts w:ascii="Arial" w:hAnsi="Arial" w:cs="Arial"/>
          <w:b/>
          <w:bCs/>
        </w:rPr>
        <w:t>Invitation to Tender</w:t>
      </w:r>
      <w:r w:rsidRPr="00AC133C">
        <w:rPr>
          <w:rFonts w:ascii="Arial" w:hAnsi="Arial" w:cs="Arial"/>
        </w:rPr>
        <w:t xml:space="preserve"> </w:t>
      </w:r>
      <w:r w:rsidRPr="00D80245">
        <w:rPr>
          <w:rFonts w:ascii="Arial" w:hAnsi="Arial" w:cs="Arial"/>
        </w:rPr>
        <w:t>means the Authority’s invitation to tender document supplied to the Supplier pursuant to which the Tender was submitted</w:t>
      </w:r>
      <w:r w:rsidR="00AC133C">
        <w:rPr>
          <w:rFonts w:ascii="Arial" w:hAnsi="Arial" w:cs="Arial"/>
        </w:rPr>
        <w:t>.</w:t>
      </w:r>
    </w:p>
    <w:p w14:paraId="2647E49B" w14:textId="4FC59FC0" w:rsidR="00470EB5" w:rsidRPr="00B04428" w:rsidRDefault="00470EB5" w:rsidP="0029539A">
      <w:pPr>
        <w:spacing w:before="120" w:after="120" w:line="240" w:lineRule="auto"/>
        <w:jc w:val="both"/>
        <w:rPr>
          <w:rFonts w:ascii="Arial" w:hAnsi="Arial" w:cs="Arial"/>
        </w:rPr>
      </w:pPr>
      <w:r w:rsidRPr="00B04428">
        <w:rPr>
          <w:rFonts w:ascii="Arial" w:hAnsi="Arial" w:cs="Arial"/>
          <w:b/>
        </w:rPr>
        <w:t>Law</w:t>
      </w:r>
      <w:r w:rsidR="00F764FF">
        <w:rPr>
          <w:rFonts w:ascii="Arial" w:hAnsi="Arial" w:cs="Arial"/>
          <w:b/>
        </w:rPr>
        <w:t xml:space="preserve"> </w:t>
      </w:r>
      <w:r w:rsidR="00F764FF" w:rsidRPr="00F764FF">
        <w:rPr>
          <w:rFonts w:ascii="Arial" w:hAnsi="Arial" w:cs="Arial"/>
          <w:bCs/>
        </w:rPr>
        <w:t>or</w:t>
      </w:r>
      <w:r w:rsidRPr="00B04428">
        <w:rPr>
          <w:rFonts w:ascii="Arial" w:hAnsi="Arial" w:cs="Arial"/>
        </w:rPr>
        <w:t xml:space="preserve"> </w:t>
      </w:r>
      <w:r w:rsidR="00F764FF" w:rsidRPr="00F764FF">
        <w:rPr>
          <w:rFonts w:ascii="Arial" w:hAnsi="Arial" w:cs="Arial"/>
          <w:b/>
          <w:bCs/>
        </w:rPr>
        <w:t>L</w:t>
      </w:r>
      <w:r w:rsidRPr="00F764FF">
        <w:rPr>
          <w:rFonts w:ascii="Arial" w:hAnsi="Arial" w:cs="Arial"/>
          <w:b/>
          <w:bCs/>
        </w:rPr>
        <w:t>egislation</w:t>
      </w:r>
      <w:r w:rsidRPr="00B04428">
        <w:rPr>
          <w:rFonts w:ascii="Arial" w:hAnsi="Arial" w:cs="Arial"/>
        </w:rPr>
        <w:t xml:space="preserve"> </w:t>
      </w:r>
      <w:r w:rsidR="00F764FF" w:rsidRPr="00B04428">
        <w:rPr>
          <w:rFonts w:ascii="Arial" w:hAnsi="Arial" w:cs="Arial"/>
        </w:rPr>
        <w:t xml:space="preserve">means </w:t>
      </w:r>
      <w:r w:rsidR="00F764FF" w:rsidRPr="00F764FF">
        <w:rPr>
          <w:rFonts w:ascii="Arial" w:hAnsi="Arial" w:cs="Arial"/>
        </w:rPr>
        <w:t>any applicable Act of Parliament, subordinate legislation within the meaning of Section 21(1) of the Interpretation Act 1978, exercise of the royal prerogative, regulatory policy, applicable code of practise, judgment of a relevant court of law, or directives or requirements of any Regulatory Body in each case in the United Kingdom</w:t>
      </w:r>
      <w:r w:rsidRPr="00B04428">
        <w:rPr>
          <w:rFonts w:ascii="Arial" w:hAnsi="Arial" w:cs="Arial"/>
        </w:rPr>
        <w:t>.</w:t>
      </w:r>
    </w:p>
    <w:p w14:paraId="56AC6F91" w14:textId="50E830CC" w:rsidR="00ED7503" w:rsidRPr="00154683" w:rsidRDefault="00470EB5" w:rsidP="0029539A">
      <w:pPr>
        <w:spacing w:before="120" w:after="120" w:line="240" w:lineRule="auto"/>
        <w:jc w:val="both"/>
        <w:rPr>
          <w:rFonts w:ascii="Arial" w:hAnsi="Arial" w:cs="Arial"/>
        </w:rPr>
      </w:pPr>
      <w:r w:rsidRPr="00C23E79">
        <w:rPr>
          <w:rFonts w:ascii="Arial" w:hAnsi="Arial" w:cs="Arial"/>
          <w:b/>
        </w:rPr>
        <w:t>Liabilities</w:t>
      </w:r>
      <w:r w:rsidR="00CE7AFC" w:rsidRPr="00A83287">
        <w:rPr>
          <w:rFonts w:ascii="Arial" w:hAnsi="Arial" w:cs="Arial"/>
          <w:b/>
        </w:rPr>
        <w:t xml:space="preserve"> </w:t>
      </w:r>
      <w:r w:rsidR="00CE7AFC" w:rsidRPr="00A83287">
        <w:rPr>
          <w:rFonts w:ascii="Arial" w:hAnsi="Arial" w:cs="Arial"/>
        </w:rPr>
        <w:t>means</w:t>
      </w:r>
      <w:r w:rsidRPr="00A83287">
        <w:rPr>
          <w:rFonts w:ascii="Arial" w:hAnsi="Arial" w:cs="Arial"/>
        </w:rPr>
        <w:t xml:space="preserve"> all costs, actions, demands, expenses, losses, damages, claims, proceedings, awards, fines, </w:t>
      </w:r>
      <w:proofErr w:type="gramStart"/>
      <w:r w:rsidRPr="00A83287">
        <w:rPr>
          <w:rFonts w:ascii="Arial" w:hAnsi="Arial" w:cs="Arial"/>
        </w:rPr>
        <w:t>orders</w:t>
      </w:r>
      <w:proofErr w:type="gramEnd"/>
      <w:r w:rsidRPr="00A83287">
        <w:rPr>
          <w:rFonts w:ascii="Arial" w:hAnsi="Arial" w:cs="Arial"/>
        </w:rPr>
        <w:t xml:space="preserve"> and other liabilities (including reasonable legal and other professional fees and expenses) whenever arising or brought.</w:t>
      </w:r>
    </w:p>
    <w:p w14:paraId="54B4AE0E" w14:textId="02BF6F94" w:rsidR="003523FF" w:rsidRPr="00AC133C" w:rsidRDefault="003523FF" w:rsidP="0029539A">
      <w:pPr>
        <w:pStyle w:val="Body1"/>
        <w:spacing w:before="120" w:after="120"/>
        <w:ind w:left="0"/>
        <w:jc w:val="both"/>
        <w:rPr>
          <w:rFonts w:cs="Arial"/>
          <w:sz w:val="22"/>
          <w:szCs w:val="22"/>
        </w:rPr>
      </w:pPr>
      <w:r w:rsidRPr="00D80245">
        <w:rPr>
          <w:rFonts w:cs="Arial"/>
          <w:b/>
          <w:bCs/>
          <w:sz w:val="22"/>
          <w:szCs w:val="22"/>
        </w:rPr>
        <w:t>Personnel</w:t>
      </w:r>
      <w:r w:rsidRPr="00AC133C">
        <w:rPr>
          <w:rFonts w:cs="Arial"/>
          <w:sz w:val="22"/>
          <w:szCs w:val="22"/>
        </w:rPr>
        <w:t xml:space="preserve"> </w:t>
      </w:r>
      <w:r w:rsidRPr="00D80245">
        <w:rPr>
          <w:sz w:val="22"/>
          <w:szCs w:val="22"/>
        </w:rPr>
        <w:t xml:space="preserve">means the employees of the Supplier used in the provision of the Services together with the Supplier’s servants, agents, </w:t>
      </w:r>
      <w:proofErr w:type="gramStart"/>
      <w:r w:rsidRPr="00D80245">
        <w:rPr>
          <w:sz w:val="22"/>
          <w:szCs w:val="22"/>
        </w:rPr>
        <w:t>suppliers</w:t>
      </w:r>
      <w:proofErr w:type="gramEnd"/>
      <w:r w:rsidRPr="00D80245">
        <w:rPr>
          <w:sz w:val="22"/>
          <w:szCs w:val="22"/>
        </w:rPr>
        <w:t xml:space="preserve"> and Sub-Contractors used in the performance of the Supplier’s obligations under the Contract</w:t>
      </w:r>
      <w:r w:rsidR="00600B98">
        <w:rPr>
          <w:sz w:val="22"/>
          <w:szCs w:val="22"/>
        </w:rPr>
        <w:t>.</w:t>
      </w:r>
    </w:p>
    <w:p w14:paraId="68F93930" w14:textId="6B8E7445" w:rsidR="00CE7AFC" w:rsidRPr="00B04428" w:rsidRDefault="00894E44" w:rsidP="0029539A">
      <w:pPr>
        <w:autoSpaceDE w:val="0"/>
        <w:autoSpaceDN w:val="0"/>
        <w:adjustRightInd w:val="0"/>
        <w:spacing w:before="120" w:after="120" w:line="240" w:lineRule="auto"/>
        <w:jc w:val="both"/>
        <w:rPr>
          <w:rFonts w:ascii="Arial" w:hAnsi="Arial" w:cs="Arial"/>
          <w:b/>
        </w:rPr>
      </w:pPr>
      <w:r w:rsidRPr="00B04428">
        <w:rPr>
          <w:rFonts w:ascii="Arial" w:hAnsi="Arial" w:cs="Arial"/>
          <w:b/>
        </w:rPr>
        <w:t xml:space="preserve">Protective Measures </w:t>
      </w:r>
      <w:r w:rsidRPr="00B04428">
        <w:rPr>
          <w:rFonts w:ascii="Arial" w:hAnsi="Arial" w:cs="Arial"/>
        </w:rPr>
        <w:t>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p w14:paraId="3C13DA6D" w14:textId="4EAD1EA2" w:rsidR="00E22AF7" w:rsidRDefault="00E22AF7" w:rsidP="0029539A">
      <w:pPr>
        <w:spacing w:before="120" w:after="120" w:line="240" w:lineRule="auto"/>
        <w:jc w:val="both"/>
        <w:rPr>
          <w:rFonts w:ascii="Arial" w:hAnsi="Arial" w:cs="Arial"/>
        </w:rPr>
      </w:pPr>
      <w:r w:rsidRPr="00B04428">
        <w:rPr>
          <w:rFonts w:ascii="Arial" w:hAnsi="Arial" w:cs="Arial"/>
          <w:b/>
        </w:rPr>
        <w:t xml:space="preserve">Public Bank Holiday </w:t>
      </w:r>
      <w:r w:rsidRPr="00B04428">
        <w:rPr>
          <w:rFonts w:ascii="Arial" w:hAnsi="Arial" w:cs="Arial"/>
        </w:rPr>
        <w:t>means a day on which banks are officially closed, observed as a public holiday.</w:t>
      </w:r>
    </w:p>
    <w:p w14:paraId="627D045E" w14:textId="05283572" w:rsidR="00CD617A" w:rsidRPr="00B04428" w:rsidRDefault="00CD617A" w:rsidP="0029539A">
      <w:pPr>
        <w:pStyle w:val="Definitions"/>
        <w:tabs>
          <w:tab w:val="clear" w:pos="709"/>
          <w:tab w:val="left" w:pos="1418"/>
        </w:tabs>
        <w:spacing w:after="240" w:line="240" w:lineRule="auto"/>
        <w:ind w:left="0"/>
      </w:pPr>
      <w:r w:rsidRPr="00D80245">
        <w:rPr>
          <w:rFonts w:ascii="Arial" w:hAnsi="Arial" w:cs="Arial"/>
          <w:b/>
          <w:bCs/>
          <w:szCs w:val="22"/>
        </w:rPr>
        <w:t>Regulatory Bodies</w:t>
      </w:r>
      <w:r w:rsidR="00C23E79">
        <w:rPr>
          <w:rFonts w:ascii="Arial" w:hAnsi="Arial" w:cs="Arial"/>
          <w:szCs w:val="22"/>
        </w:rPr>
        <w:t xml:space="preserve"> </w:t>
      </w:r>
      <w:r w:rsidRPr="00D80245">
        <w:rPr>
          <w:rFonts w:ascii="Arial" w:hAnsi="Arial" w:cs="Arial"/>
          <w:szCs w:val="22"/>
        </w:rPr>
        <w:t xml:space="preserve">means those government departments and regulatory, </w:t>
      </w:r>
      <w:proofErr w:type="gramStart"/>
      <w:r w:rsidRPr="00D80245">
        <w:rPr>
          <w:rFonts w:ascii="Arial" w:hAnsi="Arial" w:cs="Arial"/>
          <w:szCs w:val="22"/>
        </w:rPr>
        <w:t>statutory</w:t>
      </w:r>
      <w:proofErr w:type="gramEnd"/>
      <w:r w:rsidRPr="00D80245">
        <w:rPr>
          <w:rFonts w:ascii="Arial" w:hAnsi="Arial" w:cs="Arial"/>
          <w:szCs w:val="22"/>
        </w:rPr>
        <w:t xml:space="preserve"> and other entities, committees, ombudsmen and bodies which, whether under statute, rules, regulations, codes of practice or otherwise, are entitled to regulate, investigate, or influence the matters dealt with in this Contract or any other affairs of the </w:t>
      </w:r>
      <w:r>
        <w:rPr>
          <w:rFonts w:ascii="Arial" w:hAnsi="Arial" w:cs="Arial"/>
          <w:szCs w:val="22"/>
        </w:rPr>
        <w:t xml:space="preserve">Authority </w:t>
      </w:r>
      <w:r w:rsidRPr="00D80245">
        <w:rPr>
          <w:rFonts w:ascii="Arial" w:hAnsi="Arial" w:cs="Arial"/>
          <w:szCs w:val="22"/>
        </w:rPr>
        <w:t xml:space="preserve">and “Regulatory Body” shall be construed </w:t>
      </w:r>
      <w:r w:rsidR="00C23E79" w:rsidRPr="00C23E79">
        <w:rPr>
          <w:rFonts w:ascii="Arial" w:hAnsi="Arial" w:cs="Arial"/>
          <w:szCs w:val="22"/>
        </w:rPr>
        <w:t>accordingly</w:t>
      </w:r>
      <w:r w:rsidR="00600B98">
        <w:rPr>
          <w:rFonts w:ascii="Arial" w:hAnsi="Arial" w:cs="Arial"/>
          <w:szCs w:val="22"/>
        </w:rPr>
        <w:t>.</w:t>
      </w:r>
    </w:p>
    <w:p w14:paraId="60AF6854" w14:textId="77777777" w:rsidR="00DB577C" w:rsidRDefault="008317A1" w:rsidP="0029539A">
      <w:pPr>
        <w:pStyle w:val="Default"/>
        <w:spacing w:before="120" w:after="120"/>
        <w:jc w:val="both"/>
        <w:rPr>
          <w:sz w:val="22"/>
          <w:szCs w:val="22"/>
          <w:lang w:val="en-GB"/>
        </w:rPr>
      </w:pPr>
      <w:r w:rsidRPr="00B04428">
        <w:rPr>
          <w:b/>
          <w:sz w:val="22"/>
          <w:szCs w:val="22"/>
          <w:lang w:val="en-GB"/>
        </w:rPr>
        <w:t xml:space="preserve">Relevant Offence </w:t>
      </w:r>
      <w:r w:rsidRPr="00B04428">
        <w:rPr>
          <w:sz w:val="22"/>
          <w:szCs w:val="22"/>
          <w:lang w:val="en-GB"/>
        </w:rPr>
        <w:t>means those</w:t>
      </w:r>
      <w:r w:rsidRPr="00B04428">
        <w:rPr>
          <w:b/>
          <w:sz w:val="22"/>
          <w:szCs w:val="22"/>
          <w:lang w:val="en-GB"/>
        </w:rPr>
        <w:t xml:space="preserve"> </w:t>
      </w:r>
      <w:r w:rsidRPr="00B04428">
        <w:rPr>
          <w:sz w:val="22"/>
          <w:szCs w:val="22"/>
          <w:lang w:val="en-GB"/>
        </w:rPr>
        <w:t xml:space="preserve">offences defined in Statutory </w:t>
      </w:r>
      <w:r w:rsidR="002959C2" w:rsidRPr="00B04428">
        <w:rPr>
          <w:sz w:val="22"/>
          <w:szCs w:val="22"/>
          <w:lang w:val="en-GB"/>
        </w:rPr>
        <w:t>Instrument ‘Safeguarding</w:t>
      </w:r>
      <w:r w:rsidRPr="00B04428">
        <w:rPr>
          <w:sz w:val="22"/>
          <w:szCs w:val="22"/>
          <w:lang w:val="en-GB"/>
        </w:rPr>
        <w:t xml:space="preserve"> Vulnerable Groups Act 2006 (Prescribed Criteria and Miscellaneous Provisions</w:t>
      </w:r>
      <w:r w:rsidR="002959C2" w:rsidRPr="00B04428">
        <w:rPr>
          <w:sz w:val="22"/>
          <w:szCs w:val="22"/>
          <w:lang w:val="en-GB"/>
        </w:rPr>
        <w:t>) Regulations</w:t>
      </w:r>
      <w:r w:rsidRPr="00B04428">
        <w:rPr>
          <w:sz w:val="22"/>
          <w:szCs w:val="22"/>
          <w:lang w:val="en-GB"/>
        </w:rPr>
        <w:t xml:space="preserve"> 2009’ (S.I 2009 no.37) (as amended)</w:t>
      </w:r>
      <w:r w:rsidR="003027F5" w:rsidRPr="00B04428">
        <w:rPr>
          <w:sz w:val="22"/>
          <w:szCs w:val="22"/>
          <w:lang w:val="en-GB"/>
        </w:rPr>
        <w:t>.</w:t>
      </w:r>
    </w:p>
    <w:p w14:paraId="44424B76" w14:textId="69A64B4D" w:rsidR="00F764FF" w:rsidRDefault="00F764FF" w:rsidP="0029539A">
      <w:pPr>
        <w:pStyle w:val="Default"/>
        <w:spacing w:before="120" w:after="120"/>
        <w:jc w:val="both"/>
        <w:rPr>
          <w:sz w:val="22"/>
          <w:szCs w:val="22"/>
        </w:rPr>
      </w:pPr>
      <w:r w:rsidRPr="00F764FF">
        <w:rPr>
          <w:b/>
          <w:bCs/>
          <w:sz w:val="22"/>
          <w:szCs w:val="22"/>
        </w:rPr>
        <w:t>Request for Information</w:t>
      </w:r>
      <w:r w:rsidRPr="00DB68A4">
        <w:rPr>
          <w:sz w:val="22"/>
          <w:szCs w:val="22"/>
        </w:rPr>
        <w:t xml:space="preserve"> means a request for information relating to the Contract and/or the provision of the Services under the FOIA or Environmental Information Regulations</w:t>
      </w:r>
      <w:r w:rsidR="00FB792E">
        <w:rPr>
          <w:sz w:val="22"/>
          <w:szCs w:val="22"/>
        </w:rPr>
        <w:t>.</w:t>
      </w:r>
    </w:p>
    <w:p w14:paraId="18957149" w14:textId="74EFA939" w:rsidR="00FB792E" w:rsidRDefault="00FB792E" w:rsidP="0029539A">
      <w:pPr>
        <w:pStyle w:val="Default"/>
        <w:spacing w:before="120" w:after="120"/>
        <w:jc w:val="both"/>
        <w:rPr>
          <w:sz w:val="22"/>
          <w:szCs w:val="22"/>
        </w:rPr>
      </w:pPr>
      <w:r w:rsidRPr="00D80245">
        <w:rPr>
          <w:b/>
          <w:bCs/>
          <w:sz w:val="22"/>
          <w:szCs w:val="22"/>
        </w:rPr>
        <w:t>Service</w:t>
      </w:r>
      <w:r>
        <w:rPr>
          <w:b/>
          <w:bCs/>
          <w:sz w:val="22"/>
          <w:szCs w:val="22"/>
        </w:rPr>
        <w:t>s</w:t>
      </w:r>
      <w:r w:rsidRPr="00D80245">
        <w:rPr>
          <w:b/>
          <w:bCs/>
          <w:sz w:val="22"/>
          <w:szCs w:val="22"/>
        </w:rPr>
        <w:t xml:space="preserve"> </w:t>
      </w:r>
      <w:r w:rsidR="00C23E79" w:rsidRPr="00D80245">
        <w:rPr>
          <w:sz w:val="22"/>
          <w:szCs w:val="22"/>
        </w:rPr>
        <w:t>means the</w:t>
      </w:r>
      <w:r w:rsidRPr="00D80245">
        <w:rPr>
          <w:sz w:val="22"/>
          <w:szCs w:val="22"/>
        </w:rPr>
        <w:t xml:space="preserve"> whole of the services to be performed by the </w:t>
      </w:r>
      <w:r w:rsidR="00E13D0C">
        <w:rPr>
          <w:sz w:val="22"/>
          <w:szCs w:val="22"/>
        </w:rPr>
        <w:t>Supplier</w:t>
      </w:r>
      <w:r w:rsidR="00E13D0C" w:rsidRPr="00E13D0C">
        <w:rPr>
          <w:sz w:val="22"/>
          <w:szCs w:val="22"/>
        </w:rPr>
        <w:t xml:space="preserve"> in</w:t>
      </w:r>
      <w:r w:rsidRPr="00D80245">
        <w:rPr>
          <w:sz w:val="22"/>
          <w:szCs w:val="22"/>
        </w:rPr>
        <w:t xml:space="preserve"> accordance with the Contract as specified in the Specification and/or Invitation to Tender</w:t>
      </w:r>
      <w:r w:rsidR="004C7F29">
        <w:rPr>
          <w:sz w:val="22"/>
          <w:szCs w:val="22"/>
        </w:rPr>
        <w:t>.</w:t>
      </w:r>
    </w:p>
    <w:p w14:paraId="293BE74B" w14:textId="25A00CCD" w:rsidR="004C7F29" w:rsidRPr="004C7F29" w:rsidRDefault="004C7F29" w:rsidP="0029539A">
      <w:pPr>
        <w:pStyle w:val="Default"/>
        <w:spacing w:before="120" w:after="120"/>
        <w:jc w:val="both"/>
        <w:rPr>
          <w:b/>
          <w:bCs/>
          <w:sz w:val="22"/>
          <w:szCs w:val="22"/>
        </w:rPr>
      </w:pPr>
      <w:r w:rsidRPr="004C7F29">
        <w:rPr>
          <w:b/>
          <w:bCs/>
          <w:sz w:val="22"/>
          <w:szCs w:val="22"/>
        </w:rPr>
        <w:t>Special Terms and Conditions</w:t>
      </w:r>
      <w:r w:rsidRPr="004C7F29">
        <w:rPr>
          <w:sz w:val="22"/>
          <w:szCs w:val="22"/>
        </w:rPr>
        <w:t xml:space="preserve"> means the additional Conditions and the grant funding agreement from the Home Office which is annexed </w:t>
      </w:r>
      <w:r w:rsidR="00600B98" w:rsidRPr="004C7F29">
        <w:rPr>
          <w:sz w:val="22"/>
          <w:szCs w:val="22"/>
        </w:rPr>
        <w:t>thereto the</w:t>
      </w:r>
      <w:r w:rsidRPr="004C7F29">
        <w:rPr>
          <w:sz w:val="22"/>
          <w:szCs w:val="22"/>
        </w:rPr>
        <w:t xml:space="preserve"> Contract.</w:t>
      </w:r>
    </w:p>
    <w:p w14:paraId="7C767570" w14:textId="529B7D54" w:rsidR="00CE7AFC" w:rsidRPr="00B04428" w:rsidRDefault="00CE7AFC" w:rsidP="0029539A">
      <w:pPr>
        <w:spacing w:before="120" w:after="120" w:line="240" w:lineRule="auto"/>
        <w:jc w:val="both"/>
        <w:rPr>
          <w:rFonts w:ascii="Arial" w:hAnsi="Arial" w:cs="Arial"/>
        </w:rPr>
      </w:pPr>
      <w:r w:rsidRPr="00B04428">
        <w:rPr>
          <w:rFonts w:ascii="Arial" w:hAnsi="Arial" w:cs="Arial"/>
          <w:b/>
        </w:rPr>
        <w:lastRenderedPageBreak/>
        <w:t>Specification</w:t>
      </w:r>
      <w:r w:rsidRPr="00B04428">
        <w:rPr>
          <w:rFonts w:ascii="Arial" w:hAnsi="Arial" w:cs="Arial"/>
        </w:rPr>
        <w:t xml:space="preserve"> means the specification </w:t>
      </w:r>
      <w:r w:rsidR="009454E6">
        <w:rPr>
          <w:rFonts w:ascii="Arial" w:hAnsi="Arial" w:cs="Arial"/>
        </w:rPr>
        <w:t>set out in</w:t>
      </w:r>
      <w:r w:rsidR="005365ED">
        <w:rPr>
          <w:rFonts w:ascii="Arial" w:hAnsi="Arial" w:cs="Arial"/>
        </w:rPr>
        <w:t xml:space="preserve"> Schedule 1, </w:t>
      </w:r>
      <w:r w:rsidRPr="00B04428">
        <w:rPr>
          <w:rFonts w:ascii="Arial" w:hAnsi="Arial" w:cs="Arial"/>
        </w:rPr>
        <w:t>setting out the Authority's detailed requirements in relation to the Services</w:t>
      </w:r>
      <w:r w:rsidR="00A2083D">
        <w:rPr>
          <w:rFonts w:ascii="Arial" w:hAnsi="Arial" w:cs="Arial"/>
        </w:rPr>
        <w:t xml:space="preserve"> supplied to the Supplier with the Invitation to Tender</w:t>
      </w:r>
      <w:r w:rsidRPr="00B04428">
        <w:rPr>
          <w:rFonts w:ascii="Arial" w:hAnsi="Arial" w:cs="Arial"/>
        </w:rPr>
        <w:t>.</w:t>
      </w:r>
    </w:p>
    <w:p w14:paraId="67845115" w14:textId="77777777" w:rsidR="009F1D43" w:rsidRPr="00B04428" w:rsidRDefault="00CE7AFC" w:rsidP="0029539A">
      <w:pPr>
        <w:spacing w:before="120" w:after="120" w:line="240" w:lineRule="auto"/>
        <w:jc w:val="both"/>
        <w:rPr>
          <w:rFonts w:ascii="Arial" w:hAnsi="Arial" w:cs="Arial"/>
        </w:rPr>
      </w:pPr>
      <w:r w:rsidRPr="00B04428">
        <w:rPr>
          <w:rFonts w:ascii="Arial" w:hAnsi="Arial" w:cs="Arial"/>
          <w:b/>
        </w:rPr>
        <w:t>Standard Terms and Conditions</w:t>
      </w:r>
      <w:r w:rsidRPr="00B04428">
        <w:rPr>
          <w:rFonts w:ascii="Arial" w:hAnsi="Arial" w:cs="Arial"/>
        </w:rPr>
        <w:t xml:space="preserve"> means the terms and conditions set out in this document.</w:t>
      </w:r>
    </w:p>
    <w:p w14:paraId="5A277529" w14:textId="345CADAD" w:rsidR="00894E44" w:rsidRPr="00B04428" w:rsidRDefault="00894E44" w:rsidP="0029539A">
      <w:pPr>
        <w:autoSpaceDE w:val="0"/>
        <w:autoSpaceDN w:val="0"/>
        <w:adjustRightInd w:val="0"/>
        <w:spacing w:before="120" w:after="120" w:line="240" w:lineRule="auto"/>
        <w:jc w:val="both"/>
        <w:rPr>
          <w:rFonts w:ascii="Arial" w:hAnsi="Arial" w:cs="Arial"/>
          <w:b/>
        </w:rPr>
      </w:pPr>
      <w:r w:rsidRPr="00B04428">
        <w:rPr>
          <w:rFonts w:ascii="Arial" w:hAnsi="Arial" w:cs="Arial"/>
          <w:b/>
        </w:rPr>
        <w:t>Sub-</w:t>
      </w:r>
      <w:r w:rsidR="00036578">
        <w:rPr>
          <w:rFonts w:ascii="Arial" w:hAnsi="Arial" w:cs="Arial"/>
          <w:b/>
        </w:rPr>
        <w:t>P</w:t>
      </w:r>
      <w:r w:rsidRPr="00B04428">
        <w:rPr>
          <w:rFonts w:ascii="Arial" w:hAnsi="Arial" w:cs="Arial"/>
          <w:b/>
        </w:rPr>
        <w:t xml:space="preserve">rocessor </w:t>
      </w:r>
      <w:r w:rsidRPr="00B04428">
        <w:rPr>
          <w:rFonts w:ascii="Arial" w:hAnsi="Arial" w:cs="Arial"/>
        </w:rPr>
        <w:t>means any third Party appointed to process Personal Data on behalf of the Supplier related to this Contract.</w:t>
      </w:r>
    </w:p>
    <w:p w14:paraId="62DBA485" w14:textId="76A4E90F" w:rsidR="00996ED0" w:rsidRDefault="00996ED0" w:rsidP="0029539A">
      <w:pPr>
        <w:spacing w:before="120" w:after="120" w:line="240" w:lineRule="auto"/>
        <w:jc w:val="both"/>
        <w:rPr>
          <w:rFonts w:ascii="Arial" w:hAnsi="Arial" w:cs="Arial"/>
          <w:b/>
        </w:rPr>
      </w:pPr>
      <w:r w:rsidRPr="003523FF">
        <w:rPr>
          <w:rFonts w:ascii="Arial" w:hAnsi="Arial" w:cs="Arial"/>
          <w:b/>
        </w:rPr>
        <w:t xml:space="preserve">Tender </w:t>
      </w:r>
      <w:r w:rsidR="001743CD" w:rsidRPr="00D80245">
        <w:rPr>
          <w:rFonts w:ascii="Arial" w:hAnsi="Arial" w:cs="Arial"/>
          <w:bCs/>
        </w:rPr>
        <w:t xml:space="preserve">means </w:t>
      </w:r>
      <w:r w:rsidR="009454E6" w:rsidRPr="00D80245">
        <w:rPr>
          <w:rFonts w:ascii="Arial" w:hAnsi="Arial" w:cs="Arial"/>
        </w:rPr>
        <w:t xml:space="preserve">the Supplier’s written offer to provide the Services to the Authority, including method </w:t>
      </w:r>
      <w:r w:rsidR="00A2083D" w:rsidRPr="00D80245">
        <w:rPr>
          <w:rFonts w:ascii="Arial" w:hAnsi="Arial" w:cs="Arial"/>
        </w:rPr>
        <w:t>s</w:t>
      </w:r>
      <w:r w:rsidR="009454E6" w:rsidRPr="00D80245">
        <w:rPr>
          <w:rFonts w:ascii="Arial" w:hAnsi="Arial" w:cs="Arial"/>
        </w:rPr>
        <w:t xml:space="preserve">tatement(s) and Pricing Schedule, submitted by the </w:t>
      </w:r>
      <w:r w:rsidR="00A2083D" w:rsidRPr="00D80245">
        <w:rPr>
          <w:rFonts w:ascii="Arial" w:hAnsi="Arial" w:cs="Arial"/>
        </w:rPr>
        <w:t>Supplier</w:t>
      </w:r>
      <w:r w:rsidR="009454E6" w:rsidRPr="00D80245">
        <w:rPr>
          <w:rFonts w:ascii="Arial" w:hAnsi="Arial" w:cs="Arial"/>
        </w:rPr>
        <w:t xml:space="preserve"> in response to the </w:t>
      </w:r>
      <w:r w:rsidR="00A2083D" w:rsidRPr="00D80245">
        <w:rPr>
          <w:rFonts w:ascii="Arial" w:hAnsi="Arial" w:cs="Arial"/>
        </w:rPr>
        <w:t>Authority’s</w:t>
      </w:r>
      <w:r w:rsidR="009454E6" w:rsidRPr="00D80245">
        <w:rPr>
          <w:rFonts w:ascii="Arial" w:hAnsi="Arial" w:cs="Arial"/>
        </w:rPr>
        <w:t xml:space="preserve"> Invitation to Tender</w:t>
      </w:r>
      <w:r w:rsidR="00AC133C">
        <w:rPr>
          <w:rFonts w:ascii="Arial" w:hAnsi="Arial" w:cs="Arial"/>
        </w:rPr>
        <w:t>.</w:t>
      </w:r>
    </w:p>
    <w:p w14:paraId="36C67A44" w14:textId="1A87B29B" w:rsidR="007047BB" w:rsidRDefault="00CE7AFC" w:rsidP="0029539A">
      <w:pPr>
        <w:spacing w:before="120" w:after="120" w:line="240" w:lineRule="auto"/>
        <w:jc w:val="both"/>
        <w:rPr>
          <w:rFonts w:ascii="Arial" w:hAnsi="Arial" w:cs="Arial"/>
        </w:rPr>
      </w:pPr>
      <w:proofErr w:type="gramStart"/>
      <w:r w:rsidRPr="00B04428">
        <w:rPr>
          <w:rFonts w:ascii="Arial" w:hAnsi="Arial" w:cs="Arial"/>
          <w:b/>
        </w:rPr>
        <w:t>TUPE,</w:t>
      </w:r>
      <w:proofErr w:type="gramEnd"/>
      <w:r w:rsidRPr="00B04428">
        <w:rPr>
          <w:rFonts w:ascii="Arial" w:hAnsi="Arial" w:cs="Arial"/>
          <w:b/>
        </w:rPr>
        <w:t xml:space="preserve"> </w:t>
      </w:r>
      <w:r w:rsidRPr="00B04428">
        <w:rPr>
          <w:rFonts w:ascii="Arial" w:hAnsi="Arial" w:cs="Arial"/>
        </w:rPr>
        <w:t>means the Transfer of Undertakings (Protection of Employment)</w:t>
      </w:r>
      <w:r w:rsidR="003027F5" w:rsidRPr="00B04428">
        <w:rPr>
          <w:rFonts w:ascii="Arial" w:hAnsi="Arial" w:cs="Arial"/>
        </w:rPr>
        <w:t xml:space="preserve"> Regulations 2006 (SI 2006/246).</w:t>
      </w:r>
    </w:p>
    <w:p w14:paraId="774D4A68" w14:textId="2B6C6229" w:rsidR="00BE1273" w:rsidRPr="000C03D5" w:rsidRDefault="00BE1273" w:rsidP="0029539A">
      <w:pPr>
        <w:kinsoku w:val="0"/>
        <w:overflowPunct w:val="0"/>
        <w:spacing w:before="221" w:after="0" w:line="274" w:lineRule="exact"/>
        <w:jc w:val="both"/>
        <w:textAlignment w:val="baseline"/>
        <w:rPr>
          <w:rFonts w:ascii="Arial" w:hAnsi="Arial" w:cs="Arial"/>
          <w:i/>
          <w:iCs/>
          <w:szCs w:val="24"/>
        </w:rPr>
      </w:pPr>
      <w:bookmarkStart w:id="6" w:name="_Hlk85027775"/>
      <w:bookmarkStart w:id="7" w:name="_Hlk77080391"/>
      <w:r>
        <w:rPr>
          <w:rFonts w:ascii="Arial" w:hAnsi="Arial" w:cs="Arial"/>
          <w:b/>
          <w:bCs/>
          <w:szCs w:val="24"/>
        </w:rPr>
        <w:t xml:space="preserve">UK </w:t>
      </w:r>
      <w:r w:rsidRPr="000C03D5">
        <w:rPr>
          <w:rFonts w:ascii="Arial" w:hAnsi="Arial" w:cs="Arial"/>
          <w:b/>
          <w:bCs/>
          <w:szCs w:val="24"/>
        </w:rPr>
        <w:t>GDPR</w:t>
      </w:r>
      <w:r>
        <w:rPr>
          <w:rFonts w:ascii="Arial" w:hAnsi="Arial" w:cs="Arial"/>
          <w:szCs w:val="24"/>
        </w:rPr>
        <w:t xml:space="preserve"> means</w:t>
      </w:r>
      <w:r w:rsidRPr="000C03D5">
        <w:rPr>
          <w:rFonts w:ascii="Arial" w:hAnsi="Arial" w:cs="Arial"/>
          <w:szCs w:val="24"/>
        </w:rPr>
        <w:t xml:space="preserve"> </w:t>
      </w:r>
      <w:r w:rsidRPr="0031269E">
        <w:rPr>
          <w:rFonts w:ascii="Arial" w:hAnsi="Arial" w:cs="Arial"/>
          <w:szCs w:val="24"/>
        </w:rPr>
        <w:t xml:space="preserve">the provisions of the </w:t>
      </w:r>
      <w:r>
        <w:rPr>
          <w:rFonts w:ascii="Arial" w:hAnsi="Arial" w:cs="Arial"/>
          <w:szCs w:val="24"/>
        </w:rPr>
        <w:t xml:space="preserve">EU </w:t>
      </w:r>
      <w:r w:rsidRPr="0031269E">
        <w:rPr>
          <w:rFonts w:ascii="Arial" w:hAnsi="Arial" w:cs="Arial"/>
          <w:szCs w:val="24"/>
        </w:rPr>
        <w:t xml:space="preserve">General Data Protection Regulation (EU 2016/679) which have been retained in UK domestic law through the European Union </w:t>
      </w:r>
      <w:bookmarkEnd w:id="6"/>
      <w:r w:rsidRPr="0031269E">
        <w:rPr>
          <w:rFonts w:ascii="Arial" w:hAnsi="Arial" w:cs="Arial"/>
          <w:szCs w:val="24"/>
        </w:rPr>
        <w:t>(Withdrawal) Act 2018 as amended by existing Law or further Law from time to time</w:t>
      </w:r>
      <w:r w:rsidR="00261980">
        <w:rPr>
          <w:rFonts w:ascii="Arial" w:hAnsi="Arial" w:cs="Arial"/>
          <w:szCs w:val="24"/>
        </w:rPr>
        <w:t>.</w:t>
      </w:r>
    </w:p>
    <w:bookmarkEnd w:id="7"/>
    <w:p w14:paraId="6B2C7176" w14:textId="77777777" w:rsidR="006F1815" w:rsidRPr="00B04428" w:rsidRDefault="006F1815" w:rsidP="0029539A">
      <w:pPr>
        <w:spacing w:before="120" w:after="120" w:line="240" w:lineRule="auto"/>
        <w:jc w:val="both"/>
        <w:rPr>
          <w:rFonts w:ascii="Arial" w:hAnsi="Arial" w:cs="Arial"/>
        </w:rPr>
      </w:pPr>
    </w:p>
    <w:p w14:paraId="2309BB79" w14:textId="77777777" w:rsidR="007C1988" w:rsidRPr="00B04428" w:rsidRDefault="007C1988" w:rsidP="0029539A">
      <w:pPr>
        <w:pStyle w:val="Heading6"/>
        <w:numPr>
          <w:ilvl w:val="1"/>
          <w:numId w:val="6"/>
        </w:numPr>
        <w:spacing w:before="120" w:after="120"/>
        <w:ind w:hanging="574"/>
        <w:jc w:val="both"/>
        <w:rPr>
          <w:rFonts w:ascii="Arial" w:hAnsi="Arial" w:cs="Arial"/>
          <w:u w:val="none"/>
        </w:rPr>
      </w:pPr>
      <w:bookmarkStart w:id="8" w:name="_Toc87896204"/>
      <w:bookmarkStart w:id="9" w:name="_Hlk106094274"/>
      <w:bookmarkStart w:id="10" w:name="_Toc368987185"/>
      <w:r w:rsidRPr="00B04428">
        <w:rPr>
          <w:rFonts w:ascii="Arial" w:hAnsi="Arial" w:cs="Arial"/>
          <w:u w:val="none"/>
        </w:rPr>
        <w:t>Interpretation</w:t>
      </w:r>
      <w:bookmarkEnd w:id="8"/>
    </w:p>
    <w:p w14:paraId="4769D152" w14:textId="77777777" w:rsidR="007C1988" w:rsidRPr="005618CB" w:rsidRDefault="0080728C" w:rsidP="0029539A">
      <w:pPr>
        <w:spacing w:line="240" w:lineRule="auto"/>
        <w:ind w:left="992" w:hanging="425"/>
        <w:jc w:val="both"/>
        <w:rPr>
          <w:rFonts w:ascii="Arial" w:hAnsi="Arial" w:cs="Arial"/>
        </w:rPr>
      </w:pPr>
      <w:r>
        <w:rPr>
          <w:rFonts w:ascii="Arial" w:hAnsi="Arial" w:cs="Arial"/>
        </w:rPr>
        <w:t>1.</w:t>
      </w:r>
      <w:r>
        <w:rPr>
          <w:rFonts w:ascii="Arial" w:hAnsi="Arial" w:cs="Arial"/>
        </w:rPr>
        <w:tab/>
      </w:r>
      <w:r w:rsidR="007C1988" w:rsidRPr="005618CB">
        <w:rPr>
          <w:rFonts w:ascii="Arial" w:hAnsi="Arial" w:cs="Arial"/>
        </w:rPr>
        <w:t>Throughout the documentation relating to this Contract, reference to one gender shall include all other genders.</w:t>
      </w:r>
    </w:p>
    <w:p w14:paraId="0220F00C" w14:textId="2C7ABBD5" w:rsidR="004C7F29" w:rsidRPr="004C7F29" w:rsidRDefault="0080728C" w:rsidP="004C7F29">
      <w:pPr>
        <w:ind w:left="992" w:hanging="425"/>
        <w:rPr>
          <w:rFonts w:ascii="Arial" w:hAnsi="Arial" w:cs="Arial"/>
        </w:rPr>
      </w:pPr>
      <w:r>
        <w:rPr>
          <w:rFonts w:ascii="Arial" w:hAnsi="Arial" w:cs="Arial"/>
        </w:rPr>
        <w:t>2.</w:t>
      </w:r>
      <w:r>
        <w:rPr>
          <w:rFonts w:ascii="Arial" w:hAnsi="Arial" w:cs="Arial"/>
        </w:rPr>
        <w:tab/>
      </w:r>
      <w:r w:rsidR="004C7F29" w:rsidRPr="004C7F29">
        <w:rPr>
          <w:rFonts w:ascii="Arial" w:hAnsi="Arial" w:cs="Arial"/>
        </w:rPr>
        <w:t>In case of any conflict or inconsistency between the provisions of the Standard Terms Conditions and the Special Conditions such conflict or inconsistency must be resolved according to the following order of priority:</w:t>
      </w:r>
    </w:p>
    <w:p w14:paraId="44A5A4C0" w14:textId="00E3FEAA" w:rsidR="004C7F29" w:rsidRPr="004C7F29" w:rsidRDefault="004C7F29" w:rsidP="004C7F29">
      <w:pPr>
        <w:pStyle w:val="ListParagraph"/>
        <w:numPr>
          <w:ilvl w:val="0"/>
          <w:numId w:val="43"/>
        </w:numPr>
        <w:spacing w:after="0" w:line="240" w:lineRule="auto"/>
        <w:jc w:val="both"/>
        <w:rPr>
          <w:rFonts w:ascii="Arial" w:hAnsi="Arial" w:cs="Arial"/>
        </w:rPr>
      </w:pPr>
      <w:r w:rsidRPr="004C7F29">
        <w:rPr>
          <w:rFonts w:ascii="Arial" w:hAnsi="Arial" w:cs="Arial"/>
        </w:rPr>
        <w:t>Special Terms and Conditions;</w:t>
      </w:r>
      <w:r>
        <w:rPr>
          <w:rFonts w:ascii="Arial" w:hAnsi="Arial" w:cs="Arial"/>
        </w:rPr>
        <w:t xml:space="preserve"> </w:t>
      </w:r>
      <w:r w:rsidRPr="004C7F29">
        <w:rPr>
          <w:rFonts w:ascii="Arial" w:hAnsi="Arial" w:cs="Arial"/>
        </w:rPr>
        <w:t xml:space="preserve">and </w:t>
      </w:r>
    </w:p>
    <w:p w14:paraId="21AE208E" w14:textId="77777777" w:rsidR="004C7F29" w:rsidRPr="004C7F29" w:rsidRDefault="004C7F29" w:rsidP="004C7F29">
      <w:pPr>
        <w:ind w:left="1413"/>
        <w:rPr>
          <w:rFonts w:ascii="Arial" w:hAnsi="Arial" w:cs="Arial"/>
        </w:rPr>
      </w:pPr>
    </w:p>
    <w:p w14:paraId="3023AC5F" w14:textId="68DCFD08" w:rsidR="004C7F29" w:rsidRPr="004C7F29" w:rsidRDefault="004C7F29" w:rsidP="004C7F29">
      <w:pPr>
        <w:numPr>
          <w:ilvl w:val="0"/>
          <w:numId w:val="43"/>
        </w:numPr>
        <w:spacing w:after="0" w:line="240" w:lineRule="auto"/>
        <w:jc w:val="both"/>
        <w:rPr>
          <w:rFonts w:ascii="Arial" w:hAnsi="Arial" w:cs="Arial"/>
        </w:rPr>
      </w:pPr>
      <w:r w:rsidRPr="004C7F29">
        <w:rPr>
          <w:rFonts w:ascii="Arial" w:hAnsi="Arial" w:cs="Arial"/>
        </w:rPr>
        <w:t>Standard Terms and Conditions</w:t>
      </w:r>
      <w:r>
        <w:rPr>
          <w:rFonts w:ascii="Arial" w:hAnsi="Arial" w:cs="Arial"/>
        </w:rPr>
        <w:t>.</w:t>
      </w:r>
    </w:p>
    <w:p w14:paraId="419011C1" w14:textId="6398889C" w:rsidR="007C1988" w:rsidRPr="005618CB" w:rsidRDefault="007C1988" w:rsidP="0029539A">
      <w:pPr>
        <w:spacing w:line="240" w:lineRule="auto"/>
        <w:ind w:left="992" w:hanging="425"/>
        <w:jc w:val="both"/>
        <w:rPr>
          <w:rFonts w:ascii="Arial" w:hAnsi="Arial" w:cs="Arial"/>
        </w:rPr>
      </w:pPr>
    </w:p>
    <w:bookmarkEnd w:id="9"/>
    <w:p w14:paraId="4F05E038" w14:textId="77777777" w:rsidR="007C1988" w:rsidRPr="005618CB" w:rsidRDefault="0080728C" w:rsidP="0029539A">
      <w:pPr>
        <w:spacing w:line="240" w:lineRule="auto"/>
        <w:ind w:left="993" w:hanging="426"/>
        <w:jc w:val="both"/>
        <w:rPr>
          <w:rFonts w:ascii="Arial" w:hAnsi="Arial" w:cs="Arial"/>
        </w:rPr>
      </w:pPr>
      <w:r>
        <w:rPr>
          <w:rFonts w:ascii="Arial" w:hAnsi="Arial" w:cs="Arial"/>
        </w:rPr>
        <w:t>3.</w:t>
      </w:r>
      <w:r>
        <w:rPr>
          <w:rFonts w:ascii="Arial" w:hAnsi="Arial" w:cs="Arial"/>
        </w:rPr>
        <w:tab/>
      </w:r>
      <w:r w:rsidR="007C1988" w:rsidRPr="005618CB">
        <w:rPr>
          <w:rFonts w:ascii="Arial" w:hAnsi="Arial" w:cs="Arial"/>
        </w:rPr>
        <w:t>In this Contract words and expressions shall have the same meanings as are respectively assigned to them in the Conditions hereinafter referred to.</w:t>
      </w:r>
    </w:p>
    <w:p w14:paraId="2F77ACA5" w14:textId="77777777" w:rsidR="007C1988" w:rsidRPr="005618CB" w:rsidRDefault="0080728C" w:rsidP="0029539A">
      <w:pPr>
        <w:spacing w:line="240" w:lineRule="auto"/>
        <w:ind w:left="993" w:hanging="426"/>
        <w:jc w:val="both"/>
        <w:rPr>
          <w:rFonts w:ascii="Arial" w:hAnsi="Arial" w:cs="Arial"/>
        </w:rPr>
      </w:pPr>
      <w:r>
        <w:rPr>
          <w:rFonts w:ascii="Arial" w:hAnsi="Arial" w:cs="Arial"/>
        </w:rPr>
        <w:t>4.</w:t>
      </w:r>
      <w:r>
        <w:rPr>
          <w:rFonts w:ascii="Arial" w:hAnsi="Arial" w:cs="Arial"/>
        </w:rPr>
        <w:tab/>
      </w:r>
      <w:r w:rsidR="007C1988" w:rsidRPr="005618CB">
        <w:rPr>
          <w:rFonts w:ascii="Arial" w:hAnsi="Arial" w:cs="Arial"/>
        </w:rPr>
        <w:t>Any appendices or schedules referred to herein shall form and be read and</w:t>
      </w:r>
      <w:r>
        <w:rPr>
          <w:rFonts w:ascii="Arial" w:hAnsi="Arial" w:cs="Arial"/>
        </w:rPr>
        <w:t xml:space="preserve"> </w:t>
      </w:r>
      <w:r w:rsidR="007C1988" w:rsidRPr="005618CB">
        <w:rPr>
          <w:rFonts w:ascii="Arial" w:hAnsi="Arial" w:cs="Arial"/>
        </w:rPr>
        <w:t xml:space="preserve">construed as part of this Contract.  </w:t>
      </w:r>
    </w:p>
    <w:p w14:paraId="1D2709CA" w14:textId="77777777" w:rsidR="00E51010" w:rsidRPr="005618CB" w:rsidRDefault="0080728C" w:rsidP="0029539A">
      <w:pPr>
        <w:spacing w:line="240" w:lineRule="auto"/>
        <w:ind w:left="993" w:hanging="426"/>
        <w:jc w:val="both"/>
        <w:rPr>
          <w:rFonts w:ascii="Arial" w:hAnsi="Arial" w:cs="Arial"/>
        </w:rPr>
      </w:pPr>
      <w:r>
        <w:rPr>
          <w:rFonts w:ascii="Arial" w:hAnsi="Arial" w:cs="Arial"/>
        </w:rPr>
        <w:t>5.</w:t>
      </w:r>
      <w:r>
        <w:rPr>
          <w:rFonts w:ascii="Arial" w:hAnsi="Arial" w:cs="Arial"/>
        </w:rPr>
        <w:tab/>
      </w:r>
      <w:r w:rsidR="00E51010" w:rsidRPr="005618CB">
        <w:rPr>
          <w:rFonts w:ascii="Arial" w:hAnsi="Arial" w:cs="Arial"/>
        </w:rPr>
        <w:t xml:space="preserve">It should be noted that headings in this Contract are for information only and do not form part of or affect the construction of this Contract.            </w:t>
      </w:r>
    </w:p>
    <w:p w14:paraId="6E707E57" w14:textId="77777777" w:rsidR="0029539A" w:rsidRDefault="0080728C" w:rsidP="0029539A">
      <w:pPr>
        <w:spacing w:line="240" w:lineRule="auto"/>
        <w:ind w:left="993" w:hanging="426"/>
        <w:jc w:val="both"/>
      </w:pPr>
      <w:r>
        <w:rPr>
          <w:rFonts w:ascii="Arial" w:hAnsi="Arial" w:cs="Arial"/>
        </w:rPr>
        <w:t>6.</w:t>
      </w:r>
      <w:r>
        <w:rPr>
          <w:rFonts w:ascii="Arial" w:hAnsi="Arial" w:cs="Arial"/>
        </w:rPr>
        <w:tab/>
      </w:r>
      <w:r w:rsidR="00E51010" w:rsidRPr="005618CB">
        <w:rPr>
          <w:rFonts w:ascii="Arial" w:hAnsi="Arial" w:cs="Arial"/>
        </w:rPr>
        <w:t xml:space="preserve">References to statutes shall include statutory modification, re-enactment, extension, </w:t>
      </w:r>
      <w:proofErr w:type="gramStart"/>
      <w:r w:rsidR="00E51010" w:rsidRPr="005618CB">
        <w:rPr>
          <w:rFonts w:ascii="Arial" w:hAnsi="Arial" w:cs="Arial"/>
        </w:rPr>
        <w:t>consolidation</w:t>
      </w:r>
      <w:proofErr w:type="gramEnd"/>
      <w:r w:rsidR="00E51010" w:rsidRPr="005618CB">
        <w:rPr>
          <w:rFonts w:ascii="Arial" w:hAnsi="Arial" w:cs="Arial"/>
        </w:rPr>
        <w:t xml:space="preserve"> or replacement thereof, any corresponding provision in repealed enactments and any other regulation, instrument or other subordinate legislation made under the relevant statute of statutory instrument</w:t>
      </w:r>
      <w:r w:rsidR="0029539A">
        <w:t>.</w:t>
      </w:r>
    </w:p>
    <w:p w14:paraId="7DAF47AC" w14:textId="6CABBF2C" w:rsidR="007C1988" w:rsidRPr="00B04428" w:rsidRDefault="007C1988" w:rsidP="0029539A">
      <w:pPr>
        <w:spacing w:line="240" w:lineRule="auto"/>
        <w:ind w:left="993" w:hanging="426"/>
        <w:jc w:val="both"/>
      </w:pPr>
    </w:p>
    <w:p w14:paraId="485D81A7" w14:textId="77777777" w:rsidR="00470EB5" w:rsidRPr="00B04428" w:rsidRDefault="00470EB5" w:rsidP="0029539A">
      <w:pPr>
        <w:pStyle w:val="Heading6"/>
        <w:numPr>
          <w:ilvl w:val="1"/>
          <w:numId w:val="6"/>
        </w:numPr>
        <w:spacing w:before="120" w:after="120"/>
        <w:ind w:left="567" w:hanging="567"/>
        <w:jc w:val="both"/>
        <w:rPr>
          <w:rFonts w:ascii="Arial" w:hAnsi="Arial" w:cs="Arial"/>
          <w:u w:val="none"/>
        </w:rPr>
      </w:pPr>
      <w:bookmarkStart w:id="11" w:name="_Toc87896205"/>
      <w:r w:rsidRPr="00B04428">
        <w:rPr>
          <w:rFonts w:ascii="Arial" w:hAnsi="Arial" w:cs="Arial"/>
          <w:u w:val="none"/>
        </w:rPr>
        <w:t>Entire Agreement</w:t>
      </w:r>
      <w:bookmarkEnd w:id="10"/>
      <w:bookmarkEnd w:id="11"/>
    </w:p>
    <w:p w14:paraId="40026408" w14:textId="77777777" w:rsidR="00D80245" w:rsidRDefault="00470EB5" w:rsidP="0029539A">
      <w:pPr>
        <w:spacing w:before="120" w:after="120" w:line="240" w:lineRule="auto"/>
        <w:ind w:left="567"/>
        <w:jc w:val="both"/>
        <w:rPr>
          <w:rFonts w:ascii="Arial" w:hAnsi="Arial" w:cs="Arial"/>
        </w:rPr>
      </w:pPr>
      <w:r w:rsidRPr="00B04428">
        <w:rPr>
          <w:rFonts w:ascii="Arial" w:hAnsi="Arial" w:cs="Arial"/>
        </w:rPr>
        <w:t xml:space="preserve">The Contract constitutes the entire agreement and understanding between the </w:t>
      </w:r>
      <w:r w:rsidR="00925B87" w:rsidRPr="00B04428">
        <w:rPr>
          <w:rFonts w:ascii="Arial" w:hAnsi="Arial" w:cs="Arial"/>
        </w:rPr>
        <w:t>P</w:t>
      </w:r>
      <w:r w:rsidRPr="00B04428">
        <w:rPr>
          <w:rFonts w:ascii="Arial" w:hAnsi="Arial" w:cs="Arial"/>
        </w:rPr>
        <w:t xml:space="preserve">arties and supersedes all prior written and oral representations, </w:t>
      </w:r>
      <w:proofErr w:type="gramStart"/>
      <w:r w:rsidRPr="00B04428">
        <w:rPr>
          <w:rFonts w:ascii="Arial" w:hAnsi="Arial" w:cs="Arial"/>
        </w:rPr>
        <w:t>agreements</w:t>
      </w:r>
      <w:proofErr w:type="gramEnd"/>
      <w:r w:rsidRPr="00B04428">
        <w:rPr>
          <w:rFonts w:ascii="Arial" w:hAnsi="Arial" w:cs="Arial"/>
        </w:rPr>
        <w:t xml:space="preserve"> or understandings between them relating to the subject matter of the Contract provided that neither </w:t>
      </w:r>
      <w:r w:rsidR="00925B87" w:rsidRPr="00B04428">
        <w:rPr>
          <w:rFonts w:ascii="Arial" w:hAnsi="Arial" w:cs="Arial"/>
        </w:rPr>
        <w:t>P</w:t>
      </w:r>
      <w:r w:rsidRPr="00B04428">
        <w:rPr>
          <w:rFonts w:ascii="Arial" w:hAnsi="Arial" w:cs="Arial"/>
        </w:rPr>
        <w:t xml:space="preserve">arty excludes liability for fraudulent misrepresentations upon which the other </w:t>
      </w:r>
      <w:r w:rsidR="00925B87" w:rsidRPr="00B04428">
        <w:rPr>
          <w:rFonts w:ascii="Arial" w:hAnsi="Arial" w:cs="Arial"/>
        </w:rPr>
        <w:t>P</w:t>
      </w:r>
      <w:r w:rsidRPr="00B04428">
        <w:rPr>
          <w:rFonts w:ascii="Arial" w:hAnsi="Arial" w:cs="Arial"/>
        </w:rPr>
        <w:t>arty has relied.</w:t>
      </w:r>
    </w:p>
    <w:p w14:paraId="4643BA5C" w14:textId="14E52563" w:rsidR="00F34F8B" w:rsidRPr="0080728C" w:rsidRDefault="00F34F8B" w:rsidP="0029539A">
      <w:pPr>
        <w:spacing w:before="120" w:after="120" w:line="240" w:lineRule="auto"/>
        <w:ind w:left="567"/>
        <w:jc w:val="both"/>
        <w:rPr>
          <w:rFonts w:ascii="Arial" w:hAnsi="Arial" w:cs="Arial"/>
        </w:rPr>
      </w:pPr>
    </w:p>
    <w:p w14:paraId="2F513B55" w14:textId="77777777" w:rsidR="00470EB5" w:rsidRPr="00B04428" w:rsidRDefault="00470EB5" w:rsidP="0029539A">
      <w:pPr>
        <w:pStyle w:val="Heading6"/>
        <w:numPr>
          <w:ilvl w:val="1"/>
          <w:numId w:val="6"/>
        </w:numPr>
        <w:spacing w:before="120" w:after="120"/>
        <w:ind w:left="567" w:hanging="567"/>
        <w:jc w:val="both"/>
        <w:rPr>
          <w:rFonts w:ascii="Arial" w:hAnsi="Arial" w:cs="Arial"/>
          <w:u w:val="none"/>
        </w:rPr>
      </w:pPr>
      <w:bookmarkStart w:id="12" w:name="_Toc368987186"/>
      <w:bookmarkStart w:id="13" w:name="_Toc87896206"/>
      <w:r w:rsidRPr="00B04428">
        <w:rPr>
          <w:rFonts w:ascii="Arial" w:hAnsi="Arial" w:cs="Arial"/>
          <w:u w:val="none"/>
        </w:rPr>
        <w:t xml:space="preserve">Contract </w:t>
      </w:r>
      <w:r w:rsidR="00F86012" w:rsidRPr="00B04428">
        <w:rPr>
          <w:rFonts w:ascii="Arial" w:hAnsi="Arial" w:cs="Arial"/>
          <w:u w:val="none"/>
        </w:rPr>
        <w:t>V</w:t>
      </w:r>
      <w:r w:rsidRPr="00B04428">
        <w:rPr>
          <w:rFonts w:ascii="Arial" w:hAnsi="Arial" w:cs="Arial"/>
          <w:u w:val="none"/>
        </w:rPr>
        <w:t>ariation</w:t>
      </w:r>
      <w:bookmarkEnd w:id="12"/>
      <w:bookmarkEnd w:id="13"/>
    </w:p>
    <w:p w14:paraId="5071BBC6" w14:textId="77777777" w:rsidR="0029539A" w:rsidRDefault="003F03E7" w:rsidP="0029539A">
      <w:pPr>
        <w:spacing w:before="120" w:after="120" w:line="240" w:lineRule="auto"/>
        <w:ind w:left="567"/>
        <w:jc w:val="both"/>
        <w:rPr>
          <w:rFonts w:ascii="Arial" w:hAnsi="Arial" w:cs="Arial"/>
        </w:rPr>
      </w:pPr>
      <w:r w:rsidRPr="00B04428">
        <w:rPr>
          <w:rFonts w:ascii="Arial" w:hAnsi="Arial" w:cs="Arial"/>
        </w:rPr>
        <w:t xml:space="preserve">No </w:t>
      </w:r>
      <w:r w:rsidR="00470EB5" w:rsidRPr="00B04428">
        <w:rPr>
          <w:rFonts w:ascii="Arial" w:hAnsi="Arial" w:cs="Arial"/>
        </w:rPr>
        <w:t xml:space="preserve">variation or amendment to the Contract is valid unless it is in writing and signed by </w:t>
      </w:r>
      <w:r w:rsidR="00925B87" w:rsidRPr="00B04428">
        <w:rPr>
          <w:rFonts w:ascii="Arial" w:hAnsi="Arial" w:cs="Arial"/>
        </w:rPr>
        <w:t>both Parties</w:t>
      </w:r>
      <w:r w:rsidR="00470EB5" w:rsidRPr="00B04428">
        <w:rPr>
          <w:rFonts w:ascii="Arial" w:hAnsi="Arial" w:cs="Arial"/>
        </w:rPr>
        <w:t>.</w:t>
      </w:r>
    </w:p>
    <w:p w14:paraId="5A5DF289" w14:textId="13D1E6A9" w:rsidR="00925B87" w:rsidRPr="00B04428" w:rsidRDefault="00925B87" w:rsidP="0029539A">
      <w:pPr>
        <w:spacing w:before="120" w:after="120" w:line="240" w:lineRule="auto"/>
        <w:ind w:left="567"/>
        <w:jc w:val="both"/>
        <w:rPr>
          <w:rFonts w:ascii="Arial" w:hAnsi="Arial" w:cs="Arial"/>
        </w:rPr>
      </w:pPr>
    </w:p>
    <w:p w14:paraId="612E569F" w14:textId="3DAC3E06" w:rsidR="00470EB5" w:rsidRPr="00B04428" w:rsidRDefault="00470EB5" w:rsidP="0029539A">
      <w:pPr>
        <w:pStyle w:val="Heading6"/>
        <w:numPr>
          <w:ilvl w:val="1"/>
          <w:numId w:val="6"/>
        </w:numPr>
        <w:spacing w:before="120" w:after="120"/>
        <w:ind w:left="567" w:hanging="567"/>
        <w:jc w:val="both"/>
        <w:rPr>
          <w:rFonts w:ascii="Arial" w:hAnsi="Arial" w:cs="Arial"/>
          <w:u w:val="none"/>
        </w:rPr>
      </w:pPr>
      <w:bookmarkStart w:id="14" w:name="_Provision_of_Services"/>
      <w:bookmarkStart w:id="15" w:name="_Toc368987187"/>
      <w:bookmarkStart w:id="16" w:name="_Toc87896207"/>
      <w:bookmarkEnd w:id="14"/>
      <w:r w:rsidRPr="00B04428">
        <w:rPr>
          <w:rFonts w:ascii="Arial" w:hAnsi="Arial" w:cs="Arial"/>
          <w:u w:val="none"/>
        </w:rPr>
        <w:t xml:space="preserve">Provision of </w:t>
      </w:r>
      <w:r w:rsidR="00311302" w:rsidRPr="00B04428">
        <w:rPr>
          <w:rFonts w:ascii="Arial" w:hAnsi="Arial" w:cs="Arial"/>
          <w:u w:val="none"/>
        </w:rPr>
        <w:t>Services</w:t>
      </w:r>
      <w:bookmarkEnd w:id="15"/>
      <w:bookmarkEnd w:id="16"/>
      <w:r w:rsidR="00B431DC">
        <w:rPr>
          <w:rFonts w:ascii="Arial" w:hAnsi="Arial" w:cs="Arial"/>
          <w:u w:val="none"/>
        </w:rPr>
        <w:t xml:space="preserve">  </w:t>
      </w:r>
    </w:p>
    <w:p w14:paraId="4767784D" w14:textId="6C4188B7" w:rsidR="00F71B96" w:rsidRPr="00B04428" w:rsidRDefault="00E1031D" w:rsidP="0029539A">
      <w:pPr>
        <w:numPr>
          <w:ilvl w:val="2"/>
          <w:numId w:val="6"/>
        </w:numPr>
        <w:spacing w:before="120" w:after="120" w:line="240" w:lineRule="auto"/>
        <w:ind w:left="1276" w:hanging="709"/>
        <w:jc w:val="both"/>
        <w:rPr>
          <w:rFonts w:ascii="Arial" w:hAnsi="Arial" w:cs="Arial"/>
        </w:rPr>
      </w:pPr>
      <w:r w:rsidRPr="00B04428">
        <w:rPr>
          <w:rFonts w:ascii="Arial" w:hAnsi="Arial" w:cs="Arial"/>
        </w:rPr>
        <w:t xml:space="preserve">The </w:t>
      </w:r>
      <w:r w:rsidR="00CE68DF" w:rsidRPr="00B04428">
        <w:rPr>
          <w:rFonts w:ascii="Arial" w:hAnsi="Arial" w:cs="Arial"/>
        </w:rPr>
        <w:t>Supplier</w:t>
      </w:r>
      <w:r w:rsidRPr="00B04428">
        <w:rPr>
          <w:rFonts w:ascii="Arial" w:hAnsi="Arial" w:cs="Arial"/>
        </w:rPr>
        <w:t xml:space="preserve"> will provide timely commencement and provision of the Services in accordance </w:t>
      </w:r>
      <w:r w:rsidR="00A2083D">
        <w:rPr>
          <w:rFonts w:ascii="Arial" w:hAnsi="Arial" w:cs="Arial"/>
        </w:rPr>
        <w:t>with the Specification, Invitation to Tender and the Tender</w:t>
      </w:r>
      <w:r w:rsidRPr="00B04428">
        <w:rPr>
          <w:rFonts w:ascii="Arial" w:hAnsi="Arial" w:cs="Arial"/>
        </w:rPr>
        <w:t>. Time shall only be of the essence of the Contract if the Authority so specifies in writing.</w:t>
      </w:r>
    </w:p>
    <w:p w14:paraId="677EEFD2" w14:textId="77777777" w:rsidR="00F71B96" w:rsidRPr="00B04428" w:rsidRDefault="00E1031D" w:rsidP="0029539A">
      <w:pPr>
        <w:numPr>
          <w:ilvl w:val="2"/>
          <w:numId w:val="6"/>
        </w:numPr>
        <w:spacing w:before="120" w:after="120" w:line="240" w:lineRule="auto"/>
        <w:ind w:left="1276" w:hanging="709"/>
        <w:jc w:val="both"/>
        <w:rPr>
          <w:rFonts w:ascii="Arial" w:hAnsi="Arial" w:cs="Arial"/>
        </w:rPr>
      </w:pPr>
      <w:r w:rsidRPr="00B04428">
        <w:rPr>
          <w:rFonts w:ascii="Arial" w:hAnsi="Arial" w:cs="Arial"/>
        </w:rPr>
        <w:t xml:space="preserve">The Authority's rights under </w:t>
      </w:r>
      <w:r w:rsidR="00925B87" w:rsidRPr="00B04428">
        <w:rPr>
          <w:rFonts w:ascii="Arial" w:hAnsi="Arial" w:cs="Arial"/>
        </w:rPr>
        <w:t>this Contract</w:t>
      </w:r>
      <w:r w:rsidRPr="00B04428">
        <w:rPr>
          <w:rFonts w:ascii="Arial" w:hAnsi="Arial" w:cs="Arial"/>
        </w:rPr>
        <w:t xml:space="preserve"> are in addition to the statutory terms implied in favour of the Authority by the Supply of Goods and Services Act 1982 and any other statute.</w:t>
      </w:r>
    </w:p>
    <w:p w14:paraId="0BC340EE" w14:textId="2926C686" w:rsidR="00F71B96" w:rsidRPr="00B04428" w:rsidRDefault="003829C6" w:rsidP="0029539A">
      <w:pPr>
        <w:numPr>
          <w:ilvl w:val="2"/>
          <w:numId w:val="6"/>
        </w:numPr>
        <w:spacing w:before="120" w:after="120" w:line="240" w:lineRule="auto"/>
        <w:ind w:left="1276" w:hanging="709"/>
        <w:jc w:val="both"/>
        <w:rPr>
          <w:rFonts w:ascii="Arial" w:hAnsi="Arial" w:cs="Arial"/>
        </w:rPr>
      </w:pPr>
      <w:r w:rsidRPr="00B04428">
        <w:rPr>
          <w:rFonts w:ascii="Arial" w:hAnsi="Arial" w:cs="Arial"/>
        </w:rPr>
        <w:t xml:space="preserve">Without prejudice </w:t>
      </w:r>
      <w:r w:rsidRPr="001C2AEE">
        <w:rPr>
          <w:rFonts w:ascii="Arial" w:hAnsi="Arial" w:cs="Arial"/>
        </w:rPr>
        <w:t xml:space="preserve">to </w:t>
      </w:r>
      <w:hyperlink w:anchor="_Hlt63047628" w:history="1">
        <w:r w:rsidR="001C2AEE" w:rsidRPr="001C2AEE">
          <w:rPr>
            <w:rStyle w:val="Hyperlink"/>
            <w:rFonts w:ascii="Arial" w:hAnsi="Arial" w:cs="Arial"/>
            <w:color w:val="auto"/>
            <w:u w:val="none"/>
          </w:rPr>
          <w:t>clause</w:t>
        </w:r>
      </w:hyperlink>
      <w:r w:rsidR="001C2AEE" w:rsidRPr="001C2AEE">
        <w:rPr>
          <w:rStyle w:val="Hyperlink"/>
          <w:rFonts w:ascii="Arial" w:hAnsi="Arial" w:cs="Arial"/>
          <w:color w:val="auto"/>
          <w:u w:val="none"/>
        </w:rPr>
        <w:t xml:space="preserve"> 2</w:t>
      </w:r>
      <w:r w:rsidRPr="001C2AEE">
        <w:rPr>
          <w:rFonts w:ascii="Arial" w:hAnsi="Arial" w:cs="Arial"/>
        </w:rPr>
        <w:t xml:space="preserve"> </w:t>
      </w:r>
      <w:r w:rsidR="00E1031D" w:rsidRPr="001C2AEE">
        <w:rPr>
          <w:rFonts w:ascii="Arial" w:hAnsi="Arial" w:cs="Arial"/>
        </w:rPr>
        <w:t xml:space="preserve">the </w:t>
      </w:r>
      <w:r w:rsidR="00E1031D" w:rsidRPr="00B04428">
        <w:rPr>
          <w:rFonts w:ascii="Arial" w:hAnsi="Arial" w:cs="Arial"/>
        </w:rPr>
        <w:t xml:space="preserve">Authority may reduce the Price payable in respect of any Services by a reasonable amount in circumstances where in the reasonable opinion of the Authority the </w:t>
      </w:r>
      <w:r w:rsidR="00163BE7" w:rsidRPr="00B04428">
        <w:rPr>
          <w:rFonts w:ascii="Arial" w:hAnsi="Arial" w:cs="Arial"/>
        </w:rPr>
        <w:t>Supplier</w:t>
      </w:r>
      <w:r w:rsidR="00E1031D" w:rsidRPr="00B04428">
        <w:rPr>
          <w:rFonts w:ascii="Arial" w:hAnsi="Arial" w:cs="Arial"/>
        </w:rPr>
        <w:t xml:space="preserve"> has either failed to provide those Services or has provided them inadequately</w:t>
      </w:r>
      <w:r w:rsidR="00F00046">
        <w:rPr>
          <w:rFonts w:ascii="Arial" w:hAnsi="Arial" w:cs="Arial"/>
        </w:rPr>
        <w:t>.</w:t>
      </w:r>
    </w:p>
    <w:p w14:paraId="5C9EA4AE" w14:textId="77777777" w:rsidR="00F71B96" w:rsidRPr="00B04428" w:rsidRDefault="00E1031D" w:rsidP="0029539A">
      <w:pPr>
        <w:numPr>
          <w:ilvl w:val="2"/>
          <w:numId w:val="6"/>
        </w:numPr>
        <w:spacing w:before="120" w:after="120" w:line="240" w:lineRule="auto"/>
        <w:ind w:left="1276" w:hanging="709"/>
        <w:jc w:val="both"/>
        <w:rPr>
          <w:rFonts w:ascii="Arial" w:hAnsi="Arial" w:cs="Arial"/>
        </w:rPr>
      </w:pPr>
      <w:r w:rsidRPr="00B04428">
        <w:rPr>
          <w:rFonts w:ascii="Arial" w:hAnsi="Arial" w:cs="Arial"/>
        </w:rPr>
        <w:t xml:space="preserve">The Authority may at any time notify the </w:t>
      </w:r>
      <w:r w:rsidR="006E576F" w:rsidRPr="00B04428">
        <w:rPr>
          <w:rFonts w:ascii="Arial" w:hAnsi="Arial" w:cs="Arial"/>
        </w:rPr>
        <w:t>Su</w:t>
      </w:r>
      <w:r w:rsidR="00D037E1" w:rsidRPr="00B04428">
        <w:rPr>
          <w:rFonts w:ascii="Arial" w:hAnsi="Arial" w:cs="Arial"/>
        </w:rPr>
        <w:t>pplier</w:t>
      </w:r>
      <w:r w:rsidRPr="00B04428">
        <w:rPr>
          <w:rFonts w:ascii="Arial" w:hAnsi="Arial" w:cs="Arial"/>
        </w:rPr>
        <w:t xml:space="preserve"> in writing to suspend provision of the Services.  If the Authority gives such notification to the </w:t>
      </w:r>
      <w:r w:rsidR="00D037E1" w:rsidRPr="00B04428">
        <w:rPr>
          <w:rFonts w:ascii="Arial" w:hAnsi="Arial" w:cs="Arial"/>
        </w:rPr>
        <w:t>Supplier</w:t>
      </w:r>
      <w:r w:rsidRPr="00B04428">
        <w:rPr>
          <w:rFonts w:ascii="Arial" w:hAnsi="Arial" w:cs="Arial"/>
        </w:rPr>
        <w:t xml:space="preserve"> or </w:t>
      </w:r>
      <w:r w:rsidR="006E576F" w:rsidRPr="00B04428">
        <w:rPr>
          <w:rFonts w:ascii="Arial" w:hAnsi="Arial" w:cs="Arial"/>
        </w:rPr>
        <w:t>otherwise delays the Supplier</w:t>
      </w:r>
      <w:r w:rsidRPr="00B04428">
        <w:rPr>
          <w:rFonts w:ascii="Arial" w:hAnsi="Arial" w:cs="Arial"/>
        </w:rPr>
        <w:t xml:space="preserve">’s ability to provide the Services (other than </w:t>
      </w:r>
      <w:proofErr w:type="gramStart"/>
      <w:r w:rsidRPr="00B04428">
        <w:rPr>
          <w:rFonts w:ascii="Arial" w:hAnsi="Arial" w:cs="Arial"/>
        </w:rPr>
        <w:t>as a consequence of</w:t>
      </w:r>
      <w:proofErr w:type="gramEnd"/>
      <w:r w:rsidRPr="00B04428">
        <w:rPr>
          <w:rFonts w:ascii="Arial" w:hAnsi="Arial" w:cs="Arial"/>
        </w:rPr>
        <w:t xml:space="preserve"> a Force Majeure Event or a breach of contract or breach of duty on the part of the </w:t>
      </w:r>
      <w:r w:rsidR="00D037E1" w:rsidRPr="00B04428">
        <w:rPr>
          <w:rFonts w:ascii="Arial" w:hAnsi="Arial" w:cs="Arial"/>
        </w:rPr>
        <w:t>Supplier</w:t>
      </w:r>
      <w:r w:rsidRPr="00B04428">
        <w:rPr>
          <w:rFonts w:ascii="Arial" w:hAnsi="Arial" w:cs="Arial"/>
        </w:rPr>
        <w:t xml:space="preserve">) the Authority shall, </w:t>
      </w:r>
      <w:r w:rsidR="006E576F" w:rsidRPr="00B04428">
        <w:rPr>
          <w:rFonts w:ascii="Arial" w:hAnsi="Arial" w:cs="Arial"/>
        </w:rPr>
        <w:t>subject to the Supplier</w:t>
      </w:r>
      <w:r w:rsidRPr="00B04428">
        <w:rPr>
          <w:rFonts w:ascii="Arial" w:hAnsi="Arial" w:cs="Arial"/>
        </w:rPr>
        <w:t xml:space="preserve"> using its best endeavours to mitigate its losses, </w:t>
      </w:r>
      <w:r w:rsidR="006E576F" w:rsidRPr="00B04428">
        <w:rPr>
          <w:rFonts w:ascii="Arial" w:hAnsi="Arial" w:cs="Arial"/>
        </w:rPr>
        <w:t>reimburse the Supplier</w:t>
      </w:r>
      <w:r w:rsidR="000E31C7" w:rsidRPr="00B04428">
        <w:rPr>
          <w:rFonts w:ascii="Arial" w:hAnsi="Arial" w:cs="Arial"/>
        </w:rPr>
        <w:t>:</w:t>
      </w:r>
    </w:p>
    <w:p w14:paraId="4D208638" w14:textId="77777777" w:rsidR="00F71B96" w:rsidRPr="00B04428" w:rsidRDefault="00E1031D" w:rsidP="0029539A">
      <w:pPr>
        <w:numPr>
          <w:ilvl w:val="3"/>
          <w:numId w:val="6"/>
        </w:numPr>
        <w:spacing w:before="120" w:after="120" w:line="240" w:lineRule="auto"/>
        <w:ind w:left="2127" w:hanging="851"/>
        <w:jc w:val="both"/>
        <w:rPr>
          <w:rFonts w:ascii="Arial" w:hAnsi="Arial" w:cs="Arial"/>
        </w:rPr>
      </w:pPr>
      <w:r w:rsidRPr="00B04428">
        <w:rPr>
          <w:rFonts w:ascii="Arial" w:hAnsi="Arial" w:cs="Arial"/>
        </w:rPr>
        <w:t xml:space="preserve">for any resulting unavoidable and reasonably foreseeable direct losses; and </w:t>
      </w:r>
    </w:p>
    <w:p w14:paraId="73C9F878" w14:textId="77777777" w:rsidR="00F71B96" w:rsidRPr="00B04428" w:rsidRDefault="00E1031D" w:rsidP="0029539A">
      <w:pPr>
        <w:numPr>
          <w:ilvl w:val="3"/>
          <w:numId w:val="6"/>
        </w:numPr>
        <w:spacing w:before="120" w:after="120" w:line="240" w:lineRule="auto"/>
        <w:ind w:left="2127" w:hanging="851"/>
        <w:jc w:val="both"/>
        <w:rPr>
          <w:rFonts w:ascii="Arial" w:hAnsi="Arial" w:cs="Arial"/>
        </w:rPr>
      </w:pPr>
      <w:r w:rsidRPr="00B04428">
        <w:rPr>
          <w:rFonts w:ascii="Arial" w:hAnsi="Arial" w:cs="Arial"/>
        </w:rPr>
        <w:t xml:space="preserve">for the cost of any binding commitments </w:t>
      </w:r>
      <w:proofErr w:type="gramStart"/>
      <w:r w:rsidRPr="00B04428">
        <w:rPr>
          <w:rFonts w:ascii="Arial" w:hAnsi="Arial" w:cs="Arial"/>
        </w:rPr>
        <w:t>entered into</w:t>
      </w:r>
      <w:proofErr w:type="gramEnd"/>
      <w:r w:rsidRPr="00B04428">
        <w:rPr>
          <w:rFonts w:ascii="Arial" w:hAnsi="Arial" w:cs="Arial"/>
        </w:rPr>
        <w:t xml:space="preserve"> by th</w:t>
      </w:r>
      <w:r w:rsidR="006E576F" w:rsidRPr="00B04428">
        <w:rPr>
          <w:rFonts w:ascii="Arial" w:hAnsi="Arial" w:cs="Arial"/>
        </w:rPr>
        <w:t xml:space="preserve">e </w:t>
      </w:r>
      <w:r w:rsidR="00127D07" w:rsidRPr="00B04428">
        <w:rPr>
          <w:rFonts w:ascii="Arial" w:hAnsi="Arial" w:cs="Arial"/>
        </w:rPr>
        <w:t xml:space="preserve">Supplier </w:t>
      </w:r>
      <w:r w:rsidR="006E576F" w:rsidRPr="00B04428">
        <w:rPr>
          <w:rFonts w:ascii="Arial" w:hAnsi="Arial" w:cs="Arial"/>
        </w:rPr>
        <w:t xml:space="preserve">with a third party </w:t>
      </w:r>
      <w:r w:rsidRPr="00B04428">
        <w:rPr>
          <w:rFonts w:ascii="Arial" w:hAnsi="Arial" w:cs="Arial"/>
        </w:rPr>
        <w:t>which cease to be required due to the suspension or de</w:t>
      </w:r>
      <w:r w:rsidR="006E576F" w:rsidRPr="00B04428">
        <w:rPr>
          <w:rFonts w:ascii="Arial" w:hAnsi="Arial" w:cs="Arial"/>
        </w:rPr>
        <w:t xml:space="preserve">lay and in respect of which the </w:t>
      </w:r>
      <w:r w:rsidR="008F5866" w:rsidRPr="00B04428">
        <w:rPr>
          <w:rFonts w:ascii="Arial" w:hAnsi="Arial" w:cs="Arial"/>
        </w:rPr>
        <w:t>Supplier</w:t>
      </w:r>
      <w:r w:rsidRPr="00B04428">
        <w:rPr>
          <w:rFonts w:ascii="Arial" w:hAnsi="Arial" w:cs="Arial"/>
        </w:rPr>
        <w:t xml:space="preserve"> cannot obta</w:t>
      </w:r>
      <w:r w:rsidR="008F5866" w:rsidRPr="00B04428">
        <w:rPr>
          <w:rFonts w:ascii="Arial" w:hAnsi="Arial" w:cs="Arial"/>
        </w:rPr>
        <w:t>in a refund (where the Supplie</w:t>
      </w:r>
      <w:r w:rsidRPr="00B04428">
        <w:rPr>
          <w:rFonts w:ascii="Arial" w:hAnsi="Arial" w:cs="Arial"/>
        </w:rPr>
        <w:t xml:space="preserve">r has already paid in relation to the commitment) or is obliged to pay (where the </w:t>
      </w:r>
      <w:r w:rsidR="00127D07" w:rsidRPr="00B04428">
        <w:rPr>
          <w:rFonts w:ascii="Arial" w:hAnsi="Arial" w:cs="Arial"/>
        </w:rPr>
        <w:t xml:space="preserve">Supplier </w:t>
      </w:r>
      <w:r w:rsidRPr="00B04428">
        <w:rPr>
          <w:rFonts w:ascii="Arial" w:hAnsi="Arial" w:cs="Arial"/>
        </w:rPr>
        <w:t>has not already paid in relation to the commitment).</w:t>
      </w:r>
    </w:p>
    <w:p w14:paraId="264E038A" w14:textId="77777777" w:rsidR="00F71B96" w:rsidRPr="00B04428" w:rsidRDefault="00E1031D" w:rsidP="0029539A">
      <w:pPr>
        <w:numPr>
          <w:ilvl w:val="2"/>
          <w:numId w:val="6"/>
        </w:numPr>
        <w:spacing w:before="120" w:after="120" w:line="240" w:lineRule="auto"/>
        <w:ind w:left="1276" w:hanging="709"/>
        <w:jc w:val="both"/>
        <w:rPr>
          <w:rFonts w:ascii="Arial" w:hAnsi="Arial" w:cs="Arial"/>
        </w:rPr>
      </w:pPr>
      <w:r w:rsidRPr="00B04428">
        <w:rPr>
          <w:rFonts w:ascii="Arial" w:hAnsi="Arial" w:cs="Arial"/>
        </w:rPr>
        <w:t>The Authority shall have the power to inspect and examine the performance of the Services at the Authority's Premises at any reasonable time or, provided that the Authority gives rea</w:t>
      </w:r>
      <w:r w:rsidR="008F5866" w:rsidRPr="00B04428">
        <w:rPr>
          <w:rFonts w:ascii="Arial" w:hAnsi="Arial" w:cs="Arial"/>
        </w:rPr>
        <w:t>sonable notice to the Supplier</w:t>
      </w:r>
      <w:r w:rsidRPr="00B04428">
        <w:rPr>
          <w:rFonts w:ascii="Arial" w:hAnsi="Arial" w:cs="Arial"/>
        </w:rPr>
        <w:t>, at any other premises where any part of the Services is being performed.</w:t>
      </w:r>
    </w:p>
    <w:p w14:paraId="19EA86FF" w14:textId="77777777" w:rsidR="009870E6" w:rsidRPr="00B04428" w:rsidRDefault="00E1031D" w:rsidP="0029539A">
      <w:pPr>
        <w:numPr>
          <w:ilvl w:val="2"/>
          <w:numId w:val="6"/>
        </w:numPr>
        <w:spacing w:before="120" w:after="120" w:line="240" w:lineRule="auto"/>
        <w:ind w:left="1276" w:hanging="709"/>
        <w:jc w:val="both"/>
        <w:rPr>
          <w:rFonts w:ascii="Arial" w:hAnsi="Arial" w:cs="Arial"/>
        </w:rPr>
      </w:pPr>
      <w:r w:rsidRPr="00B04428">
        <w:rPr>
          <w:rFonts w:ascii="Arial" w:hAnsi="Arial" w:cs="Arial"/>
        </w:rPr>
        <w:t xml:space="preserve">The provisions of </w:t>
      </w:r>
      <w:r w:rsidR="001C2AEE">
        <w:rPr>
          <w:rFonts w:ascii="Arial" w:hAnsi="Arial" w:cs="Arial"/>
        </w:rPr>
        <w:t>this clause s</w:t>
      </w:r>
      <w:r w:rsidRPr="00B04428">
        <w:rPr>
          <w:rFonts w:ascii="Arial" w:hAnsi="Arial" w:cs="Arial"/>
        </w:rPr>
        <w:t xml:space="preserve">hall survive any performance, </w:t>
      </w:r>
      <w:proofErr w:type="gramStart"/>
      <w:r w:rsidRPr="00B04428">
        <w:rPr>
          <w:rFonts w:ascii="Arial" w:hAnsi="Arial" w:cs="Arial"/>
        </w:rPr>
        <w:t>acceptance</w:t>
      </w:r>
      <w:proofErr w:type="gramEnd"/>
      <w:r w:rsidRPr="00B04428">
        <w:rPr>
          <w:rFonts w:ascii="Arial" w:hAnsi="Arial" w:cs="Arial"/>
        </w:rPr>
        <w:t xml:space="preserve"> or payment pursuant to the Contract and shall extend to any substituted or remedial services provided by the </w:t>
      </w:r>
      <w:r w:rsidR="00127D07" w:rsidRPr="00B04428">
        <w:rPr>
          <w:rFonts w:ascii="Arial" w:hAnsi="Arial" w:cs="Arial"/>
        </w:rPr>
        <w:t>Supplier</w:t>
      </w:r>
      <w:r w:rsidRPr="00B04428">
        <w:rPr>
          <w:rFonts w:ascii="Arial" w:hAnsi="Arial" w:cs="Arial"/>
        </w:rPr>
        <w:t>.</w:t>
      </w:r>
    </w:p>
    <w:p w14:paraId="5549B183" w14:textId="77777777" w:rsidR="00314BB8" w:rsidRPr="00B04428" w:rsidRDefault="00314BB8" w:rsidP="000E31C7">
      <w:pPr>
        <w:spacing w:before="120" w:after="120" w:line="240" w:lineRule="auto"/>
        <w:rPr>
          <w:rFonts w:ascii="Arial" w:hAnsi="Arial" w:cs="Arial"/>
        </w:rPr>
      </w:pPr>
    </w:p>
    <w:p w14:paraId="072BD65F" w14:textId="568944C5" w:rsidR="00470EB5" w:rsidRPr="00B04428" w:rsidRDefault="00470EB5" w:rsidP="0029539A">
      <w:pPr>
        <w:pStyle w:val="Heading6"/>
        <w:numPr>
          <w:ilvl w:val="1"/>
          <w:numId w:val="6"/>
        </w:numPr>
        <w:spacing w:before="120" w:after="120"/>
        <w:ind w:left="567" w:hanging="567"/>
        <w:jc w:val="both"/>
        <w:rPr>
          <w:rFonts w:ascii="Arial" w:hAnsi="Arial" w:cs="Arial"/>
          <w:u w:val="none"/>
        </w:rPr>
      </w:pPr>
      <w:bookmarkStart w:id="17" w:name="_Description_of_Services"/>
      <w:bookmarkStart w:id="18" w:name="_Toc368987188"/>
      <w:bookmarkStart w:id="19" w:name="_Toc87896208"/>
      <w:bookmarkEnd w:id="17"/>
      <w:r w:rsidRPr="00B04428">
        <w:rPr>
          <w:rFonts w:ascii="Arial" w:hAnsi="Arial" w:cs="Arial"/>
          <w:u w:val="none"/>
        </w:rPr>
        <w:t xml:space="preserve">Description of </w:t>
      </w:r>
      <w:r w:rsidR="00311302" w:rsidRPr="00B04428">
        <w:rPr>
          <w:rFonts w:ascii="Arial" w:hAnsi="Arial" w:cs="Arial"/>
          <w:u w:val="none"/>
        </w:rPr>
        <w:t>Services</w:t>
      </w:r>
      <w:bookmarkEnd w:id="18"/>
      <w:bookmarkEnd w:id="19"/>
    </w:p>
    <w:p w14:paraId="6EBA5B76" w14:textId="3D9ABF64" w:rsidR="000D4204" w:rsidRPr="0080728C" w:rsidRDefault="0080728C" w:rsidP="0029539A">
      <w:pPr>
        <w:spacing w:before="120" w:after="120" w:line="240" w:lineRule="auto"/>
        <w:ind w:left="567"/>
        <w:jc w:val="both"/>
        <w:rPr>
          <w:rFonts w:ascii="Arial" w:hAnsi="Arial" w:cs="Arial"/>
          <w:i/>
        </w:rPr>
      </w:pPr>
      <w:r>
        <w:rPr>
          <w:rFonts w:ascii="Arial" w:hAnsi="Arial" w:cs="Arial"/>
        </w:rPr>
        <w:t>The Services to be performed are</w:t>
      </w:r>
      <w:r w:rsidR="00F00046">
        <w:rPr>
          <w:rFonts w:ascii="Arial" w:hAnsi="Arial" w:cs="Arial"/>
        </w:rPr>
        <w:t xml:space="preserve"> </w:t>
      </w:r>
      <w:r w:rsidR="00806B58">
        <w:rPr>
          <w:rFonts w:ascii="Arial" w:hAnsi="Arial" w:cs="Arial"/>
        </w:rPr>
        <w:t>described</w:t>
      </w:r>
      <w:r>
        <w:rPr>
          <w:rFonts w:ascii="Arial" w:hAnsi="Arial" w:cs="Arial"/>
        </w:rPr>
        <w:t xml:space="preserve"> in </w:t>
      </w:r>
      <w:r w:rsidR="00A2083D">
        <w:rPr>
          <w:rFonts w:ascii="Arial" w:hAnsi="Arial" w:cs="Arial"/>
        </w:rPr>
        <w:t>the Specification (</w:t>
      </w:r>
      <w:r w:rsidRPr="00AE62CF">
        <w:rPr>
          <w:rFonts w:ascii="Arial" w:hAnsi="Arial" w:cs="Arial"/>
        </w:rPr>
        <w:t>Schedule 1</w:t>
      </w:r>
      <w:bookmarkStart w:id="20" w:name="_Specification_of_Services"/>
      <w:bookmarkStart w:id="21" w:name="_Toc368987190"/>
      <w:bookmarkEnd w:id="20"/>
      <w:r w:rsidR="0029539A">
        <w:rPr>
          <w:rFonts w:ascii="Arial" w:hAnsi="Arial" w:cs="Arial"/>
        </w:rPr>
        <w:t>).</w:t>
      </w:r>
    </w:p>
    <w:bookmarkEnd w:id="21"/>
    <w:p w14:paraId="282F77AA" w14:textId="77777777" w:rsidR="00470EB5" w:rsidRPr="00B04428" w:rsidRDefault="00470EB5" w:rsidP="0029539A">
      <w:pPr>
        <w:pStyle w:val="BodyText"/>
        <w:spacing w:before="120" w:after="120"/>
        <w:jc w:val="both"/>
        <w:rPr>
          <w:rFonts w:cs="Arial"/>
          <w:b/>
          <w:bCs/>
          <w:sz w:val="22"/>
          <w:szCs w:val="22"/>
        </w:rPr>
      </w:pPr>
    </w:p>
    <w:p w14:paraId="400E7DF7" w14:textId="0CCAB566" w:rsidR="00470EB5" w:rsidRDefault="00470EB5" w:rsidP="0029539A">
      <w:pPr>
        <w:pStyle w:val="Heading6"/>
        <w:numPr>
          <w:ilvl w:val="1"/>
          <w:numId w:val="6"/>
        </w:numPr>
        <w:spacing w:before="120" w:after="120"/>
        <w:ind w:left="567" w:hanging="567"/>
        <w:jc w:val="both"/>
        <w:rPr>
          <w:rFonts w:ascii="Arial" w:hAnsi="Arial" w:cs="Arial"/>
          <w:u w:val="none"/>
        </w:rPr>
      </w:pPr>
      <w:bookmarkStart w:id="22" w:name="_Term_(Contract_Period)"/>
      <w:bookmarkStart w:id="23" w:name="_Toc368987191"/>
      <w:bookmarkStart w:id="24" w:name="_Toc87896211"/>
      <w:bookmarkEnd w:id="22"/>
      <w:r w:rsidRPr="00B04428">
        <w:rPr>
          <w:rFonts w:ascii="Arial" w:hAnsi="Arial" w:cs="Arial"/>
          <w:u w:val="none"/>
        </w:rPr>
        <w:t>Contract Period</w:t>
      </w:r>
      <w:bookmarkEnd w:id="23"/>
      <w:bookmarkEnd w:id="24"/>
    </w:p>
    <w:p w14:paraId="58ED228B" w14:textId="0DE3CF70" w:rsidR="008809E4" w:rsidRPr="00B04428" w:rsidRDefault="008809E4" w:rsidP="008809E4">
      <w:pPr>
        <w:numPr>
          <w:ilvl w:val="2"/>
          <w:numId w:val="6"/>
        </w:numPr>
        <w:spacing w:before="120" w:after="120" w:line="240" w:lineRule="auto"/>
        <w:ind w:left="1276" w:hanging="709"/>
        <w:jc w:val="both"/>
        <w:rPr>
          <w:rFonts w:ascii="Arial" w:hAnsi="Arial" w:cs="Arial"/>
        </w:rPr>
      </w:pPr>
      <w:r w:rsidRPr="008809E4">
        <w:rPr>
          <w:rFonts w:ascii="Arial" w:hAnsi="Arial" w:cs="Arial"/>
        </w:rPr>
        <w:t xml:space="preserve">The </w:t>
      </w:r>
      <w:r w:rsidR="00406DB1">
        <w:rPr>
          <w:rFonts w:ascii="Arial" w:hAnsi="Arial" w:cs="Arial"/>
        </w:rPr>
        <w:t xml:space="preserve">Contract </w:t>
      </w:r>
      <w:r w:rsidR="00406DB1" w:rsidRPr="008809E4">
        <w:rPr>
          <w:rFonts w:ascii="Arial" w:hAnsi="Arial" w:cs="Arial"/>
        </w:rPr>
        <w:t>shall</w:t>
      </w:r>
      <w:r w:rsidRPr="008809E4">
        <w:rPr>
          <w:rFonts w:ascii="Arial" w:hAnsi="Arial" w:cs="Arial"/>
        </w:rPr>
        <w:t xml:space="preserve"> take effect on the Commencement Date and shall expire </w:t>
      </w:r>
      <w:r w:rsidR="00406DB1" w:rsidRPr="008809E4">
        <w:rPr>
          <w:rFonts w:ascii="Arial" w:hAnsi="Arial" w:cs="Arial"/>
        </w:rPr>
        <w:t>automatically at</w:t>
      </w:r>
      <w:r w:rsidRPr="008809E4">
        <w:rPr>
          <w:rFonts w:ascii="Arial" w:hAnsi="Arial" w:cs="Arial"/>
        </w:rPr>
        <w:t xml:space="preserve"> midnight on</w:t>
      </w:r>
      <w:r w:rsidR="00406DB1">
        <w:rPr>
          <w:rFonts w:ascii="Arial" w:hAnsi="Arial" w:cs="Arial"/>
        </w:rPr>
        <w:t xml:space="preserve"> </w:t>
      </w:r>
      <w:r w:rsidR="00CA3BBC" w:rsidRPr="00CA3BBC">
        <w:rPr>
          <w:rFonts w:ascii="Arial" w:hAnsi="Arial" w:cs="Arial"/>
          <w:highlight w:val="yellow"/>
        </w:rPr>
        <w:t>13</w:t>
      </w:r>
      <w:r w:rsidR="00CA3BBC" w:rsidRPr="00CA3BBC">
        <w:rPr>
          <w:rFonts w:ascii="Arial" w:hAnsi="Arial" w:cs="Arial"/>
          <w:highlight w:val="yellow"/>
          <w:vertAlign w:val="superscript"/>
        </w:rPr>
        <w:t>th</w:t>
      </w:r>
      <w:r w:rsidR="00CA3BBC" w:rsidRPr="00CA3BBC">
        <w:rPr>
          <w:rFonts w:ascii="Arial" w:hAnsi="Arial" w:cs="Arial"/>
          <w:highlight w:val="yellow"/>
        </w:rPr>
        <w:t xml:space="preserve"> of</w:t>
      </w:r>
      <w:r w:rsidR="00406DB1" w:rsidRPr="00CA3BBC">
        <w:rPr>
          <w:rFonts w:ascii="Arial" w:hAnsi="Arial" w:cs="Arial"/>
          <w:highlight w:val="yellow"/>
        </w:rPr>
        <w:t xml:space="preserve"> </w:t>
      </w:r>
      <w:r w:rsidR="00CA3BBC" w:rsidRPr="00CA3BBC">
        <w:rPr>
          <w:rFonts w:ascii="Arial" w:hAnsi="Arial" w:cs="Arial"/>
          <w:highlight w:val="yellow"/>
        </w:rPr>
        <w:t xml:space="preserve">September </w:t>
      </w:r>
      <w:r w:rsidR="00406DB1" w:rsidRPr="00CA3BBC">
        <w:rPr>
          <w:rFonts w:ascii="Arial" w:hAnsi="Arial" w:cs="Arial"/>
          <w:highlight w:val="yellow"/>
        </w:rPr>
        <w:t>2023</w:t>
      </w:r>
      <w:r w:rsidR="00CA3BBC" w:rsidRPr="00CA3BBC">
        <w:rPr>
          <w:rFonts w:ascii="Arial" w:hAnsi="Arial" w:cs="Arial"/>
          <w:highlight w:val="yellow"/>
        </w:rPr>
        <w:t>(To be finalised)</w:t>
      </w:r>
      <w:r w:rsidR="0030230C">
        <w:rPr>
          <w:rFonts w:ascii="Arial" w:hAnsi="Arial" w:cs="Arial"/>
        </w:rPr>
        <w:t xml:space="preserve"> </w:t>
      </w:r>
      <w:r w:rsidRPr="008809E4">
        <w:rPr>
          <w:rFonts w:ascii="Arial" w:hAnsi="Arial" w:cs="Arial"/>
        </w:rPr>
        <w:t xml:space="preserve">unless it is otherwise terminated in accordance with the provisions of the </w:t>
      </w:r>
      <w:r w:rsidR="00406DB1">
        <w:rPr>
          <w:rFonts w:ascii="Arial" w:hAnsi="Arial" w:cs="Arial"/>
        </w:rPr>
        <w:t>Contract,</w:t>
      </w:r>
      <w:r w:rsidRPr="008809E4">
        <w:rPr>
          <w:rFonts w:ascii="Arial" w:hAnsi="Arial" w:cs="Arial"/>
        </w:rPr>
        <w:t xml:space="preserve"> or </w:t>
      </w:r>
      <w:r w:rsidRPr="008809E4">
        <w:rPr>
          <w:rFonts w:ascii="Arial" w:hAnsi="Arial" w:cs="Arial"/>
        </w:rPr>
        <w:lastRenderedPageBreak/>
        <w:t xml:space="preserve">otherwise lawfully terminated, or extended under clause </w:t>
      </w:r>
      <w:r w:rsidR="00406DB1">
        <w:rPr>
          <w:rFonts w:ascii="Arial" w:hAnsi="Arial" w:cs="Arial"/>
        </w:rPr>
        <w:t>1.7.</w:t>
      </w:r>
      <w:r w:rsidRPr="008809E4">
        <w:rPr>
          <w:rFonts w:ascii="Arial" w:hAnsi="Arial" w:cs="Arial"/>
        </w:rPr>
        <w:t xml:space="preserve"> (Extending </w:t>
      </w:r>
      <w:r w:rsidR="00406DB1">
        <w:rPr>
          <w:rFonts w:ascii="Arial" w:hAnsi="Arial" w:cs="Arial"/>
        </w:rPr>
        <w:t>t</w:t>
      </w:r>
      <w:r w:rsidRPr="008809E4">
        <w:rPr>
          <w:rFonts w:ascii="Arial" w:hAnsi="Arial" w:cs="Arial"/>
        </w:rPr>
        <w:t>he Initial</w:t>
      </w:r>
      <w:r w:rsidR="00406DB1">
        <w:rPr>
          <w:rFonts w:ascii="Arial" w:hAnsi="Arial" w:cs="Arial"/>
        </w:rPr>
        <w:t xml:space="preserve"> Contract Period</w:t>
      </w:r>
      <w:r w:rsidRPr="008809E4">
        <w:rPr>
          <w:rFonts w:ascii="Arial" w:hAnsi="Arial" w:cs="Arial"/>
        </w:rPr>
        <w:t>).</w:t>
      </w:r>
    </w:p>
    <w:p w14:paraId="1C531620" w14:textId="329561DA" w:rsidR="008809E4" w:rsidRPr="00B04428" w:rsidRDefault="00406DB1" w:rsidP="008809E4">
      <w:pPr>
        <w:numPr>
          <w:ilvl w:val="2"/>
          <w:numId w:val="6"/>
        </w:numPr>
        <w:spacing w:before="120" w:after="120" w:line="240" w:lineRule="auto"/>
        <w:ind w:left="1276" w:hanging="709"/>
        <w:jc w:val="both"/>
        <w:rPr>
          <w:rFonts w:ascii="Arial" w:hAnsi="Arial" w:cs="Arial"/>
        </w:rPr>
      </w:pPr>
      <w:r w:rsidRPr="00406DB1">
        <w:rPr>
          <w:rFonts w:ascii="Arial" w:hAnsi="Arial" w:cs="Arial"/>
        </w:rPr>
        <w:t xml:space="preserve">The Authority may extend this </w:t>
      </w:r>
      <w:r>
        <w:rPr>
          <w:rFonts w:ascii="Arial" w:hAnsi="Arial" w:cs="Arial"/>
        </w:rPr>
        <w:t xml:space="preserve">Contract </w:t>
      </w:r>
      <w:r w:rsidRPr="00406DB1">
        <w:rPr>
          <w:rFonts w:ascii="Arial" w:hAnsi="Arial" w:cs="Arial"/>
        </w:rPr>
        <w:t xml:space="preserve">beyond the Initial </w:t>
      </w:r>
      <w:r>
        <w:rPr>
          <w:rFonts w:ascii="Arial" w:hAnsi="Arial" w:cs="Arial"/>
        </w:rPr>
        <w:t xml:space="preserve">Contract Period </w:t>
      </w:r>
      <w:r w:rsidRPr="00406DB1">
        <w:rPr>
          <w:rFonts w:ascii="Arial" w:hAnsi="Arial" w:cs="Arial"/>
        </w:rPr>
        <w:t xml:space="preserve">by a further period or periods up to a maximum of </w:t>
      </w:r>
      <w:proofErr w:type="gramStart"/>
      <w:r>
        <w:rPr>
          <w:rFonts w:ascii="Arial" w:hAnsi="Arial" w:cs="Arial"/>
        </w:rPr>
        <w:t>twenty four</w:t>
      </w:r>
      <w:proofErr w:type="gramEnd"/>
      <w:r>
        <w:rPr>
          <w:rFonts w:ascii="Arial" w:hAnsi="Arial" w:cs="Arial"/>
        </w:rPr>
        <w:t xml:space="preserve"> (24</w:t>
      </w:r>
      <w:r w:rsidR="00600B98">
        <w:rPr>
          <w:rFonts w:ascii="Arial" w:hAnsi="Arial" w:cs="Arial"/>
        </w:rPr>
        <w:t xml:space="preserve">) </w:t>
      </w:r>
      <w:r w:rsidR="00D33761" w:rsidRPr="00406DB1">
        <w:rPr>
          <w:rFonts w:ascii="Arial" w:hAnsi="Arial" w:cs="Arial"/>
        </w:rPr>
        <w:t>months in</w:t>
      </w:r>
      <w:r w:rsidRPr="00406DB1">
        <w:rPr>
          <w:rFonts w:ascii="Arial" w:hAnsi="Arial" w:cs="Arial"/>
        </w:rPr>
        <w:t xml:space="preserve"> addition to the Initial </w:t>
      </w:r>
      <w:r>
        <w:rPr>
          <w:rFonts w:ascii="Arial" w:hAnsi="Arial" w:cs="Arial"/>
        </w:rPr>
        <w:t>Contract Period</w:t>
      </w:r>
      <w:r w:rsidRPr="00406DB1">
        <w:rPr>
          <w:rFonts w:ascii="Arial" w:hAnsi="Arial" w:cs="Arial"/>
        </w:rPr>
        <w:t xml:space="preserve"> (the "Extension Period"). If the Authority wishes to extend this </w:t>
      </w:r>
      <w:r>
        <w:rPr>
          <w:rFonts w:ascii="Arial" w:hAnsi="Arial" w:cs="Arial"/>
        </w:rPr>
        <w:t>Contract,</w:t>
      </w:r>
      <w:r w:rsidRPr="00406DB1">
        <w:rPr>
          <w:rFonts w:ascii="Arial" w:hAnsi="Arial" w:cs="Arial"/>
        </w:rPr>
        <w:t xml:space="preserve"> it shall give the </w:t>
      </w:r>
      <w:r w:rsidR="009955D2" w:rsidRPr="00406DB1">
        <w:rPr>
          <w:rFonts w:ascii="Arial" w:hAnsi="Arial" w:cs="Arial"/>
        </w:rPr>
        <w:t>S</w:t>
      </w:r>
      <w:r w:rsidR="009955D2">
        <w:rPr>
          <w:rFonts w:ascii="Arial" w:hAnsi="Arial" w:cs="Arial"/>
        </w:rPr>
        <w:t xml:space="preserve">upplier </w:t>
      </w:r>
      <w:r w:rsidR="009955D2" w:rsidRPr="00406DB1">
        <w:rPr>
          <w:rFonts w:ascii="Arial" w:hAnsi="Arial" w:cs="Arial"/>
        </w:rPr>
        <w:t>at</w:t>
      </w:r>
      <w:r w:rsidRPr="00406DB1">
        <w:rPr>
          <w:rFonts w:ascii="Arial" w:hAnsi="Arial" w:cs="Arial"/>
        </w:rPr>
        <w:t xml:space="preserve"> least </w:t>
      </w:r>
      <w:r>
        <w:rPr>
          <w:rFonts w:ascii="Arial" w:hAnsi="Arial" w:cs="Arial"/>
        </w:rPr>
        <w:t>one (1)</w:t>
      </w:r>
      <w:r w:rsidRPr="00406DB1">
        <w:rPr>
          <w:rFonts w:ascii="Arial" w:hAnsi="Arial" w:cs="Arial"/>
        </w:rPr>
        <w:t xml:space="preserve"> </w:t>
      </w:r>
      <w:proofErr w:type="gramStart"/>
      <w:r w:rsidRPr="00406DB1">
        <w:rPr>
          <w:rFonts w:ascii="Arial" w:hAnsi="Arial" w:cs="Arial"/>
        </w:rPr>
        <w:t>months'</w:t>
      </w:r>
      <w:proofErr w:type="gramEnd"/>
      <w:r w:rsidRPr="00406DB1">
        <w:rPr>
          <w:rFonts w:ascii="Arial" w:hAnsi="Arial" w:cs="Arial"/>
        </w:rPr>
        <w:t xml:space="preserve"> written notice of such intention before the expiry of the Initial </w:t>
      </w:r>
      <w:r>
        <w:rPr>
          <w:rFonts w:ascii="Arial" w:hAnsi="Arial" w:cs="Arial"/>
        </w:rPr>
        <w:t xml:space="preserve">Contract </w:t>
      </w:r>
      <w:r w:rsidR="00D33761">
        <w:rPr>
          <w:rFonts w:ascii="Arial" w:hAnsi="Arial" w:cs="Arial"/>
        </w:rPr>
        <w:t xml:space="preserve">Period </w:t>
      </w:r>
      <w:r w:rsidR="00D33761" w:rsidRPr="00406DB1">
        <w:rPr>
          <w:rFonts w:ascii="Arial" w:hAnsi="Arial" w:cs="Arial"/>
        </w:rPr>
        <w:t>or</w:t>
      </w:r>
      <w:r w:rsidRPr="00406DB1">
        <w:rPr>
          <w:rFonts w:ascii="Arial" w:hAnsi="Arial" w:cs="Arial"/>
        </w:rPr>
        <w:t xml:space="preserve"> Extension Period</w:t>
      </w:r>
      <w:r>
        <w:t>.</w:t>
      </w:r>
    </w:p>
    <w:p w14:paraId="185FB890" w14:textId="165856DB" w:rsidR="00406DB1" w:rsidRPr="00406DB1" w:rsidRDefault="00406DB1" w:rsidP="008809E4">
      <w:pPr>
        <w:numPr>
          <w:ilvl w:val="2"/>
          <w:numId w:val="6"/>
        </w:numPr>
        <w:spacing w:before="120" w:after="120" w:line="240" w:lineRule="auto"/>
        <w:ind w:left="1276" w:hanging="709"/>
        <w:jc w:val="both"/>
        <w:rPr>
          <w:rFonts w:ascii="Arial" w:hAnsi="Arial" w:cs="Arial"/>
        </w:rPr>
      </w:pPr>
      <w:r w:rsidRPr="00406DB1">
        <w:rPr>
          <w:rFonts w:ascii="Arial" w:hAnsi="Arial" w:cs="Arial"/>
        </w:rPr>
        <w:t xml:space="preserve">If the Authority gives such notice, then the Term shall be extended by the period set out in the notice. </w:t>
      </w:r>
    </w:p>
    <w:p w14:paraId="6468A5E8" w14:textId="300370CA" w:rsidR="00406DB1" w:rsidRPr="00406DB1" w:rsidRDefault="00406DB1" w:rsidP="008809E4">
      <w:pPr>
        <w:numPr>
          <w:ilvl w:val="2"/>
          <w:numId w:val="6"/>
        </w:numPr>
        <w:spacing w:before="120" w:after="120" w:line="240" w:lineRule="auto"/>
        <w:ind w:left="1276" w:hanging="709"/>
        <w:jc w:val="both"/>
        <w:rPr>
          <w:rFonts w:ascii="Arial" w:hAnsi="Arial" w:cs="Arial"/>
        </w:rPr>
      </w:pPr>
      <w:r w:rsidRPr="00406DB1">
        <w:rPr>
          <w:rFonts w:ascii="Arial" w:hAnsi="Arial" w:cs="Arial"/>
        </w:rPr>
        <w:t xml:space="preserve">If the Authority does not wish to extend this agreement beyond the Initial Term this agreement shall expire on the expiry of the Initial Term and the provisions of clause </w:t>
      </w:r>
      <w:r>
        <w:rPr>
          <w:rFonts w:ascii="Arial" w:hAnsi="Arial" w:cs="Arial"/>
        </w:rPr>
        <w:t xml:space="preserve">4.3 </w:t>
      </w:r>
      <w:r w:rsidRPr="00406DB1">
        <w:rPr>
          <w:rFonts w:ascii="Arial" w:hAnsi="Arial" w:cs="Arial"/>
        </w:rPr>
        <w:t xml:space="preserve">shall apply. </w:t>
      </w:r>
    </w:p>
    <w:p w14:paraId="145FF1BC" w14:textId="057B4091" w:rsidR="00406DB1" w:rsidRPr="00406DB1" w:rsidRDefault="00406DB1" w:rsidP="008809E4">
      <w:pPr>
        <w:numPr>
          <w:ilvl w:val="2"/>
          <w:numId w:val="6"/>
        </w:numPr>
        <w:spacing w:before="120" w:after="120" w:line="240" w:lineRule="auto"/>
        <w:ind w:left="1276" w:hanging="709"/>
        <w:jc w:val="both"/>
        <w:rPr>
          <w:rFonts w:ascii="Arial" w:hAnsi="Arial" w:cs="Arial"/>
        </w:rPr>
      </w:pPr>
      <w:r w:rsidRPr="00406DB1">
        <w:rPr>
          <w:rFonts w:ascii="Arial" w:hAnsi="Arial" w:cs="Arial"/>
        </w:rPr>
        <w:t>If the Authority does extend the Initial Term, then it shall do so on the same terms and conditions as set out in this agreement.</w:t>
      </w:r>
    </w:p>
    <w:p w14:paraId="579DB9C8" w14:textId="77777777" w:rsidR="008809E4" w:rsidRPr="008809E4" w:rsidRDefault="008809E4" w:rsidP="008809E4"/>
    <w:p w14:paraId="20A0A447" w14:textId="77777777" w:rsidR="00FE7E65" w:rsidRPr="00B04428" w:rsidRDefault="00D856D9" w:rsidP="0029539A">
      <w:pPr>
        <w:pStyle w:val="Heading6"/>
        <w:numPr>
          <w:ilvl w:val="1"/>
          <w:numId w:val="6"/>
        </w:numPr>
        <w:spacing w:before="120" w:after="120"/>
        <w:ind w:left="567" w:hanging="567"/>
        <w:jc w:val="both"/>
        <w:rPr>
          <w:rFonts w:ascii="Arial" w:hAnsi="Arial" w:cs="Arial"/>
          <w:u w:val="none"/>
        </w:rPr>
      </w:pPr>
      <w:bookmarkStart w:id="25" w:name="_Supply_of_Services"/>
      <w:bookmarkStart w:id="26" w:name="_Toc368987193"/>
      <w:bookmarkStart w:id="27" w:name="_Toc87896212"/>
      <w:bookmarkEnd w:id="25"/>
      <w:r w:rsidRPr="00B04428">
        <w:rPr>
          <w:rFonts w:ascii="Arial" w:hAnsi="Arial" w:cs="Arial"/>
          <w:u w:val="none"/>
        </w:rPr>
        <w:t>Supply of Services</w:t>
      </w:r>
      <w:bookmarkEnd w:id="26"/>
      <w:bookmarkEnd w:id="27"/>
      <w:r w:rsidRPr="00B04428">
        <w:rPr>
          <w:rFonts w:ascii="Arial" w:hAnsi="Arial" w:cs="Arial"/>
          <w:u w:val="none"/>
        </w:rPr>
        <w:t xml:space="preserve"> </w:t>
      </w:r>
    </w:p>
    <w:p w14:paraId="4DCAFF93" w14:textId="5E07C789" w:rsidR="00F71B96" w:rsidRPr="00B04428" w:rsidRDefault="000D1A33" w:rsidP="0029539A">
      <w:pPr>
        <w:pStyle w:val="BodyText"/>
        <w:numPr>
          <w:ilvl w:val="2"/>
          <w:numId w:val="6"/>
        </w:numPr>
        <w:spacing w:before="120" w:after="120"/>
        <w:ind w:left="1276" w:hanging="709"/>
        <w:jc w:val="both"/>
        <w:rPr>
          <w:rFonts w:cs="Arial"/>
          <w:bCs/>
          <w:sz w:val="22"/>
          <w:szCs w:val="22"/>
        </w:rPr>
      </w:pPr>
      <w:r w:rsidRPr="00B04428">
        <w:rPr>
          <w:rFonts w:cs="Arial"/>
          <w:bCs/>
          <w:sz w:val="22"/>
          <w:szCs w:val="22"/>
        </w:rPr>
        <w:t xml:space="preserve">The Supplier shall supply the Services during the </w:t>
      </w:r>
      <w:r w:rsidRPr="00D80245">
        <w:rPr>
          <w:rFonts w:cs="Arial"/>
          <w:bCs/>
          <w:sz w:val="22"/>
          <w:szCs w:val="22"/>
        </w:rPr>
        <w:t>Contract Period</w:t>
      </w:r>
      <w:r w:rsidRPr="00B04428">
        <w:rPr>
          <w:rFonts w:cs="Arial"/>
          <w:bCs/>
          <w:sz w:val="22"/>
          <w:szCs w:val="22"/>
        </w:rPr>
        <w:t xml:space="preserve"> in accordance with the Authority’s requirements as set out in the Specification and </w:t>
      </w:r>
      <w:r w:rsidR="00ED7503">
        <w:rPr>
          <w:rFonts w:cs="Arial"/>
          <w:bCs/>
          <w:sz w:val="22"/>
          <w:szCs w:val="22"/>
        </w:rPr>
        <w:t xml:space="preserve">otherwise the </w:t>
      </w:r>
      <w:r w:rsidRPr="00B04428">
        <w:rPr>
          <w:rFonts w:cs="Arial"/>
          <w:bCs/>
          <w:sz w:val="22"/>
          <w:szCs w:val="22"/>
        </w:rPr>
        <w:t xml:space="preserve">provisions of the Contract in consideration of the payment of the Contract Price. </w:t>
      </w:r>
    </w:p>
    <w:p w14:paraId="58FD0EAB" w14:textId="77777777" w:rsidR="00F14B82" w:rsidRDefault="00F14B82" w:rsidP="0029539A">
      <w:pPr>
        <w:pStyle w:val="BodyText"/>
        <w:spacing w:before="120" w:after="120"/>
        <w:ind w:left="1276"/>
        <w:jc w:val="both"/>
        <w:rPr>
          <w:rFonts w:cs="Arial"/>
          <w:bCs/>
          <w:sz w:val="22"/>
          <w:szCs w:val="22"/>
        </w:rPr>
      </w:pPr>
    </w:p>
    <w:p w14:paraId="7FBB84B0" w14:textId="1355ADE6" w:rsidR="000D1A33" w:rsidRPr="00B04428" w:rsidRDefault="000D1A33" w:rsidP="0029539A">
      <w:pPr>
        <w:pStyle w:val="BodyText"/>
        <w:numPr>
          <w:ilvl w:val="2"/>
          <w:numId w:val="6"/>
        </w:numPr>
        <w:spacing w:before="120" w:after="120"/>
        <w:ind w:left="1276" w:hanging="709"/>
        <w:jc w:val="both"/>
        <w:rPr>
          <w:rFonts w:cs="Arial"/>
          <w:bCs/>
          <w:sz w:val="22"/>
          <w:szCs w:val="22"/>
        </w:rPr>
      </w:pPr>
      <w:r w:rsidRPr="00B04428">
        <w:rPr>
          <w:rFonts w:cs="Arial"/>
          <w:bCs/>
          <w:sz w:val="22"/>
          <w:szCs w:val="22"/>
        </w:rPr>
        <w:t>If the Authority informs the Supplier in writing or via email that any part of the Services does not meet the requirements of the Contract or differ in any way from those requirements, the Supplier shall at its own expense re-schedule and carry out the Service</w:t>
      </w:r>
      <w:r w:rsidR="00806B58">
        <w:rPr>
          <w:rFonts w:cs="Arial"/>
          <w:bCs/>
          <w:sz w:val="22"/>
          <w:szCs w:val="22"/>
        </w:rPr>
        <w:t>s</w:t>
      </w:r>
      <w:r w:rsidRPr="00B04428">
        <w:rPr>
          <w:rFonts w:cs="Arial"/>
          <w:bCs/>
          <w:sz w:val="22"/>
          <w:szCs w:val="22"/>
        </w:rPr>
        <w:t xml:space="preserve"> in accordance with the requirements of the Contract within a reasonable time to be agreed with by the Authority. </w:t>
      </w:r>
    </w:p>
    <w:p w14:paraId="57DE4F6B" w14:textId="77777777" w:rsidR="00D418BC" w:rsidRPr="00B04428" w:rsidRDefault="00D418BC" w:rsidP="00070290">
      <w:pPr>
        <w:pStyle w:val="BodyText"/>
        <w:spacing w:before="120" w:after="120"/>
        <w:jc w:val="left"/>
        <w:rPr>
          <w:rFonts w:cs="Arial"/>
          <w:bCs/>
          <w:sz w:val="22"/>
          <w:szCs w:val="22"/>
        </w:rPr>
      </w:pPr>
    </w:p>
    <w:p w14:paraId="0699A2E7" w14:textId="77777777" w:rsidR="00D418BC" w:rsidRPr="00B04428" w:rsidRDefault="00D418BC" w:rsidP="0029539A">
      <w:pPr>
        <w:pStyle w:val="Heading6"/>
        <w:numPr>
          <w:ilvl w:val="1"/>
          <w:numId w:val="6"/>
        </w:numPr>
        <w:spacing w:before="120" w:after="120"/>
        <w:ind w:left="567" w:hanging="567"/>
        <w:jc w:val="both"/>
        <w:rPr>
          <w:rFonts w:ascii="Arial" w:hAnsi="Arial" w:cs="Arial"/>
          <w:u w:val="none"/>
        </w:rPr>
      </w:pPr>
      <w:bookmarkStart w:id="28" w:name="_Toc368987194"/>
      <w:bookmarkStart w:id="29" w:name="_Toc87896213"/>
      <w:r w:rsidRPr="00B04428">
        <w:rPr>
          <w:rFonts w:ascii="Arial" w:hAnsi="Arial" w:cs="Arial"/>
          <w:u w:val="none"/>
        </w:rPr>
        <w:t>Provision and Removal of Equipment</w:t>
      </w:r>
      <w:bookmarkEnd w:id="28"/>
      <w:bookmarkEnd w:id="29"/>
    </w:p>
    <w:p w14:paraId="4F0B2207" w14:textId="77777777" w:rsidR="00F71B96" w:rsidRPr="00B04428" w:rsidRDefault="00D418BC" w:rsidP="0029539A">
      <w:pPr>
        <w:numPr>
          <w:ilvl w:val="2"/>
          <w:numId w:val="6"/>
        </w:numPr>
        <w:spacing w:before="120" w:after="120" w:line="240" w:lineRule="auto"/>
        <w:ind w:left="1276" w:hanging="709"/>
        <w:jc w:val="both"/>
        <w:rPr>
          <w:rFonts w:ascii="Arial" w:hAnsi="Arial" w:cs="Arial"/>
        </w:rPr>
      </w:pPr>
      <w:r w:rsidRPr="00B04428">
        <w:rPr>
          <w:rFonts w:ascii="Arial" w:hAnsi="Arial" w:cs="Arial"/>
        </w:rPr>
        <w:t xml:space="preserve">The Supplier shall provide all the </w:t>
      </w:r>
      <w:r w:rsidR="00445A1F" w:rsidRPr="00B04428">
        <w:rPr>
          <w:rFonts w:ascii="Arial" w:hAnsi="Arial" w:cs="Arial"/>
        </w:rPr>
        <w:t>E</w:t>
      </w:r>
      <w:r w:rsidRPr="00B04428">
        <w:rPr>
          <w:rFonts w:ascii="Arial" w:hAnsi="Arial" w:cs="Arial"/>
        </w:rPr>
        <w:t>quipment necessary for the supply of the Services.</w:t>
      </w:r>
    </w:p>
    <w:p w14:paraId="79254387" w14:textId="77777777" w:rsidR="00F71B96" w:rsidRPr="00B04428" w:rsidRDefault="00D418BC" w:rsidP="0029539A">
      <w:pPr>
        <w:numPr>
          <w:ilvl w:val="2"/>
          <w:numId w:val="6"/>
        </w:numPr>
        <w:spacing w:before="120" w:after="120" w:line="240" w:lineRule="auto"/>
        <w:ind w:left="1276" w:hanging="709"/>
        <w:jc w:val="both"/>
        <w:rPr>
          <w:rFonts w:ascii="Arial" w:hAnsi="Arial" w:cs="Arial"/>
        </w:rPr>
      </w:pPr>
      <w:r w:rsidRPr="00B04428">
        <w:rPr>
          <w:rFonts w:ascii="Arial" w:hAnsi="Arial" w:cs="Arial"/>
        </w:rPr>
        <w:t xml:space="preserve">The </w:t>
      </w:r>
      <w:r w:rsidR="007C0059" w:rsidRPr="00B04428">
        <w:rPr>
          <w:rFonts w:ascii="Arial" w:hAnsi="Arial" w:cs="Arial"/>
        </w:rPr>
        <w:t xml:space="preserve">Supplier </w:t>
      </w:r>
      <w:r w:rsidRPr="00B04428">
        <w:rPr>
          <w:rFonts w:ascii="Arial" w:hAnsi="Arial" w:cs="Arial"/>
        </w:rPr>
        <w:t xml:space="preserve">shall not deliver any </w:t>
      </w:r>
      <w:r w:rsidR="00445A1F" w:rsidRPr="00B04428">
        <w:rPr>
          <w:rFonts w:ascii="Arial" w:hAnsi="Arial" w:cs="Arial"/>
        </w:rPr>
        <w:t>E</w:t>
      </w:r>
      <w:r w:rsidRPr="00B04428">
        <w:rPr>
          <w:rFonts w:ascii="Arial" w:hAnsi="Arial" w:cs="Arial"/>
        </w:rPr>
        <w:t>quipment</w:t>
      </w:r>
      <w:r w:rsidR="00B720EF" w:rsidRPr="00B04428">
        <w:rPr>
          <w:rFonts w:ascii="Arial" w:hAnsi="Arial" w:cs="Arial"/>
        </w:rPr>
        <w:t>,</w:t>
      </w:r>
      <w:r w:rsidRPr="00B04428">
        <w:rPr>
          <w:rFonts w:ascii="Arial" w:hAnsi="Arial" w:cs="Arial"/>
        </w:rPr>
        <w:t xml:space="preserve"> nor begin any work on the </w:t>
      </w:r>
      <w:proofErr w:type="gramStart"/>
      <w:r w:rsidR="000D1A33" w:rsidRPr="00B04428">
        <w:rPr>
          <w:rFonts w:ascii="Arial" w:hAnsi="Arial" w:cs="Arial"/>
        </w:rPr>
        <w:t>Authority‘</w:t>
      </w:r>
      <w:proofErr w:type="gramEnd"/>
      <w:r w:rsidR="000D1A33" w:rsidRPr="00B04428">
        <w:rPr>
          <w:rFonts w:ascii="Arial" w:hAnsi="Arial" w:cs="Arial"/>
        </w:rPr>
        <w:t xml:space="preserve">s </w:t>
      </w:r>
      <w:r w:rsidRPr="00B04428">
        <w:rPr>
          <w:rFonts w:ascii="Arial" w:hAnsi="Arial" w:cs="Arial"/>
        </w:rPr>
        <w:t>Premises without obtaining prior Approval.</w:t>
      </w:r>
    </w:p>
    <w:p w14:paraId="259C7BD8" w14:textId="77777777" w:rsidR="00F71B96" w:rsidRPr="00B04428" w:rsidRDefault="00D418BC" w:rsidP="0029539A">
      <w:pPr>
        <w:numPr>
          <w:ilvl w:val="2"/>
          <w:numId w:val="6"/>
        </w:numPr>
        <w:spacing w:before="120" w:after="120" w:line="240" w:lineRule="auto"/>
        <w:ind w:left="1276" w:hanging="709"/>
        <w:jc w:val="both"/>
        <w:rPr>
          <w:rFonts w:ascii="Arial" w:hAnsi="Arial" w:cs="Arial"/>
        </w:rPr>
      </w:pPr>
      <w:r w:rsidRPr="00B04428">
        <w:rPr>
          <w:rFonts w:ascii="Arial" w:hAnsi="Arial" w:cs="Arial"/>
        </w:rPr>
        <w:t xml:space="preserve">All </w:t>
      </w:r>
      <w:r w:rsidR="00445A1F" w:rsidRPr="00B04428">
        <w:rPr>
          <w:rFonts w:ascii="Arial" w:hAnsi="Arial" w:cs="Arial"/>
        </w:rPr>
        <w:t>E</w:t>
      </w:r>
      <w:r w:rsidRPr="00B04428">
        <w:rPr>
          <w:rFonts w:ascii="Arial" w:hAnsi="Arial" w:cs="Arial"/>
        </w:rPr>
        <w:t>quipment brought onto the</w:t>
      </w:r>
      <w:r w:rsidR="000D1A33" w:rsidRPr="00B04428">
        <w:rPr>
          <w:rFonts w:ascii="Arial" w:hAnsi="Arial" w:cs="Arial"/>
        </w:rPr>
        <w:t xml:space="preserve"> Authority’s</w:t>
      </w:r>
      <w:r w:rsidRPr="00B04428">
        <w:rPr>
          <w:rFonts w:ascii="Arial" w:hAnsi="Arial" w:cs="Arial"/>
        </w:rPr>
        <w:t xml:space="preserve"> Premises shall be at the Supplier’s own risk and the Authority shall have no liability for any loss of or damage to any </w:t>
      </w:r>
      <w:r w:rsidR="00445A1F" w:rsidRPr="00B04428">
        <w:rPr>
          <w:rFonts w:ascii="Arial" w:hAnsi="Arial" w:cs="Arial"/>
        </w:rPr>
        <w:t>E</w:t>
      </w:r>
      <w:r w:rsidRPr="00B04428">
        <w:rPr>
          <w:rFonts w:ascii="Arial" w:hAnsi="Arial" w:cs="Arial"/>
        </w:rPr>
        <w:t xml:space="preserve">quipment unless the </w:t>
      </w:r>
      <w:r w:rsidR="007C0059" w:rsidRPr="00B04428">
        <w:rPr>
          <w:rFonts w:ascii="Arial" w:hAnsi="Arial" w:cs="Arial"/>
        </w:rPr>
        <w:t xml:space="preserve">Supplier </w:t>
      </w:r>
      <w:r w:rsidRPr="00B04428">
        <w:rPr>
          <w:rFonts w:ascii="Arial" w:hAnsi="Arial" w:cs="Arial"/>
        </w:rPr>
        <w:t xml:space="preserve">is able to demonstrate that such loss or damage was caused or contributed to by the Authority’s </w:t>
      </w:r>
      <w:r w:rsidR="00CD2D9D" w:rsidRPr="00B04428">
        <w:rPr>
          <w:rFonts w:ascii="Arial" w:hAnsi="Arial" w:cs="Arial"/>
        </w:rPr>
        <w:t>negligence</w:t>
      </w:r>
      <w:r w:rsidRPr="00B04428">
        <w:rPr>
          <w:rFonts w:ascii="Arial" w:hAnsi="Arial" w:cs="Arial"/>
        </w:rPr>
        <w:t>.</w:t>
      </w:r>
    </w:p>
    <w:p w14:paraId="7F47D339" w14:textId="77777777" w:rsidR="00F71B96" w:rsidRPr="00B04428" w:rsidRDefault="00952814" w:rsidP="0029539A">
      <w:pPr>
        <w:numPr>
          <w:ilvl w:val="2"/>
          <w:numId w:val="6"/>
        </w:numPr>
        <w:spacing w:before="120" w:after="120" w:line="240" w:lineRule="auto"/>
        <w:ind w:left="1276" w:hanging="709"/>
        <w:jc w:val="both"/>
        <w:rPr>
          <w:rFonts w:ascii="Arial" w:hAnsi="Arial" w:cs="Arial"/>
        </w:rPr>
      </w:pPr>
      <w:r w:rsidRPr="00B04428">
        <w:rPr>
          <w:rFonts w:ascii="Arial" w:hAnsi="Arial" w:cs="Arial"/>
        </w:rPr>
        <w:t xml:space="preserve">The Supplier shall maintain all items of </w:t>
      </w:r>
      <w:r w:rsidR="00445A1F" w:rsidRPr="00B04428">
        <w:rPr>
          <w:rFonts w:ascii="Arial" w:hAnsi="Arial" w:cs="Arial"/>
        </w:rPr>
        <w:t>their E</w:t>
      </w:r>
      <w:r w:rsidRPr="00B04428">
        <w:rPr>
          <w:rFonts w:ascii="Arial" w:hAnsi="Arial" w:cs="Arial"/>
        </w:rPr>
        <w:t>quipment within the</w:t>
      </w:r>
      <w:r w:rsidR="000D1A33" w:rsidRPr="00B04428">
        <w:rPr>
          <w:rFonts w:ascii="Arial" w:hAnsi="Arial" w:cs="Arial"/>
        </w:rPr>
        <w:t xml:space="preserve"> Authority’s</w:t>
      </w:r>
      <w:r w:rsidRPr="00B04428">
        <w:rPr>
          <w:rFonts w:ascii="Arial" w:hAnsi="Arial" w:cs="Arial"/>
        </w:rPr>
        <w:t xml:space="preserve"> Premises in a safe, </w:t>
      </w:r>
      <w:proofErr w:type="gramStart"/>
      <w:r w:rsidRPr="00B04428">
        <w:rPr>
          <w:rFonts w:ascii="Arial" w:hAnsi="Arial" w:cs="Arial"/>
        </w:rPr>
        <w:t>serviceable</w:t>
      </w:r>
      <w:proofErr w:type="gramEnd"/>
      <w:r w:rsidRPr="00B04428">
        <w:rPr>
          <w:rFonts w:ascii="Arial" w:hAnsi="Arial" w:cs="Arial"/>
        </w:rPr>
        <w:t xml:space="preserve"> and clean condition.</w:t>
      </w:r>
    </w:p>
    <w:p w14:paraId="017F3609" w14:textId="77777777" w:rsidR="00F71B96" w:rsidRPr="00B04428" w:rsidRDefault="00952814" w:rsidP="0029539A">
      <w:pPr>
        <w:numPr>
          <w:ilvl w:val="2"/>
          <w:numId w:val="6"/>
        </w:numPr>
        <w:spacing w:before="120" w:after="120" w:line="240" w:lineRule="auto"/>
        <w:ind w:left="1276" w:hanging="709"/>
        <w:jc w:val="both"/>
        <w:rPr>
          <w:rFonts w:ascii="Arial" w:hAnsi="Arial" w:cs="Arial"/>
        </w:rPr>
      </w:pPr>
      <w:r w:rsidRPr="00B04428">
        <w:rPr>
          <w:rFonts w:ascii="Arial" w:hAnsi="Arial" w:cs="Arial"/>
        </w:rPr>
        <w:t>T</w:t>
      </w:r>
      <w:r w:rsidR="00B720EF" w:rsidRPr="00B04428">
        <w:rPr>
          <w:rFonts w:ascii="Arial" w:hAnsi="Arial" w:cs="Arial"/>
        </w:rPr>
        <w:t>he Supplier shall, at the Authority</w:t>
      </w:r>
      <w:r w:rsidRPr="00B04428">
        <w:rPr>
          <w:rFonts w:ascii="Arial" w:hAnsi="Arial" w:cs="Arial"/>
        </w:rPr>
        <w:t xml:space="preserve">’s written request, at its own expense and as soon as reasonably practicable:  </w:t>
      </w:r>
    </w:p>
    <w:p w14:paraId="0848A25B" w14:textId="77777777" w:rsidR="00F71B96" w:rsidRPr="00B04428" w:rsidRDefault="00952814" w:rsidP="0029539A">
      <w:pPr>
        <w:numPr>
          <w:ilvl w:val="3"/>
          <w:numId w:val="6"/>
        </w:numPr>
        <w:spacing w:before="120" w:after="120" w:line="240" w:lineRule="auto"/>
        <w:ind w:left="2127" w:hanging="851"/>
        <w:jc w:val="both"/>
        <w:rPr>
          <w:rFonts w:ascii="Arial" w:hAnsi="Arial" w:cs="Arial"/>
        </w:rPr>
      </w:pPr>
      <w:r w:rsidRPr="00B04428">
        <w:rPr>
          <w:rFonts w:ascii="Arial" w:hAnsi="Arial" w:cs="Arial"/>
        </w:rPr>
        <w:t xml:space="preserve">remove from the </w:t>
      </w:r>
      <w:r w:rsidR="000D1A33" w:rsidRPr="00B04428">
        <w:rPr>
          <w:rFonts w:ascii="Arial" w:hAnsi="Arial" w:cs="Arial"/>
        </w:rPr>
        <w:t xml:space="preserve">Authority’s </w:t>
      </w:r>
      <w:r w:rsidRPr="00B04428">
        <w:rPr>
          <w:rFonts w:ascii="Arial" w:hAnsi="Arial" w:cs="Arial"/>
        </w:rPr>
        <w:t xml:space="preserve">Premises </w:t>
      </w:r>
      <w:proofErr w:type="spellStart"/>
      <w:r w:rsidRPr="00B04428">
        <w:rPr>
          <w:rFonts w:ascii="Arial" w:hAnsi="Arial" w:cs="Arial"/>
        </w:rPr>
        <w:t>any</w:t>
      </w:r>
      <w:proofErr w:type="spellEnd"/>
      <w:r w:rsidRPr="00B04428">
        <w:rPr>
          <w:rFonts w:ascii="Arial" w:hAnsi="Arial" w:cs="Arial"/>
        </w:rPr>
        <w:t xml:space="preserve"> </w:t>
      </w:r>
      <w:r w:rsidR="00445A1F" w:rsidRPr="00B04428">
        <w:rPr>
          <w:rFonts w:ascii="Arial" w:hAnsi="Arial" w:cs="Arial"/>
        </w:rPr>
        <w:t>E</w:t>
      </w:r>
      <w:r w:rsidRPr="00B04428">
        <w:rPr>
          <w:rFonts w:ascii="Arial" w:hAnsi="Arial" w:cs="Arial"/>
        </w:rPr>
        <w:t xml:space="preserve">quipment which in the reasonable opinion of the </w:t>
      </w:r>
      <w:r w:rsidR="00B720EF" w:rsidRPr="00B04428">
        <w:rPr>
          <w:rFonts w:ascii="Arial" w:hAnsi="Arial" w:cs="Arial"/>
        </w:rPr>
        <w:t>Authority</w:t>
      </w:r>
      <w:r w:rsidRPr="00B04428">
        <w:rPr>
          <w:rFonts w:ascii="Arial" w:hAnsi="Arial" w:cs="Arial"/>
        </w:rPr>
        <w:t xml:space="preserve"> is either hazardous, </w:t>
      </w:r>
      <w:proofErr w:type="gramStart"/>
      <w:r w:rsidRPr="00B04428">
        <w:rPr>
          <w:rFonts w:ascii="Arial" w:hAnsi="Arial" w:cs="Arial"/>
        </w:rPr>
        <w:t>noxious</w:t>
      </w:r>
      <w:proofErr w:type="gramEnd"/>
      <w:r w:rsidRPr="00B04428">
        <w:rPr>
          <w:rFonts w:ascii="Arial" w:hAnsi="Arial" w:cs="Arial"/>
        </w:rPr>
        <w:t xml:space="preserve"> or not in accordance with the Contract; and</w:t>
      </w:r>
    </w:p>
    <w:p w14:paraId="6589418B" w14:textId="77777777" w:rsidR="00F71B96" w:rsidRPr="00B04428" w:rsidRDefault="00952814" w:rsidP="0029539A">
      <w:pPr>
        <w:numPr>
          <w:ilvl w:val="3"/>
          <w:numId w:val="6"/>
        </w:numPr>
        <w:spacing w:before="120" w:after="120" w:line="240" w:lineRule="auto"/>
        <w:ind w:left="2127" w:hanging="851"/>
        <w:jc w:val="both"/>
        <w:rPr>
          <w:rFonts w:ascii="Arial" w:hAnsi="Arial" w:cs="Arial"/>
        </w:rPr>
      </w:pPr>
      <w:r w:rsidRPr="00B04428">
        <w:rPr>
          <w:rFonts w:ascii="Arial" w:hAnsi="Arial" w:cs="Arial"/>
        </w:rPr>
        <w:t xml:space="preserve">replace such item with a suitable substitute item of </w:t>
      </w:r>
      <w:r w:rsidR="00445A1F" w:rsidRPr="00B04428">
        <w:rPr>
          <w:rFonts w:ascii="Arial" w:hAnsi="Arial" w:cs="Arial"/>
        </w:rPr>
        <w:t>E</w:t>
      </w:r>
      <w:r w:rsidRPr="00B04428">
        <w:rPr>
          <w:rFonts w:ascii="Arial" w:hAnsi="Arial" w:cs="Arial"/>
        </w:rPr>
        <w:t>quipment.</w:t>
      </w:r>
    </w:p>
    <w:p w14:paraId="5DA45796" w14:textId="4AB390F0" w:rsidR="00952814" w:rsidRPr="00B04428" w:rsidRDefault="00952814" w:rsidP="0029539A">
      <w:pPr>
        <w:numPr>
          <w:ilvl w:val="2"/>
          <w:numId w:val="6"/>
        </w:numPr>
        <w:spacing w:before="120" w:after="120" w:line="240" w:lineRule="auto"/>
        <w:ind w:left="1276" w:hanging="709"/>
        <w:jc w:val="both"/>
        <w:rPr>
          <w:rFonts w:ascii="Arial" w:hAnsi="Arial" w:cs="Arial"/>
        </w:rPr>
      </w:pPr>
      <w:r w:rsidRPr="00B04428">
        <w:rPr>
          <w:rFonts w:ascii="Arial" w:hAnsi="Arial" w:cs="Arial"/>
        </w:rPr>
        <w:lastRenderedPageBreak/>
        <w:t xml:space="preserve">On completion of the Services the Supplier shall remove the </w:t>
      </w:r>
      <w:r w:rsidR="00445A1F" w:rsidRPr="00B04428">
        <w:rPr>
          <w:rFonts w:ascii="Arial" w:hAnsi="Arial" w:cs="Arial"/>
        </w:rPr>
        <w:t>E</w:t>
      </w:r>
      <w:r w:rsidRPr="00B04428">
        <w:rPr>
          <w:rFonts w:ascii="Arial" w:hAnsi="Arial" w:cs="Arial"/>
        </w:rPr>
        <w:t xml:space="preserve">quipment together with any other materials used by the Supplier to supply the Services and shall leave the </w:t>
      </w:r>
      <w:r w:rsidR="000D1A33" w:rsidRPr="00B04428">
        <w:rPr>
          <w:rFonts w:ascii="Arial" w:hAnsi="Arial" w:cs="Arial"/>
        </w:rPr>
        <w:t xml:space="preserve">Authority’s </w:t>
      </w:r>
      <w:r w:rsidRPr="00B04428">
        <w:rPr>
          <w:rFonts w:ascii="Arial" w:hAnsi="Arial" w:cs="Arial"/>
        </w:rPr>
        <w:t xml:space="preserve">Premises in a clean, </w:t>
      </w:r>
      <w:proofErr w:type="gramStart"/>
      <w:r w:rsidRPr="00B04428">
        <w:rPr>
          <w:rFonts w:ascii="Arial" w:hAnsi="Arial" w:cs="Arial"/>
        </w:rPr>
        <w:t>safe</w:t>
      </w:r>
      <w:proofErr w:type="gramEnd"/>
      <w:r w:rsidRPr="00B04428">
        <w:rPr>
          <w:rFonts w:ascii="Arial" w:hAnsi="Arial" w:cs="Arial"/>
        </w:rPr>
        <w:t xml:space="preserve"> and tidy condition.  The Supplier is solely responsible for making good any damage to the </w:t>
      </w:r>
      <w:r w:rsidR="000D1A33" w:rsidRPr="00B04428">
        <w:rPr>
          <w:rFonts w:ascii="Arial" w:hAnsi="Arial" w:cs="Arial"/>
        </w:rPr>
        <w:t xml:space="preserve">Authority’s </w:t>
      </w:r>
      <w:r w:rsidRPr="00B04428">
        <w:rPr>
          <w:rFonts w:ascii="Arial" w:hAnsi="Arial" w:cs="Arial"/>
        </w:rPr>
        <w:t xml:space="preserve">Premises or any objects contained thereon, other than fair wear and tear, which is caused by the Supplier or </w:t>
      </w:r>
      <w:r w:rsidR="00D810F6">
        <w:rPr>
          <w:rFonts w:ascii="Arial" w:hAnsi="Arial" w:cs="Arial"/>
        </w:rPr>
        <w:t>its Personnel</w:t>
      </w:r>
      <w:r w:rsidRPr="00B04428">
        <w:rPr>
          <w:rFonts w:ascii="Arial" w:hAnsi="Arial" w:cs="Arial"/>
        </w:rPr>
        <w:t xml:space="preserve">.  </w:t>
      </w:r>
    </w:p>
    <w:p w14:paraId="04C0EED0" w14:textId="77777777" w:rsidR="00E22AF7" w:rsidRPr="00B04428" w:rsidRDefault="00E22AF7" w:rsidP="0029539A">
      <w:pPr>
        <w:spacing w:before="120" w:after="120" w:line="240" w:lineRule="auto"/>
        <w:ind w:left="1418"/>
        <w:jc w:val="both"/>
        <w:rPr>
          <w:rFonts w:ascii="Arial" w:hAnsi="Arial" w:cs="Arial"/>
        </w:rPr>
      </w:pPr>
    </w:p>
    <w:p w14:paraId="78964274" w14:textId="77777777" w:rsidR="00952814" w:rsidRPr="00B04428" w:rsidRDefault="00952814" w:rsidP="0029539A">
      <w:pPr>
        <w:pStyle w:val="Heading6"/>
        <w:numPr>
          <w:ilvl w:val="1"/>
          <w:numId w:val="6"/>
        </w:numPr>
        <w:spacing w:before="120" w:after="120"/>
        <w:ind w:left="567" w:hanging="567"/>
        <w:jc w:val="both"/>
        <w:rPr>
          <w:rFonts w:ascii="Arial" w:hAnsi="Arial" w:cs="Arial"/>
          <w:u w:val="none"/>
        </w:rPr>
      </w:pPr>
      <w:bookmarkStart w:id="30" w:name="_Toc368987195"/>
      <w:bookmarkStart w:id="31" w:name="_Toc87896214"/>
      <w:r w:rsidRPr="00B04428">
        <w:rPr>
          <w:rFonts w:ascii="Arial" w:hAnsi="Arial" w:cs="Arial"/>
          <w:u w:val="none"/>
        </w:rPr>
        <w:t>Manner of Carrying Out the Services</w:t>
      </w:r>
      <w:bookmarkEnd w:id="30"/>
      <w:bookmarkEnd w:id="31"/>
    </w:p>
    <w:p w14:paraId="50E51EFD" w14:textId="74AD35DE" w:rsidR="00F764FF" w:rsidRPr="00F764FF" w:rsidRDefault="00F764FF" w:rsidP="0029539A">
      <w:pPr>
        <w:pStyle w:val="BodyText"/>
        <w:numPr>
          <w:ilvl w:val="2"/>
          <w:numId w:val="6"/>
        </w:numPr>
        <w:spacing w:before="120" w:after="120"/>
        <w:ind w:left="1276" w:hanging="709"/>
        <w:jc w:val="both"/>
        <w:rPr>
          <w:rFonts w:cs="Arial"/>
          <w:sz w:val="22"/>
          <w:szCs w:val="22"/>
        </w:rPr>
      </w:pPr>
      <w:r w:rsidRPr="00F764FF">
        <w:rPr>
          <w:rFonts w:cs="Arial"/>
          <w:sz w:val="22"/>
          <w:szCs w:val="22"/>
        </w:rPr>
        <w:t xml:space="preserve">The </w:t>
      </w:r>
      <w:r w:rsidR="00ED7503">
        <w:rPr>
          <w:rFonts w:cs="Arial"/>
          <w:sz w:val="22"/>
          <w:szCs w:val="22"/>
        </w:rPr>
        <w:t>Supplier</w:t>
      </w:r>
      <w:r w:rsidRPr="00F764FF">
        <w:rPr>
          <w:rFonts w:cs="Arial"/>
          <w:sz w:val="22"/>
          <w:szCs w:val="22"/>
        </w:rPr>
        <w:t xml:space="preserve"> will engage </w:t>
      </w:r>
      <w:proofErr w:type="gramStart"/>
      <w:r w:rsidRPr="00F764FF">
        <w:rPr>
          <w:rFonts w:cs="Arial"/>
          <w:sz w:val="22"/>
          <w:szCs w:val="22"/>
        </w:rPr>
        <w:t>sufficient number of</w:t>
      </w:r>
      <w:proofErr w:type="gramEnd"/>
      <w:r w:rsidRPr="00F764FF">
        <w:rPr>
          <w:rFonts w:cs="Arial"/>
          <w:sz w:val="22"/>
          <w:szCs w:val="22"/>
        </w:rPr>
        <w:t xml:space="preserve"> staff, specialist workers and other persons with the requisite level of skill and experience to ensure that the Services are provided at all times and in all respects in accordance with this Contract</w:t>
      </w:r>
      <w:r w:rsidR="0029539A">
        <w:rPr>
          <w:rFonts w:cs="Arial"/>
          <w:sz w:val="22"/>
          <w:szCs w:val="22"/>
        </w:rPr>
        <w:t>.</w:t>
      </w:r>
    </w:p>
    <w:p w14:paraId="00E2C241" w14:textId="33149B21" w:rsidR="00F71B96" w:rsidRPr="00B04428" w:rsidRDefault="00F764FF" w:rsidP="0029539A">
      <w:pPr>
        <w:pStyle w:val="BodyText"/>
        <w:numPr>
          <w:ilvl w:val="2"/>
          <w:numId w:val="6"/>
        </w:numPr>
        <w:spacing w:before="120" w:after="120"/>
        <w:ind w:left="1276" w:hanging="709"/>
        <w:jc w:val="both"/>
        <w:rPr>
          <w:rFonts w:cs="Arial"/>
          <w:sz w:val="22"/>
          <w:szCs w:val="22"/>
        </w:rPr>
      </w:pPr>
      <w:r w:rsidRPr="00F764FF">
        <w:rPr>
          <w:rFonts w:cs="Arial"/>
          <w:sz w:val="22"/>
          <w:szCs w:val="22"/>
        </w:rPr>
        <w:t xml:space="preserve">The </w:t>
      </w:r>
      <w:r w:rsidR="00ED7503">
        <w:rPr>
          <w:rFonts w:cs="Arial"/>
          <w:sz w:val="22"/>
          <w:szCs w:val="22"/>
        </w:rPr>
        <w:t>Supplier</w:t>
      </w:r>
      <w:r w:rsidRPr="00F764FF">
        <w:rPr>
          <w:rFonts w:cs="Arial"/>
          <w:sz w:val="22"/>
          <w:szCs w:val="22"/>
        </w:rPr>
        <w:t xml:space="preserve"> will comply with all reasonable directions of the </w:t>
      </w:r>
      <w:r w:rsidR="00C2494E">
        <w:rPr>
          <w:rFonts w:cs="Arial"/>
          <w:sz w:val="22"/>
          <w:szCs w:val="22"/>
        </w:rPr>
        <w:t>Authority</w:t>
      </w:r>
      <w:r w:rsidRPr="00F764FF">
        <w:rPr>
          <w:rFonts w:cs="Arial"/>
          <w:sz w:val="22"/>
          <w:szCs w:val="22"/>
        </w:rPr>
        <w:t xml:space="preserve"> in relation to the performance of the Services</w:t>
      </w:r>
      <w:r w:rsidR="00952814" w:rsidRPr="00B04428">
        <w:rPr>
          <w:rFonts w:cs="Arial"/>
          <w:sz w:val="22"/>
          <w:szCs w:val="22"/>
        </w:rPr>
        <w:t>.</w:t>
      </w:r>
    </w:p>
    <w:p w14:paraId="1642F223" w14:textId="77777777" w:rsidR="00F71B96" w:rsidRPr="00B04428" w:rsidRDefault="00952814" w:rsidP="0029539A">
      <w:pPr>
        <w:pStyle w:val="BodyText"/>
        <w:numPr>
          <w:ilvl w:val="2"/>
          <w:numId w:val="6"/>
        </w:numPr>
        <w:spacing w:before="120" w:after="120"/>
        <w:ind w:left="1276" w:hanging="709"/>
        <w:jc w:val="both"/>
        <w:rPr>
          <w:rFonts w:cs="Arial"/>
          <w:sz w:val="22"/>
          <w:szCs w:val="22"/>
        </w:rPr>
      </w:pPr>
      <w:r w:rsidRPr="00B04428">
        <w:rPr>
          <w:rFonts w:cs="Arial"/>
          <w:sz w:val="22"/>
          <w:szCs w:val="22"/>
        </w:rPr>
        <w:t xml:space="preserve">The </w:t>
      </w:r>
      <w:r w:rsidR="00D63F75" w:rsidRPr="00B04428">
        <w:rPr>
          <w:rFonts w:cs="Arial"/>
          <w:sz w:val="22"/>
          <w:szCs w:val="22"/>
        </w:rPr>
        <w:t>Supplier</w:t>
      </w:r>
      <w:r w:rsidRPr="00B04428">
        <w:rPr>
          <w:rFonts w:cs="Arial"/>
          <w:sz w:val="22"/>
          <w:szCs w:val="22"/>
        </w:rPr>
        <w:t xml:space="preserve"> shall ensure that all </w:t>
      </w:r>
      <w:r w:rsidR="000D1A33" w:rsidRPr="00B04428">
        <w:rPr>
          <w:rFonts w:cs="Arial"/>
          <w:sz w:val="22"/>
          <w:szCs w:val="22"/>
        </w:rPr>
        <w:t xml:space="preserve">Supplier </w:t>
      </w:r>
      <w:r w:rsidRPr="00B04428">
        <w:rPr>
          <w:rFonts w:cs="Arial"/>
          <w:sz w:val="22"/>
          <w:szCs w:val="22"/>
        </w:rPr>
        <w:t>Staff supplying the Services shall do so with all due skill, care and diligence and shall possess such qualifications, skills and experience as are necessary for the proper supply of the Services.</w:t>
      </w:r>
    </w:p>
    <w:p w14:paraId="214FD6E0" w14:textId="77777777" w:rsidR="00F71B96" w:rsidRPr="00B04428" w:rsidRDefault="003E34B3" w:rsidP="0029539A">
      <w:pPr>
        <w:pStyle w:val="BodyText"/>
        <w:numPr>
          <w:ilvl w:val="2"/>
          <w:numId w:val="6"/>
        </w:numPr>
        <w:spacing w:before="120" w:after="120"/>
        <w:ind w:left="1276" w:hanging="709"/>
        <w:jc w:val="both"/>
        <w:rPr>
          <w:rFonts w:cs="Arial"/>
          <w:sz w:val="22"/>
          <w:szCs w:val="22"/>
        </w:rPr>
      </w:pPr>
      <w:r w:rsidRPr="00B04428">
        <w:rPr>
          <w:rFonts w:cs="Arial"/>
          <w:bCs/>
          <w:sz w:val="22"/>
          <w:szCs w:val="22"/>
        </w:rPr>
        <w:t xml:space="preserve">While supplying </w:t>
      </w:r>
      <w:r w:rsidR="000D1A33" w:rsidRPr="00B04428">
        <w:rPr>
          <w:rFonts w:cs="Arial"/>
          <w:bCs/>
          <w:sz w:val="22"/>
          <w:szCs w:val="22"/>
        </w:rPr>
        <w:t>S</w:t>
      </w:r>
      <w:r w:rsidRPr="00B04428">
        <w:rPr>
          <w:rFonts w:cs="Arial"/>
          <w:bCs/>
          <w:sz w:val="22"/>
          <w:szCs w:val="22"/>
        </w:rPr>
        <w:t xml:space="preserve">ervices at Authority’s </w:t>
      </w:r>
      <w:r w:rsidR="000D1A33" w:rsidRPr="00B04428">
        <w:rPr>
          <w:rFonts w:cs="Arial"/>
          <w:bCs/>
          <w:sz w:val="22"/>
          <w:szCs w:val="22"/>
        </w:rPr>
        <w:t>P</w:t>
      </w:r>
      <w:r w:rsidRPr="00B04428">
        <w:rPr>
          <w:rFonts w:cs="Arial"/>
          <w:bCs/>
          <w:sz w:val="22"/>
          <w:szCs w:val="22"/>
        </w:rPr>
        <w:t>remises, t</w:t>
      </w:r>
      <w:r w:rsidR="00952814" w:rsidRPr="00B04428">
        <w:rPr>
          <w:rFonts w:cs="Arial"/>
          <w:bCs/>
          <w:sz w:val="22"/>
          <w:szCs w:val="22"/>
        </w:rPr>
        <w:t>he Supplier shall ensure that its st</w:t>
      </w:r>
      <w:r w:rsidRPr="00B04428">
        <w:rPr>
          <w:rFonts w:cs="Arial"/>
          <w:bCs/>
          <w:sz w:val="22"/>
          <w:szCs w:val="22"/>
        </w:rPr>
        <w:t>aff</w:t>
      </w:r>
      <w:r w:rsidR="00952814" w:rsidRPr="00B04428">
        <w:rPr>
          <w:rFonts w:cs="Arial"/>
          <w:bCs/>
          <w:sz w:val="22"/>
          <w:szCs w:val="22"/>
        </w:rPr>
        <w:t xml:space="preserve"> behave </w:t>
      </w:r>
      <w:r w:rsidR="005B73CB" w:rsidRPr="00B04428">
        <w:rPr>
          <w:rFonts w:cs="Arial"/>
          <w:bCs/>
          <w:sz w:val="22"/>
          <w:szCs w:val="22"/>
        </w:rPr>
        <w:t xml:space="preserve">in an orderly and quiet </w:t>
      </w:r>
      <w:r w:rsidRPr="00B04428">
        <w:rPr>
          <w:rFonts w:cs="Arial"/>
          <w:bCs/>
          <w:sz w:val="22"/>
          <w:szCs w:val="22"/>
        </w:rPr>
        <w:t xml:space="preserve">manner, as may reasonably be practicable having regard to the nature of the duties being performed by them. </w:t>
      </w:r>
    </w:p>
    <w:p w14:paraId="5F05FB98" w14:textId="77777777" w:rsidR="0029539A" w:rsidRPr="0029539A" w:rsidRDefault="00952814" w:rsidP="0029539A">
      <w:pPr>
        <w:pStyle w:val="BodyText"/>
        <w:numPr>
          <w:ilvl w:val="2"/>
          <w:numId w:val="6"/>
        </w:numPr>
        <w:spacing w:before="120" w:after="120"/>
        <w:ind w:left="1276" w:hanging="709"/>
        <w:jc w:val="both"/>
        <w:rPr>
          <w:rFonts w:cs="Arial"/>
          <w:sz w:val="22"/>
          <w:szCs w:val="22"/>
        </w:rPr>
      </w:pPr>
      <w:r w:rsidRPr="00B04428">
        <w:rPr>
          <w:rFonts w:cs="Arial"/>
          <w:bCs/>
          <w:sz w:val="22"/>
          <w:szCs w:val="22"/>
        </w:rPr>
        <w:t>The Supplier shall ensure that its staff carry out their duties and behave while on the</w:t>
      </w:r>
      <w:r w:rsidR="00D63F75" w:rsidRPr="00B04428">
        <w:rPr>
          <w:rFonts w:cs="Arial"/>
          <w:bCs/>
          <w:sz w:val="22"/>
          <w:szCs w:val="22"/>
        </w:rPr>
        <w:t xml:space="preserve"> </w:t>
      </w:r>
      <w:r w:rsidRPr="00B04428">
        <w:rPr>
          <w:rFonts w:cs="Arial"/>
          <w:bCs/>
          <w:sz w:val="22"/>
          <w:szCs w:val="22"/>
        </w:rPr>
        <w:t>Authority's premises in such a way</w:t>
      </w:r>
      <w:r w:rsidR="005B73CB" w:rsidRPr="00B04428">
        <w:rPr>
          <w:rFonts w:cs="Arial"/>
          <w:bCs/>
          <w:sz w:val="22"/>
          <w:szCs w:val="22"/>
        </w:rPr>
        <w:t xml:space="preserve"> as to cause no unreasonable or </w:t>
      </w:r>
      <w:r w:rsidRPr="00B04428">
        <w:rPr>
          <w:rFonts w:cs="Arial"/>
          <w:bCs/>
          <w:sz w:val="22"/>
          <w:szCs w:val="22"/>
        </w:rPr>
        <w:t>unnecessary disruption to the routines and procedures of the Authority's staff</w:t>
      </w:r>
      <w:r w:rsidR="005B73CB" w:rsidRPr="00B04428">
        <w:rPr>
          <w:rFonts w:cs="Arial"/>
          <w:bCs/>
          <w:sz w:val="22"/>
          <w:szCs w:val="22"/>
        </w:rPr>
        <w:t>.</w:t>
      </w:r>
    </w:p>
    <w:p w14:paraId="0EF30A29" w14:textId="0391E843" w:rsidR="005B73CB" w:rsidRPr="0080728C" w:rsidRDefault="005B73CB" w:rsidP="0029539A">
      <w:pPr>
        <w:pStyle w:val="BodyText"/>
        <w:spacing w:before="120" w:after="120"/>
        <w:ind w:left="1276"/>
        <w:jc w:val="both"/>
        <w:rPr>
          <w:rFonts w:cs="Arial"/>
          <w:sz w:val="22"/>
          <w:szCs w:val="22"/>
        </w:rPr>
      </w:pPr>
    </w:p>
    <w:p w14:paraId="28F596A7" w14:textId="77777777" w:rsidR="00350A58" w:rsidRDefault="00350A58" w:rsidP="00350A58">
      <w:pPr>
        <w:pStyle w:val="Heading6"/>
        <w:numPr>
          <w:ilvl w:val="1"/>
          <w:numId w:val="6"/>
        </w:numPr>
        <w:spacing w:before="120" w:after="120"/>
        <w:ind w:left="567" w:hanging="567"/>
        <w:rPr>
          <w:rFonts w:ascii="Arial" w:hAnsi="Arial" w:cs="Arial"/>
          <w:u w:val="none"/>
        </w:rPr>
      </w:pPr>
      <w:bookmarkStart w:id="32" w:name="_Toc368987196"/>
      <w:bookmarkStart w:id="33" w:name="_Toc87896215"/>
      <w:r w:rsidRPr="00B04428">
        <w:rPr>
          <w:rFonts w:ascii="Arial" w:hAnsi="Arial" w:cs="Arial"/>
          <w:u w:val="none"/>
        </w:rPr>
        <w:t xml:space="preserve">Supplier’s Staff </w:t>
      </w:r>
    </w:p>
    <w:p w14:paraId="70A13DE9" w14:textId="77777777" w:rsidR="00350A58" w:rsidRPr="00154683" w:rsidRDefault="00350A58" w:rsidP="00350A58">
      <w:pPr>
        <w:pStyle w:val="Heading2"/>
        <w:numPr>
          <w:ilvl w:val="2"/>
          <w:numId w:val="6"/>
        </w:numPr>
        <w:spacing w:after="240" w:line="240" w:lineRule="auto"/>
        <w:ind w:left="1276" w:hanging="709"/>
        <w:jc w:val="both"/>
        <w:rPr>
          <w:rFonts w:ascii="Arial" w:hAnsi="Arial" w:cs="Arial"/>
          <w:bCs/>
          <w:color w:val="auto"/>
          <w:sz w:val="22"/>
          <w:szCs w:val="22"/>
        </w:rPr>
      </w:pPr>
      <w:r w:rsidRPr="00154683">
        <w:rPr>
          <w:rFonts w:ascii="Arial" w:hAnsi="Arial" w:cs="Arial"/>
          <w:bCs/>
          <w:color w:val="auto"/>
          <w:sz w:val="22"/>
          <w:szCs w:val="22"/>
        </w:rPr>
        <w:t xml:space="preserve">The Supplier shall employ sufficient persons to ensure that the Services are </w:t>
      </w:r>
      <w:proofErr w:type="gramStart"/>
      <w:r w:rsidRPr="00154683">
        <w:rPr>
          <w:rFonts w:ascii="Arial" w:hAnsi="Arial" w:cs="Arial"/>
          <w:bCs/>
          <w:color w:val="auto"/>
          <w:sz w:val="22"/>
          <w:szCs w:val="22"/>
        </w:rPr>
        <w:t>provided at all times</w:t>
      </w:r>
      <w:proofErr w:type="gramEnd"/>
      <w:r w:rsidRPr="00154683">
        <w:rPr>
          <w:rFonts w:ascii="Arial" w:hAnsi="Arial" w:cs="Arial"/>
          <w:bCs/>
          <w:color w:val="auto"/>
          <w:sz w:val="22"/>
          <w:szCs w:val="22"/>
        </w:rPr>
        <w:t xml:space="preserve"> and in all respects in accordance with the Contract. </w:t>
      </w:r>
    </w:p>
    <w:p w14:paraId="74D10B27" w14:textId="77777777" w:rsidR="00350A58" w:rsidRPr="00154683" w:rsidRDefault="00350A58" w:rsidP="00350A58">
      <w:pPr>
        <w:pStyle w:val="Heading2"/>
        <w:spacing w:after="240" w:line="240" w:lineRule="auto"/>
        <w:ind w:left="1276" w:hanging="709"/>
        <w:jc w:val="both"/>
        <w:rPr>
          <w:rFonts w:ascii="Arial" w:hAnsi="Arial" w:cs="Arial"/>
          <w:bCs/>
          <w:color w:val="auto"/>
          <w:sz w:val="22"/>
          <w:szCs w:val="22"/>
        </w:rPr>
      </w:pPr>
      <w:r w:rsidRPr="00154683">
        <w:rPr>
          <w:rFonts w:ascii="Arial" w:hAnsi="Arial" w:cs="Arial"/>
          <w:bCs/>
          <w:color w:val="auto"/>
          <w:sz w:val="22"/>
          <w:szCs w:val="22"/>
        </w:rPr>
        <w:t>2.</w:t>
      </w:r>
      <w:r w:rsidRPr="00154683">
        <w:rPr>
          <w:rFonts w:ascii="Arial" w:hAnsi="Arial" w:cs="Arial"/>
          <w:bCs/>
          <w:color w:val="auto"/>
          <w:sz w:val="22"/>
          <w:szCs w:val="22"/>
        </w:rPr>
        <w:tab/>
      </w:r>
      <w:proofErr w:type="gramStart"/>
      <w:r w:rsidRPr="00154683">
        <w:rPr>
          <w:rFonts w:ascii="Arial" w:hAnsi="Arial" w:cs="Arial"/>
          <w:bCs/>
          <w:color w:val="auto"/>
          <w:sz w:val="22"/>
          <w:szCs w:val="22"/>
        </w:rPr>
        <w:t>In the event that</w:t>
      </w:r>
      <w:proofErr w:type="gramEnd"/>
      <w:r w:rsidRPr="00154683">
        <w:rPr>
          <w:rFonts w:ascii="Arial" w:hAnsi="Arial" w:cs="Arial"/>
          <w:bCs/>
          <w:color w:val="auto"/>
          <w:sz w:val="22"/>
          <w:szCs w:val="22"/>
        </w:rPr>
        <w:t xml:space="preserve"> the Authority reasonably considers any of the Personnel engaged in the performance of the Services is in any respect unsatisfactory then the Supplier shall remove such person from the provision of the Services and supply a replacement with appropriate skill and experience as soon as reasonably practicable</w:t>
      </w:r>
      <w:r>
        <w:rPr>
          <w:rFonts w:ascii="Arial" w:hAnsi="Arial" w:cs="Arial"/>
          <w:bCs/>
          <w:color w:val="auto"/>
          <w:sz w:val="22"/>
          <w:szCs w:val="22"/>
        </w:rPr>
        <w:t>.</w:t>
      </w:r>
    </w:p>
    <w:p w14:paraId="12A5CC95" w14:textId="77777777" w:rsidR="00350A58" w:rsidRDefault="00350A58" w:rsidP="00350A58">
      <w:pPr>
        <w:pStyle w:val="Heading2"/>
        <w:spacing w:after="240" w:line="240" w:lineRule="auto"/>
        <w:ind w:left="1276" w:hanging="709"/>
        <w:jc w:val="both"/>
        <w:rPr>
          <w:rFonts w:ascii="Arial" w:hAnsi="Arial" w:cs="Arial"/>
          <w:bCs/>
          <w:color w:val="auto"/>
          <w:sz w:val="22"/>
          <w:szCs w:val="22"/>
        </w:rPr>
      </w:pPr>
      <w:r w:rsidRPr="00154683">
        <w:rPr>
          <w:rFonts w:ascii="Arial" w:hAnsi="Arial" w:cs="Arial"/>
          <w:bCs/>
          <w:color w:val="auto"/>
          <w:sz w:val="22"/>
          <w:szCs w:val="22"/>
        </w:rPr>
        <w:t>3.</w:t>
      </w:r>
      <w:r w:rsidRPr="00154683">
        <w:rPr>
          <w:rFonts w:ascii="Arial" w:hAnsi="Arial" w:cs="Arial"/>
          <w:bCs/>
          <w:color w:val="auto"/>
          <w:sz w:val="22"/>
          <w:szCs w:val="22"/>
        </w:rPr>
        <w:tab/>
        <w:t>The Authority shall in no circumstances be liable either to the Supplier or to any of the Personnel of the Supplier</w:t>
      </w:r>
      <w:r>
        <w:rPr>
          <w:rFonts w:ascii="Arial" w:hAnsi="Arial" w:cs="Arial"/>
          <w:bCs/>
          <w:color w:val="auto"/>
          <w:sz w:val="22"/>
          <w:szCs w:val="22"/>
        </w:rPr>
        <w:t xml:space="preserve"> </w:t>
      </w:r>
      <w:r w:rsidRPr="00154683">
        <w:rPr>
          <w:rFonts w:ascii="Arial" w:hAnsi="Arial" w:cs="Arial"/>
          <w:bCs/>
          <w:color w:val="auto"/>
          <w:sz w:val="22"/>
          <w:szCs w:val="22"/>
        </w:rPr>
        <w:t>in respect of any liability, loss or damage occasioned by such removal pursuant to clause 1.12.2 and the Supplier shall indemnify the Authority against any claim made by such staff.</w:t>
      </w:r>
    </w:p>
    <w:p w14:paraId="7DA63BE1" w14:textId="77777777" w:rsidR="00350A58" w:rsidRPr="00AC1074" w:rsidRDefault="00350A58" w:rsidP="00350A58">
      <w:pPr>
        <w:pStyle w:val="ListParagraph"/>
        <w:numPr>
          <w:ilvl w:val="0"/>
          <w:numId w:val="26"/>
        </w:numPr>
        <w:spacing w:before="120" w:after="120" w:line="240" w:lineRule="auto"/>
        <w:ind w:left="1276" w:hanging="709"/>
        <w:jc w:val="both"/>
        <w:rPr>
          <w:rFonts w:ascii="Arial" w:hAnsi="Arial" w:cs="Arial"/>
        </w:rPr>
      </w:pPr>
      <w:r w:rsidRPr="00AC1074">
        <w:rPr>
          <w:rFonts w:ascii="Arial" w:hAnsi="Arial" w:cs="Arial"/>
        </w:rPr>
        <w:t xml:space="preserve">The Authority may, by written notice to the Supplier, refuse to admit onto, or withdraw permission to remain on, the Authority’s Premises any member of the Supplier’s Personnel or whose admission or continued presence would, in the reasonable opinion of the Authority, be undesirable. </w:t>
      </w:r>
    </w:p>
    <w:p w14:paraId="6D541914" w14:textId="77777777" w:rsidR="00350A58" w:rsidRPr="00621821" w:rsidRDefault="00350A58" w:rsidP="00350A58">
      <w:pPr>
        <w:pStyle w:val="ListParagraph"/>
        <w:numPr>
          <w:ilvl w:val="2"/>
          <w:numId w:val="20"/>
        </w:numPr>
        <w:spacing w:before="120" w:after="120" w:line="240" w:lineRule="auto"/>
        <w:ind w:left="1276" w:hanging="709"/>
        <w:jc w:val="both"/>
        <w:rPr>
          <w:rFonts w:ascii="Arial" w:hAnsi="Arial" w:cs="Arial"/>
        </w:rPr>
      </w:pPr>
      <w:r w:rsidRPr="00621821">
        <w:rPr>
          <w:rFonts w:ascii="Arial" w:hAnsi="Arial" w:cs="Arial"/>
        </w:rPr>
        <w:t xml:space="preserve">At the Authority’s written request, the Supplier shall provide a list of the names and addresses of all persons who may require admission in connection with the Contract to the Authority’s Premises, specifying the capacities in which they are concerned with the Contract and giving such other particulars as the Authority may reasonably request.  </w:t>
      </w:r>
    </w:p>
    <w:p w14:paraId="4E52F54C" w14:textId="77777777" w:rsidR="00350A58" w:rsidRPr="00B04428" w:rsidRDefault="00350A58" w:rsidP="00350A58">
      <w:pPr>
        <w:numPr>
          <w:ilvl w:val="2"/>
          <w:numId w:val="20"/>
        </w:numPr>
        <w:spacing w:before="120" w:after="120" w:line="240" w:lineRule="auto"/>
        <w:ind w:left="1276" w:hanging="709"/>
        <w:jc w:val="both"/>
        <w:rPr>
          <w:rFonts w:ascii="Arial" w:hAnsi="Arial" w:cs="Arial"/>
        </w:rPr>
      </w:pPr>
      <w:r w:rsidRPr="00B04428">
        <w:rPr>
          <w:rFonts w:ascii="Arial" w:hAnsi="Arial" w:cs="Arial"/>
        </w:rPr>
        <w:t>The Supplier’s</w:t>
      </w:r>
      <w:r>
        <w:rPr>
          <w:rFonts w:ascii="Arial" w:hAnsi="Arial" w:cs="Arial"/>
        </w:rPr>
        <w:t xml:space="preserve"> Personnel</w:t>
      </w:r>
      <w:r w:rsidRPr="00B04428">
        <w:rPr>
          <w:rFonts w:ascii="Arial" w:hAnsi="Arial" w:cs="Arial"/>
        </w:rPr>
        <w:t xml:space="preserve">, engaged within the boundaries of the Authority’s Premises, shall comply with such rules, </w:t>
      </w:r>
      <w:proofErr w:type="gramStart"/>
      <w:r w:rsidRPr="00B04428">
        <w:rPr>
          <w:rFonts w:ascii="Arial" w:hAnsi="Arial" w:cs="Arial"/>
        </w:rPr>
        <w:t>regulations</w:t>
      </w:r>
      <w:proofErr w:type="gramEnd"/>
      <w:r w:rsidRPr="00B04428">
        <w:rPr>
          <w:rFonts w:ascii="Arial" w:hAnsi="Arial" w:cs="Arial"/>
        </w:rPr>
        <w:t xml:space="preserve"> and requirements (including </w:t>
      </w:r>
      <w:r w:rsidRPr="00B04428">
        <w:rPr>
          <w:rFonts w:ascii="Arial" w:hAnsi="Arial" w:cs="Arial"/>
        </w:rPr>
        <w:lastRenderedPageBreak/>
        <w:t xml:space="preserve">those relating to security arrangements) as may be in force from time to time for the conduct of personnel when at or outside the Authority’s Premises. </w:t>
      </w:r>
    </w:p>
    <w:p w14:paraId="5F994723" w14:textId="77777777" w:rsidR="00350A58" w:rsidRPr="00154683" w:rsidRDefault="00350A58" w:rsidP="00350A58">
      <w:pPr>
        <w:numPr>
          <w:ilvl w:val="2"/>
          <w:numId w:val="20"/>
        </w:numPr>
        <w:spacing w:before="120" w:after="120" w:line="240" w:lineRule="auto"/>
        <w:ind w:left="1276" w:hanging="709"/>
        <w:jc w:val="both"/>
        <w:rPr>
          <w:rFonts w:ascii="Arial" w:hAnsi="Arial" w:cs="Arial"/>
        </w:rPr>
      </w:pPr>
      <w:r w:rsidRPr="00154683">
        <w:rPr>
          <w:rFonts w:ascii="Arial" w:hAnsi="Arial" w:cs="Arial"/>
        </w:rPr>
        <w:t>The Supplier will ensure that its Personnel, while on the Authority's premises, maintain a high standard of personal hygiene and prohibit from smoking.</w:t>
      </w:r>
    </w:p>
    <w:p w14:paraId="164B0473" w14:textId="77777777" w:rsidR="00350A58" w:rsidRPr="00154683" w:rsidRDefault="00350A58" w:rsidP="00350A58">
      <w:pPr>
        <w:numPr>
          <w:ilvl w:val="2"/>
          <w:numId w:val="20"/>
        </w:numPr>
        <w:spacing w:before="120" w:after="120" w:line="240" w:lineRule="auto"/>
        <w:ind w:left="1276" w:hanging="709"/>
        <w:jc w:val="both"/>
        <w:rPr>
          <w:rFonts w:ascii="Arial" w:hAnsi="Arial" w:cs="Arial"/>
        </w:rPr>
      </w:pPr>
      <w:r w:rsidRPr="00154683">
        <w:rPr>
          <w:rFonts w:ascii="Arial" w:hAnsi="Arial" w:cs="Arial"/>
        </w:rPr>
        <w:t xml:space="preserve">The Supplier shall </w:t>
      </w:r>
      <w:proofErr w:type="gramStart"/>
      <w:r w:rsidRPr="00154683">
        <w:rPr>
          <w:rFonts w:ascii="Arial" w:hAnsi="Arial" w:cs="Arial"/>
        </w:rPr>
        <w:t>require its Personnel at all times</w:t>
      </w:r>
      <w:proofErr w:type="gramEnd"/>
      <w:r w:rsidRPr="00154683">
        <w:rPr>
          <w:rFonts w:ascii="Arial" w:hAnsi="Arial" w:cs="Arial"/>
        </w:rPr>
        <w:t xml:space="preserve"> while on Authority's premises to be properly and presentably dressed in appropriate uniforms or work wear to be agreed with the Authority.</w:t>
      </w:r>
    </w:p>
    <w:bookmarkEnd w:id="32"/>
    <w:bookmarkEnd w:id="33"/>
    <w:p w14:paraId="7290C0D1" w14:textId="4DC0DCC5" w:rsidR="00076490" w:rsidRPr="00BA7BB3" w:rsidRDefault="00076490" w:rsidP="0029539A">
      <w:pPr>
        <w:pStyle w:val="Heading6"/>
        <w:numPr>
          <w:ilvl w:val="1"/>
          <w:numId w:val="27"/>
        </w:numPr>
        <w:spacing w:before="120" w:after="120"/>
        <w:ind w:hanging="574"/>
        <w:jc w:val="both"/>
        <w:rPr>
          <w:rFonts w:ascii="Arial" w:hAnsi="Arial" w:cs="Arial"/>
          <w:u w:val="none"/>
        </w:rPr>
      </w:pPr>
      <w:r w:rsidRPr="00DE2E54">
        <w:rPr>
          <w:rFonts w:ascii="Arial" w:hAnsi="Arial" w:cs="Arial"/>
          <w:u w:val="none"/>
        </w:rPr>
        <w:t>Disclosure Checks</w:t>
      </w:r>
      <w:r w:rsidRPr="009C4BD4">
        <w:rPr>
          <w:rFonts w:ascii="Arial" w:hAnsi="Arial" w:cs="Arial"/>
          <w:u w:val="none"/>
        </w:rPr>
        <w:t xml:space="preserve"> </w:t>
      </w:r>
    </w:p>
    <w:p w14:paraId="0DBAB098" w14:textId="6CB573E8" w:rsidR="00F14B82" w:rsidRPr="00154683" w:rsidRDefault="00F14B82" w:rsidP="0029539A">
      <w:pPr>
        <w:pStyle w:val="Heading2"/>
        <w:spacing w:before="120" w:after="120" w:line="240" w:lineRule="auto"/>
        <w:ind w:left="1287" w:hanging="720"/>
        <w:jc w:val="both"/>
        <w:rPr>
          <w:rFonts w:ascii="Arial" w:hAnsi="Arial" w:cs="Arial"/>
          <w:color w:val="auto"/>
          <w:sz w:val="22"/>
          <w:szCs w:val="22"/>
        </w:rPr>
      </w:pPr>
      <w:r w:rsidRPr="00154683">
        <w:rPr>
          <w:rFonts w:ascii="Arial" w:hAnsi="Arial" w:cs="Arial"/>
          <w:bCs/>
          <w:iCs/>
          <w:color w:val="auto"/>
          <w:sz w:val="22"/>
          <w:szCs w:val="22"/>
        </w:rPr>
        <w:t>1</w:t>
      </w:r>
      <w:r w:rsidR="00A11542" w:rsidRPr="00154683">
        <w:rPr>
          <w:rFonts w:ascii="Arial" w:hAnsi="Arial" w:cs="Arial"/>
          <w:bCs/>
          <w:iCs/>
          <w:color w:val="auto"/>
          <w:sz w:val="22"/>
          <w:szCs w:val="22"/>
        </w:rPr>
        <w:t>.</w:t>
      </w:r>
      <w:r w:rsidRPr="00154683">
        <w:rPr>
          <w:rFonts w:ascii="Arial" w:hAnsi="Arial" w:cs="Arial"/>
          <w:bCs/>
          <w:iCs/>
          <w:color w:val="auto"/>
          <w:sz w:val="22"/>
          <w:szCs w:val="22"/>
        </w:rPr>
        <w:t xml:space="preserve"> </w:t>
      </w:r>
      <w:r w:rsidRPr="00154683">
        <w:rPr>
          <w:rFonts w:ascii="Arial" w:hAnsi="Arial" w:cs="Arial"/>
          <w:bCs/>
          <w:iCs/>
          <w:color w:val="auto"/>
          <w:sz w:val="22"/>
          <w:szCs w:val="22"/>
        </w:rPr>
        <w:tab/>
      </w:r>
      <w:r w:rsidRPr="00154683">
        <w:rPr>
          <w:rFonts w:ascii="Arial" w:hAnsi="Arial" w:cs="Arial"/>
          <w:color w:val="auto"/>
          <w:sz w:val="22"/>
          <w:szCs w:val="22"/>
        </w:rPr>
        <w:t>The</w:t>
      </w:r>
      <w:r w:rsidR="00C2494E" w:rsidRPr="00154683">
        <w:rPr>
          <w:rFonts w:ascii="Arial" w:hAnsi="Arial" w:cs="Arial"/>
          <w:color w:val="auto"/>
          <w:sz w:val="22"/>
          <w:szCs w:val="22"/>
        </w:rPr>
        <w:t xml:space="preserve"> Supplier</w:t>
      </w:r>
      <w:r w:rsidRPr="00154683">
        <w:rPr>
          <w:rFonts w:ascii="Arial" w:hAnsi="Arial" w:cs="Arial"/>
          <w:color w:val="auto"/>
          <w:sz w:val="22"/>
          <w:szCs w:val="22"/>
        </w:rPr>
        <w:t xml:space="preserve"> shall procure that in respect of all Personnel performing any of the Services before any such Personnel begins to perform any of the Services: </w:t>
      </w:r>
    </w:p>
    <w:p w14:paraId="4E15745D" w14:textId="77777777" w:rsidR="00F14B82" w:rsidRPr="00D80245" w:rsidRDefault="00F14B82" w:rsidP="0029539A">
      <w:pPr>
        <w:pStyle w:val="Default"/>
        <w:numPr>
          <w:ilvl w:val="2"/>
          <w:numId w:val="18"/>
        </w:numPr>
        <w:spacing w:before="120" w:after="120"/>
        <w:ind w:left="1996" w:hanging="709"/>
        <w:jc w:val="both"/>
        <w:rPr>
          <w:sz w:val="22"/>
          <w:szCs w:val="22"/>
        </w:rPr>
      </w:pPr>
      <w:r w:rsidRPr="00D80245">
        <w:rPr>
          <w:sz w:val="22"/>
          <w:szCs w:val="22"/>
        </w:rPr>
        <w:t xml:space="preserve">each Personnel is questioned as to whether he or she has any Convictions   which makes them unsuitable to provide the Services and is required to disclose any Convictions; and </w:t>
      </w:r>
    </w:p>
    <w:p w14:paraId="281DE6A8" w14:textId="241A62DB" w:rsidR="00F14B82" w:rsidRPr="00DE2E54" w:rsidRDefault="00F14B82" w:rsidP="0029539A">
      <w:pPr>
        <w:pStyle w:val="Default"/>
        <w:numPr>
          <w:ilvl w:val="2"/>
          <w:numId w:val="18"/>
        </w:numPr>
        <w:spacing w:after="240"/>
        <w:ind w:left="1996" w:hanging="709"/>
        <w:jc w:val="both"/>
        <w:rPr>
          <w:sz w:val="22"/>
          <w:szCs w:val="22"/>
        </w:rPr>
      </w:pPr>
      <w:r w:rsidRPr="00D80245">
        <w:rPr>
          <w:sz w:val="22"/>
          <w:szCs w:val="22"/>
        </w:rPr>
        <w:t xml:space="preserve">where any Personnel discloses any Convictions or is found to have any Convictions the same shall be immediately notified to the </w:t>
      </w:r>
      <w:r w:rsidR="00C2494E">
        <w:rPr>
          <w:sz w:val="22"/>
          <w:szCs w:val="22"/>
        </w:rPr>
        <w:t>Authority</w:t>
      </w:r>
      <w:r w:rsidR="00604A36">
        <w:rPr>
          <w:sz w:val="22"/>
          <w:szCs w:val="22"/>
        </w:rPr>
        <w:t>.</w:t>
      </w:r>
    </w:p>
    <w:p w14:paraId="08BC9495" w14:textId="562231F8" w:rsidR="004E2D56" w:rsidRPr="00D80245" w:rsidRDefault="00A11542" w:rsidP="0029539A">
      <w:pPr>
        <w:pStyle w:val="Default"/>
        <w:numPr>
          <w:ilvl w:val="0"/>
          <w:numId w:val="27"/>
        </w:numPr>
        <w:spacing w:after="240"/>
        <w:ind w:left="1276" w:hanging="709"/>
        <w:jc w:val="both"/>
        <w:rPr>
          <w:sz w:val="22"/>
          <w:szCs w:val="22"/>
        </w:rPr>
      </w:pPr>
      <w:r w:rsidRPr="00154683">
        <w:rPr>
          <w:sz w:val="22"/>
          <w:szCs w:val="22"/>
        </w:rPr>
        <w:t>The Authority will require the Supplier to ensure, at their own cost, that any person employed in the provision of the Services has undertaken a Disclosure &amp; Records Barring Service (DBS) check to the standard detailed below</w:t>
      </w:r>
      <w:r w:rsidR="00604A36">
        <w:rPr>
          <w:sz w:val="22"/>
          <w:szCs w:val="22"/>
        </w:rPr>
        <w:t>.</w:t>
      </w:r>
    </w:p>
    <w:p w14:paraId="106BFD44" w14:textId="1F598F6E" w:rsidR="004E2D56" w:rsidRPr="00DE2E54" w:rsidRDefault="00F14B82" w:rsidP="0029539A">
      <w:pPr>
        <w:pStyle w:val="Default"/>
        <w:numPr>
          <w:ilvl w:val="0"/>
          <w:numId w:val="27"/>
        </w:numPr>
        <w:spacing w:before="120" w:after="120"/>
        <w:ind w:left="1276" w:hanging="709"/>
        <w:jc w:val="both"/>
        <w:rPr>
          <w:sz w:val="22"/>
          <w:szCs w:val="22"/>
        </w:rPr>
      </w:pPr>
      <w:r w:rsidRPr="00D80245">
        <w:rPr>
          <w:sz w:val="22"/>
          <w:szCs w:val="22"/>
        </w:rPr>
        <w:t xml:space="preserve">The </w:t>
      </w:r>
      <w:r w:rsidR="00C2494E">
        <w:rPr>
          <w:sz w:val="22"/>
          <w:szCs w:val="22"/>
        </w:rPr>
        <w:t>Supplier</w:t>
      </w:r>
      <w:r w:rsidRPr="00D80245">
        <w:rPr>
          <w:sz w:val="22"/>
          <w:szCs w:val="22"/>
        </w:rPr>
        <w:t xml:space="preserve"> shall procure that no person who discloses any Convictions, or who is found to have any Convictions following the results of a Disclosure and Barring Service check, is engaged in the provision of the Services without the </w:t>
      </w:r>
      <w:r w:rsidR="00C2494E">
        <w:rPr>
          <w:sz w:val="22"/>
          <w:szCs w:val="22"/>
        </w:rPr>
        <w:t>Authority’s</w:t>
      </w:r>
      <w:r w:rsidRPr="00D80245">
        <w:rPr>
          <w:sz w:val="22"/>
          <w:szCs w:val="22"/>
        </w:rPr>
        <w:t xml:space="preserve"> prior written consent (such consent not to be unreasonably withheld or delayed). </w:t>
      </w:r>
    </w:p>
    <w:p w14:paraId="39B6689E" w14:textId="3D2FB98E" w:rsidR="00C42A87" w:rsidRDefault="00F14B82" w:rsidP="0029539A">
      <w:pPr>
        <w:pStyle w:val="Default"/>
        <w:numPr>
          <w:ilvl w:val="0"/>
          <w:numId w:val="27"/>
        </w:numPr>
        <w:spacing w:before="120" w:after="120"/>
        <w:ind w:left="1276" w:hanging="709"/>
        <w:jc w:val="both"/>
        <w:rPr>
          <w:sz w:val="22"/>
          <w:szCs w:val="22"/>
        </w:rPr>
      </w:pPr>
      <w:r w:rsidRPr="00D80245">
        <w:rPr>
          <w:sz w:val="22"/>
          <w:szCs w:val="22"/>
        </w:rPr>
        <w:t xml:space="preserve">The </w:t>
      </w:r>
      <w:r w:rsidR="00C2494E">
        <w:rPr>
          <w:sz w:val="22"/>
          <w:szCs w:val="22"/>
        </w:rPr>
        <w:t>Supplier</w:t>
      </w:r>
      <w:r w:rsidRPr="00D80245">
        <w:rPr>
          <w:sz w:val="22"/>
          <w:szCs w:val="22"/>
        </w:rPr>
        <w:t xml:space="preserve"> shall procure that the</w:t>
      </w:r>
      <w:r w:rsidR="00C2494E">
        <w:rPr>
          <w:sz w:val="22"/>
          <w:szCs w:val="22"/>
        </w:rPr>
        <w:t xml:space="preserve"> </w:t>
      </w:r>
      <w:r w:rsidR="00D33761">
        <w:rPr>
          <w:sz w:val="22"/>
          <w:szCs w:val="22"/>
        </w:rPr>
        <w:t xml:space="preserve">Authority </w:t>
      </w:r>
      <w:r w:rsidR="00D33761" w:rsidRPr="00D80245">
        <w:rPr>
          <w:sz w:val="22"/>
          <w:szCs w:val="22"/>
        </w:rPr>
        <w:t>is</w:t>
      </w:r>
      <w:r w:rsidRPr="00D80245">
        <w:rPr>
          <w:sz w:val="22"/>
          <w:szCs w:val="22"/>
        </w:rPr>
        <w:t xml:space="preserve"> kept advised at all times of any Personnel who, subsequent to his/her commencement of employment as a member of staff, receives a Conviction or whose previous Convictions become known to the </w:t>
      </w:r>
      <w:r w:rsidR="00C2494E">
        <w:rPr>
          <w:sz w:val="22"/>
          <w:szCs w:val="22"/>
        </w:rPr>
        <w:t>Supplier</w:t>
      </w:r>
      <w:r w:rsidRPr="00D80245">
        <w:rPr>
          <w:sz w:val="22"/>
          <w:szCs w:val="22"/>
        </w:rPr>
        <w:t xml:space="preserve"> (or any </w:t>
      </w:r>
      <w:r w:rsidR="00C2494E">
        <w:rPr>
          <w:sz w:val="22"/>
          <w:szCs w:val="22"/>
        </w:rPr>
        <w:t>s</w:t>
      </w:r>
      <w:r w:rsidRPr="00D80245">
        <w:rPr>
          <w:sz w:val="22"/>
          <w:szCs w:val="22"/>
        </w:rPr>
        <w:t>ub-</w:t>
      </w:r>
      <w:r w:rsidR="00C2494E">
        <w:rPr>
          <w:sz w:val="22"/>
          <w:szCs w:val="22"/>
        </w:rPr>
        <w:t>c</w:t>
      </w:r>
      <w:r w:rsidRPr="00D80245">
        <w:rPr>
          <w:sz w:val="22"/>
          <w:szCs w:val="22"/>
        </w:rPr>
        <w:t xml:space="preserve">ontractor) and shall ensure that such person(s) is not engaged in the provision of the Services without the </w:t>
      </w:r>
      <w:r w:rsidR="00C2494E">
        <w:rPr>
          <w:sz w:val="22"/>
          <w:szCs w:val="22"/>
        </w:rPr>
        <w:t xml:space="preserve">Authority’s </w:t>
      </w:r>
      <w:r w:rsidRPr="00D80245">
        <w:rPr>
          <w:sz w:val="22"/>
          <w:szCs w:val="22"/>
        </w:rPr>
        <w:t xml:space="preserve"> consent (not to be unreasonably withheld or delayed).</w:t>
      </w:r>
    </w:p>
    <w:p w14:paraId="1E39D368" w14:textId="77777777" w:rsidR="00F1433B" w:rsidRPr="00154683" w:rsidRDefault="00F1433B" w:rsidP="0029539A">
      <w:pPr>
        <w:pStyle w:val="Default"/>
        <w:spacing w:before="120" w:after="120"/>
        <w:ind w:left="1276"/>
        <w:jc w:val="both"/>
        <w:rPr>
          <w:sz w:val="22"/>
          <w:szCs w:val="22"/>
        </w:rPr>
      </w:pPr>
    </w:p>
    <w:p w14:paraId="25D84F50" w14:textId="2A197444" w:rsidR="005B73CB" w:rsidRPr="00B04428" w:rsidRDefault="004E2D56" w:rsidP="0029539A">
      <w:pPr>
        <w:pStyle w:val="Heading6"/>
        <w:tabs>
          <w:tab w:val="left" w:pos="567"/>
        </w:tabs>
        <w:spacing w:before="120" w:after="120"/>
        <w:jc w:val="both"/>
        <w:rPr>
          <w:rFonts w:ascii="Arial" w:hAnsi="Arial" w:cs="Arial"/>
          <w:u w:val="none"/>
        </w:rPr>
      </w:pPr>
      <w:bookmarkStart w:id="34" w:name="_Toc368987197"/>
      <w:bookmarkStart w:id="35" w:name="_Toc87896216"/>
      <w:r>
        <w:rPr>
          <w:rFonts w:ascii="Arial" w:hAnsi="Arial" w:cs="Arial"/>
          <w:u w:val="none"/>
        </w:rPr>
        <w:t>1.1</w:t>
      </w:r>
      <w:r w:rsidR="00F1433B">
        <w:rPr>
          <w:rFonts w:ascii="Arial" w:hAnsi="Arial" w:cs="Arial"/>
          <w:u w:val="none"/>
        </w:rPr>
        <w:t>3</w:t>
      </w:r>
      <w:r w:rsidR="00F1433B">
        <w:rPr>
          <w:rFonts w:ascii="Arial" w:hAnsi="Arial" w:cs="Arial"/>
          <w:u w:val="none"/>
        </w:rPr>
        <w:tab/>
      </w:r>
      <w:r w:rsidR="005B73CB" w:rsidRPr="00B04428">
        <w:rPr>
          <w:rFonts w:ascii="Arial" w:hAnsi="Arial" w:cs="Arial"/>
          <w:u w:val="none"/>
        </w:rPr>
        <w:t>Licence to occupy Premises</w:t>
      </w:r>
      <w:bookmarkEnd w:id="34"/>
      <w:bookmarkEnd w:id="35"/>
      <w:r w:rsidR="005B73CB" w:rsidRPr="00B04428">
        <w:rPr>
          <w:rFonts w:ascii="Arial" w:hAnsi="Arial" w:cs="Arial"/>
          <w:u w:val="none"/>
        </w:rPr>
        <w:t xml:space="preserve"> </w:t>
      </w:r>
    </w:p>
    <w:p w14:paraId="766788B3" w14:textId="79616D4E" w:rsidR="00E22AF7" w:rsidRPr="00B04428" w:rsidRDefault="005B73CB" w:rsidP="0029539A">
      <w:pPr>
        <w:spacing w:before="120" w:after="120" w:line="240" w:lineRule="auto"/>
        <w:ind w:left="567"/>
        <w:jc w:val="both"/>
        <w:rPr>
          <w:rFonts w:ascii="Arial" w:hAnsi="Arial" w:cs="Arial"/>
        </w:rPr>
      </w:pPr>
      <w:r w:rsidRPr="00B04428">
        <w:rPr>
          <w:rFonts w:ascii="Arial" w:hAnsi="Arial" w:cs="Arial"/>
        </w:rPr>
        <w:t>Any land or Premises made available fro</w:t>
      </w:r>
      <w:r w:rsidR="00C42A87" w:rsidRPr="00B04428">
        <w:rPr>
          <w:rFonts w:ascii="Arial" w:hAnsi="Arial" w:cs="Arial"/>
        </w:rPr>
        <w:t>m time to time to the Supplier by the Authority</w:t>
      </w:r>
      <w:r w:rsidRPr="00B04428">
        <w:rPr>
          <w:rFonts w:ascii="Arial" w:hAnsi="Arial" w:cs="Arial"/>
        </w:rPr>
        <w:t xml:space="preserve"> in connection with the </w:t>
      </w:r>
      <w:r w:rsidR="00E22AF7" w:rsidRPr="00B04428">
        <w:rPr>
          <w:rFonts w:ascii="Arial" w:hAnsi="Arial" w:cs="Arial"/>
        </w:rPr>
        <w:t>Contract</w:t>
      </w:r>
      <w:r w:rsidRPr="00B04428">
        <w:rPr>
          <w:rFonts w:ascii="Arial" w:hAnsi="Arial" w:cs="Arial"/>
        </w:rPr>
        <w:t xml:space="preserve"> shall be </w:t>
      </w:r>
      <w:r w:rsidR="00C42A87" w:rsidRPr="00B04428">
        <w:rPr>
          <w:rFonts w:ascii="Arial" w:hAnsi="Arial" w:cs="Arial"/>
        </w:rPr>
        <w:t>made available to the Supplier</w:t>
      </w:r>
      <w:r w:rsidRPr="00B04428">
        <w:rPr>
          <w:rFonts w:ascii="Arial" w:hAnsi="Arial" w:cs="Arial"/>
        </w:rPr>
        <w:t xml:space="preserve"> on a non-exclusive licence basis free of charge and</w:t>
      </w:r>
      <w:r w:rsidR="00C42A87" w:rsidRPr="00B04428">
        <w:rPr>
          <w:rFonts w:ascii="Arial" w:hAnsi="Arial" w:cs="Arial"/>
        </w:rPr>
        <w:t xml:space="preserve"> shall be used by the Supplier</w:t>
      </w:r>
      <w:r w:rsidRPr="00B04428">
        <w:rPr>
          <w:rFonts w:ascii="Arial" w:hAnsi="Arial" w:cs="Arial"/>
        </w:rPr>
        <w:t xml:space="preserve"> solely for the purpose of performing its obligations und</w:t>
      </w:r>
      <w:r w:rsidR="00C42A87" w:rsidRPr="00B04428">
        <w:rPr>
          <w:rFonts w:ascii="Arial" w:hAnsi="Arial" w:cs="Arial"/>
        </w:rPr>
        <w:t>er the Contract. The Supplier</w:t>
      </w:r>
      <w:r w:rsidRPr="00B04428">
        <w:rPr>
          <w:rFonts w:ascii="Arial" w:hAnsi="Arial" w:cs="Arial"/>
        </w:rPr>
        <w:t xml:space="preserve"> shall have the use of such land or Premises as licensee and shall vacate the same on completion, </w:t>
      </w:r>
      <w:proofErr w:type="gramStart"/>
      <w:r w:rsidRPr="00B04428">
        <w:rPr>
          <w:rFonts w:ascii="Arial" w:hAnsi="Arial" w:cs="Arial"/>
        </w:rPr>
        <w:t>termination</w:t>
      </w:r>
      <w:proofErr w:type="gramEnd"/>
      <w:r w:rsidRPr="00B04428">
        <w:rPr>
          <w:rFonts w:ascii="Arial" w:hAnsi="Arial" w:cs="Arial"/>
        </w:rPr>
        <w:t xml:space="preserve"> or abandonment of the Contract.  </w:t>
      </w:r>
      <w:r w:rsidR="001D0D8E" w:rsidRPr="00B04428">
        <w:rPr>
          <w:rFonts w:ascii="Arial" w:hAnsi="Arial" w:cs="Arial"/>
        </w:rPr>
        <w:t>The Authority reserves the right to revoke such licence at any time.</w:t>
      </w:r>
    </w:p>
    <w:p w14:paraId="7CF436A8" w14:textId="77777777" w:rsidR="003F03E7" w:rsidRPr="00B04428" w:rsidRDefault="003F03E7" w:rsidP="0029539A">
      <w:pPr>
        <w:spacing w:before="120" w:after="120" w:line="240" w:lineRule="auto"/>
        <w:jc w:val="both"/>
        <w:rPr>
          <w:rFonts w:ascii="Arial" w:hAnsi="Arial" w:cs="Arial"/>
        </w:rPr>
      </w:pPr>
    </w:p>
    <w:p w14:paraId="3FE1C025" w14:textId="05F3D52B" w:rsidR="00470EB5" w:rsidRDefault="00076490" w:rsidP="0029539A">
      <w:pPr>
        <w:pStyle w:val="Heading6"/>
        <w:numPr>
          <w:ilvl w:val="1"/>
          <w:numId w:val="25"/>
        </w:numPr>
        <w:spacing w:before="120" w:after="120"/>
        <w:ind w:left="567" w:hanging="567"/>
        <w:jc w:val="both"/>
        <w:rPr>
          <w:rFonts w:ascii="Arial" w:hAnsi="Arial" w:cs="Arial"/>
          <w:u w:val="none"/>
        </w:rPr>
      </w:pPr>
      <w:bookmarkStart w:id="36" w:name="_Liquidated_Damages"/>
      <w:bookmarkStart w:id="37" w:name="_Toc368987198"/>
      <w:bookmarkStart w:id="38" w:name="_Toc87896217"/>
      <w:bookmarkEnd w:id="36"/>
      <w:r>
        <w:rPr>
          <w:rFonts w:ascii="Arial" w:hAnsi="Arial" w:cs="Arial"/>
          <w:u w:val="none"/>
        </w:rPr>
        <w:t xml:space="preserve">Corrective Action </w:t>
      </w:r>
      <w:bookmarkEnd w:id="37"/>
      <w:bookmarkEnd w:id="38"/>
    </w:p>
    <w:p w14:paraId="5A8E25BE" w14:textId="1A4B0739" w:rsidR="00B431DC" w:rsidRPr="00B04428" w:rsidRDefault="00B431DC" w:rsidP="0029539A">
      <w:pPr>
        <w:pStyle w:val="Subtitle"/>
        <w:numPr>
          <w:ilvl w:val="2"/>
          <w:numId w:val="24"/>
        </w:numPr>
        <w:tabs>
          <w:tab w:val="left" w:pos="567"/>
        </w:tabs>
        <w:spacing w:before="120" w:after="120"/>
        <w:ind w:left="1134" w:hanging="567"/>
        <w:jc w:val="both"/>
        <w:rPr>
          <w:b w:val="0"/>
          <w:bCs w:val="0"/>
          <w:sz w:val="22"/>
          <w:szCs w:val="22"/>
          <w:u w:val="none"/>
        </w:rPr>
      </w:pPr>
      <w:r w:rsidRPr="00B04428">
        <w:rPr>
          <w:b w:val="0"/>
          <w:bCs w:val="0"/>
          <w:sz w:val="22"/>
          <w:szCs w:val="22"/>
          <w:u w:val="none"/>
        </w:rPr>
        <w:t>The Supplier warrants the Services provided under this Contract, and warrants that if any part of the Services provided does not comply with the Authority’s instructions or has not been undertaken to the standards prescribed by the relevant professional body or trade association, then the Supplier shall undertake corrective work to the satisfaction of the Authority at no additional cost to the Authority.</w:t>
      </w:r>
    </w:p>
    <w:p w14:paraId="1A4ACF67" w14:textId="77777777" w:rsidR="00B431DC" w:rsidRPr="00B04428" w:rsidRDefault="00B431DC" w:rsidP="0029539A">
      <w:pPr>
        <w:pStyle w:val="Subtitle"/>
        <w:numPr>
          <w:ilvl w:val="2"/>
          <w:numId w:val="24"/>
        </w:numPr>
        <w:tabs>
          <w:tab w:val="left" w:pos="567"/>
        </w:tabs>
        <w:spacing w:before="120" w:after="120"/>
        <w:ind w:left="1134" w:hanging="567"/>
        <w:jc w:val="both"/>
        <w:rPr>
          <w:b w:val="0"/>
          <w:bCs w:val="0"/>
          <w:sz w:val="22"/>
          <w:szCs w:val="22"/>
          <w:u w:val="none"/>
        </w:rPr>
      </w:pPr>
      <w:r w:rsidRPr="00B04428">
        <w:rPr>
          <w:b w:val="0"/>
          <w:bCs w:val="0"/>
          <w:sz w:val="22"/>
          <w:szCs w:val="22"/>
          <w:u w:val="none"/>
        </w:rPr>
        <w:lastRenderedPageBreak/>
        <w:t xml:space="preserve">If the Supplier is unable to undertake corrective work to the satisfaction of the Authority and within a reasonable timeframe, then the Authority shall be entitled to engage the services of an alternative supplier to complete and/or correct the unsatisfactory </w:t>
      </w:r>
      <w:proofErr w:type="gramStart"/>
      <w:r w:rsidRPr="00B04428">
        <w:rPr>
          <w:b w:val="0"/>
          <w:bCs w:val="0"/>
          <w:sz w:val="22"/>
          <w:szCs w:val="22"/>
          <w:u w:val="none"/>
        </w:rPr>
        <w:t>Services, and</w:t>
      </w:r>
      <w:proofErr w:type="gramEnd"/>
      <w:r w:rsidRPr="00B04428">
        <w:rPr>
          <w:b w:val="0"/>
          <w:bCs w:val="0"/>
          <w:sz w:val="22"/>
          <w:szCs w:val="22"/>
          <w:u w:val="none"/>
        </w:rPr>
        <w:t xml:space="preserve"> shall be entitled to charge the Supplier the reasonable cost of engaging the said third party or to withhold the fees by way of set-off.</w:t>
      </w:r>
    </w:p>
    <w:p w14:paraId="54F91FA7" w14:textId="77777777" w:rsidR="00470EB5" w:rsidRPr="00B04428" w:rsidRDefault="00470EB5" w:rsidP="0029539A">
      <w:pPr>
        <w:pStyle w:val="BodyText"/>
        <w:spacing w:before="120" w:after="120"/>
        <w:jc w:val="both"/>
        <w:rPr>
          <w:rFonts w:cs="Arial"/>
          <w:bCs/>
          <w:sz w:val="22"/>
          <w:szCs w:val="22"/>
        </w:rPr>
      </w:pPr>
    </w:p>
    <w:p w14:paraId="74402C45" w14:textId="668DD3F8" w:rsidR="00470EB5" w:rsidRPr="00B04428" w:rsidRDefault="004E2D56" w:rsidP="0029539A">
      <w:pPr>
        <w:pStyle w:val="Heading6"/>
        <w:tabs>
          <w:tab w:val="left" w:pos="567"/>
        </w:tabs>
        <w:spacing w:before="120" w:after="120"/>
        <w:jc w:val="both"/>
        <w:rPr>
          <w:rFonts w:ascii="Arial" w:hAnsi="Arial" w:cs="Arial"/>
          <w:u w:val="none"/>
        </w:rPr>
      </w:pPr>
      <w:bookmarkStart w:id="39" w:name="_Toc368987199"/>
      <w:bookmarkStart w:id="40" w:name="_Toc87896218"/>
      <w:r>
        <w:rPr>
          <w:rFonts w:ascii="Arial" w:hAnsi="Arial" w:cs="Arial"/>
          <w:u w:val="none"/>
        </w:rPr>
        <w:t>1.1</w:t>
      </w:r>
      <w:r w:rsidR="00F1433B">
        <w:rPr>
          <w:rFonts w:ascii="Arial" w:hAnsi="Arial" w:cs="Arial"/>
          <w:u w:val="none"/>
        </w:rPr>
        <w:t>5</w:t>
      </w:r>
      <w:r w:rsidR="00F1433B">
        <w:rPr>
          <w:rFonts w:ascii="Arial" w:hAnsi="Arial" w:cs="Arial"/>
          <w:u w:val="none"/>
        </w:rPr>
        <w:tab/>
      </w:r>
      <w:r w:rsidR="003523FF">
        <w:rPr>
          <w:rFonts w:ascii="Arial" w:hAnsi="Arial" w:cs="Arial"/>
          <w:u w:val="none"/>
        </w:rPr>
        <w:t xml:space="preserve">Undertaking, Covenants and </w:t>
      </w:r>
      <w:r w:rsidR="00470EB5" w:rsidRPr="00B04428">
        <w:rPr>
          <w:rFonts w:ascii="Arial" w:hAnsi="Arial" w:cs="Arial"/>
          <w:u w:val="none"/>
        </w:rPr>
        <w:t>Warrant</w:t>
      </w:r>
      <w:r w:rsidR="00076490">
        <w:rPr>
          <w:rFonts w:ascii="Arial" w:hAnsi="Arial" w:cs="Arial"/>
          <w:u w:val="none"/>
        </w:rPr>
        <w:t>ies</w:t>
      </w:r>
      <w:bookmarkEnd w:id="39"/>
      <w:bookmarkEnd w:id="40"/>
    </w:p>
    <w:p w14:paraId="456BCEFB" w14:textId="29AB322A" w:rsidR="00C23E79" w:rsidRPr="00B04428" w:rsidRDefault="00C23E79" w:rsidP="0029539A">
      <w:pPr>
        <w:numPr>
          <w:ilvl w:val="2"/>
          <w:numId w:val="23"/>
        </w:numPr>
        <w:spacing w:before="120" w:after="120" w:line="240" w:lineRule="auto"/>
        <w:ind w:left="1134" w:hanging="567"/>
        <w:jc w:val="both"/>
        <w:rPr>
          <w:rFonts w:ascii="Arial" w:hAnsi="Arial" w:cs="Arial"/>
        </w:rPr>
      </w:pPr>
      <w:r w:rsidRPr="00B04428">
        <w:rPr>
          <w:rFonts w:ascii="Arial" w:hAnsi="Arial" w:cs="Arial"/>
        </w:rPr>
        <w:t>The Supplier warrants</w:t>
      </w:r>
      <w:r w:rsidR="003523FF">
        <w:rPr>
          <w:rFonts w:ascii="Arial" w:hAnsi="Arial" w:cs="Arial"/>
        </w:rPr>
        <w:t xml:space="preserve">, covenants and/or </w:t>
      </w:r>
      <w:r w:rsidR="00D80245">
        <w:rPr>
          <w:rFonts w:ascii="Arial" w:hAnsi="Arial" w:cs="Arial"/>
        </w:rPr>
        <w:t>undertake</w:t>
      </w:r>
      <w:r w:rsidR="00D80245" w:rsidRPr="00B04428">
        <w:rPr>
          <w:rFonts w:ascii="Arial" w:hAnsi="Arial" w:cs="Arial"/>
        </w:rPr>
        <w:t>s</w:t>
      </w:r>
      <w:r w:rsidR="00D80245">
        <w:rPr>
          <w:rFonts w:ascii="Arial" w:hAnsi="Arial" w:cs="Arial"/>
        </w:rPr>
        <w:t xml:space="preserve"> to </w:t>
      </w:r>
      <w:r w:rsidRPr="00B04428">
        <w:rPr>
          <w:rFonts w:ascii="Arial" w:hAnsi="Arial" w:cs="Arial"/>
        </w:rPr>
        <w:t>the Authority that</w:t>
      </w:r>
      <w:r>
        <w:rPr>
          <w:rFonts w:ascii="Arial" w:hAnsi="Arial" w:cs="Arial"/>
        </w:rPr>
        <w:t xml:space="preserve"> it shall perform the Services throughout </w:t>
      </w:r>
      <w:r w:rsidR="00D810F6">
        <w:rPr>
          <w:rFonts w:ascii="Arial" w:hAnsi="Arial" w:cs="Arial"/>
        </w:rPr>
        <w:t>t</w:t>
      </w:r>
      <w:r>
        <w:rPr>
          <w:rFonts w:ascii="Arial" w:hAnsi="Arial" w:cs="Arial"/>
        </w:rPr>
        <w:t>he Contract Period:</w:t>
      </w:r>
    </w:p>
    <w:p w14:paraId="53F039D7" w14:textId="205D3574" w:rsidR="00C23E79" w:rsidRDefault="00D810F6" w:rsidP="0029539A">
      <w:pPr>
        <w:numPr>
          <w:ilvl w:val="3"/>
          <w:numId w:val="23"/>
        </w:numPr>
        <w:spacing w:before="120" w:after="120" w:line="240" w:lineRule="auto"/>
        <w:ind w:left="1985" w:hanging="851"/>
        <w:jc w:val="both"/>
        <w:rPr>
          <w:rFonts w:ascii="Arial" w:hAnsi="Arial" w:cs="Arial"/>
        </w:rPr>
      </w:pPr>
      <w:r>
        <w:rPr>
          <w:rFonts w:ascii="Arial" w:hAnsi="Arial" w:cs="Arial"/>
        </w:rPr>
        <w:t>i</w:t>
      </w:r>
      <w:r w:rsidR="00C23E79">
        <w:rPr>
          <w:rFonts w:ascii="Arial" w:hAnsi="Arial" w:cs="Arial"/>
        </w:rPr>
        <w:t xml:space="preserve">n accordance with </w:t>
      </w:r>
      <w:r>
        <w:rPr>
          <w:rFonts w:ascii="Arial" w:hAnsi="Arial" w:cs="Arial"/>
        </w:rPr>
        <w:t xml:space="preserve">and/or in compliance with </w:t>
      </w:r>
      <w:r w:rsidR="00C23E79">
        <w:rPr>
          <w:rFonts w:ascii="Arial" w:hAnsi="Arial" w:cs="Arial"/>
        </w:rPr>
        <w:t xml:space="preserve">the </w:t>
      </w:r>
      <w:r w:rsidR="00C23E79" w:rsidRPr="00B04428">
        <w:rPr>
          <w:rFonts w:ascii="Arial" w:hAnsi="Arial" w:cs="Arial"/>
        </w:rPr>
        <w:t>Specification</w:t>
      </w:r>
      <w:r w:rsidR="003523FF">
        <w:rPr>
          <w:rFonts w:ascii="Arial" w:hAnsi="Arial" w:cs="Arial"/>
        </w:rPr>
        <w:t xml:space="preserve"> and Invitation to </w:t>
      </w:r>
      <w:proofErr w:type="gramStart"/>
      <w:r w:rsidR="003523FF">
        <w:rPr>
          <w:rFonts w:ascii="Arial" w:hAnsi="Arial" w:cs="Arial"/>
        </w:rPr>
        <w:t>Tender</w:t>
      </w:r>
      <w:r w:rsidR="00C23E79" w:rsidRPr="00B04428">
        <w:rPr>
          <w:rFonts w:ascii="Arial" w:hAnsi="Arial" w:cs="Arial"/>
        </w:rPr>
        <w:t>;</w:t>
      </w:r>
      <w:proofErr w:type="gramEnd"/>
      <w:r w:rsidR="00C23E79">
        <w:rPr>
          <w:rFonts w:ascii="Arial" w:hAnsi="Arial" w:cs="Arial"/>
        </w:rPr>
        <w:t xml:space="preserve"> </w:t>
      </w:r>
    </w:p>
    <w:p w14:paraId="41E7D1F6" w14:textId="43E6FB7D" w:rsidR="00C23E79" w:rsidRDefault="00C23E79" w:rsidP="0029539A">
      <w:pPr>
        <w:numPr>
          <w:ilvl w:val="3"/>
          <w:numId w:val="23"/>
        </w:numPr>
        <w:spacing w:before="120" w:after="120" w:line="240" w:lineRule="auto"/>
        <w:ind w:left="1985" w:hanging="851"/>
        <w:jc w:val="both"/>
        <w:rPr>
          <w:rFonts w:ascii="Arial" w:hAnsi="Arial" w:cs="Arial"/>
        </w:rPr>
      </w:pPr>
      <w:r>
        <w:rPr>
          <w:rFonts w:ascii="Arial" w:hAnsi="Arial" w:cs="Arial"/>
        </w:rPr>
        <w:t xml:space="preserve">pursuant to </w:t>
      </w:r>
      <w:r w:rsidR="00E13D0C">
        <w:rPr>
          <w:rFonts w:ascii="Arial" w:hAnsi="Arial" w:cs="Arial"/>
        </w:rPr>
        <w:t xml:space="preserve">its </w:t>
      </w:r>
      <w:proofErr w:type="gramStart"/>
      <w:r w:rsidR="00E13D0C">
        <w:rPr>
          <w:rFonts w:ascii="Arial" w:hAnsi="Arial" w:cs="Arial"/>
        </w:rPr>
        <w:t>Tender</w:t>
      </w:r>
      <w:r>
        <w:rPr>
          <w:rFonts w:ascii="Arial" w:hAnsi="Arial" w:cs="Arial"/>
        </w:rPr>
        <w:t>;</w:t>
      </w:r>
      <w:proofErr w:type="gramEnd"/>
    </w:p>
    <w:p w14:paraId="756E9092" w14:textId="77777777" w:rsidR="00C23E79" w:rsidRPr="00B04428" w:rsidRDefault="00C23E79" w:rsidP="0029539A">
      <w:pPr>
        <w:numPr>
          <w:ilvl w:val="3"/>
          <w:numId w:val="23"/>
        </w:numPr>
        <w:spacing w:before="120" w:after="120" w:line="240" w:lineRule="auto"/>
        <w:ind w:left="1985" w:hanging="851"/>
        <w:jc w:val="both"/>
        <w:rPr>
          <w:rFonts w:ascii="Arial" w:hAnsi="Arial" w:cs="Arial"/>
        </w:rPr>
      </w:pPr>
      <w:r w:rsidRPr="004C30A7">
        <w:rPr>
          <w:rFonts w:ascii="Arial" w:hAnsi="Arial" w:cs="Arial"/>
          <w:bCs/>
        </w:rPr>
        <w:t>in accordance with Good Industry Practice</w:t>
      </w:r>
      <w:r w:rsidDel="00FB792E">
        <w:rPr>
          <w:rFonts w:ascii="Arial" w:hAnsi="Arial" w:cs="Arial"/>
        </w:rPr>
        <w:t xml:space="preserve"> </w:t>
      </w:r>
    </w:p>
    <w:p w14:paraId="2DAD38D0" w14:textId="156F2DFA" w:rsidR="00C23E79" w:rsidRDefault="00C23E79" w:rsidP="0029539A">
      <w:pPr>
        <w:numPr>
          <w:ilvl w:val="3"/>
          <w:numId w:val="23"/>
        </w:numPr>
        <w:spacing w:before="120" w:after="120" w:line="240" w:lineRule="auto"/>
        <w:ind w:left="1985" w:hanging="851"/>
        <w:jc w:val="both"/>
        <w:rPr>
          <w:rFonts w:ascii="Arial" w:hAnsi="Arial" w:cs="Arial"/>
        </w:rPr>
      </w:pPr>
      <w:r>
        <w:rPr>
          <w:rFonts w:ascii="Arial" w:hAnsi="Arial" w:cs="Arial"/>
        </w:rPr>
        <w:t xml:space="preserve">in accordance with the </w:t>
      </w:r>
      <w:r w:rsidR="00E13D0C">
        <w:rPr>
          <w:rFonts w:ascii="Arial" w:hAnsi="Arial" w:cs="Arial"/>
        </w:rPr>
        <w:t xml:space="preserve">Law </w:t>
      </w:r>
      <w:r w:rsidR="00E13D0C" w:rsidRPr="00B04428">
        <w:rPr>
          <w:rFonts w:ascii="Arial" w:hAnsi="Arial" w:cs="Arial"/>
        </w:rPr>
        <w:t>and</w:t>
      </w:r>
      <w:r w:rsidRPr="00B04428">
        <w:rPr>
          <w:rFonts w:ascii="Arial" w:hAnsi="Arial" w:cs="Arial"/>
        </w:rPr>
        <w:t xml:space="preserve"> the Supplier will inform the Authority as soon as it becomes aware of any changes </w:t>
      </w:r>
      <w:r>
        <w:rPr>
          <w:rFonts w:ascii="Arial" w:hAnsi="Arial" w:cs="Arial"/>
        </w:rPr>
        <w:t xml:space="preserve">to the </w:t>
      </w:r>
      <w:r w:rsidR="00AC133C">
        <w:rPr>
          <w:rFonts w:ascii="Arial" w:hAnsi="Arial" w:cs="Arial"/>
        </w:rPr>
        <w:t>Law; and</w:t>
      </w:r>
    </w:p>
    <w:p w14:paraId="69693C22" w14:textId="1FDE80DA" w:rsidR="00C23E79" w:rsidRPr="00B04428" w:rsidRDefault="00C23E79" w:rsidP="0029539A">
      <w:pPr>
        <w:numPr>
          <w:ilvl w:val="3"/>
          <w:numId w:val="23"/>
        </w:numPr>
        <w:spacing w:before="120" w:after="120" w:line="240" w:lineRule="auto"/>
        <w:ind w:left="1985" w:hanging="851"/>
        <w:jc w:val="both"/>
        <w:rPr>
          <w:rFonts w:ascii="Arial" w:hAnsi="Arial" w:cs="Arial"/>
        </w:rPr>
      </w:pPr>
      <w:r>
        <w:rPr>
          <w:rFonts w:ascii="Arial" w:hAnsi="Arial" w:cs="Arial"/>
        </w:rPr>
        <w:t>otherwise in accordance with this Contract</w:t>
      </w:r>
    </w:p>
    <w:p w14:paraId="153504BD" w14:textId="1F1052F5" w:rsidR="00B87575" w:rsidRDefault="00B87575" w:rsidP="0029539A">
      <w:pPr>
        <w:pStyle w:val="Subtitle"/>
        <w:tabs>
          <w:tab w:val="left" w:pos="567"/>
        </w:tabs>
        <w:spacing w:before="120" w:after="120"/>
        <w:jc w:val="both"/>
        <w:rPr>
          <w:b w:val="0"/>
          <w:bCs w:val="0"/>
          <w:sz w:val="22"/>
          <w:szCs w:val="22"/>
          <w:u w:val="none"/>
        </w:rPr>
      </w:pPr>
    </w:p>
    <w:p w14:paraId="65540AD3" w14:textId="77777777" w:rsidR="00815C6D" w:rsidRDefault="00815C6D">
      <w:pPr>
        <w:spacing w:after="0" w:line="240" w:lineRule="auto"/>
        <w:rPr>
          <w:rFonts w:ascii="Arial" w:hAnsi="Arial" w:cs="Arial"/>
        </w:rPr>
      </w:pPr>
      <w:r>
        <w:rPr>
          <w:rFonts w:ascii="Arial" w:hAnsi="Arial" w:cs="Arial"/>
        </w:rPr>
        <w:br w:type="page"/>
      </w:r>
    </w:p>
    <w:p w14:paraId="716B15DE" w14:textId="482C600E" w:rsidR="00B431DC" w:rsidRPr="00F1433B" w:rsidRDefault="00B431DC" w:rsidP="0029539A">
      <w:pPr>
        <w:pStyle w:val="ListParagraph"/>
        <w:numPr>
          <w:ilvl w:val="2"/>
          <w:numId w:val="23"/>
        </w:numPr>
        <w:tabs>
          <w:tab w:val="left" w:pos="2127"/>
        </w:tabs>
        <w:spacing w:after="240" w:line="312" w:lineRule="auto"/>
        <w:ind w:left="1134" w:hanging="567"/>
        <w:jc w:val="both"/>
        <w:rPr>
          <w:rFonts w:ascii="Arial" w:hAnsi="Arial" w:cs="Arial"/>
        </w:rPr>
      </w:pPr>
      <w:r w:rsidRPr="00F1433B">
        <w:rPr>
          <w:rFonts w:ascii="Arial" w:hAnsi="Arial" w:cs="Arial"/>
        </w:rPr>
        <w:lastRenderedPageBreak/>
        <w:t xml:space="preserve">The </w:t>
      </w:r>
      <w:r w:rsidR="00D810F6">
        <w:rPr>
          <w:rFonts w:ascii="Arial" w:hAnsi="Arial" w:cs="Arial"/>
        </w:rPr>
        <w:t>Supplier</w:t>
      </w:r>
      <w:r w:rsidRPr="00F1433B">
        <w:rPr>
          <w:rFonts w:ascii="Arial" w:hAnsi="Arial" w:cs="Arial"/>
        </w:rPr>
        <w:t xml:space="preserve"> warrants and</w:t>
      </w:r>
      <w:r w:rsidR="003523FF" w:rsidRPr="00F1433B">
        <w:rPr>
          <w:rFonts w:ascii="Arial" w:hAnsi="Arial" w:cs="Arial"/>
        </w:rPr>
        <w:t>/or</w:t>
      </w:r>
      <w:r w:rsidRPr="00F1433B">
        <w:rPr>
          <w:rFonts w:ascii="Arial" w:hAnsi="Arial" w:cs="Arial"/>
        </w:rPr>
        <w:t xml:space="preserve"> undertakes that:</w:t>
      </w:r>
    </w:p>
    <w:p w14:paraId="6355D08E" w14:textId="77777777" w:rsidR="00BA7BB3" w:rsidRPr="00D076BA" w:rsidRDefault="00BA7BB3" w:rsidP="00D810F6">
      <w:pPr>
        <w:pStyle w:val="Heading5"/>
        <w:numPr>
          <w:ilvl w:val="4"/>
          <w:numId w:val="23"/>
        </w:numPr>
        <w:spacing w:line="240" w:lineRule="auto"/>
        <w:ind w:left="1843" w:hanging="709"/>
        <w:rPr>
          <w:rFonts w:ascii="Arial" w:hAnsi="Arial" w:cs="Arial"/>
          <w:szCs w:val="22"/>
        </w:rPr>
      </w:pPr>
      <w:r w:rsidRPr="00D076BA">
        <w:rPr>
          <w:rFonts w:ascii="Arial" w:hAnsi="Arial" w:cs="Arial"/>
          <w:szCs w:val="22"/>
        </w:rPr>
        <w:t xml:space="preserve">the Services will be performed by appropriately qualified, trained, skilled and experienced Personnel </w:t>
      </w:r>
    </w:p>
    <w:p w14:paraId="1F6970CA" w14:textId="338C0CE4" w:rsidR="00B431DC" w:rsidRPr="00D80245" w:rsidRDefault="00B431DC" w:rsidP="00D810F6">
      <w:pPr>
        <w:pStyle w:val="Heading5"/>
        <w:numPr>
          <w:ilvl w:val="0"/>
          <w:numId w:val="28"/>
        </w:numPr>
        <w:spacing w:line="240" w:lineRule="auto"/>
        <w:ind w:left="1843" w:hanging="709"/>
        <w:rPr>
          <w:rFonts w:ascii="Arial" w:hAnsi="Arial" w:cs="Arial"/>
          <w:szCs w:val="22"/>
        </w:rPr>
      </w:pPr>
      <w:r w:rsidRPr="00D80245">
        <w:rPr>
          <w:rFonts w:ascii="Arial" w:hAnsi="Arial" w:cs="Arial"/>
          <w:szCs w:val="22"/>
        </w:rPr>
        <w:t xml:space="preserve">the execution, delivery and performance of the Services by the </w:t>
      </w:r>
      <w:r w:rsidR="00BA7BB3" w:rsidRPr="00D80245">
        <w:rPr>
          <w:rFonts w:ascii="Arial" w:hAnsi="Arial" w:cs="Arial"/>
          <w:szCs w:val="22"/>
        </w:rPr>
        <w:t>Supplier</w:t>
      </w:r>
      <w:r w:rsidRPr="00D80245">
        <w:rPr>
          <w:rFonts w:ascii="Arial" w:hAnsi="Arial" w:cs="Arial"/>
          <w:szCs w:val="22"/>
        </w:rPr>
        <w:t xml:space="preserve">, its </w:t>
      </w:r>
      <w:r w:rsidR="00BA7BB3" w:rsidRPr="00D80245">
        <w:rPr>
          <w:rFonts w:ascii="Arial" w:hAnsi="Arial" w:cs="Arial"/>
          <w:szCs w:val="22"/>
        </w:rPr>
        <w:t>s</w:t>
      </w:r>
      <w:r w:rsidRPr="00D80245">
        <w:rPr>
          <w:rFonts w:ascii="Arial" w:hAnsi="Arial" w:cs="Arial"/>
          <w:szCs w:val="22"/>
        </w:rPr>
        <w:t>ub-</w:t>
      </w:r>
      <w:r w:rsidR="00BA7BB3" w:rsidRPr="00D80245">
        <w:rPr>
          <w:rFonts w:ascii="Arial" w:hAnsi="Arial" w:cs="Arial"/>
          <w:szCs w:val="22"/>
        </w:rPr>
        <w:t>c</w:t>
      </w:r>
      <w:r w:rsidRPr="00D80245">
        <w:rPr>
          <w:rFonts w:ascii="Arial" w:hAnsi="Arial" w:cs="Arial"/>
          <w:szCs w:val="22"/>
        </w:rPr>
        <w:t xml:space="preserve">ontractors and suppliers is within the </w:t>
      </w:r>
      <w:r w:rsidR="00D80245" w:rsidRPr="00D80245">
        <w:rPr>
          <w:rFonts w:ascii="Arial" w:hAnsi="Arial" w:cs="Arial"/>
          <w:szCs w:val="22"/>
        </w:rPr>
        <w:t>Supplier</w:t>
      </w:r>
      <w:r w:rsidR="00D80245">
        <w:rPr>
          <w:rFonts w:ascii="Arial" w:hAnsi="Arial" w:cs="Arial"/>
          <w:szCs w:val="22"/>
        </w:rPr>
        <w:t>’</w:t>
      </w:r>
      <w:r w:rsidR="00D80245" w:rsidRPr="00D80245">
        <w:rPr>
          <w:rFonts w:ascii="Arial" w:hAnsi="Arial" w:cs="Arial"/>
          <w:szCs w:val="22"/>
        </w:rPr>
        <w:t>s corporate</w:t>
      </w:r>
      <w:r w:rsidRPr="00D80245">
        <w:rPr>
          <w:rFonts w:ascii="Arial" w:hAnsi="Arial" w:cs="Arial"/>
          <w:szCs w:val="22"/>
        </w:rPr>
        <w:t xml:space="preserve"> capacity and </w:t>
      </w:r>
      <w:proofErr w:type="gramStart"/>
      <w:r w:rsidRPr="00D80245">
        <w:rPr>
          <w:rFonts w:ascii="Arial" w:hAnsi="Arial" w:cs="Arial"/>
          <w:szCs w:val="22"/>
        </w:rPr>
        <w:t>powers;</w:t>
      </w:r>
      <w:proofErr w:type="gramEnd"/>
    </w:p>
    <w:p w14:paraId="2B18BD51" w14:textId="77777777" w:rsidR="00B431DC" w:rsidRPr="00D80245" w:rsidRDefault="00B431DC" w:rsidP="00D810F6">
      <w:pPr>
        <w:pStyle w:val="Heading5"/>
        <w:numPr>
          <w:ilvl w:val="0"/>
          <w:numId w:val="28"/>
        </w:numPr>
        <w:spacing w:line="240" w:lineRule="auto"/>
        <w:ind w:left="1843" w:hanging="709"/>
        <w:rPr>
          <w:rFonts w:ascii="Arial" w:hAnsi="Arial" w:cs="Arial"/>
          <w:szCs w:val="22"/>
        </w:rPr>
      </w:pPr>
      <w:r w:rsidRPr="00D80245">
        <w:rPr>
          <w:rFonts w:ascii="Arial" w:hAnsi="Arial" w:cs="Arial"/>
          <w:szCs w:val="22"/>
        </w:rPr>
        <w:t xml:space="preserve">all requisite resolutions of its directors have been duly and properly passed to authorise execution, delivery and performance of the </w:t>
      </w:r>
      <w:proofErr w:type="gramStart"/>
      <w:r w:rsidRPr="00D80245">
        <w:rPr>
          <w:rFonts w:ascii="Arial" w:hAnsi="Arial" w:cs="Arial"/>
          <w:szCs w:val="22"/>
        </w:rPr>
        <w:t>Contract;</w:t>
      </w:r>
      <w:proofErr w:type="gramEnd"/>
    </w:p>
    <w:p w14:paraId="6F238E49" w14:textId="201972B4" w:rsidR="00B431DC" w:rsidRPr="00D80245" w:rsidRDefault="00B431DC" w:rsidP="00D810F6">
      <w:pPr>
        <w:pStyle w:val="Heading5"/>
        <w:numPr>
          <w:ilvl w:val="0"/>
          <w:numId w:val="28"/>
        </w:numPr>
        <w:spacing w:line="240" w:lineRule="auto"/>
        <w:ind w:left="1843" w:hanging="709"/>
        <w:rPr>
          <w:rFonts w:ascii="Arial" w:hAnsi="Arial" w:cs="Arial"/>
          <w:szCs w:val="22"/>
        </w:rPr>
      </w:pPr>
      <w:r w:rsidRPr="00D80245">
        <w:rPr>
          <w:rFonts w:ascii="Arial" w:hAnsi="Arial" w:cs="Arial"/>
          <w:szCs w:val="22"/>
        </w:rPr>
        <w:t xml:space="preserve">there is no Law binding on the </w:t>
      </w:r>
      <w:r w:rsidR="00BA7BB3" w:rsidRPr="00D80245">
        <w:rPr>
          <w:rFonts w:ascii="Arial" w:hAnsi="Arial" w:cs="Arial"/>
          <w:szCs w:val="22"/>
        </w:rPr>
        <w:t>Supplier</w:t>
      </w:r>
      <w:r w:rsidRPr="00D80245">
        <w:rPr>
          <w:rFonts w:ascii="Arial" w:hAnsi="Arial" w:cs="Arial"/>
          <w:szCs w:val="22"/>
        </w:rPr>
        <w:t xml:space="preserve"> and no provision in any document binding on the </w:t>
      </w:r>
      <w:r w:rsidR="00BA7BB3" w:rsidRPr="00D80245">
        <w:rPr>
          <w:rFonts w:ascii="Arial" w:hAnsi="Arial" w:cs="Arial"/>
          <w:szCs w:val="22"/>
        </w:rPr>
        <w:t>Supplier</w:t>
      </w:r>
      <w:r w:rsidRPr="00D80245">
        <w:rPr>
          <w:rFonts w:ascii="Arial" w:hAnsi="Arial" w:cs="Arial"/>
          <w:szCs w:val="22"/>
        </w:rPr>
        <w:t xml:space="preserve"> that prevents or would prevent the</w:t>
      </w:r>
      <w:r w:rsidR="00BA7BB3" w:rsidRPr="00D80245">
        <w:rPr>
          <w:rFonts w:ascii="Arial" w:hAnsi="Arial" w:cs="Arial"/>
          <w:szCs w:val="22"/>
        </w:rPr>
        <w:t xml:space="preserve"> Supplier</w:t>
      </w:r>
      <w:r w:rsidRPr="00D80245">
        <w:rPr>
          <w:rFonts w:ascii="Arial" w:hAnsi="Arial" w:cs="Arial"/>
          <w:szCs w:val="22"/>
        </w:rPr>
        <w:t xml:space="preserve"> from observing any of the </w:t>
      </w:r>
      <w:r w:rsidR="00BA7BB3" w:rsidRPr="00D80245">
        <w:rPr>
          <w:rFonts w:ascii="Arial" w:hAnsi="Arial" w:cs="Arial"/>
          <w:szCs w:val="22"/>
        </w:rPr>
        <w:t>Supplier</w:t>
      </w:r>
      <w:r w:rsidRPr="00D80245">
        <w:rPr>
          <w:rFonts w:ascii="Arial" w:hAnsi="Arial" w:cs="Arial"/>
          <w:szCs w:val="22"/>
        </w:rPr>
        <w:t xml:space="preserve">'s obligations contained in the </w:t>
      </w:r>
      <w:proofErr w:type="gramStart"/>
      <w:r w:rsidRPr="00D80245">
        <w:rPr>
          <w:rFonts w:ascii="Arial" w:hAnsi="Arial" w:cs="Arial"/>
          <w:szCs w:val="22"/>
        </w:rPr>
        <w:t>Contract;</w:t>
      </w:r>
      <w:proofErr w:type="gramEnd"/>
    </w:p>
    <w:p w14:paraId="7349EF66" w14:textId="77777777" w:rsidR="00B431DC" w:rsidRPr="00D80245" w:rsidRDefault="00B431DC" w:rsidP="00D810F6">
      <w:pPr>
        <w:pStyle w:val="Heading5"/>
        <w:numPr>
          <w:ilvl w:val="0"/>
          <w:numId w:val="28"/>
        </w:numPr>
        <w:spacing w:line="240" w:lineRule="auto"/>
        <w:ind w:left="1843" w:hanging="709"/>
        <w:rPr>
          <w:rFonts w:ascii="Arial" w:hAnsi="Arial" w:cs="Arial"/>
          <w:szCs w:val="22"/>
        </w:rPr>
      </w:pPr>
      <w:r w:rsidRPr="00D80245">
        <w:rPr>
          <w:rFonts w:ascii="Arial" w:hAnsi="Arial" w:cs="Arial"/>
          <w:szCs w:val="22"/>
        </w:rPr>
        <w:t xml:space="preserve">it has satisfied itself as to the nature of the scope of the work required by the Services in the Contract and that its Personnel who will provide the Services will be sufficiently skilled, experienced, competent, honest and qualified and of a sufficient number to carry out the </w:t>
      </w:r>
      <w:proofErr w:type="gramStart"/>
      <w:r w:rsidRPr="00D80245">
        <w:rPr>
          <w:rFonts w:ascii="Arial" w:hAnsi="Arial" w:cs="Arial"/>
          <w:szCs w:val="22"/>
        </w:rPr>
        <w:t>Services;</w:t>
      </w:r>
      <w:proofErr w:type="gramEnd"/>
    </w:p>
    <w:p w14:paraId="767219C8" w14:textId="77777777" w:rsidR="00B431DC" w:rsidRPr="00D80245" w:rsidRDefault="00B431DC" w:rsidP="00D810F6">
      <w:pPr>
        <w:pStyle w:val="Heading5"/>
        <w:numPr>
          <w:ilvl w:val="0"/>
          <w:numId w:val="28"/>
        </w:numPr>
        <w:spacing w:line="240" w:lineRule="auto"/>
        <w:ind w:left="1843" w:hanging="709"/>
        <w:rPr>
          <w:rFonts w:ascii="Arial" w:hAnsi="Arial" w:cs="Arial"/>
          <w:szCs w:val="22"/>
        </w:rPr>
      </w:pPr>
      <w:r w:rsidRPr="00D80245">
        <w:rPr>
          <w:rFonts w:ascii="Arial" w:hAnsi="Arial" w:cs="Arial"/>
          <w:szCs w:val="22"/>
        </w:rPr>
        <w:t xml:space="preserve">all Personnel used in the performance of the Services shall be entitled to work in the United Kingdom either by right or by virtue of possessing the necessary visa or </w:t>
      </w:r>
      <w:proofErr w:type="gramStart"/>
      <w:r w:rsidRPr="00D80245">
        <w:rPr>
          <w:rFonts w:ascii="Arial" w:hAnsi="Arial" w:cs="Arial"/>
          <w:szCs w:val="22"/>
        </w:rPr>
        <w:t>permits;</w:t>
      </w:r>
      <w:proofErr w:type="gramEnd"/>
    </w:p>
    <w:p w14:paraId="3C79901E" w14:textId="3DB8ACBC" w:rsidR="00B431DC" w:rsidRPr="00D80245" w:rsidRDefault="00B431DC" w:rsidP="00D810F6">
      <w:pPr>
        <w:pStyle w:val="Heading5"/>
        <w:numPr>
          <w:ilvl w:val="0"/>
          <w:numId w:val="28"/>
        </w:numPr>
        <w:spacing w:line="240" w:lineRule="auto"/>
        <w:ind w:left="1843" w:hanging="709"/>
        <w:rPr>
          <w:rFonts w:ascii="Arial" w:hAnsi="Arial" w:cs="Arial"/>
          <w:szCs w:val="22"/>
        </w:rPr>
      </w:pPr>
      <w:r w:rsidRPr="00D80245">
        <w:rPr>
          <w:rFonts w:ascii="Arial" w:hAnsi="Arial" w:cs="Arial"/>
          <w:szCs w:val="22"/>
        </w:rPr>
        <w:t xml:space="preserve">it shall not act in any manner which in the reasonable opinion of the </w:t>
      </w:r>
      <w:r w:rsidR="00BA7BB3" w:rsidRPr="00D80245">
        <w:rPr>
          <w:rFonts w:ascii="Arial" w:hAnsi="Arial" w:cs="Arial"/>
          <w:szCs w:val="22"/>
        </w:rPr>
        <w:t>Authority</w:t>
      </w:r>
      <w:r w:rsidRPr="00D80245">
        <w:rPr>
          <w:rFonts w:ascii="Arial" w:hAnsi="Arial" w:cs="Arial"/>
          <w:szCs w:val="22"/>
        </w:rPr>
        <w:t xml:space="preserve"> is prejudicial to the image of the </w:t>
      </w:r>
      <w:proofErr w:type="gramStart"/>
      <w:r w:rsidR="00BA7BB3" w:rsidRPr="00D80245">
        <w:rPr>
          <w:rFonts w:ascii="Arial" w:hAnsi="Arial" w:cs="Arial"/>
          <w:szCs w:val="22"/>
        </w:rPr>
        <w:t>Authority</w:t>
      </w:r>
      <w:r w:rsidRPr="00D80245">
        <w:rPr>
          <w:rFonts w:ascii="Arial" w:hAnsi="Arial" w:cs="Arial"/>
          <w:szCs w:val="22"/>
        </w:rPr>
        <w:t>;</w:t>
      </w:r>
      <w:proofErr w:type="gramEnd"/>
    </w:p>
    <w:p w14:paraId="1E9AB5DA" w14:textId="33B71F53" w:rsidR="00B431DC" w:rsidRPr="00D80245" w:rsidRDefault="00B431DC" w:rsidP="00D810F6">
      <w:pPr>
        <w:pStyle w:val="Heading5"/>
        <w:numPr>
          <w:ilvl w:val="0"/>
          <w:numId w:val="28"/>
        </w:numPr>
        <w:spacing w:line="240" w:lineRule="auto"/>
        <w:ind w:left="1843" w:hanging="709"/>
        <w:rPr>
          <w:rFonts w:ascii="Arial" w:hAnsi="Arial" w:cs="Arial"/>
          <w:szCs w:val="22"/>
        </w:rPr>
      </w:pPr>
      <w:r w:rsidRPr="00D80245">
        <w:rPr>
          <w:rFonts w:ascii="Arial" w:hAnsi="Arial" w:cs="Arial"/>
          <w:szCs w:val="22"/>
        </w:rPr>
        <w:t xml:space="preserve">it shall not make any representation or give any warranty on behalf of the </w:t>
      </w:r>
      <w:r w:rsidR="00BA7BB3" w:rsidRPr="00D80245">
        <w:rPr>
          <w:rFonts w:ascii="Arial" w:hAnsi="Arial" w:cs="Arial"/>
          <w:szCs w:val="22"/>
        </w:rPr>
        <w:t>Authority</w:t>
      </w:r>
      <w:r w:rsidRPr="00D80245">
        <w:rPr>
          <w:rFonts w:ascii="Arial" w:hAnsi="Arial" w:cs="Arial"/>
          <w:szCs w:val="22"/>
        </w:rPr>
        <w:t xml:space="preserve"> nor create any expense chargeable to the </w:t>
      </w:r>
      <w:r w:rsidR="00BA7BB3" w:rsidRPr="00D80245">
        <w:rPr>
          <w:rFonts w:ascii="Arial" w:hAnsi="Arial" w:cs="Arial"/>
          <w:szCs w:val="22"/>
        </w:rPr>
        <w:t>Authority</w:t>
      </w:r>
      <w:r w:rsidRPr="00D80245">
        <w:rPr>
          <w:rFonts w:ascii="Arial" w:hAnsi="Arial" w:cs="Arial"/>
          <w:szCs w:val="22"/>
        </w:rPr>
        <w:t xml:space="preserve"> or otherwise pledge the credit of the </w:t>
      </w:r>
      <w:proofErr w:type="gramStart"/>
      <w:r w:rsidR="00BA7BB3" w:rsidRPr="00D80245">
        <w:rPr>
          <w:rFonts w:ascii="Arial" w:hAnsi="Arial" w:cs="Arial"/>
          <w:szCs w:val="22"/>
        </w:rPr>
        <w:t>Authority</w:t>
      </w:r>
      <w:r w:rsidRPr="00D80245">
        <w:rPr>
          <w:rFonts w:ascii="Arial" w:hAnsi="Arial" w:cs="Arial"/>
          <w:szCs w:val="22"/>
        </w:rPr>
        <w:t>;</w:t>
      </w:r>
      <w:proofErr w:type="gramEnd"/>
    </w:p>
    <w:p w14:paraId="303F35B4" w14:textId="2C383563" w:rsidR="00B431DC" w:rsidRPr="00D80245" w:rsidRDefault="00B431DC" w:rsidP="00D810F6">
      <w:pPr>
        <w:pStyle w:val="Heading5"/>
        <w:numPr>
          <w:ilvl w:val="0"/>
          <w:numId w:val="28"/>
        </w:numPr>
        <w:spacing w:line="240" w:lineRule="auto"/>
        <w:ind w:left="1843" w:hanging="709"/>
        <w:rPr>
          <w:rFonts w:ascii="Arial" w:hAnsi="Arial" w:cs="Arial"/>
          <w:szCs w:val="22"/>
        </w:rPr>
      </w:pPr>
      <w:r w:rsidRPr="00D80245">
        <w:rPr>
          <w:rFonts w:ascii="Arial" w:hAnsi="Arial" w:cs="Arial"/>
          <w:szCs w:val="22"/>
        </w:rPr>
        <w:t xml:space="preserve">it shall promptly observe and comply with all reasonable instructions, directions or regulations issued by or on behalf of the </w:t>
      </w:r>
      <w:r w:rsidR="00BA7BB3" w:rsidRPr="00D80245">
        <w:rPr>
          <w:rFonts w:ascii="Arial" w:hAnsi="Arial" w:cs="Arial"/>
          <w:szCs w:val="22"/>
        </w:rPr>
        <w:t>Authority</w:t>
      </w:r>
      <w:r w:rsidR="0029539A">
        <w:rPr>
          <w:rFonts w:ascii="Arial" w:hAnsi="Arial" w:cs="Arial"/>
          <w:szCs w:val="22"/>
        </w:rPr>
        <w:t>.</w:t>
      </w:r>
    </w:p>
    <w:p w14:paraId="03FBF523" w14:textId="5F1AE70D" w:rsidR="00B431DC" w:rsidRPr="00D80245" w:rsidRDefault="00B431DC" w:rsidP="00D810F6">
      <w:pPr>
        <w:pStyle w:val="DefaultText"/>
        <w:numPr>
          <w:ilvl w:val="2"/>
          <w:numId w:val="24"/>
        </w:numPr>
        <w:tabs>
          <w:tab w:val="left" w:pos="567"/>
        </w:tabs>
        <w:spacing w:after="240"/>
        <w:ind w:left="1134" w:hanging="567"/>
        <w:jc w:val="both"/>
        <w:rPr>
          <w:rFonts w:ascii="Arial" w:hAnsi="Arial" w:cs="Arial"/>
          <w:sz w:val="22"/>
          <w:szCs w:val="22"/>
          <w:lang w:val="en-GB"/>
        </w:rPr>
      </w:pPr>
      <w:r w:rsidRPr="00D80245">
        <w:rPr>
          <w:rFonts w:ascii="Arial" w:hAnsi="Arial" w:cs="Arial"/>
          <w:sz w:val="22"/>
          <w:szCs w:val="22"/>
          <w:lang w:val="en-GB"/>
        </w:rPr>
        <w:t xml:space="preserve">The </w:t>
      </w:r>
      <w:r w:rsidR="00BA7BB3" w:rsidRPr="00D80245">
        <w:rPr>
          <w:rFonts w:ascii="Arial" w:hAnsi="Arial" w:cs="Arial"/>
          <w:sz w:val="22"/>
          <w:szCs w:val="22"/>
          <w:lang w:val="en-GB"/>
        </w:rPr>
        <w:t>Supplier</w:t>
      </w:r>
      <w:r w:rsidRPr="00D80245">
        <w:rPr>
          <w:rFonts w:ascii="Arial" w:hAnsi="Arial" w:cs="Arial"/>
          <w:sz w:val="22"/>
          <w:szCs w:val="22"/>
          <w:lang w:val="en-GB"/>
        </w:rPr>
        <w:t xml:space="preserve"> warrants that it is free and entitled to enter into the </w:t>
      </w:r>
      <w:proofErr w:type="gramStart"/>
      <w:r w:rsidRPr="00D80245">
        <w:rPr>
          <w:rFonts w:ascii="Arial" w:hAnsi="Arial" w:cs="Arial"/>
          <w:sz w:val="22"/>
          <w:szCs w:val="22"/>
          <w:lang w:val="en-GB"/>
        </w:rPr>
        <w:t>Contract  and</w:t>
      </w:r>
      <w:proofErr w:type="gramEnd"/>
      <w:r w:rsidRPr="00D80245">
        <w:rPr>
          <w:rFonts w:ascii="Arial" w:hAnsi="Arial" w:cs="Arial"/>
          <w:sz w:val="22"/>
          <w:szCs w:val="22"/>
          <w:lang w:val="en-GB"/>
        </w:rPr>
        <w:t xml:space="preserve"> to perform the obligations undertaken by it hereunder and that it has not entered into any agreement with any third party which might conflict with the terms hereof.  </w:t>
      </w:r>
    </w:p>
    <w:p w14:paraId="504B3CDF" w14:textId="0DC42F60" w:rsidR="00B431DC" w:rsidRPr="00815C6D" w:rsidRDefault="00B431DC" w:rsidP="00D810F6">
      <w:pPr>
        <w:pStyle w:val="Heading1"/>
        <w:numPr>
          <w:ilvl w:val="2"/>
          <w:numId w:val="24"/>
        </w:numPr>
        <w:tabs>
          <w:tab w:val="left" w:pos="567"/>
          <w:tab w:val="left" w:pos="1134"/>
        </w:tabs>
        <w:spacing w:before="120" w:after="120"/>
        <w:ind w:left="1134" w:hanging="567"/>
        <w:jc w:val="both"/>
        <w:rPr>
          <w:b w:val="0"/>
          <w:bCs w:val="0"/>
          <w:u w:val="none"/>
        </w:rPr>
      </w:pPr>
      <w:r w:rsidRPr="00815C6D">
        <w:rPr>
          <w:rFonts w:ascii="Arial" w:hAnsi="Arial" w:cs="Arial"/>
          <w:b w:val="0"/>
          <w:u w:val="none"/>
        </w:rPr>
        <w:t xml:space="preserve">Notwithstanding any other provision of the Contract and for the avoidance of doubt, the fact that any provision within the Contract is expressed as a warranty shall not preclude any right of termination the </w:t>
      </w:r>
      <w:r w:rsidR="00BA7BB3" w:rsidRPr="00815C6D">
        <w:rPr>
          <w:rFonts w:ascii="Arial" w:hAnsi="Arial" w:cs="Arial"/>
          <w:b w:val="0"/>
          <w:u w:val="none"/>
        </w:rPr>
        <w:t>Authority</w:t>
      </w:r>
      <w:r w:rsidRPr="00815C6D">
        <w:rPr>
          <w:rFonts w:ascii="Arial" w:hAnsi="Arial" w:cs="Arial"/>
          <w:b w:val="0"/>
          <w:u w:val="none"/>
        </w:rPr>
        <w:t xml:space="preserve"> may have in respect of breach of that provision by the </w:t>
      </w:r>
      <w:r w:rsidR="00BA7BB3" w:rsidRPr="00815C6D">
        <w:rPr>
          <w:rFonts w:ascii="Arial" w:hAnsi="Arial" w:cs="Arial"/>
          <w:b w:val="0"/>
          <w:u w:val="none"/>
        </w:rPr>
        <w:t>Authority</w:t>
      </w:r>
      <w:r w:rsidRPr="00815C6D">
        <w:rPr>
          <w:rFonts w:ascii="Arial" w:hAnsi="Arial" w:cs="Arial"/>
          <w:b w:val="0"/>
          <w:u w:val="none"/>
        </w:rPr>
        <w:t>.</w:t>
      </w:r>
    </w:p>
    <w:p w14:paraId="2E0371E5" w14:textId="48B6FF9E" w:rsidR="00470EB5" w:rsidRPr="00EE2210" w:rsidRDefault="003F1CD7" w:rsidP="0029539A">
      <w:pPr>
        <w:pStyle w:val="ListParagraph"/>
        <w:numPr>
          <w:ilvl w:val="1"/>
          <w:numId w:val="30"/>
        </w:numPr>
        <w:spacing w:after="0" w:line="240" w:lineRule="auto"/>
        <w:ind w:hanging="574"/>
        <w:jc w:val="both"/>
        <w:rPr>
          <w:rFonts w:ascii="Arial" w:hAnsi="Arial" w:cs="Arial"/>
          <w:b/>
          <w:bCs/>
        </w:rPr>
      </w:pPr>
      <w:bookmarkStart w:id="41" w:name="_Toc368987200"/>
      <w:bookmarkStart w:id="42" w:name="_Toc87896219"/>
      <w:r w:rsidRPr="00815C6D">
        <w:rPr>
          <w:rFonts w:ascii="Arial" w:hAnsi="Arial" w:cs="Arial"/>
        </w:rPr>
        <w:br w:type="page"/>
      </w:r>
      <w:r w:rsidR="00470EB5" w:rsidRPr="00EE2210">
        <w:rPr>
          <w:rFonts w:ascii="Arial" w:hAnsi="Arial" w:cs="Arial"/>
          <w:b/>
          <w:bCs/>
        </w:rPr>
        <w:lastRenderedPageBreak/>
        <w:t>Behaviour Conformance</w:t>
      </w:r>
      <w:bookmarkEnd w:id="41"/>
      <w:bookmarkEnd w:id="42"/>
    </w:p>
    <w:p w14:paraId="5535309D" w14:textId="223C5A42" w:rsidR="00E22AF7" w:rsidRPr="00B04428" w:rsidRDefault="00470EB5" w:rsidP="0029539A">
      <w:pPr>
        <w:pStyle w:val="BodyTextIndent3"/>
        <w:numPr>
          <w:ilvl w:val="2"/>
          <w:numId w:val="29"/>
        </w:numPr>
        <w:spacing w:before="120" w:line="240" w:lineRule="auto"/>
        <w:ind w:left="1134" w:right="-185" w:hanging="567"/>
        <w:jc w:val="both"/>
        <w:rPr>
          <w:rFonts w:ascii="Arial" w:hAnsi="Arial" w:cs="Arial"/>
          <w:sz w:val="22"/>
          <w:szCs w:val="22"/>
        </w:rPr>
      </w:pPr>
      <w:r w:rsidRPr="00B04428">
        <w:rPr>
          <w:rFonts w:ascii="Arial" w:hAnsi="Arial" w:cs="Arial"/>
          <w:sz w:val="22"/>
          <w:szCs w:val="22"/>
        </w:rPr>
        <w:t xml:space="preserve">The Supplier hereby accepts full responsibility for the behaviour, acts, </w:t>
      </w:r>
      <w:proofErr w:type="gramStart"/>
      <w:r w:rsidRPr="00B04428">
        <w:rPr>
          <w:rFonts w:ascii="Arial" w:hAnsi="Arial" w:cs="Arial"/>
          <w:sz w:val="22"/>
          <w:szCs w:val="22"/>
        </w:rPr>
        <w:t>omissions</w:t>
      </w:r>
      <w:proofErr w:type="gramEnd"/>
      <w:r w:rsidRPr="00B04428">
        <w:rPr>
          <w:rFonts w:ascii="Arial" w:hAnsi="Arial" w:cs="Arial"/>
          <w:sz w:val="22"/>
          <w:szCs w:val="22"/>
        </w:rPr>
        <w:t xml:space="preserve"> or negligence of the </w:t>
      </w:r>
      <w:r w:rsidR="000E31C7" w:rsidRPr="00B04428">
        <w:rPr>
          <w:rFonts w:ascii="Arial" w:hAnsi="Arial" w:cs="Arial"/>
          <w:sz w:val="22"/>
          <w:szCs w:val="22"/>
        </w:rPr>
        <w:t>S</w:t>
      </w:r>
      <w:r w:rsidRPr="00B04428">
        <w:rPr>
          <w:rFonts w:ascii="Arial" w:hAnsi="Arial" w:cs="Arial"/>
          <w:sz w:val="22"/>
          <w:szCs w:val="22"/>
        </w:rPr>
        <w:t xml:space="preserve">upplier’s </w:t>
      </w:r>
      <w:r w:rsidR="00B73DA4">
        <w:rPr>
          <w:rFonts w:ascii="Arial" w:hAnsi="Arial" w:cs="Arial"/>
          <w:sz w:val="22"/>
          <w:szCs w:val="22"/>
        </w:rPr>
        <w:t>Personnel</w:t>
      </w:r>
      <w:r w:rsidRPr="00B04428">
        <w:rPr>
          <w:rFonts w:ascii="Arial" w:hAnsi="Arial" w:cs="Arial"/>
          <w:sz w:val="22"/>
          <w:szCs w:val="22"/>
        </w:rPr>
        <w:t xml:space="preserve">.  The Supplier shall ensure that the </w:t>
      </w:r>
      <w:r w:rsidR="000E31C7" w:rsidRPr="00B04428">
        <w:rPr>
          <w:rFonts w:ascii="Arial" w:hAnsi="Arial" w:cs="Arial"/>
          <w:sz w:val="22"/>
          <w:szCs w:val="22"/>
        </w:rPr>
        <w:t>S</w:t>
      </w:r>
      <w:r w:rsidRPr="00B04428">
        <w:rPr>
          <w:rFonts w:ascii="Arial" w:hAnsi="Arial" w:cs="Arial"/>
          <w:sz w:val="22"/>
          <w:szCs w:val="22"/>
        </w:rPr>
        <w:t xml:space="preserve">upplier’s </w:t>
      </w:r>
      <w:r w:rsidR="00B73DA4">
        <w:rPr>
          <w:rFonts w:ascii="Arial" w:hAnsi="Arial" w:cs="Arial"/>
          <w:sz w:val="22"/>
          <w:szCs w:val="22"/>
        </w:rPr>
        <w:t>Personnel</w:t>
      </w:r>
      <w:r w:rsidRPr="00B04428">
        <w:rPr>
          <w:rFonts w:ascii="Arial" w:hAnsi="Arial" w:cs="Arial"/>
          <w:sz w:val="22"/>
          <w:szCs w:val="22"/>
        </w:rPr>
        <w:t xml:space="preserve"> are appraised of and understand the</w:t>
      </w:r>
      <w:r w:rsidR="00222195">
        <w:rPr>
          <w:rFonts w:ascii="Arial" w:hAnsi="Arial" w:cs="Arial"/>
          <w:sz w:val="22"/>
          <w:szCs w:val="22"/>
        </w:rPr>
        <w:t xml:space="preserve"> </w:t>
      </w:r>
      <w:proofErr w:type="gramStart"/>
      <w:r w:rsidR="00222195">
        <w:rPr>
          <w:rFonts w:ascii="Arial" w:hAnsi="Arial" w:cs="Arial"/>
          <w:sz w:val="22"/>
          <w:szCs w:val="22"/>
        </w:rPr>
        <w:t xml:space="preserve">Standard </w:t>
      </w:r>
      <w:r w:rsidRPr="00B04428">
        <w:rPr>
          <w:rFonts w:ascii="Arial" w:hAnsi="Arial" w:cs="Arial"/>
          <w:sz w:val="22"/>
          <w:szCs w:val="22"/>
        </w:rPr>
        <w:t xml:space="preserve"> </w:t>
      </w:r>
      <w:r w:rsidR="00222195">
        <w:rPr>
          <w:rFonts w:ascii="Arial" w:hAnsi="Arial" w:cs="Arial"/>
          <w:sz w:val="22"/>
          <w:szCs w:val="22"/>
        </w:rPr>
        <w:t>T</w:t>
      </w:r>
      <w:r w:rsidRPr="00B04428">
        <w:rPr>
          <w:rFonts w:ascii="Arial" w:hAnsi="Arial" w:cs="Arial"/>
          <w:sz w:val="22"/>
          <w:szCs w:val="22"/>
        </w:rPr>
        <w:t>erms</w:t>
      </w:r>
      <w:proofErr w:type="gramEnd"/>
      <w:r w:rsidRPr="00B04428">
        <w:rPr>
          <w:rFonts w:ascii="Arial" w:hAnsi="Arial" w:cs="Arial"/>
          <w:sz w:val="22"/>
          <w:szCs w:val="22"/>
        </w:rPr>
        <w:t xml:space="preserve"> and </w:t>
      </w:r>
      <w:r w:rsidR="00222195">
        <w:rPr>
          <w:rFonts w:ascii="Arial" w:hAnsi="Arial" w:cs="Arial"/>
          <w:sz w:val="22"/>
          <w:szCs w:val="22"/>
        </w:rPr>
        <w:t>C</w:t>
      </w:r>
      <w:r w:rsidRPr="00B04428">
        <w:rPr>
          <w:rFonts w:ascii="Arial" w:hAnsi="Arial" w:cs="Arial"/>
          <w:sz w:val="22"/>
          <w:szCs w:val="22"/>
        </w:rPr>
        <w:t xml:space="preserve">onditions contained herein to the level necessary to perform their duties in accordance with such terms and conditions.  The Supplier shall enforce (on becoming aware of or following notification of failure to comply) compliance with the </w:t>
      </w:r>
      <w:r w:rsidR="00222195">
        <w:rPr>
          <w:rFonts w:ascii="Arial" w:hAnsi="Arial" w:cs="Arial"/>
          <w:sz w:val="22"/>
          <w:szCs w:val="22"/>
        </w:rPr>
        <w:t>Standard</w:t>
      </w:r>
      <w:r w:rsidRPr="00B04428">
        <w:rPr>
          <w:rFonts w:ascii="Arial" w:hAnsi="Arial" w:cs="Arial"/>
          <w:sz w:val="22"/>
          <w:szCs w:val="22"/>
        </w:rPr>
        <w:t xml:space="preserve"> </w:t>
      </w:r>
      <w:r w:rsidR="00222195">
        <w:rPr>
          <w:rFonts w:ascii="Arial" w:hAnsi="Arial" w:cs="Arial"/>
          <w:sz w:val="22"/>
          <w:szCs w:val="22"/>
        </w:rPr>
        <w:t>T</w:t>
      </w:r>
      <w:r w:rsidRPr="00B04428">
        <w:rPr>
          <w:rFonts w:ascii="Arial" w:hAnsi="Arial" w:cs="Arial"/>
          <w:sz w:val="22"/>
          <w:szCs w:val="22"/>
        </w:rPr>
        <w:t xml:space="preserve">erms and </w:t>
      </w:r>
      <w:r w:rsidR="00222195">
        <w:rPr>
          <w:rFonts w:ascii="Arial" w:hAnsi="Arial" w:cs="Arial"/>
          <w:sz w:val="22"/>
          <w:szCs w:val="22"/>
        </w:rPr>
        <w:t>C</w:t>
      </w:r>
      <w:r w:rsidRPr="00B04428">
        <w:rPr>
          <w:rFonts w:ascii="Arial" w:hAnsi="Arial" w:cs="Arial"/>
          <w:sz w:val="22"/>
          <w:szCs w:val="22"/>
        </w:rPr>
        <w:t>onditions.</w:t>
      </w:r>
    </w:p>
    <w:p w14:paraId="7496C961" w14:textId="5341A79F" w:rsidR="00470EB5" w:rsidRPr="00B04428" w:rsidRDefault="00470EB5" w:rsidP="0029539A">
      <w:pPr>
        <w:pStyle w:val="BodyTextIndent3"/>
        <w:numPr>
          <w:ilvl w:val="2"/>
          <w:numId w:val="29"/>
        </w:numPr>
        <w:tabs>
          <w:tab w:val="left" w:pos="1134"/>
        </w:tabs>
        <w:spacing w:before="120" w:line="240" w:lineRule="auto"/>
        <w:ind w:left="1134" w:right="-185" w:hanging="567"/>
        <w:jc w:val="both"/>
        <w:rPr>
          <w:rFonts w:ascii="Arial" w:hAnsi="Arial" w:cs="Arial"/>
          <w:sz w:val="22"/>
          <w:szCs w:val="22"/>
        </w:rPr>
      </w:pPr>
      <w:r w:rsidRPr="00B04428">
        <w:rPr>
          <w:rFonts w:ascii="Arial" w:hAnsi="Arial" w:cs="Arial"/>
          <w:sz w:val="22"/>
          <w:szCs w:val="22"/>
        </w:rPr>
        <w:t xml:space="preserve">If any the </w:t>
      </w:r>
      <w:r w:rsidR="00E22AF7" w:rsidRPr="00B04428">
        <w:rPr>
          <w:rFonts w:ascii="Arial" w:hAnsi="Arial" w:cs="Arial"/>
          <w:sz w:val="22"/>
          <w:szCs w:val="22"/>
        </w:rPr>
        <w:t>S</w:t>
      </w:r>
      <w:r w:rsidRPr="00B04428">
        <w:rPr>
          <w:rFonts w:ascii="Arial" w:hAnsi="Arial" w:cs="Arial"/>
          <w:sz w:val="22"/>
          <w:szCs w:val="22"/>
        </w:rPr>
        <w:t xml:space="preserve">upplier’s </w:t>
      </w:r>
      <w:r w:rsidR="00B73DA4">
        <w:rPr>
          <w:rFonts w:ascii="Arial" w:hAnsi="Arial" w:cs="Arial"/>
          <w:sz w:val="22"/>
          <w:szCs w:val="22"/>
        </w:rPr>
        <w:t xml:space="preserve">Personnel </w:t>
      </w:r>
      <w:r w:rsidRPr="00B04428">
        <w:rPr>
          <w:rFonts w:ascii="Arial" w:hAnsi="Arial" w:cs="Arial"/>
          <w:sz w:val="22"/>
          <w:szCs w:val="22"/>
        </w:rPr>
        <w:t xml:space="preserve">for any reason are requested to attend the Authority’s </w:t>
      </w:r>
      <w:r w:rsidR="00FF4D6F" w:rsidRPr="00B04428">
        <w:rPr>
          <w:rFonts w:ascii="Arial" w:hAnsi="Arial" w:cs="Arial"/>
          <w:sz w:val="22"/>
          <w:szCs w:val="22"/>
        </w:rPr>
        <w:t>P</w:t>
      </w:r>
      <w:r w:rsidRPr="00B04428">
        <w:rPr>
          <w:rFonts w:ascii="Arial" w:hAnsi="Arial" w:cs="Arial"/>
          <w:sz w:val="22"/>
          <w:szCs w:val="22"/>
        </w:rPr>
        <w:t xml:space="preserve">remises, the </w:t>
      </w:r>
      <w:r w:rsidR="00E22AF7" w:rsidRPr="00B04428">
        <w:rPr>
          <w:rFonts w:ascii="Arial" w:hAnsi="Arial" w:cs="Arial"/>
          <w:sz w:val="22"/>
          <w:szCs w:val="22"/>
        </w:rPr>
        <w:t>S</w:t>
      </w:r>
      <w:r w:rsidRPr="00B04428">
        <w:rPr>
          <w:rFonts w:ascii="Arial" w:hAnsi="Arial" w:cs="Arial"/>
          <w:sz w:val="22"/>
          <w:szCs w:val="22"/>
        </w:rPr>
        <w:t xml:space="preserve">upplier’s </w:t>
      </w:r>
      <w:r w:rsidR="00D810F6">
        <w:rPr>
          <w:rFonts w:ascii="Arial" w:hAnsi="Arial" w:cs="Arial"/>
          <w:sz w:val="22"/>
          <w:szCs w:val="22"/>
        </w:rPr>
        <w:t xml:space="preserve">Personnel </w:t>
      </w:r>
      <w:r w:rsidRPr="00B04428">
        <w:rPr>
          <w:rFonts w:ascii="Arial" w:hAnsi="Arial" w:cs="Arial"/>
          <w:sz w:val="22"/>
          <w:szCs w:val="22"/>
        </w:rPr>
        <w:t xml:space="preserve">shall be polite and courteous, and shall when required provide proof of identity, and </w:t>
      </w:r>
      <w:r w:rsidR="00E22AF7" w:rsidRPr="00B04428">
        <w:rPr>
          <w:rFonts w:ascii="Arial" w:hAnsi="Arial" w:cs="Arial"/>
          <w:sz w:val="22"/>
          <w:szCs w:val="22"/>
        </w:rPr>
        <w:t xml:space="preserve">declare </w:t>
      </w:r>
      <w:r w:rsidRPr="00B04428">
        <w:rPr>
          <w:rFonts w:ascii="Arial" w:hAnsi="Arial" w:cs="Arial"/>
          <w:sz w:val="22"/>
          <w:szCs w:val="22"/>
        </w:rPr>
        <w:t>that they are acting on behalf of the Supplier.</w:t>
      </w:r>
    </w:p>
    <w:p w14:paraId="57B87FFA" w14:textId="77777777" w:rsidR="00045B39" w:rsidRPr="00B04428" w:rsidRDefault="00045B39" w:rsidP="0029539A">
      <w:pPr>
        <w:spacing w:before="120" w:after="120" w:line="240" w:lineRule="auto"/>
        <w:jc w:val="both"/>
        <w:rPr>
          <w:rFonts w:ascii="Arial" w:hAnsi="Arial" w:cs="Arial"/>
        </w:rPr>
      </w:pPr>
    </w:p>
    <w:p w14:paraId="5C128FD5" w14:textId="77777777" w:rsidR="00045B39" w:rsidRPr="00B04428" w:rsidRDefault="00045B39" w:rsidP="0029539A">
      <w:pPr>
        <w:pStyle w:val="Heading6"/>
        <w:numPr>
          <w:ilvl w:val="1"/>
          <w:numId w:val="29"/>
        </w:numPr>
        <w:spacing w:before="120" w:after="120"/>
        <w:ind w:left="567" w:hanging="567"/>
        <w:jc w:val="both"/>
        <w:rPr>
          <w:rFonts w:ascii="Arial" w:hAnsi="Arial" w:cs="Arial"/>
          <w:u w:val="none"/>
        </w:rPr>
      </w:pPr>
      <w:bookmarkStart w:id="43" w:name="_Toc368987201"/>
      <w:bookmarkStart w:id="44" w:name="_Toc87896220"/>
      <w:r w:rsidRPr="00B04428">
        <w:rPr>
          <w:rFonts w:ascii="Arial" w:hAnsi="Arial" w:cs="Arial"/>
          <w:u w:val="none"/>
        </w:rPr>
        <w:t>Continuity of Staff</w:t>
      </w:r>
      <w:bookmarkEnd w:id="43"/>
      <w:bookmarkEnd w:id="44"/>
    </w:p>
    <w:p w14:paraId="4F24BB70" w14:textId="2EDF092C" w:rsidR="00F71B96" w:rsidRPr="00B04428" w:rsidRDefault="00045B39" w:rsidP="0029539A">
      <w:pPr>
        <w:numPr>
          <w:ilvl w:val="2"/>
          <w:numId w:val="29"/>
        </w:numPr>
        <w:spacing w:before="120" w:after="120" w:line="240" w:lineRule="auto"/>
        <w:ind w:left="1276" w:hanging="709"/>
        <w:jc w:val="both"/>
        <w:rPr>
          <w:rFonts w:ascii="Arial" w:hAnsi="Arial" w:cs="Arial"/>
        </w:rPr>
      </w:pPr>
      <w:r w:rsidRPr="00B04428">
        <w:rPr>
          <w:rFonts w:ascii="Arial" w:hAnsi="Arial" w:cs="Arial"/>
        </w:rPr>
        <w:t xml:space="preserve">The Authority reserves the right to request or reject any specific individual(s) who may be allocated by the Supplier to perform the Services. The Authority will not unreasonably withhold its </w:t>
      </w:r>
      <w:r w:rsidR="008B3BAA">
        <w:rPr>
          <w:rFonts w:ascii="Arial" w:hAnsi="Arial" w:cs="Arial"/>
        </w:rPr>
        <w:t>A</w:t>
      </w:r>
      <w:r w:rsidRPr="00B04428">
        <w:rPr>
          <w:rFonts w:ascii="Arial" w:hAnsi="Arial" w:cs="Arial"/>
        </w:rPr>
        <w:t xml:space="preserve">pproval of any specific individual(s).  </w:t>
      </w:r>
    </w:p>
    <w:p w14:paraId="4F37A874" w14:textId="77777777" w:rsidR="00F71B96" w:rsidRPr="00B04428" w:rsidRDefault="00045B39" w:rsidP="0029539A">
      <w:pPr>
        <w:numPr>
          <w:ilvl w:val="2"/>
          <w:numId w:val="29"/>
        </w:numPr>
        <w:spacing w:before="120" w:after="120" w:line="240" w:lineRule="auto"/>
        <w:ind w:left="1276" w:hanging="709"/>
        <w:jc w:val="both"/>
        <w:rPr>
          <w:rFonts w:ascii="Arial" w:hAnsi="Arial" w:cs="Arial"/>
        </w:rPr>
      </w:pPr>
      <w:r w:rsidRPr="00B04428">
        <w:rPr>
          <w:rFonts w:ascii="Arial" w:hAnsi="Arial" w:cs="Arial"/>
        </w:rPr>
        <w:t xml:space="preserve">Once allocated to </w:t>
      </w:r>
      <w:r w:rsidR="00FF4D6F" w:rsidRPr="00B04428">
        <w:rPr>
          <w:rFonts w:ascii="Arial" w:hAnsi="Arial" w:cs="Arial"/>
        </w:rPr>
        <w:t>the Contrac</w:t>
      </w:r>
      <w:r w:rsidRPr="00B04428">
        <w:rPr>
          <w:rFonts w:ascii="Arial" w:hAnsi="Arial" w:cs="Arial"/>
        </w:rPr>
        <w:t>t, the Supplier shal</w:t>
      </w:r>
      <w:r w:rsidR="00D868FB" w:rsidRPr="00B04428">
        <w:rPr>
          <w:rFonts w:ascii="Arial" w:hAnsi="Arial" w:cs="Arial"/>
        </w:rPr>
        <w:t xml:space="preserve">l </w:t>
      </w:r>
      <w:r w:rsidR="00C529C8" w:rsidRPr="00B04428">
        <w:rPr>
          <w:rFonts w:ascii="Arial" w:hAnsi="Arial" w:cs="Arial"/>
        </w:rPr>
        <w:t xml:space="preserve">endeavour </w:t>
      </w:r>
      <w:r w:rsidR="00D868FB" w:rsidRPr="00B04428">
        <w:rPr>
          <w:rFonts w:ascii="Arial" w:hAnsi="Arial" w:cs="Arial"/>
        </w:rPr>
        <w:t>not</w:t>
      </w:r>
      <w:r w:rsidR="00C529C8" w:rsidRPr="00B04428">
        <w:rPr>
          <w:rFonts w:ascii="Arial" w:hAnsi="Arial" w:cs="Arial"/>
        </w:rPr>
        <w:t xml:space="preserve"> to </w:t>
      </w:r>
      <w:r w:rsidR="00D868FB" w:rsidRPr="00B04428">
        <w:rPr>
          <w:rFonts w:ascii="Arial" w:hAnsi="Arial" w:cs="Arial"/>
        </w:rPr>
        <w:t xml:space="preserve">substitute an alternative </w:t>
      </w:r>
      <w:r w:rsidRPr="00B04428">
        <w:rPr>
          <w:rFonts w:ascii="Arial" w:hAnsi="Arial" w:cs="Arial"/>
        </w:rPr>
        <w:t xml:space="preserve">individual(s) part way through </w:t>
      </w:r>
      <w:r w:rsidR="00FF4D6F" w:rsidRPr="00B04428">
        <w:rPr>
          <w:rFonts w:ascii="Arial" w:hAnsi="Arial" w:cs="Arial"/>
        </w:rPr>
        <w:t xml:space="preserve">the Contract </w:t>
      </w:r>
      <w:r w:rsidR="00E22AF7" w:rsidRPr="00B04428">
        <w:rPr>
          <w:rFonts w:ascii="Arial" w:hAnsi="Arial" w:cs="Arial"/>
        </w:rPr>
        <w:t>P</w:t>
      </w:r>
      <w:r w:rsidR="00FF4D6F" w:rsidRPr="00B04428">
        <w:rPr>
          <w:rFonts w:ascii="Arial" w:hAnsi="Arial" w:cs="Arial"/>
        </w:rPr>
        <w:t>er</w:t>
      </w:r>
      <w:r w:rsidR="00E22AF7" w:rsidRPr="00B04428">
        <w:rPr>
          <w:rFonts w:ascii="Arial" w:hAnsi="Arial" w:cs="Arial"/>
        </w:rPr>
        <w:t>iod</w:t>
      </w:r>
      <w:r w:rsidRPr="00B04428">
        <w:rPr>
          <w:rFonts w:ascii="Arial" w:hAnsi="Arial" w:cs="Arial"/>
        </w:rPr>
        <w:t>.</w:t>
      </w:r>
    </w:p>
    <w:p w14:paraId="25465225" w14:textId="3D6FB8D9" w:rsidR="00F71B96" w:rsidRPr="00B04428" w:rsidRDefault="00045B39" w:rsidP="0029539A">
      <w:pPr>
        <w:numPr>
          <w:ilvl w:val="2"/>
          <w:numId w:val="29"/>
        </w:numPr>
        <w:spacing w:before="120" w:after="120" w:line="240" w:lineRule="auto"/>
        <w:ind w:left="1276" w:hanging="709"/>
        <w:jc w:val="both"/>
        <w:rPr>
          <w:rFonts w:ascii="Arial" w:hAnsi="Arial" w:cs="Arial"/>
        </w:rPr>
      </w:pPr>
      <w:proofErr w:type="gramStart"/>
      <w:r w:rsidRPr="00B04428">
        <w:rPr>
          <w:rFonts w:ascii="Arial" w:hAnsi="Arial" w:cs="Arial"/>
        </w:rPr>
        <w:t>In the event that</w:t>
      </w:r>
      <w:proofErr w:type="gramEnd"/>
      <w:r w:rsidRPr="00B04428">
        <w:rPr>
          <w:rFonts w:ascii="Arial" w:hAnsi="Arial" w:cs="Arial"/>
        </w:rPr>
        <w:t xml:space="preserve"> the Supplier is unable due to unforeseen circumstances to continue to supply the same individual(s) for the full duration of the </w:t>
      </w:r>
      <w:r w:rsidR="00FF4D6F" w:rsidRPr="00B04428">
        <w:rPr>
          <w:rFonts w:ascii="Arial" w:hAnsi="Arial" w:cs="Arial"/>
        </w:rPr>
        <w:t>Contract</w:t>
      </w:r>
      <w:r w:rsidRPr="00B04428">
        <w:rPr>
          <w:rFonts w:ascii="Arial" w:hAnsi="Arial" w:cs="Arial"/>
        </w:rPr>
        <w:t xml:space="preserve"> the Supplier shall suggest an alternative individual(s) to the Authority for its </w:t>
      </w:r>
      <w:r w:rsidR="008B3BAA">
        <w:rPr>
          <w:rFonts w:ascii="Arial" w:hAnsi="Arial" w:cs="Arial"/>
        </w:rPr>
        <w:t>A</w:t>
      </w:r>
      <w:r w:rsidRPr="00B04428">
        <w:rPr>
          <w:rFonts w:ascii="Arial" w:hAnsi="Arial" w:cs="Arial"/>
        </w:rPr>
        <w:t xml:space="preserve">pproval to complete the </w:t>
      </w:r>
      <w:r w:rsidR="00FF4D6F" w:rsidRPr="00B04428">
        <w:rPr>
          <w:rFonts w:ascii="Arial" w:hAnsi="Arial" w:cs="Arial"/>
        </w:rPr>
        <w:t xml:space="preserve">Contract </w:t>
      </w:r>
      <w:r w:rsidRPr="00B04428">
        <w:rPr>
          <w:rFonts w:ascii="Arial" w:hAnsi="Arial" w:cs="Arial"/>
        </w:rPr>
        <w:t xml:space="preserve">activities. The Authority shall be under no obligation to accept the provision of the Services by any such replacement individual(s), and the Authority may, at its option, terminate the </w:t>
      </w:r>
      <w:r w:rsidR="00FF4D6F" w:rsidRPr="00B04428">
        <w:rPr>
          <w:rFonts w:ascii="Arial" w:hAnsi="Arial" w:cs="Arial"/>
        </w:rPr>
        <w:t>S</w:t>
      </w:r>
      <w:r w:rsidRPr="00B04428">
        <w:rPr>
          <w:rFonts w:ascii="Arial" w:hAnsi="Arial" w:cs="Arial"/>
        </w:rPr>
        <w:t>ervices against that project forthwith</w:t>
      </w:r>
      <w:r w:rsidR="0080728C">
        <w:rPr>
          <w:rFonts w:ascii="Arial" w:hAnsi="Arial" w:cs="Arial"/>
        </w:rPr>
        <w:t xml:space="preserve"> </w:t>
      </w:r>
      <w:r w:rsidRPr="00B04428">
        <w:rPr>
          <w:rFonts w:ascii="Arial" w:hAnsi="Arial" w:cs="Arial"/>
        </w:rPr>
        <w:t>and</w:t>
      </w:r>
      <w:r w:rsidR="0080728C">
        <w:rPr>
          <w:rFonts w:ascii="Arial" w:hAnsi="Arial" w:cs="Arial"/>
        </w:rPr>
        <w:t xml:space="preserve"> clause 4 </w:t>
      </w:r>
      <w:r w:rsidRPr="00B04428">
        <w:rPr>
          <w:rFonts w:ascii="Arial" w:hAnsi="Arial" w:cs="Arial"/>
        </w:rPr>
        <w:t>shall apply.</w:t>
      </w:r>
    </w:p>
    <w:p w14:paraId="15CA0D6A" w14:textId="77777777" w:rsidR="00F71B96" w:rsidRPr="00B04428" w:rsidRDefault="00045B39" w:rsidP="0029539A">
      <w:pPr>
        <w:numPr>
          <w:ilvl w:val="2"/>
          <w:numId w:val="29"/>
        </w:numPr>
        <w:spacing w:before="120" w:after="120" w:line="240" w:lineRule="auto"/>
        <w:ind w:left="1276" w:hanging="709"/>
        <w:jc w:val="both"/>
        <w:rPr>
          <w:rFonts w:ascii="Arial" w:hAnsi="Arial" w:cs="Arial"/>
        </w:rPr>
      </w:pPr>
      <w:r w:rsidRPr="00B04428">
        <w:rPr>
          <w:rFonts w:ascii="Arial" w:hAnsi="Arial" w:cs="Arial"/>
        </w:rPr>
        <w:t>Where an alternative individual(s) is approved by the Authority, the</w:t>
      </w:r>
      <w:r w:rsidR="000C1BE2" w:rsidRPr="00B04428">
        <w:rPr>
          <w:rFonts w:ascii="Arial" w:hAnsi="Arial" w:cs="Arial"/>
        </w:rPr>
        <w:t xml:space="preserve"> </w:t>
      </w:r>
      <w:r w:rsidR="00E22AF7" w:rsidRPr="00B04428">
        <w:rPr>
          <w:rFonts w:ascii="Arial" w:hAnsi="Arial" w:cs="Arial"/>
        </w:rPr>
        <w:t>Supplier shall ensure:</w:t>
      </w:r>
    </w:p>
    <w:p w14:paraId="0371694A" w14:textId="77777777" w:rsidR="00F71B96" w:rsidRPr="00B04428" w:rsidRDefault="00045B39" w:rsidP="0029539A">
      <w:pPr>
        <w:numPr>
          <w:ilvl w:val="3"/>
          <w:numId w:val="29"/>
        </w:numPr>
        <w:spacing w:before="120" w:after="120" w:line="240" w:lineRule="auto"/>
        <w:ind w:left="2127" w:hanging="851"/>
        <w:jc w:val="both"/>
        <w:rPr>
          <w:rFonts w:ascii="Arial" w:hAnsi="Arial" w:cs="Arial"/>
        </w:rPr>
      </w:pPr>
      <w:r w:rsidRPr="00B04428">
        <w:rPr>
          <w:rFonts w:ascii="Arial" w:hAnsi="Arial" w:cs="Arial"/>
        </w:rPr>
        <w:t xml:space="preserve">that the </w:t>
      </w:r>
      <w:r w:rsidR="000C1BE2" w:rsidRPr="00B04428">
        <w:rPr>
          <w:rFonts w:ascii="Arial" w:hAnsi="Arial" w:cs="Arial"/>
        </w:rPr>
        <w:t xml:space="preserve">replacement individuals(s) are </w:t>
      </w:r>
      <w:proofErr w:type="gramStart"/>
      <w:r w:rsidRPr="00B04428">
        <w:rPr>
          <w:rFonts w:ascii="Arial" w:hAnsi="Arial" w:cs="Arial"/>
        </w:rPr>
        <w:t>familiarised  with</w:t>
      </w:r>
      <w:proofErr w:type="gramEnd"/>
      <w:r w:rsidRPr="00B04428">
        <w:rPr>
          <w:rFonts w:ascii="Arial" w:hAnsi="Arial" w:cs="Arial"/>
        </w:rPr>
        <w:t xml:space="preserve"> the </w:t>
      </w:r>
      <w:r w:rsidR="00FF4D6F" w:rsidRPr="00B04428">
        <w:rPr>
          <w:rFonts w:ascii="Arial" w:hAnsi="Arial" w:cs="Arial"/>
        </w:rPr>
        <w:t xml:space="preserve">Contract </w:t>
      </w:r>
      <w:r w:rsidRPr="00B04428">
        <w:rPr>
          <w:rFonts w:ascii="Arial" w:hAnsi="Arial" w:cs="Arial"/>
        </w:rPr>
        <w:t xml:space="preserve">by the Supplier </w:t>
      </w:r>
    </w:p>
    <w:p w14:paraId="3A8E725D" w14:textId="781DF597" w:rsidR="0029539A" w:rsidRDefault="00045B39" w:rsidP="0029539A">
      <w:pPr>
        <w:numPr>
          <w:ilvl w:val="3"/>
          <w:numId w:val="29"/>
        </w:numPr>
        <w:spacing w:before="120" w:after="120" w:line="240" w:lineRule="auto"/>
        <w:ind w:left="2127" w:hanging="851"/>
        <w:jc w:val="both"/>
        <w:rPr>
          <w:rFonts w:ascii="Arial" w:hAnsi="Arial" w:cs="Arial"/>
        </w:rPr>
      </w:pPr>
      <w:r w:rsidRPr="00B04428">
        <w:rPr>
          <w:rFonts w:ascii="Arial" w:hAnsi="Arial" w:cs="Arial"/>
        </w:rPr>
        <w:t xml:space="preserve">that the project is not delayed in any way </w:t>
      </w:r>
      <w:proofErr w:type="gramStart"/>
      <w:r w:rsidRPr="00B04428">
        <w:rPr>
          <w:rFonts w:ascii="Arial" w:hAnsi="Arial" w:cs="Arial"/>
        </w:rPr>
        <w:t>as a result of</w:t>
      </w:r>
      <w:proofErr w:type="gramEnd"/>
      <w:r w:rsidRPr="00B04428">
        <w:rPr>
          <w:rFonts w:ascii="Arial" w:hAnsi="Arial" w:cs="Arial"/>
        </w:rPr>
        <w:t xml:space="preserve"> the change in Supplier’s </w:t>
      </w:r>
      <w:r w:rsidR="00D810F6">
        <w:rPr>
          <w:rFonts w:ascii="Arial" w:hAnsi="Arial" w:cs="Arial"/>
        </w:rPr>
        <w:t>Personnel</w:t>
      </w:r>
    </w:p>
    <w:p w14:paraId="30E0DDD4" w14:textId="05C63161" w:rsidR="00E3432D" w:rsidRPr="00807762" w:rsidRDefault="00E3432D" w:rsidP="0029539A">
      <w:pPr>
        <w:spacing w:before="120" w:after="120" w:line="240" w:lineRule="auto"/>
        <w:ind w:left="2127"/>
        <w:jc w:val="both"/>
        <w:rPr>
          <w:rFonts w:ascii="Arial" w:hAnsi="Arial" w:cs="Arial"/>
        </w:rPr>
      </w:pPr>
    </w:p>
    <w:p w14:paraId="3DAACC5B" w14:textId="24BC83AB" w:rsidR="00CF4CD1" w:rsidRPr="00B04428" w:rsidRDefault="00CF4CD1" w:rsidP="0029539A">
      <w:pPr>
        <w:pStyle w:val="Heading6"/>
        <w:numPr>
          <w:ilvl w:val="1"/>
          <w:numId w:val="29"/>
        </w:numPr>
        <w:spacing w:before="120" w:after="120"/>
        <w:ind w:left="567" w:hanging="567"/>
        <w:jc w:val="both"/>
        <w:rPr>
          <w:rFonts w:ascii="Arial" w:hAnsi="Arial" w:cs="Arial"/>
          <w:u w:val="none"/>
        </w:rPr>
      </w:pPr>
      <w:bookmarkStart w:id="45" w:name="_Toc368987202"/>
      <w:bookmarkStart w:id="46" w:name="_Toc87896221"/>
      <w:r w:rsidRPr="00B04428">
        <w:rPr>
          <w:rFonts w:ascii="Arial" w:hAnsi="Arial" w:cs="Arial"/>
          <w:u w:val="none"/>
        </w:rPr>
        <w:t>Sustainable Procurement</w:t>
      </w:r>
      <w:bookmarkEnd w:id="45"/>
      <w:bookmarkEnd w:id="46"/>
    </w:p>
    <w:p w14:paraId="5C6E9DB1" w14:textId="49879374" w:rsidR="00F71B96" w:rsidRPr="00B04428" w:rsidRDefault="00CF4CD1" w:rsidP="0029539A">
      <w:pPr>
        <w:numPr>
          <w:ilvl w:val="2"/>
          <w:numId w:val="29"/>
        </w:numPr>
        <w:spacing w:before="120" w:after="120" w:line="240" w:lineRule="auto"/>
        <w:ind w:left="1276" w:hanging="709"/>
        <w:jc w:val="both"/>
        <w:rPr>
          <w:rFonts w:ascii="Arial" w:hAnsi="Arial" w:cs="Arial"/>
        </w:rPr>
      </w:pPr>
      <w:r w:rsidRPr="00B04428">
        <w:rPr>
          <w:rFonts w:ascii="Arial" w:hAnsi="Arial" w:cs="Arial"/>
        </w:rPr>
        <w:t xml:space="preserve">The Supplier shall comply in all material respects with all applicable environmental </w:t>
      </w:r>
      <w:r w:rsidR="00B73DA4">
        <w:rPr>
          <w:rFonts w:ascii="Arial" w:hAnsi="Arial" w:cs="Arial"/>
        </w:rPr>
        <w:t>L</w:t>
      </w:r>
      <w:r w:rsidRPr="00B04428">
        <w:rPr>
          <w:rFonts w:ascii="Arial" w:hAnsi="Arial" w:cs="Arial"/>
        </w:rPr>
        <w:t>aws and regulations in force from time to time in relation to the Services.  Without prejudice to the generality of the foregoing, the Supplier shall promptly provide all such information regarding the environmental impact of the Services as may reasonably be requested by the Authority.</w:t>
      </w:r>
    </w:p>
    <w:p w14:paraId="1AA478F4" w14:textId="77777777" w:rsidR="00CF4CD1" w:rsidRPr="00B04428" w:rsidRDefault="00CF4CD1" w:rsidP="0029539A">
      <w:pPr>
        <w:numPr>
          <w:ilvl w:val="2"/>
          <w:numId w:val="29"/>
        </w:numPr>
        <w:spacing w:before="120" w:after="120" w:line="240" w:lineRule="auto"/>
        <w:ind w:left="1276" w:hanging="709"/>
        <w:jc w:val="both"/>
        <w:rPr>
          <w:rFonts w:ascii="Arial" w:hAnsi="Arial" w:cs="Arial"/>
        </w:rPr>
      </w:pPr>
      <w:r w:rsidRPr="00B04428">
        <w:rPr>
          <w:rFonts w:ascii="Arial" w:hAnsi="Arial" w:cs="Arial"/>
        </w:rPr>
        <w:t xml:space="preserve">The Supplier shall, when working at the Authority’s Premises, provide the Services in accordance with the Authority’s environmental policy which is to conserve energy, water, wood, </w:t>
      </w:r>
      <w:proofErr w:type="gramStart"/>
      <w:r w:rsidRPr="00B04428">
        <w:rPr>
          <w:rFonts w:ascii="Arial" w:hAnsi="Arial" w:cs="Arial"/>
        </w:rPr>
        <w:t>paper</w:t>
      </w:r>
      <w:proofErr w:type="gramEnd"/>
      <w:r w:rsidRPr="00B04428">
        <w:rPr>
          <w:rFonts w:ascii="Arial" w:hAnsi="Arial" w:cs="Arial"/>
        </w:rPr>
        <w:t xml:space="preserve"> and other resources, reduce waste and phase out the use of ozone depleting substances and minimise the use of greenhouse gases, volatile organic compounds and other substances damaging to health and the environment.</w:t>
      </w:r>
    </w:p>
    <w:p w14:paraId="32C0E077" w14:textId="77777777" w:rsidR="00285550" w:rsidRPr="00B04428" w:rsidRDefault="00285550" w:rsidP="00070290">
      <w:pPr>
        <w:pStyle w:val="BodyText"/>
        <w:spacing w:before="120" w:after="120"/>
        <w:jc w:val="left"/>
        <w:rPr>
          <w:rFonts w:cs="Arial"/>
          <w:b/>
          <w:bCs/>
          <w:sz w:val="22"/>
          <w:szCs w:val="22"/>
        </w:rPr>
      </w:pPr>
    </w:p>
    <w:p w14:paraId="6AAFCCC7" w14:textId="77777777" w:rsidR="0029539A" w:rsidRDefault="0029539A">
      <w:pPr>
        <w:spacing w:after="0" w:line="240" w:lineRule="auto"/>
        <w:rPr>
          <w:rFonts w:ascii="Arial" w:hAnsi="Arial" w:cs="Arial"/>
          <w:b/>
          <w:bCs/>
          <w:u w:val="single"/>
        </w:rPr>
      </w:pPr>
      <w:bookmarkStart w:id="47" w:name="_Toc368987203"/>
      <w:bookmarkStart w:id="48" w:name="_Toc87896222"/>
      <w:r>
        <w:rPr>
          <w:rFonts w:ascii="Arial" w:hAnsi="Arial" w:cs="Arial"/>
        </w:rPr>
        <w:br w:type="page"/>
      </w:r>
    </w:p>
    <w:p w14:paraId="2C6FF512" w14:textId="1F6116AE" w:rsidR="00285550" w:rsidRPr="00893AFD" w:rsidRDefault="00470EB5" w:rsidP="001C3C47">
      <w:pPr>
        <w:pStyle w:val="Heading1"/>
        <w:numPr>
          <w:ilvl w:val="0"/>
          <w:numId w:val="29"/>
        </w:numPr>
        <w:spacing w:before="120" w:after="120"/>
        <w:ind w:left="567" w:hanging="567"/>
        <w:rPr>
          <w:rFonts w:ascii="Arial" w:hAnsi="Arial" w:cs="Arial"/>
        </w:rPr>
      </w:pPr>
      <w:r w:rsidRPr="00893AFD">
        <w:rPr>
          <w:rFonts w:ascii="Arial" w:hAnsi="Arial" w:cs="Arial"/>
        </w:rPr>
        <w:lastRenderedPageBreak/>
        <w:t xml:space="preserve">Pricing </w:t>
      </w:r>
      <w:bookmarkEnd w:id="47"/>
      <w:r w:rsidR="00285550" w:rsidRPr="00893AFD">
        <w:rPr>
          <w:rFonts w:ascii="Arial" w:hAnsi="Arial" w:cs="Arial"/>
        </w:rPr>
        <w:t>and Payment</w:t>
      </w:r>
      <w:bookmarkStart w:id="49" w:name="_Hlt63047628"/>
      <w:bookmarkStart w:id="50" w:name="_Payment"/>
      <w:bookmarkEnd w:id="48"/>
      <w:bookmarkEnd w:id="49"/>
      <w:bookmarkEnd w:id="50"/>
      <w:r w:rsidR="00807762">
        <w:rPr>
          <w:rFonts w:ascii="Arial" w:hAnsi="Arial" w:cs="Arial"/>
        </w:rPr>
        <w:br/>
      </w:r>
    </w:p>
    <w:p w14:paraId="5E198416" w14:textId="1ED752F5" w:rsidR="00E51010" w:rsidRPr="00B04428" w:rsidRDefault="00E51010" w:rsidP="0034441C">
      <w:pPr>
        <w:tabs>
          <w:tab w:val="left" w:pos="567"/>
        </w:tabs>
        <w:rPr>
          <w:rFonts w:ascii="Arial" w:hAnsi="Arial" w:cs="Arial"/>
          <w:b/>
          <w:bCs/>
        </w:rPr>
      </w:pPr>
      <w:r w:rsidRPr="00B04428">
        <w:rPr>
          <w:rFonts w:ascii="Arial" w:hAnsi="Arial" w:cs="Arial"/>
          <w:b/>
          <w:bCs/>
        </w:rPr>
        <w:t>2.1</w:t>
      </w:r>
      <w:r w:rsidR="00893AFD">
        <w:rPr>
          <w:rFonts w:ascii="Arial" w:hAnsi="Arial" w:cs="Arial"/>
          <w:b/>
          <w:bCs/>
        </w:rPr>
        <w:t>.</w:t>
      </w:r>
      <w:r w:rsidRPr="00B04428">
        <w:rPr>
          <w:rFonts w:ascii="Arial" w:hAnsi="Arial" w:cs="Arial"/>
          <w:b/>
          <w:bCs/>
        </w:rPr>
        <w:tab/>
        <w:t>Payment Terms</w:t>
      </w:r>
    </w:p>
    <w:p w14:paraId="3422F243" w14:textId="094B61D6" w:rsidR="004E2D56" w:rsidRPr="004E2D56" w:rsidRDefault="00F14B82" w:rsidP="0029539A">
      <w:pPr>
        <w:numPr>
          <w:ilvl w:val="2"/>
          <w:numId w:val="29"/>
        </w:numPr>
        <w:spacing w:before="120" w:after="120" w:line="240" w:lineRule="auto"/>
        <w:ind w:left="1276" w:hanging="709"/>
        <w:jc w:val="both"/>
        <w:rPr>
          <w:rFonts w:ascii="Arial" w:hAnsi="Arial" w:cs="Arial"/>
        </w:rPr>
      </w:pPr>
      <w:bookmarkStart w:id="51" w:name="_Toc368987205"/>
      <w:r w:rsidRPr="00D80245">
        <w:rPr>
          <w:rFonts w:ascii="Arial" w:hAnsi="Arial" w:cs="Arial"/>
          <w:bCs/>
        </w:rPr>
        <w:t>In consideration of the performance of the</w:t>
      </w:r>
      <w:r w:rsidR="00483059">
        <w:rPr>
          <w:rFonts w:ascii="Arial" w:hAnsi="Arial" w:cs="Arial"/>
          <w:bCs/>
        </w:rPr>
        <w:t xml:space="preserve"> </w:t>
      </w:r>
      <w:r w:rsidR="00D80245">
        <w:rPr>
          <w:rFonts w:ascii="Arial" w:hAnsi="Arial" w:cs="Arial"/>
          <w:bCs/>
        </w:rPr>
        <w:t>Supplier’s</w:t>
      </w:r>
      <w:r w:rsidR="00D80245" w:rsidRPr="00D80245">
        <w:rPr>
          <w:rFonts w:ascii="Arial" w:hAnsi="Arial" w:cs="Arial"/>
          <w:bCs/>
        </w:rPr>
        <w:t xml:space="preserve"> obligation</w:t>
      </w:r>
      <w:r w:rsidRPr="00D80245">
        <w:rPr>
          <w:rFonts w:ascii="Arial" w:hAnsi="Arial" w:cs="Arial"/>
          <w:bCs/>
        </w:rPr>
        <w:t xml:space="preserve"> under the Contract by the </w:t>
      </w:r>
      <w:r w:rsidR="00D80245">
        <w:rPr>
          <w:rFonts w:ascii="Arial" w:hAnsi="Arial" w:cs="Arial"/>
          <w:bCs/>
        </w:rPr>
        <w:t>Supplier</w:t>
      </w:r>
      <w:r w:rsidRPr="00D80245">
        <w:rPr>
          <w:rFonts w:ascii="Arial" w:hAnsi="Arial" w:cs="Arial"/>
          <w:bCs/>
        </w:rPr>
        <w:t xml:space="preserve"> the</w:t>
      </w:r>
      <w:r w:rsidR="00483059">
        <w:rPr>
          <w:rFonts w:ascii="Arial" w:hAnsi="Arial" w:cs="Arial"/>
          <w:bCs/>
        </w:rPr>
        <w:t xml:space="preserve"> Authority</w:t>
      </w:r>
      <w:r w:rsidRPr="00D80245">
        <w:rPr>
          <w:rFonts w:ascii="Arial" w:hAnsi="Arial" w:cs="Arial"/>
          <w:bCs/>
        </w:rPr>
        <w:t xml:space="preserve"> shall pay to the </w:t>
      </w:r>
      <w:r w:rsidR="00483059">
        <w:rPr>
          <w:rFonts w:ascii="Arial" w:hAnsi="Arial" w:cs="Arial"/>
          <w:bCs/>
        </w:rPr>
        <w:t>Supplier</w:t>
      </w:r>
      <w:r w:rsidRPr="00D80245">
        <w:rPr>
          <w:rFonts w:ascii="Arial" w:hAnsi="Arial" w:cs="Arial"/>
          <w:bCs/>
        </w:rPr>
        <w:t xml:space="preserve"> the Contract Price</w:t>
      </w:r>
      <w:r w:rsidR="009C4BD4">
        <w:rPr>
          <w:rFonts w:ascii="Arial" w:hAnsi="Arial" w:cs="Arial"/>
          <w:bCs/>
        </w:rPr>
        <w:t xml:space="preserve"> of [£   </w:t>
      </w:r>
      <w:proofErr w:type="gramStart"/>
      <w:r w:rsidR="009C4BD4">
        <w:rPr>
          <w:rFonts w:ascii="Arial" w:hAnsi="Arial" w:cs="Arial"/>
          <w:bCs/>
        </w:rPr>
        <w:t xml:space="preserve">  ]</w:t>
      </w:r>
      <w:proofErr w:type="gramEnd"/>
      <w:r w:rsidR="009C4BD4">
        <w:rPr>
          <w:rFonts w:ascii="Arial" w:hAnsi="Arial" w:cs="Arial"/>
          <w:bCs/>
        </w:rPr>
        <w:t xml:space="preserve"> as specified in the Tender</w:t>
      </w:r>
      <w:r w:rsidRPr="00D80245">
        <w:rPr>
          <w:rFonts w:ascii="Arial" w:hAnsi="Arial" w:cs="Arial"/>
          <w:bCs/>
        </w:rPr>
        <w:t xml:space="preserve">. Save as expressly provided for in the Invitation to Tender and Specification, the Contract Price shall be fixed for the Contract Period and shall include all costs, expenses, </w:t>
      </w:r>
      <w:proofErr w:type="gramStart"/>
      <w:r w:rsidRPr="00D80245">
        <w:rPr>
          <w:rFonts w:ascii="Arial" w:hAnsi="Arial" w:cs="Arial"/>
          <w:bCs/>
        </w:rPr>
        <w:t>overheads</w:t>
      </w:r>
      <w:proofErr w:type="gramEnd"/>
      <w:r w:rsidRPr="00D80245">
        <w:rPr>
          <w:rFonts w:ascii="Arial" w:hAnsi="Arial" w:cs="Arial"/>
          <w:bCs/>
        </w:rPr>
        <w:t xml:space="preserve"> and profit of the </w:t>
      </w:r>
      <w:r w:rsidR="00483059">
        <w:rPr>
          <w:rFonts w:ascii="Arial" w:hAnsi="Arial" w:cs="Arial"/>
          <w:bCs/>
        </w:rPr>
        <w:t>Supplier</w:t>
      </w:r>
      <w:r w:rsidRPr="00D80245">
        <w:rPr>
          <w:rFonts w:ascii="Arial" w:hAnsi="Arial" w:cs="Arial"/>
          <w:bCs/>
        </w:rPr>
        <w:t xml:space="preserve"> directly or indirectly incurred in connection with the performance of the Contract.</w:t>
      </w:r>
    </w:p>
    <w:p w14:paraId="3B340766" w14:textId="4F4EEF25" w:rsidR="004E2D56" w:rsidRPr="004E2D56" w:rsidRDefault="00F14B82" w:rsidP="0029539A">
      <w:pPr>
        <w:numPr>
          <w:ilvl w:val="2"/>
          <w:numId w:val="29"/>
        </w:numPr>
        <w:spacing w:before="120" w:after="120" w:line="240" w:lineRule="auto"/>
        <w:ind w:left="1276" w:hanging="709"/>
        <w:jc w:val="both"/>
        <w:rPr>
          <w:rFonts w:ascii="Arial" w:hAnsi="Arial" w:cs="Arial"/>
        </w:rPr>
      </w:pPr>
      <w:r w:rsidRPr="00D80245">
        <w:rPr>
          <w:rFonts w:ascii="Arial" w:hAnsi="Arial" w:cs="Arial"/>
          <w:bCs/>
        </w:rPr>
        <w:t>Payment shall be made within the period after performance of the Services specified in the Contract or if performance of the Services is postponed at the</w:t>
      </w:r>
      <w:r w:rsidR="00483059">
        <w:rPr>
          <w:rFonts w:ascii="Arial" w:hAnsi="Arial" w:cs="Arial"/>
          <w:bCs/>
        </w:rPr>
        <w:t xml:space="preserve"> Authority’s</w:t>
      </w:r>
      <w:r w:rsidRPr="00D80245">
        <w:rPr>
          <w:rFonts w:ascii="Arial" w:hAnsi="Arial" w:cs="Arial"/>
          <w:bCs/>
        </w:rPr>
        <w:t xml:space="preserve"> request pursuant to </w:t>
      </w:r>
      <w:r w:rsidR="00483059">
        <w:rPr>
          <w:rFonts w:ascii="Arial" w:hAnsi="Arial" w:cs="Arial"/>
          <w:bCs/>
        </w:rPr>
        <w:t xml:space="preserve">this </w:t>
      </w:r>
      <w:r w:rsidR="00D80245">
        <w:rPr>
          <w:rFonts w:ascii="Arial" w:hAnsi="Arial" w:cs="Arial"/>
          <w:bCs/>
        </w:rPr>
        <w:t>Contract</w:t>
      </w:r>
      <w:r w:rsidR="00D80245" w:rsidRPr="00D80245">
        <w:rPr>
          <w:rFonts w:ascii="Arial" w:hAnsi="Arial" w:cs="Arial"/>
          <w:bCs/>
        </w:rPr>
        <w:t xml:space="preserve"> within</w:t>
      </w:r>
      <w:r w:rsidRPr="00D80245">
        <w:rPr>
          <w:rFonts w:ascii="Arial" w:hAnsi="Arial" w:cs="Arial"/>
          <w:bCs/>
        </w:rPr>
        <w:t xml:space="preserve"> the same period after the date of actual delivery or performance. </w:t>
      </w:r>
    </w:p>
    <w:p w14:paraId="55174D30" w14:textId="44CB81B5" w:rsidR="004E2D56" w:rsidRPr="004E2D56" w:rsidRDefault="00F14B82" w:rsidP="0029539A">
      <w:pPr>
        <w:numPr>
          <w:ilvl w:val="2"/>
          <w:numId w:val="29"/>
        </w:numPr>
        <w:spacing w:before="120" w:after="120" w:line="240" w:lineRule="auto"/>
        <w:ind w:left="1276" w:hanging="709"/>
        <w:jc w:val="both"/>
        <w:rPr>
          <w:rFonts w:ascii="Arial" w:hAnsi="Arial" w:cs="Arial"/>
        </w:rPr>
      </w:pPr>
      <w:r w:rsidRPr="00D80245">
        <w:rPr>
          <w:rFonts w:ascii="Arial" w:hAnsi="Arial" w:cs="Arial"/>
          <w:bCs/>
        </w:rPr>
        <w:t xml:space="preserve">If no express period of payment is otherwise specified in the </w:t>
      </w:r>
      <w:r w:rsidR="00483059">
        <w:rPr>
          <w:rFonts w:ascii="Arial" w:hAnsi="Arial" w:cs="Arial"/>
          <w:bCs/>
        </w:rPr>
        <w:t xml:space="preserve">Specification and Invitation to </w:t>
      </w:r>
      <w:r w:rsidR="00D80245">
        <w:rPr>
          <w:rFonts w:ascii="Arial" w:hAnsi="Arial" w:cs="Arial"/>
          <w:bCs/>
        </w:rPr>
        <w:t xml:space="preserve">Tender </w:t>
      </w:r>
      <w:r w:rsidR="00D80245" w:rsidRPr="00D80245">
        <w:rPr>
          <w:rFonts w:ascii="Arial" w:hAnsi="Arial" w:cs="Arial"/>
          <w:bCs/>
        </w:rPr>
        <w:t>or</w:t>
      </w:r>
      <w:r w:rsidRPr="00D80245">
        <w:rPr>
          <w:rFonts w:ascii="Arial" w:hAnsi="Arial" w:cs="Arial"/>
          <w:bCs/>
        </w:rPr>
        <w:t xml:space="preserve"> is otherwise agreed in writing between the Parties, payment in respect of the Services shall be subject to performance of the Services and made by equal payments monthly in arrears and payments shall be made within 30 (thirty) days of receipt of a valid undisputed invoice in respect thereof. The </w:t>
      </w:r>
      <w:r w:rsidR="00D80245">
        <w:rPr>
          <w:rFonts w:ascii="Arial" w:hAnsi="Arial" w:cs="Arial"/>
          <w:bCs/>
        </w:rPr>
        <w:t xml:space="preserve">Supplier </w:t>
      </w:r>
      <w:r w:rsidR="00D80245" w:rsidRPr="00D80245">
        <w:rPr>
          <w:rFonts w:ascii="Arial" w:hAnsi="Arial" w:cs="Arial"/>
          <w:bCs/>
        </w:rPr>
        <w:t>shall</w:t>
      </w:r>
      <w:r w:rsidRPr="00D80245">
        <w:rPr>
          <w:rFonts w:ascii="Arial" w:hAnsi="Arial" w:cs="Arial"/>
          <w:bCs/>
        </w:rPr>
        <w:t xml:space="preserve"> submit invoices to the </w:t>
      </w:r>
      <w:r w:rsidR="00A7397E">
        <w:rPr>
          <w:rFonts w:ascii="Arial" w:hAnsi="Arial" w:cs="Arial"/>
          <w:bCs/>
        </w:rPr>
        <w:t xml:space="preserve">Authority </w:t>
      </w:r>
      <w:r w:rsidRPr="00D80245">
        <w:rPr>
          <w:rFonts w:ascii="Arial" w:hAnsi="Arial" w:cs="Arial"/>
          <w:bCs/>
        </w:rPr>
        <w:t xml:space="preserve">at the address stated in the </w:t>
      </w:r>
      <w:r w:rsidR="00483059">
        <w:rPr>
          <w:rFonts w:ascii="Arial" w:hAnsi="Arial" w:cs="Arial"/>
          <w:bCs/>
        </w:rPr>
        <w:t>Specification and/or Invitation to Tender</w:t>
      </w:r>
      <w:r w:rsidRPr="00D80245">
        <w:rPr>
          <w:rFonts w:ascii="Arial" w:hAnsi="Arial" w:cs="Arial"/>
          <w:bCs/>
        </w:rPr>
        <w:t xml:space="preserve">.   </w:t>
      </w:r>
    </w:p>
    <w:p w14:paraId="7D9F6CED" w14:textId="114D5676" w:rsidR="004E2D56" w:rsidRPr="004E2D56" w:rsidRDefault="00F14B82" w:rsidP="0029539A">
      <w:pPr>
        <w:numPr>
          <w:ilvl w:val="2"/>
          <w:numId w:val="29"/>
        </w:numPr>
        <w:spacing w:before="120" w:after="120" w:line="240" w:lineRule="auto"/>
        <w:ind w:left="1276" w:hanging="709"/>
        <w:jc w:val="both"/>
        <w:rPr>
          <w:rFonts w:ascii="Arial" w:hAnsi="Arial" w:cs="Arial"/>
        </w:rPr>
      </w:pPr>
      <w:r w:rsidRPr="00D80245">
        <w:rPr>
          <w:rFonts w:ascii="Arial" w:hAnsi="Arial" w:cs="Arial"/>
          <w:bCs/>
        </w:rPr>
        <w:t xml:space="preserve">The Contract Price is exclusive of VAT applicable to the supply of </w:t>
      </w:r>
      <w:proofErr w:type="gramStart"/>
      <w:r w:rsidRPr="00D80245">
        <w:rPr>
          <w:rFonts w:ascii="Arial" w:hAnsi="Arial" w:cs="Arial"/>
          <w:bCs/>
        </w:rPr>
        <w:t>Services  which</w:t>
      </w:r>
      <w:proofErr w:type="gramEnd"/>
      <w:r w:rsidRPr="00D80245">
        <w:rPr>
          <w:rFonts w:ascii="Arial" w:hAnsi="Arial" w:cs="Arial"/>
          <w:bCs/>
        </w:rPr>
        <w:t xml:space="preserve"> if properly chargeable shall be payable by the </w:t>
      </w:r>
      <w:r w:rsidR="00D80245">
        <w:rPr>
          <w:rFonts w:ascii="Arial" w:hAnsi="Arial" w:cs="Arial"/>
          <w:bCs/>
        </w:rPr>
        <w:t>Authority</w:t>
      </w:r>
      <w:r w:rsidRPr="00D80245">
        <w:rPr>
          <w:rFonts w:ascii="Arial" w:hAnsi="Arial" w:cs="Arial"/>
          <w:bCs/>
        </w:rPr>
        <w:t xml:space="preserve"> at the prevailing rate subject to receipt </w:t>
      </w:r>
      <w:r w:rsidR="00E13D0C" w:rsidRPr="00E13D0C">
        <w:rPr>
          <w:rFonts w:ascii="Arial" w:hAnsi="Arial" w:cs="Arial"/>
          <w:bCs/>
        </w:rPr>
        <w:t>of a</w:t>
      </w:r>
      <w:r w:rsidRPr="00D80245">
        <w:rPr>
          <w:rFonts w:ascii="Arial" w:hAnsi="Arial" w:cs="Arial"/>
          <w:bCs/>
        </w:rPr>
        <w:t xml:space="preserve"> valid VAT invoice from the</w:t>
      </w:r>
      <w:r w:rsidR="00483059">
        <w:rPr>
          <w:rFonts w:ascii="Arial" w:hAnsi="Arial" w:cs="Arial"/>
          <w:bCs/>
        </w:rPr>
        <w:t xml:space="preserve"> Supplier</w:t>
      </w:r>
      <w:r w:rsidRPr="00D80245">
        <w:rPr>
          <w:rFonts w:ascii="Arial" w:hAnsi="Arial" w:cs="Arial"/>
          <w:bCs/>
        </w:rPr>
        <w:t xml:space="preserve">. </w:t>
      </w:r>
    </w:p>
    <w:p w14:paraId="4A9C9A60" w14:textId="5A22CACC" w:rsidR="004E2D56" w:rsidRPr="00E13D0C" w:rsidRDefault="00F14B82" w:rsidP="0029539A">
      <w:pPr>
        <w:numPr>
          <w:ilvl w:val="2"/>
          <w:numId w:val="29"/>
        </w:numPr>
        <w:spacing w:before="120" w:after="120" w:line="240" w:lineRule="auto"/>
        <w:ind w:left="1276" w:hanging="709"/>
        <w:jc w:val="both"/>
        <w:rPr>
          <w:rFonts w:ascii="Arial" w:hAnsi="Arial" w:cs="Arial"/>
        </w:rPr>
      </w:pPr>
      <w:r w:rsidRPr="00D80245">
        <w:rPr>
          <w:rFonts w:ascii="Arial" w:hAnsi="Arial" w:cs="Arial"/>
        </w:rPr>
        <w:t xml:space="preserve">Where the </w:t>
      </w:r>
      <w:r w:rsidR="00483059" w:rsidRPr="00D80245">
        <w:rPr>
          <w:rFonts w:ascii="Arial" w:hAnsi="Arial" w:cs="Arial"/>
        </w:rPr>
        <w:t>Supplier</w:t>
      </w:r>
      <w:r w:rsidRPr="00D80245">
        <w:rPr>
          <w:rFonts w:ascii="Arial" w:hAnsi="Arial" w:cs="Arial"/>
        </w:rPr>
        <w:t xml:space="preserve"> submits an invoice to the </w:t>
      </w:r>
      <w:r w:rsidR="00483059" w:rsidRPr="00D80245">
        <w:rPr>
          <w:rFonts w:ascii="Arial" w:hAnsi="Arial" w:cs="Arial"/>
        </w:rPr>
        <w:t>Authority</w:t>
      </w:r>
      <w:r w:rsidRPr="00D80245">
        <w:rPr>
          <w:rFonts w:ascii="Arial" w:hAnsi="Arial" w:cs="Arial"/>
        </w:rPr>
        <w:t xml:space="preserve"> in accordance with </w:t>
      </w:r>
      <w:r w:rsidR="00483059" w:rsidRPr="00D80245">
        <w:rPr>
          <w:rFonts w:ascii="Arial" w:hAnsi="Arial" w:cs="Arial"/>
        </w:rPr>
        <w:t>this Contract</w:t>
      </w:r>
      <w:r w:rsidRPr="00D80245">
        <w:rPr>
          <w:rFonts w:ascii="Arial" w:hAnsi="Arial" w:cs="Arial"/>
        </w:rPr>
        <w:t xml:space="preserve">, the </w:t>
      </w:r>
      <w:r w:rsidR="00483059" w:rsidRPr="00D80245">
        <w:rPr>
          <w:rFonts w:ascii="Arial" w:hAnsi="Arial" w:cs="Arial"/>
        </w:rPr>
        <w:t>Authority</w:t>
      </w:r>
      <w:r w:rsidR="00D80245">
        <w:rPr>
          <w:rFonts w:ascii="Arial" w:hAnsi="Arial" w:cs="Arial"/>
        </w:rPr>
        <w:t xml:space="preserve"> </w:t>
      </w:r>
      <w:r w:rsidRPr="00D80245">
        <w:rPr>
          <w:rFonts w:ascii="Arial" w:hAnsi="Arial" w:cs="Arial"/>
        </w:rPr>
        <w:t xml:space="preserve">l will consider and verify that invoice in a timely fashion. The </w:t>
      </w:r>
      <w:r w:rsidR="00483059" w:rsidRPr="00D80245">
        <w:rPr>
          <w:rFonts w:ascii="Arial" w:hAnsi="Arial" w:cs="Arial"/>
        </w:rPr>
        <w:t>Supplier</w:t>
      </w:r>
      <w:r w:rsidR="00D80245">
        <w:rPr>
          <w:rFonts w:ascii="Arial" w:hAnsi="Arial" w:cs="Arial"/>
        </w:rPr>
        <w:t xml:space="preserve"> </w:t>
      </w:r>
      <w:r w:rsidRPr="00D80245">
        <w:rPr>
          <w:rFonts w:ascii="Arial" w:hAnsi="Arial" w:cs="Arial"/>
        </w:rPr>
        <w:t xml:space="preserve">will provide such details and supporting documents as the as may reasonably be required from time to time by the </w:t>
      </w:r>
      <w:r w:rsidR="00483059" w:rsidRPr="00D80245">
        <w:rPr>
          <w:rFonts w:ascii="Arial" w:hAnsi="Arial" w:cs="Arial"/>
        </w:rPr>
        <w:t>Authority</w:t>
      </w:r>
      <w:r w:rsidRPr="00D80245">
        <w:rPr>
          <w:rFonts w:ascii="Arial" w:hAnsi="Arial" w:cs="Arial"/>
        </w:rPr>
        <w:t xml:space="preserve"> in respect of invoices submitted  </w:t>
      </w:r>
    </w:p>
    <w:p w14:paraId="700AD3BC" w14:textId="2291A44D" w:rsidR="004E2D56" w:rsidRDefault="00F14B82" w:rsidP="0029539A">
      <w:pPr>
        <w:numPr>
          <w:ilvl w:val="2"/>
          <w:numId w:val="29"/>
        </w:numPr>
        <w:spacing w:before="120" w:after="120" w:line="240" w:lineRule="auto"/>
        <w:ind w:left="1276" w:hanging="709"/>
        <w:jc w:val="both"/>
        <w:rPr>
          <w:rFonts w:ascii="Arial" w:hAnsi="Arial" w:cs="Arial"/>
        </w:rPr>
      </w:pPr>
      <w:r w:rsidRPr="00D80245">
        <w:rPr>
          <w:rFonts w:ascii="Arial" w:hAnsi="Arial" w:cs="Arial"/>
        </w:rPr>
        <w:t xml:space="preserve">The </w:t>
      </w:r>
      <w:r w:rsidR="00483059">
        <w:rPr>
          <w:rFonts w:ascii="Arial" w:hAnsi="Arial" w:cs="Arial"/>
        </w:rPr>
        <w:t>Supplier</w:t>
      </w:r>
      <w:r w:rsidRPr="00D80245">
        <w:rPr>
          <w:rFonts w:ascii="Arial" w:hAnsi="Arial" w:cs="Arial"/>
        </w:rPr>
        <w:t xml:space="preserve"> will provide such details and supporting documents as may reasonably be requested by the </w:t>
      </w:r>
      <w:r w:rsidR="00483059">
        <w:rPr>
          <w:rFonts w:ascii="Arial" w:hAnsi="Arial" w:cs="Arial"/>
        </w:rPr>
        <w:t>Authority</w:t>
      </w:r>
      <w:r w:rsidRPr="00D80245">
        <w:rPr>
          <w:rFonts w:ascii="Arial" w:hAnsi="Arial" w:cs="Arial"/>
        </w:rPr>
        <w:t xml:space="preserve"> from time to time in respect of an</w:t>
      </w:r>
      <w:r w:rsidR="00483059">
        <w:rPr>
          <w:rFonts w:ascii="Arial" w:hAnsi="Arial" w:cs="Arial"/>
        </w:rPr>
        <w:t xml:space="preserve"> invoice</w:t>
      </w:r>
    </w:p>
    <w:p w14:paraId="7AF5E913" w14:textId="79BC1F86" w:rsidR="004E2D56" w:rsidRDefault="00F14B82" w:rsidP="0029539A">
      <w:pPr>
        <w:numPr>
          <w:ilvl w:val="2"/>
          <w:numId w:val="29"/>
        </w:numPr>
        <w:spacing w:before="120" w:after="120" w:line="240" w:lineRule="auto"/>
        <w:ind w:left="1276" w:hanging="709"/>
        <w:jc w:val="both"/>
        <w:rPr>
          <w:rFonts w:ascii="Arial" w:hAnsi="Arial" w:cs="Arial"/>
        </w:rPr>
      </w:pPr>
      <w:r w:rsidRPr="00D80245">
        <w:rPr>
          <w:rFonts w:ascii="Arial" w:hAnsi="Arial" w:cs="Arial"/>
        </w:rPr>
        <w:t xml:space="preserve">If the </w:t>
      </w:r>
      <w:r w:rsidR="00483059">
        <w:rPr>
          <w:rFonts w:ascii="Arial" w:hAnsi="Arial" w:cs="Arial"/>
        </w:rPr>
        <w:t>Authority</w:t>
      </w:r>
      <w:r w:rsidRPr="00D80245">
        <w:rPr>
          <w:rFonts w:ascii="Arial" w:hAnsi="Arial" w:cs="Arial"/>
        </w:rPr>
        <w:t xml:space="preserve"> fails to pay any sum properly due to the </w:t>
      </w:r>
      <w:r w:rsidR="00483059">
        <w:rPr>
          <w:rFonts w:ascii="Arial" w:hAnsi="Arial" w:cs="Arial"/>
        </w:rPr>
        <w:t>Supplier</w:t>
      </w:r>
      <w:r w:rsidRPr="00D80245">
        <w:rPr>
          <w:rFonts w:ascii="Arial" w:hAnsi="Arial" w:cs="Arial"/>
        </w:rPr>
        <w:t xml:space="preserve"> on the due date for payment, then the </w:t>
      </w:r>
      <w:r w:rsidR="00483059">
        <w:rPr>
          <w:rFonts w:ascii="Arial" w:hAnsi="Arial" w:cs="Arial"/>
        </w:rPr>
        <w:t>Supplier</w:t>
      </w:r>
      <w:r w:rsidRPr="00D80245">
        <w:rPr>
          <w:rFonts w:ascii="Arial" w:hAnsi="Arial" w:cs="Arial"/>
        </w:rPr>
        <w:t xml:space="preserve"> may charge interest on such sum from the due date for payment until the date of payment in full, both before and after any judgement, at 4% (four per cent) above the base rate from time to time of </w:t>
      </w:r>
      <w:r w:rsidR="009C4BD4">
        <w:rPr>
          <w:rFonts w:ascii="Arial" w:hAnsi="Arial" w:cs="Arial"/>
        </w:rPr>
        <w:t xml:space="preserve">[     </w:t>
      </w:r>
      <w:proofErr w:type="gramStart"/>
      <w:r w:rsidR="009C4BD4">
        <w:rPr>
          <w:rFonts w:ascii="Arial" w:hAnsi="Arial" w:cs="Arial"/>
        </w:rPr>
        <w:t xml:space="preserve">  ]</w:t>
      </w:r>
      <w:proofErr w:type="gramEnd"/>
      <w:r w:rsidR="009C4BD4">
        <w:rPr>
          <w:rFonts w:ascii="Arial" w:hAnsi="Arial" w:cs="Arial"/>
        </w:rPr>
        <w:t xml:space="preserve"> Bank </w:t>
      </w:r>
    </w:p>
    <w:p w14:paraId="1E9E5541" w14:textId="0A45C532" w:rsidR="00F14B82" w:rsidRPr="00D80245" w:rsidRDefault="00F14B82" w:rsidP="0029539A">
      <w:pPr>
        <w:numPr>
          <w:ilvl w:val="2"/>
          <w:numId w:val="29"/>
        </w:numPr>
        <w:spacing w:before="120" w:after="120" w:line="240" w:lineRule="auto"/>
        <w:ind w:left="1276" w:hanging="709"/>
        <w:jc w:val="both"/>
        <w:rPr>
          <w:rFonts w:ascii="Arial" w:hAnsi="Arial" w:cs="Arial"/>
        </w:rPr>
      </w:pPr>
      <w:r w:rsidRPr="00D80245">
        <w:rPr>
          <w:rFonts w:ascii="Arial" w:hAnsi="Arial" w:cs="Arial"/>
          <w:color w:val="000000"/>
          <w:lang w:eastAsia="en-GB"/>
        </w:rPr>
        <w:t>Where the</w:t>
      </w:r>
      <w:r w:rsidR="00483059">
        <w:rPr>
          <w:rFonts w:ascii="Arial" w:hAnsi="Arial" w:cs="Arial"/>
          <w:color w:val="000000"/>
          <w:lang w:eastAsia="en-GB"/>
        </w:rPr>
        <w:t xml:space="preserve"> Supplier</w:t>
      </w:r>
      <w:r w:rsidRPr="00D80245">
        <w:rPr>
          <w:rFonts w:ascii="Arial" w:hAnsi="Arial" w:cs="Arial"/>
          <w:color w:val="000000"/>
          <w:lang w:eastAsia="en-GB"/>
        </w:rPr>
        <w:t xml:space="preserve"> enters into a </w:t>
      </w:r>
      <w:r w:rsidR="00483059">
        <w:rPr>
          <w:rFonts w:ascii="Arial" w:hAnsi="Arial" w:cs="Arial"/>
          <w:color w:val="000000"/>
          <w:lang w:eastAsia="en-GB"/>
        </w:rPr>
        <w:t>s</w:t>
      </w:r>
      <w:r w:rsidRPr="00D80245">
        <w:rPr>
          <w:rFonts w:ascii="Arial" w:hAnsi="Arial" w:cs="Arial"/>
          <w:color w:val="000000"/>
          <w:lang w:eastAsia="en-GB"/>
        </w:rPr>
        <w:t>ub-</w:t>
      </w:r>
      <w:r w:rsidR="00483059">
        <w:rPr>
          <w:rFonts w:ascii="Arial" w:hAnsi="Arial" w:cs="Arial"/>
          <w:color w:val="000000"/>
          <w:lang w:eastAsia="en-GB"/>
        </w:rPr>
        <w:t>c</w:t>
      </w:r>
      <w:r w:rsidRPr="00D80245">
        <w:rPr>
          <w:rFonts w:ascii="Arial" w:hAnsi="Arial" w:cs="Arial"/>
          <w:color w:val="000000"/>
          <w:lang w:eastAsia="en-GB"/>
        </w:rPr>
        <w:t xml:space="preserve">ontract with a supplier or </w:t>
      </w:r>
      <w:r w:rsidR="00483059">
        <w:rPr>
          <w:rFonts w:ascii="Arial" w:hAnsi="Arial" w:cs="Arial"/>
          <w:color w:val="000000"/>
          <w:lang w:eastAsia="en-GB"/>
        </w:rPr>
        <w:t>s</w:t>
      </w:r>
      <w:r w:rsidRPr="00D80245">
        <w:rPr>
          <w:rFonts w:ascii="Arial" w:hAnsi="Arial" w:cs="Arial"/>
          <w:color w:val="000000"/>
          <w:lang w:eastAsia="en-GB"/>
        </w:rPr>
        <w:t>ub-</w:t>
      </w:r>
      <w:r w:rsidR="00483059">
        <w:rPr>
          <w:rFonts w:ascii="Arial" w:hAnsi="Arial" w:cs="Arial"/>
          <w:color w:val="000000"/>
          <w:lang w:eastAsia="en-GB"/>
        </w:rPr>
        <w:t>c</w:t>
      </w:r>
      <w:r w:rsidRPr="00D80245">
        <w:rPr>
          <w:rFonts w:ascii="Arial" w:hAnsi="Arial" w:cs="Arial"/>
          <w:color w:val="000000"/>
          <w:lang w:eastAsia="en-GB"/>
        </w:rPr>
        <w:t xml:space="preserve">ontractor for the purpose of performing its obligations under the Contract, it shall ensure that such </w:t>
      </w:r>
      <w:r w:rsidR="00483059">
        <w:rPr>
          <w:rFonts w:ascii="Arial" w:hAnsi="Arial" w:cs="Arial"/>
          <w:color w:val="000000"/>
          <w:lang w:eastAsia="en-GB"/>
        </w:rPr>
        <w:t>s</w:t>
      </w:r>
      <w:r w:rsidRPr="00D80245">
        <w:rPr>
          <w:rFonts w:ascii="Arial" w:hAnsi="Arial" w:cs="Arial"/>
          <w:color w:val="000000"/>
          <w:lang w:eastAsia="en-GB"/>
        </w:rPr>
        <w:t>ub-</w:t>
      </w:r>
      <w:r w:rsidR="00483059">
        <w:rPr>
          <w:rFonts w:ascii="Arial" w:hAnsi="Arial" w:cs="Arial"/>
          <w:color w:val="000000"/>
          <w:lang w:eastAsia="en-GB"/>
        </w:rPr>
        <w:t>c</w:t>
      </w:r>
      <w:r w:rsidRPr="00D80245">
        <w:rPr>
          <w:rFonts w:ascii="Arial" w:hAnsi="Arial" w:cs="Arial"/>
          <w:color w:val="000000"/>
          <w:lang w:eastAsia="en-GB"/>
        </w:rPr>
        <w:t>ontract includes a provision which requires payment to be made of all sums due by the</w:t>
      </w:r>
      <w:r w:rsidR="00483059">
        <w:rPr>
          <w:rFonts w:ascii="Arial" w:hAnsi="Arial" w:cs="Arial"/>
          <w:color w:val="000000"/>
          <w:lang w:eastAsia="en-GB"/>
        </w:rPr>
        <w:t xml:space="preserve"> Supplier</w:t>
      </w:r>
      <w:r w:rsidRPr="00D80245">
        <w:rPr>
          <w:rFonts w:ascii="Arial" w:hAnsi="Arial" w:cs="Arial"/>
          <w:color w:val="000000"/>
          <w:lang w:eastAsia="en-GB"/>
        </w:rPr>
        <w:t xml:space="preserve"> to </w:t>
      </w:r>
      <w:proofErr w:type="gramStart"/>
      <w:r w:rsidRPr="00D80245">
        <w:rPr>
          <w:rFonts w:ascii="Arial" w:hAnsi="Arial" w:cs="Arial"/>
          <w:color w:val="000000"/>
          <w:lang w:eastAsia="en-GB"/>
        </w:rPr>
        <w:t xml:space="preserve">the  </w:t>
      </w:r>
      <w:r w:rsidR="00483059">
        <w:rPr>
          <w:rFonts w:ascii="Arial" w:hAnsi="Arial" w:cs="Arial"/>
          <w:color w:val="000000"/>
          <w:lang w:eastAsia="en-GB"/>
        </w:rPr>
        <w:t>s</w:t>
      </w:r>
      <w:r w:rsidRPr="00D80245">
        <w:rPr>
          <w:rFonts w:ascii="Arial" w:hAnsi="Arial" w:cs="Arial"/>
          <w:color w:val="000000"/>
          <w:lang w:eastAsia="en-GB"/>
        </w:rPr>
        <w:t>ub</w:t>
      </w:r>
      <w:proofErr w:type="gramEnd"/>
      <w:r w:rsidRPr="00D80245">
        <w:rPr>
          <w:rFonts w:ascii="Arial" w:hAnsi="Arial" w:cs="Arial"/>
          <w:color w:val="000000"/>
          <w:lang w:eastAsia="en-GB"/>
        </w:rPr>
        <w:t>-</w:t>
      </w:r>
      <w:r w:rsidR="00483059">
        <w:rPr>
          <w:rFonts w:ascii="Arial" w:hAnsi="Arial" w:cs="Arial"/>
          <w:color w:val="000000"/>
          <w:lang w:eastAsia="en-GB"/>
        </w:rPr>
        <w:t>c</w:t>
      </w:r>
      <w:r w:rsidRPr="00D80245">
        <w:rPr>
          <w:rFonts w:ascii="Arial" w:hAnsi="Arial" w:cs="Arial"/>
          <w:color w:val="000000"/>
          <w:lang w:eastAsia="en-GB"/>
        </w:rPr>
        <w:t>ontractor within a specified period not exceeding 30 (thirty) days from receipt of a valid invoice.</w:t>
      </w:r>
    </w:p>
    <w:p w14:paraId="1D1CED5B" w14:textId="606F38D6" w:rsidR="00E51010" w:rsidRPr="00E13D0C" w:rsidRDefault="00470EB5" w:rsidP="0029539A">
      <w:pPr>
        <w:numPr>
          <w:ilvl w:val="2"/>
          <w:numId w:val="29"/>
        </w:numPr>
        <w:spacing w:before="120" w:after="120" w:line="240" w:lineRule="auto"/>
        <w:ind w:left="1276" w:hanging="709"/>
        <w:jc w:val="both"/>
        <w:rPr>
          <w:rFonts w:ascii="Arial" w:hAnsi="Arial" w:cs="Arial"/>
        </w:rPr>
      </w:pPr>
      <w:bookmarkStart w:id="52" w:name="_Toc368987206"/>
      <w:bookmarkEnd w:id="51"/>
      <w:r w:rsidRPr="00E13D0C">
        <w:rPr>
          <w:rFonts w:ascii="Arial" w:hAnsi="Arial" w:cs="Arial"/>
        </w:rPr>
        <w:t xml:space="preserve">The Authority reserves the right to withhold payment </w:t>
      </w:r>
      <w:r w:rsidR="002F52CB" w:rsidRPr="00E13D0C">
        <w:rPr>
          <w:rFonts w:ascii="Arial" w:hAnsi="Arial" w:cs="Arial"/>
        </w:rPr>
        <w:t>in whole or in part</w:t>
      </w:r>
      <w:r w:rsidRPr="00E13D0C">
        <w:rPr>
          <w:rFonts w:ascii="Arial" w:hAnsi="Arial" w:cs="Arial"/>
        </w:rPr>
        <w:t xml:space="preserve">, without payment of interest, where the Supplier has either failed to </w:t>
      </w:r>
      <w:r w:rsidR="00FF4D6F" w:rsidRPr="00E13D0C">
        <w:rPr>
          <w:rFonts w:ascii="Arial" w:hAnsi="Arial" w:cs="Arial"/>
        </w:rPr>
        <w:t>s</w:t>
      </w:r>
      <w:r w:rsidR="000E37CD" w:rsidRPr="00E13D0C">
        <w:rPr>
          <w:rFonts w:ascii="Arial" w:hAnsi="Arial" w:cs="Arial"/>
        </w:rPr>
        <w:t>upply the Services</w:t>
      </w:r>
      <w:r w:rsidRPr="00E13D0C">
        <w:rPr>
          <w:rFonts w:ascii="Arial" w:hAnsi="Arial" w:cs="Arial"/>
        </w:rPr>
        <w:t xml:space="preserve"> at all or has </w:t>
      </w:r>
      <w:r w:rsidR="000E37CD" w:rsidRPr="00E13D0C">
        <w:rPr>
          <w:rFonts w:ascii="Arial" w:hAnsi="Arial" w:cs="Arial"/>
        </w:rPr>
        <w:t>supplied Services</w:t>
      </w:r>
      <w:r w:rsidRPr="00E13D0C">
        <w:rPr>
          <w:rFonts w:ascii="Arial" w:hAnsi="Arial" w:cs="Arial"/>
        </w:rPr>
        <w:t xml:space="preserve"> which, in the reasonable opinion of the Authority, are </w:t>
      </w:r>
      <w:r w:rsidR="00446A91" w:rsidRPr="00E13D0C">
        <w:rPr>
          <w:rFonts w:ascii="Arial" w:hAnsi="Arial" w:cs="Arial"/>
        </w:rPr>
        <w:t>unsatisfactor</w:t>
      </w:r>
      <w:r w:rsidRPr="00E13D0C">
        <w:rPr>
          <w:rFonts w:ascii="Arial" w:hAnsi="Arial" w:cs="Arial"/>
        </w:rPr>
        <w:t>y and an</w:t>
      </w:r>
      <w:r w:rsidR="00446A91" w:rsidRPr="00E13D0C">
        <w:rPr>
          <w:rFonts w:ascii="Arial" w:hAnsi="Arial" w:cs="Arial"/>
        </w:rPr>
        <w:t>y invoice relating to such Services</w:t>
      </w:r>
      <w:r w:rsidRPr="00E13D0C">
        <w:rPr>
          <w:rFonts w:ascii="Arial" w:hAnsi="Arial" w:cs="Arial"/>
        </w:rPr>
        <w:t xml:space="preserve"> will not be paid unless or until the </w:t>
      </w:r>
      <w:r w:rsidR="002B659E" w:rsidRPr="00E13D0C">
        <w:rPr>
          <w:rFonts w:ascii="Arial" w:hAnsi="Arial" w:cs="Arial"/>
        </w:rPr>
        <w:t>Services</w:t>
      </w:r>
      <w:r w:rsidRPr="00E13D0C">
        <w:rPr>
          <w:rFonts w:ascii="Arial" w:hAnsi="Arial" w:cs="Arial"/>
        </w:rPr>
        <w:t xml:space="preserve"> have been delivered to the Authority’s satisfaction.</w:t>
      </w:r>
      <w:bookmarkEnd w:id="52"/>
    </w:p>
    <w:p w14:paraId="79CA7021" w14:textId="77777777" w:rsidR="00E51010" w:rsidRPr="00E13D0C" w:rsidRDefault="00470EB5" w:rsidP="0029539A">
      <w:pPr>
        <w:numPr>
          <w:ilvl w:val="2"/>
          <w:numId w:val="29"/>
        </w:numPr>
        <w:spacing w:before="120" w:after="120" w:line="240" w:lineRule="auto"/>
        <w:ind w:left="1276" w:hanging="709"/>
        <w:jc w:val="both"/>
        <w:rPr>
          <w:rFonts w:ascii="Arial" w:hAnsi="Arial" w:cs="Arial"/>
        </w:rPr>
      </w:pPr>
      <w:r w:rsidRPr="00E13D0C">
        <w:rPr>
          <w:rFonts w:ascii="Arial" w:hAnsi="Arial" w:cs="Arial"/>
        </w:rPr>
        <w:lastRenderedPageBreak/>
        <w:t xml:space="preserve">If the Supplier believes that payment for a correctly submitted invoice is overdue, </w:t>
      </w:r>
      <w:r w:rsidR="00E51010" w:rsidRPr="00E13D0C">
        <w:rPr>
          <w:rFonts w:ascii="Arial" w:hAnsi="Arial" w:cs="Arial"/>
        </w:rPr>
        <w:t>t</w:t>
      </w:r>
      <w:r w:rsidRPr="00E13D0C">
        <w:rPr>
          <w:rFonts w:ascii="Arial" w:hAnsi="Arial" w:cs="Arial"/>
        </w:rPr>
        <w:t>he</w:t>
      </w:r>
      <w:r w:rsidR="00E51010" w:rsidRPr="00E13D0C">
        <w:rPr>
          <w:rFonts w:ascii="Arial" w:hAnsi="Arial" w:cs="Arial"/>
        </w:rPr>
        <w:t>y</w:t>
      </w:r>
      <w:r w:rsidRPr="00E13D0C">
        <w:rPr>
          <w:rFonts w:ascii="Arial" w:hAnsi="Arial" w:cs="Arial"/>
        </w:rPr>
        <w:t xml:space="preserve"> should, in the first instance, speak to the </w:t>
      </w:r>
      <w:r w:rsidR="00FF4D6F" w:rsidRPr="00E13D0C">
        <w:rPr>
          <w:rFonts w:ascii="Arial" w:hAnsi="Arial" w:cs="Arial"/>
        </w:rPr>
        <w:t>A</w:t>
      </w:r>
      <w:r w:rsidRPr="00E13D0C">
        <w:rPr>
          <w:rFonts w:ascii="Arial" w:hAnsi="Arial" w:cs="Arial"/>
        </w:rPr>
        <w:t xml:space="preserve">uthorised </w:t>
      </w:r>
      <w:r w:rsidR="00FF4D6F" w:rsidRPr="00E13D0C">
        <w:rPr>
          <w:rFonts w:ascii="Arial" w:hAnsi="Arial" w:cs="Arial"/>
        </w:rPr>
        <w:t>O</w:t>
      </w:r>
      <w:r w:rsidRPr="00E13D0C">
        <w:rPr>
          <w:rFonts w:ascii="Arial" w:hAnsi="Arial" w:cs="Arial"/>
        </w:rPr>
        <w:t xml:space="preserve">fficer or the named contact on the face of the Contract. </w:t>
      </w:r>
      <w:proofErr w:type="gramStart"/>
      <w:r w:rsidRPr="00E13D0C">
        <w:rPr>
          <w:rFonts w:ascii="Arial" w:hAnsi="Arial" w:cs="Arial"/>
        </w:rPr>
        <w:t>In the event that</w:t>
      </w:r>
      <w:proofErr w:type="gramEnd"/>
      <w:r w:rsidRPr="00E13D0C">
        <w:rPr>
          <w:rFonts w:ascii="Arial" w:hAnsi="Arial" w:cs="Arial"/>
        </w:rPr>
        <w:t xml:space="preserve"> the problem is not resolved to satisfaction, the Supplier should write to the Authority’s Head of Procurement setting out the </w:t>
      </w:r>
      <w:r w:rsidR="00FF4D6F" w:rsidRPr="00E13D0C">
        <w:rPr>
          <w:rFonts w:ascii="Arial" w:hAnsi="Arial" w:cs="Arial"/>
        </w:rPr>
        <w:t>S</w:t>
      </w:r>
      <w:r w:rsidRPr="00E13D0C">
        <w:rPr>
          <w:rFonts w:ascii="Arial" w:hAnsi="Arial" w:cs="Arial"/>
        </w:rPr>
        <w:t xml:space="preserve">upplier’s case. </w:t>
      </w:r>
    </w:p>
    <w:p w14:paraId="5297B2A3" w14:textId="03341954" w:rsidR="005C31EA" w:rsidRPr="0067493E" w:rsidRDefault="004E2D56" w:rsidP="0029539A">
      <w:pPr>
        <w:pStyle w:val="Heading6"/>
        <w:tabs>
          <w:tab w:val="left" w:pos="567"/>
        </w:tabs>
        <w:spacing w:before="120" w:after="120"/>
        <w:jc w:val="both"/>
        <w:rPr>
          <w:u w:val="none"/>
        </w:rPr>
      </w:pPr>
      <w:bookmarkStart w:id="53" w:name="_Pricing_Schedule"/>
      <w:bookmarkStart w:id="54" w:name="_Toc368987207"/>
      <w:bookmarkStart w:id="55" w:name="_Toc87896223"/>
      <w:bookmarkEnd w:id="53"/>
      <w:r>
        <w:rPr>
          <w:rFonts w:ascii="Arial" w:hAnsi="Arial" w:cs="Arial"/>
          <w:u w:val="none"/>
        </w:rPr>
        <w:t>2.2</w:t>
      </w:r>
      <w:bookmarkEnd w:id="54"/>
      <w:bookmarkEnd w:id="55"/>
      <w:r w:rsidR="0034441C">
        <w:rPr>
          <w:rFonts w:ascii="Arial" w:hAnsi="Arial" w:cs="Arial"/>
          <w:u w:val="none"/>
        </w:rPr>
        <w:tab/>
      </w:r>
      <w:r w:rsidR="00D80245" w:rsidRPr="0067493E">
        <w:rPr>
          <w:rFonts w:ascii="Arial" w:hAnsi="Arial" w:cs="Arial"/>
          <w:bCs/>
          <w:u w:val="none"/>
        </w:rPr>
        <w:t>Contract Price</w:t>
      </w:r>
    </w:p>
    <w:p w14:paraId="20AD0B48" w14:textId="5C5E9B3B" w:rsidR="000A02C9" w:rsidRPr="00B04428" w:rsidRDefault="009C4BD4" w:rsidP="0029539A">
      <w:pPr>
        <w:pStyle w:val="ListParagraph"/>
        <w:spacing w:before="120" w:after="120" w:line="240" w:lineRule="auto"/>
        <w:ind w:left="1276" w:hanging="709"/>
        <w:jc w:val="both"/>
        <w:rPr>
          <w:rFonts w:ascii="Arial" w:hAnsi="Arial" w:cs="Arial"/>
        </w:rPr>
      </w:pPr>
      <w:r>
        <w:rPr>
          <w:rFonts w:ascii="Arial" w:hAnsi="Arial" w:cs="Arial"/>
        </w:rPr>
        <w:t>1</w:t>
      </w:r>
      <w:r w:rsidR="00E13D0C">
        <w:rPr>
          <w:rFonts w:ascii="Arial" w:hAnsi="Arial" w:cs="Arial"/>
        </w:rPr>
        <w:t>.</w:t>
      </w:r>
      <w:r w:rsidR="00677F24" w:rsidRPr="00B04428">
        <w:rPr>
          <w:rFonts w:ascii="Arial" w:hAnsi="Arial" w:cs="Arial"/>
        </w:rPr>
        <w:tab/>
      </w:r>
      <w:r w:rsidR="00470EB5" w:rsidRPr="00B04428">
        <w:rPr>
          <w:rFonts w:ascii="Arial" w:hAnsi="Arial" w:cs="Arial"/>
        </w:rPr>
        <w:t xml:space="preserve">The </w:t>
      </w:r>
      <w:r w:rsidR="00F86012" w:rsidRPr="00B04428">
        <w:rPr>
          <w:rFonts w:ascii="Arial" w:hAnsi="Arial" w:cs="Arial"/>
        </w:rPr>
        <w:t>Contract Price is</w:t>
      </w:r>
      <w:r w:rsidR="00470EB5" w:rsidRPr="00B04428">
        <w:rPr>
          <w:rFonts w:ascii="Arial" w:hAnsi="Arial" w:cs="Arial"/>
        </w:rPr>
        <w:t xml:space="preserve"> fully inclusive</w:t>
      </w:r>
      <w:r w:rsidR="008F16B4" w:rsidRPr="00B04428">
        <w:rPr>
          <w:rFonts w:ascii="Arial" w:hAnsi="Arial" w:cs="Arial"/>
        </w:rPr>
        <w:t xml:space="preserve"> of all the Supplier’s costs in </w:t>
      </w:r>
      <w:r w:rsidR="00470EB5" w:rsidRPr="00B04428">
        <w:rPr>
          <w:rFonts w:ascii="Arial" w:hAnsi="Arial" w:cs="Arial"/>
        </w:rPr>
        <w:t xml:space="preserve">provision of the </w:t>
      </w:r>
      <w:r w:rsidR="008F16B4" w:rsidRPr="00B04428">
        <w:rPr>
          <w:rFonts w:ascii="Arial" w:hAnsi="Arial" w:cs="Arial"/>
        </w:rPr>
        <w:t>Services.</w:t>
      </w:r>
      <w:r w:rsidR="005F5833" w:rsidRPr="00B04428">
        <w:rPr>
          <w:rFonts w:ascii="Arial" w:hAnsi="Arial" w:cs="Arial"/>
        </w:rPr>
        <w:t xml:space="preserve"> </w:t>
      </w:r>
      <w:r w:rsidR="005646BD" w:rsidRPr="00B04428">
        <w:rPr>
          <w:rFonts w:ascii="Arial" w:hAnsi="Arial" w:cs="Arial"/>
        </w:rPr>
        <w:t xml:space="preserve">There will be no amendment to the </w:t>
      </w:r>
      <w:r w:rsidR="00F86012" w:rsidRPr="00B04428">
        <w:rPr>
          <w:rFonts w:ascii="Arial" w:hAnsi="Arial" w:cs="Arial"/>
        </w:rPr>
        <w:t>Contract Price</w:t>
      </w:r>
      <w:r w:rsidR="005646BD" w:rsidRPr="00B04428">
        <w:rPr>
          <w:rFonts w:ascii="Arial" w:hAnsi="Arial" w:cs="Arial"/>
        </w:rPr>
        <w:t xml:space="preserve"> without agreement in writing between the Parties</w:t>
      </w:r>
      <w:r w:rsidR="00F86012" w:rsidRPr="00B04428">
        <w:rPr>
          <w:rFonts w:ascii="Arial" w:hAnsi="Arial" w:cs="Arial"/>
        </w:rPr>
        <w:t xml:space="preserve"> in accordance with clause 1.4</w:t>
      </w:r>
      <w:r w:rsidR="005646BD" w:rsidRPr="00B04428">
        <w:rPr>
          <w:rFonts w:ascii="Arial" w:hAnsi="Arial" w:cs="Arial"/>
        </w:rPr>
        <w:t>.</w:t>
      </w:r>
      <w:r w:rsidR="00470EB5" w:rsidRPr="00B04428">
        <w:rPr>
          <w:rFonts w:ascii="Arial" w:hAnsi="Arial" w:cs="Arial"/>
        </w:rPr>
        <w:t xml:space="preserve"> </w:t>
      </w:r>
    </w:p>
    <w:p w14:paraId="29968A7F" w14:textId="77777777" w:rsidR="00285550" w:rsidRPr="00B04428" w:rsidRDefault="00285550" w:rsidP="00677F24">
      <w:pPr>
        <w:pStyle w:val="ListParagraph"/>
        <w:spacing w:before="120" w:after="120" w:line="240" w:lineRule="auto"/>
        <w:ind w:left="360"/>
        <w:rPr>
          <w:rFonts w:ascii="Arial" w:hAnsi="Arial" w:cs="Arial"/>
        </w:rPr>
      </w:pPr>
    </w:p>
    <w:p w14:paraId="0F4BEC9A" w14:textId="77777777" w:rsidR="00470EB5" w:rsidRPr="00B04428" w:rsidRDefault="00470EB5" w:rsidP="0029539A">
      <w:pPr>
        <w:pStyle w:val="Heading1"/>
        <w:numPr>
          <w:ilvl w:val="0"/>
          <w:numId w:val="29"/>
        </w:numPr>
        <w:spacing w:before="120" w:after="120"/>
        <w:ind w:left="567" w:hanging="567"/>
        <w:rPr>
          <w:rFonts w:ascii="Arial" w:hAnsi="Arial" w:cs="Arial"/>
        </w:rPr>
      </w:pPr>
      <w:bookmarkStart w:id="56" w:name="_Toc368987208"/>
      <w:bookmarkStart w:id="57" w:name="_Toc87896224"/>
      <w:r w:rsidRPr="00B04428">
        <w:rPr>
          <w:rFonts w:ascii="Arial" w:hAnsi="Arial" w:cs="Arial"/>
        </w:rPr>
        <w:t>Contract Monitoring</w:t>
      </w:r>
      <w:bookmarkEnd w:id="56"/>
      <w:bookmarkEnd w:id="57"/>
      <w:r w:rsidRPr="00B04428">
        <w:rPr>
          <w:rFonts w:ascii="Arial" w:hAnsi="Arial" w:cs="Arial"/>
        </w:rPr>
        <w:t xml:space="preserve"> </w:t>
      </w:r>
      <w:r w:rsidR="00893AFD">
        <w:rPr>
          <w:rFonts w:ascii="Arial" w:hAnsi="Arial" w:cs="Arial"/>
        </w:rPr>
        <w:br/>
      </w:r>
    </w:p>
    <w:p w14:paraId="6EC087D7" w14:textId="3476097D" w:rsidR="00470EB5" w:rsidRPr="00D06761" w:rsidRDefault="00D06761" w:rsidP="0029539A">
      <w:pPr>
        <w:ind w:left="1276" w:hanging="709"/>
        <w:jc w:val="both"/>
        <w:rPr>
          <w:rFonts w:ascii="Arial" w:hAnsi="Arial" w:cs="Arial"/>
          <w:bCs/>
        </w:rPr>
      </w:pPr>
      <w:bookmarkStart w:id="58" w:name="_Regular_meetings"/>
      <w:bookmarkEnd w:id="58"/>
      <w:r w:rsidRPr="00D06761">
        <w:rPr>
          <w:rFonts w:ascii="Arial" w:hAnsi="Arial" w:cs="Arial"/>
          <w:bCs/>
        </w:rPr>
        <w:t>1</w:t>
      </w:r>
      <w:r>
        <w:rPr>
          <w:rFonts w:ascii="Arial" w:hAnsi="Arial" w:cs="Arial"/>
          <w:bCs/>
        </w:rPr>
        <w:t>.</w:t>
      </w:r>
      <w:r w:rsidRPr="00D06761">
        <w:rPr>
          <w:rFonts w:ascii="Arial" w:hAnsi="Arial" w:cs="Arial"/>
          <w:bCs/>
        </w:rPr>
        <w:tab/>
      </w:r>
      <w:r w:rsidR="00470EB5" w:rsidRPr="00D06761">
        <w:rPr>
          <w:rFonts w:ascii="Arial" w:hAnsi="Arial" w:cs="Arial"/>
          <w:bCs/>
        </w:rPr>
        <w:t>The Supplier and the Authority are required to meet regularly or</w:t>
      </w:r>
      <w:r w:rsidR="00116ABE" w:rsidRPr="00D06761">
        <w:rPr>
          <w:rFonts w:ascii="Arial" w:hAnsi="Arial" w:cs="Arial"/>
          <w:bCs/>
        </w:rPr>
        <w:t>,</w:t>
      </w:r>
      <w:r w:rsidR="00470EB5" w:rsidRPr="00D06761">
        <w:rPr>
          <w:rFonts w:ascii="Arial" w:hAnsi="Arial" w:cs="Arial"/>
          <w:bCs/>
        </w:rPr>
        <w:t xml:space="preserve"> as and when </w:t>
      </w:r>
      <w:r w:rsidR="002F52CB" w:rsidRPr="00D06761">
        <w:rPr>
          <w:rFonts w:ascii="Arial" w:hAnsi="Arial" w:cs="Arial"/>
          <w:bCs/>
        </w:rPr>
        <w:t xml:space="preserve">deemed </w:t>
      </w:r>
      <w:r w:rsidR="00470EB5" w:rsidRPr="00D06761">
        <w:rPr>
          <w:rFonts w:ascii="Arial" w:hAnsi="Arial" w:cs="Arial"/>
          <w:bCs/>
        </w:rPr>
        <w:t xml:space="preserve">necessary by the Authority, to evaluate and monitor the </w:t>
      </w:r>
      <w:proofErr w:type="gramStart"/>
      <w:r w:rsidR="00470EB5" w:rsidRPr="00D06761">
        <w:rPr>
          <w:rFonts w:ascii="Arial" w:hAnsi="Arial" w:cs="Arial"/>
          <w:bCs/>
        </w:rPr>
        <w:t xml:space="preserve">performance </w:t>
      </w:r>
      <w:r w:rsidR="00222195">
        <w:rPr>
          <w:rFonts w:ascii="Arial" w:hAnsi="Arial" w:cs="Arial"/>
          <w:bCs/>
        </w:rPr>
        <w:t xml:space="preserve"> of</w:t>
      </w:r>
      <w:proofErr w:type="gramEnd"/>
      <w:r w:rsidR="00222195">
        <w:rPr>
          <w:rFonts w:ascii="Arial" w:hAnsi="Arial" w:cs="Arial"/>
          <w:bCs/>
        </w:rPr>
        <w:t xml:space="preserve"> the Supplier </w:t>
      </w:r>
      <w:r w:rsidR="00470EB5" w:rsidRPr="00D06761">
        <w:rPr>
          <w:rFonts w:ascii="Arial" w:hAnsi="Arial" w:cs="Arial"/>
          <w:bCs/>
        </w:rPr>
        <w:t xml:space="preserve">under the Contract. These meetings are intended to promote co-operation and efficiency. </w:t>
      </w:r>
    </w:p>
    <w:p w14:paraId="6C9588E0" w14:textId="0DC31406" w:rsidR="00D06761" w:rsidRPr="00D06761" w:rsidRDefault="00D06761" w:rsidP="0029539A">
      <w:pPr>
        <w:ind w:left="1276" w:hanging="709"/>
        <w:jc w:val="both"/>
        <w:rPr>
          <w:rFonts w:ascii="Arial" w:hAnsi="Arial" w:cs="Arial"/>
          <w:bCs/>
        </w:rPr>
      </w:pPr>
      <w:bookmarkStart w:id="59" w:name="_Participation_in_meetings"/>
      <w:bookmarkEnd w:id="59"/>
      <w:r w:rsidRPr="00D06761">
        <w:rPr>
          <w:rFonts w:ascii="Arial" w:hAnsi="Arial" w:cs="Arial"/>
          <w:bCs/>
        </w:rPr>
        <w:t>2.</w:t>
      </w:r>
      <w:r w:rsidRPr="00D06761">
        <w:rPr>
          <w:rFonts w:ascii="Arial" w:hAnsi="Arial" w:cs="Arial"/>
          <w:bCs/>
        </w:rPr>
        <w:tab/>
      </w:r>
      <w:r w:rsidR="00332AA7" w:rsidRPr="00D06761">
        <w:rPr>
          <w:rFonts w:ascii="Arial" w:hAnsi="Arial" w:cs="Arial"/>
          <w:bCs/>
        </w:rPr>
        <w:t>Where applicable, any c</w:t>
      </w:r>
      <w:r w:rsidR="00470EB5" w:rsidRPr="00D06761">
        <w:rPr>
          <w:rFonts w:ascii="Arial" w:hAnsi="Arial" w:cs="Arial"/>
          <w:bCs/>
        </w:rPr>
        <w:t>onsultants</w:t>
      </w:r>
      <w:r w:rsidR="00332AA7" w:rsidRPr="00D06761">
        <w:rPr>
          <w:rFonts w:ascii="Arial" w:hAnsi="Arial" w:cs="Arial"/>
          <w:bCs/>
        </w:rPr>
        <w:t>,</w:t>
      </w:r>
      <w:r w:rsidR="00470EB5" w:rsidRPr="00D06761">
        <w:rPr>
          <w:rFonts w:ascii="Arial" w:hAnsi="Arial" w:cs="Arial"/>
          <w:bCs/>
        </w:rPr>
        <w:t xml:space="preserve"> </w:t>
      </w:r>
      <w:r w:rsidR="00FF4D6F" w:rsidRPr="00D06761">
        <w:rPr>
          <w:rFonts w:ascii="Arial" w:hAnsi="Arial" w:cs="Arial"/>
          <w:bCs/>
        </w:rPr>
        <w:t>s</w:t>
      </w:r>
      <w:r w:rsidR="00470EB5" w:rsidRPr="00D06761">
        <w:rPr>
          <w:rFonts w:ascii="Arial" w:hAnsi="Arial" w:cs="Arial"/>
          <w:bCs/>
        </w:rPr>
        <w:t>ub-contractors</w:t>
      </w:r>
      <w:r w:rsidR="00332AA7" w:rsidRPr="00D06761">
        <w:rPr>
          <w:rFonts w:ascii="Arial" w:hAnsi="Arial" w:cs="Arial"/>
          <w:bCs/>
        </w:rPr>
        <w:t xml:space="preserve"> </w:t>
      </w:r>
      <w:r w:rsidR="00470EB5" w:rsidRPr="00D06761">
        <w:rPr>
          <w:rFonts w:ascii="Arial" w:hAnsi="Arial" w:cs="Arial"/>
          <w:bCs/>
        </w:rPr>
        <w:t>and other</w:t>
      </w:r>
      <w:r w:rsidR="00332AA7" w:rsidRPr="00D06761">
        <w:rPr>
          <w:rFonts w:ascii="Arial" w:hAnsi="Arial" w:cs="Arial"/>
          <w:bCs/>
        </w:rPr>
        <w:t xml:space="preserve"> third parties</w:t>
      </w:r>
      <w:r w:rsidR="00470EB5" w:rsidRPr="00D06761">
        <w:rPr>
          <w:rFonts w:ascii="Arial" w:hAnsi="Arial" w:cs="Arial"/>
          <w:bCs/>
        </w:rPr>
        <w:t xml:space="preserve"> concerned with the </w:t>
      </w:r>
      <w:r w:rsidR="00CF30CD" w:rsidRPr="00D06761">
        <w:rPr>
          <w:rFonts w:ascii="Arial" w:hAnsi="Arial" w:cs="Arial"/>
          <w:bCs/>
        </w:rPr>
        <w:t>Service may</w:t>
      </w:r>
      <w:r w:rsidR="00470EB5" w:rsidRPr="00D06761">
        <w:rPr>
          <w:rFonts w:ascii="Arial" w:hAnsi="Arial" w:cs="Arial"/>
          <w:bCs/>
        </w:rPr>
        <w:t xml:space="preserve"> </w:t>
      </w:r>
      <w:r w:rsidR="00CF30CD" w:rsidRPr="00D06761">
        <w:rPr>
          <w:rFonts w:ascii="Arial" w:hAnsi="Arial" w:cs="Arial"/>
          <w:bCs/>
        </w:rPr>
        <w:t>be invited</w:t>
      </w:r>
      <w:r w:rsidR="00470EB5" w:rsidRPr="00D06761">
        <w:rPr>
          <w:rFonts w:ascii="Arial" w:hAnsi="Arial" w:cs="Arial"/>
          <w:bCs/>
        </w:rPr>
        <w:t xml:space="preserve"> to participate in the meetings held under</w:t>
      </w:r>
      <w:r w:rsidR="00893AFD" w:rsidRPr="00D06761">
        <w:rPr>
          <w:rFonts w:ascii="Arial" w:hAnsi="Arial" w:cs="Arial"/>
          <w:bCs/>
        </w:rPr>
        <w:t xml:space="preserve"> this clause </w:t>
      </w:r>
      <w:r w:rsidR="00470EB5" w:rsidRPr="00D06761">
        <w:rPr>
          <w:rFonts w:ascii="Arial" w:hAnsi="Arial" w:cs="Arial"/>
          <w:bCs/>
        </w:rPr>
        <w:t xml:space="preserve">but only if </w:t>
      </w:r>
      <w:r w:rsidR="00FF4D6F" w:rsidRPr="00D06761">
        <w:rPr>
          <w:rFonts w:ascii="Arial" w:hAnsi="Arial" w:cs="Arial"/>
          <w:bCs/>
        </w:rPr>
        <w:t xml:space="preserve">both Parties </w:t>
      </w:r>
      <w:r w:rsidR="00470EB5" w:rsidRPr="00D06761">
        <w:rPr>
          <w:rFonts w:ascii="Arial" w:hAnsi="Arial" w:cs="Arial"/>
          <w:bCs/>
        </w:rPr>
        <w:t>agree in writing</w:t>
      </w:r>
      <w:r w:rsidR="00332AA7" w:rsidRPr="00D06761">
        <w:rPr>
          <w:rFonts w:ascii="Arial" w:hAnsi="Arial" w:cs="Arial"/>
          <w:bCs/>
        </w:rPr>
        <w:t xml:space="preserve"> and </w:t>
      </w:r>
      <w:r w:rsidR="00FF4D6F" w:rsidRPr="00D06761">
        <w:rPr>
          <w:rFonts w:ascii="Arial" w:hAnsi="Arial" w:cs="Arial"/>
          <w:bCs/>
        </w:rPr>
        <w:t>both Parties</w:t>
      </w:r>
      <w:r w:rsidR="00470EB5" w:rsidRPr="00D06761">
        <w:rPr>
          <w:rFonts w:ascii="Arial" w:hAnsi="Arial" w:cs="Arial"/>
          <w:bCs/>
        </w:rPr>
        <w:t xml:space="preserve"> agree that the mere participation by third parties (such as </w:t>
      </w:r>
      <w:r w:rsidR="00FF4D6F" w:rsidRPr="00D06761">
        <w:rPr>
          <w:rFonts w:ascii="Arial" w:hAnsi="Arial" w:cs="Arial"/>
          <w:bCs/>
        </w:rPr>
        <w:t>c</w:t>
      </w:r>
      <w:r w:rsidR="00470EB5" w:rsidRPr="00D06761">
        <w:rPr>
          <w:rFonts w:ascii="Arial" w:hAnsi="Arial" w:cs="Arial"/>
          <w:bCs/>
        </w:rPr>
        <w:t xml:space="preserve">onsultants and </w:t>
      </w:r>
      <w:r w:rsidR="00FF4D6F" w:rsidRPr="00D06761">
        <w:rPr>
          <w:rFonts w:ascii="Arial" w:hAnsi="Arial" w:cs="Arial"/>
          <w:bCs/>
        </w:rPr>
        <w:t>s</w:t>
      </w:r>
      <w:r w:rsidR="00470EB5" w:rsidRPr="00D06761">
        <w:rPr>
          <w:rFonts w:ascii="Arial" w:hAnsi="Arial" w:cs="Arial"/>
          <w:bCs/>
        </w:rPr>
        <w:t xml:space="preserve">ubcontractors) in the meetings will not give such </w:t>
      </w:r>
      <w:r w:rsidR="00332AA7" w:rsidRPr="00D06761">
        <w:rPr>
          <w:rFonts w:ascii="Arial" w:hAnsi="Arial" w:cs="Arial"/>
          <w:bCs/>
        </w:rPr>
        <w:t>p</w:t>
      </w:r>
      <w:r w:rsidR="00470EB5" w:rsidRPr="00D06761">
        <w:rPr>
          <w:rFonts w:ascii="Arial" w:hAnsi="Arial" w:cs="Arial"/>
          <w:bCs/>
        </w:rPr>
        <w:t xml:space="preserve">arties any rights or responsibilities </w:t>
      </w:r>
      <w:r w:rsidR="002F52CB" w:rsidRPr="00D06761">
        <w:rPr>
          <w:rFonts w:ascii="Arial" w:hAnsi="Arial" w:cs="Arial"/>
          <w:bCs/>
        </w:rPr>
        <w:t xml:space="preserve">pursuant to this </w:t>
      </w:r>
      <w:r w:rsidR="00222195">
        <w:rPr>
          <w:rFonts w:ascii="Arial" w:hAnsi="Arial" w:cs="Arial"/>
          <w:bCs/>
        </w:rPr>
        <w:t>C</w:t>
      </w:r>
      <w:r w:rsidR="002F52CB" w:rsidRPr="00D06761">
        <w:rPr>
          <w:rFonts w:ascii="Arial" w:hAnsi="Arial" w:cs="Arial"/>
          <w:bCs/>
        </w:rPr>
        <w:t xml:space="preserve">ontract which is made between the Authority and the </w:t>
      </w:r>
      <w:r w:rsidR="00CF30CD" w:rsidRPr="00D06761">
        <w:rPr>
          <w:rFonts w:ascii="Arial" w:hAnsi="Arial" w:cs="Arial"/>
          <w:bCs/>
        </w:rPr>
        <w:t>Supplier.</w:t>
      </w:r>
      <w:r w:rsidRPr="00D06761">
        <w:rPr>
          <w:rFonts w:ascii="Arial" w:hAnsi="Arial" w:cs="Arial"/>
          <w:bCs/>
        </w:rPr>
        <w:t xml:space="preserve"> </w:t>
      </w:r>
    </w:p>
    <w:p w14:paraId="0B39889F" w14:textId="1663729B" w:rsidR="00470EB5" w:rsidRPr="00B04428" w:rsidRDefault="00D06761" w:rsidP="0029539A">
      <w:pPr>
        <w:ind w:left="1276" w:hanging="709"/>
        <w:jc w:val="both"/>
        <w:rPr>
          <w:rFonts w:cs="Arial"/>
          <w:b/>
          <w:bCs/>
          <w:u w:val="single"/>
        </w:rPr>
      </w:pPr>
      <w:r w:rsidRPr="00D06761">
        <w:rPr>
          <w:rFonts w:ascii="Arial" w:hAnsi="Arial" w:cs="Arial"/>
          <w:bCs/>
        </w:rPr>
        <w:t>3.</w:t>
      </w:r>
      <w:r w:rsidRPr="00D06761">
        <w:rPr>
          <w:rFonts w:ascii="Arial" w:hAnsi="Arial" w:cs="Arial"/>
          <w:bCs/>
        </w:rPr>
        <w:tab/>
      </w:r>
      <w:r w:rsidR="00470EB5" w:rsidRPr="00D06761">
        <w:rPr>
          <w:rFonts w:ascii="Arial" w:hAnsi="Arial" w:cs="Arial"/>
          <w:bCs/>
        </w:rPr>
        <w:t xml:space="preserve">The Supplier, the Authority and </w:t>
      </w:r>
      <w:r w:rsidR="00332AA7" w:rsidRPr="00D06761">
        <w:rPr>
          <w:rFonts w:ascii="Arial" w:hAnsi="Arial" w:cs="Arial"/>
          <w:bCs/>
        </w:rPr>
        <w:t>any third parties</w:t>
      </w:r>
      <w:r w:rsidR="00470EB5" w:rsidRPr="00D06761">
        <w:rPr>
          <w:rFonts w:ascii="Arial" w:hAnsi="Arial" w:cs="Arial"/>
          <w:bCs/>
        </w:rPr>
        <w:t xml:space="preserve"> who participate in evaluation and monitoring meetings must meet their own costs for attendance at the meetings. </w:t>
      </w:r>
      <w:r>
        <w:rPr>
          <w:rFonts w:ascii="Arial" w:hAnsi="Arial" w:cs="Arial"/>
          <w:bCs/>
        </w:rPr>
        <w:br/>
      </w:r>
    </w:p>
    <w:p w14:paraId="393AFA7A" w14:textId="77777777" w:rsidR="00470EB5" w:rsidRPr="00B04428" w:rsidRDefault="00470EB5" w:rsidP="0029539A">
      <w:pPr>
        <w:pStyle w:val="Heading1"/>
        <w:numPr>
          <w:ilvl w:val="0"/>
          <w:numId w:val="32"/>
        </w:numPr>
        <w:spacing w:before="120" w:after="120"/>
        <w:ind w:left="567" w:hanging="567"/>
        <w:jc w:val="both"/>
        <w:rPr>
          <w:rFonts w:ascii="Arial" w:hAnsi="Arial" w:cs="Arial"/>
        </w:rPr>
      </w:pPr>
      <w:bookmarkStart w:id="60" w:name="_Termination"/>
      <w:bookmarkStart w:id="61" w:name="_Toc368987213"/>
      <w:bookmarkStart w:id="62" w:name="_Toc87896225"/>
      <w:bookmarkEnd w:id="60"/>
      <w:r w:rsidRPr="00B04428">
        <w:rPr>
          <w:rFonts w:ascii="Arial" w:hAnsi="Arial" w:cs="Arial"/>
        </w:rPr>
        <w:t>Termination</w:t>
      </w:r>
      <w:bookmarkEnd w:id="61"/>
      <w:bookmarkEnd w:id="62"/>
      <w:r w:rsidR="00332AA7">
        <w:rPr>
          <w:rFonts w:ascii="Arial" w:hAnsi="Arial" w:cs="Arial"/>
        </w:rPr>
        <w:br/>
      </w:r>
    </w:p>
    <w:p w14:paraId="26A7F56F" w14:textId="43E52397" w:rsidR="00470EB5" w:rsidRPr="00B04428" w:rsidRDefault="0034441C" w:rsidP="0029539A">
      <w:pPr>
        <w:pStyle w:val="Heading6"/>
        <w:tabs>
          <w:tab w:val="left" w:pos="567"/>
        </w:tabs>
        <w:spacing w:before="120" w:after="120"/>
        <w:jc w:val="both"/>
        <w:rPr>
          <w:rFonts w:ascii="Arial" w:hAnsi="Arial" w:cs="Arial"/>
          <w:u w:val="none"/>
        </w:rPr>
      </w:pPr>
      <w:bookmarkStart w:id="63" w:name="_Termination_notice"/>
      <w:bookmarkStart w:id="64" w:name="_Toc368987214"/>
      <w:bookmarkStart w:id="65" w:name="_Toc87896226"/>
      <w:bookmarkEnd w:id="63"/>
      <w:r>
        <w:rPr>
          <w:rFonts w:ascii="Arial" w:hAnsi="Arial" w:cs="Arial"/>
          <w:u w:val="none"/>
        </w:rPr>
        <w:t>4.1</w:t>
      </w:r>
      <w:r>
        <w:rPr>
          <w:rFonts w:ascii="Arial" w:hAnsi="Arial" w:cs="Arial"/>
          <w:u w:val="none"/>
        </w:rPr>
        <w:tab/>
      </w:r>
      <w:r w:rsidR="00470EB5" w:rsidRPr="00B04428">
        <w:rPr>
          <w:rFonts w:ascii="Arial" w:hAnsi="Arial" w:cs="Arial"/>
          <w:u w:val="none"/>
        </w:rPr>
        <w:t xml:space="preserve">Termination </w:t>
      </w:r>
      <w:r w:rsidR="00807762">
        <w:rPr>
          <w:rFonts w:ascii="Arial" w:hAnsi="Arial" w:cs="Arial"/>
          <w:u w:val="none"/>
        </w:rPr>
        <w:t>N</w:t>
      </w:r>
      <w:r w:rsidR="00470EB5" w:rsidRPr="00B04428">
        <w:rPr>
          <w:rFonts w:ascii="Arial" w:hAnsi="Arial" w:cs="Arial"/>
          <w:u w:val="none"/>
        </w:rPr>
        <w:t>otice</w:t>
      </w:r>
      <w:bookmarkEnd w:id="64"/>
      <w:bookmarkEnd w:id="65"/>
    </w:p>
    <w:p w14:paraId="147F785F" w14:textId="31F95B4F" w:rsidR="00470EB5" w:rsidRPr="00B04428" w:rsidRDefault="00470EB5" w:rsidP="0029539A">
      <w:pPr>
        <w:numPr>
          <w:ilvl w:val="2"/>
          <w:numId w:val="32"/>
        </w:numPr>
        <w:spacing w:before="120" w:after="120" w:line="240" w:lineRule="auto"/>
        <w:ind w:left="1276" w:hanging="709"/>
        <w:jc w:val="both"/>
        <w:rPr>
          <w:rFonts w:ascii="Arial" w:hAnsi="Arial" w:cs="Arial"/>
        </w:rPr>
      </w:pPr>
      <w:bookmarkStart w:id="66" w:name="_Toc368987215"/>
      <w:r w:rsidRPr="00B04428">
        <w:rPr>
          <w:rFonts w:ascii="Arial" w:hAnsi="Arial" w:cs="Arial"/>
        </w:rPr>
        <w:t>Subject to the provisions of</w:t>
      </w:r>
      <w:r w:rsidR="00332AA7">
        <w:rPr>
          <w:rFonts w:ascii="Arial" w:hAnsi="Arial" w:cs="Arial"/>
        </w:rPr>
        <w:t xml:space="preserve"> clause 8.7 </w:t>
      </w:r>
      <w:r w:rsidRPr="00B04428">
        <w:rPr>
          <w:rFonts w:ascii="Arial" w:hAnsi="Arial" w:cs="Arial"/>
        </w:rPr>
        <w:t>(Force Majeure)</w:t>
      </w:r>
      <w:r w:rsidR="00332AA7">
        <w:rPr>
          <w:rFonts w:ascii="Arial" w:hAnsi="Arial" w:cs="Arial"/>
        </w:rPr>
        <w:t>,</w:t>
      </w:r>
      <w:r w:rsidRPr="00B04428">
        <w:rPr>
          <w:rFonts w:ascii="Arial" w:hAnsi="Arial" w:cs="Arial"/>
        </w:rPr>
        <w:t xml:space="preserve"> the Authority may terminate the Contract with immediate effect by notice in writing to the Supplier on or at any time if:</w:t>
      </w:r>
      <w:bookmarkEnd w:id="66"/>
    </w:p>
    <w:p w14:paraId="79398E34" w14:textId="77777777" w:rsidR="00CF30CD" w:rsidRPr="00B04428" w:rsidRDefault="00470EB5" w:rsidP="0029539A">
      <w:pPr>
        <w:numPr>
          <w:ilvl w:val="3"/>
          <w:numId w:val="32"/>
        </w:numPr>
        <w:spacing w:before="120" w:after="120" w:line="240" w:lineRule="auto"/>
        <w:ind w:left="2127" w:hanging="851"/>
        <w:jc w:val="both"/>
        <w:rPr>
          <w:rFonts w:ascii="Arial" w:hAnsi="Arial" w:cs="Arial"/>
        </w:rPr>
      </w:pPr>
      <w:bookmarkStart w:id="67" w:name="_Toc368987216"/>
      <w:r w:rsidRPr="00B04428">
        <w:rPr>
          <w:rFonts w:ascii="Arial" w:hAnsi="Arial" w:cs="Arial"/>
        </w:rPr>
        <w:t>the Supplier becomes bankrupt, insolvent, makes any composition with its creditors, has a Deputy appointed under the Mental Capacity Act 2005 or dies; or</w:t>
      </w:r>
      <w:bookmarkStart w:id="68" w:name="_Toc368987217"/>
      <w:bookmarkEnd w:id="67"/>
    </w:p>
    <w:p w14:paraId="24FD7085" w14:textId="77777777" w:rsidR="00CF30CD" w:rsidRPr="00B04428" w:rsidRDefault="00470EB5" w:rsidP="0029539A">
      <w:pPr>
        <w:numPr>
          <w:ilvl w:val="3"/>
          <w:numId w:val="32"/>
        </w:numPr>
        <w:spacing w:before="120" w:after="120" w:line="240" w:lineRule="auto"/>
        <w:ind w:left="2127" w:hanging="851"/>
        <w:jc w:val="both"/>
        <w:rPr>
          <w:rFonts w:ascii="Arial" w:hAnsi="Arial" w:cs="Arial"/>
        </w:rPr>
      </w:pPr>
      <w:bookmarkStart w:id="69" w:name="_Toc368987218"/>
      <w:bookmarkEnd w:id="68"/>
      <w:r w:rsidRPr="00B04428">
        <w:rPr>
          <w:rFonts w:ascii="Arial" w:hAnsi="Arial" w:cs="Arial"/>
        </w:rPr>
        <w:t>the Supplier ceases or threatens to cease to carry on its business; or</w:t>
      </w:r>
      <w:bookmarkStart w:id="70" w:name="_Toc368987219"/>
      <w:bookmarkEnd w:id="69"/>
    </w:p>
    <w:p w14:paraId="29D26C3E" w14:textId="49A39BB0" w:rsidR="00470EB5" w:rsidRPr="00B04428" w:rsidRDefault="00470EB5" w:rsidP="0029539A">
      <w:pPr>
        <w:numPr>
          <w:ilvl w:val="3"/>
          <w:numId w:val="32"/>
        </w:numPr>
        <w:spacing w:before="120" w:after="120" w:line="240" w:lineRule="auto"/>
        <w:ind w:left="2127" w:hanging="851"/>
        <w:jc w:val="both"/>
        <w:rPr>
          <w:rFonts w:ascii="Arial" w:hAnsi="Arial" w:cs="Arial"/>
        </w:rPr>
      </w:pPr>
      <w:r w:rsidRPr="00B04428">
        <w:rPr>
          <w:rFonts w:ascii="Arial" w:hAnsi="Arial" w:cs="Arial"/>
        </w:rPr>
        <w:t xml:space="preserve">the Supplier has a change in its </w:t>
      </w:r>
      <w:r w:rsidR="00FA43F4" w:rsidRPr="00B04428">
        <w:rPr>
          <w:rFonts w:ascii="Arial" w:hAnsi="Arial" w:cs="Arial"/>
        </w:rPr>
        <w:t>c</w:t>
      </w:r>
      <w:r w:rsidRPr="00B04428">
        <w:rPr>
          <w:rFonts w:ascii="Arial" w:hAnsi="Arial" w:cs="Arial"/>
        </w:rPr>
        <w:t>ontrol which the Authority believes will have a substantial impact on the performance of the Contract; or</w:t>
      </w:r>
      <w:bookmarkEnd w:id="70"/>
    </w:p>
    <w:p w14:paraId="088F5CC5" w14:textId="32329DE2" w:rsidR="00470EB5" w:rsidRPr="00B04428" w:rsidRDefault="00470EB5" w:rsidP="0029539A">
      <w:pPr>
        <w:numPr>
          <w:ilvl w:val="3"/>
          <w:numId w:val="32"/>
        </w:numPr>
        <w:spacing w:before="120" w:after="120" w:line="240" w:lineRule="auto"/>
        <w:ind w:left="2127" w:hanging="851"/>
        <w:jc w:val="both"/>
        <w:rPr>
          <w:rFonts w:ascii="Arial" w:hAnsi="Arial" w:cs="Arial"/>
        </w:rPr>
      </w:pPr>
      <w:bookmarkStart w:id="71" w:name="_Toc368987220"/>
      <w:r w:rsidRPr="00B04428">
        <w:rPr>
          <w:rFonts w:ascii="Arial" w:hAnsi="Arial" w:cs="Arial"/>
        </w:rPr>
        <w:t xml:space="preserve">there is a risk or a genuine belief that there is a risk that reputational damage to the Authority will occur </w:t>
      </w:r>
      <w:proofErr w:type="gramStart"/>
      <w:r w:rsidRPr="00B04428">
        <w:rPr>
          <w:rFonts w:ascii="Arial" w:hAnsi="Arial" w:cs="Arial"/>
        </w:rPr>
        <w:t>as a result of</w:t>
      </w:r>
      <w:proofErr w:type="gramEnd"/>
      <w:r w:rsidRPr="00B04428">
        <w:rPr>
          <w:rFonts w:ascii="Arial" w:hAnsi="Arial" w:cs="Arial"/>
        </w:rPr>
        <w:t xml:space="preserve"> the Contract continuing</w:t>
      </w:r>
      <w:r w:rsidR="002F52CB" w:rsidRPr="00B04428">
        <w:rPr>
          <w:rFonts w:ascii="Arial" w:hAnsi="Arial" w:cs="Arial"/>
        </w:rPr>
        <w:t xml:space="preserve"> to provide the </w:t>
      </w:r>
      <w:r w:rsidR="002906E0" w:rsidRPr="00B04428">
        <w:rPr>
          <w:rFonts w:ascii="Arial" w:hAnsi="Arial" w:cs="Arial"/>
        </w:rPr>
        <w:t xml:space="preserve">Services. </w:t>
      </w:r>
      <w:r w:rsidR="002F52CB" w:rsidRPr="00B04428">
        <w:rPr>
          <w:rFonts w:ascii="Arial" w:hAnsi="Arial" w:cs="Arial"/>
        </w:rPr>
        <w:t>Such risk to be determined by the Authority in its sole discretion</w:t>
      </w:r>
      <w:r w:rsidRPr="00B04428">
        <w:rPr>
          <w:rFonts w:ascii="Arial" w:hAnsi="Arial" w:cs="Arial"/>
        </w:rPr>
        <w:t>; or</w:t>
      </w:r>
      <w:bookmarkEnd w:id="71"/>
    </w:p>
    <w:p w14:paraId="7EE6A7A9" w14:textId="0081C446" w:rsidR="00470EB5" w:rsidRPr="00B04428" w:rsidRDefault="00470EB5" w:rsidP="00862BD4">
      <w:pPr>
        <w:numPr>
          <w:ilvl w:val="3"/>
          <w:numId w:val="32"/>
        </w:numPr>
        <w:spacing w:before="120" w:after="120" w:line="240" w:lineRule="auto"/>
        <w:ind w:left="2127" w:hanging="851"/>
        <w:jc w:val="both"/>
        <w:rPr>
          <w:rFonts w:ascii="Arial" w:hAnsi="Arial" w:cs="Arial"/>
        </w:rPr>
      </w:pPr>
      <w:bookmarkStart w:id="72" w:name="_Toc368987221"/>
      <w:r w:rsidRPr="00B04428">
        <w:rPr>
          <w:rFonts w:ascii="Arial" w:hAnsi="Arial" w:cs="Arial"/>
        </w:rPr>
        <w:lastRenderedPageBreak/>
        <w:t xml:space="preserve">the Supplier is in breach of any of its obligations under this Contract that is capable of </w:t>
      </w:r>
      <w:proofErr w:type="gramStart"/>
      <w:r w:rsidRPr="00B04428">
        <w:rPr>
          <w:rFonts w:ascii="Arial" w:hAnsi="Arial" w:cs="Arial"/>
        </w:rPr>
        <w:t>remedy</w:t>
      </w:r>
      <w:proofErr w:type="gramEnd"/>
      <w:r w:rsidRPr="00B04428">
        <w:rPr>
          <w:rFonts w:ascii="Arial" w:hAnsi="Arial" w:cs="Arial"/>
        </w:rPr>
        <w:t xml:space="preserve"> and which has not been remedied to the satisfaction of the Authority within </w:t>
      </w:r>
      <w:r w:rsidR="00FF4D6F" w:rsidRPr="00B04428">
        <w:rPr>
          <w:rFonts w:ascii="Arial" w:hAnsi="Arial" w:cs="Arial"/>
        </w:rPr>
        <w:t>fourteen (</w:t>
      </w:r>
      <w:r w:rsidRPr="00B04428">
        <w:rPr>
          <w:rFonts w:ascii="Arial" w:hAnsi="Arial" w:cs="Arial"/>
        </w:rPr>
        <w:t>14</w:t>
      </w:r>
      <w:r w:rsidR="00FF4D6F" w:rsidRPr="00B04428">
        <w:rPr>
          <w:rFonts w:ascii="Arial" w:hAnsi="Arial" w:cs="Arial"/>
        </w:rPr>
        <w:t>)</w:t>
      </w:r>
      <w:r w:rsidRPr="00B04428">
        <w:rPr>
          <w:rFonts w:ascii="Arial" w:hAnsi="Arial" w:cs="Arial"/>
        </w:rPr>
        <w:t xml:space="preserve"> days, or such other reasonable period as may be specified by the Authority after issue of a written notice specifying the breach and requesting it to be remedied; or</w:t>
      </w:r>
      <w:bookmarkEnd w:id="72"/>
    </w:p>
    <w:p w14:paraId="71BB0424" w14:textId="3DF7C707" w:rsidR="00470EB5" w:rsidRPr="00B04428" w:rsidRDefault="00470EB5" w:rsidP="00862BD4">
      <w:pPr>
        <w:numPr>
          <w:ilvl w:val="3"/>
          <w:numId w:val="32"/>
        </w:numPr>
        <w:spacing w:before="120" w:after="120" w:line="240" w:lineRule="auto"/>
        <w:ind w:left="2127" w:hanging="851"/>
        <w:jc w:val="both"/>
        <w:rPr>
          <w:rFonts w:ascii="Arial" w:hAnsi="Arial" w:cs="Arial"/>
        </w:rPr>
      </w:pPr>
      <w:bookmarkStart w:id="73" w:name="_Toc368987222"/>
      <w:r w:rsidRPr="00B04428">
        <w:rPr>
          <w:rFonts w:ascii="Arial" w:hAnsi="Arial" w:cs="Arial"/>
        </w:rPr>
        <w:t>there is a material or substantial breach by the Supplier of any of its obligations under this Contract which is incapable of remedy; or</w:t>
      </w:r>
      <w:bookmarkEnd w:id="73"/>
    </w:p>
    <w:p w14:paraId="2E9ABBC3" w14:textId="0D683DA7" w:rsidR="00470EB5" w:rsidRPr="00B04428" w:rsidRDefault="00470EB5" w:rsidP="00862BD4">
      <w:pPr>
        <w:numPr>
          <w:ilvl w:val="3"/>
          <w:numId w:val="32"/>
        </w:numPr>
        <w:spacing w:before="120" w:after="120" w:line="240" w:lineRule="auto"/>
        <w:ind w:left="2127" w:hanging="851"/>
        <w:jc w:val="both"/>
        <w:rPr>
          <w:rFonts w:ascii="Arial" w:hAnsi="Arial" w:cs="Arial"/>
        </w:rPr>
      </w:pPr>
      <w:bookmarkStart w:id="74" w:name="_Toc368987223"/>
      <w:r w:rsidRPr="00B04428">
        <w:rPr>
          <w:rFonts w:ascii="Arial" w:hAnsi="Arial" w:cs="Arial"/>
        </w:rPr>
        <w:t>the Supplier commits persistent minor breaches of this Contract, whether remedied or not.</w:t>
      </w:r>
      <w:bookmarkEnd w:id="74"/>
    </w:p>
    <w:p w14:paraId="0121E3DD" w14:textId="77777777" w:rsidR="00470EB5" w:rsidRPr="00B04428" w:rsidRDefault="00470EB5" w:rsidP="00070290">
      <w:pPr>
        <w:pStyle w:val="Level3"/>
        <w:widowControl/>
        <w:numPr>
          <w:ilvl w:val="0"/>
          <w:numId w:val="0"/>
        </w:numPr>
        <w:adjustRightInd/>
        <w:spacing w:before="120" w:after="120"/>
        <w:ind w:left="851"/>
        <w:textAlignment w:val="auto"/>
        <w:rPr>
          <w:rFonts w:cs="Arial"/>
          <w:sz w:val="22"/>
          <w:szCs w:val="22"/>
          <w:u w:val="single"/>
        </w:rPr>
      </w:pPr>
    </w:p>
    <w:p w14:paraId="0C2F355C" w14:textId="77777777" w:rsidR="00470EB5" w:rsidRPr="00B04428" w:rsidRDefault="00470EB5" w:rsidP="00862BD4">
      <w:pPr>
        <w:pStyle w:val="Heading6"/>
        <w:numPr>
          <w:ilvl w:val="1"/>
          <w:numId w:val="31"/>
        </w:numPr>
        <w:spacing w:before="120" w:after="120"/>
        <w:ind w:left="567" w:hanging="567"/>
        <w:jc w:val="both"/>
        <w:rPr>
          <w:rFonts w:ascii="Arial" w:hAnsi="Arial" w:cs="Arial"/>
          <w:u w:val="none"/>
        </w:rPr>
      </w:pPr>
      <w:bookmarkStart w:id="75" w:name="_Termination_at_Will"/>
      <w:bookmarkStart w:id="76" w:name="_Toc368987224"/>
      <w:bookmarkStart w:id="77" w:name="_Toc87896227"/>
      <w:bookmarkEnd w:id="75"/>
      <w:r w:rsidRPr="00B04428">
        <w:rPr>
          <w:rFonts w:ascii="Arial" w:hAnsi="Arial" w:cs="Arial"/>
          <w:u w:val="none"/>
        </w:rPr>
        <w:t xml:space="preserve">Termination </w:t>
      </w:r>
      <w:r w:rsidR="00A94C96" w:rsidRPr="00B04428">
        <w:rPr>
          <w:rFonts w:ascii="Arial" w:hAnsi="Arial" w:cs="Arial"/>
          <w:u w:val="none"/>
        </w:rPr>
        <w:t>at Will</w:t>
      </w:r>
      <w:bookmarkEnd w:id="76"/>
      <w:bookmarkEnd w:id="77"/>
    </w:p>
    <w:p w14:paraId="0A1EB403" w14:textId="296FE1B1" w:rsidR="003460EB" w:rsidRPr="00B04428" w:rsidRDefault="003460EB" w:rsidP="00862BD4">
      <w:pPr>
        <w:spacing w:before="120" w:after="120" w:line="240" w:lineRule="auto"/>
        <w:ind w:left="567"/>
        <w:jc w:val="both"/>
        <w:rPr>
          <w:rFonts w:ascii="Arial" w:hAnsi="Arial" w:cs="Arial"/>
        </w:rPr>
      </w:pPr>
      <w:bookmarkStart w:id="78" w:name="_Toc368987225"/>
      <w:r w:rsidRPr="00B04428">
        <w:rPr>
          <w:rFonts w:ascii="Arial" w:hAnsi="Arial" w:cs="Arial"/>
        </w:rPr>
        <w:t xml:space="preserve">The Authority </w:t>
      </w:r>
      <w:r w:rsidR="00BA7BB3">
        <w:rPr>
          <w:rFonts w:ascii="Arial" w:hAnsi="Arial" w:cs="Arial"/>
        </w:rPr>
        <w:t>may</w:t>
      </w:r>
      <w:r w:rsidRPr="00B04428">
        <w:rPr>
          <w:rFonts w:ascii="Arial" w:hAnsi="Arial" w:cs="Arial"/>
        </w:rPr>
        <w:t xml:space="preserve"> terminate the Contract at will, in whole or in part, at any time with </w:t>
      </w:r>
      <w:r w:rsidR="00CF30CD" w:rsidRPr="00B04428">
        <w:rPr>
          <w:rFonts w:ascii="Arial" w:hAnsi="Arial" w:cs="Arial"/>
        </w:rPr>
        <w:t>thirty (</w:t>
      </w:r>
      <w:r w:rsidR="00704A8F" w:rsidRPr="00B04428">
        <w:rPr>
          <w:rFonts w:ascii="Arial" w:hAnsi="Arial" w:cs="Arial"/>
        </w:rPr>
        <w:t>30</w:t>
      </w:r>
      <w:r w:rsidR="00CF30CD" w:rsidRPr="00B04428">
        <w:rPr>
          <w:rFonts w:ascii="Arial" w:hAnsi="Arial" w:cs="Arial"/>
        </w:rPr>
        <w:t>)</w:t>
      </w:r>
      <w:r w:rsidR="00704A8F" w:rsidRPr="00B04428">
        <w:rPr>
          <w:rFonts w:ascii="Arial" w:hAnsi="Arial" w:cs="Arial"/>
        </w:rPr>
        <w:t xml:space="preserve"> </w:t>
      </w:r>
      <w:r w:rsidR="00CF30CD" w:rsidRPr="00B04428">
        <w:rPr>
          <w:rFonts w:ascii="Arial" w:hAnsi="Arial" w:cs="Arial"/>
        </w:rPr>
        <w:t xml:space="preserve">days’ </w:t>
      </w:r>
      <w:r w:rsidR="00332AA7">
        <w:rPr>
          <w:rFonts w:ascii="Arial" w:hAnsi="Arial" w:cs="Arial"/>
        </w:rPr>
        <w:t xml:space="preserve">written </w:t>
      </w:r>
      <w:r w:rsidR="00CF30CD" w:rsidRPr="00B04428">
        <w:rPr>
          <w:rFonts w:ascii="Arial" w:hAnsi="Arial" w:cs="Arial"/>
        </w:rPr>
        <w:t>notice</w:t>
      </w:r>
      <w:r w:rsidR="00332AA7">
        <w:rPr>
          <w:rFonts w:ascii="Arial" w:hAnsi="Arial" w:cs="Arial"/>
        </w:rPr>
        <w:t xml:space="preserve"> to the Supplier</w:t>
      </w:r>
      <w:r w:rsidRPr="00B04428">
        <w:rPr>
          <w:rFonts w:ascii="Arial" w:hAnsi="Arial" w:cs="Arial"/>
        </w:rPr>
        <w:t>.</w:t>
      </w:r>
      <w:bookmarkEnd w:id="78"/>
    </w:p>
    <w:p w14:paraId="56EC8ECC" w14:textId="77777777" w:rsidR="003460EB" w:rsidRPr="00B04428" w:rsidRDefault="003460EB" w:rsidP="00862BD4">
      <w:pPr>
        <w:pStyle w:val="Level2"/>
        <w:numPr>
          <w:ilvl w:val="0"/>
          <w:numId w:val="0"/>
        </w:numPr>
        <w:spacing w:before="120" w:after="120"/>
        <w:jc w:val="both"/>
        <w:rPr>
          <w:rFonts w:cs="Arial"/>
          <w:sz w:val="22"/>
          <w:szCs w:val="22"/>
        </w:rPr>
      </w:pPr>
    </w:p>
    <w:p w14:paraId="4C2F170A" w14:textId="77777777" w:rsidR="00470EB5" w:rsidRPr="00B04428" w:rsidRDefault="00470EB5" w:rsidP="00862BD4">
      <w:pPr>
        <w:pStyle w:val="Heading6"/>
        <w:numPr>
          <w:ilvl w:val="1"/>
          <w:numId w:val="31"/>
        </w:numPr>
        <w:spacing w:before="120" w:after="120"/>
        <w:ind w:left="567" w:hanging="567"/>
        <w:jc w:val="both"/>
        <w:rPr>
          <w:rFonts w:ascii="Arial" w:hAnsi="Arial" w:cs="Arial"/>
          <w:u w:val="none"/>
        </w:rPr>
      </w:pPr>
      <w:bookmarkStart w:id="79" w:name="_Consequences_of_Termination"/>
      <w:bookmarkStart w:id="80" w:name="_Toc368987226"/>
      <w:bookmarkStart w:id="81" w:name="_Toc87896228"/>
      <w:bookmarkEnd w:id="79"/>
      <w:r w:rsidRPr="00B04428">
        <w:rPr>
          <w:rFonts w:ascii="Arial" w:hAnsi="Arial" w:cs="Arial"/>
          <w:u w:val="none"/>
        </w:rPr>
        <w:t>Consequence</w:t>
      </w:r>
      <w:r w:rsidR="00A94C96" w:rsidRPr="00B04428">
        <w:rPr>
          <w:rFonts w:ascii="Arial" w:hAnsi="Arial" w:cs="Arial"/>
          <w:u w:val="none"/>
        </w:rPr>
        <w:t>s</w:t>
      </w:r>
      <w:r w:rsidRPr="00B04428">
        <w:rPr>
          <w:rFonts w:ascii="Arial" w:hAnsi="Arial" w:cs="Arial"/>
          <w:u w:val="none"/>
        </w:rPr>
        <w:t xml:space="preserve"> of Termination</w:t>
      </w:r>
      <w:bookmarkEnd w:id="80"/>
      <w:bookmarkEnd w:id="81"/>
    </w:p>
    <w:p w14:paraId="4593C495" w14:textId="77777777" w:rsidR="00BC33B4" w:rsidRPr="00B04428" w:rsidRDefault="00470EB5" w:rsidP="00862BD4">
      <w:pPr>
        <w:numPr>
          <w:ilvl w:val="2"/>
          <w:numId w:val="29"/>
        </w:numPr>
        <w:spacing w:before="120" w:after="120" w:line="240" w:lineRule="auto"/>
        <w:ind w:left="1276" w:hanging="709"/>
        <w:jc w:val="both"/>
        <w:rPr>
          <w:rFonts w:ascii="Arial" w:hAnsi="Arial" w:cs="Arial"/>
        </w:rPr>
      </w:pPr>
      <w:bookmarkStart w:id="82" w:name="_Toc368987227"/>
      <w:r w:rsidRPr="00B04428">
        <w:rPr>
          <w:rFonts w:ascii="Arial" w:hAnsi="Arial" w:cs="Arial"/>
        </w:rPr>
        <w:t>If this Contract is terminated in whole or in part the Authority shall</w:t>
      </w:r>
      <w:bookmarkStart w:id="83" w:name="_Toc368987228"/>
      <w:bookmarkEnd w:id="82"/>
      <w:r w:rsidR="00BC33B4" w:rsidRPr="00B04428">
        <w:rPr>
          <w:rFonts w:ascii="Arial" w:hAnsi="Arial" w:cs="Arial"/>
        </w:rPr>
        <w:t>:</w:t>
      </w:r>
    </w:p>
    <w:p w14:paraId="50E95BD3" w14:textId="5F7F9960" w:rsidR="00BC33B4" w:rsidRPr="00B04428" w:rsidRDefault="00A37C18" w:rsidP="00862BD4">
      <w:pPr>
        <w:numPr>
          <w:ilvl w:val="3"/>
          <w:numId w:val="29"/>
        </w:numPr>
        <w:spacing w:before="120" w:after="120" w:line="240" w:lineRule="auto"/>
        <w:ind w:left="2127" w:hanging="851"/>
        <w:jc w:val="both"/>
        <w:rPr>
          <w:rFonts w:ascii="Arial" w:hAnsi="Arial" w:cs="Arial"/>
        </w:rPr>
      </w:pPr>
      <w:r w:rsidRPr="00B04428">
        <w:rPr>
          <w:rFonts w:ascii="Arial" w:hAnsi="Arial" w:cs="Arial"/>
        </w:rPr>
        <w:t>where termination arises under</w:t>
      </w:r>
      <w:r w:rsidR="00332AA7">
        <w:rPr>
          <w:rFonts w:ascii="Arial" w:hAnsi="Arial" w:cs="Arial"/>
        </w:rPr>
        <w:t xml:space="preserve"> clause 4.3.1, </w:t>
      </w:r>
      <w:r w:rsidR="00470EB5" w:rsidRPr="00B04428">
        <w:rPr>
          <w:rFonts w:ascii="Arial" w:hAnsi="Arial" w:cs="Arial"/>
        </w:rPr>
        <w:t xml:space="preserve">be liable to pay to the Supplier only such elements of the </w:t>
      </w:r>
      <w:r w:rsidR="00BA7BB3">
        <w:rPr>
          <w:rFonts w:ascii="Arial" w:hAnsi="Arial" w:cs="Arial"/>
        </w:rPr>
        <w:t xml:space="preserve">Contract </w:t>
      </w:r>
      <w:r w:rsidR="00470EB5" w:rsidRPr="00B04428">
        <w:rPr>
          <w:rFonts w:ascii="Arial" w:hAnsi="Arial" w:cs="Arial"/>
        </w:rPr>
        <w:t>Price, if any, that have properly accrued in accordance with the Contract or the affected part of the Contract up to the time of the termination; and/or</w:t>
      </w:r>
      <w:bookmarkStart w:id="84" w:name="_Toc368987229"/>
      <w:bookmarkEnd w:id="83"/>
    </w:p>
    <w:p w14:paraId="2374835F" w14:textId="77777777" w:rsidR="00BC33B4" w:rsidRPr="00B04428" w:rsidRDefault="00A37C18" w:rsidP="00862BD4">
      <w:pPr>
        <w:numPr>
          <w:ilvl w:val="3"/>
          <w:numId w:val="29"/>
        </w:numPr>
        <w:spacing w:before="120" w:after="120" w:line="240" w:lineRule="auto"/>
        <w:ind w:left="2127" w:hanging="851"/>
        <w:jc w:val="both"/>
        <w:rPr>
          <w:rFonts w:ascii="Arial" w:hAnsi="Arial" w:cs="Arial"/>
        </w:rPr>
      </w:pPr>
      <w:r w:rsidRPr="00B04428">
        <w:rPr>
          <w:rFonts w:ascii="Arial" w:hAnsi="Arial" w:cs="Arial"/>
        </w:rPr>
        <w:t xml:space="preserve">where termination arises under </w:t>
      </w:r>
      <w:r w:rsidR="00332AA7">
        <w:rPr>
          <w:rFonts w:ascii="Arial" w:hAnsi="Arial" w:cs="Arial"/>
        </w:rPr>
        <w:t>clause 4.3.1</w:t>
      </w:r>
      <w:r w:rsidRPr="00B04428">
        <w:rPr>
          <w:rFonts w:ascii="Arial" w:hAnsi="Arial" w:cs="Arial"/>
        </w:rPr>
        <w:t xml:space="preserve">, </w:t>
      </w:r>
      <w:r w:rsidR="00470EB5" w:rsidRPr="00B04428">
        <w:rPr>
          <w:rFonts w:ascii="Arial" w:hAnsi="Arial" w:cs="Arial"/>
        </w:rPr>
        <w:t xml:space="preserve">be entitled to deduct from any sum or sums which would have been due from the Authority to the Supplier under this Contract or any other contract and to recover the same from the Supplier as a debt any sum in respect of any loss or damage to the Authority resulting from or arising out of the termination of this Contract.  Such loss or damage shall include the reasonable cost to the Authority of the time spent by its officers in terminating the Contract and in making alternative arrangements for the supply of the </w:t>
      </w:r>
      <w:r w:rsidR="00F72232" w:rsidRPr="00B04428">
        <w:rPr>
          <w:rFonts w:ascii="Arial" w:hAnsi="Arial" w:cs="Arial"/>
        </w:rPr>
        <w:t xml:space="preserve">Services </w:t>
      </w:r>
      <w:r w:rsidR="00470EB5" w:rsidRPr="00B04428">
        <w:rPr>
          <w:rFonts w:ascii="Arial" w:hAnsi="Arial" w:cs="Arial"/>
        </w:rPr>
        <w:t>or any parts of them; and/or</w:t>
      </w:r>
      <w:bookmarkStart w:id="85" w:name="_Toc368987230"/>
      <w:bookmarkEnd w:id="84"/>
    </w:p>
    <w:p w14:paraId="47E0A58F" w14:textId="246D0A85" w:rsidR="00BC33B4" w:rsidRPr="00B04428" w:rsidRDefault="003460EB" w:rsidP="00862BD4">
      <w:pPr>
        <w:numPr>
          <w:ilvl w:val="3"/>
          <w:numId w:val="29"/>
        </w:numPr>
        <w:spacing w:before="120" w:after="120" w:line="240" w:lineRule="auto"/>
        <w:ind w:left="2127" w:hanging="851"/>
        <w:jc w:val="both"/>
        <w:rPr>
          <w:rFonts w:ascii="Arial" w:hAnsi="Arial" w:cs="Arial"/>
        </w:rPr>
      </w:pPr>
      <w:r w:rsidRPr="00B04428">
        <w:rPr>
          <w:rFonts w:ascii="Arial" w:hAnsi="Arial" w:cs="Arial"/>
        </w:rPr>
        <w:t xml:space="preserve">where termination arises under </w:t>
      </w:r>
      <w:r w:rsidR="00332AA7">
        <w:rPr>
          <w:rFonts w:ascii="Arial" w:hAnsi="Arial" w:cs="Arial"/>
        </w:rPr>
        <w:t>clause 4.3.2</w:t>
      </w:r>
      <w:r w:rsidR="00222195">
        <w:rPr>
          <w:rFonts w:ascii="Arial" w:hAnsi="Arial" w:cs="Arial"/>
        </w:rPr>
        <w:t xml:space="preserve">, </w:t>
      </w:r>
      <w:r w:rsidR="00222195" w:rsidRPr="00B04428">
        <w:rPr>
          <w:rFonts w:ascii="Arial" w:hAnsi="Arial" w:cs="Arial"/>
        </w:rPr>
        <w:t>pay</w:t>
      </w:r>
      <w:r w:rsidRPr="00B04428">
        <w:rPr>
          <w:rFonts w:ascii="Arial" w:hAnsi="Arial" w:cs="Arial"/>
        </w:rPr>
        <w:t xml:space="preserve"> to the Supplier any reasonable, </w:t>
      </w:r>
      <w:proofErr w:type="gramStart"/>
      <w:r w:rsidRPr="00B04428">
        <w:rPr>
          <w:rFonts w:ascii="Arial" w:hAnsi="Arial" w:cs="Arial"/>
        </w:rPr>
        <w:t>direct</w:t>
      </w:r>
      <w:proofErr w:type="gramEnd"/>
      <w:r w:rsidRPr="00B04428">
        <w:rPr>
          <w:rFonts w:ascii="Arial" w:hAnsi="Arial" w:cs="Arial"/>
        </w:rPr>
        <w:t xml:space="preserve"> and quantifiable costs reasonably incurred by the Supplier due to early termination.</w:t>
      </w:r>
      <w:bookmarkStart w:id="86" w:name="_Toc368987231"/>
      <w:bookmarkEnd w:id="85"/>
    </w:p>
    <w:p w14:paraId="103C34D2" w14:textId="77777777" w:rsidR="00BC33B4" w:rsidRPr="00B04428" w:rsidRDefault="003460EB" w:rsidP="00862BD4">
      <w:pPr>
        <w:numPr>
          <w:ilvl w:val="3"/>
          <w:numId w:val="29"/>
        </w:numPr>
        <w:spacing w:before="120" w:after="120" w:line="240" w:lineRule="auto"/>
        <w:ind w:left="2127" w:hanging="851"/>
        <w:jc w:val="both"/>
        <w:rPr>
          <w:rFonts w:ascii="Arial" w:hAnsi="Arial" w:cs="Arial"/>
        </w:rPr>
      </w:pPr>
      <w:proofErr w:type="gramStart"/>
      <w:r w:rsidRPr="00B04428">
        <w:rPr>
          <w:rFonts w:ascii="Arial" w:hAnsi="Arial" w:cs="Arial"/>
        </w:rPr>
        <w:t>in the event that</w:t>
      </w:r>
      <w:proofErr w:type="gramEnd"/>
      <w:r w:rsidRPr="00B04428">
        <w:rPr>
          <w:rFonts w:ascii="Arial" w:hAnsi="Arial" w:cs="Arial"/>
        </w:rPr>
        <w:t xml:space="preserve"> any sum of money owed by the Supplier to the Authority (the Supplier’s debt) exceeds any sum of money owed by the Authority to the Supplier (the Authority’s debt) under this Contract then the Authority shall, at its sole discretion, be entitled to deduct the Supplier’s debt from any future Authority’s debt or to recover the Supplier’s debt as a civil debt.</w:t>
      </w:r>
      <w:bookmarkStart w:id="87" w:name="_Toc368987232"/>
      <w:bookmarkEnd w:id="86"/>
    </w:p>
    <w:p w14:paraId="70C315E8" w14:textId="50DAB3A7" w:rsidR="00470EB5" w:rsidRPr="00B04428" w:rsidRDefault="00470EB5" w:rsidP="00862BD4">
      <w:pPr>
        <w:numPr>
          <w:ilvl w:val="2"/>
          <w:numId w:val="29"/>
        </w:numPr>
        <w:spacing w:before="120" w:after="120" w:line="240" w:lineRule="auto"/>
        <w:ind w:left="1276" w:hanging="709"/>
        <w:jc w:val="both"/>
        <w:rPr>
          <w:rFonts w:ascii="Arial" w:hAnsi="Arial" w:cs="Arial"/>
        </w:rPr>
      </w:pPr>
      <w:r w:rsidRPr="00B04428">
        <w:rPr>
          <w:rFonts w:ascii="Arial" w:hAnsi="Arial" w:cs="Arial"/>
        </w:rPr>
        <w:t xml:space="preserve">Upon the termination of the Contract for any reason, subject as otherwise provided in this Contract and to any rights or obligations which have accrued prior to termination, neither </w:t>
      </w:r>
      <w:r w:rsidR="00FF4D6F" w:rsidRPr="00B04428">
        <w:rPr>
          <w:rFonts w:ascii="Arial" w:hAnsi="Arial" w:cs="Arial"/>
        </w:rPr>
        <w:t>P</w:t>
      </w:r>
      <w:r w:rsidRPr="00B04428">
        <w:rPr>
          <w:rFonts w:ascii="Arial" w:hAnsi="Arial" w:cs="Arial"/>
        </w:rPr>
        <w:t>arty shall have any further obligation to the other under the Contract.</w:t>
      </w:r>
      <w:bookmarkEnd w:id="87"/>
    </w:p>
    <w:p w14:paraId="072C5946" w14:textId="77777777" w:rsidR="00443F38" w:rsidRPr="00B04428" w:rsidRDefault="00443F38" w:rsidP="00862BD4">
      <w:pPr>
        <w:pStyle w:val="Level2"/>
        <w:numPr>
          <w:ilvl w:val="0"/>
          <w:numId w:val="0"/>
        </w:numPr>
        <w:spacing w:before="120" w:after="120"/>
        <w:jc w:val="both"/>
        <w:rPr>
          <w:rFonts w:cs="Arial"/>
          <w:sz w:val="22"/>
          <w:szCs w:val="22"/>
        </w:rPr>
      </w:pPr>
    </w:p>
    <w:p w14:paraId="32D6923E" w14:textId="77777777" w:rsidR="003C5EE0" w:rsidRDefault="003C5EE0">
      <w:pPr>
        <w:spacing w:after="0" w:line="240" w:lineRule="auto"/>
        <w:rPr>
          <w:rFonts w:ascii="Arial" w:hAnsi="Arial" w:cs="Arial"/>
          <w:b/>
        </w:rPr>
      </w:pPr>
      <w:bookmarkStart w:id="88" w:name="_Dispute_Resolution_Procedure"/>
      <w:bookmarkStart w:id="89" w:name="_Toc368987233"/>
      <w:bookmarkStart w:id="90" w:name="_Toc87896229"/>
      <w:bookmarkEnd w:id="88"/>
      <w:r>
        <w:rPr>
          <w:rFonts w:ascii="Arial" w:hAnsi="Arial" w:cs="Arial"/>
        </w:rPr>
        <w:br w:type="page"/>
      </w:r>
    </w:p>
    <w:p w14:paraId="4B698CCC" w14:textId="02C0A069" w:rsidR="001E5EF6" w:rsidRPr="00B04428" w:rsidRDefault="001E5EF6" w:rsidP="00862BD4">
      <w:pPr>
        <w:pStyle w:val="Heading6"/>
        <w:numPr>
          <w:ilvl w:val="1"/>
          <w:numId w:val="31"/>
        </w:numPr>
        <w:spacing w:before="120" w:after="120"/>
        <w:ind w:left="567" w:hanging="567"/>
        <w:jc w:val="both"/>
        <w:rPr>
          <w:rFonts w:ascii="Arial" w:hAnsi="Arial" w:cs="Arial"/>
          <w:u w:val="none"/>
        </w:rPr>
      </w:pPr>
      <w:r w:rsidRPr="00B04428">
        <w:rPr>
          <w:rFonts w:ascii="Arial" w:hAnsi="Arial" w:cs="Arial"/>
          <w:u w:val="none"/>
        </w:rPr>
        <w:lastRenderedPageBreak/>
        <w:t>Dispute Resolution Procedure</w:t>
      </w:r>
      <w:bookmarkEnd w:id="89"/>
      <w:bookmarkEnd w:id="90"/>
    </w:p>
    <w:p w14:paraId="2B4B5B0F" w14:textId="77777777" w:rsidR="00BC33B4" w:rsidRPr="00B04428" w:rsidRDefault="001E5EF6" w:rsidP="00862BD4">
      <w:pPr>
        <w:numPr>
          <w:ilvl w:val="2"/>
          <w:numId w:val="33"/>
        </w:numPr>
        <w:spacing w:before="120" w:after="120" w:line="240" w:lineRule="auto"/>
        <w:ind w:left="1440" w:hanging="873"/>
        <w:jc w:val="both"/>
        <w:rPr>
          <w:rFonts w:ascii="Arial" w:hAnsi="Arial" w:cs="Arial"/>
        </w:rPr>
      </w:pPr>
      <w:bookmarkStart w:id="91" w:name="_Toc368987234"/>
      <w:r w:rsidRPr="00B04428">
        <w:rPr>
          <w:rFonts w:ascii="Arial" w:hAnsi="Arial" w:cs="Arial"/>
        </w:rPr>
        <w:t xml:space="preserve">If a dispute arises between the Authority and the Supplier in connection with the Contract, the </w:t>
      </w:r>
      <w:r w:rsidR="00FF4D6F" w:rsidRPr="00B04428">
        <w:rPr>
          <w:rFonts w:ascii="Arial" w:hAnsi="Arial" w:cs="Arial"/>
        </w:rPr>
        <w:t>P</w:t>
      </w:r>
      <w:r w:rsidRPr="00B04428">
        <w:rPr>
          <w:rFonts w:ascii="Arial" w:hAnsi="Arial" w:cs="Arial"/>
        </w:rPr>
        <w:t>arties shall in good faith try to resolve such dispute by means of prompt discussion at an appropriate managerial level.</w:t>
      </w:r>
      <w:bookmarkStart w:id="92" w:name="_Toc368987235"/>
      <w:bookmarkEnd w:id="91"/>
    </w:p>
    <w:p w14:paraId="04F105FA" w14:textId="22100E9C" w:rsidR="00BC33B4" w:rsidRPr="00B04428" w:rsidRDefault="001E5EF6" w:rsidP="00862BD4">
      <w:pPr>
        <w:numPr>
          <w:ilvl w:val="2"/>
          <w:numId w:val="33"/>
        </w:numPr>
        <w:tabs>
          <w:tab w:val="left" w:pos="1418"/>
        </w:tabs>
        <w:spacing w:before="120" w:after="120" w:line="240" w:lineRule="auto"/>
        <w:ind w:left="1440" w:hanging="873"/>
        <w:jc w:val="both"/>
        <w:rPr>
          <w:rFonts w:ascii="Arial" w:hAnsi="Arial" w:cs="Arial"/>
        </w:rPr>
      </w:pPr>
      <w:r w:rsidRPr="00B04428">
        <w:rPr>
          <w:rFonts w:ascii="Arial" w:hAnsi="Arial" w:cs="Arial"/>
        </w:rPr>
        <w:t xml:space="preserve">If a dispute is not resolved within fourteen (14) days of referral under </w:t>
      </w:r>
      <w:r w:rsidR="00332AA7">
        <w:rPr>
          <w:rFonts w:ascii="Arial" w:hAnsi="Arial" w:cs="Arial"/>
        </w:rPr>
        <w:t>clause 4.4.1</w:t>
      </w:r>
      <w:proofErr w:type="gramStart"/>
      <w:r w:rsidR="00332AA7">
        <w:rPr>
          <w:rFonts w:ascii="Arial" w:hAnsi="Arial" w:cs="Arial"/>
        </w:rPr>
        <w:t xml:space="preserve">, </w:t>
      </w:r>
      <w:r w:rsidRPr="00B04428">
        <w:rPr>
          <w:rFonts w:ascii="Arial" w:hAnsi="Arial" w:cs="Arial"/>
        </w:rPr>
        <w:t xml:space="preserve"> then</w:t>
      </w:r>
      <w:proofErr w:type="gramEnd"/>
      <w:r w:rsidRPr="00B04428">
        <w:rPr>
          <w:rFonts w:ascii="Arial" w:hAnsi="Arial" w:cs="Arial"/>
        </w:rPr>
        <w:t xml:space="preserve"> either </w:t>
      </w:r>
      <w:r w:rsidR="00FF4D6F" w:rsidRPr="00B04428">
        <w:rPr>
          <w:rFonts w:ascii="Arial" w:hAnsi="Arial" w:cs="Arial"/>
        </w:rPr>
        <w:t>P</w:t>
      </w:r>
      <w:r w:rsidRPr="00B04428">
        <w:rPr>
          <w:rFonts w:ascii="Arial" w:hAnsi="Arial" w:cs="Arial"/>
        </w:rPr>
        <w:t xml:space="preserve">arty may refer it to the appropriate nominated officer of each </w:t>
      </w:r>
      <w:r w:rsidR="00FF4D6F" w:rsidRPr="00B04428">
        <w:rPr>
          <w:rFonts w:ascii="Arial" w:hAnsi="Arial" w:cs="Arial"/>
        </w:rPr>
        <w:t>P</w:t>
      </w:r>
      <w:r w:rsidRPr="00B04428">
        <w:rPr>
          <w:rFonts w:ascii="Arial" w:hAnsi="Arial" w:cs="Arial"/>
        </w:rPr>
        <w:t xml:space="preserve">arty for resolution who shall meet for discussion within </w:t>
      </w:r>
      <w:r w:rsidR="000A1391" w:rsidRPr="00B04428">
        <w:rPr>
          <w:rFonts w:ascii="Arial" w:hAnsi="Arial" w:cs="Arial"/>
        </w:rPr>
        <w:t>fourteen (</w:t>
      </w:r>
      <w:r w:rsidRPr="00B04428">
        <w:rPr>
          <w:rFonts w:ascii="Arial" w:hAnsi="Arial" w:cs="Arial"/>
        </w:rPr>
        <w:t>14</w:t>
      </w:r>
      <w:r w:rsidR="000A1391" w:rsidRPr="00B04428">
        <w:rPr>
          <w:rFonts w:ascii="Arial" w:hAnsi="Arial" w:cs="Arial"/>
        </w:rPr>
        <w:t>)</w:t>
      </w:r>
      <w:r w:rsidRPr="00B04428">
        <w:rPr>
          <w:rFonts w:ascii="Arial" w:hAnsi="Arial" w:cs="Arial"/>
        </w:rPr>
        <w:t xml:space="preserve"> days or longer period as </w:t>
      </w:r>
      <w:r w:rsidR="00FF4D6F" w:rsidRPr="00B04428">
        <w:rPr>
          <w:rFonts w:ascii="Arial" w:hAnsi="Arial" w:cs="Arial"/>
        </w:rPr>
        <w:t>both P</w:t>
      </w:r>
      <w:r w:rsidRPr="00B04428">
        <w:rPr>
          <w:rFonts w:ascii="Arial" w:hAnsi="Arial" w:cs="Arial"/>
        </w:rPr>
        <w:t>arties may agree.</w:t>
      </w:r>
      <w:bookmarkEnd w:id="92"/>
    </w:p>
    <w:p w14:paraId="2D7EEBCA" w14:textId="77777777" w:rsidR="00CF30CD" w:rsidRPr="00390344" w:rsidRDefault="001E5EF6" w:rsidP="00862BD4">
      <w:pPr>
        <w:numPr>
          <w:ilvl w:val="2"/>
          <w:numId w:val="33"/>
        </w:numPr>
        <w:spacing w:before="120" w:after="120" w:line="240" w:lineRule="auto"/>
        <w:ind w:left="1440" w:hanging="873"/>
        <w:jc w:val="both"/>
        <w:rPr>
          <w:rFonts w:ascii="Arial" w:hAnsi="Arial" w:cs="Arial"/>
        </w:rPr>
      </w:pPr>
      <w:r w:rsidRPr="00B04428">
        <w:rPr>
          <w:rFonts w:ascii="Arial" w:hAnsi="Arial" w:cs="Arial"/>
        </w:rPr>
        <w:t xml:space="preserve">Provided that both </w:t>
      </w:r>
      <w:r w:rsidR="00FF4D6F" w:rsidRPr="00B04428">
        <w:rPr>
          <w:rFonts w:ascii="Arial" w:hAnsi="Arial" w:cs="Arial"/>
        </w:rPr>
        <w:t>P</w:t>
      </w:r>
      <w:r w:rsidRPr="00B04428">
        <w:rPr>
          <w:rFonts w:ascii="Arial" w:hAnsi="Arial" w:cs="Arial"/>
        </w:rPr>
        <w:t xml:space="preserve">arties consent, a dispute not resolved in accordance with clauses </w:t>
      </w:r>
      <w:r w:rsidR="00390344">
        <w:rPr>
          <w:rFonts w:ascii="Arial" w:hAnsi="Arial" w:cs="Arial"/>
        </w:rPr>
        <w:t>4</w:t>
      </w:r>
      <w:r w:rsidRPr="00B04428">
        <w:rPr>
          <w:rFonts w:ascii="Arial" w:hAnsi="Arial" w:cs="Arial"/>
        </w:rPr>
        <w:t>.</w:t>
      </w:r>
      <w:r w:rsidR="000E3BFD" w:rsidRPr="00B04428">
        <w:rPr>
          <w:rFonts w:ascii="Arial" w:hAnsi="Arial" w:cs="Arial"/>
        </w:rPr>
        <w:t>4</w:t>
      </w:r>
      <w:r w:rsidRPr="00B04428">
        <w:rPr>
          <w:rFonts w:ascii="Arial" w:hAnsi="Arial" w:cs="Arial"/>
        </w:rPr>
        <w:t xml:space="preserve">.1 and </w:t>
      </w:r>
      <w:r w:rsidR="00390344">
        <w:rPr>
          <w:rFonts w:ascii="Arial" w:hAnsi="Arial" w:cs="Arial"/>
        </w:rPr>
        <w:t>4</w:t>
      </w:r>
      <w:r w:rsidRPr="00B04428">
        <w:rPr>
          <w:rFonts w:ascii="Arial" w:hAnsi="Arial" w:cs="Arial"/>
        </w:rPr>
        <w:t>.</w:t>
      </w:r>
      <w:r w:rsidR="000E3BFD" w:rsidRPr="00B04428">
        <w:rPr>
          <w:rFonts w:ascii="Arial" w:hAnsi="Arial" w:cs="Arial"/>
        </w:rPr>
        <w:t>4</w:t>
      </w:r>
      <w:r w:rsidRPr="00B04428">
        <w:rPr>
          <w:rFonts w:ascii="Arial" w:hAnsi="Arial" w:cs="Arial"/>
        </w:rPr>
        <w:t xml:space="preserve">.2, shall next be referred at the request of either </w:t>
      </w:r>
      <w:r w:rsidR="00FF4D6F" w:rsidRPr="00B04428">
        <w:rPr>
          <w:rFonts w:ascii="Arial" w:hAnsi="Arial" w:cs="Arial"/>
        </w:rPr>
        <w:t>P</w:t>
      </w:r>
      <w:r w:rsidR="009B4FDA" w:rsidRPr="00B04428">
        <w:rPr>
          <w:rFonts w:ascii="Arial" w:hAnsi="Arial" w:cs="Arial"/>
        </w:rPr>
        <w:t xml:space="preserve">arty to a mediator appointed by </w:t>
      </w:r>
      <w:r w:rsidRPr="00B04428">
        <w:rPr>
          <w:rFonts w:ascii="Arial" w:hAnsi="Arial" w:cs="Arial"/>
        </w:rPr>
        <w:t xml:space="preserve">agreement between the </w:t>
      </w:r>
      <w:r w:rsidR="000A1391" w:rsidRPr="00B04428">
        <w:rPr>
          <w:rFonts w:ascii="Arial" w:hAnsi="Arial" w:cs="Arial"/>
        </w:rPr>
        <w:t>P</w:t>
      </w:r>
      <w:r w:rsidRPr="00B04428">
        <w:rPr>
          <w:rFonts w:ascii="Arial" w:hAnsi="Arial" w:cs="Arial"/>
        </w:rPr>
        <w:t xml:space="preserve">arties within </w:t>
      </w:r>
      <w:r w:rsidR="000A1391" w:rsidRPr="00B04428">
        <w:rPr>
          <w:rFonts w:ascii="Arial" w:hAnsi="Arial" w:cs="Arial"/>
        </w:rPr>
        <w:t>fourteen (</w:t>
      </w:r>
      <w:r w:rsidRPr="00B04428">
        <w:rPr>
          <w:rFonts w:ascii="Arial" w:hAnsi="Arial" w:cs="Arial"/>
        </w:rPr>
        <w:t>14</w:t>
      </w:r>
      <w:r w:rsidR="000A1391" w:rsidRPr="00B04428">
        <w:rPr>
          <w:rFonts w:ascii="Arial" w:hAnsi="Arial" w:cs="Arial"/>
        </w:rPr>
        <w:t>)</w:t>
      </w:r>
      <w:r w:rsidRPr="00B04428">
        <w:rPr>
          <w:rFonts w:ascii="Arial" w:hAnsi="Arial" w:cs="Arial"/>
        </w:rPr>
        <w:t xml:space="preserve"> days of </w:t>
      </w:r>
      <w:proofErr w:type="gramStart"/>
      <w:r w:rsidRPr="00B04428">
        <w:rPr>
          <w:rFonts w:ascii="Arial" w:hAnsi="Arial" w:cs="Arial"/>
        </w:rPr>
        <w:t xml:space="preserve">one </w:t>
      </w:r>
      <w:r w:rsidR="00FF4D6F" w:rsidRPr="00B04428">
        <w:rPr>
          <w:rFonts w:ascii="Arial" w:hAnsi="Arial" w:cs="Arial"/>
        </w:rPr>
        <w:t>P</w:t>
      </w:r>
      <w:r w:rsidRPr="00B04428">
        <w:rPr>
          <w:rFonts w:ascii="Arial" w:hAnsi="Arial" w:cs="Arial"/>
        </w:rPr>
        <w:t>arty</w:t>
      </w:r>
      <w:proofErr w:type="gramEnd"/>
      <w:r w:rsidRPr="00B04428">
        <w:rPr>
          <w:rFonts w:ascii="Arial" w:hAnsi="Arial" w:cs="Arial"/>
        </w:rPr>
        <w:t xml:space="preserve"> requesting mediation with the costs of mediation determined by the mediator.</w:t>
      </w:r>
    </w:p>
    <w:p w14:paraId="79285F0C" w14:textId="77777777" w:rsidR="00677F24" w:rsidRPr="00B04428" w:rsidRDefault="00677F24" w:rsidP="00BC33B4">
      <w:pPr>
        <w:pStyle w:val="Level2"/>
        <w:numPr>
          <w:ilvl w:val="0"/>
          <w:numId w:val="0"/>
        </w:numPr>
        <w:spacing w:before="120" w:after="120"/>
        <w:ind w:left="1224"/>
        <w:rPr>
          <w:rFonts w:cs="Arial"/>
          <w:sz w:val="22"/>
          <w:szCs w:val="22"/>
        </w:rPr>
      </w:pPr>
    </w:p>
    <w:p w14:paraId="1CD3582E" w14:textId="56740F5B" w:rsidR="000F7998" w:rsidRPr="00B04428" w:rsidRDefault="000F7998" w:rsidP="00862BD4">
      <w:pPr>
        <w:pStyle w:val="Heading6"/>
        <w:numPr>
          <w:ilvl w:val="1"/>
          <w:numId w:val="31"/>
        </w:numPr>
        <w:spacing w:before="120" w:after="120"/>
        <w:ind w:left="567" w:hanging="567"/>
        <w:jc w:val="both"/>
        <w:rPr>
          <w:rFonts w:ascii="Arial" w:hAnsi="Arial" w:cs="Arial"/>
          <w:u w:val="none"/>
        </w:rPr>
      </w:pPr>
      <w:bookmarkStart w:id="93" w:name="_Toc368987236"/>
      <w:bookmarkStart w:id="94" w:name="_Toc87896230"/>
      <w:r w:rsidRPr="00B04428">
        <w:rPr>
          <w:rFonts w:ascii="Arial" w:hAnsi="Arial" w:cs="Arial"/>
          <w:u w:val="none"/>
        </w:rPr>
        <w:t>TUPE and R</w:t>
      </w:r>
      <w:r w:rsidR="00390344">
        <w:rPr>
          <w:rFonts w:ascii="Arial" w:hAnsi="Arial" w:cs="Arial"/>
          <w:u w:val="none"/>
        </w:rPr>
        <w:t>e</w:t>
      </w:r>
      <w:r w:rsidRPr="00B04428">
        <w:rPr>
          <w:rFonts w:ascii="Arial" w:hAnsi="Arial" w:cs="Arial"/>
          <w:u w:val="none"/>
        </w:rPr>
        <w:t>tendering</w:t>
      </w:r>
      <w:bookmarkEnd w:id="93"/>
      <w:r w:rsidR="00443F38" w:rsidRPr="00B04428">
        <w:rPr>
          <w:rFonts w:ascii="Arial" w:hAnsi="Arial" w:cs="Arial"/>
          <w:u w:val="none"/>
        </w:rPr>
        <w:t xml:space="preserve"> (if applicable)</w:t>
      </w:r>
      <w:bookmarkEnd w:id="94"/>
    </w:p>
    <w:p w14:paraId="72EAAA42" w14:textId="77777777" w:rsidR="00CF30CD" w:rsidRPr="00B04428" w:rsidRDefault="000F7998" w:rsidP="00862BD4">
      <w:pPr>
        <w:numPr>
          <w:ilvl w:val="2"/>
          <w:numId w:val="34"/>
        </w:numPr>
        <w:spacing w:before="120" w:after="120" w:line="240" w:lineRule="auto"/>
        <w:ind w:left="1418" w:hanging="851"/>
        <w:jc w:val="both"/>
        <w:rPr>
          <w:rFonts w:ascii="Arial" w:hAnsi="Arial" w:cs="Arial"/>
        </w:rPr>
      </w:pPr>
      <w:r w:rsidRPr="00B04428">
        <w:rPr>
          <w:rFonts w:ascii="Arial" w:hAnsi="Arial" w:cs="Arial"/>
        </w:rPr>
        <w:t xml:space="preserve">In the event </w:t>
      </w:r>
      <w:r w:rsidR="002C699C" w:rsidRPr="00B04428">
        <w:rPr>
          <w:rFonts w:ascii="Arial" w:hAnsi="Arial" w:cs="Arial"/>
        </w:rPr>
        <w:t>of expiry or termination of the</w:t>
      </w:r>
      <w:r w:rsidRPr="00B04428">
        <w:rPr>
          <w:rFonts w:ascii="Arial" w:hAnsi="Arial" w:cs="Arial"/>
        </w:rPr>
        <w:t xml:space="preserve"> Contract or whenever reasonably requested by the Authority in preparation for tendering arrangements</w:t>
      </w:r>
      <w:r w:rsidR="002C699C" w:rsidRPr="00B04428">
        <w:rPr>
          <w:rFonts w:ascii="Arial" w:hAnsi="Arial" w:cs="Arial"/>
        </w:rPr>
        <w:t>,</w:t>
      </w:r>
      <w:r w:rsidRPr="00B04428">
        <w:rPr>
          <w:rFonts w:ascii="Arial" w:hAnsi="Arial" w:cs="Arial"/>
        </w:rPr>
        <w:t xml:space="preserve"> the Supplier will provide the Authority with such assistance</w:t>
      </w:r>
      <w:r w:rsidR="002C699C" w:rsidRPr="00B04428">
        <w:rPr>
          <w:rFonts w:ascii="Arial" w:hAnsi="Arial" w:cs="Arial"/>
        </w:rPr>
        <w:t>,</w:t>
      </w:r>
      <w:r w:rsidRPr="00B04428">
        <w:rPr>
          <w:rFonts w:ascii="Arial" w:hAnsi="Arial" w:cs="Arial"/>
        </w:rPr>
        <w:t xml:space="preserve"> as the Authority may require and provide at no cost to the Authority any information the Authority (whether on its own account or on behalf of any potential or confirmed </w:t>
      </w:r>
      <w:r w:rsidR="00FF4D6F" w:rsidRPr="00B04428">
        <w:rPr>
          <w:rFonts w:ascii="Arial" w:hAnsi="Arial" w:cs="Arial"/>
        </w:rPr>
        <w:t>r</w:t>
      </w:r>
      <w:r w:rsidRPr="00B04428">
        <w:rPr>
          <w:rFonts w:ascii="Arial" w:hAnsi="Arial" w:cs="Arial"/>
        </w:rPr>
        <w:t xml:space="preserve">eplacement </w:t>
      </w:r>
      <w:r w:rsidR="00FF4D6F" w:rsidRPr="00B04428">
        <w:rPr>
          <w:rFonts w:ascii="Arial" w:hAnsi="Arial" w:cs="Arial"/>
        </w:rPr>
        <w:t>s</w:t>
      </w:r>
      <w:r w:rsidRPr="00B04428">
        <w:rPr>
          <w:rFonts w:ascii="Arial" w:hAnsi="Arial" w:cs="Arial"/>
        </w:rPr>
        <w:t xml:space="preserve">upplier) may request in relation to the </w:t>
      </w:r>
      <w:r w:rsidR="00FF4D6F" w:rsidRPr="00B04428">
        <w:rPr>
          <w:rFonts w:ascii="Arial" w:hAnsi="Arial" w:cs="Arial"/>
        </w:rPr>
        <w:t>e</w:t>
      </w:r>
      <w:r w:rsidRPr="00B04428">
        <w:rPr>
          <w:rFonts w:ascii="Arial" w:hAnsi="Arial" w:cs="Arial"/>
        </w:rPr>
        <w:t xml:space="preserve">mployees including but not limited to, providing employee liability information as required under Regulation 11 of TUPE. </w:t>
      </w:r>
    </w:p>
    <w:p w14:paraId="2F92A61B" w14:textId="77777777" w:rsidR="00CF30CD" w:rsidRPr="00B04428" w:rsidRDefault="000F7998" w:rsidP="00862BD4">
      <w:pPr>
        <w:numPr>
          <w:ilvl w:val="2"/>
          <w:numId w:val="34"/>
        </w:numPr>
        <w:spacing w:before="120" w:after="120" w:line="240" w:lineRule="auto"/>
        <w:ind w:left="1418" w:hanging="851"/>
        <w:jc w:val="both"/>
        <w:rPr>
          <w:rFonts w:ascii="Arial" w:hAnsi="Arial" w:cs="Arial"/>
        </w:rPr>
      </w:pPr>
      <w:r w:rsidRPr="00B04428">
        <w:rPr>
          <w:rFonts w:ascii="Arial" w:hAnsi="Arial" w:cs="Arial"/>
        </w:rPr>
        <w:t xml:space="preserve">The Supplier authorises the Authority to pass any information supplied to any </w:t>
      </w:r>
      <w:r w:rsidR="00FF4D6F" w:rsidRPr="00B04428">
        <w:rPr>
          <w:rFonts w:ascii="Arial" w:hAnsi="Arial" w:cs="Arial"/>
        </w:rPr>
        <w:t>r</w:t>
      </w:r>
      <w:r w:rsidRPr="00B04428">
        <w:rPr>
          <w:rFonts w:ascii="Arial" w:hAnsi="Arial" w:cs="Arial"/>
        </w:rPr>
        <w:t xml:space="preserve">eplacement </w:t>
      </w:r>
      <w:r w:rsidR="00FF4D6F" w:rsidRPr="00B04428">
        <w:rPr>
          <w:rFonts w:ascii="Arial" w:hAnsi="Arial" w:cs="Arial"/>
        </w:rPr>
        <w:t>s</w:t>
      </w:r>
      <w:r w:rsidRPr="00B04428">
        <w:rPr>
          <w:rFonts w:ascii="Arial" w:hAnsi="Arial" w:cs="Arial"/>
        </w:rPr>
        <w:t xml:space="preserve">upplier or potential </w:t>
      </w:r>
      <w:r w:rsidR="00FF4D6F" w:rsidRPr="00B04428">
        <w:rPr>
          <w:rFonts w:ascii="Arial" w:hAnsi="Arial" w:cs="Arial"/>
        </w:rPr>
        <w:t>r</w:t>
      </w:r>
      <w:r w:rsidRPr="00B04428">
        <w:rPr>
          <w:rFonts w:ascii="Arial" w:hAnsi="Arial" w:cs="Arial"/>
        </w:rPr>
        <w:t xml:space="preserve">eplacement </w:t>
      </w:r>
      <w:r w:rsidR="00FF4D6F" w:rsidRPr="00B04428">
        <w:rPr>
          <w:rFonts w:ascii="Arial" w:hAnsi="Arial" w:cs="Arial"/>
        </w:rPr>
        <w:t>s</w:t>
      </w:r>
      <w:r w:rsidRPr="00B04428">
        <w:rPr>
          <w:rFonts w:ascii="Arial" w:hAnsi="Arial" w:cs="Arial"/>
        </w:rPr>
        <w:t xml:space="preserve">upplier and the Supplier will secure all necessary consents from relevant Employees </w:t>
      </w:r>
      <w:proofErr w:type="gramStart"/>
      <w:r w:rsidRPr="00B04428">
        <w:rPr>
          <w:rFonts w:ascii="Arial" w:hAnsi="Arial" w:cs="Arial"/>
        </w:rPr>
        <w:t>in order to</w:t>
      </w:r>
      <w:proofErr w:type="gramEnd"/>
      <w:r w:rsidRPr="00B04428">
        <w:rPr>
          <w:rFonts w:ascii="Arial" w:hAnsi="Arial" w:cs="Arial"/>
        </w:rPr>
        <w:t xml:space="preserve"> do this. </w:t>
      </w:r>
    </w:p>
    <w:p w14:paraId="27FB24AA" w14:textId="77777777" w:rsidR="00CF30CD" w:rsidRPr="00B04428" w:rsidRDefault="000F7998" w:rsidP="00862BD4">
      <w:pPr>
        <w:numPr>
          <w:ilvl w:val="2"/>
          <w:numId w:val="34"/>
        </w:numPr>
        <w:spacing w:before="120" w:after="120" w:line="240" w:lineRule="auto"/>
        <w:ind w:left="1418" w:hanging="851"/>
        <w:jc w:val="both"/>
        <w:rPr>
          <w:rFonts w:ascii="Arial" w:hAnsi="Arial" w:cs="Arial"/>
        </w:rPr>
      </w:pPr>
      <w:r w:rsidRPr="00B04428">
        <w:rPr>
          <w:rFonts w:ascii="Arial" w:hAnsi="Arial" w:cs="Arial"/>
        </w:rPr>
        <w:t xml:space="preserve">The Supplier will keep the Authority and any </w:t>
      </w:r>
      <w:r w:rsidR="00FF4D6F" w:rsidRPr="00B04428">
        <w:rPr>
          <w:rFonts w:ascii="Arial" w:hAnsi="Arial" w:cs="Arial"/>
        </w:rPr>
        <w:t>r</w:t>
      </w:r>
      <w:r w:rsidRPr="00B04428">
        <w:rPr>
          <w:rFonts w:ascii="Arial" w:hAnsi="Arial" w:cs="Arial"/>
        </w:rPr>
        <w:t xml:space="preserve">eplacement </w:t>
      </w:r>
      <w:r w:rsidR="00FF4D6F" w:rsidRPr="00B04428">
        <w:rPr>
          <w:rFonts w:ascii="Arial" w:hAnsi="Arial" w:cs="Arial"/>
        </w:rPr>
        <w:t>s</w:t>
      </w:r>
      <w:r w:rsidRPr="00B04428">
        <w:rPr>
          <w:rFonts w:ascii="Arial" w:hAnsi="Arial" w:cs="Arial"/>
        </w:rPr>
        <w:t>upplier indemnified in full against all Liabilities arising directly or indirectly in connection with any breach of this clause or inaccuracies in or omissions from the information provided.</w:t>
      </w:r>
    </w:p>
    <w:p w14:paraId="68BA52D7" w14:textId="77777777" w:rsidR="00CF30CD" w:rsidRPr="00B04428" w:rsidRDefault="00A75703" w:rsidP="00862BD4">
      <w:pPr>
        <w:numPr>
          <w:ilvl w:val="2"/>
          <w:numId w:val="34"/>
        </w:numPr>
        <w:spacing w:before="120" w:after="120" w:line="240" w:lineRule="auto"/>
        <w:ind w:left="1418" w:hanging="851"/>
        <w:jc w:val="both"/>
        <w:rPr>
          <w:rFonts w:ascii="Arial" w:hAnsi="Arial" w:cs="Arial"/>
        </w:rPr>
      </w:pPr>
      <w:r w:rsidRPr="00B04428">
        <w:rPr>
          <w:rFonts w:ascii="Arial" w:hAnsi="Arial" w:cs="Arial"/>
        </w:rPr>
        <w:t xml:space="preserve">The </w:t>
      </w:r>
      <w:r w:rsidR="00A664C7" w:rsidRPr="00B04428">
        <w:rPr>
          <w:rFonts w:ascii="Arial" w:hAnsi="Arial" w:cs="Arial"/>
        </w:rPr>
        <w:t xml:space="preserve">Supplier </w:t>
      </w:r>
      <w:r w:rsidRPr="00B04428">
        <w:rPr>
          <w:rFonts w:ascii="Arial" w:hAnsi="Arial" w:cs="Arial"/>
        </w:rPr>
        <w:t>undertake</w:t>
      </w:r>
      <w:r w:rsidR="00A664C7" w:rsidRPr="00B04428">
        <w:rPr>
          <w:rFonts w:ascii="Arial" w:hAnsi="Arial" w:cs="Arial"/>
        </w:rPr>
        <w:t>s</w:t>
      </w:r>
      <w:r w:rsidRPr="00B04428">
        <w:rPr>
          <w:rFonts w:ascii="Arial" w:hAnsi="Arial" w:cs="Arial"/>
        </w:rPr>
        <w:t xml:space="preserve"> to the Authority that, during the twelve months prior to the end of the contract period the Contract shall not and shall procure that any </w:t>
      </w:r>
      <w:r w:rsidR="000A1391" w:rsidRPr="00B04428">
        <w:rPr>
          <w:rFonts w:ascii="Arial" w:hAnsi="Arial" w:cs="Arial"/>
        </w:rPr>
        <w:t>sub-contractor</w:t>
      </w:r>
      <w:r w:rsidRPr="00B04428">
        <w:rPr>
          <w:rFonts w:ascii="Arial" w:hAnsi="Arial" w:cs="Arial"/>
        </w:rPr>
        <w:t xml:space="preserve"> shall not without the prior consent of the Authority (such consent not </w:t>
      </w:r>
      <w:r w:rsidR="00390344">
        <w:rPr>
          <w:rFonts w:ascii="Arial" w:hAnsi="Arial" w:cs="Arial"/>
        </w:rPr>
        <w:t xml:space="preserve">to </w:t>
      </w:r>
      <w:r w:rsidRPr="00B04428">
        <w:rPr>
          <w:rFonts w:ascii="Arial" w:hAnsi="Arial" w:cs="Arial"/>
        </w:rPr>
        <w:t>be unreasonably withheld or delayed):</w:t>
      </w:r>
    </w:p>
    <w:p w14:paraId="4F08EE14" w14:textId="77777777" w:rsidR="00CF30CD" w:rsidRPr="00B04428" w:rsidRDefault="00A75703" w:rsidP="00862BD4">
      <w:pPr>
        <w:numPr>
          <w:ilvl w:val="3"/>
          <w:numId w:val="34"/>
        </w:numPr>
        <w:spacing w:before="120" w:after="120" w:line="240" w:lineRule="auto"/>
        <w:ind w:left="2127" w:hanging="709"/>
        <w:jc w:val="both"/>
        <w:rPr>
          <w:rFonts w:ascii="Arial" w:hAnsi="Arial" w:cs="Arial"/>
        </w:rPr>
      </w:pPr>
      <w:r w:rsidRPr="00B04428">
        <w:rPr>
          <w:rFonts w:ascii="Arial" w:hAnsi="Arial" w:cs="Arial"/>
        </w:rPr>
        <w:t xml:space="preserve">amend or vary (or purport or promise to amend or vary) the terms and conditions of employment or engagement (including, for the avoidance of doubt, pay) of any staff (other than where such amendment or variation has previously been agreed between the </w:t>
      </w:r>
      <w:r w:rsidR="00A664C7" w:rsidRPr="00B04428">
        <w:rPr>
          <w:rFonts w:ascii="Arial" w:hAnsi="Arial" w:cs="Arial"/>
        </w:rPr>
        <w:t>Supplie</w:t>
      </w:r>
      <w:r w:rsidRPr="00B04428">
        <w:rPr>
          <w:rFonts w:ascii="Arial" w:hAnsi="Arial" w:cs="Arial"/>
        </w:rPr>
        <w:t xml:space="preserve">r and the staff in the normal course of business, and where any such amendment or variation is not in any way related to the transfer of the </w:t>
      </w:r>
      <w:proofErr w:type="gramStart"/>
      <w:r w:rsidRPr="00B04428">
        <w:rPr>
          <w:rFonts w:ascii="Arial" w:hAnsi="Arial" w:cs="Arial"/>
        </w:rPr>
        <w:t>Services;</w:t>
      </w:r>
      <w:proofErr w:type="gramEnd"/>
    </w:p>
    <w:p w14:paraId="24A2454B" w14:textId="77777777" w:rsidR="00CF30CD" w:rsidRPr="00B04428" w:rsidRDefault="00A75703" w:rsidP="00862BD4">
      <w:pPr>
        <w:numPr>
          <w:ilvl w:val="3"/>
          <w:numId w:val="34"/>
        </w:numPr>
        <w:spacing w:before="120" w:after="120" w:line="240" w:lineRule="auto"/>
        <w:ind w:left="2127" w:hanging="709"/>
        <w:jc w:val="both"/>
        <w:rPr>
          <w:rFonts w:ascii="Arial" w:hAnsi="Arial" w:cs="Arial"/>
        </w:rPr>
      </w:pPr>
      <w:r w:rsidRPr="00B04428">
        <w:rPr>
          <w:rFonts w:ascii="Arial" w:hAnsi="Arial" w:cs="Arial"/>
        </w:rPr>
        <w:t>terminate or give notice to terminate the employment or engagement of any staff (other than in circumstances in which the termination is for reasons of misconduct or lack of capability)</w:t>
      </w:r>
    </w:p>
    <w:p w14:paraId="32D0B32E" w14:textId="77777777" w:rsidR="008C697F" w:rsidRDefault="00A75703" w:rsidP="00862BD4">
      <w:pPr>
        <w:numPr>
          <w:ilvl w:val="3"/>
          <w:numId w:val="34"/>
        </w:numPr>
        <w:tabs>
          <w:tab w:val="left" w:pos="2977"/>
        </w:tabs>
        <w:spacing w:before="120" w:after="120" w:line="240" w:lineRule="auto"/>
        <w:ind w:left="2127" w:hanging="709"/>
        <w:jc w:val="both"/>
        <w:rPr>
          <w:rFonts w:ascii="Arial" w:hAnsi="Arial" w:cs="Arial"/>
        </w:rPr>
      </w:pPr>
      <w:r w:rsidRPr="00B04428">
        <w:rPr>
          <w:rFonts w:ascii="Arial" w:hAnsi="Arial" w:cs="Arial"/>
        </w:rPr>
        <w:t>transfer away, remove, reduce or vary the involvement of any of the staff from or in the provision of the Services (</w:t>
      </w:r>
      <w:r w:rsidR="00A664C7" w:rsidRPr="00B04428">
        <w:rPr>
          <w:rFonts w:ascii="Arial" w:hAnsi="Arial" w:cs="Arial"/>
        </w:rPr>
        <w:t xml:space="preserve">other than where such transfer or </w:t>
      </w:r>
      <w:proofErr w:type="gramStart"/>
      <w:r w:rsidR="00A664C7" w:rsidRPr="00B04428">
        <w:rPr>
          <w:rFonts w:ascii="Arial" w:hAnsi="Arial" w:cs="Arial"/>
        </w:rPr>
        <w:t>removal :</w:t>
      </w:r>
      <w:proofErr w:type="gramEnd"/>
      <w:r w:rsidR="00A664C7" w:rsidRPr="00B04428">
        <w:rPr>
          <w:rFonts w:ascii="Arial" w:hAnsi="Arial" w:cs="Arial"/>
        </w:rPr>
        <w:t xml:space="preserve"> </w:t>
      </w:r>
    </w:p>
    <w:p w14:paraId="7E2B4F65" w14:textId="5E91D66B" w:rsidR="008C697F" w:rsidRPr="008C697F" w:rsidRDefault="00A664C7" w:rsidP="00862BD4">
      <w:pPr>
        <w:pStyle w:val="ListParagraph"/>
        <w:numPr>
          <w:ilvl w:val="5"/>
          <w:numId w:val="36"/>
        </w:numPr>
        <w:tabs>
          <w:tab w:val="left" w:pos="2977"/>
        </w:tabs>
        <w:spacing w:before="120" w:after="120" w:line="240" w:lineRule="auto"/>
        <w:ind w:left="2835" w:hanging="708"/>
        <w:jc w:val="both"/>
        <w:rPr>
          <w:rFonts w:ascii="Arial" w:hAnsi="Arial" w:cs="Arial"/>
        </w:rPr>
      </w:pPr>
      <w:r w:rsidRPr="008C697F">
        <w:rPr>
          <w:rFonts w:ascii="Arial" w:hAnsi="Arial" w:cs="Arial"/>
        </w:rPr>
        <w:t xml:space="preserve">was planned as part of the individual’s career </w:t>
      </w:r>
      <w:proofErr w:type="gramStart"/>
      <w:r w:rsidRPr="008C697F">
        <w:rPr>
          <w:rFonts w:ascii="Arial" w:hAnsi="Arial" w:cs="Arial"/>
        </w:rPr>
        <w:t>development;</w:t>
      </w:r>
      <w:proofErr w:type="gramEnd"/>
    </w:p>
    <w:p w14:paraId="7DFA312C" w14:textId="69AE45F9" w:rsidR="008C697F" w:rsidRDefault="00A664C7" w:rsidP="00862BD4">
      <w:pPr>
        <w:pStyle w:val="ListParagraph"/>
        <w:numPr>
          <w:ilvl w:val="5"/>
          <w:numId w:val="36"/>
        </w:numPr>
        <w:tabs>
          <w:tab w:val="left" w:pos="2977"/>
        </w:tabs>
        <w:spacing w:before="120" w:after="120" w:line="240" w:lineRule="auto"/>
        <w:ind w:left="2835" w:hanging="708"/>
        <w:jc w:val="both"/>
        <w:rPr>
          <w:rFonts w:ascii="Arial" w:hAnsi="Arial" w:cs="Arial"/>
        </w:rPr>
      </w:pPr>
      <w:r w:rsidRPr="008C697F">
        <w:rPr>
          <w:rFonts w:ascii="Arial" w:hAnsi="Arial" w:cs="Arial"/>
        </w:rPr>
        <w:lastRenderedPageBreak/>
        <w:t xml:space="preserve">takes place in the normal course of business; and </w:t>
      </w:r>
    </w:p>
    <w:p w14:paraId="0049016D" w14:textId="25D9B891" w:rsidR="00CF30CD" w:rsidRPr="008C697F" w:rsidRDefault="00A664C7" w:rsidP="00862BD4">
      <w:pPr>
        <w:pStyle w:val="ListParagraph"/>
        <w:numPr>
          <w:ilvl w:val="5"/>
          <w:numId w:val="36"/>
        </w:numPr>
        <w:tabs>
          <w:tab w:val="left" w:pos="2977"/>
        </w:tabs>
        <w:spacing w:before="120" w:after="120" w:line="240" w:lineRule="auto"/>
        <w:ind w:left="2835" w:hanging="708"/>
        <w:jc w:val="both"/>
        <w:rPr>
          <w:rFonts w:ascii="Arial" w:hAnsi="Arial" w:cs="Arial"/>
        </w:rPr>
      </w:pPr>
      <w:r w:rsidRPr="008C697F">
        <w:rPr>
          <w:rFonts w:ascii="Arial" w:hAnsi="Arial" w:cs="Arial"/>
        </w:rPr>
        <w:t>will not have any adverse impact upon the delivery of Services by the Supplier),</w:t>
      </w:r>
      <w:r w:rsidRPr="008C697F">
        <w:rPr>
          <w:rFonts w:ascii="Arial" w:hAnsi="Arial" w:cs="Arial"/>
          <w:shd w:val="clear" w:color="auto" w:fill="FFFFFF" w:themeFill="background1"/>
        </w:rPr>
        <w:t xml:space="preserve"> (provided that any such transfer, removal, reduction or variation is not in any way related to the transfer of the Services</w:t>
      </w:r>
      <w:proofErr w:type="gramStart"/>
      <w:r w:rsidRPr="008C697F">
        <w:rPr>
          <w:rFonts w:ascii="Arial" w:hAnsi="Arial" w:cs="Arial"/>
          <w:shd w:val="clear" w:color="auto" w:fill="FFFFFF" w:themeFill="background1"/>
        </w:rPr>
        <w:t>);</w:t>
      </w:r>
      <w:proofErr w:type="gramEnd"/>
    </w:p>
    <w:p w14:paraId="0BC86866" w14:textId="77777777" w:rsidR="00A75703" w:rsidRPr="00B04428" w:rsidRDefault="00A664C7" w:rsidP="00862BD4">
      <w:pPr>
        <w:numPr>
          <w:ilvl w:val="3"/>
          <w:numId w:val="34"/>
        </w:numPr>
        <w:spacing w:before="120" w:after="120" w:line="240" w:lineRule="auto"/>
        <w:ind w:left="2127" w:hanging="709"/>
        <w:jc w:val="both"/>
        <w:rPr>
          <w:rFonts w:ascii="Arial" w:hAnsi="Arial" w:cs="Arial"/>
        </w:rPr>
      </w:pPr>
      <w:r w:rsidRPr="00B04428">
        <w:rPr>
          <w:rFonts w:ascii="Arial" w:hAnsi="Arial" w:cs="Arial"/>
        </w:rPr>
        <w:t xml:space="preserve">recruit or bring in any new or additional individuals to provide the Services who were not already involved in providing the Services prior to the relevant period. </w:t>
      </w:r>
    </w:p>
    <w:p w14:paraId="2259D492" w14:textId="77777777" w:rsidR="00470EB5" w:rsidRPr="00B04428" w:rsidRDefault="00470EB5" w:rsidP="00070290">
      <w:pPr>
        <w:pStyle w:val="BodyText"/>
        <w:spacing w:before="120" w:after="120"/>
        <w:jc w:val="left"/>
        <w:rPr>
          <w:rFonts w:cs="Arial"/>
          <w:bCs/>
          <w:sz w:val="22"/>
          <w:szCs w:val="22"/>
        </w:rPr>
      </w:pPr>
      <w:bookmarkStart w:id="95" w:name="_Hlt62987153"/>
      <w:bookmarkEnd w:id="95"/>
    </w:p>
    <w:p w14:paraId="6B3C99C7" w14:textId="353AF890" w:rsidR="00470EB5" w:rsidRPr="00B04428" w:rsidRDefault="008C697F" w:rsidP="00862BD4">
      <w:pPr>
        <w:pStyle w:val="Heading6"/>
        <w:spacing w:before="120" w:after="120"/>
        <w:jc w:val="both"/>
        <w:rPr>
          <w:rFonts w:ascii="Arial" w:hAnsi="Arial" w:cs="Arial"/>
          <w:u w:val="none"/>
        </w:rPr>
      </w:pPr>
      <w:bookmarkStart w:id="96" w:name="_Toc368987237"/>
      <w:bookmarkStart w:id="97" w:name="_Toc87896231"/>
      <w:r>
        <w:rPr>
          <w:rFonts w:ascii="Arial" w:hAnsi="Arial" w:cs="Arial"/>
          <w:u w:val="none"/>
        </w:rPr>
        <w:t>4.6</w:t>
      </w:r>
      <w:r>
        <w:rPr>
          <w:rFonts w:ascii="Arial" w:hAnsi="Arial" w:cs="Arial"/>
          <w:u w:val="none"/>
        </w:rPr>
        <w:tab/>
      </w:r>
      <w:r w:rsidR="00470EB5" w:rsidRPr="00B04428">
        <w:rPr>
          <w:rFonts w:ascii="Arial" w:hAnsi="Arial" w:cs="Arial"/>
          <w:u w:val="none"/>
        </w:rPr>
        <w:t>Survival</w:t>
      </w:r>
      <w:bookmarkEnd w:id="96"/>
      <w:bookmarkEnd w:id="97"/>
    </w:p>
    <w:p w14:paraId="6D60486E" w14:textId="77777777" w:rsidR="00862BD4" w:rsidRDefault="00470EB5" w:rsidP="00862BD4">
      <w:pPr>
        <w:ind w:left="720"/>
        <w:jc w:val="both"/>
        <w:rPr>
          <w:rFonts w:ascii="Arial" w:hAnsi="Arial" w:cs="Arial"/>
        </w:rPr>
      </w:pPr>
      <w:bookmarkStart w:id="98" w:name="_Toc368987238"/>
      <w:r w:rsidRPr="00B04428">
        <w:rPr>
          <w:rFonts w:ascii="Arial" w:hAnsi="Arial" w:cs="Arial"/>
        </w:rPr>
        <w:t xml:space="preserve">The following clauses will survive termination or expiry of the Contract: </w:t>
      </w:r>
      <w:hyperlink w:anchor="_Consequences_of_Termination" w:history="1">
        <w:r w:rsidRPr="00112D88">
          <w:rPr>
            <w:rStyle w:val="Hyperlink"/>
            <w:rFonts w:ascii="Arial" w:hAnsi="Arial" w:cs="Arial"/>
          </w:rPr>
          <w:t xml:space="preserve">Clause </w:t>
        </w:r>
        <w:r w:rsidR="00112D88">
          <w:rPr>
            <w:rStyle w:val="Hyperlink"/>
            <w:rFonts w:ascii="Arial" w:hAnsi="Arial" w:cs="Arial"/>
          </w:rPr>
          <w:t>4.</w:t>
        </w:r>
        <w:r w:rsidR="000E3BFD" w:rsidRPr="00112D88">
          <w:rPr>
            <w:rStyle w:val="Hyperlink"/>
            <w:rFonts w:ascii="Arial" w:hAnsi="Arial" w:cs="Arial"/>
          </w:rPr>
          <w:t>3</w:t>
        </w:r>
        <w:r w:rsidRPr="00112D88">
          <w:rPr>
            <w:rStyle w:val="Hyperlink"/>
            <w:rFonts w:ascii="Arial" w:hAnsi="Arial" w:cs="Arial"/>
          </w:rPr>
          <w:t xml:space="preserve"> (Consequences of Termination)</w:t>
        </w:r>
      </w:hyperlink>
      <w:r w:rsidRPr="00112D88">
        <w:rPr>
          <w:rFonts w:ascii="Arial" w:hAnsi="Arial" w:cs="Arial"/>
        </w:rPr>
        <w:t xml:space="preserve">, </w:t>
      </w:r>
      <w:hyperlink w:anchor="_Insurance" w:history="1">
        <w:r w:rsidR="001A423B" w:rsidRPr="00112D88">
          <w:rPr>
            <w:rStyle w:val="Hyperlink"/>
            <w:rFonts w:ascii="Arial" w:hAnsi="Arial" w:cs="Arial"/>
          </w:rPr>
          <w:t xml:space="preserve">Clause </w:t>
        </w:r>
        <w:r w:rsidR="00112D88">
          <w:rPr>
            <w:rStyle w:val="Hyperlink"/>
            <w:rFonts w:ascii="Arial" w:hAnsi="Arial" w:cs="Arial"/>
          </w:rPr>
          <w:t>5</w:t>
        </w:r>
        <w:r w:rsidR="001A423B" w:rsidRPr="00112D88">
          <w:rPr>
            <w:rStyle w:val="Hyperlink"/>
            <w:rFonts w:ascii="Arial" w:hAnsi="Arial" w:cs="Arial"/>
          </w:rPr>
          <w:t>.5 (Insurance)</w:t>
        </w:r>
      </w:hyperlink>
      <w:r w:rsidR="001A423B" w:rsidRPr="00112D88">
        <w:rPr>
          <w:rFonts w:ascii="Arial" w:hAnsi="Arial" w:cs="Arial"/>
        </w:rPr>
        <w:t xml:space="preserve">, </w:t>
      </w:r>
      <w:hyperlink w:anchor="_Intellectual_Property" w:history="1">
        <w:r w:rsidRPr="00112D88">
          <w:rPr>
            <w:rStyle w:val="Hyperlink"/>
            <w:rFonts w:ascii="Arial" w:hAnsi="Arial" w:cs="Arial"/>
          </w:rPr>
          <w:t xml:space="preserve">Clause </w:t>
        </w:r>
        <w:r w:rsidR="00112D88">
          <w:rPr>
            <w:rStyle w:val="Hyperlink"/>
            <w:rFonts w:ascii="Arial" w:hAnsi="Arial" w:cs="Arial"/>
          </w:rPr>
          <w:t>6</w:t>
        </w:r>
        <w:r w:rsidRPr="00112D88">
          <w:rPr>
            <w:rStyle w:val="Hyperlink"/>
            <w:rFonts w:ascii="Arial" w:hAnsi="Arial" w:cs="Arial"/>
          </w:rPr>
          <w:t>.1 (Intellectual Property)</w:t>
        </w:r>
      </w:hyperlink>
      <w:r w:rsidRPr="00112D88">
        <w:rPr>
          <w:rFonts w:ascii="Arial" w:hAnsi="Arial" w:cs="Arial"/>
        </w:rPr>
        <w:t xml:space="preserve">, </w:t>
      </w:r>
      <w:hyperlink w:anchor="_Confidentiality" w:history="1">
        <w:r w:rsidRPr="00112D88">
          <w:rPr>
            <w:rStyle w:val="Hyperlink"/>
            <w:rFonts w:ascii="Arial" w:hAnsi="Arial" w:cs="Arial"/>
          </w:rPr>
          <w:t xml:space="preserve">Clause </w:t>
        </w:r>
        <w:r w:rsidR="00112D88">
          <w:rPr>
            <w:rStyle w:val="Hyperlink"/>
            <w:rFonts w:ascii="Arial" w:hAnsi="Arial" w:cs="Arial"/>
          </w:rPr>
          <w:t>6</w:t>
        </w:r>
        <w:r w:rsidRPr="00112D88">
          <w:rPr>
            <w:rStyle w:val="Hyperlink"/>
            <w:rFonts w:ascii="Arial" w:hAnsi="Arial" w:cs="Arial"/>
          </w:rPr>
          <w:t>.2 (Confidentiality)</w:t>
        </w:r>
      </w:hyperlink>
      <w:r w:rsidRPr="00112D88">
        <w:rPr>
          <w:rFonts w:ascii="Arial" w:hAnsi="Arial" w:cs="Arial"/>
        </w:rPr>
        <w:t xml:space="preserve">, </w:t>
      </w:r>
      <w:hyperlink w:anchor="_Data_Protection" w:history="1">
        <w:r w:rsidRPr="00112D88">
          <w:rPr>
            <w:rStyle w:val="Hyperlink"/>
            <w:rFonts w:ascii="Arial" w:hAnsi="Arial" w:cs="Arial"/>
          </w:rPr>
          <w:t xml:space="preserve">Clause </w:t>
        </w:r>
        <w:r w:rsidR="00112D88">
          <w:rPr>
            <w:rStyle w:val="Hyperlink"/>
            <w:rFonts w:ascii="Arial" w:hAnsi="Arial" w:cs="Arial"/>
          </w:rPr>
          <w:t>6</w:t>
        </w:r>
        <w:r w:rsidRPr="00112D88">
          <w:rPr>
            <w:rStyle w:val="Hyperlink"/>
            <w:rFonts w:ascii="Arial" w:hAnsi="Arial" w:cs="Arial"/>
          </w:rPr>
          <w:t>.3 (Data Protection)</w:t>
        </w:r>
      </w:hyperlink>
      <w:r w:rsidRPr="00112D88">
        <w:rPr>
          <w:rFonts w:ascii="Arial" w:hAnsi="Arial" w:cs="Arial"/>
        </w:rPr>
        <w:t xml:space="preserve">, </w:t>
      </w:r>
      <w:hyperlink w:anchor="_Freedom_of_Information" w:history="1">
        <w:r w:rsidRPr="00112D88">
          <w:rPr>
            <w:rStyle w:val="Hyperlink"/>
            <w:rFonts w:ascii="Arial" w:hAnsi="Arial" w:cs="Arial"/>
          </w:rPr>
          <w:t xml:space="preserve">Clause </w:t>
        </w:r>
        <w:r w:rsidR="00112D88">
          <w:rPr>
            <w:rStyle w:val="Hyperlink"/>
            <w:rFonts w:ascii="Arial" w:hAnsi="Arial" w:cs="Arial"/>
          </w:rPr>
          <w:t>6</w:t>
        </w:r>
        <w:r w:rsidRPr="00112D88">
          <w:rPr>
            <w:rStyle w:val="Hyperlink"/>
            <w:rFonts w:ascii="Arial" w:hAnsi="Arial" w:cs="Arial"/>
          </w:rPr>
          <w:t>.4 (Freedom of Information)</w:t>
        </w:r>
      </w:hyperlink>
      <w:r w:rsidRPr="00112D88">
        <w:rPr>
          <w:rFonts w:ascii="Arial" w:hAnsi="Arial" w:cs="Arial"/>
        </w:rPr>
        <w:t xml:space="preserve">, </w:t>
      </w:r>
      <w:hyperlink w:anchor="_Record_Keeping" w:history="1">
        <w:r w:rsidRPr="00112D88">
          <w:rPr>
            <w:rStyle w:val="Hyperlink"/>
            <w:rFonts w:ascii="Arial" w:hAnsi="Arial" w:cs="Arial"/>
          </w:rPr>
          <w:t xml:space="preserve">Clause </w:t>
        </w:r>
        <w:r w:rsidR="00112D88">
          <w:rPr>
            <w:rStyle w:val="Hyperlink"/>
            <w:rFonts w:ascii="Arial" w:hAnsi="Arial" w:cs="Arial"/>
          </w:rPr>
          <w:t>6</w:t>
        </w:r>
        <w:r w:rsidR="00881ADC" w:rsidRPr="00112D88">
          <w:rPr>
            <w:rStyle w:val="Hyperlink"/>
            <w:rFonts w:ascii="Arial" w:hAnsi="Arial" w:cs="Arial"/>
          </w:rPr>
          <w:t>.5 (Record Keeping)</w:t>
        </w:r>
      </w:hyperlink>
      <w:r w:rsidR="00881ADC" w:rsidRPr="00112D88">
        <w:rPr>
          <w:rFonts w:ascii="Arial" w:hAnsi="Arial" w:cs="Arial"/>
        </w:rPr>
        <w:t xml:space="preserve">, </w:t>
      </w:r>
      <w:hyperlink w:anchor="_Law" w:history="1">
        <w:r w:rsidR="00881ADC" w:rsidRPr="00112D88">
          <w:rPr>
            <w:rStyle w:val="Hyperlink"/>
            <w:rFonts w:ascii="Arial" w:hAnsi="Arial" w:cs="Arial"/>
          </w:rPr>
          <w:t xml:space="preserve">Clause </w:t>
        </w:r>
        <w:r w:rsidR="00112D88">
          <w:rPr>
            <w:rStyle w:val="Hyperlink"/>
            <w:rFonts w:ascii="Arial" w:hAnsi="Arial" w:cs="Arial"/>
          </w:rPr>
          <w:t>9</w:t>
        </w:r>
        <w:r w:rsidR="00881ADC" w:rsidRPr="00112D88">
          <w:rPr>
            <w:rStyle w:val="Hyperlink"/>
            <w:rFonts w:ascii="Arial" w:hAnsi="Arial" w:cs="Arial"/>
          </w:rPr>
          <w:t>.2 (Law)</w:t>
        </w:r>
      </w:hyperlink>
      <w:r w:rsidR="00881ADC" w:rsidRPr="00112D88">
        <w:rPr>
          <w:rFonts w:ascii="Arial" w:hAnsi="Arial" w:cs="Arial"/>
        </w:rPr>
        <w:t xml:space="preserve"> and </w:t>
      </w:r>
      <w:hyperlink w:anchor="_Non_Solicitation_&amp;" w:history="1">
        <w:r w:rsidR="000A1391" w:rsidRPr="00112D88">
          <w:rPr>
            <w:rStyle w:val="Hyperlink"/>
            <w:rFonts w:ascii="Arial" w:hAnsi="Arial" w:cs="Arial"/>
          </w:rPr>
          <w:t xml:space="preserve">Clause </w:t>
        </w:r>
        <w:r w:rsidR="00112D88">
          <w:rPr>
            <w:rStyle w:val="Hyperlink"/>
            <w:rFonts w:ascii="Arial" w:hAnsi="Arial" w:cs="Arial"/>
          </w:rPr>
          <w:t>8.10</w:t>
        </w:r>
        <w:r w:rsidRPr="00112D88">
          <w:rPr>
            <w:rStyle w:val="Hyperlink"/>
            <w:rFonts w:ascii="Arial" w:hAnsi="Arial" w:cs="Arial"/>
          </w:rPr>
          <w:t xml:space="preserve"> (Non Solicitati</w:t>
        </w:r>
        <w:r w:rsidR="00881ADC" w:rsidRPr="00112D88">
          <w:rPr>
            <w:rStyle w:val="Hyperlink"/>
            <w:rFonts w:ascii="Arial" w:hAnsi="Arial" w:cs="Arial"/>
          </w:rPr>
          <w:t>on and Offers of Employment)</w:t>
        </w:r>
      </w:hyperlink>
      <w:bookmarkEnd w:id="98"/>
      <w:r w:rsidR="00112D88">
        <w:rPr>
          <w:rFonts w:ascii="Arial" w:hAnsi="Arial" w:cs="Arial"/>
        </w:rPr>
        <w:t xml:space="preserve">. </w:t>
      </w:r>
    </w:p>
    <w:p w14:paraId="0BD7E111" w14:textId="77777777" w:rsidR="00862BD4" w:rsidRDefault="00862BD4" w:rsidP="00862BD4">
      <w:pPr>
        <w:pStyle w:val="Heading1"/>
        <w:spacing w:before="120" w:after="120"/>
        <w:ind w:left="709"/>
        <w:jc w:val="both"/>
        <w:rPr>
          <w:rFonts w:ascii="Arial" w:hAnsi="Arial" w:cs="Arial"/>
        </w:rPr>
      </w:pPr>
      <w:bookmarkStart w:id="99" w:name="_Insurance"/>
      <w:bookmarkStart w:id="100" w:name="_Toc368987239"/>
      <w:bookmarkStart w:id="101" w:name="_Toc87896232"/>
      <w:bookmarkEnd w:id="99"/>
    </w:p>
    <w:p w14:paraId="68625770" w14:textId="7EE3FFC3" w:rsidR="00470EB5" w:rsidRPr="00B04428" w:rsidRDefault="00470EB5" w:rsidP="00862BD4">
      <w:pPr>
        <w:pStyle w:val="Heading1"/>
        <w:numPr>
          <w:ilvl w:val="0"/>
          <w:numId w:val="35"/>
        </w:numPr>
        <w:spacing w:before="120" w:after="120"/>
        <w:ind w:left="709" w:hanging="709"/>
        <w:jc w:val="both"/>
        <w:rPr>
          <w:rFonts w:ascii="Arial" w:hAnsi="Arial" w:cs="Arial"/>
        </w:rPr>
      </w:pPr>
      <w:r w:rsidRPr="00B04428">
        <w:rPr>
          <w:rFonts w:ascii="Arial" w:hAnsi="Arial" w:cs="Arial"/>
        </w:rPr>
        <w:t>Insurance</w:t>
      </w:r>
      <w:bookmarkEnd w:id="100"/>
      <w:bookmarkEnd w:id="101"/>
      <w:r w:rsidR="00390344">
        <w:rPr>
          <w:rFonts w:ascii="Arial" w:hAnsi="Arial" w:cs="Arial"/>
        </w:rPr>
        <w:br/>
      </w:r>
    </w:p>
    <w:p w14:paraId="1FC15CC6" w14:textId="12AB5EEF" w:rsidR="00470EB5" w:rsidRPr="00B04428" w:rsidRDefault="00470EB5" w:rsidP="00862BD4">
      <w:pPr>
        <w:pStyle w:val="Heading6"/>
        <w:numPr>
          <w:ilvl w:val="1"/>
          <w:numId w:val="21"/>
        </w:numPr>
        <w:spacing w:before="120" w:after="120"/>
        <w:ind w:left="709" w:hanging="709"/>
        <w:jc w:val="both"/>
        <w:rPr>
          <w:rFonts w:ascii="Arial" w:hAnsi="Arial" w:cs="Arial"/>
          <w:u w:val="none"/>
        </w:rPr>
      </w:pPr>
      <w:bookmarkStart w:id="102" w:name="_Toc368987240"/>
      <w:bookmarkStart w:id="103" w:name="_Toc87896233"/>
      <w:r w:rsidRPr="00B04428">
        <w:rPr>
          <w:rFonts w:ascii="Arial" w:hAnsi="Arial" w:cs="Arial"/>
          <w:u w:val="none"/>
        </w:rPr>
        <w:t>Insurance details</w:t>
      </w:r>
      <w:bookmarkEnd w:id="102"/>
      <w:bookmarkEnd w:id="103"/>
      <w:r w:rsidRPr="00B04428">
        <w:rPr>
          <w:rFonts w:ascii="Arial" w:hAnsi="Arial" w:cs="Arial"/>
          <w:u w:val="none"/>
        </w:rPr>
        <w:t xml:space="preserve"> </w:t>
      </w:r>
    </w:p>
    <w:p w14:paraId="5810DFC9" w14:textId="27C2E368" w:rsidR="00470EB5" w:rsidRPr="00B04428" w:rsidRDefault="00470EB5" w:rsidP="00862BD4">
      <w:pPr>
        <w:numPr>
          <w:ilvl w:val="2"/>
          <w:numId w:val="22"/>
        </w:numPr>
        <w:tabs>
          <w:tab w:val="left" w:pos="1418"/>
          <w:tab w:val="left" w:pos="2268"/>
        </w:tabs>
        <w:spacing w:before="120" w:after="120" w:line="240" w:lineRule="auto"/>
        <w:ind w:left="1418" w:hanging="709"/>
        <w:jc w:val="both"/>
        <w:rPr>
          <w:rFonts w:ascii="Arial" w:hAnsi="Arial" w:cs="Arial"/>
        </w:rPr>
      </w:pPr>
      <w:bookmarkStart w:id="104" w:name="_Toc368987241"/>
      <w:r w:rsidRPr="00B04428">
        <w:rPr>
          <w:rFonts w:ascii="Arial" w:hAnsi="Arial" w:cs="Arial"/>
        </w:rPr>
        <w:t>The Supplier shall maintain insurance</w:t>
      </w:r>
      <w:r w:rsidR="00905283">
        <w:rPr>
          <w:rFonts w:ascii="Arial" w:hAnsi="Arial" w:cs="Arial"/>
        </w:rPr>
        <w:t>s</w:t>
      </w:r>
      <w:r w:rsidRPr="00B04428">
        <w:rPr>
          <w:rFonts w:ascii="Arial" w:hAnsi="Arial" w:cs="Arial"/>
        </w:rPr>
        <w:t xml:space="preserve"> necessary to cover any liability arising under the Contract as set out below:</w:t>
      </w:r>
      <w:bookmarkEnd w:id="104"/>
    </w:p>
    <w:p w14:paraId="1A660347" w14:textId="1933D832" w:rsidR="00285BF0" w:rsidRPr="00B04428" w:rsidRDefault="00802BA7" w:rsidP="00862BD4">
      <w:pPr>
        <w:numPr>
          <w:ilvl w:val="3"/>
          <w:numId w:val="22"/>
        </w:numPr>
        <w:spacing w:before="120" w:after="120" w:line="240" w:lineRule="auto"/>
        <w:ind w:left="2290" w:hanging="850"/>
        <w:jc w:val="both"/>
        <w:rPr>
          <w:rFonts w:ascii="Arial" w:hAnsi="Arial" w:cs="Arial"/>
        </w:rPr>
      </w:pPr>
      <w:bookmarkStart w:id="105" w:name="_Toc368987245"/>
      <w:r w:rsidRPr="00D80245">
        <w:rPr>
          <w:rFonts w:ascii="Arial" w:hAnsi="Arial" w:cs="Arial"/>
          <w:b/>
          <w:bCs/>
        </w:rPr>
        <w:t>Public Liability</w:t>
      </w:r>
      <w:r w:rsidR="00331FE0" w:rsidRPr="00B04428">
        <w:rPr>
          <w:rFonts w:ascii="Arial" w:hAnsi="Arial" w:cs="Arial"/>
        </w:rPr>
        <w:t xml:space="preserve"> - </w:t>
      </w:r>
      <w:r w:rsidR="00331FE0" w:rsidRPr="00390344">
        <w:rPr>
          <w:rFonts w:ascii="Arial" w:hAnsi="Arial" w:cs="Arial"/>
        </w:rPr>
        <w:t>£5</w:t>
      </w:r>
      <w:r w:rsidR="00390344" w:rsidRPr="00390344">
        <w:rPr>
          <w:rFonts w:ascii="Arial" w:hAnsi="Arial" w:cs="Arial"/>
        </w:rPr>
        <w:t>,000,000.00 (five million pounds)</w:t>
      </w:r>
      <w:r w:rsidR="002D7DF1">
        <w:rPr>
          <w:rFonts w:ascii="Arial" w:hAnsi="Arial" w:cs="Arial"/>
        </w:rPr>
        <w:t xml:space="preserve"> in respect of </w:t>
      </w:r>
      <w:r w:rsidR="00593CD8">
        <w:rPr>
          <w:rFonts w:ascii="Arial" w:hAnsi="Arial" w:cs="Arial"/>
        </w:rPr>
        <w:t xml:space="preserve">any </w:t>
      </w:r>
      <w:r w:rsidR="00593CD8" w:rsidRPr="003E5784">
        <w:rPr>
          <w:rFonts w:ascii="Arial" w:hAnsi="Arial" w:cs="Arial"/>
        </w:rPr>
        <w:t>one</w:t>
      </w:r>
      <w:r w:rsidR="00331FE0" w:rsidRPr="003E5784">
        <w:rPr>
          <w:rFonts w:ascii="Arial" w:hAnsi="Arial" w:cs="Arial"/>
        </w:rPr>
        <w:t xml:space="preserve"> </w:t>
      </w:r>
      <w:r w:rsidR="00331FE0" w:rsidRPr="00B04428">
        <w:rPr>
          <w:rFonts w:ascii="Arial" w:hAnsi="Arial" w:cs="Arial"/>
        </w:rPr>
        <w:t>claim</w:t>
      </w:r>
      <w:r w:rsidR="002D7DF1">
        <w:rPr>
          <w:rFonts w:ascii="Arial" w:hAnsi="Arial" w:cs="Arial"/>
        </w:rPr>
        <w:t xml:space="preserve"> or series of claims arising out of the same event and </w:t>
      </w:r>
      <w:r w:rsidR="006D6B98">
        <w:rPr>
          <w:rFonts w:ascii="Arial" w:hAnsi="Arial" w:cs="Arial"/>
        </w:rPr>
        <w:t>without</w:t>
      </w:r>
      <w:r w:rsidR="002D7DF1">
        <w:rPr>
          <w:rFonts w:ascii="Arial" w:hAnsi="Arial" w:cs="Arial"/>
        </w:rPr>
        <w:t xml:space="preserve"> limit on the number of claims in any </w:t>
      </w:r>
      <w:proofErr w:type="gramStart"/>
      <w:r w:rsidR="002D7DF1">
        <w:rPr>
          <w:rFonts w:ascii="Arial" w:hAnsi="Arial" w:cs="Arial"/>
        </w:rPr>
        <w:t>12 month</w:t>
      </w:r>
      <w:proofErr w:type="gramEnd"/>
      <w:r w:rsidR="002D7DF1">
        <w:rPr>
          <w:rFonts w:ascii="Arial" w:hAnsi="Arial" w:cs="Arial"/>
        </w:rPr>
        <w:t xml:space="preserve"> period.</w:t>
      </w:r>
    </w:p>
    <w:p w14:paraId="56988BCA" w14:textId="63CE1F37" w:rsidR="00331FE0" w:rsidRPr="00B04428" w:rsidRDefault="00331FE0" w:rsidP="00862BD4">
      <w:pPr>
        <w:numPr>
          <w:ilvl w:val="3"/>
          <w:numId w:val="22"/>
        </w:numPr>
        <w:spacing w:before="120" w:after="120" w:line="240" w:lineRule="auto"/>
        <w:ind w:left="2290" w:hanging="850"/>
        <w:jc w:val="both"/>
        <w:rPr>
          <w:rFonts w:ascii="Arial" w:hAnsi="Arial" w:cs="Arial"/>
        </w:rPr>
      </w:pPr>
      <w:r w:rsidRPr="00D80245">
        <w:rPr>
          <w:rFonts w:ascii="Arial" w:hAnsi="Arial" w:cs="Arial"/>
          <w:b/>
          <w:bCs/>
        </w:rPr>
        <w:t>Employers Liability</w:t>
      </w:r>
      <w:r w:rsidRPr="00B04428">
        <w:rPr>
          <w:rFonts w:ascii="Arial" w:hAnsi="Arial" w:cs="Arial"/>
        </w:rPr>
        <w:t xml:space="preserve"> </w:t>
      </w:r>
      <w:r w:rsidR="00390344">
        <w:rPr>
          <w:rFonts w:ascii="Arial" w:hAnsi="Arial" w:cs="Arial"/>
          <w:color w:val="3366CC"/>
        </w:rPr>
        <w:t xml:space="preserve">- </w:t>
      </w:r>
      <w:r w:rsidR="00390344" w:rsidRPr="00390344">
        <w:rPr>
          <w:rFonts w:ascii="Arial" w:hAnsi="Arial" w:cs="Arial"/>
        </w:rPr>
        <w:t>£</w:t>
      </w:r>
      <w:r w:rsidR="00F60D66">
        <w:rPr>
          <w:rFonts w:ascii="Arial" w:hAnsi="Arial" w:cs="Arial"/>
        </w:rPr>
        <w:t>5</w:t>
      </w:r>
      <w:r w:rsidR="00390344" w:rsidRPr="00390344">
        <w:rPr>
          <w:rFonts w:ascii="Arial" w:hAnsi="Arial" w:cs="Arial"/>
        </w:rPr>
        <w:t>,000,000.00 (</w:t>
      </w:r>
      <w:r w:rsidR="00F60D66">
        <w:rPr>
          <w:rFonts w:ascii="Arial" w:hAnsi="Arial" w:cs="Arial"/>
        </w:rPr>
        <w:t>five</w:t>
      </w:r>
      <w:r w:rsidR="00390344" w:rsidRPr="00390344">
        <w:rPr>
          <w:rFonts w:ascii="Arial" w:hAnsi="Arial" w:cs="Arial"/>
        </w:rPr>
        <w:t xml:space="preserve"> million pounds)</w:t>
      </w:r>
      <w:r w:rsidRPr="00B04428">
        <w:rPr>
          <w:rFonts w:ascii="Arial" w:hAnsi="Arial" w:cs="Arial"/>
          <w:color w:val="3366CC"/>
        </w:rPr>
        <w:t xml:space="preserve"> </w:t>
      </w:r>
      <w:r w:rsidRPr="00B04428">
        <w:rPr>
          <w:rFonts w:ascii="Arial" w:hAnsi="Arial" w:cs="Arial"/>
        </w:rPr>
        <w:t>each claim</w:t>
      </w:r>
    </w:p>
    <w:p w14:paraId="3537ABC9" w14:textId="515DE6B2" w:rsidR="00285550" w:rsidRPr="00390344" w:rsidRDefault="00BA7BB3" w:rsidP="00862BD4">
      <w:pPr>
        <w:numPr>
          <w:ilvl w:val="3"/>
          <w:numId w:val="22"/>
        </w:numPr>
        <w:spacing w:before="120" w:after="120" w:line="240" w:lineRule="auto"/>
        <w:ind w:left="2290" w:hanging="850"/>
        <w:jc w:val="both"/>
        <w:rPr>
          <w:rFonts w:ascii="Arial" w:hAnsi="Arial" w:cs="Arial"/>
          <w:color w:val="0000CC"/>
        </w:rPr>
      </w:pPr>
      <w:r>
        <w:rPr>
          <w:rFonts w:ascii="Arial" w:hAnsi="Arial" w:cs="Arial"/>
          <w:b/>
          <w:bCs/>
        </w:rPr>
        <w:t>[</w:t>
      </w:r>
      <w:r w:rsidR="00331FE0" w:rsidRPr="00D80245">
        <w:rPr>
          <w:rFonts w:ascii="Arial" w:hAnsi="Arial" w:cs="Arial"/>
          <w:b/>
          <w:bCs/>
        </w:rPr>
        <w:t>Professional indemnity</w:t>
      </w:r>
      <w:r>
        <w:rPr>
          <w:rFonts w:ascii="Arial" w:hAnsi="Arial" w:cs="Arial"/>
          <w:b/>
          <w:bCs/>
        </w:rPr>
        <w:t>]</w:t>
      </w:r>
      <w:r w:rsidR="00331FE0" w:rsidRPr="00B04428">
        <w:rPr>
          <w:rFonts w:ascii="Arial" w:hAnsi="Arial" w:cs="Arial"/>
        </w:rPr>
        <w:t xml:space="preserve"> </w:t>
      </w:r>
      <w:r>
        <w:rPr>
          <w:rFonts w:ascii="Arial" w:hAnsi="Arial" w:cs="Arial"/>
        </w:rPr>
        <w:t>–</w:t>
      </w:r>
      <w:r w:rsidR="00390344">
        <w:rPr>
          <w:rFonts w:ascii="Arial" w:hAnsi="Arial" w:cs="Arial"/>
        </w:rPr>
        <w:t xml:space="preserve"> </w:t>
      </w:r>
      <w:r>
        <w:rPr>
          <w:rFonts w:ascii="Arial" w:hAnsi="Arial" w:cs="Arial"/>
        </w:rPr>
        <w:t>[</w:t>
      </w:r>
      <w:r w:rsidR="00390344" w:rsidRPr="00390344">
        <w:rPr>
          <w:rFonts w:ascii="Arial" w:hAnsi="Arial" w:cs="Arial"/>
        </w:rPr>
        <w:t>£</w:t>
      </w:r>
      <w:r w:rsidR="00F60D66">
        <w:rPr>
          <w:rFonts w:ascii="Arial" w:hAnsi="Arial" w:cs="Arial"/>
        </w:rPr>
        <w:t>2</w:t>
      </w:r>
      <w:r w:rsidR="00390344" w:rsidRPr="00390344">
        <w:rPr>
          <w:rFonts w:ascii="Arial" w:hAnsi="Arial" w:cs="Arial"/>
        </w:rPr>
        <w:t>,000,000.00 (</w:t>
      </w:r>
      <w:r w:rsidR="00F60D66">
        <w:rPr>
          <w:rFonts w:ascii="Arial" w:hAnsi="Arial" w:cs="Arial"/>
        </w:rPr>
        <w:t xml:space="preserve">two </w:t>
      </w:r>
      <w:r w:rsidR="00390344" w:rsidRPr="00390344">
        <w:rPr>
          <w:rFonts w:ascii="Arial" w:hAnsi="Arial" w:cs="Arial"/>
        </w:rPr>
        <w:t>million pounds)</w:t>
      </w:r>
      <w:r w:rsidR="00390344">
        <w:rPr>
          <w:rFonts w:ascii="Arial" w:hAnsi="Arial" w:cs="Arial"/>
        </w:rPr>
        <w:t xml:space="preserve"> </w:t>
      </w:r>
      <w:r w:rsidR="00677F24" w:rsidRPr="00B04428">
        <w:rPr>
          <w:rFonts w:ascii="Arial" w:hAnsi="Arial" w:cs="Arial"/>
        </w:rPr>
        <w:t>each</w:t>
      </w:r>
      <w:r w:rsidR="00331FE0" w:rsidRPr="00B04428">
        <w:rPr>
          <w:rFonts w:ascii="Arial" w:hAnsi="Arial" w:cs="Arial"/>
        </w:rPr>
        <w:t xml:space="preserve"> </w:t>
      </w:r>
      <w:r w:rsidR="00677F24" w:rsidRPr="00B04428">
        <w:rPr>
          <w:rFonts w:ascii="Arial" w:hAnsi="Arial" w:cs="Arial"/>
        </w:rPr>
        <w:t>claim</w:t>
      </w:r>
      <w:r>
        <w:rPr>
          <w:rFonts w:ascii="Arial" w:hAnsi="Arial" w:cs="Arial"/>
        </w:rPr>
        <w:t>]</w:t>
      </w:r>
    </w:p>
    <w:p w14:paraId="33C60AF9" w14:textId="286E2D70" w:rsidR="00CF30CD" w:rsidRPr="00B04428" w:rsidRDefault="00470EB5" w:rsidP="00862BD4">
      <w:pPr>
        <w:numPr>
          <w:ilvl w:val="2"/>
          <w:numId w:val="22"/>
        </w:numPr>
        <w:spacing w:before="120" w:after="120" w:line="240" w:lineRule="auto"/>
        <w:ind w:left="1418" w:hanging="709"/>
        <w:jc w:val="both"/>
        <w:rPr>
          <w:rFonts w:ascii="Arial" w:hAnsi="Arial" w:cs="Arial"/>
          <w:color w:val="3366FF"/>
        </w:rPr>
      </w:pPr>
      <w:bookmarkStart w:id="106" w:name="_Toc368987246"/>
      <w:bookmarkEnd w:id="105"/>
      <w:r w:rsidRPr="00B04428">
        <w:rPr>
          <w:rFonts w:ascii="Arial" w:hAnsi="Arial" w:cs="Arial"/>
        </w:rPr>
        <w:t xml:space="preserve">The Supplier shall </w:t>
      </w:r>
      <w:r w:rsidR="00390344" w:rsidRPr="00B04428">
        <w:rPr>
          <w:rFonts w:ascii="Arial" w:hAnsi="Arial" w:cs="Arial"/>
        </w:rPr>
        <w:t xml:space="preserve">upon request and/or </w:t>
      </w:r>
      <w:r w:rsidRPr="00B04428">
        <w:rPr>
          <w:rFonts w:ascii="Arial" w:hAnsi="Arial" w:cs="Arial"/>
        </w:rPr>
        <w:t>prior to the Commencement Date and on each anniversary of the Commencement Date provide evidence that such insurances</w:t>
      </w:r>
      <w:r w:rsidR="00BA7BB3">
        <w:rPr>
          <w:rFonts w:ascii="Arial" w:hAnsi="Arial" w:cs="Arial"/>
        </w:rPr>
        <w:t xml:space="preserve"> are in place</w:t>
      </w:r>
      <w:r w:rsidRPr="00B04428">
        <w:rPr>
          <w:rFonts w:ascii="Arial" w:hAnsi="Arial" w:cs="Arial"/>
        </w:rPr>
        <w:t>.</w:t>
      </w:r>
      <w:bookmarkStart w:id="107" w:name="_Toc368987247"/>
      <w:bookmarkEnd w:id="106"/>
    </w:p>
    <w:p w14:paraId="4F9FBAD6" w14:textId="77777777" w:rsidR="00CF30CD" w:rsidRPr="00B04428" w:rsidRDefault="00470EB5" w:rsidP="00862BD4">
      <w:pPr>
        <w:numPr>
          <w:ilvl w:val="2"/>
          <w:numId w:val="22"/>
        </w:numPr>
        <w:spacing w:before="120" w:after="120" w:line="240" w:lineRule="auto"/>
        <w:ind w:left="1418" w:hanging="709"/>
        <w:jc w:val="both"/>
        <w:rPr>
          <w:rFonts w:ascii="Arial" w:hAnsi="Arial" w:cs="Arial"/>
          <w:color w:val="3366FF"/>
        </w:rPr>
      </w:pPr>
      <w:r w:rsidRPr="00B04428">
        <w:rPr>
          <w:rFonts w:ascii="Arial" w:hAnsi="Arial" w:cs="Arial"/>
        </w:rPr>
        <w:t>If the Supplier does not maintain the necessary insurances under the Contract, the Authority may insure against any risk in respect of the default and may charge the Supplier the cost of such insurance together with a reasonable administration charge.</w:t>
      </w:r>
      <w:bookmarkStart w:id="108" w:name="_Toc368987248"/>
      <w:bookmarkEnd w:id="107"/>
    </w:p>
    <w:p w14:paraId="3DCF8F6A" w14:textId="42BC7680" w:rsidR="00A664C7" w:rsidRPr="00B04428" w:rsidRDefault="00BA7BB3" w:rsidP="00862BD4">
      <w:pPr>
        <w:numPr>
          <w:ilvl w:val="2"/>
          <w:numId w:val="22"/>
        </w:numPr>
        <w:spacing w:before="120" w:after="120" w:line="240" w:lineRule="auto"/>
        <w:ind w:left="1418" w:hanging="709"/>
        <w:jc w:val="both"/>
        <w:rPr>
          <w:rFonts w:ascii="Arial" w:hAnsi="Arial" w:cs="Arial"/>
          <w:color w:val="3366FF"/>
        </w:rPr>
      </w:pPr>
      <w:r>
        <w:rPr>
          <w:rFonts w:ascii="Arial" w:hAnsi="Arial" w:cs="Arial"/>
        </w:rPr>
        <w:t>[</w:t>
      </w:r>
      <w:r w:rsidR="00A664C7" w:rsidRPr="00B04428">
        <w:rPr>
          <w:rFonts w:ascii="Arial" w:hAnsi="Arial" w:cs="Arial"/>
        </w:rPr>
        <w:t xml:space="preserve">The </w:t>
      </w:r>
      <w:r w:rsidR="00A664C7" w:rsidRPr="00390344">
        <w:rPr>
          <w:rFonts w:ascii="Arial" w:hAnsi="Arial" w:cs="Arial"/>
        </w:rPr>
        <w:t xml:space="preserve">Supplier is </w:t>
      </w:r>
      <w:r w:rsidR="00A664C7" w:rsidRPr="00B04428">
        <w:rPr>
          <w:rFonts w:ascii="Arial" w:hAnsi="Arial" w:cs="Arial"/>
        </w:rPr>
        <w:t xml:space="preserve">required to maintain Professional Indemnity insurance </w:t>
      </w:r>
      <w:r w:rsidR="00A664C7" w:rsidRPr="00390344">
        <w:rPr>
          <w:rFonts w:ascii="Arial" w:hAnsi="Arial" w:cs="Arial"/>
        </w:rPr>
        <w:t xml:space="preserve">for a period of </w:t>
      </w:r>
      <w:r w:rsidR="00390344" w:rsidRPr="00390344">
        <w:rPr>
          <w:rFonts w:ascii="Arial" w:hAnsi="Arial" w:cs="Arial"/>
          <w:b/>
          <w:bCs/>
        </w:rPr>
        <w:t>6 (six)</w:t>
      </w:r>
      <w:r w:rsidR="00390344">
        <w:rPr>
          <w:rFonts w:ascii="Arial" w:hAnsi="Arial" w:cs="Arial"/>
        </w:rPr>
        <w:t xml:space="preserve"> </w:t>
      </w:r>
      <w:r w:rsidR="00A664C7" w:rsidRPr="00390344">
        <w:rPr>
          <w:rFonts w:ascii="Arial" w:hAnsi="Arial" w:cs="Arial"/>
        </w:rPr>
        <w:t xml:space="preserve">years </w:t>
      </w:r>
      <w:r w:rsidR="00C23E79">
        <w:rPr>
          <w:rFonts w:ascii="Arial" w:hAnsi="Arial" w:cs="Arial"/>
        </w:rPr>
        <w:t xml:space="preserve">after the </w:t>
      </w:r>
      <w:r w:rsidR="00712BD8" w:rsidRPr="00B04428">
        <w:rPr>
          <w:rFonts w:ascii="Arial" w:hAnsi="Arial" w:cs="Arial"/>
        </w:rPr>
        <w:t>Contract Period</w:t>
      </w:r>
      <w:r w:rsidR="00A664C7" w:rsidRPr="00B04428">
        <w:rPr>
          <w:rFonts w:ascii="Arial" w:hAnsi="Arial" w:cs="Arial"/>
        </w:rPr>
        <w:t>.</w:t>
      </w:r>
      <w:bookmarkEnd w:id="108"/>
      <w:r>
        <w:rPr>
          <w:rFonts w:ascii="Arial" w:hAnsi="Arial" w:cs="Arial"/>
        </w:rPr>
        <w:t>]</w:t>
      </w:r>
    </w:p>
    <w:p w14:paraId="5EBDB005" w14:textId="77777777" w:rsidR="00470EB5" w:rsidRPr="00B04428" w:rsidRDefault="00470EB5" w:rsidP="00862BD4">
      <w:pPr>
        <w:pStyle w:val="BodyText"/>
        <w:spacing w:before="120" w:after="120"/>
        <w:jc w:val="both"/>
        <w:rPr>
          <w:rFonts w:cs="Arial"/>
          <w:b/>
          <w:bCs/>
          <w:color w:val="0070C0"/>
          <w:sz w:val="22"/>
          <w:szCs w:val="22"/>
        </w:rPr>
      </w:pPr>
    </w:p>
    <w:p w14:paraId="2E1699D7" w14:textId="77777777" w:rsidR="00470EB5" w:rsidRPr="00B04428" w:rsidRDefault="00470EB5" w:rsidP="00862BD4">
      <w:pPr>
        <w:pStyle w:val="Heading6"/>
        <w:numPr>
          <w:ilvl w:val="1"/>
          <w:numId w:val="22"/>
        </w:numPr>
        <w:spacing w:before="120" w:after="120"/>
        <w:ind w:left="709" w:hanging="709"/>
        <w:jc w:val="both"/>
        <w:rPr>
          <w:rFonts w:ascii="Arial" w:hAnsi="Arial" w:cs="Arial"/>
          <w:u w:val="none"/>
        </w:rPr>
      </w:pPr>
      <w:bookmarkStart w:id="109" w:name="_Toc368987249"/>
      <w:bookmarkStart w:id="110" w:name="_Toc87896234"/>
      <w:r w:rsidRPr="00B04428">
        <w:rPr>
          <w:rFonts w:ascii="Arial" w:hAnsi="Arial" w:cs="Arial"/>
          <w:u w:val="none"/>
        </w:rPr>
        <w:t>Indemnity &amp; Liability</w:t>
      </w:r>
      <w:bookmarkEnd w:id="109"/>
      <w:bookmarkEnd w:id="110"/>
    </w:p>
    <w:p w14:paraId="3418A7C5" w14:textId="258DFBF3" w:rsidR="00470EB5" w:rsidRPr="00B04428" w:rsidRDefault="00470EB5" w:rsidP="00862BD4">
      <w:pPr>
        <w:numPr>
          <w:ilvl w:val="2"/>
          <w:numId w:val="22"/>
        </w:numPr>
        <w:spacing w:before="120" w:after="120" w:line="240" w:lineRule="auto"/>
        <w:ind w:left="1418" w:hanging="709"/>
        <w:jc w:val="both"/>
        <w:rPr>
          <w:rFonts w:ascii="Arial" w:hAnsi="Arial" w:cs="Arial"/>
        </w:rPr>
      </w:pPr>
      <w:bookmarkStart w:id="111" w:name="_Toc368987250"/>
      <w:r w:rsidRPr="00B04428">
        <w:rPr>
          <w:rFonts w:ascii="Arial" w:hAnsi="Arial" w:cs="Arial"/>
        </w:rPr>
        <w:t xml:space="preserve">Neither </w:t>
      </w:r>
      <w:r w:rsidR="00FF4D6F" w:rsidRPr="00B04428">
        <w:rPr>
          <w:rFonts w:ascii="Arial" w:hAnsi="Arial" w:cs="Arial"/>
        </w:rPr>
        <w:t>Pa</w:t>
      </w:r>
      <w:r w:rsidRPr="00B04428">
        <w:rPr>
          <w:rFonts w:ascii="Arial" w:hAnsi="Arial" w:cs="Arial"/>
        </w:rPr>
        <w:t>rty seeks to exclude or limit its liability for:</w:t>
      </w:r>
      <w:bookmarkEnd w:id="111"/>
    </w:p>
    <w:p w14:paraId="30E9022A" w14:textId="77777777" w:rsidR="00CF30CD" w:rsidRPr="00B04428" w:rsidRDefault="00470EB5" w:rsidP="00862BD4">
      <w:pPr>
        <w:numPr>
          <w:ilvl w:val="3"/>
          <w:numId w:val="22"/>
        </w:numPr>
        <w:spacing w:before="120" w:after="120" w:line="240" w:lineRule="auto"/>
        <w:ind w:left="2127" w:hanging="709"/>
        <w:jc w:val="both"/>
        <w:rPr>
          <w:rFonts w:ascii="Arial" w:hAnsi="Arial" w:cs="Arial"/>
        </w:rPr>
      </w:pPr>
      <w:bookmarkStart w:id="112" w:name="_Toc368987251"/>
      <w:r w:rsidRPr="00B04428">
        <w:rPr>
          <w:rFonts w:ascii="Arial" w:hAnsi="Arial" w:cs="Arial"/>
        </w:rPr>
        <w:t>death or personal injury caused by its</w:t>
      </w:r>
      <w:r w:rsidR="00DD5DFC" w:rsidRPr="00B04428">
        <w:rPr>
          <w:rFonts w:ascii="Arial" w:hAnsi="Arial" w:cs="Arial"/>
        </w:rPr>
        <w:t xml:space="preserve"> own</w:t>
      </w:r>
      <w:r w:rsidRPr="00B04428">
        <w:rPr>
          <w:rFonts w:ascii="Arial" w:hAnsi="Arial" w:cs="Arial"/>
        </w:rPr>
        <w:t xml:space="preserve"> negligence (but will not be liable for death or personal injury caused by the other party’s negligence); or</w:t>
      </w:r>
      <w:bookmarkStart w:id="113" w:name="_Toc368987252"/>
      <w:bookmarkEnd w:id="112"/>
    </w:p>
    <w:p w14:paraId="17173982" w14:textId="4F7A3259" w:rsidR="00861F9D" w:rsidRDefault="00470EB5" w:rsidP="00862BD4">
      <w:pPr>
        <w:numPr>
          <w:ilvl w:val="3"/>
          <w:numId w:val="22"/>
        </w:numPr>
        <w:spacing w:before="120" w:after="120" w:line="240" w:lineRule="auto"/>
        <w:ind w:left="2127" w:hanging="709"/>
        <w:jc w:val="both"/>
        <w:rPr>
          <w:rFonts w:ascii="Arial" w:hAnsi="Arial" w:cs="Arial"/>
        </w:rPr>
      </w:pPr>
      <w:r w:rsidRPr="00B04428">
        <w:rPr>
          <w:rFonts w:ascii="Arial" w:hAnsi="Arial" w:cs="Arial"/>
        </w:rPr>
        <w:t xml:space="preserve">fraudulent </w:t>
      </w:r>
      <w:r w:rsidR="00861F9D" w:rsidRPr="00B04428">
        <w:rPr>
          <w:rFonts w:ascii="Arial" w:hAnsi="Arial" w:cs="Arial"/>
        </w:rPr>
        <w:t>misrepresentation;</w:t>
      </w:r>
      <w:r w:rsidR="00861F9D">
        <w:rPr>
          <w:rFonts w:ascii="Arial" w:hAnsi="Arial" w:cs="Arial"/>
        </w:rPr>
        <w:t xml:space="preserve"> or </w:t>
      </w:r>
    </w:p>
    <w:p w14:paraId="7604D7AD" w14:textId="7324C69A" w:rsidR="00470EB5" w:rsidRPr="00154683" w:rsidRDefault="00861F9D" w:rsidP="00862BD4">
      <w:pPr>
        <w:numPr>
          <w:ilvl w:val="3"/>
          <w:numId w:val="22"/>
        </w:numPr>
        <w:spacing w:before="120" w:after="120" w:line="240" w:lineRule="auto"/>
        <w:ind w:left="2127" w:hanging="709"/>
        <w:jc w:val="both"/>
        <w:rPr>
          <w:rFonts w:ascii="Arial" w:hAnsi="Arial" w:cs="Arial"/>
        </w:rPr>
      </w:pPr>
      <w:r w:rsidRPr="00154683">
        <w:rPr>
          <w:rFonts w:ascii="Arial" w:hAnsi="Arial" w:cs="Arial"/>
        </w:rPr>
        <w:lastRenderedPageBreak/>
        <w:t xml:space="preserve">breach of the Data Protection </w:t>
      </w:r>
      <w:r w:rsidR="008B7F15" w:rsidRPr="00154683">
        <w:rPr>
          <w:rFonts w:ascii="Arial" w:hAnsi="Arial" w:cs="Arial"/>
        </w:rPr>
        <w:t>Legislation; or</w:t>
      </w:r>
      <w:r w:rsidRPr="00154683">
        <w:rPr>
          <w:rFonts w:ascii="Arial" w:hAnsi="Arial" w:cs="Arial"/>
        </w:rPr>
        <w:t xml:space="preserve"> </w:t>
      </w:r>
      <w:bookmarkEnd w:id="113"/>
    </w:p>
    <w:p w14:paraId="32D3008F" w14:textId="4598CA2F" w:rsidR="00470EB5" w:rsidRPr="00B04428" w:rsidRDefault="00470EB5" w:rsidP="00862BD4">
      <w:pPr>
        <w:numPr>
          <w:ilvl w:val="3"/>
          <w:numId w:val="22"/>
        </w:numPr>
        <w:spacing w:before="120" w:after="120" w:line="240" w:lineRule="auto"/>
        <w:ind w:left="2127" w:hanging="709"/>
        <w:jc w:val="both"/>
        <w:rPr>
          <w:rFonts w:ascii="Arial" w:hAnsi="Arial" w:cs="Arial"/>
        </w:rPr>
      </w:pPr>
      <w:bookmarkStart w:id="114" w:name="_Toc368987253"/>
      <w:r w:rsidRPr="00B04428">
        <w:rPr>
          <w:rFonts w:ascii="Arial" w:hAnsi="Arial" w:cs="Arial"/>
        </w:rPr>
        <w:t xml:space="preserve">any other matter in respect of which, as a matter of Law, liability </w:t>
      </w:r>
      <w:r w:rsidR="00393F71" w:rsidRPr="00B04428">
        <w:rPr>
          <w:rFonts w:ascii="Arial" w:hAnsi="Arial" w:cs="Arial"/>
        </w:rPr>
        <w:t>cannot be</w:t>
      </w:r>
      <w:r w:rsidRPr="00B04428">
        <w:rPr>
          <w:rFonts w:ascii="Arial" w:hAnsi="Arial" w:cs="Arial"/>
        </w:rPr>
        <w:t xml:space="preserve"> excluded or limited.</w:t>
      </w:r>
      <w:bookmarkEnd w:id="114"/>
    </w:p>
    <w:p w14:paraId="63C93966" w14:textId="479F4637" w:rsidR="00CF30CD" w:rsidRPr="006D6B98" w:rsidRDefault="006F5C32" w:rsidP="00862BD4">
      <w:pPr>
        <w:numPr>
          <w:ilvl w:val="2"/>
          <w:numId w:val="22"/>
        </w:numPr>
        <w:spacing w:before="120" w:after="120" w:line="240" w:lineRule="auto"/>
        <w:ind w:left="1418" w:hanging="709"/>
        <w:jc w:val="both"/>
        <w:rPr>
          <w:rFonts w:ascii="Arial" w:hAnsi="Arial" w:cs="Arial"/>
        </w:rPr>
      </w:pPr>
      <w:r w:rsidRPr="00B04428">
        <w:rPr>
          <w:rFonts w:ascii="Arial" w:hAnsi="Arial" w:cs="Arial"/>
        </w:rPr>
        <w:t>The Supplier shall indemnify the Authority in full without limit of liability for any loss</w:t>
      </w:r>
      <w:r w:rsidR="00DD5DFC" w:rsidRPr="00B04428">
        <w:rPr>
          <w:rFonts w:ascii="Arial" w:hAnsi="Arial" w:cs="Arial"/>
        </w:rPr>
        <w:t xml:space="preserve"> damage</w:t>
      </w:r>
      <w:r w:rsidRPr="00B04428">
        <w:rPr>
          <w:rFonts w:ascii="Arial" w:hAnsi="Arial" w:cs="Arial"/>
        </w:rPr>
        <w:t xml:space="preserve"> or </w:t>
      </w:r>
      <w:r w:rsidR="00DD5DFC" w:rsidRPr="00B04428">
        <w:rPr>
          <w:rFonts w:ascii="Arial" w:hAnsi="Arial" w:cs="Arial"/>
        </w:rPr>
        <w:t>claim</w:t>
      </w:r>
      <w:r w:rsidRPr="00B04428">
        <w:rPr>
          <w:rFonts w:ascii="Arial" w:hAnsi="Arial" w:cs="Arial"/>
        </w:rPr>
        <w:t>, including</w:t>
      </w:r>
      <w:r w:rsidR="00DD5DFC" w:rsidRPr="00B04428">
        <w:rPr>
          <w:rFonts w:ascii="Arial" w:hAnsi="Arial" w:cs="Arial"/>
        </w:rPr>
        <w:t xml:space="preserve"> any loss or claim relating to</w:t>
      </w:r>
      <w:r w:rsidRPr="00B04428">
        <w:rPr>
          <w:rFonts w:ascii="Arial" w:hAnsi="Arial" w:cs="Arial"/>
        </w:rPr>
        <w:t xml:space="preserve"> Intellectual Property Rights</w:t>
      </w:r>
      <w:r w:rsidR="00DD5DFC" w:rsidRPr="00B04428">
        <w:rPr>
          <w:rFonts w:ascii="Arial" w:hAnsi="Arial" w:cs="Arial"/>
        </w:rPr>
        <w:t xml:space="preserve"> and </w:t>
      </w:r>
      <w:r w:rsidRPr="00B04428">
        <w:rPr>
          <w:rFonts w:ascii="Arial" w:hAnsi="Arial" w:cs="Arial"/>
        </w:rPr>
        <w:t>injury</w:t>
      </w:r>
      <w:r w:rsidR="00DD5DFC" w:rsidRPr="00B04428">
        <w:rPr>
          <w:rFonts w:ascii="Arial" w:hAnsi="Arial" w:cs="Arial"/>
        </w:rPr>
        <w:t xml:space="preserve"> loss or damage</w:t>
      </w:r>
      <w:r w:rsidRPr="00B04428">
        <w:rPr>
          <w:rFonts w:ascii="Arial" w:hAnsi="Arial" w:cs="Arial"/>
        </w:rPr>
        <w:t xml:space="preserve"> claimed by any third part</w:t>
      </w:r>
      <w:r w:rsidR="00DD5DFC" w:rsidRPr="00B04428">
        <w:rPr>
          <w:rFonts w:ascii="Arial" w:hAnsi="Arial" w:cs="Arial"/>
        </w:rPr>
        <w:t>y</w:t>
      </w:r>
      <w:r w:rsidRPr="00B04428">
        <w:rPr>
          <w:rFonts w:ascii="Arial" w:hAnsi="Arial" w:cs="Arial"/>
        </w:rPr>
        <w:t xml:space="preserve"> and against all Liabilities awarded against or incurred by the Authority (including legal expenses on an indemnity basis) arising from the Supplier’s negligence, any fault or shortfall in the Services or any act or omission of the Supplier in </w:t>
      </w:r>
      <w:r w:rsidRPr="006D6B98">
        <w:rPr>
          <w:rFonts w:ascii="Arial" w:hAnsi="Arial" w:cs="Arial"/>
        </w:rPr>
        <w:t>supplying</w:t>
      </w:r>
      <w:r w:rsidR="00390344" w:rsidRPr="006D6B98">
        <w:rPr>
          <w:rFonts w:ascii="Arial" w:hAnsi="Arial" w:cs="Arial"/>
        </w:rPr>
        <w:t xml:space="preserve"> </w:t>
      </w:r>
      <w:r w:rsidRPr="006D6B98">
        <w:rPr>
          <w:rFonts w:ascii="Arial" w:hAnsi="Arial" w:cs="Arial"/>
        </w:rPr>
        <w:t>and delivering the Services.</w:t>
      </w:r>
      <w:r w:rsidR="00861F9D" w:rsidRPr="006D6B98">
        <w:t xml:space="preserve"> </w:t>
      </w:r>
    </w:p>
    <w:p w14:paraId="4486A8DB" w14:textId="07E40342" w:rsidR="00861F9D" w:rsidRPr="00154683" w:rsidRDefault="00861F9D" w:rsidP="00862BD4">
      <w:pPr>
        <w:numPr>
          <w:ilvl w:val="2"/>
          <w:numId w:val="22"/>
        </w:numPr>
        <w:spacing w:before="120" w:after="120" w:line="240" w:lineRule="auto"/>
        <w:ind w:left="1418" w:hanging="709"/>
        <w:jc w:val="both"/>
        <w:rPr>
          <w:rFonts w:ascii="Arial" w:hAnsi="Arial" w:cs="Arial"/>
        </w:rPr>
      </w:pPr>
      <w:r w:rsidRPr="00154683">
        <w:rPr>
          <w:rFonts w:ascii="Arial" w:hAnsi="Arial" w:cs="Arial"/>
        </w:rPr>
        <w:t xml:space="preserve">Subject to </w:t>
      </w:r>
      <w:r w:rsidR="008B7F15" w:rsidRPr="00154683">
        <w:rPr>
          <w:rFonts w:ascii="Arial" w:hAnsi="Arial" w:cs="Arial"/>
        </w:rPr>
        <w:t>C</w:t>
      </w:r>
      <w:r w:rsidRPr="00154683">
        <w:rPr>
          <w:rFonts w:ascii="Arial" w:hAnsi="Arial" w:cs="Arial"/>
        </w:rPr>
        <w:t>lause</w:t>
      </w:r>
      <w:r w:rsidR="008B7F15" w:rsidRPr="00154683">
        <w:rPr>
          <w:rFonts w:ascii="Arial" w:hAnsi="Arial" w:cs="Arial"/>
        </w:rPr>
        <w:t>s</w:t>
      </w:r>
      <w:r w:rsidRPr="00154683">
        <w:rPr>
          <w:rFonts w:ascii="Arial" w:hAnsi="Arial" w:cs="Arial"/>
        </w:rPr>
        <w:t xml:space="preserve"> 5.2.1 and 5.2.2 neither </w:t>
      </w:r>
      <w:r w:rsidR="002D7DF1" w:rsidRPr="00154683">
        <w:rPr>
          <w:rFonts w:ascii="Arial" w:hAnsi="Arial" w:cs="Arial"/>
        </w:rPr>
        <w:t>Party shall</w:t>
      </w:r>
      <w:r w:rsidRPr="00154683">
        <w:rPr>
          <w:rFonts w:ascii="Arial" w:hAnsi="Arial" w:cs="Arial"/>
        </w:rPr>
        <w:t xml:space="preserve"> be liable to the other </w:t>
      </w:r>
      <w:r w:rsidR="008B7F15" w:rsidRPr="00154683">
        <w:rPr>
          <w:rFonts w:ascii="Arial" w:hAnsi="Arial" w:cs="Arial"/>
        </w:rPr>
        <w:t>Party (</w:t>
      </w:r>
      <w:r w:rsidRPr="00154683">
        <w:rPr>
          <w:rFonts w:ascii="Arial" w:hAnsi="Arial" w:cs="Arial"/>
        </w:rPr>
        <w:t xml:space="preserve">as far as permitted by Law) </w:t>
      </w:r>
      <w:r w:rsidR="002D7DF1" w:rsidRPr="00154683">
        <w:rPr>
          <w:rFonts w:ascii="Arial" w:hAnsi="Arial" w:cs="Arial"/>
        </w:rPr>
        <w:t>to the other</w:t>
      </w:r>
      <w:r w:rsidRPr="00154683">
        <w:rPr>
          <w:rFonts w:ascii="Arial" w:hAnsi="Arial" w:cs="Arial"/>
        </w:rPr>
        <w:t xml:space="preserve"> </w:t>
      </w:r>
      <w:r w:rsidR="006D6B98" w:rsidRPr="00154683">
        <w:rPr>
          <w:rFonts w:ascii="Arial" w:hAnsi="Arial" w:cs="Arial"/>
        </w:rPr>
        <w:t>Party for</w:t>
      </w:r>
      <w:r w:rsidR="002D7DF1" w:rsidRPr="00154683">
        <w:rPr>
          <w:rFonts w:ascii="Arial" w:hAnsi="Arial" w:cs="Arial"/>
        </w:rPr>
        <w:t xml:space="preserve"> any </w:t>
      </w:r>
      <w:proofErr w:type="gramStart"/>
      <w:r w:rsidR="002D7DF1" w:rsidRPr="00154683">
        <w:rPr>
          <w:rFonts w:ascii="Arial" w:hAnsi="Arial" w:cs="Arial"/>
        </w:rPr>
        <w:t>indirect</w:t>
      </w:r>
      <w:r w:rsidRPr="00154683">
        <w:rPr>
          <w:rFonts w:ascii="Arial" w:hAnsi="Arial" w:cs="Arial"/>
        </w:rPr>
        <w:t>,</w:t>
      </w:r>
      <w:r w:rsidR="002D7DF1" w:rsidRPr="00154683">
        <w:rPr>
          <w:rFonts w:ascii="Arial" w:hAnsi="Arial" w:cs="Arial"/>
        </w:rPr>
        <w:t xml:space="preserve"> </w:t>
      </w:r>
      <w:r w:rsidRPr="00154683">
        <w:rPr>
          <w:rFonts w:ascii="Arial" w:hAnsi="Arial" w:cs="Arial"/>
        </w:rPr>
        <w:t xml:space="preserve"> special</w:t>
      </w:r>
      <w:proofErr w:type="gramEnd"/>
      <w:r w:rsidRPr="00154683">
        <w:rPr>
          <w:rFonts w:ascii="Arial" w:hAnsi="Arial" w:cs="Arial"/>
        </w:rPr>
        <w:t xml:space="preserve"> </w:t>
      </w:r>
      <w:r w:rsidR="002D7DF1" w:rsidRPr="00154683">
        <w:rPr>
          <w:rFonts w:ascii="Arial" w:hAnsi="Arial" w:cs="Arial"/>
        </w:rPr>
        <w:t xml:space="preserve">or consequential loss or damage </w:t>
      </w:r>
      <w:r w:rsidRPr="00154683">
        <w:rPr>
          <w:rFonts w:ascii="Arial" w:hAnsi="Arial" w:cs="Arial"/>
        </w:rPr>
        <w:t>in connection with the Contract which shall include, without limitation, any loss of or damage to profit, revenue, contracts, savings (whether anticipated or otherwise), goodwill or business opportunities whether direct or indirect.</w:t>
      </w:r>
      <w:r w:rsidR="008B7F15" w:rsidRPr="00154683">
        <w:t xml:space="preserve"> </w:t>
      </w:r>
    </w:p>
    <w:p w14:paraId="39ABFAE3" w14:textId="5EFAB41F" w:rsidR="00CF30CD" w:rsidRPr="006D6B98" w:rsidRDefault="006F5C32" w:rsidP="00862BD4">
      <w:pPr>
        <w:numPr>
          <w:ilvl w:val="2"/>
          <w:numId w:val="22"/>
        </w:numPr>
        <w:spacing w:before="120" w:after="120" w:line="240" w:lineRule="auto"/>
        <w:ind w:left="1418" w:hanging="709"/>
        <w:jc w:val="both"/>
        <w:rPr>
          <w:rFonts w:ascii="Arial" w:hAnsi="Arial" w:cs="Arial"/>
        </w:rPr>
      </w:pPr>
      <w:r w:rsidRPr="00154683">
        <w:rPr>
          <w:rFonts w:ascii="Arial" w:hAnsi="Arial" w:cs="Arial"/>
        </w:rPr>
        <w:t>The Supplier shall indemnify the Authority against all</w:t>
      </w:r>
      <w:r w:rsidR="008B7F15" w:rsidRPr="00154683">
        <w:rPr>
          <w:rFonts w:ascii="Arial" w:hAnsi="Arial" w:cs="Arial"/>
        </w:rPr>
        <w:t xml:space="preserve"> other </w:t>
      </w:r>
      <w:r w:rsidRPr="00154683">
        <w:rPr>
          <w:rFonts w:ascii="Arial" w:hAnsi="Arial" w:cs="Arial"/>
        </w:rPr>
        <w:t xml:space="preserve">claims </w:t>
      </w:r>
      <w:r w:rsidR="008B7F15" w:rsidRPr="00154683">
        <w:rPr>
          <w:rFonts w:ascii="Arial" w:hAnsi="Arial" w:cs="Arial"/>
        </w:rPr>
        <w:t xml:space="preserve">losses or damages, whether arising from tort (including negligence), breach of contract or otherwise under or in connection with this Contract </w:t>
      </w:r>
      <w:r w:rsidRPr="006D6B98">
        <w:rPr>
          <w:rFonts w:ascii="Arial" w:hAnsi="Arial" w:cs="Arial"/>
        </w:rPr>
        <w:t>suffered or incurred by the Authority arising out of or in connection with:</w:t>
      </w:r>
    </w:p>
    <w:p w14:paraId="15C4A179" w14:textId="77777777" w:rsidR="00CF30CD" w:rsidRPr="00B04428" w:rsidRDefault="006F5C32" w:rsidP="00862BD4">
      <w:pPr>
        <w:numPr>
          <w:ilvl w:val="3"/>
          <w:numId w:val="22"/>
        </w:numPr>
        <w:spacing w:before="120" w:after="120" w:line="240" w:lineRule="auto"/>
        <w:ind w:left="2127" w:hanging="709"/>
        <w:jc w:val="both"/>
        <w:rPr>
          <w:rFonts w:ascii="Arial" w:hAnsi="Arial" w:cs="Arial"/>
        </w:rPr>
      </w:pPr>
      <w:r w:rsidRPr="00B04428">
        <w:rPr>
          <w:rFonts w:ascii="Arial" w:hAnsi="Arial" w:cs="Arial"/>
        </w:rPr>
        <w:t xml:space="preserve">any breach by the Supplier of the warranties contained in the conditions of this </w:t>
      </w:r>
      <w:proofErr w:type="gramStart"/>
      <w:r w:rsidRPr="00B04428">
        <w:rPr>
          <w:rFonts w:ascii="Arial" w:hAnsi="Arial" w:cs="Arial"/>
        </w:rPr>
        <w:t>Contract;</w:t>
      </w:r>
      <w:proofErr w:type="gramEnd"/>
    </w:p>
    <w:p w14:paraId="33734B9E" w14:textId="77777777" w:rsidR="00CF30CD" w:rsidRPr="00B04428" w:rsidRDefault="006F5C32" w:rsidP="00862BD4">
      <w:pPr>
        <w:numPr>
          <w:ilvl w:val="3"/>
          <w:numId w:val="22"/>
        </w:numPr>
        <w:spacing w:before="120" w:after="120" w:line="240" w:lineRule="auto"/>
        <w:ind w:left="2127" w:hanging="709"/>
        <w:jc w:val="both"/>
        <w:rPr>
          <w:rFonts w:ascii="Arial" w:hAnsi="Arial" w:cs="Arial"/>
        </w:rPr>
      </w:pPr>
      <w:r w:rsidRPr="00B04428">
        <w:rPr>
          <w:rFonts w:ascii="Arial" w:hAnsi="Arial" w:cs="Arial"/>
        </w:rPr>
        <w:t xml:space="preserve">the Supplier’s negligence or breach of statutory </w:t>
      </w:r>
      <w:proofErr w:type="gramStart"/>
      <w:r w:rsidRPr="00B04428">
        <w:rPr>
          <w:rFonts w:ascii="Arial" w:hAnsi="Arial" w:cs="Arial"/>
        </w:rPr>
        <w:t>duty;</w:t>
      </w:r>
      <w:proofErr w:type="gramEnd"/>
    </w:p>
    <w:p w14:paraId="6928A9C3" w14:textId="54598525" w:rsidR="00677F24" w:rsidRDefault="000A1391" w:rsidP="00862BD4">
      <w:pPr>
        <w:numPr>
          <w:ilvl w:val="3"/>
          <w:numId w:val="22"/>
        </w:numPr>
        <w:spacing w:before="120" w:after="120" w:line="240" w:lineRule="auto"/>
        <w:ind w:left="2127" w:hanging="709"/>
        <w:jc w:val="both"/>
        <w:rPr>
          <w:rFonts w:ascii="Arial" w:hAnsi="Arial" w:cs="Arial"/>
        </w:rPr>
      </w:pPr>
      <w:r w:rsidRPr="00B04428">
        <w:rPr>
          <w:rFonts w:ascii="Arial" w:hAnsi="Arial" w:cs="Arial"/>
        </w:rPr>
        <w:t>any mis</w:t>
      </w:r>
      <w:r w:rsidR="006F5C32" w:rsidRPr="00B04428">
        <w:rPr>
          <w:rFonts w:ascii="Arial" w:hAnsi="Arial" w:cs="Arial"/>
        </w:rPr>
        <w:t>representation (including fraudulent misrepresentation) made by the Supplier.</w:t>
      </w:r>
    </w:p>
    <w:p w14:paraId="203400B4" w14:textId="6D4A7CCD" w:rsidR="00F14B82" w:rsidRDefault="008B7F15" w:rsidP="00862BD4">
      <w:pPr>
        <w:tabs>
          <w:tab w:val="left" w:pos="2127"/>
        </w:tabs>
        <w:spacing w:before="120" w:after="120" w:line="240" w:lineRule="auto"/>
        <w:ind w:left="1418" w:hanging="709"/>
        <w:jc w:val="both"/>
        <w:rPr>
          <w:rFonts w:ascii="Arial" w:hAnsi="Arial" w:cs="Arial"/>
        </w:rPr>
      </w:pPr>
      <w:r>
        <w:rPr>
          <w:rFonts w:ascii="Arial" w:hAnsi="Arial" w:cs="Arial"/>
        </w:rPr>
        <w:t>5.</w:t>
      </w:r>
      <w:r w:rsidR="008C697F">
        <w:rPr>
          <w:rFonts w:ascii="Arial" w:hAnsi="Arial" w:cs="Arial"/>
        </w:rPr>
        <w:tab/>
      </w:r>
      <w:r w:rsidR="00F14B82" w:rsidRPr="00D80245">
        <w:rPr>
          <w:rFonts w:ascii="Arial" w:hAnsi="Arial" w:cs="Arial"/>
        </w:rPr>
        <w:t xml:space="preserve">Each Party shall </w:t>
      </w:r>
      <w:proofErr w:type="gramStart"/>
      <w:r w:rsidR="00F14B82" w:rsidRPr="00D80245">
        <w:rPr>
          <w:rFonts w:ascii="Arial" w:hAnsi="Arial" w:cs="Arial"/>
        </w:rPr>
        <w:t>at all times</w:t>
      </w:r>
      <w:proofErr w:type="gramEnd"/>
      <w:r w:rsidR="00F14B82" w:rsidRPr="00D80245">
        <w:rPr>
          <w:rFonts w:ascii="Arial" w:hAnsi="Arial" w:cs="Arial"/>
        </w:rPr>
        <w:t xml:space="preserve"> take reasonable steps to minimise and mitigate any loss or other matters for which one Party is entitled to be indemnified by or to bring a claim against the other under the Contract</w:t>
      </w:r>
    </w:p>
    <w:p w14:paraId="5DA2A547" w14:textId="77777777" w:rsidR="006F25F9" w:rsidRPr="00BA7BB3" w:rsidRDefault="006F25F9" w:rsidP="00862BD4">
      <w:pPr>
        <w:spacing w:before="120" w:after="120" w:line="240" w:lineRule="auto"/>
        <w:ind w:left="1276" w:hanging="709"/>
        <w:jc w:val="both"/>
        <w:rPr>
          <w:rFonts w:ascii="Arial" w:hAnsi="Arial" w:cs="Arial"/>
        </w:rPr>
      </w:pPr>
    </w:p>
    <w:p w14:paraId="16EEC31D" w14:textId="77777777" w:rsidR="00862BD4" w:rsidRDefault="00470EB5" w:rsidP="00862BD4">
      <w:pPr>
        <w:pStyle w:val="Heading1"/>
        <w:numPr>
          <w:ilvl w:val="0"/>
          <w:numId w:val="22"/>
        </w:numPr>
        <w:spacing w:before="120" w:after="120"/>
        <w:ind w:left="709" w:hanging="709"/>
        <w:jc w:val="both"/>
        <w:rPr>
          <w:rFonts w:ascii="Arial" w:hAnsi="Arial" w:cs="Arial"/>
        </w:rPr>
      </w:pPr>
      <w:bookmarkStart w:id="115" w:name="_Toc368987254"/>
      <w:bookmarkStart w:id="116" w:name="_Toc87896235"/>
      <w:r w:rsidRPr="00B04428">
        <w:rPr>
          <w:rFonts w:ascii="Arial" w:hAnsi="Arial" w:cs="Arial"/>
        </w:rPr>
        <w:t>Protection of Information</w:t>
      </w:r>
      <w:bookmarkEnd w:id="115"/>
      <w:bookmarkEnd w:id="116"/>
    </w:p>
    <w:p w14:paraId="580594FA" w14:textId="44FDB102" w:rsidR="00470EB5" w:rsidRPr="00B04428" w:rsidRDefault="00470EB5" w:rsidP="00862BD4">
      <w:pPr>
        <w:pStyle w:val="Heading1"/>
        <w:spacing w:before="120" w:after="120"/>
        <w:ind w:left="709"/>
        <w:jc w:val="both"/>
        <w:rPr>
          <w:rFonts w:ascii="Arial" w:hAnsi="Arial" w:cs="Arial"/>
        </w:rPr>
      </w:pPr>
    </w:p>
    <w:p w14:paraId="69310D50" w14:textId="7728CD55" w:rsidR="00023531" w:rsidRPr="00B04428" w:rsidRDefault="00454868" w:rsidP="00862BD4">
      <w:pPr>
        <w:pStyle w:val="Heading6"/>
        <w:ind w:left="709" w:hanging="709"/>
        <w:jc w:val="both"/>
        <w:rPr>
          <w:rFonts w:ascii="Arial" w:hAnsi="Arial" w:cs="Arial"/>
          <w:u w:val="none"/>
        </w:rPr>
      </w:pPr>
      <w:bookmarkStart w:id="117" w:name="_Intellectual_Property"/>
      <w:bookmarkStart w:id="118" w:name="_Toc368987255"/>
      <w:bookmarkStart w:id="119" w:name="_Toc370907638"/>
      <w:bookmarkStart w:id="120" w:name="_Toc87896236"/>
      <w:bookmarkEnd w:id="117"/>
      <w:r>
        <w:rPr>
          <w:rFonts w:ascii="Arial" w:hAnsi="Arial" w:cs="Arial"/>
          <w:u w:val="none"/>
        </w:rPr>
        <w:t>6</w:t>
      </w:r>
      <w:r w:rsidR="004A0B27" w:rsidRPr="00B04428">
        <w:rPr>
          <w:rFonts w:ascii="Arial" w:hAnsi="Arial" w:cs="Arial"/>
          <w:u w:val="none"/>
        </w:rPr>
        <w:t xml:space="preserve">.1 </w:t>
      </w:r>
      <w:r w:rsidR="004A0B27" w:rsidRPr="00B04428">
        <w:rPr>
          <w:rFonts w:ascii="Arial" w:hAnsi="Arial" w:cs="Arial"/>
          <w:u w:val="none"/>
        </w:rPr>
        <w:tab/>
      </w:r>
      <w:r w:rsidR="00023531" w:rsidRPr="00B04428">
        <w:rPr>
          <w:rFonts w:ascii="Arial" w:hAnsi="Arial" w:cs="Arial"/>
          <w:u w:val="none"/>
        </w:rPr>
        <w:t>Intellectual Property</w:t>
      </w:r>
      <w:bookmarkEnd w:id="118"/>
      <w:bookmarkEnd w:id="119"/>
      <w:bookmarkEnd w:id="120"/>
    </w:p>
    <w:p w14:paraId="19D8B5BE" w14:textId="77777777" w:rsidR="00023531" w:rsidRPr="00B04428" w:rsidRDefault="00023531" w:rsidP="00862BD4">
      <w:pPr>
        <w:numPr>
          <w:ilvl w:val="2"/>
          <w:numId w:val="22"/>
        </w:numPr>
        <w:spacing w:before="120" w:after="120" w:line="240" w:lineRule="auto"/>
        <w:ind w:left="1418" w:hanging="709"/>
        <w:jc w:val="both"/>
        <w:rPr>
          <w:rFonts w:ascii="Arial" w:hAnsi="Arial" w:cs="Arial"/>
        </w:rPr>
      </w:pPr>
      <w:bookmarkStart w:id="121" w:name="_Toc368987256"/>
      <w:r w:rsidRPr="00B04428">
        <w:rPr>
          <w:rFonts w:ascii="Arial" w:hAnsi="Arial" w:cs="Arial"/>
        </w:rPr>
        <w:t xml:space="preserve">All Intellectual Property Rights in any specifications, instructions, plans, data, drawings, databases, patents, patterns, models, </w:t>
      </w:r>
      <w:proofErr w:type="gramStart"/>
      <w:r w:rsidRPr="00B04428">
        <w:rPr>
          <w:rFonts w:ascii="Arial" w:hAnsi="Arial" w:cs="Arial"/>
        </w:rPr>
        <w:t>designs</w:t>
      </w:r>
      <w:proofErr w:type="gramEnd"/>
      <w:r w:rsidRPr="00B04428">
        <w:rPr>
          <w:rFonts w:ascii="Arial" w:hAnsi="Arial" w:cs="Arial"/>
        </w:rPr>
        <w:t xml:space="preserve"> or other material:</w:t>
      </w:r>
      <w:bookmarkStart w:id="122" w:name="_Toc368987257"/>
      <w:bookmarkEnd w:id="121"/>
    </w:p>
    <w:p w14:paraId="29C10148" w14:textId="77777777" w:rsidR="00023531" w:rsidRPr="00B04428" w:rsidRDefault="00023531" w:rsidP="00862BD4">
      <w:pPr>
        <w:numPr>
          <w:ilvl w:val="3"/>
          <w:numId w:val="22"/>
        </w:numPr>
        <w:spacing w:before="120" w:after="120" w:line="240" w:lineRule="auto"/>
        <w:ind w:left="2127" w:hanging="709"/>
        <w:jc w:val="both"/>
        <w:rPr>
          <w:rFonts w:ascii="Arial" w:hAnsi="Arial" w:cs="Arial"/>
        </w:rPr>
      </w:pPr>
      <w:r w:rsidRPr="00B04428">
        <w:rPr>
          <w:rFonts w:ascii="Arial" w:hAnsi="Arial" w:cs="Arial"/>
        </w:rPr>
        <w:t xml:space="preserve">provided to the Supplier by the Authority shall remain the property of the </w:t>
      </w:r>
      <w:proofErr w:type="gramStart"/>
      <w:r w:rsidRPr="00B04428">
        <w:rPr>
          <w:rFonts w:ascii="Arial" w:hAnsi="Arial" w:cs="Arial"/>
        </w:rPr>
        <w:t>Authority;</w:t>
      </w:r>
      <w:bookmarkStart w:id="123" w:name="_Toc368987258"/>
      <w:bookmarkEnd w:id="122"/>
      <w:proofErr w:type="gramEnd"/>
    </w:p>
    <w:p w14:paraId="6C5AF707" w14:textId="77777777" w:rsidR="00023531" w:rsidRPr="00B04428" w:rsidRDefault="00023531" w:rsidP="00862BD4">
      <w:pPr>
        <w:numPr>
          <w:ilvl w:val="3"/>
          <w:numId w:val="22"/>
        </w:numPr>
        <w:spacing w:before="120" w:after="120" w:line="240" w:lineRule="auto"/>
        <w:ind w:left="2127" w:hanging="709"/>
        <w:jc w:val="both"/>
        <w:rPr>
          <w:rFonts w:ascii="Arial" w:hAnsi="Arial" w:cs="Arial"/>
        </w:rPr>
      </w:pPr>
      <w:r w:rsidRPr="00B04428">
        <w:rPr>
          <w:rFonts w:ascii="Arial" w:hAnsi="Arial" w:cs="Arial"/>
        </w:rPr>
        <w:t>prepared by or for the Supplier specifically for the use, or intended use, in relation to the performance of the Contract shall belong to the Authority subject to any exceptions set out in the Specification.</w:t>
      </w:r>
      <w:bookmarkStart w:id="124" w:name="_Toc368987259"/>
      <w:bookmarkEnd w:id="123"/>
    </w:p>
    <w:p w14:paraId="78C3B981" w14:textId="5A82B66E" w:rsidR="00023531" w:rsidRPr="00B04428" w:rsidRDefault="00023531" w:rsidP="00862BD4">
      <w:pPr>
        <w:numPr>
          <w:ilvl w:val="2"/>
          <w:numId w:val="22"/>
        </w:numPr>
        <w:spacing w:before="120" w:after="120" w:line="240" w:lineRule="auto"/>
        <w:ind w:left="1418" w:hanging="709"/>
        <w:jc w:val="both"/>
        <w:rPr>
          <w:rFonts w:ascii="Arial" w:hAnsi="Arial" w:cs="Arial"/>
        </w:rPr>
      </w:pPr>
      <w:r w:rsidRPr="00B04428">
        <w:rPr>
          <w:rFonts w:ascii="Arial" w:hAnsi="Arial" w:cs="Arial"/>
        </w:rPr>
        <w:t xml:space="preserve">The Supplier shall obtain necessary </w:t>
      </w:r>
      <w:r w:rsidR="008B3BAA">
        <w:rPr>
          <w:rFonts w:ascii="Arial" w:hAnsi="Arial" w:cs="Arial"/>
        </w:rPr>
        <w:t>A</w:t>
      </w:r>
      <w:r w:rsidRPr="00B04428">
        <w:rPr>
          <w:rFonts w:ascii="Arial" w:hAnsi="Arial" w:cs="Arial"/>
        </w:rPr>
        <w:t xml:space="preserve">pproval before using any material, in relation to the performance of the Contract which is or may be subject to any </w:t>
      </w:r>
      <w:proofErr w:type="gramStart"/>
      <w:r w:rsidRPr="00B04428">
        <w:rPr>
          <w:rFonts w:ascii="Arial" w:hAnsi="Arial" w:cs="Arial"/>
        </w:rPr>
        <w:t>third party</w:t>
      </w:r>
      <w:proofErr w:type="gramEnd"/>
      <w:r w:rsidRPr="00B04428">
        <w:rPr>
          <w:rFonts w:ascii="Arial" w:hAnsi="Arial" w:cs="Arial"/>
        </w:rPr>
        <w:t xml:space="preserve"> Intellectual Property Rights. The Supplier shall procure that the owner of the Intellectual Property Rights grant to the Authority a non-exclusive licence, or if the Supplier is itself a licensee of those rights, the Supplier shall grant to the Authority an authorised sub-licence, to use, reproduce, and maintain the Intellectual Property Rights.  Such licence or sub-licence shall be non-exclusive, perpetual and irrevocable, shall include the right to sub-license, </w:t>
      </w:r>
      <w:r w:rsidRPr="00B04428">
        <w:rPr>
          <w:rFonts w:ascii="Arial" w:hAnsi="Arial" w:cs="Arial"/>
        </w:rPr>
        <w:lastRenderedPageBreak/>
        <w:t xml:space="preserve">transfer, novate or assign to other Authorities, the replacement Supplier or to any other </w:t>
      </w:r>
      <w:proofErr w:type="gramStart"/>
      <w:r w:rsidRPr="00B04428">
        <w:rPr>
          <w:rFonts w:ascii="Arial" w:hAnsi="Arial" w:cs="Arial"/>
        </w:rPr>
        <w:t>third party</w:t>
      </w:r>
      <w:proofErr w:type="gramEnd"/>
      <w:r w:rsidRPr="00B04428">
        <w:rPr>
          <w:rFonts w:ascii="Arial" w:hAnsi="Arial" w:cs="Arial"/>
        </w:rPr>
        <w:t xml:space="preserve"> supplying </w:t>
      </w:r>
      <w:r w:rsidR="00593CD8">
        <w:rPr>
          <w:rFonts w:ascii="Arial" w:hAnsi="Arial" w:cs="Arial"/>
        </w:rPr>
        <w:t>services</w:t>
      </w:r>
      <w:r w:rsidRPr="00B04428">
        <w:rPr>
          <w:rFonts w:ascii="Arial" w:hAnsi="Arial" w:cs="Arial"/>
        </w:rPr>
        <w:t xml:space="preserve"> to the Authority, and shall be granted at no cost to the Authority.</w:t>
      </w:r>
      <w:bookmarkStart w:id="125" w:name="_Toc368987260"/>
      <w:bookmarkEnd w:id="124"/>
    </w:p>
    <w:p w14:paraId="07B094B6" w14:textId="19759E4F" w:rsidR="00023531" w:rsidRPr="00B04428" w:rsidRDefault="00023531" w:rsidP="00CA6568">
      <w:pPr>
        <w:numPr>
          <w:ilvl w:val="2"/>
          <w:numId w:val="22"/>
        </w:numPr>
        <w:spacing w:before="120" w:after="120" w:line="240" w:lineRule="auto"/>
        <w:ind w:left="1418" w:hanging="709"/>
        <w:jc w:val="both"/>
        <w:rPr>
          <w:rFonts w:ascii="Arial" w:hAnsi="Arial" w:cs="Arial"/>
        </w:rPr>
      </w:pPr>
      <w:r w:rsidRPr="00B04428">
        <w:rPr>
          <w:rFonts w:ascii="Arial" w:hAnsi="Arial" w:cs="Arial"/>
        </w:rPr>
        <w:t xml:space="preserve">It is a condition of the Contract that the </w:t>
      </w:r>
      <w:r w:rsidR="00C95F05">
        <w:rPr>
          <w:rFonts w:ascii="Arial" w:hAnsi="Arial" w:cs="Arial"/>
        </w:rPr>
        <w:t xml:space="preserve">provision </w:t>
      </w:r>
      <w:r w:rsidRPr="00B04428">
        <w:rPr>
          <w:rFonts w:ascii="Arial" w:hAnsi="Arial" w:cs="Arial"/>
        </w:rPr>
        <w:t xml:space="preserve"> of </w:t>
      </w:r>
      <w:r w:rsidR="00C95F05">
        <w:rPr>
          <w:rFonts w:ascii="Arial" w:hAnsi="Arial" w:cs="Arial"/>
        </w:rPr>
        <w:t xml:space="preserve"> the </w:t>
      </w:r>
      <w:r w:rsidR="00D216F1" w:rsidRPr="00B04428">
        <w:rPr>
          <w:rFonts w:ascii="Arial" w:hAnsi="Arial" w:cs="Arial"/>
        </w:rPr>
        <w:t>Services</w:t>
      </w:r>
      <w:r w:rsidRPr="00B04428">
        <w:rPr>
          <w:rFonts w:ascii="Arial" w:hAnsi="Arial" w:cs="Arial"/>
        </w:rPr>
        <w:t xml:space="preserve"> to the Authority and use of the </w:t>
      </w:r>
      <w:r w:rsidR="00D216F1" w:rsidRPr="00B04428">
        <w:rPr>
          <w:rFonts w:ascii="Arial" w:hAnsi="Arial" w:cs="Arial"/>
        </w:rPr>
        <w:t>Service</w:t>
      </w:r>
      <w:r w:rsidRPr="00B04428">
        <w:rPr>
          <w:rFonts w:ascii="Arial" w:hAnsi="Arial" w:cs="Arial"/>
        </w:rPr>
        <w:t xml:space="preserve"> by the Authority will not infringe any Intellectual Property Rights of any third party and the Supplier shall during and after the Contract Period on written demand indemnify and keep indemnified without limitation the Authority in full without limit or liability against all Liabilities which the Authority may suffer or incur as a result of or in connection with any breach of this clause, except where any such claim relates</w:t>
      </w:r>
      <w:bookmarkStart w:id="126" w:name="_Toc368987261"/>
      <w:bookmarkEnd w:id="125"/>
      <w:r w:rsidRPr="00B04428">
        <w:rPr>
          <w:rFonts w:ascii="Arial" w:hAnsi="Arial" w:cs="Arial"/>
        </w:rPr>
        <w:t xml:space="preserve"> to;</w:t>
      </w:r>
    </w:p>
    <w:p w14:paraId="1C45AD90" w14:textId="77777777" w:rsidR="00023531" w:rsidRPr="00B04428" w:rsidRDefault="00023531" w:rsidP="00862BD4">
      <w:pPr>
        <w:numPr>
          <w:ilvl w:val="0"/>
          <w:numId w:val="7"/>
        </w:numPr>
        <w:spacing w:before="120" w:after="120" w:line="240" w:lineRule="auto"/>
        <w:ind w:left="2127" w:hanging="709"/>
        <w:jc w:val="both"/>
        <w:rPr>
          <w:rFonts w:ascii="Arial" w:hAnsi="Arial" w:cs="Arial"/>
          <w:color w:val="000000" w:themeColor="text1"/>
        </w:rPr>
      </w:pPr>
      <w:r w:rsidRPr="00B04428">
        <w:rPr>
          <w:rFonts w:ascii="Arial" w:hAnsi="Arial" w:cs="Arial"/>
          <w:color w:val="000000" w:themeColor="text1"/>
        </w:rPr>
        <w:t xml:space="preserve">items or materials based upon designs supplied by the Authority; or </w:t>
      </w:r>
    </w:p>
    <w:p w14:paraId="38201D91" w14:textId="02991E37" w:rsidR="00023531" w:rsidRPr="00454868" w:rsidRDefault="00023531" w:rsidP="00862BD4">
      <w:pPr>
        <w:pStyle w:val="ListParagraph"/>
        <w:numPr>
          <w:ilvl w:val="0"/>
          <w:numId w:val="7"/>
        </w:numPr>
        <w:ind w:left="2127" w:hanging="709"/>
        <w:jc w:val="both"/>
        <w:rPr>
          <w:rFonts w:ascii="Arial" w:hAnsi="Arial" w:cs="Arial"/>
          <w:lang w:eastAsia="en-GB"/>
        </w:rPr>
      </w:pPr>
      <w:r w:rsidRPr="00454868">
        <w:rPr>
          <w:rFonts w:ascii="Arial" w:hAnsi="Arial" w:cs="Arial"/>
          <w:lang w:eastAsia="en-GB"/>
        </w:rPr>
        <w:t xml:space="preserve">any use by the Authority of the </w:t>
      </w:r>
      <w:r w:rsidR="00D216F1" w:rsidRPr="00454868">
        <w:rPr>
          <w:rFonts w:ascii="Arial" w:hAnsi="Arial" w:cs="Arial"/>
          <w:lang w:eastAsia="en-GB"/>
        </w:rPr>
        <w:t>Services</w:t>
      </w:r>
      <w:r w:rsidRPr="00454868">
        <w:rPr>
          <w:rFonts w:ascii="Arial" w:hAnsi="Arial" w:cs="Arial"/>
          <w:lang w:eastAsia="en-GB"/>
        </w:rPr>
        <w:t xml:space="preserve"> in combination with any item not supplied by the Supplier where such use of the </w:t>
      </w:r>
      <w:r w:rsidR="00D216F1" w:rsidRPr="00454868">
        <w:rPr>
          <w:rFonts w:ascii="Arial" w:hAnsi="Arial" w:cs="Arial"/>
          <w:lang w:eastAsia="en-GB"/>
        </w:rPr>
        <w:t>Services</w:t>
      </w:r>
      <w:r w:rsidRPr="00454868">
        <w:rPr>
          <w:rFonts w:ascii="Arial" w:hAnsi="Arial" w:cs="Arial"/>
          <w:lang w:eastAsia="en-GB"/>
        </w:rPr>
        <w:t xml:space="preserve"> directly gives rise to the claim, </w:t>
      </w:r>
      <w:proofErr w:type="gramStart"/>
      <w:r w:rsidRPr="00454868">
        <w:rPr>
          <w:rFonts w:ascii="Arial" w:hAnsi="Arial" w:cs="Arial"/>
          <w:lang w:eastAsia="en-GB"/>
        </w:rPr>
        <w:t>demand</w:t>
      </w:r>
      <w:proofErr w:type="gramEnd"/>
      <w:r w:rsidRPr="00454868">
        <w:rPr>
          <w:rFonts w:ascii="Arial" w:hAnsi="Arial" w:cs="Arial"/>
          <w:lang w:eastAsia="en-GB"/>
        </w:rPr>
        <w:t xml:space="preserve"> or action</w:t>
      </w:r>
    </w:p>
    <w:p w14:paraId="431B1C9E" w14:textId="062BE62E" w:rsidR="00023531" w:rsidRPr="00454868" w:rsidRDefault="00023531" w:rsidP="00862BD4">
      <w:pPr>
        <w:pStyle w:val="ListParagraph"/>
        <w:numPr>
          <w:ilvl w:val="0"/>
          <w:numId w:val="7"/>
        </w:numPr>
        <w:tabs>
          <w:tab w:val="left" w:pos="720"/>
        </w:tabs>
        <w:spacing w:after="0"/>
        <w:ind w:left="2127" w:hanging="709"/>
        <w:jc w:val="both"/>
        <w:textAlignment w:val="baseline"/>
        <w:rPr>
          <w:rFonts w:ascii="Arial" w:hAnsi="Arial" w:cs="Arial"/>
          <w:bCs/>
          <w:color w:val="000000" w:themeColor="text1"/>
          <w:u w:val="single"/>
          <w:lang w:eastAsia="en-GB"/>
        </w:rPr>
      </w:pPr>
      <w:r w:rsidRPr="00454868">
        <w:rPr>
          <w:rFonts w:ascii="Arial" w:hAnsi="Arial" w:cs="Arial"/>
          <w:lang w:eastAsia="en-GB"/>
        </w:rPr>
        <w:t xml:space="preserve">any modification carried out by or on behalf of the Authority to the </w:t>
      </w:r>
      <w:r w:rsidR="00D216F1" w:rsidRPr="00454868">
        <w:rPr>
          <w:rFonts w:ascii="Arial" w:hAnsi="Arial" w:cs="Arial"/>
          <w:lang w:eastAsia="en-GB"/>
        </w:rPr>
        <w:t>Services</w:t>
      </w:r>
      <w:r w:rsidRPr="00454868">
        <w:rPr>
          <w:rFonts w:ascii="Arial" w:hAnsi="Arial" w:cs="Arial"/>
          <w:lang w:eastAsia="en-GB"/>
        </w:rPr>
        <w:t xml:space="preserve"> if such modification is not authorised by the Supplier in writing.</w:t>
      </w:r>
    </w:p>
    <w:p w14:paraId="0225A42E" w14:textId="5D2A2B0E" w:rsidR="00023531" w:rsidRPr="00B04428" w:rsidRDefault="00454868" w:rsidP="00862BD4">
      <w:pPr>
        <w:ind w:left="2127" w:hanging="709"/>
        <w:jc w:val="both"/>
        <w:rPr>
          <w:rFonts w:ascii="Arial" w:eastAsiaTheme="majorEastAsia" w:hAnsi="Arial" w:cs="Arial"/>
        </w:rPr>
      </w:pPr>
      <w:r>
        <w:rPr>
          <w:rFonts w:ascii="Arial" w:eastAsiaTheme="majorEastAsia" w:hAnsi="Arial" w:cs="Arial"/>
        </w:rPr>
        <w:t>d)</w:t>
      </w:r>
      <w:r>
        <w:rPr>
          <w:rFonts w:ascii="Arial" w:eastAsiaTheme="majorEastAsia" w:hAnsi="Arial" w:cs="Arial"/>
        </w:rPr>
        <w:tab/>
      </w:r>
      <w:r w:rsidR="00023531" w:rsidRPr="00B04428">
        <w:rPr>
          <w:rFonts w:ascii="Arial" w:eastAsiaTheme="majorEastAsia" w:hAnsi="Arial" w:cs="Arial"/>
        </w:rPr>
        <w:t xml:space="preserve">If a claim or demand is made or action brought to which </w:t>
      </w:r>
      <w:r w:rsidR="00C95F05">
        <w:rPr>
          <w:rFonts w:ascii="Arial" w:eastAsiaTheme="majorEastAsia" w:hAnsi="Arial" w:cs="Arial"/>
        </w:rPr>
        <w:t>c</w:t>
      </w:r>
      <w:r w:rsidR="00023531" w:rsidRPr="00B04428">
        <w:rPr>
          <w:rFonts w:ascii="Arial" w:eastAsiaTheme="majorEastAsia" w:hAnsi="Arial" w:cs="Arial"/>
        </w:rPr>
        <w:t xml:space="preserve">lause </w:t>
      </w:r>
      <w:r>
        <w:rPr>
          <w:rFonts w:ascii="Arial" w:eastAsiaTheme="majorEastAsia" w:hAnsi="Arial" w:cs="Arial"/>
        </w:rPr>
        <w:t>6</w:t>
      </w:r>
      <w:r w:rsidR="00023531" w:rsidRPr="00B04428">
        <w:rPr>
          <w:rFonts w:ascii="Arial" w:eastAsiaTheme="majorEastAsia" w:hAnsi="Arial" w:cs="Arial"/>
        </w:rPr>
        <w:t>.1.3 may apply or in the reasonable opinion of the Supplier is likely to be made or brought, the Supplier may at its own expense either:</w:t>
      </w:r>
    </w:p>
    <w:p w14:paraId="791836D3" w14:textId="5C0BA178" w:rsidR="00023531" w:rsidRPr="00454868" w:rsidRDefault="00023531" w:rsidP="00862BD4">
      <w:pPr>
        <w:pStyle w:val="ListParagraph"/>
        <w:numPr>
          <w:ilvl w:val="0"/>
          <w:numId w:val="8"/>
        </w:numPr>
        <w:ind w:left="2835" w:hanging="708"/>
        <w:jc w:val="both"/>
        <w:rPr>
          <w:rFonts w:ascii="Arial" w:eastAsiaTheme="majorEastAsia" w:hAnsi="Arial" w:cs="Arial"/>
        </w:rPr>
      </w:pPr>
      <w:r w:rsidRPr="00454868">
        <w:rPr>
          <w:rFonts w:ascii="Arial" w:eastAsiaTheme="majorEastAsia" w:hAnsi="Arial" w:cs="Arial"/>
        </w:rPr>
        <w:t xml:space="preserve">modify the </w:t>
      </w:r>
      <w:r w:rsidR="00D216F1" w:rsidRPr="00454868">
        <w:rPr>
          <w:rFonts w:ascii="Arial" w:eastAsiaTheme="majorEastAsia" w:hAnsi="Arial" w:cs="Arial"/>
        </w:rPr>
        <w:t>Services</w:t>
      </w:r>
      <w:r w:rsidRPr="00454868">
        <w:rPr>
          <w:rFonts w:ascii="Arial" w:eastAsiaTheme="majorEastAsia" w:hAnsi="Arial" w:cs="Arial"/>
        </w:rPr>
        <w:t xml:space="preserve"> without reducing the performance and functionality of the same, or substitute alternative </w:t>
      </w:r>
      <w:r w:rsidR="00D216F1" w:rsidRPr="00454868">
        <w:rPr>
          <w:rFonts w:ascii="Arial" w:eastAsiaTheme="majorEastAsia" w:hAnsi="Arial" w:cs="Arial"/>
        </w:rPr>
        <w:t>Services</w:t>
      </w:r>
      <w:r w:rsidRPr="00454868">
        <w:rPr>
          <w:rFonts w:ascii="Arial" w:eastAsiaTheme="majorEastAsia" w:hAnsi="Arial" w:cs="Arial"/>
        </w:rPr>
        <w:t xml:space="preserve"> of equivalent performance and functionality, </w:t>
      </w:r>
      <w:proofErr w:type="gramStart"/>
      <w:r w:rsidRPr="00454868">
        <w:rPr>
          <w:rFonts w:ascii="Arial" w:eastAsiaTheme="majorEastAsia" w:hAnsi="Arial" w:cs="Arial"/>
        </w:rPr>
        <w:t>so as to</w:t>
      </w:r>
      <w:proofErr w:type="gramEnd"/>
      <w:r w:rsidRPr="00454868">
        <w:rPr>
          <w:rFonts w:ascii="Arial" w:eastAsiaTheme="majorEastAsia" w:hAnsi="Arial" w:cs="Arial"/>
        </w:rPr>
        <w:t xml:space="preserve"> avoid the infringement or the alleged infringement, provided that the terms herein shall apply mutatis mutandis to</w:t>
      </w:r>
      <w:r w:rsidRPr="00454868">
        <w:rPr>
          <w:rFonts w:ascii="Arial" w:eastAsiaTheme="majorEastAsia" w:hAnsi="Arial" w:cs="Arial"/>
          <w:b/>
        </w:rPr>
        <w:t xml:space="preserve"> </w:t>
      </w:r>
      <w:r w:rsidRPr="00807762">
        <w:rPr>
          <w:rFonts w:ascii="Arial" w:eastAsiaTheme="majorEastAsia" w:hAnsi="Arial" w:cs="Arial"/>
          <w:bCs/>
        </w:rPr>
        <w:t>such modified or</w:t>
      </w:r>
      <w:r w:rsidRPr="00454868">
        <w:rPr>
          <w:rFonts w:ascii="Arial" w:eastAsiaTheme="majorEastAsia" w:hAnsi="Arial" w:cs="Arial"/>
          <w:b/>
        </w:rPr>
        <w:t xml:space="preserve"> </w:t>
      </w:r>
      <w:r w:rsidRPr="00454868">
        <w:rPr>
          <w:rFonts w:ascii="Arial" w:eastAsiaTheme="majorEastAsia" w:hAnsi="Arial" w:cs="Arial"/>
        </w:rPr>
        <w:t xml:space="preserve">substitute </w:t>
      </w:r>
      <w:r w:rsidR="00D216F1" w:rsidRPr="00454868">
        <w:rPr>
          <w:rFonts w:ascii="Arial" w:eastAsiaTheme="majorEastAsia" w:hAnsi="Arial" w:cs="Arial"/>
        </w:rPr>
        <w:t>Services</w:t>
      </w:r>
      <w:r w:rsidRPr="00454868">
        <w:rPr>
          <w:rFonts w:ascii="Arial" w:eastAsiaTheme="majorEastAsia" w:hAnsi="Arial" w:cs="Arial"/>
        </w:rPr>
        <w:t xml:space="preserve">, provided that modified or substitute </w:t>
      </w:r>
      <w:r w:rsidR="00D216F1" w:rsidRPr="00454868">
        <w:rPr>
          <w:rFonts w:ascii="Arial" w:eastAsiaTheme="majorEastAsia" w:hAnsi="Arial" w:cs="Arial"/>
        </w:rPr>
        <w:t>Services</w:t>
      </w:r>
      <w:r w:rsidRPr="00454868">
        <w:rPr>
          <w:rFonts w:ascii="Arial" w:eastAsiaTheme="majorEastAsia" w:hAnsi="Arial" w:cs="Arial"/>
        </w:rPr>
        <w:t xml:space="preserve"> shall be acceptable to the Authority, such acceptance not to be unreasonably withheld</w:t>
      </w:r>
      <w:r w:rsidR="00593CD8">
        <w:rPr>
          <w:rFonts w:ascii="Arial" w:eastAsiaTheme="majorEastAsia" w:hAnsi="Arial" w:cs="Arial"/>
        </w:rPr>
        <w:t xml:space="preserve"> or delayed</w:t>
      </w:r>
      <w:r w:rsidRPr="00454868">
        <w:rPr>
          <w:rFonts w:ascii="Arial" w:eastAsiaTheme="majorEastAsia" w:hAnsi="Arial" w:cs="Arial"/>
        </w:rPr>
        <w:t xml:space="preserve">; or </w:t>
      </w:r>
    </w:p>
    <w:p w14:paraId="30FC2CC0" w14:textId="05B61DED" w:rsidR="00023531" w:rsidRPr="00454868" w:rsidRDefault="00023531" w:rsidP="00862BD4">
      <w:pPr>
        <w:pStyle w:val="ListParagraph"/>
        <w:numPr>
          <w:ilvl w:val="0"/>
          <w:numId w:val="8"/>
        </w:numPr>
        <w:ind w:left="2835" w:hanging="708"/>
        <w:jc w:val="both"/>
        <w:rPr>
          <w:rFonts w:ascii="Arial" w:eastAsiaTheme="majorEastAsia" w:hAnsi="Arial" w:cs="Arial"/>
        </w:rPr>
      </w:pPr>
      <w:r w:rsidRPr="00454868">
        <w:rPr>
          <w:rFonts w:ascii="Arial" w:eastAsiaTheme="majorEastAsia" w:hAnsi="Arial" w:cs="Arial"/>
        </w:rPr>
        <w:t xml:space="preserve">procure a licence to supply the </w:t>
      </w:r>
      <w:r w:rsidR="00D216F1" w:rsidRPr="00454868">
        <w:rPr>
          <w:rFonts w:ascii="Arial" w:eastAsiaTheme="majorEastAsia" w:hAnsi="Arial" w:cs="Arial"/>
        </w:rPr>
        <w:t>Services/</w:t>
      </w:r>
      <w:r w:rsidRPr="00454868">
        <w:rPr>
          <w:rFonts w:ascii="Arial" w:eastAsiaTheme="majorEastAsia" w:hAnsi="Arial" w:cs="Arial"/>
        </w:rPr>
        <w:t xml:space="preserve">Goods to the Authority and for the Authority to possess and use the </w:t>
      </w:r>
      <w:r w:rsidR="00D216F1" w:rsidRPr="00454868">
        <w:rPr>
          <w:rFonts w:ascii="Arial" w:eastAsiaTheme="majorEastAsia" w:hAnsi="Arial" w:cs="Arial"/>
        </w:rPr>
        <w:t>Services</w:t>
      </w:r>
      <w:r w:rsidRPr="00454868">
        <w:rPr>
          <w:rFonts w:ascii="Arial" w:eastAsiaTheme="majorEastAsia" w:hAnsi="Arial" w:cs="Arial"/>
        </w:rPr>
        <w:t xml:space="preserve"> which are subject to the alleged infringement, on terms which are acceptable to the Authority.</w:t>
      </w:r>
    </w:p>
    <w:p w14:paraId="554D821D" w14:textId="1490E7D5" w:rsidR="00023531" w:rsidRPr="00B04428" w:rsidRDefault="00716592" w:rsidP="00862BD4">
      <w:pPr>
        <w:ind w:left="1418" w:hanging="709"/>
        <w:jc w:val="both"/>
        <w:rPr>
          <w:rFonts w:ascii="Arial" w:eastAsiaTheme="majorEastAsia" w:hAnsi="Arial" w:cs="Arial"/>
        </w:rPr>
      </w:pPr>
      <w:r>
        <w:rPr>
          <w:rFonts w:ascii="Arial" w:eastAsiaTheme="majorEastAsia" w:hAnsi="Arial" w:cs="Arial"/>
        </w:rPr>
        <w:t>4.</w:t>
      </w:r>
      <w:r w:rsidR="00093498" w:rsidRPr="00B04428">
        <w:rPr>
          <w:rFonts w:ascii="Arial" w:eastAsiaTheme="majorEastAsia" w:hAnsi="Arial" w:cs="Arial"/>
        </w:rPr>
        <w:tab/>
      </w:r>
      <w:r w:rsidR="00023531" w:rsidRPr="00B04428">
        <w:rPr>
          <w:rFonts w:ascii="Arial" w:eastAsiaTheme="majorEastAsia" w:hAnsi="Arial" w:cs="Arial"/>
        </w:rPr>
        <w:t xml:space="preserve">The Supplier shall promptly notify the Authority if any claim or demand is made or action brought against the Supplier for infringement or alleged infringement of any Intellectual Property Rights which may affect the Authority’s </w:t>
      </w:r>
      <w:proofErr w:type="gramStart"/>
      <w:r w:rsidR="00023531" w:rsidRPr="00B04428">
        <w:rPr>
          <w:rFonts w:ascii="Arial" w:eastAsiaTheme="majorEastAsia" w:hAnsi="Arial" w:cs="Arial"/>
        </w:rPr>
        <w:t>use  of</w:t>
      </w:r>
      <w:proofErr w:type="gramEnd"/>
      <w:r w:rsidR="00023531" w:rsidRPr="00B04428">
        <w:rPr>
          <w:rFonts w:ascii="Arial" w:eastAsiaTheme="majorEastAsia" w:hAnsi="Arial" w:cs="Arial"/>
        </w:rPr>
        <w:t xml:space="preserve"> the </w:t>
      </w:r>
      <w:r w:rsidR="00D216F1" w:rsidRPr="00B04428">
        <w:rPr>
          <w:rFonts w:ascii="Arial" w:eastAsiaTheme="majorEastAsia" w:hAnsi="Arial" w:cs="Arial"/>
        </w:rPr>
        <w:t>Services</w:t>
      </w:r>
      <w:r w:rsidR="00023531" w:rsidRPr="00B04428">
        <w:rPr>
          <w:rFonts w:ascii="Arial" w:eastAsiaTheme="majorEastAsia" w:hAnsi="Arial" w:cs="Arial"/>
        </w:rPr>
        <w:t xml:space="preserve">. </w:t>
      </w:r>
    </w:p>
    <w:p w14:paraId="19856D80" w14:textId="435FE218" w:rsidR="00023531" w:rsidRPr="00B04428" w:rsidRDefault="00716592" w:rsidP="00862BD4">
      <w:pPr>
        <w:ind w:left="1418" w:hanging="709"/>
        <w:jc w:val="both"/>
        <w:rPr>
          <w:rFonts w:ascii="Arial" w:eastAsiaTheme="majorEastAsia" w:hAnsi="Arial" w:cs="Arial"/>
          <w:b/>
        </w:rPr>
      </w:pPr>
      <w:r>
        <w:rPr>
          <w:rFonts w:ascii="Arial" w:eastAsiaTheme="majorEastAsia" w:hAnsi="Arial" w:cs="Arial"/>
        </w:rPr>
        <w:t>5.</w:t>
      </w:r>
      <w:r w:rsidR="00093498" w:rsidRPr="00B04428">
        <w:rPr>
          <w:rFonts w:ascii="Arial" w:eastAsiaTheme="majorEastAsia" w:hAnsi="Arial" w:cs="Arial"/>
        </w:rPr>
        <w:tab/>
      </w:r>
      <w:r w:rsidR="00023531" w:rsidRPr="00B04428">
        <w:rPr>
          <w:rFonts w:ascii="Arial" w:eastAsiaTheme="majorEastAsia" w:hAnsi="Arial" w:cs="Arial"/>
        </w:rPr>
        <w:t xml:space="preserve">If a modification or substitution in accordance with </w:t>
      </w:r>
      <w:r w:rsidR="00C95F05">
        <w:rPr>
          <w:rFonts w:ascii="Arial" w:eastAsiaTheme="majorEastAsia" w:hAnsi="Arial" w:cs="Arial"/>
        </w:rPr>
        <w:t>c</w:t>
      </w:r>
      <w:r w:rsidR="00023531" w:rsidRPr="00B04428">
        <w:rPr>
          <w:rFonts w:ascii="Arial" w:eastAsiaTheme="majorEastAsia" w:hAnsi="Arial" w:cs="Arial"/>
        </w:rPr>
        <w:t xml:space="preserve">lause </w:t>
      </w:r>
      <w:r>
        <w:rPr>
          <w:rFonts w:ascii="Arial" w:eastAsiaTheme="majorEastAsia" w:hAnsi="Arial" w:cs="Arial"/>
        </w:rPr>
        <w:t>6</w:t>
      </w:r>
      <w:r w:rsidRPr="00B04428">
        <w:rPr>
          <w:rFonts w:ascii="Arial" w:eastAsiaTheme="majorEastAsia" w:hAnsi="Arial" w:cs="Arial"/>
        </w:rPr>
        <w:t>.1.3</w:t>
      </w:r>
      <w:r>
        <w:rPr>
          <w:rFonts w:ascii="Arial" w:eastAsiaTheme="majorEastAsia" w:hAnsi="Arial" w:cs="Arial"/>
        </w:rPr>
        <w:t>(</w:t>
      </w:r>
      <w:proofErr w:type="spellStart"/>
      <w:r>
        <w:rPr>
          <w:rFonts w:ascii="Arial" w:eastAsiaTheme="majorEastAsia" w:hAnsi="Arial" w:cs="Arial"/>
        </w:rPr>
        <w:t>i</w:t>
      </w:r>
      <w:proofErr w:type="spellEnd"/>
      <w:r>
        <w:rPr>
          <w:rFonts w:ascii="Arial" w:eastAsiaTheme="majorEastAsia" w:hAnsi="Arial" w:cs="Arial"/>
        </w:rPr>
        <w:t xml:space="preserve">) </w:t>
      </w:r>
      <w:r w:rsidR="00023531" w:rsidRPr="00B04428">
        <w:rPr>
          <w:rFonts w:ascii="Arial" w:eastAsiaTheme="majorEastAsia" w:hAnsi="Arial" w:cs="Arial"/>
        </w:rPr>
        <w:t xml:space="preserve">is not possible </w:t>
      </w:r>
      <w:proofErr w:type="gramStart"/>
      <w:r w:rsidR="00023531" w:rsidRPr="00B04428">
        <w:rPr>
          <w:rFonts w:ascii="Arial" w:eastAsiaTheme="majorEastAsia" w:hAnsi="Arial" w:cs="Arial"/>
        </w:rPr>
        <w:t>so as to</w:t>
      </w:r>
      <w:proofErr w:type="gramEnd"/>
      <w:r w:rsidR="00023531" w:rsidRPr="00B04428">
        <w:rPr>
          <w:rFonts w:ascii="Arial" w:eastAsiaTheme="majorEastAsia" w:hAnsi="Arial" w:cs="Arial"/>
        </w:rPr>
        <w:t xml:space="preserve"> avoid the infringement or the Supplier has been unable to procure a licence in accordance with </w:t>
      </w:r>
      <w:r w:rsidR="00C95F05">
        <w:rPr>
          <w:rFonts w:ascii="Arial" w:eastAsiaTheme="majorEastAsia" w:hAnsi="Arial" w:cs="Arial"/>
        </w:rPr>
        <w:t>c</w:t>
      </w:r>
      <w:r w:rsidR="00023531" w:rsidRPr="00B04428">
        <w:rPr>
          <w:rFonts w:ascii="Arial" w:eastAsiaTheme="majorEastAsia" w:hAnsi="Arial" w:cs="Arial"/>
        </w:rPr>
        <w:t xml:space="preserve">lause </w:t>
      </w:r>
      <w:r>
        <w:rPr>
          <w:rFonts w:ascii="Arial" w:eastAsiaTheme="majorEastAsia" w:hAnsi="Arial" w:cs="Arial"/>
        </w:rPr>
        <w:t>6</w:t>
      </w:r>
      <w:r w:rsidRPr="00B04428">
        <w:rPr>
          <w:rFonts w:ascii="Arial" w:eastAsiaTheme="majorEastAsia" w:hAnsi="Arial" w:cs="Arial"/>
        </w:rPr>
        <w:t>.1.3</w:t>
      </w:r>
      <w:r>
        <w:rPr>
          <w:rFonts w:ascii="Arial" w:eastAsiaTheme="majorEastAsia" w:hAnsi="Arial" w:cs="Arial"/>
        </w:rPr>
        <w:t xml:space="preserve">(ii) </w:t>
      </w:r>
      <w:r w:rsidR="00023531" w:rsidRPr="00B04428">
        <w:rPr>
          <w:rFonts w:ascii="Arial" w:eastAsiaTheme="majorEastAsia" w:hAnsi="Arial" w:cs="Arial"/>
        </w:rPr>
        <w:t>the Authority</w:t>
      </w:r>
      <w:r w:rsidR="00023531" w:rsidRPr="00B04428">
        <w:rPr>
          <w:rFonts w:ascii="Arial" w:eastAsiaTheme="majorEastAsia" w:hAnsi="Arial" w:cs="Arial"/>
          <w:b/>
        </w:rPr>
        <w:t xml:space="preserve"> </w:t>
      </w:r>
      <w:r w:rsidR="00023531" w:rsidRPr="00716592">
        <w:rPr>
          <w:rFonts w:ascii="Arial" w:eastAsiaTheme="majorEastAsia" w:hAnsi="Arial" w:cs="Arial"/>
          <w:bCs/>
        </w:rPr>
        <w:t xml:space="preserve">shall be entitled to terminate this Contract in accordance with </w:t>
      </w:r>
      <w:r w:rsidR="00C95F05">
        <w:rPr>
          <w:rFonts w:ascii="Arial" w:eastAsiaTheme="majorEastAsia" w:hAnsi="Arial" w:cs="Arial"/>
          <w:bCs/>
        </w:rPr>
        <w:t>c</w:t>
      </w:r>
      <w:r w:rsidR="00023531" w:rsidRPr="00716592">
        <w:rPr>
          <w:rFonts w:ascii="Arial" w:eastAsiaTheme="majorEastAsia" w:hAnsi="Arial" w:cs="Arial"/>
          <w:bCs/>
        </w:rPr>
        <w:t xml:space="preserve">lause </w:t>
      </w:r>
      <w:r w:rsidRPr="00716592">
        <w:rPr>
          <w:rFonts w:ascii="Arial" w:eastAsiaTheme="majorEastAsia" w:hAnsi="Arial" w:cs="Arial"/>
          <w:bCs/>
        </w:rPr>
        <w:t>4</w:t>
      </w:r>
      <w:r w:rsidR="00023531" w:rsidRPr="00716592">
        <w:rPr>
          <w:rFonts w:ascii="Arial" w:eastAsiaTheme="majorEastAsia" w:hAnsi="Arial" w:cs="Arial"/>
          <w:bCs/>
        </w:rPr>
        <w:t>.1(</w:t>
      </w:r>
      <w:r w:rsidR="00C95F05">
        <w:rPr>
          <w:rFonts w:ascii="Arial" w:eastAsiaTheme="majorEastAsia" w:hAnsi="Arial" w:cs="Arial"/>
          <w:bCs/>
        </w:rPr>
        <w:t>f</w:t>
      </w:r>
      <w:r w:rsidR="00023531" w:rsidRPr="00716592">
        <w:rPr>
          <w:rFonts w:ascii="Arial" w:eastAsiaTheme="majorEastAsia" w:hAnsi="Arial" w:cs="Arial"/>
          <w:bCs/>
        </w:rPr>
        <w:t>).</w:t>
      </w:r>
    </w:p>
    <w:p w14:paraId="2EC68E9C" w14:textId="507192DA" w:rsidR="00023531" w:rsidRPr="00B04428" w:rsidRDefault="00716592" w:rsidP="00862BD4">
      <w:pPr>
        <w:ind w:left="1418" w:hanging="709"/>
        <w:jc w:val="both"/>
        <w:rPr>
          <w:rFonts w:ascii="Arial" w:eastAsiaTheme="majorEastAsia" w:hAnsi="Arial" w:cs="Arial"/>
        </w:rPr>
      </w:pPr>
      <w:r>
        <w:rPr>
          <w:rFonts w:ascii="Arial" w:eastAsiaTheme="majorEastAsia" w:hAnsi="Arial" w:cs="Arial"/>
        </w:rPr>
        <w:t>6.</w:t>
      </w:r>
      <w:r w:rsidR="00BD0006" w:rsidRPr="00B04428">
        <w:rPr>
          <w:rFonts w:ascii="Arial" w:eastAsiaTheme="majorEastAsia" w:hAnsi="Arial" w:cs="Arial"/>
        </w:rPr>
        <w:t xml:space="preserve"> </w:t>
      </w:r>
      <w:r w:rsidR="00BD0006" w:rsidRPr="00B04428">
        <w:rPr>
          <w:rFonts w:ascii="Arial" w:eastAsiaTheme="majorEastAsia" w:hAnsi="Arial" w:cs="Arial"/>
        </w:rPr>
        <w:tab/>
      </w:r>
      <w:r w:rsidR="00023531" w:rsidRPr="00B04428">
        <w:rPr>
          <w:rFonts w:ascii="Arial" w:eastAsiaTheme="majorEastAsia" w:hAnsi="Arial" w:cs="Arial"/>
        </w:rPr>
        <w:t xml:space="preserve">The Authority shall promptly notify the Supplier if any claim or demand is </w:t>
      </w:r>
      <w:proofErr w:type="gramStart"/>
      <w:r w:rsidR="00023531" w:rsidRPr="00B04428">
        <w:rPr>
          <w:rFonts w:ascii="Arial" w:eastAsiaTheme="majorEastAsia" w:hAnsi="Arial" w:cs="Arial"/>
        </w:rPr>
        <w:t>made</w:t>
      </w:r>
      <w:proofErr w:type="gramEnd"/>
      <w:r w:rsidR="00023531" w:rsidRPr="00B04428">
        <w:rPr>
          <w:rFonts w:ascii="Arial" w:eastAsiaTheme="majorEastAsia" w:hAnsi="Arial" w:cs="Arial"/>
        </w:rPr>
        <w:t xml:space="preserve"> or action brought against the Authority to which </w:t>
      </w:r>
      <w:r w:rsidR="00C95F05">
        <w:rPr>
          <w:rFonts w:ascii="Arial" w:eastAsiaTheme="majorEastAsia" w:hAnsi="Arial" w:cs="Arial"/>
        </w:rPr>
        <w:t>c</w:t>
      </w:r>
      <w:r w:rsidR="00023531" w:rsidRPr="00B04428">
        <w:rPr>
          <w:rFonts w:ascii="Arial" w:eastAsiaTheme="majorEastAsia" w:hAnsi="Arial" w:cs="Arial"/>
        </w:rPr>
        <w:t xml:space="preserve">lause </w:t>
      </w:r>
      <w:r>
        <w:rPr>
          <w:rFonts w:ascii="Arial" w:eastAsiaTheme="majorEastAsia" w:hAnsi="Arial" w:cs="Arial"/>
        </w:rPr>
        <w:t>6</w:t>
      </w:r>
      <w:r w:rsidRPr="00B04428">
        <w:rPr>
          <w:rFonts w:ascii="Arial" w:eastAsiaTheme="majorEastAsia" w:hAnsi="Arial" w:cs="Arial"/>
        </w:rPr>
        <w:t>.1.3</w:t>
      </w:r>
      <w:r>
        <w:rPr>
          <w:rFonts w:ascii="Arial" w:eastAsiaTheme="majorEastAsia" w:hAnsi="Arial" w:cs="Arial"/>
        </w:rPr>
        <w:t xml:space="preserve"> </w:t>
      </w:r>
      <w:r w:rsidR="00023531" w:rsidRPr="00B04428">
        <w:rPr>
          <w:rFonts w:ascii="Arial" w:eastAsiaTheme="majorEastAsia" w:hAnsi="Arial" w:cs="Arial"/>
        </w:rPr>
        <w:t xml:space="preserve">may apply.  The Supplier shall at its own expense conduct any litigation arising therefrom and all negotiations in connection therewith and the Authority hereby agrees to </w:t>
      </w:r>
      <w:r w:rsidR="00023531" w:rsidRPr="00B04428">
        <w:rPr>
          <w:rFonts w:ascii="Arial" w:eastAsiaTheme="majorEastAsia" w:hAnsi="Arial" w:cs="Arial"/>
        </w:rPr>
        <w:lastRenderedPageBreak/>
        <w:t>grant to the Supplier exclusive control of any such litigation and such negotiations.</w:t>
      </w:r>
    </w:p>
    <w:p w14:paraId="6ADCF727" w14:textId="77777777" w:rsidR="00862BD4" w:rsidRDefault="00716592" w:rsidP="00862BD4">
      <w:pPr>
        <w:ind w:left="1418" w:hanging="709"/>
        <w:contextualSpacing/>
        <w:jc w:val="both"/>
        <w:rPr>
          <w:rFonts w:ascii="Arial" w:hAnsi="Arial" w:cs="Arial"/>
          <w:color w:val="000000" w:themeColor="text1"/>
        </w:rPr>
      </w:pPr>
      <w:r>
        <w:rPr>
          <w:rFonts w:ascii="Arial" w:hAnsi="Arial" w:cs="Arial"/>
          <w:color w:val="000000" w:themeColor="text1"/>
        </w:rPr>
        <w:t>7.</w:t>
      </w:r>
      <w:r>
        <w:rPr>
          <w:rFonts w:ascii="Arial" w:hAnsi="Arial" w:cs="Arial"/>
          <w:color w:val="000000" w:themeColor="text1"/>
        </w:rPr>
        <w:tab/>
      </w:r>
      <w:r w:rsidR="00023531" w:rsidRPr="00716592">
        <w:rPr>
          <w:rFonts w:ascii="Arial" w:hAnsi="Arial" w:cs="Arial"/>
          <w:color w:val="000000" w:themeColor="text1"/>
        </w:rPr>
        <w:t xml:space="preserve">The Authority shall at the request of the Supplier and at the Supplier’s expense afford to the Supplier all reasonable assistance for the purpose of contesting any claim or demand made or action brought against the Authority to which </w:t>
      </w:r>
      <w:r w:rsidR="00C95F05">
        <w:rPr>
          <w:rFonts w:ascii="Arial" w:hAnsi="Arial" w:cs="Arial"/>
          <w:color w:val="000000" w:themeColor="text1"/>
        </w:rPr>
        <w:t>c</w:t>
      </w:r>
      <w:r w:rsidR="00023531" w:rsidRPr="00716592">
        <w:rPr>
          <w:rFonts w:ascii="Arial" w:hAnsi="Arial" w:cs="Arial"/>
          <w:color w:val="000000" w:themeColor="text1"/>
        </w:rPr>
        <w:t xml:space="preserve">lause </w:t>
      </w:r>
      <w:r w:rsidRPr="00716592">
        <w:rPr>
          <w:rFonts w:ascii="Arial" w:eastAsiaTheme="majorEastAsia" w:hAnsi="Arial" w:cs="Arial"/>
        </w:rPr>
        <w:t>6.1.3</w:t>
      </w:r>
      <w:r w:rsidR="00023531" w:rsidRPr="00716592">
        <w:rPr>
          <w:rFonts w:ascii="Arial" w:hAnsi="Arial" w:cs="Arial"/>
          <w:color w:val="000000" w:themeColor="text1"/>
        </w:rPr>
        <w:t xml:space="preserve"> may apply or any claim or demand </w:t>
      </w:r>
      <w:proofErr w:type="gramStart"/>
      <w:r w:rsidR="00023531" w:rsidRPr="00716592">
        <w:rPr>
          <w:rFonts w:ascii="Arial" w:hAnsi="Arial" w:cs="Arial"/>
          <w:color w:val="000000" w:themeColor="text1"/>
        </w:rPr>
        <w:t>made</w:t>
      </w:r>
      <w:proofErr w:type="gramEnd"/>
      <w:r w:rsidR="00023531" w:rsidRPr="00716592">
        <w:rPr>
          <w:rFonts w:ascii="Arial" w:hAnsi="Arial" w:cs="Arial"/>
          <w:color w:val="000000" w:themeColor="text1"/>
        </w:rPr>
        <w:t xml:space="preserve"> or action brought against the Supplier to which </w:t>
      </w:r>
      <w:r w:rsidR="00C95F05">
        <w:rPr>
          <w:rFonts w:ascii="Arial" w:hAnsi="Arial" w:cs="Arial"/>
          <w:color w:val="000000" w:themeColor="text1"/>
        </w:rPr>
        <w:t>c</w:t>
      </w:r>
      <w:r w:rsidR="00023531" w:rsidRPr="00716592">
        <w:rPr>
          <w:rFonts w:ascii="Arial" w:hAnsi="Arial" w:cs="Arial"/>
          <w:color w:val="000000" w:themeColor="text1"/>
        </w:rPr>
        <w:t xml:space="preserve">lause </w:t>
      </w:r>
      <w:r w:rsidRPr="00716592">
        <w:rPr>
          <w:rFonts w:ascii="Arial" w:eastAsiaTheme="majorEastAsia" w:hAnsi="Arial" w:cs="Arial"/>
        </w:rPr>
        <w:t>6.1</w:t>
      </w:r>
      <w:r w:rsidR="00023531" w:rsidRPr="00716592">
        <w:rPr>
          <w:rFonts w:ascii="Arial" w:hAnsi="Arial" w:cs="Arial"/>
          <w:color w:val="000000" w:themeColor="text1"/>
        </w:rPr>
        <w:t>.5 may apply.</w:t>
      </w:r>
    </w:p>
    <w:p w14:paraId="1259B89D" w14:textId="6B09EC05" w:rsidR="00716592" w:rsidRPr="00716592" w:rsidRDefault="00716592" w:rsidP="00862BD4">
      <w:pPr>
        <w:ind w:left="1418" w:hanging="709"/>
        <w:contextualSpacing/>
        <w:jc w:val="both"/>
        <w:rPr>
          <w:rFonts w:ascii="Arial" w:hAnsi="Arial" w:cs="Arial"/>
          <w:color w:val="000000" w:themeColor="text1"/>
        </w:rPr>
      </w:pPr>
    </w:p>
    <w:p w14:paraId="53084563" w14:textId="35071052" w:rsidR="00862BD4" w:rsidRDefault="00716592" w:rsidP="00862BD4">
      <w:pPr>
        <w:ind w:left="1418" w:hanging="709"/>
        <w:contextualSpacing/>
        <w:jc w:val="both"/>
        <w:rPr>
          <w:rFonts w:ascii="Arial" w:hAnsi="Arial" w:cs="Arial"/>
          <w:color w:val="000000" w:themeColor="text1"/>
        </w:rPr>
      </w:pPr>
      <w:r>
        <w:rPr>
          <w:rFonts w:ascii="Arial" w:hAnsi="Arial" w:cs="Arial"/>
          <w:color w:val="000000" w:themeColor="text1"/>
        </w:rPr>
        <w:t>8.</w:t>
      </w:r>
      <w:r>
        <w:rPr>
          <w:rFonts w:ascii="Arial" w:hAnsi="Arial" w:cs="Arial"/>
          <w:color w:val="000000" w:themeColor="text1"/>
        </w:rPr>
        <w:tab/>
      </w:r>
      <w:r w:rsidR="00023531" w:rsidRPr="00716592">
        <w:rPr>
          <w:rFonts w:ascii="Arial" w:hAnsi="Arial" w:cs="Arial"/>
          <w:color w:val="000000" w:themeColor="text1"/>
        </w:rPr>
        <w:t xml:space="preserve">The Supplier will indemnify the Authority against all damages and costs finally awarded against the Authority </w:t>
      </w:r>
      <w:proofErr w:type="gramStart"/>
      <w:r w:rsidR="00023531" w:rsidRPr="00716592">
        <w:rPr>
          <w:rFonts w:ascii="Arial" w:hAnsi="Arial" w:cs="Arial"/>
          <w:color w:val="000000" w:themeColor="text1"/>
        </w:rPr>
        <w:t>as a result of</w:t>
      </w:r>
      <w:proofErr w:type="gramEnd"/>
      <w:r w:rsidR="00023531" w:rsidRPr="00716592">
        <w:rPr>
          <w:rFonts w:ascii="Arial" w:hAnsi="Arial" w:cs="Arial"/>
          <w:color w:val="000000" w:themeColor="text1"/>
        </w:rPr>
        <w:t xml:space="preserve"> such action but will not be responsible for any settlement or compromise made without its consent.</w:t>
      </w:r>
    </w:p>
    <w:p w14:paraId="170C0C85" w14:textId="7E5215BF" w:rsidR="00716592" w:rsidRPr="00716592" w:rsidRDefault="00716592" w:rsidP="00862BD4">
      <w:pPr>
        <w:ind w:left="1418" w:hanging="709"/>
        <w:contextualSpacing/>
        <w:jc w:val="both"/>
        <w:rPr>
          <w:rFonts w:ascii="Arial" w:hAnsi="Arial" w:cs="Arial"/>
          <w:color w:val="000000" w:themeColor="text1"/>
        </w:rPr>
      </w:pPr>
    </w:p>
    <w:p w14:paraId="17BBEA9B" w14:textId="77777777" w:rsidR="00862BD4" w:rsidRDefault="00716592" w:rsidP="00862BD4">
      <w:pPr>
        <w:ind w:left="1418" w:hanging="709"/>
        <w:contextualSpacing/>
        <w:jc w:val="both"/>
        <w:rPr>
          <w:rFonts w:ascii="Arial" w:hAnsi="Arial" w:cs="Arial"/>
          <w:color w:val="000000" w:themeColor="text1"/>
        </w:rPr>
      </w:pPr>
      <w:r>
        <w:rPr>
          <w:rFonts w:ascii="Arial" w:hAnsi="Arial" w:cs="Arial"/>
          <w:color w:val="000000" w:themeColor="text1"/>
        </w:rPr>
        <w:t>9.</w:t>
      </w:r>
      <w:r>
        <w:rPr>
          <w:rFonts w:ascii="Arial" w:hAnsi="Arial" w:cs="Arial"/>
          <w:color w:val="000000" w:themeColor="text1"/>
        </w:rPr>
        <w:tab/>
      </w:r>
      <w:r w:rsidR="00023531" w:rsidRPr="00716592">
        <w:rPr>
          <w:rFonts w:ascii="Arial" w:hAnsi="Arial" w:cs="Arial"/>
          <w:color w:val="000000" w:themeColor="text1"/>
        </w:rPr>
        <w:t xml:space="preserve">The Authority shall not make any admissions which may be prejudicial to the defence or settlement of any claim, demand or action for infringement or alleged infringement of any Intellectual Property Right to which </w:t>
      </w:r>
      <w:r w:rsidR="00C95F05">
        <w:rPr>
          <w:rFonts w:ascii="Arial" w:hAnsi="Arial" w:cs="Arial"/>
          <w:color w:val="000000" w:themeColor="text1"/>
        </w:rPr>
        <w:t>c</w:t>
      </w:r>
      <w:r w:rsidR="00023531" w:rsidRPr="00716592">
        <w:rPr>
          <w:rFonts w:ascii="Arial" w:hAnsi="Arial" w:cs="Arial"/>
          <w:color w:val="000000" w:themeColor="text1"/>
        </w:rPr>
        <w:t xml:space="preserve">lause </w:t>
      </w:r>
      <w:r>
        <w:rPr>
          <w:rFonts w:ascii="Arial" w:hAnsi="Arial" w:cs="Arial"/>
          <w:color w:val="000000" w:themeColor="text1"/>
        </w:rPr>
        <w:t>6</w:t>
      </w:r>
      <w:r w:rsidR="00023531" w:rsidRPr="00716592">
        <w:rPr>
          <w:rFonts w:ascii="Arial" w:hAnsi="Arial" w:cs="Arial"/>
          <w:color w:val="000000" w:themeColor="text1"/>
        </w:rPr>
        <w:t xml:space="preserve">.1.3 may apply or any claim or demand </w:t>
      </w:r>
      <w:proofErr w:type="gramStart"/>
      <w:r w:rsidR="00023531" w:rsidRPr="00716592">
        <w:rPr>
          <w:rFonts w:ascii="Arial" w:hAnsi="Arial" w:cs="Arial"/>
          <w:color w:val="000000" w:themeColor="text1"/>
        </w:rPr>
        <w:t>made</w:t>
      </w:r>
      <w:proofErr w:type="gramEnd"/>
      <w:r w:rsidR="00023531" w:rsidRPr="00716592">
        <w:rPr>
          <w:rFonts w:ascii="Arial" w:hAnsi="Arial" w:cs="Arial"/>
          <w:color w:val="000000" w:themeColor="text1"/>
        </w:rPr>
        <w:t xml:space="preserve"> or action brought against the Supplier to which </w:t>
      </w:r>
      <w:r w:rsidR="00C95F05">
        <w:rPr>
          <w:rFonts w:ascii="Arial" w:hAnsi="Arial" w:cs="Arial"/>
          <w:color w:val="000000" w:themeColor="text1"/>
        </w:rPr>
        <w:t>c</w:t>
      </w:r>
      <w:r w:rsidR="00023531" w:rsidRPr="00716592">
        <w:rPr>
          <w:rFonts w:ascii="Arial" w:hAnsi="Arial" w:cs="Arial"/>
          <w:color w:val="000000" w:themeColor="text1"/>
        </w:rPr>
        <w:t xml:space="preserve">lause </w:t>
      </w:r>
      <w:r w:rsidRPr="00716592">
        <w:rPr>
          <w:rFonts w:ascii="Arial" w:hAnsi="Arial" w:cs="Arial"/>
          <w:color w:val="000000" w:themeColor="text1"/>
        </w:rPr>
        <w:t>6</w:t>
      </w:r>
      <w:r w:rsidR="00023531" w:rsidRPr="00716592">
        <w:rPr>
          <w:rFonts w:ascii="Arial" w:hAnsi="Arial" w:cs="Arial"/>
          <w:color w:val="000000" w:themeColor="text1"/>
        </w:rPr>
        <w:t>.1.5 may apply</w:t>
      </w:r>
      <w:r w:rsidRPr="00716592">
        <w:rPr>
          <w:rFonts w:ascii="Arial" w:hAnsi="Arial" w:cs="Arial"/>
          <w:color w:val="000000" w:themeColor="text1"/>
        </w:rPr>
        <w:t>.</w:t>
      </w:r>
    </w:p>
    <w:p w14:paraId="4449079C" w14:textId="16AC9588" w:rsidR="00716592" w:rsidRPr="00716592" w:rsidRDefault="00716592" w:rsidP="00862BD4">
      <w:pPr>
        <w:ind w:left="1418" w:hanging="709"/>
        <w:contextualSpacing/>
        <w:jc w:val="both"/>
        <w:rPr>
          <w:rFonts w:ascii="Arial" w:hAnsi="Arial" w:cs="Arial"/>
          <w:color w:val="000000" w:themeColor="text1"/>
        </w:rPr>
      </w:pPr>
    </w:p>
    <w:p w14:paraId="452808AF" w14:textId="2BE1EF6D" w:rsidR="00504156" w:rsidRPr="00504156" w:rsidRDefault="00023531" w:rsidP="00504156">
      <w:pPr>
        <w:pStyle w:val="ListParagraph"/>
        <w:numPr>
          <w:ilvl w:val="2"/>
          <w:numId w:val="20"/>
        </w:numPr>
        <w:contextualSpacing/>
        <w:jc w:val="both"/>
        <w:rPr>
          <w:rFonts w:ascii="Arial" w:hAnsi="Arial" w:cs="Arial"/>
        </w:rPr>
      </w:pPr>
      <w:r w:rsidRPr="00504156">
        <w:rPr>
          <w:rFonts w:ascii="Arial" w:hAnsi="Arial" w:cs="Arial"/>
        </w:rPr>
        <w:t xml:space="preserve">At the termination of the Contract the Supplier shall immediately return to the Authority </w:t>
      </w:r>
      <w:proofErr w:type="gramStart"/>
      <w:r w:rsidR="00716592" w:rsidRPr="00504156">
        <w:rPr>
          <w:rFonts w:ascii="Arial" w:hAnsi="Arial" w:cs="Arial"/>
        </w:rPr>
        <w:t xml:space="preserve">any and </w:t>
      </w:r>
      <w:r w:rsidRPr="00504156">
        <w:rPr>
          <w:rFonts w:ascii="Arial" w:hAnsi="Arial" w:cs="Arial"/>
        </w:rPr>
        <w:t>all</w:t>
      </w:r>
      <w:proofErr w:type="gramEnd"/>
      <w:r w:rsidRPr="00504156">
        <w:rPr>
          <w:rFonts w:ascii="Arial" w:hAnsi="Arial" w:cs="Arial"/>
        </w:rPr>
        <w:t xml:space="preserve"> materials, work or records held in relation to the </w:t>
      </w:r>
      <w:r w:rsidR="00D216F1" w:rsidRPr="00504156">
        <w:rPr>
          <w:rFonts w:ascii="Arial" w:hAnsi="Arial" w:cs="Arial"/>
        </w:rPr>
        <w:t>Services</w:t>
      </w:r>
      <w:r w:rsidRPr="00504156">
        <w:rPr>
          <w:rFonts w:ascii="Arial" w:hAnsi="Arial" w:cs="Arial"/>
        </w:rPr>
        <w:t>, including any back-up media.</w:t>
      </w:r>
      <w:bookmarkEnd w:id="126"/>
    </w:p>
    <w:p w14:paraId="40B5B57A" w14:textId="6B832F39" w:rsidR="00470EB5" w:rsidRPr="00504156" w:rsidRDefault="00470EB5" w:rsidP="00504156">
      <w:pPr>
        <w:pStyle w:val="ListParagraph"/>
        <w:ind w:left="1214"/>
        <w:contextualSpacing/>
        <w:jc w:val="both"/>
        <w:rPr>
          <w:rFonts w:ascii="Arial" w:hAnsi="Arial" w:cs="Arial"/>
          <w:color w:val="000000" w:themeColor="text1"/>
        </w:rPr>
      </w:pPr>
    </w:p>
    <w:p w14:paraId="15FFDFF1" w14:textId="77777777" w:rsidR="00470EB5" w:rsidRPr="008B7F15" w:rsidRDefault="00470EB5" w:rsidP="00CA6568">
      <w:pPr>
        <w:pStyle w:val="Heading6"/>
        <w:numPr>
          <w:ilvl w:val="1"/>
          <w:numId w:val="22"/>
        </w:numPr>
        <w:spacing w:before="120" w:after="120"/>
        <w:ind w:left="709" w:hanging="709"/>
        <w:jc w:val="both"/>
        <w:rPr>
          <w:rFonts w:ascii="Arial" w:hAnsi="Arial" w:cs="Arial"/>
          <w:u w:val="none"/>
        </w:rPr>
      </w:pPr>
      <w:bookmarkStart w:id="127" w:name="_Confidentiality"/>
      <w:bookmarkStart w:id="128" w:name="_Toc368987262"/>
      <w:bookmarkStart w:id="129" w:name="_Toc87896237"/>
      <w:bookmarkEnd w:id="127"/>
      <w:r w:rsidRPr="008B7F15">
        <w:rPr>
          <w:rFonts w:ascii="Arial" w:hAnsi="Arial" w:cs="Arial"/>
          <w:u w:val="none"/>
        </w:rPr>
        <w:t>Confidentiality</w:t>
      </w:r>
      <w:bookmarkEnd w:id="128"/>
      <w:bookmarkEnd w:id="129"/>
    </w:p>
    <w:p w14:paraId="0ED2453E" w14:textId="2D910562" w:rsidR="00AC63E3" w:rsidRPr="00D80245" w:rsidRDefault="00AC63E3" w:rsidP="00504156">
      <w:pPr>
        <w:pStyle w:val="BodyText"/>
        <w:tabs>
          <w:tab w:val="left" w:pos="1418"/>
        </w:tabs>
        <w:spacing w:before="120" w:after="120"/>
        <w:ind w:left="1418" w:hanging="709"/>
        <w:jc w:val="both"/>
        <w:rPr>
          <w:rFonts w:cs="Arial"/>
          <w:sz w:val="22"/>
          <w:szCs w:val="22"/>
        </w:rPr>
      </w:pPr>
      <w:r w:rsidRPr="00D80245">
        <w:rPr>
          <w:rFonts w:cs="Arial"/>
          <w:sz w:val="22"/>
          <w:szCs w:val="22"/>
        </w:rPr>
        <w:t>1</w:t>
      </w:r>
      <w:r w:rsidR="002A4D97">
        <w:rPr>
          <w:rFonts w:cs="Arial"/>
          <w:sz w:val="22"/>
          <w:szCs w:val="22"/>
        </w:rPr>
        <w:t>.</w:t>
      </w:r>
      <w:r w:rsidR="006F25F9">
        <w:rPr>
          <w:rFonts w:cs="Arial"/>
          <w:sz w:val="22"/>
          <w:szCs w:val="22"/>
        </w:rPr>
        <w:tab/>
      </w:r>
      <w:r w:rsidRPr="00D80245">
        <w:rPr>
          <w:rFonts w:cs="Arial"/>
          <w:sz w:val="22"/>
          <w:szCs w:val="22"/>
        </w:rPr>
        <w:t>Except to the extent set out in this Clause 6.2 or where disclosure is expressly</w:t>
      </w:r>
      <w:r w:rsidR="006F25F9">
        <w:rPr>
          <w:rFonts w:cs="Arial"/>
          <w:sz w:val="22"/>
          <w:szCs w:val="22"/>
        </w:rPr>
        <w:t xml:space="preserve"> </w:t>
      </w:r>
      <w:r w:rsidRPr="00D80245">
        <w:rPr>
          <w:rFonts w:cs="Arial"/>
          <w:sz w:val="22"/>
          <w:szCs w:val="22"/>
        </w:rPr>
        <w:t xml:space="preserve">permitted elsewhere in this Contract each </w:t>
      </w:r>
      <w:proofErr w:type="gramStart"/>
      <w:r w:rsidRPr="00D80245">
        <w:rPr>
          <w:rFonts w:cs="Arial"/>
          <w:sz w:val="22"/>
          <w:szCs w:val="22"/>
        </w:rPr>
        <w:t>Party:-</w:t>
      </w:r>
      <w:proofErr w:type="gramEnd"/>
    </w:p>
    <w:p w14:paraId="33B71CC9" w14:textId="56DECAEE" w:rsidR="00AC63E3" w:rsidRPr="006F25F9" w:rsidRDefault="00AC63E3" w:rsidP="00504156">
      <w:pPr>
        <w:pStyle w:val="BodyText"/>
        <w:numPr>
          <w:ilvl w:val="3"/>
          <w:numId w:val="22"/>
        </w:numPr>
        <w:tabs>
          <w:tab w:val="left" w:pos="-720"/>
          <w:tab w:val="left" w:pos="2127"/>
        </w:tabs>
        <w:spacing w:before="120" w:after="120"/>
        <w:ind w:left="2127" w:hanging="709"/>
        <w:jc w:val="both"/>
        <w:rPr>
          <w:rFonts w:cs="Arial"/>
          <w:sz w:val="22"/>
          <w:szCs w:val="22"/>
        </w:rPr>
      </w:pPr>
      <w:r w:rsidRPr="006F25F9">
        <w:rPr>
          <w:rFonts w:cs="Arial"/>
          <w:sz w:val="22"/>
          <w:szCs w:val="22"/>
        </w:rPr>
        <w:t xml:space="preserve">shall treat all Confidential Information belonging to the other Party as confidential and safeguard </w:t>
      </w:r>
      <w:proofErr w:type="gramStart"/>
      <w:r w:rsidRPr="006F25F9">
        <w:rPr>
          <w:rFonts w:cs="Arial"/>
          <w:sz w:val="22"/>
          <w:szCs w:val="22"/>
        </w:rPr>
        <w:t>it accordingly;</w:t>
      </w:r>
      <w:proofErr w:type="gramEnd"/>
      <w:r w:rsidRPr="006F25F9">
        <w:rPr>
          <w:rFonts w:cs="Arial"/>
          <w:sz w:val="22"/>
          <w:szCs w:val="22"/>
        </w:rPr>
        <w:t xml:space="preserve"> and</w:t>
      </w:r>
    </w:p>
    <w:p w14:paraId="12D82CE1" w14:textId="1EACF225" w:rsidR="00AC63E3" w:rsidRDefault="00AC63E3" w:rsidP="00504156">
      <w:pPr>
        <w:pStyle w:val="BodyText"/>
        <w:numPr>
          <w:ilvl w:val="0"/>
          <w:numId w:val="17"/>
        </w:numPr>
        <w:tabs>
          <w:tab w:val="left" w:pos="-720"/>
          <w:tab w:val="left" w:pos="2127"/>
        </w:tabs>
        <w:spacing w:after="120"/>
        <w:ind w:left="2127" w:hanging="709"/>
        <w:jc w:val="both"/>
        <w:rPr>
          <w:rFonts w:cs="Arial"/>
          <w:sz w:val="22"/>
          <w:szCs w:val="22"/>
        </w:rPr>
      </w:pPr>
      <w:r w:rsidRPr="006F25F9">
        <w:rPr>
          <w:rFonts w:cs="Arial"/>
          <w:sz w:val="22"/>
          <w:szCs w:val="22"/>
        </w:rPr>
        <w:t>shall not disclose any Confidential Information belonging to the other Party to any other person without the prior written consent of the other Party, except to such persons and to such extent as may be necessary for the performance of the Contract or except where disclosure is otherwise expressly permitted by the provisions of this</w:t>
      </w:r>
      <w:r w:rsidR="00154683" w:rsidRPr="006F25F9">
        <w:rPr>
          <w:rFonts w:cs="Arial"/>
          <w:sz w:val="22"/>
          <w:szCs w:val="22"/>
        </w:rPr>
        <w:t xml:space="preserve"> </w:t>
      </w:r>
      <w:r w:rsidRPr="006F25F9">
        <w:rPr>
          <w:rFonts w:cs="Arial"/>
          <w:sz w:val="22"/>
          <w:szCs w:val="22"/>
        </w:rPr>
        <w:t>Contract.</w:t>
      </w:r>
    </w:p>
    <w:p w14:paraId="0A3E6FC2" w14:textId="3000F53E" w:rsidR="00AC63E3" w:rsidRPr="00D80245" w:rsidRDefault="00AC63E3" w:rsidP="00504156">
      <w:pPr>
        <w:pStyle w:val="BodyText"/>
        <w:tabs>
          <w:tab w:val="left" w:pos="1418"/>
        </w:tabs>
        <w:spacing w:after="120"/>
        <w:ind w:left="1418" w:hanging="567"/>
        <w:jc w:val="both"/>
        <w:rPr>
          <w:rFonts w:cs="Arial"/>
          <w:sz w:val="22"/>
          <w:szCs w:val="22"/>
        </w:rPr>
      </w:pPr>
      <w:r w:rsidRPr="00D80245">
        <w:rPr>
          <w:rFonts w:cs="Arial"/>
          <w:sz w:val="22"/>
          <w:szCs w:val="22"/>
        </w:rPr>
        <w:t>2</w:t>
      </w:r>
      <w:r w:rsidR="00CA6568">
        <w:rPr>
          <w:rFonts w:cs="Arial"/>
          <w:sz w:val="22"/>
          <w:szCs w:val="22"/>
        </w:rPr>
        <w:t>.</w:t>
      </w:r>
      <w:r w:rsidRPr="00D80245">
        <w:rPr>
          <w:rFonts w:cs="Arial"/>
          <w:sz w:val="22"/>
          <w:szCs w:val="22"/>
        </w:rPr>
        <w:tab/>
        <w:t>The Supplier shall not and shall procure that its staff do not use any of the Authority’s Confidential Information received otherwise than for the purposes of this Contract</w:t>
      </w:r>
    </w:p>
    <w:p w14:paraId="18522BE9" w14:textId="1CE0DF8B" w:rsidR="00AC63E3" w:rsidRDefault="00AC63E3" w:rsidP="00504156">
      <w:pPr>
        <w:pStyle w:val="BodyText"/>
        <w:tabs>
          <w:tab w:val="left" w:pos="1418"/>
        </w:tabs>
        <w:spacing w:after="120"/>
        <w:ind w:left="1418" w:hanging="567"/>
        <w:jc w:val="both"/>
        <w:rPr>
          <w:rFonts w:cs="Arial"/>
          <w:sz w:val="22"/>
          <w:szCs w:val="22"/>
        </w:rPr>
      </w:pPr>
      <w:r w:rsidRPr="00D80245">
        <w:rPr>
          <w:rFonts w:cs="Arial"/>
          <w:sz w:val="22"/>
          <w:szCs w:val="22"/>
        </w:rPr>
        <w:t>3</w:t>
      </w:r>
      <w:r w:rsidR="00CA6568">
        <w:rPr>
          <w:rFonts w:cs="Arial"/>
          <w:sz w:val="22"/>
          <w:szCs w:val="22"/>
        </w:rPr>
        <w:t>.</w:t>
      </w:r>
      <w:r w:rsidRPr="00D80245">
        <w:rPr>
          <w:rFonts w:cs="Arial"/>
          <w:sz w:val="22"/>
          <w:szCs w:val="22"/>
        </w:rPr>
        <w:tab/>
        <w:t xml:space="preserve">The Supplier may only disclose the Authority’s Confidential Information to its employees, agents, professional and other </w:t>
      </w:r>
      <w:proofErr w:type="gramStart"/>
      <w:r w:rsidRPr="00D80245">
        <w:rPr>
          <w:rFonts w:cs="Arial"/>
          <w:sz w:val="22"/>
          <w:szCs w:val="22"/>
        </w:rPr>
        <w:t>advisors</w:t>
      </w:r>
      <w:proofErr w:type="gramEnd"/>
      <w:r w:rsidRPr="00D80245">
        <w:rPr>
          <w:rFonts w:cs="Arial"/>
          <w:sz w:val="22"/>
          <w:szCs w:val="22"/>
        </w:rPr>
        <w:t xml:space="preserve"> and consultants engaged in relation to this Contract and who need to know the information and shall ensure that</w:t>
      </w:r>
      <w:r w:rsidR="006F25F9">
        <w:rPr>
          <w:rFonts w:cs="Arial"/>
          <w:sz w:val="22"/>
          <w:szCs w:val="22"/>
        </w:rPr>
        <w:t xml:space="preserve"> </w:t>
      </w:r>
      <w:r w:rsidRPr="00D80245">
        <w:rPr>
          <w:rFonts w:cs="Arial"/>
          <w:sz w:val="22"/>
          <w:szCs w:val="22"/>
        </w:rPr>
        <w:t>they are under a similar obligation of confidentiality in respect of the Confidential Information.</w:t>
      </w:r>
    </w:p>
    <w:p w14:paraId="236B5998" w14:textId="4F9B42F2" w:rsidR="00AC63E3" w:rsidRPr="00D80245" w:rsidRDefault="001574BD" w:rsidP="00504156">
      <w:pPr>
        <w:pStyle w:val="BodyText"/>
        <w:tabs>
          <w:tab w:val="left" w:pos="1418"/>
        </w:tabs>
        <w:spacing w:after="120"/>
        <w:ind w:left="1440" w:hanging="589"/>
        <w:jc w:val="both"/>
        <w:rPr>
          <w:rFonts w:cs="Arial"/>
          <w:sz w:val="22"/>
          <w:szCs w:val="22"/>
        </w:rPr>
      </w:pPr>
      <w:r>
        <w:rPr>
          <w:rFonts w:cs="Arial"/>
          <w:sz w:val="22"/>
          <w:szCs w:val="22"/>
        </w:rPr>
        <w:t>4</w:t>
      </w:r>
      <w:r w:rsidR="00CA6568">
        <w:rPr>
          <w:rFonts w:cs="Arial"/>
          <w:sz w:val="22"/>
          <w:szCs w:val="22"/>
        </w:rPr>
        <w:t>.</w:t>
      </w:r>
      <w:r w:rsidR="00AC63E3" w:rsidRPr="00D80245">
        <w:rPr>
          <w:rFonts w:cs="Arial"/>
          <w:sz w:val="22"/>
          <w:szCs w:val="22"/>
        </w:rPr>
        <w:tab/>
        <w:t xml:space="preserve">The provisions of Clause 6.2.1. shall not apply to any Confidential </w:t>
      </w:r>
      <w:proofErr w:type="gramStart"/>
      <w:r w:rsidR="00AC63E3" w:rsidRPr="00D80245">
        <w:rPr>
          <w:rFonts w:cs="Arial"/>
          <w:sz w:val="22"/>
          <w:szCs w:val="22"/>
        </w:rPr>
        <w:t>Information</w:t>
      </w:r>
      <w:r w:rsidR="007D5400">
        <w:rPr>
          <w:rFonts w:cs="Arial"/>
          <w:sz w:val="22"/>
          <w:szCs w:val="22"/>
        </w:rPr>
        <w:t xml:space="preserve"> </w:t>
      </w:r>
      <w:r w:rsidR="00AC63E3" w:rsidRPr="00D80245">
        <w:rPr>
          <w:rFonts w:cs="Arial"/>
          <w:sz w:val="22"/>
          <w:szCs w:val="22"/>
        </w:rPr>
        <w:t xml:space="preserve"> received</w:t>
      </w:r>
      <w:proofErr w:type="gramEnd"/>
      <w:r w:rsidR="00AC63E3" w:rsidRPr="00D80245">
        <w:rPr>
          <w:rFonts w:cs="Arial"/>
          <w:sz w:val="22"/>
          <w:szCs w:val="22"/>
        </w:rPr>
        <w:t xml:space="preserve"> by one Party from the other:</w:t>
      </w:r>
    </w:p>
    <w:p w14:paraId="6858EECA" w14:textId="7B51BF20" w:rsidR="00AC63E3" w:rsidRPr="007D5400" w:rsidRDefault="00AC63E3" w:rsidP="00504156">
      <w:pPr>
        <w:pStyle w:val="BodyText"/>
        <w:numPr>
          <w:ilvl w:val="3"/>
          <w:numId w:val="37"/>
        </w:numPr>
        <w:tabs>
          <w:tab w:val="left" w:pos="-720"/>
          <w:tab w:val="left" w:pos="2160"/>
        </w:tabs>
        <w:spacing w:after="120"/>
        <w:ind w:left="2086" w:hanging="646"/>
        <w:jc w:val="both"/>
        <w:rPr>
          <w:rFonts w:cs="Arial"/>
          <w:sz w:val="22"/>
          <w:szCs w:val="22"/>
        </w:rPr>
      </w:pPr>
      <w:r w:rsidRPr="00D80245">
        <w:rPr>
          <w:rFonts w:cs="Arial"/>
          <w:sz w:val="22"/>
          <w:szCs w:val="22"/>
        </w:rPr>
        <w:t xml:space="preserve">which is or becomes public knowledge (otherwise than by breach of this </w:t>
      </w:r>
      <w:r w:rsidRPr="007D5400">
        <w:rPr>
          <w:rFonts w:cs="Arial"/>
          <w:sz w:val="22"/>
          <w:szCs w:val="22"/>
        </w:rPr>
        <w:t>clause</w:t>
      </w:r>
      <w:proofErr w:type="gramStart"/>
      <w:r w:rsidRPr="007D5400">
        <w:rPr>
          <w:rFonts w:cs="Arial"/>
          <w:sz w:val="22"/>
          <w:szCs w:val="22"/>
        </w:rPr>
        <w:t>);</w:t>
      </w:r>
      <w:proofErr w:type="gramEnd"/>
      <w:r w:rsidRPr="007D5400">
        <w:rPr>
          <w:rFonts w:cs="Arial"/>
          <w:sz w:val="22"/>
          <w:szCs w:val="22"/>
        </w:rPr>
        <w:t xml:space="preserve"> </w:t>
      </w:r>
    </w:p>
    <w:p w14:paraId="36CD9BAB" w14:textId="49BFF934" w:rsidR="00AC63E3" w:rsidRPr="007D5400" w:rsidRDefault="00AC63E3" w:rsidP="00504156">
      <w:pPr>
        <w:pStyle w:val="BodyText"/>
        <w:numPr>
          <w:ilvl w:val="3"/>
          <w:numId w:val="37"/>
        </w:numPr>
        <w:tabs>
          <w:tab w:val="left" w:pos="2160"/>
        </w:tabs>
        <w:spacing w:after="120"/>
        <w:ind w:left="2160" w:hanging="742"/>
        <w:jc w:val="both"/>
        <w:rPr>
          <w:rFonts w:cs="Arial"/>
          <w:sz w:val="22"/>
          <w:szCs w:val="22"/>
        </w:rPr>
      </w:pPr>
      <w:r w:rsidRPr="007D5400">
        <w:rPr>
          <w:rFonts w:cs="Arial"/>
          <w:sz w:val="22"/>
          <w:szCs w:val="22"/>
        </w:rPr>
        <w:lastRenderedPageBreak/>
        <w:t xml:space="preserve">which was in the possession of the receiving Party, without restriction as its disclosure, before receiving it from the disclosing </w:t>
      </w:r>
      <w:proofErr w:type="gramStart"/>
      <w:r w:rsidRPr="007D5400">
        <w:rPr>
          <w:rFonts w:cs="Arial"/>
          <w:sz w:val="22"/>
          <w:szCs w:val="22"/>
        </w:rPr>
        <w:t>Party;</w:t>
      </w:r>
      <w:proofErr w:type="gramEnd"/>
      <w:r w:rsidRPr="007D5400">
        <w:rPr>
          <w:rFonts w:cs="Arial"/>
          <w:sz w:val="22"/>
          <w:szCs w:val="22"/>
        </w:rPr>
        <w:t xml:space="preserve"> </w:t>
      </w:r>
    </w:p>
    <w:p w14:paraId="08D9B243" w14:textId="6FA7E3C0" w:rsidR="00AC63E3" w:rsidRPr="00D80245" w:rsidRDefault="00AC63E3" w:rsidP="00504156">
      <w:pPr>
        <w:pStyle w:val="BodyText"/>
        <w:tabs>
          <w:tab w:val="left" w:pos="2160"/>
        </w:tabs>
        <w:ind w:left="2160" w:hanging="742"/>
        <w:jc w:val="both"/>
        <w:rPr>
          <w:rFonts w:cs="Arial"/>
          <w:sz w:val="22"/>
          <w:szCs w:val="22"/>
        </w:rPr>
      </w:pPr>
      <w:r w:rsidRPr="00D80245">
        <w:rPr>
          <w:rFonts w:cs="Arial"/>
          <w:sz w:val="22"/>
          <w:szCs w:val="22"/>
        </w:rPr>
        <w:t>c)</w:t>
      </w:r>
      <w:r w:rsidRPr="00D80245">
        <w:rPr>
          <w:rFonts w:cs="Arial"/>
          <w:sz w:val="22"/>
          <w:szCs w:val="22"/>
        </w:rPr>
        <w:tab/>
        <w:t>which is received from a third party who lawfully acquired it and who is under</w:t>
      </w:r>
      <w:r w:rsidR="007D5400">
        <w:rPr>
          <w:rFonts w:cs="Arial"/>
          <w:sz w:val="22"/>
          <w:szCs w:val="22"/>
        </w:rPr>
        <w:t xml:space="preserve"> </w:t>
      </w:r>
      <w:r w:rsidRPr="00D80245">
        <w:rPr>
          <w:rFonts w:cs="Arial"/>
          <w:sz w:val="22"/>
          <w:szCs w:val="22"/>
        </w:rPr>
        <w:t xml:space="preserve">no obligation restricting its </w:t>
      </w:r>
      <w:proofErr w:type="gramStart"/>
      <w:r w:rsidRPr="00D80245">
        <w:rPr>
          <w:rFonts w:cs="Arial"/>
          <w:sz w:val="22"/>
          <w:szCs w:val="22"/>
        </w:rPr>
        <w:t>disclosure;</w:t>
      </w:r>
      <w:proofErr w:type="gramEnd"/>
      <w:r w:rsidRPr="00D80245">
        <w:rPr>
          <w:rFonts w:cs="Arial"/>
          <w:sz w:val="22"/>
          <w:szCs w:val="22"/>
        </w:rPr>
        <w:t xml:space="preserve"> </w:t>
      </w:r>
    </w:p>
    <w:p w14:paraId="22985E3A" w14:textId="77777777" w:rsidR="00AC63E3" w:rsidRPr="00D80245" w:rsidRDefault="00AC63E3" w:rsidP="00504156">
      <w:pPr>
        <w:pStyle w:val="BodyText"/>
        <w:tabs>
          <w:tab w:val="left" w:pos="2160"/>
        </w:tabs>
        <w:spacing w:after="120"/>
        <w:ind w:left="2160" w:hanging="742"/>
        <w:jc w:val="both"/>
        <w:rPr>
          <w:rFonts w:cs="Arial"/>
          <w:sz w:val="22"/>
          <w:szCs w:val="22"/>
        </w:rPr>
      </w:pPr>
      <w:r w:rsidRPr="00D80245">
        <w:rPr>
          <w:rFonts w:cs="Arial"/>
          <w:sz w:val="22"/>
          <w:szCs w:val="22"/>
        </w:rPr>
        <w:t>d)</w:t>
      </w:r>
      <w:r w:rsidRPr="00D80245">
        <w:rPr>
          <w:rFonts w:cs="Arial"/>
          <w:sz w:val="22"/>
          <w:szCs w:val="22"/>
        </w:rPr>
        <w:tab/>
        <w:t>is independently developed without access to the Confidential Information; or</w:t>
      </w:r>
    </w:p>
    <w:p w14:paraId="4A639F27" w14:textId="296D4D31" w:rsidR="00AC63E3" w:rsidRPr="00D80245" w:rsidRDefault="00AC63E3" w:rsidP="00504156">
      <w:pPr>
        <w:pStyle w:val="BodyText"/>
        <w:tabs>
          <w:tab w:val="left" w:pos="2160"/>
        </w:tabs>
        <w:spacing w:after="120"/>
        <w:ind w:left="2160" w:hanging="742"/>
        <w:jc w:val="both"/>
        <w:rPr>
          <w:rFonts w:cs="Arial"/>
          <w:sz w:val="22"/>
          <w:szCs w:val="22"/>
        </w:rPr>
      </w:pPr>
      <w:r w:rsidRPr="00D80245">
        <w:rPr>
          <w:rFonts w:cs="Arial"/>
          <w:sz w:val="22"/>
          <w:szCs w:val="22"/>
        </w:rPr>
        <w:t>e)</w:t>
      </w:r>
      <w:r w:rsidRPr="00D80245">
        <w:rPr>
          <w:rFonts w:cs="Arial"/>
          <w:sz w:val="22"/>
          <w:szCs w:val="22"/>
        </w:rPr>
        <w:tab/>
        <w:t>which is disclosed pursuant to a requirement of Law placed upon the Party making the disclosure, including any requirements for disclosure under the FOIA or</w:t>
      </w:r>
      <w:r w:rsidR="001574BD">
        <w:rPr>
          <w:rFonts w:cs="Arial"/>
          <w:sz w:val="22"/>
          <w:szCs w:val="22"/>
        </w:rPr>
        <w:t xml:space="preserve"> </w:t>
      </w:r>
      <w:r w:rsidRPr="00D80245">
        <w:rPr>
          <w:rFonts w:cs="Arial"/>
          <w:sz w:val="22"/>
          <w:szCs w:val="22"/>
        </w:rPr>
        <w:t>the EIR.</w:t>
      </w:r>
    </w:p>
    <w:p w14:paraId="6ADD6AF7" w14:textId="6335B37B" w:rsidR="00AC63E3" w:rsidRPr="00D80245" w:rsidRDefault="001574BD" w:rsidP="00504156">
      <w:pPr>
        <w:pStyle w:val="BodyText"/>
        <w:tabs>
          <w:tab w:val="left" w:pos="1418"/>
        </w:tabs>
        <w:spacing w:after="120"/>
        <w:ind w:left="1418" w:hanging="567"/>
        <w:jc w:val="both"/>
        <w:rPr>
          <w:rFonts w:cs="Arial"/>
          <w:sz w:val="22"/>
          <w:szCs w:val="22"/>
        </w:rPr>
      </w:pPr>
      <w:r>
        <w:rPr>
          <w:rFonts w:cs="Arial"/>
          <w:sz w:val="22"/>
          <w:szCs w:val="22"/>
        </w:rPr>
        <w:t>5</w:t>
      </w:r>
      <w:r w:rsidR="00CA6568">
        <w:rPr>
          <w:rFonts w:cs="Arial"/>
          <w:sz w:val="22"/>
          <w:szCs w:val="22"/>
        </w:rPr>
        <w:t>.</w:t>
      </w:r>
      <w:r w:rsidR="00CA6568">
        <w:rPr>
          <w:rFonts w:cs="Arial"/>
          <w:sz w:val="22"/>
          <w:szCs w:val="22"/>
        </w:rPr>
        <w:tab/>
      </w:r>
      <w:r w:rsidR="00AC63E3" w:rsidRPr="00D80245">
        <w:rPr>
          <w:rFonts w:cs="Arial"/>
          <w:sz w:val="22"/>
          <w:szCs w:val="22"/>
        </w:rPr>
        <w:t>Nothing in this clause 6.2 shall prevent the Supplier disclosing any Authority Confidential Information:</w:t>
      </w:r>
    </w:p>
    <w:p w14:paraId="4B5D70BA" w14:textId="77777777" w:rsidR="00AC63E3" w:rsidRPr="00D80245" w:rsidRDefault="00AC63E3" w:rsidP="00504156">
      <w:pPr>
        <w:pStyle w:val="Heading5"/>
        <w:numPr>
          <w:ilvl w:val="0"/>
          <w:numId w:val="38"/>
        </w:numPr>
        <w:tabs>
          <w:tab w:val="left" w:pos="2268"/>
        </w:tabs>
        <w:spacing w:line="240" w:lineRule="auto"/>
        <w:ind w:left="2127" w:hanging="709"/>
        <w:rPr>
          <w:rFonts w:ascii="Arial" w:hAnsi="Arial" w:cs="Arial"/>
          <w:szCs w:val="22"/>
        </w:rPr>
      </w:pPr>
      <w:r w:rsidRPr="00D80245">
        <w:rPr>
          <w:rFonts w:ascii="Arial" w:hAnsi="Arial" w:cs="Arial"/>
          <w:szCs w:val="22"/>
        </w:rPr>
        <w:t>for the purpose of the examination and certification of the Authority’s accounts; or</w:t>
      </w:r>
    </w:p>
    <w:p w14:paraId="5ABA7818" w14:textId="163DDBB8" w:rsidR="00AC63E3" w:rsidRPr="00D80245" w:rsidRDefault="00AC63E3" w:rsidP="00504156">
      <w:pPr>
        <w:pStyle w:val="Heading5"/>
        <w:numPr>
          <w:ilvl w:val="0"/>
          <w:numId w:val="38"/>
        </w:numPr>
        <w:tabs>
          <w:tab w:val="left" w:pos="1418"/>
        </w:tabs>
        <w:spacing w:line="240" w:lineRule="auto"/>
        <w:ind w:left="2127" w:hanging="709"/>
        <w:rPr>
          <w:rFonts w:ascii="Arial" w:hAnsi="Arial" w:cs="Arial"/>
          <w:szCs w:val="22"/>
        </w:rPr>
      </w:pPr>
      <w:r w:rsidRPr="00D80245">
        <w:rPr>
          <w:rFonts w:ascii="Arial" w:hAnsi="Arial" w:cs="Arial"/>
          <w:szCs w:val="22"/>
        </w:rPr>
        <w:t xml:space="preserve">for the purpose of any examination pursuant to Section 6(1) of the National Audit Act 1983 of the economy, </w:t>
      </w:r>
      <w:proofErr w:type="gramStart"/>
      <w:r w:rsidRPr="00D80245">
        <w:rPr>
          <w:rFonts w:ascii="Arial" w:hAnsi="Arial" w:cs="Arial"/>
          <w:szCs w:val="22"/>
        </w:rPr>
        <w:t>efficiency</w:t>
      </w:r>
      <w:proofErr w:type="gramEnd"/>
      <w:r w:rsidRPr="00D80245">
        <w:rPr>
          <w:rFonts w:ascii="Arial" w:hAnsi="Arial" w:cs="Arial"/>
          <w:szCs w:val="22"/>
        </w:rPr>
        <w:t xml:space="preserve"> and effectiveness with which the </w:t>
      </w:r>
      <w:r w:rsidR="00914E52">
        <w:rPr>
          <w:rFonts w:ascii="Arial" w:hAnsi="Arial" w:cs="Arial"/>
          <w:szCs w:val="22"/>
        </w:rPr>
        <w:t xml:space="preserve">Authority </w:t>
      </w:r>
      <w:r w:rsidRPr="00D80245">
        <w:rPr>
          <w:rFonts w:ascii="Arial" w:hAnsi="Arial" w:cs="Arial"/>
          <w:szCs w:val="22"/>
        </w:rPr>
        <w:t>has used its resources; or</w:t>
      </w:r>
    </w:p>
    <w:p w14:paraId="3E9E1978" w14:textId="5F0D7911" w:rsidR="00AC63E3" w:rsidRPr="00D80245" w:rsidRDefault="00AC63E3" w:rsidP="00504156">
      <w:pPr>
        <w:pStyle w:val="BodyText"/>
        <w:numPr>
          <w:ilvl w:val="0"/>
          <w:numId w:val="38"/>
        </w:numPr>
        <w:tabs>
          <w:tab w:val="left" w:pos="-720"/>
        </w:tabs>
        <w:spacing w:after="240"/>
        <w:ind w:left="2127" w:hanging="709"/>
        <w:jc w:val="both"/>
        <w:rPr>
          <w:rFonts w:cs="Arial"/>
          <w:sz w:val="22"/>
          <w:szCs w:val="22"/>
        </w:rPr>
      </w:pPr>
      <w:r w:rsidRPr="00D80245">
        <w:rPr>
          <w:rFonts w:cs="Arial"/>
          <w:sz w:val="22"/>
          <w:szCs w:val="22"/>
        </w:rPr>
        <w:t xml:space="preserve">to any other department, </w:t>
      </w:r>
      <w:proofErr w:type="gramStart"/>
      <w:r w:rsidRPr="00D80245">
        <w:rPr>
          <w:rFonts w:cs="Arial"/>
          <w:sz w:val="22"/>
          <w:szCs w:val="22"/>
        </w:rPr>
        <w:t>office</w:t>
      </w:r>
      <w:proofErr w:type="gramEnd"/>
      <w:r w:rsidRPr="00D80245">
        <w:rPr>
          <w:rFonts w:cs="Arial"/>
          <w:sz w:val="22"/>
          <w:szCs w:val="22"/>
        </w:rPr>
        <w:t xml:space="preserve"> or agency of the government; or</w:t>
      </w:r>
    </w:p>
    <w:p w14:paraId="5243E7E2" w14:textId="58723950" w:rsidR="00AC63E3" w:rsidRPr="00D80245" w:rsidRDefault="00AC63E3" w:rsidP="00504156">
      <w:pPr>
        <w:pStyle w:val="BodyText"/>
        <w:widowControl w:val="0"/>
        <w:numPr>
          <w:ilvl w:val="0"/>
          <w:numId w:val="38"/>
        </w:numPr>
        <w:tabs>
          <w:tab w:val="left" w:pos="-720"/>
          <w:tab w:val="left" w:pos="0"/>
          <w:tab w:val="left" w:pos="1418"/>
          <w:tab w:val="left" w:pos="2340"/>
        </w:tabs>
        <w:suppressAutoHyphens/>
        <w:autoSpaceDE w:val="0"/>
        <w:autoSpaceDN w:val="0"/>
        <w:adjustRightInd w:val="0"/>
        <w:spacing w:after="240"/>
        <w:ind w:left="2127" w:hanging="709"/>
        <w:jc w:val="both"/>
        <w:rPr>
          <w:rFonts w:cs="Arial"/>
          <w:sz w:val="22"/>
          <w:szCs w:val="22"/>
        </w:rPr>
      </w:pPr>
      <w:r w:rsidRPr="00D80245">
        <w:rPr>
          <w:rFonts w:cs="Arial"/>
          <w:sz w:val="22"/>
          <w:szCs w:val="22"/>
        </w:rPr>
        <w:t>to Regulatory Bodies; or</w:t>
      </w:r>
    </w:p>
    <w:p w14:paraId="4290B1D2" w14:textId="310DA860" w:rsidR="00AC63E3" w:rsidRPr="00D80245" w:rsidRDefault="00AC63E3" w:rsidP="00504156">
      <w:pPr>
        <w:pStyle w:val="BodyText"/>
        <w:widowControl w:val="0"/>
        <w:numPr>
          <w:ilvl w:val="0"/>
          <w:numId w:val="38"/>
        </w:numPr>
        <w:tabs>
          <w:tab w:val="left" w:pos="-720"/>
          <w:tab w:val="left" w:pos="0"/>
          <w:tab w:val="left" w:pos="1418"/>
          <w:tab w:val="left" w:pos="2340"/>
        </w:tabs>
        <w:suppressAutoHyphens/>
        <w:autoSpaceDE w:val="0"/>
        <w:autoSpaceDN w:val="0"/>
        <w:adjustRightInd w:val="0"/>
        <w:spacing w:after="240"/>
        <w:ind w:left="2127" w:hanging="709"/>
        <w:jc w:val="both"/>
        <w:rPr>
          <w:rFonts w:cs="Arial"/>
          <w:sz w:val="22"/>
          <w:szCs w:val="22"/>
        </w:rPr>
      </w:pPr>
      <w:r w:rsidRPr="00D80245">
        <w:rPr>
          <w:rFonts w:cs="Arial"/>
          <w:sz w:val="22"/>
          <w:szCs w:val="22"/>
        </w:rPr>
        <w:t xml:space="preserve">to the Authority’s professional advisers, insurers and/or insurance advisers; or </w:t>
      </w:r>
    </w:p>
    <w:p w14:paraId="7E01E0DF" w14:textId="688C9947" w:rsidR="00AC63E3" w:rsidRPr="001574BD" w:rsidRDefault="00AC63E3" w:rsidP="00504156">
      <w:pPr>
        <w:pStyle w:val="BodyText"/>
        <w:widowControl w:val="0"/>
        <w:numPr>
          <w:ilvl w:val="0"/>
          <w:numId w:val="38"/>
        </w:numPr>
        <w:tabs>
          <w:tab w:val="left" w:pos="-720"/>
          <w:tab w:val="left" w:pos="0"/>
          <w:tab w:val="left" w:pos="1418"/>
          <w:tab w:val="left" w:pos="2340"/>
        </w:tabs>
        <w:suppressAutoHyphens/>
        <w:autoSpaceDE w:val="0"/>
        <w:autoSpaceDN w:val="0"/>
        <w:adjustRightInd w:val="0"/>
        <w:spacing w:after="240"/>
        <w:ind w:left="2127" w:hanging="709"/>
        <w:jc w:val="both"/>
        <w:rPr>
          <w:rFonts w:cs="Arial"/>
          <w:sz w:val="22"/>
          <w:szCs w:val="22"/>
        </w:rPr>
      </w:pPr>
      <w:r w:rsidRPr="001574BD">
        <w:rPr>
          <w:rFonts w:cs="Arial"/>
          <w:sz w:val="22"/>
          <w:szCs w:val="22"/>
        </w:rPr>
        <w:t>to any consultant, contractor or agent engaged by the Authority for purposes relating to this Contract who need to know the information</w:t>
      </w:r>
      <w:r w:rsidR="001574BD" w:rsidRPr="001574BD">
        <w:rPr>
          <w:rFonts w:cs="Arial"/>
          <w:sz w:val="22"/>
          <w:szCs w:val="22"/>
        </w:rPr>
        <w:t xml:space="preserve"> </w:t>
      </w:r>
      <w:r w:rsidR="001574BD">
        <w:rPr>
          <w:rFonts w:cs="Arial"/>
          <w:sz w:val="22"/>
          <w:szCs w:val="22"/>
        </w:rPr>
        <w:t>t</w:t>
      </w:r>
      <w:r w:rsidRPr="001574BD">
        <w:rPr>
          <w:rFonts w:cs="Arial"/>
          <w:sz w:val="22"/>
          <w:szCs w:val="22"/>
        </w:rPr>
        <w:t>he Authority shall use reasonable endeavours to ensure that any party to whom the Supplier’s</w:t>
      </w:r>
      <w:r w:rsidR="001574BD" w:rsidRPr="001574BD">
        <w:rPr>
          <w:rFonts w:cs="Arial"/>
          <w:sz w:val="22"/>
          <w:szCs w:val="22"/>
        </w:rPr>
        <w:t xml:space="preserve"> </w:t>
      </w:r>
      <w:r w:rsidRPr="001574BD">
        <w:rPr>
          <w:rFonts w:cs="Arial"/>
          <w:sz w:val="22"/>
          <w:szCs w:val="22"/>
        </w:rPr>
        <w:t>Confidential information is disclosed pursuant to clause 6.2 is made aware of the Authority’s</w:t>
      </w:r>
      <w:r w:rsidR="001574BD" w:rsidRPr="001574BD">
        <w:rPr>
          <w:rFonts w:cs="Arial"/>
          <w:sz w:val="22"/>
          <w:szCs w:val="22"/>
        </w:rPr>
        <w:t xml:space="preserve"> </w:t>
      </w:r>
      <w:r w:rsidRPr="001574BD">
        <w:rPr>
          <w:rFonts w:cs="Arial"/>
          <w:sz w:val="22"/>
          <w:szCs w:val="22"/>
        </w:rPr>
        <w:t>obligation of confidentiality</w:t>
      </w:r>
      <w:r w:rsidR="00504156">
        <w:rPr>
          <w:rFonts w:cs="Arial"/>
          <w:sz w:val="22"/>
          <w:szCs w:val="22"/>
        </w:rPr>
        <w:t>.</w:t>
      </w:r>
    </w:p>
    <w:p w14:paraId="291CC1ED" w14:textId="22B78410" w:rsidR="00AC63E3" w:rsidRPr="00CA6568" w:rsidRDefault="00CA6568" w:rsidP="00504156">
      <w:pPr>
        <w:tabs>
          <w:tab w:val="left" w:pos="1418"/>
        </w:tabs>
        <w:spacing w:after="0" w:line="240" w:lineRule="auto"/>
        <w:ind w:left="1418" w:hanging="567"/>
        <w:jc w:val="both"/>
        <w:rPr>
          <w:rFonts w:ascii="Arial" w:hAnsi="Arial" w:cs="Arial"/>
        </w:rPr>
      </w:pPr>
      <w:r>
        <w:rPr>
          <w:rFonts w:ascii="Arial" w:hAnsi="Arial" w:cs="Arial"/>
        </w:rPr>
        <w:t>6.</w:t>
      </w:r>
      <w:r w:rsidR="00AC63E3" w:rsidRPr="00CA6568">
        <w:rPr>
          <w:rFonts w:ascii="Arial" w:hAnsi="Arial" w:cs="Arial"/>
        </w:rPr>
        <w:tab/>
        <w:t xml:space="preserve">Nothing in this clause 6.2 shall prevent either Party from using any techniques, ideas or know-how gained during the performance of the Contract </w:t>
      </w:r>
      <w:proofErr w:type="gramStart"/>
      <w:r w:rsidR="00AC63E3" w:rsidRPr="00CA6568">
        <w:rPr>
          <w:rFonts w:ascii="Arial" w:hAnsi="Arial" w:cs="Arial"/>
        </w:rPr>
        <w:t>in the course of</w:t>
      </w:r>
      <w:proofErr w:type="gramEnd"/>
      <w:r w:rsidR="00AC63E3" w:rsidRPr="00CA6568">
        <w:rPr>
          <w:rFonts w:ascii="Arial" w:hAnsi="Arial" w:cs="Arial"/>
        </w:rPr>
        <w:t xml:space="preserve"> its normal business, to the extent that this does not result in a disclosure of Confidential Information or an infringement of Intellectual Property Rights</w:t>
      </w:r>
      <w:r w:rsidR="00504156">
        <w:rPr>
          <w:rFonts w:ascii="Arial" w:hAnsi="Arial" w:cs="Arial"/>
        </w:rPr>
        <w:t>.</w:t>
      </w:r>
    </w:p>
    <w:p w14:paraId="493663C4" w14:textId="2BB3D1D8" w:rsidR="00A65D90" w:rsidRPr="00DB198B" w:rsidRDefault="00A65D90" w:rsidP="00504156">
      <w:pPr>
        <w:tabs>
          <w:tab w:val="left" w:pos="6915"/>
        </w:tabs>
        <w:spacing w:after="0" w:line="240" w:lineRule="auto"/>
        <w:jc w:val="both"/>
        <w:rPr>
          <w:rFonts w:ascii="Arial" w:hAnsi="Arial" w:cs="Arial"/>
        </w:rPr>
      </w:pPr>
    </w:p>
    <w:p w14:paraId="469E3AAF" w14:textId="77777777" w:rsidR="00470EB5" w:rsidRPr="00B04428" w:rsidRDefault="00470EB5" w:rsidP="00504156">
      <w:pPr>
        <w:pStyle w:val="Heading6"/>
        <w:numPr>
          <w:ilvl w:val="1"/>
          <w:numId w:val="37"/>
        </w:numPr>
        <w:spacing w:before="120" w:after="120"/>
        <w:ind w:left="851" w:hanging="851"/>
        <w:jc w:val="both"/>
        <w:rPr>
          <w:rFonts w:ascii="Arial" w:hAnsi="Arial" w:cs="Arial"/>
          <w:u w:val="none"/>
        </w:rPr>
      </w:pPr>
      <w:bookmarkStart w:id="130" w:name="_Data_Protection"/>
      <w:bookmarkStart w:id="131" w:name="_Toc368987263"/>
      <w:bookmarkStart w:id="132" w:name="_Toc87896238"/>
      <w:bookmarkEnd w:id="130"/>
      <w:r w:rsidRPr="00B04428">
        <w:rPr>
          <w:rFonts w:ascii="Arial" w:hAnsi="Arial" w:cs="Arial"/>
          <w:u w:val="none"/>
        </w:rPr>
        <w:t>Data Protection</w:t>
      </w:r>
      <w:bookmarkEnd w:id="131"/>
      <w:bookmarkEnd w:id="132"/>
    </w:p>
    <w:p w14:paraId="2ABC0EA6" w14:textId="172232A5" w:rsidR="00250771" w:rsidRDefault="00250771" w:rsidP="00504156">
      <w:pPr>
        <w:tabs>
          <w:tab w:val="left" w:pos="851"/>
          <w:tab w:val="left" w:pos="1418"/>
        </w:tabs>
        <w:ind w:left="1418" w:hanging="567"/>
        <w:jc w:val="both"/>
        <w:rPr>
          <w:rFonts w:ascii="Arial" w:hAnsi="Arial" w:cs="Arial"/>
        </w:rPr>
      </w:pPr>
      <w:r>
        <w:rPr>
          <w:rFonts w:ascii="Arial" w:hAnsi="Arial" w:cs="Arial"/>
        </w:rPr>
        <w:t>1</w:t>
      </w:r>
      <w:r w:rsidR="00CA6568">
        <w:rPr>
          <w:rFonts w:ascii="Arial" w:hAnsi="Arial" w:cs="Arial"/>
        </w:rPr>
        <w:t>.</w:t>
      </w:r>
      <w:r>
        <w:rPr>
          <w:rFonts w:ascii="Arial" w:hAnsi="Arial" w:cs="Arial"/>
        </w:rPr>
        <w:t xml:space="preserve"> </w:t>
      </w:r>
      <w:r>
        <w:rPr>
          <w:rFonts w:ascii="Arial" w:hAnsi="Arial" w:cs="Arial"/>
        </w:rPr>
        <w:tab/>
        <w:t xml:space="preserve">The Parties acknowledge that for the purposes of the Data Protection Legislation, </w:t>
      </w:r>
      <w:r w:rsidR="00EE1757">
        <w:rPr>
          <w:rFonts w:ascii="Arial" w:hAnsi="Arial" w:cs="Arial"/>
        </w:rPr>
        <w:t>[each Party is a Data Controller and both Parties shall comply with their obligations under Data Protection Legislation] [[</w:t>
      </w:r>
      <w:r>
        <w:rPr>
          <w:rFonts w:ascii="Arial" w:hAnsi="Arial" w:cs="Arial"/>
        </w:rPr>
        <w:t xml:space="preserve">the Authority is the </w:t>
      </w:r>
      <w:proofErr w:type="gramStart"/>
      <w:r>
        <w:rPr>
          <w:rFonts w:ascii="Arial" w:hAnsi="Arial" w:cs="Arial"/>
        </w:rPr>
        <w:t>Controller</w:t>
      </w:r>
      <w:proofErr w:type="gramEnd"/>
      <w:r>
        <w:rPr>
          <w:rFonts w:ascii="Arial" w:hAnsi="Arial" w:cs="Arial"/>
        </w:rPr>
        <w:t xml:space="preserve"> and the Supplier is the Processor. The only processing that the Supplier is authorised to do is listed in Schedule </w:t>
      </w:r>
      <w:r w:rsidR="00B52619">
        <w:rPr>
          <w:rFonts w:ascii="Arial" w:hAnsi="Arial" w:cs="Arial"/>
        </w:rPr>
        <w:t xml:space="preserve">3 </w:t>
      </w:r>
      <w:r>
        <w:rPr>
          <w:rFonts w:ascii="Arial" w:hAnsi="Arial" w:cs="Arial"/>
        </w:rPr>
        <w:t>hereto by the Authority and may not be determined by the Supplier</w:t>
      </w:r>
      <w:r w:rsidR="00EE1757">
        <w:rPr>
          <w:rFonts w:ascii="Arial" w:hAnsi="Arial" w:cs="Arial"/>
        </w:rPr>
        <w:t>]</w:t>
      </w:r>
      <w:r>
        <w:rPr>
          <w:rFonts w:ascii="Arial" w:hAnsi="Arial" w:cs="Arial"/>
        </w:rPr>
        <w:t>.</w:t>
      </w:r>
    </w:p>
    <w:p w14:paraId="0B8ABB04" w14:textId="53C5EC1E" w:rsidR="00250771" w:rsidRDefault="00250771" w:rsidP="00504156">
      <w:pPr>
        <w:tabs>
          <w:tab w:val="left" w:pos="851"/>
          <w:tab w:val="left" w:pos="1418"/>
        </w:tabs>
        <w:ind w:left="1418" w:hanging="567"/>
        <w:jc w:val="both"/>
        <w:rPr>
          <w:rFonts w:ascii="Arial" w:hAnsi="Arial" w:cs="Arial"/>
        </w:rPr>
      </w:pPr>
      <w:r>
        <w:rPr>
          <w:rFonts w:ascii="Arial" w:hAnsi="Arial" w:cs="Arial"/>
        </w:rPr>
        <w:t>2</w:t>
      </w:r>
      <w:r w:rsidR="00CA6568">
        <w:rPr>
          <w:rFonts w:ascii="Arial" w:hAnsi="Arial" w:cs="Arial"/>
        </w:rPr>
        <w:t>.</w:t>
      </w:r>
      <w:r w:rsidR="009B7F8D">
        <w:rPr>
          <w:rFonts w:ascii="Arial" w:hAnsi="Arial" w:cs="Arial"/>
        </w:rPr>
        <w:tab/>
      </w:r>
      <w:r w:rsidR="00EE1757">
        <w:rPr>
          <w:rFonts w:ascii="Arial" w:hAnsi="Arial" w:cs="Arial"/>
        </w:rPr>
        <w:t>[</w:t>
      </w:r>
      <w:r>
        <w:rPr>
          <w:rFonts w:ascii="Arial" w:hAnsi="Arial" w:cs="Arial"/>
        </w:rPr>
        <w:t>The Supplier shall notify the Authority immediately if it considers that any of the Authority's instructions infringe the Data Protection Legislation</w:t>
      </w:r>
      <w:r w:rsidR="00EE1757">
        <w:rPr>
          <w:rFonts w:ascii="Arial" w:hAnsi="Arial" w:cs="Arial"/>
        </w:rPr>
        <w:t>]</w:t>
      </w:r>
      <w:r>
        <w:rPr>
          <w:rFonts w:ascii="Arial" w:hAnsi="Arial" w:cs="Arial"/>
        </w:rPr>
        <w:t>.</w:t>
      </w:r>
    </w:p>
    <w:p w14:paraId="64355195" w14:textId="0AD8126C" w:rsidR="00250771" w:rsidRDefault="00250771" w:rsidP="00504156">
      <w:pPr>
        <w:tabs>
          <w:tab w:val="left" w:pos="851"/>
          <w:tab w:val="left" w:pos="1418"/>
        </w:tabs>
        <w:ind w:left="1418" w:hanging="567"/>
        <w:jc w:val="both"/>
        <w:rPr>
          <w:rFonts w:ascii="Arial" w:hAnsi="Arial" w:cs="Arial"/>
        </w:rPr>
      </w:pPr>
      <w:r>
        <w:rPr>
          <w:rFonts w:ascii="Arial" w:hAnsi="Arial" w:cs="Arial"/>
        </w:rPr>
        <w:t>3</w:t>
      </w:r>
      <w:r w:rsidR="00CA6568">
        <w:rPr>
          <w:rFonts w:ascii="Arial" w:hAnsi="Arial" w:cs="Arial"/>
        </w:rPr>
        <w:t>.</w:t>
      </w:r>
      <w:r>
        <w:rPr>
          <w:rFonts w:ascii="Arial" w:hAnsi="Arial" w:cs="Arial"/>
        </w:rPr>
        <w:tab/>
      </w:r>
      <w:r w:rsidR="00EE1757">
        <w:rPr>
          <w:rFonts w:ascii="Arial" w:hAnsi="Arial" w:cs="Arial"/>
        </w:rPr>
        <w:t>[</w:t>
      </w:r>
      <w:r>
        <w:rPr>
          <w:rFonts w:ascii="Arial" w:hAnsi="Arial" w:cs="Arial"/>
        </w:rPr>
        <w:t xml:space="preserve">The Supplier shall provide all reasonable assistance to the Authority in the preparation of any Data Protection Impact Assessment prior to commencing </w:t>
      </w:r>
      <w:r>
        <w:rPr>
          <w:rFonts w:ascii="Arial" w:hAnsi="Arial" w:cs="Arial"/>
        </w:rPr>
        <w:lastRenderedPageBreak/>
        <w:t>any processing. Such assistance may, at the discretion of the Authority, include:</w:t>
      </w:r>
    </w:p>
    <w:p w14:paraId="6C87A5C1" w14:textId="20A82364" w:rsidR="00250771" w:rsidRDefault="00250771" w:rsidP="00FF25D6">
      <w:pPr>
        <w:ind w:left="2127" w:hanging="709"/>
        <w:jc w:val="both"/>
        <w:rPr>
          <w:rFonts w:ascii="Arial" w:hAnsi="Arial" w:cs="Arial"/>
        </w:rPr>
      </w:pPr>
      <w:r>
        <w:rPr>
          <w:rFonts w:ascii="Arial" w:hAnsi="Arial" w:cs="Arial"/>
        </w:rPr>
        <w:t>(a)</w:t>
      </w:r>
      <w:r w:rsidR="009B7F8D">
        <w:rPr>
          <w:rFonts w:ascii="Arial" w:hAnsi="Arial" w:cs="Arial"/>
        </w:rPr>
        <w:tab/>
      </w:r>
      <w:r>
        <w:rPr>
          <w:rFonts w:ascii="Arial" w:hAnsi="Arial" w:cs="Arial"/>
        </w:rPr>
        <w:t xml:space="preserve">a systematic description of the envisaged processing operations and the purpose of the </w:t>
      </w:r>
      <w:proofErr w:type="gramStart"/>
      <w:r>
        <w:rPr>
          <w:rFonts w:ascii="Arial" w:hAnsi="Arial" w:cs="Arial"/>
        </w:rPr>
        <w:t>processing;</w:t>
      </w:r>
      <w:proofErr w:type="gramEnd"/>
    </w:p>
    <w:p w14:paraId="2AEEDB25" w14:textId="25B84A20" w:rsidR="00250771" w:rsidRDefault="00250771" w:rsidP="00FF25D6">
      <w:pPr>
        <w:ind w:left="2127" w:hanging="709"/>
        <w:jc w:val="both"/>
        <w:rPr>
          <w:rFonts w:ascii="Arial" w:hAnsi="Arial" w:cs="Arial"/>
        </w:rPr>
      </w:pPr>
      <w:r>
        <w:rPr>
          <w:rFonts w:ascii="Arial" w:hAnsi="Arial" w:cs="Arial"/>
        </w:rPr>
        <w:t>(b)</w:t>
      </w:r>
      <w:r w:rsidR="009B7F8D">
        <w:rPr>
          <w:rFonts w:ascii="Arial" w:hAnsi="Arial" w:cs="Arial"/>
        </w:rPr>
        <w:tab/>
      </w:r>
      <w:r>
        <w:rPr>
          <w:rFonts w:ascii="Arial" w:hAnsi="Arial" w:cs="Arial"/>
        </w:rPr>
        <w:t xml:space="preserve">an assessment of the necessity and proportionality of the processing operations in relation to the </w:t>
      </w:r>
      <w:proofErr w:type="gramStart"/>
      <w:r>
        <w:rPr>
          <w:rFonts w:ascii="Arial" w:hAnsi="Arial" w:cs="Arial"/>
        </w:rPr>
        <w:t>Services;</w:t>
      </w:r>
      <w:proofErr w:type="gramEnd"/>
    </w:p>
    <w:p w14:paraId="2859E200" w14:textId="70E996F1" w:rsidR="00250771" w:rsidRDefault="00250771" w:rsidP="00FF25D6">
      <w:pPr>
        <w:ind w:left="2127" w:hanging="709"/>
        <w:jc w:val="both"/>
        <w:rPr>
          <w:rFonts w:ascii="Arial" w:hAnsi="Arial" w:cs="Arial"/>
        </w:rPr>
      </w:pPr>
      <w:r>
        <w:rPr>
          <w:rFonts w:ascii="Arial" w:hAnsi="Arial" w:cs="Arial"/>
        </w:rPr>
        <w:t>(c)</w:t>
      </w:r>
      <w:r w:rsidR="009B7F8D">
        <w:rPr>
          <w:rFonts w:ascii="Arial" w:hAnsi="Arial" w:cs="Arial"/>
        </w:rPr>
        <w:tab/>
      </w:r>
      <w:r>
        <w:rPr>
          <w:rFonts w:ascii="Arial" w:hAnsi="Arial" w:cs="Arial"/>
        </w:rPr>
        <w:t>an assessment of the risks to the rights and freedoms of Data Subjects; and</w:t>
      </w:r>
    </w:p>
    <w:p w14:paraId="1B3FDF63" w14:textId="4C79A12A" w:rsidR="00250771" w:rsidRDefault="00250771" w:rsidP="00FF25D6">
      <w:pPr>
        <w:ind w:left="2127" w:hanging="709"/>
        <w:jc w:val="both"/>
        <w:rPr>
          <w:rFonts w:ascii="Arial" w:hAnsi="Arial" w:cs="Arial"/>
        </w:rPr>
      </w:pPr>
      <w:r>
        <w:rPr>
          <w:rFonts w:ascii="Arial" w:hAnsi="Arial" w:cs="Arial"/>
        </w:rPr>
        <w:t>(d)</w:t>
      </w:r>
      <w:r w:rsidR="009B7F8D">
        <w:rPr>
          <w:rFonts w:ascii="Arial" w:hAnsi="Arial" w:cs="Arial"/>
        </w:rPr>
        <w:tab/>
      </w:r>
      <w:r>
        <w:rPr>
          <w:rFonts w:ascii="Arial" w:hAnsi="Arial" w:cs="Arial"/>
        </w:rPr>
        <w:t>the measures envisaged to address the risks, including safeguards, security measures and mechanisms to ensure the protection of Personal Data</w:t>
      </w:r>
      <w:r w:rsidR="00EE1757">
        <w:rPr>
          <w:rFonts w:ascii="Arial" w:hAnsi="Arial" w:cs="Arial"/>
        </w:rPr>
        <w:t>]</w:t>
      </w:r>
      <w:r>
        <w:rPr>
          <w:rFonts w:ascii="Arial" w:hAnsi="Arial" w:cs="Arial"/>
        </w:rPr>
        <w:t>.</w:t>
      </w:r>
    </w:p>
    <w:p w14:paraId="7C699414" w14:textId="17A962B0" w:rsidR="00250771" w:rsidRDefault="00250771" w:rsidP="00FF25D6">
      <w:pPr>
        <w:tabs>
          <w:tab w:val="left" w:pos="851"/>
          <w:tab w:val="left" w:pos="1418"/>
        </w:tabs>
        <w:ind w:left="1440" w:hanging="720"/>
        <w:jc w:val="both"/>
        <w:rPr>
          <w:rFonts w:ascii="Arial" w:hAnsi="Arial" w:cs="Arial"/>
        </w:rPr>
      </w:pPr>
      <w:r>
        <w:rPr>
          <w:rFonts w:ascii="Arial" w:hAnsi="Arial" w:cs="Arial"/>
        </w:rPr>
        <w:t>4</w:t>
      </w:r>
      <w:r w:rsidR="00FF25D6">
        <w:rPr>
          <w:rFonts w:ascii="Arial" w:hAnsi="Arial" w:cs="Arial"/>
        </w:rPr>
        <w:t>.</w:t>
      </w:r>
      <w:r>
        <w:rPr>
          <w:rFonts w:ascii="Arial" w:hAnsi="Arial" w:cs="Arial"/>
        </w:rPr>
        <w:tab/>
      </w:r>
      <w:r w:rsidR="00EE1757">
        <w:rPr>
          <w:rFonts w:ascii="Arial" w:hAnsi="Arial" w:cs="Arial"/>
        </w:rPr>
        <w:t>[</w:t>
      </w:r>
      <w:r>
        <w:rPr>
          <w:rFonts w:ascii="Arial" w:hAnsi="Arial" w:cs="Arial"/>
        </w:rPr>
        <w:t xml:space="preserve">The Supplier shall, in relation to any Personal Data processed </w:t>
      </w:r>
      <w:r w:rsidR="00EE1757">
        <w:rPr>
          <w:rFonts w:ascii="Arial" w:hAnsi="Arial" w:cs="Arial"/>
        </w:rPr>
        <w:t xml:space="preserve">on the Authority’s behalf </w:t>
      </w:r>
      <w:r>
        <w:rPr>
          <w:rFonts w:ascii="Arial" w:hAnsi="Arial" w:cs="Arial"/>
        </w:rPr>
        <w:t>in connection with its obligations under this Contract:</w:t>
      </w:r>
    </w:p>
    <w:p w14:paraId="7962CF87" w14:textId="47480AF5" w:rsidR="00250771" w:rsidRDefault="00250771" w:rsidP="00FF25D6">
      <w:pPr>
        <w:ind w:left="2160" w:hanging="720"/>
        <w:jc w:val="both"/>
        <w:rPr>
          <w:rFonts w:ascii="Arial" w:hAnsi="Arial" w:cs="Arial"/>
        </w:rPr>
      </w:pPr>
      <w:r>
        <w:rPr>
          <w:rFonts w:ascii="Arial" w:hAnsi="Arial" w:cs="Arial"/>
        </w:rPr>
        <w:t xml:space="preserve">(a) </w:t>
      </w:r>
      <w:r>
        <w:rPr>
          <w:rFonts w:ascii="Arial" w:hAnsi="Arial" w:cs="Arial"/>
        </w:rPr>
        <w:tab/>
        <w:t>process that Personal Data only in accordance with the Schedule</w:t>
      </w:r>
      <w:r w:rsidR="00EE1757">
        <w:rPr>
          <w:rFonts w:ascii="Arial" w:hAnsi="Arial" w:cs="Arial"/>
        </w:rPr>
        <w:t xml:space="preserve"> 3</w:t>
      </w:r>
      <w:r>
        <w:rPr>
          <w:rFonts w:ascii="Arial" w:hAnsi="Arial" w:cs="Arial"/>
        </w:rPr>
        <w:t xml:space="preserve">, unless the Supplier is required to do otherwise by Law. If it is so required, the Supplier shall promptly notify the Authority before processing the Personal Data unless prohibited by </w:t>
      </w:r>
      <w:proofErr w:type="gramStart"/>
      <w:r>
        <w:rPr>
          <w:rFonts w:ascii="Arial" w:hAnsi="Arial" w:cs="Arial"/>
        </w:rPr>
        <w:t>Law;</w:t>
      </w:r>
      <w:proofErr w:type="gramEnd"/>
    </w:p>
    <w:p w14:paraId="5EC06F71" w14:textId="77777777" w:rsidR="00250771" w:rsidRDefault="00250771" w:rsidP="00FF25D6">
      <w:pPr>
        <w:ind w:left="2160" w:hanging="720"/>
        <w:jc w:val="both"/>
        <w:rPr>
          <w:rFonts w:ascii="Arial" w:hAnsi="Arial" w:cs="Arial"/>
        </w:rPr>
      </w:pPr>
      <w:r>
        <w:rPr>
          <w:rFonts w:ascii="Arial" w:hAnsi="Arial" w:cs="Arial"/>
        </w:rPr>
        <w:t xml:space="preserve">(b) </w:t>
      </w:r>
      <w:r>
        <w:rPr>
          <w:rFonts w:ascii="Arial" w:hAnsi="Arial" w:cs="Arial"/>
        </w:rPr>
        <w:tab/>
        <w:t>ensure that it has in place Protective Measures, which have been reviewed and approved by the Authority as appropriate to protect against a Data Loss Event having taken account of the:</w:t>
      </w:r>
    </w:p>
    <w:p w14:paraId="17803691" w14:textId="77777777" w:rsidR="00250771" w:rsidRDefault="00250771" w:rsidP="00FF25D6">
      <w:pPr>
        <w:tabs>
          <w:tab w:val="left" w:pos="1985"/>
          <w:tab w:val="left" w:pos="2835"/>
        </w:tabs>
        <w:ind w:left="2160"/>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w:t>
      </w:r>
      <w:r>
        <w:rPr>
          <w:rFonts w:ascii="Arial" w:hAnsi="Arial" w:cs="Arial"/>
        </w:rPr>
        <w:tab/>
        <w:t xml:space="preserve">nature of the data to be </w:t>
      </w:r>
      <w:proofErr w:type="gramStart"/>
      <w:r>
        <w:rPr>
          <w:rFonts w:ascii="Arial" w:hAnsi="Arial" w:cs="Arial"/>
        </w:rPr>
        <w:t>protected;</w:t>
      </w:r>
      <w:proofErr w:type="gramEnd"/>
    </w:p>
    <w:p w14:paraId="2CBA1D76" w14:textId="77777777" w:rsidR="00250771" w:rsidRDefault="00250771" w:rsidP="00FF25D6">
      <w:pPr>
        <w:tabs>
          <w:tab w:val="left" w:pos="1985"/>
          <w:tab w:val="left" w:pos="2835"/>
        </w:tabs>
        <w:ind w:left="2160"/>
        <w:jc w:val="both"/>
        <w:rPr>
          <w:rFonts w:ascii="Arial" w:hAnsi="Arial" w:cs="Arial"/>
        </w:rPr>
      </w:pPr>
      <w:r>
        <w:rPr>
          <w:rFonts w:ascii="Arial" w:hAnsi="Arial" w:cs="Arial"/>
        </w:rPr>
        <w:t xml:space="preserve">(ii) </w:t>
      </w:r>
      <w:r>
        <w:rPr>
          <w:rFonts w:ascii="Arial" w:hAnsi="Arial" w:cs="Arial"/>
        </w:rPr>
        <w:tab/>
        <w:t xml:space="preserve">harm that might result from a Data Loss </w:t>
      </w:r>
      <w:proofErr w:type="gramStart"/>
      <w:r>
        <w:rPr>
          <w:rFonts w:ascii="Arial" w:hAnsi="Arial" w:cs="Arial"/>
        </w:rPr>
        <w:t>Event;</w:t>
      </w:r>
      <w:proofErr w:type="gramEnd"/>
    </w:p>
    <w:p w14:paraId="7B0907F6" w14:textId="77777777" w:rsidR="00250771" w:rsidRDefault="00250771" w:rsidP="00FF25D6">
      <w:pPr>
        <w:tabs>
          <w:tab w:val="left" w:pos="1985"/>
          <w:tab w:val="left" w:pos="2835"/>
        </w:tabs>
        <w:ind w:left="2160"/>
        <w:jc w:val="both"/>
        <w:rPr>
          <w:rFonts w:ascii="Arial" w:hAnsi="Arial" w:cs="Arial"/>
        </w:rPr>
      </w:pPr>
      <w:r>
        <w:rPr>
          <w:rFonts w:ascii="Arial" w:hAnsi="Arial" w:cs="Arial"/>
        </w:rPr>
        <w:t xml:space="preserve">(iii) </w:t>
      </w:r>
      <w:r>
        <w:rPr>
          <w:rFonts w:ascii="Arial" w:hAnsi="Arial" w:cs="Arial"/>
        </w:rPr>
        <w:tab/>
        <w:t>state of technological development; and</w:t>
      </w:r>
    </w:p>
    <w:p w14:paraId="24836F3D" w14:textId="77777777" w:rsidR="00250771" w:rsidRDefault="00250771" w:rsidP="00FF25D6">
      <w:pPr>
        <w:tabs>
          <w:tab w:val="left" w:pos="1985"/>
          <w:tab w:val="left" w:pos="2835"/>
        </w:tabs>
        <w:ind w:left="2160"/>
        <w:jc w:val="both"/>
        <w:rPr>
          <w:rFonts w:ascii="Arial" w:hAnsi="Arial" w:cs="Arial"/>
        </w:rPr>
      </w:pPr>
      <w:r>
        <w:rPr>
          <w:rFonts w:ascii="Arial" w:hAnsi="Arial" w:cs="Arial"/>
        </w:rPr>
        <w:t xml:space="preserve">(iv) </w:t>
      </w:r>
      <w:r>
        <w:rPr>
          <w:rFonts w:ascii="Arial" w:hAnsi="Arial" w:cs="Arial"/>
        </w:rPr>
        <w:tab/>
        <w:t xml:space="preserve">cost of implementing any </w:t>
      </w:r>
      <w:proofErr w:type="gramStart"/>
      <w:r>
        <w:rPr>
          <w:rFonts w:ascii="Arial" w:hAnsi="Arial" w:cs="Arial"/>
        </w:rPr>
        <w:t>measures;</w:t>
      </w:r>
      <w:proofErr w:type="gramEnd"/>
    </w:p>
    <w:p w14:paraId="614F4F33" w14:textId="77777777" w:rsidR="00250771" w:rsidRDefault="00250771" w:rsidP="00FF25D6">
      <w:pPr>
        <w:tabs>
          <w:tab w:val="left" w:pos="2127"/>
        </w:tabs>
        <w:ind w:left="1418"/>
        <w:jc w:val="both"/>
        <w:rPr>
          <w:rFonts w:ascii="Arial" w:hAnsi="Arial" w:cs="Arial"/>
        </w:rPr>
      </w:pPr>
      <w:r>
        <w:rPr>
          <w:rFonts w:ascii="Arial" w:hAnsi="Arial" w:cs="Arial"/>
        </w:rPr>
        <w:t xml:space="preserve">(c) </w:t>
      </w:r>
      <w:r>
        <w:rPr>
          <w:rFonts w:ascii="Arial" w:hAnsi="Arial" w:cs="Arial"/>
        </w:rPr>
        <w:tab/>
        <w:t>ensure that:</w:t>
      </w:r>
    </w:p>
    <w:p w14:paraId="3A9E41C7" w14:textId="77777777" w:rsidR="00250771" w:rsidRDefault="00250771" w:rsidP="00FF25D6">
      <w:pPr>
        <w:tabs>
          <w:tab w:val="left" w:pos="1276"/>
          <w:tab w:val="left" w:pos="1985"/>
        </w:tabs>
        <w:ind w:left="2869" w:hanging="709"/>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w:t>
      </w:r>
      <w:r>
        <w:rPr>
          <w:rFonts w:ascii="Arial" w:hAnsi="Arial" w:cs="Arial"/>
        </w:rPr>
        <w:tab/>
        <w:t>the Supplier Personnel do not process Personal Data except in accordance with this Contract (and in particular the Schedule</w:t>
      </w:r>
      <w:proofErr w:type="gramStart"/>
      <w:r>
        <w:rPr>
          <w:rFonts w:ascii="Arial" w:hAnsi="Arial" w:cs="Arial"/>
        </w:rPr>
        <w:t>);</w:t>
      </w:r>
      <w:proofErr w:type="gramEnd"/>
    </w:p>
    <w:p w14:paraId="644E387F" w14:textId="77777777" w:rsidR="00250771" w:rsidRDefault="00250771" w:rsidP="00FF25D6">
      <w:pPr>
        <w:ind w:left="2869" w:hanging="709"/>
        <w:jc w:val="both"/>
        <w:rPr>
          <w:rFonts w:ascii="Arial" w:hAnsi="Arial" w:cs="Arial"/>
        </w:rPr>
      </w:pPr>
      <w:r>
        <w:rPr>
          <w:rFonts w:ascii="Arial" w:hAnsi="Arial" w:cs="Arial"/>
        </w:rPr>
        <w:t xml:space="preserve">(ii) </w:t>
      </w:r>
      <w:r>
        <w:rPr>
          <w:rFonts w:ascii="Arial" w:hAnsi="Arial" w:cs="Arial"/>
        </w:rPr>
        <w:tab/>
        <w:t>it takes all reasonable steps to ensure the reliability and integrity of any Supplier Personnel who have access to the Personal Data and ensure that they:</w:t>
      </w:r>
    </w:p>
    <w:p w14:paraId="27DA4BBC" w14:textId="77777777" w:rsidR="00250771" w:rsidRDefault="00250771" w:rsidP="00FF25D6">
      <w:pPr>
        <w:ind w:left="3589" w:hanging="720"/>
        <w:jc w:val="both"/>
        <w:rPr>
          <w:rFonts w:ascii="Arial" w:hAnsi="Arial" w:cs="Arial"/>
        </w:rPr>
      </w:pPr>
      <w:r>
        <w:rPr>
          <w:rFonts w:ascii="Arial" w:hAnsi="Arial" w:cs="Arial"/>
        </w:rPr>
        <w:t xml:space="preserve">(A) </w:t>
      </w:r>
      <w:r>
        <w:rPr>
          <w:rFonts w:ascii="Arial" w:hAnsi="Arial" w:cs="Arial"/>
        </w:rPr>
        <w:tab/>
        <w:t xml:space="preserve">are aware of and comply with the Supplier’s duties under this </w:t>
      </w:r>
      <w:proofErr w:type="gramStart"/>
      <w:r>
        <w:rPr>
          <w:rFonts w:ascii="Arial" w:hAnsi="Arial" w:cs="Arial"/>
        </w:rPr>
        <w:t>clause;</w:t>
      </w:r>
      <w:proofErr w:type="gramEnd"/>
    </w:p>
    <w:p w14:paraId="7C983ED7" w14:textId="77777777" w:rsidR="00250771" w:rsidRDefault="00250771" w:rsidP="00FF25D6">
      <w:pPr>
        <w:ind w:left="3589" w:hanging="720"/>
        <w:jc w:val="both"/>
        <w:rPr>
          <w:rFonts w:ascii="Arial" w:hAnsi="Arial" w:cs="Arial"/>
        </w:rPr>
      </w:pPr>
      <w:r>
        <w:rPr>
          <w:rFonts w:ascii="Arial" w:hAnsi="Arial" w:cs="Arial"/>
        </w:rPr>
        <w:t xml:space="preserve">(B) </w:t>
      </w:r>
      <w:r>
        <w:rPr>
          <w:rFonts w:ascii="Arial" w:hAnsi="Arial" w:cs="Arial"/>
        </w:rPr>
        <w:tab/>
        <w:t>are subject to appropriate confidentiality undertakings with the Supplier or any Sub-</w:t>
      </w:r>
      <w:proofErr w:type="gramStart"/>
      <w:r>
        <w:rPr>
          <w:rFonts w:ascii="Arial" w:hAnsi="Arial" w:cs="Arial"/>
        </w:rPr>
        <w:t>processor;</w:t>
      </w:r>
      <w:proofErr w:type="gramEnd"/>
    </w:p>
    <w:p w14:paraId="77AFAC3F" w14:textId="77777777" w:rsidR="00250771" w:rsidRDefault="00250771" w:rsidP="00FF25D6">
      <w:pPr>
        <w:ind w:left="3589" w:hanging="720"/>
        <w:jc w:val="both"/>
        <w:rPr>
          <w:rFonts w:ascii="Arial" w:hAnsi="Arial" w:cs="Arial"/>
        </w:rPr>
      </w:pPr>
      <w:r>
        <w:rPr>
          <w:rFonts w:ascii="Arial" w:hAnsi="Arial" w:cs="Arial"/>
        </w:rPr>
        <w:lastRenderedPageBreak/>
        <w:t xml:space="preserve">(C) </w:t>
      </w:r>
      <w:r>
        <w:rPr>
          <w:rFonts w:ascii="Arial" w:hAnsi="Arial" w:cs="Arial"/>
        </w:rPr>
        <w:tab/>
        <w:t xml:space="preserve">are informed of the confidential nature of the Personal Data and do not publish, </w:t>
      </w:r>
      <w:proofErr w:type="gramStart"/>
      <w:r>
        <w:rPr>
          <w:rFonts w:ascii="Arial" w:hAnsi="Arial" w:cs="Arial"/>
        </w:rPr>
        <w:t>disclose</w:t>
      </w:r>
      <w:proofErr w:type="gramEnd"/>
      <w:r>
        <w:rPr>
          <w:rFonts w:ascii="Arial" w:hAnsi="Arial" w:cs="Arial"/>
        </w:rPr>
        <w:t xml:space="preserve"> or divulge any of the Personal Data to any third Party unless directed in writing to do so by the Authority or as otherwise permitted by this Contract; and</w:t>
      </w:r>
    </w:p>
    <w:p w14:paraId="296FEDB1" w14:textId="77777777" w:rsidR="00250771" w:rsidRDefault="00250771" w:rsidP="00FF25D6">
      <w:pPr>
        <w:ind w:left="3589" w:hanging="720"/>
        <w:jc w:val="both"/>
        <w:rPr>
          <w:rFonts w:ascii="Arial" w:hAnsi="Arial" w:cs="Arial"/>
        </w:rPr>
      </w:pPr>
      <w:r>
        <w:rPr>
          <w:rFonts w:ascii="Arial" w:hAnsi="Arial" w:cs="Arial"/>
        </w:rPr>
        <w:t xml:space="preserve">(D) </w:t>
      </w:r>
      <w:r>
        <w:rPr>
          <w:rFonts w:ascii="Arial" w:hAnsi="Arial" w:cs="Arial"/>
        </w:rPr>
        <w:tab/>
        <w:t xml:space="preserve">have undergone adequate training in the use, care, </w:t>
      </w:r>
      <w:proofErr w:type="gramStart"/>
      <w:r>
        <w:rPr>
          <w:rFonts w:ascii="Arial" w:hAnsi="Arial" w:cs="Arial"/>
        </w:rPr>
        <w:t>protection</w:t>
      </w:r>
      <w:proofErr w:type="gramEnd"/>
      <w:r>
        <w:rPr>
          <w:rFonts w:ascii="Arial" w:hAnsi="Arial" w:cs="Arial"/>
        </w:rPr>
        <w:t xml:space="preserve"> and handling of Personal Data; and</w:t>
      </w:r>
    </w:p>
    <w:p w14:paraId="45FE5C11" w14:textId="1208C92B" w:rsidR="00250771" w:rsidRDefault="00250771" w:rsidP="00FF25D6">
      <w:pPr>
        <w:ind w:left="2127" w:hanging="850"/>
        <w:jc w:val="both"/>
        <w:rPr>
          <w:rFonts w:ascii="Arial" w:hAnsi="Arial" w:cs="Arial"/>
        </w:rPr>
      </w:pPr>
      <w:r>
        <w:rPr>
          <w:rFonts w:ascii="Arial" w:hAnsi="Arial" w:cs="Arial"/>
        </w:rPr>
        <w:t xml:space="preserve">(d) </w:t>
      </w:r>
      <w:r>
        <w:rPr>
          <w:rFonts w:ascii="Arial" w:hAnsi="Arial" w:cs="Arial"/>
        </w:rPr>
        <w:tab/>
        <w:t>not transfer Personal Data outside of the EU unless the prior written consent of the Authority has been obtained and the following conditions are fulfilled:</w:t>
      </w:r>
    </w:p>
    <w:p w14:paraId="4A1EDDEE" w14:textId="0A98AE90" w:rsidR="00250771" w:rsidRDefault="00250771" w:rsidP="00FF25D6">
      <w:pPr>
        <w:ind w:left="2847" w:hanging="720"/>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w:t>
      </w:r>
      <w:r>
        <w:rPr>
          <w:rFonts w:ascii="Arial" w:hAnsi="Arial" w:cs="Arial"/>
        </w:rPr>
        <w:tab/>
        <w:t xml:space="preserve">the Authority or the Supplier has provided appropriate safeguards in relation to the transfer (whether in accordance with UK GDPR Article </w:t>
      </w:r>
      <w:proofErr w:type="gramStart"/>
      <w:r>
        <w:rPr>
          <w:rFonts w:ascii="Arial" w:hAnsi="Arial" w:cs="Arial"/>
        </w:rPr>
        <w:t>46  as</w:t>
      </w:r>
      <w:proofErr w:type="gramEnd"/>
      <w:r>
        <w:rPr>
          <w:rFonts w:ascii="Arial" w:hAnsi="Arial" w:cs="Arial"/>
        </w:rPr>
        <w:t xml:space="preserve"> determined by the Authority;</w:t>
      </w:r>
    </w:p>
    <w:p w14:paraId="1D34C091" w14:textId="77777777" w:rsidR="00250771" w:rsidRDefault="00250771" w:rsidP="00FF25D6">
      <w:pPr>
        <w:ind w:left="2847" w:hanging="720"/>
        <w:jc w:val="both"/>
        <w:rPr>
          <w:rFonts w:ascii="Arial" w:hAnsi="Arial" w:cs="Arial"/>
        </w:rPr>
      </w:pPr>
      <w:r>
        <w:rPr>
          <w:rFonts w:ascii="Arial" w:hAnsi="Arial" w:cs="Arial"/>
        </w:rPr>
        <w:t xml:space="preserve">(ii) </w:t>
      </w:r>
      <w:r>
        <w:rPr>
          <w:rFonts w:ascii="Arial" w:hAnsi="Arial" w:cs="Arial"/>
        </w:rPr>
        <w:tab/>
        <w:t xml:space="preserve">the Data Subject has enforceable rights and effective legal </w:t>
      </w:r>
      <w:proofErr w:type="gramStart"/>
      <w:r>
        <w:rPr>
          <w:rFonts w:ascii="Arial" w:hAnsi="Arial" w:cs="Arial"/>
        </w:rPr>
        <w:t>remedies;</w:t>
      </w:r>
      <w:proofErr w:type="gramEnd"/>
    </w:p>
    <w:p w14:paraId="0BCC2AA2" w14:textId="77777777" w:rsidR="00250771" w:rsidRDefault="00250771" w:rsidP="00FF25D6">
      <w:pPr>
        <w:ind w:left="2847" w:hanging="720"/>
        <w:jc w:val="both"/>
        <w:rPr>
          <w:rFonts w:ascii="Arial" w:hAnsi="Arial" w:cs="Arial"/>
        </w:rPr>
      </w:pPr>
      <w:r>
        <w:rPr>
          <w:rFonts w:ascii="Arial" w:hAnsi="Arial" w:cs="Arial"/>
        </w:rPr>
        <w:t xml:space="preserve">(iii) </w:t>
      </w:r>
      <w:r>
        <w:rPr>
          <w:rFonts w:ascii="Arial" w:hAnsi="Arial" w:cs="Arial"/>
        </w:rPr>
        <w:tab/>
        <w:t>the Supplier complies with its obligations under the Data Protection Legislation by providing an adequate level of protection to any Personal Data that is transferred (or, if it is not so bound, uses its best endeavours to assist the Authority in meeting its obligations); and</w:t>
      </w:r>
    </w:p>
    <w:p w14:paraId="328C45EB" w14:textId="77777777" w:rsidR="00250771" w:rsidRDefault="00250771" w:rsidP="00FF25D6">
      <w:pPr>
        <w:ind w:left="2847" w:hanging="720"/>
        <w:jc w:val="both"/>
        <w:rPr>
          <w:rFonts w:ascii="Arial" w:hAnsi="Arial" w:cs="Arial"/>
        </w:rPr>
      </w:pPr>
      <w:r>
        <w:rPr>
          <w:rFonts w:ascii="Arial" w:hAnsi="Arial" w:cs="Arial"/>
        </w:rPr>
        <w:t xml:space="preserve">(iv) </w:t>
      </w:r>
      <w:r>
        <w:rPr>
          <w:rFonts w:ascii="Arial" w:hAnsi="Arial" w:cs="Arial"/>
        </w:rPr>
        <w:tab/>
        <w:t xml:space="preserve">the Supplier complies with any reasonable instructions notified to it in advance by the Authority with respect to the processing of the Personal </w:t>
      </w:r>
      <w:proofErr w:type="gramStart"/>
      <w:r>
        <w:rPr>
          <w:rFonts w:ascii="Arial" w:hAnsi="Arial" w:cs="Arial"/>
        </w:rPr>
        <w:t>Data;</w:t>
      </w:r>
      <w:proofErr w:type="gramEnd"/>
    </w:p>
    <w:p w14:paraId="4A6323A2" w14:textId="4CBDCB0C" w:rsidR="00250771" w:rsidRDefault="00250771" w:rsidP="00FF25D6">
      <w:pPr>
        <w:ind w:left="2171" w:hanging="895"/>
        <w:jc w:val="both"/>
        <w:rPr>
          <w:rFonts w:ascii="Arial" w:hAnsi="Arial" w:cs="Arial"/>
        </w:rPr>
      </w:pPr>
      <w:r>
        <w:rPr>
          <w:rFonts w:ascii="Arial" w:hAnsi="Arial" w:cs="Arial"/>
        </w:rPr>
        <w:t xml:space="preserve">(e) </w:t>
      </w:r>
      <w:r>
        <w:rPr>
          <w:rFonts w:ascii="Arial" w:hAnsi="Arial" w:cs="Arial"/>
        </w:rPr>
        <w:tab/>
        <w:t>at the written direction of the Authority, delete or return Personal Data (and any copies of it) to the Authority on termination of the Agreement unless the Supplier is required by Law to retain the Personal Data.</w:t>
      </w:r>
      <w:r w:rsidR="00EE1757">
        <w:rPr>
          <w:rFonts w:ascii="Arial" w:hAnsi="Arial" w:cs="Arial"/>
        </w:rPr>
        <w:t>]</w:t>
      </w:r>
    </w:p>
    <w:p w14:paraId="585AE0D5" w14:textId="43D73C6A" w:rsidR="00250771" w:rsidRDefault="00250771" w:rsidP="00FF25D6">
      <w:pPr>
        <w:tabs>
          <w:tab w:val="left" w:pos="709"/>
          <w:tab w:val="left" w:pos="1276"/>
        </w:tabs>
        <w:ind w:left="1276" w:hanging="567"/>
        <w:jc w:val="both"/>
        <w:rPr>
          <w:rFonts w:ascii="Arial" w:hAnsi="Arial" w:cs="Arial"/>
        </w:rPr>
      </w:pPr>
      <w:r>
        <w:rPr>
          <w:rFonts w:ascii="Arial" w:hAnsi="Arial" w:cs="Arial"/>
        </w:rPr>
        <w:t>5</w:t>
      </w:r>
      <w:r w:rsidR="00FF25D6">
        <w:rPr>
          <w:rFonts w:ascii="Arial" w:hAnsi="Arial" w:cs="Arial"/>
        </w:rPr>
        <w:t>.</w:t>
      </w:r>
      <w:r w:rsidR="00987001">
        <w:rPr>
          <w:rFonts w:ascii="Arial" w:hAnsi="Arial" w:cs="Arial"/>
        </w:rPr>
        <w:tab/>
      </w:r>
      <w:r w:rsidR="00EE1757">
        <w:rPr>
          <w:rFonts w:ascii="Arial" w:hAnsi="Arial" w:cs="Arial"/>
        </w:rPr>
        <w:t>[</w:t>
      </w:r>
      <w:r>
        <w:rPr>
          <w:rFonts w:ascii="Arial" w:hAnsi="Arial" w:cs="Arial"/>
        </w:rPr>
        <w:t>Subject to clause 6.3.6, the Supplier shall notify the Authority immediately if it:</w:t>
      </w:r>
    </w:p>
    <w:p w14:paraId="31702332" w14:textId="77777777" w:rsidR="00250771" w:rsidRDefault="00250771" w:rsidP="00FF25D6">
      <w:pPr>
        <w:ind w:left="2127" w:hanging="851"/>
        <w:jc w:val="both"/>
        <w:rPr>
          <w:rFonts w:ascii="Arial" w:hAnsi="Arial" w:cs="Arial"/>
        </w:rPr>
      </w:pPr>
      <w:r>
        <w:rPr>
          <w:rFonts w:ascii="Arial" w:hAnsi="Arial" w:cs="Arial"/>
        </w:rPr>
        <w:t xml:space="preserve">(a) </w:t>
      </w:r>
      <w:r>
        <w:rPr>
          <w:rFonts w:ascii="Arial" w:hAnsi="Arial" w:cs="Arial"/>
        </w:rPr>
        <w:tab/>
        <w:t>receives a Data Subject Access Request (or purported Data Subject Access Request</w:t>
      </w:r>
      <w:proofErr w:type="gramStart"/>
      <w:r>
        <w:rPr>
          <w:rFonts w:ascii="Arial" w:hAnsi="Arial" w:cs="Arial"/>
        </w:rPr>
        <w:t>);</w:t>
      </w:r>
      <w:proofErr w:type="gramEnd"/>
    </w:p>
    <w:p w14:paraId="36030A82" w14:textId="77777777" w:rsidR="00250771" w:rsidRDefault="00250771" w:rsidP="004169C2">
      <w:pPr>
        <w:ind w:left="2127" w:hanging="851"/>
        <w:jc w:val="both"/>
        <w:rPr>
          <w:rFonts w:ascii="Arial" w:hAnsi="Arial" w:cs="Arial"/>
        </w:rPr>
      </w:pPr>
      <w:r>
        <w:rPr>
          <w:rFonts w:ascii="Arial" w:hAnsi="Arial" w:cs="Arial"/>
        </w:rPr>
        <w:t xml:space="preserve">(b) </w:t>
      </w:r>
      <w:r>
        <w:rPr>
          <w:rFonts w:ascii="Arial" w:hAnsi="Arial" w:cs="Arial"/>
        </w:rPr>
        <w:tab/>
        <w:t xml:space="preserve">receives a request to rectify, block or erase any Personal </w:t>
      </w:r>
      <w:proofErr w:type="gramStart"/>
      <w:r>
        <w:rPr>
          <w:rFonts w:ascii="Arial" w:hAnsi="Arial" w:cs="Arial"/>
        </w:rPr>
        <w:t>Data;</w:t>
      </w:r>
      <w:proofErr w:type="gramEnd"/>
    </w:p>
    <w:p w14:paraId="2DB6F2CC" w14:textId="77777777" w:rsidR="00250771" w:rsidRDefault="00250771" w:rsidP="00FF25D6">
      <w:pPr>
        <w:ind w:left="2127" w:hanging="851"/>
        <w:jc w:val="both"/>
        <w:rPr>
          <w:rFonts w:ascii="Arial" w:hAnsi="Arial" w:cs="Arial"/>
        </w:rPr>
      </w:pPr>
      <w:r>
        <w:rPr>
          <w:rFonts w:ascii="Arial" w:hAnsi="Arial" w:cs="Arial"/>
        </w:rPr>
        <w:t xml:space="preserve">(c) </w:t>
      </w:r>
      <w:r>
        <w:rPr>
          <w:rFonts w:ascii="Arial" w:hAnsi="Arial" w:cs="Arial"/>
        </w:rPr>
        <w:tab/>
        <w:t xml:space="preserve">receives any other request, complaint or communication relating to either Party's obligations under the Data Protection </w:t>
      </w:r>
      <w:proofErr w:type="gramStart"/>
      <w:r>
        <w:rPr>
          <w:rFonts w:ascii="Arial" w:hAnsi="Arial" w:cs="Arial"/>
        </w:rPr>
        <w:t>Legislation;</w:t>
      </w:r>
      <w:proofErr w:type="gramEnd"/>
    </w:p>
    <w:p w14:paraId="5E8D4038" w14:textId="77777777" w:rsidR="00250771" w:rsidRDefault="00250771" w:rsidP="00FF25D6">
      <w:pPr>
        <w:ind w:left="2127" w:hanging="851"/>
        <w:jc w:val="both"/>
        <w:rPr>
          <w:rFonts w:ascii="Arial" w:hAnsi="Arial" w:cs="Arial"/>
        </w:rPr>
      </w:pPr>
      <w:r>
        <w:rPr>
          <w:rFonts w:ascii="Arial" w:hAnsi="Arial" w:cs="Arial"/>
        </w:rPr>
        <w:t xml:space="preserve">(d) </w:t>
      </w:r>
      <w:r>
        <w:rPr>
          <w:rFonts w:ascii="Arial" w:hAnsi="Arial" w:cs="Arial"/>
        </w:rPr>
        <w:tab/>
        <w:t xml:space="preserve">receives any communication from the Information Commissioner or any other regulatory authority in connection with Personal Data processed under this </w:t>
      </w:r>
      <w:proofErr w:type="gramStart"/>
      <w:r>
        <w:rPr>
          <w:rFonts w:ascii="Arial" w:hAnsi="Arial" w:cs="Arial"/>
        </w:rPr>
        <w:t>Contract;</w:t>
      </w:r>
      <w:proofErr w:type="gramEnd"/>
    </w:p>
    <w:p w14:paraId="6BE58274" w14:textId="77777777" w:rsidR="00250771" w:rsidRDefault="00250771" w:rsidP="00FF25D6">
      <w:pPr>
        <w:ind w:left="2127" w:hanging="851"/>
        <w:jc w:val="both"/>
        <w:rPr>
          <w:rFonts w:ascii="Arial" w:hAnsi="Arial" w:cs="Arial"/>
        </w:rPr>
      </w:pPr>
      <w:r>
        <w:rPr>
          <w:rFonts w:ascii="Arial" w:hAnsi="Arial" w:cs="Arial"/>
        </w:rPr>
        <w:t xml:space="preserve">(e) </w:t>
      </w:r>
      <w:r>
        <w:rPr>
          <w:rFonts w:ascii="Arial" w:hAnsi="Arial" w:cs="Arial"/>
        </w:rPr>
        <w:tab/>
        <w:t>receives a request from any third Party for disclosure of Personal Data where compliance with such request is required or purported to be required by Law; or</w:t>
      </w:r>
    </w:p>
    <w:p w14:paraId="5ECA7B5F" w14:textId="705E6DAA" w:rsidR="00250771" w:rsidRDefault="00250771" w:rsidP="004169C2">
      <w:pPr>
        <w:tabs>
          <w:tab w:val="left" w:pos="1276"/>
          <w:tab w:val="left" w:pos="2127"/>
        </w:tabs>
        <w:ind w:left="1276"/>
        <w:jc w:val="both"/>
        <w:rPr>
          <w:rFonts w:ascii="Arial" w:hAnsi="Arial" w:cs="Arial"/>
        </w:rPr>
      </w:pPr>
      <w:r>
        <w:rPr>
          <w:rFonts w:ascii="Arial" w:hAnsi="Arial" w:cs="Arial"/>
        </w:rPr>
        <w:lastRenderedPageBreak/>
        <w:t xml:space="preserve">(f) </w:t>
      </w:r>
      <w:r>
        <w:rPr>
          <w:rFonts w:ascii="Arial" w:hAnsi="Arial" w:cs="Arial"/>
        </w:rPr>
        <w:tab/>
        <w:t>becomes aware of a Data Loss Event.</w:t>
      </w:r>
      <w:r w:rsidR="00EE1757">
        <w:rPr>
          <w:rFonts w:ascii="Arial" w:hAnsi="Arial" w:cs="Arial"/>
        </w:rPr>
        <w:t>]</w:t>
      </w:r>
    </w:p>
    <w:p w14:paraId="18EBE69F" w14:textId="1D3E242F" w:rsidR="00250771" w:rsidRDefault="00250771" w:rsidP="004169C2">
      <w:pPr>
        <w:ind w:left="1276" w:hanging="567"/>
        <w:jc w:val="both"/>
        <w:rPr>
          <w:rFonts w:ascii="Arial" w:hAnsi="Arial" w:cs="Arial"/>
        </w:rPr>
      </w:pPr>
      <w:r>
        <w:rPr>
          <w:rFonts w:ascii="Arial" w:hAnsi="Arial" w:cs="Arial"/>
        </w:rPr>
        <w:t>6</w:t>
      </w:r>
      <w:r w:rsidR="00FF25D6">
        <w:rPr>
          <w:rFonts w:ascii="Arial" w:hAnsi="Arial" w:cs="Arial"/>
        </w:rPr>
        <w:t>.</w:t>
      </w:r>
      <w:r>
        <w:rPr>
          <w:rFonts w:ascii="Arial" w:hAnsi="Arial" w:cs="Arial"/>
        </w:rPr>
        <w:t xml:space="preserve"> </w:t>
      </w:r>
      <w:r>
        <w:rPr>
          <w:rFonts w:ascii="Arial" w:hAnsi="Arial" w:cs="Arial"/>
        </w:rPr>
        <w:tab/>
      </w:r>
      <w:r w:rsidR="00EE1757">
        <w:rPr>
          <w:rFonts w:ascii="Arial" w:hAnsi="Arial" w:cs="Arial"/>
        </w:rPr>
        <w:t>[</w:t>
      </w:r>
      <w:r>
        <w:rPr>
          <w:rFonts w:ascii="Arial" w:hAnsi="Arial" w:cs="Arial"/>
        </w:rPr>
        <w:t>The Supplier’s obligation to notify under clause 6.3.5 shall include the provision of further information to the Authority in phases, as details become available.</w:t>
      </w:r>
      <w:r w:rsidR="00EE1757">
        <w:rPr>
          <w:rFonts w:ascii="Arial" w:hAnsi="Arial" w:cs="Arial"/>
        </w:rPr>
        <w:t>]</w:t>
      </w:r>
    </w:p>
    <w:p w14:paraId="2CFB25F3" w14:textId="76C24534" w:rsidR="00250771" w:rsidRDefault="00250771" w:rsidP="004169C2">
      <w:pPr>
        <w:ind w:left="1276" w:hanging="567"/>
        <w:jc w:val="both"/>
        <w:rPr>
          <w:rFonts w:ascii="Arial" w:hAnsi="Arial" w:cs="Arial"/>
        </w:rPr>
      </w:pPr>
      <w:r>
        <w:rPr>
          <w:rFonts w:ascii="Arial" w:hAnsi="Arial" w:cs="Arial"/>
        </w:rPr>
        <w:t>7</w:t>
      </w:r>
      <w:r w:rsidR="004169C2">
        <w:rPr>
          <w:rFonts w:ascii="Arial" w:hAnsi="Arial" w:cs="Arial"/>
        </w:rPr>
        <w:t>.</w:t>
      </w:r>
      <w:r>
        <w:rPr>
          <w:rFonts w:ascii="Arial" w:hAnsi="Arial" w:cs="Arial"/>
        </w:rPr>
        <w:t xml:space="preserve"> </w:t>
      </w:r>
      <w:r>
        <w:rPr>
          <w:rFonts w:ascii="Arial" w:hAnsi="Arial" w:cs="Arial"/>
        </w:rPr>
        <w:tab/>
      </w:r>
      <w:r w:rsidR="00EE1757">
        <w:rPr>
          <w:rFonts w:ascii="Arial" w:hAnsi="Arial" w:cs="Arial"/>
        </w:rPr>
        <w:t>[</w:t>
      </w:r>
      <w:proofErr w:type="gramStart"/>
      <w:r>
        <w:rPr>
          <w:rFonts w:ascii="Arial" w:hAnsi="Arial" w:cs="Arial"/>
        </w:rPr>
        <w:t>Taking into account</w:t>
      </w:r>
      <w:proofErr w:type="gramEnd"/>
      <w:r>
        <w:rPr>
          <w:rFonts w:ascii="Arial" w:hAnsi="Arial" w:cs="Arial"/>
        </w:rPr>
        <w:t xml:space="preserve"> the nature of the processing, the Supplier shall provide the Authority with full assistance in relation to either Party's obligations under Data Protection Legislation and any complaint, communication or request made under clause 6.3.5 (and insofar as possible within the timescales reasonably required by the Authority) including by promptly providing:</w:t>
      </w:r>
    </w:p>
    <w:p w14:paraId="39EB99FE" w14:textId="77777777" w:rsidR="00250771" w:rsidRDefault="00250771" w:rsidP="004169C2">
      <w:pPr>
        <w:tabs>
          <w:tab w:val="left" w:pos="2127"/>
        </w:tabs>
        <w:ind w:left="2127" w:hanging="851"/>
        <w:jc w:val="both"/>
        <w:rPr>
          <w:rFonts w:ascii="Arial" w:hAnsi="Arial" w:cs="Arial"/>
        </w:rPr>
      </w:pPr>
      <w:r>
        <w:rPr>
          <w:rFonts w:ascii="Arial" w:hAnsi="Arial" w:cs="Arial"/>
        </w:rPr>
        <w:t xml:space="preserve">(a) </w:t>
      </w:r>
      <w:r>
        <w:rPr>
          <w:rFonts w:ascii="Arial" w:hAnsi="Arial" w:cs="Arial"/>
        </w:rPr>
        <w:tab/>
        <w:t xml:space="preserve">the Authority with full details and copies of the complaint, communication or </w:t>
      </w:r>
      <w:proofErr w:type="gramStart"/>
      <w:r>
        <w:rPr>
          <w:rFonts w:ascii="Arial" w:hAnsi="Arial" w:cs="Arial"/>
        </w:rPr>
        <w:t>request;</w:t>
      </w:r>
      <w:proofErr w:type="gramEnd"/>
    </w:p>
    <w:p w14:paraId="1E7F8063" w14:textId="77777777" w:rsidR="00250771" w:rsidRDefault="00250771" w:rsidP="004169C2">
      <w:pPr>
        <w:tabs>
          <w:tab w:val="left" w:pos="2127"/>
        </w:tabs>
        <w:ind w:left="2127" w:hanging="851"/>
        <w:jc w:val="both"/>
        <w:rPr>
          <w:rFonts w:ascii="Arial" w:hAnsi="Arial" w:cs="Arial"/>
        </w:rPr>
      </w:pPr>
      <w:r>
        <w:rPr>
          <w:rFonts w:ascii="Arial" w:hAnsi="Arial" w:cs="Arial"/>
        </w:rPr>
        <w:t xml:space="preserve">(b) </w:t>
      </w:r>
      <w:r>
        <w:rPr>
          <w:rFonts w:ascii="Arial" w:hAnsi="Arial" w:cs="Arial"/>
        </w:rPr>
        <w:tab/>
        <w:t xml:space="preserve">such assistance as is reasonably requested by the Authority to enable the Authority to comply with a Data Subject Access Request within the relevant timescales set out in the Data Protection </w:t>
      </w:r>
      <w:proofErr w:type="gramStart"/>
      <w:r>
        <w:rPr>
          <w:rFonts w:ascii="Arial" w:hAnsi="Arial" w:cs="Arial"/>
        </w:rPr>
        <w:t>Legislation;</w:t>
      </w:r>
      <w:proofErr w:type="gramEnd"/>
    </w:p>
    <w:p w14:paraId="1C6D2B03" w14:textId="77777777" w:rsidR="00250771" w:rsidRDefault="00250771" w:rsidP="004169C2">
      <w:pPr>
        <w:tabs>
          <w:tab w:val="left" w:pos="2127"/>
        </w:tabs>
        <w:ind w:left="2127" w:hanging="851"/>
        <w:jc w:val="both"/>
        <w:rPr>
          <w:rFonts w:ascii="Arial" w:hAnsi="Arial" w:cs="Arial"/>
        </w:rPr>
      </w:pPr>
      <w:r>
        <w:rPr>
          <w:rFonts w:ascii="Arial" w:hAnsi="Arial" w:cs="Arial"/>
        </w:rPr>
        <w:t xml:space="preserve">(c) </w:t>
      </w:r>
      <w:r>
        <w:rPr>
          <w:rFonts w:ascii="Arial" w:hAnsi="Arial" w:cs="Arial"/>
        </w:rPr>
        <w:tab/>
        <w:t xml:space="preserve">the Authority, at its request, with any Personal Data it holds in relation to a Data </w:t>
      </w:r>
      <w:proofErr w:type="gramStart"/>
      <w:r>
        <w:rPr>
          <w:rFonts w:ascii="Arial" w:hAnsi="Arial" w:cs="Arial"/>
        </w:rPr>
        <w:t>Subject;</w:t>
      </w:r>
      <w:proofErr w:type="gramEnd"/>
    </w:p>
    <w:p w14:paraId="2317CBC9" w14:textId="77777777" w:rsidR="00250771" w:rsidRDefault="00250771" w:rsidP="004169C2">
      <w:pPr>
        <w:tabs>
          <w:tab w:val="left" w:pos="2127"/>
        </w:tabs>
        <w:ind w:left="2127" w:hanging="851"/>
        <w:jc w:val="both"/>
        <w:rPr>
          <w:rFonts w:ascii="Arial" w:hAnsi="Arial" w:cs="Arial"/>
        </w:rPr>
      </w:pPr>
      <w:r>
        <w:rPr>
          <w:rFonts w:ascii="Arial" w:hAnsi="Arial" w:cs="Arial"/>
        </w:rPr>
        <w:t xml:space="preserve">(d) </w:t>
      </w:r>
      <w:r>
        <w:rPr>
          <w:rFonts w:ascii="Arial" w:hAnsi="Arial" w:cs="Arial"/>
        </w:rPr>
        <w:tab/>
        <w:t xml:space="preserve">assistance as requested by the Authority following any Data Loss </w:t>
      </w:r>
      <w:proofErr w:type="gramStart"/>
      <w:r>
        <w:rPr>
          <w:rFonts w:ascii="Arial" w:hAnsi="Arial" w:cs="Arial"/>
        </w:rPr>
        <w:t>Event;</w:t>
      </w:r>
      <w:proofErr w:type="gramEnd"/>
    </w:p>
    <w:p w14:paraId="62F1B29D" w14:textId="0A6C51BD" w:rsidR="00250771" w:rsidRDefault="00250771" w:rsidP="004169C2">
      <w:pPr>
        <w:tabs>
          <w:tab w:val="left" w:pos="2127"/>
        </w:tabs>
        <w:ind w:left="2127" w:hanging="851"/>
        <w:jc w:val="both"/>
        <w:rPr>
          <w:rFonts w:ascii="Arial" w:hAnsi="Arial" w:cs="Arial"/>
        </w:rPr>
      </w:pPr>
      <w:r>
        <w:rPr>
          <w:rFonts w:ascii="Arial" w:hAnsi="Arial" w:cs="Arial"/>
        </w:rPr>
        <w:t xml:space="preserve">(e) </w:t>
      </w:r>
      <w:r>
        <w:rPr>
          <w:rFonts w:ascii="Arial" w:hAnsi="Arial" w:cs="Arial"/>
        </w:rPr>
        <w:tab/>
        <w:t>assistance as requested by the Authority with respect to any request from the Information Commissioner’s Office, or any consultation by the Authority with the Information Commissioner's Office</w:t>
      </w:r>
      <w:r w:rsidR="00EE1757">
        <w:rPr>
          <w:rFonts w:ascii="Arial" w:hAnsi="Arial" w:cs="Arial"/>
        </w:rPr>
        <w:t>]</w:t>
      </w:r>
      <w:r>
        <w:rPr>
          <w:rFonts w:ascii="Arial" w:hAnsi="Arial" w:cs="Arial"/>
        </w:rPr>
        <w:t>.</w:t>
      </w:r>
    </w:p>
    <w:p w14:paraId="6D5E0DA5" w14:textId="670DBE1F" w:rsidR="00250771" w:rsidRDefault="00250771" w:rsidP="004169C2">
      <w:pPr>
        <w:tabs>
          <w:tab w:val="left" w:pos="1276"/>
        </w:tabs>
        <w:ind w:left="1276" w:hanging="567"/>
        <w:jc w:val="both"/>
        <w:rPr>
          <w:rFonts w:ascii="Arial" w:hAnsi="Arial" w:cs="Arial"/>
        </w:rPr>
      </w:pPr>
      <w:r>
        <w:rPr>
          <w:rFonts w:ascii="Arial" w:hAnsi="Arial" w:cs="Arial"/>
        </w:rPr>
        <w:t>8</w:t>
      </w:r>
      <w:r w:rsidR="004169C2">
        <w:rPr>
          <w:rFonts w:ascii="Arial" w:hAnsi="Arial" w:cs="Arial"/>
        </w:rPr>
        <w:t>.</w:t>
      </w:r>
      <w:r>
        <w:rPr>
          <w:rFonts w:ascii="Arial" w:hAnsi="Arial" w:cs="Arial"/>
        </w:rPr>
        <w:tab/>
      </w:r>
      <w:r w:rsidR="00EE1757">
        <w:rPr>
          <w:rFonts w:ascii="Arial" w:hAnsi="Arial" w:cs="Arial"/>
        </w:rPr>
        <w:t>[</w:t>
      </w:r>
      <w:r>
        <w:rPr>
          <w:rFonts w:ascii="Arial" w:hAnsi="Arial" w:cs="Arial"/>
        </w:rPr>
        <w:t>The Supplier shall maintain complete and accurate records and information to demonstrate its compliance with this clause. This requirement does not apply where the Supplier employs fewer than 250 staff, unless:</w:t>
      </w:r>
    </w:p>
    <w:p w14:paraId="4C3E6043" w14:textId="77777777" w:rsidR="00250771" w:rsidRDefault="00250771" w:rsidP="004169C2">
      <w:pPr>
        <w:tabs>
          <w:tab w:val="left" w:pos="1276"/>
          <w:tab w:val="left" w:pos="2127"/>
        </w:tabs>
        <w:ind w:left="2127" w:hanging="851"/>
        <w:jc w:val="both"/>
        <w:rPr>
          <w:rFonts w:ascii="Arial" w:hAnsi="Arial" w:cs="Arial"/>
        </w:rPr>
      </w:pPr>
      <w:r>
        <w:rPr>
          <w:rFonts w:ascii="Arial" w:hAnsi="Arial" w:cs="Arial"/>
        </w:rPr>
        <w:t xml:space="preserve">(a) </w:t>
      </w:r>
      <w:r>
        <w:rPr>
          <w:rFonts w:ascii="Arial" w:hAnsi="Arial" w:cs="Arial"/>
        </w:rPr>
        <w:tab/>
        <w:t xml:space="preserve">the Authority determines that the processing is not </w:t>
      </w:r>
      <w:proofErr w:type="gramStart"/>
      <w:r>
        <w:rPr>
          <w:rFonts w:ascii="Arial" w:hAnsi="Arial" w:cs="Arial"/>
        </w:rPr>
        <w:t>occasional;</w:t>
      </w:r>
      <w:proofErr w:type="gramEnd"/>
    </w:p>
    <w:p w14:paraId="0FFFC4C8" w14:textId="77777777" w:rsidR="00250771" w:rsidRDefault="00250771" w:rsidP="004169C2">
      <w:pPr>
        <w:tabs>
          <w:tab w:val="left" w:pos="1276"/>
          <w:tab w:val="left" w:pos="2127"/>
        </w:tabs>
        <w:ind w:left="2127" w:hanging="851"/>
        <w:jc w:val="both"/>
        <w:rPr>
          <w:rFonts w:ascii="Arial" w:hAnsi="Arial" w:cs="Arial"/>
        </w:rPr>
      </w:pPr>
      <w:r>
        <w:rPr>
          <w:rFonts w:ascii="Arial" w:hAnsi="Arial" w:cs="Arial"/>
        </w:rPr>
        <w:t xml:space="preserve">(b) </w:t>
      </w:r>
      <w:r>
        <w:rPr>
          <w:rFonts w:ascii="Arial" w:hAnsi="Arial" w:cs="Arial"/>
        </w:rPr>
        <w:tab/>
        <w:t>the Authority determines the processing includes special categories of data as referred to in Article 9(1) of the UK GDPR or Personal Data relating to criminal convictions and offences referred to in Article 10 of the UK GDPR; and</w:t>
      </w:r>
    </w:p>
    <w:p w14:paraId="622CE959" w14:textId="24B602E6" w:rsidR="00250771" w:rsidRDefault="00250771" w:rsidP="004169C2">
      <w:pPr>
        <w:tabs>
          <w:tab w:val="left" w:pos="1276"/>
          <w:tab w:val="left" w:pos="2127"/>
        </w:tabs>
        <w:ind w:left="2127" w:hanging="851"/>
        <w:jc w:val="both"/>
        <w:rPr>
          <w:rFonts w:ascii="Arial" w:hAnsi="Arial" w:cs="Arial"/>
        </w:rPr>
      </w:pPr>
      <w:r>
        <w:rPr>
          <w:rFonts w:ascii="Arial" w:hAnsi="Arial" w:cs="Arial"/>
        </w:rPr>
        <w:t xml:space="preserve">(c) </w:t>
      </w:r>
      <w:r>
        <w:rPr>
          <w:rFonts w:ascii="Arial" w:hAnsi="Arial" w:cs="Arial"/>
        </w:rPr>
        <w:tab/>
        <w:t>the Authority determines that the processing is likely to result in a risk to the rights and freedoms of Data Subjects.</w:t>
      </w:r>
      <w:r w:rsidR="00EE1757">
        <w:rPr>
          <w:rFonts w:ascii="Arial" w:hAnsi="Arial" w:cs="Arial"/>
        </w:rPr>
        <w:t>]</w:t>
      </w:r>
    </w:p>
    <w:p w14:paraId="7000DA1D" w14:textId="5F79AB04" w:rsidR="00250771" w:rsidRDefault="00250771" w:rsidP="004169C2">
      <w:pPr>
        <w:ind w:left="1287" w:hanging="567"/>
        <w:jc w:val="both"/>
        <w:rPr>
          <w:rFonts w:ascii="Arial" w:hAnsi="Arial" w:cs="Arial"/>
        </w:rPr>
      </w:pPr>
      <w:r>
        <w:rPr>
          <w:rFonts w:ascii="Arial" w:hAnsi="Arial" w:cs="Arial"/>
        </w:rPr>
        <w:t>9</w:t>
      </w:r>
      <w:r w:rsidR="004169C2">
        <w:rPr>
          <w:rFonts w:ascii="Arial" w:hAnsi="Arial" w:cs="Arial"/>
        </w:rPr>
        <w:t>.</w:t>
      </w:r>
      <w:r w:rsidR="00987001">
        <w:rPr>
          <w:rFonts w:ascii="Arial" w:hAnsi="Arial" w:cs="Arial"/>
        </w:rPr>
        <w:tab/>
      </w:r>
      <w:r w:rsidR="00EE1757">
        <w:rPr>
          <w:rFonts w:ascii="Arial" w:hAnsi="Arial" w:cs="Arial"/>
        </w:rPr>
        <w:t>[</w:t>
      </w:r>
      <w:r>
        <w:rPr>
          <w:rFonts w:ascii="Arial" w:hAnsi="Arial" w:cs="Arial"/>
        </w:rPr>
        <w:t>The Supplier shall allow for audits of its Data Processing activity by the Authority or the Authority’s designated auditor</w:t>
      </w:r>
      <w:r w:rsidR="00EE1757">
        <w:rPr>
          <w:rFonts w:ascii="Arial" w:hAnsi="Arial" w:cs="Arial"/>
        </w:rPr>
        <w:t>]</w:t>
      </w:r>
      <w:r>
        <w:rPr>
          <w:rFonts w:ascii="Arial" w:hAnsi="Arial" w:cs="Arial"/>
        </w:rPr>
        <w:t>.</w:t>
      </w:r>
    </w:p>
    <w:p w14:paraId="6BBC821E" w14:textId="71B4A48F" w:rsidR="00250771" w:rsidRDefault="00250771" w:rsidP="004169C2">
      <w:pPr>
        <w:ind w:left="1287" w:hanging="567"/>
        <w:jc w:val="both"/>
        <w:rPr>
          <w:rFonts w:ascii="Arial" w:hAnsi="Arial" w:cs="Arial"/>
        </w:rPr>
      </w:pPr>
      <w:r>
        <w:rPr>
          <w:rFonts w:ascii="Arial" w:hAnsi="Arial" w:cs="Arial"/>
        </w:rPr>
        <w:t>10</w:t>
      </w:r>
      <w:r w:rsidR="004169C2">
        <w:rPr>
          <w:rFonts w:ascii="Arial" w:hAnsi="Arial" w:cs="Arial"/>
        </w:rPr>
        <w:t>.</w:t>
      </w:r>
      <w:r w:rsidR="00987001">
        <w:rPr>
          <w:rFonts w:ascii="Arial" w:hAnsi="Arial" w:cs="Arial"/>
        </w:rPr>
        <w:tab/>
      </w:r>
      <w:r>
        <w:rPr>
          <w:rFonts w:ascii="Arial" w:hAnsi="Arial" w:cs="Arial"/>
        </w:rPr>
        <w:t>The Supplier shall designate a data protection officer if required by the Data Protection Legislation.</w:t>
      </w:r>
    </w:p>
    <w:p w14:paraId="39D8B535" w14:textId="3A19FE55" w:rsidR="00250771" w:rsidRDefault="00250771" w:rsidP="004169C2">
      <w:pPr>
        <w:ind w:left="1287" w:hanging="567"/>
        <w:jc w:val="both"/>
        <w:rPr>
          <w:rFonts w:ascii="Arial" w:hAnsi="Arial" w:cs="Arial"/>
        </w:rPr>
      </w:pPr>
      <w:r>
        <w:rPr>
          <w:rFonts w:ascii="Arial" w:hAnsi="Arial" w:cs="Arial"/>
        </w:rPr>
        <w:t>11</w:t>
      </w:r>
      <w:r w:rsidR="004169C2">
        <w:rPr>
          <w:rFonts w:ascii="Arial" w:hAnsi="Arial" w:cs="Arial"/>
        </w:rPr>
        <w:t>.</w:t>
      </w:r>
      <w:r>
        <w:rPr>
          <w:rFonts w:ascii="Arial" w:hAnsi="Arial" w:cs="Arial"/>
        </w:rPr>
        <w:t xml:space="preserve"> </w:t>
      </w:r>
      <w:r>
        <w:rPr>
          <w:rFonts w:ascii="Arial" w:hAnsi="Arial" w:cs="Arial"/>
        </w:rPr>
        <w:tab/>
      </w:r>
      <w:r w:rsidR="00EE1757">
        <w:rPr>
          <w:rFonts w:ascii="Arial" w:hAnsi="Arial" w:cs="Arial"/>
        </w:rPr>
        <w:t>[</w:t>
      </w:r>
      <w:r>
        <w:rPr>
          <w:rFonts w:ascii="Arial" w:hAnsi="Arial" w:cs="Arial"/>
        </w:rPr>
        <w:t>Before allowing any Sub-processor to process any Personal Data related to this Contract, the Supplier must:</w:t>
      </w:r>
    </w:p>
    <w:p w14:paraId="49AC72EB" w14:textId="77777777" w:rsidR="00250771" w:rsidRDefault="00250771" w:rsidP="004169C2">
      <w:pPr>
        <w:tabs>
          <w:tab w:val="left" w:pos="1276"/>
        </w:tabs>
        <w:ind w:left="2127" w:hanging="851"/>
        <w:jc w:val="both"/>
        <w:rPr>
          <w:rFonts w:ascii="Arial" w:hAnsi="Arial" w:cs="Arial"/>
        </w:rPr>
      </w:pPr>
      <w:r>
        <w:rPr>
          <w:rFonts w:ascii="Arial" w:hAnsi="Arial" w:cs="Arial"/>
        </w:rPr>
        <w:t xml:space="preserve">(a) </w:t>
      </w:r>
      <w:r>
        <w:rPr>
          <w:rFonts w:ascii="Arial" w:hAnsi="Arial" w:cs="Arial"/>
        </w:rPr>
        <w:tab/>
        <w:t xml:space="preserve">notify the Authority in writing of the intended Sub-processor and </w:t>
      </w:r>
      <w:proofErr w:type="gramStart"/>
      <w:r>
        <w:rPr>
          <w:rFonts w:ascii="Arial" w:hAnsi="Arial" w:cs="Arial"/>
        </w:rPr>
        <w:t>processing;</w:t>
      </w:r>
      <w:proofErr w:type="gramEnd"/>
    </w:p>
    <w:p w14:paraId="77C171D7" w14:textId="77777777" w:rsidR="00250771" w:rsidRDefault="00250771" w:rsidP="004169C2">
      <w:pPr>
        <w:tabs>
          <w:tab w:val="left" w:pos="567"/>
          <w:tab w:val="left" w:pos="1276"/>
        </w:tabs>
        <w:ind w:left="1985" w:hanging="754"/>
        <w:jc w:val="both"/>
        <w:rPr>
          <w:rFonts w:ascii="Arial" w:hAnsi="Arial" w:cs="Arial"/>
        </w:rPr>
      </w:pPr>
      <w:r>
        <w:rPr>
          <w:rFonts w:ascii="Arial" w:hAnsi="Arial" w:cs="Arial"/>
        </w:rPr>
        <w:lastRenderedPageBreak/>
        <w:t xml:space="preserve">(b) </w:t>
      </w:r>
      <w:r>
        <w:rPr>
          <w:rFonts w:ascii="Arial" w:hAnsi="Arial" w:cs="Arial"/>
        </w:rPr>
        <w:tab/>
        <w:t xml:space="preserve">obtain the written consent of the </w:t>
      </w:r>
      <w:proofErr w:type="gramStart"/>
      <w:r>
        <w:rPr>
          <w:rFonts w:ascii="Arial" w:hAnsi="Arial" w:cs="Arial"/>
        </w:rPr>
        <w:t>Authority;</w:t>
      </w:r>
      <w:proofErr w:type="gramEnd"/>
    </w:p>
    <w:p w14:paraId="53394874" w14:textId="77777777" w:rsidR="00250771" w:rsidRDefault="00250771" w:rsidP="004169C2">
      <w:pPr>
        <w:tabs>
          <w:tab w:val="left" w:pos="567"/>
          <w:tab w:val="left" w:pos="1276"/>
        </w:tabs>
        <w:ind w:left="1985" w:hanging="754"/>
        <w:jc w:val="both"/>
        <w:rPr>
          <w:rFonts w:ascii="Arial" w:hAnsi="Arial" w:cs="Arial"/>
        </w:rPr>
      </w:pPr>
      <w:r>
        <w:rPr>
          <w:rFonts w:ascii="Arial" w:hAnsi="Arial" w:cs="Arial"/>
        </w:rPr>
        <w:t xml:space="preserve">(c) </w:t>
      </w:r>
      <w:r>
        <w:rPr>
          <w:rFonts w:ascii="Arial" w:hAnsi="Arial" w:cs="Arial"/>
        </w:rPr>
        <w:tab/>
        <w:t>enter into a written agreement with the Sub-processor which give effect to the terms set out in this clause 6.3.11 such that they apply to the Sub-processor; and</w:t>
      </w:r>
    </w:p>
    <w:p w14:paraId="579D7403" w14:textId="24C54DF0" w:rsidR="00250771" w:rsidRDefault="00250771" w:rsidP="004169C2">
      <w:pPr>
        <w:tabs>
          <w:tab w:val="left" w:pos="567"/>
          <w:tab w:val="left" w:pos="1276"/>
        </w:tabs>
        <w:ind w:left="1985" w:hanging="754"/>
        <w:jc w:val="both"/>
        <w:rPr>
          <w:rFonts w:ascii="Arial" w:hAnsi="Arial" w:cs="Arial"/>
        </w:rPr>
      </w:pPr>
      <w:r>
        <w:rPr>
          <w:rFonts w:ascii="Arial" w:hAnsi="Arial" w:cs="Arial"/>
        </w:rPr>
        <w:t xml:space="preserve">(d) </w:t>
      </w:r>
      <w:r>
        <w:rPr>
          <w:rFonts w:ascii="Arial" w:hAnsi="Arial" w:cs="Arial"/>
        </w:rPr>
        <w:tab/>
        <w:t>provide the Authority with such information regarding the Sub-processor as the Authority may reasonably require</w:t>
      </w:r>
      <w:r w:rsidR="00EE1757">
        <w:rPr>
          <w:rFonts w:ascii="Arial" w:hAnsi="Arial" w:cs="Arial"/>
        </w:rPr>
        <w:t>]</w:t>
      </w:r>
      <w:r>
        <w:rPr>
          <w:rFonts w:ascii="Arial" w:hAnsi="Arial" w:cs="Arial"/>
        </w:rPr>
        <w:t>.</w:t>
      </w:r>
    </w:p>
    <w:p w14:paraId="4E788A2E" w14:textId="771DDFDD" w:rsidR="00250771" w:rsidRDefault="00250771" w:rsidP="004169C2">
      <w:pPr>
        <w:tabs>
          <w:tab w:val="left" w:pos="1276"/>
        </w:tabs>
        <w:ind w:left="1276" w:hanging="567"/>
        <w:jc w:val="both"/>
        <w:rPr>
          <w:rFonts w:ascii="Arial" w:hAnsi="Arial" w:cs="Arial"/>
        </w:rPr>
      </w:pPr>
      <w:r>
        <w:rPr>
          <w:rFonts w:ascii="Arial" w:hAnsi="Arial" w:cs="Arial"/>
        </w:rPr>
        <w:t>12</w:t>
      </w:r>
      <w:r w:rsidR="004169C2">
        <w:rPr>
          <w:rFonts w:ascii="Arial" w:hAnsi="Arial" w:cs="Arial"/>
        </w:rPr>
        <w:t>.</w:t>
      </w:r>
      <w:r>
        <w:rPr>
          <w:rFonts w:ascii="Arial" w:hAnsi="Arial" w:cs="Arial"/>
        </w:rPr>
        <w:tab/>
      </w:r>
      <w:r w:rsidR="00EE1757">
        <w:rPr>
          <w:rFonts w:ascii="Arial" w:hAnsi="Arial" w:cs="Arial"/>
        </w:rPr>
        <w:t>[</w:t>
      </w:r>
      <w:r>
        <w:rPr>
          <w:rFonts w:ascii="Arial" w:hAnsi="Arial" w:cs="Arial"/>
        </w:rPr>
        <w:t>The Supplier shall remain fully liable for all acts or omissions of any Sub-processor.</w:t>
      </w:r>
      <w:r w:rsidR="00EE1757">
        <w:rPr>
          <w:rFonts w:ascii="Arial" w:hAnsi="Arial" w:cs="Arial"/>
        </w:rPr>
        <w:t>]</w:t>
      </w:r>
    </w:p>
    <w:p w14:paraId="0159E08E" w14:textId="48B926BD" w:rsidR="00250771" w:rsidRDefault="00250771" w:rsidP="004169C2">
      <w:pPr>
        <w:tabs>
          <w:tab w:val="left" w:pos="1276"/>
        </w:tabs>
        <w:ind w:left="1276" w:hanging="567"/>
        <w:jc w:val="both"/>
        <w:rPr>
          <w:rFonts w:ascii="Arial" w:hAnsi="Arial" w:cs="Arial"/>
        </w:rPr>
      </w:pPr>
      <w:r>
        <w:rPr>
          <w:rFonts w:ascii="Arial" w:hAnsi="Arial" w:cs="Arial"/>
        </w:rPr>
        <w:t>13</w:t>
      </w:r>
      <w:r w:rsidR="004169C2">
        <w:rPr>
          <w:rFonts w:ascii="Arial" w:hAnsi="Arial" w:cs="Arial"/>
        </w:rPr>
        <w:t>.</w:t>
      </w:r>
      <w:r>
        <w:rPr>
          <w:rFonts w:ascii="Arial" w:hAnsi="Arial" w:cs="Arial"/>
        </w:rPr>
        <w:tab/>
      </w:r>
      <w:r w:rsidR="00EE1757">
        <w:rPr>
          <w:rFonts w:ascii="Arial" w:hAnsi="Arial" w:cs="Arial"/>
        </w:rPr>
        <w:t>[</w:t>
      </w:r>
      <w:r>
        <w:rPr>
          <w:rFonts w:ascii="Arial" w:hAnsi="Arial" w:cs="Arial"/>
        </w:rPr>
        <w:t>The Authority may, at any time on not less than</w:t>
      </w:r>
      <w:r w:rsidR="00A83287">
        <w:rPr>
          <w:rFonts w:ascii="Arial" w:hAnsi="Arial" w:cs="Arial"/>
        </w:rPr>
        <w:t xml:space="preserve"> thirty (</w:t>
      </w:r>
      <w:proofErr w:type="gramStart"/>
      <w:r>
        <w:rPr>
          <w:rFonts w:ascii="Arial" w:hAnsi="Arial" w:cs="Arial"/>
        </w:rPr>
        <w:t xml:space="preserve">30 </w:t>
      </w:r>
      <w:r w:rsidR="00A83287">
        <w:rPr>
          <w:rFonts w:ascii="Arial" w:hAnsi="Arial" w:cs="Arial"/>
        </w:rPr>
        <w:t>)Business</w:t>
      </w:r>
      <w:proofErr w:type="gramEnd"/>
      <w:r>
        <w:rPr>
          <w:rFonts w:ascii="Arial" w:hAnsi="Arial" w:cs="Arial"/>
        </w:rPr>
        <w:t xml:space="preserve"> Days’ notice, revise this clause by replacing it with any applicable controller to processor standard clauses or similar terms forming part of an applicable certification scheme (which shall apply when incorporated by attachment to this Contract)</w:t>
      </w:r>
      <w:r w:rsidR="00EE1757">
        <w:rPr>
          <w:rFonts w:ascii="Arial" w:hAnsi="Arial" w:cs="Arial"/>
        </w:rPr>
        <w:t>]</w:t>
      </w:r>
      <w:r>
        <w:rPr>
          <w:rFonts w:ascii="Arial" w:hAnsi="Arial" w:cs="Arial"/>
        </w:rPr>
        <w:t>.</w:t>
      </w:r>
    </w:p>
    <w:p w14:paraId="700852E4" w14:textId="7CFDB733" w:rsidR="00250771" w:rsidRDefault="00250771" w:rsidP="004169C2">
      <w:pPr>
        <w:tabs>
          <w:tab w:val="left" w:pos="1276"/>
        </w:tabs>
        <w:ind w:left="1276" w:hanging="567"/>
        <w:jc w:val="both"/>
        <w:rPr>
          <w:rFonts w:ascii="Arial" w:hAnsi="Arial" w:cs="Arial"/>
        </w:rPr>
      </w:pPr>
      <w:r>
        <w:rPr>
          <w:rFonts w:ascii="Arial" w:hAnsi="Arial" w:cs="Arial"/>
        </w:rPr>
        <w:t>14</w:t>
      </w:r>
      <w:r w:rsidR="004169C2">
        <w:rPr>
          <w:rFonts w:ascii="Arial" w:hAnsi="Arial" w:cs="Arial"/>
        </w:rPr>
        <w:t>.</w:t>
      </w:r>
      <w:r>
        <w:rPr>
          <w:rFonts w:ascii="Arial" w:hAnsi="Arial" w:cs="Arial"/>
        </w:rPr>
        <w:t xml:space="preserve"> </w:t>
      </w:r>
      <w:r>
        <w:rPr>
          <w:rFonts w:ascii="Arial" w:hAnsi="Arial" w:cs="Arial"/>
        </w:rPr>
        <w:tab/>
      </w:r>
      <w:r w:rsidR="00EE1757">
        <w:rPr>
          <w:rFonts w:ascii="Arial" w:hAnsi="Arial" w:cs="Arial"/>
        </w:rPr>
        <w:t>[</w:t>
      </w:r>
      <w:r>
        <w:rPr>
          <w:rFonts w:ascii="Arial" w:hAnsi="Arial" w:cs="Arial"/>
        </w:rPr>
        <w:t>The Parties agree to take account of any guidance issued by the Information Commissioner’s Office. The Authority may on not less than</w:t>
      </w:r>
      <w:r w:rsidR="00A83287">
        <w:rPr>
          <w:rFonts w:ascii="Arial" w:hAnsi="Arial" w:cs="Arial"/>
        </w:rPr>
        <w:t xml:space="preserve"> </w:t>
      </w:r>
      <w:r w:rsidR="00C95F05">
        <w:rPr>
          <w:rFonts w:ascii="Arial" w:hAnsi="Arial" w:cs="Arial"/>
        </w:rPr>
        <w:t>thirty (</w:t>
      </w:r>
      <w:r>
        <w:rPr>
          <w:rFonts w:ascii="Arial" w:hAnsi="Arial" w:cs="Arial"/>
        </w:rPr>
        <w:t>30</w:t>
      </w:r>
      <w:r w:rsidR="00A83287">
        <w:rPr>
          <w:rFonts w:ascii="Arial" w:hAnsi="Arial" w:cs="Arial"/>
        </w:rPr>
        <w:t>)</w:t>
      </w:r>
      <w:r>
        <w:rPr>
          <w:rFonts w:ascii="Arial" w:hAnsi="Arial" w:cs="Arial"/>
        </w:rPr>
        <w:t xml:space="preserve"> </w:t>
      </w:r>
      <w:r w:rsidR="00A83287">
        <w:rPr>
          <w:rFonts w:ascii="Arial" w:hAnsi="Arial" w:cs="Arial"/>
        </w:rPr>
        <w:t>Business</w:t>
      </w:r>
      <w:r w:rsidR="004169C2">
        <w:rPr>
          <w:rFonts w:ascii="Arial" w:hAnsi="Arial" w:cs="Arial"/>
        </w:rPr>
        <w:t xml:space="preserve"> </w:t>
      </w:r>
      <w:r>
        <w:rPr>
          <w:rFonts w:ascii="Arial" w:hAnsi="Arial" w:cs="Arial"/>
        </w:rPr>
        <w:t xml:space="preserve">Days’ notice to the Supplier amend this </w:t>
      </w:r>
      <w:r w:rsidR="00C95F05">
        <w:rPr>
          <w:rFonts w:ascii="Arial" w:hAnsi="Arial" w:cs="Arial"/>
        </w:rPr>
        <w:t>Contract</w:t>
      </w:r>
      <w:r>
        <w:rPr>
          <w:rFonts w:ascii="Arial" w:hAnsi="Arial" w:cs="Arial"/>
        </w:rPr>
        <w:t xml:space="preserve"> to ensure that it complies with any guidance issued by the Information Commissioner’s Office</w:t>
      </w:r>
      <w:r w:rsidR="00EE1757">
        <w:rPr>
          <w:rFonts w:ascii="Arial" w:hAnsi="Arial" w:cs="Arial"/>
        </w:rPr>
        <w:t>]</w:t>
      </w:r>
      <w:r>
        <w:rPr>
          <w:rFonts w:ascii="Arial" w:hAnsi="Arial" w:cs="Arial"/>
        </w:rPr>
        <w:t>.</w:t>
      </w:r>
    </w:p>
    <w:p w14:paraId="2652E09E" w14:textId="46E8A23D" w:rsidR="00987001" w:rsidRDefault="00987001">
      <w:pPr>
        <w:spacing w:after="0" w:line="240" w:lineRule="auto"/>
        <w:rPr>
          <w:rFonts w:ascii="Arial" w:hAnsi="Arial" w:cs="Arial"/>
          <w:b/>
        </w:rPr>
      </w:pPr>
    </w:p>
    <w:p w14:paraId="0A60F496" w14:textId="0D76EC46" w:rsidR="00250771" w:rsidRDefault="006D6B98" w:rsidP="00987001">
      <w:pPr>
        <w:pStyle w:val="Heading6"/>
        <w:tabs>
          <w:tab w:val="left" w:pos="709"/>
        </w:tabs>
        <w:spacing w:before="120"/>
        <w:rPr>
          <w:rFonts w:ascii="Arial" w:hAnsi="Arial" w:cs="Arial"/>
          <w:u w:val="none"/>
        </w:rPr>
      </w:pPr>
      <w:r>
        <w:rPr>
          <w:rFonts w:ascii="Arial" w:hAnsi="Arial" w:cs="Arial"/>
          <w:u w:val="none"/>
        </w:rPr>
        <w:t>6.4</w:t>
      </w:r>
      <w:r w:rsidR="00987001">
        <w:rPr>
          <w:rFonts w:ascii="Arial" w:hAnsi="Arial" w:cs="Arial"/>
          <w:u w:val="none"/>
        </w:rPr>
        <w:tab/>
      </w:r>
      <w:r w:rsidR="00250771">
        <w:rPr>
          <w:rFonts w:ascii="Arial" w:hAnsi="Arial" w:cs="Arial"/>
          <w:u w:val="none"/>
        </w:rPr>
        <w:t>Freedom of Information</w:t>
      </w:r>
      <w:r w:rsidR="00E977A6">
        <w:rPr>
          <w:rFonts w:ascii="Arial" w:hAnsi="Arial" w:cs="Arial"/>
          <w:u w:val="none"/>
        </w:rPr>
        <w:t xml:space="preserve"> Act</w:t>
      </w:r>
    </w:p>
    <w:p w14:paraId="4493D1F8" w14:textId="77777777" w:rsidR="00250771" w:rsidRDefault="00250771" w:rsidP="00250771">
      <w:pPr>
        <w:spacing w:after="0"/>
      </w:pPr>
    </w:p>
    <w:p w14:paraId="75EAE8C3" w14:textId="77777777" w:rsidR="00250771" w:rsidRPr="004169C2" w:rsidRDefault="00250771" w:rsidP="00BE6130">
      <w:pPr>
        <w:pStyle w:val="ListParagraph"/>
        <w:numPr>
          <w:ilvl w:val="0"/>
          <w:numId w:val="40"/>
        </w:numPr>
        <w:spacing w:before="120" w:after="120" w:line="240" w:lineRule="auto"/>
        <w:ind w:left="1276" w:hanging="567"/>
        <w:jc w:val="both"/>
        <w:rPr>
          <w:rFonts w:ascii="Arial" w:hAnsi="Arial" w:cs="Arial"/>
        </w:rPr>
      </w:pPr>
      <w:r w:rsidRPr="004169C2">
        <w:rPr>
          <w:rFonts w:ascii="Arial" w:hAnsi="Arial" w:cs="Arial"/>
        </w:rPr>
        <w:t>The Authority is subject to the Freedom of Information Act 2000 and the Environmental Information Regulations (EIR) 2004 (‘the Acts’). As part of the Authority’s duties under the Acts it may be required to disclose information forming part of the Contract to the Information Commissioners Office or anyone who makes a reasonable request.</w:t>
      </w:r>
    </w:p>
    <w:p w14:paraId="4FF08098" w14:textId="399BD02C" w:rsidR="00250771" w:rsidRPr="004169C2" w:rsidRDefault="00250771" w:rsidP="00BE6130">
      <w:pPr>
        <w:pStyle w:val="ListParagraph"/>
        <w:numPr>
          <w:ilvl w:val="0"/>
          <w:numId w:val="40"/>
        </w:numPr>
        <w:spacing w:before="120" w:after="120" w:line="240" w:lineRule="auto"/>
        <w:ind w:left="1276" w:hanging="567"/>
        <w:jc w:val="both"/>
        <w:rPr>
          <w:rFonts w:ascii="Arial" w:hAnsi="Arial" w:cs="Arial"/>
        </w:rPr>
      </w:pPr>
      <w:r w:rsidRPr="004169C2">
        <w:rPr>
          <w:rFonts w:ascii="Arial" w:hAnsi="Arial" w:cs="Arial"/>
        </w:rPr>
        <w:t xml:space="preserve">The Authority is </w:t>
      </w:r>
      <w:proofErr w:type="gramStart"/>
      <w:r w:rsidRPr="004169C2">
        <w:rPr>
          <w:rFonts w:ascii="Arial" w:hAnsi="Arial" w:cs="Arial"/>
        </w:rPr>
        <w:t xml:space="preserve">responsible </w:t>
      </w:r>
      <w:r w:rsidR="00A83287" w:rsidRPr="004169C2">
        <w:rPr>
          <w:rFonts w:ascii="Arial" w:hAnsi="Arial" w:cs="Arial"/>
        </w:rPr>
        <w:t xml:space="preserve"> in</w:t>
      </w:r>
      <w:proofErr w:type="gramEnd"/>
      <w:r w:rsidR="00A83287" w:rsidRPr="004169C2">
        <w:rPr>
          <w:rFonts w:ascii="Arial" w:hAnsi="Arial" w:cs="Arial"/>
        </w:rPr>
        <w:t xml:space="preserve"> its absolute discretion </w:t>
      </w:r>
      <w:r w:rsidRPr="004169C2">
        <w:rPr>
          <w:rFonts w:ascii="Arial" w:hAnsi="Arial" w:cs="Arial"/>
        </w:rPr>
        <w:t>for determining in its discretion whether any information is commercially sensitive information, and/or any other information is exempt from disclosure in accordance with the provisions of the FOIA or the EIR.</w:t>
      </w:r>
    </w:p>
    <w:p w14:paraId="58821585" w14:textId="77777777" w:rsidR="00250771" w:rsidRPr="004169C2" w:rsidRDefault="00250771" w:rsidP="00BE6130">
      <w:pPr>
        <w:pStyle w:val="ListParagraph"/>
        <w:numPr>
          <w:ilvl w:val="0"/>
          <w:numId w:val="40"/>
        </w:numPr>
        <w:spacing w:before="120" w:after="120" w:line="240" w:lineRule="auto"/>
        <w:ind w:left="1276" w:hanging="567"/>
        <w:jc w:val="both"/>
        <w:rPr>
          <w:rFonts w:ascii="Arial" w:hAnsi="Arial" w:cs="Arial"/>
        </w:rPr>
      </w:pPr>
      <w:r w:rsidRPr="004169C2">
        <w:rPr>
          <w:rFonts w:ascii="Arial" w:hAnsi="Arial" w:cs="Arial"/>
        </w:rPr>
        <w:t>The Supplier shall assist and co-operate with the Authority (at the Supplier’s expense) to enable the Authority to comply with the information disclosure requirements under the Acts and in doing so will comply with any timescale notified to it by the Authority.</w:t>
      </w:r>
    </w:p>
    <w:p w14:paraId="1180620A" w14:textId="77777777" w:rsidR="00250771" w:rsidRPr="004169C2" w:rsidRDefault="00250771" w:rsidP="00BE6130">
      <w:pPr>
        <w:pStyle w:val="ListParagraph"/>
        <w:numPr>
          <w:ilvl w:val="0"/>
          <w:numId w:val="40"/>
        </w:numPr>
        <w:spacing w:before="120" w:after="120" w:line="240" w:lineRule="auto"/>
        <w:ind w:left="1276" w:hanging="567"/>
        <w:jc w:val="both"/>
        <w:rPr>
          <w:rFonts w:ascii="Arial" w:hAnsi="Arial" w:cs="Arial"/>
        </w:rPr>
      </w:pPr>
      <w:r w:rsidRPr="004169C2">
        <w:rPr>
          <w:rFonts w:ascii="Arial" w:hAnsi="Arial" w:cs="Arial"/>
        </w:rPr>
        <w:t xml:space="preserve">Notwithstanding any other term of this Contract, the Supplier hereby gives its consent for the Authority to publish this Contract and its Schedules in its entirety, including from </w:t>
      </w:r>
      <w:proofErr w:type="gramStart"/>
      <w:r w:rsidRPr="004169C2">
        <w:rPr>
          <w:rFonts w:ascii="Arial" w:hAnsi="Arial" w:cs="Arial"/>
        </w:rPr>
        <w:t>time to time</w:t>
      </w:r>
      <w:proofErr w:type="gramEnd"/>
      <w:r w:rsidRPr="004169C2">
        <w:rPr>
          <w:rFonts w:ascii="Arial" w:hAnsi="Arial" w:cs="Arial"/>
        </w:rPr>
        <w:t xml:space="preserve"> agreed changes to the Contract, to the general public in whatever form the Authority decides is most appropriate.</w:t>
      </w:r>
    </w:p>
    <w:p w14:paraId="053DE17E" w14:textId="77777777" w:rsidR="00250771" w:rsidRDefault="00250771" w:rsidP="00BE6130">
      <w:pPr>
        <w:pStyle w:val="BodyText"/>
        <w:spacing w:before="120" w:after="120"/>
        <w:ind w:left="1276" w:hanging="709"/>
        <w:jc w:val="both"/>
        <w:rPr>
          <w:rFonts w:cs="Arial"/>
          <w:bCs/>
          <w:color w:val="FF0000"/>
          <w:sz w:val="22"/>
          <w:szCs w:val="22"/>
        </w:rPr>
      </w:pPr>
    </w:p>
    <w:p w14:paraId="320059AB" w14:textId="77777777" w:rsidR="00250771" w:rsidRDefault="00250771" w:rsidP="004169C2">
      <w:pPr>
        <w:pStyle w:val="Heading6"/>
        <w:numPr>
          <w:ilvl w:val="1"/>
          <w:numId w:val="16"/>
        </w:numPr>
        <w:tabs>
          <w:tab w:val="left" w:pos="709"/>
        </w:tabs>
        <w:spacing w:before="120" w:after="120"/>
        <w:ind w:left="709" w:hanging="709"/>
        <w:rPr>
          <w:rFonts w:ascii="Arial" w:hAnsi="Arial" w:cs="Arial"/>
          <w:u w:val="none"/>
        </w:rPr>
      </w:pPr>
      <w:bookmarkStart w:id="133" w:name="_Toc397677976"/>
      <w:r>
        <w:rPr>
          <w:rFonts w:ascii="Arial" w:hAnsi="Arial" w:cs="Arial"/>
          <w:u w:val="none"/>
        </w:rPr>
        <w:t>Record Keeping</w:t>
      </w:r>
      <w:bookmarkEnd w:id="133"/>
      <w:r>
        <w:rPr>
          <w:rFonts w:ascii="Arial" w:hAnsi="Arial" w:cs="Arial"/>
          <w:u w:val="none"/>
        </w:rPr>
        <w:br/>
      </w:r>
    </w:p>
    <w:p w14:paraId="7FDB4757" w14:textId="25AEF463" w:rsidR="00250771" w:rsidRPr="004169C2" w:rsidRDefault="00250771" w:rsidP="00BE6130">
      <w:pPr>
        <w:pStyle w:val="ListParagraph"/>
        <w:numPr>
          <w:ilvl w:val="0"/>
          <w:numId w:val="41"/>
        </w:numPr>
        <w:spacing w:before="120" w:after="120" w:line="240" w:lineRule="auto"/>
        <w:ind w:left="1276" w:hanging="567"/>
        <w:jc w:val="both"/>
        <w:rPr>
          <w:rFonts w:ascii="Arial" w:hAnsi="Arial" w:cs="Arial"/>
        </w:rPr>
      </w:pPr>
      <w:r w:rsidRPr="004169C2">
        <w:rPr>
          <w:rFonts w:ascii="Arial" w:hAnsi="Arial" w:cs="Arial"/>
        </w:rPr>
        <w:t xml:space="preserve">To assist the Authority with its record keeping and monitoring requirements, including auditing and National Audit office requirements, the Supplier shall keep and maintain for six (6) years (or any longer </w:t>
      </w:r>
      <w:proofErr w:type="gramStart"/>
      <w:r w:rsidRPr="004169C2">
        <w:rPr>
          <w:rFonts w:ascii="Arial" w:hAnsi="Arial" w:cs="Arial"/>
        </w:rPr>
        <w:t>period of time</w:t>
      </w:r>
      <w:proofErr w:type="gramEnd"/>
      <w:r w:rsidRPr="004169C2">
        <w:rPr>
          <w:rFonts w:ascii="Arial" w:hAnsi="Arial" w:cs="Arial"/>
        </w:rPr>
        <w:t xml:space="preserve"> in accordance with specific legislation) after </w:t>
      </w:r>
      <w:r w:rsidR="00A83287" w:rsidRPr="004169C2">
        <w:rPr>
          <w:rFonts w:ascii="Arial" w:hAnsi="Arial" w:cs="Arial"/>
        </w:rPr>
        <w:t xml:space="preserve">expiration of </w:t>
      </w:r>
      <w:r w:rsidRPr="004169C2">
        <w:rPr>
          <w:rFonts w:ascii="Arial" w:hAnsi="Arial" w:cs="Arial"/>
        </w:rPr>
        <w:t>the Contract</w:t>
      </w:r>
      <w:r w:rsidR="00A83287" w:rsidRPr="004169C2">
        <w:rPr>
          <w:rFonts w:ascii="Arial" w:hAnsi="Arial" w:cs="Arial"/>
        </w:rPr>
        <w:t xml:space="preserve"> </w:t>
      </w:r>
      <w:r w:rsidR="006D6B98" w:rsidRPr="004169C2">
        <w:rPr>
          <w:rFonts w:ascii="Arial" w:hAnsi="Arial" w:cs="Arial"/>
        </w:rPr>
        <w:t>Period,</w:t>
      </w:r>
      <w:r w:rsidRPr="004169C2">
        <w:rPr>
          <w:rFonts w:ascii="Arial" w:hAnsi="Arial" w:cs="Arial"/>
        </w:rPr>
        <w:t xml:space="preserve"> full and accurate </w:t>
      </w:r>
      <w:r w:rsidRPr="004169C2">
        <w:rPr>
          <w:rFonts w:ascii="Arial" w:hAnsi="Arial" w:cs="Arial"/>
        </w:rPr>
        <w:lastRenderedPageBreak/>
        <w:t xml:space="preserve">records of the Contract including the Services supplied under it and all payments made by the Authority. The Supplier shall on request allow the Authority such access to (and </w:t>
      </w:r>
      <w:r w:rsidR="00B52619" w:rsidRPr="004169C2">
        <w:rPr>
          <w:rFonts w:ascii="Arial" w:hAnsi="Arial" w:cs="Arial"/>
        </w:rPr>
        <w:t xml:space="preserve">provide at no additional cost </w:t>
      </w:r>
      <w:r w:rsidRPr="004169C2">
        <w:rPr>
          <w:rFonts w:ascii="Arial" w:hAnsi="Arial" w:cs="Arial"/>
        </w:rPr>
        <w:t>copies of) those records as may be required by the Authority in connection with the Contract.</w:t>
      </w:r>
    </w:p>
    <w:p w14:paraId="1D22CF39" w14:textId="57555644" w:rsidR="00470EB5" w:rsidRPr="004169C2" w:rsidRDefault="00250771" w:rsidP="00BE6130">
      <w:pPr>
        <w:pStyle w:val="ListParagraph"/>
        <w:numPr>
          <w:ilvl w:val="0"/>
          <w:numId w:val="41"/>
        </w:numPr>
        <w:spacing w:before="120" w:after="120" w:line="240" w:lineRule="auto"/>
        <w:ind w:left="1276" w:hanging="567"/>
        <w:jc w:val="both"/>
        <w:rPr>
          <w:rFonts w:ascii="Arial" w:hAnsi="Arial" w:cs="Arial"/>
        </w:rPr>
      </w:pPr>
      <w:r w:rsidRPr="004169C2">
        <w:rPr>
          <w:rFonts w:ascii="Arial" w:hAnsi="Arial" w:cs="Arial"/>
        </w:rPr>
        <w:t xml:space="preserve">The Supplier will at its own cost, provide any information that may be required by the Authority to comply with the Authority’s procedures for monitoring of the </w:t>
      </w:r>
      <w:proofErr w:type="gramStart"/>
      <w:r w:rsidRPr="004169C2">
        <w:rPr>
          <w:rFonts w:ascii="Arial" w:hAnsi="Arial" w:cs="Arial"/>
        </w:rPr>
        <w:t>Contract.</w:t>
      </w:r>
      <w:bookmarkStart w:id="134" w:name="_Freedom_of_Information"/>
      <w:bookmarkStart w:id="135" w:name="_Record_Keeping"/>
      <w:bookmarkEnd w:id="134"/>
      <w:bookmarkEnd w:id="135"/>
      <w:r w:rsidR="00470EB5" w:rsidRPr="004169C2">
        <w:rPr>
          <w:rFonts w:ascii="Arial" w:hAnsi="Arial" w:cs="Arial"/>
        </w:rPr>
        <w:t>.</w:t>
      </w:r>
      <w:proofErr w:type="gramEnd"/>
    </w:p>
    <w:p w14:paraId="5B7480FE" w14:textId="77777777" w:rsidR="00A65D90" w:rsidRPr="00B04428" w:rsidRDefault="00A65D90" w:rsidP="00070290">
      <w:pPr>
        <w:spacing w:before="120" w:after="120" w:line="240" w:lineRule="auto"/>
        <w:rPr>
          <w:rFonts w:ascii="Arial" w:hAnsi="Arial" w:cs="Arial"/>
        </w:rPr>
      </w:pPr>
    </w:p>
    <w:p w14:paraId="1F856E76" w14:textId="77777777" w:rsidR="00470EB5" w:rsidRPr="00B04428" w:rsidRDefault="00470EB5" w:rsidP="00BE6130">
      <w:pPr>
        <w:pStyle w:val="Heading1"/>
        <w:numPr>
          <w:ilvl w:val="0"/>
          <w:numId w:val="37"/>
        </w:numPr>
        <w:spacing w:before="120" w:after="120"/>
        <w:ind w:left="709" w:hanging="709"/>
        <w:rPr>
          <w:rFonts w:ascii="Arial" w:hAnsi="Arial" w:cs="Arial"/>
        </w:rPr>
      </w:pPr>
      <w:bookmarkStart w:id="136" w:name="_Toc368987266"/>
      <w:bookmarkStart w:id="137" w:name="_Toc87896241"/>
      <w:r w:rsidRPr="00B04428">
        <w:rPr>
          <w:rFonts w:ascii="Arial" w:hAnsi="Arial" w:cs="Arial"/>
        </w:rPr>
        <w:t>Statutory Obligations</w:t>
      </w:r>
      <w:bookmarkEnd w:id="136"/>
      <w:bookmarkEnd w:id="137"/>
      <w:r w:rsidR="0058199B">
        <w:rPr>
          <w:rFonts w:ascii="Arial" w:hAnsi="Arial" w:cs="Arial"/>
        </w:rPr>
        <w:br/>
      </w:r>
    </w:p>
    <w:p w14:paraId="5CEB64B4" w14:textId="075AE70B" w:rsidR="00470EB5" w:rsidRPr="00B04428" w:rsidRDefault="00470EB5" w:rsidP="00BE6130">
      <w:pPr>
        <w:pStyle w:val="Heading6"/>
        <w:numPr>
          <w:ilvl w:val="1"/>
          <w:numId w:val="42"/>
        </w:numPr>
        <w:spacing w:before="120" w:after="120"/>
        <w:ind w:left="709" w:hanging="709"/>
        <w:jc w:val="both"/>
        <w:rPr>
          <w:rFonts w:ascii="Arial" w:hAnsi="Arial" w:cs="Arial"/>
          <w:u w:val="none"/>
        </w:rPr>
      </w:pPr>
      <w:bookmarkStart w:id="138" w:name="_Toc368987267"/>
      <w:bookmarkStart w:id="139" w:name="_Toc87896242"/>
      <w:r w:rsidRPr="00B04428">
        <w:rPr>
          <w:rFonts w:ascii="Arial" w:hAnsi="Arial" w:cs="Arial"/>
          <w:u w:val="none"/>
        </w:rPr>
        <w:t>Health &amp; Safety</w:t>
      </w:r>
      <w:bookmarkEnd w:id="138"/>
      <w:bookmarkEnd w:id="139"/>
    </w:p>
    <w:p w14:paraId="4D83444D" w14:textId="77777777" w:rsidR="00026F19" w:rsidRPr="00B04428" w:rsidRDefault="003B35A9" w:rsidP="00BE6130">
      <w:pPr>
        <w:pStyle w:val="BodyText"/>
        <w:numPr>
          <w:ilvl w:val="2"/>
          <w:numId w:val="42"/>
        </w:numPr>
        <w:spacing w:before="120" w:after="120"/>
        <w:ind w:left="1276" w:hanging="567"/>
        <w:jc w:val="both"/>
        <w:rPr>
          <w:rFonts w:cs="Arial"/>
          <w:bCs/>
          <w:sz w:val="22"/>
          <w:szCs w:val="22"/>
        </w:rPr>
      </w:pPr>
      <w:r w:rsidRPr="00B04428">
        <w:rPr>
          <w:rFonts w:cs="Arial"/>
          <w:bCs/>
          <w:sz w:val="22"/>
          <w:szCs w:val="22"/>
        </w:rPr>
        <w:t>While on the Authority’s Premises the Supplier shall comply with any health and safety measures implemented by the Authority in respect of persons working on the Authority’s Premises.</w:t>
      </w:r>
    </w:p>
    <w:p w14:paraId="3FE021ED" w14:textId="77777777" w:rsidR="00070290" w:rsidRPr="00B04428" w:rsidRDefault="003B35A9" w:rsidP="00BE6130">
      <w:pPr>
        <w:pStyle w:val="BodyText"/>
        <w:numPr>
          <w:ilvl w:val="2"/>
          <w:numId w:val="42"/>
        </w:numPr>
        <w:spacing w:before="120" w:after="120"/>
        <w:ind w:left="1276" w:hanging="567"/>
        <w:jc w:val="both"/>
        <w:rPr>
          <w:rFonts w:cs="Arial"/>
          <w:bCs/>
          <w:sz w:val="22"/>
          <w:szCs w:val="22"/>
        </w:rPr>
      </w:pPr>
      <w:r w:rsidRPr="00B04428">
        <w:rPr>
          <w:rFonts w:cs="Arial"/>
          <w:bCs/>
          <w:sz w:val="22"/>
          <w:szCs w:val="22"/>
        </w:rPr>
        <w:t>The Supplier shall:</w:t>
      </w:r>
    </w:p>
    <w:p w14:paraId="148266C7" w14:textId="77777777" w:rsidR="00070290" w:rsidRPr="00B04428" w:rsidRDefault="003B35A9" w:rsidP="00BE6130">
      <w:pPr>
        <w:pStyle w:val="BodyText"/>
        <w:numPr>
          <w:ilvl w:val="3"/>
          <w:numId w:val="42"/>
        </w:numPr>
        <w:tabs>
          <w:tab w:val="left" w:pos="1276"/>
          <w:tab w:val="left" w:pos="1985"/>
        </w:tabs>
        <w:spacing w:before="120" w:after="120"/>
        <w:ind w:left="1985" w:hanging="709"/>
        <w:jc w:val="both"/>
        <w:rPr>
          <w:rFonts w:cs="Arial"/>
          <w:bCs/>
          <w:sz w:val="22"/>
          <w:szCs w:val="22"/>
        </w:rPr>
      </w:pPr>
      <w:r w:rsidRPr="00B04428">
        <w:rPr>
          <w:rFonts w:cs="Arial"/>
          <w:bCs/>
          <w:sz w:val="22"/>
          <w:szCs w:val="22"/>
        </w:rPr>
        <w:t>notify the Authority immediately in the event of any incident occurring in the provision of the Services on the Authority’s Premises, where that incident causes any personal injury or damage to property which could give rise to personal injury.</w:t>
      </w:r>
    </w:p>
    <w:p w14:paraId="69ADA66C" w14:textId="77777777" w:rsidR="00070290" w:rsidRPr="00B04428" w:rsidRDefault="003B35A9" w:rsidP="00BE6130">
      <w:pPr>
        <w:pStyle w:val="BodyText"/>
        <w:numPr>
          <w:ilvl w:val="3"/>
          <w:numId w:val="42"/>
        </w:numPr>
        <w:tabs>
          <w:tab w:val="left" w:pos="1276"/>
          <w:tab w:val="left" w:pos="1985"/>
        </w:tabs>
        <w:spacing w:before="120" w:after="120"/>
        <w:ind w:left="1985" w:hanging="709"/>
        <w:jc w:val="both"/>
        <w:rPr>
          <w:rFonts w:cs="Arial"/>
          <w:bCs/>
          <w:sz w:val="22"/>
          <w:szCs w:val="22"/>
        </w:rPr>
      </w:pPr>
      <w:r w:rsidRPr="00B04428">
        <w:rPr>
          <w:rFonts w:cs="Arial"/>
          <w:bCs/>
          <w:sz w:val="22"/>
          <w:szCs w:val="22"/>
        </w:rPr>
        <w:t xml:space="preserve">take all necessary measures to comply with the requirements of the Health and Safety at Work etc. Act 1974 and any other acts, orders, </w:t>
      </w:r>
      <w:proofErr w:type="gramStart"/>
      <w:r w:rsidRPr="00B04428">
        <w:rPr>
          <w:rFonts w:cs="Arial"/>
          <w:bCs/>
          <w:sz w:val="22"/>
          <w:szCs w:val="22"/>
        </w:rPr>
        <w:t>regulations</w:t>
      </w:r>
      <w:proofErr w:type="gramEnd"/>
      <w:r w:rsidRPr="00B04428">
        <w:rPr>
          <w:rFonts w:cs="Arial"/>
          <w:bCs/>
          <w:sz w:val="22"/>
          <w:szCs w:val="22"/>
        </w:rPr>
        <w:t xml:space="preserve"> and codes of practice relating to health and safety which may apply to those of its employees, consultants, agents or sub-contractors that provide the Services.</w:t>
      </w:r>
    </w:p>
    <w:p w14:paraId="45D67E09" w14:textId="77777777" w:rsidR="00070290" w:rsidRPr="00B04428" w:rsidRDefault="003B35A9" w:rsidP="00BE6130">
      <w:pPr>
        <w:pStyle w:val="BodyText"/>
        <w:numPr>
          <w:ilvl w:val="3"/>
          <w:numId w:val="42"/>
        </w:numPr>
        <w:tabs>
          <w:tab w:val="left" w:pos="1276"/>
          <w:tab w:val="left" w:pos="1985"/>
        </w:tabs>
        <w:spacing w:before="120" w:after="120"/>
        <w:ind w:left="1985" w:hanging="709"/>
        <w:jc w:val="both"/>
        <w:rPr>
          <w:rFonts w:cs="Arial"/>
          <w:bCs/>
          <w:sz w:val="22"/>
          <w:szCs w:val="22"/>
        </w:rPr>
      </w:pPr>
      <w:r w:rsidRPr="00B04428">
        <w:rPr>
          <w:rFonts w:cs="Arial"/>
          <w:bCs/>
          <w:sz w:val="22"/>
          <w:szCs w:val="22"/>
        </w:rPr>
        <w:t xml:space="preserve">ensure that its health and safety policy statement (as required by the Health and Safety at Work </w:t>
      </w:r>
      <w:r w:rsidR="00393F71" w:rsidRPr="00B04428">
        <w:rPr>
          <w:rFonts w:cs="Arial"/>
          <w:bCs/>
          <w:sz w:val="22"/>
          <w:szCs w:val="22"/>
        </w:rPr>
        <w:t>etc.</w:t>
      </w:r>
      <w:r w:rsidRPr="00B04428">
        <w:rPr>
          <w:rFonts w:cs="Arial"/>
          <w:bCs/>
          <w:sz w:val="22"/>
          <w:szCs w:val="22"/>
        </w:rPr>
        <w:t xml:space="preserve"> Act 1974) is made available to the Authority on request.</w:t>
      </w:r>
      <w:r w:rsidR="001B5C46" w:rsidRPr="00B04428">
        <w:rPr>
          <w:rFonts w:cs="Arial"/>
          <w:bCs/>
          <w:sz w:val="22"/>
          <w:szCs w:val="22"/>
        </w:rPr>
        <w:t xml:space="preserve"> </w:t>
      </w:r>
    </w:p>
    <w:p w14:paraId="40BD3D72" w14:textId="77777777" w:rsidR="00BE6130" w:rsidRPr="00BE6130" w:rsidRDefault="004454DE" w:rsidP="00BE6130">
      <w:pPr>
        <w:pStyle w:val="BodyText"/>
        <w:numPr>
          <w:ilvl w:val="3"/>
          <w:numId w:val="42"/>
        </w:numPr>
        <w:tabs>
          <w:tab w:val="left" w:pos="1276"/>
          <w:tab w:val="left" w:pos="1985"/>
        </w:tabs>
        <w:spacing w:before="120" w:after="120"/>
        <w:ind w:left="1985" w:hanging="709"/>
        <w:jc w:val="both"/>
        <w:rPr>
          <w:rFonts w:cs="Arial"/>
          <w:bCs/>
          <w:sz w:val="22"/>
          <w:szCs w:val="22"/>
        </w:rPr>
      </w:pPr>
      <w:r w:rsidRPr="00B04428">
        <w:rPr>
          <w:rFonts w:cs="Arial"/>
          <w:sz w:val="22"/>
          <w:szCs w:val="22"/>
        </w:rPr>
        <w:t xml:space="preserve">The Supplier shall indemnify the Authority against all actions, suits, claims, demands, losses, charges, </w:t>
      </w:r>
      <w:proofErr w:type="gramStart"/>
      <w:r w:rsidRPr="00B04428">
        <w:rPr>
          <w:rFonts w:cs="Arial"/>
          <w:sz w:val="22"/>
          <w:szCs w:val="22"/>
        </w:rPr>
        <w:t>costs</w:t>
      </w:r>
      <w:proofErr w:type="gramEnd"/>
      <w:r w:rsidRPr="00B04428">
        <w:rPr>
          <w:rFonts w:cs="Arial"/>
          <w:sz w:val="22"/>
          <w:szCs w:val="22"/>
        </w:rPr>
        <w:t xml:space="preserve"> and expenses which the Authority may suffer or incur as a result of or in connection with any breach of this Condition.</w:t>
      </w:r>
    </w:p>
    <w:p w14:paraId="50AE0253" w14:textId="36EB1F72" w:rsidR="002D0148" w:rsidRPr="008756EF" w:rsidRDefault="002D0148" w:rsidP="00BE6130">
      <w:pPr>
        <w:pStyle w:val="BodyText"/>
        <w:tabs>
          <w:tab w:val="left" w:pos="1276"/>
          <w:tab w:val="left" w:pos="1985"/>
        </w:tabs>
        <w:spacing w:before="120" w:after="120"/>
        <w:ind w:left="1985"/>
        <w:jc w:val="both"/>
        <w:rPr>
          <w:rFonts w:cs="Arial"/>
          <w:bCs/>
          <w:sz w:val="22"/>
          <w:szCs w:val="22"/>
        </w:rPr>
      </w:pPr>
    </w:p>
    <w:p w14:paraId="3E9C08F0" w14:textId="6A4B0561" w:rsidR="00470EB5" w:rsidRPr="00B04428" w:rsidRDefault="00470EB5" w:rsidP="00BE6130">
      <w:pPr>
        <w:pStyle w:val="Heading6"/>
        <w:numPr>
          <w:ilvl w:val="1"/>
          <w:numId w:val="42"/>
        </w:numPr>
        <w:spacing w:before="120" w:after="120"/>
        <w:ind w:left="709" w:hanging="709"/>
        <w:jc w:val="both"/>
        <w:rPr>
          <w:rFonts w:ascii="Arial" w:hAnsi="Arial" w:cs="Arial"/>
          <w:u w:val="none"/>
        </w:rPr>
      </w:pPr>
      <w:bookmarkStart w:id="140" w:name="_Law"/>
      <w:bookmarkStart w:id="141" w:name="_Toc368987268"/>
      <w:bookmarkStart w:id="142" w:name="_Toc87896243"/>
      <w:bookmarkEnd w:id="140"/>
      <w:r w:rsidRPr="00B04428">
        <w:rPr>
          <w:rFonts w:ascii="Arial" w:hAnsi="Arial" w:cs="Arial"/>
          <w:u w:val="none"/>
        </w:rPr>
        <w:t>Law</w:t>
      </w:r>
      <w:bookmarkEnd w:id="141"/>
      <w:r w:rsidR="0058199B">
        <w:rPr>
          <w:rFonts w:ascii="Arial" w:hAnsi="Arial" w:cs="Arial"/>
          <w:u w:val="none"/>
        </w:rPr>
        <w:t xml:space="preserve"> and Jurisdiction</w:t>
      </w:r>
      <w:bookmarkEnd w:id="142"/>
    </w:p>
    <w:p w14:paraId="030FB06A" w14:textId="449C7B4D" w:rsidR="00470EB5" w:rsidRDefault="00470EB5" w:rsidP="00BE6130">
      <w:pPr>
        <w:pStyle w:val="ListParagraph"/>
        <w:numPr>
          <w:ilvl w:val="2"/>
          <w:numId w:val="42"/>
        </w:numPr>
        <w:spacing w:before="120" w:after="120" w:line="240" w:lineRule="auto"/>
        <w:ind w:left="1276" w:hanging="566"/>
        <w:jc w:val="both"/>
        <w:rPr>
          <w:rFonts w:ascii="Arial" w:hAnsi="Arial" w:cs="Arial"/>
        </w:rPr>
      </w:pPr>
      <w:bookmarkStart w:id="143" w:name="_Toc368987269"/>
      <w:r w:rsidRPr="0058199B">
        <w:rPr>
          <w:rFonts w:ascii="Arial" w:hAnsi="Arial" w:cs="Arial"/>
        </w:rPr>
        <w:t xml:space="preserve">The Supplier shall </w:t>
      </w:r>
      <w:proofErr w:type="gramStart"/>
      <w:r w:rsidRPr="0058199B">
        <w:rPr>
          <w:rFonts w:ascii="Arial" w:hAnsi="Arial" w:cs="Arial"/>
        </w:rPr>
        <w:t>comply at all times</w:t>
      </w:r>
      <w:proofErr w:type="gramEnd"/>
      <w:r w:rsidRPr="0058199B">
        <w:rPr>
          <w:rFonts w:ascii="Arial" w:hAnsi="Arial" w:cs="Arial"/>
        </w:rPr>
        <w:t xml:space="preserve"> with the Law in its performance of the Contract.</w:t>
      </w:r>
      <w:bookmarkEnd w:id="143"/>
    </w:p>
    <w:p w14:paraId="3D394A6A" w14:textId="49F8E60F" w:rsidR="00BE6130" w:rsidRPr="00BE6130" w:rsidRDefault="0058199B" w:rsidP="00BE6130">
      <w:pPr>
        <w:pStyle w:val="ListParagraph"/>
        <w:numPr>
          <w:ilvl w:val="2"/>
          <w:numId w:val="42"/>
        </w:numPr>
        <w:spacing w:before="120" w:after="120" w:line="240" w:lineRule="auto"/>
        <w:ind w:left="1276" w:hanging="566"/>
        <w:jc w:val="both"/>
        <w:rPr>
          <w:rFonts w:ascii="Arial" w:hAnsi="Arial" w:cs="Arial"/>
          <w:bCs/>
          <w:u w:val="single"/>
        </w:rPr>
      </w:pPr>
      <w:r w:rsidRPr="0058199B">
        <w:rPr>
          <w:rFonts w:ascii="Arial" w:hAnsi="Arial" w:cs="Arial"/>
        </w:rPr>
        <w:t>The Contract shall in all respects be governed by and interpreted in accordance with English Law</w:t>
      </w:r>
      <w:r w:rsidR="00790A29">
        <w:rPr>
          <w:rFonts w:ascii="Arial" w:hAnsi="Arial" w:cs="Arial"/>
        </w:rPr>
        <w:t xml:space="preserve"> and t</w:t>
      </w:r>
      <w:r w:rsidRPr="0058199B">
        <w:rPr>
          <w:rFonts w:ascii="Arial" w:hAnsi="Arial" w:cs="Arial"/>
        </w:rPr>
        <w:t>he Parties</w:t>
      </w:r>
      <w:r w:rsidR="00790A29">
        <w:rPr>
          <w:rFonts w:ascii="Arial" w:hAnsi="Arial" w:cs="Arial"/>
        </w:rPr>
        <w:t xml:space="preserve"> submit to the exclusive jurisdiction of the </w:t>
      </w:r>
      <w:r w:rsidRPr="0058199B">
        <w:rPr>
          <w:rFonts w:ascii="Arial" w:hAnsi="Arial" w:cs="Arial"/>
        </w:rPr>
        <w:t>English Courts</w:t>
      </w:r>
      <w:r w:rsidR="00790A29">
        <w:rPr>
          <w:rFonts w:ascii="Arial" w:hAnsi="Arial" w:cs="Arial"/>
        </w:rPr>
        <w:t>.</w:t>
      </w:r>
    </w:p>
    <w:p w14:paraId="0BEF8217" w14:textId="6C9EA616" w:rsidR="00470EB5" w:rsidRPr="0058199B" w:rsidRDefault="00470EB5" w:rsidP="00BE6130">
      <w:pPr>
        <w:pStyle w:val="ListParagraph"/>
        <w:spacing w:before="120" w:after="120" w:line="240" w:lineRule="auto"/>
        <w:ind w:left="1276"/>
        <w:jc w:val="both"/>
        <w:rPr>
          <w:rFonts w:ascii="Arial" w:hAnsi="Arial" w:cs="Arial"/>
          <w:bCs/>
          <w:u w:val="single"/>
        </w:rPr>
      </w:pPr>
    </w:p>
    <w:p w14:paraId="7E5E6CF1" w14:textId="0186086A" w:rsidR="00470EB5" w:rsidRPr="00B04428" w:rsidRDefault="00470EB5" w:rsidP="00BE6130">
      <w:pPr>
        <w:pStyle w:val="Heading6"/>
        <w:numPr>
          <w:ilvl w:val="1"/>
          <w:numId w:val="42"/>
        </w:numPr>
        <w:spacing w:before="120" w:after="120"/>
        <w:ind w:left="709" w:hanging="709"/>
        <w:jc w:val="both"/>
        <w:rPr>
          <w:rFonts w:ascii="Arial" w:hAnsi="Arial" w:cs="Arial"/>
          <w:u w:val="none"/>
        </w:rPr>
      </w:pPr>
      <w:bookmarkStart w:id="144" w:name="_Toc368987270"/>
      <w:bookmarkStart w:id="145" w:name="_Toc87896244"/>
      <w:r w:rsidRPr="00B04428">
        <w:rPr>
          <w:rFonts w:ascii="Arial" w:hAnsi="Arial" w:cs="Arial"/>
          <w:u w:val="none"/>
        </w:rPr>
        <w:t>Equality and Diversity</w:t>
      </w:r>
      <w:bookmarkEnd w:id="144"/>
      <w:bookmarkEnd w:id="145"/>
      <w:r w:rsidRPr="00B04428">
        <w:rPr>
          <w:rFonts w:ascii="Arial" w:hAnsi="Arial" w:cs="Arial"/>
          <w:u w:val="none"/>
        </w:rPr>
        <w:t xml:space="preserve"> </w:t>
      </w:r>
    </w:p>
    <w:p w14:paraId="4535C88E" w14:textId="51A204BA" w:rsidR="002D7DF1" w:rsidRPr="00D80245" w:rsidRDefault="002D7DF1" w:rsidP="00BE6130">
      <w:pPr>
        <w:numPr>
          <w:ilvl w:val="2"/>
          <w:numId w:val="42"/>
        </w:numPr>
        <w:spacing w:before="120" w:after="120" w:line="240" w:lineRule="auto"/>
        <w:ind w:left="1276" w:hanging="567"/>
        <w:jc w:val="both"/>
        <w:rPr>
          <w:rFonts w:ascii="Arial" w:hAnsi="Arial" w:cs="Arial"/>
        </w:rPr>
      </w:pPr>
      <w:r w:rsidRPr="00D80245">
        <w:rPr>
          <w:rFonts w:ascii="Arial" w:hAnsi="Arial" w:cs="Arial"/>
        </w:rPr>
        <w:t xml:space="preserve">The </w:t>
      </w:r>
      <w:r w:rsidR="004E2D56">
        <w:rPr>
          <w:rFonts w:ascii="Arial" w:hAnsi="Arial" w:cs="Arial"/>
        </w:rPr>
        <w:t>Supplier</w:t>
      </w:r>
      <w:r w:rsidRPr="00D80245">
        <w:rPr>
          <w:rFonts w:ascii="Arial" w:hAnsi="Arial" w:cs="Arial"/>
        </w:rPr>
        <w:t xml:space="preserve"> shall perform its obligations under this Contract in accordance with applicable equality Law and not unlawfully discriminate within the meaning and scope of any Law (whether because of race, sex, disability, sexual orientation, religion or belief, age, pregnancy and maternity, marital or civil partnership status, gender re-assignment, trade union membership or activities, part time or fixed term status or otherwise) including but not limited to the Equality Act 2010 </w:t>
      </w:r>
      <w:r w:rsidRPr="00D80245">
        <w:rPr>
          <w:rFonts w:ascii="Arial" w:hAnsi="Arial" w:cs="Arial"/>
        </w:rPr>
        <w:lastRenderedPageBreak/>
        <w:t>or other relevant or equivalent legislation, or any statutory modification or re-enactment thereof</w:t>
      </w:r>
      <w:r w:rsidR="006D6B98">
        <w:rPr>
          <w:rFonts w:ascii="Arial" w:hAnsi="Arial" w:cs="Arial"/>
        </w:rPr>
        <w:t>.</w:t>
      </w:r>
    </w:p>
    <w:p w14:paraId="0216907F" w14:textId="1DB6E9E1" w:rsidR="002D7DF1" w:rsidRDefault="00790A29" w:rsidP="00BE6130">
      <w:pPr>
        <w:numPr>
          <w:ilvl w:val="2"/>
          <w:numId w:val="42"/>
        </w:numPr>
        <w:spacing w:before="120" w:after="120" w:line="240" w:lineRule="auto"/>
        <w:ind w:left="1275" w:hanging="646"/>
        <w:jc w:val="both"/>
        <w:rPr>
          <w:rFonts w:ascii="Arial" w:hAnsi="Arial" w:cs="Arial"/>
        </w:rPr>
      </w:pPr>
      <w:r w:rsidRPr="00D80245">
        <w:rPr>
          <w:rFonts w:ascii="Arial" w:hAnsi="Arial" w:cs="Arial"/>
        </w:rPr>
        <w:t xml:space="preserve">The </w:t>
      </w:r>
      <w:proofErr w:type="gramStart"/>
      <w:r>
        <w:rPr>
          <w:rFonts w:ascii="Arial" w:hAnsi="Arial" w:cs="Arial"/>
        </w:rPr>
        <w:t xml:space="preserve">Supplier </w:t>
      </w:r>
      <w:r w:rsidRPr="00D80245">
        <w:rPr>
          <w:rFonts w:ascii="Arial" w:hAnsi="Arial" w:cs="Arial"/>
        </w:rPr>
        <w:t xml:space="preserve"> shall</w:t>
      </w:r>
      <w:proofErr w:type="gramEnd"/>
      <w:r w:rsidRPr="00D80245">
        <w:rPr>
          <w:rFonts w:ascii="Arial" w:hAnsi="Arial" w:cs="Arial"/>
        </w:rPr>
        <w:t xml:space="preserve"> take all reasonable steps to secure the observance of c</w:t>
      </w:r>
      <w:r>
        <w:rPr>
          <w:rFonts w:ascii="Arial" w:hAnsi="Arial" w:cs="Arial"/>
        </w:rPr>
        <w:t>lause</w:t>
      </w:r>
      <w:r w:rsidRPr="00D80245">
        <w:rPr>
          <w:rFonts w:ascii="Arial" w:hAnsi="Arial" w:cs="Arial"/>
        </w:rPr>
        <w:t xml:space="preserve"> 7.</w:t>
      </w:r>
      <w:r>
        <w:rPr>
          <w:rFonts w:ascii="Arial" w:hAnsi="Arial" w:cs="Arial"/>
        </w:rPr>
        <w:t>3.</w:t>
      </w:r>
      <w:r w:rsidRPr="00D80245">
        <w:rPr>
          <w:rFonts w:ascii="Arial" w:hAnsi="Arial" w:cs="Arial"/>
        </w:rPr>
        <w:t xml:space="preserve">1 by all </w:t>
      </w:r>
      <w:r>
        <w:rPr>
          <w:rFonts w:ascii="Arial" w:hAnsi="Arial" w:cs="Arial"/>
        </w:rPr>
        <w:t xml:space="preserve">its </w:t>
      </w:r>
      <w:r w:rsidR="00B52619">
        <w:rPr>
          <w:rFonts w:ascii="Arial" w:hAnsi="Arial" w:cs="Arial"/>
        </w:rPr>
        <w:t>Personnel</w:t>
      </w:r>
      <w:r w:rsidRPr="00D80245">
        <w:rPr>
          <w:rFonts w:ascii="Arial" w:hAnsi="Arial" w:cs="Arial"/>
        </w:rPr>
        <w:t xml:space="preserve"> including </w:t>
      </w:r>
      <w:r>
        <w:rPr>
          <w:rFonts w:ascii="Arial" w:hAnsi="Arial" w:cs="Arial"/>
        </w:rPr>
        <w:t>s</w:t>
      </w:r>
      <w:r w:rsidRPr="00D80245">
        <w:rPr>
          <w:rFonts w:ascii="Arial" w:hAnsi="Arial" w:cs="Arial"/>
        </w:rPr>
        <w:t>ub-</w:t>
      </w:r>
      <w:r>
        <w:rPr>
          <w:rFonts w:ascii="Arial" w:hAnsi="Arial" w:cs="Arial"/>
        </w:rPr>
        <w:t>c</w:t>
      </w:r>
      <w:r w:rsidRPr="00D80245">
        <w:rPr>
          <w:rFonts w:ascii="Arial" w:hAnsi="Arial" w:cs="Arial"/>
        </w:rPr>
        <w:t>ontractors</w:t>
      </w:r>
      <w:r>
        <w:rPr>
          <w:rFonts w:ascii="Arial" w:hAnsi="Arial" w:cs="Arial"/>
        </w:rPr>
        <w:t>(if any)</w:t>
      </w:r>
      <w:r w:rsidRPr="00D80245">
        <w:rPr>
          <w:rFonts w:ascii="Arial" w:hAnsi="Arial" w:cs="Arial"/>
        </w:rPr>
        <w:t xml:space="preserve"> engaged in the p</w:t>
      </w:r>
      <w:r>
        <w:rPr>
          <w:rFonts w:ascii="Arial" w:hAnsi="Arial" w:cs="Arial"/>
        </w:rPr>
        <w:t xml:space="preserve">rovision </w:t>
      </w:r>
      <w:r w:rsidRPr="00D80245">
        <w:rPr>
          <w:rFonts w:ascii="Arial" w:hAnsi="Arial" w:cs="Arial"/>
        </w:rPr>
        <w:t xml:space="preserve"> of</w:t>
      </w:r>
      <w:r>
        <w:rPr>
          <w:rFonts w:ascii="Arial" w:hAnsi="Arial" w:cs="Arial"/>
        </w:rPr>
        <w:t xml:space="preserve"> the Services under </w:t>
      </w:r>
      <w:r w:rsidRPr="00D80245">
        <w:rPr>
          <w:rFonts w:ascii="Arial" w:hAnsi="Arial" w:cs="Arial"/>
        </w:rPr>
        <w:t xml:space="preserve"> this Contract.</w:t>
      </w:r>
    </w:p>
    <w:p w14:paraId="734A313B" w14:textId="77777777" w:rsidR="008756EF" w:rsidRPr="00DB68A4" w:rsidRDefault="008756EF" w:rsidP="0072003B">
      <w:pPr>
        <w:spacing w:before="280" w:after="240" w:line="240" w:lineRule="auto"/>
        <w:ind w:left="709" w:hanging="709"/>
        <w:outlineLvl w:val="0"/>
        <w:rPr>
          <w:rFonts w:ascii="Arial" w:hAnsi="Arial" w:cs="Arial"/>
        </w:rPr>
      </w:pPr>
      <w:bookmarkStart w:id="146" w:name="_Toc87896245"/>
      <w:r w:rsidRPr="008756EF">
        <w:rPr>
          <w:rFonts w:ascii="Arial" w:hAnsi="Arial" w:cs="Arial"/>
          <w:b/>
          <w:bCs/>
        </w:rPr>
        <w:t>7.4</w:t>
      </w:r>
      <w:r>
        <w:rPr>
          <w:rFonts w:ascii="Arial" w:hAnsi="Arial" w:cs="Arial"/>
        </w:rPr>
        <w:tab/>
      </w:r>
      <w:r w:rsidRPr="00807762">
        <w:rPr>
          <w:rFonts w:ascii="Arial" w:hAnsi="Arial" w:cs="Arial"/>
          <w:b/>
        </w:rPr>
        <w:t>Whistleblowing and Modern Slavery Act 2015</w:t>
      </w:r>
      <w:bookmarkEnd w:id="146"/>
    </w:p>
    <w:p w14:paraId="004F8878" w14:textId="77777777" w:rsidR="008756EF" w:rsidRPr="00DB68A4" w:rsidRDefault="008756EF" w:rsidP="00BE6130">
      <w:pPr>
        <w:tabs>
          <w:tab w:val="left" w:pos="709"/>
          <w:tab w:val="left" w:pos="1276"/>
        </w:tabs>
        <w:ind w:left="1276" w:hanging="567"/>
        <w:jc w:val="both"/>
        <w:rPr>
          <w:rFonts w:ascii="Arial" w:hAnsi="Arial" w:cs="Arial"/>
        </w:rPr>
      </w:pPr>
      <w:r w:rsidRPr="00DB68A4">
        <w:rPr>
          <w:rFonts w:ascii="Arial" w:hAnsi="Arial" w:cs="Arial"/>
          <w:bCs/>
        </w:rPr>
        <w:t>1</w:t>
      </w:r>
      <w:r>
        <w:rPr>
          <w:rFonts w:ascii="Arial" w:hAnsi="Arial" w:cs="Arial"/>
          <w:bCs/>
        </w:rPr>
        <w:t>.</w:t>
      </w:r>
      <w:r w:rsidRPr="00DB68A4">
        <w:rPr>
          <w:rFonts w:ascii="Arial" w:hAnsi="Arial" w:cs="Arial"/>
          <w:bCs/>
        </w:rPr>
        <w:tab/>
        <w:t xml:space="preserve">The </w:t>
      </w:r>
      <w:r>
        <w:rPr>
          <w:rFonts w:ascii="Arial" w:hAnsi="Arial" w:cs="Arial"/>
          <w:bCs/>
        </w:rPr>
        <w:t>Supplier</w:t>
      </w:r>
      <w:r w:rsidRPr="00DB68A4">
        <w:rPr>
          <w:rFonts w:ascii="Arial" w:hAnsi="Arial" w:cs="Arial"/>
          <w:b/>
          <w:bCs/>
        </w:rPr>
        <w:t xml:space="preserve"> </w:t>
      </w:r>
      <w:r w:rsidRPr="00DB68A4">
        <w:rPr>
          <w:rFonts w:ascii="Arial" w:hAnsi="Arial" w:cs="Arial"/>
        </w:rPr>
        <w:t>shall implement and maintain a whistleblowing policy which complies with applicable Law. The policy shall:</w:t>
      </w:r>
    </w:p>
    <w:p w14:paraId="06330398" w14:textId="77777777" w:rsidR="008756EF" w:rsidRPr="00DB68A4" w:rsidRDefault="008756EF" w:rsidP="00BE6130">
      <w:pPr>
        <w:tabs>
          <w:tab w:val="left" w:pos="709"/>
          <w:tab w:val="left" w:pos="1276"/>
          <w:tab w:val="num" w:pos="1985"/>
        </w:tabs>
        <w:ind w:left="1985" w:hanging="709"/>
        <w:jc w:val="both"/>
        <w:rPr>
          <w:rFonts w:ascii="Arial" w:hAnsi="Arial" w:cs="Arial"/>
        </w:rPr>
      </w:pPr>
      <w:r w:rsidRPr="00DB68A4">
        <w:rPr>
          <w:rFonts w:ascii="Arial" w:hAnsi="Arial" w:cs="Arial"/>
        </w:rPr>
        <w:t>(</w:t>
      </w:r>
      <w:r>
        <w:rPr>
          <w:rFonts w:ascii="Arial" w:hAnsi="Arial" w:cs="Arial"/>
        </w:rPr>
        <w:t>a</w:t>
      </w:r>
      <w:r w:rsidRPr="00DB68A4">
        <w:rPr>
          <w:rFonts w:ascii="Arial" w:hAnsi="Arial" w:cs="Arial"/>
        </w:rPr>
        <w:t>)</w:t>
      </w:r>
      <w:r w:rsidRPr="00DB68A4">
        <w:rPr>
          <w:rFonts w:ascii="Arial" w:hAnsi="Arial" w:cs="Arial"/>
        </w:rPr>
        <w:tab/>
        <w:t xml:space="preserve">set out procedures by which staff can confidentially report concerns about illegal, </w:t>
      </w:r>
      <w:proofErr w:type="gramStart"/>
      <w:r w:rsidRPr="00DB68A4">
        <w:rPr>
          <w:rFonts w:ascii="Arial" w:hAnsi="Arial" w:cs="Arial"/>
        </w:rPr>
        <w:t>unethical</w:t>
      </w:r>
      <w:proofErr w:type="gramEnd"/>
      <w:r w:rsidRPr="00DB68A4">
        <w:rPr>
          <w:rFonts w:ascii="Arial" w:hAnsi="Arial" w:cs="Arial"/>
        </w:rPr>
        <w:t xml:space="preserve"> or otherwise unacceptable conduct; and </w:t>
      </w:r>
    </w:p>
    <w:p w14:paraId="6E1D80D6" w14:textId="77777777" w:rsidR="008756EF" w:rsidRPr="00DB68A4" w:rsidRDefault="008756EF" w:rsidP="00BE6130">
      <w:pPr>
        <w:tabs>
          <w:tab w:val="left" w:pos="709"/>
          <w:tab w:val="left" w:pos="1276"/>
          <w:tab w:val="left" w:pos="1985"/>
        </w:tabs>
        <w:ind w:left="1985" w:hanging="709"/>
        <w:jc w:val="both"/>
        <w:rPr>
          <w:rFonts w:ascii="Arial" w:hAnsi="Arial" w:cs="Arial"/>
        </w:rPr>
      </w:pPr>
      <w:r w:rsidRPr="00DB68A4">
        <w:rPr>
          <w:rFonts w:ascii="Arial" w:hAnsi="Arial" w:cs="Arial"/>
        </w:rPr>
        <w:t>(</w:t>
      </w:r>
      <w:r>
        <w:rPr>
          <w:rFonts w:ascii="Arial" w:hAnsi="Arial" w:cs="Arial"/>
        </w:rPr>
        <w:t>b</w:t>
      </w:r>
      <w:r w:rsidRPr="00DB68A4">
        <w:rPr>
          <w:rFonts w:ascii="Arial" w:hAnsi="Arial" w:cs="Arial"/>
        </w:rPr>
        <w:t>)</w:t>
      </w:r>
      <w:r w:rsidRPr="00DB68A4">
        <w:rPr>
          <w:rFonts w:ascii="Arial" w:hAnsi="Arial" w:cs="Arial"/>
        </w:rPr>
        <w:tab/>
        <w:t xml:space="preserve">ensure that it enables the staff to bypass the level of management at which the problem may exist. </w:t>
      </w:r>
    </w:p>
    <w:p w14:paraId="13E905FE" w14:textId="77777777" w:rsidR="00BE6130" w:rsidRDefault="008756EF" w:rsidP="00BE6130">
      <w:pPr>
        <w:tabs>
          <w:tab w:val="left" w:pos="709"/>
          <w:tab w:val="left" w:pos="1276"/>
        </w:tabs>
        <w:spacing w:before="120" w:after="120" w:line="240" w:lineRule="auto"/>
        <w:ind w:left="1276" w:hanging="567"/>
        <w:jc w:val="both"/>
        <w:rPr>
          <w:rFonts w:ascii="Arial" w:hAnsi="Arial" w:cs="Arial"/>
        </w:rPr>
      </w:pPr>
      <w:r>
        <w:rPr>
          <w:rFonts w:ascii="Arial" w:hAnsi="Arial" w:cs="Arial"/>
        </w:rPr>
        <w:t>2.</w:t>
      </w:r>
      <w:r w:rsidRPr="00DB68A4">
        <w:rPr>
          <w:rFonts w:ascii="Arial" w:hAnsi="Arial" w:cs="Arial"/>
        </w:rPr>
        <w:tab/>
        <w:t xml:space="preserve">The </w:t>
      </w:r>
      <w:r>
        <w:rPr>
          <w:rFonts w:ascii="Arial" w:hAnsi="Arial" w:cs="Arial"/>
        </w:rPr>
        <w:t>Supplier</w:t>
      </w:r>
      <w:r w:rsidRPr="00DB68A4">
        <w:rPr>
          <w:rFonts w:ascii="Arial" w:hAnsi="Arial" w:cs="Arial"/>
        </w:rPr>
        <w:t xml:space="preserve"> shall comply with the provisions of the Modern Slavery Act 2015 and shall take such steps as is necessary to promote ethical business practice and policy to protect employees and workers from abuse and exploitation. The </w:t>
      </w:r>
      <w:r>
        <w:rPr>
          <w:rFonts w:ascii="Arial" w:hAnsi="Arial" w:cs="Arial"/>
        </w:rPr>
        <w:t>Supplier</w:t>
      </w:r>
      <w:r w:rsidRPr="00DB68A4">
        <w:rPr>
          <w:rFonts w:ascii="Arial" w:hAnsi="Arial" w:cs="Arial"/>
        </w:rPr>
        <w:t xml:space="preserve"> shall use </w:t>
      </w:r>
      <w:r w:rsidR="00790A29">
        <w:rPr>
          <w:rFonts w:ascii="Arial" w:hAnsi="Arial" w:cs="Arial"/>
        </w:rPr>
        <w:t xml:space="preserve">best </w:t>
      </w:r>
      <w:r w:rsidRPr="00DB68A4">
        <w:rPr>
          <w:rFonts w:ascii="Arial" w:hAnsi="Arial" w:cs="Arial"/>
        </w:rPr>
        <w:t>endeavours to ensure that slavery and human trafficking is not taking place in its supply chains</w:t>
      </w:r>
    </w:p>
    <w:p w14:paraId="7CE476CE" w14:textId="6D979E6A" w:rsidR="00426ECF" w:rsidRPr="0058199B" w:rsidRDefault="00426ECF" w:rsidP="00BE6130">
      <w:pPr>
        <w:tabs>
          <w:tab w:val="left" w:pos="709"/>
          <w:tab w:val="left" w:pos="1276"/>
        </w:tabs>
        <w:spacing w:before="120" w:after="120" w:line="240" w:lineRule="auto"/>
        <w:ind w:left="1276" w:hanging="567"/>
        <w:jc w:val="both"/>
        <w:rPr>
          <w:rFonts w:ascii="Arial" w:hAnsi="Arial" w:cs="Arial"/>
        </w:rPr>
      </w:pPr>
    </w:p>
    <w:p w14:paraId="63AEA775" w14:textId="77777777" w:rsidR="00470EB5" w:rsidRPr="00B04428" w:rsidRDefault="00470EB5" w:rsidP="0072003B">
      <w:pPr>
        <w:pStyle w:val="Heading1"/>
        <w:numPr>
          <w:ilvl w:val="0"/>
          <w:numId w:val="19"/>
        </w:numPr>
        <w:spacing w:before="120" w:after="120"/>
        <w:ind w:left="709" w:hanging="709"/>
        <w:rPr>
          <w:rFonts w:ascii="Arial" w:hAnsi="Arial" w:cs="Arial"/>
        </w:rPr>
      </w:pPr>
      <w:bookmarkStart w:id="147" w:name="_Toc368987271"/>
      <w:bookmarkStart w:id="148" w:name="_Toc87896246"/>
      <w:r w:rsidRPr="00B04428">
        <w:rPr>
          <w:rFonts w:ascii="Arial" w:hAnsi="Arial" w:cs="Arial"/>
        </w:rPr>
        <w:t>General Provisions</w:t>
      </w:r>
      <w:bookmarkEnd w:id="147"/>
      <w:bookmarkEnd w:id="148"/>
      <w:r w:rsidR="0058199B">
        <w:rPr>
          <w:rFonts w:ascii="Arial" w:hAnsi="Arial" w:cs="Arial"/>
        </w:rPr>
        <w:br/>
      </w:r>
    </w:p>
    <w:p w14:paraId="3E5B1FA0" w14:textId="77777777" w:rsidR="00470EB5" w:rsidRPr="00B04428" w:rsidRDefault="00470EB5" w:rsidP="0072003B">
      <w:pPr>
        <w:pStyle w:val="Heading6"/>
        <w:numPr>
          <w:ilvl w:val="1"/>
          <w:numId w:val="19"/>
        </w:numPr>
        <w:spacing w:before="120" w:after="120"/>
        <w:ind w:left="709" w:hanging="709"/>
        <w:rPr>
          <w:rFonts w:ascii="Arial" w:hAnsi="Arial" w:cs="Arial"/>
          <w:u w:val="none"/>
        </w:rPr>
      </w:pPr>
      <w:bookmarkStart w:id="149" w:name="_Toc368987272"/>
      <w:bookmarkStart w:id="150" w:name="_Toc87896247"/>
      <w:r w:rsidRPr="00B04428">
        <w:rPr>
          <w:rFonts w:ascii="Arial" w:hAnsi="Arial" w:cs="Arial"/>
          <w:u w:val="none"/>
        </w:rPr>
        <w:t>Authorised Officer</w:t>
      </w:r>
      <w:bookmarkEnd w:id="149"/>
      <w:bookmarkEnd w:id="150"/>
      <w:r w:rsidRPr="00B04428">
        <w:rPr>
          <w:rFonts w:ascii="Arial" w:hAnsi="Arial" w:cs="Arial"/>
          <w:u w:val="none"/>
        </w:rPr>
        <w:t xml:space="preserve"> </w:t>
      </w:r>
    </w:p>
    <w:p w14:paraId="6033DE83" w14:textId="77777777" w:rsidR="00BE6130" w:rsidRDefault="00470EB5" w:rsidP="00BE6130">
      <w:pPr>
        <w:pStyle w:val="BodyText"/>
        <w:spacing w:before="120" w:after="120"/>
        <w:ind w:left="709"/>
        <w:jc w:val="both"/>
        <w:rPr>
          <w:rFonts w:cs="Arial"/>
          <w:bCs/>
          <w:sz w:val="22"/>
          <w:szCs w:val="22"/>
        </w:rPr>
      </w:pPr>
      <w:r w:rsidRPr="00B04428">
        <w:rPr>
          <w:rFonts w:cs="Arial"/>
          <w:bCs/>
          <w:sz w:val="22"/>
          <w:szCs w:val="22"/>
        </w:rPr>
        <w:t>The Authorised Officer or their appointed Deputy shall be the duly authorised representative of the Authority. Any Notice, information or communication given or made by the Authorised Officer shall be deemed to have been made by the Authority.</w:t>
      </w:r>
    </w:p>
    <w:p w14:paraId="48D91B16" w14:textId="40EC2028" w:rsidR="00470EB5" w:rsidRPr="0058199B" w:rsidRDefault="00470EB5" w:rsidP="00BE6130">
      <w:pPr>
        <w:pStyle w:val="BodyText"/>
        <w:spacing w:before="120" w:after="120"/>
        <w:ind w:left="709"/>
        <w:jc w:val="both"/>
        <w:rPr>
          <w:rFonts w:cs="Arial"/>
          <w:bCs/>
          <w:sz w:val="22"/>
          <w:szCs w:val="22"/>
        </w:rPr>
      </w:pPr>
    </w:p>
    <w:p w14:paraId="4BF0EC4A" w14:textId="77777777" w:rsidR="00470EB5" w:rsidRPr="00B04428" w:rsidRDefault="00470EB5" w:rsidP="0072003B">
      <w:pPr>
        <w:pStyle w:val="Heading6"/>
        <w:numPr>
          <w:ilvl w:val="1"/>
          <w:numId w:val="19"/>
        </w:numPr>
        <w:spacing w:before="120" w:after="120"/>
        <w:ind w:left="709" w:hanging="709"/>
        <w:rPr>
          <w:rFonts w:ascii="Arial" w:hAnsi="Arial" w:cs="Arial"/>
          <w:u w:val="none"/>
        </w:rPr>
      </w:pPr>
      <w:bookmarkStart w:id="151" w:name="_Notices"/>
      <w:bookmarkStart w:id="152" w:name="_Toc368987273"/>
      <w:bookmarkStart w:id="153" w:name="_Toc87896248"/>
      <w:bookmarkEnd w:id="151"/>
      <w:r w:rsidRPr="00B04428">
        <w:rPr>
          <w:rFonts w:ascii="Arial" w:hAnsi="Arial" w:cs="Arial"/>
          <w:u w:val="none"/>
        </w:rPr>
        <w:t>Notices</w:t>
      </w:r>
      <w:bookmarkEnd w:id="152"/>
      <w:bookmarkEnd w:id="153"/>
    </w:p>
    <w:p w14:paraId="74A5AFCA" w14:textId="51FB3107" w:rsidR="00070290" w:rsidRPr="0058199B" w:rsidRDefault="00470EB5" w:rsidP="00BE6130">
      <w:pPr>
        <w:numPr>
          <w:ilvl w:val="2"/>
          <w:numId w:val="19"/>
        </w:numPr>
        <w:spacing w:before="120" w:after="120" w:line="240" w:lineRule="auto"/>
        <w:ind w:left="1276" w:hanging="567"/>
        <w:jc w:val="both"/>
        <w:rPr>
          <w:rFonts w:ascii="Arial" w:hAnsi="Arial" w:cs="Arial"/>
        </w:rPr>
      </w:pPr>
      <w:r w:rsidRPr="00B04428">
        <w:rPr>
          <w:rFonts w:ascii="Arial" w:hAnsi="Arial" w:cs="Arial"/>
        </w:rPr>
        <w:t xml:space="preserve">Any formal notice required by this Contract to be given by either </w:t>
      </w:r>
      <w:r w:rsidR="00AD0C25" w:rsidRPr="00B04428">
        <w:rPr>
          <w:rFonts w:ascii="Arial" w:hAnsi="Arial" w:cs="Arial"/>
        </w:rPr>
        <w:t>P</w:t>
      </w:r>
      <w:r w:rsidRPr="00B04428">
        <w:rPr>
          <w:rFonts w:ascii="Arial" w:hAnsi="Arial" w:cs="Arial"/>
        </w:rPr>
        <w:t>arty to the other shall be in writing and shall be served personally</w:t>
      </w:r>
      <w:r w:rsidR="0058199B">
        <w:rPr>
          <w:rFonts w:ascii="Arial" w:hAnsi="Arial" w:cs="Arial"/>
        </w:rPr>
        <w:t xml:space="preserve"> or</w:t>
      </w:r>
      <w:r w:rsidRPr="00B04428">
        <w:rPr>
          <w:rFonts w:ascii="Arial" w:hAnsi="Arial" w:cs="Arial"/>
        </w:rPr>
        <w:t xml:space="preserve"> by sending it by </w:t>
      </w:r>
      <w:r w:rsidR="00B52619">
        <w:rPr>
          <w:rFonts w:ascii="Arial" w:hAnsi="Arial" w:cs="Arial"/>
        </w:rPr>
        <w:t xml:space="preserve">first class </w:t>
      </w:r>
      <w:r w:rsidRPr="00B04428">
        <w:rPr>
          <w:rFonts w:ascii="Arial" w:hAnsi="Arial" w:cs="Arial"/>
        </w:rPr>
        <w:t xml:space="preserve">recorded </w:t>
      </w:r>
      <w:r w:rsidR="00B52619">
        <w:rPr>
          <w:rFonts w:ascii="Arial" w:hAnsi="Arial" w:cs="Arial"/>
        </w:rPr>
        <w:t xml:space="preserve">or special </w:t>
      </w:r>
      <w:r w:rsidRPr="00B04428">
        <w:rPr>
          <w:rFonts w:ascii="Arial" w:hAnsi="Arial" w:cs="Arial"/>
        </w:rPr>
        <w:t xml:space="preserve">delivery </w:t>
      </w:r>
      <w:r w:rsidR="00B52619">
        <w:rPr>
          <w:rFonts w:ascii="Arial" w:hAnsi="Arial" w:cs="Arial"/>
        </w:rPr>
        <w:t xml:space="preserve">post </w:t>
      </w:r>
      <w:r w:rsidRPr="00B04428">
        <w:rPr>
          <w:rFonts w:ascii="Arial" w:hAnsi="Arial" w:cs="Arial"/>
        </w:rPr>
        <w:t>to the appropriate address</w:t>
      </w:r>
      <w:r w:rsidR="004454DE" w:rsidRPr="00B04428">
        <w:rPr>
          <w:rFonts w:ascii="Arial" w:hAnsi="Arial" w:cs="Arial"/>
        </w:rPr>
        <w:t xml:space="preserve"> </w:t>
      </w:r>
      <w:r w:rsidR="000A1391" w:rsidRPr="00B04428">
        <w:rPr>
          <w:rFonts w:ascii="Arial" w:hAnsi="Arial" w:cs="Arial"/>
        </w:rPr>
        <w:t>notified</w:t>
      </w:r>
      <w:r w:rsidRPr="00B04428">
        <w:rPr>
          <w:rFonts w:ascii="Arial" w:hAnsi="Arial" w:cs="Arial"/>
        </w:rPr>
        <w:t xml:space="preserve"> to each other as set out in the </w:t>
      </w:r>
      <w:r w:rsidR="00807901" w:rsidRPr="00B04428">
        <w:rPr>
          <w:rFonts w:ascii="Arial" w:hAnsi="Arial" w:cs="Arial"/>
        </w:rPr>
        <w:t>Recitals</w:t>
      </w:r>
      <w:r w:rsidRPr="00B04428">
        <w:rPr>
          <w:rFonts w:ascii="Arial" w:hAnsi="Arial" w:cs="Arial"/>
        </w:rPr>
        <w:t>.</w:t>
      </w:r>
      <w:r w:rsidR="004454DE" w:rsidRPr="00B04428">
        <w:rPr>
          <w:rFonts w:ascii="Arial" w:hAnsi="Arial" w:cs="Arial"/>
        </w:rPr>
        <w:t xml:space="preserve"> </w:t>
      </w:r>
      <w:r w:rsidR="004454DE" w:rsidRPr="0058199B">
        <w:rPr>
          <w:rFonts w:ascii="Arial" w:hAnsi="Arial" w:cs="Arial"/>
        </w:rPr>
        <w:t>Formal notices shall not be accepted by email.</w:t>
      </w:r>
    </w:p>
    <w:p w14:paraId="684DFA19" w14:textId="77777777" w:rsidR="00BE6130" w:rsidRDefault="00470EB5" w:rsidP="00BE6130">
      <w:pPr>
        <w:numPr>
          <w:ilvl w:val="2"/>
          <w:numId w:val="19"/>
        </w:numPr>
        <w:spacing w:before="120" w:after="120" w:line="240" w:lineRule="auto"/>
        <w:ind w:left="1276" w:hanging="567"/>
        <w:jc w:val="both"/>
        <w:rPr>
          <w:rFonts w:ascii="Arial" w:hAnsi="Arial" w:cs="Arial"/>
        </w:rPr>
      </w:pPr>
      <w:r w:rsidRPr="00B04428">
        <w:rPr>
          <w:rFonts w:ascii="Arial" w:hAnsi="Arial" w:cs="Arial"/>
        </w:rPr>
        <w:t>Any notice served personally will be deemed to have been served on the day of deliver</w:t>
      </w:r>
      <w:r w:rsidR="0058199B">
        <w:rPr>
          <w:rFonts w:ascii="Arial" w:hAnsi="Arial" w:cs="Arial"/>
        </w:rPr>
        <w:t xml:space="preserve"> and</w:t>
      </w:r>
      <w:r w:rsidRPr="00B04428">
        <w:rPr>
          <w:rFonts w:ascii="Arial" w:hAnsi="Arial" w:cs="Arial"/>
        </w:rPr>
        <w:t xml:space="preserve"> any notice sent by post will be deemed to have been served </w:t>
      </w:r>
      <w:proofErr w:type="gramStart"/>
      <w:r w:rsidR="00AD0C25" w:rsidRPr="00B04428">
        <w:rPr>
          <w:rFonts w:ascii="Arial" w:hAnsi="Arial" w:cs="Arial"/>
        </w:rPr>
        <w:t>forty eight</w:t>
      </w:r>
      <w:proofErr w:type="gramEnd"/>
      <w:r w:rsidR="00AD0C25" w:rsidRPr="00B04428">
        <w:rPr>
          <w:rFonts w:ascii="Arial" w:hAnsi="Arial" w:cs="Arial"/>
        </w:rPr>
        <w:t xml:space="preserve"> (</w:t>
      </w:r>
      <w:r w:rsidRPr="00B04428">
        <w:rPr>
          <w:rFonts w:ascii="Arial" w:hAnsi="Arial" w:cs="Arial"/>
        </w:rPr>
        <w:t>48</w:t>
      </w:r>
      <w:r w:rsidR="00AD0C25" w:rsidRPr="00B04428">
        <w:rPr>
          <w:rFonts w:ascii="Arial" w:hAnsi="Arial" w:cs="Arial"/>
        </w:rPr>
        <w:t>)</w:t>
      </w:r>
      <w:r w:rsidRPr="00B04428">
        <w:rPr>
          <w:rFonts w:ascii="Arial" w:hAnsi="Arial" w:cs="Arial"/>
        </w:rPr>
        <w:t xml:space="preserve"> hours after it was posted. If the date of service falls on a weekend or public bank holiday, then it will be deemed served on the next </w:t>
      </w:r>
      <w:r w:rsidR="00AD0C25" w:rsidRPr="00B04428">
        <w:rPr>
          <w:rFonts w:ascii="Arial" w:hAnsi="Arial" w:cs="Arial"/>
        </w:rPr>
        <w:t>B</w:t>
      </w:r>
      <w:r w:rsidRPr="00B04428">
        <w:rPr>
          <w:rFonts w:ascii="Arial" w:hAnsi="Arial" w:cs="Arial"/>
        </w:rPr>
        <w:t xml:space="preserve">usiness </w:t>
      </w:r>
      <w:r w:rsidR="00AD0C25" w:rsidRPr="00B04428">
        <w:rPr>
          <w:rFonts w:ascii="Arial" w:hAnsi="Arial" w:cs="Arial"/>
        </w:rPr>
        <w:t>D</w:t>
      </w:r>
      <w:r w:rsidRPr="00B04428">
        <w:rPr>
          <w:rFonts w:ascii="Arial" w:hAnsi="Arial" w:cs="Arial"/>
        </w:rPr>
        <w:t xml:space="preserve">ay.  </w:t>
      </w:r>
    </w:p>
    <w:p w14:paraId="1355E194" w14:textId="12807F4E" w:rsidR="00AF358D" w:rsidRPr="0058199B" w:rsidRDefault="00AF358D" w:rsidP="00BE6130">
      <w:pPr>
        <w:spacing w:before="120" w:after="120" w:line="240" w:lineRule="auto"/>
        <w:ind w:left="1276"/>
        <w:rPr>
          <w:rFonts w:ascii="Arial" w:hAnsi="Arial" w:cs="Arial"/>
        </w:rPr>
      </w:pPr>
    </w:p>
    <w:p w14:paraId="60BBB4B8" w14:textId="77777777" w:rsidR="00470EB5" w:rsidRPr="00B04428" w:rsidRDefault="00470EB5" w:rsidP="0072003B">
      <w:pPr>
        <w:pStyle w:val="Heading6"/>
        <w:numPr>
          <w:ilvl w:val="1"/>
          <w:numId w:val="19"/>
        </w:numPr>
        <w:spacing w:before="120" w:after="120"/>
        <w:ind w:left="709" w:hanging="709"/>
        <w:rPr>
          <w:rFonts w:ascii="Arial" w:hAnsi="Arial" w:cs="Arial"/>
          <w:u w:val="none"/>
        </w:rPr>
      </w:pPr>
      <w:bookmarkStart w:id="154" w:name="_Toc368987274"/>
      <w:bookmarkStart w:id="155" w:name="_Toc87896249"/>
      <w:r w:rsidRPr="00B04428">
        <w:rPr>
          <w:rFonts w:ascii="Arial" w:hAnsi="Arial" w:cs="Arial"/>
          <w:u w:val="none"/>
        </w:rPr>
        <w:t>Waiver</w:t>
      </w:r>
      <w:bookmarkEnd w:id="154"/>
      <w:bookmarkEnd w:id="155"/>
    </w:p>
    <w:p w14:paraId="1C10DB66" w14:textId="77777777" w:rsidR="00070290" w:rsidRPr="00B04428" w:rsidRDefault="00470EB5" w:rsidP="00BE6130">
      <w:pPr>
        <w:pStyle w:val="BodyText"/>
        <w:numPr>
          <w:ilvl w:val="2"/>
          <w:numId w:val="19"/>
        </w:numPr>
        <w:spacing w:before="120" w:after="120"/>
        <w:ind w:left="1356" w:hanging="647"/>
        <w:jc w:val="both"/>
        <w:rPr>
          <w:rFonts w:cs="Arial"/>
          <w:sz w:val="22"/>
          <w:szCs w:val="22"/>
        </w:rPr>
      </w:pPr>
      <w:r w:rsidRPr="00B04428">
        <w:rPr>
          <w:rFonts w:cs="Arial"/>
          <w:sz w:val="22"/>
          <w:szCs w:val="22"/>
        </w:rPr>
        <w:t xml:space="preserve">The failure by either </w:t>
      </w:r>
      <w:r w:rsidR="00AD0C25" w:rsidRPr="00B04428">
        <w:rPr>
          <w:rFonts w:cs="Arial"/>
          <w:sz w:val="22"/>
          <w:szCs w:val="22"/>
        </w:rPr>
        <w:t>P</w:t>
      </w:r>
      <w:r w:rsidRPr="00B04428">
        <w:rPr>
          <w:rFonts w:cs="Arial"/>
          <w:sz w:val="22"/>
          <w:szCs w:val="22"/>
        </w:rPr>
        <w:t>arty to exercise any right or remedy shall not constitute a waiver of that right or remedy. A waiver of any right or remedy arising from a breach of the Contract shall not constitute a waiver of any right or remedy arising from any other breach of the Contract.</w:t>
      </w:r>
    </w:p>
    <w:p w14:paraId="387D3E6F" w14:textId="649561BC" w:rsidR="00BE6130" w:rsidRDefault="00470EB5" w:rsidP="00BE6130">
      <w:pPr>
        <w:pStyle w:val="BodyText"/>
        <w:numPr>
          <w:ilvl w:val="2"/>
          <w:numId w:val="19"/>
        </w:numPr>
        <w:spacing w:before="120" w:after="120"/>
        <w:ind w:left="1356" w:hanging="647"/>
        <w:jc w:val="both"/>
        <w:rPr>
          <w:rFonts w:cs="Arial"/>
          <w:sz w:val="22"/>
          <w:szCs w:val="22"/>
        </w:rPr>
      </w:pPr>
      <w:r w:rsidRPr="00B04428">
        <w:rPr>
          <w:rFonts w:cs="Arial"/>
          <w:sz w:val="22"/>
          <w:szCs w:val="22"/>
        </w:rPr>
        <w:t xml:space="preserve">No waiver of any of the provisions of this Contract shall be effective unless it is expressed to be a waiver in writing and communicated in accordance with </w:t>
      </w:r>
      <w:r w:rsidR="000A1391" w:rsidRPr="00B04428">
        <w:rPr>
          <w:rFonts w:cs="Arial"/>
          <w:sz w:val="22"/>
          <w:szCs w:val="22"/>
        </w:rPr>
        <w:t>clause</w:t>
      </w:r>
      <w:r w:rsidR="0058199B">
        <w:rPr>
          <w:rFonts w:cs="Arial"/>
        </w:rPr>
        <w:t xml:space="preserve"> 8.2</w:t>
      </w:r>
      <w:r w:rsidRPr="00B04428">
        <w:rPr>
          <w:rFonts w:cs="Arial"/>
          <w:sz w:val="22"/>
          <w:szCs w:val="22"/>
        </w:rPr>
        <w:t xml:space="preserve"> (Notices)</w:t>
      </w:r>
      <w:r w:rsidR="00BE6130">
        <w:rPr>
          <w:rFonts w:cs="Arial"/>
          <w:sz w:val="22"/>
          <w:szCs w:val="22"/>
        </w:rPr>
        <w:t>.</w:t>
      </w:r>
    </w:p>
    <w:p w14:paraId="4DBDA8C0" w14:textId="37D0E95D" w:rsidR="00470EB5" w:rsidRPr="0058199B" w:rsidRDefault="00470EB5" w:rsidP="00BE6130">
      <w:pPr>
        <w:pStyle w:val="BodyText"/>
        <w:spacing w:before="120" w:after="120"/>
        <w:ind w:left="1356"/>
        <w:jc w:val="both"/>
        <w:rPr>
          <w:rFonts w:cs="Arial"/>
          <w:sz w:val="22"/>
          <w:szCs w:val="22"/>
        </w:rPr>
      </w:pPr>
    </w:p>
    <w:p w14:paraId="7FFFBFA3" w14:textId="77777777" w:rsidR="00470EB5" w:rsidRPr="00B04428" w:rsidRDefault="0058199B" w:rsidP="0072003B">
      <w:pPr>
        <w:pStyle w:val="Heading6"/>
        <w:numPr>
          <w:ilvl w:val="1"/>
          <w:numId w:val="19"/>
        </w:numPr>
        <w:spacing w:before="120" w:after="120"/>
        <w:ind w:left="709" w:hanging="709"/>
        <w:rPr>
          <w:rFonts w:ascii="Arial" w:hAnsi="Arial" w:cs="Arial"/>
          <w:u w:val="none"/>
        </w:rPr>
      </w:pPr>
      <w:bookmarkStart w:id="156" w:name="_Toc87896250"/>
      <w:r>
        <w:rPr>
          <w:rFonts w:ascii="Arial" w:hAnsi="Arial" w:cs="Arial"/>
          <w:u w:val="none"/>
        </w:rPr>
        <w:t>Severability</w:t>
      </w:r>
      <w:bookmarkEnd w:id="156"/>
    </w:p>
    <w:p w14:paraId="1167D404" w14:textId="77777777" w:rsidR="00470EB5" w:rsidRPr="00B04428" w:rsidRDefault="00470EB5" w:rsidP="00BE6130">
      <w:pPr>
        <w:pStyle w:val="BodyText"/>
        <w:spacing w:before="120" w:after="120"/>
        <w:ind w:left="709"/>
        <w:jc w:val="both"/>
        <w:rPr>
          <w:rFonts w:cs="Arial"/>
          <w:bCs/>
          <w:sz w:val="22"/>
          <w:szCs w:val="22"/>
        </w:rPr>
      </w:pPr>
      <w:r w:rsidRPr="00B04428">
        <w:rPr>
          <w:rFonts w:cs="Arial"/>
          <w:sz w:val="22"/>
          <w:szCs w:val="22"/>
        </w:rPr>
        <w:t xml:space="preserve">If any of the provisions of the Contract become invalid this shall not affect the validity of the remaining provisions. In the event of such occurrence the </w:t>
      </w:r>
      <w:r w:rsidR="00AD0C25" w:rsidRPr="00B04428">
        <w:rPr>
          <w:rFonts w:cs="Arial"/>
          <w:sz w:val="22"/>
          <w:szCs w:val="22"/>
        </w:rPr>
        <w:t>P</w:t>
      </w:r>
      <w:r w:rsidRPr="00B04428">
        <w:rPr>
          <w:rFonts w:cs="Arial"/>
          <w:sz w:val="22"/>
          <w:szCs w:val="22"/>
        </w:rPr>
        <w:t>arties shall, in so far as it is legally permitted, agree on the replacement of the invalid provision with a valid one achieving the same or similar purpose.</w:t>
      </w:r>
    </w:p>
    <w:p w14:paraId="573D6469" w14:textId="77777777" w:rsidR="00470EB5" w:rsidRPr="00B04428" w:rsidRDefault="00470EB5" w:rsidP="00070290">
      <w:pPr>
        <w:pStyle w:val="BodyText"/>
        <w:spacing w:before="120" w:after="120"/>
        <w:jc w:val="left"/>
        <w:rPr>
          <w:rFonts w:cs="Arial"/>
          <w:bCs/>
          <w:sz w:val="22"/>
          <w:szCs w:val="22"/>
        </w:rPr>
      </w:pPr>
    </w:p>
    <w:p w14:paraId="6941EA81" w14:textId="77777777" w:rsidR="00470EB5" w:rsidRPr="00B04428" w:rsidRDefault="00470EB5" w:rsidP="0072003B">
      <w:pPr>
        <w:pStyle w:val="Heading6"/>
        <w:numPr>
          <w:ilvl w:val="1"/>
          <w:numId w:val="19"/>
        </w:numPr>
        <w:spacing w:before="120" w:after="120"/>
        <w:ind w:left="709" w:hanging="709"/>
        <w:rPr>
          <w:rFonts w:ascii="Arial" w:hAnsi="Arial" w:cs="Arial"/>
        </w:rPr>
      </w:pPr>
      <w:bookmarkStart w:id="157" w:name="_Toc368987276"/>
      <w:bookmarkStart w:id="158" w:name="_Toc87896251"/>
      <w:r w:rsidRPr="00B04428">
        <w:rPr>
          <w:rFonts w:ascii="Arial" w:hAnsi="Arial" w:cs="Arial"/>
          <w:u w:val="none"/>
        </w:rPr>
        <w:t>Assignment, Sub</w:t>
      </w:r>
      <w:r w:rsidR="0058199B">
        <w:rPr>
          <w:rFonts w:ascii="Arial" w:hAnsi="Arial" w:cs="Arial"/>
          <w:u w:val="none"/>
        </w:rPr>
        <w:t>-</w:t>
      </w:r>
      <w:r w:rsidRPr="00B04428">
        <w:rPr>
          <w:rFonts w:ascii="Arial" w:hAnsi="Arial" w:cs="Arial"/>
          <w:u w:val="none"/>
        </w:rPr>
        <w:t>contracting &amp; Responsibility</w:t>
      </w:r>
      <w:bookmarkEnd w:id="157"/>
      <w:bookmarkEnd w:id="158"/>
    </w:p>
    <w:p w14:paraId="20CE5951" w14:textId="51D3580A" w:rsidR="00070290" w:rsidRPr="00B04428" w:rsidRDefault="00470EB5" w:rsidP="00BE6130">
      <w:pPr>
        <w:pStyle w:val="BodyText"/>
        <w:numPr>
          <w:ilvl w:val="2"/>
          <w:numId w:val="19"/>
        </w:numPr>
        <w:spacing w:before="120" w:after="120"/>
        <w:ind w:left="1418" w:hanging="709"/>
        <w:jc w:val="both"/>
        <w:rPr>
          <w:rFonts w:cs="Arial"/>
          <w:sz w:val="22"/>
          <w:szCs w:val="22"/>
        </w:rPr>
      </w:pPr>
      <w:r w:rsidRPr="00B04428">
        <w:rPr>
          <w:rFonts w:cs="Arial"/>
          <w:sz w:val="22"/>
          <w:szCs w:val="22"/>
        </w:rPr>
        <w:t>The Supplier shall not sub-contract any of its obligations under the Contract without the prior written permission of the Authority</w:t>
      </w:r>
      <w:r w:rsidR="00B52619">
        <w:rPr>
          <w:rFonts w:cs="Arial"/>
          <w:sz w:val="22"/>
          <w:szCs w:val="22"/>
        </w:rPr>
        <w:t xml:space="preserve"> (save in respect of sub-contracting in the Tender)</w:t>
      </w:r>
      <w:bookmarkStart w:id="159" w:name="_Toc368987277"/>
      <w:r w:rsidR="00BE6130">
        <w:rPr>
          <w:rFonts w:cs="Arial"/>
          <w:sz w:val="22"/>
          <w:szCs w:val="22"/>
        </w:rPr>
        <w:t>.</w:t>
      </w:r>
    </w:p>
    <w:p w14:paraId="274534F8" w14:textId="77777777" w:rsidR="00070290" w:rsidRPr="00B04428" w:rsidRDefault="00470EB5" w:rsidP="00BE6130">
      <w:pPr>
        <w:pStyle w:val="BodyText"/>
        <w:numPr>
          <w:ilvl w:val="2"/>
          <w:numId w:val="19"/>
        </w:numPr>
        <w:spacing w:before="120" w:after="120"/>
        <w:ind w:left="1418" w:hanging="709"/>
        <w:jc w:val="both"/>
        <w:rPr>
          <w:rFonts w:cs="Arial"/>
          <w:sz w:val="22"/>
          <w:szCs w:val="22"/>
        </w:rPr>
      </w:pPr>
      <w:r w:rsidRPr="00B04428">
        <w:rPr>
          <w:rFonts w:cs="Arial"/>
          <w:sz w:val="22"/>
          <w:szCs w:val="22"/>
        </w:rPr>
        <w:t xml:space="preserve">The Authority </w:t>
      </w:r>
      <w:r w:rsidR="00295D2D" w:rsidRPr="00B04428">
        <w:rPr>
          <w:rFonts w:cs="Arial"/>
          <w:sz w:val="22"/>
          <w:szCs w:val="22"/>
        </w:rPr>
        <w:t xml:space="preserve">shall be </w:t>
      </w:r>
      <w:r w:rsidRPr="00B04428">
        <w:rPr>
          <w:rFonts w:cs="Arial"/>
          <w:sz w:val="22"/>
          <w:szCs w:val="22"/>
        </w:rPr>
        <w:t>entitled to:</w:t>
      </w:r>
      <w:bookmarkStart w:id="160" w:name="_Toc368987278"/>
      <w:bookmarkEnd w:id="159"/>
    </w:p>
    <w:p w14:paraId="250DDEF1" w14:textId="405923D0" w:rsidR="00070290" w:rsidRPr="00B04428" w:rsidRDefault="00470EB5" w:rsidP="00BE6130">
      <w:pPr>
        <w:pStyle w:val="BodyText"/>
        <w:numPr>
          <w:ilvl w:val="3"/>
          <w:numId w:val="19"/>
        </w:numPr>
        <w:spacing w:before="120" w:after="120"/>
        <w:ind w:left="1985" w:hanging="567"/>
        <w:jc w:val="both"/>
        <w:rPr>
          <w:rFonts w:cs="Arial"/>
          <w:sz w:val="22"/>
          <w:szCs w:val="22"/>
        </w:rPr>
      </w:pPr>
      <w:r w:rsidRPr="00B04428">
        <w:rPr>
          <w:rFonts w:cs="Arial"/>
          <w:sz w:val="22"/>
          <w:szCs w:val="22"/>
        </w:rPr>
        <w:t>assign, novate or dispose of its rights and obligations under this Contract either in whole or part to any contracting authority (as defined in The Public Contracts Regulations 20</w:t>
      </w:r>
      <w:r w:rsidR="00A83287">
        <w:rPr>
          <w:rFonts w:cs="Arial"/>
          <w:sz w:val="22"/>
          <w:szCs w:val="22"/>
        </w:rPr>
        <w:t>15</w:t>
      </w:r>
      <w:r w:rsidRPr="00B04428">
        <w:rPr>
          <w:rFonts w:cs="Arial"/>
          <w:sz w:val="22"/>
          <w:szCs w:val="22"/>
        </w:rPr>
        <w:t>); or</w:t>
      </w:r>
      <w:bookmarkStart w:id="161" w:name="_Toc368987279"/>
      <w:bookmarkEnd w:id="160"/>
    </w:p>
    <w:p w14:paraId="202E9D04" w14:textId="77777777" w:rsidR="00070290" w:rsidRPr="00B04428" w:rsidRDefault="00470EB5" w:rsidP="00BE6130">
      <w:pPr>
        <w:pStyle w:val="BodyText"/>
        <w:numPr>
          <w:ilvl w:val="3"/>
          <w:numId w:val="19"/>
        </w:numPr>
        <w:spacing w:before="120" w:after="120"/>
        <w:ind w:left="1985" w:hanging="567"/>
        <w:jc w:val="both"/>
        <w:rPr>
          <w:rFonts w:cs="Arial"/>
          <w:sz w:val="22"/>
          <w:szCs w:val="22"/>
        </w:rPr>
      </w:pPr>
      <w:r w:rsidRPr="00B04428">
        <w:rPr>
          <w:rFonts w:cs="Arial"/>
          <w:sz w:val="22"/>
          <w:szCs w:val="22"/>
        </w:rPr>
        <w:t>transfer, assign or novate its rights and obligations where required by Law.</w:t>
      </w:r>
      <w:bookmarkEnd w:id="161"/>
      <w:r w:rsidRPr="00B04428">
        <w:rPr>
          <w:rFonts w:cs="Arial"/>
          <w:sz w:val="22"/>
          <w:szCs w:val="22"/>
        </w:rPr>
        <w:t xml:space="preserve"> </w:t>
      </w:r>
      <w:bookmarkStart w:id="162" w:name="_Toc368987280"/>
    </w:p>
    <w:p w14:paraId="374A77A6" w14:textId="77777777" w:rsidR="00A8369F" w:rsidRPr="00B04428" w:rsidRDefault="00393F71" w:rsidP="00BE6130">
      <w:pPr>
        <w:pStyle w:val="BodyText"/>
        <w:numPr>
          <w:ilvl w:val="3"/>
          <w:numId w:val="19"/>
        </w:numPr>
        <w:spacing w:before="120" w:after="120"/>
        <w:ind w:left="1985" w:hanging="567"/>
        <w:jc w:val="both"/>
        <w:rPr>
          <w:rFonts w:cs="Arial"/>
          <w:sz w:val="22"/>
          <w:szCs w:val="22"/>
        </w:rPr>
      </w:pPr>
      <w:r w:rsidRPr="00B04428">
        <w:rPr>
          <w:rFonts w:cs="Arial"/>
          <w:sz w:val="22"/>
          <w:szCs w:val="22"/>
        </w:rPr>
        <w:t>t</w:t>
      </w:r>
      <w:r w:rsidR="00A8369F" w:rsidRPr="00B04428">
        <w:rPr>
          <w:rFonts w:cs="Arial"/>
          <w:sz w:val="22"/>
          <w:szCs w:val="22"/>
        </w:rPr>
        <w:t>ransfer, assign or novate its rights to a successor body or organisation.</w:t>
      </w:r>
      <w:bookmarkEnd w:id="162"/>
      <w:r w:rsidR="00A8369F" w:rsidRPr="00B04428">
        <w:rPr>
          <w:rFonts w:cs="Arial"/>
          <w:sz w:val="22"/>
          <w:szCs w:val="22"/>
        </w:rPr>
        <w:t xml:space="preserve"> </w:t>
      </w:r>
    </w:p>
    <w:p w14:paraId="3EDCE2F0" w14:textId="77777777" w:rsidR="00470EB5" w:rsidRPr="00B04428" w:rsidRDefault="00470EB5" w:rsidP="00BE6130">
      <w:pPr>
        <w:numPr>
          <w:ilvl w:val="2"/>
          <w:numId w:val="19"/>
        </w:numPr>
        <w:spacing w:before="120" w:after="120" w:line="240" w:lineRule="auto"/>
        <w:ind w:left="1418" w:hanging="709"/>
        <w:jc w:val="both"/>
        <w:rPr>
          <w:rFonts w:ascii="Arial" w:hAnsi="Arial" w:cs="Arial"/>
        </w:rPr>
      </w:pPr>
      <w:bookmarkStart w:id="163" w:name="_Toc368987281"/>
      <w:r w:rsidRPr="00B04428">
        <w:rPr>
          <w:rFonts w:ascii="Arial" w:hAnsi="Arial" w:cs="Arial"/>
        </w:rPr>
        <w:t xml:space="preserve">The Supplier shall remain responsible and liable for the acts and omissions of sub-contractors, servants, </w:t>
      </w:r>
      <w:proofErr w:type="gramStart"/>
      <w:r w:rsidRPr="00B04428">
        <w:rPr>
          <w:rFonts w:ascii="Arial" w:hAnsi="Arial" w:cs="Arial"/>
        </w:rPr>
        <w:t>agents</w:t>
      </w:r>
      <w:proofErr w:type="gramEnd"/>
      <w:r w:rsidRPr="00B04428">
        <w:rPr>
          <w:rFonts w:ascii="Arial" w:hAnsi="Arial" w:cs="Arial"/>
        </w:rPr>
        <w:t xml:space="preserve"> and employees as though they were its own.</w:t>
      </w:r>
      <w:bookmarkEnd w:id="163"/>
    </w:p>
    <w:p w14:paraId="3AFADD8A" w14:textId="77777777" w:rsidR="00470EB5" w:rsidRPr="00B04428" w:rsidRDefault="00470EB5" w:rsidP="00070290">
      <w:pPr>
        <w:pStyle w:val="BodyText"/>
        <w:spacing w:before="120" w:after="120"/>
        <w:jc w:val="left"/>
        <w:rPr>
          <w:rFonts w:cs="Arial"/>
          <w:bCs/>
          <w:sz w:val="22"/>
          <w:szCs w:val="22"/>
        </w:rPr>
      </w:pPr>
    </w:p>
    <w:p w14:paraId="4511D47E" w14:textId="77777777" w:rsidR="00222197" w:rsidRPr="00B04428" w:rsidRDefault="00222197" w:rsidP="001C3C47">
      <w:pPr>
        <w:pStyle w:val="Heading6"/>
        <w:numPr>
          <w:ilvl w:val="1"/>
          <w:numId w:val="19"/>
        </w:numPr>
        <w:spacing w:before="120" w:after="120"/>
        <w:ind w:left="709" w:hanging="709"/>
        <w:rPr>
          <w:rFonts w:ascii="Arial" w:hAnsi="Arial" w:cs="Arial"/>
          <w:u w:val="none"/>
        </w:rPr>
      </w:pPr>
      <w:bookmarkStart w:id="164" w:name="_Force_Majeure"/>
      <w:bookmarkStart w:id="165" w:name="_Toc87896252"/>
      <w:bookmarkStart w:id="166" w:name="_Toc368987282"/>
      <w:bookmarkEnd w:id="164"/>
      <w:r w:rsidRPr="00B04428">
        <w:rPr>
          <w:rFonts w:ascii="Arial" w:hAnsi="Arial" w:cs="Arial"/>
          <w:u w:val="none"/>
        </w:rPr>
        <w:t>Business Continuity</w:t>
      </w:r>
      <w:bookmarkEnd w:id="165"/>
    </w:p>
    <w:p w14:paraId="5811CC0D" w14:textId="77777777" w:rsidR="0058199B" w:rsidRDefault="00222197" w:rsidP="00BE6130">
      <w:pPr>
        <w:pStyle w:val="ListParagraph"/>
        <w:numPr>
          <w:ilvl w:val="2"/>
          <w:numId w:val="19"/>
        </w:numPr>
        <w:spacing w:before="120" w:after="120" w:line="240" w:lineRule="auto"/>
        <w:ind w:left="1418" w:hanging="709"/>
        <w:jc w:val="both"/>
        <w:rPr>
          <w:rFonts w:ascii="Arial" w:hAnsi="Arial" w:cs="Arial"/>
        </w:rPr>
      </w:pPr>
      <w:r w:rsidRPr="00B04428">
        <w:rPr>
          <w:rFonts w:ascii="Arial" w:hAnsi="Arial" w:cs="Arial"/>
        </w:rPr>
        <w:t xml:space="preserve">The Supplier shall have a robust Business Continuity Plan in place which is acceptable to the Authority to ensure that the provision of Goods to the Authority will be maintained in the event of disruption, including but not limited to disruption to information technology systems, to the Suppliers operations and those of sub-contractors to the Supplier, however caused.  </w:t>
      </w:r>
    </w:p>
    <w:p w14:paraId="3DCDE63D" w14:textId="77777777" w:rsidR="0058199B" w:rsidRDefault="00222197" w:rsidP="00BE6130">
      <w:pPr>
        <w:pStyle w:val="ListParagraph"/>
        <w:numPr>
          <w:ilvl w:val="2"/>
          <w:numId w:val="19"/>
        </w:numPr>
        <w:spacing w:before="120" w:after="120" w:line="240" w:lineRule="auto"/>
        <w:ind w:left="1418" w:hanging="709"/>
        <w:jc w:val="both"/>
        <w:rPr>
          <w:rFonts w:ascii="Arial" w:hAnsi="Arial" w:cs="Arial"/>
        </w:rPr>
      </w:pPr>
      <w:r w:rsidRPr="0058199B">
        <w:rPr>
          <w:rFonts w:ascii="Arial" w:hAnsi="Arial" w:cs="Arial"/>
        </w:rPr>
        <w:t xml:space="preserve">The Business Continuity Plan shall be available for the Authority to inspect and to practically test at any reasonable time and shall be subject to regular updating and revision throughout the term of the Contract.  </w:t>
      </w:r>
    </w:p>
    <w:p w14:paraId="1F0691FF" w14:textId="77777777" w:rsidR="00222197" w:rsidRPr="0058199B" w:rsidRDefault="00222197" w:rsidP="00BE6130">
      <w:pPr>
        <w:pStyle w:val="ListParagraph"/>
        <w:numPr>
          <w:ilvl w:val="2"/>
          <w:numId w:val="19"/>
        </w:numPr>
        <w:spacing w:before="120" w:after="120" w:line="240" w:lineRule="auto"/>
        <w:ind w:left="1418" w:hanging="709"/>
        <w:jc w:val="both"/>
        <w:rPr>
          <w:rFonts w:ascii="Arial" w:hAnsi="Arial" w:cs="Arial"/>
        </w:rPr>
      </w:pPr>
      <w:r w:rsidRPr="0058199B">
        <w:rPr>
          <w:rFonts w:ascii="Arial" w:hAnsi="Arial" w:cs="Arial"/>
        </w:rPr>
        <w:t>The Authority may require the Supplier to conduct additional tests of the Business Continuity Plan where the Authority considers it necessary, including where there may be a change to the Goods or any underlying business processes or on the occurrence of any event which may increase the likelihood of the need to implement the Business Continuity Plan</w:t>
      </w:r>
      <w:r w:rsidR="0058199B">
        <w:rPr>
          <w:rFonts w:ascii="Arial" w:hAnsi="Arial" w:cs="Arial"/>
        </w:rPr>
        <w:t xml:space="preserve"> and t</w:t>
      </w:r>
      <w:r w:rsidRPr="0058199B">
        <w:rPr>
          <w:rFonts w:ascii="Arial" w:hAnsi="Arial" w:cs="Arial"/>
        </w:rPr>
        <w:t>he Authority reserves the right to attend any Business Continuity Plan test undertaken by the Supplier.</w:t>
      </w:r>
    </w:p>
    <w:p w14:paraId="5A1BA353" w14:textId="77777777" w:rsidR="00222197" w:rsidRPr="00B04428" w:rsidRDefault="00222197" w:rsidP="00BE6130">
      <w:pPr>
        <w:pStyle w:val="ListParagraph"/>
        <w:numPr>
          <w:ilvl w:val="2"/>
          <w:numId w:val="19"/>
        </w:numPr>
        <w:spacing w:before="120" w:after="120" w:line="240" w:lineRule="auto"/>
        <w:ind w:left="1418" w:hanging="709"/>
        <w:jc w:val="both"/>
        <w:rPr>
          <w:rFonts w:ascii="Arial" w:hAnsi="Arial" w:cs="Arial"/>
        </w:rPr>
      </w:pPr>
      <w:r w:rsidRPr="00B04428">
        <w:rPr>
          <w:rFonts w:ascii="Arial" w:hAnsi="Arial" w:cs="Arial"/>
        </w:rPr>
        <w:t>The Parties shall comply with the provisions of the Business Continuity Plan and the Supplier shall ensure that it is able to implement the Business Continuity Plan at any time in accordance with its term.</w:t>
      </w:r>
    </w:p>
    <w:p w14:paraId="71559020" w14:textId="77777777" w:rsidR="00222197" w:rsidRPr="00B04428" w:rsidRDefault="00222197" w:rsidP="00222197">
      <w:pPr>
        <w:pStyle w:val="Heading6"/>
        <w:spacing w:before="120" w:after="120"/>
        <w:ind w:left="567"/>
        <w:rPr>
          <w:rFonts w:ascii="Arial" w:hAnsi="Arial" w:cs="Arial"/>
          <w:u w:val="none"/>
        </w:rPr>
      </w:pPr>
    </w:p>
    <w:p w14:paraId="051CDA2D" w14:textId="77777777" w:rsidR="001C3C47" w:rsidRDefault="001C3C47">
      <w:pPr>
        <w:spacing w:after="0" w:line="240" w:lineRule="auto"/>
        <w:rPr>
          <w:rFonts w:ascii="Arial" w:hAnsi="Arial" w:cs="Arial"/>
          <w:b/>
        </w:rPr>
      </w:pPr>
      <w:bookmarkStart w:id="167" w:name="_Toc87896253"/>
      <w:r>
        <w:rPr>
          <w:rFonts w:ascii="Arial" w:hAnsi="Arial" w:cs="Arial"/>
        </w:rPr>
        <w:br w:type="page"/>
      </w:r>
    </w:p>
    <w:p w14:paraId="7A8707D1" w14:textId="31FE5558" w:rsidR="00470EB5" w:rsidRPr="00B04428" w:rsidRDefault="00470EB5" w:rsidP="001C3C47">
      <w:pPr>
        <w:pStyle w:val="Heading6"/>
        <w:numPr>
          <w:ilvl w:val="1"/>
          <w:numId w:val="19"/>
        </w:numPr>
        <w:spacing w:before="120" w:after="120"/>
        <w:ind w:left="709" w:hanging="709"/>
        <w:rPr>
          <w:rFonts w:ascii="Arial" w:hAnsi="Arial" w:cs="Arial"/>
          <w:u w:val="none"/>
        </w:rPr>
      </w:pPr>
      <w:r w:rsidRPr="00B04428">
        <w:rPr>
          <w:rFonts w:ascii="Arial" w:hAnsi="Arial" w:cs="Arial"/>
          <w:u w:val="none"/>
        </w:rPr>
        <w:lastRenderedPageBreak/>
        <w:t>Force Majeure</w:t>
      </w:r>
      <w:bookmarkEnd w:id="166"/>
      <w:bookmarkEnd w:id="167"/>
    </w:p>
    <w:p w14:paraId="2943E838" w14:textId="77777777" w:rsidR="00070290" w:rsidRPr="00B04428" w:rsidRDefault="003460EB" w:rsidP="00BE6130">
      <w:pPr>
        <w:numPr>
          <w:ilvl w:val="2"/>
          <w:numId w:val="19"/>
        </w:numPr>
        <w:spacing w:before="120" w:after="120" w:line="240" w:lineRule="auto"/>
        <w:ind w:left="1418" w:hanging="709"/>
        <w:jc w:val="both"/>
        <w:rPr>
          <w:rFonts w:ascii="Arial" w:hAnsi="Arial" w:cs="Arial"/>
        </w:rPr>
      </w:pPr>
      <w:r w:rsidRPr="00B04428">
        <w:rPr>
          <w:rFonts w:ascii="Arial" w:hAnsi="Arial" w:cs="Arial"/>
        </w:rPr>
        <w:t xml:space="preserve">Neither </w:t>
      </w:r>
      <w:r w:rsidR="00AD0C25" w:rsidRPr="00B04428">
        <w:rPr>
          <w:rFonts w:ascii="Arial" w:hAnsi="Arial" w:cs="Arial"/>
        </w:rPr>
        <w:t>P</w:t>
      </w:r>
      <w:r w:rsidRPr="00B04428">
        <w:rPr>
          <w:rFonts w:ascii="Arial" w:hAnsi="Arial" w:cs="Arial"/>
        </w:rPr>
        <w:t>arty shall be liable for failure to perform its obligations under the Contract if such failure results from Force Majeure.</w:t>
      </w:r>
    </w:p>
    <w:p w14:paraId="2D307999" w14:textId="77777777" w:rsidR="00070290" w:rsidRPr="00B04428" w:rsidRDefault="003460EB" w:rsidP="00BE6130">
      <w:pPr>
        <w:numPr>
          <w:ilvl w:val="2"/>
          <w:numId w:val="19"/>
        </w:numPr>
        <w:spacing w:before="120" w:after="120" w:line="240" w:lineRule="auto"/>
        <w:ind w:left="1418" w:hanging="709"/>
        <w:jc w:val="both"/>
        <w:rPr>
          <w:rFonts w:ascii="Arial" w:hAnsi="Arial" w:cs="Arial"/>
        </w:rPr>
      </w:pPr>
      <w:r w:rsidRPr="00B04428">
        <w:rPr>
          <w:rFonts w:ascii="Arial" w:hAnsi="Arial" w:cs="Arial"/>
        </w:rPr>
        <w:t xml:space="preserve"> If the Authority or the location</w:t>
      </w:r>
      <w:r w:rsidR="00DD5DFC" w:rsidRPr="00B04428">
        <w:rPr>
          <w:rFonts w:ascii="Arial" w:hAnsi="Arial" w:cs="Arial"/>
        </w:rPr>
        <w:t xml:space="preserve"> at which the Services are to be delivered</w:t>
      </w:r>
      <w:r w:rsidRPr="00B04428">
        <w:rPr>
          <w:rFonts w:ascii="Arial" w:hAnsi="Arial" w:cs="Arial"/>
        </w:rPr>
        <w:t xml:space="preserve"> is affected by circumstance of Force Majeure, the Authority shall be entitled to, totally or partially, suspend the date or dates for delivery of the </w:t>
      </w:r>
      <w:r w:rsidR="00AD0C25" w:rsidRPr="00B04428">
        <w:rPr>
          <w:rFonts w:ascii="Arial" w:hAnsi="Arial" w:cs="Arial"/>
        </w:rPr>
        <w:t xml:space="preserve">Services </w:t>
      </w:r>
      <w:r w:rsidRPr="00B04428">
        <w:rPr>
          <w:rFonts w:ascii="Arial" w:hAnsi="Arial" w:cs="Arial"/>
        </w:rPr>
        <w:t>until the circumstances of the Force Majeure have ceased.  The suspension shall not give rise to any claim by the Supplier against the Authority nor entitle the Supplier to terminate the Contract.</w:t>
      </w:r>
    </w:p>
    <w:p w14:paraId="37B5A079" w14:textId="7B40DCE6" w:rsidR="00070290" w:rsidRPr="00B04428" w:rsidRDefault="003460EB" w:rsidP="00BE6130">
      <w:pPr>
        <w:numPr>
          <w:ilvl w:val="2"/>
          <w:numId w:val="19"/>
        </w:numPr>
        <w:spacing w:before="120" w:after="120" w:line="240" w:lineRule="auto"/>
        <w:ind w:left="1418" w:hanging="709"/>
        <w:jc w:val="both"/>
        <w:rPr>
          <w:rFonts w:ascii="Arial" w:hAnsi="Arial" w:cs="Arial"/>
        </w:rPr>
      </w:pPr>
      <w:r w:rsidRPr="00B04428">
        <w:rPr>
          <w:rFonts w:ascii="Arial" w:hAnsi="Arial" w:cs="Arial"/>
        </w:rPr>
        <w:t xml:space="preserve">Industrial action by, or illness or shortage of the Supplier’s employees, agents or subcontractors, </w:t>
      </w:r>
      <w:proofErr w:type="gramStart"/>
      <w:r w:rsidRPr="00B04428">
        <w:rPr>
          <w:rFonts w:ascii="Arial" w:hAnsi="Arial" w:cs="Arial"/>
        </w:rPr>
        <w:t>failure</w:t>
      </w:r>
      <w:proofErr w:type="gramEnd"/>
      <w:r w:rsidRPr="00B04428">
        <w:rPr>
          <w:rFonts w:ascii="Arial" w:hAnsi="Arial" w:cs="Arial"/>
        </w:rPr>
        <w:t xml:space="preserve"> or delay by any of the Supplier’s contractors to supply goods, components, services or materials shall not be regarded as an event of Force Majeure</w:t>
      </w:r>
      <w:r w:rsidR="00B52619">
        <w:rPr>
          <w:rFonts w:ascii="Arial" w:hAnsi="Arial" w:cs="Arial"/>
        </w:rPr>
        <w:t xml:space="preserve"> unless itself due to a Force Majeure event</w:t>
      </w:r>
      <w:r w:rsidRPr="00B04428">
        <w:rPr>
          <w:rFonts w:ascii="Arial" w:hAnsi="Arial" w:cs="Arial"/>
        </w:rPr>
        <w:t>.</w:t>
      </w:r>
    </w:p>
    <w:p w14:paraId="4DDA1D25" w14:textId="77777777" w:rsidR="00070290" w:rsidRPr="00B04428" w:rsidRDefault="003460EB" w:rsidP="00BE6130">
      <w:pPr>
        <w:numPr>
          <w:ilvl w:val="2"/>
          <w:numId w:val="19"/>
        </w:numPr>
        <w:spacing w:before="120" w:after="120" w:line="240" w:lineRule="auto"/>
        <w:ind w:left="1418" w:hanging="709"/>
        <w:jc w:val="both"/>
        <w:rPr>
          <w:rFonts w:ascii="Arial" w:hAnsi="Arial" w:cs="Arial"/>
        </w:rPr>
      </w:pPr>
      <w:r w:rsidRPr="00B04428">
        <w:rPr>
          <w:rFonts w:ascii="Arial" w:hAnsi="Arial" w:cs="Arial"/>
          <w:bCs/>
        </w:rPr>
        <w:t xml:space="preserve">If either Party is subject to a Force Majeure </w:t>
      </w:r>
      <w:proofErr w:type="gramStart"/>
      <w:r w:rsidRPr="00B04428">
        <w:rPr>
          <w:rFonts w:ascii="Arial" w:hAnsi="Arial" w:cs="Arial"/>
          <w:bCs/>
        </w:rPr>
        <w:t>Event</w:t>
      </w:r>
      <w:proofErr w:type="gramEnd"/>
      <w:r w:rsidRPr="00B04428">
        <w:rPr>
          <w:rFonts w:ascii="Arial" w:hAnsi="Arial" w:cs="Arial"/>
          <w:bCs/>
        </w:rPr>
        <w:t xml:space="preserve"> it shall not be in breach of the Contract provided that:</w:t>
      </w:r>
    </w:p>
    <w:p w14:paraId="439CF074" w14:textId="77777777" w:rsidR="00070290" w:rsidRPr="00B04428" w:rsidRDefault="003460EB" w:rsidP="00BE6130">
      <w:pPr>
        <w:numPr>
          <w:ilvl w:val="3"/>
          <w:numId w:val="19"/>
        </w:numPr>
        <w:spacing w:before="120" w:after="120" w:line="240" w:lineRule="auto"/>
        <w:ind w:left="1985" w:hanging="567"/>
        <w:jc w:val="both"/>
        <w:rPr>
          <w:rFonts w:ascii="Arial" w:hAnsi="Arial" w:cs="Arial"/>
        </w:rPr>
      </w:pPr>
      <w:r w:rsidRPr="00B04428">
        <w:rPr>
          <w:rFonts w:ascii="Arial" w:hAnsi="Arial" w:cs="Arial"/>
          <w:bCs/>
        </w:rPr>
        <w:t xml:space="preserve">it promptly notifies the other Party in writing of the nature and extent of the Force Majeure Event causing its failure or delay in </w:t>
      </w:r>
      <w:proofErr w:type="gramStart"/>
      <w:r w:rsidRPr="00B04428">
        <w:rPr>
          <w:rFonts w:ascii="Arial" w:hAnsi="Arial" w:cs="Arial"/>
          <w:bCs/>
        </w:rPr>
        <w:t>performance;</w:t>
      </w:r>
      <w:proofErr w:type="gramEnd"/>
    </w:p>
    <w:p w14:paraId="76C16E13" w14:textId="77777777" w:rsidR="00070290" w:rsidRPr="00B04428" w:rsidRDefault="003460EB" w:rsidP="00BE6130">
      <w:pPr>
        <w:numPr>
          <w:ilvl w:val="3"/>
          <w:numId w:val="19"/>
        </w:numPr>
        <w:spacing w:before="120" w:after="120" w:line="240" w:lineRule="auto"/>
        <w:ind w:left="1985" w:hanging="567"/>
        <w:jc w:val="both"/>
        <w:rPr>
          <w:rFonts w:ascii="Arial" w:hAnsi="Arial" w:cs="Arial"/>
        </w:rPr>
      </w:pPr>
      <w:r w:rsidRPr="00B04428">
        <w:rPr>
          <w:rFonts w:ascii="Arial" w:hAnsi="Arial" w:cs="Arial"/>
          <w:bCs/>
        </w:rPr>
        <w:t>it could not have avoided the effect of the Force Majeure Event by taking precautions which, having regard to all the matters known to it before the Force Majeure Event, it ought reasonably to have taken, but did not; and</w:t>
      </w:r>
    </w:p>
    <w:p w14:paraId="75A8CA3B" w14:textId="77777777" w:rsidR="00070290" w:rsidRPr="00B04428" w:rsidRDefault="003460EB" w:rsidP="00BE6130">
      <w:pPr>
        <w:numPr>
          <w:ilvl w:val="3"/>
          <w:numId w:val="19"/>
        </w:numPr>
        <w:spacing w:before="120" w:after="120" w:line="240" w:lineRule="auto"/>
        <w:ind w:left="1985" w:hanging="567"/>
        <w:jc w:val="both"/>
        <w:rPr>
          <w:rFonts w:ascii="Arial" w:hAnsi="Arial" w:cs="Arial"/>
        </w:rPr>
      </w:pPr>
      <w:r w:rsidRPr="00B04428">
        <w:rPr>
          <w:rFonts w:ascii="Arial" w:hAnsi="Arial" w:cs="Arial"/>
          <w:bCs/>
        </w:rPr>
        <w:t>it has used all reasonable endeavours to mitigate the effect of the Force Majeure Event, to carry out its obligations under the Contract in any way that is reasonably practicable and to resume the performance of its obligations as soon as reasonably possible.</w:t>
      </w:r>
    </w:p>
    <w:p w14:paraId="67633909" w14:textId="1153BDD2" w:rsidR="003460EB" w:rsidRPr="00B04428" w:rsidRDefault="003460EB" w:rsidP="00BE6130">
      <w:pPr>
        <w:numPr>
          <w:ilvl w:val="3"/>
          <w:numId w:val="19"/>
        </w:numPr>
        <w:spacing w:before="120" w:after="120" w:line="240" w:lineRule="auto"/>
        <w:ind w:left="1985" w:hanging="567"/>
        <w:jc w:val="both"/>
        <w:rPr>
          <w:rFonts w:ascii="Arial" w:hAnsi="Arial" w:cs="Arial"/>
        </w:rPr>
      </w:pPr>
      <w:r w:rsidRPr="00B04428">
        <w:rPr>
          <w:rFonts w:ascii="Arial" w:hAnsi="Arial" w:cs="Arial"/>
          <w:bCs/>
        </w:rPr>
        <w:t xml:space="preserve">If the Force Majeure Event prevails for a continuous period of more than </w:t>
      </w:r>
      <w:r w:rsidR="00B52619">
        <w:rPr>
          <w:rFonts w:ascii="Arial" w:hAnsi="Arial" w:cs="Arial"/>
          <w:bCs/>
        </w:rPr>
        <w:t xml:space="preserve">one </w:t>
      </w:r>
      <w:r w:rsidR="00AD0C25" w:rsidRPr="00B04428">
        <w:rPr>
          <w:rFonts w:ascii="Arial" w:hAnsi="Arial" w:cs="Arial"/>
          <w:bCs/>
        </w:rPr>
        <w:t>(</w:t>
      </w:r>
      <w:r w:rsidR="00B52619">
        <w:rPr>
          <w:rFonts w:ascii="Arial" w:hAnsi="Arial" w:cs="Arial"/>
          <w:bCs/>
        </w:rPr>
        <w:t>1</w:t>
      </w:r>
      <w:r w:rsidR="00AD0C25" w:rsidRPr="00B04428">
        <w:rPr>
          <w:rFonts w:ascii="Arial" w:hAnsi="Arial" w:cs="Arial"/>
          <w:bCs/>
        </w:rPr>
        <w:t>)</w:t>
      </w:r>
      <w:r w:rsidRPr="00B04428">
        <w:rPr>
          <w:rFonts w:ascii="Arial" w:hAnsi="Arial" w:cs="Arial"/>
          <w:bCs/>
        </w:rPr>
        <w:t xml:space="preserve"> month, </w:t>
      </w:r>
      <w:r w:rsidR="00B52619">
        <w:rPr>
          <w:rFonts w:ascii="Arial" w:hAnsi="Arial" w:cs="Arial"/>
          <w:bCs/>
        </w:rPr>
        <w:t xml:space="preserve">the Authority </w:t>
      </w:r>
      <w:r w:rsidRPr="00B04428">
        <w:rPr>
          <w:rFonts w:ascii="Arial" w:hAnsi="Arial" w:cs="Arial"/>
          <w:bCs/>
        </w:rPr>
        <w:t xml:space="preserve">may terminate the Contract by giving </w:t>
      </w:r>
      <w:r w:rsidR="00AD0C25" w:rsidRPr="00B04428">
        <w:rPr>
          <w:rFonts w:ascii="Arial" w:hAnsi="Arial" w:cs="Arial"/>
          <w:bCs/>
        </w:rPr>
        <w:t>ten (</w:t>
      </w:r>
      <w:r w:rsidRPr="00B04428">
        <w:rPr>
          <w:rFonts w:ascii="Arial" w:hAnsi="Arial" w:cs="Arial"/>
          <w:bCs/>
        </w:rPr>
        <w:t>10</w:t>
      </w:r>
      <w:r w:rsidR="00AD0C25" w:rsidRPr="00B04428">
        <w:rPr>
          <w:rFonts w:ascii="Arial" w:hAnsi="Arial" w:cs="Arial"/>
          <w:bCs/>
        </w:rPr>
        <w:t>)</w:t>
      </w:r>
      <w:r w:rsidRPr="00B04428">
        <w:rPr>
          <w:rFonts w:ascii="Arial" w:hAnsi="Arial" w:cs="Arial"/>
          <w:bCs/>
        </w:rPr>
        <w:t xml:space="preserve"> </w:t>
      </w:r>
      <w:proofErr w:type="gramStart"/>
      <w:r w:rsidR="00AD0C25" w:rsidRPr="00B04428">
        <w:rPr>
          <w:rFonts w:ascii="Arial" w:hAnsi="Arial" w:cs="Arial"/>
          <w:bCs/>
        </w:rPr>
        <w:t xml:space="preserve">Business  </w:t>
      </w:r>
      <w:r w:rsidRPr="00B04428">
        <w:rPr>
          <w:rFonts w:ascii="Arial" w:hAnsi="Arial" w:cs="Arial"/>
          <w:bCs/>
        </w:rPr>
        <w:t>Days</w:t>
      </w:r>
      <w:proofErr w:type="gramEnd"/>
      <w:r w:rsidRPr="00B04428">
        <w:rPr>
          <w:rFonts w:ascii="Arial" w:hAnsi="Arial" w:cs="Arial"/>
          <w:bCs/>
        </w:rPr>
        <w:t xml:space="preserve">’ written notice to the </w:t>
      </w:r>
      <w:r w:rsidR="00B52619">
        <w:rPr>
          <w:rFonts w:ascii="Arial" w:hAnsi="Arial" w:cs="Arial"/>
          <w:bCs/>
        </w:rPr>
        <w:t>Supplier</w:t>
      </w:r>
      <w:r w:rsidRPr="00B04428">
        <w:rPr>
          <w:rFonts w:ascii="Arial" w:hAnsi="Arial" w:cs="Arial"/>
          <w:bCs/>
        </w:rPr>
        <w:t>.  On the expiry of this notice period, the Contract will terminate.  Such termination shall be without prejudice to the rights of either Party in respect of any breach of the Contract occurring prior to such termination.</w:t>
      </w:r>
    </w:p>
    <w:p w14:paraId="648FF4FF" w14:textId="77777777" w:rsidR="003460EB" w:rsidRPr="00B04428" w:rsidRDefault="003460EB" w:rsidP="00070290">
      <w:pPr>
        <w:spacing w:before="120" w:after="120" w:line="240" w:lineRule="auto"/>
        <w:rPr>
          <w:rFonts w:ascii="Arial" w:hAnsi="Arial" w:cs="Arial"/>
        </w:rPr>
      </w:pPr>
    </w:p>
    <w:p w14:paraId="01B6B59B" w14:textId="77777777" w:rsidR="00470EB5" w:rsidRPr="00B04428" w:rsidRDefault="00470EB5" w:rsidP="001C3C47">
      <w:pPr>
        <w:pStyle w:val="Heading6"/>
        <w:numPr>
          <w:ilvl w:val="1"/>
          <w:numId w:val="19"/>
        </w:numPr>
        <w:spacing w:before="120" w:after="120"/>
        <w:ind w:left="709" w:hanging="709"/>
        <w:rPr>
          <w:rFonts w:ascii="Arial" w:hAnsi="Arial" w:cs="Arial"/>
          <w:bCs/>
          <w:u w:val="none"/>
        </w:rPr>
      </w:pPr>
      <w:bookmarkStart w:id="168" w:name="_Toc368987283"/>
      <w:bookmarkStart w:id="169" w:name="_Toc87896254"/>
      <w:r w:rsidRPr="00B04428">
        <w:rPr>
          <w:rFonts w:ascii="Arial" w:hAnsi="Arial" w:cs="Arial"/>
          <w:u w:val="none"/>
        </w:rPr>
        <w:t>Prevention of Bribery</w:t>
      </w:r>
      <w:bookmarkStart w:id="170" w:name="a754740"/>
      <w:bookmarkEnd w:id="168"/>
      <w:bookmarkEnd w:id="169"/>
    </w:p>
    <w:p w14:paraId="59619C0D" w14:textId="77777777" w:rsidR="00070290" w:rsidRPr="00B04428" w:rsidRDefault="00470EB5" w:rsidP="00BE6130">
      <w:pPr>
        <w:numPr>
          <w:ilvl w:val="2"/>
          <w:numId w:val="19"/>
        </w:numPr>
        <w:spacing w:before="120" w:after="120" w:line="240" w:lineRule="auto"/>
        <w:ind w:left="1418" w:hanging="709"/>
        <w:jc w:val="both"/>
        <w:rPr>
          <w:rFonts w:ascii="Arial" w:hAnsi="Arial" w:cs="Arial"/>
        </w:rPr>
      </w:pPr>
      <w:r w:rsidRPr="00B04428">
        <w:rPr>
          <w:rFonts w:ascii="Arial" w:hAnsi="Arial" w:cs="Arial"/>
        </w:rPr>
        <w:t>In this clause, “Bribery Act”</w:t>
      </w:r>
      <w:r w:rsidRPr="00B04428">
        <w:rPr>
          <w:rFonts w:ascii="Arial" w:hAnsi="Arial" w:cs="Arial"/>
          <w:b/>
        </w:rPr>
        <w:t xml:space="preserve"> </w:t>
      </w:r>
      <w:r w:rsidRPr="00B04428">
        <w:rPr>
          <w:rFonts w:ascii="Arial" w:hAnsi="Arial" w:cs="Arial"/>
        </w:rPr>
        <w:t>means the Bribery Act 2010 and “Prohibited Act” means any of the following:</w:t>
      </w:r>
    </w:p>
    <w:p w14:paraId="10AC8707" w14:textId="77777777" w:rsidR="00070290" w:rsidRPr="00B04428" w:rsidRDefault="00470EB5" w:rsidP="00BE6130">
      <w:pPr>
        <w:numPr>
          <w:ilvl w:val="3"/>
          <w:numId w:val="19"/>
        </w:numPr>
        <w:spacing w:before="120" w:after="120" w:line="240" w:lineRule="auto"/>
        <w:ind w:left="1985" w:hanging="567"/>
        <w:jc w:val="both"/>
        <w:rPr>
          <w:rFonts w:ascii="Arial" w:hAnsi="Arial" w:cs="Arial"/>
        </w:rPr>
      </w:pPr>
      <w:r w:rsidRPr="00B04428">
        <w:rPr>
          <w:rFonts w:ascii="Arial" w:hAnsi="Arial" w:cs="Arial"/>
        </w:rPr>
        <w:t>to directly or indirectly offer, promise or give any person working for or engaged by the Authority a financial or other advantage to (</w:t>
      </w:r>
      <w:proofErr w:type="spellStart"/>
      <w:r w:rsidRPr="00B04428">
        <w:rPr>
          <w:rFonts w:ascii="Arial" w:hAnsi="Arial" w:cs="Arial"/>
        </w:rPr>
        <w:t>i</w:t>
      </w:r>
      <w:proofErr w:type="spellEnd"/>
      <w:r w:rsidRPr="00B04428">
        <w:rPr>
          <w:rFonts w:ascii="Arial" w:hAnsi="Arial" w:cs="Arial"/>
        </w:rPr>
        <w:t>) induce that person to perform improperly a relevant function or activity or (ii) reward that person for improper performance of a relevant function or activity; or</w:t>
      </w:r>
    </w:p>
    <w:p w14:paraId="45C4DC07" w14:textId="77777777" w:rsidR="00070290" w:rsidRPr="00B04428" w:rsidRDefault="00470EB5" w:rsidP="00BE6130">
      <w:pPr>
        <w:numPr>
          <w:ilvl w:val="3"/>
          <w:numId w:val="19"/>
        </w:numPr>
        <w:spacing w:before="120" w:after="120" w:line="240" w:lineRule="auto"/>
        <w:ind w:left="1985" w:hanging="567"/>
        <w:jc w:val="both"/>
        <w:rPr>
          <w:rFonts w:ascii="Arial" w:hAnsi="Arial" w:cs="Arial"/>
        </w:rPr>
      </w:pPr>
      <w:r w:rsidRPr="00B04428">
        <w:rPr>
          <w:rFonts w:ascii="Arial" w:hAnsi="Arial" w:cs="Arial"/>
        </w:rPr>
        <w:t>to directly or indirectly request, agree to receive or accept any financial or other advantage as an inducement or a reward for improper performance of a relevant function or activity in connection with this Agreement; or</w:t>
      </w:r>
    </w:p>
    <w:p w14:paraId="2C39D322" w14:textId="77777777" w:rsidR="00470EB5" w:rsidRPr="00B04428" w:rsidRDefault="00470EB5" w:rsidP="00BE6130">
      <w:pPr>
        <w:numPr>
          <w:ilvl w:val="3"/>
          <w:numId w:val="19"/>
        </w:numPr>
        <w:spacing w:before="120" w:after="120" w:line="240" w:lineRule="auto"/>
        <w:ind w:left="1985" w:hanging="567"/>
        <w:jc w:val="both"/>
        <w:rPr>
          <w:rFonts w:ascii="Arial" w:hAnsi="Arial" w:cs="Arial"/>
        </w:rPr>
      </w:pPr>
      <w:r w:rsidRPr="00B04428">
        <w:rPr>
          <w:rFonts w:ascii="Arial" w:hAnsi="Arial" w:cs="Arial"/>
        </w:rPr>
        <w:t>committing any offence (</w:t>
      </w:r>
      <w:proofErr w:type="spellStart"/>
      <w:r w:rsidRPr="00B04428">
        <w:rPr>
          <w:rFonts w:ascii="Arial" w:hAnsi="Arial" w:cs="Arial"/>
        </w:rPr>
        <w:t>i</w:t>
      </w:r>
      <w:proofErr w:type="spellEnd"/>
      <w:r w:rsidRPr="00B04428">
        <w:rPr>
          <w:rFonts w:ascii="Arial" w:hAnsi="Arial" w:cs="Arial"/>
        </w:rPr>
        <w:t xml:space="preserve">) under the Bribery Act; (ii) under legislation creating offences concerning fraudulent acts; (iii) at common law concerning fraudulent acts relating to this </w:t>
      </w:r>
      <w:r w:rsidR="004F1B62" w:rsidRPr="00B04428">
        <w:rPr>
          <w:rFonts w:ascii="Arial" w:hAnsi="Arial" w:cs="Arial"/>
        </w:rPr>
        <w:t xml:space="preserve">Contract </w:t>
      </w:r>
      <w:r w:rsidRPr="00B04428">
        <w:rPr>
          <w:rFonts w:ascii="Arial" w:hAnsi="Arial" w:cs="Arial"/>
        </w:rPr>
        <w:t>or any other contract with the Authority; or (iv) defrauding, attempting to defraud or conspiring to defraud the Authority.</w:t>
      </w:r>
    </w:p>
    <w:bookmarkEnd w:id="170"/>
    <w:p w14:paraId="416589FB" w14:textId="77777777" w:rsidR="00070290" w:rsidRPr="00B04428" w:rsidRDefault="00470EB5" w:rsidP="00BE6130">
      <w:pPr>
        <w:numPr>
          <w:ilvl w:val="2"/>
          <w:numId w:val="19"/>
        </w:numPr>
        <w:spacing w:before="120" w:after="120" w:line="240" w:lineRule="auto"/>
        <w:ind w:left="1418" w:hanging="709"/>
        <w:jc w:val="both"/>
        <w:rPr>
          <w:rFonts w:ascii="Arial" w:hAnsi="Arial" w:cs="Arial"/>
        </w:rPr>
      </w:pPr>
      <w:r w:rsidRPr="00B04428">
        <w:rPr>
          <w:rFonts w:ascii="Arial" w:hAnsi="Arial" w:cs="Arial"/>
        </w:rPr>
        <w:lastRenderedPageBreak/>
        <w:t>The Supplier shall not commit a Prohibited Act and ensure that any of its employees, consultants, agents, or sub-contractors shall not commit a Prohibited Act in connection with the Contract.</w:t>
      </w:r>
    </w:p>
    <w:p w14:paraId="6F6B38B9" w14:textId="77777777" w:rsidR="00070290" w:rsidRPr="00B04428" w:rsidRDefault="00470EB5" w:rsidP="00BE6130">
      <w:pPr>
        <w:numPr>
          <w:ilvl w:val="2"/>
          <w:numId w:val="19"/>
        </w:numPr>
        <w:spacing w:before="120" w:after="120" w:line="240" w:lineRule="auto"/>
        <w:ind w:left="1418" w:hanging="709"/>
        <w:jc w:val="both"/>
        <w:rPr>
          <w:rFonts w:ascii="Arial" w:hAnsi="Arial" w:cs="Arial"/>
        </w:rPr>
      </w:pPr>
      <w:r w:rsidRPr="00B04428">
        <w:rPr>
          <w:rFonts w:ascii="Arial" w:hAnsi="Arial" w:cs="Arial"/>
        </w:rPr>
        <w:t xml:space="preserve">The Supplier warrants, represents and undertakes to the Authority that it is not aware of any financial or other advantage being given to any person working for or engaged by the Authority, or that an agreement has been reached to that effect, in connection with the execution of this Contract, excluding any arrangement of which full details have been disclosed in writing to the Authority before execution of this Contract. </w:t>
      </w:r>
    </w:p>
    <w:p w14:paraId="7F6C098A" w14:textId="77777777" w:rsidR="00070290" w:rsidRPr="00B04428" w:rsidRDefault="00470EB5" w:rsidP="00BE6130">
      <w:pPr>
        <w:numPr>
          <w:ilvl w:val="2"/>
          <w:numId w:val="19"/>
        </w:numPr>
        <w:spacing w:before="120" w:after="120" w:line="240" w:lineRule="auto"/>
        <w:ind w:left="1418" w:hanging="709"/>
        <w:jc w:val="both"/>
        <w:rPr>
          <w:rFonts w:ascii="Arial" w:hAnsi="Arial" w:cs="Arial"/>
        </w:rPr>
      </w:pPr>
      <w:r w:rsidRPr="00B04428">
        <w:rPr>
          <w:rFonts w:ascii="Arial" w:hAnsi="Arial" w:cs="Arial"/>
        </w:rPr>
        <w:t xml:space="preserve">Where the Supplier commits a Prohibited Act in relation to this or any other contract with </w:t>
      </w:r>
      <w:r w:rsidR="00070290" w:rsidRPr="00B04428">
        <w:rPr>
          <w:rFonts w:ascii="Arial" w:hAnsi="Arial" w:cs="Arial"/>
        </w:rPr>
        <w:t>the</w:t>
      </w:r>
      <w:r w:rsidRPr="00B04428">
        <w:rPr>
          <w:rFonts w:ascii="Arial" w:hAnsi="Arial" w:cs="Arial"/>
        </w:rPr>
        <w:t xml:space="preserve"> Authority, the Authority has the right to:</w:t>
      </w:r>
    </w:p>
    <w:p w14:paraId="6EB6E88B" w14:textId="77777777" w:rsidR="00070290" w:rsidRPr="00B04428" w:rsidRDefault="00470EB5" w:rsidP="00BE6130">
      <w:pPr>
        <w:numPr>
          <w:ilvl w:val="3"/>
          <w:numId w:val="19"/>
        </w:numPr>
        <w:spacing w:before="120" w:after="120" w:line="240" w:lineRule="auto"/>
        <w:ind w:left="1985" w:hanging="567"/>
        <w:jc w:val="both"/>
        <w:rPr>
          <w:rFonts w:ascii="Arial" w:hAnsi="Arial" w:cs="Arial"/>
        </w:rPr>
      </w:pPr>
      <w:r w:rsidRPr="00B04428">
        <w:rPr>
          <w:rFonts w:ascii="Arial" w:hAnsi="Arial" w:cs="Arial"/>
        </w:rPr>
        <w:t xml:space="preserve">Terminate the Contract and recover from the Supplier the amount of any loss suffered by the Authority resulting from the termination, including the cost reasonably incurred by the Authority of making other arrangements for the provision of the </w:t>
      </w:r>
      <w:r w:rsidR="00184323" w:rsidRPr="00B04428">
        <w:rPr>
          <w:rFonts w:ascii="Arial" w:hAnsi="Arial" w:cs="Arial"/>
        </w:rPr>
        <w:t>Services</w:t>
      </w:r>
      <w:r w:rsidRPr="00B04428">
        <w:rPr>
          <w:rFonts w:ascii="Arial" w:hAnsi="Arial" w:cs="Arial"/>
        </w:rPr>
        <w:t xml:space="preserve"> and any additional expenditure incurred by the Authority throughout the remainder of the Contract Period; or</w:t>
      </w:r>
    </w:p>
    <w:p w14:paraId="7A040E9C" w14:textId="77777777" w:rsidR="00070290" w:rsidRPr="00B04428" w:rsidRDefault="00470EB5" w:rsidP="00BE6130">
      <w:pPr>
        <w:numPr>
          <w:ilvl w:val="3"/>
          <w:numId w:val="19"/>
        </w:numPr>
        <w:spacing w:before="120" w:after="120" w:line="240" w:lineRule="auto"/>
        <w:ind w:left="1985" w:hanging="567"/>
        <w:jc w:val="both"/>
        <w:rPr>
          <w:rFonts w:ascii="Arial" w:hAnsi="Arial" w:cs="Arial"/>
        </w:rPr>
      </w:pPr>
      <w:r w:rsidRPr="00B04428">
        <w:rPr>
          <w:rFonts w:ascii="Arial" w:hAnsi="Arial" w:cs="Arial"/>
        </w:rPr>
        <w:t xml:space="preserve">Recover in </w:t>
      </w:r>
      <w:proofErr w:type="gramStart"/>
      <w:r w:rsidRPr="00B04428">
        <w:rPr>
          <w:rFonts w:ascii="Arial" w:hAnsi="Arial" w:cs="Arial"/>
        </w:rPr>
        <w:t>full from</w:t>
      </w:r>
      <w:proofErr w:type="gramEnd"/>
      <w:r w:rsidRPr="00B04428">
        <w:rPr>
          <w:rFonts w:ascii="Arial" w:hAnsi="Arial" w:cs="Arial"/>
        </w:rPr>
        <w:t xml:space="preserve"> the Supplier any other loss sustained by the Authority in consequence of any breach of this clause whether or not the Contract has been terminated.</w:t>
      </w:r>
    </w:p>
    <w:p w14:paraId="08B16917" w14:textId="77777777" w:rsidR="00070290" w:rsidRPr="00B04428" w:rsidRDefault="00470EB5" w:rsidP="00BE6130">
      <w:pPr>
        <w:numPr>
          <w:ilvl w:val="2"/>
          <w:numId w:val="19"/>
        </w:numPr>
        <w:spacing w:before="120" w:after="120" w:line="240" w:lineRule="auto"/>
        <w:ind w:left="1418" w:hanging="709"/>
        <w:jc w:val="both"/>
        <w:rPr>
          <w:rFonts w:ascii="Arial" w:hAnsi="Arial" w:cs="Arial"/>
        </w:rPr>
      </w:pPr>
      <w:r w:rsidRPr="00B04428">
        <w:rPr>
          <w:rFonts w:ascii="Arial" w:hAnsi="Arial" w:cs="Arial"/>
        </w:rPr>
        <w:t xml:space="preserve">The Supplier shall, if requested, provide the Authority with any reasonable assistance to enable the Authority to perform any activity required by any relevant government or agency in any relevant jurisdiction for the purpose of compliance with the Bribery Act. </w:t>
      </w:r>
    </w:p>
    <w:p w14:paraId="191958EC" w14:textId="77777777" w:rsidR="00070290" w:rsidRPr="00B04428" w:rsidRDefault="00470EB5" w:rsidP="00BE6130">
      <w:pPr>
        <w:numPr>
          <w:ilvl w:val="2"/>
          <w:numId w:val="19"/>
        </w:numPr>
        <w:spacing w:before="120" w:after="120" w:line="240" w:lineRule="auto"/>
        <w:ind w:left="1418" w:hanging="709"/>
        <w:jc w:val="both"/>
        <w:rPr>
          <w:rFonts w:ascii="Arial" w:hAnsi="Arial" w:cs="Arial"/>
        </w:rPr>
      </w:pPr>
      <w:r w:rsidRPr="00B04428">
        <w:rPr>
          <w:rFonts w:ascii="Arial" w:hAnsi="Arial" w:cs="Arial"/>
        </w:rPr>
        <w:t xml:space="preserve">The Supplier shall have and maintain an anti-bribery policy (which shall be disclosed to the Authority on request) to prevent it and any of its employees, consultants, </w:t>
      </w:r>
      <w:proofErr w:type="gramStart"/>
      <w:r w:rsidRPr="00B04428">
        <w:rPr>
          <w:rFonts w:ascii="Arial" w:hAnsi="Arial" w:cs="Arial"/>
        </w:rPr>
        <w:t>agents</w:t>
      </w:r>
      <w:proofErr w:type="gramEnd"/>
      <w:r w:rsidRPr="00B04428">
        <w:rPr>
          <w:rFonts w:ascii="Arial" w:hAnsi="Arial" w:cs="Arial"/>
        </w:rPr>
        <w:t xml:space="preserve"> or sub-contractors from committing a Prohibited Act and shall enforce it where appropriate.  </w:t>
      </w:r>
    </w:p>
    <w:p w14:paraId="7C7506BC" w14:textId="77777777" w:rsidR="00070290" w:rsidRPr="00B04428" w:rsidRDefault="00470EB5" w:rsidP="00BE6130">
      <w:pPr>
        <w:numPr>
          <w:ilvl w:val="2"/>
          <w:numId w:val="19"/>
        </w:numPr>
        <w:spacing w:before="120" w:after="120" w:line="240" w:lineRule="auto"/>
        <w:ind w:left="1418" w:hanging="709"/>
        <w:jc w:val="both"/>
        <w:rPr>
          <w:rFonts w:ascii="Arial" w:hAnsi="Arial" w:cs="Arial"/>
        </w:rPr>
      </w:pPr>
      <w:r w:rsidRPr="00B04428">
        <w:rPr>
          <w:rFonts w:ascii="Arial" w:hAnsi="Arial" w:cs="Arial"/>
        </w:rPr>
        <w:t>If any breach is suspected or known, the Supplier must notify the Authority immediately.</w:t>
      </w:r>
    </w:p>
    <w:p w14:paraId="3090528F" w14:textId="77777777" w:rsidR="00470EB5" w:rsidRPr="00B04428" w:rsidRDefault="00470EB5" w:rsidP="00BE6130">
      <w:pPr>
        <w:numPr>
          <w:ilvl w:val="2"/>
          <w:numId w:val="19"/>
        </w:numPr>
        <w:spacing w:before="120" w:after="120" w:line="240" w:lineRule="auto"/>
        <w:ind w:left="1418" w:hanging="709"/>
        <w:jc w:val="both"/>
        <w:rPr>
          <w:rFonts w:ascii="Arial" w:hAnsi="Arial" w:cs="Arial"/>
        </w:rPr>
      </w:pPr>
      <w:r w:rsidRPr="00B04428">
        <w:rPr>
          <w:rFonts w:ascii="Arial" w:hAnsi="Arial" w:cs="Arial"/>
        </w:rPr>
        <w:t xml:space="preserve">If the Supplier notifies the Authority that it suspects or knows that there may be a breach, the Supplier must respond promptly to the Authority's enquiries, co-operate with any investigation, and allow the Authority to audit books, </w:t>
      </w:r>
      <w:proofErr w:type="gramStart"/>
      <w:r w:rsidRPr="00B04428">
        <w:rPr>
          <w:rFonts w:ascii="Arial" w:hAnsi="Arial" w:cs="Arial"/>
        </w:rPr>
        <w:t>records</w:t>
      </w:r>
      <w:proofErr w:type="gramEnd"/>
      <w:r w:rsidRPr="00B04428">
        <w:rPr>
          <w:rFonts w:ascii="Arial" w:hAnsi="Arial" w:cs="Arial"/>
        </w:rPr>
        <w:t xml:space="preserve"> and any other relevant documentation. This obligation shall continue for three years following the expiry or termination of this Contract.</w:t>
      </w:r>
    </w:p>
    <w:p w14:paraId="2BBBFFF5" w14:textId="77777777" w:rsidR="00470EB5" w:rsidRPr="00B04428" w:rsidRDefault="00470EB5" w:rsidP="00BE6130">
      <w:pPr>
        <w:pStyle w:val="BodyText"/>
        <w:spacing w:before="120" w:after="120"/>
        <w:ind w:left="1418" w:hanging="709"/>
        <w:jc w:val="both"/>
        <w:rPr>
          <w:rFonts w:cs="Arial"/>
          <w:bCs/>
          <w:sz w:val="22"/>
          <w:szCs w:val="22"/>
        </w:rPr>
      </w:pPr>
    </w:p>
    <w:p w14:paraId="665722D5" w14:textId="77777777" w:rsidR="00470EB5" w:rsidRPr="00B04428" w:rsidRDefault="00470EB5" w:rsidP="00BE6130">
      <w:pPr>
        <w:pStyle w:val="Heading6"/>
        <w:numPr>
          <w:ilvl w:val="1"/>
          <w:numId w:val="19"/>
        </w:numPr>
        <w:spacing w:before="120" w:after="120"/>
        <w:ind w:left="709" w:hanging="709"/>
        <w:jc w:val="both"/>
        <w:rPr>
          <w:rFonts w:ascii="Arial" w:hAnsi="Arial" w:cs="Arial"/>
          <w:u w:val="none"/>
        </w:rPr>
      </w:pPr>
      <w:bookmarkStart w:id="171" w:name="_Toc368987284"/>
      <w:bookmarkStart w:id="172" w:name="_Toc87896255"/>
      <w:r w:rsidRPr="00B04428">
        <w:rPr>
          <w:rFonts w:ascii="Arial" w:hAnsi="Arial" w:cs="Arial"/>
          <w:u w:val="none"/>
        </w:rPr>
        <w:t>Costs &amp; Expenses</w:t>
      </w:r>
      <w:bookmarkEnd w:id="171"/>
      <w:bookmarkEnd w:id="172"/>
    </w:p>
    <w:p w14:paraId="76368C98" w14:textId="77777777" w:rsidR="00BE6130" w:rsidRDefault="00470EB5" w:rsidP="00BE6130">
      <w:pPr>
        <w:spacing w:before="120" w:after="120" w:line="240" w:lineRule="auto"/>
        <w:ind w:left="709"/>
        <w:jc w:val="both"/>
        <w:rPr>
          <w:rFonts w:ascii="Arial" w:hAnsi="Arial" w:cs="Arial"/>
        </w:rPr>
      </w:pPr>
      <w:r w:rsidRPr="00B04428">
        <w:rPr>
          <w:rFonts w:ascii="Arial" w:hAnsi="Arial" w:cs="Arial"/>
        </w:rPr>
        <w:t xml:space="preserve">Each of the </w:t>
      </w:r>
      <w:r w:rsidR="00AD0C25" w:rsidRPr="00B04428">
        <w:rPr>
          <w:rFonts w:ascii="Arial" w:hAnsi="Arial" w:cs="Arial"/>
        </w:rPr>
        <w:t>P</w:t>
      </w:r>
      <w:r w:rsidRPr="00B04428">
        <w:rPr>
          <w:rFonts w:ascii="Arial" w:hAnsi="Arial" w:cs="Arial"/>
        </w:rPr>
        <w:t xml:space="preserve">arties will pay their own costs and expenses incurred in connection with the negotiation, preparation, execution, </w:t>
      </w:r>
      <w:proofErr w:type="gramStart"/>
      <w:r w:rsidRPr="00B04428">
        <w:rPr>
          <w:rFonts w:ascii="Arial" w:hAnsi="Arial" w:cs="Arial"/>
        </w:rPr>
        <w:t>completion</w:t>
      </w:r>
      <w:proofErr w:type="gramEnd"/>
      <w:r w:rsidRPr="00B04428">
        <w:rPr>
          <w:rFonts w:ascii="Arial" w:hAnsi="Arial" w:cs="Arial"/>
        </w:rPr>
        <w:t xml:space="preserve"> and implementation of this Contract.</w:t>
      </w:r>
    </w:p>
    <w:p w14:paraId="37E03480" w14:textId="25BCA1A0" w:rsidR="00470EB5" w:rsidRPr="00807762" w:rsidRDefault="00470EB5" w:rsidP="00BE6130">
      <w:pPr>
        <w:spacing w:before="120" w:after="120" w:line="240" w:lineRule="auto"/>
        <w:ind w:left="709"/>
        <w:jc w:val="both"/>
        <w:rPr>
          <w:rFonts w:ascii="Arial" w:hAnsi="Arial" w:cs="Arial"/>
        </w:rPr>
      </w:pPr>
    </w:p>
    <w:p w14:paraId="2F4AD44A" w14:textId="77777777" w:rsidR="00470EB5" w:rsidRPr="00B04428" w:rsidRDefault="00470EB5" w:rsidP="00BE6130">
      <w:pPr>
        <w:pStyle w:val="Heading6"/>
        <w:numPr>
          <w:ilvl w:val="1"/>
          <w:numId w:val="19"/>
        </w:numPr>
        <w:spacing w:before="120" w:after="120"/>
        <w:ind w:left="709" w:hanging="709"/>
        <w:jc w:val="both"/>
        <w:rPr>
          <w:rFonts w:ascii="Arial" w:hAnsi="Arial" w:cs="Arial"/>
          <w:u w:val="none"/>
        </w:rPr>
      </w:pPr>
      <w:bookmarkStart w:id="173" w:name="_Non_Solicitation_&amp;"/>
      <w:bookmarkStart w:id="174" w:name="_Toc368987285"/>
      <w:bookmarkStart w:id="175" w:name="_Toc87896256"/>
      <w:bookmarkEnd w:id="173"/>
      <w:proofErr w:type="gramStart"/>
      <w:r w:rsidRPr="00B04428">
        <w:rPr>
          <w:rFonts w:ascii="Arial" w:hAnsi="Arial" w:cs="Arial"/>
          <w:u w:val="none"/>
        </w:rPr>
        <w:t>Non Solicitation</w:t>
      </w:r>
      <w:proofErr w:type="gramEnd"/>
      <w:r w:rsidRPr="00B04428">
        <w:rPr>
          <w:rFonts w:ascii="Arial" w:hAnsi="Arial" w:cs="Arial"/>
          <w:u w:val="none"/>
        </w:rPr>
        <w:t xml:space="preserve"> &amp; Offers of Employment</w:t>
      </w:r>
      <w:bookmarkEnd w:id="174"/>
      <w:bookmarkEnd w:id="175"/>
    </w:p>
    <w:p w14:paraId="64BEE0CA" w14:textId="2AC5293D" w:rsidR="00470EB5" w:rsidRDefault="00470EB5" w:rsidP="00BE6130">
      <w:pPr>
        <w:spacing w:before="120" w:after="120" w:line="240" w:lineRule="auto"/>
        <w:ind w:left="709"/>
        <w:jc w:val="both"/>
        <w:rPr>
          <w:rFonts w:ascii="Arial" w:hAnsi="Arial" w:cs="Arial"/>
        </w:rPr>
      </w:pPr>
      <w:r w:rsidRPr="00B04428">
        <w:rPr>
          <w:rFonts w:ascii="Arial" w:hAnsi="Arial" w:cs="Arial"/>
        </w:rPr>
        <w:t xml:space="preserve">The Supplier agrees that as from the effective date of this Contract until </w:t>
      </w:r>
      <w:r w:rsidRPr="00905283">
        <w:rPr>
          <w:rFonts w:ascii="Arial" w:hAnsi="Arial" w:cs="Arial"/>
        </w:rPr>
        <w:t xml:space="preserve">twelve (12) months </w:t>
      </w:r>
      <w:r w:rsidRPr="00B04428">
        <w:rPr>
          <w:rFonts w:ascii="Arial" w:hAnsi="Arial" w:cs="Arial"/>
        </w:rPr>
        <w:t xml:space="preserve">after expiration, it shall not directly or indirectly actively solicit or hire for employment or </w:t>
      </w:r>
      <w:proofErr w:type="gramStart"/>
      <w:r w:rsidRPr="00B04428">
        <w:rPr>
          <w:rFonts w:ascii="Arial" w:hAnsi="Arial" w:cs="Arial"/>
        </w:rPr>
        <w:t>engagement, or</w:t>
      </w:r>
      <w:proofErr w:type="gramEnd"/>
      <w:r w:rsidRPr="00B04428">
        <w:rPr>
          <w:rFonts w:ascii="Arial" w:hAnsi="Arial" w:cs="Arial"/>
        </w:rPr>
        <w:t xml:space="preserve"> entice away on behalf of itself or any other person or organisation, any of the Authority’s staff who have been directly associated with this Contract and who are then still employed by the Authority, without the Authority’s prior written consent.</w:t>
      </w:r>
    </w:p>
    <w:p w14:paraId="68CBCDF1" w14:textId="77777777" w:rsidR="00BE6130" w:rsidRPr="00807762" w:rsidRDefault="00BE6130" w:rsidP="00BE6130">
      <w:pPr>
        <w:spacing w:before="120" w:after="120" w:line="240" w:lineRule="auto"/>
        <w:ind w:left="709"/>
        <w:jc w:val="both"/>
        <w:rPr>
          <w:rFonts w:ascii="Arial" w:hAnsi="Arial" w:cs="Arial"/>
        </w:rPr>
      </w:pPr>
    </w:p>
    <w:p w14:paraId="09C29148" w14:textId="77777777" w:rsidR="00470EB5" w:rsidRPr="0058199B" w:rsidRDefault="00470EB5" w:rsidP="001C3C47">
      <w:pPr>
        <w:pStyle w:val="Heading6"/>
        <w:numPr>
          <w:ilvl w:val="1"/>
          <w:numId w:val="19"/>
        </w:numPr>
        <w:spacing w:before="120" w:after="120"/>
        <w:ind w:left="709" w:hanging="709"/>
        <w:rPr>
          <w:rFonts w:ascii="Arial" w:hAnsi="Arial" w:cs="Arial"/>
          <w:u w:val="none"/>
        </w:rPr>
      </w:pPr>
      <w:bookmarkStart w:id="176" w:name="_Toc368987287"/>
      <w:bookmarkStart w:id="177" w:name="_Toc87896257"/>
      <w:r w:rsidRPr="0058199B">
        <w:rPr>
          <w:rFonts w:ascii="Arial" w:hAnsi="Arial" w:cs="Arial"/>
          <w:u w:val="none"/>
        </w:rPr>
        <w:t>Rights of Third Parties</w:t>
      </w:r>
      <w:bookmarkEnd w:id="176"/>
      <w:bookmarkEnd w:id="177"/>
    </w:p>
    <w:p w14:paraId="6E948B2A" w14:textId="77777777" w:rsidR="00BE6130" w:rsidRDefault="00470EB5" w:rsidP="00BE6130">
      <w:pPr>
        <w:pStyle w:val="BodyText"/>
        <w:spacing w:before="120" w:after="120"/>
        <w:ind w:left="709"/>
        <w:jc w:val="both"/>
        <w:rPr>
          <w:rFonts w:cs="Arial"/>
          <w:sz w:val="22"/>
          <w:szCs w:val="22"/>
        </w:rPr>
      </w:pPr>
      <w:r w:rsidRPr="00B04428">
        <w:rPr>
          <w:rFonts w:cs="Arial"/>
          <w:sz w:val="22"/>
          <w:szCs w:val="22"/>
        </w:rPr>
        <w:t>It is not intended that the Contract, either expressly or by implication, shall confer any benefit on any person who is not a party to the Contract and accordingly the Contracts (Rights of Third Parties) Act 1999 shall not apply.</w:t>
      </w:r>
    </w:p>
    <w:p w14:paraId="084C4037" w14:textId="53ABB1BC" w:rsidR="00B720EF" w:rsidRPr="00B04428" w:rsidRDefault="00B720EF" w:rsidP="00BE6130">
      <w:pPr>
        <w:pStyle w:val="BodyText"/>
        <w:spacing w:before="120" w:after="120"/>
        <w:ind w:left="709"/>
        <w:jc w:val="both"/>
        <w:rPr>
          <w:rFonts w:cs="Arial"/>
          <w:bCs/>
          <w:sz w:val="22"/>
          <w:szCs w:val="22"/>
        </w:rPr>
      </w:pPr>
    </w:p>
    <w:p w14:paraId="70483546" w14:textId="77777777" w:rsidR="00470EB5" w:rsidRPr="00B04428" w:rsidRDefault="00470EB5" w:rsidP="001C3C47">
      <w:pPr>
        <w:pStyle w:val="Heading6"/>
        <w:numPr>
          <w:ilvl w:val="1"/>
          <w:numId w:val="19"/>
        </w:numPr>
        <w:spacing w:before="120" w:after="120"/>
        <w:ind w:left="709" w:hanging="709"/>
        <w:rPr>
          <w:rFonts w:ascii="Arial" w:hAnsi="Arial" w:cs="Arial"/>
          <w:u w:val="none"/>
        </w:rPr>
      </w:pPr>
      <w:bookmarkStart w:id="178" w:name="_Toc368987288"/>
      <w:bookmarkStart w:id="179" w:name="_Toc87896258"/>
      <w:r w:rsidRPr="00B04428">
        <w:rPr>
          <w:rFonts w:ascii="Arial" w:hAnsi="Arial" w:cs="Arial"/>
          <w:u w:val="none"/>
        </w:rPr>
        <w:t>Supplier Status</w:t>
      </w:r>
      <w:bookmarkEnd w:id="178"/>
      <w:bookmarkEnd w:id="179"/>
    </w:p>
    <w:p w14:paraId="1D30C095" w14:textId="77777777" w:rsidR="00470EB5" w:rsidRPr="00B04428" w:rsidRDefault="00470EB5" w:rsidP="00BE6130">
      <w:pPr>
        <w:pStyle w:val="BodyText"/>
        <w:spacing w:before="120" w:after="120"/>
        <w:ind w:left="709"/>
        <w:jc w:val="both"/>
        <w:rPr>
          <w:rFonts w:cs="Arial"/>
          <w:sz w:val="22"/>
          <w:szCs w:val="22"/>
        </w:rPr>
      </w:pPr>
      <w:r w:rsidRPr="00B04428">
        <w:rPr>
          <w:rFonts w:cs="Arial"/>
          <w:sz w:val="22"/>
          <w:szCs w:val="22"/>
        </w:rPr>
        <w:t>Nothing in the Contract shall create or be construed as creating a partnership, joint venture, a contract of employment or relationship of employer and employee, or a relationship of principal and agent between the Authority and the Supplier.</w:t>
      </w:r>
    </w:p>
    <w:p w14:paraId="7258DB3C" w14:textId="77777777" w:rsidR="00470EB5" w:rsidRPr="00B04428" w:rsidRDefault="00470EB5" w:rsidP="00070290">
      <w:pPr>
        <w:pStyle w:val="BodyText"/>
        <w:spacing w:before="120" w:after="120"/>
        <w:jc w:val="left"/>
        <w:rPr>
          <w:rFonts w:cs="Arial"/>
          <w:bCs/>
          <w:sz w:val="22"/>
          <w:szCs w:val="22"/>
        </w:rPr>
      </w:pPr>
    </w:p>
    <w:p w14:paraId="55DF7519" w14:textId="77777777" w:rsidR="00470EB5" w:rsidRPr="00B04428" w:rsidRDefault="00470EB5" w:rsidP="001C3C47">
      <w:pPr>
        <w:pStyle w:val="Heading6"/>
        <w:numPr>
          <w:ilvl w:val="1"/>
          <w:numId w:val="19"/>
        </w:numPr>
        <w:spacing w:before="120" w:after="120"/>
        <w:ind w:left="709" w:hanging="709"/>
        <w:rPr>
          <w:rFonts w:ascii="Arial" w:hAnsi="Arial" w:cs="Arial"/>
          <w:u w:val="none"/>
        </w:rPr>
      </w:pPr>
      <w:bookmarkStart w:id="180" w:name="_Toc368987289"/>
      <w:bookmarkStart w:id="181" w:name="_Toc87896259"/>
      <w:r w:rsidRPr="00B04428">
        <w:rPr>
          <w:rFonts w:ascii="Arial" w:hAnsi="Arial" w:cs="Arial"/>
          <w:u w:val="none"/>
        </w:rPr>
        <w:t>Conflict of Interest</w:t>
      </w:r>
      <w:bookmarkEnd w:id="180"/>
      <w:bookmarkEnd w:id="181"/>
    </w:p>
    <w:p w14:paraId="789C13EC" w14:textId="77777777" w:rsidR="00470EB5" w:rsidRPr="00B04428" w:rsidRDefault="00470EB5" w:rsidP="00BE6130">
      <w:pPr>
        <w:numPr>
          <w:ilvl w:val="2"/>
          <w:numId w:val="19"/>
        </w:numPr>
        <w:spacing w:before="120" w:after="120" w:line="240" w:lineRule="auto"/>
        <w:ind w:left="1418" w:hanging="709"/>
        <w:jc w:val="both"/>
        <w:rPr>
          <w:rFonts w:ascii="Arial" w:hAnsi="Arial" w:cs="Arial"/>
        </w:rPr>
      </w:pPr>
      <w:r w:rsidRPr="00B04428">
        <w:rPr>
          <w:rFonts w:ascii="Arial" w:hAnsi="Arial" w:cs="Arial"/>
        </w:rPr>
        <w:t>The Supplier shall ensure that there is no conflict of interest as to be likely to prejudice his independence and objectivity in performing the Contract and undertakes that upon becoming aware of any such conflict of interest during the performance of the Contract (whether the conflict existed before the award of the Contract or arises during its performance) he shall immediately notify the Authority in writing of the same, giving particulars of its nature and the circumstances in which it exists or arises and shall furnish such further information as the Authority may reasonably require.</w:t>
      </w:r>
    </w:p>
    <w:p w14:paraId="16B54EC1" w14:textId="77777777" w:rsidR="00070290" w:rsidRPr="00B04428" w:rsidRDefault="00470EB5" w:rsidP="00BE6130">
      <w:pPr>
        <w:numPr>
          <w:ilvl w:val="2"/>
          <w:numId w:val="19"/>
        </w:numPr>
        <w:spacing w:before="120" w:after="120" w:line="240" w:lineRule="auto"/>
        <w:ind w:left="1418" w:hanging="709"/>
        <w:jc w:val="both"/>
        <w:rPr>
          <w:rFonts w:ascii="Arial" w:hAnsi="Arial" w:cs="Arial"/>
        </w:rPr>
      </w:pPr>
      <w:r w:rsidRPr="00B04428">
        <w:rPr>
          <w:rFonts w:ascii="Arial" w:hAnsi="Arial" w:cs="Arial"/>
        </w:rPr>
        <w:t xml:space="preserve">Where the Authority is of the opinion that the conflict of interest notified to it is capable of being avoided or removed, the Authority may require the Supplier to take such steps as will, in its opinion, avoid, </w:t>
      </w:r>
      <w:proofErr w:type="gramStart"/>
      <w:r w:rsidRPr="00B04428">
        <w:rPr>
          <w:rFonts w:ascii="Arial" w:hAnsi="Arial" w:cs="Arial"/>
        </w:rPr>
        <w:t>or as the case may be, remove</w:t>
      </w:r>
      <w:proofErr w:type="gramEnd"/>
      <w:r w:rsidRPr="00B04428">
        <w:rPr>
          <w:rFonts w:ascii="Arial" w:hAnsi="Arial" w:cs="Arial"/>
        </w:rPr>
        <w:t xml:space="preserve"> the conflict and:</w:t>
      </w:r>
    </w:p>
    <w:p w14:paraId="449B0C11" w14:textId="77777777" w:rsidR="00070290" w:rsidRPr="00B04428" w:rsidRDefault="00470EB5" w:rsidP="00BE6130">
      <w:pPr>
        <w:numPr>
          <w:ilvl w:val="3"/>
          <w:numId w:val="19"/>
        </w:numPr>
        <w:spacing w:before="120" w:after="120" w:line="240" w:lineRule="auto"/>
        <w:ind w:left="1985" w:hanging="567"/>
        <w:jc w:val="both"/>
        <w:rPr>
          <w:rFonts w:ascii="Arial" w:hAnsi="Arial" w:cs="Arial"/>
        </w:rPr>
      </w:pPr>
      <w:r w:rsidRPr="00B04428">
        <w:rPr>
          <w:rFonts w:ascii="Arial" w:hAnsi="Arial" w:cs="Arial"/>
        </w:rPr>
        <w:t>if the Supplier fails to comply with the Authority's requirements in this respect; or</w:t>
      </w:r>
    </w:p>
    <w:p w14:paraId="0B2ACCBC" w14:textId="77777777" w:rsidR="00470EB5" w:rsidRPr="00B04428" w:rsidRDefault="00470EB5" w:rsidP="00BE6130">
      <w:pPr>
        <w:numPr>
          <w:ilvl w:val="3"/>
          <w:numId w:val="19"/>
        </w:numPr>
        <w:spacing w:before="120" w:after="120" w:line="240" w:lineRule="auto"/>
        <w:ind w:left="1985" w:hanging="567"/>
        <w:jc w:val="both"/>
        <w:rPr>
          <w:rFonts w:ascii="Arial" w:hAnsi="Arial" w:cs="Arial"/>
        </w:rPr>
      </w:pPr>
      <w:r w:rsidRPr="00B04428">
        <w:rPr>
          <w:rFonts w:ascii="Arial" w:hAnsi="Arial" w:cs="Arial"/>
        </w:rPr>
        <w:t>if, in the opinion of the Authority, it is not possible to remove the conflict, the Authority may terminate the Contract immediately and recover from the Supplier the amount of any loss resulting from such termination.</w:t>
      </w:r>
    </w:p>
    <w:p w14:paraId="1178017A" w14:textId="77777777" w:rsidR="00BE6130" w:rsidRDefault="00470EB5" w:rsidP="00BE6130">
      <w:pPr>
        <w:numPr>
          <w:ilvl w:val="2"/>
          <w:numId w:val="19"/>
        </w:numPr>
        <w:spacing w:before="120" w:after="120" w:line="240" w:lineRule="auto"/>
        <w:ind w:left="1418" w:hanging="709"/>
        <w:jc w:val="both"/>
        <w:rPr>
          <w:rFonts w:ascii="Arial" w:hAnsi="Arial" w:cs="Arial"/>
        </w:rPr>
      </w:pPr>
      <w:r w:rsidRPr="00B04428">
        <w:rPr>
          <w:rFonts w:ascii="Arial" w:hAnsi="Arial" w:cs="Arial"/>
        </w:rPr>
        <w:t xml:space="preserve">Notwithstanding  </w:t>
      </w:r>
      <w:r w:rsidR="00A83287">
        <w:rPr>
          <w:rFonts w:ascii="Arial" w:hAnsi="Arial" w:cs="Arial"/>
        </w:rPr>
        <w:t xml:space="preserve">clause </w:t>
      </w:r>
      <w:r w:rsidR="008756EF">
        <w:rPr>
          <w:rFonts w:ascii="Arial" w:hAnsi="Arial" w:cs="Arial"/>
        </w:rPr>
        <w:t>8</w:t>
      </w:r>
      <w:r w:rsidR="00070290" w:rsidRPr="00B04428">
        <w:rPr>
          <w:rFonts w:ascii="Arial" w:hAnsi="Arial" w:cs="Arial"/>
        </w:rPr>
        <w:t>.1</w:t>
      </w:r>
      <w:r w:rsidR="008756EF">
        <w:rPr>
          <w:rFonts w:ascii="Arial" w:hAnsi="Arial" w:cs="Arial"/>
        </w:rPr>
        <w:t>3</w:t>
      </w:r>
      <w:r w:rsidR="00070290" w:rsidRPr="00B04428">
        <w:rPr>
          <w:rFonts w:ascii="Arial" w:hAnsi="Arial" w:cs="Arial"/>
        </w:rPr>
        <w:t>.2</w:t>
      </w:r>
      <w:r w:rsidRPr="00B04428">
        <w:rPr>
          <w:rFonts w:ascii="Arial" w:hAnsi="Arial" w:cs="Arial"/>
        </w:rPr>
        <w:t xml:space="preserve"> of this Condition, where the Authority is of the opinion that the conflict of interest which existed at the time of the award of the Contract could have been discovered with the application by the Supplier of due diligence and ought to have been disclosed as required by the tender documents pertaining to it, the Authority may terminate the Contract immediately for breach of a fundamental condition and, without prejudice to any other rights, recover from the Supplier the amount of any loss resulting from such termination.</w:t>
      </w:r>
    </w:p>
    <w:p w14:paraId="03FCF2A3" w14:textId="43DD66E2" w:rsidR="00470EB5" w:rsidRPr="008756EF" w:rsidRDefault="00470EB5" w:rsidP="00BE6130">
      <w:pPr>
        <w:spacing w:before="120" w:after="120" w:line="240" w:lineRule="auto"/>
        <w:ind w:left="1418"/>
        <w:jc w:val="both"/>
        <w:rPr>
          <w:rFonts w:ascii="Arial" w:hAnsi="Arial" w:cs="Arial"/>
        </w:rPr>
      </w:pPr>
    </w:p>
    <w:p w14:paraId="19F4FC62" w14:textId="77777777" w:rsidR="00C2517D" w:rsidRPr="00B04428" w:rsidRDefault="00DA54B9" w:rsidP="001C3C47">
      <w:pPr>
        <w:pStyle w:val="Heading6"/>
        <w:numPr>
          <w:ilvl w:val="1"/>
          <w:numId w:val="19"/>
        </w:numPr>
        <w:spacing w:before="120" w:after="120"/>
        <w:ind w:left="709" w:hanging="709"/>
        <w:rPr>
          <w:rFonts w:ascii="Arial" w:hAnsi="Arial" w:cs="Arial"/>
          <w:u w:val="none"/>
        </w:rPr>
      </w:pPr>
      <w:bookmarkStart w:id="182" w:name="_Toc368987290"/>
      <w:bookmarkStart w:id="183" w:name="_Toc87896260"/>
      <w:r w:rsidRPr="00B04428">
        <w:rPr>
          <w:rFonts w:ascii="Arial" w:hAnsi="Arial" w:cs="Arial"/>
          <w:u w:val="none"/>
        </w:rPr>
        <w:t>Publicity</w:t>
      </w:r>
      <w:bookmarkEnd w:id="182"/>
      <w:bookmarkEnd w:id="183"/>
    </w:p>
    <w:p w14:paraId="4117A47E" w14:textId="77777777" w:rsidR="00BE6130" w:rsidRDefault="00DA54B9" w:rsidP="00BE6130">
      <w:pPr>
        <w:tabs>
          <w:tab w:val="left" w:pos="709"/>
        </w:tabs>
        <w:spacing w:before="120" w:after="120" w:line="240" w:lineRule="auto"/>
        <w:ind w:left="709"/>
        <w:jc w:val="both"/>
        <w:rPr>
          <w:rFonts w:ascii="Arial" w:hAnsi="Arial" w:cs="Arial"/>
        </w:rPr>
      </w:pPr>
      <w:r w:rsidRPr="00B04428">
        <w:rPr>
          <w:rFonts w:ascii="Arial" w:hAnsi="Arial" w:cs="Arial"/>
        </w:rPr>
        <w:t xml:space="preserve">Neither the Authority nor the Supplier shall publicise in any media or public announcement information regarding the terms of the Contract, or the Services supplied, without the prior written consent of the other </w:t>
      </w:r>
      <w:r w:rsidR="00EB5A1C" w:rsidRPr="00B04428">
        <w:rPr>
          <w:rFonts w:ascii="Arial" w:hAnsi="Arial" w:cs="Arial"/>
        </w:rPr>
        <w:t>P</w:t>
      </w:r>
      <w:r w:rsidRPr="00B04428">
        <w:rPr>
          <w:rFonts w:ascii="Arial" w:hAnsi="Arial" w:cs="Arial"/>
        </w:rPr>
        <w:t>arty in either case such consent not to be unreasonably withheld</w:t>
      </w:r>
      <w:r w:rsidR="00A83287">
        <w:rPr>
          <w:rFonts w:ascii="Arial" w:hAnsi="Arial" w:cs="Arial"/>
        </w:rPr>
        <w:t xml:space="preserve"> or delayed</w:t>
      </w:r>
      <w:r w:rsidRPr="00B04428">
        <w:rPr>
          <w:rFonts w:ascii="Arial" w:hAnsi="Arial" w:cs="Arial"/>
        </w:rPr>
        <w:t>.</w:t>
      </w:r>
    </w:p>
    <w:p w14:paraId="6682F2AC" w14:textId="430E3DB4" w:rsidR="00184323" w:rsidRPr="00B04428" w:rsidRDefault="00184323" w:rsidP="001C3C47">
      <w:pPr>
        <w:tabs>
          <w:tab w:val="left" w:pos="709"/>
        </w:tabs>
        <w:spacing w:before="120" w:after="120" w:line="240" w:lineRule="auto"/>
        <w:ind w:left="709"/>
        <w:rPr>
          <w:rFonts w:ascii="Arial" w:hAnsi="Arial" w:cs="Arial"/>
        </w:rPr>
      </w:pPr>
    </w:p>
    <w:p w14:paraId="103E1C47" w14:textId="77777777" w:rsidR="00BE6130" w:rsidRDefault="00BE6130">
      <w:pPr>
        <w:spacing w:after="0" w:line="240" w:lineRule="auto"/>
        <w:rPr>
          <w:rFonts w:ascii="Arial" w:hAnsi="Arial" w:cs="Arial"/>
          <w:b/>
        </w:rPr>
      </w:pPr>
      <w:bookmarkStart w:id="184" w:name="_Toc368987291"/>
      <w:bookmarkStart w:id="185" w:name="_Toc87896261"/>
      <w:r>
        <w:rPr>
          <w:rFonts w:ascii="Arial" w:hAnsi="Arial" w:cs="Arial"/>
        </w:rPr>
        <w:br w:type="page"/>
      </w:r>
    </w:p>
    <w:p w14:paraId="48A49DBB" w14:textId="14620A9E" w:rsidR="008756EF" w:rsidRPr="008756EF" w:rsidRDefault="00DA54B9" w:rsidP="001C3C47">
      <w:pPr>
        <w:pStyle w:val="Heading6"/>
        <w:numPr>
          <w:ilvl w:val="1"/>
          <w:numId w:val="19"/>
        </w:numPr>
        <w:spacing w:before="120" w:after="120"/>
        <w:ind w:left="709" w:hanging="709"/>
        <w:rPr>
          <w:rFonts w:ascii="Arial" w:hAnsi="Arial" w:cs="Arial"/>
          <w:u w:val="none"/>
        </w:rPr>
      </w:pPr>
      <w:r w:rsidRPr="00B04428">
        <w:rPr>
          <w:rFonts w:ascii="Arial" w:hAnsi="Arial" w:cs="Arial"/>
          <w:u w:val="none"/>
        </w:rPr>
        <w:lastRenderedPageBreak/>
        <w:t>Lien</w:t>
      </w:r>
      <w:bookmarkEnd w:id="184"/>
      <w:bookmarkEnd w:id="185"/>
    </w:p>
    <w:p w14:paraId="6E43E254" w14:textId="77777777" w:rsidR="003B2B71" w:rsidRDefault="00DA54B9" w:rsidP="00BE6130">
      <w:pPr>
        <w:spacing w:before="120" w:after="120" w:line="240" w:lineRule="auto"/>
        <w:ind w:left="709"/>
        <w:jc w:val="both"/>
        <w:rPr>
          <w:rFonts w:ascii="Arial" w:hAnsi="Arial" w:cs="Arial"/>
        </w:rPr>
      </w:pPr>
      <w:r w:rsidRPr="00B04428">
        <w:rPr>
          <w:rFonts w:ascii="Arial" w:hAnsi="Arial" w:cs="Arial"/>
        </w:rPr>
        <w:t xml:space="preserve">The Supplier will not permit its employees to file any liens against the property or realty of the Authority to secure payment under this </w:t>
      </w:r>
      <w:r w:rsidR="00EB5A1C" w:rsidRPr="00B04428">
        <w:rPr>
          <w:rFonts w:ascii="Arial" w:hAnsi="Arial" w:cs="Arial"/>
        </w:rPr>
        <w:t>Contract</w:t>
      </w:r>
      <w:r w:rsidRPr="00B04428">
        <w:rPr>
          <w:rFonts w:ascii="Arial" w:hAnsi="Arial" w:cs="Arial"/>
        </w:rPr>
        <w:t xml:space="preserve">. If any liens or interest arise </w:t>
      </w:r>
      <w:proofErr w:type="gramStart"/>
      <w:r w:rsidRPr="00B04428">
        <w:rPr>
          <w:rFonts w:ascii="Arial" w:hAnsi="Arial" w:cs="Arial"/>
        </w:rPr>
        <w:t>as a result of</w:t>
      </w:r>
      <w:proofErr w:type="gramEnd"/>
      <w:r w:rsidRPr="00B04428">
        <w:rPr>
          <w:rFonts w:ascii="Arial" w:hAnsi="Arial" w:cs="Arial"/>
        </w:rPr>
        <w:t xml:space="preserve"> the Supplier’s action or inaction the Supplier will remove the liens at its sole cost or expense within ten (10) </w:t>
      </w:r>
      <w:r w:rsidR="00487453" w:rsidRPr="00B04428">
        <w:rPr>
          <w:rFonts w:ascii="Arial" w:hAnsi="Arial" w:cs="Arial"/>
        </w:rPr>
        <w:t>Business Days</w:t>
      </w:r>
      <w:r w:rsidRPr="00B04428">
        <w:rPr>
          <w:rFonts w:ascii="Arial" w:hAnsi="Arial" w:cs="Arial"/>
        </w:rPr>
        <w:t>.</w:t>
      </w:r>
    </w:p>
    <w:p w14:paraId="3D4E90B9" w14:textId="77777777" w:rsidR="003B2B71" w:rsidRDefault="003B2B71" w:rsidP="003B2B71">
      <w:pPr>
        <w:spacing w:before="120" w:after="120" w:line="240" w:lineRule="auto"/>
        <w:rPr>
          <w:rFonts w:ascii="Arial" w:hAnsi="Arial" w:cs="Arial"/>
        </w:rPr>
      </w:pPr>
    </w:p>
    <w:p w14:paraId="0A12EBBE" w14:textId="76464D21" w:rsidR="003B2B71" w:rsidRPr="003B2B71" w:rsidRDefault="003B2B71" w:rsidP="001C3C47">
      <w:pPr>
        <w:spacing w:before="120" w:after="120" w:line="240" w:lineRule="auto"/>
        <w:ind w:left="709" w:hanging="709"/>
        <w:outlineLvl w:val="1"/>
        <w:rPr>
          <w:rFonts w:ascii="Arial" w:hAnsi="Arial" w:cs="Arial"/>
        </w:rPr>
      </w:pPr>
      <w:bookmarkStart w:id="186" w:name="_Toc87896262"/>
      <w:r w:rsidRPr="003B2B71">
        <w:rPr>
          <w:rFonts w:ascii="Arial" w:hAnsi="Arial" w:cs="Arial"/>
          <w:b/>
          <w:bCs/>
        </w:rPr>
        <w:t>8.16</w:t>
      </w:r>
      <w:r>
        <w:rPr>
          <w:rFonts w:ascii="Arial" w:hAnsi="Arial" w:cs="Arial"/>
          <w:b/>
          <w:bCs/>
        </w:rPr>
        <w:tab/>
      </w:r>
      <w:r w:rsidR="008756EF">
        <w:rPr>
          <w:rFonts w:ascii="Arial" w:hAnsi="Arial" w:cs="Arial"/>
          <w:b/>
          <w:bCs/>
        </w:rPr>
        <w:t>Counterparts</w:t>
      </w:r>
      <w:bookmarkEnd w:id="186"/>
      <w:r w:rsidR="00B926A3">
        <w:rPr>
          <w:rFonts w:ascii="Arial" w:hAnsi="Arial" w:cs="Arial"/>
          <w:b/>
          <w:bCs/>
        </w:rPr>
        <w:t xml:space="preserve"> and Electronic Completion</w:t>
      </w:r>
    </w:p>
    <w:p w14:paraId="12EA8608" w14:textId="250F418D" w:rsidR="003B2B71" w:rsidRPr="003B2B71" w:rsidRDefault="003B2B71" w:rsidP="00BE6130">
      <w:pPr>
        <w:spacing w:before="120" w:after="120" w:line="240" w:lineRule="auto"/>
        <w:ind w:left="1418" w:hanging="709"/>
        <w:jc w:val="both"/>
        <w:rPr>
          <w:rFonts w:ascii="Arial" w:hAnsi="Arial" w:cs="Arial"/>
        </w:rPr>
      </w:pPr>
      <w:r w:rsidRPr="003B2B71">
        <w:rPr>
          <w:rFonts w:ascii="Arial" w:hAnsi="Arial" w:cs="Arial"/>
        </w:rPr>
        <w:t>1.</w:t>
      </w:r>
      <w:r w:rsidRPr="003B2B71">
        <w:rPr>
          <w:rFonts w:ascii="Arial" w:hAnsi="Arial" w:cs="Arial"/>
        </w:rPr>
        <w:tab/>
        <w:t xml:space="preserve">This </w:t>
      </w:r>
      <w:proofErr w:type="gramStart"/>
      <w:r w:rsidR="00A83287">
        <w:rPr>
          <w:rFonts w:ascii="Arial" w:hAnsi="Arial" w:cs="Arial"/>
        </w:rPr>
        <w:t xml:space="preserve">Contract </w:t>
      </w:r>
      <w:r w:rsidRPr="003B2B71">
        <w:rPr>
          <w:rFonts w:ascii="Arial" w:hAnsi="Arial" w:cs="Arial"/>
        </w:rPr>
        <w:t xml:space="preserve"> may</w:t>
      </w:r>
      <w:proofErr w:type="gramEnd"/>
      <w:r w:rsidRPr="003B2B71">
        <w:rPr>
          <w:rFonts w:ascii="Arial" w:hAnsi="Arial" w:cs="Arial"/>
        </w:rPr>
        <w:t xml:space="preserve"> be executed in any number of counterparts and by the different Parties in different counterparts each of which when executed and delivered shall be deemed to constitute one and the same instrument. Each Party agrees that the delivery of this </w:t>
      </w:r>
      <w:r w:rsidR="00A83287">
        <w:rPr>
          <w:rFonts w:ascii="Arial" w:hAnsi="Arial" w:cs="Arial"/>
        </w:rPr>
        <w:t>Contract</w:t>
      </w:r>
      <w:r w:rsidR="00A83287" w:rsidRPr="003B2B71" w:rsidDel="00A83287">
        <w:rPr>
          <w:rFonts w:ascii="Arial" w:hAnsi="Arial" w:cs="Arial"/>
        </w:rPr>
        <w:t xml:space="preserve"> </w:t>
      </w:r>
      <w:r w:rsidRPr="003B2B71">
        <w:rPr>
          <w:rFonts w:ascii="Arial" w:hAnsi="Arial" w:cs="Arial"/>
        </w:rPr>
        <w:t xml:space="preserve">by electronic transmission, including copies of the executed signature pages via PDF, shall have the same force and effect as delivery of original signatures and that each Party may use such copies of the executed signature pages as evidence of the execution and delivery of this </w:t>
      </w:r>
      <w:proofErr w:type="gramStart"/>
      <w:r w:rsidR="00A83287">
        <w:rPr>
          <w:rFonts w:ascii="Arial" w:hAnsi="Arial" w:cs="Arial"/>
        </w:rPr>
        <w:t>Contract</w:t>
      </w:r>
      <w:r w:rsidR="00A83287" w:rsidRPr="003B2B71" w:rsidDel="00A83287">
        <w:rPr>
          <w:rFonts w:ascii="Arial" w:hAnsi="Arial" w:cs="Arial"/>
        </w:rPr>
        <w:t xml:space="preserve"> </w:t>
      </w:r>
      <w:r w:rsidRPr="003B2B71">
        <w:rPr>
          <w:rFonts w:ascii="Arial" w:hAnsi="Arial" w:cs="Arial"/>
        </w:rPr>
        <w:t xml:space="preserve"> by</w:t>
      </w:r>
      <w:proofErr w:type="gramEnd"/>
      <w:r w:rsidRPr="003B2B71">
        <w:rPr>
          <w:rFonts w:ascii="Arial" w:hAnsi="Arial" w:cs="Arial"/>
        </w:rPr>
        <w:t xml:space="preserve"> all Parties.</w:t>
      </w:r>
    </w:p>
    <w:p w14:paraId="4A24A89D" w14:textId="5A19AC95" w:rsidR="008756EF" w:rsidRPr="003B2B71" w:rsidRDefault="003B2B71" w:rsidP="00BE6130">
      <w:pPr>
        <w:spacing w:before="120" w:after="120" w:line="240" w:lineRule="auto"/>
        <w:ind w:left="1418" w:hanging="709"/>
        <w:jc w:val="both"/>
        <w:rPr>
          <w:rFonts w:ascii="Arial" w:hAnsi="Arial" w:cs="Arial"/>
        </w:rPr>
      </w:pPr>
      <w:r w:rsidRPr="003B2B71">
        <w:rPr>
          <w:rFonts w:ascii="Arial" w:hAnsi="Arial" w:cs="Arial"/>
        </w:rPr>
        <w:t>2.</w:t>
      </w:r>
      <w:r w:rsidRPr="003B2B71">
        <w:rPr>
          <w:rFonts w:ascii="Arial" w:hAnsi="Arial" w:cs="Arial"/>
        </w:rPr>
        <w:tab/>
        <w:t xml:space="preserve">This </w:t>
      </w:r>
      <w:proofErr w:type="gramStart"/>
      <w:r w:rsidR="00A83287">
        <w:rPr>
          <w:rFonts w:ascii="Arial" w:hAnsi="Arial" w:cs="Arial"/>
        </w:rPr>
        <w:t xml:space="preserve">Contract </w:t>
      </w:r>
      <w:r w:rsidRPr="003B2B71">
        <w:rPr>
          <w:rFonts w:ascii="Arial" w:hAnsi="Arial" w:cs="Arial"/>
        </w:rPr>
        <w:t xml:space="preserve"> may</w:t>
      </w:r>
      <w:proofErr w:type="gramEnd"/>
      <w:r w:rsidRPr="003B2B71">
        <w:rPr>
          <w:rFonts w:ascii="Arial" w:hAnsi="Arial" w:cs="Arial"/>
        </w:rPr>
        <w:t xml:space="preserve"> be signed by any Party by electronic signature (whatever form the electronic signature takes) and this method of signature is as conclusive of such Party’s intention to be bound by this </w:t>
      </w:r>
      <w:r w:rsidR="00A83287">
        <w:rPr>
          <w:rFonts w:ascii="Arial" w:hAnsi="Arial" w:cs="Arial"/>
        </w:rPr>
        <w:t xml:space="preserve">Contract </w:t>
      </w:r>
      <w:r w:rsidRPr="003B2B71">
        <w:rPr>
          <w:rFonts w:ascii="Arial" w:hAnsi="Arial" w:cs="Arial"/>
        </w:rPr>
        <w:t xml:space="preserve"> as if signed by each Party's manuscript signature.</w:t>
      </w:r>
    </w:p>
    <w:p w14:paraId="7B65625A" w14:textId="77777777" w:rsidR="00276D8B" w:rsidRDefault="00070290" w:rsidP="004D0932">
      <w:pPr>
        <w:jc w:val="center"/>
        <w:rPr>
          <w:rFonts w:ascii="Arial" w:hAnsi="Arial" w:cs="Arial"/>
          <w:b/>
        </w:rPr>
      </w:pPr>
      <w:r w:rsidRPr="008756EF">
        <w:rPr>
          <w:rFonts w:ascii="Arial" w:hAnsi="Arial" w:cs="Arial"/>
        </w:rPr>
        <w:br w:type="page"/>
      </w:r>
      <w:r w:rsidR="004D0932" w:rsidRPr="00B04428">
        <w:rPr>
          <w:rFonts w:ascii="Arial" w:hAnsi="Arial" w:cs="Arial"/>
          <w:b/>
        </w:rPr>
        <w:lastRenderedPageBreak/>
        <w:t xml:space="preserve">SCHEDULE </w:t>
      </w:r>
      <w:r w:rsidR="004D0932">
        <w:rPr>
          <w:rFonts w:ascii="Arial" w:hAnsi="Arial" w:cs="Arial"/>
          <w:b/>
        </w:rPr>
        <w:t>1</w:t>
      </w:r>
      <w:r w:rsidR="004D0932">
        <w:rPr>
          <w:rFonts w:ascii="Arial" w:hAnsi="Arial" w:cs="Arial"/>
          <w:b/>
        </w:rPr>
        <w:br/>
      </w:r>
    </w:p>
    <w:p w14:paraId="7B7B164B" w14:textId="4BF21FB3" w:rsidR="004D0932" w:rsidRDefault="004D0932" w:rsidP="004D0932">
      <w:pPr>
        <w:jc w:val="center"/>
        <w:rPr>
          <w:rFonts w:ascii="Arial" w:hAnsi="Arial" w:cs="Arial"/>
          <w:b/>
        </w:rPr>
      </w:pPr>
      <w:r>
        <w:rPr>
          <w:rFonts w:ascii="Arial" w:hAnsi="Arial" w:cs="Arial"/>
          <w:b/>
        </w:rPr>
        <w:t>SPECIFICATION OF SERVICES</w:t>
      </w:r>
    </w:p>
    <w:p w14:paraId="22B6E527" w14:textId="43AC2CBF" w:rsidR="006D4784" w:rsidRDefault="006D4784" w:rsidP="004D0932">
      <w:pPr>
        <w:jc w:val="center"/>
        <w:rPr>
          <w:rFonts w:ascii="Arial" w:hAnsi="Arial" w:cs="Arial"/>
          <w:b/>
        </w:rPr>
      </w:pPr>
    </w:p>
    <w:p w14:paraId="3203B80C" w14:textId="25FEB00A" w:rsidR="00B52619" w:rsidRDefault="00B52619" w:rsidP="00B52619">
      <w:pPr>
        <w:spacing w:after="0" w:line="240" w:lineRule="auto"/>
        <w:jc w:val="center"/>
        <w:rPr>
          <w:rFonts w:ascii="Arial" w:hAnsi="Arial" w:cs="Arial"/>
          <w:b/>
        </w:rPr>
      </w:pPr>
      <w:r>
        <w:rPr>
          <w:rFonts w:ascii="Arial" w:hAnsi="Arial" w:cs="Arial"/>
          <w:b/>
        </w:rPr>
        <w:t xml:space="preserve">[ To Be </w:t>
      </w:r>
      <w:r w:rsidR="00FC1277">
        <w:rPr>
          <w:rFonts w:ascii="Arial" w:hAnsi="Arial" w:cs="Arial"/>
          <w:b/>
        </w:rPr>
        <w:t>Inserted [</w:t>
      </w:r>
      <w:r>
        <w:rPr>
          <w:rFonts w:ascii="Arial" w:hAnsi="Arial" w:cs="Arial"/>
          <w:b/>
        </w:rPr>
        <w:t xml:space="preserve"> [Please refer to separate document initialled and/or signed for the purposes of identification]</w:t>
      </w:r>
    </w:p>
    <w:p w14:paraId="53B87894" w14:textId="77777777" w:rsidR="00B52619" w:rsidRDefault="00B52619" w:rsidP="00B52619">
      <w:pPr>
        <w:spacing w:after="0" w:line="240" w:lineRule="auto"/>
        <w:jc w:val="center"/>
        <w:rPr>
          <w:rFonts w:ascii="Arial" w:hAnsi="Arial" w:cs="Arial"/>
          <w:b/>
        </w:rPr>
      </w:pPr>
    </w:p>
    <w:p w14:paraId="3F3D6976" w14:textId="77777777" w:rsidR="00B52619" w:rsidRDefault="00B52619" w:rsidP="004D0932">
      <w:pPr>
        <w:jc w:val="center"/>
        <w:rPr>
          <w:rFonts w:ascii="Arial" w:hAnsi="Arial" w:cs="Arial"/>
          <w:b/>
        </w:rPr>
      </w:pPr>
    </w:p>
    <w:p w14:paraId="458E0F7D" w14:textId="06E17850" w:rsidR="006D4784" w:rsidRDefault="006D4784" w:rsidP="006D4784">
      <w:pPr>
        <w:rPr>
          <w:b/>
          <w:sz w:val="24"/>
          <w:szCs w:val="24"/>
          <w:u w:val="single"/>
        </w:rPr>
      </w:pPr>
      <w:r>
        <w:rPr>
          <w:b/>
          <w:sz w:val="24"/>
          <w:szCs w:val="24"/>
          <w:u w:val="single"/>
        </w:rPr>
        <w:br w:type="page"/>
      </w:r>
    </w:p>
    <w:p w14:paraId="64F1263B" w14:textId="77777777" w:rsidR="004D0932" w:rsidRPr="00B04428" w:rsidRDefault="004D0932" w:rsidP="004D0932">
      <w:pPr>
        <w:jc w:val="center"/>
        <w:rPr>
          <w:rFonts w:ascii="Arial" w:hAnsi="Arial" w:cs="Arial"/>
        </w:rPr>
      </w:pPr>
    </w:p>
    <w:p w14:paraId="1254899E" w14:textId="66F6A5E6" w:rsidR="004D0932" w:rsidRDefault="004D0932" w:rsidP="004D0932">
      <w:pPr>
        <w:spacing w:after="0" w:line="240" w:lineRule="auto"/>
        <w:jc w:val="center"/>
        <w:rPr>
          <w:rFonts w:ascii="Arial" w:hAnsi="Arial" w:cs="Arial"/>
          <w:b/>
        </w:rPr>
      </w:pPr>
      <w:r w:rsidRPr="00B04428">
        <w:rPr>
          <w:rFonts w:ascii="Arial" w:hAnsi="Arial" w:cs="Arial"/>
          <w:b/>
        </w:rPr>
        <w:t>SCHEDUL</w:t>
      </w:r>
      <w:r>
        <w:rPr>
          <w:rFonts w:ascii="Arial" w:hAnsi="Arial" w:cs="Arial"/>
          <w:b/>
        </w:rPr>
        <w:t xml:space="preserve">E 2 </w:t>
      </w:r>
    </w:p>
    <w:p w14:paraId="50302041" w14:textId="77777777" w:rsidR="004D0932" w:rsidRDefault="004D0932" w:rsidP="004D0932">
      <w:pPr>
        <w:spacing w:after="0" w:line="240" w:lineRule="auto"/>
        <w:jc w:val="center"/>
        <w:rPr>
          <w:rFonts w:ascii="Arial" w:hAnsi="Arial" w:cs="Arial"/>
          <w:b/>
        </w:rPr>
      </w:pPr>
    </w:p>
    <w:p w14:paraId="61523DBF" w14:textId="77777777" w:rsidR="004D0932" w:rsidRDefault="004D0932" w:rsidP="004D0932">
      <w:pPr>
        <w:spacing w:after="0" w:line="240" w:lineRule="auto"/>
        <w:jc w:val="center"/>
        <w:rPr>
          <w:rFonts w:ascii="Arial" w:hAnsi="Arial" w:cs="Arial"/>
          <w:b/>
        </w:rPr>
      </w:pPr>
    </w:p>
    <w:p w14:paraId="2B17A3F3" w14:textId="36B4364B" w:rsidR="004D0932" w:rsidRDefault="004D0932" w:rsidP="004D0932">
      <w:pPr>
        <w:spacing w:after="0" w:line="240" w:lineRule="auto"/>
        <w:jc w:val="center"/>
        <w:rPr>
          <w:rFonts w:ascii="Arial" w:hAnsi="Arial" w:cs="Arial"/>
          <w:b/>
        </w:rPr>
      </w:pPr>
      <w:r>
        <w:rPr>
          <w:rFonts w:ascii="Arial" w:hAnsi="Arial" w:cs="Arial"/>
          <w:b/>
        </w:rPr>
        <w:t xml:space="preserve">SUPPLIER’S </w:t>
      </w:r>
      <w:r w:rsidR="002D7DF1">
        <w:rPr>
          <w:rFonts w:ascii="Arial" w:hAnsi="Arial" w:cs="Arial"/>
          <w:b/>
        </w:rPr>
        <w:t>TENDER /</w:t>
      </w:r>
      <w:r>
        <w:rPr>
          <w:rFonts w:ascii="Arial" w:hAnsi="Arial" w:cs="Arial"/>
          <w:b/>
        </w:rPr>
        <w:t xml:space="preserve">RESPONSE </w:t>
      </w:r>
    </w:p>
    <w:p w14:paraId="3CC8391C" w14:textId="77777777" w:rsidR="00B52619" w:rsidRDefault="00B52619" w:rsidP="004D0932">
      <w:pPr>
        <w:spacing w:after="0" w:line="240" w:lineRule="auto"/>
        <w:jc w:val="center"/>
        <w:rPr>
          <w:rFonts w:ascii="Arial" w:hAnsi="Arial" w:cs="Arial"/>
          <w:b/>
        </w:rPr>
      </w:pPr>
    </w:p>
    <w:p w14:paraId="31C141E6" w14:textId="175759DB" w:rsidR="004D0932" w:rsidRDefault="00B52619" w:rsidP="004D0932">
      <w:pPr>
        <w:spacing w:after="0" w:line="240" w:lineRule="auto"/>
        <w:jc w:val="center"/>
        <w:rPr>
          <w:rFonts w:ascii="Arial" w:hAnsi="Arial" w:cs="Arial"/>
          <w:b/>
        </w:rPr>
      </w:pPr>
      <w:r>
        <w:rPr>
          <w:rFonts w:ascii="Arial" w:hAnsi="Arial" w:cs="Arial"/>
          <w:b/>
        </w:rPr>
        <w:t xml:space="preserve">[ To Be </w:t>
      </w:r>
      <w:proofErr w:type="gramStart"/>
      <w:r>
        <w:rPr>
          <w:rFonts w:ascii="Arial" w:hAnsi="Arial" w:cs="Arial"/>
          <w:b/>
        </w:rPr>
        <w:t>Inserted[</w:t>
      </w:r>
      <w:proofErr w:type="gramEnd"/>
      <w:r>
        <w:rPr>
          <w:rFonts w:ascii="Arial" w:hAnsi="Arial" w:cs="Arial"/>
          <w:b/>
        </w:rPr>
        <w:t xml:space="preserve"> [Please refer to separate document initialled and/or signed for the purposes of identification]</w:t>
      </w:r>
    </w:p>
    <w:p w14:paraId="5E09EB65" w14:textId="77777777" w:rsidR="004D0932" w:rsidRDefault="004D0932" w:rsidP="004D0932">
      <w:pPr>
        <w:spacing w:after="0" w:line="240" w:lineRule="auto"/>
        <w:jc w:val="center"/>
        <w:rPr>
          <w:rFonts w:ascii="Arial" w:hAnsi="Arial" w:cs="Arial"/>
          <w:b/>
        </w:rPr>
      </w:pPr>
    </w:p>
    <w:p w14:paraId="0B66FD76" w14:textId="77777777" w:rsidR="00F60D66" w:rsidRPr="00F36B1C" w:rsidRDefault="00F60D66" w:rsidP="00F60D66">
      <w:pPr>
        <w:rPr>
          <w:rFonts w:ascii="Arial" w:hAnsi="Arial" w:cs="Arial"/>
          <w:b/>
          <w:lang w:eastAsia="en-GB"/>
        </w:rPr>
      </w:pPr>
      <w:bookmarkStart w:id="187" w:name="_Toc66721518"/>
    </w:p>
    <w:bookmarkEnd w:id="187"/>
    <w:p w14:paraId="1BFBBF8D" w14:textId="77777777" w:rsidR="004D0932" w:rsidRDefault="004D0932" w:rsidP="004D0932">
      <w:pPr>
        <w:spacing w:after="0" w:line="240" w:lineRule="auto"/>
        <w:jc w:val="center"/>
        <w:rPr>
          <w:rFonts w:ascii="Arial" w:hAnsi="Arial" w:cs="Arial"/>
          <w:b/>
        </w:rPr>
      </w:pPr>
      <w:r w:rsidRPr="00B04428">
        <w:rPr>
          <w:rFonts w:ascii="Arial" w:hAnsi="Arial" w:cs="Arial"/>
          <w:b/>
        </w:rPr>
        <w:t>SCHEDULE</w:t>
      </w:r>
      <w:r>
        <w:rPr>
          <w:rFonts w:ascii="Arial" w:hAnsi="Arial" w:cs="Arial"/>
          <w:b/>
        </w:rPr>
        <w:t xml:space="preserve"> 3</w:t>
      </w:r>
    </w:p>
    <w:p w14:paraId="23F04377" w14:textId="77777777" w:rsidR="004D0932" w:rsidRDefault="004D0932" w:rsidP="004D0932">
      <w:pPr>
        <w:spacing w:after="0" w:line="240" w:lineRule="auto"/>
        <w:jc w:val="center"/>
        <w:rPr>
          <w:rFonts w:ascii="Arial" w:hAnsi="Arial" w:cs="Arial"/>
          <w:b/>
        </w:rPr>
      </w:pPr>
      <w:r>
        <w:rPr>
          <w:rFonts w:ascii="Arial" w:hAnsi="Arial" w:cs="Arial"/>
          <w:b/>
        </w:rPr>
        <w:br/>
      </w:r>
    </w:p>
    <w:p w14:paraId="5358EB65" w14:textId="77777777" w:rsidR="004D0932" w:rsidRDefault="004D0932" w:rsidP="004D0932">
      <w:pPr>
        <w:spacing w:after="0" w:line="240" w:lineRule="auto"/>
        <w:jc w:val="center"/>
        <w:rPr>
          <w:rFonts w:ascii="Arial" w:hAnsi="Arial" w:cs="Arial"/>
          <w:b/>
        </w:rPr>
      </w:pPr>
      <w:r>
        <w:rPr>
          <w:rFonts w:ascii="Arial" w:hAnsi="Arial" w:cs="Arial"/>
          <w:b/>
        </w:rPr>
        <w:t>DATA PROTECTION AND INFORMATION SHARING</w:t>
      </w:r>
    </w:p>
    <w:p w14:paraId="154B6041" w14:textId="77777777" w:rsidR="004D0932" w:rsidRDefault="004D0932" w:rsidP="004D0932">
      <w:pPr>
        <w:spacing w:after="0" w:line="240" w:lineRule="auto"/>
        <w:rPr>
          <w:rFonts w:cs="Arial"/>
          <w:b/>
          <w:bCs/>
        </w:rPr>
      </w:pPr>
    </w:p>
    <w:p w14:paraId="07B859EF" w14:textId="77777777" w:rsidR="004D0932" w:rsidRDefault="004D0932" w:rsidP="004D0932">
      <w:pPr>
        <w:spacing w:after="0" w:line="240" w:lineRule="auto"/>
        <w:jc w:val="center"/>
        <w:rPr>
          <w:rFonts w:cs="Arial"/>
          <w:b/>
          <w:bCs/>
        </w:rPr>
      </w:pPr>
    </w:p>
    <w:tbl>
      <w:tblPr>
        <w:tblW w:w="0" w:type="auto"/>
        <w:tblCellMar>
          <w:left w:w="0" w:type="dxa"/>
          <w:right w:w="0" w:type="dxa"/>
        </w:tblCellMar>
        <w:tblLook w:val="04A0" w:firstRow="1" w:lastRow="0" w:firstColumn="1" w:lastColumn="0" w:noHBand="0" w:noVBand="1"/>
      </w:tblPr>
      <w:tblGrid>
        <w:gridCol w:w="2403"/>
        <w:gridCol w:w="6603"/>
      </w:tblGrid>
      <w:tr w:rsidR="001365E6" w14:paraId="0159B825" w14:textId="77777777" w:rsidTr="001365E6">
        <w:tc>
          <w:tcPr>
            <w:tcW w:w="24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E7A225" w14:textId="77777777" w:rsidR="001365E6" w:rsidRDefault="001365E6">
            <w:pPr>
              <w:rPr>
                <w:b/>
                <w:bCs/>
              </w:rPr>
            </w:pPr>
            <w:bookmarkStart w:id="188" w:name="_Hlk88810129"/>
          </w:p>
          <w:p w14:paraId="30445CCE" w14:textId="77777777" w:rsidR="001365E6" w:rsidRDefault="001365E6">
            <w:pPr>
              <w:rPr>
                <w:b/>
                <w:bCs/>
              </w:rPr>
            </w:pPr>
            <w:r>
              <w:rPr>
                <w:b/>
                <w:bCs/>
              </w:rPr>
              <w:t xml:space="preserve">Description </w:t>
            </w:r>
          </w:p>
          <w:p w14:paraId="49A90BF3" w14:textId="77777777" w:rsidR="001365E6" w:rsidRDefault="001365E6">
            <w:pPr>
              <w:rPr>
                <w:b/>
                <w:bCs/>
              </w:rPr>
            </w:pPr>
          </w:p>
        </w:tc>
        <w:tc>
          <w:tcPr>
            <w:tcW w:w="66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3C3D32" w14:textId="77777777" w:rsidR="001365E6" w:rsidRDefault="001365E6">
            <w:pPr>
              <w:rPr>
                <w:b/>
                <w:bCs/>
                <w:highlight w:val="yellow"/>
              </w:rPr>
            </w:pPr>
          </w:p>
          <w:p w14:paraId="230491CA" w14:textId="77777777" w:rsidR="001365E6" w:rsidRDefault="001365E6">
            <w:pPr>
              <w:rPr>
                <w:b/>
                <w:bCs/>
                <w:highlight w:val="yellow"/>
              </w:rPr>
            </w:pPr>
            <w:r>
              <w:rPr>
                <w:b/>
                <w:bCs/>
              </w:rPr>
              <w:t>Details</w:t>
            </w:r>
          </w:p>
        </w:tc>
      </w:tr>
      <w:tr w:rsidR="001365E6" w14:paraId="68060F70" w14:textId="77777777" w:rsidTr="00391DC1">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FA1B09" w14:textId="77777777" w:rsidR="001365E6" w:rsidRDefault="001365E6"/>
          <w:p w14:paraId="3AEC1FEF" w14:textId="77777777" w:rsidR="001365E6" w:rsidRDefault="001365E6">
            <w:r>
              <w:t>Subject matter of the</w:t>
            </w:r>
          </w:p>
          <w:p w14:paraId="0F91D5D7" w14:textId="77777777" w:rsidR="001365E6" w:rsidRDefault="001365E6">
            <w:r>
              <w:t>processing</w:t>
            </w:r>
          </w:p>
          <w:p w14:paraId="68C54D8E" w14:textId="77777777" w:rsidR="001365E6" w:rsidRDefault="001365E6"/>
        </w:tc>
        <w:tc>
          <w:tcPr>
            <w:tcW w:w="6611" w:type="dxa"/>
            <w:tcBorders>
              <w:top w:val="nil"/>
              <w:left w:val="nil"/>
              <w:bottom w:val="single" w:sz="8" w:space="0" w:color="auto"/>
              <w:right w:val="single" w:sz="8" w:space="0" w:color="auto"/>
            </w:tcBorders>
            <w:tcMar>
              <w:top w:w="0" w:type="dxa"/>
              <w:left w:w="108" w:type="dxa"/>
              <w:bottom w:w="0" w:type="dxa"/>
              <w:right w:w="108" w:type="dxa"/>
            </w:tcMar>
          </w:tcPr>
          <w:p w14:paraId="743D201E" w14:textId="4BD1D089" w:rsidR="001365E6" w:rsidRDefault="001365E6"/>
        </w:tc>
      </w:tr>
      <w:tr w:rsidR="001365E6" w14:paraId="594EE75E" w14:textId="77777777" w:rsidTr="00391DC1">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8B354C" w14:textId="77777777" w:rsidR="001365E6" w:rsidRDefault="001365E6"/>
          <w:p w14:paraId="368876E2" w14:textId="77777777" w:rsidR="001365E6" w:rsidRDefault="001365E6">
            <w:r>
              <w:t>Duration of the processing</w:t>
            </w:r>
          </w:p>
          <w:p w14:paraId="2C458083" w14:textId="77777777" w:rsidR="001365E6" w:rsidRDefault="001365E6"/>
        </w:tc>
        <w:tc>
          <w:tcPr>
            <w:tcW w:w="6611" w:type="dxa"/>
            <w:tcBorders>
              <w:top w:val="nil"/>
              <w:left w:val="nil"/>
              <w:bottom w:val="single" w:sz="8" w:space="0" w:color="auto"/>
              <w:right w:val="single" w:sz="8" w:space="0" w:color="auto"/>
            </w:tcBorders>
            <w:tcMar>
              <w:top w:w="0" w:type="dxa"/>
              <w:left w:w="108" w:type="dxa"/>
              <w:bottom w:w="0" w:type="dxa"/>
              <w:right w:w="108" w:type="dxa"/>
            </w:tcMar>
          </w:tcPr>
          <w:p w14:paraId="015FF537" w14:textId="4B39FD86" w:rsidR="001365E6" w:rsidRDefault="001365E6"/>
        </w:tc>
      </w:tr>
      <w:tr w:rsidR="001365E6" w14:paraId="61CA3011" w14:textId="77777777" w:rsidTr="001365E6">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0ED751" w14:textId="77777777" w:rsidR="001365E6" w:rsidRDefault="001365E6"/>
          <w:p w14:paraId="2B671F62" w14:textId="77777777" w:rsidR="001365E6" w:rsidRDefault="001365E6">
            <w:r>
              <w:t>Nature and purposes of</w:t>
            </w:r>
          </w:p>
          <w:p w14:paraId="2E2BCE17" w14:textId="77777777" w:rsidR="001365E6" w:rsidRDefault="001365E6">
            <w:r>
              <w:t>the processing</w:t>
            </w:r>
          </w:p>
          <w:p w14:paraId="618E19E0" w14:textId="77777777" w:rsidR="001365E6" w:rsidRDefault="001365E6"/>
        </w:tc>
        <w:tc>
          <w:tcPr>
            <w:tcW w:w="6611" w:type="dxa"/>
            <w:tcBorders>
              <w:top w:val="nil"/>
              <w:left w:val="nil"/>
              <w:bottom w:val="single" w:sz="8" w:space="0" w:color="auto"/>
              <w:right w:val="single" w:sz="8" w:space="0" w:color="auto"/>
            </w:tcBorders>
            <w:tcMar>
              <w:top w:w="0" w:type="dxa"/>
              <w:left w:w="108" w:type="dxa"/>
              <w:bottom w:w="0" w:type="dxa"/>
              <w:right w:w="108" w:type="dxa"/>
            </w:tcMar>
          </w:tcPr>
          <w:p w14:paraId="0A726646" w14:textId="77777777" w:rsidR="001365E6" w:rsidRDefault="001365E6"/>
        </w:tc>
      </w:tr>
      <w:tr w:rsidR="001365E6" w14:paraId="465A6F0B" w14:textId="77777777" w:rsidTr="00391DC1">
        <w:trPr>
          <w:trHeight w:val="50"/>
        </w:trPr>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A2F590" w14:textId="77777777" w:rsidR="001365E6" w:rsidRDefault="001365E6"/>
          <w:p w14:paraId="1AB352AE" w14:textId="77777777" w:rsidR="001365E6" w:rsidRDefault="001365E6">
            <w:r>
              <w:t>Type of Personal Data</w:t>
            </w:r>
          </w:p>
        </w:tc>
        <w:tc>
          <w:tcPr>
            <w:tcW w:w="6611" w:type="dxa"/>
            <w:tcBorders>
              <w:top w:val="nil"/>
              <w:left w:val="nil"/>
              <w:bottom w:val="single" w:sz="8" w:space="0" w:color="auto"/>
              <w:right w:val="single" w:sz="8" w:space="0" w:color="auto"/>
            </w:tcBorders>
            <w:tcMar>
              <w:top w:w="0" w:type="dxa"/>
              <w:left w:w="108" w:type="dxa"/>
              <w:bottom w:w="0" w:type="dxa"/>
              <w:right w:w="108" w:type="dxa"/>
            </w:tcMar>
          </w:tcPr>
          <w:p w14:paraId="6C77ADFB" w14:textId="130AA3E4" w:rsidR="001365E6" w:rsidRDefault="001365E6"/>
        </w:tc>
      </w:tr>
      <w:tr w:rsidR="001365E6" w14:paraId="1DBD756D" w14:textId="77777777" w:rsidTr="001365E6">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62D263" w14:textId="77777777" w:rsidR="001365E6" w:rsidRDefault="001365E6"/>
          <w:p w14:paraId="682DEE30" w14:textId="77777777" w:rsidR="001365E6" w:rsidRDefault="001365E6">
            <w:r>
              <w:lastRenderedPageBreak/>
              <w:t>Categories of Data</w:t>
            </w:r>
          </w:p>
          <w:p w14:paraId="4517998E" w14:textId="77777777" w:rsidR="001365E6" w:rsidRDefault="001365E6">
            <w:r>
              <w:t>Subject</w:t>
            </w:r>
          </w:p>
          <w:p w14:paraId="356AA890" w14:textId="77777777" w:rsidR="001365E6" w:rsidRDefault="001365E6"/>
        </w:tc>
        <w:tc>
          <w:tcPr>
            <w:tcW w:w="6611" w:type="dxa"/>
            <w:tcBorders>
              <w:top w:val="nil"/>
              <w:left w:val="nil"/>
              <w:bottom w:val="single" w:sz="8" w:space="0" w:color="auto"/>
              <w:right w:val="single" w:sz="8" w:space="0" w:color="auto"/>
            </w:tcBorders>
            <w:tcMar>
              <w:top w:w="0" w:type="dxa"/>
              <w:left w:w="108" w:type="dxa"/>
              <w:bottom w:w="0" w:type="dxa"/>
              <w:right w:w="108" w:type="dxa"/>
            </w:tcMar>
          </w:tcPr>
          <w:p w14:paraId="5578FE37" w14:textId="77777777" w:rsidR="001365E6" w:rsidRDefault="001365E6"/>
        </w:tc>
      </w:tr>
      <w:tr w:rsidR="001365E6" w14:paraId="33EAB796" w14:textId="77777777" w:rsidTr="001365E6">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4E8A3A" w14:textId="77777777" w:rsidR="001365E6" w:rsidRDefault="001365E6"/>
          <w:p w14:paraId="48198C51" w14:textId="77777777" w:rsidR="001365E6" w:rsidRDefault="001365E6">
            <w:r>
              <w:t>Plan for return and</w:t>
            </w:r>
          </w:p>
          <w:p w14:paraId="1728D093" w14:textId="77777777" w:rsidR="001365E6" w:rsidRDefault="001365E6">
            <w:r>
              <w:t>destruction of the data</w:t>
            </w:r>
          </w:p>
          <w:p w14:paraId="13D66661" w14:textId="77777777" w:rsidR="001365E6" w:rsidRDefault="001365E6">
            <w:r>
              <w:t>once the processing is</w:t>
            </w:r>
          </w:p>
          <w:p w14:paraId="23225BF3" w14:textId="77777777" w:rsidR="001365E6" w:rsidRDefault="001365E6">
            <w:r>
              <w:t>complete UNLESS</w:t>
            </w:r>
          </w:p>
          <w:p w14:paraId="782E4267" w14:textId="77777777" w:rsidR="001365E6" w:rsidRDefault="001365E6">
            <w:r>
              <w:t>requirement under union or member state law to preserve that type of data</w:t>
            </w:r>
          </w:p>
          <w:p w14:paraId="21B6746A" w14:textId="77777777" w:rsidR="001365E6" w:rsidRDefault="001365E6"/>
        </w:tc>
        <w:tc>
          <w:tcPr>
            <w:tcW w:w="6611" w:type="dxa"/>
            <w:tcBorders>
              <w:top w:val="nil"/>
              <w:left w:val="nil"/>
              <w:bottom w:val="single" w:sz="8" w:space="0" w:color="auto"/>
              <w:right w:val="single" w:sz="8" w:space="0" w:color="auto"/>
            </w:tcBorders>
            <w:tcMar>
              <w:top w:w="0" w:type="dxa"/>
              <w:left w:w="108" w:type="dxa"/>
              <w:bottom w:w="0" w:type="dxa"/>
              <w:right w:w="108" w:type="dxa"/>
            </w:tcMar>
          </w:tcPr>
          <w:p w14:paraId="6F9CB7E2" w14:textId="77777777" w:rsidR="001365E6" w:rsidRDefault="001365E6"/>
          <w:p w14:paraId="4C820AF2" w14:textId="77777777" w:rsidR="001365E6" w:rsidRDefault="001365E6" w:rsidP="00391DC1"/>
        </w:tc>
        <w:bookmarkEnd w:id="188"/>
      </w:tr>
    </w:tbl>
    <w:p w14:paraId="465EE1C4" w14:textId="77777777" w:rsidR="004D0932" w:rsidRDefault="004D0932" w:rsidP="004D0932">
      <w:pPr>
        <w:spacing w:after="0" w:line="240" w:lineRule="auto"/>
        <w:jc w:val="center"/>
        <w:rPr>
          <w:rFonts w:cs="Arial"/>
          <w:b/>
          <w:bCs/>
        </w:rPr>
      </w:pPr>
    </w:p>
    <w:p w14:paraId="03BF922A" w14:textId="77777777" w:rsidR="00D33761" w:rsidRDefault="00D33761" w:rsidP="00D33761">
      <w:pPr>
        <w:pStyle w:val="BodyText"/>
        <w:tabs>
          <w:tab w:val="left" w:pos="720"/>
        </w:tabs>
        <w:spacing w:after="240"/>
        <w:jc w:val="left"/>
        <w:rPr>
          <w:rFonts w:cs="Arial"/>
          <w:b/>
          <w:bCs/>
          <w:sz w:val="22"/>
          <w:szCs w:val="22"/>
        </w:rPr>
      </w:pPr>
    </w:p>
    <w:p w14:paraId="5B2719FF" w14:textId="77777777" w:rsidR="00D33761" w:rsidRDefault="00D33761" w:rsidP="00D33761">
      <w:pPr>
        <w:jc w:val="center"/>
        <w:rPr>
          <w:rFonts w:ascii="Arial" w:hAnsi="Arial" w:cs="Arial"/>
          <w:b/>
        </w:rPr>
      </w:pPr>
    </w:p>
    <w:p w14:paraId="271C8C07" w14:textId="77777777" w:rsidR="00D33761" w:rsidRDefault="00D33761" w:rsidP="00D33761">
      <w:pPr>
        <w:jc w:val="center"/>
        <w:rPr>
          <w:rFonts w:ascii="Arial" w:hAnsi="Arial" w:cs="Arial"/>
          <w:b/>
        </w:rPr>
      </w:pPr>
    </w:p>
    <w:p w14:paraId="3B31C55D" w14:textId="77777777" w:rsidR="00D33761" w:rsidRDefault="00D33761" w:rsidP="00D33761">
      <w:pPr>
        <w:jc w:val="center"/>
        <w:rPr>
          <w:rFonts w:ascii="Arial" w:hAnsi="Arial" w:cs="Arial"/>
          <w:b/>
        </w:rPr>
      </w:pPr>
    </w:p>
    <w:p w14:paraId="1D9727B3" w14:textId="77777777" w:rsidR="00D33761" w:rsidRDefault="00D33761" w:rsidP="00D33761">
      <w:pPr>
        <w:jc w:val="center"/>
        <w:rPr>
          <w:rFonts w:ascii="Arial" w:hAnsi="Arial" w:cs="Arial"/>
          <w:b/>
        </w:rPr>
      </w:pPr>
    </w:p>
    <w:p w14:paraId="476D3EC5" w14:textId="77777777" w:rsidR="00D33761" w:rsidRDefault="00D33761" w:rsidP="00D33761">
      <w:pPr>
        <w:jc w:val="center"/>
        <w:rPr>
          <w:rFonts w:ascii="Arial" w:hAnsi="Arial" w:cs="Arial"/>
          <w:b/>
        </w:rPr>
      </w:pPr>
    </w:p>
    <w:p w14:paraId="42124DD9" w14:textId="77777777" w:rsidR="00D33761" w:rsidRDefault="00D33761" w:rsidP="00D33761">
      <w:pPr>
        <w:jc w:val="center"/>
        <w:rPr>
          <w:rFonts w:ascii="Arial" w:hAnsi="Arial" w:cs="Arial"/>
          <w:b/>
        </w:rPr>
      </w:pPr>
    </w:p>
    <w:p w14:paraId="0DD5A743" w14:textId="77777777" w:rsidR="00D33761" w:rsidRDefault="00D33761" w:rsidP="00D33761">
      <w:pPr>
        <w:jc w:val="center"/>
        <w:rPr>
          <w:rFonts w:ascii="Arial" w:hAnsi="Arial" w:cs="Arial"/>
          <w:b/>
        </w:rPr>
      </w:pPr>
    </w:p>
    <w:p w14:paraId="0523249E" w14:textId="77777777" w:rsidR="00D33761" w:rsidRDefault="00D33761" w:rsidP="00D33761">
      <w:pPr>
        <w:jc w:val="center"/>
        <w:rPr>
          <w:rFonts w:ascii="Arial" w:hAnsi="Arial" w:cs="Arial"/>
          <w:b/>
        </w:rPr>
      </w:pPr>
    </w:p>
    <w:p w14:paraId="34E47AA2" w14:textId="77777777" w:rsidR="00D33761" w:rsidRDefault="00D33761" w:rsidP="00D33761">
      <w:pPr>
        <w:jc w:val="center"/>
        <w:rPr>
          <w:rFonts w:ascii="Arial" w:hAnsi="Arial" w:cs="Arial"/>
          <w:b/>
        </w:rPr>
      </w:pPr>
    </w:p>
    <w:p w14:paraId="33FC9771" w14:textId="77777777" w:rsidR="00D33761" w:rsidRDefault="00D33761" w:rsidP="00D33761">
      <w:pPr>
        <w:jc w:val="center"/>
        <w:rPr>
          <w:rFonts w:ascii="Arial" w:hAnsi="Arial" w:cs="Arial"/>
          <w:b/>
        </w:rPr>
      </w:pPr>
    </w:p>
    <w:p w14:paraId="5575BF66" w14:textId="77777777" w:rsidR="00D33761" w:rsidRDefault="00D33761" w:rsidP="00D33761">
      <w:pPr>
        <w:jc w:val="center"/>
        <w:rPr>
          <w:rFonts w:ascii="Arial" w:hAnsi="Arial" w:cs="Arial"/>
          <w:b/>
        </w:rPr>
      </w:pPr>
    </w:p>
    <w:p w14:paraId="29317C24" w14:textId="77777777" w:rsidR="00D33761" w:rsidRDefault="00D33761" w:rsidP="00D33761">
      <w:pPr>
        <w:jc w:val="center"/>
        <w:rPr>
          <w:rFonts w:ascii="Arial" w:hAnsi="Arial" w:cs="Arial"/>
          <w:b/>
        </w:rPr>
      </w:pPr>
    </w:p>
    <w:p w14:paraId="09A1B419" w14:textId="77777777" w:rsidR="00D33761" w:rsidRDefault="00D33761" w:rsidP="00D33761">
      <w:pPr>
        <w:jc w:val="center"/>
        <w:rPr>
          <w:rFonts w:ascii="Arial" w:hAnsi="Arial" w:cs="Arial"/>
          <w:b/>
        </w:rPr>
      </w:pPr>
    </w:p>
    <w:p w14:paraId="21CD5C00" w14:textId="77777777" w:rsidR="00D33761" w:rsidRDefault="00D33761" w:rsidP="00D33761">
      <w:pPr>
        <w:jc w:val="center"/>
        <w:rPr>
          <w:rFonts w:ascii="Arial" w:hAnsi="Arial" w:cs="Arial"/>
          <w:b/>
        </w:rPr>
      </w:pPr>
    </w:p>
    <w:p w14:paraId="6756FDDE" w14:textId="1677BE63" w:rsidR="00D33761" w:rsidRPr="00AC7B62" w:rsidRDefault="00D33761" w:rsidP="00D33761">
      <w:pPr>
        <w:jc w:val="center"/>
        <w:rPr>
          <w:rFonts w:ascii="Arial" w:hAnsi="Arial" w:cs="Arial"/>
          <w:b/>
        </w:rPr>
      </w:pPr>
      <w:r>
        <w:rPr>
          <w:rFonts w:ascii="Arial" w:hAnsi="Arial" w:cs="Arial"/>
          <w:b/>
        </w:rPr>
        <w:lastRenderedPageBreak/>
        <w:t xml:space="preserve">SPECIAL TERMS AND CONDITIONS RELATING TO THE GRANT FUNDING AGREEMENT </w:t>
      </w:r>
    </w:p>
    <w:p w14:paraId="0F5618B9" w14:textId="77777777" w:rsidR="00D33761" w:rsidRPr="00AC7B62" w:rsidRDefault="00D33761" w:rsidP="00D33761">
      <w:pPr>
        <w:rPr>
          <w:rFonts w:ascii="Arial" w:hAnsi="Arial" w:cs="Arial"/>
          <w:b/>
          <w:u w:val="single"/>
        </w:rPr>
      </w:pPr>
      <w:r>
        <w:rPr>
          <w:rFonts w:ascii="Arial" w:hAnsi="Arial" w:cs="Arial"/>
          <w:b/>
          <w:u w:val="single"/>
        </w:rPr>
        <w:t>NOW IT IS AGREED AS FOLLOWS:</w:t>
      </w:r>
    </w:p>
    <w:p w14:paraId="74FF3A56" w14:textId="77777777" w:rsidR="00D33761" w:rsidRDefault="00D33761" w:rsidP="00D33761">
      <w:pPr>
        <w:jc w:val="both"/>
        <w:rPr>
          <w:rFonts w:ascii="Arial" w:hAnsi="Arial" w:cs="Arial"/>
          <w:b/>
          <w:u w:val="single"/>
        </w:rPr>
      </w:pPr>
      <w:r>
        <w:rPr>
          <w:rFonts w:ascii="Arial" w:hAnsi="Arial" w:cs="Arial"/>
          <w:b/>
          <w:u w:val="single"/>
        </w:rPr>
        <w:t xml:space="preserve">Introduction </w:t>
      </w:r>
    </w:p>
    <w:p w14:paraId="7E6DD9DE" w14:textId="77777777" w:rsidR="00D33761" w:rsidRDefault="00D33761" w:rsidP="00D33761">
      <w:pPr>
        <w:jc w:val="both"/>
        <w:rPr>
          <w:rFonts w:ascii="Arial" w:hAnsi="Arial" w:cs="Arial"/>
        </w:rPr>
      </w:pPr>
    </w:p>
    <w:p w14:paraId="574C17C0" w14:textId="77777777" w:rsidR="00D33761" w:rsidRDefault="00D33761" w:rsidP="00D33761">
      <w:pPr>
        <w:pStyle w:val="ListParagraph"/>
        <w:numPr>
          <w:ilvl w:val="1"/>
          <w:numId w:val="49"/>
        </w:numPr>
        <w:spacing w:after="0" w:line="240" w:lineRule="auto"/>
        <w:contextualSpacing/>
        <w:rPr>
          <w:rFonts w:ascii="Arial" w:hAnsi="Arial" w:cs="Arial"/>
        </w:rPr>
      </w:pPr>
      <w:r w:rsidRPr="00001261">
        <w:rPr>
          <w:rFonts w:ascii="Arial" w:hAnsi="Arial" w:cs="Arial"/>
        </w:rPr>
        <w:t xml:space="preserve">These are additional conditions “Special Conditions” that the Supplier must </w:t>
      </w:r>
      <w:proofErr w:type="gramStart"/>
      <w:r w:rsidRPr="00001261">
        <w:rPr>
          <w:rFonts w:ascii="Arial" w:hAnsi="Arial" w:cs="Arial"/>
        </w:rPr>
        <w:t>comply with</w:t>
      </w:r>
      <w:r>
        <w:rPr>
          <w:rFonts w:ascii="Arial" w:hAnsi="Arial" w:cs="Arial"/>
        </w:rPr>
        <w:t xml:space="preserve"> at all times</w:t>
      </w:r>
      <w:proofErr w:type="gramEnd"/>
      <w:r w:rsidRPr="00001261">
        <w:rPr>
          <w:rFonts w:ascii="Arial" w:hAnsi="Arial" w:cs="Arial"/>
        </w:rPr>
        <w:t>.</w:t>
      </w:r>
    </w:p>
    <w:p w14:paraId="1D381591" w14:textId="77777777" w:rsidR="00D33761" w:rsidRPr="00001261" w:rsidRDefault="00D33761" w:rsidP="00D33761">
      <w:pPr>
        <w:pStyle w:val="ListParagraph"/>
        <w:rPr>
          <w:rFonts w:ascii="Arial" w:hAnsi="Arial" w:cs="Arial"/>
        </w:rPr>
      </w:pPr>
    </w:p>
    <w:p w14:paraId="0BA015F9" w14:textId="77777777" w:rsidR="00D33761" w:rsidRDefault="00D33761" w:rsidP="00D33761">
      <w:pPr>
        <w:pStyle w:val="ListParagraph"/>
        <w:numPr>
          <w:ilvl w:val="1"/>
          <w:numId w:val="49"/>
        </w:numPr>
        <w:spacing w:after="0" w:line="240" w:lineRule="auto"/>
        <w:contextualSpacing/>
        <w:rPr>
          <w:rFonts w:ascii="Arial" w:hAnsi="Arial" w:cs="Arial"/>
        </w:rPr>
      </w:pPr>
      <w:r>
        <w:rPr>
          <w:rFonts w:ascii="Arial" w:hAnsi="Arial" w:cs="Arial"/>
        </w:rPr>
        <w:t xml:space="preserve">The Authority has received grant funding from the Home Office under the Grant Agreement and the Supplier must comply with the same mutatis mutandis (in so far as applicable to it) for the Grant Period when providing the Services to the Authority. </w:t>
      </w:r>
    </w:p>
    <w:p w14:paraId="1777B113" w14:textId="77777777" w:rsidR="00D33761" w:rsidRPr="00171F05" w:rsidRDefault="00D33761" w:rsidP="00D33761">
      <w:pPr>
        <w:pStyle w:val="ListParagraph"/>
        <w:rPr>
          <w:rFonts w:ascii="Arial" w:hAnsi="Arial" w:cs="Arial"/>
        </w:rPr>
      </w:pPr>
    </w:p>
    <w:p w14:paraId="65D0E18B" w14:textId="77777777" w:rsidR="00D33761" w:rsidRDefault="00D33761" w:rsidP="00D33761">
      <w:pPr>
        <w:pStyle w:val="ListParagraph"/>
        <w:numPr>
          <w:ilvl w:val="1"/>
          <w:numId w:val="49"/>
        </w:numPr>
        <w:spacing w:after="0" w:line="240" w:lineRule="auto"/>
        <w:contextualSpacing/>
        <w:rPr>
          <w:rFonts w:ascii="Arial" w:hAnsi="Arial" w:cs="Arial"/>
        </w:rPr>
      </w:pPr>
      <w:r>
        <w:rPr>
          <w:rFonts w:ascii="Arial" w:hAnsi="Arial" w:cs="Arial"/>
        </w:rPr>
        <w:t>The amount of grant funding has been secured for Funding Period 1 referred to below in the definition of Grant Period. It should be noted that the amount of grant funding for Funding Periods 2 and 3 are indicative only and can only be confirmed in advance of the commencement of those Funding Periods.</w:t>
      </w:r>
    </w:p>
    <w:p w14:paraId="196981D1" w14:textId="77777777" w:rsidR="00D33761" w:rsidRPr="00171F05" w:rsidRDefault="00D33761" w:rsidP="00D33761">
      <w:pPr>
        <w:pStyle w:val="ListParagraph"/>
        <w:rPr>
          <w:rFonts w:ascii="Arial" w:hAnsi="Arial" w:cs="Arial"/>
          <w:b/>
          <w:bCs/>
          <w:u w:val="single"/>
        </w:rPr>
      </w:pPr>
    </w:p>
    <w:p w14:paraId="7FA5ED1D" w14:textId="77777777" w:rsidR="00D33761" w:rsidRPr="00171F05" w:rsidRDefault="00D33761" w:rsidP="00D33761">
      <w:pPr>
        <w:pStyle w:val="ListParagraph"/>
        <w:numPr>
          <w:ilvl w:val="0"/>
          <w:numId w:val="51"/>
        </w:numPr>
        <w:spacing w:after="0" w:line="240" w:lineRule="auto"/>
        <w:contextualSpacing/>
        <w:rPr>
          <w:rFonts w:ascii="Arial" w:hAnsi="Arial" w:cs="Arial"/>
        </w:rPr>
      </w:pPr>
      <w:r w:rsidRPr="00171F05">
        <w:rPr>
          <w:rFonts w:ascii="Arial" w:hAnsi="Arial" w:cs="Arial"/>
          <w:b/>
          <w:bCs/>
          <w:u w:val="single"/>
        </w:rPr>
        <w:t>Definitions</w:t>
      </w:r>
    </w:p>
    <w:p w14:paraId="1B866899" w14:textId="77777777" w:rsidR="00D33761" w:rsidRPr="00171F05" w:rsidRDefault="00D33761" w:rsidP="00D33761">
      <w:pPr>
        <w:pStyle w:val="ListParagraph"/>
        <w:rPr>
          <w:rFonts w:ascii="Arial" w:hAnsi="Arial" w:cs="Arial"/>
        </w:rPr>
      </w:pPr>
    </w:p>
    <w:p w14:paraId="0E678130" w14:textId="77777777" w:rsidR="00D33761" w:rsidRPr="00171F05" w:rsidRDefault="00D33761" w:rsidP="00D33761">
      <w:pPr>
        <w:pStyle w:val="ListParagraph"/>
        <w:numPr>
          <w:ilvl w:val="1"/>
          <w:numId w:val="52"/>
        </w:numPr>
        <w:spacing w:after="0" w:line="240" w:lineRule="auto"/>
        <w:contextualSpacing/>
        <w:rPr>
          <w:rFonts w:ascii="Arial" w:hAnsi="Arial" w:cs="Arial"/>
        </w:rPr>
      </w:pPr>
      <w:r>
        <w:rPr>
          <w:rFonts w:ascii="Arial" w:hAnsi="Arial" w:cs="Arial"/>
        </w:rPr>
        <w:t xml:space="preserve"> </w:t>
      </w:r>
      <w:r w:rsidRPr="00171F05">
        <w:rPr>
          <w:rFonts w:ascii="Arial" w:hAnsi="Arial" w:cs="Arial"/>
        </w:rPr>
        <w:t>“</w:t>
      </w:r>
      <w:r w:rsidRPr="00171F05">
        <w:rPr>
          <w:rFonts w:ascii="Arial" w:hAnsi="Arial" w:cs="Arial"/>
          <w:b/>
        </w:rPr>
        <w:t>Grant Period</w:t>
      </w:r>
      <w:r w:rsidRPr="00171F05">
        <w:rPr>
          <w:rFonts w:ascii="Arial" w:hAnsi="Arial" w:cs="Arial"/>
        </w:rPr>
        <w:t>” means the period commencing on the 1st day of April</w:t>
      </w:r>
      <w:r>
        <w:rPr>
          <w:rFonts w:ascii="Arial" w:hAnsi="Arial" w:cs="Arial"/>
        </w:rPr>
        <w:t xml:space="preserve"> </w:t>
      </w:r>
      <w:r w:rsidRPr="00171F05">
        <w:rPr>
          <w:rFonts w:ascii="Arial" w:hAnsi="Arial" w:cs="Arial"/>
        </w:rPr>
        <w:t>2022 and ending on the 31</w:t>
      </w:r>
      <w:r w:rsidRPr="00171F05">
        <w:rPr>
          <w:rFonts w:ascii="Arial" w:hAnsi="Arial" w:cs="Arial"/>
          <w:vertAlign w:val="superscript"/>
        </w:rPr>
        <w:t>st</w:t>
      </w:r>
      <w:r w:rsidRPr="00171F05">
        <w:rPr>
          <w:rFonts w:ascii="Arial" w:hAnsi="Arial" w:cs="Arial"/>
        </w:rPr>
        <w:t xml:space="preserve"> day of March 2025 or ending on earlier termination of the Contract. It should be noted that Eligible Expenditure</w:t>
      </w:r>
      <w:r>
        <w:rPr>
          <w:rFonts w:ascii="Arial" w:hAnsi="Arial" w:cs="Arial"/>
        </w:rPr>
        <w:t xml:space="preserve"> (as defined in the Grant Agreement)</w:t>
      </w:r>
      <w:r w:rsidRPr="00171F05">
        <w:rPr>
          <w:rFonts w:ascii="Arial" w:hAnsi="Arial" w:cs="Arial"/>
        </w:rPr>
        <w:t xml:space="preserve"> may</w:t>
      </w:r>
      <w:r>
        <w:rPr>
          <w:rFonts w:ascii="Arial" w:hAnsi="Arial" w:cs="Arial"/>
        </w:rPr>
        <w:t xml:space="preserve"> only </w:t>
      </w:r>
      <w:r w:rsidRPr="00171F05">
        <w:rPr>
          <w:rFonts w:ascii="Arial" w:hAnsi="Arial" w:cs="Arial"/>
        </w:rPr>
        <w:t>be incurred and claimed</w:t>
      </w:r>
      <w:r>
        <w:rPr>
          <w:rFonts w:ascii="Arial" w:hAnsi="Arial" w:cs="Arial"/>
        </w:rPr>
        <w:t xml:space="preserve"> as follows</w:t>
      </w:r>
      <w:r w:rsidRPr="00171F05">
        <w:rPr>
          <w:rFonts w:ascii="Arial" w:hAnsi="Arial" w:cs="Arial"/>
        </w:rPr>
        <w:t>:</w:t>
      </w:r>
    </w:p>
    <w:p w14:paraId="33D3CC7B" w14:textId="77777777" w:rsidR="00D33761" w:rsidRPr="00BE64D3" w:rsidRDefault="00D33761" w:rsidP="00D33761">
      <w:pPr>
        <w:pStyle w:val="ListParagraph"/>
        <w:numPr>
          <w:ilvl w:val="1"/>
          <w:numId w:val="47"/>
        </w:numPr>
        <w:spacing w:before="120" w:after="120" w:line="240" w:lineRule="auto"/>
        <w:rPr>
          <w:rFonts w:ascii="Arial" w:hAnsi="Arial" w:cs="Arial"/>
        </w:rPr>
      </w:pPr>
      <w:r w:rsidRPr="00BE64D3">
        <w:rPr>
          <w:rFonts w:ascii="Arial" w:hAnsi="Arial" w:cs="Arial"/>
        </w:rPr>
        <w:t>Funding Period 1: Commencement Date</w:t>
      </w:r>
      <w:r>
        <w:rPr>
          <w:rFonts w:ascii="Arial" w:hAnsi="Arial" w:cs="Arial"/>
        </w:rPr>
        <w:t xml:space="preserve"> of Contract </w:t>
      </w:r>
      <w:r w:rsidRPr="00BE64D3">
        <w:rPr>
          <w:rFonts w:ascii="Arial" w:hAnsi="Arial" w:cs="Arial"/>
        </w:rPr>
        <w:t>to 31 Mar 2023</w:t>
      </w:r>
    </w:p>
    <w:p w14:paraId="5F584D71" w14:textId="77777777" w:rsidR="00D33761" w:rsidRPr="00BE64D3" w:rsidRDefault="00D33761" w:rsidP="00D33761">
      <w:pPr>
        <w:pStyle w:val="ListParagraph"/>
        <w:numPr>
          <w:ilvl w:val="1"/>
          <w:numId w:val="47"/>
        </w:numPr>
        <w:spacing w:before="120" w:after="120" w:line="240" w:lineRule="auto"/>
        <w:rPr>
          <w:rFonts w:ascii="Arial" w:hAnsi="Arial" w:cs="Arial"/>
        </w:rPr>
      </w:pPr>
      <w:r w:rsidRPr="00BE64D3">
        <w:rPr>
          <w:rFonts w:ascii="Arial" w:hAnsi="Arial" w:cs="Arial"/>
        </w:rPr>
        <w:t>Funding Period 2: 01 Apr 2023 to 31 Mar 2024</w:t>
      </w:r>
    </w:p>
    <w:p w14:paraId="599FE22F" w14:textId="77777777" w:rsidR="00D33761" w:rsidRPr="00BE64D3" w:rsidRDefault="00D33761" w:rsidP="00D33761">
      <w:pPr>
        <w:pStyle w:val="ListParagraph"/>
        <w:numPr>
          <w:ilvl w:val="1"/>
          <w:numId w:val="47"/>
        </w:numPr>
        <w:spacing w:before="120" w:after="120" w:line="240" w:lineRule="auto"/>
        <w:rPr>
          <w:rFonts w:ascii="Arial" w:hAnsi="Arial" w:cs="Arial"/>
        </w:rPr>
      </w:pPr>
      <w:r w:rsidRPr="00BE64D3">
        <w:rPr>
          <w:rFonts w:ascii="Arial" w:hAnsi="Arial" w:cs="Arial"/>
        </w:rPr>
        <w:t>Funding Period 3: 01 Apr 2024 to 31 Mar 2025</w:t>
      </w:r>
    </w:p>
    <w:p w14:paraId="65B501C2" w14:textId="77777777" w:rsidR="00D33761" w:rsidRPr="00171F05" w:rsidRDefault="00D33761" w:rsidP="00D33761">
      <w:pPr>
        <w:pStyle w:val="ListParagraph"/>
        <w:numPr>
          <w:ilvl w:val="1"/>
          <w:numId w:val="52"/>
        </w:numPr>
        <w:spacing w:after="0" w:line="240" w:lineRule="auto"/>
        <w:contextualSpacing/>
        <w:jc w:val="both"/>
        <w:rPr>
          <w:rFonts w:ascii="Arial" w:hAnsi="Arial" w:cs="Arial"/>
        </w:rPr>
      </w:pPr>
      <w:r w:rsidRPr="00171F05">
        <w:rPr>
          <w:rFonts w:ascii="Arial" w:hAnsi="Arial" w:cs="Arial"/>
        </w:rPr>
        <w:t>“</w:t>
      </w:r>
      <w:r w:rsidRPr="00171F05">
        <w:rPr>
          <w:rFonts w:ascii="Arial" w:hAnsi="Arial" w:cs="Arial"/>
          <w:b/>
        </w:rPr>
        <w:t>Grant</w:t>
      </w:r>
      <w:r>
        <w:rPr>
          <w:rFonts w:ascii="Arial" w:hAnsi="Arial" w:cs="Arial"/>
          <w:b/>
        </w:rPr>
        <w:t xml:space="preserve"> Agreement”</w:t>
      </w:r>
      <w:r w:rsidRPr="00171F05">
        <w:rPr>
          <w:rFonts w:ascii="Arial" w:hAnsi="Arial" w:cs="Arial"/>
        </w:rPr>
        <w:t xml:space="preserve"> means the grant </w:t>
      </w:r>
      <w:r>
        <w:rPr>
          <w:rFonts w:ascii="Arial" w:hAnsi="Arial" w:cs="Arial"/>
        </w:rPr>
        <w:t xml:space="preserve">funding agreement </w:t>
      </w:r>
      <w:r w:rsidRPr="00171F05">
        <w:rPr>
          <w:rFonts w:ascii="Arial" w:hAnsi="Arial" w:cs="Arial"/>
        </w:rPr>
        <w:t>by the Home Office to the Authority a copy of which is found in Annex 1</w:t>
      </w:r>
      <w:r w:rsidRPr="00171F05">
        <w:rPr>
          <w:rFonts w:ascii="Arial" w:hAnsi="Arial" w:cs="Arial"/>
          <w:color w:val="000000"/>
        </w:rPr>
        <w:t xml:space="preserve">. </w:t>
      </w:r>
    </w:p>
    <w:p w14:paraId="6C1163C3" w14:textId="77777777" w:rsidR="00D33761" w:rsidRDefault="00D33761" w:rsidP="00D33761">
      <w:pPr>
        <w:pStyle w:val="ListParagraph"/>
        <w:ind w:left="0"/>
        <w:jc w:val="both"/>
        <w:rPr>
          <w:rFonts w:ascii="Arial" w:hAnsi="Arial" w:cs="Arial"/>
        </w:rPr>
      </w:pPr>
    </w:p>
    <w:p w14:paraId="722D2C71" w14:textId="77777777" w:rsidR="00D33761" w:rsidRPr="00171F05" w:rsidRDefault="00D33761" w:rsidP="00D33761">
      <w:pPr>
        <w:pStyle w:val="ListParagraph"/>
        <w:numPr>
          <w:ilvl w:val="0"/>
          <w:numId w:val="50"/>
        </w:numPr>
        <w:spacing w:before="120" w:after="120" w:line="240" w:lineRule="auto"/>
        <w:jc w:val="both"/>
        <w:rPr>
          <w:rFonts w:ascii="Arial" w:hAnsi="Arial" w:cs="Arial"/>
          <w:vanish/>
        </w:rPr>
      </w:pPr>
    </w:p>
    <w:p w14:paraId="4A0EEDF3" w14:textId="77777777" w:rsidR="00D33761" w:rsidRPr="00171F05" w:rsidRDefault="00D33761" w:rsidP="00D33761">
      <w:pPr>
        <w:pStyle w:val="ListParagraph"/>
        <w:numPr>
          <w:ilvl w:val="1"/>
          <w:numId w:val="50"/>
        </w:numPr>
        <w:spacing w:before="120" w:after="120" w:line="240" w:lineRule="auto"/>
        <w:jc w:val="both"/>
        <w:rPr>
          <w:rFonts w:ascii="Arial" w:hAnsi="Arial" w:cs="Arial"/>
          <w:vanish/>
        </w:rPr>
      </w:pPr>
    </w:p>
    <w:p w14:paraId="39CB69B4" w14:textId="77777777" w:rsidR="00D33761" w:rsidRPr="00171F05" w:rsidRDefault="00D33761" w:rsidP="00D33761">
      <w:pPr>
        <w:pStyle w:val="ListParagraph"/>
        <w:numPr>
          <w:ilvl w:val="1"/>
          <w:numId w:val="50"/>
        </w:numPr>
        <w:spacing w:before="120" w:after="120" w:line="240" w:lineRule="auto"/>
        <w:jc w:val="both"/>
        <w:rPr>
          <w:rFonts w:ascii="Arial" w:hAnsi="Arial" w:cs="Arial"/>
          <w:vanish/>
        </w:rPr>
      </w:pPr>
    </w:p>
    <w:p w14:paraId="4BA303D8" w14:textId="77777777" w:rsidR="00D33761" w:rsidRPr="00C41C5E" w:rsidRDefault="00D33761" w:rsidP="00D33761">
      <w:pPr>
        <w:pStyle w:val="ListParagraph"/>
        <w:numPr>
          <w:ilvl w:val="1"/>
          <w:numId w:val="52"/>
        </w:numPr>
        <w:spacing w:before="120" w:after="120" w:line="240" w:lineRule="auto"/>
        <w:contextualSpacing/>
        <w:jc w:val="both"/>
        <w:rPr>
          <w:rFonts w:ascii="Arial" w:eastAsia="Arial" w:hAnsi="Arial" w:cs="Arial"/>
          <w:noProof/>
        </w:rPr>
      </w:pPr>
      <w:r w:rsidRPr="00513BD4">
        <w:rPr>
          <w:rFonts w:ascii="Arial" w:hAnsi="Arial" w:cs="Arial"/>
        </w:rPr>
        <w:t>“</w:t>
      </w:r>
      <w:r w:rsidRPr="00513BD4">
        <w:rPr>
          <w:rFonts w:ascii="Arial" w:hAnsi="Arial" w:cs="Arial"/>
          <w:b/>
        </w:rPr>
        <w:t>Purpose</w:t>
      </w:r>
      <w:r w:rsidRPr="00513BD4">
        <w:rPr>
          <w:rFonts w:ascii="Arial" w:hAnsi="Arial" w:cs="Arial"/>
        </w:rPr>
        <w:t>” means the purpose set out in the Grant Agreement at Schedule 1</w:t>
      </w:r>
      <w:r>
        <w:rPr>
          <w:rFonts w:ascii="Arial" w:hAnsi="Arial" w:cs="Arial"/>
        </w:rPr>
        <w:t xml:space="preserve"> thereof </w:t>
      </w:r>
      <w:r w:rsidRPr="00513BD4">
        <w:rPr>
          <w:rFonts w:ascii="Arial" w:hAnsi="Arial" w:cs="Arial"/>
        </w:rPr>
        <w:t>and for which the Services are being provided by the Supplier</w:t>
      </w:r>
      <w:r>
        <w:rPr>
          <w:rFonts w:ascii="Arial" w:hAnsi="Arial" w:cs="Arial"/>
        </w:rPr>
        <w:t xml:space="preserve"> to the Authority</w:t>
      </w:r>
      <w:r w:rsidRPr="00513BD4">
        <w:rPr>
          <w:rFonts w:ascii="Arial" w:hAnsi="Arial" w:cs="Arial"/>
        </w:rPr>
        <w:t>.</w:t>
      </w:r>
      <w:r w:rsidRPr="00513BD4">
        <w:rPr>
          <w:rFonts w:ascii="Arial" w:hAnsi="Arial" w:cs="Arial"/>
          <w:noProof/>
        </w:rPr>
        <w:t xml:space="preserve"> This Schedule 1 describes the outcomes and impacts the Authority is seeking to achieve. The Authority </w:t>
      </w:r>
      <w:r>
        <w:rPr>
          <w:rFonts w:ascii="Arial" w:hAnsi="Arial" w:cs="Arial"/>
          <w:noProof/>
        </w:rPr>
        <w:t xml:space="preserve">has been </w:t>
      </w:r>
      <w:r w:rsidRPr="00513BD4">
        <w:rPr>
          <w:rFonts w:ascii="Arial" w:hAnsi="Arial" w:cs="Arial"/>
          <w:noProof/>
        </w:rPr>
        <w:t xml:space="preserve"> provid</w:t>
      </w:r>
      <w:r>
        <w:rPr>
          <w:rFonts w:ascii="Arial" w:hAnsi="Arial" w:cs="Arial"/>
          <w:noProof/>
        </w:rPr>
        <w:t xml:space="preserve">ed with grant funding </w:t>
      </w:r>
      <w:r w:rsidRPr="00513BD4">
        <w:rPr>
          <w:rFonts w:ascii="Arial" w:hAnsi="Arial" w:cs="Arial"/>
          <w:noProof/>
        </w:rPr>
        <w:t xml:space="preserve"> to enable </w:t>
      </w:r>
      <w:r>
        <w:rPr>
          <w:rFonts w:ascii="Arial" w:hAnsi="Arial" w:cs="Arial"/>
          <w:noProof/>
        </w:rPr>
        <w:t>it</w:t>
      </w:r>
      <w:r w:rsidRPr="00513BD4">
        <w:rPr>
          <w:rFonts w:ascii="Arial" w:hAnsi="Arial" w:cs="Arial"/>
          <w:noProof/>
        </w:rPr>
        <w:t xml:space="preserve"> to establish and/or build upon a multi-agency Violence Reduction Unit (VRU), which brings together police, local government, health and education professionals, community leaders and other key partners to tackle serious violence and its causes.</w:t>
      </w:r>
    </w:p>
    <w:p w14:paraId="47D74D0F" w14:textId="77777777" w:rsidR="00D33761" w:rsidRDefault="00D33761" w:rsidP="00D33761">
      <w:pPr>
        <w:pStyle w:val="Heading3"/>
        <w:rPr>
          <w:bCs/>
          <w:u w:val="single"/>
        </w:rPr>
      </w:pPr>
    </w:p>
    <w:p w14:paraId="29B41F41" w14:textId="77777777" w:rsidR="00D33761" w:rsidRDefault="00D33761" w:rsidP="00D33761">
      <w:pPr>
        <w:jc w:val="both"/>
        <w:rPr>
          <w:rFonts w:ascii="Arial" w:hAnsi="Arial" w:cs="Arial"/>
          <w:b/>
        </w:rPr>
      </w:pPr>
    </w:p>
    <w:p w14:paraId="7E1FBC2E" w14:textId="77777777" w:rsidR="00D33761" w:rsidRDefault="00D33761" w:rsidP="00D33761">
      <w:pPr>
        <w:jc w:val="both"/>
        <w:rPr>
          <w:rFonts w:ascii="Arial" w:hAnsi="Arial" w:cs="Arial"/>
          <w:b/>
        </w:rPr>
      </w:pPr>
      <w:r>
        <w:rPr>
          <w:rFonts w:ascii="Arial" w:hAnsi="Arial" w:cs="Arial"/>
          <w:b/>
        </w:rPr>
        <w:t xml:space="preserve">2. </w:t>
      </w:r>
      <w:r>
        <w:rPr>
          <w:rFonts w:ascii="Arial" w:hAnsi="Arial" w:cs="Arial"/>
          <w:b/>
        </w:rPr>
        <w:tab/>
        <w:t>Grant Offer and Capacity</w:t>
      </w:r>
    </w:p>
    <w:p w14:paraId="22831A10" w14:textId="77777777" w:rsidR="00D33761" w:rsidRDefault="00D33761" w:rsidP="00D33761">
      <w:pPr>
        <w:ind w:left="720" w:hanging="720"/>
        <w:jc w:val="both"/>
        <w:rPr>
          <w:rFonts w:ascii="Arial" w:hAnsi="Arial" w:cs="Arial"/>
        </w:rPr>
      </w:pPr>
    </w:p>
    <w:p w14:paraId="1A8B9A47" w14:textId="77777777" w:rsidR="00D33761" w:rsidRDefault="00D33761" w:rsidP="00D33761">
      <w:pPr>
        <w:pStyle w:val="ListParagraph"/>
        <w:numPr>
          <w:ilvl w:val="1"/>
          <w:numId w:val="48"/>
        </w:numPr>
        <w:spacing w:after="0" w:line="240" w:lineRule="auto"/>
        <w:ind w:left="720" w:hanging="720"/>
        <w:contextualSpacing/>
        <w:jc w:val="both"/>
        <w:rPr>
          <w:rFonts w:ascii="Arial" w:hAnsi="Arial" w:cs="Arial"/>
        </w:rPr>
      </w:pPr>
      <w:r>
        <w:rPr>
          <w:rFonts w:ascii="Arial" w:hAnsi="Arial" w:cs="Arial"/>
        </w:rPr>
        <w:lastRenderedPageBreak/>
        <w:t xml:space="preserve">Subject to the Supplier complying with the terms and conditions set out in the Grant Agreement that are applicable to it and the Contract the Authority shall pay the Contract Price to the Supplier for the delivery of the Services for the Purpose. </w:t>
      </w:r>
    </w:p>
    <w:p w14:paraId="78AA4DB0" w14:textId="77777777" w:rsidR="00D33761" w:rsidRPr="00AC7B62" w:rsidRDefault="00D33761" w:rsidP="00D33761">
      <w:pPr>
        <w:pStyle w:val="ListParagraph"/>
        <w:ind w:hanging="720"/>
        <w:jc w:val="both"/>
        <w:rPr>
          <w:rFonts w:ascii="Arial" w:hAnsi="Arial" w:cs="Arial"/>
        </w:rPr>
      </w:pPr>
      <w:r>
        <w:rPr>
          <w:rFonts w:ascii="Arial" w:hAnsi="Arial" w:cs="Arial"/>
        </w:rPr>
        <w:t xml:space="preserve"> </w:t>
      </w:r>
    </w:p>
    <w:p w14:paraId="3873461C" w14:textId="77777777" w:rsidR="00D33761" w:rsidRDefault="00D33761" w:rsidP="00D33761">
      <w:pPr>
        <w:jc w:val="both"/>
        <w:rPr>
          <w:rFonts w:ascii="Arial" w:hAnsi="Arial" w:cs="Arial"/>
          <w:b/>
        </w:rPr>
      </w:pPr>
      <w:r>
        <w:rPr>
          <w:rFonts w:ascii="Arial" w:hAnsi="Arial" w:cs="Arial"/>
          <w:b/>
        </w:rPr>
        <w:t>3.</w:t>
      </w:r>
      <w:r>
        <w:rPr>
          <w:rFonts w:ascii="Arial" w:hAnsi="Arial" w:cs="Arial"/>
          <w:b/>
        </w:rPr>
        <w:tab/>
        <w:t>Purpose and use of the Grant</w:t>
      </w:r>
    </w:p>
    <w:p w14:paraId="39556CAD" w14:textId="77777777" w:rsidR="00D33761" w:rsidRDefault="00D33761" w:rsidP="00D33761">
      <w:pPr>
        <w:ind w:left="720" w:hanging="720"/>
        <w:jc w:val="both"/>
        <w:rPr>
          <w:rFonts w:ascii="Arial" w:hAnsi="Arial" w:cs="Arial"/>
        </w:rPr>
      </w:pPr>
    </w:p>
    <w:p w14:paraId="1D36EDC9" w14:textId="77777777" w:rsidR="00D33761" w:rsidRDefault="00D33761" w:rsidP="00D33761">
      <w:pPr>
        <w:ind w:left="720" w:hanging="720"/>
        <w:jc w:val="both"/>
        <w:rPr>
          <w:rFonts w:ascii="Arial" w:hAnsi="Arial" w:cs="Arial"/>
        </w:rPr>
      </w:pPr>
      <w:r>
        <w:rPr>
          <w:rFonts w:ascii="Arial" w:hAnsi="Arial" w:cs="Arial"/>
        </w:rPr>
        <w:t>3.1</w:t>
      </w:r>
      <w:r>
        <w:rPr>
          <w:rFonts w:ascii="Arial" w:hAnsi="Arial" w:cs="Arial"/>
        </w:rPr>
        <w:tab/>
        <w:t>The Supplier shall ensure that the Services provided and for which the Grant is paid to the Authority is for the Purpose for the Grant Period and in accordance with the Contract.</w:t>
      </w:r>
    </w:p>
    <w:p w14:paraId="5F4CEFB1" w14:textId="77777777" w:rsidR="00D33761" w:rsidRPr="00CF7A12" w:rsidRDefault="00D33761" w:rsidP="00D33761">
      <w:pPr>
        <w:jc w:val="both"/>
        <w:rPr>
          <w:rFonts w:ascii="Arial" w:hAnsi="Arial" w:cs="Arial"/>
          <w:b/>
        </w:rPr>
      </w:pPr>
      <w:r>
        <w:rPr>
          <w:rFonts w:ascii="Arial" w:hAnsi="Arial" w:cs="Arial"/>
          <w:b/>
        </w:rPr>
        <w:t>4.</w:t>
      </w:r>
      <w:r>
        <w:rPr>
          <w:rFonts w:ascii="Arial" w:hAnsi="Arial" w:cs="Arial"/>
          <w:b/>
        </w:rPr>
        <w:tab/>
        <w:t xml:space="preserve">Withholding Payment </w:t>
      </w:r>
    </w:p>
    <w:p w14:paraId="25943191" w14:textId="77777777" w:rsidR="00D33761" w:rsidRDefault="00D33761" w:rsidP="00D33761">
      <w:pPr>
        <w:jc w:val="both"/>
        <w:rPr>
          <w:rFonts w:ascii="Arial" w:hAnsi="Arial" w:cs="Arial"/>
        </w:rPr>
      </w:pPr>
    </w:p>
    <w:p w14:paraId="413E6077" w14:textId="77777777" w:rsidR="00D33761" w:rsidRDefault="00D33761" w:rsidP="00D33761">
      <w:pPr>
        <w:ind w:left="720" w:hanging="720"/>
        <w:rPr>
          <w:rFonts w:ascii="Arial" w:hAnsi="Arial" w:cs="Arial"/>
        </w:rPr>
      </w:pPr>
      <w:r>
        <w:rPr>
          <w:rFonts w:ascii="Arial" w:hAnsi="Arial" w:cs="Arial"/>
        </w:rPr>
        <w:t xml:space="preserve">4.1    </w:t>
      </w:r>
      <w:r>
        <w:rPr>
          <w:rFonts w:ascii="Arial" w:hAnsi="Arial" w:cs="Arial"/>
        </w:rPr>
        <w:tab/>
        <w:t>The Authority acting reasonably reserves the right to withhold all or any payments to the Supplier if it has reasonably requested information and /or documentation from the Supplier and this has not been received by the Authority in the timescales reasonably required.</w:t>
      </w:r>
    </w:p>
    <w:p w14:paraId="11079870" w14:textId="77777777" w:rsidR="00D33761" w:rsidRDefault="00D33761" w:rsidP="00D33761">
      <w:pPr>
        <w:jc w:val="both"/>
        <w:rPr>
          <w:rFonts w:ascii="Arial" w:hAnsi="Arial" w:cs="Arial"/>
        </w:rPr>
      </w:pPr>
    </w:p>
    <w:p w14:paraId="6B6FC70B" w14:textId="77777777" w:rsidR="00D33761" w:rsidRDefault="00D33761" w:rsidP="00D33761">
      <w:pPr>
        <w:jc w:val="both"/>
        <w:rPr>
          <w:rFonts w:ascii="Arial" w:hAnsi="Arial" w:cs="Arial"/>
          <w:b/>
        </w:rPr>
      </w:pPr>
      <w:r>
        <w:rPr>
          <w:rFonts w:ascii="Arial" w:hAnsi="Arial" w:cs="Arial"/>
          <w:b/>
          <w:bCs/>
          <w:iCs/>
        </w:rPr>
        <w:t>5</w:t>
      </w:r>
      <w:r w:rsidRPr="00E664EC">
        <w:rPr>
          <w:rFonts w:ascii="Arial" w:hAnsi="Arial" w:cs="Arial"/>
          <w:b/>
          <w:bCs/>
          <w:iCs/>
        </w:rPr>
        <w:t>.</w:t>
      </w:r>
      <w:r>
        <w:rPr>
          <w:rFonts w:ascii="Arial" w:hAnsi="Arial" w:cs="Arial"/>
          <w:i/>
        </w:rPr>
        <w:tab/>
      </w:r>
      <w:r>
        <w:rPr>
          <w:rFonts w:ascii="Arial" w:hAnsi="Arial" w:cs="Arial"/>
          <w:b/>
        </w:rPr>
        <w:t>Eligible Expenditure</w:t>
      </w:r>
    </w:p>
    <w:p w14:paraId="3A33E057" w14:textId="77777777" w:rsidR="00D33761" w:rsidRDefault="00D33761" w:rsidP="00D33761">
      <w:pPr>
        <w:jc w:val="both"/>
        <w:rPr>
          <w:rFonts w:ascii="Arial" w:hAnsi="Arial" w:cs="Arial"/>
          <w:b/>
        </w:rPr>
      </w:pPr>
    </w:p>
    <w:p w14:paraId="73324072" w14:textId="77777777" w:rsidR="00D33761" w:rsidRPr="00C41C5E" w:rsidRDefault="00D33761" w:rsidP="00D33761">
      <w:pPr>
        <w:ind w:left="720" w:hanging="720"/>
        <w:rPr>
          <w:rFonts w:ascii="Arial" w:hAnsi="Arial" w:cs="Arial"/>
        </w:rPr>
      </w:pPr>
      <w:r>
        <w:rPr>
          <w:rFonts w:ascii="Arial" w:hAnsi="Arial" w:cs="Arial"/>
        </w:rPr>
        <w:t xml:space="preserve">5.1    </w:t>
      </w:r>
      <w:r>
        <w:rPr>
          <w:rFonts w:ascii="Arial" w:hAnsi="Arial" w:cs="Arial"/>
        </w:rPr>
        <w:tab/>
        <w:t>The</w:t>
      </w:r>
      <w:r>
        <w:rPr>
          <w:rFonts w:ascii="Arial" w:hAnsi="Arial" w:cs="Arial"/>
          <w:snapToGrid w:val="0"/>
        </w:rPr>
        <w:t xml:space="preserve"> Supplier must fully familiarise itself with what Eligible Expenditure consists of as outlined in clauses 8.1 to 8.3 and Schedule 1 and Annex F of the Grant Agreement as payments cannot be made by the Authority for the Services if the expenditure is ineligible as outlined in the Grant Agreement.</w:t>
      </w:r>
    </w:p>
    <w:p w14:paraId="69DF4342" w14:textId="77777777" w:rsidR="00D33761" w:rsidRDefault="00D33761" w:rsidP="00D33761">
      <w:pPr>
        <w:jc w:val="both"/>
        <w:rPr>
          <w:rFonts w:ascii="Arial" w:hAnsi="Arial" w:cs="Arial"/>
          <w:spacing w:val="-3"/>
        </w:rPr>
      </w:pPr>
    </w:p>
    <w:p w14:paraId="35241FE8" w14:textId="77777777" w:rsidR="00D33761" w:rsidRDefault="00D33761" w:rsidP="00D33761">
      <w:pPr>
        <w:jc w:val="both"/>
        <w:rPr>
          <w:rFonts w:ascii="Arial" w:hAnsi="Arial" w:cs="Arial"/>
          <w:b/>
        </w:rPr>
      </w:pPr>
      <w:r>
        <w:rPr>
          <w:rFonts w:ascii="Arial" w:hAnsi="Arial" w:cs="Arial"/>
          <w:b/>
        </w:rPr>
        <w:t>6</w:t>
      </w:r>
      <w:r>
        <w:rPr>
          <w:rFonts w:ascii="Arial" w:hAnsi="Arial" w:cs="Arial"/>
          <w:b/>
        </w:rPr>
        <w:tab/>
        <w:t xml:space="preserve">Requesting Information </w:t>
      </w:r>
    </w:p>
    <w:p w14:paraId="45E8D475" w14:textId="77777777" w:rsidR="00D33761" w:rsidRDefault="00D33761" w:rsidP="00D33761">
      <w:pPr>
        <w:jc w:val="both"/>
        <w:rPr>
          <w:rFonts w:ascii="Arial" w:hAnsi="Arial" w:cs="Arial"/>
        </w:rPr>
      </w:pPr>
    </w:p>
    <w:p w14:paraId="102B69CB" w14:textId="77777777" w:rsidR="00D33761" w:rsidRDefault="00D33761" w:rsidP="00D33761">
      <w:pPr>
        <w:jc w:val="both"/>
        <w:rPr>
          <w:rFonts w:ascii="Arial" w:hAnsi="Arial" w:cs="Arial"/>
        </w:rPr>
      </w:pPr>
      <w:r>
        <w:rPr>
          <w:rFonts w:ascii="Arial" w:hAnsi="Arial" w:cs="Arial"/>
        </w:rPr>
        <w:t>6.1</w:t>
      </w:r>
      <w:r>
        <w:rPr>
          <w:rFonts w:ascii="Arial" w:hAnsi="Arial" w:cs="Arial"/>
        </w:rPr>
        <w:tab/>
        <w:t xml:space="preserve">Each party must notify the other of: </w:t>
      </w:r>
    </w:p>
    <w:p w14:paraId="6C8649B0" w14:textId="77777777" w:rsidR="00D33761" w:rsidRDefault="00D33761" w:rsidP="00D33761">
      <w:pPr>
        <w:ind w:left="720"/>
        <w:jc w:val="both"/>
        <w:rPr>
          <w:rFonts w:ascii="Arial" w:hAnsi="Arial" w:cs="Arial"/>
        </w:rPr>
      </w:pPr>
    </w:p>
    <w:p w14:paraId="76C5E6EF" w14:textId="77777777" w:rsidR="00D33761" w:rsidRDefault="00D33761" w:rsidP="00D33761">
      <w:pPr>
        <w:ind w:left="1440" w:hanging="720"/>
        <w:jc w:val="both"/>
        <w:rPr>
          <w:rFonts w:ascii="Arial" w:hAnsi="Arial" w:cs="Arial"/>
        </w:rPr>
      </w:pPr>
      <w:r>
        <w:rPr>
          <w:rFonts w:ascii="Arial" w:hAnsi="Arial" w:cs="Arial"/>
        </w:rPr>
        <w:t xml:space="preserve">(a) </w:t>
      </w:r>
      <w:r>
        <w:rPr>
          <w:rFonts w:ascii="Arial" w:hAnsi="Arial" w:cs="Arial"/>
        </w:rPr>
        <w:tab/>
        <w:t xml:space="preserve">the nominated person who will act as the party’s authorised representative; and </w:t>
      </w:r>
    </w:p>
    <w:p w14:paraId="213964B9" w14:textId="77777777" w:rsidR="00D33761" w:rsidRDefault="00D33761" w:rsidP="00D33761">
      <w:pPr>
        <w:ind w:left="1440" w:hanging="720"/>
        <w:jc w:val="both"/>
        <w:rPr>
          <w:rFonts w:ascii="Arial" w:hAnsi="Arial" w:cs="Arial"/>
        </w:rPr>
      </w:pPr>
    </w:p>
    <w:p w14:paraId="31D9D776" w14:textId="77777777" w:rsidR="00D33761" w:rsidRDefault="00D33761" w:rsidP="00D33761">
      <w:pPr>
        <w:ind w:left="1440" w:hanging="720"/>
        <w:jc w:val="both"/>
        <w:rPr>
          <w:rFonts w:ascii="Arial" w:hAnsi="Arial" w:cs="Arial"/>
        </w:rPr>
      </w:pPr>
      <w:r>
        <w:rPr>
          <w:rFonts w:ascii="Arial" w:hAnsi="Arial" w:cs="Arial"/>
        </w:rPr>
        <w:t xml:space="preserve">(b) </w:t>
      </w:r>
      <w:r>
        <w:rPr>
          <w:rFonts w:ascii="Arial" w:hAnsi="Arial" w:cs="Arial"/>
        </w:rPr>
        <w:tab/>
        <w:t xml:space="preserve">the contact details of the authorised representative and any deputies. </w:t>
      </w:r>
    </w:p>
    <w:p w14:paraId="0D2BA3EF" w14:textId="77777777" w:rsidR="00D33761" w:rsidRDefault="00D33761" w:rsidP="00D33761">
      <w:pPr>
        <w:jc w:val="both"/>
        <w:rPr>
          <w:rFonts w:ascii="Arial" w:hAnsi="Arial" w:cs="Arial"/>
        </w:rPr>
      </w:pPr>
    </w:p>
    <w:p w14:paraId="5E3CC809" w14:textId="77777777" w:rsidR="00D33761" w:rsidRDefault="00D33761" w:rsidP="00D33761">
      <w:pPr>
        <w:ind w:left="720" w:hanging="720"/>
        <w:jc w:val="both"/>
        <w:rPr>
          <w:rFonts w:ascii="Arial" w:hAnsi="Arial" w:cs="Arial"/>
        </w:rPr>
      </w:pPr>
      <w:r>
        <w:rPr>
          <w:rFonts w:ascii="Arial" w:hAnsi="Arial" w:cs="Arial"/>
          <w:bCs/>
        </w:rPr>
        <w:t>6.2</w:t>
      </w:r>
      <w:r>
        <w:rPr>
          <w:rFonts w:ascii="Arial" w:hAnsi="Arial" w:cs="Arial"/>
          <w:bCs/>
        </w:rPr>
        <w:tab/>
        <w:t>The Supplier shall submit</w:t>
      </w:r>
      <w:r>
        <w:rPr>
          <w:rFonts w:ascii="Arial" w:hAnsi="Arial" w:cs="Arial"/>
        </w:rPr>
        <w:t xml:space="preserve"> all monitoring information requested by the Authority.</w:t>
      </w:r>
    </w:p>
    <w:p w14:paraId="5CD2F4A8" w14:textId="77777777" w:rsidR="00D33761" w:rsidRDefault="00D33761" w:rsidP="00D33761">
      <w:pPr>
        <w:ind w:left="720" w:hanging="720"/>
        <w:jc w:val="both"/>
        <w:rPr>
          <w:rFonts w:ascii="Arial" w:hAnsi="Arial" w:cs="Arial"/>
        </w:rPr>
      </w:pPr>
    </w:p>
    <w:p w14:paraId="2400C6BF" w14:textId="77777777" w:rsidR="00D33761" w:rsidRDefault="00D33761" w:rsidP="00D33761">
      <w:pPr>
        <w:ind w:left="720" w:hanging="720"/>
        <w:jc w:val="both"/>
        <w:rPr>
          <w:rFonts w:ascii="Arial" w:hAnsi="Arial" w:cs="Arial"/>
        </w:rPr>
      </w:pPr>
      <w:r>
        <w:rPr>
          <w:rFonts w:ascii="Arial" w:hAnsi="Arial" w:cs="Arial"/>
        </w:rPr>
        <w:lastRenderedPageBreak/>
        <w:t>6.3</w:t>
      </w:r>
      <w:r>
        <w:rPr>
          <w:rFonts w:ascii="Arial" w:hAnsi="Arial" w:cs="Arial"/>
        </w:rPr>
        <w:tab/>
        <w:t>The Authority may, in addition, ask the Supplier to clarify information provided to it. If so, the Supplier shall comply with any request of the Authority.</w:t>
      </w:r>
    </w:p>
    <w:p w14:paraId="4CD54E93" w14:textId="77777777" w:rsidR="00D33761" w:rsidRDefault="00D33761" w:rsidP="00D33761">
      <w:pPr>
        <w:ind w:left="720" w:hanging="720"/>
        <w:jc w:val="both"/>
        <w:rPr>
          <w:rFonts w:ascii="Arial" w:hAnsi="Arial" w:cs="Arial"/>
        </w:rPr>
      </w:pPr>
      <w:r>
        <w:rPr>
          <w:rFonts w:ascii="Arial" w:hAnsi="Arial" w:cs="Arial"/>
        </w:rPr>
        <w:t>6.4</w:t>
      </w:r>
      <w:r>
        <w:rPr>
          <w:rFonts w:ascii="Arial" w:hAnsi="Arial" w:cs="Arial"/>
        </w:rPr>
        <w:tab/>
        <w:t>The Authority may, in addition, ask the Supplier to provide it with forecast information for the financial year end.  If so, the Supplier shall comply with any reasonable request.</w:t>
      </w:r>
    </w:p>
    <w:p w14:paraId="2E34384B" w14:textId="77777777" w:rsidR="00D33761" w:rsidRPr="00AC7B62" w:rsidRDefault="00D33761" w:rsidP="00D33761">
      <w:pPr>
        <w:ind w:left="720" w:hanging="720"/>
        <w:jc w:val="both"/>
        <w:rPr>
          <w:rFonts w:ascii="Arial" w:hAnsi="Arial" w:cs="Arial"/>
          <w:bCs/>
          <w:color w:val="FF0000"/>
        </w:rPr>
      </w:pPr>
      <w:r>
        <w:rPr>
          <w:rFonts w:ascii="Arial" w:hAnsi="Arial" w:cs="Arial"/>
        </w:rPr>
        <w:t>6.5</w:t>
      </w:r>
      <w:r>
        <w:rPr>
          <w:rFonts w:ascii="Arial" w:hAnsi="Arial" w:cs="Arial"/>
        </w:rPr>
        <w:tab/>
        <w:t>The Supplier must notify the Authority as soon as reasonably practicable that an underspend is forecast. Any underspend must be returned to the Authority.</w:t>
      </w:r>
    </w:p>
    <w:p w14:paraId="24605563" w14:textId="77777777" w:rsidR="00D33761" w:rsidRPr="00AC7B62" w:rsidRDefault="00D33761" w:rsidP="00D33761">
      <w:pPr>
        <w:ind w:left="720" w:hanging="720"/>
        <w:jc w:val="both"/>
        <w:rPr>
          <w:rFonts w:ascii="Arial" w:hAnsi="Arial" w:cs="Arial"/>
          <w:color w:val="000000"/>
        </w:rPr>
      </w:pPr>
      <w:r>
        <w:rPr>
          <w:rFonts w:ascii="Arial" w:hAnsi="Arial" w:cs="Arial"/>
          <w:color w:val="000000"/>
        </w:rPr>
        <w:t xml:space="preserve">6.6    If an overpayment has been made, the Supplier shall promptly return such overpayment to the Authority. </w:t>
      </w:r>
    </w:p>
    <w:p w14:paraId="1EB87D06" w14:textId="77777777" w:rsidR="00D33761" w:rsidRPr="00AC7B62" w:rsidRDefault="00D33761" w:rsidP="00D33761">
      <w:pPr>
        <w:pStyle w:val="Heading3"/>
        <w:rPr>
          <w:rFonts w:ascii="Arial" w:hAnsi="Arial" w:cs="Arial"/>
          <w:color w:val="auto"/>
          <w:sz w:val="22"/>
          <w:szCs w:val="22"/>
        </w:rPr>
      </w:pPr>
      <w:r w:rsidRPr="00AC7B62">
        <w:rPr>
          <w:rFonts w:ascii="Arial" w:hAnsi="Arial" w:cs="Arial"/>
          <w:color w:val="auto"/>
          <w:sz w:val="22"/>
          <w:szCs w:val="22"/>
        </w:rPr>
        <w:t>7.</w:t>
      </w:r>
      <w:r w:rsidRPr="00AC7B62">
        <w:rPr>
          <w:rFonts w:ascii="Arial" w:hAnsi="Arial" w:cs="Arial"/>
          <w:color w:val="auto"/>
          <w:sz w:val="22"/>
          <w:szCs w:val="22"/>
        </w:rPr>
        <w:tab/>
        <w:t>R</w:t>
      </w:r>
      <w:r>
        <w:rPr>
          <w:rFonts w:ascii="Arial" w:hAnsi="Arial" w:cs="Arial"/>
          <w:color w:val="auto"/>
          <w:sz w:val="22"/>
          <w:szCs w:val="22"/>
        </w:rPr>
        <w:t>ECORDS TO</w:t>
      </w:r>
      <w:r w:rsidRPr="00AC7B62">
        <w:rPr>
          <w:rFonts w:ascii="Arial" w:hAnsi="Arial" w:cs="Arial"/>
          <w:color w:val="auto"/>
          <w:sz w:val="22"/>
          <w:szCs w:val="22"/>
        </w:rPr>
        <w:t xml:space="preserve"> be kept</w:t>
      </w:r>
      <w:r>
        <w:rPr>
          <w:rFonts w:ascii="Arial" w:hAnsi="Arial" w:cs="Arial"/>
          <w:color w:val="auto"/>
          <w:sz w:val="22"/>
          <w:szCs w:val="22"/>
        </w:rPr>
        <w:t xml:space="preserve"> </w:t>
      </w:r>
    </w:p>
    <w:p w14:paraId="26A122A7" w14:textId="77777777" w:rsidR="00D33761" w:rsidRDefault="00D33761" w:rsidP="00D33761">
      <w:pPr>
        <w:jc w:val="both"/>
        <w:rPr>
          <w:rFonts w:ascii="Arial" w:hAnsi="Arial"/>
        </w:rPr>
      </w:pPr>
    </w:p>
    <w:p w14:paraId="0EBB217C" w14:textId="77777777" w:rsidR="00D33761" w:rsidRDefault="00D33761" w:rsidP="00D33761">
      <w:pPr>
        <w:ind w:left="720" w:hanging="720"/>
        <w:jc w:val="both"/>
        <w:rPr>
          <w:rFonts w:ascii="Arial" w:hAnsi="Arial"/>
        </w:rPr>
      </w:pPr>
      <w:r>
        <w:rPr>
          <w:rFonts w:ascii="Arial" w:hAnsi="Arial"/>
        </w:rPr>
        <w:t>7.1</w:t>
      </w:r>
      <w:r>
        <w:rPr>
          <w:rFonts w:ascii="Arial" w:hAnsi="Arial"/>
        </w:rPr>
        <w:tab/>
        <w:t xml:space="preserve">The Supplier in addition to its obligations in clause 6.5 of the Contract must </w:t>
      </w:r>
      <w:proofErr w:type="gramStart"/>
      <w:r>
        <w:rPr>
          <w:rFonts w:ascii="Arial" w:hAnsi="Arial"/>
        </w:rPr>
        <w:t>at all times</w:t>
      </w:r>
      <w:proofErr w:type="gramEnd"/>
      <w:r>
        <w:rPr>
          <w:rFonts w:ascii="Arial" w:hAnsi="Arial"/>
        </w:rPr>
        <w:t xml:space="preserve"> comply with clause 7 of the Grant Agreement and in particular it must comply with the following: </w:t>
      </w:r>
    </w:p>
    <w:p w14:paraId="3C004A18" w14:textId="77777777" w:rsidR="00D33761" w:rsidRDefault="00D33761" w:rsidP="00D33761">
      <w:pPr>
        <w:tabs>
          <w:tab w:val="num" w:pos="1440"/>
        </w:tabs>
        <w:ind w:left="1440" w:hanging="720"/>
        <w:jc w:val="both"/>
        <w:rPr>
          <w:rFonts w:ascii="Arial" w:hAnsi="Arial"/>
        </w:rPr>
      </w:pPr>
      <w:r>
        <w:rPr>
          <w:rFonts w:ascii="Arial" w:hAnsi="Arial"/>
        </w:rPr>
        <w:t xml:space="preserve">(a)  </w:t>
      </w:r>
      <w:r>
        <w:rPr>
          <w:rFonts w:ascii="Arial" w:hAnsi="Arial"/>
        </w:rPr>
        <w:tab/>
        <w:t>maintain and operate effective monitoring and financial management systems; and</w:t>
      </w:r>
    </w:p>
    <w:p w14:paraId="72274F76" w14:textId="77777777" w:rsidR="00D33761" w:rsidRPr="00AC7B62" w:rsidRDefault="00D33761" w:rsidP="00D33761">
      <w:pPr>
        <w:tabs>
          <w:tab w:val="num" w:pos="1440"/>
        </w:tabs>
        <w:ind w:left="1440" w:hanging="720"/>
        <w:jc w:val="both"/>
        <w:rPr>
          <w:rFonts w:ascii="Arial" w:hAnsi="Arial"/>
        </w:rPr>
      </w:pPr>
      <w:r>
        <w:rPr>
          <w:rFonts w:ascii="Arial" w:hAnsi="Arial"/>
        </w:rPr>
        <w:t xml:space="preserve">(b) </w:t>
      </w:r>
      <w:r>
        <w:rPr>
          <w:rFonts w:ascii="Arial" w:hAnsi="Arial"/>
        </w:rPr>
        <w:tab/>
        <w:t xml:space="preserve">keep a record of expenditure funded partly or wholly by the Grant in relation to the provision of the Services and retain all accounting and other records relating to this for a period of </w:t>
      </w:r>
      <w:r w:rsidRPr="00D349D8">
        <w:rPr>
          <w:rFonts w:ascii="Arial" w:hAnsi="Arial"/>
        </w:rPr>
        <w:t>at least six years</w:t>
      </w:r>
      <w:r>
        <w:rPr>
          <w:rFonts w:ascii="Arial" w:hAnsi="Arial"/>
        </w:rPr>
        <w:t xml:space="preserve"> after the end of the Contract. Accounting records include original invoices, receipts, minutes from meetings, accounts, deeds, and any other relevant documentation, whether in writing or electronic form. </w:t>
      </w:r>
    </w:p>
    <w:p w14:paraId="69204C6A" w14:textId="77777777" w:rsidR="00D33761" w:rsidRDefault="00D33761" w:rsidP="00D33761">
      <w:pPr>
        <w:jc w:val="both"/>
        <w:rPr>
          <w:rFonts w:ascii="Arial" w:hAnsi="Arial"/>
          <w:b/>
        </w:rPr>
      </w:pPr>
      <w:r>
        <w:rPr>
          <w:rFonts w:ascii="Arial" w:hAnsi="Arial"/>
          <w:b/>
        </w:rPr>
        <w:t>8.</w:t>
      </w:r>
      <w:r>
        <w:rPr>
          <w:rFonts w:ascii="Arial" w:hAnsi="Arial"/>
          <w:b/>
        </w:rPr>
        <w:tab/>
        <w:t>Value for Money</w:t>
      </w:r>
    </w:p>
    <w:p w14:paraId="172063BD" w14:textId="77777777" w:rsidR="00D33761" w:rsidRDefault="00D33761" w:rsidP="00D33761">
      <w:pPr>
        <w:pStyle w:val="BodyText"/>
        <w:ind w:left="720" w:hanging="720"/>
        <w:rPr>
          <w:szCs w:val="22"/>
        </w:rPr>
      </w:pPr>
    </w:p>
    <w:p w14:paraId="509F0C58" w14:textId="77777777" w:rsidR="00D33761" w:rsidRDefault="00D33761" w:rsidP="00D33761">
      <w:pPr>
        <w:pStyle w:val="BodyText"/>
        <w:ind w:left="720" w:hanging="720"/>
        <w:jc w:val="both"/>
        <w:rPr>
          <w:szCs w:val="22"/>
        </w:rPr>
      </w:pPr>
      <w:r w:rsidRPr="00AC7B62">
        <w:rPr>
          <w:sz w:val="22"/>
          <w:szCs w:val="22"/>
        </w:rPr>
        <w:t>8.1</w:t>
      </w:r>
      <w:r>
        <w:rPr>
          <w:szCs w:val="22"/>
        </w:rPr>
        <w:tab/>
      </w:r>
      <w:r w:rsidRPr="00AC7B62">
        <w:rPr>
          <w:sz w:val="22"/>
          <w:szCs w:val="22"/>
        </w:rPr>
        <w:t xml:space="preserve">The Supplier must maximise value for </w:t>
      </w:r>
      <w:proofErr w:type="gramStart"/>
      <w:r w:rsidRPr="00AC7B62">
        <w:rPr>
          <w:sz w:val="22"/>
          <w:szCs w:val="22"/>
        </w:rPr>
        <w:t>money</w:t>
      </w:r>
      <w:proofErr w:type="gramEnd"/>
      <w:r w:rsidRPr="00AC7B62">
        <w:rPr>
          <w:sz w:val="22"/>
          <w:szCs w:val="22"/>
        </w:rPr>
        <w:t xml:space="preserve"> and it shall act in a fair, open and non-discriminatory manner in all purchases of goods and services and shall comply with its internal procurement and contracting rules where applicable.</w:t>
      </w:r>
    </w:p>
    <w:p w14:paraId="00A97F23" w14:textId="77777777" w:rsidR="00D33761" w:rsidRDefault="00D33761" w:rsidP="00D33761">
      <w:pPr>
        <w:pStyle w:val="BodyText"/>
        <w:rPr>
          <w:szCs w:val="22"/>
        </w:rPr>
      </w:pPr>
    </w:p>
    <w:p w14:paraId="017F1C2A" w14:textId="77777777" w:rsidR="00D33761" w:rsidRDefault="00D33761" w:rsidP="00D33761">
      <w:pPr>
        <w:rPr>
          <w:rFonts w:ascii="Arial" w:hAnsi="Arial" w:cs="Arial"/>
        </w:rPr>
      </w:pPr>
    </w:p>
    <w:p w14:paraId="04681E73" w14:textId="77777777" w:rsidR="00D33761" w:rsidRDefault="00D33761" w:rsidP="00D33761">
      <w:pPr>
        <w:rPr>
          <w:rFonts w:ascii="Arial" w:hAnsi="Arial" w:cs="Arial"/>
          <w:b/>
        </w:rPr>
      </w:pPr>
      <w:r>
        <w:rPr>
          <w:rFonts w:ascii="Arial" w:hAnsi="Arial" w:cs="Arial"/>
          <w:b/>
        </w:rPr>
        <w:t>9.</w:t>
      </w:r>
      <w:r>
        <w:rPr>
          <w:rFonts w:ascii="Arial" w:hAnsi="Arial" w:cs="Arial"/>
          <w:b/>
        </w:rPr>
        <w:tab/>
        <w:t xml:space="preserve">Breach of Grant Terms and Conditions </w:t>
      </w:r>
    </w:p>
    <w:p w14:paraId="2964E0AE" w14:textId="77777777" w:rsidR="00D33761" w:rsidRDefault="00D33761" w:rsidP="00D33761">
      <w:pPr>
        <w:ind w:left="720" w:hanging="720"/>
        <w:rPr>
          <w:rFonts w:ascii="Arial" w:hAnsi="Arial" w:cs="Arial"/>
        </w:rPr>
      </w:pPr>
    </w:p>
    <w:p w14:paraId="1E0C3592" w14:textId="77777777" w:rsidR="00D33761" w:rsidRDefault="00D33761" w:rsidP="00D33761">
      <w:pPr>
        <w:ind w:left="720" w:hanging="720"/>
        <w:jc w:val="both"/>
        <w:rPr>
          <w:rFonts w:ascii="Arial" w:hAnsi="Arial" w:cs="Arial"/>
        </w:rPr>
      </w:pPr>
      <w:r>
        <w:rPr>
          <w:rFonts w:ascii="Arial" w:hAnsi="Arial" w:cs="Arial"/>
        </w:rPr>
        <w:t>9.1</w:t>
      </w:r>
      <w:r>
        <w:rPr>
          <w:rFonts w:ascii="Arial" w:hAnsi="Arial" w:cs="Arial"/>
        </w:rPr>
        <w:tab/>
        <w:t>If the Supplier fails to comply with any of the terms  and conditions set out in the Grant Agreement that are applicable to the Supplier, or if any of the obligations  referred to in clauses 12.4 of the Grant  Agreement are breached , then without prejudice to any other rights or remedies of the Authority  it  may reduce, suspend, or withhold the Contract Price, or require all or any part of the Contract Price  to be repaid (with interest if required). The Supplier must repay any amount required to be repaid under this clause within 10 days of receiving the demand for repayment.</w:t>
      </w:r>
    </w:p>
    <w:p w14:paraId="556FF1E9" w14:textId="77777777" w:rsidR="00D33761" w:rsidRDefault="00D33761" w:rsidP="00D33761">
      <w:pPr>
        <w:jc w:val="both"/>
        <w:rPr>
          <w:rFonts w:ascii="Arial" w:hAnsi="Arial" w:cs="Arial"/>
        </w:rPr>
      </w:pPr>
    </w:p>
    <w:p w14:paraId="42A0699C" w14:textId="77777777" w:rsidR="00D33761" w:rsidRDefault="00D33761" w:rsidP="00D33761">
      <w:pPr>
        <w:rPr>
          <w:rFonts w:ascii="Arial" w:hAnsi="Arial" w:cs="Arial"/>
        </w:rPr>
      </w:pPr>
    </w:p>
    <w:p w14:paraId="1F006A14" w14:textId="77777777" w:rsidR="00D33761" w:rsidRDefault="00D33761" w:rsidP="00D33761">
      <w:pPr>
        <w:ind w:left="720" w:hanging="720"/>
        <w:jc w:val="both"/>
        <w:rPr>
          <w:rFonts w:ascii="Arial" w:hAnsi="Arial" w:cs="Arial"/>
        </w:rPr>
      </w:pPr>
      <w:r>
        <w:rPr>
          <w:rFonts w:ascii="Arial" w:hAnsi="Arial" w:cs="Arial"/>
        </w:rPr>
        <w:t>9.2</w:t>
      </w:r>
      <w:r>
        <w:rPr>
          <w:rFonts w:ascii="Arial" w:hAnsi="Arial" w:cs="Arial"/>
        </w:rPr>
        <w:tab/>
        <w:t xml:space="preserve">The Supplier must act within 20 days (or earlier, depending on the severity of the problem) to address the Authority’s concern or rectify the breach, and may consult the Authority or agree with it an action plan for resolving the problem.  If the Authority is not satisfied with steps taken by the Supplier to address its concern or rectify the breach, it may take steps to withhold or suspend the further payment of the Contract Price, or to recover the Contract Price already paid. </w:t>
      </w:r>
    </w:p>
    <w:p w14:paraId="6DF24406" w14:textId="77777777" w:rsidR="00D33761" w:rsidRDefault="00D33761" w:rsidP="00D33761">
      <w:pPr>
        <w:ind w:left="720" w:hanging="720"/>
        <w:jc w:val="both"/>
        <w:rPr>
          <w:rFonts w:ascii="Arial" w:hAnsi="Arial" w:cs="Arial"/>
        </w:rPr>
      </w:pPr>
    </w:p>
    <w:p w14:paraId="02289451" w14:textId="77777777" w:rsidR="00D33761" w:rsidRDefault="00D33761" w:rsidP="00D33761">
      <w:pPr>
        <w:ind w:left="720" w:hanging="720"/>
        <w:jc w:val="both"/>
        <w:rPr>
          <w:rFonts w:ascii="Arial" w:hAnsi="Arial" w:cs="Arial"/>
        </w:rPr>
      </w:pPr>
    </w:p>
    <w:p w14:paraId="69CE9DE5" w14:textId="77777777" w:rsidR="00D33761" w:rsidRDefault="00D33761" w:rsidP="00D33761">
      <w:pPr>
        <w:ind w:left="720" w:hanging="720"/>
        <w:jc w:val="both"/>
        <w:rPr>
          <w:rFonts w:ascii="Arial" w:hAnsi="Arial" w:cs="Arial"/>
        </w:rPr>
      </w:pPr>
    </w:p>
    <w:p w14:paraId="368C5C6C" w14:textId="77777777" w:rsidR="00D33761" w:rsidRDefault="00D33761" w:rsidP="00D33761">
      <w:pPr>
        <w:ind w:left="720" w:hanging="720"/>
        <w:jc w:val="both"/>
        <w:rPr>
          <w:rFonts w:ascii="Arial" w:hAnsi="Arial" w:cs="Arial"/>
        </w:rPr>
      </w:pPr>
    </w:p>
    <w:p w14:paraId="41C259E0" w14:textId="77777777" w:rsidR="00D33761" w:rsidRDefault="00D33761" w:rsidP="00D33761">
      <w:pPr>
        <w:ind w:left="720" w:hanging="720"/>
        <w:jc w:val="both"/>
        <w:rPr>
          <w:rFonts w:ascii="Arial" w:hAnsi="Arial" w:cs="Arial"/>
        </w:rPr>
      </w:pPr>
    </w:p>
    <w:p w14:paraId="57FEBA85" w14:textId="77777777" w:rsidR="00D33761" w:rsidRDefault="00D33761" w:rsidP="00D33761">
      <w:pPr>
        <w:ind w:left="720" w:hanging="720"/>
        <w:jc w:val="both"/>
        <w:rPr>
          <w:rFonts w:ascii="Arial" w:hAnsi="Arial" w:cs="Arial"/>
        </w:rPr>
      </w:pPr>
    </w:p>
    <w:p w14:paraId="6246597B" w14:textId="77777777" w:rsidR="00D33761" w:rsidRDefault="00D33761" w:rsidP="00D33761">
      <w:pPr>
        <w:ind w:left="720" w:hanging="720"/>
        <w:jc w:val="both"/>
        <w:rPr>
          <w:rFonts w:ascii="Arial" w:hAnsi="Arial" w:cs="Arial"/>
        </w:rPr>
      </w:pPr>
    </w:p>
    <w:p w14:paraId="3FE3A35E" w14:textId="77777777" w:rsidR="00D33761" w:rsidRDefault="00D33761" w:rsidP="00D33761">
      <w:pPr>
        <w:ind w:left="720" w:hanging="720"/>
        <w:jc w:val="both"/>
        <w:rPr>
          <w:rFonts w:ascii="Arial" w:hAnsi="Arial" w:cs="Arial"/>
        </w:rPr>
      </w:pPr>
    </w:p>
    <w:p w14:paraId="1AFF2544" w14:textId="77777777" w:rsidR="00D33761" w:rsidRDefault="00D33761" w:rsidP="00D33761">
      <w:pPr>
        <w:ind w:left="720" w:hanging="720"/>
        <w:jc w:val="both"/>
        <w:rPr>
          <w:rFonts w:ascii="Arial" w:hAnsi="Arial" w:cs="Arial"/>
        </w:rPr>
      </w:pPr>
    </w:p>
    <w:p w14:paraId="49456C8E" w14:textId="77777777" w:rsidR="00D33761" w:rsidRDefault="00D33761" w:rsidP="00D33761">
      <w:pPr>
        <w:ind w:left="720" w:hanging="720"/>
        <w:jc w:val="both"/>
        <w:rPr>
          <w:rFonts w:ascii="Arial" w:hAnsi="Arial" w:cs="Arial"/>
        </w:rPr>
      </w:pPr>
    </w:p>
    <w:p w14:paraId="07626F09" w14:textId="77777777" w:rsidR="00D33761" w:rsidRDefault="00D33761" w:rsidP="00D33761">
      <w:pPr>
        <w:ind w:left="720" w:hanging="720"/>
        <w:jc w:val="both"/>
        <w:rPr>
          <w:rFonts w:ascii="Arial" w:hAnsi="Arial" w:cs="Arial"/>
        </w:rPr>
      </w:pPr>
    </w:p>
    <w:p w14:paraId="664A71E0" w14:textId="77777777" w:rsidR="00D33761" w:rsidRDefault="00D33761" w:rsidP="00D33761">
      <w:pPr>
        <w:ind w:left="720" w:hanging="720"/>
        <w:jc w:val="both"/>
        <w:rPr>
          <w:rFonts w:ascii="Arial" w:hAnsi="Arial" w:cs="Arial"/>
        </w:rPr>
      </w:pPr>
    </w:p>
    <w:p w14:paraId="50FF94C3" w14:textId="77777777" w:rsidR="00D33761" w:rsidRDefault="00D33761" w:rsidP="00D33761">
      <w:pPr>
        <w:ind w:left="720" w:hanging="720"/>
        <w:jc w:val="both"/>
        <w:rPr>
          <w:rFonts w:ascii="Arial" w:hAnsi="Arial" w:cs="Arial"/>
        </w:rPr>
      </w:pPr>
    </w:p>
    <w:p w14:paraId="77FAD660" w14:textId="77777777" w:rsidR="00D33761" w:rsidRDefault="00D33761" w:rsidP="00D33761">
      <w:pPr>
        <w:ind w:left="720" w:hanging="720"/>
        <w:jc w:val="both"/>
        <w:rPr>
          <w:rFonts w:ascii="Arial" w:hAnsi="Arial" w:cs="Arial"/>
        </w:rPr>
      </w:pPr>
    </w:p>
    <w:p w14:paraId="6CFF2366" w14:textId="77777777" w:rsidR="00D33761" w:rsidRDefault="00D33761" w:rsidP="00D33761">
      <w:pPr>
        <w:ind w:left="720" w:hanging="720"/>
        <w:jc w:val="both"/>
        <w:rPr>
          <w:rFonts w:ascii="Arial" w:hAnsi="Arial" w:cs="Arial"/>
        </w:rPr>
      </w:pPr>
    </w:p>
    <w:p w14:paraId="12FDEA15" w14:textId="77777777" w:rsidR="00D33761" w:rsidRDefault="00D33761" w:rsidP="00D33761">
      <w:pPr>
        <w:ind w:left="720" w:hanging="720"/>
        <w:jc w:val="both"/>
        <w:rPr>
          <w:rFonts w:ascii="Arial" w:hAnsi="Arial" w:cs="Arial"/>
        </w:rPr>
      </w:pPr>
    </w:p>
    <w:p w14:paraId="3209DC01" w14:textId="77777777" w:rsidR="00D33761" w:rsidRDefault="00D33761" w:rsidP="00D33761">
      <w:pPr>
        <w:ind w:left="720" w:hanging="720"/>
        <w:jc w:val="both"/>
        <w:rPr>
          <w:rFonts w:ascii="Arial" w:hAnsi="Arial" w:cs="Arial"/>
        </w:rPr>
      </w:pPr>
    </w:p>
    <w:p w14:paraId="3F49EAEE" w14:textId="77777777" w:rsidR="00D33761" w:rsidRDefault="00D33761" w:rsidP="00D33761">
      <w:pPr>
        <w:ind w:left="720" w:hanging="720"/>
        <w:jc w:val="both"/>
        <w:rPr>
          <w:rFonts w:ascii="Arial" w:hAnsi="Arial" w:cs="Arial"/>
        </w:rPr>
      </w:pPr>
    </w:p>
    <w:p w14:paraId="11C67AC4" w14:textId="77777777" w:rsidR="00D33761" w:rsidRDefault="00D33761" w:rsidP="00D33761">
      <w:pPr>
        <w:ind w:left="720" w:hanging="720"/>
        <w:jc w:val="both"/>
        <w:rPr>
          <w:rFonts w:ascii="Arial" w:hAnsi="Arial" w:cs="Arial"/>
        </w:rPr>
      </w:pPr>
    </w:p>
    <w:p w14:paraId="06605D91" w14:textId="77777777" w:rsidR="00D33761" w:rsidRDefault="00D33761" w:rsidP="00D33761">
      <w:pPr>
        <w:ind w:left="720" w:hanging="720"/>
        <w:jc w:val="both"/>
        <w:rPr>
          <w:rFonts w:ascii="Arial" w:hAnsi="Arial" w:cs="Arial"/>
        </w:rPr>
      </w:pPr>
    </w:p>
    <w:p w14:paraId="39F2252B" w14:textId="77777777" w:rsidR="00D33761" w:rsidRDefault="00D33761" w:rsidP="00D33761">
      <w:pPr>
        <w:ind w:left="720" w:hanging="720"/>
        <w:jc w:val="both"/>
        <w:rPr>
          <w:rFonts w:ascii="Arial" w:hAnsi="Arial" w:cs="Arial"/>
        </w:rPr>
      </w:pPr>
    </w:p>
    <w:p w14:paraId="1988C3E1" w14:textId="77777777" w:rsidR="00D33761" w:rsidRDefault="00D33761" w:rsidP="00D33761">
      <w:pPr>
        <w:ind w:left="720" w:hanging="720"/>
        <w:jc w:val="both"/>
        <w:rPr>
          <w:rFonts w:ascii="Arial" w:hAnsi="Arial" w:cs="Arial"/>
        </w:rPr>
      </w:pPr>
    </w:p>
    <w:p w14:paraId="2ECF5FBD" w14:textId="77777777" w:rsidR="00D33761" w:rsidRDefault="00D33761" w:rsidP="00D33761">
      <w:pPr>
        <w:ind w:left="720" w:hanging="720"/>
        <w:jc w:val="both"/>
        <w:rPr>
          <w:rFonts w:ascii="Arial" w:hAnsi="Arial" w:cs="Arial"/>
        </w:rPr>
      </w:pPr>
    </w:p>
    <w:p w14:paraId="649896B2" w14:textId="77777777" w:rsidR="00D33761" w:rsidRDefault="00D33761" w:rsidP="00D33761">
      <w:pPr>
        <w:jc w:val="both"/>
        <w:rPr>
          <w:rFonts w:ascii="Arial" w:hAnsi="Arial" w:cs="Arial"/>
        </w:rPr>
      </w:pPr>
      <w:r>
        <w:rPr>
          <w:rFonts w:ascii="Arial" w:hAnsi="Arial" w:cs="Arial"/>
          <w:b/>
          <w:bCs/>
        </w:rPr>
        <w:lastRenderedPageBreak/>
        <w:tab/>
      </w:r>
      <w:r w:rsidRPr="00885E18">
        <w:rPr>
          <w:rFonts w:ascii="Arial" w:hAnsi="Arial" w:cs="Arial"/>
          <w:b/>
          <w:bCs/>
        </w:rPr>
        <w:t>ANNEX 1</w:t>
      </w:r>
      <w:r>
        <w:rPr>
          <w:rFonts w:ascii="Arial" w:hAnsi="Arial" w:cs="Arial"/>
          <w:b/>
          <w:bCs/>
        </w:rPr>
        <w:t>- Grant Funding Agreement</w:t>
      </w:r>
    </w:p>
    <w:p w14:paraId="41080208" w14:textId="77777777" w:rsidR="004D0932" w:rsidRDefault="004D0932" w:rsidP="004D0932">
      <w:pPr>
        <w:spacing w:after="0" w:line="240" w:lineRule="auto"/>
        <w:jc w:val="center"/>
        <w:rPr>
          <w:rFonts w:ascii="Arial" w:hAnsi="Arial" w:cs="Arial"/>
          <w:b/>
          <w:bCs/>
        </w:rPr>
      </w:pPr>
      <w:r>
        <w:rPr>
          <w:rFonts w:cs="Arial"/>
          <w:b/>
          <w:bCs/>
        </w:rPr>
        <w:br w:type="page"/>
      </w:r>
    </w:p>
    <w:p w14:paraId="7AF20903" w14:textId="5E83C659" w:rsidR="003B2B71" w:rsidRPr="00456DC0" w:rsidRDefault="003B2B71" w:rsidP="00456DC0">
      <w:pPr>
        <w:pStyle w:val="BodyText"/>
        <w:tabs>
          <w:tab w:val="left" w:pos="720"/>
        </w:tabs>
        <w:spacing w:after="240"/>
        <w:jc w:val="left"/>
        <w:rPr>
          <w:rFonts w:cs="Arial"/>
          <w:b/>
          <w:bCs/>
          <w:sz w:val="22"/>
          <w:szCs w:val="22"/>
        </w:rPr>
      </w:pPr>
      <w:r w:rsidRPr="006A08B3">
        <w:rPr>
          <w:rFonts w:cs="Arial"/>
          <w:b/>
          <w:bCs/>
          <w:sz w:val="22"/>
          <w:szCs w:val="22"/>
        </w:rPr>
        <w:lastRenderedPageBreak/>
        <w:t xml:space="preserve">IN WITNESS WHEREON this document has been executed </w:t>
      </w:r>
      <w:r w:rsidR="00B926A3">
        <w:rPr>
          <w:rFonts w:cs="Arial"/>
          <w:b/>
          <w:bCs/>
          <w:sz w:val="22"/>
          <w:szCs w:val="22"/>
        </w:rPr>
        <w:t>[</w:t>
      </w:r>
      <w:r w:rsidRPr="006A08B3">
        <w:rPr>
          <w:rFonts w:cs="Arial"/>
          <w:b/>
          <w:bCs/>
          <w:sz w:val="22"/>
          <w:szCs w:val="22"/>
        </w:rPr>
        <w:t>as a deed</w:t>
      </w:r>
      <w:r w:rsidR="00B926A3">
        <w:rPr>
          <w:rFonts w:cs="Arial"/>
          <w:b/>
          <w:bCs/>
          <w:sz w:val="22"/>
          <w:szCs w:val="22"/>
        </w:rPr>
        <w:t>]</w:t>
      </w:r>
      <w:r w:rsidRPr="006A08B3">
        <w:rPr>
          <w:rFonts w:cs="Arial"/>
          <w:b/>
          <w:bCs/>
          <w:sz w:val="22"/>
          <w:szCs w:val="22"/>
        </w:rPr>
        <w:t xml:space="preserve"> the day and year first before written:</w:t>
      </w:r>
    </w:p>
    <w:p w14:paraId="3250C255" w14:textId="3DF0FB48" w:rsidR="00BC1C96" w:rsidRDefault="00456DC0" w:rsidP="003B2B71">
      <w:pPr>
        <w:pStyle w:val="aDefinition"/>
        <w:ind w:left="0" w:firstLine="0"/>
        <w:rPr>
          <w:rFonts w:cs="Arial"/>
          <w:sz w:val="22"/>
          <w:szCs w:val="22"/>
        </w:rPr>
      </w:pPr>
      <w:r>
        <w:rPr>
          <w:rFonts w:cs="Arial"/>
          <w:b/>
          <w:bCs/>
          <w:sz w:val="22"/>
          <w:szCs w:val="22"/>
        </w:rPr>
        <w:t>[</w:t>
      </w:r>
      <w:r w:rsidR="003B2B71" w:rsidRPr="00BC1C96">
        <w:rPr>
          <w:rFonts w:cs="Arial"/>
          <w:b/>
          <w:bCs/>
          <w:sz w:val="22"/>
          <w:szCs w:val="22"/>
        </w:rPr>
        <w:t>THE COMMON SEAL</w:t>
      </w:r>
      <w:r w:rsidR="003B2B71" w:rsidRPr="006A08B3">
        <w:rPr>
          <w:rFonts w:cs="Arial"/>
          <w:sz w:val="22"/>
          <w:szCs w:val="22"/>
        </w:rPr>
        <w:t xml:space="preserve"> of the </w:t>
      </w:r>
    </w:p>
    <w:p w14:paraId="5F3C15A9" w14:textId="77777777" w:rsidR="003B2B71" w:rsidRPr="00BC1C96" w:rsidRDefault="003B2B71" w:rsidP="003B2B71">
      <w:pPr>
        <w:pStyle w:val="aDefinition"/>
        <w:ind w:left="0" w:firstLine="0"/>
        <w:rPr>
          <w:rFonts w:cs="Arial"/>
          <w:b/>
          <w:bCs/>
          <w:sz w:val="22"/>
          <w:szCs w:val="22"/>
        </w:rPr>
      </w:pPr>
      <w:r w:rsidRPr="00BC1C96">
        <w:rPr>
          <w:rFonts w:cs="Arial"/>
          <w:b/>
          <w:bCs/>
          <w:sz w:val="22"/>
          <w:szCs w:val="22"/>
        </w:rPr>
        <w:t xml:space="preserve">GREATER MANCHESTER </w:t>
      </w:r>
    </w:p>
    <w:p w14:paraId="1F17EBFB" w14:textId="77777777" w:rsidR="00BC1C96" w:rsidRPr="00BC1C96" w:rsidRDefault="003B2B71" w:rsidP="003B2B71">
      <w:pPr>
        <w:pStyle w:val="aDefinition"/>
        <w:rPr>
          <w:rFonts w:cs="Arial"/>
          <w:b/>
          <w:bCs/>
          <w:sz w:val="22"/>
          <w:szCs w:val="22"/>
        </w:rPr>
      </w:pPr>
      <w:r w:rsidRPr="00BC1C96">
        <w:rPr>
          <w:rFonts w:cs="Arial"/>
          <w:b/>
          <w:bCs/>
          <w:sz w:val="22"/>
          <w:szCs w:val="22"/>
        </w:rPr>
        <w:t xml:space="preserve">COMBINED AUTHORITY </w:t>
      </w:r>
    </w:p>
    <w:p w14:paraId="73C4D220" w14:textId="77777777" w:rsidR="003B2B71" w:rsidRPr="006A08B3" w:rsidRDefault="003B2B71" w:rsidP="003B2B71">
      <w:pPr>
        <w:pStyle w:val="aDefinition"/>
        <w:rPr>
          <w:rFonts w:cs="Arial"/>
          <w:sz w:val="22"/>
          <w:szCs w:val="22"/>
        </w:rPr>
      </w:pPr>
      <w:r w:rsidRPr="006A08B3">
        <w:rPr>
          <w:rFonts w:cs="Arial"/>
          <w:sz w:val="22"/>
          <w:szCs w:val="22"/>
        </w:rPr>
        <w:t xml:space="preserve">was hereunto affixed in </w:t>
      </w:r>
    </w:p>
    <w:p w14:paraId="60BDFC93" w14:textId="77777777" w:rsidR="00BC1C96" w:rsidRDefault="003B2B71" w:rsidP="003B2B71">
      <w:pPr>
        <w:pStyle w:val="aDefinition"/>
        <w:rPr>
          <w:rFonts w:cs="Arial"/>
          <w:sz w:val="22"/>
          <w:szCs w:val="22"/>
        </w:rPr>
      </w:pPr>
      <w:r w:rsidRPr="006A08B3">
        <w:rPr>
          <w:rFonts w:cs="Arial"/>
          <w:sz w:val="22"/>
          <w:szCs w:val="22"/>
        </w:rPr>
        <w:t xml:space="preserve">pursuance of an Order of the </w:t>
      </w:r>
    </w:p>
    <w:p w14:paraId="738F836B" w14:textId="7C04A889" w:rsidR="003B2B71" w:rsidRPr="006A08B3" w:rsidRDefault="003B2B71" w:rsidP="003B2B71">
      <w:pPr>
        <w:pStyle w:val="aDefinition"/>
        <w:rPr>
          <w:rFonts w:cs="Arial"/>
          <w:sz w:val="22"/>
          <w:szCs w:val="22"/>
        </w:rPr>
      </w:pPr>
      <w:r w:rsidRPr="006A08B3">
        <w:rPr>
          <w:rFonts w:cs="Arial"/>
          <w:sz w:val="22"/>
          <w:szCs w:val="22"/>
        </w:rPr>
        <w:t xml:space="preserve"> said Authority</w:t>
      </w:r>
      <w:r w:rsidR="00BC1C96">
        <w:rPr>
          <w:rFonts w:cs="Arial"/>
          <w:sz w:val="22"/>
          <w:szCs w:val="22"/>
        </w:rPr>
        <w:t>:</w:t>
      </w:r>
    </w:p>
    <w:p w14:paraId="63B18EEA" w14:textId="77777777" w:rsidR="003B2B71" w:rsidRPr="006A08B3" w:rsidRDefault="003B2B71" w:rsidP="003B2B71">
      <w:pPr>
        <w:pStyle w:val="aDefinition"/>
        <w:ind w:left="0" w:firstLine="0"/>
        <w:rPr>
          <w:rFonts w:cs="Arial"/>
          <w:sz w:val="22"/>
          <w:szCs w:val="22"/>
        </w:rPr>
      </w:pPr>
    </w:p>
    <w:p w14:paraId="2DC48857" w14:textId="77777777" w:rsidR="00BC1C96" w:rsidRDefault="00BC1C96" w:rsidP="003B2B71">
      <w:pPr>
        <w:pStyle w:val="aDefinition"/>
        <w:rPr>
          <w:rFonts w:cs="Arial"/>
          <w:sz w:val="22"/>
          <w:szCs w:val="22"/>
        </w:rPr>
      </w:pPr>
    </w:p>
    <w:p w14:paraId="67AF4992" w14:textId="77777777" w:rsidR="00BC1C96" w:rsidRDefault="00BC1C96" w:rsidP="003B2B71">
      <w:pPr>
        <w:pStyle w:val="aDefinition"/>
        <w:rPr>
          <w:rFonts w:cs="Arial"/>
          <w:sz w:val="22"/>
          <w:szCs w:val="22"/>
        </w:rPr>
      </w:pPr>
    </w:p>
    <w:p w14:paraId="4AA64952" w14:textId="60E4C80E" w:rsidR="00BC1C96" w:rsidRDefault="00BC1C96" w:rsidP="003B2B71">
      <w:pPr>
        <w:pStyle w:val="aDefinition"/>
        <w:rPr>
          <w:rFonts w:cs="Arial"/>
          <w:sz w:val="22"/>
          <w:szCs w:val="22"/>
        </w:rPr>
      </w:pPr>
      <w:r>
        <w:rPr>
          <w:rFonts w:cs="Arial"/>
          <w:sz w:val="22"/>
          <w:szCs w:val="22"/>
        </w:rPr>
        <w:t>…………………………………………….</w:t>
      </w:r>
      <w:r w:rsidR="00456DC0">
        <w:rPr>
          <w:rFonts w:cs="Arial"/>
          <w:sz w:val="22"/>
          <w:szCs w:val="22"/>
        </w:rPr>
        <w:t>]</w:t>
      </w:r>
    </w:p>
    <w:p w14:paraId="68579C1D" w14:textId="77777777" w:rsidR="003B2B71" w:rsidRPr="006A08B3" w:rsidRDefault="003B2B71" w:rsidP="003B2B71">
      <w:pPr>
        <w:pStyle w:val="aDefinition"/>
        <w:rPr>
          <w:rFonts w:cs="Arial"/>
          <w:sz w:val="22"/>
          <w:szCs w:val="22"/>
        </w:rPr>
      </w:pPr>
      <w:r w:rsidRPr="006A08B3">
        <w:rPr>
          <w:rFonts w:cs="Arial"/>
          <w:sz w:val="22"/>
          <w:szCs w:val="22"/>
        </w:rPr>
        <w:t>Authorised Signatory</w:t>
      </w:r>
    </w:p>
    <w:p w14:paraId="040CEFC3" w14:textId="77777777" w:rsidR="003B2B71" w:rsidRPr="006A08B3" w:rsidRDefault="003B2B71" w:rsidP="003B2B71">
      <w:pPr>
        <w:pStyle w:val="BodyText"/>
        <w:tabs>
          <w:tab w:val="left" w:pos="720"/>
        </w:tabs>
        <w:spacing w:after="240"/>
        <w:rPr>
          <w:rFonts w:cs="Arial"/>
          <w:sz w:val="22"/>
          <w:szCs w:val="22"/>
        </w:rPr>
      </w:pPr>
    </w:p>
    <w:p w14:paraId="5E9621A9" w14:textId="77777777" w:rsidR="00456DC0" w:rsidRPr="00456DC0" w:rsidRDefault="00456DC0" w:rsidP="00456DC0">
      <w:pPr>
        <w:spacing w:after="0" w:line="240" w:lineRule="auto"/>
        <w:rPr>
          <w:rFonts w:ascii="Arial" w:hAnsi="Arial" w:cs="Arial"/>
          <w:b/>
          <w:bCs/>
        </w:rPr>
      </w:pPr>
      <w:r w:rsidRPr="00456DC0">
        <w:rPr>
          <w:rFonts w:ascii="Arial" w:hAnsi="Arial" w:cs="Arial"/>
          <w:b/>
          <w:bCs/>
        </w:rPr>
        <w:t>[ Signed Authorised Signatory on behalf of                    ...................................................</w:t>
      </w:r>
    </w:p>
    <w:p w14:paraId="40964150" w14:textId="4773BB9B" w:rsidR="00456DC0" w:rsidRPr="00456DC0" w:rsidRDefault="00456DC0" w:rsidP="00456DC0">
      <w:pPr>
        <w:spacing w:after="0" w:line="240" w:lineRule="auto"/>
        <w:rPr>
          <w:rFonts w:ascii="Arial" w:hAnsi="Arial" w:cs="Arial"/>
          <w:b/>
          <w:bCs/>
        </w:rPr>
      </w:pPr>
      <w:proofErr w:type="gramStart"/>
      <w:r w:rsidRPr="00456DC0">
        <w:rPr>
          <w:rFonts w:ascii="Arial" w:hAnsi="Arial" w:cs="Arial"/>
          <w:b/>
          <w:bCs/>
        </w:rPr>
        <w:t>[  the</w:t>
      </w:r>
      <w:proofErr w:type="gramEnd"/>
      <w:r w:rsidRPr="00456DC0">
        <w:rPr>
          <w:rFonts w:ascii="Arial" w:hAnsi="Arial" w:cs="Arial"/>
          <w:b/>
          <w:bCs/>
        </w:rPr>
        <w:t xml:space="preserve"> Greater Manchester Combined authority   </w:t>
      </w:r>
    </w:p>
    <w:p w14:paraId="5F5469A2" w14:textId="77777777" w:rsidR="00456DC0" w:rsidRPr="00456DC0" w:rsidRDefault="00456DC0" w:rsidP="00456DC0">
      <w:pPr>
        <w:spacing w:after="0" w:line="240" w:lineRule="auto"/>
        <w:rPr>
          <w:rFonts w:ascii="Arial" w:hAnsi="Arial" w:cs="Arial"/>
          <w:b/>
          <w:bCs/>
        </w:rPr>
      </w:pPr>
    </w:p>
    <w:p w14:paraId="4465684F" w14:textId="77777777" w:rsidR="00456DC0" w:rsidRPr="00456DC0" w:rsidRDefault="00456DC0" w:rsidP="00456DC0">
      <w:pPr>
        <w:spacing w:after="0" w:line="240" w:lineRule="auto"/>
        <w:rPr>
          <w:rFonts w:ascii="Arial" w:hAnsi="Arial" w:cs="Arial"/>
          <w:b/>
          <w:bCs/>
        </w:rPr>
      </w:pPr>
      <w:proofErr w:type="gramStart"/>
      <w:r w:rsidRPr="00456DC0">
        <w:rPr>
          <w:rFonts w:ascii="Arial" w:hAnsi="Arial" w:cs="Arial"/>
          <w:b/>
          <w:bCs/>
        </w:rPr>
        <w:t>Name:..............................................................</w:t>
      </w:r>
      <w:proofErr w:type="gramEnd"/>
    </w:p>
    <w:p w14:paraId="015F6D3A" w14:textId="77777777" w:rsidR="00456DC0" w:rsidRPr="00456DC0" w:rsidRDefault="00456DC0" w:rsidP="00456DC0">
      <w:pPr>
        <w:spacing w:after="0" w:line="240" w:lineRule="auto"/>
        <w:rPr>
          <w:rFonts w:ascii="Arial" w:hAnsi="Arial" w:cs="Arial"/>
          <w:b/>
          <w:bCs/>
        </w:rPr>
      </w:pPr>
    </w:p>
    <w:p w14:paraId="44EE0B55" w14:textId="77777777" w:rsidR="00456DC0" w:rsidRPr="00456DC0" w:rsidRDefault="00456DC0" w:rsidP="00456DC0">
      <w:pPr>
        <w:spacing w:after="0" w:line="240" w:lineRule="auto"/>
        <w:rPr>
          <w:rFonts w:ascii="Arial" w:hAnsi="Arial" w:cs="Arial"/>
          <w:b/>
          <w:bCs/>
        </w:rPr>
      </w:pPr>
      <w:proofErr w:type="gramStart"/>
      <w:r w:rsidRPr="00456DC0">
        <w:rPr>
          <w:rFonts w:ascii="Arial" w:hAnsi="Arial" w:cs="Arial"/>
          <w:b/>
          <w:bCs/>
        </w:rPr>
        <w:t>Position:................................................................</w:t>
      </w:r>
      <w:proofErr w:type="gramEnd"/>
      <w:r w:rsidRPr="00456DC0">
        <w:rPr>
          <w:rFonts w:ascii="Arial" w:hAnsi="Arial" w:cs="Arial"/>
          <w:b/>
          <w:bCs/>
        </w:rPr>
        <w:t xml:space="preserve">  ]                                                          </w:t>
      </w:r>
    </w:p>
    <w:p w14:paraId="7F56BC8A" w14:textId="005D3A33" w:rsidR="003B2B71" w:rsidRDefault="003B2B71" w:rsidP="00456DC0">
      <w:pPr>
        <w:pStyle w:val="BodyText"/>
        <w:tabs>
          <w:tab w:val="left" w:pos="720"/>
        </w:tabs>
        <w:spacing w:after="240"/>
        <w:jc w:val="left"/>
        <w:rPr>
          <w:rFonts w:cs="Arial"/>
          <w:sz w:val="22"/>
          <w:szCs w:val="22"/>
        </w:rPr>
      </w:pPr>
    </w:p>
    <w:p w14:paraId="57526CA9" w14:textId="101F77D9" w:rsidR="00456DC0" w:rsidRDefault="00456DC0" w:rsidP="00456DC0">
      <w:pPr>
        <w:pStyle w:val="BodyText"/>
        <w:tabs>
          <w:tab w:val="left" w:pos="720"/>
        </w:tabs>
        <w:spacing w:after="240"/>
        <w:jc w:val="left"/>
        <w:rPr>
          <w:rFonts w:cs="Arial"/>
          <w:sz w:val="22"/>
          <w:szCs w:val="22"/>
        </w:rPr>
      </w:pPr>
    </w:p>
    <w:p w14:paraId="22457B41" w14:textId="77777777" w:rsidR="00456DC0" w:rsidRPr="006A08B3" w:rsidRDefault="00456DC0" w:rsidP="00456DC0">
      <w:pPr>
        <w:pStyle w:val="BodyText"/>
        <w:tabs>
          <w:tab w:val="left" w:pos="720"/>
        </w:tabs>
        <w:spacing w:after="240"/>
        <w:jc w:val="left"/>
        <w:rPr>
          <w:rFonts w:cs="Arial"/>
          <w:sz w:val="22"/>
          <w:szCs w:val="22"/>
        </w:rPr>
      </w:pPr>
    </w:p>
    <w:p w14:paraId="3D8BFCE2" w14:textId="4229AECF" w:rsidR="003B2B71" w:rsidRPr="006A08B3" w:rsidRDefault="008C6A71" w:rsidP="00BC1C96">
      <w:pPr>
        <w:pStyle w:val="BodyText"/>
        <w:tabs>
          <w:tab w:val="left" w:pos="720"/>
        </w:tabs>
        <w:jc w:val="left"/>
        <w:rPr>
          <w:rFonts w:cs="Arial"/>
          <w:sz w:val="22"/>
          <w:szCs w:val="22"/>
        </w:rPr>
      </w:pPr>
      <w:r>
        <w:rPr>
          <w:rFonts w:cs="Arial"/>
          <w:b/>
          <w:bCs/>
          <w:sz w:val="22"/>
          <w:szCs w:val="22"/>
        </w:rPr>
        <w:t>[</w:t>
      </w:r>
      <w:r w:rsidR="003B2B71" w:rsidRPr="00BC1C96">
        <w:rPr>
          <w:rFonts w:cs="Arial"/>
          <w:b/>
          <w:bCs/>
          <w:sz w:val="22"/>
          <w:szCs w:val="22"/>
        </w:rPr>
        <w:t xml:space="preserve">Executed as a </w:t>
      </w:r>
      <w:r w:rsidR="00BC1C96">
        <w:rPr>
          <w:rFonts w:cs="Arial"/>
          <w:b/>
          <w:bCs/>
          <w:sz w:val="22"/>
          <w:szCs w:val="22"/>
        </w:rPr>
        <w:t>D</w:t>
      </w:r>
      <w:r w:rsidR="003B2B71" w:rsidRPr="00BC1C96">
        <w:rPr>
          <w:rFonts w:cs="Arial"/>
          <w:b/>
          <w:bCs/>
          <w:sz w:val="22"/>
          <w:szCs w:val="22"/>
        </w:rPr>
        <w:t>eed</w:t>
      </w:r>
      <w:r w:rsidR="003B2B71" w:rsidRPr="006A08B3">
        <w:rPr>
          <w:rFonts w:cs="Arial"/>
          <w:sz w:val="22"/>
          <w:szCs w:val="22"/>
        </w:rPr>
        <w:t xml:space="preserve"> by</w:t>
      </w:r>
    </w:p>
    <w:p w14:paraId="55995862" w14:textId="1BF02FEC" w:rsidR="00B20F12" w:rsidRDefault="00B926A3" w:rsidP="00BC1C96">
      <w:pPr>
        <w:pStyle w:val="BodyText"/>
        <w:tabs>
          <w:tab w:val="left" w:pos="720"/>
        </w:tabs>
        <w:jc w:val="left"/>
        <w:rPr>
          <w:rFonts w:cs="Arial"/>
          <w:b/>
          <w:bCs/>
          <w:sz w:val="22"/>
          <w:szCs w:val="22"/>
        </w:rPr>
      </w:pPr>
      <w:proofErr w:type="gramStart"/>
      <w:r>
        <w:rPr>
          <w:rFonts w:cs="Arial"/>
          <w:b/>
          <w:bCs/>
          <w:sz w:val="22"/>
          <w:szCs w:val="22"/>
        </w:rPr>
        <w:t xml:space="preserve">[  </w:t>
      </w:r>
      <w:r w:rsidR="00456DC0">
        <w:rPr>
          <w:rFonts w:cs="Arial"/>
          <w:b/>
          <w:bCs/>
          <w:sz w:val="22"/>
          <w:szCs w:val="22"/>
        </w:rPr>
        <w:t>Supplier</w:t>
      </w:r>
      <w:proofErr w:type="gramEnd"/>
      <w:r>
        <w:rPr>
          <w:rFonts w:cs="Arial"/>
          <w:b/>
          <w:bCs/>
          <w:sz w:val="22"/>
          <w:szCs w:val="22"/>
        </w:rPr>
        <w:t xml:space="preserve">  ] </w:t>
      </w:r>
    </w:p>
    <w:p w14:paraId="7CD5F7FF" w14:textId="4C13721E" w:rsidR="00BC1C96" w:rsidRDefault="003B2B71" w:rsidP="00BC1C96">
      <w:pPr>
        <w:pStyle w:val="BodyText"/>
        <w:tabs>
          <w:tab w:val="left" w:pos="720"/>
        </w:tabs>
        <w:jc w:val="left"/>
        <w:rPr>
          <w:rFonts w:cs="Arial"/>
          <w:sz w:val="22"/>
          <w:szCs w:val="22"/>
        </w:rPr>
      </w:pPr>
      <w:r w:rsidRPr="006A08B3">
        <w:rPr>
          <w:rFonts w:cs="Arial"/>
          <w:sz w:val="22"/>
          <w:szCs w:val="22"/>
        </w:rPr>
        <w:t>acting b</w:t>
      </w:r>
      <w:r w:rsidR="00BC1C96">
        <w:rPr>
          <w:rFonts w:cs="Arial"/>
          <w:sz w:val="22"/>
          <w:szCs w:val="22"/>
        </w:rPr>
        <w:t xml:space="preserve">y </w:t>
      </w:r>
      <w:r w:rsidR="00B20F12">
        <w:rPr>
          <w:rFonts w:cs="Arial"/>
          <w:sz w:val="22"/>
          <w:szCs w:val="22"/>
        </w:rPr>
        <w:t>a director:</w:t>
      </w:r>
      <w:r w:rsidR="008C6A71">
        <w:rPr>
          <w:rFonts w:cs="Arial"/>
          <w:sz w:val="22"/>
          <w:szCs w:val="22"/>
        </w:rPr>
        <w:t xml:space="preserve">                                                  </w:t>
      </w:r>
      <w:r w:rsidR="00BC1C96">
        <w:rPr>
          <w:rFonts w:cs="Arial"/>
          <w:sz w:val="22"/>
          <w:szCs w:val="22"/>
        </w:rPr>
        <w:t>………………………………………</w:t>
      </w:r>
      <w:proofErr w:type="gramStart"/>
      <w:r w:rsidR="00BC1C96">
        <w:rPr>
          <w:rFonts w:cs="Arial"/>
          <w:sz w:val="22"/>
          <w:szCs w:val="22"/>
        </w:rPr>
        <w:t>…..</w:t>
      </w:r>
      <w:proofErr w:type="gramEnd"/>
    </w:p>
    <w:p w14:paraId="3797F68F" w14:textId="0192AF54" w:rsidR="00BC1C96" w:rsidRDefault="008C6A71" w:rsidP="00BC1C96">
      <w:pPr>
        <w:pStyle w:val="BodyText"/>
        <w:tabs>
          <w:tab w:val="left" w:pos="720"/>
        </w:tabs>
        <w:jc w:val="left"/>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BC1C96">
        <w:rPr>
          <w:rFonts w:cs="Arial"/>
          <w:sz w:val="22"/>
          <w:szCs w:val="22"/>
        </w:rPr>
        <w:t>Signature of Director</w:t>
      </w:r>
    </w:p>
    <w:p w14:paraId="5BDAAEC7" w14:textId="77777777" w:rsidR="00BC1C96" w:rsidRDefault="00BC1C96" w:rsidP="00BC1C96">
      <w:pPr>
        <w:pStyle w:val="BodyText"/>
        <w:tabs>
          <w:tab w:val="left" w:pos="720"/>
        </w:tabs>
        <w:jc w:val="left"/>
        <w:rPr>
          <w:rFonts w:cs="Arial"/>
          <w:sz w:val="22"/>
          <w:szCs w:val="22"/>
        </w:rPr>
      </w:pPr>
    </w:p>
    <w:p w14:paraId="359E7D5B" w14:textId="6FAE5990" w:rsidR="00BC1C96" w:rsidRDefault="008C6A71" w:rsidP="00BC1C96">
      <w:pPr>
        <w:pStyle w:val="BodyText"/>
        <w:tabs>
          <w:tab w:val="left" w:pos="720"/>
        </w:tabs>
        <w:jc w:val="left"/>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00BC1C96">
        <w:rPr>
          <w:rFonts w:cs="Arial"/>
          <w:sz w:val="22"/>
          <w:szCs w:val="22"/>
        </w:rPr>
        <w:t>……………………………………………</w:t>
      </w:r>
    </w:p>
    <w:p w14:paraId="1C3BE0F4" w14:textId="672644C9" w:rsidR="00BC1C96" w:rsidRDefault="008C6A71" w:rsidP="00BC1C96">
      <w:pPr>
        <w:pStyle w:val="BodyText"/>
        <w:tabs>
          <w:tab w:val="left" w:pos="720"/>
        </w:tabs>
        <w:jc w:val="left"/>
        <w:rPr>
          <w:rFonts w:cs="Arial"/>
          <w:sz w:val="22"/>
          <w:szCs w:val="22"/>
        </w:rPr>
      </w:pPr>
      <w:r>
        <w:rPr>
          <w:rFonts w:cs="Arial"/>
          <w:sz w:val="22"/>
          <w:szCs w:val="22"/>
        </w:rPr>
        <w:t xml:space="preserve">                                                                                           </w:t>
      </w:r>
      <w:r w:rsidR="00BC1C96">
        <w:rPr>
          <w:rFonts w:cs="Arial"/>
          <w:sz w:val="22"/>
          <w:szCs w:val="22"/>
        </w:rPr>
        <w:t>Director’s Name</w:t>
      </w:r>
    </w:p>
    <w:p w14:paraId="50098FAD" w14:textId="77777777" w:rsidR="003B2B71" w:rsidRDefault="003B2B71" w:rsidP="00BC1C96">
      <w:pPr>
        <w:pStyle w:val="BodyText"/>
        <w:tabs>
          <w:tab w:val="left" w:pos="720"/>
        </w:tabs>
        <w:spacing w:after="240"/>
        <w:jc w:val="left"/>
        <w:rPr>
          <w:rFonts w:cs="Arial"/>
          <w:sz w:val="22"/>
          <w:szCs w:val="22"/>
        </w:rPr>
      </w:pPr>
    </w:p>
    <w:p w14:paraId="569EB13B" w14:textId="02C3C46F" w:rsidR="00B20F12" w:rsidRDefault="00B20F12" w:rsidP="008C6A71">
      <w:pPr>
        <w:pStyle w:val="BodyText"/>
        <w:tabs>
          <w:tab w:val="left" w:pos="720"/>
        </w:tabs>
        <w:spacing w:after="240"/>
        <w:jc w:val="left"/>
        <w:rPr>
          <w:rFonts w:cs="Arial"/>
          <w:sz w:val="22"/>
          <w:szCs w:val="22"/>
        </w:rPr>
      </w:pPr>
      <w:r>
        <w:rPr>
          <w:rFonts w:cs="Arial"/>
          <w:sz w:val="22"/>
          <w:szCs w:val="22"/>
        </w:rPr>
        <w:t>In the presence of:</w:t>
      </w:r>
    </w:p>
    <w:p w14:paraId="5103031E" w14:textId="0C2DDDB2" w:rsidR="00BC1C96" w:rsidRDefault="00BC1C96" w:rsidP="00BC1C96">
      <w:pPr>
        <w:pStyle w:val="BodyText"/>
        <w:tabs>
          <w:tab w:val="left" w:pos="720"/>
        </w:tabs>
        <w:jc w:val="left"/>
        <w:rPr>
          <w:rFonts w:cs="Arial"/>
          <w:sz w:val="22"/>
          <w:szCs w:val="22"/>
        </w:rPr>
      </w:pPr>
      <w:r>
        <w:rPr>
          <w:rFonts w:cs="Arial"/>
          <w:sz w:val="22"/>
          <w:szCs w:val="22"/>
        </w:rPr>
        <w:t>…………………………………………..</w:t>
      </w:r>
    </w:p>
    <w:p w14:paraId="7B9B731B" w14:textId="5D8A7464" w:rsidR="00BC1C96" w:rsidRDefault="00B20F12" w:rsidP="00BC1C96">
      <w:pPr>
        <w:pStyle w:val="BodyText"/>
        <w:tabs>
          <w:tab w:val="left" w:pos="720"/>
        </w:tabs>
        <w:jc w:val="left"/>
        <w:rPr>
          <w:rFonts w:cs="Arial"/>
          <w:sz w:val="22"/>
          <w:szCs w:val="22"/>
        </w:rPr>
      </w:pPr>
      <w:r>
        <w:rPr>
          <w:rFonts w:cs="Arial"/>
          <w:sz w:val="22"/>
          <w:szCs w:val="22"/>
        </w:rPr>
        <w:t xml:space="preserve">Witness </w:t>
      </w:r>
      <w:r w:rsidR="00BC1C96">
        <w:rPr>
          <w:rFonts w:cs="Arial"/>
          <w:sz w:val="22"/>
          <w:szCs w:val="22"/>
        </w:rPr>
        <w:t xml:space="preserve">Signature </w:t>
      </w:r>
    </w:p>
    <w:p w14:paraId="15C16E6D" w14:textId="77777777" w:rsidR="00BC1C96" w:rsidRDefault="00BC1C96" w:rsidP="00BC1C96">
      <w:pPr>
        <w:pStyle w:val="BodyText"/>
        <w:tabs>
          <w:tab w:val="left" w:pos="720"/>
        </w:tabs>
        <w:jc w:val="left"/>
        <w:rPr>
          <w:rFonts w:cs="Arial"/>
          <w:sz w:val="22"/>
          <w:szCs w:val="22"/>
        </w:rPr>
      </w:pPr>
    </w:p>
    <w:p w14:paraId="38B60B4A" w14:textId="77777777" w:rsidR="00BC1C96" w:rsidRDefault="00BC1C96" w:rsidP="00BC1C96">
      <w:pPr>
        <w:pStyle w:val="BodyText"/>
        <w:tabs>
          <w:tab w:val="left" w:pos="720"/>
        </w:tabs>
        <w:jc w:val="left"/>
        <w:rPr>
          <w:rFonts w:cs="Arial"/>
          <w:sz w:val="22"/>
          <w:szCs w:val="22"/>
        </w:rPr>
      </w:pPr>
      <w:r>
        <w:rPr>
          <w:rFonts w:cs="Arial"/>
          <w:sz w:val="22"/>
          <w:szCs w:val="22"/>
        </w:rPr>
        <w:t>……………………………………………………………</w:t>
      </w:r>
    </w:p>
    <w:p w14:paraId="3ADBD87F" w14:textId="1974BFC6" w:rsidR="00BC1C96" w:rsidRDefault="00B20F12" w:rsidP="00BC1C96">
      <w:pPr>
        <w:pStyle w:val="BodyText"/>
        <w:tabs>
          <w:tab w:val="left" w:pos="720"/>
        </w:tabs>
        <w:jc w:val="left"/>
        <w:rPr>
          <w:rFonts w:cs="Arial"/>
          <w:sz w:val="22"/>
          <w:szCs w:val="22"/>
        </w:rPr>
      </w:pPr>
      <w:r>
        <w:rPr>
          <w:rFonts w:cs="Arial"/>
          <w:sz w:val="22"/>
          <w:szCs w:val="22"/>
        </w:rPr>
        <w:t>Witness</w:t>
      </w:r>
      <w:r w:rsidR="00BC1C96">
        <w:rPr>
          <w:rFonts w:cs="Arial"/>
          <w:sz w:val="22"/>
          <w:szCs w:val="22"/>
        </w:rPr>
        <w:t xml:space="preserve"> Name</w:t>
      </w:r>
    </w:p>
    <w:p w14:paraId="2EEDCA6D" w14:textId="737B739D" w:rsidR="00B20F12" w:rsidRDefault="00B20F12" w:rsidP="00BC1C96">
      <w:pPr>
        <w:pStyle w:val="BodyText"/>
        <w:tabs>
          <w:tab w:val="left" w:pos="720"/>
        </w:tabs>
        <w:jc w:val="left"/>
        <w:rPr>
          <w:rFonts w:cs="Arial"/>
          <w:sz w:val="22"/>
          <w:szCs w:val="22"/>
        </w:rPr>
      </w:pPr>
    </w:p>
    <w:p w14:paraId="2602BC14" w14:textId="2B538621" w:rsidR="008C6A71" w:rsidRDefault="00B20F12" w:rsidP="00BC1C96">
      <w:pPr>
        <w:pStyle w:val="BodyText"/>
        <w:tabs>
          <w:tab w:val="left" w:pos="720"/>
        </w:tabs>
        <w:jc w:val="left"/>
        <w:rPr>
          <w:rFonts w:cs="Arial"/>
          <w:sz w:val="22"/>
          <w:szCs w:val="22"/>
        </w:rPr>
      </w:pPr>
      <w:r>
        <w:rPr>
          <w:rFonts w:cs="Arial"/>
          <w:sz w:val="22"/>
          <w:szCs w:val="22"/>
        </w:rPr>
        <w:t>………………………………………………………………………………………………………</w:t>
      </w:r>
    </w:p>
    <w:p w14:paraId="1F0D45F9" w14:textId="5424023B" w:rsidR="00660191" w:rsidRDefault="00B20F12" w:rsidP="00BC1C96">
      <w:pPr>
        <w:spacing w:after="0" w:line="240" w:lineRule="auto"/>
        <w:rPr>
          <w:rFonts w:ascii="Arial" w:hAnsi="Arial" w:cs="Arial"/>
        </w:rPr>
      </w:pPr>
      <w:r>
        <w:rPr>
          <w:rFonts w:ascii="Arial" w:hAnsi="Arial" w:cs="Arial"/>
        </w:rPr>
        <w:t>Witness Address</w:t>
      </w:r>
    </w:p>
    <w:p w14:paraId="047672C5" w14:textId="4F1DA12B" w:rsidR="008C6A71" w:rsidRDefault="008C6A71" w:rsidP="00BC1C96">
      <w:pPr>
        <w:spacing w:after="0" w:line="240" w:lineRule="auto"/>
        <w:rPr>
          <w:rFonts w:ascii="Arial" w:hAnsi="Arial" w:cs="Arial"/>
        </w:rPr>
      </w:pPr>
    </w:p>
    <w:p w14:paraId="3EBCD1E7" w14:textId="667C8235" w:rsidR="008C6A71" w:rsidRDefault="008C6A71" w:rsidP="00BC1C96">
      <w:pPr>
        <w:spacing w:after="0" w:line="240" w:lineRule="auto"/>
        <w:rPr>
          <w:rFonts w:ascii="Arial" w:hAnsi="Arial" w:cs="Arial"/>
        </w:rPr>
      </w:pPr>
    </w:p>
    <w:p w14:paraId="519C29CF" w14:textId="686B27A8" w:rsidR="008C6A71" w:rsidRDefault="008C6A71" w:rsidP="00BC1C96">
      <w:pPr>
        <w:spacing w:after="0" w:line="240" w:lineRule="auto"/>
        <w:rPr>
          <w:rFonts w:ascii="Arial" w:hAnsi="Arial" w:cs="Arial"/>
        </w:rPr>
      </w:pPr>
    </w:p>
    <w:p w14:paraId="71DD3756" w14:textId="4EA0E03E" w:rsidR="00456DC0" w:rsidRDefault="00456DC0" w:rsidP="00BC1C96">
      <w:pPr>
        <w:spacing w:after="0" w:line="240" w:lineRule="auto"/>
        <w:rPr>
          <w:rFonts w:ascii="Arial" w:hAnsi="Arial" w:cs="Arial"/>
        </w:rPr>
      </w:pPr>
    </w:p>
    <w:p w14:paraId="0CC78A0F" w14:textId="5E082BA0" w:rsidR="00456DC0" w:rsidRDefault="00456DC0" w:rsidP="00BC1C96">
      <w:pPr>
        <w:spacing w:after="0" w:line="240" w:lineRule="auto"/>
        <w:rPr>
          <w:rFonts w:ascii="Arial" w:hAnsi="Arial" w:cs="Arial"/>
        </w:rPr>
      </w:pPr>
    </w:p>
    <w:p w14:paraId="7A7E9295" w14:textId="77777777" w:rsidR="00456DC0" w:rsidRDefault="00456DC0" w:rsidP="00BC1C96">
      <w:pPr>
        <w:spacing w:after="0" w:line="240" w:lineRule="auto"/>
        <w:rPr>
          <w:rFonts w:ascii="Arial" w:hAnsi="Arial" w:cs="Arial"/>
        </w:rPr>
      </w:pPr>
    </w:p>
    <w:p w14:paraId="70C5F324" w14:textId="77777777" w:rsidR="008C6A71" w:rsidRDefault="008C6A71" w:rsidP="00BC1C96">
      <w:pPr>
        <w:spacing w:after="0" w:line="240" w:lineRule="auto"/>
        <w:rPr>
          <w:rFonts w:ascii="Arial" w:hAnsi="Arial" w:cs="Arial"/>
        </w:rPr>
      </w:pPr>
    </w:p>
    <w:sectPr w:rsidR="008C6A71" w:rsidSect="004E00C9">
      <w:headerReference w:type="default" r:id="rId8"/>
      <w:footerReference w:type="even" r:id="rId9"/>
      <w:footerReference w:type="default" r:id="rId10"/>
      <w:headerReference w:type="first" r:id="rId11"/>
      <w:footerReference w:type="first" r:id="rId12"/>
      <w:type w:val="continuous"/>
      <w:pgSz w:w="11906" w:h="16838"/>
      <w:pgMar w:top="998" w:right="1440" w:bottom="1135" w:left="1440" w:header="45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BBB34" w14:textId="77777777" w:rsidR="0029539A" w:rsidRDefault="0029539A">
      <w:r>
        <w:separator/>
      </w:r>
    </w:p>
    <w:p w14:paraId="4D998079" w14:textId="77777777" w:rsidR="0029539A" w:rsidRDefault="0029539A"/>
  </w:endnote>
  <w:endnote w:type="continuationSeparator" w:id="0">
    <w:p w14:paraId="504F4BCC" w14:textId="77777777" w:rsidR="0029539A" w:rsidRDefault="0029539A">
      <w:r>
        <w:continuationSeparator/>
      </w:r>
    </w:p>
    <w:p w14:paraId="0D1BB225" w14:textId="77777777" w:rsidR="0029539A" w:rsidRDefault="00295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46FC" w14:textId="77777777" w:rsidR="0029539A" w:rsidRDefault="0029539A" w:rsidP="00470E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BDFC79" w14:textId="77777777" w:rsidR="0029539A" w:rsidRDefault="0029539A" w:rsidP="00470EB5">
    <w:pPr>
      <w:pStyle w:val="Footer"/>
      <w:ind w:right="360"/>
    </w:pPr>
  </w:p>
  <w:p w14:paraId="69A42849" w14:textId="77777777" w:rsidR="0029539A" w:rsidRDefault="002953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4471" w14:textId="77777777" w:rsidR="0029539A" w:rsidRPr="007F3D4A" w:rsidRDefault="0029539A" w:rsidP="00C73053">
    <w:pPr>
      <w:pStyle w:val="Footer"/>
      <w:ind w:right="360"/>
      <w:jc w:val="right"/>
      <w:rPr>
        <w:sz w:val="16"/>
        <w:szCs w:val="16"/>
      </w:rPr>
    </w:pPr>
    <w:r>
      <w:rPr>
        <w:sz w:val="16"/>
        <w:szCs w:val="16"/>
      </w:rPr>
      <w:t xml:space="preserve">Page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10</w:t>
    </w:r>
    <w:r>
      <w:rPr>
        <w:sz w:val="16"/>
        <w:szCs w:val="16"/>
      </w:rPr>
      <w:fldChar w:fldCharType="end"/>
    </w:r>
  </w:p>
  <w:p w14:paraId="17125422" w14:textId="77777777" w:rsidR="0029539A" w:rsidRDefault="0029539A">
    <w:pPr>
      <w:pStyle w:val="Footer"/>
    </w:pPr>
  </w:p>
  <w:p w14:paraId="542AF1E0" w14:textId="77777777" w:rsidR="0029539A" w:rsidRDefault="0029539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2581B" w14:textId="3A156E24" w:rsidR="0029539A" w:rsidRDefault="0029539A">
    <w:pPr>
      <w:pStyle w:val="Footer"/>
      <w:jc w:val="right"/>
    </w:pPr>
    <w:r>
      <w:fldChar w:fldCharType="begin"/>
    </w:r>
    <w:r>
      <w:instrText xml:space="preserve"> PAGE   \* MERGEFORMAT </w:instrText>
    </w:r>
    <w:r>
      <w:fldChar w:fldCharType="separate"/>
    </w:r>
    <w:r>
      <w:rPr>
        <w:noProof/>
      </w:rPr>
      <w:t>1</w:t>
    </w:r>
    <w:r>
      <w:rPr>
        <w:noProof/>
      </w:rPr>
      <w:fldChar w:fldCharType="end"/>
    </w:r>
  </w:p>
  <w:p w14:paraId="3ADAD6FB" w14:textId="5E905708" w:rsidR="0029539A" w:rsidRDefault="0029539A">
    <w:pPr>
      <w:pStyle w:val="Footer"/>
    </w:pPr>
  </w:p>
  <w:p w14:paraId="4964E442" w14:textId="354578BC" w:rsidR="0029539A" w:rsidRDefault="002953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AC950" w14:textId="77777777" w:rsidR="0029539A" w:rsidRDefault="0029539A">
      <w:r>
        <w:separator/>
      </w:r>
    </w:p>
    <w:p w14:paraId="583A0230" w14:textId="77777777" w:rsidR="0029539A" w:rsidRDefault="0029539A"/>
  </w:footnote>
  <w:footnote w:type="continuationSeparator" w:id="0">
    <w:p w14:paraId="05821E61" w14:textId="77777777" w:rsidR="0029539A" w:rsidRDefault="0029539A">
      <w:r>
        <w:continuationSeparator/>
      </w:r>
    </w:p>
    <w:p w14:paraId="6BD416B9" w14:textId="77777777" w:rsidR="0029539A" w:rsidRDefault="002953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76E9" w14:textId="0F06901E" w:rsidR="0029539A" w:rsidRDefault="0029539A" w:rsidP="00F961CD">
    <w:pPr>
      <w:pStyle w:val="Header"/>
      <w:tabs>
        <w:tab w:val="clear" w:pos="8640"/>
      </w:tabs>
      <w:ind w:left="-1418" w:right="-1440"/>
    </w:pPr>
    <w:r w:rsidRPr="00C55C35">
      <w:rPr>
        <w:noProof/>
        <w:lang w:eastAsia="en-GB"/>
      </w:rPr>
      <w:drawing>
        <wp:anchor distT="0" distB="0" distL="114300" distR="114300" simplePos="0" relativeHeight="251661312" behindDoc="0" locked="0" layoutInCell="1" allowOverlap="1" wp14:anchorId="48E5EECA" wp14:editId="3A6D3BB3">
          <wp:simplePos x="0" y="0"/>
          <wp:positionH relativeFrom="column">
            <wp:posOffset>4318000</wp:posOffset>
          </wp:positionH>
          <wp:positionV relativeFrom="paragraph">
            <wp:posOffset>-191770</wp:posOffset>
          </wp:positionV>
          <wp:extent cx="2106295" cy="691515"/>
          <wp:effectExtent l="0" t="0" r="8255" b="0"/>
          <wp:wrapNone/>
          <wp:docPr id="3" name="Picture 3" descr="R:\IBU\Corporate\STAR Procurement\Wider Leadership\Lynda Brookes\Projects 2020\Work and Skills FP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BU\Corporate\STAR Procurement\Wider Leadership\Lynda Brookes\Projects 2020\Work and Skills FP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295" cy="691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67DFA" w14:textId="4CA27245" w:rsidR="0029539A" w:rsidRDefault="002953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EB5E" w14:textId="01C079B7" w:rsidR="0029539A" w:rsidRDefault="0029539A" w:rsidP="00F961CD">
    <w:pPr>
      <w:pStyle w:val="Header"/>
      <w:tabs>
        <w:tab w:val="clear" w:pos="8640"/>
      </w:tabs>
      <w:ind w:right="-1322" w:hanging="1418"/>
    </w:pPr>
    <w:r w:rsidRPr="00C55C35">
      <w:rPr>
        <w:noProof/>
        <w:lang w:eastAsia="en-GB"/>
      </w:rPr>
      <w:drawing>
        <wp:anchor distT="0" distB="0" distL="114300" distR="114300" simplePos="0" relativeHeight="251659264" behindDoc="0" locked="0" layoutInCell="1" allowOverlap="1" wp14:anchorId="5009FFD3" wp14:editId="4D93D9FB">
          <wp:simplePos x="0" y="0"/>
          <wp:positionH relativeFrom="column">
            <wp:posOffset>4381500</wp:posOffset>
          </wp:positionH>
          <wp:positionV relativeFrom="paragraph">
            <wp:posOffset>209550</wp:posOffset>
          </wp:positionV>
          <wp:extent cx="2106295" cy="691515"/>
          <wp:effectExtent l="0" t="0" r="8255" b="0"/>
          <wp:wrapNone/>
          <wp:docPr id="17" name="Picture 17" descr="R:\IBU\Corporate\STAR Procurement\Wider Leadership\Lynda Brookes\Projects 2020\Work and Skills FP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BU\Corporate\STAR Procurement\Wider Leadership\Lynda Brookes\Projects 2020\Work and Skills FP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295" cy="691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48EC09" w14:textId="188170CE" w:rsidR="0029539A" w:rsidRDefault="002953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6E3"/>
    <w:multiLevelType w:val="multilevel"/>
    <w:tmpl w:val="45D429CA"/>
    <w:styleLink w:val="Style6"/>
    <w:lvl w:ilvl="0">
      <w:start w:val="2"/>
      <w:numFmt w:val="lowerLetter"/>
      <w:lvlText w:val="%1)"/>
      <w:lvlJc w:val="left"/>
      <w:pPr>
        <w:ind w:left="1440" w:hanging="360"/>
      </w:pPr>
    </w:lvl>
    <w:lvl w:ilvl="1">
      <w:start w:val="1"/>
      <w:numFmt w:val="lowerLetter"/>
      <w:lvlText w:val="%2."/>
      <w:lvlJc w:val="left"/>
      <w:pPr>
        <w:ind w:left="2160" w:hanging="360"/>
      </w:pPr>
    </w:lvl>
    <w:lvl w:ilvl="2">
      <w:start w:val="1"/>
      <w:numFmt w:val="lowerLetter"/>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9D3D88"/>
    <w:multiLevelType w:val="multilevel"/>
    <w:tmpl w:val="FC1C40D2"/>
    <w:lvl w:ilvl="0">
      <w:start w:val="5"/>
      <w:numFmt w:val="decimal"/>
      <w:lvlText w:val="%1."/>
      <w:lvlJc w:val="left"/>
      <w:pPr>
        <w:ind w:left="360" w:hanging="360"/>
      </w:pPr>
      <w:rPr>
        <w:rFonts w:hint="default"/>
      </w:rPr>
    </w:lvl>
    <w:lvl w:ilvl="1">
      <w:start w:val="1"/>
      <w:numFmt w:val="decimal"/>
      <w:lvlText w:val="%1.%2."/>
      <w:lvlJc w:val="left"/>
      <w:pPr>
        <w:ind w:left="574" w:hanging="432"/>
      </w:pPr>
      <w:rPr>
        <w:rFonts w:hint="default"/>
        <w:b/>
        <w:bCs/>
      </w:rPr>
    </w:lvl>
    <w:lvl w:ilvl="2">
      <w:start w:val="1"/>
      <w:numFmt w:val="decimal"/>
      <w:lvlText w:val="%3."/>
      <w:lvlJc w:val="left"/>
      <w:pPr>
        <w:ind w:left="1497" w:hanging="504"/>
      </w:pPr>
      <w:rPr>
        <w:rFonts w:ascii="Arial" w:eastAsia="Times New Roman" w:hAnsi="Arial" w:cs="Arial" w:hint="default"/>
        <w:i w:val="0"/>
        <w:color w:val="auto"/>
      </w:rPr>
    </w:lvl>
    <w:lvl w:ilvl="3">
      <w:start w:val="1"/>
      <w:numFmt w:val="lowerLetter"/>
      <w:lvlText w:val="%4)"/>
      <w:lvlJc w:val="left"/>
      <w:pPr>
        <w:ind w:left="1728" w:hanging="648"/>
      </w:pPr>
      <w:rPr>
        <w:rFonts w:ascii="Arial" w:eastAsia="Times New Roman" w:hAnsi="Arial" w:cs="Aria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422DD"/>
    <w:multiLevelType w:val="multilevel"/>
    <w:tmpl w:val="F2900FFA"/>
    <w:lvl w:ilvl="0">
      <w:start w:val="1"/>
      <w:numFmt w:val="decimal"/>
      <w:lvlText w:val="%1"/>
      <w:lvlJc w:val="left"/>
      <w:pPr>
        <w:ind w:left="420" w:hanging="420"/>
      </w:pPr>
      <w:rPr>
        <w:rFonts w:hint="default"/>
      </w:rPr>
    </w:lvl>
    <w:lvl w:ilvl="1">
      <w:start w:val="14"/>
      <w:numFmt w:val="decimal"/>
      <w:lvlText w:val="%1.%2"/>
      <w:lvlJc w:val="left"/>
      <w:pPr>
        <w:ind w:left="994" w:hanging="42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392" w:hanging="1800"/>
      </w:pPr>
      <w:rPr>
        <w:rFonts w:hint="default"/>
      </w:rPr>
    </w:lvl>
  </w:abstractNum>
  <w:abstractNum w:abstractNumId="3" w15:restartNumberingAfterBreak="0">
    <w:nsid w:val="0758593D"/>
    <w:multiLevelType w:val="multilevel"/>
    <w:tmpl w:val="9856C4D2"/>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3."/>
      <w:lvlJc w:val="left"/>
      <w:pPr>
        <w:ind w:left="1214" w:hanging="504"/>
      </w:pPr>
      <w:rPr>
        <w:rFonts w:ascii="Calibri" w:eastAsia="Times New Roman" w:hAnsi="Calibri" w:cs="Times New Roman"/>
        <w:i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555A14"/>
    <w:multiLevelType w:val="multilevel"/>
    <w:tmpl w:val="5B14814E"/>
    <w:lvl w:ilvl="0">
      <w:start w:val="8"/>
      <w:numFmt w:val="decimal"/>
      <w:lvlText w:val="%1."/>
      <w:lvlJc w:val="left"/>
      <w:pPr>
        <w:ind w:left="360" w:hanging="360"/>
      </w:pPr>
      <w:rPr>
        <w:rFonts w:hint="default"/>
      </w:rPr>
    </w:lvl>
    <w:lvl w:ilvl="1">
      <w:start w:val="1"/>
      <w:numFmt w:val="decimal"/>
      <w:lvlText w:val="%1.%2."/>
      <w:lvlJc w:val="left"/>
      <w:pPr>
        <w:ind w:left="574" w:hanging="432"/>
      </w:pPr>
      <w:rPr>
        <w:rFonts w:hint="default"/>
        <w:b/>
        <w:bCs/>
      </w:rPr>
    </w:lvl>
    <w:lvl w:ilvl="2">
      <w:start w:val="1"/>
      <w:numFmt w:val="decimal"/>
      <w:lvlText w:val="%3."/>
      <w:lvlJc w:val="left"/>
      <w:pPr>
        <w:ind w:left="1214" w:hanging="504"/>
      </w:pPr>
      <w:rPr>
        <w:rFonts w:ascii="Arial" w:eastAsia="Times New Roman" w:hAnsi="Arial" w:cs="Arial" w:hint="default"/>
        <w:i w:val="0"/>
        <w:color w:val="auto"/>
      </w:rPr>
    </w:lvl>
    <w:lvl w:ilvl="3">
      <w:start w:val="1"/>
      <w:numFmt w:val="lowerLetter"/>
      <w:lvlText w:val="%4)"/>
      <w:lvlJc w:val="left"/>
      <w:pPr>
        <w:ind w:left="1728" w:hanging="648"/>
      </w:pPr>
      <w:rPr>
        <w:rFonts w:ascii="Arial" w:eastAsia="Times New Roman" w:hAnsi="Arial" w:cs="Aria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1A1C07"/>
    <w:multiLevelType w:val="multilevel"/>
    <w:tmpl w:val="CCF2061E"/>
    <w:lvl w:ilvl="0">
      <w:start w:val="7"/>
      <w:numFmt w:val="decimal"/>
      <w:lvlText w:val="%1."/>
      <w:lvlJc w:val="left"/>
      <w:pPr>
        <w:ind w:left="360" w:hanging="360"/>
      </w:pPr>
      <w:rPr>
        <w:rFonts w:hint="default"/>
      </w:rPr>
    </w:lvl>
    <w:lvl w:ilvl="1">
      <w:start w:val="1"/>
      <w:numFmt w:val="decimal"/>
      <w:lvlText w:val="%1.%2."/>
      <w:lvlJc w:val="left"/>
      <w:pPr>
        <w:ind w:left="574" w:hanging="432"/>
      </w:pPr>
      <w:rPr>
        <w:rFonts w:hint="default"/>
        <w:b/>
        <w:bCs/>
      </w:rPr>
    </w:lvl>
    <w:lvl w:ilvl="2">
      <w:start w:val="1"/>
      <w:numFmt w:val="decimal"/>
      <w:lvlText w:val="%3."/>
      <w:lvlJc w:val="left"/>
      <w:pPr>
        <w:ind w:left="1214" w:hanging="504"/>
      </w:pPr>
      <w:rPr>
        <w:rFonts w:ascii="Arial" w:eastAsia="Times New Roman" w:hAnsi="Arial" w:cs="Arial" w:hint="default"/>
        <w:i w:val="0"/>
        <w:color w:val="auto"/>
      </w:rPr>
    </w:lvl>
    <w:lvl w:ilvl="3">
      <w:start w:val="1"/>
      <w:numFmt w:val="lowerLetter"/>
      <w:lvlText w:val="%4)"/>
      <w:lvlJc w:val="left"/>
      <w:pPr>
        <w:ind w:left="2208" w:hanging="648"/>
      </w:pPr>
      <w:rPr>
        <w:rFonts w:ascii="Arial" w:eastAsia="Times New Roman" w:hAnsi="Arial" w:cs="Aria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B86027"/>
    <w:multiLevelType w:val="multilevel"/>
    <w:tmpl w:val="FB7A28DE"/>
    <w:lvl w:ilvl="0">
      <w:start w:val="1"/>
      <w:numFmt w:val="decimal"/>
      <w:lvlText w:val="%1"/>
      <w:lvlJc w:val="left"/>
      <w:pPr>
        <w:ind w:left="720" w:hanging="720"/>
      </w:pPr>
      <w:rPr>
        <w:rFonts w:hint="default"/>
      </w:rPr>
    </w:lvl>
    <w:lvl w:ilvl="1">
      <w:start w:val="1"/>
      <w:numFmt w:val="upp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1E11A0"/>
    <w:multiLevelType w:val="multilevel"/>
    <w:tmpl w:val="3C7CBB26"/>
    <w:lvl w:ilvl="0">
      <w:start w:val="3"/>
      <w:numFmt w:val="decimal"/>
      <w:lvlText w:val="%1."/>
      <w:lvlJc w:val="left"/>
      <w:pPr>
        <w:ind w:left="360" w:hanging="360"/>
      </w:pPr>
      <w:rPr>
        <w:rFonts w:hint="default"/>
      </w:rPr>
    </w:lvl>
    <w:lvl w:ilvl="1">
      <w:start w:val="16"/>
      <w:numFmt w:val="decimal"/>
      <w:lvlText w:val="%1.%2."/>
      <w:lvlJc w:val="left"/>
      <w:pPr>
        <w:ind w:left="574" w:hanging="432"/>
      </w:pPr>
      <w:rPr>
        <w:rFonts w:hint="default"/>
        <w:b/>
        <w:bCs/>
      </w:rPr>
    </w:lvl>
    <w:lvl w:ilvl="2">
      <w:start w:val="1"/>
      <w:numFmt w:val="decimal"/>
      <w:lvlText w:val="%3."/>
      <w:lvlJc w:val="left"/>
      <w:pPr>
        <w:ind w:left="1214" w:hanging="504"/>
      </w:pPr>
      <w:rPr>
        <w:rFonts w:ascii="Arial" w:eastAsia="Times New Roman" w:hAnsi="Arial" w:cs="Arial" w:hint="default"/>
        <w:i w:val="0"/>
        <w:color w:val="auto"/>
      </w:rPr>
    </w:lvl>
    <w:lvl w:ilvl="3">
      <w:start w:val="1"/>
      <w:numFmt w:val="lowerLetter"/>
      <w:lvlText w:val="%4)"/>
      <w:lvlJc w:val="left"/>
      <w:pPr>
        <w:ind w:left="1728" w:hanging="648"/>
      </w:pPr>
      <w:rPr>
        <w:rFonts w:ascii="Arial" w:eastAsia="Times New Roman" w:hAnsi="Arial" w:cs="Aria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393CB5"/>
    <w:multiLevelType w:val="multilevel"/>
    <w:tmpl w:val="92A68BE8"/>
    <w:lvl w:ilvl="0">
      <w:start w:val="1"/>
      <w:numFmt w:val="none"/>
      <w:pStyle w:val="Level1"/>
      <w:lvlText w:val="H1."/>
      <w:lvlJc w:val="left"/>
      <w:pPr>
        <w:tabs>
          <w:tab w:val="num" w:pos="851"/>
        </w:tabs>
        <w:ind w:left="851" w:hanging="851"/>
      </w:pPr>
      <w:rPr>
        <w:rFonts w:cs="Times New Roman" w:hint="default"/>
        <w:b w:val="0"/>
        <w:i w:val="0"/>
        <w:u w:val="none"/>
      </w:rPr>
    </w:lvl>
    <w:lvl w:ilvl="1">
      <w:start w:val="1"/>
      <w:numFmt w:val="decimal"/>
      <w:pStyle w:val="Level2"/>
      <w:lvlText w:val="G%1.%2"/>
      <w:lvlJc w:val="left"/>
      <w:pPr>
        <w:tabs>
          <w:tab w:val="num" w:pos="851"/>
        </w:tabs>
        <w:ind w:left="851" w:hanging="851"/>
      </w:pPr>
      <w:rPr>
        <w:rFonts w:cs="Times New Roman" w:hint="default"/>
        <w:b w:val="0"/>
        <w:i w:val="0"/>
        <w:u w:val="none"/>
      </w:rPr>
    </w:lvl>
    <w:lvl w:ilvl="2">
      <w:start w:val="1"/>
      <w:numFmt w:val="decimal"/>
      <w:pStyle w:val="Level3"/>
      <w:lvlText w:val="G%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19"/>
        </w:tabs>
        <w:ind w:left="3119"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9" w15:restartNumberingAfterBreak="0">
    <w:nsid w:val="11691F33"/>
    <w:multiLevelType w:val="multilevel"/>
    <w:tmpl w:val="35D82E9E"/>
    <w:lvl w:ilvl="0">
      <w:start w:val="1"/>
      <w:numFmt w:val="decimal"/>
      <w:lvlText w:val="%1."/>
      <w:lvlJc w:val="left"/>
      <w:pPr>
        <w:ind w:left="360" w:hanging="360"/>
      </w:pPr>
      <w:rPr>
        <w:rFonts w:hint="default"/>
      </w:rPr>
    </w:lvl>
    <w:lvl w:ilvl="1">
      <w:start w:val="16"/>
      <w:numFmt w:val="decimal"/>
      <w:lvlText w:val="%1.%2."/>
      <w:lvlJc w:val="left"/>
      <w:pPr>
        <w:ind w:left="574" w:hanging="432"/>
      </w:pPr>
      <w:rPr>
        <w:rFonts w:hint="default"/>
        <w:b/>
        <w:bCs/>
      </w:rPr>
    </w:lvl>
    <w:lvl w:ilvl="2">
      <w:start w:val="1"/>
      <w:numFmt w:val="decimal"/>
      <w:lvlText w:val="%3."/>
      <w:lvlJc w:val="left"/>
      <w:pPr>
        <w:ind w:left="1214" w:hanging="504"/>
      </w:pPr>
      <w:rPr>
        <w:rFonts w:ascii="Arial" w:eastAsia="Times New Roman" w:hAnsi="Arial" w:cs="Arial" w:hint="default"/>
        <w:i w:val="0"/>
        <w:color w:val="auto"/>
      </w:rPr>
    </w:lvl>
    <w:lvl w:ilvl="3">
      <w:start w:val="1"/>
      <w:numFmt w:val="lowerLetter"/>
      <w:lvlText w:val="%4)"/>
      <w:lvlJc w:val="left"/>
      <w:pPr>
        <w:ind w:left="1728" w:hanging="648"/>
      </w:pPr>
      <w:rPr>
        <w:rFonts w:ascii="Arial" w:eastAsia="Times New Roman" w:hAnsi="Arial" w:cs="Aria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3A551AE"/>
    <w:multiLevelType w:val="multilevel"/>
    <w:tmpl w:val="45CAD07A"/>
    <w:styleLink w:val="Style4"/>
    <w:lvl w:ilvl="0">
      <w:start w:val="4"/>
      <w:numFmt w:val="decimal"/>
      <w:lvlText w:val="%1"/>
      <w:lvlJc w:val="left"/>
      <w:pPr>
        <w:ind w:left="924" w:hanging="924"/>
      </w:pPr>
      <w:rPr>
        <w:rFonts w:hint="default"/>
      </w:rPr>
    </w:lvl>
    <w:lvl w:ilvl="1">
      <w:start w:val="1"/>
      <w:numFmt w:val="decimal"/>
      <w:lvlText w:val="%1.%2"/>
      <w:lvlJc w:val="left"/>
      <w:pPr>
        <w:ind w:left="924" w:hanging="924"/>
      </w:pPr>
      <w:rPr>
        <w:rFonts w:hint="default"/>
      </w:rPr>
    </w:lvl>
    <w:lvl w:ilvl="2">
      <w:start w:val="1"/>
      <w:numFmt w:val="decimal"/>
      <w:lvlText w:val="%1.%2.%3"/>
      <w:lvlJc w:val="left"/>
      <w:pPr>
        <w:ind w:left="924" w:hanging="9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F565451"/>
    <w:multiLevelType w:val="multilevel"/>
    <w:tmpl w:val="F34087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5A105A"/>
    <w:multiLevelType w:val="multilevel"/>
    <w:tmpl w:val="1C16B692"/>
    <w:lvl w:ilvl="0">
      <w:start w:val="4"/>
      <w:numFmt w:val="decimal"/>
      <w:lvlText w:val="%1."/>
      <w:lvlJc w:val="left"/>
      <w:pPr>
        <w:ind w:left="360" w:hanging="360"/>
      </w:pPr>
      <w:rPr>
        <w:rFonts w:hint="default"/>
      </w:rPr>
    </w:lvl>
    <w:lvl w:ilvl="1">
      <w:start w:val="16"/>
      <w:numFmt w:val="decimal"/>
      <w:lvlText w:val="%1.%2."/>
      <w:lvlJc w:val="left"/>
      <w:pPr>
        <w:ind w:left="574" w:hanging="432"/>
      </w:pPr>
      <w:rPr>
        <w:rFonts w:hint="default"/>
        <w:b/>
        <w:bCs/>
      </w:rPr>
    </w:lvl>
    <w:lvl w:ilvl="2">
      <w:start w:val="1"/>
      <w:numFmt w:val="decimal"/>
      <w:lvlText w:val="%3."/>
      <w:lvlJc w:val="left"/>
      <w:pPr>
        <w:ind w:left="1214" w:hanging="504"/>
      </w:pPr>
      <w:rPr>
        <w:rFonts w:ascii="Arial" w:eastAsia="Times New Roman" w:hAnsi="Arial" w:cs="Arial" w:hint="default"/>
        <w:i w:val="0"/>
        <w:color w:val="auto"/>
      </w:rPr>
    </w:lvl>
    <w:lvl w:ilvl="3">
      <w:start w:val="1"/>
      <w:numFmt w:val="lowerLetter"/>
      <w:lvlText w:val="%4)"/>
      <w:lvlJc w:val="left"/>
      <w:pPr>
        <w:ind w:left="1728" w:hanging="648"/>
      </w:pPr>
      <w:rPr>
        <w:rFonts w:ascii="Arial" w:eastAsia="Times New Roman" w:hAnsi="Arial" w:cs="Aria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C54534F"/>
    <w:multiLevelType w:val="hybridMultilevel"/>
    <w:tmpl w:val="0DCA61C6"/>
    <w:lvl w:ilvl="0" w:tplc="E2B00008">
      <w:start w:val="1"/>
      <w:numFmt w:val="decimal"/>
      <w:lvlText w:val="%1."/>
      <w:lvlJc w:val="left"/>
      <w:pPr>
        <w:ind w:left="720" w:hanging="360"/>
      </w:pPr>
      <w:rPr>
        <w:rFonts w:hint="default"/>
      </w:rPr>
    </w:lvl>
    <w:lvl w:ilvl="1" w:tplc="08090019">
      <w:start w:val="1"/>
      <w:numFmt w:val="decimal"/>
      <w:lvlText w:val="1.%2"/>
      <w:lvlJc w:val="left"/>
      <w:pPr>
        <w:ind w:left="1440" w:hanging="360"/>
      </w:pPr>
      <w:rPr>
        <w:rFonts w:hint="default"/>
        <w:b w:val="0"/>
        <w:color w:val="auto"/>
      </w:rPr>
    </w:lvl>
    <w:lvl w:ilvl="2" w:tplc="0809001B">
      <w:start w:val="1"/>
      <w:numFmt w:val="decimal"/>
      <w:lvlText w:val="1.1.%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87541C"/>
    <w:multiLevelType w:val="hybridMultilevel"/>
    <w:tmpl w:val="F40619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3048C5"/>
    <w:multiLevelType w:val="multilevel"/>
    <w:tmpl w:val="B428DEA2"/>
    <w:lvl w:ilvl="0">
      <w:start w:val="1"/>
      <w:numFmt w:val="decimal"/>
      <w:lvlText w:val="%1."/>
      <w:lvlJc w:val="left"/>
      <w:pPr>
        <w:ind w:left="360" w:hanging="360"/>
      </w:pPr>
      <w:rPr>
        <w:rFonts w:hint="default"/>
      </w:rPr>
    </w:lvl>
    <w:lvl w:ilvl="1">
      <w:start w:val="16"/>
      <w:numFmt w:val="decimal"/>
      <w:lvlText w:val="%1.%2."/>
      <w:lvlJc w:val="left"/>
      <w:pPr>
        <w:ind w:left="574" w:hanging="432"/>
      </w:pPr>
      <w:rPr>
        <w:rFonts w:hint="default"/>
        <w:b/>
        <w:bCs/>
      </w:rPr>
    </w:lvl>
    <w:lvl w:ilvl="2">
      <w:start w:val="1"/>
      <w:numFmt w:val="decimal"/>
      <w:lvlText w:val="%3."/>
      <w:lvlJc w:val="left"/>
      <w:pPr>
        <w:ind w:left="1214" w:hanging="504"/>
      </w:pPr>
      <w:rPr>
        <w:rFonts w:ascii="Arial" w:eastAsia="Times New Roman" w:hAnsi="Arial" w:cs="Arial" w:hint="default"/>
        <w:i w:val="0"/>
        <w:color w:val="auto"/>
      </w:rPr>
    </w:lvl>
    <w:lvl w:ilvl="3">
      <w:start w:val="1"/>
      <w:numFmt w:val="lowerLetter"/>
      <w:lvlText w:val="%4)"/>
      <w:lvlJc w:val="left"/>
      <w:pPr>
        <w:ind w:left="1728" w:hanging="648"/>
      </w:pPr>
      <w:rPr>
        <w:rFonts w:ascii="Arial" w:eastAsia="Times New Roman" w:hAnsi="Arial" w:cs="Aria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8AF4043"/>
    <w:multiLevelType w:val="hybridMultilevel"/>
    <w:tmpl w:val="04DE1366"/>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15:restartNumberingAfterBreak="0">
    <w:nsid w:val="394F4154"/>
    <w:multiLevelType w:val="multilevel"/>
    <w:tmpl w:val="4B00C880"/>
    <w:lvl w:ilvl="0">
      <w:start w:val="5"/>
      <w:numFmt w:val="decimal"/>
      <w:lvlText w:val="%1."/>
      <w:lvlJc w:val="left"/>
      <w:pPr>
        <w:ind w:left="360" w:hanging="360"/>
      </w:pPr>
      <w:rPr>
        <w:rFonts w:hint="default"/>
      </w:rPr>
    </w:lvl>
    <w:lvl w:ilvl="1">
      <w:start w:val="16"/>
      <w:numFmt w:val="decimal"/>
      <w:lvlText w:val="%1.%2."/>
      <w:lvlJc w:val="left"/>
      <w:pPr>
        <w:ind w:left="574" w:hanging="432"/>
      </w:pPr>
      <w:rPr>
        <w:rFonts w:hint="default"/>
        <w:b/>
        <w:bCs/>
      </w:rPr>
    </w:lvl>
    <w:lvl w:ilvl="2">
      <w:start w:val="1"/>
      <w:numFmt w:val="decimal"/>
      <w:lvlText w:val="%3."/>
      <w:lvlJc w:val="left"/>
      <w:pPr>
        <w:ind w:left="1214" w:hanging="504"/>
      </w:pPr>
      <w:rPr>
        <w:rFonts w:ascii="Arial" w:eastAsia="Times New Roman" w:hAnsi="Arial" w:cs="Arial" w:hint="default"/>
        <w:i w:val="0"/>
        <w:color w:val="auto"/>
      </w:rPr>
    </w:lvl>
    <w:lvl w:ilvl="3">
      <w:start w:val="1"/>
      <w:numFmt w:val="lowerLetter"/>
      <w:lvlText w:val="%4)"/>
      <w:lvlJc w:val="left"/>
      <w:pPr>
        <w:ind w:left="1728" w:hanging="648"/>
      </w:pPr>
      <w:rPr>
        <w:rFonts w:ascii="Arial" w:eastAsia="Times New Roman" w:hAnsi="Arial" w:cs="Aria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C9009F"/>
    <w:multiLevelType w:val="hybridMultilevel"/>
    <w:tmpl w:val="8508FBA2"/>
    <w:lvl w:ilvl="0" w:tplc="10922966">
      <w:start w:val="1"/>
      <w:numFmt w:val="lowerRoman"/>
      <w:lvlText w:val="(%1)"/>
      <w:lvlJc w:val="left"/>
      <w:pPr>
        <w:ind w:left="1440" w:hanging="720"/>
      </w:pPr>
      <w:rPr>
        <w:rFonts w:cs="Times New Roman" w:hint="default"/>
        <w:b w:val="0"/>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9" w15:restartNumberingAfterBreak="0">
    <w:nsid w:val="3D743DCC"/>
    <w:multiLevelType w:val="multilevel"/>
    <w:tmpl w:val="FD542AD4"/>
    <w:lvl w:ilvl="0">
      <w:start w:val="5"/>
      <w:numFmt w:val="decimal"/>
      <w:lvlText w:val="%1."/>
      <w:lvlJc w:val="left"/>
      <w:pPr>
        <w:ind w:left="360" w:hanging="360"/>
      </w:pPr>
      <w:rPr>
        <w:rFonts w:hint="default"/>
      </w:rPr>
    </w:lvl>
    <w:lvl w:ilvl="1">
      <w:start w:val="1"/>
      <w:numFmt w:val="decimal"/>
      <w:lvlText w:val="%1.%2."/>
      <w:lvlJc w:val="left"/>
      <w:pPr>
        <w:ind w:left="574" w:hanging="432"/>
      </w:pPr>
      <w:rPr>
        <w:rFonts w:hint="default"/>
        <w:b/>
        <w:bCs/>
      </w:rPr>
    </w:lvl>
    <w:lvl w:ilvl="2">
      <w:start w:val="4"/>
      <w:numFmt w:val="decimal"/>
      <w:lvlText w:val="%3."/>
      <w:lvlJc w:val="left"/>
      <w:pPr>
        <w:ind w:left="1214" w:hanging="504"/>
      </w:pPr>
      <w:rPr>
        <w:rFonts w:ascii="Arial" w:eastAsia="Times New Roman" w:hAnsi="Arial" w:cs="Arial" w:hint="default"/>
        <w:i w:val="0"/>
        <w:color w:val="auto"/>
      </w:rPr>
    </w:lvl>
    <w:lvl w:ilvl="3">
      <w:start w:val="1"/>
      <w:numFmt w:val="lowerLetter"/>
      <w:lvlText w:val="%4)"/>
      <w:lvlJc w:val="left"/>
      <w:pPr>
        <w:ind w:left="1728" w:hanging="648"/>
      </w:pPr>
      <w:rPr>
        <w:rFonts w:ascii="Arial" w:eastAsia="Times New Roman" w:hAnsi="Arial" w:cs="Aria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FB4272E"/>
    <w:multiLevelType w:val="multilevel"/>
    <w:tmpl w:val="799A9410"/>
    <w:styleLink w:val="Style3"/>
    <w:lvl w:ilvl="0">
      <w:start w:val="7"/>
      <w:numFmt w:val="decimal"/>
      <w:lvlText w:val="%1"/>
      <w:lvlJc w:val="left"/>
      <w:pPr>
        <w:ind w:left="720" w:hanging="363"/>
      </w:pPr>
      <w:rPr>
        <w:rFonts w:ascii="Arial Bold" w:hAnsi="Arial Bold" w:hint="default"/>
        <w:b/>
        <w:i w:val="0"/>
        <w:color w:val="000000"/>
        <w:sz w:val="20"/>
        <w:szCs w:val="20"/>
      </w:rPr>
    </w:lvl>
    <w:lvl w:ilvl="1">
      <w:start w:val="1"/>
      <w:numFmt w:val="decimal"/>
      <w:lvlText w:val="%1.%2"/>
      <w:lvlJc w:val="left"/>
      <w:pPr>
        <w:ind w:left="924" w:hanging="924"/>
      </w:pPr>
      <w:rPr>
        <w:rFonts w:ascii="Tahoma" w:hAnsi="Tahoma" w:cs="Tahoma" w:hint="default"/>
        <w:b/>
        <w:color w:val="auto"/>
        <w:sz w:val="20"/>
        <w:szCs w:val="20"/>
      </w:rPr>
    </w:lvl>
    <w:lvl w:ilvl="2">
      <w:start w:val="1"/>
      <w:numFmt w:val="decimal"/>
      <w:lvlText w:val="%1.%2.%3"/>
      <w:lvlJc w:val="left"/>
      <w:pPr>
        <w:ind w:left="924" w:hanging="924"/>
      </w:pPr>
      <w:rPr>
        <w:rFonts w:ascii="Tahoma" w:hAnsi="Tahoma" w:cs="Tahoma" w:hint="default"/>
        <w:b w:val="0"/>
        <w:color w:val="auto"/>
        <w:sz w:val="20"/>
        <w:szCs w:val="20"/>
      </w:rPr>
    </w:lvl>
    <w:lvl w:ilvl="3">
      <w:start w:val="1"/>
      <w:numFmt w:val="lowerRoman"/>
      <w:lvlText w:val="%4)"/>
      <w:lvlJc w:val="left"/>
      <w:pPr>
        <w:ind w:left="1247" w:hanging="323"/>
      </w:pPr>
      <w:rPr>
        <w:rFonts w:hint="default"/>
        <w:b w:val="0"/>
        <w:sz w:val="20"/>
      </w:rPr>
    </w:lvl>
    <w:lvl w:ilvl="4">
      <w:start w:val="1"/>
      <w:numFmt w:val="none"/>
      <w:lvlText w:val=""/>
      <w:lvlJc w:val="left"/>
      <w:pPr>
        <w:ind w:left="720" w:hanging="363"/>
      </w:pPr>
      <w:rPr>
        <w:rFonts w:hint="default"/>
      </w:rPr>
    </w:lvl>
    <w:lvl w:ilvl="5">
      <w:start w:val="1"/>
      <w:numFmt w:val="none"/>
      <w:lvlText w:val=""/>
      <w:lvlJc w:val="left"/>
      <w:pPr>
        <w:ind w:left="720" w:hanging="363"/>
      </w:pPr>
      <w:rPr>
        <w:rFonts w:hint="default"/>
      </w:rPr>
    </w:lvl>
    <w:lvl w:ilvl="6">
      <w:start w:val="1"/>
      <w:numFmt w:val="none"/>
      <w:lvlText w:val=""/>
      <w:lvlJc w:val="left"/>
      <w:pPr>
        <w:ind w:left="720" w:hanging="363"/>
      </w:pPr>
      <w:rPr>
        <w:rFonts w:hint="default"/>
      </w:rPr>
    </w:lvl>
    <w:lvl w:ilvl="7">
      <w:start w:val="1"/>
      <w:numFmt w:val="none"/>
      <w:lvlText w:val=""/>
      <w:lvlJc w:val="left"/>
      <w:pPr>
        <w:ind w:left="720" w:hanging="363"/>
      </w:pPr>
      <w:rPr>
        <w:rFonts w:hint="default"/>
      </w:rPr>
    </w:lvl>
    <w:lvl w:ilvl="8">
      <w:start w:val="1"/>
      <w:numFmt w:val="none"/>
      <w:lvlText w:val=""/>
      <w:lvlJc w:val="left"/>
      <w:pPr>
        <w:ind w:left="720" w:hanging="363"/>
      </w:pPr>
      <w:rPr>
        <w:rFonts w:hint="default"/>
      </w:rPr>
    </w:lvl>
  </w:abstractNum>
  <w:abstractNum w:abstractNumId="21" w15:restartNumberingAfterBreak="0">
    <w:nsid w:val="41121C39"/>
    <w:multiLevelType w:val="multilevel"/>
    <w:tmpl w:val="12C809D4"/>
    <w:lvl w:ilvl="0">
      <w:start w:val="1"/>
      <w:numFmt w:val="lowerLetter"/>
      <w:pStyle w:val="i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2E57EAB"/>
    <w:multiLevelType w:val="hybridMultilevel"/>
    <w:tmpl w:val="77B6099A"/>
    <w:lvl w:ilvl="0" w:tplc="08090017">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7">
      <w:start w:val="1"/>
      <w:numFmt w:val="lowerLetter"/>
      <w:lvlText w:val="%3)"/>
      <w:lvlJc w:val="lef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3" w15:restartNumberingAfterBreak="0">
    <w:nsid w:val="4F67650D"/>
    <w:multiLevelType w:val="multilevel"/>
    <w:tmpl w:val="3078D31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3E40D5"/>
    <w:multiLevelType w:val="multilevel"/>
    <w:tmpl w:val="E994752A"/>
    <w:lvl w:ilvl="0">
      <w:start w:val="1"/>
      <w:numFmt w:val="decimal"/>
      <w:lvlText w:val="%1."/>
      <w:lvlJc w:val="left"/>
      <w:pPr>
        <w:ind w:left="1069"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25" w15:restartNumberingAfterBreak="0">
    <w:nsid w:val="5553245A"/>
    <w:multiLevelType w:val="multilevel"/>
    <w:tmpl w:val="C8248538"/>
    <w:lvl w:ilvl="0">
      <w:start w:val="1"/>
      <w:numFmt w:val="decimal"/>
      <w:lvlText w:val="%1."/>
      <w:lvlJc w:val="left"/>
      <w:pPr>
        <w:ind w:left="360" w:hanging="360"/>
      </w:pPr>
      <w:rPr>
        <w:rFonts w:hint="default"/>
      </w:rPr>
    </w:lvl>
    <w:lvl w:ilvl="1">
      <w:start w:val="12"/>
      <w:numFmt w:val="decimal"/>
      <w:lvlText w:val="%1.%2."/>
      <w:lvlJc w:val="left"/>
      <w:pPr>
        <w:ind w:left="574" w:hanging="432"/>
      </w:pPr>
      <w:rPr>
        <w:rFonts w:hint="default"/>
        <w:b/>
        <w:bCs/>
      </w:rPr>
    </w:lvl>
    <w:lvl w:ilvl="2">
      <w:start w:val="5"/>
      <w:numFmt w:val="decimal"/>
      <w:lvlText w:val="%3."/>
      <w:lvlJc w:val="left"/>
      <w:pPr>
        <w:ind w:left="1214" w:hanging="504"/>
      </w:pPr>
      <w:rPr>
        <w:rFonts w:ascii="Arial" w:eastAsia="Times New Roman" w:hAnsi="Arial" w:cs="Arial" w:hint="default"/>
        <w:i w:val="0"/>
        <w:color w:val="auto"/>
      </w:rPr>
    </w:lvl>
    <w:lvl w:ilvl="3">
      <w:start w:val="1"/>
      <w:numFmt w:val="lowerLetter"/>
      <w:lvlText w:val="%4)"/>
      <w:lvlJc w:val="left"/>
      <w:pPr>
        <w:ind w:left="1728" w:hanging="648"/>
      </w:pPr>
      <w:rPr>
        <w:rFonts w:ascii="Arial" w:eastAsia="Times New Roman" w:hAnsi="Arial" w:cs="Aria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5C23EE7"/>
    <w:multiLevelType w:val="multilevel"/>
    <w:tmpl w:val="D9F64F6E"/>
    <w:lvl w:ilvl="0">
      <w:start w:val="3"/>
      <w:numFmt w:val="decimal"/>
      <w:lvlText w:val="%1."/>
      <w:lvlJc w:val="left"/>
      <w:pPr>
        <w:ind w:left="360" w:hanging="360"/>
      </w:pPr>
      <w:rPr>
        <w:rFonts w:hint="default"/>
      </w:rPr>
    </w:lvl>
    <w:lvl w:ilvl="1">
      <w:start w:val="16"/>
      <w:numFmt w:val="decimal"/>
      <w:lvlText w:val="%1.%2."/>
      <w:lvlJc w:val="left"/>
      <w:pPr>
        <w:ind w:left="574" w:hanging="432"/>
      </w:pPr>
      <w:rPr>
        <w:rFonts w:hint="default"/>
        <w:b/>
        <w:bCs/>
      </w:rPr>
    </w:lvl>
    <w:lvl w:ilvl="2">
      <w:start w:val="1"/>
      <w:numFmt w:val="decimal"/>
      <w:lvlText w:val="%3."/>
      <w:lvlJc w:val="left"/>
      <w:pPr>
        <w:ind w:left="1214" w:hanging="504"/>
      </w:pPr>
      <w:rPr>
        <w:rFonts w:ascii="Arial" w:eastAsia="Times New Roman" w:hAnsi="Arial" w:cs="Arial" w:hint="default"/>
        <w:i w:val="0"/>
        <w:color w:val="auto"/>
      </w:rPr>
    </w:lvl>
    <w:lvl w:ilvl="3">
      <w:start w:val="1"/>
      <w:numFmt w:val="lowerLetter"/>
      <w:lvlText w:val="%4)"/>
      <w:lvlJc w:val="left"/>
      <w:pPr>
        <w:ind w:left="1728" w:hanging="648"/>
      </w:pPr>
      <w:rPr>
        <w:rFonts w:ascii="Arial" w:eastAsia="Times New Roman" w:hAnsi="Arial" w:cs="Aria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5E21533"/>
    <w:multiLevelType w:val="multilevel"/>
    <w:tmpl w:val="35D82E9E"/>
    <w:lvl w:ilvl="0">
      <w:start w:val="1"/>
      <w:numFmt w:val="decimal"/>
      <w:lvlText w:val="%1."/>
      <w:lvlJc w:val="left"/>
      <w:pPr>
        <w:ind w:left="360" w:hanging="360"/>
      </w:pPr>
      <w:rPr>
        <w:rFonts w:hint="default"/>
      </w:rPr>
    </w:lvl>
    <w:lvl w:ilvl="1">
      <w:start w:val="16"/>
      <w:numFmt w:val="decimal"/>
      <w:lvlText w:val="%1.%2."/>
      <w:lvlJc w:val="left"/>
      <w:pPr>
        <w:ind w:left="574" w:hanging="432"/>
      </w:pPr>
      <w:rPr>
        <w:rFonts w:hint="default"/>
        <w:b/>
        <w:bCs/>
      </w:rPr>
    </w:lvl>
    <w:lvl w:ilvl="2">
      <w:start w:val="1"/>
      <w:numFmt w:val="decimal"/>
      <w:lvlText w:val="%3."/>
      <w:lvlJc w:val="left"/>
      <w:pPr>
        <w:ind w:left="1214" w:hanging="504"/>
      </w:pPr>
      <w:rPr>
        <w:rFonts w:ascii="Arial" w:eastAsia="Times New Roman" w:hAnsi="Arial" w:cs="Arial" w:hint="default"/>
        <w:i w:val="0"/>
        <w:color w:val="auto"/>
      </w:rPr>
    </w:lvl>
    <w:lvl w:ilvl="3">
      <w:start w:val="1"/>
      <w:numFmt w:val="lowerLetter"/>
      <w:lvlText w:val="%4)"/>
      <w:lvlJc w:val="left"/>
      <w:pPr>
        <w:ind w:left="1728" w:hanging="648"/>
      </w:pPr>
      <w:rPr>
        <w:rFonts w:ascii="Arial" w:eastAsia="Times New Roman" w:hAnsi="Arial" w:cs="Aria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73C5936"/>
    <w:multiLevelType w:val="multilevel"/>
    <w:tmpl w:val="CFC8DB82"/>
    <w:lvl w:ilvl="0">
      <w:start w:val="4"/>
      <w:numFmt w:val="decimal"/>
      <w:lvlText w:val="%1."/>
      <w:lvlJc w:val="left"/>
      <w:pPr>
        <w:ind w:left="720" w:hanging="360"/>
      </w:pPr>
      <w:rPr>
        <w:rFonts w:hint="default"/>
      </w:rPr>
    </w:lvl>
    <w:lvl w:ilvl="1">
      <w:start w:val="13"/>
      <w:numFmt w:val="decimal"/>
      <w:isLgl/>
      <w:lvlText w:val="%1.%2"/>
      <w:lvlJc w:val="left"/>
      <w:pPr>
        <w:ind w:left="1550" w:hanging="885"/>
      </w:pPr>
      <w:rPr>
        <w:rFonts w:hint="default"/>
      </w:rPr>
    </w:lvl>
    <w:lvl w:ilvl="2">
      <w:start w:val="4"/>
      <w:numFmt w:val="decimal"/>
      <w:isLgl/>
      <w:lvlText w:val="%1.%2.%3"/>
      <w:lvlJc w:val="left"/>
      <w:pPr>
        <w:ind w:left="1855" w:hanging="885"/>
      </w:pPr>
      <w:rPr>
        <w:rFonts w:hint="default"/>
      </w:rPr>
    </w:lvl>
    <w:lvl w:ilvl="3">
      <w:start w:val="1"/>
      <w:numFmt w:val="decimal"/>
      <w:isLgl/>
      <w:lvlText w:val="%1.%2.%3.%4"/>
      <w:lvlJc w:val="left"/>
      <w:pPr>
        <w:ind w:left="2160" w:hanging="885"/>
      </w:pPr>
      <w:rPr>
        <w:rFonts w:hint="default"/>
      </w:rPr>
    </w:lvl>
    <w:lvl w:ilvl="4">
      <w:start w:val="1"/>
      <w:numFmt w:val="decimal"/>
      <w:isLgl/>
      <w:lvlText w:val="%1.%2.%3.%4.%5"/>
      <w:lvlJc w:val="left"/>
      <w:pPr>
        <w:ind w:left="266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35" w:hanging="1440"/>
      </w:pPr>
      <w:rPr>
        <w:rFonts w:hint="default"/>
      </w:rPr>
    </w:lvl>
    <w:lvl w:ilvl="8">
      <w:start w:val="1"/>
      <w:numFmt w:val="decimal"/>
      <w:isLgl/>
      <w:lvlText w:val="%1.%2.%3.%4.%5.%6.%7.%8.%9"/>
      <w:lvlJc w:val="left"/>
      <w:pPr>
        <w:ind w:left="4600" w:hanging="1800"/>
      </w:pPr>
      <w:rPr>
        <w:rFonts w:hint="default"/>
      </w:rPr>
    </w:lvl>
  </w:abstractNum>
  <w:abstractNum w:abstractNumId="29"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702"/>
        </w:tabs>
        <w:ind w:left="1702"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30" w15:restartNumberingAfterBreak="0">
    <w:nsid w:val="5E4E282D"/>
    <w:multiLevelType w:val="multilevel"/>
    <w:tmpl w:val="CAE8C8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bCs/>
      </w:rPr>
    </w:lvl>
    <w:lvl w:ilvl="2">
      <w:start w:val="1"/>
      <w:numFmt w:val="decimal"/>
      <w:lvlText w:val="%3."/>
      <w:lvlJc w:val="left"/>
      <w:pPr>
        <w:ind w:left="1080" w:hanging="360"/>
      </w:pPr>
      <w:rPr>
        <w:rFonts w:hint="default"/>
        <w:i w:val="0"/>
        <w:color w:val="auto"/>
      </w:rPr>
    </w:lvl>
    <w:lvl w:ilvl="3">
      <w:start w:val="1"/>
      <w:numFmt w:val="lowerLetter"/>
      <w:lvlText w:val="%4)"/>
      <w:lvlJc w:val="left"/>
      <w:pPr>
        <w:ind w:left="1440" w:hanging="360"/>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EE25171"/>
    <w:multiLevelType w:val="multilevel"/>
    <w:tmpl w:val="E86C2678"/>
    <w:lvl w:ilvl="0">
      <w:start w:val="1"/>
      <w:numFmt w:val="decimal"/>
      <w:lvlText w:val="%1"/>
      <w:lvlJc w:val="left"/>
      <w:pPr>
        <w:tabs>
          <w:tab w:val="num" w:pos="567"/>
        </w:tabs>
        <w:ind w:left="567" w:hanging="567"/>
      </w:pPr>
    </w:lvl>
    <w:lvl w:ilvl="1">
      <w:start w:val="1"/>
      <w:numFmt w:val="decimal"/>
      <w:isLgl/>
      <w:lvlText w:val="%1.%2"/>
      <w:lvlJc w:val="left"/>
      <w:pPr>
        <w:tabs>
          <w:tab w:val="num" w:pos="1418"/>
        </w:tabs>
        <w:ind w:left="1418" w:hanging="851"/>
      </w:pPr>
    </w:lvl>
    <w:lvl w:ilvl="2">
      <w:start w:val="1"/>
      <w:numFmt w:val="decimal"/>
      <w:lvlText w:val="%1.%2.%3"/>
      <w:lvlJc w:val="left"/>
      <w:pPr>
        <w:tabs>
          <w:tab w:val="num" w:pos="2268"/>
        </w:tabs>
        <w:ind w:left="2268" w:hanging="850"/>
      </w:pPr>
    </w:lvl>
    <w:lvl w:ilvl="3">
      <w:start w:val="1"/>
      <w:numFmt w:val="lowerLetter"/>
      <w:pStyle w:val="prec4"/>
      <w:lvlText w:val="(%4)"/>
      <w:lvlJc w:val="left"/>
      <w:pPr>
        <w:tabs>
          <w:tab w:val="num" w:pos="3119"/>
        </w:tabs>
        <w:ind w:left="3119" w:hanging="567"/>
      </w:pPr>
    </w:lvl>
    <w:lvl w:ilvl="4">
      <w:start w:val="1"/>
      <w:numFmt w:val="lowerRoman"/>
      <w:lvlText w:val="(%5)"/>
      <w:lvlJc w:val="left"/>
      <w:pPr>
        <w:tabs>
          <w:tab w:val="num" w:pos="3555"/>
        </w:tabs>
        <w:ind w:left="3402" w:hanging="567"/>
      </w:pPr>
    </w:lvl>
    <w:lvl w:ilvl="5">
      <w:start w:val="1"/>
      <w:numFmt w:val="none"/>
      <w:isLgl/>
      <w:lvlText w:val=""/>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222723C"/>
    <w:multiLevelType w:val="multilevel"/>
    <w:tmpl w:val="AADEAC34"/>
    <w:lvl w:ilvl="0">
      <w:start w:val="1"/>
      <w:numFmt w:val="decimal"/>
      <w:lvlText w:val="%1."/>
      <w:lvlJc w:val="left"/>
      <w:pPr>
        <w:ind w:left="360" w:hanging="360"/>
      </w:pPr>
      <w:rPr>
        <w:rFonts w:hint="default"/>
      </w:rPr>
    </w:lvl>
    <w:lvl w:ilvl="1">
      <w:start w:val="12"/>
      <w:numFmt w:val="decimal"/>
      <w:lvlText w:val="%1.%2."/>
      <w:lvlJc w:val="left"/>
      <w:pPr>
        <w:ind w:left="574" w:hanging="432"/>
      </w:pPr>
      <w:rPr>
        <w:rFonts w:hint="default"/>
        <w:b/>
        <w:bCs/>
      </w:rPr>
    </w:lvl>
    <w:lvl w:ilvl="2">
      <w:start w:val="5"/>
      <w:numFmt w:val="decimal"/>
      <w:lvlText w:val="%3."/>
      <w:lvlJc w:val="left"/>
      <w:pPr>
        <w:ind w:left="1214" w:hanging="504"/>
      </w:pPr>
      <w:rPr>
        <w:rFonts w:ascii="Arial" w:eastAsia="Times New Roman" w:hAnsi="Arial" w:cs="Arial" w:hint="default"/>
        <w:i w:val="0"/>
        <w:color w:val="auto"/>
      </w:rPr>
    </w:lvl>
    <w:lvl w:ilvl="3">
      <w:start w:val="1"/>
      <w:numFmt w:val="lowerLetter"/>
      <w:lvlText w:val="%4)"/>
      <w:lvlJc w:val="left"/>
      <w:pPr>
        <w:ind w:left="1728" w:hanging="648"/>
      </w:pPr>
      <w:rPr>
        <w:rFonts w:ascii="Arial" w:eastAsia="Times New Roman" w:hAnsi="Arial" w:cs="Aria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331111C"/>
    <w:multiLevelType w:val="hybridMultilevel"/>
    <w:tmpl w:val="CF4E9F1A"/>
    <w:lvl w:ilvl="0" w:tplc="4F805622">
      <w:start w:val="1"/>
      <w:numFmt w:val="lowerLetter"/>
      <w:lvlText w:val="(%1)"/>
      <w:lvlJc w:val="left"/>
      <w:pPr>
        <w:ind w:left="2253" w:hanging="360"/>
      </w:pPr>
      <w:rPr>
        <w:rFonts w:cs="Times New Roman"/>
      </w:rPr>
    </w:lvl>
    <w:lvl w:ilvl="1" w:tplc="08090019">
      <w:start w:val="1"/>
      <w:numFmt w:val="lowerLetter"/>
      <w:lvlText w:val="%2."/>
      <w:lvlJc w:val="left"/>
      <w:pPr>
        <w:ind w:left="2973" w:hanging="360"/>
      </w:pPr>
    </w:lvl>
    <w:lvl w:ilvl="2" w:tplc="0809001B">
      <w:start w:val="1"/>
      <w:numFmt w:val="lowerRoman"/>
      <w:lvlText w:val="%3."/>
      <w:lvlJc w:val="right"/>
      <w:pPr>
        <w:ind w:left="3693" w:hanging="180"/>
      </w:pPr>
    </w:lvl>
    <w:lvl w:ilvl="3" w:tplc="0809000F">
      <w:start w:val="1"/>
      <w:numFmt w:val="decimal"/>
      <w:lvlText w:val="%4."/>
      <w:lvlJc w:val="left"/>
      <w:pPr>
        <w:ind w:left="4413" w:hanging="360"/>
      </w:pPr>
    </w:lvl>
    <w:lvl w:ilvl="4" w:tplc="08090019">
      <w:start w:val="1"/>
      <w:numFmt w:val="lowerLetter"/>
      <w:lvlText w:val="%5."/>
      <w:lvlJc w:val="left"/>
      <w:pPr>
        <w:ind w:left="5133" w:hanging="360"/>
      </w:pPr>
    </w:lvl>
    <w:lvl w:ilvl="5" w:tplc="0809001B">
      <w:start w:val="1"/>
      <w:numFmt w:val="lowerRoman"/>
      <w:lvlText w:val="%6."/>
      <w:lvlJc w:val="right"/>
      <w:pPr>
        <w:ind w:left="5853" w:hanging="180"/>
      </w:pPr>
    </w:lvl>
    <w:lvl w:ilvl="6" w:tplc="0809000F">
      <w:start w:val="1"/>
      <w:numFmt w:val="decimal"/>
      <w:lvlText w:val="%7."/>
      <w:lvlJc w:val="left"/>
      <w:pPr>
        <w:ind w:left="6573" w:hanging="360"/>
      </w:pPr>
    </w:lvl>
    <w:lvl w:ilvl="7" w:tplc="08090019">
      <w:start w:val="1"/>
      <w:numFmt w:val="lowerLetter"/>
      <w:lvlText w:val="%8."/>
      <w:lvlJc w:val="left"/>
      <w:pPr>
        <w:ind w:left="7293" w:hanging="360"/>
      </w:pPr>
    </w:lvl>
    <w:lvl w:ilvl="8" w:tplc="0809001B">
      <w:start w:val="1"/>
      <w:numFmt w:val="lowerRoman"/>
      <w:lvlText w:val="%9."/>
      <w:lvlJc w:val="right"/>
      <w:pPr>
        <w:ind w:left="8013" w:hanging="180"/>
      </w:pPr>
    </w:lvl>
  </w:abstractNum>
  <w:abstractNum w:abstractNumId="34" w15:restartNumberingAfterBreak="0">
    <w:nsid w:val="65AA0042"/>
    <w:multiLevelType w:val="multilevel"/>
    <w:tmpl w:val="17600334"/>
    <w:lvl w:ilvl="0">
      <w:start w:val="1"/>
      <w:numFmt w:val="lowerRoman"/>
      <w:lvlText w:val="%1)"/>
      <w:lvlJc w:val="left"/>
      <w:pPr>
        <w:ind w:left="1920" w:hanging="360"/>
      </w:pPr>
      <w:rPr>
        <w:rFonts w:hint="default"/>
      </w:rPr>
    </w:lvl>
    <w:lvl w:ilvl="1">
      <w:start w:val="1"/>
      <w:numFmt w:val="lowerLetter"/>
      <w:lvlText w:val="%2."/>
      <w:lvlJc w:val="left"/>
      <w:pPr>
        <w:ind w:left="2640" w:hanging="360"/>
      </w:pPr>
      <w:rPr>
        <w:rFonts w:hint="default"/>
      </w:rPr>
    </w:lvl>
    <w:lvl w:ilvl="2">
      <w:start w:val="1"/>
      <w:numFmt w:val="lowerRoman"/>
      <w:lvlText w:val="%3."/>
      <w:lvlJc w:val="right"/>
      <w:pPr>
        <w:ind w:left="3360" w:hanging="180"/>
      </w:pPr>
      <w:rPr>
        <w:rFonts w:hint="default"/>
      </w:rPr>
    </w:lvl>
    <w:lvl w:ilvl="3">
      <w:start w:val="1"/>
      <w:numFmt w:val="decimal"/>
      <w:lvlText w:val="%4."/>
      <w:lvlJc w:val="left"/>
      <w:pPr>
        <w:ind w:left="4080" w:hanging="360"/>
      </w:pPr>
      <w:rPr>
        <w:rFonts w:hint="default"/>
      </w:rPr>
    </w:lvl>
    <w:lvl w:ilvl="4">
      <w:start w:val="1"/>
      <w:numFmt w:val="lowerLetter"/>
      <w:lvlText w:val="%5."/>
      <w:lvlJc w:val="left"/>
      <w:pPr>
        <w:ind w:left="4800" w:hanging="360"/>
      </w:pPr>
      <w:rPr>
        <w:rFonts w:hint="default"/>
      </w:rPr>
    </w:lvl>
    <w:lvl w:ilvl="5">
      <w:start w:val="1"/>
      <w:numFmt w:val="lowerRoman"/>
      <w:lvlText w:val="%6."/>
      <w:lvlJc w:val="right"/>
      <w:pPr>
        <w:ind w:left="5520" w:hanging="180"/>
      </w:pPr>
      <w:rPr>
        <w:rFonts w:hint="default"/>
      </w:rPr>
    </w:lvl>
    <w:lvl w:ilvl="6">
      <w:start w:val="1"/>
      <w:numFmt w:val="decimal"/>
      <w:lvlText w:val="%7."/>
      <w:lvlJc w:val="left"/>
      <w:pPr>
        <w:ind w:left="6240" w:hanging="360"/>
      </w:pPr>
      <w:rPr>
        <w:rFonts w:hint="default"/>
      </w:rPr>
    </w:lvl>
    <w:lvl w:ilvl="7">
      <w:start w:val="1"/>
      <w:numFmt w:val="lowerLetter"/>
      <w:lvlText w:val="%8."/>
      <w:lvlJc w:val="left"/>
      <w:pPr>
        <w:ind w:left="6960" w:hanging="360"/>
      </w:pPr>
      <w:rPr>
        <w:rFonts w:hint="default"/>
      </w:rPr>
    </w:lvl>
    <w:lvl w:ilvl="8">
      <w:start w:val="1"/>
      <w:numFmt w:val="lowerRoman"/>
      <w:lvlText w:val="%9."/>
      <w:lvlJc w:val="right"/>
      <w:pPr>
        <w:ind w:left="7680" w:hanging="180"/>
      </w:pPr>
      <w:rPr>
        <w:rFonts w:hint="default"/>
      </w:rPr>
    </w:lvl>
  </w:abstractNum>
  <w:abstractNum w:abstractNumId="35" w15:restartNumberingAfterBreak="0">
    <w:nsid w:val="672958DD"/>
    <w:multiLevelType w:val="multilevel"/>
    <w:tmpl w:val="732A83FC"/>
    <w:styleLink w:val="Style5"/>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924" w:hanging="9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A7B4A77"/>
    <w:multiLevelType w:val="multilevel"/>
    <w:tmpl w:val="EA6E37EE"/>
    <w:lvl w:ilvl="0">
      <w:start w:val="4"/>
      <w:numFmt w:val="decimal"/>
      <w:lvlText w:val="%1"/>
      <w:lvlJc w:val="left"/>
      <w:pPr>
        <w:ind w:left="924" w:hanging="924"/>
      </w:pPr>
      <w:rPr>
        <w:rFonts w:hint="default"/>
      </w:rPr>
    </w:lvl>
    <w:lvl w:ilvl="1">
      <w:start w:val="2"/>
      <w:numFmt w:val="decimal"/>
      <w:lvlText w:val="%1.%2"/>
      <w:lvlJc w:val="left"/>
      <w:pPr>
        <w:ind w:left="924" w:hanging="924"/>
      </w:pPr>
      <w:rPr>
        <w:rFonts w:hint="default"/>
        <w:b/>
        <w:bCs/>
      </w:rPr>
    </w:lvl>
    <w:lvl w:ilvl="2">
      <w:start w:val="1"/>
      <w:numFmt w:val="decimal"/>
      <w:lvlText w:val="%1.%2.%3"/>
      <w:lvlJc w:val="left"/>
      <w:pPr>
        <w:ind w:left="924" w:hanging="924"/>
      </w:pPr>
      <w:rPr>
        <w:rFonts w:hint="default"/>
        <w:i w:val="0"/>
        <w:color w:val="auto"/>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38" w15:restartNumberingAfterBreak="0">
    <w:nsid w:val="71201F24"/>
    <w:multiLevelType w:val="hybridMultilevel"/>
    <w:tmpl w:val="A8320EB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38166F"/>
    <w:multiLevelType w:val="multilevel"/>
    <w:tmpl w:val="57A262B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75505E83"/>
    <w:multiLevelType w:val="multilevel"/>
    <w:tmpl w:val="30F80AAC"/>
    <w:lvl w:ilvl="0">
      <w:start w:val="1"/>
      <w:numFmt w:val="decimal"/>
      <w:lvlText w:val="%1."/>
      <w:lvlJc w:val="left"/>
      <w:pPr>
        <w:ind w:left="360" w:hanging="360"/>
      </w:pPr>
    </w:lvl>
    <w:lvl w:ilvl="1">
      <w:start w:val="1"/>
      <w:numFmt w:val="decimal"/>
      <w:lvlText w:val="%1.%2."/>
      <w:lvlJc w:val="left"/>
      <w:pPr>
        <w:ind w:left="574" w:hanging="432"/>
      </w:pPr>
      <w:rPr>
        <w:b/>
        <w:bCs/>
      </w:rPr>
    </w:lvl>
    <w:lvl w:ilvl="2">
      <w:start w:val="1"/>
      <w:numFmt w:val="decimal"/>
      <w:lvlText w:val="%3."/>
      <w:lvlJc w:val="left"/>
      <w:pPr>
        <w:ind w:left="1214" w:hanging="504"/>
      </w:pPr>
      <w:rPr>
        <w:rFonts w:ascii="Arial" w:eastAsia="Times New Roman" w:hAnsi="Arial" w:cs="Arial" w:hint="default"/>
        <w:i w:val="0"/>
        <w:color w:val="auto"/>
      </w:rPr>
    </w:lvl>
    <w:lvl w:ilvl="3">
      <w:start w:val="1"/>
      <w:numFmt w:val="lowerLetter"/>
      <w:lvlText w:val="%4)"/>
      <w:lvlJc w:val="left"/>
      <w:pPr>
        <w:ind w:left="1728" w:hanging="648"/>
      </w:pPr>
      <w:rPr>
        <w:rFonts w:ascii="Arial" w:eastAsia="Times New Roman" w:hAnsi="Arial" w:cs="Arial"/>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573037C"/>
    <w:multiLevelType w:val="multilevel"/>
    <w:tmpl w:val="C900B98E"/>
    <w:lvl w:ilvl="0">
      <w:start w:val="6"/>
      <w:numFmt w:val="decimal"/>
      <w:lvlText w:val="%1."/>
      <w:lvlJc w:val="left"/>
      <w:pPr>
        <w:ind w:left="360" w:hanging="360"/>
      </w:pPr>
      <w:rPr>
        <w:rFonts w:hint="default"/>
      </w:rPr>
    </w:lvl>
    <w:lvl w:ilvl="1">
      <w:start w:val="2"/>
      <w:numFmt w:val="decimal"/>
      <w:lvlText w:val="%1.%2."/>
      <w:lvlJc w:val="left"/>
      <w:pPr>
        <w:ind w:left="574" w:hanging="432"/>
      </w:pPr>
      <w:rPr>
        <w:rFonts w:hint="default"/>
        <w:b/>
        <w:bCs/>
      </w:rPr>
    </w:lvl>
    <w:lvl w:ilvl="2">
      <w:start w:val="1"/>
      <w:numFmt w:val="decimal"/>
      <w:lvlText w:val="%3."/>
      <w:lvlJc w:val="left"/>
      <w:pPr>
        <w:ind w:left="1214" w:hanging="504"/>
      </w:pPr>
      <w:rPr>
        <w:rFonts w:ascii="Arial" w:eastAsia="Times New Roman" w:hAnsi="Arial" w:cs="Arial" w:hint="default"/>
        <w:i w:val="0"/>
        <w:color w:val="auto"/>
      </w:rPr>
    </w:lvl>
    <w:lvl w:ilvl="3">
      <w:start w:val="1"/>
      <w:numFmt w:val="lowerLetter"/>
      <w:lvlText w:val="%4)"/>
      <w:lvlJc w:val="left"/>
      <w:pPr>
        <w:ind w:left="2208" w:hanging="648"/>
      </w:pPr>
      <w:rPr>
        <w:rFonts w:ascii="Arial" w:eastAsia="Times New Roman" w:hAnsi="Arial" w:cs="Aria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5E94AD5"/>
    <w:multiLevelType w:val="hybridMultilevel"/>
    <w:tmpl w:val="1370FF08"/>
    <w:lvl w:ilvl="0" w:tplc="BB72BE6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7">
      <w:start w:val="1"/>
      <w:numFmt w:val="lowerLetter"/>
      <w:lvlText w:val="%3)"/>
      <w:lvlJc w:val="lef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6CA6A38"/>
    <w:multiLevelType w:val="multilevel"/>
    <w:tmpl w:val="622CA372"/>
    <w:styleLink w:val="Style2"/>
    <w:lvl w:ilvl="0">
      <w:start w:val="5"/>
      <w:numFmt w:val="decimal"/>
      <w:lvlText w:val="%1"/>
      <w:lvlJc w:val="left"/>
      <w:pPr>
        <w:ind w:left="924" w:hanging="924"/>
      </w:pPr>
      <w:rPr>
        <w:rFonts w:ascii="Arial Bold" w:hAnsi="Arial Bold" w:hint="default"/>
        <w:b/>
        <w:i w:val="0"/>
        <w:color w:val="000000"/>
        <w:sz w:val="20"/>
        <w:szCs w:val="20"/>
      </w:rPr>
    </w:lvl>
    <w:lvl w:ilvl="1">
      <w:start w:val="1"/>
      <w:numFmt w:val="decimal"/>
      <w:lvlText w:val="5.%2"/>
      <w:lvlJc w:val="left"/>
      <w:pPr>
        <w:ind w:left="924" w:hanging="924"/>
      </w:pPr>
      <w:rPr>
        <w:rFonts w:ascii="Tahoma" w:hAnsi="Tahoma" w:cs="Tahoma" w:hint="default"/>
        <w:b/>
        <w:color w:val="000000"/>
        <w:sz w:val="20"/>
        <w:szCs w:val="20"/>
      </w:rPr>
    </w:lvl>
    <w:lvl w:ilvl="2">
      <w:start w:val="1"/>
      <w:numFmt w:val="decimal"/>
      <w:lvlText w:val="5.%2.%3"/>
      <w:lvlJc w:val="left"/>
      <w:pPr>
        <w:ind w:left="924" w:hanging="924"/>
      </w:pPr>
      <w:rPr>
        <w:rFonts w:ascii="Tahoma" w:hAnsi="Tahoma" w:cs="Tahoma" w:hint="default"/>
        <w:b w:val="0"/>
        <w:color w:val="auto"/>
        <w:sz w:val="20"/>
        <w:szCs w:val="20"/>
      </w:rPr>
    </w:lvl>
    <w:lvl w:ilvl="3">
      <w:start w:val="1"/>
      <w:numFmt w:val="lowerRoman"/>
      <w:lvlText w:val="%4)"/>
      <w:lvlJc w:val="left"/>
      <w:pPr>
        <w:ind w:left="1247" w:hanging="567"/>
      </w:pPr>
      <w:rPr>
        <w:rFonts w:hint="default"/>
        <w:b w:val="0"/>
        <w:sz w:val="20"/>
      </w:rPr>
    </w:lvl>
    <w:lvl w:ilvl="4">
      <w:start w:val="1"/>
      <w:numFmt w:val="none"/>
      <w:lvlText w:val=""/>
      <w:lvlJc w:val="left"/>
      <w:pPr>
        <w:ind w:left="924" w:hanging="924"/>
      </w:pPr>
      <w:rPr>
        <w:rFonts w:hint="default"/>
      </w:rPr>
    </w:lvl>
    <w:lvl w:ilvl="5">
      <w:start w:val="1"/>
      <w:numFmt w:val="none"/>
      <w:lvlText w:val=""/>
      <w:lvlJc w:val="left"/>
      <w:pPr>
        <w:ind w:left="924" w:hanging="924"/>
      </w:pPr>
      <w:rPr>
        <w:rFonts w:hint="default"/>
      </w:rPr>
    </w:lvl>
    <w:lvl w:ilvl="6">
      <w:start w:val="1"/>
      <w:numFmt w:val="none"/>
      <w:lvlText w:val=""/>
      <w:lvlJc w:val="left"/>
      <w:pPr>
        <w:ind w:left="924" w:hanging="924"/>
      </w:pPr>
      <w:rPr>
        <w:rFonts w:hint="default"/>
      </w:rPr>
    </w:lvl>
    <w:lvl w:ilvl="7">
      <w:start w:val="1"/>
      <w:numFmt w:val="none"/>
      <w:lvlText w:val=""/>
      <w:lvlJc w:val="left"/>
      <w:pPr>
        <w:ind w:left="924" w:hanging="924"/>
      </w:pPr>
      <w:rPr>
        <w:rFonts w:hint="default"/>
      </w:rPr>
    </w:lvl>
    <w:lvl w:ilvl="8">
      <w:start w:val="1"/>
      <w:numFmt w:val="none"/>
      <w:lvlText w:val=""/>
      <w:lvlJc w:val="left"/>
      <w:pPr>
        <w:ind w:left="924" w:hanging="924"/>
      </w:pPr>
      <w:rPr>
        <w:rFonts w:hint="default"/>
      </w:rPr>
    </w:lvl>
  </w:abstractNum>
  <w:abstractNum w:abstractNumId="44" w15:restartNumberingAfterBreak="0">
    <w:nsid w:val="77D61255"/>
    <w:multiLevelType w:val="multilevel"/>
    <w:tmpl w:val="AA0C0432"/>
    <w:lvl w:ilvl="0">
      <w:start w:val="1"/>
      <w:numFmt w:val="decimal"/>
      <w:lvlText w:val="%1."/>
      <w:lvlJc w:val="left"/>
      <w:pPr>
        <w:tabs>
          <w:tab w:val="num" w:pos="720"/>
        </w:tabs>
        <w:ind w:left="720" w:hanging="720"/>
      </w:pPr>
      <w:rPr>
        <w:rFonts w:ascii="Times New Roman" w:hAnsi="Times New Roman" w:cs="Times New Roman" w:hint="default"/>
        <w:b/>
        <w:i w:val="0"/>
        <w:caps/>
        <w:sz w:val="20"/>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45" w15:restartNumberingAfterBreak="0">
    <w:nsid w:val="799A4E4C"/>
    <w:multiLevelType w:val="multilevel"/>
    <w:tmpl w:val="45D429CA"/>
    <w:numStyleLink w:val="Style6"/>
  </w:abstractNum>
  <w:abstractNum w:abstractNumId="46" w15:restartNumberingAfterBreak="0">
    <w:nsid w:val="79EB08C3"/>
    <w:multiLevelType w:val="multilevel"/>
    <w:tmpl w:val="8A8A6AD6"/>
    <w:lvl w:ilvl="0">
      <w:start w:val="1"/>
      <w:numFmt w:val="decimal"/>
      <w:lvlText w:val="%1."/>
      <w:lvlJc w:val="left"/>
      <w:pPr>
        <w:ind w:left="720" w:hanging="360"/>
      </w:pPr>
    </w:lvl>
    <w:lvl w:ilvl="1">
      <w:start w:val="13"/>
      <w:numFmt w:val="decimal"/>
      <w:isLgl/>
      <w:lvlText w:val="%1.%2"/>
      <w:lvlJc w:val="left"/>
      <w:pPr>
        <w:ind w:left="1550" w:hanging="885"/>
      </w:pPr>
      <w:rPr>
        <w:rFonts w:hint="default"/>
      </w:rPr>
    </w:lvl>
    <w:lvl w:ilvl="2">
      <w:start w:val="4"/>
      <w:numFmt w:val="decimal"/>
      <w:isLgl/>
      <w:lvlText w:val="%1.%2.%3"/>
      <w:lvlJc w:val="left"/>
      <w:pPr>
        <w:ind w:left="1855" w:hanging="885"/>
      </w:pPr>
      <w:rPr>
        <w:rFonts w:hint="default"/>
      </w:rPr>
    </w:lvl>
    <w:lvl w:ilvl="3">
      <w:start w:val="1"/>
      <w:numFmt w:val="decimal"/>
      <w:isLgl/>
      <w:lvlText w:val="%1.%2.%3.%4"/>
      <w:lvlJc w:val="left"/>
      <w:pPr>
        <w:ind w:left="2160" w:hanging="885"/>
      </w:pPr>
      <w:rPr>
        <w:rFonts w:hint="default"/>
      </w:rPr>
    </w:lvl>
    <w:lvl w:ilvl="4">
      <w:start w:val="1"/>
      <w:numFmt w:val="decimal"/>
      <w:isLgl/>
      <w:lvlText w:val="%1.%2.%3.%4.%5"/>
      <w:lvlJc w:val="left"/>
      <w:pPr>
        <w:ind w:left="266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35" w:hanging="1440"/>
      </w:pPr>
      <w:rPr>
        <w:rFonts w:hint="default"/>
      </w:rPr>
    </w:lvl>
    <w:lvl w:ilvl="8">
      <w:start w:val="1"/>
      <w:numFmt w:val="decimal"/>
      <w:isLgl/>
      <w:lvlText w:val="%1.%2.%3.%4.%5.%6.%7.%8.%9"/>
      <w:lvlJc w:val="left"/>
      <w:pPr>
        <w:ind w:left="4600" w:hanging="1800"/>
      </w:pPr>
      <w:rPr>
        <w:rFonts w:hint="default"/>
      </w:rPr>
    </w:lvl>
  </w:abstractNum>
  <w:abstractNum w:abstractNumId="47" w15:restartNumberingAfterBreak="0">
    <w:nsid w:val="7C6C00FF"/>
    <w:multiLevelType w:val="hybridMultilevel"/>
    <w:tmpl w:val="5C3867AC"/>
    <w:lvl w:ilvl="0" w:tplc="C8AC0764">
      <w:start w:val="2"/>
      <w:numFmt w:val="lowerLetter"/>
      <w:lvlText w:val="%1)"/>
      <w:lvlJc w:val="left"/>
      <w:pPr>
        <w:ind w:left="270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1821A1"/>
    <w:multiLevelType w:val="multilevel"/>
    <w:tmpl w:val="48A8BD6A"/>
    <w:lvl w:ilvl="0">
      <w:start w:val="1"/>
      <w:numFmt w:val="decimal"/>
      <w:lvlText w:val="%1"/>
      <w:lvlJc w:val="left"/>
      <w:pPr>
        <w:ind w:left="720" w:hanging="720"/>
      </w:pPr>
      <w:rPr>
        <w:rFonts w:hint="default"/>
      </w:rPr>
    </w:lvl>
    <w:lvl w:ilvl="1">
      <w:start w:val="1"/>
      <w:numFmt w:val="upp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F830686"/>
    <w:multiLevelType w:val="multilevel"/>
    <w:tmpl w:val="04880E5E"/>
    <w:lvl w:ilvl="0">
      <w:start w:val="1"/>
      <w:numFmt w:val="decimal"/>
      <w:lvlText w:val="%1."/>
      <w:lvlJc w:val="left"/>
      <w:pPr>
        <w:ind w:left="108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num w:numId="1" w16cid:durableId="8682508">
    <w:abstractNumId w:val="8"/>
  </w:num>
  <w:num w:numId="2" w16cid:durableId="1356734568">
    <w:abstractNumId w:val="21"/>
  </w:num>
  <w:num w:numId="3" w16cid:durableId="1505440508">
    <w:abstractNumId w:val="3"/>
  </w:num>
  <w:num w:numId="4" w16cid:durableId="88350845">
    <w:abstractNumId w:val="46"/>
  </w:num>
  <w:num w:numId="5" w16cid:durableId="285047492">
    <w:abstractNumId w:val="14"/>
  </w:num>
  <w:num w:numId="6" w16cid:durableId="1147015921">
    <w:abstractNumId w:val="40"/>
  </w:num>
  <w:num w:numId="7" w16cid:durableId="426391088">
    <w:abstractNumId w:val="38"/>
  </w:num>
  <w:num w:numId="8" w16cid:durableId="86196814">
    <w:abstractNumId w:val="34"/>
  </w:num>
  <w:num w:numId="9" w16cid:durableId="1302689797">
    <w:abstractNumId w:val="31"/>
  </w:num>
  <w:num w:numId="10" w16cid:durableId="935288127">
    <w:abstractNumId w:val="43"/>
  </w:num>
  <w:num w:numId="11" w16cid:durableId="443812328">
    <w:abstractNumId w:val="20"/>
  </w:num>
  <w:num w:numId="12" w16cid:durableId="200827082">
    <w:abstractNumId w:val="10"/>
  </w:num>
  <w:num w:numId="13" w16cid:durableId="1055736089">
    <w:abstractNumId w:val="35"/>
  </w:num>
  <w:num w:numId="14" w16cid:durableId="161701472">
    <w:abstractNumId w:val="37"/>
  </w:num>
  <w:num w:numId="15" w16cid:durableId="1178151698">
    <w:abstractNumId w:val="29"/>
  </w:num>
  <w:num w:numId="16" w16cid:durableId="801580360">
    <w:abstractNumId w:val="23"/>
  </w:num>
  <w:num w:numId="17" w16cid:durableId="1325891014">
    <w:abstractNumId w:val="45"/>
  </w:num>
  <w:num w:numId="18" w16cid:durableId="1811508964">
    <w:abstractNumId w:val="22"/>
  </w:num>
  <w:num w:numId="19" w16cid:durableId="1045837345">
    <w:abstractNumId w:val="4"/>
  </w:num>
  <w:num w:numId="20" w16cid:durableId="529494596">
    <w:abstractNumId w:val="25"/>
  </w:num>
  <w:num w:numId="21" w16cid:durableId="879900382">
    <w:abstractNumId w:val="19"/>
  </w:num>
  <w:num w:numId="22" w16cid:durableId="1530139364">
    <w:abstractNumId w:val="1"/>
  </w:num>
  <w:num w:numId="23" w16cid:durableId="1065562804">
    <w:abstractNumId w:val="30"/>
  </w:num>
  <w:num w:numId="24" w16cid:durableId="1748767384">
    <w:abstractNumId w:val="9"/>
  </w:num>
  <w:num w:numId="25" w16cid:durableId="2062631378">
    <w:abstractNumId w:val="2"/>
  </w:num>
  <w:num w:numId="26" w16cid:durableId="2079132765">
    <w:abstractNumId w:val="28"/>
  </w:num>
  <w:num w:numId="27" w16cid:durableId="273758073">
    <w:abstractNumId w:val="32"/>
  </w:num>
  <w:num w:numId="28" w16cid:durableId="1291398900">
    <w:abstractNumId w:val="47"/>
  </w:num>
  <w:num w:numId="29" w16cid:durableId="1957560399">
    <w:abstractNumId w:val="27"/>
  </w:num>
  <w:num w:numId="30" w16cid:durableId="151143537">
    <w:abstractNumId w:val="15"/>
  </w:num>
  <w:num w:numId="31" w16cid:durableId="1867282057">
    <w:abstractNumId w:val="36"/>
  </w:num>
  <w:num w:numId="32" w16cid:durableId="1370110545">
    <w:abstractNumId w:val="12"/>
  </w:num>
  <w:num w:numId="33" w16cid:durableId="1228884686">
    <w:abstractNumId w:val="7"/>
  </w:num>
  <w:num w:numId="34" w16cid:durableId="10840754">
    <w:abstractNumId w:val="26"/>
  </w:num>
  <w:num w:numId="35" w16cid:durableId="386220514">
    <w:abstractNumId w:val="17"/>
  </w:num>
  <w:num w:numId="36" w16cid:durableId="1866747423">
    <w:abstractNumId w:val="36"/>
    <w:lvlOverride w:ilvl="0">
      <w:lvl w:ilvl="0">
        <w:start w:val="4"/>
        <w:numFmt w:val="decimal"/>
        <w:lvlText w:val="%1"/>
        <w:lvlJc w:val="left"/>
        <w:pPr>
          <w:ind w:left="924" w:hanging="924"/>
        </w:pPr>
        <w:rPr>
          <w:rFonts w:hint="default"/>
        </w:rPr>
      </w:lvl>
    </w:lvlOverride>
    <w:lvlOverride w:ilvl="1">
      <w:lvl w:ilvl="1">
        <w:start w:val="2"/>
        <w:numFmt w:val="decimal"/>
        <w:lvlText w:val="%1.%2"/>
        <w:lvlJc w:val="left"/>
        <w:pPr>
          <w:ind w:left="924" w:hanging="924"/>
        </w:pPr>
        <w:rPr>
          <w:rFonts w:hint="default"/>
          <w:b/>
          <w:bCs/>
        </w:rPr>
      </w:lvl>
    </w:lvlOverride>
    <w:lvlOverride w:ilvl="2">
      <w:lvl w:ilvl="2">
        <w:start w:val="1"/>
        <w:numFmt w:val="decimal"/>
        <w:lvlText w:val="%1.%2.%3"/>
        <w:lvlJc w:val="left"/>
        <w:pPr>
          <w:ind w:left="924" w:hanging="924"/>
        </w:pPr>
        <w:rPr>
          <w:rFonts w:hint="default"/>
          <w:i w:val="0"/>
          <w:color w:val="auto"/>
        </w:rPr>
      </w:lvl>
    </w:lvlOverride>
    <w:lvlOverride w:ilvl="3">
      <w:lvl w:ilvl="3">
        <w:start w:val="1"/>
        <w:numFmt w:val="decimal"/>
        <w:lvlText w:val="(%4)"/>
        <w:lvlJc w:val="left"/>
        <w:pPr>
          <w:ind w:left="1440" w:hanging="360"/>
        </w:pPr>
        <w:rPr>
          <w:rFonts w:hint="default"/>
          <w:color w:val="auto"/>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16cid:durableId="870073737">
    <w:abstractNumId w:val="41"/>
  </w:num>
  <w:num w:numId="38" w16cid:durableId="75130290">
    <w:abstractNumId w:val="42"/>
  </w:num>
  <w:num w:numId="39" w16cid:durableId="767503882">
    <w:abstractNumId w:val="0"/>
  </w:num>
  <w:num w:numId="40" w16cid:durableId="1602646461">
    <w:abstractNumId w:val="49"/>
  </w:num>
  <w:num w:numId="41" w16cid:durableId="39213288">
    <w:abstractNumId w:val="24"/>
  </w:num>
  <w:num w:numId="42" w16cid:durableId="2008362235">
    <w:abstractNumId w:val="5"/>
  </w:num>
  <w:num w:numId="43" w16cid:durableId="8982491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701671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367571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92679952">
    <w:abstractNumId w:val="16"/>
  </w:num>
  <w:num w:numId="47" w16cid:durableId="1254315109">
    <w:abstractNumId w:val="18"/>
  </w:num>
  <w:num w:numId="48" w16cid:durableId="1220241399">
    <w:abstractNumId w:val="39"/>
  </w:num>
  <w:num w:numId="49" w16cid:durableId="2034765730">
    <w:abstractNumId w:val="6"/>
  </w:num>
  <w:num w:numId="50" w16cid:durableId="773284955">
    <w:abstractNumId w:val="13"/>
  </w:num>
  <w:num w:numId="51" w16cid:durableId="976757527">
    <w:abstractNumId w:val="48"/>
  </w:num>
  <w:num w:numId="52" w16cid:durableId="151913904">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354"/>
    <w:rsid w:val="00011427"/>
    <w:rsid w:val="0001248A"/>
    <w:rsid w:val="00014624"/>
    <w:rsid w:val="00015E9C"/>
    <w:rsid w:val="00023531"/>
    <w:rsid w:val="00023DD2"/>
    <w:rsid w:val="00026F19"/>
    <w:rsid w:val="00031DBC"/>
    <w:rsid w:val="00033519"/>
    <w:rsid w:val="00034498"/>
    <w:rsid w:val="000359FD"/>
    <w:rsid w:val="00036578"/>
    <w:rsid w:val="00036622"/>
    <w:rsid w:val="00040366"/>
    <w:rsid w:val="000404A4"/>
    <w:rsid w:val="00045B39"/>
    <w:rsid w:val="00053769"/>
    <w:rsid w:val="00054BFB"/>
    <w:rsid w:val="000578E0"/>
    <w:rsid w:val="000655B4"/>
    <w:rsid w:val="00070290"/>
    <w:rsid w:val="000711B5"/>
    <w:rsid w:val="00076490"/>
    <w:rsid w:val="00082E5C"/>
    <w:rsid w:val="00086D2F"/>
    <w:rsid w:val="00093498"/>
    <w:rsid w:val="00096DDE"/>
    <w:rsid w:val="000A02C9"/>
    <w:rsid w:val="000A1391"/>
    <w:rsid w:val="000A1461"/>
    <w:rsid w:val="000A27EA"/>
    <w:rsid w:val="000A28B4"/>
    <w:rsid w:val="000A6520"/>
    <w:rsid w:val="000B194B"/>
    <w:rsid w:val="000B5B6A"/>
    <w:rsid w:val="000C1BE2"/>
    <w:rsid w:val="000C3103"/>
    <w:rsid w:val="000D1A33"/>
    <w:rsid w:val="000D4204"/>
    <w:rsid w:val="000D44B3"/>
    <w:rsid w:val="000D61D5"/>
    <w:rsid w:val="000E227C"/>
    <w:rsid w:val="000E31C7"/>
    <w:rsid w:val="000E37CD"/>
    <w:rsid w:val="000E3BFD"/>
    <w:rsid w:val="000E5536"/>
    <w:rsid w:val="000E7250"/>
    <w:rsid w:val="000F2C25"/>
    <w:rsid w:val="000F7998"/>
    <w:rsid w:val="00112D88"/>
    <w:rsid w:val="00116ABE"/>
    <w:rsid w:val="0012297D"/>
    <w:rsid w:val="001248F0"/>
    <w:rsid w:val="00127D07"/>
    <w:rsid w:val="001365E6"/>
    <w:rsid w:val="00153D8E"/>
    <w:rsid w:val="00154683"/>
    <w:rsid w:val="001574BD"/>
    <w:rsid w:val="001610AD"/>
    <w:rsid w:val="00163BE7"/>
    <w:rsid w:val="00170CE3"/>
    <w:rsid w:val="001743CD"/>
    <w:rsid w:val="001754C4"/>
    <w:rsid w:val="00176828"/>
    <w:rsid w:val="00184323"/>
    <w:rsid w:val="00187482"/>
    <w:rsid w:val="0019203E"/>
    <w:rsid w:val="00193FC9"/>
    <w:rsid w:val="00194AF0"/>
    <w:rsid w:val="001A3709"/>
    <w:rsid w:val="001A423B"/>
    <w:rsid w:val="001B1182"/>
    <w:rsid w:val="001B4BE9"/>
    <w:rsid w:val="001B5C46"/>
    <w:rsid w:val="001B6EB7"/>
    <w:rsid w:val="001C055D"/>
    <w:rsid w:val="001C2AEE"/>
    <w:rsid w:val="001C3C47"/>
    <w:rsid w:val="001D0D8E"/>
    <w:rsid w:val="001D2094"/>
    <w:rsid w:val="001D4346"/>
    <w:rsid w:val="001D7782"/>
    <w:rsid w:val="001E2C57"/>
    <w:rsid w:val="001E3ACF"/>
    <w:rsid w:val="001E3DBC"/>
    <w:rsid w:val="001E5EF6"/>
    <w:rsid w:val="001F1CF6"/>
    <w:rsid w:val="001F381C"/>
    <w:rsid w:val="00200933"/>
    <w:rsid w:val="00201BE4"/>
    <w:rsid w:val="0020341A"/>
    <w:rsid w:val="00207AE8"/>
    <w:rsid w:val="002151D5"/>
    <w:rsid w:val="00222195"/>
    <w:rsid w:val="00222197"/>
    <w:rsid w:val="00222659"/>
    <w:rsid w:val="002235B9"/>
    <w:rsid w:val="00223EBB"/>
    <w:rsid w:val="00232651"/>
    <w:rsid w:val="0023475C"/>
    <w:rsid w:val="002374D5"/>
    <w:rsid w:val="00241DBA"/>
    <w:rsid w:val="00241DC3"/>
    <w:rsid w:val="00245947"/>
    <w:rsid w:val="00245B7B"/>
    <w:rsid w:val="00246D87"/>
    <w:rsid w:val="00250771"/>
    <w:rsid w:val="00257548"/>
    <w:rsid w:val="00261980"/>
    <w:rsid w:val="002677B1"/>
    <w:rsid w:val="00276D8B"/>
    <w:rsid w:val="002840AC"/>
    <w:rsid w:val="00285550"/>
    <w:rsid w:val="00285BF0"/>
    <w:rsid w:val="002906E0"/>
    <w:rsid w:val="0029539A"/>
    <w:rsid w:val="002959C2"/>
    <w:rsid w:val="00295D2D"/>
    <w:rsid w:val="002A4D97"/>
    <w:rsid w:val="002B659E"/>
    <w:rsid w:val="002C699C"/>
    <w:rsid w:val="002D0148"/>
    <w:rsid w:val="002D52C5"/>
    <w:rsid w:val="002D7DF1"/>
    <w:rsid w:val="002E2FDC"/>
    <w:rsid w:val="002E5D5C"/>
    <w:rsid w:val="002F52CB"/>
    <w:rsid w:val="002F5647"/>
    <w:rsid w:val="0030230C"/>
    <w:rsid w:val="003027F5"/>
    <w:rsid w:val="00310E4E"/>
    <w:rsid w:val="00311302"/>
    <w:rsid w:val="00314BB8"/>
    <w:rsid w:val="0031568E"/>
    <w:rsid w:val="0032110E"/>
    <w:rsid w:val="00322EB0"/>
    <w:rsid w:val="003244E0"/>
    <w:rsid w:val="00331386"/>
    <w:rsid w:val="00331FE0"/>
    <w:rsid w:val="00332AA7"/>
    <w:rsid w:val="00334147"/>
    <w:rsid w:val="00335651"/>
    <w:rsid w:val="0034441C"/>
    <w:rsid w:val="003460EB"/>
    <w:rsid w:val="00350A58"/>
    <w:rsid w:val="003523FF"/>
    <w:rsid w:val="0036023F"/>
    <w:rsid w:val="00366D53"/>
    <w:rsid w:val="003717D2"/>
    <w:rsid w:val="00376FD2"/>
    <w:rsid w:val="003829C6"/>
    <w:rsid w:val="00387BC7"/>
    <w:rsid w:val="00390344"/>
    <w:rsid w:val="00391DC1"/>
    <w:rsid w:val="00391FF0"/>
    <w:rsid w:val="00393F71"/>
    <w:rsid w:val="003945E7"/>
    <w:rsid w:val="0039615E"/>
    <w:rsid w:val="003B0B4E"/>
    <w:rsid w:val="003B2B71"/>
    <w:rsid w:val="003B35A9"/>
    <w:rsid w:val="003B6788"/>
    <w:rsid w:val="003B7737"/>
    <w:rsid w:val="003C3154"/>
    <w:rsid w:val="003C5EE0"/>
    <w:rsid w:val="003D1FB7"/>
    <w:rsid w:val="003D2848"/>
    <w:rsid w:val="003D66CE"/>
    <w:rsid w:val="003E15D6"/>
    <w:rsid w:val="003E34B3"/>
    <w:rsid w:val="003E4E1F"/>
    <w:rsid w:val="003E5784"/>
    <w:rsid w:val="003F03E7"/>
    <w:rsid w:val="003F1CD7"/>
    <w:rsid w:val="003F221E"/>
    <w:rsid w:val="003F2DE5"/>
    <w:rsid w:val="003F31FF"/>
    <w:rsid w:val="00406DB1"/>
    <w:rsid w:val="00411D9F"/>
    <w:rsid w:val="00414D6E"/>
    <w:rsid w:val="004169C2"/>
    <w:rsid w:val="0042171B"/>
    <w:rsid w:val="00421901"/>
    <w:rsid w:val="004256EF"/>
    <w:rsid w:val="00426ECF"/>
    <w:rsid w:val="00442195"/>
    <w:rsid w:val="00443F38"/>
    <w:rsid w:val="004454DE"/>
    <w:rsid w:val="00445A1F"/>
    <w:rsid w:val="00446A91"/>
    <w:rsid w:val="004506EF"/>
    <w:rsid w:val="00451902"/>
    <w:rsid w:val="00452D91"/>
    <w:rsid w:val="00452F26"/>
    <w:rsid w:val="00454868"/>
    <w:rsid w:val="00456DC0"/>
    <w:rsid w:val="0046746C"/>
    <w:rsid w:val="00470797"/>
    <w:rsid w:val="00470EB5"/>
    <w:rsid w:val="00474D0A"/>
    <w:rsid w:val="00481918"/>
    <w:rsid w:val="00483059"/>
    <w:rsid w:val="00487453"/>
    <w:rsid w:val="00490B25"/>
    <w:rsid w:val="004A0B27"/>
    <w:rsid w:val="004A2EDA"/>
    <w:rsid w:val="004B7037"/>
    <w:rsid w:val="004B78AF"/>
    <w:rsid w:val="004C3F0E"/>
    <w:rsid w:val="004C7F29"/>
    <w:rsid w:val="004D0932"/>
    <w:rsid w:val="004D442B"/>
    <w:rsid w:val="004D521C"/>
    <w:rsid w:val="004E00C9"/>
    <w:rsid w:val="004E03E1"/>
    <w:rsid w:val="004E2D56"/>
    <w:rsid w:val="004E3BEB"/>
    <w:rsid w:val="004F0B42"/>
    <w:rsid w:val="004F1B62"/>
    <w:rsid w:val="005007B7"/>
    <w:rsid w:val="00502CE6"/>
    <w:rsid w:val="00504156"/>
    <w:rsid w:val="0050428A"/>
    <w:rsid w:val="00505A1F"/>
    <w:rsid w:val="00506CC0"/>
    <w:rsid w:val="00513120"/>
    <w:rsid w:val="00522358"/>
    <w:rsid w:val="005224C3"/>
    <w:rsid w:val="00524672"/>
    <w:rsid w:val="0052647F"/>
    <w:rsid w:val="00532BD0"/>
    <w:rsid w:val="00532C47"/>
    <w:rsid w:val="005365ED"/>
    <w:rsid w:val="00537796"/>
    <w:rsid w:val="00537906"/>
    <w:rsid w:val="00560F79"/>
    <w:rsid w:val="005618CB"/>
    <w:rsid w:val="005646BD"/>
    <w:rsid w:val="0058199B"/>
    <w:rsid w:val="00584BC4"/>
    <w:rsid w:val="00593CD8"/>
    <w:rsid w:val="005A0142"/>
    <w:rsid w:val="005A70EA"/>
    <w:rsid w:val="005B1C35"/>
    <w:rsid w:val="005B73CB"/>
    <w:rsid w:val="005C31EA"/>
    <w:rsid w:val="005E09C9"/>
    <w:rsid w:val="005E2275"/>
    <w:rsid w:val="005E6AE3"/>
    <w:rsid w:val="005F3F06"/>
    <w:rsid w:val="005F5833"/>
    <w:rsid w:val="00600B98"/>
    <w:rsid w:val="00600C2A"/>
    <w:rsid w:val="00603BE5"/>
    <w:rsid w:val="00604A36"/>
    <w:rsid w:val="006104B3"/>
    <w:rsid w:val="00617734"/>
    <w:rsid w:val="00621821"/>
    <w:rsid w:val="00625EE7"/>
    <w:rsid w:val="0063289F"/>
    <w:rsid w:val="006341E3"/>
    <w:rsid w:val="006344DE"/>
    <w:rsid w:val="00643403"/>
    <w:rsid w:val="00647DC7"/>
    <w:rsid w:val="00650EAA"/>
    <w:rsid w:val="00651669"/>
    <w:rsid w:val="00651A8B"/>
    <w:rsid w:val="0066001D"/>
    <w:rsid w:val="00660191"/>
    <w:rsid w:val="006611C6"/>
    <w:rsid w:val="0067493E"/>
    <w:rsid w:val="00677F24"/>
    <w:rsid w:val="00683417"/>
    <w:rsid w:val="006942F7"/>
    <w:rsid w:val="00695ED1"/>
    <w:rsid w:val="006B02FC"/>
    <w:rsid w:val="006B2319"/>
    <w:rsid w:val="006B437A"/>
    <w:rsid w:val="006D2B65"/>
    <w:rsid w:val="006D4784"/>
    <w:rsid w:val="006D6B98"/>
    <w:rsid w:val="006E1B54"/>
    <w:rsid w:val="006E45C2"/>
    <w:rsid w:val="006E576F"/>
    <w:rsid w:val="006E6E3A"/>
    <w:rsid w:val="006F1815"/>
    <w:rsid w:val="006F25F9"/>
    <w:rsid w:val="006F5C32"/>
    <w:rsid w:val="006F648B"/>
    <w:rsid w:val="007047BB"/>
    <w:rsid w:val="00704A8F"/>
    <w:rsid w:val="007060AE"/>
    <w:rsid w:val="00712BD8"/>
    <w:rsid w:val="00713AD1"/>
    <w:rsid w:val="00713C5E"/>
    <w:rsid w:val="00716592"/>
    <w:rsid w:val="0072003B"/>
    <w:rsid w:val="00720F0C"/>
    <w:rsid w:val="007215F8"/>
    <w:rsid w:val="007441EF"/>
    <w:rsid w:val="00746555"/>
    <w:rsid w:val="00751064"/>
    <w:rsid w:val="00763C5F"/>
    <w:rsid w:val="007735F4"/>
    <w:rsid w:val="00786B5A"/>
    <w:rsid w:val="00790A29"/>
    <w:rsid w:val="007B6F25"/>
    <w:rsid w:val="007C0059"/>
    <w:rsid w:val="007C1988"/>
    <w:rsid w:val="007C3284"/>
    <w:rsid w:val="007D4232"/>
    <w:rsid w:val="007D5400"/>
    <w:rsid w:val="007F3ABD"/>
    <w:rsid w:val="007F7EC5"/>
    <w:rsid w:val="008019A9"/>
    <w:rsid w:val="00802BA7"/>
    <w:rsid w:val="00806B58"/>
    <w:rsid w:val="0080728C"/>
    <w:rsid w:val="00807762"/>
    <w:rsid w:val="00807901"/>
    <w:rsid w:val="00810788"/>
    <w:rsid w:val="008131FD"/>
    <w:rsid w:val="0081463C"/>
    <w:rsid w:val="00815C6D"/>
    <w:rsid w:val="008222DE"/>
    <w:rsid w:val="008317A1"/>
    <w:rsid w:val="00831BE3"/>
    <w:rsid w:val="00857BDC"/>
    <w:rsid w:val="00861F9D"/>
    <w:rsid w:val="0086256A"/>
    <w:rsid w:val="00862BD4"/>
    <w:rsid w:val="008756EF"/>
    <w:rsid w:val="008809E4"/>
    <w:rsid w:val="00881ADC"/>
    <w:rsid w:val="00885F95"/>
    <w:rsid w:val="0089166C"/>
    <w:rsid w:val="00893AFD"/>
    <w:rsid w:val="00894E44"/>
    <w:rsid w:val="008A03EC"/>
    <w:rsid w:val="008A06DC"/>
    <w:rsid w:val="008A555E"/>
    <w:rsid w:val="008B3895"/>
    <w:rsid w:val="008B3BAA"/>
    <w:rsid w:val="008B57A2"/>
    <w:rsid w:val="008B7F15"/>
    <w:rsid w:val="008C5835"/>
    <w:rsid w:val="008C63E1"/>
    <w:rsid w:val="008C697F"/>
    <w:rsid w:val="008C6A71"/>
    <w:rsid w:val="008D085C"/>
    <w:rsid w:val="008D7EB2"/>
    <w:rsid w:val="008E2498"/>
    <w:rsid w:val="008E793D"/>
    <w:rsid w:val="008F07B3"/>
    <w:rsid w:val="008F16B4"/>
    <w:rsid w:val="008F3D55"/>
    <w:rsid w:val="008F5866"/>
    <w:rsid w:val="00901785"/>
    <w:rsid w:val="0090259C"/>
    <w:rsid w:val="00905283"/>
    <w:rsid w:val="00914E52"/>
    <w:rsid w:val="00925B87"/>
    <w:rsid w:val="00934EDC"/>
    <w:rsid w:val="0093774B"/>
    <w:rsid w:val="009416A8"/>
    <w:rsid w:val="009454E6"/>
    <w:rsid w:val="00946984"/>
    <w:rsid w:val="00952067"/>
    <w:rsid w:val="00952814"/>
    <w:rsid w:val="009549B5"/>
    <w:rsid w:val="00957557"/>
    <w:rsid w:val="00960E7F"/>
    <w:rsid w:val="0096394B"/>
    <w:rsid w:val="00963B08"/>
    <w:rsid w:val="00966922"/>
    <w:rsid w:val="009670B0"/>
    <w:rsid w:val="00970E1C"/>
    <w:rsid w:val="009716A0"/>
    <w:rsid w:val="00973368"/>
    <w:rsid w:val="00987001"/>
    <w:rsid w:val="009870E6"/>
    <w:rsid w:val="009955D2"/>
    <w:rsid w:val="00996ED0"/>
    <w:rsid w:val="009A112D"/>
    <w:rsid w:val="009A4D4A"/>
    <w:rsid w:val="009A5F81"/>
    <w:rsid w:val="009B4FDA"/>
    <w:rsid w:val="009B627D"/>
    <w:rsid w:val="009B7F8D"/>
    <w:rsid w:val="009C4BD4"/>
    <w:rsid w:val="009D7155"/>
    <w:rsid w:val="009D78E4"/>
    <w:rsid w:val="009F0519"/>
    <w:rsid w:val="009F1D43"/>
    <w:rsid w:val="00A11542"/>
    <w:rsid w:val="00A17625"/>
    <w:rsid w:val="00A2083D"/>
    <w:rsid w:val="00A31DBC"/>
    <w:rsid w:val="00A3326B"/>
    <w:rsid w:val="00A37C18"/>
    <w:rsid w:val="00A47A8F"/>
    <w:rsid w:val="00A47FB8"/>
    <w:rsid w:val="00A54354"/>
    <w:rsid w:val="00A65D90"/>
    <w:rsid w:val="00A664C7"/>
    <w:rsid w:val="00A67A09"/>
    <w:rsid w:val="00A733F6"/>
    <w:rsid w:val="00A7397E"/>
    <w:rsid w:val="00A73B81"/>
    <w:rsid w:val="00A75165"/>
    <w:rsid w:val="00A75703"/>
    <w:rsid w:val="00A83287"/>
    <w:rsid w:val="00A8369F"/>
    <w:rsid w:val="00A8723F"/>
    <w:rsid w:val="00A87A3D"/>
    <w:rsid w:val="00A908DC"/>
    <w:rsid w:val="00A93415"/>
    <w:rsid w:val="00A94C96"/>
    <w:rsid w:val="00AA5440"/>
    <w:rsid w:val="00AB3294"/>
    <w:rsid w:val="00AB795C"/>
    <w:rsid w:val="00AB7E94"/>
    <w:rsid w:val="00AC1074"/>
    <w:rsid w:val="00AC133C"/>
    <w:rsid w:val="00AC5F5C"/>
    <w:rsid w:val="00AC63E3"/>
    <w:rsid w:val="00AD06A5"/>
    <w:rsid w:val="00AD0C25"/>
    <w:rsid w:val="00AE62CF"/>
    <w:rsid w:val="00AF1B45"/>
    <w:rsid w:val="00AF358D"/>
    <w:rsid w:val="00B03231"/>
    <w:rsid w:val="00B04428"/>
    <w:rsid w:val="00B11675"/>
    <w:rsid w:val="00B20F12"/>
    <w:rsid w:val="00B31CA0"/>
    <w:rsid w:val="00B34E40"/>
    <w:rsid w:val="00B431DC"/>
    <w:rsid w:val="00B52619"/>
    <w:rsid w:val="00B55690"/>
    <w:rsid w:val="00B559F8"/>
    <w:rsid w:val="00B661B5"/>
    <w:rsid w:val="00B71082"/>
    <w:rsid w:val="00B720EF"/>
    <w:rsid w:val="00B73DA4"/>
    <w:rsid w:val="00B8672E"/>
    <w:rsid w:val="00B87575"/>
    <w:rsid w:val="00B87BD7"/>
    <w:rsid w:val="00B926A3"/>
    <w:rsid w:val="00B97E22"/>
    <w:rsid w:val="00BA7BB3"/>
    <w:rsid w:val="00BB1EAE"/>
    <w:rsid w:val="00BB5DA3"/>
    <w:rsid w:val="00BC1C96"/>
    <w:rsid w:val="00BC33B4"/>
    <w:rsid w:val="00BC6078"/>
    <w:rsid w:val="00BD0006"/>
    <w:rsid w:val="00BD1418"/>
    <w:rsid w:val="00BD651D"/>
    <w:rsid w:val="00BE1273"/>
    <w:rsid w:val="00BE1E6F"/>
    <w:rsid w:val="00BE2653"/>
    <w:rsid w:val="00BE6130"/>
    <w:rsid w:val="00BF7E8A"/>
    <w:rsid w:val="00C13E3F"/>
    <w:rsid w:val="00C13F02"/>
    <w:rsid w:val="00C14C31"/>
    <w:rsid w:val="00C23E79"/>
    <w:rsid w:val="00C2494E"/>
    <w:rsid w:val="00C2517D"/>
    <w:rsid w:val="00C37BF9"/>
    <w:rsid w:val="00C4250B"/>
    <w:rsid w:val="00C42A87"/>
    <w:rsid w:val="00C44589"/>
    <w:rsid w:val="00C5112C"/>
    <w:rsid w:val="00C529C8"/>
    <w:rsid w:val="00C66633"/>
    <w:rsid w:val="00C73053"/>
    <w:rsid w:val="00C81010"/>
    <w:rsid w:val="00C9002D"/>
    <w:rsid w:val="00C91C9A"/>
    <w:rsid w:val="00C9569A"/>
    <w:rsid w:val="00C95F05"/>
    <w:rsid w:val="00C974ED"/>
    <w:rsid w:val="00CA2442"/>
    <w:rsid w:val="00CA3072"/>
    <w:rsid w:val="00CA3BBC"/>
    <w:rsid w:val="00CA6568"/>
    <w:rsid w:val="00CB6FD2"/>
    <w:rsid w:val="00CB7BAF"/>
    <w:rsid w:val="00CD2D9D"/>
    <w:rsid w:val="00CD4896"/>
    <w:rsid w:val="00CD617A"/>
    <w:rsid w:val="00CD772E"/>
    <w:rsid w:val="00CE68DF"/>
    <w:rsid w:val="00CE7AFC"/>
    <w:rsid w:val="00CF30CD"/>
    <w:rsid w:val="00CF4CD1"/>
    <w:rsid w:val="00CF7304"/>
    <w:rsid w:val="00D037E1"/>
    <w:rsid w:val="00D06761"/>
    <w:rsid w:val="00D076BA"/>
    <w:rsid w:val="00D16094"/>
    <w:rsid w:val="00D216F1"/>
    <w:rsid w:val="00D33761"/>
    <w:rsid w:val="00D343F0"/>
    <w:rsid w:val="00D35178"/>
    <w:rsid w:val="00D418BC"/>
    <w:rsid w:val="00D44F90"/>
    <w:rsid w:val="00D5424E"/>
    <w:rsid w:val="00D62A42"/>
    <w:rsid w:val="00D63F75"/>
    <w:rsid w:val="00D74990"/>
    <w:rsid w:val="00D80245"/>
    <w:rsid w:val="00D810F6"/>
    <w:rsid w:val="00D825C2"/>
    <w:rsid w:val="00D856D9"/>
    <w:rsid w:val="00D8582A"/>
    <w:rsid w:val="00D85B79"/>
    <w:rsid w:val="00D868FB"/>
    <w:rsid w:val="00D91722"/>
    <w:rsid w:val="00D9420A"/>
    <w:rsid w:val="00D94ABA"/>
    <w:rsid w:val="00D96989"/>
    <w:rsid w:val="00DA3858"/>
    <w:rsid w:val="00DA54B9"/>
    <w:rsid w:val="00DA6542"/>
    <w:rsid w:val="00DB17FF"/>
    <w:rsid w:val="00DB198B"/>
    <w:rsid w:val="00DB577C"/>
    <w:rsid w:val="00DC1584"/>
    <w:rsid w:val="00DC5544"/>
    <w:rsid w:val="00DD2DC8"/>
    <w:rsid w:val="00DD5DFC"/>
    <w:rsid w:val="00DD781A"/>
    <w:rsid w:val="00DE2E54"/>
    <w:rsid w:val="00DF1FFD"/>
    <w:rsid w:val="00E0129C"/>
    <w:rsid w:val="00E0265D"/>
    <w:rsid w:val="00E1031D"/>
    <w:rsid w:val="00E13D0C"/>
    <w:rsid w:val="00E16377"/>
    <w:rsid w:val="00E22AF7"/>
    <w:rsid w:val="00E259CD"/>
    <w:rsid w:val="00E31F07"/>
    <w:rsid w:val="00E3432D"/>
    <w:rsid w:val="00E45ABF"/>
    <w:rsid w:val="00E45B79"/>
    <w:rsid w:val="00E51010"/>
    <w:rsid w:val="00E554FB"/>
    <w:rsid w:val="00E5612B"/>
    <w:rsid w:val="00E64D35"/>
    <w:rsid w:val="00E72C20"/>
    <w:rsid w:val="00E73332"/>
    <w:rsid w:val="00E843AC"/>
    <w:rsid w:val="00E91591"/>
    <w:rsid w:val="00E977A6"/>
    <w:rsid w:val="00E97E0B"/>
    <w:rsid w:val="00EB1BE5"/>
    <w:rsid w:val="00EB5A1C"/>
    <w:rsid w:val="00EB62D4"/>
    <w:rsid w:val="00EC30FC"/>
    <w:rsid w:val="00EC611A"/>
    <w:rsid w:val="00ED2DA4"/>
    <w:rsid w:val="00ED65D7"/>
    <w:rsid w:val="00ED7503"/>
    <w:rsid w:val="00EE009E"/>
    <w:rsid w:val="00EE1757"/>
    <w:rsid w:val="00EE2210"/>
    <w:rsid w:val="00F00046"/>
    <w:rsid w:val="00F03892"/>
    <w:rsid w:val="00F03ADC"/>
    <w:rsid w:val="00F126E8"/>
    <w:rsid w:val="00F1433B"/>
    <w:rsid w:val="00F14B82"/>
    <w:rsid w:val="00F235BC"/>
    <w:rsid w:val="00F27CBB"/>
    <w:rsid w:val="00F34F8B"/>
    <w:rsid w:val="00F4011A"/>
    <w:rsid w:val="00F40881"/>
    <w:rsid w:val="00F4088C"/>
    <w:rsid w:val="00F41E3A"/>
    <w:rsid w:val="00F45ABE"/>
    <w:rsid w:val="00F46698"/>
    <w:rsid w:val="00F60D66"/>
    <w:rsid w:val="00F71B96"/>
    <w:rsid w:val="00F72232"/>
    <w:rsid w:val="00F7491A"/>
    <w:rsid w:val="00F75CFF"/>
    <w:rsid w:val="00F764FF"/>
    <w:rsid w:val="00F83FD5"/>
    <w:rsid w:val="00F86012"/>
    <w:rsid w:val="00F86461"/>
    <w:rsid w:val="00F90B1D"/>
    <w:rsid w:val="00F90D85"/>
    <w:rsid w:val="00F9126B"/>
    <w:rsid w:val="00F92ECB"/>
    <w:rsid w:val="00F94DAD"/>
    <w:rsid w:val="00F957E1"/>
    <w:rsid w:val="00F961CD"/>
    <w:rsid w:val="00F96A80"/>
    <w:rsid w:val="00FA3A0A"/>
    <w:rsid w:val="00FA43F4"/>
    <w:rsid w:val="00FB792E"/>
    <w:rsid w:val="00FC1277"/>
    <w:rsid w:val="00FE2546"/>
    <w:rsid w:val="00FE7E65"/>
    <w:rsid w:val="00FF25D6"/>
    <w:rsid w:val="00FF4910"/>
    <w:rsid w:val="00FF4D6F"/>
    <w:rsid w:val="00FF6C83"/>
    <w:rsid w:val="00FF6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5B7E9"/>
  <w15:docId w15:val="{04BE4E6C-3153-45D4-B914-9EAF75A4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99"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0EB5"/>
    <w:pPr>
      <w:spacing w:after="200" w:line="276" w:lineRule="auto"/>
    </w:pPr>
    <w:rPr>
      <w:rFonts w:ascii="Calibri" w:hAnsi="Calibri"/>
      <w:sz w:val="22"/>
      <w:szCs w:val="22"/>
      <w:lang w:eastAsia="en-US"/>
    </w:rPr>
  </w:style>
  <w:style w:type="paragraph" w:styleId="Heading1">
    <w:name w:val="heading 1"/>
    <w:basedOn w:val="BodyText"/>
    <w:next w:val="Normal"/>
    <w:qFormat/>
    <w:rsid w:val="000F2C25"/>
    <w:pPr>
      <w:jc w:val="left"/>
      <w:outlineLvl w:val="0"/>
    </w:pPr>
    <w:rPr>
      <w:rFonts w:ascii="Calibri" w:hAnsi="Calibri"/>
      <w:b/>
      <w:bCs/>
      <w:sz w:val="22"/>
      <w:szCs w:val="22"/>
      <w:u w:val="single"/>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unhideWhenUsed/>
    <w:qFormat/>
    <w:rsid w:val="00F60D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1"/>
    <w:link w:val="Heading3Char"/>
    <w:qFormat/>
    <w:rsid w:val="00F60D66"/>
    <w:pPr>
      <w:keepNext/>
      <w:tabs>
        <w:tab w:val="num" w:pos="0"/>
      </w:tabs>
      <w:jc w:val="both"/>
      <w:outlineLvl w:val="2"/>
    </w:pPr>
    <w:rPr>
      <w:rFonts w:ascii="Tahoma" w:hAnsi="Tahoma"/>
      <w:bCs w:val="0"/>
      <w:caps/>
      <w:color w:val="008080"/>
      <w:kern w:val="28"/>
      <w:sz w:val="28"/>
      <w:szCs w:val="20"/>
      <w:u w:val="none"/>
    </w:rPr>
  </w:style>
  <w:style w:type="paragraph" w:styleId="Heading4">
    <w:name w:val="heading 4"/>
    <w:basedOn w:val="Heading1"/>
    <w:link w:val="Heading4Char"/>
    <w:qFormat/>
    <w:rsid w:val="00F60D66"/>
    <w:pPr>
      <w:keepNext/>
      <w:tabs>
        <w:tab w:val="num" w:pos="0"/>
      </w:tabs>
      <w:jc w:val="both"/>
      <w:outlineLvl w:val="3"/>
    </w:pPr>
    <w:rPr>
      <w:rFonts w:ascii="Tahoma" w:hAnsi="Tahoma"/>
      <w:bCs w:val="0"/>
      <w:caps/>
      <w:color w:val="008080"/>
      <w:kern w:val="28"/>
      <w:sz w:val="24"/>
      <w:szCs w:val="24"/>
      <w:u w:val="none"/>
    </w:rPr>
  </w:style>
  <w:style w:type="paragraph" w:styleId="Heading5">
    <w:name w:val="heading 5"/>
    <w:basedOn w:val="Normal"/>
    <w:link w:val="Heading5Char"/>
    <w:qFormat/>
    <w:rsid w:val="00F60D66"/>
    <w:pPr>
      <w:keepLines/>
      <w:tabs>
        <w:tab w:val="left" w:pos="3402"/>
        <w:tab w:val="num" w:pos="3555"/>
      </w:tabs>
      <w:spacing w:after="240" w:line="360" w:lineRule="auto"/>
      <w:ind w:left="3402" w:hanging="567"/>
      <w:jc w:val="both"/>
      <w:outlineLvl w:val="4"/>
    </w:pPr>
    <w:rPr>
      <w:rFonts w:ascii="Times New Roman" w:hAnsi="Times New Roman"/>
      <w:szCs w:val="20"/>
    </w:rPr>
  </w:style>
  <w:style w:type="paragraph" w:styleId="Heading6">
    <w:name w:val="heading 6"/>
    <w:basedOn w:val="Normal"/>
    <w:next w:val="Normal"/>
    <w:link w:val="Heading6Char"/>
    <w:qFormat/>
    <w:rsid w:val="000F2C25"/>
    <w:pPr>
      <w:spacing w:after="0" w:line="240" w:lineRule="auto"/>
      <w:outlineLvl w:val="5"/>
    </w:pPr>
    <w:rPr>
      <w:b/>
      <w:u w:val="single"/>
    </w:rPr>
  </w:style>
  <w:style w:type="paragraph" w:styleId="Heading7">
    <w:name w:val="heading 7"/>
    <w:basedOn w:val="Normal"/>
    <w:next w:val="Normal"/>
    <w:link w:val="Heading7Char"/>
    <w:qFormat/>
    <w:rsid w:val="00FB792E"/>
    <w:pPr>
      <w:widowControl w:val="0"/>
      <w:tabs>
        <w:tab w:val="left" w:pos="0"/>
        <w:tab w:val="left" w:pos="720"/>
        <w:tab w:val="left" w:pos="900"/>
        <w:tab w:val="left" w:pos="1980"/>
        <w:tab w:val="left" w:pos="2340"/>
        <w:tab w:val="num" w:pos="6480"/>
      </w:tabs>
      <w:suppressAutoHyphens/>
      <w:spacing w:after="0" w:line="240" w:lineRule="auto"/>
      <w:ind w:left="6480" w:hanging="1008"/>
      <w:jc w:val="both"/>
      <w:outlineLvl w:val="6"/>
    </w:pPr>
    <w:rPr>
      <w:rFonts w:ascii="Times New Roman" w:hAnsi="Times New Roman"/>
      <w:sz w:val="24"/>
      <w:szCs w:val="24"/>
    </w:rPr>
  </w:style>
  <w:style w:type="paragraph" w:styleId="Heading8">
    <w:name w:val="heading 8"/>
    <w:basedOn w:val="Normal"/>
    <w:next w:val="Normal"/>
    <w:link w:val="Heading8Char"/>
    <w:qFormat/>
    <w:rsid w:val="00FB792E"/>
    <w:pPr>
      <w:widowControl w:val="0"/>
      <w:tabs>
        <w:tab w:val="left" w:pos="0"/>
        <w:tab w:val="left" w:pos="720"/>
        <w:tab w:val="left" w:pos="900"/>
        <w:tab w:val="left" w:pos="1980"/>
        <w:tab w:val="left" w:pos="2340"/>
        <w:tab w:val="num" w:pos="7488"/>
      </w:tabs>
      <w:suppressAutoHyphens/>
      <w:spacing w:after="0" w:line="240" w:lineRule="auto"/>
      <w:ind w:left="7488" w:hanging="1008"/>
      <w:jc w:val="both"/>
      <w:outlineLvl w:val="7"/>
    </w:pPr>
    <w:rPr>
      <w:rFonts w:ascii="Times New Roman" w:hAnsi="Times New Roman"/>
      <w:iCs/>
      <w:sz w:val="24"/>
      <w:szCs w:val="24"/>
    </w:rPr>
  </w:style>
  <w:style w:type="paragraph" w:styleId="Heading9">
    <w:name w:val="heading 9"/>
    <w:basedOn w:val="Normal"/>
    <w:next w:val="Normal"/>
    <w:link w:val="Heading9Char"/>
    <w:qFormat/>
    <w:rsid w:val="00F60D66"/>
    <w:pPr>
      <w:keepNext/>
      <w:pBdr>
        <w:bottom w:val="single" w:sz="12" w:space="1" w:color="auto"/>
      </w:pBdr>
      <w:spacing w:after="0" w:line="240" w:lineRule="auto"/>
      <w:jc w:val="center"/>
      <w:outlineLvl w:val="8"/>
    </w:pPr>
    <w:rPr>
      <w:rFonts w:ascii="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0EB5"/>
    <w:pPr>
      <w:spacing w:after="0" w:line="240" w:lineRule="auto"/>
      <w:jc w:val="center"/>
    </w:pPr>
    <w:rPr>
      <w:rFonts w:ascii="Arial" w:hAnsi="Arial"/>
      <w:sz w:val="24"/>
      <w:szCs w:val="20"/>
    </w:rPr>
  </w:style>
  <w:style w:type="character" w:customStyle="1" w:styleId="BodyTextChar">
    <w:name w:val="Body Text Char"/>
    <w:link w:val="BodyText"/>
    <w:locked/>
    <w:rsid w:val="00470EB5"/>
    <w:rPr>
      <w:rFonts w:ascii="Arial" w:hAnsi="Arial"/>
      <w:sz w:val="24"/>
      <w:lang w:val="en-GB" w:eastAsia="en-US" w:bidi="ar-SA"/>
    </w:rPr>
  </w:style>
  <w:style w:type="paragraph" w:customStyle="1" w:styleId="Level1">
    <w:name w:val="Level 1"/>
    <w:basedOn w:val="Normal"/>
    <w:rsid w:val="00470EB5"/>
    <w:pPr>
      <w:widowControl w:val="0"/>
      <w:numPr>
        <w:numId w:val="1"/>
      </w:numPr>
      <w:adjustRightInd w:val="0"/>
      <w:spacing w:after="0" w:line="240" w:lineRule="auto"/>
      <w:textAlignment w:val="baseline"/>
      <w:outlineLvl w:val="0"/>
    </w:pPr>
    <w:rPr>
      <w:rFonts w:ascii="Arial" w:hAnsi="Arial"/>
      <w:sz w:val="24"/>
      <w:szCs w:val="20"/>
      <w:lang w:eastAsia="en-GB"/>
    </w:rPr>
  </w:style>
  <w:style w:type="paragraph" w:customStyle="1" w:styleId="Level2">
    <w:name w:val="Level 2"/>
    <w:basedOn w:val="Normal"/>
    <w:rsid w:val="00470EB5"/>
    <w:pPr>
      <w:widowControl w:val="0"/>
      <w:numPr>
        <w:ilvl w:val="1"/>
        <w:numId w:val="1"/>
      </w:numPr>
      <w:adjustRightInd w:val="0"/>
      <w:spacing w:after="0" w:line="240" w:lineRule="auto"/>
      <w:textAlignment w:val="baseline"/>
      <w:outlineLvl w:val="1"/>
    </w:pPr>
    <w:rPr>
      <w:rFonts w:ascii="Arial" w:hAnsi="Arial"/>
      <w:sz w:val="24"/>
      <w:szCs w:val="20"/>
      <w:lang w:eastAsia="en-GB"/>
    </w:rPr>
  </w:style>
  <w:style w:type="paragraph" w:customStyle="1" w:styleId="Level3">
    <w:name w:val="Level 3"/>
    <w:basedOn w:val="Normal"/>
    <w:rsid w:val="00470EB5"/>
    <w:pPr>
      <w:widowControl w:val="0"/>
      <w:numPr>
        <w:ilvl w:val="2"/>
        <w:numId w:val="1"/>
      </w:numPr>
      <w:adjustRightInd w:val="0"/>
      <w:spacing w:after="0" w:line="240" w:lineRule="auto"/>
      <w:textAlignment w:val="baseline"/>
      <w:outlineLvl w:val="2"/>
    </w:pPr>
    <w:rPr>
      <w:rFonts w:ascii="Arial" w:hAnsi="Arial"/>
      <w:sz w:val="24"/>
      <w:szCs w:val="20"/>
      <w:lang w:eastAsia="en-GB"/>
    </w:rPr>
  </w:style>
  <w:style w:type="paragraph" w:customStyle="1" w:styleId="Level4">
    <w:name w:val="Level 4"/>
    <w:basedOn w:val="Normal"/>
    <w:rsid w:val="00470EB5"/>
    <w:pPr>
      <w:widowControl w:val="0"/>
      <w:numPr>
        <w:ilvl w:val="3"/>
        <w:numId w:val="1"/>
      </w:numPr>
      <w:adjustRightInd w:val="0"/>
      <w:spacing w:after="0" w:line="240" w:lineRule="auto"/>
      <w:textAlignment w:val="baseline"/>
      <w:outlineLvl w:val="3"/>
    </w:pPr>
    <w:rPr>
      <w:rFonts w:ascii="Arial" w:hAnsi="Arial"/>
      <w:sz w:val="24"/>
      <w:szCs w:val="20"/>
      <w:lang w:eastAsia="en-GB"/>
    </w:rPr>
  </w:style>
  <w:style w:type="paragraph" w:customStyle="1" w:styleId="Level5">
    <w:name w:val="Level 5"/>
    <w:basedOn w:val="Normal"/>
    <w:rsid w:val="00470EB5"/>
    <w:pPr>
      <w:widowControl w:val="0"/>
      <w:numPr>
        <w:ilvl w:val="4"/>
        <w:numId w:val="1"/>
      </w:numPr>
      <w:adjustRightInd w:val="0"/>
      <w:spacing w:after="0" w:line="240" w:lineRule="auto"/>
      <w:textAlignment w:val="baseline"/>
      <w:outlineLvl w:val="4"/>
    </w:pPr>
    <w:rPr>
      <w:rFonts w:ascii="Arial" w:hAnsi="Arial"/>
      <w:sz w:val="24"/>
      <w:szCs w:val="20"/>
      <w:lang w:eastAsia="en-GB"/>
    </w:rPr>
  </w:style>
  <w:style w:type="paragraph" w:customStyle="1" w:styleId="Body">
    <w:name w:val="Body"/>
    <w:basedOn w:val="Normal"/>
    <w:rsid w:val="00470EB5"/>
    <w:pPr>
      <w:widowControl w:val="0"/>
      <w:tabs>
        <w:tab w:val="left" w:pos="851"/>
        <w:tab w:val="left" w:pos="1843"/>
        <w:tab w:val="left" w:pos="3119"/>
        <w:tab w:val="left" w:pos="4253"/>
      </w:tabs>
      <w:adjustRightInd w:val="0"/>
      <w:spacing w:after="0" w:line="240" w:lineRule="auto"/>
      <w:textAlignment w:val="baseline"/>
    </w:pPr>
    <w:rPr>
      <w:rFonts w:ascii="Arial" w:hAnsi="Arial"/>
      <w:sz w:val="24"/>
      <w:szCs w:val="20"/>
      <w:lang w:eastAsia="en-GB"/>
    </w:rPr>
  </w:style>
  <w:style w:type="paragraph" w:styleId="BodyTextIndent2">
    <w:name w:val="Body Text Indent 2"/>
    <w:basedOn w:val="Normal"/>
    <w:link w:val="BodyTextIndent2Char"/>
    <w:unhideWhenUsed/>
    <w:rsid w:val="00470EB5"/>
    <w:pPr>
      <w:spacing w:after="120" w:line="480" w:lineRule="auto"/>
      <w:ind w:left="283"/>
    </w:pPr>
  </w:style>
  <w:style w:type="character" w:customStyle="1" w:styleId="BodyTextIndent2Char">
    <w:name w:val="Body Text Indent 2 Char"/>
    <w:link w:val="BodyTextIndent2"/>
    <w:locked/>
    <w:rsid w:val="00470EB5"/>
    <w:rPr>
      <w:rFonts w:ascii="Calibri" w:hAnsi="Calibri"/>
      <w:sz w:val="22"/>
      <w:szCs w:val="22"/>
      <w:lang w:val="en-GB" w:eastAsia="en-US" w:bidi="ar-SA"/>
    </w:rPr>
  </w:style>
  <w:style w:type="paragraph" w:styleId="BodyTextIndent3">
    <w:name w:val="Body Text Indent 3"/>
    <w:basedOn w:val="Normal"/>
    <w:link w:val="BodyTextIndent3Char"/>
    <w:unhideWhenUsed/>
    <w:rsid w:val="00470EB5"/>
    <w:pPr>
      <w:spacing w:after="120"/>
      <w:ind w:left="283"/>
    </w:pPr>
    <w:rPr>
      <w:sz w:val="16"/>
      <w:szCs w:val="16"/>
    </w:rPr>
  </w:style>
  <w:style w:type="character" w:customStyle="1" w:styleId="BodyTextIndent3Char">
    <w:name w:val="Body Text Indent 3 Char"/>
    <w:link w:val="BodyTextIndent3"/>
    <w:locked/>
    <w:rsid w:val="00470EB5"/>
    <w:rPr>
      <w:rFonts w:ascii="Calibri" w:hAnsi="Calibri"/>
      <w:sz w:val="16"/>
      <w:szCs w:val="16"/>
      <w:lang w:val="en-GB" w:eastAsia="en-US" w:bidi="ar-SA"/>
    </w:rPr>
  </w:style>
  <w:style w:type="paragraph" w:customStyle="1" w:styleId="Default">
    <w:name w:val="Default"/>
    <w:rsid w:val="00470EB5"/>
    <w:pPr>
      <w:autoSpaceDE w:val="0"/>
      <w:autoSpaceDN w:val="0"/>
      <w:adjustRightInd w:val="0"/>
    </w:pPr>
    <w:rPr>
      <w:rFonts w:ascii="Arial" w:hAnsi="Arial" w:cs="Arial"/>
      <w:color w:val="000000"/>
      <w:sz w:val="24"/>
      <w:szCs w:val="24"/>
      <w:lang w:val="en-US" w:eastAsia="en-US"/>
    </w:rPr>
  </w:style>
  <w:style w:type="paragraph" w:customStyle="1" w:styleId="aDefinition">
    <w:name w:val="(a) Definition"/>
    <w:basedOn w:val="Body"/>
    <w:rsid w:val="00470EB5"/>
    <w:pPr>
      <w:tabs>
        <w:tab w:val="clear" w:pos="1843"/>
        <w:tab w:val="clear" w:pos="3119"/>
        <w:tab w:val="clear" w:pos="4253"/>
        <w:tab w:val="num" w:pos="851"/>
      </w:tabs>
      <w:ind w:left="851" w:hanging="851"/>
    </w:pPr>
  </w:style>
  <w:style w:type="paragraph" w:customStyle="1" w:styleId="iDefinition">
    <w:name w:val="(i) Definition"/>
    <w:basedOn w:val="Body"/>
    <w:rsid w:val="00470EB5"/>
    <w:pPr>
      <w:numPr>
        <w:ilvl w:val="1"/>
        <w:numId w:val="2"/>
      </w:numPr>
      <w:tabs>
        <w:tab w:val="clear" w:pos="851"/>
        <w:tab w:val="clear" w:pos="3119"/>
        <w:tab w:val="clear" w:pos="4253"/>
      </w:tabs>
    </w:pPr>
  </w:style>
  <w:style w:type="paragraph" w:customStyle="1" w:styleId="Body1">
    <w:name w:val="Body 1"/>
    <w:basedOn w:val="Body"/>
    <w:link w:val="Body1Char"/>
    <w:rsid w:val="00470EB5"/>
    <w:pPr>
      <w:tabs>
        <w:tab w:val="clear" w:pos="851"/>
        <w:tab w:val="clear" w:pos="1843"/>
        <w:tab w:val="clear" w:pos="3119"/>
        <w:tab w:val="clear" w:pos="4253"/>
      </w:tabs>
      <w:ind w:left="851"/>
    </w:pPr>
  </w:style>
  <w:style w:type="character" w:customStyle="1" w:styleId="Body1Char">
    <w:name w:val="Body 1 Char"/>
    <w:link w:val="Body1"/>
    <w:rsid w:val="00470EB5"/>
    <w:rPr>
      <w:rFonts w:ascii="Arial" w:hAnsi="Arial"/>
      <w:sz w:val="24"/>
      <w:lang w:val="en-GB" w:eastAsia="en-GB" w:bidi="ar-SA"/>
    </w:rPr>
  </w:style>
  <w:style w:type="paragraph" w:customStyle="1" w:styleId="Body2">
    <w:name w:val="Body 2"/>
    <w:basedOn w:val="Body1"/>
    <w:rsid w:val="00470EB5"/>
  </w:style>
  <w:style w:type="character" w:customStyle="1" w:styleId="Level1asHeadingtext">
    <w:name w:val="Level 1 as Heading (text)"/>
    <w:rsid w:val="00470EB5"/>
    <w:rPr>
      <w:b/>
    </w:rPr>
  </w:style>
  <w:style w:type="character" w:styleId="HTMLCite">
    <w:name w:val="HTML Cite"/>
    <w:rsid w:val="00470EB5"/>
    <w:rPr>
      <w:i/>
      <w:iCs/>
    </w:rPr>
  </w:style>
  <w:style w:type="paragraph" w:styleId="Title">
    <w:name w:val="Title"/>
    <w:basedOn w:val="Normal"/>
    <w:link w:val="TitleChar"/>
    <w:qFormat/>
    <w:rsid w:val="00470EB5"/>
    <w:pPr>
      <w:spacing w:after="0" w:line="240" w:lineRule="auto"/>
      <w:jc w:val="center"/>
    </w:pPr>
    <w:rPr>
      <w:rFonts w:ascii="Arial" w:hAnsi="Arial" w:cs="Arial"/>
      <w:b/>
      <w:bCs/>
      <w:sz w:val="24"/>
      <w:szCs w:val="24"/>
    </w:rPr>
  </w:style>
  <w:style w:type="character" w:styleId="CommentReference">
    <w:name w:val="annotation reference"/>
    <w:rsid w:val="00470EB5"/>
    <w:rPr>
      <w:sz w:val="16"/>
      <w:szCs w:val="16"/>
    </w:rPr>
  </w:style>
  <w:style w:type="paragraph" w:styleId="CommentText">
    <w:name w:val="annotation text"/>
    <w:basedOn w:val="Normal"/>
    <w:link w:val="CommentTextChar"/>
    <w:uiPriority w:val="99"/>
    <w:semiHidden/>
    <w:rsid w:val="00470EB5"/>
    <w:rPr>
      <w:sz w:val="20"/>
      <w:szCs w:val="20"/>
      <w:lang w:val="x-none"/>
    </w:rPr>
  </w:style>
  <w:style w:type="paragraph" w:styleId="BalloonText">
    <w:name w:val="Balloon Text"/>
    <w:basedOn w:val="Normal"/>
    <w:semiHidden/>
    <w:rsid w:val="00470EB5"/>
    <w:rPr>
      <w:rFonts w:ascii="Tahoma" w:hAnsi="Tahoma" w:cs="Tahoma"/>
      <w:sz w:val="16"/>
      <w:szCs w:val="16"/>
    </w:rPr>
  </w:style>
  <w:style w:type="paragraph" w:styleId="Header">
    <w:name w:val="header"/>
    <w:basedOn w:val="Normal"/>
    <w:link w:val="HeaderChar"/>
    <w:rsid w:val="00470EB5"/>
    <w:pPr>
      <w:tabs>
        <w:tab w:val="center" w:pos="4320"/>
        <w:tab w:val="right" w:pos="8640"/>
      </w:tabs>
    </w:pPr>
  </w:style>
  <w:style w:type="paragraph" w:styleId="Footer">
    <w:name w:val="footer"/>
    <w:basedOn w:val="Normal"/>
    <w:link w:val="FooterChar"/>
    <w:uiPriority w:val="99"/>
    <w:rsid w:val="00470EB5"/>
    <w:pPr>
      <w:tabs>
        <w:tab w:val="center" w:pos="4320"/>
        <w:tab w:val="right" w:pos="8640"/>
      </w:tabs>
    </w:pPr>
  </w:style>
  <w:style w:type="character" w:styleId="PageNumber">
    <w:name w:val="page number"/>
    <w:basedOn w:val="DefaultParagraphFont"/>
    <w:rsid w:val="00470EB5"/>
  </w:style>
  <w:style w:type="character" w:styleId="Hyperlink">
    <w:name w:val="Hyperlink"/>
    <w:uiPriority w:val="99"/>
    <w:rsid w:val="00470EB5"/>
    <w:rPr>
      <w:color w:val="0000FF"/>
      <w:u w:val="single"/>
    </w:rPr>
  </w:style>
  <w:style w:type="paragraph" w:styleId="Subtitle">
    <w:name w:val="Subtitle"/>
    <w:basedOn w:val="Normal"/>
    <w:qFormat/>
    <w:rsid w:val="00470EB5"/>
    <w:pPr>
      <w:spacing w:after="0" w:line="240" w:lineRule="auto"/>
      <w:jc w:val="center"/>
    </w:pPr>
    <w:rPr>
      <w:rFonts w:ascii="Arial" w:hAnsi="Arial" w:cs="Arial"/>
      <w:b/>
      <w:bCs/>
      <w:sz w:val="24"/>
      <w:szCs w:val="24"/>
      <w:u w:val="single"/>
    </w:rPr>
  </w:style>
  <w:style w:type="character" w:styleId="FollowedHyperlink">
    <w:name w:val="FollowedHyperlink"/>
    <w:uiPriority w:val="99"/>
    <w:rsid w:val="00470EB5"/>
    <w:rPr>
      <w:color w:val="800080"/>
      <w:u w:val="single"/>
    </w:rPr>
  </w:style>
  <w:style w:type="paragraph" w:styleId="CommentSubject">
    <w:name w:val="annotation subject"/>
    <w:basedOn w:val="CommentText"/>
    <w:next w:val="CommentText"/>
    <w:link w:val="CommentSubjectChar"/>
    <w:uiPriority w:val="99"/>
    <w:rsid w:val="008D085C"/>
    <w:rPr>
      <w:b/>
      <w:bCs/>
    </w:rPr>
  </w:style>
  <w:style w:type="character" w:customStyle="1" w:styleId="CommentTextChar">
    <w:name w:val="Comment Text Char"/>
    <w:link w:val="CommentText"/>
    <w:uiPriority w:val="99"/>
    <w:semiHidden/>
    <w:rsid w:val="008D085C"/>
    <w:rPr>
      <w:rFonts w:ascii="Calibri" w:hAnsi="Calibri"/>
      <w:lang w:eastAsia="en-US"/>
    </w:rPr>
  </w:style>
  <w:style w:type="character" w:customStyle="1" w:styleId="CommentSubjectChar">
    <w:name w:val="Comment Subject Char"/>
    <w:basedOn w:val="CommentTextChar"/>
    <w:link w:val="CommentSubject"/>
    <w:uiPriority w:val="99"/>
    <w:rsid w:val="008D085C"/>
    <w:rPr>
      <w:rFonts w:ascii="Calibri" w:hAnsi="Calibri"/>
      <w:lang w:eastAsia="en-US"/>
    </w:rPr>
  </w:style>
  <w:style w:type="paragraph" w:styleId="BodyText2">
    <w:name w:val="Body Text 2"/>
    <w:basedOn w:val="Normal"/>
    <w:link w:val="BodyText2Char"/>
    <w:uiPriority w:val="99"/>
    <w:rsid w:val="005B73CB"/>
    <w:pPr>
      <w:spacing w:after="120" w:line="480" w:lineRule="auto"/>
    </w:pPr>
  </w:style>
  <w:style w:type="paragraph" w:customStyle="1" w:styleId="Pa1">
    <w:name w:val="Pa1"/>
    <w:basedOn w:val="Default"/>
    <w:next w:val="Default"/>
    <w:uiPriority w:val="99"/>
    <w:rsid w:val="008317A1"/>
    <w:pPr>
      <w:spacing w:line="241" w:lineRule="atLeast"/>
    </w:pPr>
    <w:rPr>
      <w:color w:val="auto"/>
      <w:lang w:val="en-GB" w:eastAsia="en-GB"/>
    </w:rPr>
  </w:style>
  <w:style w:type="paragraph" w:customStyle="1" w:styleId="Pa2">
    <w:name w:val="Pa2"/>
    <w:basedOn w:val="Default"/>
    <w:next w:val="Default"/>
    <w:uiPriority w:val="99"/>
    <w:rsid w:val="008317A1"/>
    <w:pPr>
      <w:spacing w:line="241" w:lineRule="atLeast"/>
    </w:pPr>
    <w:rPr>
      <w:color w:val="auto"/>
      <w:lang w:val="en-GB" w:eastAsia="en-GB"/>
    </w:rPr>
  </w:style>
  <w:style w:type="character" w:customStyle="1" w:styleId="A2">
    <w:name w:val="A2"/>
    <w:uiPriority w:val="99"/>
    <w:rsid w:val="008317A1"/>
    <w:rPr>
      <w:color w:val="000000"/>
    </w:rPr>
  </w:style>
  <w:style w:type="paragraph" w:styleId="ListParagraph">
    <w:name w:val="List Paragraph"/>
    <w:aliases w:val="Sub Paragraph,F5 List Paragraph,List Paragraph1,List Paragraph11,OBC Bullet,List Paragrap,Colorful List - Accent 12,Bullet Styl,Bullet,No Spacing11,L,Párrafo de lista,Recommendation,Recommendati,Recommendatio,List Paragraph3,List Paragra"/>
    <w:basedOn w:val="Normal"/>
    <w:link w:val="ListParagraphChar"/>
    <w:uiPriority w:val="34"/>
    <w:qFormat/>
    <w:rsid w:val="00A8369F"/>
    <w:pPr>
      <w:ind w:left="720"/>
    </w:pPr>
  </w:style>
  <w:style w:type="paragraph" w:styleId="TOC6">
    <w:name w:val="toc 6"/>
    <w:basedOn w:val="Normal"/>
    <w:next w:val="Normal"/>
    <w:autoRedefine/>
    <w:uiPriority w:val="39"/>
    <w:rsid w:val="000F2C25"/>
    <w:pPr>
      <w:ind w:left="1100"/>
    </w:pPr>
  </w:style>
  <w:style w:type="paragraph" w:styleId="TOC1">
    <w:name w:val="toc 1"/>
    <w:basedOn w:val="Normal"/>
    <w:next w:val="Normal"/>
    <w:autoRedefine/>
    <w:uiPriority w:val="39"/>
    <w:rsid w:val="006B02FC"/>
    <w:pPr>
      <w:tabs>
        <w:tab w:val="left" w:pos="660"/>
        <w:tab w:val="right" w:leader="dot" w:pos="9016"/>
      </w:tabs>
    </w:pPr>
    <w:rPr>
      <w:rFonts w:ascii="Arial" w:hAnsi="Arial" w:cs="Arial"/>
      <w:b/>
      <w:bCs/>
      <w:noProof/>
    </w:rPr>
  </w:style>
  <w:style w:type="paragraph" w:styleId="TOC2">
    <w:name w:val="toc 2"/>
    <w:basedOn w:val="Normal"/>
    <w:next w:val="Normal"/>
    <w:autoRedefine/>
    <w:uiPriority w:val="39"/>
    <w:rsid w:val="006E6E3A"/>
    <w:pPr>
      <w:tabs>
        <w:tab w:val="left" w:pos="880"/>
        <w:tab w:val="left" w:pos="1843"/>
        <w:tab w:val="right" w:leader="dot" w:pos="9016"/>
      </w:tabs>
      <w:ind w:left="1100"/>
    </w:pPr>
    <w:rPr>
      <w:rFonts w:ascii="Arial" w:hAnsi="Arial" w:cs="Arial"/>
      <w:b/>
      <w:bCs/>
      <w:noProof/>
    </w:rPr>
  </w:style>
  <w:style w:type="paragraph" w:styleId="TOC3">
    <w:name w:val="toc 3"/>
    <w:basedOn w:val="Normal"/>
    <w:next w:val="Normal"/>
    <w:autoRedefine/>
    <w:uiPriority w:val="39"/>
    <w:rsid w:val="000F2C25"/>
    <w:pPr>
      <w:ind w:left="440"/>
    </w:pPr>
  </w:style>
  <w:style w:type="paragraph" w:styleId="TOC4">
    <w:name w:val="toc 4"/>
    <w:basedOn w:val="Normal"/>
    <w:next w:val="Normal"/>
    <w:autoRedefine/>
    <w:uiPriority w:val="39"/>
    <w:unhideWhenUsed/>
    <w:rsid w:val="000F2C25"/>
    <w:pPr>
      <w:spacing w:after="100"/>
      <w:ind w:left="660"/>
    </w:pPr>
    <w:rPr>
      <w:lang w:eastAsia="en-GB"/>
    </w:rPr>
  </w:style>
  <w:style w:type="paragraph" w:styleId="TOC5">
    <w:name w:val="toc 5"/>
    <w:basedOn w:val="Normal"/>
    <w:next w:val="Normal"/>
    <w:autoRedefine/>
    <w:uiPriority w:val="39"/>
    <w:unhideWhenUsed/>
    <w:rsid w:val="000F2C25"/>
    <w:pPr>
      <w:spacing w:after="100"/>
      <w:ind w:left="880"/>
    </w:pPr>
    <w:rPr>
      <w:lang w:eastAsia="en-GB"/>
    </w:rPr>
  </w:style>
  <w:style w:type="paragraph" w:styleId="TOC7">
    <w:name w:val="toc 7"/>
    <w:basedOn w:val="Normal"/>
    <w:next w:val="Normal"/>
    <w:autoRedefine/>
    <w:uiPriority w:val="39"/>
    <w:unhideWhenUsed/>
    <w:rsid w:val="000F2C25"/>
    <w:pPr>
      <w:spacing w:after="100"/>
      <w:ind w:left="1320"/>
    </w:pPr>
    <w:rPr>
      <w:lang w:eastAsia="en-GB"/>
    </w:rPr>
  </w:style>
  <w:style w:type="paragraph" w:styleId="TOC8">
    <w:name w:val="toc 8"/>
    <w:basedOn w:val="Normal"/>
    <w:next w:val="Normal"/>
    <w:autoRedefine/>
    <w:uiPriority w:val="39"/>
    <w:unhideWhenUsed/>
    <w:rsid w:val="000F2C25"/>
    <w:pPr>
      <w:spacing w:after="100"/>
      <w:ind w:left="1540"/>
    </w:pPr>
    <w:rPr>
      <w:lang w:eastAsia="en-GB"/>
    </w:rPr>
  </w:style>
  <w:style w:type="paragraph" w:styleId="TOC9">
    <w:name w:val="toc 9"/>
    <w:basedOn w:val="Normal"/>
    <w:next w:val="Normal"/>
    <w:autoRedefine/>
    <w:uiPriority w:val="39"/>
    <w:unhideWhenUsed/>
    <w:rsid w:val="000F2C25"/>
    <w:pPr>
      <w:spacing w:after="100"/>
      <w:ind w:left="1760"/>
    </w:pPr>
    <w:rPr>
      <w:lang w:eastAsia="en-GB"/>
    </w:rPr>
  </w:style>
  <w:style w:type="character" w:customStyle="1" w:styleId="TitleChar">
    <w:name w:val="Title Char"/>
    <w:basedOn w:val="DefaultParagraphFont"/>
    <w:link w:val="Title"/>
    <w:rsid w:val="00CB7BAF"/>
    <w:rPr>
      <w:rFonts w:ascii="Arial" w:hAnsi="Arial" w:cs="Arial"/>
      <w:b/>
      <w:bCs/>
      <w:sz w:val="24"/>
      <w:szCs w:val="24"/>
      <w:lang w:eastAsia="en-US"/>
    </w:rPr>
  </w:style>
  <w:style w:type="character" w:customStyle="1" w:styleId="FooterChar">
    <w:name w:val="Footer Char"/>
    <w:basedOn w:val="DefaultParagraphFont"/>
    <w:link w:val="Footer"/>
    <w:uiPriority w:val="99"/>
    <w:rsid w:val="00C44589"/>
    <w:rPr>
      <w:rFonts w:ascii="Calibri" w:hAnsi="Calibri"/>
      <w:sz w:val="22"/>
      <w:szCs w:val="22"/>
      <w:lang w:eastAsia="en-US"/>
    </w:rPr>
  </w:style>
  <w:style w:type="table" w:styleId="TableGrid">
    <w:name w:val="Table Grid"/>
    <w:basedOn w:val="TableNormal"/>
    <w:uiPriority w:val="39"/>
    <w:rsid w:val="00C14C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F60D66"/>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9"/>
    <w:rsid w:val="00F60D66"/>
    <w:rPr>
      <w:rFonts w:ascii="Tahoma" w:hAnsi="Tahoma"/>
      <w:b/>
      <w:caps/>
      <w:color w:val="008080"/>
      <w:kern w:val="28"/>
      <w:sz w:val="28"/>
      <w:lang w:eastAsia="en-US"/>
    </w:rPr>
  </w:style>
  <w:style w:type="character" w:customStyle="1" w:styleId="Heading4Char">
    <w:name w:val="Heading 4 Char"/>
    <w:basedOn w:val="DefaultParagraphFont"/>
    <w:link w:val="Heading4"/>
    <w:rsid w:val="00F60D66"/>
    <w:rPr>
      <w:rFonts w:ascii="Tahoma" w:hAnsi="Tahoma"/>
      <w:b/>
      <w:caps/>
      <w:color w:val="008080"/>
      <w:kern w:val="28"/>
      <w:sz w:val="24"/>
      <w:szCs w:val="24"/>
      <w:lang w:eastAsia="en-US"/>
    </w:rPr>
  </w:style>
  <w:style w:type="character" w:customStyle="1" w:styleId="Heading5Char">
    <w:name w:val="Heading 5 Char"/>
    <w:basedOn w:val="DefaultParagraphFont"/>
    <w:link w:val="Heading5"/>
    <w:rsid w:val="00F60D66"/>
    <w:rPr>
      <w:sz w:val="22"/>
      <w:lang w:eastAsia="en-US"/>
    </w:rPr>
  </w:style>
  <w:style w:type="character" w:customStyle="1" w:styleId="Heading9Char">
    <w:name w:val="Heading 9 Char"/>
    <w:basedOn w:val="DefaultParagraphFont"/>
    <w:link w:val="Heading9"/>
    <w:rsid w:val="00F60D66"/>
    <w:rPr>
      <w:b/>
      <w:sz w:val="28"/>
      <w:lang w:eastAsia="en-US"/>
    </w:rPr>
  </w:style>
  <w:style w:type="paragraph" w:customStyle="1" w:styleId="Schedule1">
    <w:name w:val="Schedule 1"/>
    <w:basedOn w:val="Normal"/>
    <w:next w:val="Normal"/>
    <w:rsid w:val="00F60D66"/>
    <w:pPr>
      <w:keepNext/>
      <w:spacing w:after="240" w:line="240" w:lineRule="auto"/>
      <w:jc w:val="center"/>
    </w:pPr>
    <w:rPr>
      <w:rFonts w:ascii="Times New Roman" w:hAnsi="Times New Roman"/>
      <w:b/>
      <w:caps/>
      <w:szCs w:val="20"/>
    </w:rPr>
  </w:style>
  <w:style w:type="paragraph" w:customStyle="1" w:styleId="prec4">
    <w:name w:val="prec4"/>
    <w:basedOn w:val="Normal"/>
    <w:rsid w:val="00F60D66"/>
    <w:pPr>
      <w:numPr>
        <w:ilvl w:val="3"/>
        <w:numId w:val="9"/>
      </w:numPr>
      <w:spacing w:after="240" w:line="360" w:lineRule="auto"/>
      <w:jc w:val="both"/>
    </w:pPr>
    <w:rPr>
      <w:rFonts w:ascii="Times New Roman" w:hAnsi="Times New Roman"/>
      <w:szCs w:val="20"/>
    </w:rPr>
  </w:style>
  <w:style w:type="paragraph" w:styleId="NormalWeb">
    <w:name w:val="Normal (Web)"/>
    <w:basedOn w:val="Normal"/>
    <w:rsid w:val="00F60D66"/>
    <w:pPr>
      <w:spacing w:before="100" w:beforeAutospacing="1" w:after="100" w:afterAutospacing="1" w:line="240" w:lineRule="auto"/>
    </w:pPr>
    <w:rPr>
      <w:rFonts w:ascii="Times New Roman" w:hAnsi="Times New Roman"/>
      <w:sz w:val="24"/>
      <w:szCs w:val="24"/>
      <w:lang w:eastAsia="en-GB"/>
    </w:rPr>
  </w:style>
  <w:style w:type="paragraph" w:customStyle="1" w:styleId="DefaultText">
    <w:name w:val="Default Text"/>
    <w:rsid w:val="00F60D66"/>
    <w:pPr>
      <w:widowControl w:val="0"/>
      <w:snapToGrid w:val="0"/>
    </w:pPr>
    <w:rPr>
      <w:color w:val="000000"/>
      <w:sz w:val="24"/>
      <w:lang w:val="en-US" w:eastAsia="en-US"/>
    </w:rPr>
  </w:style>
  <w:style w:type="character" w:customStyle="1" w:styleId="HeaderChar">
    <w:name w:val="Header Char"/>
    <w:link w:val="Header"/>
    <w:rsid w:val="00F60D66"/>
    <w:rPr>
      <w:rFonts w:ascii="Calibri" w:hAnsi="Calibri"/>
      <w:sz w:val="22"/>
      <w:szCs w:val="22"/>
      <w:lang w:eastAsia="en-US"/>
    </w:rPr>
  </w:style>
  <w:style w:type="table" w:customStyle="1" w:styleId="Style1">
    <w:name w:val="Style1"/>
    <w:basedOn w:val="TableWeb2"/>
    <w:uiPriority w:val="99"/>
    <w:qFormat/>
    <w:rsid w:val="00F60D66"/>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60D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tyle2">
    <w:name w:val="Style2"/>
    <w:uiPriority w:val="99"/>
    <w:rsid w:val="00F60D66"/>
    <w:pPr>
      <w:numPr>
        <w:numId w:val="10"/>
      </w:numPr>
    </w:pPr>
  </w:style>
  <w:style w:type="numbering" w:customStyle="1" w:styleId="Style3">
    <w:name w:val="Style3"/>
    <w:uiPriority w:val="99"/>
    <w:rsid w:val="00F60D66"/>
    <w:pPr>
      <w:numPr>
        <w:numId w:val="11"/>
      </w:numPr>
    </w:pPr>
  </w:style>
  <w:style w:type="numbering" w:customStyle="1" w:styleId="Style4">
    <w:name w:val="Style4"/>
    <w:uiPriority w:val="99"/>
    <w:rsid w:val="00F60D66"/>
    <w:pPr>
      <w:numPr>
        <w:numId w:val="12"/>
      </w:numPr>
    </w:pPr>
  </w:style>
  <w:style w:type="numbering" w:customStyle="1" w:styleId="Style5">
    <w:name w:val="Style5"/>
    <w:uiPriority w:val="99"/>
    <w:rsid w:val="00F60D66"/>
    <w:pPr>
      <w:numPr>
        <w:numId w:val="13"/>
      </w:numPr>
    </w:pPr>
  </w:style>
  <w:style w:type="paragraph" w:customStyle="1" w:styleId="Background1">
    <w:name w:val="Background 1"/>
    <w:basedOn w:val="BodyText"/>
    <w:rsid w:val="00F60D66"/>
    <w:pPr>
      <w:numPr>
        <w:ilvl w:val="2"/>
        <w:numId w:val="14"/>
      </w:numPr>
      <w:spacing w:after="240" w:line="360" w:lineRule="auto"/>
      <w:jc w:val="left"/>
    </w:pPr>
    <w:rPr>
      <w:sz w:val="20"/>
    </w:rPr>
  </w:style>
  <w:style w:type="paragraph" w:customStyle="1" w:styleId="Background2">
    <w:name w:val="Background 2"/>
    <w:basedOn w:val="BodyText"/>
    <w:rsid w:val="00F60D66"/>
    <w:pPr>
      <w:numPr>
        <w:ilvl w:val="3"/>
        <w:numId w:val="14"/>
      </w:numPr>
      <w:spacing w:after="240" w:line="360" w:lineRule="auto"/>
      <w:jc w:val="left"/>
    </w:pPr>
    <w:rPr>
      <w:sz w:val="20"/>
    </w:rPr>
  </w:style>
  <w:style w:type="paragraph" w:customStyle="1" w:styleId="Introheading">
    <w:name w:val="Intro heading"/>
    <w:basedOn w:val="BodyText"/>
    <w:next w:val="BodyText"/>
    <w:rsid w:val="00F60D66"/>
    <w:pPr>
      <w:keepNext/>
      <w:numPr>
        <w:numId w:val="14"/>
      </w:numPr>
      <w:spacing w:after="240" w:line="360" w:lineRule="auto"/>
      <w:jc w:val="left"/>
    </w:pPr>
    <w:rPr>
      <w:b/>
      <w:sz w:val="20"/>
    </w:rPr>
  </w:style>
  <w:style w:type="paragraph" w:customStyle="1" w:styleId="Parties1">
    <w:name w:val="Parties 1"/>
    <w:basedOn w:val="BodyText"/>
    <w:rsid w:val="00F60D66"/>
    <w:pPr>
      <w:numPr>
        <w:ilvl w:val="1"/>
        <w:numId w:val="14"/>
      </w:numPr>
      <w:spacing w:after="240" w:line="360" w:lineRule="auto"/>
      <w:jc w:val="left"/>
    </w:pPr>
    <w:rPr>
      <w:sz w:val="20"/>
    </w:rPr>
  </w:style>
  <w:style w:type="paragraph" w:customStyle="1" w:styleId="Level1Heading">
    <w:name w:val="Level 1 Heading"/>
    <w:basedOn w:val="BodyText"/>
    <w:next w:val="Normal"/>
    <w:rsid w:val="00F60D66"/>
    <w:pPr>
      <w:keepNext/>
      <w:numPr>
        <w:numId w:val="15"/>
      </w:numPr>
      <w:spacing w:before="360" w:after="200" w:line="360" w:lineRule="auto"/>
      <w:jc w:val="left"/>
      <w:outlineLvl w:val="0"/>
    </w:pPr>
    <w:rPr>
      <w:b/>
      <w:sz w:val="22"/>
    </w:rPr>
  </w:style>
  <w:style w:type="paragraph" w:customStyle="1" w:styleId="Level2Heading">
    <w:name w:val="Level 2 Heading"/>
    <w:basedOn w:val="BodyText"/>
    <w:next w:val="BodyText2"/>
    <w:rsid w:val="00F60D66"/>
    <w:pPr>
      <w:keepNext/>
      <w:numPr>
        <w:ilvl w:val="1"/>
        <w:numId w:val="15"/>
      </w:numPr>
      <w:spacing w:before="360" w:after="200" w:line="360" w:lineRule="auto"/>
      <w:jc w:val="left"/>
      <w:outlineLvl w:val="1"/>
    </w:pPr>
    <w:rPr>
      <w:b/>
      <w:sz w:val="20"/>
      <w:lang w:eastAsia="en-GB"/>
    </w:rPr>
  </w:style>
  <w:style w:type="paragraph" w:customStyle="1" w:styleId="Level3Number">
    <w:name w:val="Level 3 Number"/>
    <w:basedOn w:val="BodyText"/>
    <w:rsid w:val="00F60D66"/>
    <w:pPr>
      <w:numPr>
        <w:ilvl w:val="2"/>
        <w:numId w:val="15"/>
      </w:numPr>
      <w:spacing w:before="360" w:after="200" w:line="360" w:lineRule="auto"/>
      <w:jc w:val="left"/>
    </w:pPr>
    <w:rPr>
      <w:sz w:val="20"/>
    </w:rPr>
  </w:style>
  <w:style w:type="paragraph" w:customStyle="1" w:styleId="Level4Number">
    <w:name w:val="Level 4 Number"/>
    <w:basedOn w:val="BodyText"/>
    <w:rsid w:val="00F60D66"/>
    <w:pPr>
      <w:numPr>
        <w:ilvl w:val="3"/>
        <w:numId w:val="15"/>
      </w:numPr>
      <w:spacing w:before="360" w:after="200" w:line="360" w:lineRule="auto"/>
      <w:jc w:val="left"/>
    </w:pPr>
    <w:rPr>
      <w:sz w:val="20"/>
    </w:rPr>
  </w:style>
  <w:style w:type="paragraph" w:customStyle="1" w:styleId="Level5Number">
    <w:name w:val="Level 5 Number"/>
    <w:basedOn w:val="BodyText"/>
    <w:rsid w:val="00F60D66"/>
    <w:pPr>
      <w:numPr>
        <w:ilvl w:val="4"/>
        <w:numId w:val="15"/>
      </w:numPr>
      <w:spacing w:after="240" w:line="360" w:lineRule="auto"/>
      <w:jc w:val="left"/>
    </w:pPr>
    <w:rPr>
      <w:sz w:val="20"/>
    </w:rPr>
  </w:style>
  <w:style w:type="paragraph" w:customStyle="1" w:styleId="Level6Number">
    <w:name w:val="Level 6 Number"/>
    <w:basedOn w:val="BodyText"/>
    <w:rsid w:val="00F60D66"/>
    <w:pPr>
      <w:numPr>
        <w:ilvl w:val="5"/>
        <w:numId w:val="15"/>
      </w:numPr>
      <w:spacing w:after="240" w:line="360" w:lineRule="auto"/>
      <w:jc w:val="left"/>
    </w:pPr>
    <w:rPr>
      <w:sz w:val="20"/>
    </w:rPr>
  </w:style>
  <w:style w:type="paragraph" w:customStyle="1" w:styleId="Level7Number">
    <w:name w:val="Level 7 Number"/>
    <w:basedOn w:val="BodyText"/>
    <w:rsid w:val="00F60D66"/>
    <w:pPr>
      <w:numPr>
        <w:ilvl w:val="6"/>
        <w:numId w:val="15"/>
      </w:numPr>
      <w:spacing w:after="240" w:line="360" w:lineRule="auto"/>
      <w:jc w:val="left"/>
    </w:pPr>
    <w:rPr>
      <w:sz w:val="20"/>
    </w:rPr>
  </w:style>
  <w:style w:type="paragraph" w:customStyle="1" w:styleId="Level8Number">
    <w:name w:val="Level 8 Number"/>
    <w:basedOn w:val="BodyText"/>
    <w:rsid w:val="00F60D66"/>
    <w:pPr>
      <w:numPr>
        <w:ilvl w:val="7"/>
        <w:numId w:val="15"/>
      </w:numPr>
      <w:spacing w:after="240" w:line="360" w:lineRule="auto"/>
      <w:jc w:val="left"/>
    </w:pPr>
    <w:rPr>
      <w:sz w:val="20"/>
    </w:rPr>
  </w:style>
  <w:style w:type="character" w:customStyle="1" w:styleId="BodyText2Char">
    <w:name w:val="Body Text 2 Char"/>
    <w:link w:val="BodyText2"/>
    <w:uiPriority w:val="99"/>
    <w:rsid w:val="00F60D66"/>
    <w:rPr>
      <w:rFonts w:ascii="Calibri" w:hAnsi="Calibri"/>
      <w:sz w:val="22"/>
      <w:szCs w:val="22"/>
      <w:lang w:eastAsia="en-US"/>
    </w:rPr>
  </w:style>
  <w:style w:type="paragraph" w:customStyle="1" w:styleId="Normal1">
    <w:name w:val="Normal1"/>
    <w:basedOn w:val="Normal"/>
    <w:rsid w:val="00F60D66"/>
    <w:pPr>
      <w:spacing w:after="0" w:line="240" w:lineRule="auto"/>
      <w:ind w:left="567" w:right="238" w:hanging="567"/>
      <w:jc w:val="both"/>
    </w:pPr>
    <w:rPr>
      <w:rFonts w:ascii="Times New Roman" w:eastAsiaTheme="minorHAnsi" w:hAnsi="Times New Roman"/>
      <w:color w:val="000000"/>
      <w:sz w:val="24"/>
      <w:szCs w:val="24"/>
    </w:rPr>
  </w:style>
  <w:style w:type="character" w:styleId="PlaceholderText">
    <w:name w:val="Placeholder Text"/>
    <w:basedOn w:val="DefaultParagraphFont"/>
    <w:uiPriority w:val="99"/>
    <w:semiHidden/>
    <w:rsid w:val="00F60D66"/>
    <w:rPr>
      <w:color w:val="808080"/>
    </w:rPr>
  </w:style>
  <w:style w:type="paragraph" w:customStyle="1" w:styleId="bodystrongcentred">
    <w:name w:val="body strong centred"/>
    <w:basedOn w:val="Normal"/>
    <w:rsid w:val="00F60D66"/>
    <w:pPr>
      <w:spacing w:after="0" w:line="240" w:lineRule="auto"/>
      <w:jc w:val="center"/>
    </w:pPr>
    <w:rPr>
      <w:rFonts w:ascii="Arial" w:eastAsia="SimSun" w:hAnsi="Arial"/>
      <w:b/>
      <w:lang w:eastAsia="en-GB"/>
    </w:rPr>
  </w:style>
  <w:style w:type="character" w:customStyle="1" w:styleId="Heading6Char">
    <w:name w:val="Heading 6 Char"/>
    <w:basedOn w:val="DefaultParagraphFont"/>
    <w:link w:val="Heading6"/>
    <w:rsid w:val="00250771"/>
    <w:rPr>
      <w:rFonts w:ascii="Calibri" w:hAnsi="Calibri"/>
      <w:b/>
      <w:sz w:val="22"/>
      <w:szCs w:val="22"/>
      <w:u w:val="single"/>
      <w:lang w:eastAsia="en-US"/>
    </w:rPr>
  </w:style>
  <w:style w:type="character" w:customStyle="1" w:styleId="ListParagraphChar">
    <w:name w:val="List Paragraph Char"/>
    <w:aliases w:val="Sub Paragraph Char,F5 List Paragraph Char,List Paragraph1 Char,List Paragraph11 Char,OBC Bullet Char,List Paragrap Char,Colorful List - Accent 12 Char,Bullet Styl Char,Bullet Char,No Spacing11 Char,L Char,Párrafo de lista Char"/>
    <w:basedOn w:val="DefaultParagraphFont"/>
    <w:link w:val="ListParagraph"/>
    <w:uiPriority w:val="34"/>
    <w:qFormat/>
    <w:locked/>
    <w:rsid w:val="00250771"/>
    <w:rPr>
      <w:rFonts w:ascii="Calibri" w:hAnsi="Calibri"/>
      <w:sz w:val="22"/>
      <w:szCs w:val="22"/>
      <w:lang w:eastAsia="en-US"/>
    </w:rPr>
  </w:style>
  <w:style w:type="paragraph" w:customStyle="1" w:styleId="Definitions">
    <w:name w:val="Definitions"/>
    <w:basedOn w:val="Normal"/>
    <w:rsid w:val="00CD617A"/>
    <w:pPr>
      <w:tabs>
        <w:tab w:val="left" w:pos="709"/>
      </w:tabs>
      <w:spacing w:after="120" w:line="300" w:lineRule="atLeast"/>
      <w:ind w:left="720"/>
      <w:jc w:val="both"/>
    </w:pPr>
    <w:rPr>
      <w:rFonts w:ascii="Times New Roman" w:hAnsi="Times New Roman"/>
      <w:szCs w:val="20"/>
    </w:rPr>
  </w:style>
  <w:style w:type="paragraph" w:styleId="BodyTextIndent">
    <w:name w:val="Body Text Indent"/>
    <w:basedOn w:val="Normal"/>
    <w:link w:val="BodyTextIndentChar"/>
    <w:unhideWhenUsed/>
    <w:rsid w:val="00FB792E"/>
    <w:pPr>
      <w:spacing w:after="120"/>
      <w:ind w:left="283"/>
    </w:pPr>
  </w:style>
  <w:style w:type="character" w:customStyle="1" w:styleId="BodyTextIndentChar">
    <w:name w:val="Body Text Indent Char"/>
    <w:basedOn w:val="DefaultParagraphFont"/>
    <w:link w:val="BodyTextIndent"/>
    <w:rsid w:val="00FB792E"/>
    <w:rPr>
      <w:rFonts w:ascii="Calibri" w:hAnsi="Calibri"/>
      <w:sz w:val="22"/>
      <w:szCs w:val="22"/>
      <w:lang w:eastAsia="en-US"/>
    </w:rPr>
  </w:style>
  <w:style w:type="character" w:customStyle="1" w:styleId="Heading7Char">
    <w:name w:val="Heading 7 Char"/>
    <w:basedOn w:val="DefaultParagraphFont"/>
    <w:link w:val="Heading7"/>
    <w:rsid w:val="00FB792E"/>
    <w:rPr>
      <w:sz w:val="24"/>
      <w:szCs w:val="24"/>
      <w:lang w:eastAsia="en-US"/>
    </w:rPr>
  </w:style>
  <w:style w:type="character" w:customStyle="1" w:styleId="Heading8Char">
    <w:name w:val="Heading 8 Char"/>
    <w:basedOn w:val="DefaultParagraphFont"/>
    <w:link w:val="Heading8"/>
    <w:rsid w:val="00FB792E"/>
    <w:rPr>
      <w:iCs/>
      <w:sz w:val="24"/>
      <w:szCs w:val="24"/>
      <w:lang w:eastAsia="en-US"/>
    </w:rPr>
  </w:style>
  <w:style w:type="numbering" w:customStyle="1" w:styleId="Style6">
    <w:name w:val="Style6"/>
    <w:uiPriority w:val="99"/>
    <w:rsid w:val="00176828"/>
    <w:pPr>
      <w:numPr>
        <w:numId w:val="39"/>
      </w:numPr>
    </w:pPr>
  </w:style>
  <w:style w:type="character" w:customStyle="1" w:styleId="Defterm">
    <w:name w:val="Defterm"/>
    <w:rsid w:val="004C7F29"/>
    <w:rPr>
      <w:b/>
      <w:bCs w:val="0"/>
      <w:color w:val="000000"/>
      <w:sz w:val="22"/>
    </w:rPr>
  </w:style>
  <w:style w:type="paragraph" w:customStyle="1" w:styleId="Bodysubclause">
    <w:name w:val="Body  sub clause"/>
    <w:basedOn w:val="Normal"/>
    <w:rsid w:val="008809E4"/>
    <w:pPr>
      <w:spacing w:before="240" w:after="120" w:line="300" w:lineRule="atLeast"/>
      <w:ind w:left="720"/>
      <w:jc w:val="both"/>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86138">
      <w:bodyDiv w:val="1"/>
      <w:marLeft w:val="0"/>
      <w:marRight w:val="0"/>
      <w:marTop w:val="0"/>
      <w:marBottom w:val="0"/>
      <w:divBdr>
        <w:top w:val="none" w:sz="0" w:space="0" w:color="auto"/>
        <w:left w:val="none" w:sz="0" w:space="0" w:color="auto"/>
        <w:bottom w:val="none" w:sz="0" w:space="0" w:color="auto"/>
        <w:right w:val="none" w:sz="0" w:space="0" w:color="auto"/>
      </w:divBdr>
    </w:div>
    <w:div w:id="341051187">
      <w:bodyDiv w:val="1"/>
      <w:marLeft w:val="0"/>
      <w:marRight w:val="0"/>
      <w:marTop w:val="0"/>
      <w:marBottom w:val="0"/>
      <w:divBdr>
        <w:top w:val="none" w:sz="0" w:space="0" w:color="auto"/>
        <w:left w:val="none" w:sz="0" w:space="0" w:color="auto"/>
        <w:bottom w:val="none" w:sz="0" w:space="0" w:color="auto"/>
        <w:right w:val="none" w:sz="0" w:space="0" w:color="auto"/>
      </w:divBdr>
    </w:div>
    <w:div w:id="388847437">
      <w:bodyDiv w:val="1"/>
      <w:marLeft w:val="0"/>
      <w:marRight w:val="0"/>
      <w:marTop w:val="0"/>
      <w:marBottom w:val="0"/>
      <w:divBdr>
        <w:top w:val="none" w:sz="0" w:space="0" w:color="auto"/>
        <w:left w:val="none" w:sz="0" w:space="0" w:color="auto"/>
        <w:bottom w:val="none" w:sz="0" w:space="0" w:color="auto"/>
        <w:right w:val="none" w:sz="0" w:space="0" w:color="auto"/>
      </w:divBdr>
    </w:div>
    <w:div w:id="398014467">
      <w:bodyDiv w:val="1"/>
      <w:marLeft w:val="0"/>
      <w:marRight w:val="0"/>
      <w:marTop w:val="0"/>
      <w:marBottom w:val="0"/>
      <w:divBdr>
        <w:top w:val="none" w:sz="0" w:space="0" w:color="auto"/>
        <w:left w:val="none" w:sz="0" w:space="0" w:color="auto"/>
        <w:bottom w:val="none" w:sz="0" w:space="0" w:color="auto"/>
        <w:right w:val="none" w:sz="0" w:space="0" w:color="auto"/>
      </w:divBdr>
    </w:div>
    <w:div w:id="459110990">
      <w:bodyDiv w:val="1"/>
      <w:marLeft w:val="0"/>
      <w:marRight w:val="0"/>
      <w:marTop w:val="0"/>
      <w:marBottom w:val="0"/>
      <w:divBdr>
        <w:top w:val="none" w:sz="0" w:space="0" w:color="auto"/>
        <w:left w:val="none" w:sz="0" w:space="0" w:color="auto"/>
        <w:bottom w:val="none" w:sz="0" w:space="0" w:color="auto"/>
        <w:right w:val="none" w:sz="0" w:space="0" w:color="auto"/>
      </w:divBdr>
    </w:div>
    <w:div w:id="536434129">
      <w:bodyDiv w:val="1"/>
      <w:marLeft w:val="0"/>
      <w:marRight w:val="0"/>
      <w:marTop w:val="0"/>
      <w:marBottom w:val="0"/>
      <w:divBdr>
        <w:top w:val="none" w:sz="0" w:space="0" w:color="auto"/>
        <w:left w:val="none" w:sz="0" w:space="0" w:color="auto"/>
        <w:bottom w:val="none" w:sz="0" w:space="0" w:color="auto"/>
        <w:right w:val="none" w:sz="0" w:space="0" w:color="auto"/>
      </w:divBdr>
    </w:div>
    <w:div w:id="607658872">
      <w:bodyDiv w:val="1"/>
      <w:marLeft w:val="0"/>
      <w:marRight w:val="0"/>
      <w:marTop w:val="0"/>
      <w:marBottom w:val="0"/>
      <w:divBdr>
        <w:top w:val="none" w:sz="0" w:space="0" w:color="auto"/>
        <w:left w:val="none" w:sz="0" w:space="0" w:color="auto"/>
        <w:bottom w:val="none" w:sz="0" w:space="0" w:color="auto"/>
        <w:right w:val="none" w:sz="0" w:space="0" w:color="auto"/>
      </w:divBdr>
    </w:div>
    <w:div w:id="941186834">
      <w:bodyDiv w:val="1"/>
      <w:marLeft w:val="0"/>
      <w:marRight w:val="0"/>
      <w:marTop w:val="0"/>
      <w:marBottom w:val="0"/>
      <w:divBdr>
        <w:top w:val="none" w:sz="0" w:space="0" w:color="auto"/>
        <w:left w:val="none" w:sz="0" w:space="0" w:color="auto"/>
        <w:bottom w:val="none" w:sz="0" w:space="0" w:color="auto"/>
        <w:right w:val="none" w:sz="0" w:space="0" w:color="auto"/>
      </w:divBdr>
    </w:div>
    <w:div w:id="1049112888">
      <w:bodyDiv w:val="1"/>
      <w:marLeft w:val="0"/>
      <w:marRight w:val="0"/>
      <w:marTop w:val="0"/>
      <w:marBottom w:val="0"/>
      <w:divBdr>
        <w:top w:val="none" w:sz="0" w:space="0" w:color="auto"/>
        <w:left w:val="none" w:sz="0" w:space="0" w:color="auto"/>
        <w:bottom w:val="none" w:sz="0" w:space="0" w:color="auto"/>
        <w:right w:val="none" w:sz="0" w:space="0" w:color="auto"/>
      </w:divBdr>
    </w:div>
    <w:div w:id="1073239836">
      <w:bodyDiv w:val="1"/>
      <w:marLeft w:val="0"/>
      <w:marRight w:val="0"/>
      <w:marTop w:val="0"/>
      <w:marBottom w:val="0"/>
      <w:divBdr>
        <w:top w:val="none" w:sz="0" w:space="0" w:color="auto"/>
        <w:left w:val="none" w:sz="0" w:space="0" w:color="auto"/>
        <w:bottom w:val="none" w:sz="0" w:space="0" w:color="auto"/>
        <w:right w:val="none" w:sz="0" w:space="0" w:color="auto"/>
      </w:divBdr>
    </w:div>
    <w:div w:id="1155875386">
      <w:bodyDiv w:val="1"/>
      <w:marLeft w:val="0"/>
      <w:marRight w:val="0"/>
      <w:marTop w:val="0"/>
      <w:marBottom w:val="0"/>
      <w:divBdr>
        <w:top w:val="none" w:sz="0" w:space="0" w:color="auto"/>
        <w:left w:val="none" w:sz="0" w:space="0" w:color="auto"/>
        <w:bottom w:val="none" w:sz="0" w:space="0" w:color="auto"/>
        <w:right w:val="none" w:sz="0" w:space="0" w:color="auto"/>
      </w:divBdr>
    </w:div>
    <w:div w:id="1205097450">
      <w:bodyDiv w:val="1"/>
      <w:marLeft w:val="0"/>
      <w:marRight w:val="0"/>
      <w:marTop w:val="0"/>
      <w:marBottom w:val="0"/>
      <w:divBdr>
        <w:top w:val="none" w:sz="0" w:space="0" w:color="auto"/>
        <w:left w:val="none" w:sz="0" w:space="0" w:color="auto"/>
        <w:bottom w:val="none" w:sz="0" w:space="0" w:color="auto"/>
        <w:right w:val="none" w:sz="0" w:space="0" w:color="auto"/>
      </w:divBdr>
    </w:div>
    <w:div w:id="1272513788">
      <w:bodyDiv w:val="1"/>
      <w:marLeft w:val="0"/>
      <w:marRight w:val="0"/>
      <w:marTop w:val="0"/>
      <w:marBottom w:val="0"/>
      <w:divBdr>
        <w:top w:val="none" w:sz="0" w:space="0" w:color="auto"/>
        <w:left w:val="none" w:sz="0" w:space="0" w:color="auto"/>
        <w:bottom w:val="none" w:sz="0" w:space="0" w:color="auto"/>
        <w:right w:val="none" w:sz="0" w:space="0" w:color="auto"/>
      </w:divBdr>
    </w:div>
    <w:div w:id="1394737832">
      <w:bodyDiv w:val="1"/>
      <w:marLeft w:val="0"/>
      <w:marRight w:val="0"/>
      <w:marTop w:val="0"/>
      <w:marBottom w:val="0"/>
      <w:divBdr>
        <w:top w:val="none" w:sz="0" w:space="0" w:color="auto"/>
        <w:left w:val="none" w:sz="0" w:space="0" w:color="auto"/>
        <w:bottom w:val="none" w:sz="0" w:space="0" w:color="auto"/>
        <w:right w:val="none" w:sz="0" w:space="0" w:color="auto"/>
      </w:divBdr>
    </w:div>
    <w:div w:id="1394935795">
      <w:bodyDiv w:val="1"/>
      <w:marLeft w:val="0"/>
      <w:marRight w:val="0"/>
      <w:marTop w:val="0"/>
      <w:marBottom w:val="0"/>
      <w:divBdr>
        <w:top w:val="none" w:sz="0" w:space="0" w:color="auto"/>
        <w:left w:val="none" w:sz="0" w:space="0" w:color="auto"/>
        <w:bottom w:val="none" w:sz="0" w:space="0" w:color="auto"/>
        <w:right w:val="none" w:sz="0" w:space="0" w:color="auto"/>
      </w:divBdr>
    </w:div>
    <w:div w:id="1406144049">
      <w:bodyDiv w:val="1"/>
      <w:marLeft w:val="0"/>
      <w:marRight w:val="0"/>
      <w:marTop w:val="0"/>
      <w:marBottom w:val="0"/>
      <w:divBdr>
        <w:top w:val="none" w:sz="0" w:space="0" w:color="auto"/>
        <w:left w:val="none" w:sz="0" w:space="0" w:color="auto"/>
        <w:bottom w:val="none" w:sz="0" w:space="0" w:color="auto"/>
        <w:right w:val="none" w:sz="0" w:space="0" w:color="auto"/>
      </w:divBdr>
    </w:div>
    <w:div w:id="1787654126">
      <w:bodyDiv w:val="1"/>
      <w:marLeft w:val="0"/>
      <w:marRight w:val="0"/>
      <w:marTop w:val="0"/>
      <w:marBottom w:val="0"/>
      <w:divBdr>
        <w:top w:val="none" w:sz="0" w:space="0" w:color="auto"/>
        <w:left w:val="none" w:sz="0" w:space="0" w:color="auto"/>
        <w:bottom w:val="none" w:sz="0" w:space="0" w:color="auto"/>
        <w:right w:val="none" w:sz="0" w:space="0" w:color="auto"/>
      </w:divBdr>
    </w:div>
    <w:div w:id="1936863503">
      <w:bodyDiv w:val="1"/>
      <w:marLeft w:val="0"/>
      <w:marRight w:val="0"/>
      <w:marTop w:val="0"/>
      <w:marBottom w:val="0"/>
      <w:divBdr>
        <w:top w:val="none" w:sz="0" w:space="0" w:color="auto"/>
        <w:left w:val="none" w:sz="0" w:space="0" w:color="auto"/>
        <w:bottom w:val="none" w:sz="0" w:space="0" w:color="auto"/>
        <w:right w:val="none" w:sz="0" w:space="0" w:color="auto"/>
      </w:divBdr>
    </w:div>
    <w:div w:id="213104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tona\AppData\Local\Microsoft\Windows\Temporary%20Internet%20Files\Content.Outlook\5QIK5JF8\FINAL%20CONTRACT%20FOR%20SERVICES%20%20-%20NOV%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7436E-764E-44E2-B9C6-FB04041C0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CONTRACT FOR SERVICES  - NOV 13.dotx</Template>
  <TotalTime>0</TotalTime>
  <Pages>44</Pages>
  <Words>14341</Words>
  <Characters>78587</Characters>
  <Application>Microsoft Office Word</Application>
  <DocSecurity>0</DocSecurity>
  <Lines>654</Lines>
  <Paragraphs>185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92743</CharactersWithSpaces>
  <SharedDoc>false</SharedDoc>
  <HLinks>
    <vt:vector size="402" baseType="variant">
      <vt:variant>
        <vt:i4>1048579</vt:i4>
      </vt:variant>
      <vt:variant>
        <vt:i4>402</vt:i4>
      </vt:variant>
      <vt:variant>
        <vt:i4>0</vt:i4>
      </vt:variant>
      <vt:variant>
        <vt:i4>5</vt:i4>
      </vt:variant>
      <vt:variant>
        <vt:lpwstr>http://legal-dictionary.thefreedictionary.com/Common+Law</vt:lpwstr>
      </vt:variant>
      <vt:variant>
        <vt:lpwstr/>
      </vt:variant>
      <vt:variant>
        <vt:i4>1769524</vt:i4>
      </vt:variant>
      <vt:variant>
        <vt:i4>395</vt:i4>
      </vt:variant>
      <vt:variant>
        <vt:i4>0</vt:i4>
      </vt:variant>
      <vt:variant>
        <vt:i4>5</vt:i4>
      </vt:variant>
      <vt:variant>
        <vt:lpwstr/>
      </vt:variant>
      <vt:variant>
        <vt:lpwstr>_Toc368993609</vt:lpwstr>
      </vt:variant>
      <vt:variant>
        <vt:i4>1769524</vt:i4>
      </vt:variant>
      <vt:variant>
        <vt:i4>389</vt:i4>
      </vt:variant>
      <vt:variant>
        <vt:i4>0</vt:i4>
      </vt:variant>
      <vt:variant>
        <vt:i4>5</vt:i4>
      </vt:variant>
      <vt:variant>
        <vt:lpwstr/>
      </vt:variant>
      <vt:variant>
        <vt:lpwstr>_Toc368993608</vt:lpwstr>
      </vt:variant>
      <vt:variant>
        <vt:i4>1769524</vt:i4>
      </vt:variant>
      <vt:variant>
        <vt:i4>383</vt:i4>
      </vt:variant>
      <vt:variant>
        <vt:i4>0</vt:i4>
      </vt:variant>
      <vt:variant>
        <vt:i4>5</vt:i4>
      </vt:variant>
      <vt:variant>
        <vt:lpwstr/>
      </vt:variant>
      <vt:variant>
        <vt:lpwstr>_Toc368993607</vt:lpwstr>
      </vt:variant>
      <vt:variant>
        <vt:i4>1769524</vt:i4>
      </vt:variant>
      <vt:variant>
        <vt:i4>377</vt:i4>
      </vt:variant>
      <vt:variant>
        <vt:i4>0</vt:i4>
      </vt:variant>
      <vt:variant>
        <vt:i4>5</vt:i4>
      </vt:variant>
      <vt:variant>
        <vt:lpwstr/>
      </vt:variant>
      <vt:variant>
        <vt:lpwstr>_Toc368993606</vt:lpwstr>
      </vt:variant>
      <vt:variant>
        <vt:i4>1769524</vt:i4>
      </vt:variant>
      <vt:variant>
        <vt:i4>371</vt:i4>
      </vt:variant>
      <vt:variant>
        <vt:i4>0</vt:i4>
      </vt:variant>
      <vt:variant>
        <vt:i4>5</vt:i4>
      </vt:variant>
      <vt:variant>
        <vt:lpwstr/>
      </vt:variant>
      <vt:variant>
        <vt:lpwstr>_Toc368993605</vt:lpwstr>
      </vt:variant>
      <vt:variant>
        <vt:i4>1769524</vt:i4>
      </vt:variant>
      <vt:variant>
        <vt:i4>365</vt:i4>
      </vt:variant>
      <vt:variant>
        <vt:i4>0</vt:i4>
      </vt:variant>
      <vt:variant>
        <vt:i4>5</vt:i4>
      </vt:variant>
      <vt:variant>
        <vt:lpwstr/>
      </vt:variant>
      <vt:variant>
        <vt:lpwstr>_Toc368993604</vt:lpwstr>
      </vt:variant>
      <vt:variant>
        <vt:i4>1769524</vt:i4>
      </vt:variant>
      <vt:variant>
        <vt:i4>359</vt:i4>
      </vt:variant>
      <vt:variant>
        <vt:i4>0</vt:i4>
      </vt:variant>
      <vt:variant>
        <vt:i4>5</vt:i4>
      </vt:variant>
      <vt:variant>
        <vt:lpwstr/>
      </vt:variant>
      <vt:variant>
        <vt:lpwstr>_Toc368993603</vt:lpwstr>
      </vt:variant>
      <vt:variant>
        <vt:i4>1769524</vt:i4>
      </vt:variant>
      <vt:variant>
        <vt:i4>353</vt:i4>
      </vt:variant>
      <vt:variant>
        <vt:i4>0</vt:i4>
      </vt:variant>
      <vt:variant>
        <vt:i4>5</vt:i4>
      </vt:variant>
      <vt:variant>
        <vt:lpwstr/>
      </vt:variant>
      <vt:variant>
        <vt:lpwstr>_Toc368993602</vt:lpwstr>
      </vt:variant>
      <vt:variant>
        <vt:i4>1769524</vt:i4>
      </vt:variant>
      <vt:variant>
        <vt:i4>347</vt:i4>
      </vt:variant>
      <vt:variant>
        <vt:i4>0</vt:i4>
      </vt:variant>
      <vt:variant>
        <vt:i4>5</vt:i4>
      </vt:variant>
      <vt:variant>
        <vt:lpwstr/>
      </vt:variant>
      <vt:variant>
        <vt:lpwstr>_Toc368993601</vt:lpwstr>
      </vt:variant>
      <vt:variant>
        <vt:i4>1769524</vt:i4>
      </vt:variant>
      <vt:variant>
        <vt:i4>341</vt:i4>
      </vt:variant>
      <vt:variant>
        <vt:i4>0</vt:i4>
      </vt:variant>
      <vt:variant>
        <vt:i4>5</vt:i4>
      </vt:variant>
      <vt:variant>
        <vt:lpwstr/>
      </vt:variant>
      <vt:variant>
        <vt:lpwstr>_Toc368993600</vt:lpwstr>
      </vt:variant>
      <vt:variant>
        <vt:i4>1179703</vt:i4>
      </vt:variant>
      <vt:variant>
        <vt:i4>335</vt:i4>
      </vt:variant>
      <vt:variant>
        <vt:i4>0</vt:i4>
      </vt:variant>
      <vt:variant>
        <vt:i4>5</vt:i4>
      </vt:variant>
      <vt:variant>
        <vt:lpwstr/>
      </vt:variant>
      <vt:variant>
        <vt:lpwstr>_Toc368993599</vt:lpwstr>
      </vt:variant>
      <vt:variant>
        <vt:i4>1179703</vt:i4>
      </vt:variant>
      <vt:variant>
        <vt:i4>329</vt:i4>
      </vt:variant>
      <vt:variant>
        <vt:i4>0</vt:i4>
      </vt:variant>
      <vt:variant>
        <vt:i4>5</vt:i4>
      </vt:variant>
      <vt:variant>
        <vt:lpwstr/>
      </vt:variant>
      <vt:variant>
        <vt:lpwstr>_Toc368993598</vt:lpwstr>
      </vt:variant>
      <vt:variant>
        <vt:i4>1179703</vt:i4>
      </vt:variant>
      <vt:variant>
        <vt:i4>323</vt:i4>
      </vt:variant>
      <vt:variant>
        <vt:i4>0</vt:i4>
      </vt:variant>
      <vt:variant>
        <vt:i4>5</vt:i4>
      </vt:variant>
      <vt:variant>
        <vt:lpwstr/>
      </vt:variant>
      <vt:variant>
        <vt:lpwstr>_Toc368993597</vt:lpwstr>
      </vt:variant>
      <vt:variant>
        <vt:i4>1179703</vt:i4>
      </vt:variant>
      <vt:variant>
        <vt:i4>317</vt:i4>
      </vt:variant>
      <vt:variant>
        <vt:i4>0</vt:i4>
      </vt:variant>
      <vt:variant>
        <vt:i4>5</vt:i4>
      </vt:variant>
      <vt:variant>
        <vt:lpwstr/>
      </vt:variant>
      <vt:variant>
        <vt:lpwstr>_Toc368993596</vt:lpwstr>
      </vt:variant>
      <vt:variant>
        <vt:i4>1179703</vt:i4>
      </vt:variant>
      <vt:variant>
        <vt:i4>311</vt:i4>
      </vt:variant>
      <vt:variant>
        <vt:i4>0</vt:i4>
      </vt:variant>
      <vt:variant>
        <vt:i4>5</vt:i4>
      </vt:variant>
      <vt:variant>
        <vt:lpwstr/>
      </vt:variant>
      <vt:variant>
        <vt:lpwstr>_Toc368993595</vt:lpwstr>
      </vt:variant>
      <vt:variant>
        <vt:i4>1179703</vt:i4>
      </vt:variant>
      <vt:variant>
        <vt:i4>305</vt:i4>
      </vt:variant>
      <vt:variant>
        <vt:i4>0</vt:i4>
      </vt:variant>
      <vt:variant>
        <vt:i4>5</vt:i4>
      </vt:variant>
      <vt:variant>
        <vt:lpwstr/>
      </vt:variant>
      <vt:variant>
        <vt:lpwstr>_Toc368993594</vt:lpwstr>
      </vt:variant>
      <vt:variant>
        <vt:i4>1179703</vt:i4>
      </vt:variant>
      <vt:variant>
        <vt:i4>299</vt:i4>
      </vt:variant>
      <vt:variant>
        <vt:i4>0</vt:i4>
      </vt:variant>
      <vt:variant>
        <vt:i4>5</vt:i4>
      </vt:variant>
      <vt:variant>
        <vt:lpwstr/>
      </vt:variant>
      <vt:variant>
        <vt:lpwstr>_Toc368993593</vt:lpwstr>
      </vt:variant>
      <vt:variant>
        <vt:i4>1179703</vt:i4>
      </vt:variant>
      <vt:variant>
        <vt:i4>293</vt:i4>
      </vt:variant>
      <vt:variant>
        <vt:i4>0</vt:i4>
      </vt:variant>
      <vt:variant>
        <vt:i4>5</vt:i4>
      </vt:variant>
      <vt:variant>
        <vt:lpwstr/>
      </vt:variant>
      <vt:variant>
        <vt:lpwstr>_Toc368993592</vt:lpwstr>
      </vt:variant>
      <vt:variant>
        <vt:i4>1179703</vt:i4>
      </vt:variant>
      <vt:variant>
        <vt:i4>287</vt:i4>
      </vt:variant>
      <vt:variant>
        <vt:i4>0</vt:i4>
      </vt:variant>
      <vt:variant>
        <vt:i4>5</vt:i4>
      </vt:variant>
      <vt:variant>
        <vt:lpwstr/>
      </vt:variant>
      <vt:variant>
        <vt:lpwstr>_Toc368993591</vt:lpwstr>
      </vt:variant>
      <vt:variant>
        <vt:i4>1179703</vt:i4>
      </vt:variant>
      <vt:variant>
        <vt:i4>281</vt:i4>
      </vt:variant>
      <vt:variant>
        <vt:i4>0</vt:i4>
      </vt:variant>
      <vt:variant>
        <vt:i4>5</vt:i4>
      </vt:variant>
      <vt:variant>
        <vt:lpwstr/>
      </vt:variant>
      <vt:variant>
        <vt:lpwstr>_Toc368993590</vt:lpwstr>
      </vt:variant>
      <vt:variant>
        <vt:i4>1245239</vt:i4>
      </vt:variant>
      <vt:variant>
        <vt:i4>275</vt:i4>
      </vt:variant>
      <vt:variant>
        <vt:i4>0</vt:i4>
      </vt:variant>
      <vt:variant>
        <vt:i4>5</vt:i4>
      </vt:variant>
      <vt:variant>
        <vt:lpwstr/>
      </vt:variant>
      <vt:variant>
        <vt:lpwstr>_Toc368993589</vt:lpwstr>
      </vt:variant>
      <vt:variant>
        <vt:i4>1245239</vt:i4>
      </vt:variant>
      <vt:variant>
        <vt:i4>269</vt:i4>
      </vt:variant>
      <vt:variant>
        <vt:i4>0</vt:i4>
      </vt:variant>
      <vt:variant>
        <vt:i4>5</vt:i4>
      </vt:variant>
      <vt:variant>
        <vt:lpwstr/>
      </vt:variant>
      <vt:variant>
        <vt:lpwstr>_Toc368993588</vt:lpwstr>
      </vt:variant>
      <vt:variant>
        <vt:i4>1245239</vt:i4>
      </vt:variant>
      <vt:variant>
        <vt:i4>263</vt:i4>
      </vt:variant>
      <vt:variant>
        <vt:i4>0</vt:i4>
      </vt:variant>
      <vt:variant>
        <vt:i4>5</vt:i4>
      </vt:variant>
      <vt:variant>
        <vt:lpwstr/>
      </vt:variant>
      <vt:variant>
        <vt:lpwstr>_Toc368993587</vt:lpwstr>
      </vt:variant>
      <vt:variant>
        <vt:i4>1245239</vt:i4>
      </vt:variant>
      <vt:variant>
        <vt:i4>257</vt:i4>
      </vt:variant>
      <vt:variant>
        <vt:i4>0</vt:i4>
      </vt:variant>
      <vt:variant>
        <vt:i4>5</vt:i4>
      </vt:variant>
      <vt:variant>
        <vt:lpwstr/>
      </vt:variant>
      <vt:variant>
        <vt:lpwstr>_Toc368993586</vt:lpwstr>
      </vt:variant>
      <vt:variant>
        <vt:i4>1245239</vt:i4>
      </vt:variant>
      <vt:variant>
        <vt:i4>251</vt:i4>
      </vt:variant>
      <vt:variant>
        <vt:i4>0</vt:i4>
      </vt:variant>
      <vt:variant>
        <vt:i4>5</vt:i4>
      </vt:variant>
      <vt:variant>
        <vt:lpwstr/>
      </vt:variant>
      <vt:variant>
        <vt:lpwstr>_Toc368993585</vt:lpwstr>
      </vt:variant>
      <vt:variant>
        <vt:i4>1245239</vt:i4>
      </vt:variant>
      <vt:variant>
        <vt:i4>245</vt:i4>
      </vt:variant>
      <vt:variant>
        <vt:i4>0</vt:i4>
      </vt:variant>
      <vt:variant>
        <vt:i4>5</vt:i4>
      </vt:variant>
      <vt:variant>
        <vt:lpwstr/>
      </vt:variant>
      <vt:variant>
        <vt:lpwstr>_Toc368993584</vt:lpwstr>
      </vt:variant>
      <vt:variant>
        <vt:i4>1245239</vt:i4>
      </vt:variant>
      <vt:variant>
        <vt:i4>239</vt:i4>
      </vt:variant>
      <vt:variant>
        <vt:i4>0</vt:i4>
      </vt:variant>
      <vt:variant>
        <vt:i4>5</vt:i4>
      </vt:variant>
      <vt:variant>
        <vt:lpwstr/>
      </vt:variant>
      <vt:variant>
        <vt:lpwstr>_Toc368993583</vt:lpwstr>
      </vt:variant>
      <vt:variant>
        <vt:i4>1245239</vt:i4>
      </vt:variant>
      <vt:variant>
        <vt:i4>233</vt:i4>
      </vt:variant>
      <vt:variant>
        <vt:i4>0</vt:i4>
      </vt:variant>
      <vt:variant>
        <vt:i4>5</vt:i4>
      </vt:variant>
      <vt:variant>
        <vt:lpwstr/>
      </vt:variant>
      <vt:variant>
        <vt:lpwstr>_Toc368993582</vt:lpwstr>
      </vt:variant>
      <vt:variant>
        <vt:i4>1245239</vt:i4>
      </vt:variant>
      <vt:variant>
        <vt:i4>227</vt:i4>
      </vt:variant>
      <vt:variant>
        <vt:i4>0</vt:i4>
      </vt:variant>
      <vt:variant>
        <vt:i4>5</vt:i4>
      </vt:variant>
      <vt:variant>
        <vt:lpwstr/>
      </vt:variant>
      <vt:variant>
        <vt:lpwstr>_Toc368993581</vt:lpwstr>
      </vt:variant>
      <vt:variant>
        <vt:i4>1245239</vt:i4>
      </vt:variant>
      <vt:variant>
        <vt:i4>221</vt:i4>
      </vt:variant>
      <vt:variant>
        <vt:i4>0</vt:i4>
      </vt:variant>
      <vt:variant>
        <vt:i4>5</vt:i4>
      </vt:variant>
      <vt:variant>
        <vt:lpwstr/>
      </vt:variant>
      <vt:variant>
        <vt:lpwstr>_Toc368993580</vt:lpwstr>
      </vt:variant>
      <vt:variant>
        <vt:i4>1835063</vt:i4>
      </vt:variant>
      <vt:variant>
        <vt:i4>215</vt:i4>
      </vt:variant>
      <vt:variant>
        <vt:i4>0</vt:i4>
      </vt:variant>
      <vt:variant>
        <vt:i4>5</vt:i4>
      </vt:variant>
      <vt:variant>
        <vt:lpwstr/>
      </vt:variant>
      <vt:variant>
        <vt:lpwstr>_Toc368993579</vt:lpwstr>
      </vt:variant>
      <vt:variant>
        <vt:i4>1835063</vt:i4>
      </vt:variant>
      <vt:variant>
        <vt:i4>209</vt:i4>
      </vt:variant>
      <vt:variant>
        <vt:i4>0</vt:i4>
      </vt:variant>
      <vt:variant>
        <vt:i4>5</vt:i4>
      </vt:variant>
      <vt:variant>
        <vt:lpwstr/>
      </vt:variant>
      <vt:variant>
        <vt:lpwstr>_Toc368993578</vt:lpwstr>
      </vt:variant>
      <vt:variant>
        <vt:i4>1835063</vt:i4>
      </vt:variant>
      <vt:variant>
        <vt:i4>203</vt:i4>
      </vt:variant>
      <vt:variant>
        <vt:i4>0</vt:i4>
      </vt:variant>
      <vt:variant>
        <vt:i4>5</vt:i4>
      </vt:variant>
      <vt:variant>
        <vt:lpwstr/>
      </vt:variant>
      <vt:variant>
        <vt:lpwstr>_Toc368993577</vt:lpwstr>
      </vt:variant>
      <vt:variant>
        <vt:i4>1835063</vt:i4>
      </vt:variant>
      <vt:variant>
        <vt:i4>197</vt:i4>
      </vt:variant>
      <vt:variant>
        <vt:i4>0</vt:i4>
      </vt:variant>
      <vt:variant>
        <vt:i4>5</vt:i4>
      </vt:variant>
      <vt:variant>
        <vt:lpwstr/>
      </vt:variant>
      <vt:variant>
        <vt:lpwstr>_Toc368993576</vt:lpwstr>
      </vt:variant>
      <vt:variant>
        <vt:i4>1835063</vt:i4>
      </vt:variant>
      <vt:variant>
        <vt:i4>191</vt:i4>
      </vt:variant>
      <vt:variant>
        <vt:i4>0</vt:i4>
      </vt:variant>
      <vt:variant>
        <vt:i4>5</vt:i4>
      </vt:variant>
      <vt:variant>
        <vt:lpwstr/>
      </vt:variant>
      <vt:variant>
        <vt:lpwstr>_Toc368993575</vt:lpwstr>
      </vt:variant>
      <vt:variant>
        <vt:i4>1835063</vt:i4>
      </vt:variant>
      <vt:variant>
        <vt:i4>185</vt:i4>
      </vt:variant>
      <vt:variant>
        <vt:i4>0</vt:i4>
      </vt:variant>
      <vt:variant>
        <vt:i4>5</vt:i4>
      </vt:variant>
      <vt:variant>
        <vt:lpwstr/>
      </vt:variant>
      <vt:variant>
        <vt:lpwstr>_Toc368993574</vt:lpwstr>
      </vt:variant>
      <vt:variant>
        <vt:i4>1835063</vt:i4>
      </vt:variant>
      <vt:variant>
        <vt:i4>179</vt:i4>
      </vt:variant>
      <vt:variant>
        <vt:i4>0</vt:i4>
      </vt:variant>
      <vt:variant>
        <vt:i4>5</vt:i4>
      </vt:variant>
      <vt:variant>
        <vt:lpwstr/>
      </vt:variant>
      <vt:variant>
        <vt:lpwstr>_Toc368993573</vt:lpwstr>
      </vt:variant>
      <vt:variant>
        <vt:i4>1835063</vt:i4>
      </vt:variant>
      <vt:variant>
        <vt:i4>173</vt:i4>
      </vt:variant>
      <vt:variant>
        <vt:i4>0</vt:i4>
      </vt:variant>
      <vt:variant>
        <vt:i4>5</vt:i4>
      </vt:variant>
      <vt:variant>
        <vt:lpwstr/>
      </vt:variant>
      <vt:variant>
        <vt:lpwstr>_Toc368993572</vt:lpwstr>
      </vt:variant>
      <vt:variant>
        <vt:i4>1835063</vt:i4>
      </vt:variant>
      <vt:variant>
        <vt:i4>167</vt:i4>
      </vt:variant>
      <vt:variant>
        <vt:i4>0</vt:i4>
      </vt:variant>
      <vt:variant>
        <vt:i4>5</vt:i4>
      </vt:variant>
      <vt:variant>
        <vt:lpwstr/>
      </vt:variant>
      <vt:variant>
        <vt:lpwstr>_Toc368993571</vt:lpwstr>
      </vt:variant>
      <vt:variant>
        <vt:i4>1835063</vt:i4>
      </vt:variant>
      <vt:variant>
        <vt:i4>161</vt:i4>
      </vt:variant>
      <vt:variant>
        <vt:i4>0</vt:i4>
      </vt:variant>
      <vt:variant>
        <vt:i4>5</vt:i4>
      </vt:variant>
      <vt:variant>
        <vt:lpwstr/>
      </vt:variant>
      <vt:variant>
        <vt:lpwstr>_Toc368993570</vt:lpwstr>
      </vt:variant>
      <vt:variant>
        <vt:i4>1900599</vt:i4>
      </vt:variant>
      <vt:variant>
        <vt:i4>155</vt:i4>
      </vt:variant>
      <vt:variant>
        <vt:i4>0</vt:i4>
      </vt:variant>
      <vt:variant>
        <vt:i4>5</vt:i4>
      </vt:variant>
      <vt:variant>
        <vt:lpwstr/>
      </vt:variant>
      <vt:variant>
        <vt:lpwstr>_Toc368993569</vt:lpwstr>
      </vt:variant>
      <vt:variant>
        <vt:i4>1900599</vt:i4>
      </vt:variant>
      <vt:variant>
        <vt:i4>149</vt:i4>
      </vt:variant>
      <vt:variant>
        <vt:i4>0</vt:i4>
      </vt:variant>
      <vt:variant>
        <vt:i4>5</vt:i4>
      </vt:variant>
      <vt:variant>
        <vt:lpwstr/>
      </vt:variant>
      <vt:variant>
        <vt:lpwstr>_Toc368993568</vt:lpwstr>
      </vt:variant>
      <vt:variant>
        <vt:i4>1900599</vt:i4>
      </vt:variant>
      <vt:variant>
        <vt:i4>143</vt:i4>
      </vt:variant>
      <vt:variant>
        <vt:i4>0</vt:i4>
      </vt:variant>
      <vt:variant>
        <vt:i4>5</vt:i4>
      </vt:variant>
      <vt:variant>
        <vt:lpwstr/>
      </vt:variant>
      <vt:variant>
        <vt:lpwstr>_Toc368993567</vt:lpwstr>
      </vt:variant>
      <vt:variant>
        <vt:i4>1900599</vt:i4>
      </vt:variant>
      <vt:variant>
        <vt:i4>137</vt:i4>
      </vt:variant>
      <vt:variant>
        <vt:i4>0</vt:i4>
      </vt:variant>
      <vt:variant>
        <vt:i4>5</vt:i4>
      </vt:variant>
      <vt:variant>
        <vt:lpwstr/>
      </vt:variant>
      <vt:variant>
        <vt:lpwstr>_Toc368993566</vt:lpwstr>
      </vt:variant>
      <vt:variant>
        <vt:i4>1900599</vt:i4>
      </vt:variant>
      <vt:variant>
        <vt:i4>131</vt:i4>
      </vt:variant>
      <vt:variant>
        <vt:i4>0</vt:i4>
      </vt:variant>
      <vt:variant>
        <vt:i4>5</vt:i4>
      </vt:variant>
      <vt:variant>
        <vt:lpwstr/>
      </vt:variant>
      <vt:variant>
        <vt:lpwstr>_Toc368993565</vt:lpwstr>
      </vt:variant>
      <vt:variant>
        <vt:i4>1900599</vt:i4>
      </vt:variant>
      <vt:variant>
        <vt:i4>125</vt:i4>
      </vt:variant>
      <vt:variant>
        <vt:i4>0</vt:i4>
      </vt:variant>
      <vt:variant>
        <vt:i4>5</vt:i4>
      </vt:variant>
      <vt:variant>
        <vt:lpwstr/>
      </vt:variant>
      <vt:variant>
        <vt:lpwstr>_Toc368993564</vt:lpwstr>
      </vt:variant>
      <vt:variant>
        <vt:i4>1900599</vt:i4>
      </vt:variant>
      <vt:variant>
        <vt:i4>119</vt:i4>
      </vt:variant>
      <vt:variant>
        <vt:i4>0</vt:i4>
      </vt:variant>
      <vt:variant>
        <vt:i4>5</vt:i4>
      </vt:variant>
      <vt:variant>
        <vt:lpwstr/>
      </vt:variant>
      <vt:variant>
        <vt:lpwstr>_Toc368993563</vt:lpwstr>
      </vt:variant>
      <vt:variant>
        <vt:i4>1900599</vt:i4>
      </vt:variant>
      <vt:variant>
        <vt:i4>113</vt:i4>
      </vt:variant>
      <vt:variant>
        <vt:i4>0</vt:i4>
      </vt:variant>
      <vt:variant>
        <vt:i4>5</vt:i4>
      </vt:variant>
      <vt:variant>
        <vt:lpwstr/>
      </vt:variant>
      <vt:variant>
        <vt:lpwstr>_Toc368993562</vt:lpwstr>
      </vt:variant>
      <vt:variant>
        <vt:i4>1900599</vt:i4>
      </vt:variant>
      <vt:variant>
        <vt:i4>107</vt:i4>
      </vt:variant>
      <vt:variant>
        <vt:i4>0</vt:i4>
      </vt:variant>
      <vt:variant>
        <vt:i4>5</vt:i4>
      </vt:variant>
      <vt:variant>
        <vt:lpwstr/>
      </vt:variant>
      <vt:variant>
        <vt:lpwstr>_Toc368993561</vt:lpwstr>
      </vt:variant>
      <vt:variant>
        <vt:i4>1900599</vt:i4>
      </vt:variant>
      <vt:variant>
        <vt:i4>101</vt:i4>
      </vt:variant>
      <vt:variant>
        <vt:i4>0</vt:i4>
      </vt:variant>
      <vt:variant>
        <vt:i4>5</vt:i4>
      </vt:variant>
      <vt:variant>
        <vt:lpwstr/>
      </vt:variant>
      <vt:variant>
        <vt:lpwstr>_Toc368993560</vt:lpwstr>
      </vt:variant>
      <vt:variant>
        <vt:i4>1966135</vt:i4>
      </vt:variant>
      <vt:variant>
        <vt:i4>95</vt:i4>
      </vt:variant>
      <vt:variant>
        <vt:i4>0</vt:i4>
      </vt:variant>
      <vt:variant>
        <vt:i4>5</vt:i4>
      </vt:variant>
      <vt:variant>
        <vt:lpwstr/>
      </vt:variant>
      <vt:variant>
        <vt:lpwstr>_Toc368993559</vt:lpwstr>
      </vt:variant>
      <vt:variant>
        <vt:i4>1966135</vt:i4>
      </vt:variant>
      <vt:variant>
        <vt:i4>89</vt:i4>
      </vt:variant>
      <vt:variant>
        <vt:i4>0</vt:i4>
      </vt:variant>
      <vt:variant>
        <vt:i4>5</vt:i4>
      </vt:variant>
      <vt:variant>
        <vt:lpwstr/>
      </vt:variant>
      <vt:variant>
        <vt:lpwstr>_Toc368993558</vt:lpwstr>
      </vt:variant>
      <vt:variant>
        <vt:i4>1966135</vt:i4>
      </vt:variant>
      <vt:variant>
        <vt:i4>83</vt:i4>
      </vt:variant>
      <vt:variant>
        <vt:i4>0</vt:i4>
      </vt:variant>
      <vt:variant>
        <vt:i4>5</vt:i4>
      </vt:variant>
      <vt:variant>
        <vt:lpwstr/>
      </vt:variant>
      <vt:variant>
        <vt:lpwstr>_Toc368993557</vt:lpwstr>
      </vt:variant>
      <vt:variant>
        <vt:i4>1966135</vt:i4>
      </vt:variant>
      <vt:variant>
        <vt:i4>77</vt:i4>
      </vt:variant>
      <vt:variant>
        <vt:i4>0</vt:i4>
      </vt:variant>
      <vt:variant>
        <vt:i4>5</vt:i4>
      </vt:variant>
      <vt:variant>
        <vt:lpwstr/>
      </vt:variant>
      <vt:variant>
        <vt:lpwstr>_Toc368993556</vt:lpwstr>
      </vt:variant>
      <vt:variant>
        <vt:i4>1966135</vt:i4>
      </vt:variant>
      <vt:variant>
        <vt:i4>71</vt:i4>
      </vt:variant>
      <vt:variant>
        <vt:i4>0</vt:i4>
      </vt:variant>
      <vt:variant>
        <vt:i4>5</vt:i4>
      </vt:variant>
      <vt:variant>
        <vt:lpwstr/>
      </vt:variant>
      <vt:variant>
        <vt:lpwstr>_Toc368993555</vt:lpwstr>
      </vt:variant>
      <vt:variant>
        <vt:i4>1966135</vt:i4>
      </vt:variant>
      <vt:variant>
        <vt:i4>65</vt:i4>
      </vt:variant>
      <vt:variant>
        <vt:i4>0</vt:i4>
      </vt:variant>
      <vt:variant>
        <vt:i4>5</vt:i4>
      </vt:variant>
      <vt:variant>
        <vt:lpwstr/>
      </vt:variant>
      <vt:variant>
        <vt:lpwstr>_Toc368993554</vt:lpwstr>
      </vt:variant>
      <vt:variant>
        <vt:i4>1966135</vt:i4>
      </vt:variant>
      <vt:variant>
        <vt:i4>59</vt:i4>
      </vt:variant>
      <vt:variant>
        <vt:i4>0</vt:i4>
      </vt:variant>
      <vt:variant>
        <vt:i4>5</vt:i4>
      </vt:variant>
      <vt:variant>
        <vt:lpwstr/>
      </vt:variant>
      <vt:variant>
        <vt:lpwstr>_Toc368993553</vt:lpwstr>
      </vt:variant>
      <vt:variant>
        <vt:i4>1966135</vt:i4>
      </vt:variant>
      <vt:variant>
        <vt:i4>53</vt:i4>
      </vt:variant>
      <vt:variant>
        <vt:i4>0</vt:i4>
      </vt:variant>
      <vt:variant>
        <vt:i4>5</vt:i4>
      </vt:variant>
      <vt:variant>
        <vt:lpwstr/>
      </vt:variant>
      <vt:variant>
        <vt:lpwstr>_Toc368993552</vt:lpwstr>
      </vt:variant>
      <vt:variant>
        <vt:i4>1966135</vt:i4>
      </vt:variant>
      <vt:variant>
        <vt:i4>47</vt:i4>
      </vt:variant>
      <vt:variant>
        <vt:i4>0</vt:i4>
      </vt:variant>
      <vt:variant>
        <vt:i4>5</vt:i4>
      </vt:variant>
      <vt:variant>
        <vt:lpwstr/>
      </vt:variant>
      <vt:variant>
        <vt:lpwstr>_Toc368993551</vt:lpwstr>
      </vt:variant>
      <vt:variant>
        <vt:i4>1966135</vt:i4>
      </vt:variant>
      <vt:variant>
        <vt:i4>41</vt:i4>
      </vt:variant>
      <vt:variant>
        <vt:i4>0</vt:i4>
      </vt:variant>
      <vt:variant>
        <vt:i4>5</vt:i4>
      </vt:variant>
      <vt:variant>
        <vt:lpwstr/>
      </vt:variant>
      <vt:variant>
        <vt:lpwstr>_Toc368993550</vt:lpwstr>
      </vt:variant>
      <vt:variant>
        <vt:i4>2031671</vt:i4>
      </vt:variant>
      <vt:variant>
        <vt:i4>35</vt:i4>
      </vt:variant>
      <vt:variant>
        <vt:i4>0</vt:i4>
      </vt:variant>
      <vt:variant>
        <vt:i4>5</vt:i4>
      </vt:variant>
      <vt:variant>
        <vt:lpwstr/>
      </vt:variant>
      <vt:variant>
        <vt:lpwstr>_Toc368993549</vt:lpwstr>
      </vt:variant>
      <vt:variant>
        <vt:i4>2031671</vt:i4>
      </vt:variant>
      <vt:variant>
        <vt:i4>29</vt:i4>
      </vt:variant>
      <vt:variant>
        <vt:i4>0</vt:i4>
      </vt:variant>
      <vt:variant>
        <vt:i4>5</vt:i4>
      </vt:variant>
      <vt:variant>
        <vt:lpwstr/>
      </vt:variant>
      <vt:variant>
        <vt:lpwstr>_Toc368993548</vt:lpwstr>
      </vt:variant>
      <vt:variant>
        <vt:i4>2031671</vt:i4>
      </vt:variant>
      <vt:variant>
        <vt:i4>23</vt:i4>
      </vt:variant>
      <vt:variant>
        <vt:i4>0</vt:i4>
      </vt:variant>
      <vt:variant>
        <vt:i4>5</vt:i4>
      </vt:variant>
      <vt:variant>
        <vt:lpwstr/>
      </vt:variant>
      <vt:variant>
        <vt:lpwstr>_Toc368993547</vt:lpwstr>
      </vt:variant>
      <vt:variant>
        <vt:i4>2031671</vt:i4>
      </vt:variant>
      <vt:variant>
        <vt:i4>17</vt:i4>
      </vt:variant>
      <vt:variant>
        <vt:i4>0</vt:i4>
      </vt:variant>
      <vt:variant>
        <vt:i4>5</vt:i4>
      </vt:variant>
      <vt:variant>
        <vt:lpwstr/>
      </vt:variant>
      <vt:variant>
        <vt:lpwstr>_Toc368993546</vt:lpwstr>
      </vt:variant>
      <vt:variant>
        <vt:i4>2031671</vt:i4>
      </vt:variant>
      <vt:variant>
        <vt:i4>11</vt:i4>
      </vt:variant>
      <vt:variant>
        <vt:i4>0</vt:i4>
      </vt:variant>
      <vt:variant>
        <vt:i4>5</vt:i4>
      </vt:variant>
      <vt:variant>
        <vt:lpwstr/>
      </vt:variant>
      <vt:variant>
        <vt:lpwstr>_Toc368993545</vt:lpwstr>
      </vt:variant>
      <vt:variant>
        <vt:i4>2031671</vt:i4>
      </vt:variant>
      <vt:variant>
        <vt:i4>5</vt:i4>
      </vt:variant>
      <vt:variant>
        <vt:i4>0</vt:i4>
      </vt:variant>
      <vt:variant>
        <vt:i4>5</vt:i4>
      </vt:variant>
      <vt:variant>
        <vt:lpwstr/>
      </vt:variant>
      <vt:variant>
        <vt:lpwstr>_Toc368993544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Anthony</dc:creator>
  <cp:keywords/>
  <dc:description/>
  <cp:lastModifiedBy>Elliott, Andrew</cp:lastModifiedBy>
  <cp:revision>2</cp:revision>
  <cp:lastPrinted>2022-06-14T14:44:00Z</cp:lastPrinted>
  <dcterms:created xsi:type="dcterms:W3CDTF">2022-06-17T15:18:00Z</dcterms:created>
  <dcterms:modified xsi:type="dcterms:W3CDTF">2022-06-17T15:18:00Z</dcterms:modified>
</cp:coreProperties>
</file>