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4C4F" w14:textId="346CF373" w:rsidR="00D0679F" w:rsidRPr="00D0679F" w:rsidRDefault="00FD5EF7" w:rsidP="00D0679F">
      <w:pPr>
        <w:pStyle w:val="Heading1"/>
        <w:spacing w:after="240"/>
        <w:jc w:val="center"/>
        <w:rPr>
          <w:rFonts w:ascii="Arial" w:hAnsi="Arial" w:cs="Arial"/>
          <w:bCs w:val="0"/>
          <w:sz w:val="24"/>
          <w:szCs w:val="24"/>
        </w:rPr>
      </w:pPr>
      <w:r w:rsidRPr="00FD5EF7">
        <w:rPr>
          <w:rFonts w:ascii="Arial" w:hAnsi="Arial" w:cs="Arial"/>
          <w:bCs w:val="0"/>
          <w:sz w:val="24"/>
          <w:szCs w:val="24"/>
        </w:rPr>
        <w:t xml:space="preserve">EXPRESSION OF INTEREST FORM </w:t>
      </w:r>
      <w:r w:rsidR="00D0679F">
        <w:rPr>
          <w:rFonts w:ascii="Arial" w:hAnsi="Arial" w:cs="Arial"/>
          <w:bCs w:val="0"/>
          <w:sz w:val="24"/>
          <w:szCs w:val="24"/>
        </w:rPr>
        <w:t xml:space="preserve">- </w:t>
      </w:r>
      <w:r w:rsidR="00C651AA">
        <w:rPr>
          <w:rFonts w:ascii="Arial" w:hAnsi="Arial" w:cs="Arial"/>
          <w:bCs w:val="0"/>
          <w:sz w:val="24"/>
          <w:szCs w:val="24"/>
        </w:rPr>
        <w:t>P</w:t>
      </w:r>
      <w:r w:rsidR="00C651AA" w:rsidRPr="00C651AA">
        <w:rPr>
          <w:rFonts w:ascii="Arial" w:hAnsi="Arial" w:cs="Arial"/>
          <w:bCs w:val="0"/>
          <w:sz w:val="24"/>
          <w:szCs w:val="24"/>
        </w:rPr>
        <w:t xml:space="preserve">rovide ESOL classes for Ukrainian Refugees on the Homes for Ukraine scheme  </w:t>
      </w:r>
    </w:p>
    <w:p w14:paraId="2E24599D" w14:textId="77777777" w:rsidR="00FF409D" w:rsidRDefault="00FF409D" w:rsidP="00FF409D">
      <w:pPr>
        <w:tabs>
          <w:tab w:val="left" w:pos="-2694"/>
        </w:tabs>
        <w:suppressAutoHyphens/>
        <w:spacing w:after="120" w:line="240" w:lineRule="auto"/>
        <w:jc w:val="both"/>
        <w:rPr>
          <w:rFonts w:ascii="Arial" w:hAnsi="Arial" w:cs="Arial"/>
          <w:bCs/>
        </w:rPr>
      </w:pPr>
      <w:r>
        <w:rPr>
          <w:rFonts w:ascii="Arial" w:hAnsi="Arial" w:cs="Arial"/>
          <w:bCs/>
        </w:rPr>
        <w:t>This guide has been produced to enable the Council to achieve the following pre-market engagement objectives:</w:t>
      </w:r>
    </w:p>
    <w:p w14:paraId="438EAC22" w14:textId="77777777" w:rsidR="00FF409D" w:rsidRPr="00FF409D" w:rsidRDefault="00FF409D" w:rsidP="00FF409D">
      <w:pPr>
        <w:pStyle w:val="ListParagraph"/>
        <w:numPr>
          <w:ilvl w:val="0"/>
          <w:numId w:val="3"/>
        </w:numPr>
        <w:tabs>
          <w:tab w:val="left" w:pos="-2694"/>
        </w:tabs>
        <w:suppressAutoHyphens/>
        <w:spacing w:after="120" w:line="240" w:lineRule="auto"/>
        <w:jc w:val="both"/>
        <w:rPr>
          <w:rFonts w:ascii="Arial" w:hAnsi="Arial" w:cs="Arial"/>
        </w:rPr>
      </w:pPr>
      <w:r w:rsidRPr="00FF409D">
        <w:rPr>
          <w:rFonts w:ascii="Arial" w:hAnsi="Arial" w:cs="Arial"/>
        </w:rPr>
        <w:t>To engage with Contractors as early as possible to gauge the market</w:t>
      </w:r>
    </w:p>
    <w:p w14:paraId="536E74DC" w14:textId="77777777" w:rsidR="00FF409D" w:rsidRPr="00FF409D" w:rsidRDefault="00FF409D" w:rsidP="00FF409D">
      <w:pPr>
        <w:pStyle w:val="ListParagraph"/>
        <w:numPr>
          <w:ilvl w:val="0"/>
          <w:numId w:val="3"/>
        </w:numPr>
        <w:tabs>
          <w:tab w:val="left" w:pos="-2694"/>
        </w:tabs>
        <w:suppressAutoHyphens/>
        <w:spacing w:after="120" w:line="240" w:lineRule="auto"/>
        <w:jc w:val="both"/>
        <w:rPr>
          <w:rFonts w:ascii="Arial" w:hAnsi="Arial" w:cs="Arial"/>
        </w:rPr>
      </w:pPr>
      <w:r w:rsidRPr="00FF409D">
        <w:rPr>
          <w:rFonts w:ascii="Arial" w:hAnsi="Arial" w:cs="Arial"/>
        </w:rPr>
        <w:t xml:space="preserve">To clearly state the required outputs </w:t>
      </w:r>
    </w:p>
    <w:p w14:paraId="4F85F3F6" w14:textId="77777777" w:rsidR="00FF409D" w:rsidRPr="00FF409D" w:rsidRDefault="00FF409D" w:rsidP="00FF409D">
      <w:pPr>
        <w:pStyle w:val="ListParagraph"/>
        <w:numPr>
          <w:ilvl w:val="0"/>
          <w:numId w:val="3"/>
        </w:numPr>
        <w:tabs>
          <w:tab w:val="left" w:pos="-2694"/>
        </w:tabs>
        <w:suppressAutoHyphens/>
        <w:spacing w:after="120" w:line="240" w:lineRule="auto"/>
        <w:jc w:val="both"/>
        <w:rPr>
          <w:rFonts w:ascii="Arial" w:hAnsi="Arial" w:cs="Arial"/>
        </w:rPr>
      </w:pPr>
      <w:r w:rsidRPr="00FF409D">
        <w:rPr>
          <w:rFonts w:ascii="Arial" w:hAnsi="Arial" w:cs="Arial"/>
        </w:rPr>
        <w:t xml:space="preserve">To understand contractor’s interest in this scheme </w:t>
      </w:r>
    </w:p>
    <w:p w14:paraId="238EEE29" w14:textId="0DF18C1A" w:rsidR="00CD18DB" w:rsidRDefault="00CD18DB" w:rsidP="00CD18DB">
      <w:pPr>
        <w:rPr>
          <w:rFonts w:ascii="Arial" w:hAnsi="Arial" w:cs="Arial"/>
        </w:rPr>
      </w:pPr>
      <w:r w:rsidRPr="00982BED">
        <w:rPr>
          <w:rFonts w:ascii="Arial" w:hAnsi="Arial" w:cs="Arial"/>
        </w:rPr>
        <w:t xml:space="preserve">To indicate your interest in this contract please complete this form by </w:t>
      </w:r>
      <w:r w:rsidR="00D0679F">
        <w:rPr>
          <w:rFonts w:ascii="Arial" w:hAnsi="Arial" w:cs="Arial"/>
        </w:rPr>
        <w:t>midday</w:t>
      </w:r>
      <w:r w:rsidRPr="00982BED">
        <w:rPr>
          <w:rFonts w:ascii="Arial" w:hAnsi="Arial" w:cs="Arial"/>
        </w:rPr>
        <w:t xml:space="preserve"> on</w:t>
      </w:r>
      <w:r w:rsidR="00786743">
        <w:rPr>
          <w:rFonts w:ascii="Arial" w:hAnsi="Arial" w:cs="Arial"/>
        </w:rPr>
        <w:t xml:space="preserve"> </w:t>
      </w:r>
      <w:r w:rsidR="00D0679F">
        <w:rPr>
          <w:rFonts w:ascii="Arial" w:hAnsi="Arial" w:cs="Arial"/>
        </w:rPr>
        <w:t>2</w:t>
      </w:r>
      <w:r w:rsidR="00D0679F" w:rsidRPr="00D0679F">
        <w:rPr>
          <w:rFonts w:ascii="Arial" w:hAnsi="Arial" w:cs="Arial"/>
          <w:vertAlign w:val="superscript"/>
        </w:rPr>
        <w:t>nd</w:t>
      </w:r>
      <w:r w:rsidR="00D0679F">
        <w:rPr>
          <w:rFonts w:ascii="Arial" w:hAnsi="Arial" w:cs="Arial"/>
        </w:rPr>
        <w:t xml:space="preserve"> May</w:t>
      </w:r>
      <w:r w:rsidR="00D0679F" w:rsidRPr="00982BED">
        <w:rPr>
          <w:rFonts w:ascii="Arial" w:hAnsi="Arial" w:cs="Arial"/>
        </w:rPr>
        <w:t xml:space="preserve"> 2022</w:t>
      </w:r>
      <w:r w:rsidR="00982BED" w:rsidRPr="00982BED">
        <w:rPr>
          <w:rFonts w:ascii="Arial" w:hAnsi="Arial" w:cs="Arial"/>
        </w:rPr>
        <w:t xml:space="preserve"> </w:t>
      </w:r>
      <w:r w:rsidRPr="00982BED">
        <w:rPr>
          <w:rFonts w:ascii="Arial" w:hAnsi="Arial" w:cs="Arial"/>
        </w:rPr>
        <w:t xml:space="preserve">and </w:t>
      </w:r>
      <w:r w:rsidR="002E0A90">
        <w:rPr>
          <w:rFonts w:ascii="Arial" w:hAnsi="Arial" w:cs="Arial"/>
        </w:rPr>
        <w:t>send it via the messaging function</w:t>
      </w:r>
      <w:r w:rsidRPr="00982BED">
        <w:rPr>
          <w:rFonts w:ascii="Arial" w:hAnsi="Arial" w:cs="Arial"/>
        </w:rPr>
        <w:t xml:space="preserve"> </w:t>
      </w:r>
      <w:r w:rsidR="002E0A90">
        <w:rPr>
          <w:rFonts w:ascii="Arial" w:hAnsi="Arial" w:cs="Arial"/>
        </w:rPr>
        <w:t>in</w:t>
      </w:r>
      <w:r w:rsidRPr="00982BED">
        <w:rPr>
          <w:rFonts w:ascii="Arial" w:hAnsi="Arial" w:cs="Arial"/>
        </w:rPr>
        <w:t xml:space="preserve"> </w:t>
      </w:r>
      <w:proofErr w:type="spellStart"/>
      <w:r w:rsidRPr="00982BED">
        <w:rPr>
          <w:rFonts w:ascii="Arial" w:hAnsi="Arial" w:cs="Arial"/>
        </w:rPr>
        <w:t>ProContract</w:t>
      </w:r>
      <w:proofErr w:type="spellEnd"/>
      <w:r w:rsidRPr="00982BED">
        <w:rPr>
          <w:rFonts w:ascii="Arial" w:hAnsi="Arial" w:cs="Arial"/>
        </w:rPr>
        <w:t>.</w:t>
      </w:r>
      <w:r w:rsidR="00DC142C" w:rsidRPr="00DC142C">
        <w:t xml:space="preserve"> </w:t>
      </w:r>
      <w:r w:rsidR="00DC142C" w:rsidRPr="00DC142C">
        <w:rPr>
          <w:rFonts w:ascii="Arial" w:hAnsi="Arial" w:cs="Arial"/>
        </w:rPr>
        <w:t xml:space="preserve">This information will help the authority to formulate its procurement options and does not commit the authority to any </w:t>
      </w:r>
      <w:proofErr w:type="gramStart"/>
      <w:r w:rsidR="00DC142C" w:rsidRPr="00DC142C">
        <w:rPr>
          <w:rFonts w:ascii="Arial" w:hAnsi="Arial" w:cs="Arial"/>
        </w:rPr>
        <w:t>particular procurement</w:t>
      </w:r>
      <w:proofErr w:type="gramEnd"/>
      <w:r w:rsidR="00DC142C" w:rsidRPr="00DC142C">
        <w:rPr>
          <w:rFonts w:ascii="Arial" w:hAnsi="Arial" w:cs="Arial"/>
        </w:rPr>
        <w:t xml:space="preserve"> route.</w:t>
      </w:r>
    </w:p>
    <w:p w14:paraId="51AC7C93" w14:textId="05E88162" w:rsidR="00FD5EF7" w:rsidRPr="00D50506" w:rsidRDefault="00FD5EF7" w:rsidP="00FD5EF7">
      <w:pPr>
        <w:pStyle w:val="Heading1"/>
        <w:spacing w:after="240"/>
        <w:jc w:val="center"/>
        <w:rPr>
          <w:rFonts w:ascii="Arial" w:hAnsi="Arial" w:cs="Arial"/>
          <w:bCs w:val="0"/>
          <w:sz w:val="24"/>
          <w:szCs w:val="24"/>
        </w:rPr>
      </w:pPr>
      <w:bookmarkStart w:id="0" w:name="_Toc43381403"/>
      <w:r>
        <w:rPr>
          <w:rFonts w:ascii="Arial" w:hAnsi="Arial" w:cs="Arial"/>
          <w:bCs w:val="0"/>
          <w:sz w:val="24"/>
          <w:szCs w:val="24"/>
        </w:rPr>
        <w:t>INSTRUCTIONS</w:t>
      </w:r>
      <w:r w:rsidRPr="00D50506">
        <w:rPr>
          <w:rFonts w:ascii="Arial" w:hAnsi="Arial" w:cs="Arial"/>
          <w:bCs w:val="0"/>
          <w:sz w:val="24"/>
          <w:szCs w:val="24"/>
        </w:rPr>
        <w:t xml:space="preserve"> FOR COMPLETION OF THE </w:t>
      </w:r>
      <w:r>
        <w:rPr>
          <w:rFonts w:ascii="Arial" w:hAnsi="Arial" w:cs="Arial"/>
          <w:bCs w:val="0"/>
          <w:sz w:val="24"/>
          <w:szCs w:val="24"/>
        </w:rPr>
        <w:t xml:space="preserve">EARLY ENGAGEMENT </w:t>
      </w:r>
      <w:r w:rsidRPr="00D50506">
        <w:rPr>
          <w:rFonts w:ascii="Arial" w:hAnsi="Arial" w:cs="Arial"/>
          <w:bCs w:val="0"/>
          <w:sz w:val="24"/>
          <w:szCs w:val="24"/>
        </w:rPr>
        <w:t>QUESTIONNAIRE</w:t>
      </w:r>
      <w:bookmarkEnd w:id="0"/>
    </w:p>
    <w:p w14:paraId="6133F329" w14:textId="77777777" w:rsidR="00FD5EF7" w:rsidRPr="00184E35" w:rsidRDefault="00FD5EF7" w:rsidP="00FD5EF7">
      <w:pPr>
        <w:tabs>
          <w:tab w:val="left" w:pos="-2694"/>
        </w:tabs>
        <w:suppressAutoHyphens/>
        <w:spacing w:after="120" w:line="240" w:lineRule="auto"/>
        <w:jc w:val="both"/>
        <w:rPr>
          <w:rFonts w:ascii="Arial" w:eastAsia="Arial" w:hAnsi="Arial" w:cs="Arial"/>
        </w:rPr>
      </w:pPr>
      <w:r w:rsidRPr="00184E35">
        <w:rPr>
          <w:rFonts w:ascii="Arial" w:eastAsia="Arial" w:hAnsi="Arial" w:cs="Arial"/>
        </w:rPr>
        <w:t>The “</w:t>
      </w:r>
      <w:r>
        <w:rPr>
          <w:rFonts w:ascii="Arial" w:eastAsia="Arial" w:hAnsi="Arial" w:cs="Arial"/>
        </w:rPr>
        <w:t>Council</w:t>
      </w:r>
      <w:r w:rsidRPr="00184E35">
        <w:rPr>
          <w:rFonts w:ascii="Arial" w:eastAsia="Arial" w:hAnsi="Arial" w:cs="Arial"/>
        </w:rPr>
        <w:t xml:space="preserve">” means the contracting authority, or anyone acting on behalf of the </w:t>
      </w:r>
      <w:r w:rsidRPr="00977F65">
        <w:rPr>
          <w:rFonts w:ascii="Arial" w:eastAsia="Arial" w:hAnsi="Arial" w:cs="Arial"/>
        </w:rPr>
        <w:t>contracting</w:t>
      </w:r>
      <w:r w:rsidRPr="00184E35">
        <w:rPr>
          <w:rFonts w:ascii="Arial" w:eastAsia="Arial" w:hAnsi="Arial" w:cs="Arial"/>
        </w:rPr>
        <w:t xml:space="preserve"> </w:t>
      </w:r>
      <w:r>
        <w:rPr>
          <w:rFonts w:ascii="Arial" w:eastAsia="Arial" w:hAnsi="Arial" w:cs="Arial"/>
        </w:rPr>
        <w:t>Council</w:t>
      </w:r>
      <w:r w:rsidRPr="00184E35">
        <w:rPr>
          <w:rFonts w:ascii="Arial" w:eastAsia="Arial" w:hAnsi="Arial" w:cs="Arial"/>
        </w:rPr>
        <w:t xml:space="preserve">, that is seeking to invite </w:t>
      </w:r>
      <w:r>
        <w:rPr>
          <w:rFonts w:ascii="Arial" w:eastAsia="Arial" w:hAnsi="Arial" w:cs="Arial"/>
        </w:rPr>
        <w:t>contractors</w:t>
      </w:r>
      <w:r w:rsidRPr="00184E35">
        <w:rPr>
          <w:rFonts w:ascii="Arial" w:eastAsia="Arial" w:hAnsi="Arial" w:cs="Arial"/>
        </w:rPr>
        <w:t xml:space="preserve"> to participate in this </w:t>
      </w:r>
      <w:r>
        <w:rPr>
          <w:rFonts w:ascii="Arial" w:eastAsia="Arial" w:hAnsi="Arial" w:cs="Arial"/>
        </w:rPr>
        <w:t>market engagement</w:t>
      </w:r>
      <w:r w:rsidRPr="00184E35">
        <w:rPr>
          <w:rFonts w:ascii="Arial" w:eastAsia="Arial" w:hAnsi="Arial" w:cs="Arial"/>
        </w:rPr>
        <w:t xml:space="preserve"> process.</w:t>
      </w:r>
    </w:p>
    <w:p w14:paraId="21044AFB" w14:textId="77777777" w:rsidR="00FD5EF7" w:rsidRDefault="00FD5EF7" w:rsidP="00FD5EF7">
      <w:pPr>
        <w:tabs>
          <w:tab w:val="left" w:pos="-2694"/>
        </w:tabs>
        <w:suppressAutoHyphens/>
        <w:spacing w:after="120" w:line="240" w:lineRule="auto"/>
        <w:jc w:val="both"/>
        <w:rPr>
          <w:rFonts w:ascii="Arial" w:eastAsia="Arial" w:hAnsi="Arial" w:cs="Arial"/>
        </w:rPr>
      </w:pPr>
      <w:r w:rsidRPr="00184E35">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CBD45EB" w14:textId="5B143EFB" w:rsidR="00FD5EF7" w:rsidRPr="00B36716" w:rsidRDefault="00FD5EF7" w:rsidP="00FD5EF7">
      <w:pPr>
        <w:tabs>
          <w:tab w:val="left" w:pos="-2694"/>
        </w:tabs>
        <w:suppressAutoHyphens/>
        <w:spacing w:after="120" w:line="240" w:lineRule="auto"/>
        <w:jc w:val="both"/>
        <w:rPr>
          <w:rFonts w:ascii="Arial" w:eastAsia="Arial" w:hAnsi="Arial" w:cs="Arial"/>
        </w:rPr>
      </w:pPr>
      <w:r w:rsidRPr="005462A0">
        <w:rPr>
          <w:rFonts w:ascii="Arial" w:eastAsia="Arial" w:hAnsi="Arial" w:cs="Arial"/>
        </w:rPr>
        <w:t>Please</w:t>
      </w:r>
      <w:r w:rsidRPr="00FE4A39">
        <w:rPr>
          <w:rFonts w:ascii="Arial" w:hAnsi="Arial" w:cs="Arial"/>
          <w:bCs/>
        </w:rPr>
        <w:t xml:space="preserve"> complete the </w:t>
      </w:r>
      <w:r>
        <w:rPr>
          <w:rFonts w:ascii="Arial" w:hAnsi="Arial" w:cs="Arial"/>
          <w:bCs/>
        </w:rPr>
        <w:t xml:space="preserve">Early Engagement Questionnaire </w:t>
      </w:r>
      <w:r w:rsidRPr="00FE4A39">
        <w:rPr>
          <w:rFonts w:ascii="Arial" w:hAnsi="Arial" w:cs="Arial"/>
          <w:bCs/>
        </w:rPr>
        <w:t xml:space="preserve">in full, in English, and enter an answer to each question. </w:t>
      </w:r>
      <w:r>
        <w:rPr>
          <w:rFonts w:ascii="Arial" w:hAnsi="Arial" w:cs="Arial"/>
          <w:bCs/>
        </w:rPr>
        <w:t>P</w:t>
      </w:r>
      <w:r w:rsidRPr="00FE4A39">
        <w:rPr>
          <w:rFonts w:ascii="Arial" w:hAnsi="Arial" w:cs="Arial"/>
          <w:bCs/>
        </w:rPr>
        <w:t xml:space="preserve">lease do not include any promotional material, company annual reports or general marketing material for your organisation, either as answers to any of the questions in the </w:t>
      </w:r>
      <w:r w:rsidR="008E7363">
        <w:rPr>
          <w:rFonts w:ascii="Arial" w:hAnsi="Arial" w:cs="Arial"/>
          <w:bCs/>
        </w:rPr>
        <w:t>early engagement q</w:t>
      </w:r>
      <w:r>
        <w:rPr>
          <w:rFonts w:ascii="Arial" w:hAnsi="Arial" w:cs="Arial"/>
          <w:bCs/>
        </w:rPr>
        <w:t xml:space="preserve">uestionnaire </w:t>
      </w:r>
      <w:r w:rsidRPr="00FE4A39">
        <w:rPr>
          <w:rFonts w:ascii="Arial" w:hAnsi="Arial" w:cs="Arial"/>
          <w:bCs/>
        </w:rPr>
        <w:t>or for any other reason.</w:t>
      </w:r>
    </w:p>
    <w:p w14:paraId="18A3CBAF" w14:textId="77777777" w:rsidR="00FD5EF7" w:rsidRDefault="00FD5EF7" w:rsidP="00CD18DB">
      <w:pPr>
        <w:rPr>
          <w:rFonts w:ascii="Arial" w:hAnsi="Arial" w:cs="Arial"/>
          <w:u w:val="single"/>
        </w:rPr>
      </w:pPr>
    </w:p>
    <w:p w14:paraId="3D5354AA" w14:textId="0C5449E7" w:rsidR="00CD18DB" w:rsidRPr="00786743" w:rsidRDefault="00CD18DB" w:rsidP="00CD18DB">
      <w:pPr>
        <w:rPr>
          <w:rFonts w:ascii="Arial" w:hAnsi="Arial" w:cs="Arial"/>
          <w:b/>
          <w:bCs/>
          <w:u w:val="single"/>
        </w:rPr>
      </w:pPr>
      <w:r w:rsidRPr="00786743">
        <w:rPr>
          <w:rFonts w:ascii="Arial" w:hAnsi="Arial" w:cs="Arial"/>
          <w:b/>
          <w:bCs/>
          <w:u w:val="single"/>
        </w:rPr>
        <w:t>Background Information</w:t>
      </w:r>
    </w:p>
    <w:p w14:paraId="40E3D952" w14:textId="47274AE3" w:rsidR="00CD18DB" w:rsidRPr="00660868" w:rsidRDefault="00CD18DB" w:rsidP="00CD18DB">
      <w:pPr>
        <w:rPr>
          <w:rFonts w:ascii="Arial" w:hAnsi="Arial" w:cs="Arial"/>
        </w:rPr>
      </w:pPr>
      <w:r w:rsidRPr="00660868">
        <w:rPr>
          <w:rFonts w:ascii="Arial" w:hAnsi="Arial" w:cs="Arial"/>
        </w:rPr>
        <w:t xml:space="preserve">The Council wishes to test the level of market interest in this contract.  The contract period </w:t>
      </w:r>
      <w:r w:rsidR="003C768D" w:rsidRPr="00660868">
        <w:rPr>
          <w:rFonts w:ascii="Arial" w:hAnsi="Arial" w:cs="Arial"/>
        </w:rPr>
        <w:t xml:space="preserve">will </w:t>
      </w:r>
      <w:r w:rsidR="00DE456E" w:rsidRPr="00660868">
        <w:rPr>
          <w:rFonts w:ascii="Arial" w:hAnsi="Arial" w:cs="Arial"/>
        </w:rPr>
        <w:t>potentially be for</w:t>
      </w:r>
      <w:r w:rsidR="00982BED">
        <w:rPr>
          <w:rFonts w:ascii="Arial" w:hAnsi="Arial" w:cs="Arial"/>
        </w:rPr>
        <w:t xml:space="preserve"> 12 months</w:t>
      </w:r>
      <w:r w:rsidRPr="00660868">
        <w:rPr>
          <w:rFonts w:ascii="Arial" w:hAnsi="Arial" w:cs="Arial"/>
        </w:rPr>
        <w:t xml:space="preserve">.  </w:t>
      </w:r>
      <w:r w:rsidR="00A5386B" w:rsidRPr="00660868">
        <w:rPr>
          <w:rFonts w:ascii="Arial" w:hAnsi="Arial" w:cs="Arial"/>
        </w:rPr>
        <w:t>It is anticipated that t</w:t>
      </w:r>
      <w:r w:rsidRPr="00660868">
        <w:rPr>
          <w:rFonts w:ascii="Arial" w:hAnsi="Arial" w:cs="Arial"/>
        </w:rPr>
        <w:t xml:space="preserve">he contract will begin </w:t>
      </w:r>
      <w:r w:rsidR="00D0679F">
        <w:rPr>
          <w:rFonts w:ascii="Arial" w:hAnsi="Arial" w:cs="Arial"/>
        </w:rPr>
        <w:t>May/</w:t>
      </w:r>
      <w:r w:rsidR="00D74545">
        <w:rPr>
          <w:rFonts w:ascii="Arial" w:hAnsi="Arial" w:cs="Arial"/>
        </w:rPr>
        <w:t>June</w:t>
      </w:r>
      <w:r w:rsidR="00D0679F">
        <w:rPr>
          <w:rFonts w:ascii="Arial" w:hAnsi="Arial" w:cs="Arial"/>
        </w:rPr>
        <w:t xml:space="preserve"> </w:t>
      </w:r>
      <w:r w:rsidR="00982BED">
        <w:rPr>
          <w:rFonts w:ascii="Arial" w:hAnsi="Arial" w:cs="Arial"/>
        </w:rPr>
        <w:t>2022</w:t>
      </w:r>
      <w:r w:rsidR="003C768D" w:rsidRPr="00660868">
        <w:rPr>
          <w:rFonts w:ascii="Arial" w:hAnsi="Arial" w:cs="Arial"/>
        </w:rPr>
        <w:t>.</w:t>
      </w:r>
      <w:r w:rsidR="00642194" w:rsidRPr="00660868">
        <w:rPr>
          <w:rFonts w:ascii="Arial" w:hAnsi="Arial" w:cs="Arial"/>
        </w:rPr>
        <w:t xml:space="preserve">  The estimated contract value will be</w:t>
      </w:r>
      <w:r w:rsidR="00982BED">
        <w:rPr>
          <w:rFonts w:ascii="Arial" w:hAnsi="Arial" w:cs="Arial"/>
        </w:rPr>
        <w:t xml:space="preserve"> £</w:t>
      </w:r>
      <w:r w:rsidR="00FD299D">
        <w:rPr>
          <w:rFonts w:ascii="Arial" w:hAnsi="Arial" w:cs="Arial"/>
        </w:rPr>
        <w:t>75</w:t>
      </w:r>
      <w:r w:rsidR="00982BED">
        <w:rPr>
          <w:rFonts w:ascii="Arial" w:hAnsi="Arial" w:cs="Arial"/>
        </w:rPr>
        <w:t>,000 per year</w:t>
      </w:r>
      <w:r w:rsidR="00642194" w:rsidRPr="00660868">
        <w:rPr>
          <w:rFonts w:ascii="Arial" w:hAnsi="Arial" w:cs="Arial"/>
        </w:rPr>
        <w:t>.</w:t>
      </w:r>
    </w:p>
    <w:p w14:paraId="0014F749" w14:textId="0E9B830F" w:rsidR="00CD18DB" w:rsidRDefault="00CD18DB" w:rsidP="00CD18DB">
      <w:pPr>
        <w:rPr>
          <w:rFonts w:ascii="Arial" w:hAnsi="Arial" w:cs="Arial"/>
        </w:rPr>
      </w:pPr>
      <w:r w:rsidRPr="00660868">
        <w:rPr>
          <w:rFonts w:ascii="Arial" w:hAnsi="Arial" w:cs="Arial"/>
        </w:rPr>
        <w:t>The level of interest shown in th</w:t>
      </w:r>
      <w:r w:rsidR="003C768D" w:rsidRPr="00660868">
        <w:rPr>
          <w:rFonts w:ascii="Arial" w:hAnsi="Arial" w:cs="Arial"/>
        </w:rPr>
        <w:t>is o</w:t>
      </w:r>
      <w:r w:rsidRPr="00660868">
        <w:rPr>
          <w:rFonts w:ascii="Arial" w:hAnsi="Arial" w:cs="Arial"/>
        </w:rPr>
        <w:t xml:space="preserve">pportunity will enable the council to determine the procurement route for this contract.  </w:t>
      </w:r>
    </w:p>
    <w:p w14:paraId="69A79057" w14:textId="77777777" w:rsidR="00C43A3F" w:rsidRDefault="00DA2279" w:rsidP="00CD18DB">
      <w:r w:rsidRPr="00DA2279">
        <w:rPr>
          <w:rFonts w:ascii="Arial" w:hAnsi="Arial" w:cs="Arial"/>
        </w:rPr>
        <w:t>As part of Bristol City Council’s VCSE strategy we’re reserving this contract under PPN 11/20 for local Bristol (BS1-BS16) SME and VCSE organisations.</w:t>
      </w:r>
      <w:r w:rsidR="00225D17" w:rsidRPr="00225D17">
        <w:rPr>
          <w:rFonts w:ascii="Arial" w:hAnsi="Arial" w:cs="Arial"/>
        </w:rPr>
        <w:t xml:space="preserve"> For further information on the policy note please follow - </w:t>
      </w:r>
      <w:hyperlink r:id="rId7" w:history="1">
        <w:r w:rsidR="00C43A3F" w:rsidRPr="00C43A3F">
          <w:rPr>
            <w:rStyle w:val="Hyperlink"/>
            <w:rFonts w:ascii="Arial" w:hAnsi="Arial" w:cs="Arial"/>
            <w:color w:val="0000FF"/>
          </w:rPr>
          <w:t>20210923 - PPN 11/20 Reserving Below Threshold Procurements.docx (publishing.service.gov.uk)</w:t>
        </w:r>
      </w:hyperlink>
    </w:p>
    <w:p w14:paraId="6BD6EFD6" w14:textId="476E3301" w:rsidR="007C75F8" w:rsidRPr="00786743" w:rsidRDefault="007C75F8" w:rsidP="00CD18DB">
      <w:pPr>
        <w:rPr>
          <w:rFonts w:ascii="Arial" w:hAnsi="Arial" w:cs="Arial"/>
          <w:b/>
          <w:bCs/>
          <w:u w:val="single"/>
        </w:rPr>
      </w:pPr>
      <w:r w:rsidRPr="00786743">
        <w:rPr>
          <w:rFonts w:ascii="Arial" w:hAnsi="Arial" w:cs="Arial"/>
          <w:b/>
          <w:bCs/>
          <w:u w:val="single"/>
        </w:rPr>
        <w:t>The Service Requirements</w:t>
      </w:r>
    </w:p>
    <w:p w14:paraId="738235DC" w14:textId="3524A70C" w:rsidR="00A81D58" w:rsidRPr="00A81D58" w:rsidRDefault="00982BED" w:rsidP="00A81D58">
      <w:pPr>
        <w:rPr>
          <w:rFonts w:ascii="Arial" w:hAnsi="Arial" w:cs="Arial"/>
        </w:rPr>
      </w:pPr>
      <w:r w:rsidRPr="00982BED">
        <w:rPr>
          <w:rFonts w:ascii="Arial" w:hAnsi="Arial" w:cs="Arial"/>
        </w:rPr>
        <w:t xml:space="preserve">Bristol </w:t>
      </w:r>
      <w:r w:rsidR="002E0A90">
        <w:rPr>
          <w:rFonts w:ascii="Arial" w:hAnsi="Arial" w:cs="Arial"/>
        </w:rPr>
        <w:t>C</w:t>
      </w:r>
      <w:r w:rsidRPr="00982BED">
        <w:rPr>
          <w:rFonts w:ascii="Arial" w:hAnsi="Arial" w:cs="Arial"/>
        </w:rPr>
        <w:t xml:space="preserve">ity </w:t>
      </w:r>
      <w:r w:rsidR="002E0A90">
        <w:rPr>
          <w:rFonts w:ascii="Arial" w:hAnsi="Arial" w:cs="Arial"/>
        </w:rPr>
        <w:t>C</w:t>
      </w:r>
      <w:r w:rsidRPr="00982BED">
        <w:rPr>
          <w:rFonts w:ascii="Arial" w:hAnsi="Arial" w:cs="Arial"/>
        </w:rPr>
        <w:t>ouncil</w:t>
      </w:r>
      <w:r w:rsidR="00317208">
        <w:rPr>
          <w:rFonts w:ascii="Arial" w:hAnsi="Arial" w:cs="Arial"/>
        </w:rPr>
        <w:t xml:space="preserve"> </w:t>
      </w:r>
      <w:r w:rsidR="00317208" w:rsidRPr="00317208">
        <w:rPr>
          <w:rFonts w:ascii="Arial" w:hAnsi="Arial" w:cs="Arial"/>
        </w:rPr>
        <w:t>is supporting the Homes for Ukraine Scheme which include host families from Bristol offering shared accommodation to Ukrainian families displaced by the war.</w:t>
      </w:r>
      <w:r w:rsidRPr="00982BED">
        <w:rPr>
          <w:rFonts w:ascii="Arial" w:hAnsi="Arial" w:cs="Arial"/>
        </w:rPr>
        <w:t xml:space="preserve"> </w:t>
      </w:r>
      <w:r w:rsidR="00A81D58" w:rsidRPr="00A81D58">
        <w:rPr>
          <w:rFonts w:ascii="Arial" w:hAnsi="Arial" w:cs="Arial"/>
        </w:rPr>
        <w:t xml:space="preserve">The primary purpose of the contract is to provide at least 2 Welcome to the UK lessons to each of the Ukrainian refugees (guest family) aged 18 and over who arrive on the Homes for Ukraine programme. </w:t>
      </w:r>
    </w:p>
    <w:p w14:paraId="61210226" w14:textId="77777777" w:rsidR="00FB2446" w:rsidRDefault="00A81D58" w:rsidP="00F34BC3">
      <w:pPr>
        <w:rPr>
          <w:rFonts w:ascii="Arial" w:hAnsi="Arial" w:cs="Arial"/>
        </w:rPr>
      </w:pPr>
      <w:r w:rsidRPr="00A81D58">
        <w:rPr>
          <w:rFonts w:ascii="Arial" w:hAnsi="Arial" w:cs="Arial"/>
        </w:rPr>
        <w:lastRenderedPageBreak/>
        <w:t xml:space="preserve">The Welcome Resources are designed to provide a broad introduction to life in the UK for Ukrainian families and people in bridging accommodation, including areas such as housing, healthcare, education etc. </w:t>
      </w:r>
    </w:p>
    <w:p w14:paraId="3F440FC8" w14:textId="13113937" w:rsidR="00A81D58" w:rsidRPr="00A81D58" w:rsidRDefault="00257E09" w:rsidP="00A81D58">
      <w:pPr>
        <w:rPr>
          <w:rFonts w:ascii="Arial" w:hAnsi="Arial" w:cs="Arial"/>
        </w:rPr>
      </w:pPr>
      <w:r>
        <w:rPr>
          <w:rFonts w:ascii="Arial" w:hAnsi="Arial" w:cs="Arial"/>
        </w:rPr>
        <w:t>T</w:t>
      </w:r>
      <w:r w:rsidR="00F34BC3" w:rsidRPr="00A81D58">
        <w:rPr>
          <w:rFonts w:ascii="Arial" w:hAnsi="Arial" w:cs="Arial"/>
        </w:rPr>
        <w:t xml:space="preserve">he curriculum </w:t>
      </w:r>
      <w:r>
        <w:rPr>
          <w:rFonts w:ascii="Arial" w:hAnsi="Arial" w:cs="Arial"/>
        </w:rPr>
        <w:t xml:space="preserve">for these classes has been </w:t>
      </w:r>
      <w:r w:rsidR="00F34BC3" w:rsidRPr="00A81D58">
        <w:rPr>
          <w:rFonts w:ascii="Arial" w:hAnsi="Arial" w:cs="Arial"/>
        </w:rPr>
        <w:t>drafted by the Home Office but the provider can make changes to the curriculum</w:t>
      </w:r>
      <w:r>
        <w:rPr>
          <w:rFonts w:ascii="Arial" w:hAnsi="Arial" w:cs="Arial"/>
        </w:rPr>
        <w:t>,</w:t>
      </w:r>
      <w:r w:rsidR="00FB2446">
        <w:rPr>
          <w:rFonts w:ascii="Arial" w:hAnsi="Arial" w:cs="Arial"/>
        </w:rPr>
        <w:t xml:space="preserve"> as w</w:t>
      </w:r>
      <w:r w:rsidR="00A81D58" w:rsidRPr="00A81D58">
        <w:rPr>
          <w:rFonts w:ascii="Arial" w:hAnsi="Arial" w:cs="Arial"/>
        </w:rPr>
        <w:t xml:space="preserve">e recognise that some providers will already be delivering similar sessions – or ‘Welcome Workshops’ – and producing similar materials for families in both bridging and settled accommodation. These resources are designed to complement that work. </w:t>
      </w:r>
    </w:p>
    <w:p w14:paraId="6281D266" w14:textId="5BC9D15F" w:rsidR="00A81D58" w:rsidRPr="00A81D58" w:rsidRDefault="00A81D58" w:rsidP="00A81D58">
      <w:pPr>
        <w:rPr>
          <w:rFonts w:ascii="Arial" w:hAnsi="Arial" w:cs="Arial"/>
        </w:rPr>
      </w:pPr>
      <w:r w:rsidRPr="00A81D58">
        <w:rPr>
          <w:rFonts w:ascii="Arial" w:hAnsi="Arial" w:cs="Arial"/>
        </w:rPr>
        <w:t xml:space="preserve">All guests/families need to be invited to more than one session. It is highly desirable that all adults </w:t>
      </w:r>
      <w:r w:rsidR="001C4C34" w:rsidRPr="00A81D58">
        <w:rPr>
          <w:rFonts w:ascii="Arial" w:hAnsi="Arial" w:cs="Arial"/>
        </w:rPr>
        <w:t>participate,</w:t>
      </w:r>
      <w:r w:rsidRPr="00A81D58">
        <w:rPr>
          <w:rFonts w:ascii="Arial" w:hAnsi="Arial" w:cs="Arial"/>
        </w:rPr>
        <w:t xml:space="preserve"> and every effort should be made to encourage them to engage, particularly because these sessions should prove beneficial for them. However, it is not compulsory, and they should not be forced to attend if they do not wish to do so.</w:t>
      </w:r>
      <w:r w:rsidR="000B184A">
        <w:rPr>
          <w:rFonts w:ascii="Arial" w:hAnsi="Arial" w:cs="Arial"/>
        </w:rPr>
        <w:t xml:space="preserve"> The provider will be expected to produce registers for all sessions. </w:t>
      </w:r>
    </w:p>
    <w:p w14:paraId="0A970C0A" w14:textId="77777777" w:rsidR="001C4C34" w:rsidRDefault="00A81D58" w:rsidP="001C4C34">
      <w:pPr>
        <w:rPr>
          <w:rFonts w:ascii="Arial" w:hAnsi="Arial" w:cs="Arial"/>
        </w:rPr>
      </w:pPr>
      <w:r w:rsidRPr="00A81D58">
        <w:rPr>
          <w:rFonts w:ascii="Arial" w:hAnsi="Arial" w:cs="Arial"/>
        </w:rPr>
        <w:t xml:space="preserve">We believe that face to face sessions would offer the strongest benefits and therefore recommend that these sessions be delivered in person. If running sessions on all topics isn’t feasible, we recommend prioritising sessions on topics suited to in-person group learning and discussion. </w:t>
      </w:r>
      <w:r w:rsidR="0006033E" w:rsidRPr="00A81D58">
        <w:rPr>
          <w:rFonts w:ascii="Arial" w:hAnsi="Arial" w:cs="Arial"/>
        </w:rPr>
        <w:t xml:space="preserve">The slide packs will initially be made available in English, but HO intend to share translated materials in Pashto and Dari in March. Interpreters are needed for </w:t>
      </w:r>
      <w:r w:rsidR="003C168E" w:rsidRPr="00A81D58">
        <w:rPr>
          <w:rFonts w:ascii="Arial" w:hAnsi="Arial" w:cs="Arial"/>
        </w:rPr>
        <w:t>face-to-face</w:t>
      </w:r>
      <w:r w:rsidR="0006033E" w:rsidRPr="00A81D58">
        <w:rPr>
          <w:rFonts w:ascii="Arial" w:hAnsi="Arial" w:cs="Arial"/>
        </w:rPr>
        <w:t xml:space="preserve"> sessions</w:t>
      </w:r>
      <w:r w:rsidR="006A2B2A">
        <w:rPr>
          <w:rFonts w:ascii="Arial" w:hAnsi="Arial" w:cs="Arial"/>
        </w:rPr>
        <w:t>.</w:t>
      </w:r>
      <w:r w:rsidR="001C4C34" w:rsidRPr="001C4C34">
        <w:rPr>
          <w:rFonts w:ascii="Arial" w:hAnsi="Arial" w:cs="Arial"/>
        </w:rPr>
        <w:t xml:space="preserve"> </w:t>
      </w:r>
      <w:r w:rsidR="001C4C34" w:rsidRPr="00A81D58">
        <w:rPr>
          <w:rFonts w:ascii="Arial" w:hAnsi="Arial" w:cs="Arial"/>
        </w:rPr>
        <w:t>Language specific sessions.</w:t>
      </w:r>
      <w:r w:rsidR="001C4C34" w:rsidRPr="001C4C34">
        <w:rPr>
          <w:rFonts w:ascii="Arial" w:hAnsi="Arial" w:cs="Arial"/>
        </w:rPr>
        <w:t xml:space="preserve"> </w:t>
      </w:r>
    </w:p>
    <w:p w14:paraId="016B07D9" w14:textId="57F44A0B" w:rsidR="00A81D58" w:rsidRPr="00A81D58" w:rsidRDefault="001C4C34" w:rsidP="00A81D58">
      <w:pPr>
        <w:rPr>
          <w:rFonts w:ascii="Arial" w:hAnsi="Arial" w:cs="Arial"/>
        </w:rPr>
      </w:pPr>
      <w:r>
        <w:rPr>
          <w:rFonts w:ascii="Arial" w:hAnsi="Arial" w:cs="Arial"/>
        </w:rPr>
        <w:t>All c</w:t>
      </w:r>
      <w:r w:rsidRPr="00A81D58">
        <w:rPr>
          <w:rFonts w:ascii="Arial" w:hAnsi="Arial" w:cs="Arial"/>
        </w:rPr>
        <w:t xml:space="preserve">ommunication needs to be translated and suitable for </w:t>
      </w:r>
      <w:proofErr w:type="spellStart"/>
      <w:r w:rsidRPr="00A81D58">
        <w:rPr>
          <w:rFonts w:ascii="Arial" w:hAnsi="Arial" w:cs="Arial"/>
        </w:rPr>
        <w:t>whatsapp</w:t>
      </w:r>
      <w:proofErr w:type="spellEnd"/>
      <w:r w:rsidRPr="00A81D58">
        <w:rPr>
          <w:rFonts w:ascii="Arial" w:hAnsi="Arial" w:cs="Arial"/>
        </w:rPr>
        <w:t>.</w:t>
      </w:r>
      <w:r>
        <w:rPr>
          <w:rFonts w:ascii="Arial" w:hAnsi="Arial" w:cs="Arial"/>
        </w:rPr>
        <w:t xml:space="preserve"> To allow for the r</w:t>
      </w:r>
      <w:r w:rsidRPr="00A81D58">
        <w:rPr>
          <w:rFonts w:ascii="Arial" w:hAnsi="Arial" w:cs="Arial"/>
        </w:rPr>
        <w:t xml:space="preserve">esettlement team </w:t>
      </w:r>
      <w:r>
        <w:rPr>
          <w:rFonts w:ascii="Arial" w:hAnsi="Arial" w:cs="Arial"/>
        </w:rPr>
        <w:t xml:space="preserve">to </w:t>
      </w:r>
      <w:r w:rsidRPr="00A81D58">
        <w:rPr>
          <w:rFonts w:ascii="Arial" w:hAnsi="Arial" w:cs="Arial"/>
        </w:rPr>
        <w:t xml:space="preserve">send to potential attendees. </w:t>
      </w:r>
    </w:p>
    <w:p w14:paraId="1B90060E" w14:textId="77777777" w:rsidR="0006033E" w:rsidRDefault="0006033E" w:rsidP="00A81D58">
      <w:pPr>
        <w:rPr>
          <w:rFonts w:ascii="Arial" w:hAnsi="Arial" w:cs="Arial"/>
        </w:rPr>
      </w:pPr>
      <w:r>
        <w:rPr>
          <w:rFonts w:ascii="Arial" w:hAnsi="Arial" w:cs="Arial"/>
        </w:rPr>
        <w:t xml:space="preserve">The provider must make appropriate adaptation to classes, for example: </w:t>
      </w:r>
    </w:p>
    <w:p w14:paraId="0218BE37" w14:textId="09E11930" w:rsidR="00A81D58" w:rsidRDefault="00A81D58" w:rsidP="00A81D58">
      <w:pPr>
        <w:rPr>
          <w:rFonts w:ascii="Arial" w:hAnsi="Arial" w:cs="Arial"/>
        </w:rPr>
      </w:pPr>
      <w:r w:rsidRPr="00A81D58">
        <w:rPr>
          <w:rFonts w:ascii="Arial" w:hAnsi="Arial" w:cs="Arial"/>
        </w:rPr>
        <w:t xml:space="preserve">It may be appropriate to start the sessions earlier in the day during Ramadan. Please be mindful when arranging refreshments. </w:t>
      </w:r>
    </w:p>
    <w:p w14:paraId="35708EA7" w14:textId="77777777" w:rsidR="00FE16CC" w:rsidRPr="00A81D58" w:rsidRDefault="00FE16CC" w:rsidP="00FE16CC">
      <w:pPr>
        <w:rPr>
          <w:rFonts w:ascii="Arial" w:hAnsi="Arial" w:cs="Arial"/>
        </w:rPr>
      </w:pPr>
      <w:r w:rsidRPr="00A81D58">
        <w:rPr>
          <w:rFonts w:ascii="Arial" w:hAnsi="Arial" w:cs="Arial"/>
        </w:rPr>
        <w:t xml:space="preserve">Specific sessions should be delivered for asylum seekers on issues where they do not have the same rights as refugees </w:t>
      </w:r>
    </w:p>
    <w:p w14:paraId="09DB36CD" w14:textId="77777777" w:rsidR="00A86E2A" w:rsidRDefault="0006033E" w:rsidP="00A86E2A">
      <w:pPr>
        <w:rPr>
          <w:rFonts w:ascii="Arial" w:hAnsi="Arial" w:cs="Arial"/>
        </w:rPr>
      </w:pPr>
      <w:r w:rsidRPr="00A81D58">
        <w:rPr>
          <w:rFonts w:ascii="Arial" w:hAnsi="Arial" w:cs="Arial"/>
        </w:rPr>
        <w:t xml:space="preserve">Specific attention to women attending and the needs of young adults. Specific provision can be provided </w:t>
      </w:r>
    </w:p>
    <w:p w14:paraId="08CEC472" w14:textId="47AF79A6" w:rsidR="00A86E2A" w:rsidRPr="00A81D58" w:rsidRDefault="00A86E2A" w:rsidP="00A86E2A">
      <w:pPr>
        <w:rPr>
          <w:rFonts w:ascii="Arial" w:hAnsi="Arial" w:cs="Arial"/>
        </w:rPr>
      </w:pPr>
      <w:r>
        <w:rPr>
          <w:rFonts w:ascii="Arial" w:hAnsi="Arial" w:cs="Arial"/>
        </w:rPr>
        <w:t>Y</w:t>
      </w:r>
      <w:r w:rsidRPr="00A81D58">
        <w:rPr>
          <w:rFonts w:ascii="Arial" w:hAnsi="Arial" w:cs="Arial"/>
        </w:rPr>
        <w:t xml:space="preserve">ou can train in larger groups because of numbers but need opportunities for Q&amp;A </w:t>
      </w:r>
    </w:p>
    <w:p w14:paraId="0103F224" w14:textId="3DCDC27E" w:rsidR="00A81D58" w:rsidRPr="00A81D58" w:rsidRDefault="00A81D58" w:rsidP="00A81D58">
      <w:pPr>
        <w:rPr>
          <w:rFonts w:ascii="Arial" w:hAnsi="Arial" w:cs="Arial"/>
        </w:rPr>
      </w:pPr>
      <w:r w:rsidRPr="00A81D58">
        <w:rPr>
          <w:rFonts w:ascii="Arial" w:hAnsi="Arial" w:cs="Arial"/>
        </w:rPr>
        <w:t xml:space="preserve">Venues – in hotels, </w:t>
      </w:r>
      <w:r w:rsidR="00FE16CC" w:rsidRPr="00A81D58">
        <w:rPr>
          <w:rFonts w:ascii="Arial" w:hAnsi="Arial" w:cs="Arial"/>
        </w:rPr>
        <w:t>neighbourhood</w:t>
      </w:r>
      <w:r w:rsidRPr="00A81D58">
        <w:rPr>
          <w:rFonts w:ascii="Arial" w:hAnsi="Arial" w:cs="Arial"/>
        </w:rPr>
        <w:t xml:space="preserve"> hubs and community buildings</w:t>
      </w:r>
      <w:r w:rsidR="00FE16CC">
        <w:rPr>
          <w:rFonts w:ascii="Arial" w:hAnsi="Arial" w:cs="Arial"/>
        </w:rPr>
        <w:t xml:space="preserve">. </w:t>
      </w:r>
      <w:r w:rsidRPr="00A81D58">
        <w:rPr>
          <w:rFonts w:ascii="Arial" w:hAnsi="Arial" w:cs="Arial"/>
        </w:rPr>
        <w:t>Venue costs wi</w:t>
      </w:r>
      <w:r w:rsidR="00FE16CC">
        <w:rPr>
          <w:rFonts w:ascii="Arial" w:hAnsi="Arial" w:cs="Arial"/>
        </w:rPr>
        <w:t>l</w:t>
      </w:r>
      <w:r w:rsidRPr="00A81D58">
        <w:rPr>
          <w:rFonts w:ascii="Arial" w:hAnsi="Arial" w:cs="Arial"/>
        </w:rPr>
        <w:t xml:space="preserve">l be funded by the </w:t>
      </w:r>
      <w:proofErr w:type="gramStart"/>
      <w:r w:rsidRPr="00A81D58">
        <w:rPr>
          <w:rFonts w:ascii="Arial" w:hAnsi="Arial" w:cs="Arial"/>
        </w:rPr>
        <w:t>BRRT</w:t>
      </w:r>
      <w:proofErr w:type="gramEnd"/>
      <w:r w:rsidRPr="00A81D58">
        <w:rPr>
          <w:rFonts w:ascii="Arial" w:hAnsi="Arial" w:cs="Arial"/>
        </w:rPr>
        <w:t xml:space="preserve"> but arrangements must be made by the provider </w:t>
      </w:r>
    </w:p>
    <w:p w14:paraId="38A8D175" w14:textId="6022CDED" w:rsidR="00A81D58" w:rsidRPr="00A81D58" w:rsidRDefault="00A81D58" w:rsidP="00A81D58">
      <w:pPr>
        <w:rPr>
          <w:rFonts w:ascii="Arial" w:hAnsi="Arial" w:cs="Arial"/>
        </w:rPr>
      </w:pPr>
      <w:r w:rsidRPr="00A81D58">
        <w:rPr>
          <w:rFonts w:ascii="Arial" w:hAnsi="Arial" w:cs="Arial"/>
        </w:rPr>
        <w:t xml:space="preserve">The provider is responsible for managing childcare issues and providing training during term time. The provider should organize the creche through </w:t>
      </w:r>
      <w:r w:rsidR="00A86E2A" w:rsidRPr="00A81D58">
        <w:rPr>
          <w:rFonts w:ascii="Arial" w:hAnsi="Arial" w:cs="Arial"/>
        </w:rPr>
        <w:t>Caroline’s</w:t>
      </w:r>
      <w:r w:rsidRPr="00A81D58">
        <w:rPr>
          <w:rFonts w:ascii="Arial" w:hAnsi="Arial" w:cs="Arial"/>
        </w:rPr>
        <w:t xml:space="preserve"> Creche and costs can be picked up through BRRT. </w:t>
      </w:r>
    </w:p>
    <w:p w14:paraId="509E8F49" w14:textId="7E801ED1" w:rsidR="00A81D58" w:rsidRPr="00A81D58" w:rsidRDefault="00A81D58" w:rsidP="00A81D58">
      <w:pPr>
        <w:rPr>
          <w:rFonts w:ascii="Arial" w:hAnsi="Arial" w:cs="Arial"/>
        </w:rPr>
      </w:pPr>
      <w:r w:rsidRPr="00A81D58">
        <w:rPr>
          <w:rFonts w:ascii="Arial" w:hAnsi="Arial" w:cs="Arial"/>
        </w:rPr>
        <w:t xml:space="preserve">Delegates are encouraged to provide written feedback after each session on the summary feedback sheet. This feedback will be fed into an online survey for councils to complete on SmartSurvey.co.uk upon completion of the programme. The feedback sheet and link to the </w:t>
      </w:r>
      <w:proofErr w:type="spellStart"/>
      <w:r w:rsidRPr="00A81D58">
        <w:rPr>
          <w:rFonts w:ascii="Arial" w:hAnsi="Arial" w:cs="Arial"/>
        </w:rPr>
        <w:t>SmartSurvey</w:t>
      </w:r>
      <w:proofErr w:type="spellEnd"/>
      <w:r w:rsidRPr="00A81D58">
        <w:rPr>
          <w:rFonts w:ascii="Arial" w:hAnsi="Arial" w:cs="Arial"/>
        </w:rPr>
        <w:t xml:space="preserve"> will be provided with the Welcome resources on Knowledge Hub. The views </w:t>
      </w:r>
      <w:r w:rsidRPr="00A81D58">
        <w:rPr>
          <w:rFonts w:ascii="Arial" w:hAnsi="Arial" w:cs="Arial"/>
        </w:rPr>
        <w:lastRenderedPageBreak/>
        <w:t xml:space="preserve">and feedback submitted will be valuable for reporting back the results to the Home Office for evaluation. </w:t>
      </w:r>
    </w:p>
    <w:p w14:paraId="3F43852F" w14:textId="5623CB32" w:rsidR="00786743" w:rsidRDefault="003C168E" w:rsidP="00A81D58">
      <w:pPr>
        <w:rPr>
          <w:rFonts w:ascii="Arial" w:hAnsi="Arial" w:cs="Arial"/>
        </w:rPr>
      </w:pPr>
      <w:r>
        <w:rPr>
          <w:rFonts w:ascii="Arial" w:hAnsi="Arial" w:cs="Arial"/>
        </w:rPr>
        <w:t>The outcome expected is for</w:t>
      </w:r>
      <w:r w:rsidR="00A81D58" w:rsidRPr="00A81D58">
        <w:rPr>
          <w:rFonts w:ascii="Arial" w:hAnsi="Arial" w:cs="Arial"/>
        </w:rPr>
        <w:t xml:space="preserve"> Ukrainian refugees, Afghan refugees and asylum seekers to feel more confident to undertake daily tasks because their understanding of UK culture has improved</w:t>
      </w:r>
      <w:r>
        <w:rPr>
          <w:rFonts w:ascii="Arial" w:hAnsi="Arial" w:cs="Arial"/>
        </w:rPr>
        <w:t>.</w:t>
      </w:r>
    </w:p>
    <w:p w14:paraId="3637332D" w14:textId="0EFC3A9A" w:rsidR="00027896" w:rsidRPr="00660868" w:rsidRDefault="00027896" w:rsidP="00A81D58">
      <w:pPr>
        <w:rPr>
          <w:rFonts w:ascii="Arial" w:hAnsi="Arial" w:cs="Arial"/>
        </w:rPr>
      </w:pPr>
      <w:r w:rsidRPr="00027896">
        <w:rPr>
          <w:rFonts w:ascii="Arial" w:hAnsi="Arial" w:cs="Arial"/>
        </w:rPr>
        <w:t>We do not know the total number of Ukrainian families who will move to Bristol between May 2022-May 2023</w:t>
      </w:r>
      <w:r>
        <w:rPr>
          <w:rFonts w:ascii="Arial" w:hAnsi="Arial" w:cs="Arial"/>
        </w:rPr>
        <w:t>.</w:t>
      </w:r>
    </w:p>
    <w:p w14:paraId="3DE0437A" w14:textId="5C26FA41" w:rsidR="007C75F8" w:rsidRPr="00786743" w:rsidRDefault="002E0A90" w:rsidP="00CD18DB">
      <w:pPr>
        <w:rPr>
          <w:rFonts w:ascii="Arial" w:hAnsi="Arial" w:cs="Arial"/>
          <w:b/>
          <w:bCs/>
          <w:u w:val="single"/>
        </w:rPr>
      </w:pPr>
      <w:r w:rsidRPr="00786743">
        <w:rPr>
          <w:rFonts w:ascii="Arial" w:hAnsi="Arial" w:cs="Arial"/>
          <w:b/>
          <w:bCs/>
          <w:u w:val="single"/>
        </w:rPr>
        <w:t>Provider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5"/>
      </w:tblGrid>
      <w:tr w:rsidR="00C20642" w:rsidRPr="00660868" w14:paraId="28D814F6" w14:textId="77777777" w:rsidTr="0066397B">
        <w:tc>
          <w:tcPr>
            <w:tcW w:w="4634" w:type="dxa"/>
            <w:shd w:val="clear" w:color="auto" w:fill="E6E6E6"/>
          </w:tcPr>
          <w:p w14:paraId="46062E41"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bCs/>
              </w:rPr>
              <w:t>Official name of Organisation</w:t>
            </w:r>
          </w:p>
        </w:tc>
        <w:tc>
          <w:tcPr>
            <w:tcW w:w="4608" w:type="dxa"/>
          </w:tcPr>
          <w:p w14:paraId="762948BB" w14:textId="77777777" w:rsidR="00C20642" w:rsidRPr="00660868" w:rsidRDefault="00C20642" w:rsidP="0066397B">
            <w:pPr>
              <w:spacing w:after="0" w:line="240" w:lineRule="auto"/>
              <w:rPr>
                <w:rFonts w:ascii="Arial" w:eastAsia="Times New Roman" w:hAnsi="Arial" w:cs="Arial"/>
              </w:rPr>
            </w:pPr>
          </w:p>
        </w:tc>
      </w:tr>
      <w:tr w:rsidR="00C20642" w:rsidRPr="00660868" w14:paraId="4B67A00B" w14:textId="77777777" w:rsidTr="0066397B">
        <w:tc>
          <w:tcPr>
            <w:tcW w:w="4634" w:type="dxa"/>
            <w:shd w:val="clear" w:color="auto" w:fill="E6E6E6"/>
          </w:tcPr>
          <w:p w14:paraId="04A8F1EB"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Trading Name of Organisation making the application</w:t>
            </w:r>
          </w:p>
        </w:tc>
        <w:tc>
          <w:tcPr>
            <w:tcW w:w="4608" w:type="dxa"/>
          </w:tcPr>
          <w:p w14:paraId="605581F6" w14:textId="77777777" w:rsidR="00C20642" w:rsidRPr="00660868" w:rsidRDefault="00C20642" w:rsidP="0066397B">
            <w:pPr>
              <w:spacing w:after="0" w:line="240" w:lineRule="auto"/>
              <w:rPr>
                <w:rFonts w:ascii="Arial" w:eastAsia="Times New Roman" w:hAnsi="Arial" w:cs="Arial"/>
              </w:rPr>
            </w:pPr>
          </w:p>
        </w:tc>
      </w:tr>
      <w:tr w:rsidR="00C20642" w:rsidRPr="00660868" w14:paraId="67C508AC" w14:textId="77777777" w:rsidTr="00E15192">
        <w:trPr>
          <w:trHeight w:val="653"/>
        </w:trPr>
        <w:tc>
          <w:tcPr>
            <w:tcW w:w="4634" w:type="dxa"/>
            <w:shd w:val="clear" w:color="auto" w:fill="E6E6E6"/>
          </w:tcPr>
          <w:p w14:paraId="6173B27E"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Address of registered office</w:t>
            </w:r>
          </w:p>
        </w:tc>
        <w:tc>
          <w:tcPr>
            <w:tcW w:w="4608" w:type="dxa"/>
          </w:tcPr>
          <w:p w14:paraId="2E936637" w14:textId="77777777" w:rsidR="00C20642" w:rsidRPr="00660868" w:rsidRDefault="00C20642" w:rsidP="0066397B">
            <w:pPr>
              <w:spacing w:after="0" w:line="240" w:lineRule="auto"/>
              <w:rPr>
                <w:rFonts w:ascii="Arial" w:eastAsia="Times New Roman" w:hAnsi="Arial" w:cs="Arial"/>
              </w:rPr>
            </w:pPr>
          </w:p>
        </w:tc>
      </w:tr>
      <w:tr w:rsidR="00C20642" w:rsidRPr="00660868" w14:paraId="63B329D3" w14:textId="77777777" w:rsidTr="0066397B">
        <w:tc>
          <w:tcPr>
            <w:tcW w:w="4634" w:type="dxa"/>
            <w:shd w:val="clear" w:color="auto" w:fill="E6E6E6"/>
          </w:tcPr>
          <w:p w14:paraId="0CEA8D46"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Postcode</w:t>
            </w:r>
          </w:p>
        </w:tc>
        <w:tc>
          <w:tcPr>
            <w:tcW w:w="4608" w:type="dxa"/>
          </w:tcPr>
          <w:p w14:paraId="1D3A614B" w14:textId="77777777" w:rsidR="00C20642" w:rsidRPr="00660868" w:rsidRDefault="00C20642" w:rsidP="0066397B">
            <w:pPr>
              <w:spacing w:after="0" w:line="240" w:lineRule="auto"/>
              <w:rPr>
                <w:rFonts w:ascii="Arial" w:eastAsia="Times New Roman" w:hAnsi="Arial" w:cs="Arial"/>
              </w:rPr>
            </w:pPr>
          </w:p>
        </w:tc>
      </w:tr>
      <w:tr w:rsidR="00982BED" w:rsidRPr="00660868" w14:paraId="33F6AD49" w14:textId="77777777" w:rsidTr="0066397B">
        <w:tc>
          <w:tcPr>
            <w:tcW w:w="4634" w:type="dxa"/>
            <w:shd w:val="clear" w:color="auto" w:fill="E6E6E6"/>
          </w:tcPr>
          <w:p w14:paraId="40B9C3C4" w14:textId="6A1B99E2" w:rsidR="00982BED" w:rsidRPr="00660868" w:rsidRDefault="00982BED" w:rsidP="0066397B">
            <w:pPr>
              <w:spacing w:before="120" w:after="120" w:line="240" w:lineRule="auto"/>
              <w:rPr>
                <w:rFonts w:ascii="Arial" w:eastAsia="Times New Roman" w:hAnsi="Arial" w:cs="Arial"/>
                <w:b/>
              </w:rPr>
            </w:pPr>
            <w:r>
              <w:rPr>
                <w:rFonts w:ascii="Arial" w:eastAsia="Times New Roman" w:hAnsi="Arial" w:cs="Arial"/>
                <w:b/>
              </w:rPr>
              <w:t xml:space="preserve">Website address for the similar service </w:t>
            </w:r>
          </w:p>
        </w:tc>
        <w:tc>
          <w:tcPr>
            <w:tcW w:w="4608" w:type="dxa"/>
          </w:tcPr>
          <w:p w14:paraId="31981F54" w14:textId="77777777" w:rsidR="00982BED" w:rsidRPr="00660868" w:rsidRDefault="00982BED" w:rsidP="0066397B">
            <w:pPr>
              <w:spacing w:after="0" w:line="240" w:lineRule="auto"/>
              <w:rPr>
                <w:rFonts w:ascii="Arial" w:eastAsia="Times New Roman" w:hAnsi="Arial" w:cs="Arial"/>
              </w:rPr>
            </w:pPr>
          </w:p>
        </w:tc>
      </w:tr>
      <w:tr w:rsidR="00C20642" w:rsidRPr="00660868" w14:paraId="74605DBE" w14:textId="77777777" w:rsidTr="0066397B">
        <w:tc>
          <w:tcPr>
            <w:tcW w:w="4634" w:type="dxa"/>
            <w:shd w:val="clear" w:color="auto" w:fill="E6E6E6"/>
          </w:tcPr>
          <w:p w14:paraId="6B586A9A"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Legal Status (Plc, Ltd, Partnership, Sole Trader, Limited Liability Partnership, Other – please specify)</w:t>
            </w:r>
          </w:p>
        </w:tc>
        <w:tc>
          <w:tcPr>
            <w:tcW w:w="4608" w:type="dxa"/>
          </w:tcPr>
          <w:p w14:paraId="39FE85D0" w14:textId="77777777" w:rsidR="00C20642" w:rsidRPr="00660868" w:rsidRDefault="00C20642" w:rsidP="0066397B">
            <w:pPr>
              <w:spacing w:after="0" w:line="240" w:lineRule="auto"/>
              <w:rPr>
                <w:rFonts w:ascii="Arial" w:eastAsia="Times New Roman" w:hAnsi="Arial" w:cs="Arial"/>
              </w:rPr>
            </w:pPr>
          </w:p>
        </w:tc>
      </w:tr>
    </w:tbl>
    <w:tbl>
      <w:tblPr>
        <w:tblStyle w:val="TableGrid"/>
        <w:tblW w:w="0" w:type="auto"/>
        <w:tblLook w:val="04A0" w:firstRow="1" w:lastRow="0" w:firstColumn="1" w:lastColumn="0" w:noHBand="0" w:noVBand="1"/>
      </w:tblPr>
      <w:tblGrid>
        <w:gridCol w:w="9016"/>
      </w:tblGrid>
      <w:tr w:rsidR="00C20642" w:rsidRPr="00660868" w14:paraId="060FF809" w14:textId="77777777" w:rsidTr="00D0679F">
        <w:tc>
          <w:tcPr>
            <w:tcW w:w="9016" w:type="dxa"/>
            <w:shd w:val="pct10" w:color="auto" w:fill="auto"/>
          </w:tcPr>
          <w:p w14:paraId="2FF9326B" w14:textId="77777777" w:rsidR="00C20642" w:rsidRPr="00660868" w:rsidRDefault="00C20642" w:rsidP="00C20642">
            <w:pPr>
              <w:pStyle w:val="ListParagraph"/>
              <w:numPr>
                <w:ilvl w:val="0"/>
                <w:numId w:val="1"/>
              </w:numPr>
              <w:rPr>
                <w:rFonts w:ascii="Arial" w:eastAsia="Times New Roman" w:hAnsi="Arial" w:cs="Arial"/>
                <w:b/>
              </w:rPr>
            </w:pPr>
            <w:r w:rsidRPr="00660868">
              <w:rPr>
                <w:rFonts w:ascii="Arial" w:eastAsia="Times New Roman" w:hAnsi="Arial" w:cs="Arial"/>
                <w:b/>
              </w:rPr>
              <w:t>Are you interested in applying for this contract?</w:t>
            </w:r>
          </w:p>
        </w:tc>
      </w:tr>
      <w:tr w:rsidR="00C20642" w:rsidRPr="00660868" w14:paraId="17B0BBF4" w14:textId="77777777" w:rsidTr="00D0679F">
        <w:tc>
          <w:tcPr>
            <w:tcW w:w="9016" w:type="dxa"/>
            <w:tcBorders>
              <w:bottom w:val="single" w:sz="4" w:space="0" w:color="auto"/>
            </w:tcBorders>
          </w:tcPr>
          <w:p w14:paraId="11345A68" w14:textId="77777777" w:rsidR="00C20642" w:rsidRDefault="00C20642" w:rsidP="0066397B">
            <w:pPr>
              <w:rPr>
                <w:rFonts w:ascii="Arial" w:eastAsia="Times New Roman" w:hAnsi="Arial" w:cs="Arial"/>
              </w:rPr>
            </w:pPr>
          </w:p>
          <w:p w14:paraId="2DAB177C" w14:textId="207D1110" w:rsidR="00E15192" w:rsidRPr="00660868" w:rsidRDefault="00E15192" w:rsidP="0066397B">
            <w:pPr>
              <w:rPr>
                <w:rFonts w:ascii="Arial" w:eastAsia="Times New Roman" w:hAnsi="Arial" w:cs="Arial"/>
              </w:rPr>
            </w:pPr>
          </w:p>
        </w:tc>
      </w:tr>
      <w:tr w:rsidR="00C20642" w:rsidRPr="00660868" w14:paraId="64E3B770" w14:textId="77777777" w:rsidTr="00D0679F">
        <w:tc>
          <w:tcPr>
            <w:tcW w:w="9016" w:type="dxa"/>
            <w:shd w:val="pct10" w:color="auto" w:fill="auto"/>
          </w:tcPr>
          <w:p w14:paraId="72273330" w14:textId="257367AE" w:rsidR="00C20642" w:rsidRPr="00660868" w:rsidRDefault="00C20642" w:rsidP="003C768D">
            <w:pPr>
              <w:pStyle w:val="ListParagraph"/>
              <w:numPr>
                <w:ilvl w:val="0"/>
                <w:numId w:val="1"/>
              </w:numPr>
              <w:rPr>
                <w:rFonts w:ascii="Arial" w:eastAsia="Times New Roman" w:hAnsi="Arial" w:cs="Arial"/>
                <w:b/>
              </w:rPr>
            </w:pPr>
            <w:r w:rsidRPr="00660868">
              <w:rPr>
                <w:rFonts w:ascii="Arial" w:eastAsia="Times New Roman" w:hAnsi="Arial" w:cs="Arial"/>
                <w:b/>
              </w:rPr>
              <w:t xml:space="preserve">Please tell us </w:t>
            </w:r>
            <w:r w:rsidR="007C75F8" w:rsidRPr="00660868">
              <w:rPr>
                <w:rFonts w:ascii="Arial" w:eastAsia="Times New Roman" w:hAnsi="Arial" w:cs="Arial"/>
                <w:b/>
              </w:rPr>
              <w:t xml:space="preserve">about similar current or previous services you have provided. </w:t>
            </w:r>
          </w:p>
        </w:tc>
      </w:tr>
      <w:tr w:rsidR="00C20642" w:rsidRPr="00660868" w14:paraId="3DE9DB43" w14:textId="77777777" w:rsidTr="00D0679F">
        <w:tc>
          <w:tcPr>
            <w:tcW w:w="9016" w:type="dxa"/>
          </w:tcPr>
          <w:p w14:paraId="0C0EDEE6" w14:textId="6E0D9EA3" w:rsidR="00C20642" w:rsidRDefault="00C20642" w:rsidP="0066397B">
            <w:pPr>
              <w:rPr>
                <w:rFonts w:ascii="Arial" w:eastAsia="Times New Roman" w:hAnsi="Arial" w:cs="Arial"/>
              </w:rPr>
            </w:pPr>
            <w:r w:rsidRPr="00660868">
              <w:rPr>
                <w:rFonts w:ascii="Arial" w:eastAsia="Times New Roman" w:hAnsi="Arial" w:cs="Arial"/>
              </w:rPr>
              <w:t xml:space="preserve">      </w:t>
            </w:r>
          </w:p>
          <w:p w14:paraId="1B8BB872" w14:textId="5A2FB02D" w:rsidR="00E15192" w:rsidRDefault="00E15192" w:rsidP="0066397B">
            <w:pPr>
              <w:rPr>
                <w:rFonts w:ascii="Arial" w:eastAsia="Times New Roman" w:hAnsi="Arial" w:cs="Arial"/>
              </w:rPr>
            </w:pPr>
          </w:p>
          <w:p w14:paraId="7286821D" w14:textId="77777777" w:rsidR="00E15192" w:rsidRDefault="00E15192" w:rsidP="0066397B">
            <w:pPr>
              <w:rPr>
                <w:rFonts w:ascii="Arial" w:eastAsia="Times New Roman" w:hAnsi="Arial" w:cs="Arial"/>
              </w:rPr>
            </w:pPr>
          </w:p>
          <w:p w14:paraId="0EAF16E2" w14:textId="77777777" w:rsidR="00E15192" w:rsidRDefault="00E15192" w:rsidP="0066397B">
            <w:pPr>
              <w:rPr>
                <w:rFonts w:ascii="Arial" w:eastAsia="Times New Roman" w:hAnsi="Arial" w:cs="Arial"/>
              </w:rPr>
            </w:pPr>
          </w:p>
          <w:p w14:paraId="0F013F66" w14:textId="3189CDF6" w:rsidR="00E15192" w:rsidRPr="00660868" w:rsidRDefault="00E15192" w:rsidP="0066397B">
            <w:pPr>
              <w:rPr>
                <w:rFonts w:ascii="Arial" w:eastAsia="Times New Roman" w:hAnsi="Arial" w:cs="Arial"/>
              </w:rPr>
            </w:pPr>
          </w:p>
        </w:tc>
      </w:tr>
    </w:tbl>
    <w:p w14:paraId="1B56F5F8" w14:textId="77777777" w:rsidR="00C20642" w:rsidRPr="00660868" w:rsidRDefault="00C20642" w:rsidP="00C20642">
      <w:pPr>
        <w:rPr>
          <w:rFonts w:ascii="Arial" w:eastAsia="Times New Roman" w:hAnsi="Arial" w:cs="Arial"/>
        </w:rPr>
      </w:pPr>
    </w:p>
    <w:p w14:paraId="7226E05D" w14:textId="77777777" w:rsidR="00C20642" w:rsidRPr="00660868" w:rsidRDefault="00C20642" w:rsidP="00C20642">
      <w:pPr>
        <w:rPr>
          <w:rFonts w:ascii="Arial" w:eastAsia="Times New Roman" w:hAnsi="Arial" w:cs="Arial"/>
        </w:rPr>
      </w:pPr>
      <w:r w:rsidRPr="00660868">
        <w:rPr>
          <w:rFonts w:ascii="Arial" w:eastAsia="Times New Roman" w:hAnsi="Arial" w:cs="Arial"/>
        </w:rPr>
        <w:t>Name, position, telephone number and email address of main contact for this project.</w:t>
      </w:r>
      <w:r w:rsidRPr="00660868">
        <w:rPr>
          <w:rFonts w:ascii="Arial" w:eastAsia="Times New Roman"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458"/>
      </w:tblGrid>
      <w:tr w:rsidR="00C20642" w:rsidRPr="00660868" w14:paraId="0854E910" w14:textId="77777777" w:rsidTr="0066397B">
        <w:tc>
          <w:tcPr>
            <w:tcW w:w="4656" w:type="dxa"/>
            <w:shd w:val="clear" w:color="auto" w:fill="E6E6E6"/>
          </w:tcPr>
          <w:p w14:paraId="587A559B"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Name</w:t>
            </w:r>
          </w:p>
        </w:tc>
        <w:tc>
          <w:tcPr>
            <w:tcW w:w="4586" w:type="dxa"/>
          </w:tcPr>
          <w:p w14:paraId="68330508" w14:textId="77777777" w:rsidR="00C20642" w:rsidRPr="00660868" w:rsidRDefault="00C20642" w:rsidP="0066397B">
            <w:pPr>
              <w:spacing w:after="0" w:line="240" w:lineRule="auto"/>
              <w:rPr>
                <w:rFonts w:ascii="Arial" w:eastAsia="Times New Roman" w:hAnsi="Arial" w:cs="Arial"/>
              </w:rPr>
            </w:pPr>
          </w:p>
        </w:tc>
      </w:tr>
      <w:tr w:rsidR="00C20642" w:rsidRPr="00660868" w14:paraId="778316F2" w14:textId="77777777" w:rsidTr="0066397B">
        <w:tc>
          <w:tcPr>
            <w:tcW w:w="4656" w:type="dxa"/>
            <w:shd w:val="clear" w:color="auto" w:fill="E6E6E6"/>
          </w:tcPr>
          <w:p w14:paraId="3C7DC688"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Position</w:t>
            </w:r>
          </w:p>
        </w:tc>
        <w:tc>
          <w:tcPr>
            <w:tcW w:w="4586" w:type="dxa"/>
          </w:tcPr>
          <w:p w14:paraId="40362054" w14:textId="77777777" w:rsidR="00C20642" w:rsidRPr="00660868" w:rsidRDefault="00C20642" w:rsidP="0066397B">
            <w:pPr>
              <w:spacing w:after="0" w:line="240" w:lineRule="auto"/>
              <w:rPr>
                <w:rFonts w:ascii="Arial" w:eastAsia="Times New Roman" w:hAnsi="Arial" w:cs="Arial"/>
              </w:rPr>
            </w:pPr>
          </w:p>
        </w:tc>
      </w:tr>
      <w:tr w:rsidR="00C20642" w:rsidRPr="00660868" w14:paraId="71C5F709" w14:textId="77777777" w:rsidTr="0066397B">
        <w:tc>
          <w:tcPr>
            <w:tcW w:w="4656" w:type="dxa"/>
            <w:shd w:val="clear" w:color="auto" w:fill="E6E6E6"/>
          </w:tcPr>
          <w:p w14:paraId="7B143959"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Telephone number</w:t>
            </w:r>
          </w:p>
        </w:tc>
        <w:tc>
          <w:tcPr>
            <w:tcW w:w="4586" w:type="dxa"/>
          </w:tcPr>
          <w:p w14:paraId="51E8F9DA" w14:textId="77777777" w:rsidR="00C20642" w:rsidRPr="00660868" w:rsidRDefault="00C20642" w:rsidP="0066397B">
            <w:pPr>
              <w:spacing w:after="0" w:line="240" w:lineRule="auto"/>
              <w:rPr>
                <w:rFonts w:ascii="Arial" w:eastAsia="Times New Roman" w:hAnsi="Arial" w:cs="Arial"/>
              </w:rPr>
            </w:pPr>
          </w:p>
        </w:tc>
      </w:tr>
      <w:tr w:rsidR="00C20642" w:rsidRPr="00660868" w14:paraId="37E65D68" w14:textId="77777777" w:rsidTr="0066397B">
        <w:tc>
          <w:tcPr>
            <w:tcW w:w="4656" w:type="dxa"/>
            <w:shd w:val="clear" w:color="auto" w:fill="E6E6E6"/>
          </w:tcPr>
          <w:p w14:paraId="52A3021D" w14:textId="77777777" w:rsidR="00C20642" w:rsidRPr="00660868" w:rsidRDefault="00C20642" w:rsidP="0066397B">
            <w:pPr>
              <w:spacing w:before="120" w:after="120" w:line="240" w:lineRule="auto"/>
              <w:rPr>
                <w:rFonts w:ascii="Arial" w:eastAsia="Times New Roman" w:hAnsi="Arial" w:cs="Arial"/>
                <w:b/>
              </w:rPr>
            </w:pPr>
            <w:r w:rsidRPr="00660868">
              <w:rPr>
                <w:rFonts w:ascii="Arial" w:eastAsia="Times New Roman" w:hAnsi="Arial" w:cs="Arial"/>
                <w:b/>
              </w:rPr>
              <w:t>Email</w:t>
            </w:r>
          </w:p>
        </w:tc>
        <w:tc>
          <w:tcPr>
            <w:tcW w:w="4586" w:type="dxa"/>
          </w:tcPr>
          <w:p w14:paraId="5294F776" w14:textId="77777777" w:rsidR="00C20642" w:rsidRPr="00660868" w:rsidRDefault="00C20642" w:rsidP="0066397B">
            <w:pPr>
              <w:spacing w:after="0" w:line="240" w:lineRule="auto"/>
              <w:rPr>
                <w:rFonts w:ascii="Arial" w:eastAsia="Times New Roman" w:hAnsi="Arial" w:cs="Arial"/>
              </w:rPr>
            </w:pPr>
          </w:p>
        </w:tc>
      </w:tr>
    </w:tbl>
    <w:p w14:paraId="1B9A3C12" w14:textId="3AC91C5C" w:rsidR="0039492B" w:rsidRDefault="007F6DA2">
      <w:pPr>
        <w:rPr>
          <w:rFonts w:ascii="Arial" w:hAnsi="Arial" w:cs="Arial"/>
        </w:rPr>
      </w:pPr>
    </w:p>
    <w:p w14:paraId="5051C5D2" w14:textId="2D29BDF4" w:rsidR="003E6B80" w:rsidRPr="00660868" w:rsidRDefault="003E6B80">
      <w:pPr>
        <w:rPr>
          <w:rFonts w:ascii="Arial" w:hAnsi="Arial" w:cs="Arial"/>
        </w:rPr>
      </w:pPr>
      <w:r>
        <w:rPr>
          <w:rFonts w:ascii="Arial" w:hAnsi="Arial" w:cs="Arial"/>
        </w:rPr>
        <w:t xml:space="preserve">Please send this form via the </w:t>
      </w:r>
      <w:proofErr w:type="spellStart"/>
      <w:r>
        <w:rPr>
          <w:rFonts w:ascii="Arial" w:hAnsi="Arial" w:cs="Arial"/>
        </w:rPr>
        <w:t>Pro</w:t>
      </w:r>
      <w:r w:rsidR="00D0679F">
        <w:rPr>
          <w:rFonts w:ascii="Arial" w:hAnsi="Arial" w:cs="Arial"/>
        </w:rPr>
        <w:t>C</w:t>
      </w:r>
      <w:r>
        <w:rPr>
          <w:rFonts w:ascii="Arial" w:hAnsi="Arial" w:cs="Arial"/>
        </w:rPr>
        <w:t>ontract</w:t>
      </w:r>
      <w:proofErr w:type="spellEnd"/>
      <w:r>
        <w:rPr>
          <w:rFonts w:ascii="Arial" w:hAnsi="Arial" w:cs="Arial"/>
        </w:rPr>
        <w:t xml:space="preserve"> </w:t>
      </w:r>
      <w:r w:rsidR="00DC142C">
        <w:rPr>
          <w:rFonts w:ascii="Arial" w:hAnsi="Arial" w:cs="Arial"/>
        </w:rPr>
        <w:t>messaging</w:t>
      </w:r>
      <w:r>
        <w:rPr>
          <w:rFonts w:ascii="Arial" w:hAnsi="Arial" w:cs="Arial"/>
        </w:rPr>
        <w:t xml:space="preserve"> system before </w:t>
      </w:r>
      <w:r w:rsidR="00786743">
        <w:rPr>
          <w:rFonts w:ascii="Arial" w:hAnsi="Arial" w:cs="Arial"/>
        </w:rPr>
        <w:t>noon</w:t>
      </w:r>
      <w:r w:rsidR="00DC142C">
        <w:rPr>
          <w:rFonts w:ascii="Arial" w:hAnsi="Arial" w:cs="Arial"/>
        </w:rPr>
        <w:t xml:space="preserve"> on the </w:t>
      </w:r>
      <w:proofErr w:type="gramStart"/>
      <w:r w:rsidR="00D0679F">
        <w:rPr>
          <w:rFonts w:ascii="Arial" w:hAnsi="Arial" w:cs="Arial"/>
        </w:rPr>
        <w:t>2</w:t>
      </w:r>
      <w:r w:rsidR="00D0679F" w:rsidRPr="00D0679F">
        <w:rPr>
          <w:rFonts w:ascii="Arial" w:hAnsi="Arial" w:cs="Arial"/>
          <w:vertAlign w:val="superscript"/>
        </w:rPr>
        <w:t>nd</w:t>
      </w:r>
      <w:proofErr w:type="gramEnd"/>
      <w:r w:rsidR="00DC142C">
        <w:rPr>
          <w:rFonts w:ascii="Arial" w:hAnsi="Arial" w:cs="Arial"/>
        </w:rPr>
        <w:t xml:space="preserve"> </w:t>
      </w:r>
      <w:r w:rsidR="00786743">
        <w:rPr>
          <w:rFonts w:ascii="Arial" w:hAnsi="Arial" w:cs="Arial"/>
        </w:rPr>
        <w:t>May</w:t>
      </w:r>
      <w:r w:rsidR="00DC142C">
        <w:rPr>
          <w:rFonts w:ascii="Arial" w:hAnsi="Arial" w:cs="Arial"/>
        </w:rPr>
        <w:t xml:space="preserve"> 2022. </w:t>
      </w:r>
    </w:p>
    <w:sectPr w:rsidR="003E6B80" w:rsidRPr="006608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B8F8" w14:textId="77777777" w:rsidR="007F6DA2" w:rsidRDefault="007F6DA2" w:rsidP="007C75F8">
      <w:pPr>
        <w:spacing w:after="0" w:line="240" w:lineRule="auto"/>
      </w:pPr>
      <w:r>
        <w:separator/>
      </w:r>
    </w:p>
  </w:endnote>
  <w:endnote w:type="continuationSeparator" w:id="0">
    <w:p w14:paraId="78DC3058" w14:textId="77777777" w:rsidR="007F6DA2" w:rsidRDefault="007F6DA2" w:rsidP="007C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B8FA" w14:textId="77777777" w:rsidR="007F6DA2" w:rsidRDefault="007F6DA2" w:rsidP="007C75F8">
      <w:pPr>
        <w:spacing w:after="0" w:line="240" w:lineRule="auto"/>
      </w:pPr>
      <w:r>
        <w:separator/>
      </w:r>
    </w:p>
  </w:footnote>
  <w:footnote w:type="continuationSeparator" w:id="0">
    <w:p w14:paraId="066A0F79" w14:textId="77777777" w:rsidR="007F6DA2" w:rsidRDefault="007F6DA2" w:rsidP="007C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F1C"/>
    <w:multiLevelType w:val="hybridMultilevel"/>
    <w:tmpl w:val="6644D562"/>
    <w:lvl w:ilvl="0" w:tplc="AF420614">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15:restartNumberingAfterBreak="0">
    <w:nsid w:val="25527B71"/>
    <w:multiLevelType w:val="multilevel"/>
    <w:tmpl w:val="E3F615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C0458"/>
    <w:multiLevelType w:val="multilevel"/>
    <w:tmpl w:val="B6903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C90E6D"/>
    <w:multiLevelType w:val="multilevel"/>
    <w:tmpl w:val="1FC06C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B6658"/>
    <w:multiLevelType w:val="multilevel"/>
    <w:tmpl w:val="19CE50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591808"/>
    <w:multiLevelType w:val="hybridMultilevel"/>
    <w:tmpl w:val="39C0E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6246B"/>
    <w:multiLevelType w:val="multilevel"/>
    <w:tmpl w:val="BF047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A6401"/>
    <w:multiLevelType w:val="multilevel"/>
    <w:tmpl w:val="8A1CD5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8C07F2"/>
    <w:multiLevelType w:val="multilevel"/>
    <w:tmpl w:val="8A1E3234"/>
    <w:lvl w:ilvl="0">
      <w:start w:val="1"/>
      <w:numFmt w:val="decimal"/>
      <w:lvlText w:val="%1."/>
      <w:lvlJc w:val="left"/>
      <w:pPr>
        <w:ind w:left="360" w:hanging="360"/>
      </w:pPr>
      <w:rPr>
        <w:b/>
      </w:rPr>
    </w:lvl>
    <w:lvl w:ilvl="1">
      <w:start w:val="1"/>
      <w:numFmt w:val="decimal"/>
      <w:lvlText w:val="%1.%2."/>
      <w:lvlJc w:val="left"/>
      <w:pPr>
        <w:ind w:left="3268" w:hanging="432"/>
      </w:pPr>
      <w:rPr>
        <w:rFonts w:ascii="Arial" w:hAnsi="Arial" w:cs="Arial" w:hint="default"/>
        <w:b w:val="0"/>
        <w:color w:val="auto"/>
        <w:sz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6"/>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B"/>
    <w:rsid w:val="00027896"/>
    <w:rsid w:val="0006033E"/>
    <w:rsid w:val="000B184A"/>
    <w:rsid w:val="00164794"/>
    <w:rsid w:val="00176D80"/>
    <w:rsid w:val="00193987"/>
    <w:rsid w:val="001B5EC0"/>
    <w:rsid w:val="001C4C34"/>
    <w:rsid w:val="00225D17"/>
    <w:rsid w:val="00257E09"/>
    <w:rsid w:val="002B1565"/>
    <w:rsid w:val="002E0A90"/>
    <w:rsid w:val="002E35C2"/>
    <w:rsid w:val="00317208"/>
    <w:rsid w:val="00326B27"/>
    <w:rsid w:val="0033463F"/>
    <w:rsid w:val="003C168E"/>
    <w:rsid w:val="003C768D"/>
    <w:rsid w:val="003E6B80"/>
    <w:rsid w:val="003F4F9E"/>
    <w:rsid w:val="00434632"/>
    <w:rsid w:val="00642194"/>
    <w:rsid w:val="00660868"/>
    <w:rsid w:val="00662FF2"/>
    <w:rsid w:val="006A2B2A"/>
    <w:rsid w:val="007806A3"/>
    <w:rsid w:val="00786743"/>
    <w:rsid w:val="007B6B07"/>
    <w:rsid w:val="007C75F8"/>
    <w:rsid w:val="007F6DA2"/>
    <w:rsid w:val="00861D97"/>
    <w:rsid w:val="008E7363"/>
    <w:rsid w:val="00931DE9"/>
    <w:rsid w:val="00982BED"/>
    <w:rsid w:val="00A101B0"/>
    <w:rsid w:val="00A5386B"/>
    <w:rsid w:val="00A81D58"/>
    <w:rsid w:val="00A86E2A"/>
    <w:rsid w:val="00B62925"/>
    <w:rsid w:val="00C20642"/>
    <w:rsid w:val="00C4102B"/>
    <w:rsid w:val="00C43A3F"/>
    <w:rsid w:val="00C62343"/>
    <w:rsid w:val="00C651AA"/>
    <w:rsid w:val="00CD18DB"/>
    <w:rsid w:val="00CE4097"/>
    <w:rsid w:val="00D0679F"/>
    <w:rsid w:val="00D21E36"/>
    <w:rsid w:val="00D618FD"/>
    <w:rsid w:val="00D74545"/>
    <w:rsid w:val="00D9356C"/>
    <w:rsid w:val="00DA2279"/>
    <w:rsid w:val="00DC142C"/>
    <w:rsid w:val="00DE456E"/>
    <w:rsid w:val="00DF7EEB"/>
    <w:rsid w:val="00E15192"/>
    <w:rsid w:val="00ED7918"/>
    <w:rsid w:val="00F34BC3"/>
    <w:rsid w:val="00FB2446"/>
    <w:rsid w:val="00FD299D"/>
    <w:rsid w:val="00FD5EF7"/>
    <w:rsid w:val="00FE16CC"/>
    <w:rsid w:val="00FF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6BB0"/>
  <w15:docId w15:val="{57D886E3-875F-463E-A9FC-30C219B0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DB"/>
  </w:style>
  <w:style w:type="paragraph" w:styleId="Heading1">
    <w:name w:val="heading 1"/>
    <w:basedOn w:val="Normal"/>
    <w:next w:val="Normal"/>
    <w:link w:val="Heading1Char"/>
    <w:qFormat/>
    <w:rsid w:val="00FD5EF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0642"/>
    <w:pPr>
      <w:ind w:left="720"/>
      <w:contextualSpacing/>
    </w:pPr>
  </w:style>
  <w:style w:type="character" w:customStyle="1" w:styleId="ListParagraphChar">
    <w:name w:val="List Paragraph Char"/>
    <w:basedOn w:val="DefaultParagraphFont"/>
    <w:link w:val="ListParagraph"/>
    <w:uiPriority w:val="34"/>
    <w:rsid w:val="00C20642"/>
  </w:style>
  <w:style w:type="table" w:styleId="TableGrid">
    <w:name w:val="Table Grid"/>
    <w:basedOn w:val="TableNormal"/>
    <w:uiPriority w:val="59"/>
    <w:rsid w:val="00C2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5EF7"/>
    <w:rPr>
      <w:rFonts w:ascii="Cambria" w:eastAsia="Times New Roman" w:hAnsi="Cambria" w:cs="Times New Roman"/>
      <w:b/>
      <w:bCs/>
      <w:kern w:val="32"/>
      <w:sz w:val="32"/>
      <w:szCs w:val="32"/>
      <w:lang w:eastAsia="en-GB"/>
    </w:rPr>
  </w:style>
  <w:style w:type="paragraph" w:customStyle="1" w:styleId="paragraph">
    <w:name w:val="paragraph"/>
    <w:basedOn w:val="Normal"/>
    <w:rsid w:val="00D06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679F"/>
  </w:style>
  <w:style w:type="character" w:customStyle="1" w:styleId="eop">
    <w:name w:val="eop"/>
    <w:basedOn w:val="DefaultParagraphFont"/>
    <w:rsid w:val="00D0679F"/>
  </w:style>
  <w:style w:type="character" w:styleId="Hyperlink">
    <w:name w:val="Hyperlink"/>
    <w:basedOn w:val="DefaultParagraphFont"/>
    <w:uiPriority w:val="99"/>
    <w:semiHidden/>
    <w:unhideWhenUsed/>
    <w:rsid w:val="00C43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4505">
      <w:bodyDiv w:val="1"/>
      <w:marLeft w:val="0"/>
      <w:marRight w:val="0"/>
      <w:marTop w:val="0"/>
      <w:marBottom w:val="0"/>
      <w:divBdr>
        <w:top w:val="none" w:sz="0" w:space="0" w:color="auto"/>
        <w:left w:val="none" w:sz="0" w:space="0" w:color="auto"/>
        <w:bottom w:val="none" w:sz="0" w:space="0" w:color="auto"/>
        <w:right w:val="none" w:sz="0" w:space="0" w:color="auto"/>
      </w:divBdr>
      <w:divsChild>
        <w:div w:id="210113428">
          <w:marLeft w:val="0"/>
          <w:marRight w:val="0"/>
          <w:marTop w:val="0"/>
          <w:marBottom w:val="0"/>
          <w:divBdr>
            <w:top w:val="none" w:sz="0" w:space="0" w:color="auto"/>
            <w:left w:val="none" w:sz="0" w:space="0" w:color="auto"/>
            <w:bottom w:val="none" w:sz="0" w:space="0" w:color="auto"/>
            <w:right w:val="none" w:sz="0" w:space="0" w:color="auto"/>
          </w:divBdr>
          <w:divsChild>
            <w:div w:id="49421197">
              <w:marLeft w:val="0"/>
              <w:marRight w:val="0"/>
              <w:marTop w:val="0"/>
              <w:marBottom w:val="0"/>
              <w:divBdr>
                <w:top w:val="none" w:sz="0" w:space="0" w:color="auto"/>
                <w:left w:val="none" w:sz="0" w:space="0" w:color="auto"/>
                <w:bottom w:val="none" w:sz="0" w:space="0" w:color="auto"/>
                <w:right w:val="none" w:sz="0" w:space="0" w:color="auto"/>
              </w:divBdr>
            </w:div>
            <w:div w:id="2146728538">
              <w:marLeft w:val="0"/>
              <w:marRight w:val="0"/>
              <w:marTop w:val="0"/>
              <w:marBottom w:val="0"/>
              <w:divBdr>
                <w:top w:val="none" w:sz="0" w:space="0" w:color="auto"/>
                <w:left w:val="none" w:sz="0" w:space="0" w:color="auto"/>
                <w:bottom w:val="none" w:sz="0" w:space="0" w:color="auto"/>
                <w:right w:val="none" w:sz="0" w:space="0" w:color="auto"/>
              </w:divBdr>
            </w:div>
            <w:div w:id="837158547">
              <w:marLeft w:val="0"/>
              <w:marRight w:val="0"/>
              <w:marTop w:val="0"/>
              <w:marBottom w:val="0"/>
              <w:divBdr>
                <w:top w:val="none" w:sz="0" w:space="0" w:color="auto"/>
                <w:left w:val="none" w:sz="0" w:space="0" w:color="auto"/>
                <w:bottom w:val="none" w:sz="0" w:space="0" w:color="auto"/>
                <w:right w:val="none" w:sz="0" w:space="0" w:color="auto"/>
              </w:divBdr>
            </w:div>
            <w:div w:id="1249968372">
              <w:marLeft w:val="0"/>
              <w:marRight w:val="0"/>
              <w:marTop w:val="0"/>
              <w:marBottom w:val="0"/>
              <w:divBdr>
                <w:top w:val="none" w:sz="0" w:space="0" w:color="auto"/>
                <w:left w:val="none" w:sz="0" w:space="0" w:color="auto"/>
                <w:bottom w:val="none" w:sz="0" w:space="0" w:color="auto"/>
                <w:right w:val="none" w:sz="0" w:space="0" w:color="auto"/>
              </w:divBdr>
            </w:div>
          </w:divsChild>
        </w:div>
        <w:div w:id="147325090">
          <w:marLeft w:val="0"/>
          <w:marRight w:val="0"/>
          <w:marTop w:val="0"/>
          <w:marBottom w:val="0"/>
          <w:divBdr>
            <w:top w:val="none" w:sz="0" w:space="0" w:color="auto"/>
            <w:left w:val="none" w:sz="0" w:space="0" w:color="auto"/>
            <w:bottom w:val="none" w:sz="0" w:space="0" w:color="auto"/>
            <w:right w:val="none" w:sz="0" w:space="0" w:color="auto"/>
          </w:divBdr>
          <w:divsChild>
            <w:div w:id="917711247">
              <w:marLeft w:val="0"/>
              <w:marRight w:val="0"/>
              <w:marTop w:val="0"/>
              <w:marBottom w:val="0"/>
              <w:divBdr>
                <w:top w:val="none" w:sz="0" w:space="0" w:color="auto"/>
                <w:left w:val="none" w:sz="0" w:space="0" w:color="auto"/>
                <w:bottom w:val="none" w:sz="0" w:space="0" w:color="auto"/>
                <w:right w:val="none" w:sz="0" w:space="0" w:color="auto"/>
              </w:divBdr>
            </w:div>
            <w:div w:id="1491408910">
              <w:marLeft w:val="0"/>
              <w:marRight w:val="0"/>
              <w:marTop w:val="0"/>
              <w:marBottom w:val="0"/>
              <w:divBdr>
                <w:top w:val="none" w:sz="0" w:space="0" w:color="auto"/>
                <w:left w:val="none" w:sz="0" w:space="0" w:color="auto"/>
                <w:bottom w:val="none" w:sz="0" w:space="0" w:color="auto"/>
                <w:right w:val="none" w:sz="0" w:space="0" w:color="auto"/>
              </w:divBdr>
            </w:div>
            <w:div w:id="713961956">
              <w:marLeft w:val="0"/>
              <w:marRight w:val="0"/>
              <w:marTop w:val="0"/>
              <w:marBottom w:val="0"/>
              <w:divBdr>
                <w:top w:val="none" w:sz="0" w:space="0" w:color="auto"/>
                <w:left w:val="none" w:sz="0" w:space="0" w:color="auto"/>
                <w:bottom w:val="none" w:sz="0" w:space="0" w:color="auto"/>
                <w:right w:val="none" w:sz="0" w:space="0" w:color="auto"/>
              </w:divBdr>
            </w:div>
            <w:div w:id="63264977">
              <w:marLeft w:val="0"/>
              <w:marRight w:val="0"/>
              <w:marTop w:val="0"/>
              <w:marBottom w:val="0"/>
              <w:divBdr>
                <w:top w:val="none" w:sz="0" w:space="0" w:color="auto"/>
                <w:left w:val="none" w:sz="0" w:space="0" w:color="auto"/>
                <w:bottom w:val="none" w:sz="0" w:space="0" w:color="auto"/>
                <w:right w:val="none" w:sz="0" w:space="0" w:color="auto"/>
              </w:divBdr>
            </w:div>
            <w:div w:id="878200260">
              <w:marLeft w:val="0"/>
              <w:marRight w:val="0"/>
              <w:marTop w:val="0"/>
              <w:marBottom w:val="0"/>
              <w:divBdr>
                <w:top w:val="none" w:sz="0" w:space="0" w:color="auto"/>
                <w:left w:val="none" w:sz="0" w:space="0" w:color="auto"/>
                <w:bottom w:val="none" w:sz="0" w:space="0" w:color="auto"/>
                <w:right w:val="none" w:sz="0" w:space="0" w:color="auto"/>
              </w:divBdr>
            </w:div>
          </w:divsChild>
        </w:div>
        <w:div w:id="43912974">
          <w:marLeft w:val="0"/>
          <w:marRight w:val="0"/>
          <w:marTop w:val="0"/>
          <w:marBottom w:val="0"/>
          <w:divBdr>
            <w:top w:val="none" w:sz="0" w:space="0" w:color="auto"/>
            <w:left w:val="none" w:sz="0" w:space="0" w:color="auto"/>
            <w:bottom w:val="none" w:sz="0" w:space="0" w:color="auto"/>
            <w:right w:val="none" w:sz="0" w:space="0" w:color="auto"/>
          </w:divBdr>
          <w:divsChild>
            <w:div w:id="1607956168">
              <w:marLeft w:val="0"/>
              <w:marRight w:val="0"/>
              <w:marTop w:val="0"/>
              <w:marBottom w:val="0"/>
              <w:divBdr>
                <w:top w:val="none" w:sz="0" w:space="0" w:color="auto"/>
                <w:left w:val="none" w:sz="0" w:space="0" w:color="auto"/>
                <w:bottom w:val="none" w:sz="0" w:space="0" w:color="auto"/>
                <w:right w:val="none" w:sz="0" w:space="0" w:color="auto"/>
              </w:divBdr>
            </w:div>
            <w:div w:id="338965533">
              <w:marLeft w:val="0"/>
              <w:marRight w:val="0"/>
              <w:marTop w:val="0"/>
              <w:marBottom w:val="0"/>
              <w:divBdr>
                <w:top w:val="none" w:sz="0" w:space="0" w:color="auto"/>
                <w:left w:val="none" w:sz="0" w:space="0" w:color="auto"/>
                <w:bottom w:val="none" w:sz="0" w:space="0" w:color="auto"/>
                <w:right w:val="none" w:sz="0" w:space="0" w:color="auto"/>
              </w:divBdr>
            </w:div>
            <w:div w:id="1218739879">
              <w:marLeft w:val="0"/>
              <w:marRight w:val="0"/>
              <w:marTop w:val="0"/>
              <w:marBottom w:val="0"/>
              <w:divBdr>
                <w:top w:val="none" w:sz="0" w:space="0" w:color="auto"/>
                <w:left w:val="none" w:sz="0" w:space="0" w:color="auto"/>
                <w:bottom w:val="none" w:sz="0" w:space="0" w:color="auto"/>
                <w:right w:val="none" w:sz="0" w:space="0" w:color="auto"/>
              </w:divBdr>
            </w:div>
            <w:div w:id="1962225257">
              <w:marLeft w:val="0"/>
              <w:marRight w:val="0"/>
              <w:marTop w:val="0"/>
              <w:marBottom w:val="0"/>
              <w:divBdr>
                <w:top w:val="none" w:sz="0" w:space="0" w:color="auto"/>
                <w:left w:val="none" w:sz="0" w:space="0" w:color="auto"/>
                <w:bottom w:val="none" w:sz="0" w:space="0" w:color="auto"/>
                <w:right w:val="none" w:sz="0" w:space="0" w:color="auto"/>
              </w:divBdr>
            </w:div>
            <w:div w:id="4175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7447">
      <w:bodyDiv w:val="1"/>
      <w:marLeft w:val="0"/>
      <w:marRight w:val="0"/>
      <w:marTop w:val="0"/>
      <w:marBottom w:val="0"/>
      <w:divBdr>
        <w:top w:val="none" w:sz="0" w:space="0" w:color="auto"/>
        <w:left w:val="none" w:sz="0" w:space="0" w:color="auto"/>
        <w:bottom w:val="none" w:sz="0" w:space="0" w:color="auto"/>
        <w:right w:val="none" w:sz="0" w:space="0" w:color="auto"/>
      </w:divBdr>
      <w:divsChild>
        <w:div w:id="472137315">
          <w:marLeft w:val="0"/>
          <w:marRight w:val="0"/>
          <w:marTop w:val="0"/>
          <w:marBottom w:val="0"/>
          <w:divBdr>
            <w:top w:val="none" w:sz="0" w:space="0" w:color="auto"/>
            <w:left w:val="none" w:sz="0" w:space="0" w:color="auto"/>
            <w:bottom w:val="none" w:sz="0" w:space="0" w:color="auto"/>
            <w:right w:val="none" w:sz="0" w:space="0" w:color="auto"/>
          </w:divBdr>
          <w:divsChild>
            <w:div w:id="851844873">
              <w:marLeft w:val="0"/>
              <w:marRight w:val="0"/>
              <w:marTop w:val="0"/>
              <w:marBottom w:val="0"/>
              <w:divBdr>
                <w:top w:val="none" w:sz="0" w:space="0" w:color="auto"/>
                <w:left w:val="none" w:sz="0" w:space="0" w:color="auto"/>
                <w:bottom w:val="none" w:sz="0" w:space="0" w:color="auto"/>
                <w:right w:val="none" w:sz="0" w:space="0" w:color="auto"/>
              </w:divBdr>
            </w:div>
          </w:divsChild>
        </w:div>
        <w:div w:id="389966643">
          <w:marLeft w:val="0"/>
          <w:marRight w:val="0"/>
          <w:marTop w:val="0"/>
          <w:marBottom w:val="0"/>
          <w:divBdr>
            <w:top w:val="none" w:sz="0" w:space="0" w:color="auto"/>
            <w:left w:val="none" w:sz="0" w:space="0" w:color="auto"/>
            <w:bottom w:val="none" w:sz="0" w:space="0" w:color="auto"/>
            <w:right w:val="none" w:sz="0" w:space="0" w:color="auto"/>
          </w:divBdr>
          <w:divsChild>
            <w:div w:id="308095637">
              <w:marLeft w:val="0"/>
              <w:marRight w:val="0"/>
              <w:marTop w:val="0"/>
              <w:marBottom w:val="0"/>
              <w:divBdr>
                <w:top w:val="none" w:sz="0" w:space="0" w:color="auto"/>
                <w:left w:val="none" w:sz="0" w:space="0" w:color="auto"/>
                <w:bottom w:val="none" w:sz="0" w:space="0" w:color="auto"/>
                <w:right w:val="none" w:sz="0" w:space="0" w:color="auto"/>
              </w:divBdr>
            </w:div>
            <w:div w:id="846794704">
              <w:marLeft w:val="0"/>
              <w:marRight w:val="0"/>
              <w:marTop w:val="0"/>
              <w:marBottom w:val="0"/>
              <w:divBdr>
                <w:top w:val="none" w:sz="0" w:space="0" w:color="auto"/>
                <w:left w:val="none" w:sz="0" w:space="0" w:color="auto"/>
                <w:bottom w:val="none" w:sz="0" w:space="0" w:color="auto"/>
                <w:right w:val="none" w:sz="0" w:space="0" w:color="auto"/>
              </w:divBdr>
            </w:div>
            <w:div w:id="1741752951">
              <w:marLeft w:val="0"/>
              <w:marRight w:val="0"/>
              <w:marTop w:val="0"/>
              <w:marBottom w:val="0"/>
              <w:divBdr>
                <w:top w:val="none" w:sz="0" w:space="0" w:color="auto"/>
                <w:left w:val="none" w:sz="0" w:space="0" w:color="auto"/>
                <w:bottom w:val="none" w:sz="0" w:space="0" w:color="auto"/>
                <w:right w:val="none" w:sz="0" w:space="0" w:color="auto"/>
              </w:divBdr>
            </w:div>
            <w:div w:id="289435109">
              <w:marLeft w:val="0"/>
              <w:marRight w:val="0"/>
              <w:marTop w:val="0"/>
              <w:marBottom w:val="0"/>
              <w:divBdr>
                <w:top w:val="none" w:sz="0" w:space="0" w:color="auto"/>
                <w:left w:val="none" w:sz="0" w:space="0" w:color="auto"/>
                <w:bottom w:val="none" w:sz="0" w:space="0" w:color="auto"/>
                <w:right w:val="none" w:sz="0" w:space="0" w:color="auto"/>
              </w:divBdr>
            </w:div>
            <w:div w:id="2116166502">
              <w:marLeft w:val="0"/>
              <w:marRight w:val="0"/>
              <w:marTop w:val="0"/>
              <w:marBottom w:val="0"/>
              <w:divBdr>
                <w:top w:val="none" w:sz="0" w:space="0" w:color="auto"/>
                <w:left w:val="none" w:sz="0" w:space="0" w:color="auto"/>
                <w:bottom w:val="none" w:sz="0" w:space="0" w:color="auto"/>
                <w:right w:val="none" w:sz="0" w:space="0" w:color="auto"/>
              </w:divBdr>
            </w:div>
          </w:divsChild>
        </w:div>
        <w:div w:id="35663821">
          <w:marLeft w:val="0"/>
          <w:marRight w:val="0"/>
          <w:marTop w:val="0"/>
          <w:marBottom w:val="0"/>
          <w:divBdr>
            <w:top w:val="none" w:sz="0" w:space="0" w:color="auto"/>
            <w:left w:val="none" w:sz="0" w:space="0" w:color="auto"/>
            <w:bottom w:val="none" w:sz="0" w:space="0" w:color="auto"/>
            <w:right w:val="none" w:sz="0" w:space="0" w:color="auto"/>
          </w:divBdr>
          <w:divsChild>
            <w:div w:id="1983996917">
              <w:marLeft w:val="0"/>
              <w:marRight w:val="0"/>
              <w:marTop w:val="0"/>
              <w:marBottom w:val="0"/>
              <w:divBdr>
                <w:top w:val="none" w:sz="0" w:space="0" w:color="auto"/>
                <w:left w:val="none" w:sz="0" w:space="0" w:color="auto"/>
                <w:bottom w:val="none" w:sz="0" w:space="0" w:color="auto"/>
                <w:right w:val="none" w:sz="0" w:space="0" w:color="auto"/>
              </w:divBdr>
            </w:div>
            <w:div w:id="924071565">
              <w:marLeft w:val="0"/>
              <w:marRight w:val="0"/>
              <w:marTop w:val="0"/>
              <w:marBottom w:val="0"/>
              <w:divBdr>
                <w:top w:val="none" w:sz="0" w:space="0" w:color="auto"/>
                <w:left w:val="none" w:sz="0" w:space="0" w:color="auto"/>
                <w:bottom w:val="none" w:sz="0" w:space="0" w:color="auto"/>
                <w:right w:val="none" w:sz="0" w:space="0" w:color="auto"/>
              </w:divBdr>
            </w:div>
            <w:div w:id="1462647238">
              <w:marLeft w:val="0"/>
              <w:marRight w:val="0"/>
              <w:marTop w:val="0"/>
              <w:marBottom w:val="0"/>
              <w:divBdr>
                <w:top w:val="none" w:sz="0" w:space="0" w:color="auto"/>
                <w:left w:val="none" w:sz="0" w:space="0" w:color="auto"/>
                <w:bottom w:val="none" w:sz="0" w:space="0" w:color="auto"/>
                <w:right w:val="none" w:sz="0" w:space="0" w:color="auto"/>
              </w:divBdr>
            </w:div>
            <w:div w:id="1361005936">
              <w:marLeft w:val="0"/>
              <w:marRight w:val="0"/>
              <w:marTop w:val="0"/>
              <w:marBottom w:val="0"/>
              <w:divBdr>
                <w:top w:val="none" w:sz="0" w:space="0" w:color="auto"/>
                <w:left w:val="none" w:sz="0" w:space="0" w:color="auto"/>
                <w:bottom w:val="none" w:sz="0" w:space="0" w:color="auto"/>
                <w:right w:val="none" w:sz="0" w:space="0" w:color="auto"/>
              </w:divBdr>
            </w:div>
            <w:div w:id="506210837">
              <w:marLeft w:val="0"/>
              <w:marRight w:val="0"/>
              <w:marTop w:val="0"/>
              <w:marBottom w:val="0"/>
              <w:divBdr>
                <w:top w:val="none" w:sz="0" w:space="0" w:color="auto"/>
                <w:left w:val="none" w:sz="0" w:space="0" w:color="auto"/>
                <w:bottom w:val="none" w:sz="0" w:space="0" w:color="auto"/>
                <w:right w:val="none" w:sz="0" w:space="0" w:color="auto"/>
              </w:divBdr>
            </w:div>
          </w:divsChild>
        </w:div>
        <w:div w:id="269821307">
          <w:marLeft w:val="0"/>
          <w:marRight w:val="0"/>
          <w:marTop w:val="0"/>
          <w:marBottom w:val="0"/>
          <w:divBdr>
            <w:top w:val="none" w:sz="0" w:space="0" w:color="auto"/>
            <w:left w:val="none" w:sz="0" w:space="0" w:color="auto"/>
            <w:bottom w:val="none" w:sz="0" w:space="0" w:color="auto"/>
            <w:right w:val="none" w:sz="0" w:space="0" w:color="auto"/>
          </w:divBdr>
          <w:divsChild>
            <w:div w:id="386880807">
              <w:marLeft w:val="0"/>
              <w:marRight w:val="0"/>
              <w:marTop w:val="0"/>
              <w:marBottom w:val="0"/>
              <w:divBdr>
                <w:top w:val="none" w:sz="0" w:space="0" w:color="auto"/>
                <w:left w:val="none" w:sz="0" w:space="0" w:color="auto"/>
                <w:bottom w:val="none" w:sz="0" w:space="0" w:color="auto"/>
                <w:right w:val="none" w:sz="0" w:space="0" w:color="auto"/>
              </w:divBdr>
            </w:div>
            <w:div w:id="1457287857">
              <w:marLeft w:val="0"/>
              <w:marRight w:val="0"/>
              <w:marTop w:val="0"/>
              <w:marBottom w:val="0"/>
              <w:divBdr>
                <w:top w:val="none" w:sz="0" w:space="0" w:color="auto"/>
                <w:left w:val="none" w:sz="0" w:space="0" w:color="auto"/>
                <w:bottom w:val="none" w:sz="0" w:space="0" w:color="auto"/>
                <w:right w:val="none" w:sz="0" w:space="0" w:color="auto"/>
              </w:divBdr>
            </w:div>
            <w:div w:id="1488326599">
              <w:marLeft w:val="0"/>
              <w:marRight w:val="0"/>
              <w:marTop w:val="0"/>
              <w:marBottom w:val="0"/>
              <w:divBdr>
                <w:top w:val="none" w:sz="0" w:space="0" w:color="auto"/>
                <w:left w:val="none" w:sz="0" w:space="0" w:color="auto"/>
                <w:bottom w:val="none" w:sz="0" w:space="0" w:color="auto"/>
                <w:right w:val="none" w:sz="0" w:space="0" w:color="auto"/>
              </w:divBdr>
            </w:div>
            <w:div w:id="1896357933">
              <w:marLeft w:val="0"/>
              <w:marRight w:val="0"/>
              <w:marTop w:val="0"/>
              <w:marBottom w:val="0"/>
              <w:divBdr>
                <w:top w:val="none" w:sz="0" w:space="0" w:color="auto"/>
                <w:left w:val="none" w:sz="0" w:space="0" w:color="auto"/>
                <w:bottom w:val="none" w:sz="0" w:space="0" w:color="auto"/>
                <w:right w:val="none" w:sz="0" w:space="0" w:color="auto"/>
              </w:divBdr>
            </w:div>
            <w:div w:id="1276525989">
              <w:marLeft w:val="0"/>
              <w:marRight w:val="0"/>
              <w:marTop w:val="0"/>
              <w:marBottom w:val="0"/>
              <w:divBdr>
                <w:top w:val="none" w:sz="0" w:space="0" w:color="auto"/>
                <w:left w:val="none" w:sz="0" w:space="0" w:color="auto"/>
                <w:bottom w:val="none" w:sz="0" w:space="0" w:color="auto"/>
                <w:right w:val="none" w:sz="0" w:space="0" w:color="auto"/>
              </w:divBdr>
            </w:div>
          </w:divsChild>
        </w:div>
        <w:div w:id="1155881244">
          <w:marLeft w:val="0"/>
          <w:marRight w:val="0"/>
          <w:marTop w:val="0"/>
          <w:marBottom w:val="0"/>
          <w:divBdr>
            <w:top w:val="none" w:sz="0" w:space="0" w:color="auto"/>
            <w:left w:val="none" w:sz="0" w:space="0" w:color="auto"/>
            <w:bottom w:val="none" w:sz="0" w:space="0" w:color="auto"/>
            <w:right w:val="none" w:sz="0" w:space="0" w:color="auto"/>
          </w:divBdr>
          <w:divsChild>
            <w:div w:id="742221007">
              <w:marLeft w:val="0"/>
              <w:marRight w:val="0"/>
              <w:marTop w:val="0"/>
              <w:marBottom w:val="0"/>
              <w:divBdr>
                <w:top w:val="none" w:sz="0" w:space="0" w:color="auto"/>
                <w:left w:val="none" w:sz="0" w:space="0" w:color="auto"/>
                <w:bottom w:val="none" w:sz="0" w:space="0" w:color="auto"/>
                <w:right w:val="none" w:sz="0" w:space="0" w:color="auto"/>
              </w:divBdr>
            </w:div>
            <w:div w:id="1017000910">
              <w:marLeft w:val="0"/>
              <w:marRight w:val="0"/>
              <w:marTop w:val="0"/>
              <w:marBottom w:val="0"/>
              <w:divBdr>
                <w:top w:val="none" w:sz="0" w:space="0" w:color="auto"/>
                <w:left w:val="none" w:sz="0" w:space="0" w:color="auto"/>
                <w:bottom w:val="none" w:sz="0" w:space="0" w:color="auto"/>
                <w:right w:val="none" w:sz="0" w:space="0" w:color="auto"/>
              </w:divBdr>
            </w:div>
            <w:div w:id="1659730332">
              <w:marLeft w:val="0"/>
              <w:marRight w:val="0"/>
              <w:marTop w:val="0"/>
              <w:marBottom w:val="0"/>
              <w:divBdr>
                <w:top w:val="none" w:sz="0" w:space="0" w:color="auto"/>
                <w:left w:val="none" w:sz="0" w:space="0" w:color="auto"/>
                <w:bottom w:val="none" w:sz="0" w:space="0" w:color="auto"/>
                <w:right w:val="none" w:sz="0" w:space="0" w:color="auto"/>
              </w:divBdr>
            </w:div>
            <w:div w:id="1603995755">
              <w:marLeft w:val="0"/>
              <w:marRight w:val="0"/>
              <w:marTop w:val="0"/>
              <w:marBottom w:val="0"/>
              <w:divBdr>
                <w:top w:val="none" w:sz="0" w:space="0" w:color="auto"/>
                <w:left w:val="none" w:sz="0" w:space="0" w:color="auto"/>
                <w:bottom w:val="none" w:sz="0" w:space="0" w:color="auto"/>
                <w:right w:val="none" w:sz="0" w:space="0" w:color="auto"/>
              </w:divBdr>
            </w:div>
            <w:div w:id="1971739129">
              <w:marLeft w:val="0"/>
              <w:marRight w:val="0"/>
              <w:marTop w:val="0"/>
              <w:marBottom w:val="0"/>
              <w:divBdr>
                <w:top w:val="none" w:sz="0" w:space="0" w:color="auto"/>
                <w:left w:val="none" w:sz="0" w:space="0" w:color="auto"/>
                <w:bottom w:val="none" w:sz="0" w:space="0" w:color="auto"/>
                <w:right w:val="none" w:sz="0" w:space="0" w:color="auto"/>
              </w:divBdr>
            </w:div>
          </w:divsChild>
        </w:div>
        <w:div w:id="420759218">
          <w:marLeft w:val="0"/>
          <w:marRight w:val="0"/>
          <w:marTop w:val="0"/>
          <w:marBottom w:val="0"/>
          <w:divBdr>
            <w:top w:val="none" w:sz="0" w:space="0" w:color="auto"/>
            <w:left w:val="none" w:sz="0" w:space="0" w:color="auto"/>
            <w:bottom w:val="none" w:sz="0" w:space="0" w:color="auto"/>
            <w:right w:val="none" w:sz="0" w:space="0" w:color="auto"/>
          </w:divBdr>
        </w:div>
        <w:div w:id="814956051">
          <w:marLeft w:val="0"/>
          <w:marRight w:val="0"/>
          <w:marTop w:val="0"/>
          <w:marBottom w:val="0"/>
          <w:divBdr>
            <w:top w:val="none" w:sz="0" w:space="0" w:color="auto"/>
            <w:left w:val="none" w:sz="0" w:space="0" w:color="auto"/>
            <w:bottom w:val="none" w:sz="0" w:space="0" w:color="auto"/>
            <w:right w:val="none" w:sz="0" w:space="0" w:color="auto"/>
          </w:divBdr>
        </w:div>
      </w:divsChild>
    </w:div>
    <w:div w:id="18923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assets.publishing.service.gov.uk%2Fgovernment%2Fuploads%2Fsystem%2Fuploads%2Fattachment_data%2Ffile%2F1020223%2F20210923-PPN-11_20-Reserving-Below-Threshold-Procurements.docx.pdf&amp;data=05%7C01%7C%7C7a0e3d7d696e4596ca2508da268d69ac%7C6378a7a50f214482aee0897eb7de331f%7C0%7C0%7C637864686043769182%7CUnknown%7CTWFpbGZsb3d8eyJWIjoiMC4wLjAwMDAiLCJQIjoiV2luMzIiLCJBTiI6Ik1haWwiLCJXVCI6Mn0%3D%7C3000%7C%7C%7C&amp;sdata=av3UzveKj3oSm14B4LxQIaz43aIAopspMzrgZD%2FPGJ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Burt</dc:creator>
  <cp:lastModifiedBy>Chloe Burt</cp:lastModifiedBy>
  <cp:revision>23</cp:revision>
  <dcterms:created xsi:type="dcterms:W3CDTF">2022-04-25T15:45:00Z</dcterms:created>
  <dcterms:modified xsi:type="dcterms:W3CDTF">2022-04-25T16:08:00Z</dcterms:modified>
</cp:coreProperties>
</file>