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D187" w14:textId="5E37F18E" w:rsidR="00C14DC4" w:rsidRPr="00C7249B" w:rsidRDefault="00880665">
      <w:pPr>
        <w:tabs>
          <w:tab w:val="left" w:pos="5020"/>
        </w:tabs>
        <w:ind w:left="149"/>
        <w:rPr>
          <w:rFonts w:asciiTheme="minorHAnsi" w:hAnsiTheme="minorHAnsi" w:cstheme="minorHAnsi"/>
          <w:sz w:val="20"/>
        </w:rPr>
      </w:pPr>
      <w:r w:rsidRPr="00C7249B">
        <w:rPr>
          <w:rFonts w:asciiTheme="minorHAnsi" w:hAnsiTheme="minorHAnsi" w:cstheme="minorHAnsi"/>
          <w:sz w:val="20"/>
        </w:rPr>
        <w:tab/>
      </w:r>
    </w:p>
    <w:p w14:paraId="594108ED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2F00409E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37BBC30B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39364813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7277DAE3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7B153C6F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78BC65D5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6E9B91CA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6134E47F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2FB6DF13" w14:textId="668DD83F" w:rsidR="00C14DC4" w:rsidRPr="00C7249B" w:rsidRDefault="72D4936D" w:rsidP="6899CA62">
      <w:pPr>
        <w:pStyle w:val="Title"/>
        <w:rPr>
          <w:rFonts w:asciiTheme="minorHAnsi" w:hAnsiTheme="minorHAnsi" w:cstheme="minorBidi"/>
        </w:rPr>
      </w:pPr>
      <w:r w:rsidRPr="6899CA62">
        <w:rPr>
          <w:rFonts w:asciiTheme="minorHAnsi" w:hAnsiTheme="minorHAnsi" w:cstheme="minorBidi"/>
        </w:rPr>
        <w:t xml:space="preserve">APPENDIX </w:t>
      </w:r>
      <w:proofErr w:type="gramStart"/>
      <w:r w:rsidRPr="6899CA62">
        <w:rPr>
          <w:rFonts w:asciiTheme="minorHAnsi" w:hAnsiTheme="minorHAnsi" w:cstheme="minorBidi"/>
        </w:rPr>
        <w:t>A :</w:t>
      </w:r>
      <w:proofErr w:type="gramEnd"/>
      <w:r w:rsidRPr="6899CA62">
        <w:rPr>
          <w:rFonts w:asciiTheme="minorHAnsi" w:hAnsiTheme="minorHAnsi" w:cstheme="minorBidi"/>
        </w:rPr>
        <w:t xml:space="preserve"> </w:t>
      </w:r>
      <w:r w:rsidR="00880665" w:rsidRPr="6899CA62">
        <w:rPr>
          <w:rFonts w:asciiTheme="minorHAnsi" w:hAnsiTheme="minorHAnsi" w:cstheme="minorBidi"/>
        </w:rPr>
        <w:t>TENDER</w:t>
      </w:r>
      <w:r w:rsidR="00880665" w:rsidRPr="6899CA62">
        <w:rPr>
          <w:rFonts w:asciiTheme="minorHAnsi" w:hAnsiTheme="minorHAnsi" w:cstheme="minorBidi"/>
          <w:spacing w:val="-2"/>
        </w:rPr>
        <w:t xml:space="preserve"> </w:t>
      </w:r>
      <w:r w:rsidR="00880665" w:rsidRPr="6899CA62">
        <w:rPr>
          <w:rFonts w:asciiTheme="minorHAnsi" w:hAnsiTheme="minorHAnsi" w:cstheme="minorBidi"/>
        </w:rPr>
        <w:t>SPECIFICATIO</w:t>
      </w:r>
      <w:r w:rsidR="001C44F4" w:rsidRPr="6899CA62">
        <w:rPr>
          <w:rFonts w:asciiTheme="minorHAnsi" w:hAnsiTheme="minorHAnsi" w:cstheme="minorBidi"/>
        </w:rPr>
        <w:t>N</w:t>
      </w:r>
    </w:p>
    <w:p w14:paraId="1598AC4E" w14:textId="77777777" w:rsidR="00C14DC4" w:rsidRPr="00C7249B" w:rsidRDefault="00C14DC4">
      <w:pPr>
        <w:pStyle w:val="BodyText"/>
        <w:rPr>
          <w:rFonts w:asciiTheme="minorHAnsi" w:hAnsiTheme="minorHAnsi" w:cstheme="minorHAnsi"/>
          <w:sz w:val="28"/>
        </w:rPr>
      </w:pPr>
    </w:p>
    <w:p w14:paraId="1D16DBFE" w14:textId="77777777" w:rsidR="00C14DC4" w:rsidRPr="00C7249B" w:rsidRDefault="00C14DC4">
      <w:pPr>
        <w:pStyle w:val="BodyText"/>
        <w:rPr>
          <w:rFonts w:asciiTheme="minorHAnsi" w:hAnsiTheme="minorHAnsi" w:cstheme="minorHAnsi"/>
          <w:sz w:val="28"/>
        </w:rPr>
      </w:pPr>
    </w:p>
    <w:p w14:paraId="110266D5" w14:textId="77777777" w:rsidR="00C14DC4" w:rsidRPr="00C7249B" w:rsidRDefault="00C14DC4">
      <w:pPr>
        <w:pStyle w:val="BodyText"/>
        <w:rPr>
          <w:rFonts w:asciiTheme="minorHAnsi" w:hAnsiTheme="minorHAnsi" w:cstheme="minorHAnsi"/>
        </w:rPr>
      </w:pPr>
    </w:p>
    <w:p w14:paraId="2224B4E1" w14:textId="77777777" w:rsidR="001C44F4" w:rsidRPr="00C7249B" w:rsidRDefault="00880665">
      <w:pPr>
        <w:pStyle w:val="Heading1"/>
        <w:spacing w:before="0" w:line="480" w:lineRule="auto"/>
        <w:ind w:right="666"/>
        <w:rPr>
          <w:rFonts w:asciiTheme="minorHAnsi" w:hAnsiTheme="minorHAnsi" w:cstheme="minorHAnsi"/>
        </w:rPr>
      </w:pPr>
      <w:r w:rsidRPr="00C7249B">
        <w:rPr>
          <w:rFonts w:asciiTheme="minorHAnsi" w:hAnsiTheme="minorHAnsi" w:cstheme="minorHAnsi"/>
        </w:rPr>
        <w:t xml:space="preserve">TENDER TITLE: </w:t>
      </w:r>
      <w:r w:rsidR="001C44F4" w:rsidRPr="00C7249B">
        <w:rPr>
          <w:rFonts w:asciiTheme="minorHAnsi" w:hAnsiTheme="minorHAnsi" w:cstheme="minorHAnsi"/>
        </w:rPr>
        <w:t>Fire Standards Board website re-tender</w:t>
      </w:r>
    </w:p>
    <w:p w14:paraId="56B62052" w14:textId="77777777" w:rsidR="00C14DC4" w:rsidRPr="00C7249B" w:rsidRDefault="00C14DC4">
      <w:pPr>
        <w:pStyle w:val="BodyText"/>
        <w:rPr>
          <w:rFonts w:asciiTheme="minorHAnsi" w:hAnsiTheme="minorHAnsi" w:cstheme="minorHAnsi"/>
          <w:sz w:val="20"/>
        </w:rPr>
      </w:pPr>
    </w:p>
    <w:p w14:paraId="7D8D3CAF" w14:textId="10F1F75C" w:rsidR="00C14DC4" w:rsidRPr="00C7249B" w:rsidRDefault="00C14DC4" w:rsidP="6899CA62">
      <w:pPr>
        <w:pStyle w:val="BodyText"/>
        <w:spacing w:after="1"/>
        <w:rPr>
          <w:sz w:val="14"/>
          <w:szCs w:val="14"/>
        </w:rPr>
      </w:pPr>
    </w:p>
    <w:p w14:paraId="2E5DEF26" w14:textId="77777777" w:rsidR="00C14DC4" w:rsidRPr="00C7249B" w:rsidRDefault="00C14DC4">
      <w:pPr>
        <w:pStyle w:val="BodyText"/>
        <w:rPr>
          <w:rFonts w:asciiTheme="minorHAnsi" w:hAnsiTheme="minorHAnsi" w:cstheme="minorHAnsi"/>
          <w:sz w:val="26"/>
        </w:rPr>
      </w:pPr>
    </w:p>
    <w:p w14:paraId="64AC5C18" w14:textId="77777777" w:rsidR="00C14DC4" w:rsidRPr="00C7249B" w:rsidRDefault="00C14DC4">
      <w:pPr>
        <w:pStyle w:val="BodyText"/>
        <w:rPr>
          <w:rFonts w:asciiTheme="minorHAnsi" w:hAnsiTheme="minorHAnsi" w:cstheme="minorHAnsi"/>
          <w:sz w:val="26"/>
        </w:rPr>
      </w:pPr>
    </w:p>
    <w:p w14:paraId="4355F603" w14:textId="77777777" w:rsidR="00C14DC4" w:rsidRPr="00C7249B" w:rsidRDefault="00C14DC4">
      <w:pPr>
        <w:pStyle w:val="BodyText"/>
        <w:rPr>
          <w:rFonts w:asciiTheme="minorHAnsi" w:hAnsiTheme="minorHAnsi" w:cstheme="minorHAnsi"/>
          <w:sz w:val="26"/>
        </w:rPr>
      </w:pPr>
    </w:p>
    <w:p w14:paraId="53CB9D24" w14:textId="77777777" w:rsidR="00C14DC4" w:rsidRPr="00C7249B" w:rsidRDefault="00C14DC4">
      <w:pPr>
        <w:pStyle w:val="BodyText"/>
        <w:rPr>
          <w:rFonts w:asciiTheme="minorHAnsi" w:hAnsiTheme="minorHAnsi" w:cstheme="minorHAnsi"/>
          <w:sz w:val="26"/>
        </w:rPr>
      </w:pPr>
    </w:p>
    <w:p w14:paraId="455855EE" w14:textId="77777777" w:rsidR="00C14DC4" w:rsidRPr="00C7249B" w:rsidRDefault="00C14DC4">
      <w:pPr>
        <w:pStyle w:val="BodyText"/>
        <w:rPr>
          <w:rFonts w:asciiTheme="minorHAnsi" w:hAnsiTheme="minorHAnsi" w:cstheme="minorHAnsi"/>
          <w:sz w:val="26"/>
        </w:rPr>
      </w:pPr>
    </w:p>
    <w:p w14:paraId="68E55BDB" w14:textId="77777777" w:rsidR="00C14DC4" w:rsidRPr="00C7249B" w:rsidRDefault="00C14DC4">
      <w:pPr>
        <w:pStyle w:val="BodyText"/>
        <w:rPr>
          <w:rFonts w:asciiTheme="minorHAnsi" w:hAnsiTheme="minorHAnsi" w:cstheme="minorHAnsi"/>
          <w:sz w:val="26"/>
        </w:rPr>
      </w:pPr>
    </w:p>
    <w:p w14:paraId="4201DCF1" w14:textId="77777777" w:rsidR="00C14DC4" w:rsidRPr="00C7249B" w:rsidRDefault="00C14DC4">
      <w:pPr>
        <w:pStyle w:val="BodyText"/>
        <w:rPr>
          <w:rFonts w:asciiTheme="minorHAnsi" w:hAnsiTheme="minorHAnsi" w:cstheme="minorHAnsi"/>
          <w:sz w:val="26"/>
        </w:rPr>
      </w:pPr>
    </w:p>
    <w:p w14:paraId="5C85D11B" w14:textId="77777777" w:rsidR="00C14DC4" w:rsidRPr="00C7249B" w:rsidRDefault="00C14DC4">
      <w:pPr>
        <w:pStyle w:val="BodyText"/>
        <w:rPr>
          <w:rFonts w:asciiTheme="minorHAnsi" w:hAnsiTheme="minorHAnsi" w:cstheme="minorHAnsi"/>
        </w:rPr>
      </w:pPr>
    </w:p>
    <w:p w14:paraId="5453FD11" w14:textId="77777777" w:rsidR="00C14DC4" w:rsidRPr="00C7249B" w:rsidRDefault="00C14DC4">
      <w:pPr>
        <w:rPr>
          <w:rFonts w:asciiTheme="minorHAnsi" w:hAnsiTheme="minorHAnsi" w:cstheme="minorHAnsi"/>
        </w:rPr>
        <w:sectPr w:rsidR="00C14DC4" w:rsidRPr="00C7249B">
          <w:headerReference w:type="default" r:id="rId11"/>
          <w:footerReference w:type="default" r:id="rId12"/>
          <w:type w:val="continuous"/>
          <w:pgSz w:w="11910" w:h="16840"/>
          <w:pgMar w:top="1420" w:right="1220" w:bottom="280" w:left="1340" w:header="720" w:footer="720" w:gutter="0"/>
          <w:cols w:space="720"/>
        </w:sectPr>
      </w:pPr>
    </w:p>
    <w:p w14:paraId="666B7199" w14:textId="77777777" w:rsidR="00C14DC4" w:rsidRPr="00C7249B" w:rsidRDefault="00C14DC4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42F1DFA9" w14:textId="77777777" w:rsidR="00C14DC4" w:rsidRPr="00C7249B" w:rsidRDefault="00880665" w:rsidP="00E7363C">
      <w:pPr>
        <w:pStyle w:val="Heading1"/>
        <w:tabs>
          <w:tab w:val="left" w:pos="9156"/>
        </w:tabs>
        <w:spacing w:before="35"/>
        <w:ind w:left="0"/>
        <w:rPr>
          <w:rFonts w:asciiTheme="minorHAnsi" w:hAnsiTheme="minorHAnsi" w:cstheme="minorHAnsi"/>
        </w:rPr>
      </w:pPr>
      <w:r w:rsidRPr="00C7249B">
        <w:rPr>
          <w:rFonts w:asciiTheme="minorHAnsi" w:hAnsiTheme="minorHAnsi" w:cstheme="minorHAnsi"/>
          <w:color w:val="000000"/>
          <w:shd w:val="clear" w:color="auto" w:fill="EE7C00"/>
        </w:rPr>
        <w:t>Part</w:t>
      </w:r>
      <w:r w:rsidRPr="00C7249B">
        <w:rPr>
          <w:rFonts w:asciiTheme="minorHAnsi" w:hAnsiTheme="minorHAnsi" w:cstheme="minorHAnsi"/>
          <w:color w:val="000000"/>
          <w:spacing w:val="-2"/>
          <w:shd w:val="clear" w:color="auto" w:fill="EE7C00"/>
        </w:rPr>
        <w:t xml:space="preserve"> </w:t>
      </w:r>
      <w:r w:rsidRPr="00C7249B">
        <w:rPr>
          <w:rFonts w:asciiTheme="minorHAnsi" w:hAnsiTheme="minorHAnsi" w:cstheme="minorHAnsi"/>
          <w:color w:val="000000"/>
          <w:shd w:val="clear" w:color="auto" w:fill="EE7C00"/>
        </w:rPr>
        <w:t>A:</w:t>
      </w:r>
      <w:r w:rsidRPr="00C7249B">
        <w:rPr>
          <w:rFonts w:asciiTheme="minorHAnsi" w:hAnsiTheme="minorHAnsi" w:cstheme="minorHAnsi"/>
          <w:color w:val="000000"/>
          <w:spacing w:val="1"/>
          <w:shd w:val="clear" w:color="auto" w:fill="EE7C00"/>
        </w:rPr>
        <w:t xml:space="preserve"> </w:t>
      </w:r>
      <w:r w:rsidRPr="00C7249B">
        <w:rPr>
          <w:rFonts w:asciiTheme="minorHAnsi" w:hAnsiTheme="minorHAnsi" w:cstheme="minorHAnsi"/>
          <w:color w:val="000000"/>
          <w:shd w:val="clear" w:color="auto" w:fill="EE7C00"/>
        </w:rPr>
        <w:t>Background</w:t>
      </w:r>
      <w:r w:rsidRPr="00C7249B">
        <w:rPr>
          <w:rFonts w:asciiTheme="minorHAnsi" w:hAnsiTheme="minorHAnsi" w:cstheme="minorHAnsi"/>
          <w:color w:val="000000"/>
          <w:spacing w:val="-2"/>
          <w:shd w:val="clear" w:color="auto" w:fill="EE7C00"/>
        </w:rPr>
        <w:t xml:space="preserve"> </w:t>
      </w:r>
      <w:r w:rsidRPr="00C7249B">
        <w:rPr>
          <w:rFonts w:asciiTheme="minorHAnsi" w:hAnsiTheme="minorHAnsi" w:cstheme="minorHAnsi"/>
          <w:color w:val="000000"/>
          <w:shd w:val="clear" w:color="auto" w:fill="EE7C00"/>
        </w:rPr>
        <w:t>to specification</w:t>
      </w:r>
      <w:r w:rsidRPr="00C7249B">
        <w:rPr>
          <w:rFonts w:asciiTheme="minorHAnsi" w:hAnsiTheme="minorHAnsi" w:cstheme="minorHAnsi"/>
          <w:color w:val="000000"/>
          <w:shd w:val="clear" w:color="auto" w:fill="EE7C00"/>
        </w:rPr>
        <w:tab/>
      </w:r>
    </w:p>
    <w:p w14:paraId="60DB6A69" w14:textId="77777777" w:rsidR="002F0C1E" w:rsidRPr="003D0C85" w:rsidRDefault="00880665" w:rsidP="002F0C1E">
      <w:pPr>
        <w:pStyle w:val="ListParagraph"/>
        <w:numPr>
          <w:ilvl w:val="0"/>
          <w:numId w:val="20"/>
        </w:numPr>
        <w:tabs>
          <w:tab w:val="left" w:pos="821"/>
        </w:tabs>
        <w:spacing w:before="268"/>
        <w:rPr>
          <w:rFonts w:asciiTheme="minorHAnsi" w:hAnsiTheme="minorHAnsi" w:cstheme="minorHAnsi"/>
          <w:b/>
          <w:sz w:val="24"/>
          <w:szCs w:val="24"/>
        </w:rPr>
      </w:pPr>
      <w:r w:rsidRPr="003D0C85">
        <w:rPr>
          <w:rFonts w:asciiTheme="minorHAnsi" w:hAnsiTheme="minorHAnsi" w:cstheme="minorHAnsi"/>
          <w:b/>
          <w:sz w:val="24"/>
          <w:szCs w:val="24"/>
        </w:rPr>
        <w:t>Context</w:t>
      </w:r>
      <w:r w:rsidRPr="003D0C8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D0C85">
        <w:rPr>
          <w:rFonts w:asciiTheme="minorHAnsi" w:hAnsiTheme="minorHAnsi" w:cstheme="minorHAnsi"/>
          <w:b/>
          <w:sz w:val="24"/>
          <w:szCs w:val="24"/>
        </w:rPr>
        <w:t>and</w:t>
      </w:r>
      <w:r w:rsidRPr="003D0C8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D0C85">
        <w:rPr>
          <w:rFonts w:asciiTheme="minorHAnsi" w:hAnsiTheme="minorHAnsi" w:cstheme="minorHAnsi"/>
          <w:b/>
          <w:sz w:val="24"/>
          <w:szCs w:val="24"/>
        </w:rPr>
        <w:t>background</w:t>
      </w:r>
    </w:p>
    <w:p w14:paraId="696DC9E0" w14:textId="1E16D947" w:rsidR="007B4E7F" w:rsidRDefault="005F3E66" w:rsidP="00BC4CF3">
      <w:pPr>
        <w:tabs>
          <w:tab w:val="left" w:pos="821"/>
        </w:tabs>
        <w:spacing w:before="268"/>
        <w:ind w:left="360"/>
        <w:rPr>
          <w:rFonts w:asciiTheme="minorHAnsi" w:hAnsiTheme="minorHAnsi" w:cstheme="minorHAnsi"/>
          <w:sz w:val="24"/>
          <w:szCs w:val="24"/>
        </w:rPr>
      </w:pPr>
      <w:r w:rsidRPr="002F0C1E">
        <w:rPr>
          <w:rFonts w:asciiTheme="minorHAnsi" w:hAnsiTheme="minorHAnsi" w:cstheme="minorHAnsi"/>
          <w:sz w:val="24"/>
          <w:szCs w:val="24"/>
        </w:rPr>
        <w:t xml:space="preserve">The Fire Standards Board </w:t>
      </w:r>
      <w:r w:rsidR="00994EAB" w:rsidRPr="002F0C1E">
        <w:rPr>
          <w:rFonts w:asciiTheme="minorHAnsi" w:hAnsiTheme="minorHAnsi" w:cstheme="minorHAnsi"/>
          <w:sz w:val="24"/>
          <w:szCs w:val="24"/>
        </w:rPr>
        <w:t xml:space="preserve">were established in </w:t>
      </w:r>
      <w:r w:rsidR="00994EAB" w:rsidRPr="00BC4CF3">
        <w:rPr>
          <w:rFonts w:asciiTheme="minorHAnsi" w:hAnsiTheme="minorHAnsi" w:cstheme="minorHAnsi"/>
          <w:sz w:val="24"/>
          <w:szCs w:val="24"/>
        </w:rPr>
        <w:t>2019</w:t>
      </w:r>
      <w:r w:rsidR="00F250F0" w:rsidRPr="002F0C1E">
        <w:rPr>
          <w:rFonts w:asciiTheme="minorHAnsi" w:hAnsiTheme="minorHAnsi" w:cstheme="minorHAnsi"/>
          <w:sz w:val="24"/>
          <w:szCs w:val="24"/>
        </w:rPr>
        <w:t xml:space="preserve">. Their role is to oversee the identification, organisation, </w:t>
      </w:r>
      <w:proofErr w:type="gramStart"/>
      <w:r w:rsidR="00F250F0" w:rsidRPr="002F0C1E">
        <w:rPr>
          <w:rFonts w:asciiTheme="minorHAnsi" w:hAnsiTheme="minorHAnsi" w:cstheme="minorHAnsi"/>
          <w:sz w:val="24"/>
          <w:szCs w:val="24"/>
        </w:rPr>
        <w:t>development</w:t>
      </w:r>
      <w:proofErr w:type="gramEnd"/>
      <w:r w:rsidR="00F250F0" w:rsidRPr="002F0C1E">
        <w:rPr>
          <w:rFonts w:asciiTheme="minorHAnsi" w:hAnsiTheme="minorHAnsi" w:cstheme="minorHAnsi"/>
          <w:sz w:val="24"/>
          <w:szCs w:val="24"/>
        </w:rPr>
        <w:t xml:space="preserve"> and maintenance of professional standards for fire and rescue services in England. </w:t>
      </w:r>
      <w:r w:rsidR="0066430C" w:rsidRPr="002F0C1E">
        <w:rPr>
          <w:rFonts w:asciiTheme="minorHAnsi" w:hAnsiTheme="minorHAnsi" w:cstheme="minorHAnsi"/>
          <w:sz w:val="24"/>
          <w:szCs w:val="24"/>
        </w:rPr>
        <w:t xml:space="preserve">They </w:t>
      </w:r>
      <w:r w:rsidR="00F250F0" w:rsidRPr="002F0C1E">
        <w:rPr>
          <w:rFonts w:asciiTheme="minorHAnsi" w:hAnsiTheme="minorHAnsi" w:cstheme="minorHAnsi"/>
          <w:sz w:val="24"/>
          <w:szCs w:val="24"/>
        </w:rPr>
        <w:t xml:space="preserve">have published </w:t>
      </w:r>
      <w:r w:rsidR="00C60ABE" w:rsidRPr="002F0C1E">
        <w:rPr>
          <w:rFonts w:asciiTheme="minorHAnsi" w:hAnsiTheme="minorHAnsi" w:cstheme="minorHAnsi"/>
          <w:sz w:val="24"/>
          <w:szCs w:val="24"/>
        </w:rPr>
        <w:t>six</w:t>
      </w:r>
      <w:r w:rsidR="007C2893" w:rsidRPr="002F0C1E">
        <w:rPr>
          <w:rFonts w:asciiTheme="minorHAnsi" w:hAnsiTheme="minorHAnsi" w:cstheme="minorHAnsi"/>
          <w:sz w:val="24"/>
          <w:szCs w:val="24"/>
        </w:rPr>
        <w:t xml:space="preserve"> Fire Standards </w:t>
      </w:r>
      <w:r w:rsidR="0066430C" w:rsidRPr="002F0C1E">
        <w:rPr>
          <w:rFonts w:asciiTheme="minorHAnsi" w:hAnsiTheme="minorHAnsi" w:cstheme="minorHAnsi"/>
          <w:sz w:val="24"/>
          <w:szCs w:val="24"/>
        </w:rPr>
        <w:t xml:space="preserve">to date, </w:t>
      </w:r>
      <w:r w:rsidR="007C2893" w:rsidRPr="002F0C1E">
        <w:rPr>
          <w:rFonts w:asciiTheme="minorHAnsi" w:hAnsiTheme="minorHAnsi" w:cstheme="minorHAnsi"/>
          <w:sz w:val="24"/>
          <w:szCs w:val="24"/>
        </w:rPr>
        <w:t xml:space="preserve">and </w:t>
      </w:r>
      <w:r w:rsidR="001229AE" w:rsidRPr="002F0C1E">
        <w:rPr>
          <w:rFonts w:asciiTheme="minorHAnsi" w:hAnsiTheme="minorHAnsi" w:cstheme="minorHAnsi"/>
          <w:sz w:val="24"/>
          <w:szCs w:val="24"/>
        </w:rPr>
        <w:t xml:space="preserve">plan to deliver </w:t>
      </w:r>
      <w:r w:rsidR="00B30190" w:rsidRPr="002F0C1E">
        <w:rPr>
          <w:rFonts w:asciiTheme="minorHAnsi" w:hAnsiTheme="minorHAnsi" w:cstheme="minorHAnsi"/>
          <w:sz w:val="24"/>
          <w:szCs w:val="24"/>
        </w:rPr>
        <w:t xml:space="preserve">a further </w:t>
      </w:r>
      <w:r w:rsidR="00C60ABE" w:rsidRPr="002F0C1E">
        <w:rPr>
          <w:rFonts w:asciiTheme="minorHAnsi" w:hAnsiTheme="minorHAnsi" w:cstheme="minorHAnsi"/>
          <w:sz w:val="24"/>
          <w:szCs w:val="24"/>
        </w:rPr>
        <w:t>fourteen</w:t>
      </w:r>
      <w:r w:rsidR="00B30190" w:rsidRPr="002F0C1E">
        <w:rPr>
          <w:rFonts w:asciiTheme="minorHAnsi" w:hAnsiTheme="minorHAnsi" w:cstheme="minorHAnsi"/>
          <w:sz w:val="24"/>
          <w:szCs w:val="24"/>
        </w:rPr>
        <w:t xml:space="preserve"> more throughout 2021 and 2022. </w:t>
      </w:r>
      <w:r w:rsidR="00241AE5" w:rsidRPr="002F0C1E">
        <w:rPr>
          <w:rFonts w:asciiTheme="minorHAnsi" w:hAnsiTheme="minorHAnsi" w:cstheme="minorHAnsi"/>
          <w:sz w:val="24"/>
          <w:szCs w:val="24"/>
        </w:rPr>
        <w:t xml:space="preserve">There is scope to develop a further set of standards, however this is subject to funding. </w:t>
      </w:r>
    </w:p>
    <w:p w14:paraId="551AE74C" w14:textId="3E2B339D" w:rsidR="007B4E7F" w:rsidRDefault="00484C9E" w:rsidP="00BC4CF3">
      <w:pPr>
        <w:tabs>
          <w:tab w:val="left" w:pos="821"/>
        </w:tabs>
        <w:spacing w:before="268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Fire Standards Board website - </w:t>
      </w:r>
      <w:hyperlink r:id="rId13" w:history="1">
        <w:r w:rsidRPr="00DD6875">
          <w:rPr>
            <w:rStyle w:val="Hyperlink"/>
            <w:rFonts w:asciiTheme="minorHAnsi" w:hAnsiTheme="minorHAnsi" w:cstheme="minorHAnsi"/>
            <w:sz w:val="24"/>
            <w:szCs w:val="24"/>
          </w:rPr>
          <w:t>www.firestandards.org.uk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5F3E66" w:rsidRPr="00C7249B">
        <w:rPr>
          <w:rFonts w:asciiTheme="minorHAnsi" w:hAnsiTheme="minorHAnsi" w:cstheme="minorHAnsi"/>
          <w:sz w:val="24"/>
          <w:szCs w:val="24"/>
        </w:rPr>
        <w:t xml:space="preserve">was </w:t>
      </w:r>
      <w:r w:rsidR="00112917" w:rsidRPr="00C7249B">
        <w:rPr>
          <w:rFonts w:asciiTheme="minorHAnsi" w:hAnsiTheme="minorHAnsi" w:cstheme="minorHAnsi"/>
          <w:sz w:val="24"/>
          <w:szCs w:val="24"/>
        </w:rPr>
        <w:t>launched</w:t>
      </w:r>
      <w:r w:rsidR="005F3E66" w:rsidRPr="00C7249B">
        <w:rPr>
          <w:rFonts w:asciiTheme="minorHAnsi" w:hAnsiTheme="minorHAnsi" w:cstheme="minorHAnsi"/>
          <w:sz w:val="24"/>
          <w:szCs w:val="24"/>
        </w:rPr>
        <w:t xml:space="preserve"> in </w:t>
      </w:r>
      <w:r w:rsidR="005F3E66" w:rsidRPr="00BC4CF3">
        <w:rPr>
          <w:rFonts w:asciiTheme="minorHAnsi" w:hAnsiTheme="minorHAnsi" w:cstheme="minorHAnsi"/>
          <w:sz w:val="24"/>
          <w:szCs w:val="24"/>
        </w:rPr>
        <w:t>2019</w:t>
      </w:r>
      <w:r w:rsidR="005F3E66" w:rsidRPr="00C7249B">
        <w:rPr>
          <w:rFonts w:asciiTheme="minorHAnsi" w:hAnsiTheme="minorHAnsi" w:cstheme="minorHAnsi"/>
          <w:sz w:val="24"/>
          <w:szCs w:val="24"/>
        </w:rPr>
        <w:t xml:space="preserve"> </w:t>
      </w:r>
      <w:r w:rsidR="00CA1847" w:rsidRPr="00C7249B">
        <w:rPr>
          <w:rFonts w:asciiTheme="minorHAnsi" w:hAnsiTheme="minorHAnsi" w:cstheme="minorHAnsi"/>
          <w:sz w:val="24"/>
          <w:szCs w:val="24"/>
        </w:rPr>
        <w:t xml:space="preserve">and is primarily </w:t>
      </w:r>
      <w:r>
        <w:rPr>
          <w:rFonts w:asciiTheme="minorHAnsi" w:hAnsiTheme="minorHAnsi" w:cstheme="minorHAnsi"/>
          <w:sz w:val="24"/>
          <w:szCs w:val="24"/>
        </w:rPr>
        <w:t xml:space="preserve">used </w:t>
      </w:r>
      <w:r w:rsidRPr="00C7249B">
        <w:rPr>
          <w:rFonts w:asciiTheme="minorHAnsi" w:hAnsiTheme="minorHAnsi" w:cstheme="minorHAnsi"/>
          <w:sz w:val="24"/>
          <w:szCs w:val="24"/>
        </w:rPr>
        <w:t xml:space="preserve">as a tool </w:t>
      </w:r>
      <w:r w:rsidR="00CA1847" w:rsidRPr="00C7249B">
        <w:rPr>
          <w:rFonts w:asciiTheme="minorHAnsi" w:hAnsiTheme="minorHAnsi" w:cstheme="minorHAnsi"/>
          <w:sz w:val="24"/>
          <w:szCs w:val="24"/>
        </w:rPr>
        <w:t>to store and promote Fire Standards</w:t>
      </w:r>
      <w:r>
        <w:rPr>
          <w:rFonts w:asciiTheme="minorHAnsi" w:hAnsiTheme="minorHAnsi" w:cstheme="minorHAnsi"/>
          <w:sz w:val="24"/>
          <w:szCs w:val="24"/>
        </w:rPr>
        <w:t xml:space="preserve"> and to communicate any relating information</w:t>
      </w:r>
      <w:r w:rsidR="00CA1847" w:rsidRPr="00C7249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DA8F74" w14:textId="706D2E8D" w:rsidR="00004468" w:rsidRPr="00C7249B" w:rsidRDefault="00004468" w:rsidP="00BC4CF3">
      <w:pPr>
        <w:tabs>
          <w:tab w:val="left" w:pos="821"/>
        </w:tabs>
        <w:spacing w:before="268"/>
        <w:ind w:firstLine="426"/>
        <w:rPr>
          <w:rFonts w:asciiTheme="minorHAnsi" w:hAnsiTheme="minorHAnsi" w:cstheme="minorHAnsi"/>
          <w:sz w:val="24"/>
          <w:szCs w:val="24"/>
        </w:rPr>
      </w:pPr>
      <w:r w:rsidRPr="00C7249B">
        <w:rPr>
          <w:rFonts w:asciiTheme="minorHAnsi" w:hAnsiTheme="minorHAnsi" w:cstheme="minorHAnsi"/>
          <w:sz w:val="24"/>
          <w:szCs w:val="24"/>
        </w:rPr>
        <w:t xml:space="preserve">It contains the following </w:t>
      </w:r>
      <w:r w:rsidR="00CE7545" w:rsidRPr="00BC4CF3">
        <w:rPr>
          <w:rFonts w:asciiTheme="minorHAnsi" w:hAnsiTheme="minorHAnsi" w:cstheme="minorHAnsi"/>
          <w:sz w:val="24"/>
          <w:szCs w:val="24"/>
        </w:rPr>
        <w:t>contents</w:t>
      </w:r>
      <w:r w:rsidRPr="00C7249B">
        <w:rPr>
          <w:rFonts w:asciiTheme="minorHAnsi" w:hAnsiTheme="minorHAnsi" w:cstheme="minorHAnsi"/>
          <w:sz w:val="24"/>
          <w:szCs w:val="24"/>
        </w:rPr>
        <w:t>:</w:t>
      </w:r>
    </w:p>
    <w:p w14:paraId="0DBE380D" w14:textId="77777777" w:rsidR="00004468" w:rsidRPr="00C7249B" w:rsidRDefault="00004468" w:rsidP="0000446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</w:rPr>
      </w:pPr>
    </w:p>
    <w:p w14:paraId="28F617D6" w14:textId="59A01C16" w:rsidR="00843736" w:rsidRDefault="00843736" w:rsidP="0000446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Home page</w:t>
      </w:r>
    </w:p>
    <w:p w14:paraId="35918FEE" w14:textId="4A117C58" w:rsidR="004B1D2F" w:rsidRDefault="00843736" w:rsidP="004B1D2F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Links to other areas of the website</w:t>
      </w:r>
    </w:p>
    <w:p w14:paraId="1BDC131D" w14:textId="74F948E3" w:rsidR="004B1D2F" w:rsidRDefault="004B1D2F" w:rsidP="004B1D2F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Video updates</w:t>
      </w:r>
    </w:p>
    <w:p w14:paraId="3EB17CE5" w14:textId="70EC27C6" w:rsidR="004B1D2F" w:rsidRPr="004B1D2F" w:rsidRDefault="004B1D2F" w:rsidP="004B1D2F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Newsletter sign up form</w:t>
      </w:r>
      <w:r w:rsidR="0034740D">
        <w:rPr>
          <w:rStyle w:val="normaltextrun"/>
          <w:rFonts w:asciiTheme="minorHAnsi" w:hAnsiTheme="minorHAnsi" w:cstheme="minorHAnsi"/>
        </w:rPr>
        <w:t xml:space="preserve"> (protected by reCAPTCHA)</w:t>
      </w:r>
    </w:p>
    <w:p w14:paraId="5578F535" w14:textId="740CC532" w:rsidR="00004468" w:rsidRPr="00AD0B9E" w:rsidRDefault="00004468" w:rsidP="0000446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About Us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1C63CBB9" w14:textId="77777777" w:rsidR="00004468" w:rsidRPr="00AD0B9E" w:rsidRDefault="00004468" w:rsidP="00004468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 xml:space="preserve">Aims for the </w:t>
      </w:r>
      <w:proofErr w:type="gramStart"/>
      <w:r w:rsidRPr="00AD0B9E">
        <w:rPr>
          <w:rStyle w:val="normaltextrun"/>
          <w:rFonts w:asciiTheme="minorHAnsi" w:hAnsiTheme="minorHAnsi" w:cstheme="minorHAnsi"/>
        </w:rPr>
        <w:t>Board</w:t>
      </w:r>
      <w:r w:rsidRPr="00AD0B9E">
        <w:rPr>
          <w:rStyle w:val="eop"/>
          <w:rFonts w:asciiTheme="minorHAnsi" w:eastAsia="Calibri Light" w:hAnsiTheme="minorHAnsi" w:cstheme="minorHAnsi"/>
        </w:rPr>
        <w:t>;</w:t>
      </w:r>
      <w:proofErr w:type="gramEnd"/>
    </w:p>
    <w:p w14:paraId="3B8B270A" w14:textId="77777777" w:rsidR="00004468" w:rsidRPr="00AD0B9E" w:rsidRDefault="00004468" w:rsidP="00004468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Terms of Reference of the Board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64657243" w14:textId="77777777" w:rsidR="00004468" w:rsidRPr="00AD0B9E" w:rsidRDefault="00004468" w:rsidP="00004468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Membership of the Board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22DD670F" w14:textId="77777777" w:rsidR="00004468" w:rsidRPr="00AD0B9E" w:rsidRDefault="00004468" w:rsidP="00004468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Board papers and reports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22C76173" w14:textId="77777777" w:rsidR="00004468" w:rsidRPr="00AD0B9E" w:rsidRDefault="00004468" w:rsidP="000044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Professional Standards 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55F238B1" w14:textId="77777777" w:rsidR="00004468" w:rsidRPr="00AD0B9E" w:rsidRDefault="00004468" w:rsidP="00004468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 xml:space="preserve">What are </w:t>
      </w:r>
      <w:proofErr w:type="gramStart"/>
      <w:r w:rsidRPr="00AD0B9E">
        <w:rPr>
          <w:rStyle w:val="normaltextrun"/>
          <w:rFonts w:asciiTheme="minorHAnsi" w:hAnsiTheme="minorHAnsi" w:cstheme="minorHAnsi"/>
        </w:rPr>
        <w:t>they</w:t>
      </w:r>
      <w:r w:rsidRPr="00AD0B9E">
        <w:rPr>
          <w:rStyle w:val="eop"/>
          <w:rFonts w:asciiTheme="minorHAnsi" w:eastAsia="Calibri Light" w:hAnsiTheme="minorHAnsi" w:cstheme="minorHAnsi"/>
        </w:rPr>
        <w:t>;</w:t>
      </w:r>
      <w:proofErr w:type="gramEnd"/>
    </w:p>
    <w:p w14:paraId="4875B5D1" w14:textId="5AF9544E" w:rsidR="00004468" w:rsidRPr="00AD0B9E" w:rsidRDefault="00004468" w:rsidP="00004468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 xml:space="preserve">Programme of development including </w:t>
      </w:r>
      <w:proofErr w:type="gramStart"/>
      <w:r w:rsidRPr="00AD0B9E">
        <w:rPr>
          <w:rStyle w:val="normaltextrun"/>
          <w:rFonts w:asciiTheme="minorHAnsi" w:hAnsiTheme="minorHAnsi" w:cstheme="minorHAnsi"/>
        </w:rPr>
        <w:t>consultations</w:t>
      </w:r>
      <w:r w:rsidRPr="00AD0B9E">
        <w:rPr>
          <w:rStyle w:val="eop"/>
          <w:rFonts w:asciiTheme="minorHAnsi" w:eastAsia="Calibri Light" w:hAnsiTheme="minorHAnsi" w:cstheme="minorHAnsi"/>
        </w:rPr>
        <w:t>;</w:t>
      </w:r>
      <w:proofErr w:type="gramEnd"/>
    </w:p>
    <w:p w14:paraId="66CCF2C2" w14:textId="7EB5A660" w:rsidR="00004468" w:rsidRPr="00AD0B9E" w:rsidRDefault="00004468" w:rsidP="00004468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Approved professional standards</w:t>
      </w:r>
      <w:r w:rsidR="007707F6">
        <w:rPr>
          <w:rStyle w:val="normaltextrun"/>
          <w:rFonts w:asciiTheme="minorHAnsi" w:hAnsiTheme="minorHAnsi" w:cstheme="minorHAnsi"/>
        </w:rPr>
        <w:t xml:space="preserve"> – list page (with specific search) and individual standards pages</w:t>
      </w:r>
      <w:r w:rsidRPr="00AD0B9E">
        <w:rPr>
          <w:rStyle w:val="normaltextrun"/>
          <w:rFonts w:asciiTheme="minorHAnsi" w:hAnsiTheme="minorHAnsi" w:cstheme="minorHAnsi"/>
        </w:rPr>
        <w:t> (</w:t>
      </w:r>
      <w:r w:rsidR="00641D87">
        <w:rPr>
          <w:rStyle w:val="normaltextrun"/>
          <w:rFonts w:asciiTheme="minorHAnsi" w:hAnsiTheme="minorHAnsi" w:cstheme="minorHAnsi"/>
        </w:rPr>
        <w:t>including “print to PDF” function</w:t>
      </w:r>
      <w:r w:rsidRPr="00AD0B9E">
        <w:rPr>
          <w:rStyle w:val="normaltextrun"/>
          <w:rFonts w:asciiTheme="minorHAnsi" w:hAnsiTheme="minorHAnsi" w:cstheme="minorHAnsi"/>
        </w:rPr>
        <w:t>)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5F89E287" w14:textId="77777777" w:rsidR="00004468" w:rsidRPr="00AD0B9E" w:rsidRDefault="00004468" w:rsidP="00004468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News and general updates about the work of the Board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47C43E04" w14:textId="77777777" w:rsidR="00004468" w:rsidRPr="00AD0B9E" w:rsidRDefault="00004468" w:rsidP="00004468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Newsletters and articles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4E8C0BA6" w14:textId="77777777" w:rsidR="00004468" w:rsidRPr="00AD0B9E" w:rsidRDefault="00004468" w:rsidP="00004468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Social media feed (Twitter and LinkedIn primarily)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6DA7C43B" w14:textId="77777777" w:rsidR="00004468" w:rsidRPr="00AD0B9E" w:rsidRDefault="00004468" w:rsidP="00004468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Links to other linked editorial content online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581FFEF9" w14:textId="77777777" w:rsidR="00004468" w:rsidRPr="00AD0B9E" w:rsidRDefault="00004468" w:rsidP="00004468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Useful links / reference information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5E8573E4" w14:textId="67EF54BD" w:rsidR="00004468" w:rsidRPr="00AD0B9E" w:rsidRDefault="00004468" w:rsidP="00004468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 xml:space="preserve">Contact Us </w:t>
      </w:r>
      <w:proofErr w:type="gramStart"/>
      <w:r w:rsidRPr="00AD0B9E">
        <w:rPr>
          <w:rStyle w:val="normaltextrun"/>
          <w:rFonts w:asciiTheme="minorHAnsi" w:hAnsiTheme="minorHAnsi" w:cstheme="minorHAnsi"/>
        </w:rPr>
        <w:t>section</w:t>
      </w:r>
      <w:proofErr w:type="gramEnd"/>
      <w:r w:rsidRPr="00AD0B9E">
        <w:rPr>
          <w:rStyle w:val="normaltextrun"/>
          <w:rFonts w:asciiTheme="minorHAnsi" w:hAnsiTheme="minorHAnsi" w:cstheme="minorHAnsi"/>
        </w:rPr>
        <w:t> 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40BBDF13" w14:textId="3C7C494B" w:rsidR="00004468" w:rsidRPr="00B2792A" w:rsidRDefault="00004468" w:rsidP="00004468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HAnsi"/>
        </w:rPr>
      </w:pPr>
      <w:r w:rsidRPr="00AD0B9E">
        <w:rPr>
          <w:rStyle w:val="normaltextrun"/>
          <w:rFonts w:asciiTheme="minorHAnsi" w:hAnsiTheme="minorHAnsi" w:cstheme="minorHAnsi"/>
        </w:rPr>
        <w:t>Online form that generates an email to a central email address</w:t>
      </w:r>
      <w:r w:rsidRPr="00AD0B9E">
        <w:rPr>
          <w:rStyle w:val="eop"/>
          <w:rFonts w:asciiTheme="minorHAnsi" w:eastAsia="Calibri Light" w:hAnsiTheme="minorHAnsi" w:cstheme="minorHAnsi"/>
        </w:rPr>
        <w:t> </w:t>
      </w:r>
    </w:p>
    <w:p w14:paraId="4009162C" w14:textId="0AF7FADE" w:rsidR="00B2792A" w:rsidRDefault="00B2792A" w:rsidP="00B2792A">
      <w:pPr>
        <w:pStyle w:val="paragraph"/>
        <w:numPr>
          <w:ilvl w:val="0"/>
          <w:numId w:val="25"/>
        </w:numPr>
        <w:spacing w:before="0" w:beforeAutospacing="0" w:after="0" w:afterAutospacing="0"/>
        <w:ind w:firstLine="414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Links to social media accounts</w:t>
      </w:r>
      <w:r w:rsidR="00085299">
        <w:rPr>
          <w:rStyle w:val="normaltextrun"/>
          <w:rFonts w:asciiTheme="minorHAnsi" w:hAnsiTheme="minorHAnsi" w:cstheme="minorHAnsi"/>
        </w:rPr>
        <w:t xml:space="preserve"> – Twitter and LinkedIn</w:t>
      </w:r>
    </w:p>
    <w:p w14:paraId="2CDA900D" w14:textId="569463D5" w:rsidR="00085299" w:rsidRPr="00AD0B9E" w:rsidRDefault="00085299" w:rsidP="00B2792A">
      <w:pPr>
        <w:pStyle w:val="paragraph"/>
        <w:numPr>
          <w:ilvl w:val="0"/>
          <w:numId w:val="25"/>
        </w:numPr>
        <w:spacing w:before="0" w:beforeAutospacing="0" w:after="0" w:afterAutospacing="0"/>
        <w:ind w:firstLine="41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Global site search</w:t>
      </w:r>
    </w:p>
    <w:p w14:paraId="32EF911B" w14:textId="415CAA51" w:rsidR="00C82F1A" w:rsidRPr="00C7249B" w:rsidRDefault="00C82F1A" w:rsidP="00BC4CF3">
      <w:pPr>
        <w:tabs>
          <w:tab w:val="left" w:pos="720"/>
        </w:tabs>
        <w:spacing w:before="268"/>
        <w:ind w:left="426"/>
        <w:rPr>
          <w:rFonts w:asciiTheme="minorHAnsi" w:hAnsiTheme="minorHAnsi" w:cstheme="minorHAnsi"/>
          <w:sz w:val="24"/>
          <w:szCs w:val="24"/>
        </w:rPr>
      </w:pPr>
      <w:r w:rsidRPr="00C7249B">
        <w:rPr>
          <w:rFonts w:asciiTheme="minorHAnsi" w:hAnsiTheme="minorHAnsi" w:cstheme="minorHAnsi"/>
          <w:sz w:val="24"/>
          <w:szCs w:val="24"/>
        </w:rPr>
        <w:t xml:space="preserve">The intended audience for the website </w:t>
      </w:r>
      <w:r w:rsidR="00AD0B9E" w:rsidRPr="00BC4CF3">
        <w:rPr>
          <w:rFonts w:asciiTheme="minorHAnsi" w:hAnsiTheme="minorHAnsi" w:cstheme="minorHAnsi"/>
          <w:sz w:val="24"/>
          <w:szCs w:val="24"/>
        </w:rPr>
        <w:t>is</w:t>
      </w:r>
      <w:r w:rsidRPr="00C7249B">
        <w:rPr>
          <w:rFonts w:asciiTheme="minorHAnsi" w:hAnsiTheme="minorHAnsi" w:cstheme="minorHAnsi"/>
          <w:sz w:val="24"/>
          <w:szCs w:val="24"/>
        </w:rPr>
        <w:t xml:space="preserve"> all those with an interest in professional standards for fire and rescue services, this </w:t>
      </w:r>
      <w:r w:rsidR="0077038C">
        <w:rPr>
          <w:rFonts w:asciiTheme="minorHAnsi" w:hAnsiTheme="minorHAnsi" w:cstheme="minorHAnsi"/>
          <w:sz w:val="24"/>
          <w:szCs w:val="24"/>
        </w:rPr>
        <w:t>will</w:t>
      </w:r>
      <w:r w:rsidRPr="00C7249B">
        <w:rPr>
          <w:rFonts w:asciiTheme="minorHAnsi" w:hAnsiTheme="minorHAnsi" w:cstheme="minorHAnsi"/>
          <w:sz w:val="24"/>
          <w:szCs w:val="24"/>
        </w:rPr>
        <w:t xml:space="preserve"> include</w:t>
      </w:r>
      <w:r w:rsidR="004D482E" w:rsidRPr="00C7249B">
        <w:rPr>
          <w:rFonts w:asciiTheme="minorHAnsi" w:hAnsiTheme="minorHAnsi" w:cstheme="minorHAnsi"/>
          <w:sz w:val="24"/>
          <w:szCs w:val="24"/>
        </w:rPr>
        <w:t xml:space="preserve"> </w:t>
      </w:r>
      <w:r w:rsidR="0077038C">
        <w:rPr>
          <w:rFonts w:asciiTheme="minorHAnsi" w:hAnsiTheme="minorHAnsi" w:cstheme="minorHAnsi"/>
          <w:sz w:val="24"/>
          <w:szCs w:val="24"/>
        </w:rPr>
        <w:t>(but is not limited to):</w:t>
      </w:r>
    </w:p>
    <w:p w14:paraId="451A4F97" w14:textId="77777777" w:rsidR="009C2BE5" w:rsidRDefault="009C2BE5" w:rsidP="009C2BE5">
      <w:pPr>
        <w:pStyle w:val="BodyText"/>
        <w:spacing w:before="1"/>
        <w:ind w:left="1440"/>
        <w:rPr>
          <w:rFonts w:asciiTheme="minorHAnsi" w:hAnsiTheme="minorHAnsi" w:cstheme="minorHAnsi"/>
          <w:sz w:val="24"/>
          <w:szCs w:val="24"/>
        </w:rPr>
      </w:pPr>
    </w:p>
    <w:p w14:paraId="505BC91F" w14:textId="0EA0AD05" w:rsidR="003B19AE" w:rsidRPr="009C70DA" w:rsidRDefault="003B19AE" w:rsidP="003B19AE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9C70DA">
        <w:rPr>
          <w:rFonts w:asciiTheme="minorHAnsi" w:hAnsiTheme="minorHAnsi" w:cstheme="minorHAnsi"/>
          <w:sz w:val="24"/>
          <w:szCs w:val="24"/>
        </w:rPr>
        <w:t xml:space="preserve">Fire and rescue services in England and the rest of the UK  </w:t>
      </w:r>
    </w:p>
    <w:p w14:paraId="2ABBEE70" w14:textId="3CB699BE" w:rsidR="00C82F1A" w:rsidRPr="00247B1E" w:rsidRDefault="00F67FE8" w:rsidP="00247B1E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7249B">
        <w:rPr>
          <w:rFonts w:asciiTheme="minorHAnsi" w:hAnsiTheme="minorHAnsi" w:cstheme="minorHAnsi"/>
          <w:sz w:val="24"/>
          <w:szCs w:val="24"/>
        </w:rPr>
        <w:t>g</w:t>
      </w:r>
      <w:r w:rsidR="0063759D" w:rsidRPr="00C7249B">
        <w:rPr>
          <w:rFonts w:asciiTheme="minorHAnsi" w:hAnsiTheme="minorHAnsi" w:cstheme="minorHAnsi"/>
          <w:sz w:val="24"/>
          <w:szCs w:val="24"/>
        </w:rPr>
        <w:t>overning bod</w:t>
      </w:r>
      <w:r w:rsidR="008E5CD0" w:rsidRPr="00C7249B">
        <w:rPr>
          <w:rFonts w:asciiTheme="minorHAnsi" w:hAnsiTheme="minorHAnsi" w:cstheme="minorHAnsi"/>
          <w:sz w:val="24"/>
          <w:szCs w:val="24"/>
        </w:rPr>
        <w:t>ies</w:t>
      </w:r>
      <w:r w:rsidR="0063759D" w:rsidRPr="00C7249B">
        <w:rPr>
          <w:rFonts w:asciiTheme="minorHAnsi" w:hAnsiTheme="minorHAnsi" w:cstheme="minorHAnsi"/>
          <w:sz w:val="24"/>
          <w:szCs w:val="24"/>
        </w:rPr>
        <w:t xml:space="preserve"> </w:t>
      </w:r>
      <w:r w:rsidR="003C6331">
        <w:rPr>
          <w:rFonts w:asciiTheme="minorHAnsi" w:hAnsiTheme="minorHAnsi" w:cstheme="minorHAnsi"/>
          <w:sz w:val="24"/>
          <w:szCs w:val="24"/>
        </w:rPr>
        <w:t xml:space="preserve">for fire and rescue services </w:t>
      </w:r>
      <w:r w:rsidR="0063759D" w:rsidRPr="00C7249B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0063759D" w:rsidRPr="00C7249B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63759D" w:rsidRPr="00C7249B">
        <w:rPr>
          <w:rFonts w:asciiTheme="minorHAnsi" w:hAnsiTheme="minorHAnsi" w:cstheme="minorHAnsi"/>
          <w:sz w:val="24"/>
          <w:szCs w:val="24"/>
        </w:rPr>
        <w:t xml:space="preserve"> Local Government Association)</w:t>
      </w:r>
      <w:r w:rsidR="00F23EBA" w:rsidRPr="00C7249B">
        <w:rPr>
          <w:rFonts w:asciiTheme="minorHAnsi" w:hAnsiTheme="minorHAnsi" w:cstheme="minorHAnsi"/>
          <w:sz w:val="24"/>
          <w:szCs w:val="24"/>
        </w:rPr>
        <w:t>;</w:t>
      </w:r>
    </w:p>
    <w:p w14:paraId="499F52CE" w14:textId="77777777" w:rsidR="003B19AE" w:rsidRDefault="003B19AE" w:rsidP="00F23EBA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3B19AE">
        <w:rPr>
          <w:rFonts w:asciiTheme="minorHAnsi" w:hAnsiTheme="minorHAnsi" w:cstheme="minorHAnsi"/>
          <w:sz w:val="24"/>
          <w:szCs w:val="24"/>
        </w:rPr>
        <w:t xml:space="preserve">Central government departments and agencies including the Home Office and the inspectorate bodies for England and the Devolved Administrations </w:t>
      </w:r>
    </w:p>
    <w:p w14:paraId="09449230" w14:textId="61C7829F" w:rsidR="00F23EBA" w:rsidRDefault="008E5CD0" w:rsidP="00F23EBA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7249B">
        <w:rPr>
          <w:rFonts w:asciiTheme="minorHAnsi" w:hAnsiTheme="minorHAnsi" w:cstheme="minorHAnsi"/>
          <w:sz w:val="24"/>
          <w:szCs w:val="24"/>
        </w:rPr>
        <w:t xml:space="preserve">International </w:t>
      </w:r>
      <w:r w:rsidR="003B19AE" w:rsidRPr="00C7249B">
        <w:rPr>
          <w:rFonts w:asciiTheme="minorHAnsi" w:hAnsiTheme="minorHAnsi" w:cstheme="minorHAnsi"/>
          <w:sz w:val="24"/>
          <w:szCs w:val="24"/>
        </w:rPr>
        <w:t xml:space="preserve">fire and rescue </w:t>
      </w:r>
      <w:proofErr w:type="gramStart"/>
      <w:r w:rsidR="003B19AE" w:rsidRPr="00C7249B">
        <w:rPr>
          <w:rFonts w:asciiTheme="minorHAnsi" w:hAnsiTheme="minorHAnsi" w:cstheme="minorHAnsi"/>
          <w:sz w:val="24"/>
          <w:szCs w:val="24"/>
        </w:rPr>
        <w:t>services</w:t>
      </w:r>
      <w:r w:rsidR="003B19AE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6BEB1B3F" w14:textId="3FE086D4" w:rsidR="009C70DA" w:rsidRPr="009C70DA" w:rsidRDefault="009C70DA" w:rsidP="009C70DA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9C70DA">
        <w:rPr>
          <w:rFonts w:asciiTheme="minorHAnsi" w:hAnsiTheme="minorHAnsi" w:cstheme="minorHAnsi"/>
          <w:sz w:val="24"/>
          <w:szCs w:val="24"/>
        </w:rPr>
        <w:t xml:space="preserve">Other Category 1 </w:t>
      </w:r>
      <w:r w:rsidR="00CB2BB4">
        <w:rPr>
          <w:rFonts w:asciiTheme="minorHAnsi" w:hAnsiTheme="minorHAnsi" w:cstheme="minorHAnsi"/>
          <w:sz w:val="24"/>
          <w:szCs w:val="24"/>
        </w:rPr>
        <w:t xml:space="preserve">(e.g., Ambulance) </w:t>
      </w:r>
      <w:r w:rsidRPr="009C70DA">
        <w:rPr>
          <w:rFonts w:asciiTheme="minorHAnsi" w:hAnsiTheme="minorHAnsi" w:cstheme="minorHAnsi"/>
          <w:sz w:val="24"/>
          <w:szCs w:val="24"/>
        </w:rPr>
        <w:t xml:space="preserve">and all Category 2 </w:t>
      </w:r>
      <w:r w:rsidR="00CB2BB4">
        <w:rPr>
          <w:rFonts w:asciiTheme="minorHAnsi" w:hAnsiTheme="minorHAnsi" w:cstheme="minorHAnsi"/>
          <w:sz w:val="24"/>
          <w:szCs w:val="24"/>
        </w:rPr>
        <w:t>(</w:t>
      </w:r>
      <w:r w:rsidR="00247B1E">
        <w:rPr>
          <w:rFonts w:asciiTheme="minorHAnsi" w:hAnsiTheme="minorHAnsi" w:cstheme="minorHAnsi"/>
          <w:sz w:val="24"/>
          <w:szCs w:val="24"/>
        </w:rPr>
        <w:t xml:space="preserve">E.g., Transport providers) </w:t>
      </w:r>
      <w:r w:rsidRPr="009C70DA">
        <w:rPr>
          <w:rFonts w:asciiTheme="minorHAnsi" w:hAnsiTheme="minorHAnsi" w:cstheme="minorHAnsi"/>
          <w:sz w:val="24"/>
          <w:szCs w:val="24"/>
        </w:rPr>
        <w:t xml:space="preserve">responders </w:t>
      </w:r>
    </w:p>
    <w:p w14:paraId="35813D18" w14:textId="15D80F01" w:rsidR="009C70DA" w:rsidRPr="009C70DA" w:rsidRDefault="009C70DA" w:rsidP="009C70DA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9C70DA">
        <w:rPr>
          <w:rFonts w:asciiTheme="minorHAnsi" w:hAnsiTheme="minorHAnsi" w:cstheme="minorHAnsi"/>
          <w:sz w:val="24"/>
          <w:szCs w:val="24"/>
        </w:rPr>
        <w:t xml:space="preserve">Educational and training establishments connected with the fire and rescue </w:t>
      </w:r>
      <w:proofErr w:type="gramStart"/>
      <w:r w:rsidRPr="009C70DA">
        <w:rPr>
          <w:rFonts w:asciiTheme="minorHAnsi" w:hAnsiTheme="minorHAnsi" w:cstheme="minorHAnsi"/>
          <w:sz w:val="24"/>
          <w:szCs w:val="24"/>
        </w:rPr>
        <w:t>services</w:t>
      </w:r>
      <w:r w:rsidR="00247B1E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4019247D" w14:textId="2AA6DB48" w:rsidR="009C70DA" w:rsidRDefault="009C70DA" w:rsidP="009C70DA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9C70DA">
        <w:rPr>
          <w:rFonts w:asciiTheme="minorHAnsi" w:hAnsiTheme="minorHAnsi" w:cstheme="minorHAnsi"/>
          <w:sz w:val="24"/>
          <w:szCs w:val="24"/>
        </w:rPr>
        <w:t>Suppliers to the fire and rescue services</w:t>
      </w:r>
      <w:r w:rsidR="005C597A">
        <w:rPr>
          <w:rFonts w:asciiTheme="minorHAnsi" w:hAnsiTheme="minorHAnsi" w:cstheme="minorHAnsi"/>
          <w:sz w:val="24"/>
          <w:szCs w:val="24"/>
        </w:rPr>
        <w:t>; and</w:t>
      </w:r>
    </w:p>
    <w:p w14:paraId="77ACC3E3" w14:textId="77777777" w:rsidR="005C597A" w:rsidRPr="00C7249B" w:rsidRDefault="005C597A" w:rsidP="005C597A">
      <w:pPr>
        <w:pStyle w:val="BodyText"/>
        <w:numPr>
          <w:ilvl w:val="0"/>
          <w:numId w:val="18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77038C">
        <w:rPr>
          <w:rFonts w:asciiTheme="minorHAnsi" w:hAnsiTheme="minorHAnsi" w:cstheme="minorHAnsi"/>
          <w:sz w:val="24"/>
          <w:szCs w:val="24"/>
        </w:rPr>
        <w:t xml:space="preserve">General public including those interested in careers in the fire and rescue </w:t>
      </w:r>
      <w:proofErr w:type="gramStart"/>
      <w:r w:rsidRPr="0077038C">
        <w:rPr>
          <w:rFonts w:asciiTheme="minorHAnsi" w:hAnsiTheme="minorHAnsi" w:cstheme="minorHAnsi"/>
          <w:sz w:val="24"/>
          <w:szCs w:val="24"/>
        </w:rPr>
        <w:t>services</w:t>
      </w:r>
      <w:r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256DE04D" w14:textId="729080D1" w:rsidR="00BE2D9C" w:rsidRPr="00C7249B" w:rsidRDefault="00641D87" w:rsidP="00E945FD">
      <w:pPr>
        <w:tabs>
          <w:tab w:val="left" w:pos="821"/>
        </w:tabs>
        <w:spacing w:before="268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E6194">
        <w:rPr>
          <w:rFonts w:asciiTheme="minorHAnsi" w:hAnsiTheme="minorHAnsi" w:cstheme="minorHAnsi"/>
          <w:sz w:val="24"/>
          <w:szCs w:val="24"/>
        </w:rPr>
        <w:t>Current</w:t>
      </w:r>
      <w:r w:rsidR="00D74413">
        <w:rPr>
          <w:rFonts w:asciiTheme="minorHAnsi" w:hAnsiTheme="minorHAnsi" w:cstheme="minorHAnsi"/>
          <w:sz w:val="24"/>
          <w:szCs w:val="24"/>
        </w:rPr>
        <w:t>ly, the</w:t>
      </w:r>
      <w:r w:rsidR="00BA14BC" w:rsidRPr="00C7249B">
        <w:rPr>
          <w:rFonts w:asciiTheme="minorHAnsi" w:hAnsiTheme="minorHAnsi" w:cstheme="minorHAnsi"/>
          <w:sz w:val="24"/>
          <w:szCs w:val="24"/>
        </w:rPr>
        <w:t xml:space="preserve"> </w:t>
      </w:r>
      <w:r w:rsidR="008C1E9C" w:rsidRPr="00C7249B">
        <w:rPr>
          <w:rFonts w:asciiTheme="minorHAnsi" w:hAnsiTheme="minorHAnsi" w:cstheme="minorHAnsi"/>
          <w:sz w:val="24"/>
          <w:szCs w:val="24"/>
        </w:rPr>
        <w:t xml:space="preserve">Fire Standards Board content is managed through </w:t>
      </w:r>
      <w:r w:rsidR="00253043">
        <w:rPr>
          <w:rFonts w:asciiTheme="minorHAnsi" w:hAnsiTheme="minorHAnsi" w:cstheme="minorHAnsi"/>
          <w:sz w:val="24"/>
          <w:szCs w:val="24"/>
        </w:rPr>
        <w:t xml:space="preserve">a </w:t>
      </w:r>
      <w:r w:rsidR="008C1E9C" w:rsidRPr="00C7249B">
        <w:rPr>
          <w:rFonts w:asciiTheme="minorHAnsi" w:hAnsiTheme="minorHAnsi" w:cstheme="minorHAnsi"/>
          <w:sz w:val="24"/>
          <w:szCs w:val="24"/>
        </w:rPr>
        <w:t xml:space="preserve">WordPress </w:t>
      </w:r>
      <w:r w:rsidR="00C60ABE" w:rsidRPr="00C7249B">
        <w:rPr>
          <w:rFonts w:asciiTheme="minorHAnsi" w:hAnsiTheme="minorHAnsi" w:cstheme="minorHAnsi"/>
          <w:sz w:val="24"/>
          <w:szCs w:val="24"/>
        </w:rPr>
        <w:t>content management system</w:t>
      </w:r>
      <w:r w:rsidR="00253043">
        <w:rPr>
          <w:rFonts w:asciiTheme="minorHAnsi" w:hAnsiTheme="minorHAnsi" w:cstheme="minorHAnsi"/>
          <w:sz w:val="24"/>
          <w:szCs w:val="24"/>
        </w:rPr>
        <w:t xml:space="preserve">. The Fire Standards team have </w:t>
      </w:r>
      <w:r w:rsidR="00874769">
        <w:rPr>
          <w:rFonts w:asciiTheme="minorHAnsi" w:hAnsiTheme="minorHAnsi" w:cstheme="minorHAnsi"/>
          <w:sz w:val="24"/>
          <w:szCs w:val="24"/>
        </w:rPr>
        <w:t>administrator access</w:t>
      </w:r>
      <w:r w:rsidR="00FE6194">
        <w:rPr>
          <w:rFonts w:asciiTheme="minorHAnsi" w:hAnsiTheme="minorHAnsi" w:cstheme="minorHAnsi"/>
          <w:sz w:val="24"/>
          <w:szCs w:val="24"/>
        </w:rPr>
        <w:t xml:space="preserve"> to </w:t>
      </w:r>
      <w:r w:rsidR="004860E5">
        <w:rPr>
          <w:rFonts w:asciiTheme="minorHAnsi" w:hAnsiTheme="minorHAnsi" w:cstheme="minorHAnsi"/>
          <w:sz w:val="24"/>
          <w:szCs w:val="24"/>
        </w:rPr>
        <w:t xml:space="preserve">the CMS </w:t>
      </w:r>
      <w:proofErr w:type="gramStart"/>
      <w:r w:rsidR="004860E5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="004860E5">
        <w:rPr>
          <w:rFonts w:asciiTheme="minorHAnsi" w:hAnsiTheme="minorHAnsi" w:cstheme="minorHAnsi"/>
          <w:sz w:val="24"/>
          <w:szCs w:val="24"/>
        </w:rPr>
        <w:t xml:space="preserve"> </w:t>
      </w:r>
      <w:r w:rsidR="00FE6194">
        <w:rPr>
          <w:rFonts w:asciiTheme="minorHAnsi" w:hAnsiTheme="minorHAnsi" w:cstheme="minorHAnsi"/>
          <w:sz w:val="24"/>
          <w:szCs w:val="24"/>
        </w:rPr>
        <w:t xml:space="preserve">upload and </w:t>
      </w:r>
      <w:r w:rsidR="004860E5">
        <w:rPr>
          <w:rFonts w:asciiTheme="minorHAnsi" w:hAnsiTheme="minorHAnsi" w:cstheme="minorHAnsi"/>
          <w:sz w:val="24"/>
          <w:szCs w:val="24"/>
        </w:rPr>
        <w:t>maintain</w:t>
      </w:r>
      <w:r w:rsidR="00FE6194">
        <w:rPr>
          <w:rFonts w:asciiTheme="minorHAnsi" w:hAnsiTheme="minorHAnsi" w:cstheme="minorHAnsi"/>
          <w:sz w:val="24"/>
          <w:szCs w:val="24"/>
        </w:rPr>
        <w:t xml:space="preserve"> content </w:t>
      </w:r>
      <w:r w:rsidR="004860E5">
        <w:rPr>
          <w:rFonts w:asciiTheme="minorHAnsi" w:hAnsiTheme="minorHAnsi" w:cstheme="minorHAnsi"/>
          <w:sz w:val="24"/>
          <w:szCs w:val="24"/>
        </w:rPr>
        <w:t>in-house.</w:t>
      </w:r>
      <w:r w:rsidR="00253043">
        <w:rPr>
          <w:rFonts w:asciiTheme="minorHAnsi" w:hAnsiTheme="minorHAnsi" w:cstheme="minorHAnsi"/>
          <w:sz w:val="24"/>
          <w:szCs w:val="24"/>
        </w:rPr>
        <w:t xml:space="preserve"> </w:t>
      </w:r>
      <w:r w:rsidR="00874769">
        <w:rPr>
          <w:rFonts w:asciiTheme="minorHAnsi" w:hAnsiTheme="minorHAnsi" w:cstheme="minorHAnsi"/>
          <w:sz w:val="24"/>
          <w:szCs w:val="24"/>
        </w:rPr>
        <w:t xml:space="preserve"> </w:t>
      </w:r>
      <w:r w:rsidR="00A65866">
        <w:rPr>
          <w:rFonts w:asciiTheme="minorHAnsi" w:hAnsiTheme="minorHAnsi" w:cstheme="minorHAnsi"/>
          <w:sz w:val="24"/>
          <w:szCs w:val="24"/>
        </w:rPr>
        <w:t>The current website developers are required to assist with content management</w:t>
      </w:r>
      <w:r w:rsidR="007E018E">
        <w:rPr>
          <w:rFonts w:asciiTheme="minorHAnsi" w:hAnsiTheme="minorHAnsi" w:cstheme="minorHAnsi"/>
          <w:sz w:val="24"/>
          <w:szCs w:val="24"/>
        </w:rPr>
        <w:t xml:space="preserve"> if technical assistance is needed of if the in-house team does not have capacity.</w:t>
      </w:r>
    </w:p>
    <w:p w14:paraId="0C793309" w14:textId="03B0E1C3" w:rsidR="00BE2D9C" w:rsidRPr="00C7249B" w:rsidRDefault="00BE2D9C" w:rsidP="00BC4CF3">
      <w:pPr>
        <w:pStyle w:val="BodyText"/>
        <w:spacing w:before="1"/>
        <w:ind w:left="426"/>
        <w:rPr>
          <w:rFonts w:asciiTheme="minorHAnsi" w:hAnsiTheme="minorHAnsi" w:cstheme="minorHAnsi"/>
          <w:sz w:val="24"/>
          <w:szCs w:val="24"/>
        </w:rPr>
      </w:pPr>
    </w:p>
    <w:p w14:paraId="33D1B2C2" w14:textId="0BA1A78B" w:rsidR="007E018E" w:rsidRDefault="000D67FE" w:rsidP="00BC4CF3">
      <w:pPr>
        <w:pStyle w:val="BodyText"/>
        <w:spacing w:before="1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current maintenance contract allows for 2-3 hours a month of maintenance time by the web developer.</w:t>
      </w:r>
    </w:p>
    <w:p w14:paraId="53A52D0D" w14:textId="02BE365A" w:rsidR="002D2639" w:rsidRDefault="002D2639" w:rsidP="00BC4CF3">
      <w:pPr>
        <w:pStyle w:val="BodyText"/>
        <w:spacing w:before="1"/>
        <w:ind w:left="426"/>
        <w:rPr>
          <w:rFonts w:asciiTheme="minorHAnsi" w:hAnsiTheme="minorHAnsi" w:cstheme="minorHAnsi"/>
          <w:sz w:val="24"/>
          <w:szCs w:val="24"/>
        </w:rPr>
      </w:pPr>
    </w:p>
    <w:p w14:paraId="5637BA04" w14:textId="4C6D735E" w:rsidR="002D2639" w:rsidRPr="00C7249B" w:rsidRDefault="002D2639" w:rsidP="00BC4CF3">
      <w:pPr>
        <w:pStyle w:val="BodyText"/>
        <w:spacing w:before="1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site is coded to track Google Analytics.</w:t>
      </w:r>
      <w:r w:rsidR="002C42AC">
        <w:rPr>
          <w:rFonts w:asciiTheme="minorHAnsi" w:hAnsiTheme="minorHAnsi" w:cstheme="minorHAnsi"/>
          <w:sz w:val="24"/>
          <w:szCs w:val="24"/>
        </w:rPr>
        <w:t xml:space="preserve"> Our website traffic has steadily increased since launch but has</w:t>
      </w:r>
      <w:r w:rsidR="00EB28FF">
        <w:rPr>
          <w:rFonts w:asciiTheme="minorHAnsi" w:hAnsiTheme="minorHAnsi" w:cstheme="minorHAnsi"/>
          <w:sz w:val="24"/>
          <w:szCs w:val="24"/>
        </w:rPr>
        <w:t xml:space="preserve"> risen </w:t>
      </w:r>
      <w:r w:rsidR="001E0D6F">
        <w:rPr>
          <w:rFonts w:asciiTheme="minorHAnsi" w:hAnsiTheme="minorHAnsi" w:cstheme="minorHAnsi"/>
          <w:sz w:val="24"/>
          <w:szCs w:val="24"/>
        </w:rPr>
        <w:t>sharply</w:t>
      </w:r>
      <w:r w:rsidR="00EB28FF">
        <w:rPr>
          <w:rFonts w:asciiTheme="minorHAnsi" w:hAnsiTheme="minorHAnsi" w:cstheme="minorHAnsi"/>
          <w:sz w:val="24"/>
          <w:szCs w:val="24"/>
        </w:rPr>
        <w:t xml:space="preserve"> since we launched our first Fire Standards </w:t>
      </w:r>
      <w:r w:rsidR="002370FB">
        <w:rPr>
          <w:rFonts w:asciiTheme="minorHAnsi" w:hAnsiTheme="minorHAnsi" w:cstheme="minorHAnsi"/>
          <w:sz w:val="24"/>
          <w:szCs w:val="24"/>
        </w:rPr>
        <w:t>on 16</w:t>
      </w:r>
      <w:r w:rsidR="002370FB" w:rsidRPr="002370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370FB">
        <w:rPr>
          <w:rFonts w:asciiTheme="minorHAnsi" w:hAnsiTheme="minorHAnsi" w:cstheme="minorHAnsi"/>
          <w:sz w:val="24"/>
          <w:szCs w:val="24"/>
        </w:rPr>
        <w:t xml:space="preserve"> February.</w:t>
      </w:r>
      <w:r w:rsidR="00A64AFC">
        <w:rPr>
          <w:rFonts w:asciiTheme="minorHAnsi" w:hAnsiTheme="minorHAnsi" w:cstheme="minorHAnsi"/>
          <w:sz w:val="24"/>
          <w:szCs w:val="24"/>
        </w:rPr>
        <w:t xml:space="preserve"> We note an uptick in </w:t>
      </w:r>
      <w:r w:rsidR="001E0D6F">
        <w:rPr>
          <w:rFonts w:asciiTheme="minorHAnsi" w:hAnsiTheme="minorHAnsi" w:cstheme="minorHAnsi"/>
          <w:sz w:val="24"/>
          <w:szCs w:val="24"/>
        </w:rPr>
        <w:t>u</w:t>
      </w:r>
      <w:r w:rsidR="00A64AFC">
        <w:rPr>
          <w:rFonts w:asciiTheme="minorHAnsi" w:hAnsiTheme="minorHAnsi" w:cstheme="minorHAnsi"/>
          <w:sz w:val="24"/>
          <w:szCs w:val="24"/>
        </w:rPr>
        <w:t xml:space="preserve">sers in the months </w:t>
      </w:r>
      <w:proofErr w:type="gramStart"/>
      <w:r w:rsidR="00A64AFC">
        <w:rPr>
          <w:rFonts w:asciiTheme="minorHAnsi" w:hAnsiTheme="minorHAnsi" w:cstheme="minorHAnsi"/>
          <w:sz w:val="24"/>
          <w:szCs w:val="24"/>
        </w:rPr>
        <w:t>were</w:t>
      </w:r>
      <w:proofErr w:type="gramEnd"/>
      <w:r w:rsidR="00A64AFC">
        <w:rPr>
          <w:rFonts w:asciiTheme="minorHAnsi" w:hAnsiTheme="minorHAnsi" w:cstheme="minorHAnsi"/>
          <w:sz w:val="24"/>
          <w:szCs w:val="24"/>
        </w:rPr>
        <w:t xml:space="preserve"> we have published Fire Standards (denoted by * below).</w:t>
      </w:r>
    </w:p>
    <w:p w14:paraId="2C668285" w14:textId="77777777" w:rsidR="00FE6194" w:rsidRDefault="00FE6194" w:rsidP="00BC4CF3">
      <w:pPr>
        <w:pStyle w:val="BodyText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60"/>
        <w:gridCol w:w="2509"/>
        <w:gridCol w:w="2522"/>
        <w:gridCol w:w="2515"/>
      </w:tblGrid>
      <w:tr w:rsidR="001E0D6F" w14:paraId="3768FF66" w14:textId="77777777" w:rsidTr="00F43CC9">
        <w:tc>
          <w:tcPr>
            <w:tcW w:w="9032" w:type="dxa"/>
            <w:gridSpan w:val="4"/>
            <w:shd w:val="clear" w:color="auto" w:fill="D9D9D9" w:themeFill="background1" w:themeFillShade="D9"/>
          </w:tcPr>
          <w:p w14:paraId="30A7FB86" w14:textId="2C47ECAD" w:rsidR="001E0D6F" w:rsidRPr="002C42AC" w:rsidRDefault="00CA0242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Website traffic over the last six months</w:t>
            </w:r>
            <w:r w:rsidR="00090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90A1F" w:rsidRPr="00090A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(via Google Analytics)</w:t>
            </w:r>
          </w:p>
        </w:tc>
      </w:tr>
      <w:tr w:rsidR="004E4315" w14:paraId="2774C795" w14:textId="77777777" w:rsidTr="00F43CC9">
        <w:tc>
          <w:tcPr>
            <w:tcW w:w="1275" w:type="dxa"/>
            <w:shd w:val="clear" w:color="auto" w:fill="D9D9D9" w:themeFill="background1" w:themeFillShade="D9"/>
          </w:tcPr>
          <w:p w14:paraId="5C68E82C" w14:textId="7AD594C1" w:rsidR="004E4315" w:rsidRPr="002C42AC" w:rsidRDefault="00CA0242" w:rsidP="00CA0242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3F9FD27A" w14:textId="6F650842" w:rsidR="004E4315" w:rsidRPr="002C42AC" w:rsidRDefault="004E4315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42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Users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715A5AC6" w14:textId="1901857B" w:rsidR="004E4315" w:rsidRPr="002C42AC" w:rsidRDefault="004E4315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42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Sessions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32595092" w14:textId="17B0E952" w:rsidR="004E4315" w:rsidRPr="002C42AC" w:rsidRDefault="004E4315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42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Page views</w:t>
            </w:r>
          </w:p>
        </w:tc>
      </w:tr>
      <w:tr w:rsidR="004E4315" w14:paraId="3DD3836C" w14:textId="77777777" w:rsidTr="00F43CC9">
        <w:tc>
          <w:tcPr>
            <w:tcW w:w="1275" w:type="dxa"/>
          </w:tcPr>
          <w:p w14:paraId="4619711A" w14:textId="1A4D7433" w:rsidR="004E4315" w:rsidRDefault="00396FFB" w:rsidP="00CA0242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</w:t>
            </w:r>
            <w:r w:rsidR="00F43CC9">
              <w:rPr>
                <w:rFonts w:asciiTheme="minorHAnsi" w:hAnsiTheme="minorHAnsi" w:cstheme="minorHAnsi"/>
                <w:sz w:val="24"/>
                <w:szCs w:val="24"/>
              </w:rPr>
              <w:t>n-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AF5AF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585" w:type="dxa"/>
          </w:tcPr>
          <w:p w14:paraId="5914C158" w14:textId="5E7C0B41" w:rsidR="004E4315" w:rsidRDefault="00396FF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1,941</w:t>
            </w:r>
          </w:p>
        </w:tc>
        <w:tc>
          <w:tcPr>
            <w:tcW w:w="2586" w:type="dxa"/>
          </w:tcPr>
          <w:p w14:paraId="0C4A3114" w14:textId="1C2F527B" w:rsidR="004E4315" w:rsidRDefault="00396FF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3,260</w:t>
            </w:r>
          </w:p>
        </w:tc>
        <w:tc>
          <w:tcPr>
            <w:tcW w:w="2586" w:type="dxa"/>
          </w:tcPr>
          <w:p w14:paraId="15497328" w14:textId="323E5428" w:rsidR="004E4315" w:rsidRDefault="00396FF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8,385</w:t>
            </w:r>
          </w:p>
        </w:tc>
      </w:tr>
      <w:tr w:rsidR="004E4315" w14:paraId="77E2C7D9" w14:textId="77777777" w:rsidTr="00F43CC9">
        <w:tc>
          <w:tcPr>
            <w:tcW w:w="1275" w:type="dxa"/>
          </w:tcPr>
          <w:p w14:paraId="7665A16B" w14:textId="5526C57B" w:rsidR="004E4315" w:rsidRDefault="00396FFB" w:rsidP="00CA0242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="00F43CC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AF5AF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585" w:type="dxa"/>
          </w:tcPr>
          <w:p w14:paraId="33EE883F" w14:textId="0AC3B3B3" w:rsidR="004E4315" w:rsidRDefault="00881C0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1,845</w:t>
            </w:r>
          </w:p>
        </w:tc>
        <w:tc>
          <w:tcPr>
            <w:tcW w:w="2586" w:type="dxa"/>
          </w:tcPr>
          <w:p w14:paraId="60EDB4D2" w14:textId="06C0459F" w:rsidR="004E4315" w:rsidRDefault="00881C0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2,689</w:t>
            </w:r>
          </w:p>
        </w:tc>
        <w:tc>
          <w:tcPr>
            <w:tcW w:w="2586" w:type="dxa"/>
          </w:tcPr>
          <w:p w14:paraId="1A3ED7A0" w14:textId="5AD49928" w:rsidR="004E4315" w:rsidRDefault="00881C0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6,050</w:t>
            </w:r>
          </w:p>
        </w:tc>
      </w:tr>
      <w:tr w:rsidR="004E4315" w14:paraId="044E2684" w14:textId="77777777" w:rsidTr="00F43CC9">
        <w:tc>
          <w:tcPr>
            <w:tcW w:w="1275" w:type="dxa"/>
          </w:tcPr>
          <w:p w14:paraId="5219CEE9" w14:textId="2B0B8965" w:rsidR="004E4315" w:rsidRDefault="00396FFB" w:rsidP="00CA0242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r w:rsidR="00F43CC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14:paraId="43239CE2" w14:textId="1AA0581F" w:rsidR="004E4315" w:rsidRDefault="00881C0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1,331</w:t>
            </w:r>
          </w:p>
        </w:tc>
        <w:tc>
          <w:tcPr>
            <w:tcW w:w="2586" w:type="dxa"/>
          </w:tcPr>
          <w:p w14:paraId="48465495" w14:textId="56ACEEC7" w:rsidR="004E4315" w:rsidRDefault="00881C0B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2,091</w:t>
            </w:r>
          </w:p>
        </w:tc>
        <w:tc>
          <w:tcPr>
            <w:tcW w:w="2586" w:type="dxa"/>
          </w:tcPr>
          <w:p w14:paraId="4D27A0BC" w14:textId="18AEA4D1" w:rsidR="004E4315" w:rsidRDefault="00830BD9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4,947</w:t>
            </w:r>
          </w:p>
        </w:tc>
      </w:tr>
      <w:tr w:rsidR="004E4315" w14:paraId="768045F0" w14:textId="77777777" w:rsidTr="00F43CC9">
        <w:tc>
          <w:tcPr>
            <w:tcW w:w="1275" w:type="dxa"/>
          </w:tcPr>
          <w:p w14:paraId="45283DBD" w14:textId="4415EC09" w:rsidR="004E4315" w:rsidRDefault="00396FFB" w:rsidP="00CA0242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 w:rsidR="00F43CC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14:paraId="33D566CF" w14:textId="00A6E190" w:rsidR="004E4315" w:rsidRDefault="00830BD9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2,569</w:t>
            </w:r>
          </w:p>
        </w:tc>
        <w:tc>
          <w:tcPr>
            <w:tcW w:w="2586" w:type="dxa"/>
          </w:tcPr>
          <w:p w14:paraId="1CD5E34D" w14:textId="5E34EBCA" w:rsidR="004E4315" w:rsidRDefault="00830BD9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3,987</w:t>
            </w:r>
          </w:p>
        </w:tc>
        <w:tc>
          <w:tcPr>
            <w:tcW w:w="2586" w:type="dxa"/>
          </w:tcPr>
          <w:p w14:paraId="547DBB1E" w14:textId="6FEDAFAF" w:rsidR="004E4315" w:rsidRDefault="00830BD9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9,236</w:t>
            </w:r>
          </w:p>
        </w:tc>
      </w:tr>
      <w:tr w:rsidR="004E4315" w14:paraId="434B455F" w14:textId="77777777" w:rsidTr="00F43CC9">
        <w:tc>
          <w:tcPr>
            <w:tcW w:w="1275" w:type="dxa"/>
          </w:tcPr>
          <w:p w14:paraId="3207F270" w14:textId="5786C194" w:rsidR="004E4315" w:rsidRDefault="00396FFB" w:rsidP="00CA0242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r w:rsidR="00F43CC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A64AFC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585" w:type="dxa"/>
          </w:tcPr>
          <w:p w14:paraId="75EC7C0A" w14:textId="237DA659" w:rsidR="004E4315" w:rsidRDefault="00830BD9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2,116</w:t>
            </w:r>
          </w:p>
        </w:tc>
        <w:tc>
          <w:tcPr>
            <w:tcW w:w="2586" w:type="dxa"/>
          </w:tcPr>
          <w:p w14:paraId="0C5F852C" w14:textId="2330BD9A" w:rsidR="004E4315" w:rsidRDefault="00830BD9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3,237</w:t>
            </w:r>
          </w:p>
        </w:tc>
        <w:tc>
          <w:tcPr>
            <w:tcW w:w="2586" w:type="dxa"/>
          </w:tcPr>
          <w:p w14:paraId="47848E13" w14:textId="3F3F9EBE" w:rsidR="004E4315" w:rsidRDefault="00830BD9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10,123</w:t>
            </w:r>
          </w:p>
        </w:tc>
      </w:tr>
      <w:tr w:rsidR="00396FFB" w14:paraId="03816D03" w14:textId="77777777" w:rsidTr="00F43CC9">
        <w:tc>
          <w:tcPr>
            <w:tcW w:w="1275" w:type="dxa"/>
          </w:tcPr>
          <w:p w14:paraId="4389ED95" w14:textId="2FDBC0AD" w:rsidR="00396FFB" w:rsidRDefault="00396FFB" w:rsidP="00CA0242">
            <w:pPr>
              <w:pStyle w:val="BodyText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  <w:r w:rsidR="00F43CC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14:paraId="1D6C4087" w14:textId="7D64B4EA" w:rsidR="00396FFB" w:rsidRDefault="002C42AC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649</w:t>
            </w:r>
          </w:p>
        </w:tc>
        <w:tc>
          <w:tcPr>
            <w:tcW w:w="2586" w:type="dxa"/>
          </w:tcPr>
          <w:p w14:paraId="5CF434E3" w14:textId="7A6EDC29" w:rsidR="00396FFB" w:rsidRDefault="002C42AC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887</w:t>
            </w:r>
          </w:p>
        </w:tc>
        <w:tc>
          <w:tcPr>
            <w:tcW w:w="2586" w:type="dxa"/>
          </w:tcPr>
          <w:p w14:paraId="1F9DCAFF" w14:textId="61C271F6" w:rsidR="00396FFB" w:rsidRDefault="002C42AC" w:rsidP="002C42AC">
            <w:pPr>
              <w:pStyle w:val="BodyText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2,468</w:t>
            </w:r>
          </w:p>
        </w:tc>
      </w:tr>
    </w:tbl>
    <w:p w14:paraId="73B53A3B" w14:textId="7D8134C9" w:rsidR="007B0784" w:rsidRPr="00C7249B" w:rsidRDefault="007B078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5E24CA56" w14:textId="77777777" w:rsidR="003D0C85" w:rsidRDefault="003D0C85" w:rsidP="00210DD3">
      <w:pPr>
        <w:pStyle w:val="BodyText"/>
        <w:spacing w:before="1"/>
        <w:ind w:left="426"/>
        <w:rPr>
          <w:rFonts w:asciiTheme="minorHAnsi" w:hAnsiTheme="minorHAnsi" w:cstheme="minorHAnsi"/>
          <w:sz w:val="24"/>
          <w:szCs w:val="24"/>
        </w:rPr>
      </w:pPr>
    </w:p>
    <w:p w14:paraId="447330FD" w14:textId="77777777" w:rsidR="003D0C85" w:rsidRPr="003D0C85" w:rsidRDefault="003D0C85" w:rsidP="003D0C85">
      <w:pPr>
        <w:pStyle w:val="BodyText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D0C85">
        <w:rPr>
          <w:rFonts w:asciiTheme="minorHAnsi" w:hAnsiTheme="minorHAnsi" w:cstheme="minorHAnsi"/>
          <w:b/>
          <w:bCs/>
          <w:sz w:val="24"/>
          <w:szCs w:val="24"/>
        </w:rPr>
        <w:t>Review of the website</w:t>
      </w:r>
    </w:p>
    <w:p w14:paraId="1F92513C" w14:textId="77777777" w:rsidR="003D0C85" w:rsidRDefault="003D0C85" w:rsidP="00210DD3">
      <w:pPr>
        <w:pStyle w:val="BodyText"/>
        <w:spacing w:before="1"/>
        <w:ind w:left="426"/>
        <w:rPr>
          <w:rFonts w:asciiTheme="minorHAnsi" w:hAnsiTheme="minorHAnsi" w:cstheme="minorHAnsi"/>
          <w:sz w:val="24"/>
          <w:szCs w:val="24"/>
        </w:rPr>
      </w:pPr>
    </w:p>
    <w:p w14:paraId="70C50BC8" w14:textId="16D015A7" w:rsidR="005F3E66" w:rsidRPr="00C7249B" w:rsidRDefault="00E008B8" w:rsidP="00210DD3">
      <w:pPr>
        <w:pStyle w:val="BodyText"/>
        <w:spacing w:before="1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Fire Standards Board </w:t>
      </w:r>
      <w:r w:rsidR="00FE6384">
        <w:rPr>
          <w:rFonts w:asciiTheme="minorHAnsi" w:hAnsiTheme="minorHAnsi" w:cstheme="minorHAnsi"/>
          <w:sz w:val="24"/>
          <w:szCs w:val="24"/>
        </w:rPr>
        <w:t xml:space="preserve">has </w:t>
      </w:r>
      <w:r w:rsidR="00484C9E">
        <w:rPr>
          <w:rFonts w:asciiTheme="minorHAnsi" w:hAnsiTheme="minorHAnsi" w:cstheme="minorHAnsi"/>
          <w:sz w:val="24"/>
          <w:szCs w:val="24"/>
        </w:rPr>
        <w:t xml:space="preserve">scheduled </w:t>
      </w:r>
      <w:r w:rsidR="00FE6384">
        <w:rPr>
          <w:rFonts w:asciiTheme="minorHAnsi" w:hAnsiTheme="minorHAnsi" w:cstheme="minorHAnsi"/>
          <w:sz w:val="24"/>
          <w:szCs w:val="24"/>
        </w:rPr>
        <w:t xml:space="preserve">a </w:t>
      </w:r>
      <w:r w:rsidR="00693D96">
        <w:rPr>
          <w:rFonts w:asciiTheme="minorHAnsi" w:hAnsiTheme="minorHAnsi" w:cstheme="minorHAnsi"/>
          <w:sz w:val="24"/>
          <w:szCs w:val="24"/>
        </w:rPr>
        <w:t xml:space="preserve">full </w:t>
      </w:r>
      <w:r w:rsidR="00FE6384">
        <w:rPr>
          <w:rFonts w:asciiTheme="minorHAnsi" w:hAnsiTheme="minorHAnsi" w:cstheme="minorHAnsi"/>
          <w:sz w:val="24"/>
          <w:szCs w:val="24"/>
        </w:rPr>
        <w:t xml:space="preserve">review of the website </w:t>
      </w:r>
      <w:r w:rsidR="00484C9E">
        <w:rPr>
          <w:rFonts w:asciiTheme="minorHAnsi" w:hAnsiTheme="minorHAnsi" w:cstheme="minorHAnsi"/>
          <w:sz w:val="24"/>
          <w:szCs w:val="24"/>
        </w:rPr>
        <w:t>to</w:t>
      </w:r>
      <w:r w:rsidR="00FE6384">
        <w:rPr>
          <w:rFonts w:asciiTheme="minorHAnsi" w:hAnsiTheme="minorHAnsi" w:cstheme="minorHAnsi"/>
          <w:sz w:val="24"/>
          <w:szCs w:val="24"/>
        </w:rPr>
        <w:t xml:space="preserve"> take place </w:t>
      </w:r>
      <w:r w:rsidR="004C4C54">
        <w:rPr>
          <w:rFonts w:asciiTheme="minorHAnsi" w:hAnsiTheme="minorHAnsi" w:cstheme="minorHAnsi"/>
          <w:sz w:val="24"/>
          <w:szCs w:val="24"/>
        </w:rPr>
        <w:t>before the end of</w:t>
      </w:r>
      <w:r w:rsidR="00FE6384">
        <w:rPr>
          <w:rFonts w:asciiTheme="minorHAnsi" w:hAnsiTheme="minorHAnsi" w:cstheme="minorHAnsi"/>
          <w:sz w:val="24"/>
          <w:szCs w:val="24"/>
        </w:rPr>
        <w:t xml:space="preserve"> 2021</w:t>
      </w:r>
      <w:r w:rsidR="00795F16">
        <w:rPr>
          <w:rFonts w:asciiTheme="minorHAnsi" w:hAnsiTheme="minorHAnsi" w:cstheme="minorHAnsi"/>
          <w:sz w:val="24"/>
          <w:szCs w:val="24"/>
        </w:rPr>
        <w:t xml:space="preserve"> and have agreed </w:t>
      </w:r>
      <w:r w:rsidR="0083344B">
        <w:rPr>
          <w:rFonts w:asciiTheme="minorHAnsi" w:hAnsiTheme="minorHAnsi" w:cstheme="minorHAnsi"/>
          <w:sz w:val="24"/>
          <w:szCs w:val="24"/>
        </w:rPr>
        <w:t>to conduct bi</w:t>
      </w:r>
      <w:r w:rsidR="00C24BF4">
        <w:rPr>
          <w:rFonts w:asciiTheme="minorHAnsi" w:hAnsiTheme="minorHAnsi" w:cstheme="minorHAnsi"/>
          <w:sz w:val="24"/>
          <w:szCs w:val="24"/>
        </w:rPr>
        <w:t>a</w:t>
      </w:r>
      <w:r w:rsidR="0083344B">
        <w:rPr>
          <w:rFonts w:asciiTheme="minorHAnsi" w:hAnsiTheme="minorHAnsi" w:cstheme="minorHAnsi"/>
          <w:sz w:val="24"/>
          <w:szCs w:val="24"/>
        </w:rPr>
        <w:t>nnual review</w:t>
      </w:r>
      <w:r w:rsidR="00C24BF4">
        <w:rPr>
          <w:rFonts w:asciiTheme="minorHAnsi" w:hAnsiTheme="minorHAnsi" w:cstheme="minorHAnsi"/>
          <w:sz w:val="24"/>
          <w:szCs w:val="24"/>
        </w:rPr>
        <w:t xml:space="preserve">s going forward. </w:t>
      </w:r>
    </w:p>
    <w:p w14:paraId="2F66992F" w14:textId="600ACF3E" w:rsidR="004C4C54" w:rsidRPr="00C7249B" w:rsidRDefault="004C4C54" w:rsidP="00D74413">
      <w:pPr>
        <w:pStyle w:val="BodyText"/>
        <w:spacing w:before="1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review of the website is </w:t>
      </w:r>
      <w:r w:rsidR="001C115B">
        <w:rPr>
          <w:rFonts w:asciiTheme="minorHAnsi" w:hAnsiTheme="minorHAnsi" w:cstheme="minorHAnsi"/>
          <w:sz w:val="24"/>
          <w:szCs w:val="24"/>
        </w:rPr>
        <w:t>needed</w:t>
      </w:r>
      <w:r>
        <w:rPr>
          <w:rFonts w:asciiTheme="minorHAnsi" w:hAnsiTheme="minorHAnsi" w:cstheme="minorHAnsi"/>
          <w:sz w:val="24"/>
          <w:szCs w:val="24"/>
        </w:rPr>
        <w:t xml:space="preserve"> as the </w:t>
      </w:r>
      <w:r w:rsidR="0039195F">
        <w:rPr>
          <w:rFonts w:asciiTheme="minorHAnsi" w:hAnsiTheme="minorHAnsi" w:cstheme="minorHAnsi"/>
          <w:sz w:val="24"/>
          <w:szCs w:val="24"/>
        </w:rPr>
        <w:t xml:space="preserve">requirements for the website have changes since it was initially launched. </w:t>
      </w:r>
      <w:r w:rsidRPr="00BC4CF3">
        <w:rPr>
          <w:rFonts w:asciiTheme="minorHAnsi" w:hAnsiTheme="minorHAnsi" w:cstheme="minorHAnsi"/>
          <w:sz w:val="24"/>
          <w:szCs w:val="24"/>
        </w:rPr>
        <w:t xml:space="preserve">When the </w:t>
      </w:r>
      <w:r>
        <w:rPr>
          <w:rFonts w:asciiTheme="minorHAnsi" w:hAnsiTheme="minorHAnsi" w:cstheme="minorHAnsi"/>
          <w:sz w:val="24"/>
          <w:szCs w:val="24"/>
        </w:rPr>
        <w:t>web</w:t>
      </w:r>
      <w:r w:rsidRPr="00BC4CF3">
        <w:rPr>
          <w:rFonts w:asciiTheme="minorHAnsi" w:hAnsiTheme="minorHAnsi" w:cstheme="minorHAnsi"/>
          <w:sz w:val="24"/>
          <w:szCs w:val="24"/>
        </w:rPr>
        <w:t xml:space="preserve">site was built, there were no Fire Standards to publish </w:t>
      </w:r>
      <w:r w:rsidR="0039195F">
        <w:rPr>
          <w:rFonts w:asciiTheme="minorHAnsi" w:hAnsiTheme="minorHAnsi" w:cstheme="minorHAnsi"/>
          <w:sz w:val="24"/>
          <w:szCs w:val="24"/>
        </w:rPr>
        <w:t>and so</w:t>
      </w:r>
      <w:r w:rsidRPr="00BC4C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it</w:t>
      </w:r>
      <w:r w:rsidRPr="00BC4CF3">
        <w:rPr>
          <w:rFonts w:asciiTheme="minorHAnsi" w:hAnsiTheme="minorHAnsi" w:cstheme="minorHAnsi"/>
          <w:sz w:val="24"/>
          <w:szCs w:val="24"/>
        </w:rPr>
        <w:t xml:space="preserve"> was built using </w:t>
      </w:r>
      <w:r>
        <w:rPr>
          <w:rFonts w:asciiTheme="minorHAnsi" w:hAnsiTheme="minorHAnsi" w:cstheme="minorHAnsi"/>
          <w:sz w:val="24"/>
          <w:szCs w:val="24"/>
        </w:rPr>
        <w:t xml:space="preserve">mostly </w:t>
      </w:r>
      <w:r w:rsidRPr="00BC4CF3">
        <w:rPr>
          <w:rFonts w:asciiTheme="minorHAnsi" w:hAnsiTheme="minorHAnsi" w:cstheme="minorHAnsi"/>
          <w:sz w:val="24"/>
          <w:szCs w:val="24"/>
        </w:rPr>
        <w:t xml:space="preserve">simple webpages, </w:t>
      </w:r>
      <w:r>
        <w:rPr>
          <w:rFonts w:asciiTheme="minorHAnsi" w:hAnsiTheme="minorHAnsi" w:cstheme="minorHAnsi"/>
          <w:sz w:val="24"/>
          <w:szCs w:val="24"/>
        </w:rPr>
        <w:t>with limited</w:t>
      </w:r>
      <w:r w:rsidRPr="00BC4C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custom</w:t>
      </w:r>
      <w:r w:rsidRPr="00BC4CF3">
        <w:rPr>
          <w:rFonts w:asciiTheme="minorHAnsi" w:hAnsiTheme="minorHAnsi" w:cstheme="minorHAnsi"/>
          <w:sz w:val="24"/>
          <w:szCs w:val="24"/>
        </w:rPr>
        <w:t xml:space="preserve"> templates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C4CF3">
        <w:rPr>
          <w:rFonts w:asciiTheme="minorHAnsi" w:hAnsiTheme="minorHAnsi" w:cstheme="minorHAnsi"/>
          <w:sz w:val="24"/>
          <w:szCs w:val="24"/>
        </w:rPr>
        <w:t xml:space="preserve"> as this was all that was </w:t>
      </w:r>
      <w:r w:rsidR="001C115B" w:rsidRPr="00BC4CF3">
        <w:rPr>
          <w:rFonts w:asciiTheme="minorHAnsi" w:hAnsiTheme="minorHAnsi" w:cstheme="minorHAnsi"/>
          <w:sz w:val="24"/>
          <w:szCs w:val="24"/>
        </w:rPr>
        <w:t>necessary</w:t>
      </w:r>
      <w:r w:rsidR="001C115B">
        <w:rPr>
          <w:rFonts w:asciiTheme="minorHAnsi" w:hAnsiTheme="minorHAnsi" w:cstheme="minorHAnsi"/>
          <w:sz w:val="24"/>
          <w:szCs w:val="24"/>
        </w:rPr>
        <w:t xml:space="preserve"> at the time</w:t>
      </w:r>
      <w:r w:rsidRPr="00BC4CF3">
        <w:rPr>
          <w:rFonts w:asciiTheme="minorHAnsi" w:hAnsiTheme="minorHAnsi" w:cstheme="minorHAnsi"/>
          <w:sz w:val="24"/>
          <w:szCs w:val="24"/>
        </w:rPr>
        <w:t xml:space="preserve">. Now that </w:t>
      </w:r>
      <w:proofErr w:type="gramStart"/>
      <w:r w:rsidRPr="00BC4CF3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Pr="00BC4CF3">
        <w:rPr>
          <w:rFonts w:asciiTheme="minorHAnsi" w:hAnsiTheme="minorHAnsi" w:cstheme="minorHAnsi"/>
          <w:sz w:val="24"/>
          <w:szCs w:val="24"/>
        </w:rPr>
        <w:t xml:space="preserve"> Fire Standards have b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C4CF3">
        <w:rPr>
          <w:rFonts w:asciiTheme="minorHAnsi" w:hAnsiTheme="minorHAnsi" w:cstheme="minorHAnsi"/>
          <w:sz w:val="24"/>
          <w:szCs w:val="24"/>
        </w:rPr>
        <w:t xml:space="preserve">en published </w:t>
      </w:r>
      <w:r w:rsidR="0039195F">
        <w:rPr>
          <w:rFonts w:asciiTheme="minorHAnsi" w:hAnsiTheme="minorHAnsi" w:cstheme="minorHAnsi"/>
          <w:sz w:val="24"/>
          <w:szCs w:val="24"/>
        </w:rPr>
        <w:t xml:space="preserve">and we are more aware of the sort of content and </w:t>
      </w:r>
      <w:r w:rsidR="00D74413">
        <w:rPr>
          <w:rFonts w:asciiTheme="minorHAnsi" w:hAnsiTheme="minorHAnsi" w:cstheme="minorHAnsi"/>
          <w:sz w:val="24"/>
          <w:szCs w:val="24"/>
        </w:rPr>
        <w:t>templates we need on the site, further development is required.</w:t>
      </w:r>
    </w:p>
    <w:p w14:paraId="303A8B61" w14:textId="5654E878" w:rsidR="00E06558" w:rsidRPr="00D74413" w:rsidRDefault="00D74413" w:rsidP="5A1522D9">
      <w:pPr>
        <w:pStyle w:val="ListParagraph"/>
        <w:numPr>
          <w:ilvl w:val="0"/>
          <w:numId w:val="20"/>
        </w:numPr>
        <w:tabs>
          <w:tab w:val="left" w:pos="821"/>
        </w:tabs>
        <w:spacing w:before="268"/>
        <w:rPr>
          <w:rFonts w:asciiTheme="minorHAnsi" w:hAnsiTheme="minorHAnsi" w:cstheme="minorBidi"/>
          <w:b/>
          <w:bCs/>
          <w:spacing w:val="-1"/>
          <w:sz w:val="24"/>
          <w:szCs w:val="24"/>
        </w:rPr>
      </w:pPr>
      <w:r w:rsidRPr="5A1522D9">
        <w:rPr>
          <w:rFonts w:asciiTheme="minorHAnsi" w:hAnsiTheme="minorHAnsi" w:cstheme="minorBidi"/>
          <w:b/>
          <w:bCs/>
          <w:spacing w:val="-1"/>
          <w:sz w:val="24"/>
          <w:szCs w:val="24"/>
        </w:rPr>
        <w:t xml:space="preserve">Current </w:t>
      </w:r>
      <w:r w:rsidR="5D2AB49E" w:rsidRPr="5A1522D9">
        <w:rPr>
          <w:rFonts w:asciiTheme="minorHAnsi" w:hAnsiTheme="minorHAnsi" w:cstheme="minorBidi"/>
          <w:b/>
          <w:bCs/>
          <w:spacing w:val="-1"/>
          <w:sz w:val="24"/>
          <w:szCs w:val="24"/>
        </w:rPr>
        <w:t>c</w:t>
      </w:r>
      <w:r w:rsidR="00880665" w:rsidRPr="5A1522D9">
        <w:rPr>
          <w:rFonts w:asciiTheme="minorHAnsi" w:hAnsiTheme="minorHAnsi" w:cstheme="minorBidi"/>
          <w:b/>
          <w:bCs/>
          <w:spacing w:val="-1"/>
          <w:sz w:val="24"/>
          <w:szCs w:val="24"/>
        </w:rPr>
        <w:t>ontent of the website</w:t>
      </w:r>
    </w:p>
    <w:p w14:paraId="3E2F42EC" w14:textId="0C632195" w:rsidR="00B2741F" w:rsidRPr="005C0822" w:rsidRDefault="00FE6194" w:rsidP="00D74413">
      <w:pPr>
        <w:tabs>
          <w:tab w:val="left" w:pos="821"/>
        </w:tabs>
        <w:spacing w:before="268"/>
        <w:ind w:left="426"/>
        <w:rPr>
          <w:rFonts w:asciiTheme="minorHAnsi" w:hAnsiTheme="minorHAnsi" w:cstheme="minorHAnsi"/>
          <w:spacing w:val="-1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 xml:space="preserve">The website currently </w:t>
      </w:r>
      <w:r w:rsidR="00D74413">
        <w:rPr>
          <w:rFonts w:asciiTheme="minorHAnsi" w:hAnsiTheme="minorHAnsi" w:cstheme="minorHAnsi"/>
          <w:sz w:val="24"/>
          <w:szCs w:val="24"/>
        </w:rPr>
        <w:t>includes</w:t>
      </w:r>
      <w:r w:rsidR="00A35E96"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="00B2741F" w:rsidRPr="005C0822">
        <w:rPr>
          <w:rFonts w:asciiTheme="minorHAnsi" w:hAnsiTheme="minorHAnsi" w:cstheme="minorHAnsi"/>
          <w:sz w:val="24"/>
          <w:szCs w:val="24"/>
        </w:rPr>
        <w:t>the following types of content:</w:t>
      </w:r>
    </w:p>
    <w:p w14:paraId="32878C6A" w14:textId="0CC53FA8" w:rsidR="00210DD3" w:rsidRDefault="0008393C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>basic pages</w:t>
      </w:r>
    </w:p>
    <w:p w14:paraId="124B4ECD" w14:textId="19BCBECB" w:rsidR="00B2741F" w:rsidRPr="005C0822" w:rsidRDefault="0008393C" w:rsidP="002F2B70">
      <w:pPr>
        <w:pStyle w:val="BodyText"/>
        <w:numPr>
          <w:ilvl w:val="0"/>
          <w:numId w:val="19"/>
        </w:numPr>
        <w:tabs>
          <w:tab w:val="left" w:pos="993"/>
        </w:tabs>
        <w:ind w:left="1418" w:hanging="425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>news posts</w:t>
      </w:r>
    </w:p>
    <w:p w14:paraId="78F0266B" w14:textId="30483947" w:rsidR="007707F6" w:rsidRPr="005C0822" w:rsidRDefault="007707F6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custom built list page for Approved Standards with specific search function</w:t>
      </w:r>
    </w:p>
    <w:p w14:paraId="61127BFB" w14:textId="7D804863" w:rsidR="00B2741F" w:rsidRPr="005C0822" w:rsidRDefault="0008393C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>custom buil</w:t>
      </w:r>
      <w:r w:rsidR="007707F6">
        <w:rPr>
          <w:rFonts w:asciiTheme="minorHAnsi" w:hAnsiTheme="minorHAnsi" w:cstheme="minorHAnsi"/>
          <w:sz w:val="24"/>
          <w:szCs w:val="24"/>
        </w:rPr>
        <w:t>t</w:t>
      </w:r>
      <w:r w:rsidRPr="005C0822">
        <w:rPr>
          <w:rFonts w:asciiTheme="minorHAnsi" w:hAnsiTheme="minorHAnsi" w:cstheme="minorHAnsi"/>
          <w:sz w:val="24"/>
          <w:szCs w:val="24"/>
        </w:rPr>
        <w:t xml:space="preserve"> template</w:t>
      </w:r>
      <w:r w:rsidR="00210DD3">
        <w:rPr>
          <w:rFonts w:asciiTheme="minorHAnsi" w:hAnsiTheme="minorHAnsi" w:cstheme="minorHAnsi"/>
          <w:sz w:val="24"/>
          <w:szCs w:val="24"/>
        </w:rPr>
        <w:t xml:space="preserve"> for Fire Standards</w:t>
      </w:r>
      <w:r w:rsidR="00896B95">
        <w:rPr>
          <w:rFonts w:asciiTheme="minorHAnsi" w:hAnsiTheme="minorHAnsi" w:cstheme="minorHAnsi"/>
          <w:sz w:val="24"/>
          <w:szCs w:val="24"/>
        </w:rPr>
        <w:t xml:space="preserve"> with “print to PDF” </w:t>
      </w:r>
      <w:proofErr w:type="gramStart"/>
      <w:r w:rsidR="00896B95">
        <w:rPr>
          <w:rFonts w:asciiTheme="minorHAnsi" w:hAnsiTheme="minorHAnsi" w:cstheme="minorHAnsi"/>
          <w:sz w:val="24"/>
          <w:szCs w:val="24"/>
        </w:rPr>
        <w:t>function</w:t>
      </w:r>
      <w:proofErr w:type="gramEnd"/>
    </w:p>
    <w:p w14:paraId="64B61ED3" w14:textId="4C5E62A6" w:rsidR="003C3CCA" w:rsidRPr="005C0822" w:rsidRDefault="003C3CCA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photo and biography library for </w:t>
      </w:r>
      <w:r w:rsidR="00BF2CCB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oa</w:t>
      </w:r>
      <w:r w:rsidR="00BF2CCB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d members</w:t>
      </w:r>
    </w:p>
    <w:p w14:paraId="1D417021" w14:textId="093A7EFF" w:rsidR="00B2741F" w:rsidRPr="005C0822" w:rsidRDefault="0008393C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>infographics</w:t>
      </w:r>
      <w:r w:rsidR="00210DD3">
        <w:rPr>
          <w:rFonts w:asciiTheme="minorHAnsi" w:hAnsiTheme="minorHAnsi" w:cstheme="minorHAnsi"/>
          <w:sz w:val="24"/>
          <w:szCs w:val="24"/>
        </w:rPr>
        <w:t xml:space="preserve"> </w:t>
      </w:r>
      <w:r w:rsidR="00896B95">
        <w:rPr>
          <w:rFonts w:asciiTheme="minorHAnsi" w:hAnsiTheme="minorHAnsi" w:cstheme="minorHAnsi"/>
          <w:sz w:val="24"/>
          <w:szCs w:val="24"/>
        </w:rPr>
        <w:t>–</w:t>
      </w:r>
      <w:r w:rsidR="00210DD3">
        <w:rPr>
          <w:rFonts w:asciiTheme="minorHAnsi" w:hAnsiTheme="minorHAnsi" w:cstheme="minorHAnsi"/>
          <w:sz w:val="24"/>
          <w:szCs w:val="24"/>
        </w:rPr>
        <w:t xml:space="preserve"> embedded</w:t>
      </w:r>
      <w:r w:rsidR="00896B95">
        <w:rPr>
          <w:rFonts w:asciiTheme="minorHAnsi" w:hAnsiTheme="minorHAnsi" w:cstheme="minorHAnsi"/>
          <w:sz w:val="24"/>
          <w:szCs w:val="24"/>
        </w:rPr>
        <w:t xml:space="preserve"> into </w:t>
      </w:r>
      <w:proofErr w:type="gramStart"/>
      <w:r w:rsidR="00896B95">
        <w:rPr>
          <w:rFonts w:asciiTheme="minorHAnsi" w:hAnsiTheme="minorHAnsi" w:cstheme="minorHAnsi"/>
          <w:sz w:val="24"/>
          <w:szCs w:val="24"/>
        </w:rPr>
        <w:t>webpages</w:t>
      </w:r>
      <w:proofErr w:type="gramEnd"/>
    </w:p>
    <w:p w14:paraId="6F6A78D7" w14:textId="285575AB" w:rsidR="00B2741F" w:rsidRPr="005C0822" w:rsidRDefault="0008393C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>videos</w:t>
      </w:r>
      <w:r w:rsidR="00B2741F" w:rsidRPr="005C0822">
        <w:rPr>
          <w:rFonts w:asciiTheme="minorHAnsi" w:hAnsiTheme="minorHAnsi" w:cstheme="minorHAnsi"/>
          <w:sz w:val="24"/>
          <w:szCs w:val="24"/>
        </w:rPr>
        <w:t xml:space="preserve"> – </w:t>
      </w:r>
      <w:r w:rsidR="00024E6D" w:rsidRPr="005C0822">
        <w:rPr>
          <w:rFonts w:asciiTheme="minorHAnsi" w:hAnsiTheme="minorHAnsi" w:cstheme="minorHAnsi"/>
          <w:sz w:val="24"/>
          <w:szCs w:val="24"/>
        </w:rPr>
        <w:t>embedded from YouTube</w:t>
      </w:r>
      <w:r w:rsidR="00896B95">
        <w:rPr>
          <w:rFonts w:asciiTheme="minorHAnsi" w:hAnsiTheme="minorHAnsi" w:cstheme="minorHAnsi"/>
          <w:sz w:val="24"/>
          <w:szCs w:val="24"/>
        </w:rPr>
        <w:t xml:space="preserve"> into webpages</w:t>
      </w:r>
      <w:r w:rsidR="00D43D88" w:rsidRPr="005C0822">
        <w:rPr>
          <w:rFonts w:asciiTheme="minorHAnsi" w:hAnsiTheme="minorHAnsi" w:cstheme="minorHAnsi"/>
          <w:sz w:val="24"/>
          <w:szCs w:val="24"/>
        </w:rPr>
        <w:t xml:space="preserve"> and</w:t>
      </w:r>
      <w:r w:rsidR="00896B95">
        <w:rPr>
          <w:rFonts w:asciiTheme="minorHAnsi" w:hAnsiTheme="minorHAnsi" w:cstheme="minorHAnsi"/>
          <w:sz w:val="24"/>
          <w:szCs w:val="24"/>
        </w:rPr>
        <w:t xml:space="preserve"> a video library on the </w:t>
      </w:r>
      <w:proofErr w:type="gramStart"/>
      <w:r w:rsidR="00896B95">
        <w:rPr>
          <w:rFonts w:asciiTheme="minorHAnsi" w:hAnsiTheme="minorHAnsi" w:cstheme="minorHAnsi"/>
          <w:sz w:val="24"/>
          <w:szCs w:val="24"/>
        </w:rPr>
        <w:t>homepage</w:t>
      </w:r>
      <w:proofErr w:type="gramEnd"/>
    </w:p>
    <w:p w14:paraId="1569FD5E" w14:textId="304A991B" w:rsidR="0008393C" w:rsidRPr="005C0822" w:rsidRDefault="005A52D5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>PDF</w:t>
      </w:r>
      <w:r w:rsidR="00896B95">
        <w:rPr>
          <w:rFonts w:asciiTheme="minorHAnsi" w:hAnsiTheme="minorHAnsi" w:cstheme="minorHAnsi"/>
          <w:sz w:val="24"/>
          <w:szCs w:val="24"/>
        </w:rPr>
        <w:t xml:space="preserve"> downloads</w:t>
      </w:r>
    </w:p>
    <w:p w14:paraId="38E07B8C" w14:textId="2E2BDF45" w:rsidR="000167CB" w:rsidRPr="005C0822" w:rsidRDefault="000167CB" w:rsidP="00521D68">
      <w:pPr>
        <w:pStyle w:val="BodyText"/>
        <w:numPr>
          <w:ilvl w:val="0"/>
          <w:numId w:val="19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Twitter feed</w:t>
      </w:r>
      <w:r w:rsidR="00F76CE0">
        <w:rPr>
          <w:rFonts w:asciiTheme="minorHAnsi" w:hAnsiTheme="minorHAnsi" w:cstheme="minorHAnsi"/>
          <w:sz w:val="24"/>
          <w:szCs w:val="24"/>
        </w:rPr>
        <w:t xml:space="preserve"> widget</w:t>
      </w:r>
    </w:p>
    <w:p w14:paraId="1FA2E9BF" w14:textId="20437FEB" w:rsidR="005A52D5" w:rsidRPr="005C0822" w:rsidRDefault="005A52D5" w:rsidP="005A52D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88F0D79" w14:textId="12B53905" w:rsidR="003841A5" w:rsidRDefault="003841A5" w:rsidP="00DB17A9">
      <w:pPr>
        <w:pStyle w:val="BodyText"/>
        <w:ind w:left="426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 xml:space="preserve">The website is required to </w:t>
      </w:r>
      <w:r w:rsidR="00911F85">
        <w:rPr>
          <w:rFonts w:asciiTheme="minorHAnsi" w:hAnsiTheme="minorHAnsi" w:cstheme="minorHAnsi"/>
          <w:sz w:val="24"/>
          <w:szCs w:val="24"/>
        </w:rPr>
        <w:t xml:space="preserve">continue to </w:t>
      </w:r>
      <w:r w:rsidRPr="005C0822">
        <w:rPr>
          <w:rFonts w:asciiTheme="minorHAnsi" w:hAnsiTheme="minorHAnsi" w:cstheme="minorHAnsi"/>
          <w:sz w:val="24"/>
          <w:szCs w:val="24"/>
        </w:rPr>
        <w:t>support these types of content and</w:t>
      </w:r>
      <w:r w:rsidR="002A1652" w:rsidRPr="005C0822">
        <w:rPr>
          <w:rFonts w:asciiTheme="minorHAnsi" w:hAnsiTheme="minorHAnsi" w:cstheme="minorHAnsi"/>
          <w:sz w:val="24"/>
          <w:szCs w:val="24"/>
        </w:rPr>
        <w:t xml:space="preserve">, where appropriate and where requested, support the hosting of other types of content. </w:t>
      </w:r>
    </w:p>
    <w:p w14:paraId="4D593D1F" w14:textId="738AB2F6" w:rsidR="00DB17A9" w:rsidRDefault="00DB17A9" w:rsidP="00DB17A9">
      <w:pPr>
        <w:pStyle w:val="BodyText"/>
        <w:ind w:left="426"/>
        <w:rPr>
          <w:rFonts w:asciiTheme="minorHAnsi" w:hAnsiTheme="minorHAnsi" w:cstheme="minorHAnsi"/>
          <w:sz w:val="24"/>
          <w:szCs w:val="24"/>
        </w:rPr>
      </w:pPr>
    </w:p>
    <w:p w14:paraId="2B008C5E" w14:textId="6E2377C6" w:rsidR="00DB17A9" w:rsidRPr="005C0822" w:rsidRDefault="00DB17A9" w:rsidP="00DB17A9">
      <w:pPr>
        <w:pStyle w:val="BodyText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is a webmail account linked to the website: </w:t>
      </w:r>
      <w:hyperlink r:id="rId14" w:history="1">
        <w:r w:rsidR="00C82D51" w:rsidRPr="00225DCE">
          <w:rPr>
            <w:rStyle w:val="Hyperlink"/>
            <w:rFonts w:asciiTheme="minorHAnsi" w:hAnsiTheme="minorHAnsi" w:cstheme="minorHAnsi"/>
            <w:sz w:val="24"/>
            <w:szCs w:val="24"/>
          </w:rPr>
          <w:t>contact@firestandards.org</w:t>
        </w:r>
      </w:hyperlink>
      <w:r w:rsidR="00C82D51">
        <w:rPr>
          <w:rFonts w:asciiTheme="minorHAnsi" w:hAnsiTheme="minorHAnsi" w:cstheme="minorHAnsi"/>
          <w:sz w:val="24"/>
          <w:szCs w:val="24"/>
        </w:rPr>
        <w:t>. This was set up and is managed by the existing contractor.</w:t>
      </w:r>
    </w:p>
    <w:p w14:paraId="5DD64F34" w14:textId="3E0638D7" w:rsidR="00C14DC4" w:rsidRPr="002F2B70" w:rsidRDefault="00880665" w:rsidP="00E06558">
      <w:pPr>
        <w:pStyle w:val="ListParagraph"/>
        <w:numPr>
          <w:ilvl w:val="0"/>
          <w:numId w:val="20"/>
        </w:numPr>
        <w:tabs>
          <w:tab w:val="left" w:pos="821"/>
        </w:tabs>
        <w:spacing w:before="268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2F2B70">
        <w:rPr>
          <w:rFonts w:asciiTheme="minorHAnsi" w:hAnsiTheme="minorHAnsi" w:cstheme="minorHAnsi"/>
          <w:b/>
          <w:spacing w:val="-1"/>
          <w:sz w:val="24"/>
          <w:szCs w:val="24"/>
        </w:rPr>
        <w:t>Hosting</w:t>
      </w:r>
      <w:r w:rsidR="00C82D5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of the website</w:t>
      </w:r>
    </w:p>
    <w:p w14:paraId="206FB917" w14:textId="49FAF223" w:rsidR="00A0035D" w:rsidRPr="002F2B70" w:rsidRDefault="008A15B5" w:rsidP="002F2B70">
      <w:pPr>
        <w:pStyle w:val="ListParagraph"/>
        <w:tabs>
          <w:tab w:val="left" w:pos="709"/>
        </w:tabs>
        <w:spacing w:before="268"/>
        <w:ind w:left="709" w:firstLine="0"/>
        <w:rPr>
          <w:rFonts w:asciiTheme="minorHAnsi" w:hAnsiTheme="minorHAnsi" w:cstheme="minorHAnsi"/>
          <w:sz w:val="24"/>
          <w:szCs w:val="24"/>
        </w:rPr>
      </w:pPr>
      <w:r w:rsidRPr="002F2B70">
        <w:rPr>
          <w:rFonts w:asciiTheme="minorHAnsi" w:hAnsiTheme="minorHAnsi" w:cstheme="minorHAnsi"/>
          <w:sz w:val="24"/>
          <w:szCs w:val="24"/>
        </w:rPr>
        <w:t xml:space="preserve">Currently the site is hosted on UK based servers. Backups are taken daily and stored with </w:t>
      </w:r>
      <w:proofErr w:type="spellStart"/>
      <w:r w:rsidRPr="002F2B70">
        <w:rPr>
          <w:rFonts w:asciiTheme="minorHAnsi" w:hAnsiTheme="minorHAnsi" w:cstheme="minorHAnsi"/>
          <w:sz w:val="24"/>
          <w:szCs w:val="24"/>
        </w:rPr>
        <w:t>UKFast</w:t>
      </w:r>
      <w:proofErr w:type="spellEnd"/>
      <w:r w:rsidRPr="002F2B70">
        <w:rPr>
          <w:rFonts w:asciiTheme="minorHAnsi" w:hAnsiTheme="minorHAnsi" w:cstheme="minorHAnsi"/>
          <w:sz w:val="24"/>
          <w:szCs w:val="24"/>
        </w:rPr>
        <w:t>, as well locally by t</w:t>
      </w:r>
      <w:r w:rsidR="002F2B70">
        <w:rPr>
          <w:rFonts w:asciiTheme="minorHAnsi" w:hAnsiTheme="minorHAnsi" w:cstheme="minorHAnsi"/>
          <w:sz w:val="24"/>
          <w:szCs w:val="24"/>
        </w:rPr>
        <w:t>h</w:t>
      </w:r>
      <w:r w:rsidR="002F2B70" w:rsidRPr="002F2B70">
        <w:rPr>
          <w:rFonts w:asciiTheme="minorHAnsi" w:hAnsiTheme="minorHAnsi" w:cstheme="minorHAnsi"/>
          <w:sz w:val="24"/>
          <w:szCs w:val="24"/>
        </w:rPr>
        <w:t>e current contract holder.</w:t>
      </w:r>
    </w:p>
    <w:p w14:paraId="4F3F0BA7" w14:textId="51FCECFD" w:rsidR="00661751" w:rsidRPr="00661751" w:rsidRDefault="00661751" w:rsidP="00D74413">
      <w:pPr>
        <w:pStyle w:val="ListParagraph"/>
        <w:numPr>
          <w:ilvl w:val="0"/>
          <w:numId w:val="20"/>
        </w:numPr>
        <w:tabs>
          <w:tab w:val="left" w:pos="821"/>
        </w:tabs>
        <w:spacing w:before="268"/>
        <w:rPr>
          <w:rFonts w:asciiTheme="minorHAnsi" w:hAnsiTheme="minorHAnsi" w:cstheme="minorHAnsi"/>
          <w:b/>
          <w:bCs/>
          <w:sz w:val="24"/>
          <w:szCs w:val="24"/>
        </w:rPr>
      </w:pPr>
      <w:r w:rsidRPr="00661751">
        <w:rPr>
          <w:rFonts w:asciiTheme="minorHAnsi" w:hAnsiTheme="minorHAnsi" w:cstheme="minorHAnsi"/>
          <w:b/>
          <w:bCs/>
          <w:sz w:val="24"/>
          <w:szCs w:val="24"/>
        </w:rPr>
        <w:t>Requirements</w:t>
      </w:r>
      <w:r w:rsidR="000432E7">
        <w:rPr>
          <w:rFonts w:asciiTheme="minorHAnsi" w:hAnsiTheme="minorHAnsi" w:cstheme="minorHAnsi"/>
          <w:b/>
          <w:bCs/>
          <w:sz w:val="24"/>
          <w:szCs w:val="24"/>
        </w:rPr>
        <w:t xml:space="preserve"> for new contractor</w:t>
      </w:r>
    </w:p>
    <w:p w14:paraId="368B76CF" w14:textId="77777777" w:rsidR="006C2757" w:rsidRPr="006C2757" w:rsidRDefault="00880665" w:rsidP="006C2757">
      <w:pPr>
        <w:pStyle w:val="ListParagraph"/>
        <w:numPr>
          <w:ilvl w:val="0"/>
          <w:numId w:val="24"/>
        </w:numPr>
        <w:tabs>
          <w:tab w:val="left" w:pos="1276"/>
        </w:tabs>
        <w:spacing w:before="268" w:after="240"/>
        <w:ind w:hanging="294"/>
        <w:rPr>
          <w:rFonts w:asciiTheme="minorHAnsi" w:hAnsiTheme="minorHAnsi" w:cstheme="minorHAnsi"/>
          <w:spacing w:val="-1"/>
          <w:sz w:val="24"/>
          <w:szCs w:val="24"/>
          <w:u w:val="single"/>
        </w:rPr>
      </w:pPr>
      <w:r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>Regular maintenance and development</w:t>
      </w:r>
      <w:r w:rsidR="00655E82"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>.</w:t>
      </w:r>
      <w:r w:rsidR="007F50B5"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</w:p>
    <w:p w14:paraId="33A38BA2" w14:textId="3158CBB4" w:rsidR="003B6BE4" w:rsidRPr="003B6BE4" w:rsidRDefault="00D74413" w:rsidP="006C2757">
      <w:pPr>
        <w:pStyle w:val="ListParagraph"/>
        <w:tabs>
          <w:tab w:val="left" w:pos="821"/>
        </w:tabs>
        <w:spacing w:before="268" w:after="240"/>
        <w:ind w:left="720" w:firstLine="0"/>
        <w:rPr>
          <w:rFonts w:asciiTheme="minorHAnsi" w:hAnsiTheme="minorHAnsi" w:cstheme="minorHAnsi"/>
          <w:spacing w:val="-1"/>
          <w:sz w:val="24"/>
          <w:szCs w:val="24"/>
        </w:rPr>
      </w:pPr>
      <w:r w:rsidRPr="00B0330D">
        <w:rPr>
          <w:rFonts w:asciiTheme="minorHAnsi" w:hAnsiTheme="minorHAnsi" w:cstheme="minorHAnsi"/>
          <w:spacing w:val="-1"/>
          <w:sz w:val="24"/>
          <w:szCs w:val="24"/>
        </w:rPr>
        <w:t xml:space="preserve">Initially, the contact will be </w:t>
      </w:r>
      <w:r w:rsidR="00B0330D">
        <w:rPr>
          <w:rFonts w:asciiTheme="minorHAnsi" w:hAnsiTheme="minorHAnsi" w:cstheme="minorHAnsi"/>
          <w:spacing w:val="-1"/>
          <w:sz w:val="24"/>
          <w:szCs w:val="24"/>
        </w:rPr>
        <w:t xml:space="preserve">to </w:t>
      </w:r>
      <w:r w:rsidRPr="00B0330D">
        <w:rPr>
          <w:rFonts w:asciiTheme="minorHAnsi" w:hAnsiTheme="minorHAnsi" w:cstheme="minorHAnsi"/>
          <w:spacing w:val="-1"/>
          <w:sz w:val="24"/>
          <w:szCs w:val="24"/>
        </w:rPr>
        <w:t xml:space="preserve">maintain and </w:t>
      </w:r>
      <w:r w:rsidR="00B0330D" w:rsidRPr="00B0330D">
        <w:rPr>
          <w:rFonts w:asciiTheme="minorHAnsi" w:hAnsiTheme="minorHAnsi" w:cstheme="minorHAnsi"/>
          <w:spacing w:val="-1"/>
          <w:sz w:val="24"/>
          <w:szCs w:val="24"/>
        </w:rPr>
        <w:t xml:space="preserve">host </w:t>
      </w:r>
      <w:r w:rsidRPr="00B0330D">
        <w:rPr>
          <w:rFonts w:asciiTheme="minorHAnsi" w:hAnsiTheme="minorHAnsi" w:cstheme="minorHAnsi"/>
          <w:spacing w:val="-1"/>
          <w:sz w:val="24"/>
          <w:szCs w:val="24"/>
        </w:rPr>
        <w:t>the website as it currently exists</w:t>
      </w:r>
      <w:r w:rsidR="00B0330D" w:rsidRPr="00B0330D">
        <w:rPr>
          <w:rFonts w:asciiTheme="minorHAnsi" w:hAnsiTheme="minorHAnsi" w:cstheme="minorHAnsi"/>
          <w:spacing w:val="-1"/>
          <w:sz w:val="24"/>
          <w:szCs w:val="24"/>
        </w:rPr>
        <w:t xml:space="preserve"> but following the review,</w:t>
      </w:r>
      <w:r w:rsidR="00B0330D">
        <w:rPr>
          <w:rFonts w:asciiTheme="minorHAnsi" w:hAnsiTheme="minorHAnsi" w:cstheme="minorHAnsi"/>
          <w:spacing w:val="-1"/>
          <w:sz w:val="24"/>
          <w:szCs w:val="24"/>
        </w:rPr>
        <w:t xml:space="preserve"> t</w:t>
      </w:r>
      <w:r w:rsidRPr="00B0330D">
        <w:rPr>
          <w:rFonts w:asciiTheme="minorHAnsi" w:hAnsiTheme="minorHAnsi" w:cstheme="minorHAnsi"/>
          <w:spacing w:val="-1"/>
          <w:sz w:val="24"/>
          <w:szCs w:val="24"/>
        </w:rPr>
        <w:t>he contract provider w</w:t>
      </w:r>
      <w:r w:rsidR="007F50B5" w:rsidRPr="00B0330D">
        <w:rPr>
          <w:rFonts w:asciiTheme="minorHAnsi" w:hAnsiTheme="minorHAnsi" w:cstheme="minorHAnsi"/>
          <w:spacing w:val="-1"/>
          <w:sz w:val="24"/>
          <w:szCs w:val="24"/>
        </w:rPr>
        <w:t>ill be required to:</w:t>
      </w:r>
    </w:p>
    <w:p w14:paraId="74CCC0AE" w14:textId="0236B5C2" w:rsidR="00C14DC4" w:rsidRPr="00E06558" w:rsidRDefault="00880665" w:rsidP="00CF7AA8">
      <w:pPr>
        <w:pStyle w:val="ListParagraph"/>
        <w:numPr>
          <w:ilvl w:val="0"/>
          <w:numId w:val="22"/>
        </w:numPr>
        <w:tabs>
          <w:tab w:val="left" w:pos="820"/>
          <w:tab w:val="left" w:pos="821"/>
        </w:tabs>
        <w:ind w:right="681"/>
        <w:rPr>
          <w:rFonts w:asciiTheme="minorHAnsi" w:hAnsiTheme="minorHAnsi" w:cstheme="minorHAnsi"/>
          <w:sz w:val="24"/>
          <w:szCs w:val="24"/>
        </w:rPr>
      </w:pPr>
      <w:r w:rsidRPr="00E06558">
        <w:rPr>
          <w:rFonts w:asciiTheme="minorHAnsi" w:hAnsiTheme="minorHAnsi" w:cstheme="minorHAnsi"/>
          <w:sz w:val="24"/>
          <w:szCs w:val="24"/>
        </w:rPr>
        <w:t>Develop and maintain the website</w:t>
      </w:r>
      <w:r w:rsidR="008B1AF1">
        <w:rPr>
          <w:rFonts w:asciiTheme="minorHAnsi" w:hAnsiTheme="minorHAnsi" w:cstheme="minorHAnsi"/>
          <w:sz w:val="24"/>
          <w:szCs w:val="24"/>
        </w:rPr>
        <w:t xml:space="preserve">, </w:t>
      </w:r>
      <w:r w:rsidRPr="00E06558">
        <w:rPr>
          <w:rFonts w:asciiTheme="minorHAnsi" w:hAnsiTheme="minorHAnsi" w:cstheme="minorHAnsi"/>
          <w:sz w:val="24"/>
          <w:szCs w:val="24"/>
        </w:rPr>
        <w:t xml:space="preserve">including designing </w:t>
      </w:r>
      <w:r w:rsidR="005A52D5" w:rsidRPr="00E06558">
        <w:rPr>
          <w:rFonts w:asciiTheme="minorHAnsi" w:hAnsiTheme="minorHAnsi" w:cstheme="minorHAnsi"/>
          <w:sz w:val="24"/>
          <w:szCs w:val="24"/>
        </w:rPr>
        <w:t>new page</w:t>
      </w:r>
      <w:r w:rsidR="005A52D5" w:rsidRPr="00E06558">
        <w:rPr>
          <w:rFonts w:asciiTheme="minorHAnsi" w:hAnsiTheme="minorHAnsi" w:cstheme="minorHAnsi"/>
          <w:spacing w:val="-47"/>
          <w:sz w:val="24"/>
          <w:szCs w:val="24"/>
        </w:rPr>
        <w:t>s</w:t>
      </w:r>
      <w:r w:rsidRPr="00E06558">
        <w:rPr>
          <w:rFonts w:asciiTheme="minorHAnsi" w:hAnsiTheme="minorHAnsi" w:cstheme="minorHAnsi"/>
          <w:sz w:val="24"/>
          <w:szCs w:val="24"/>
        </w:rPr>
        <w:t>, adapting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E06558">
        <w:rPr>
          <w:rFonts w:asciiTheme="minorHAnsi" w:hAnsiTheme="minorHAnsi" w:cstheme="minorHAnsi"/>
          <w:sz w:val="24"/>
          <w:szCs w:val="24"/>
        </w:rPr>
        <w:t>functionality</w:t>
      </w:r>
      <w:proofErr w:type="gramEnd"/>
      <w:r w:rsidRPr="00E06558">
        <w:rPr>
          <w:rFonts w:asciiTheme="minorHAnsi" w:hAnsiTheme="minorHAnsi" w:cstheme="minorHAnsi"/>
          <w:sz w:val="24"/>
          <w:szCs w:val="24"/>
        </w:rPr>
        <w:t xml:space="preserve"> and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creating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new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areas within the</w:t>
      </w:r>
      <w:r w:rsidRPr="00E065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site</w:t>
      </w:r>
      <w:r w:rsidR="00655E82">
        <w:rPr>
          <w:rFonts w:asciiTheme="minorHAnsi" w:hAnsiTheme="minorHAnsi" w:cstheme="minorHAnsi"/>
          <w:sz w:val="24"/>
          <w:szCs w:val="24"/>
        </w:rPr>
        <w:t xml:space="preserve"> as and when required</w:t>
      </w:r>
      <w:r w:rsidRPr="00E06558">
        <w:rPr>
          <w:rFonts w:asciiTheme="minorHAnsi" w:hAnsiTheme="minorHAnsi" w:cstheme="minorHAnsi"/>
          <w:sz w:val="24"/>
          <w:szCs w:val="24"/>
        </w:rPr>
        <w:t>.</w:t>
      </w:r>
    </w:p>
    <w:p w14:paraId="07E78A41" w14:textId="5E6D83C6" w:rsidR="001F770D" w:rsidRPr="00E06558" w:rsidRDefault="001F770D" w:rsidP="00CF7AA8">
      <w:pPr>
        <w:pStyle w:val="ListParagraph"/>
        <w:numPr>
          <w:ilvl w:val="0"/>
          <w:numId w:val="22"/>
        </w:numPr>
        <w:tabs>
          <w:tab w:val="left" w:pos="820"/>
          <w:tab w:val="left" w:pos="821"/>
        </w:tabs>
        <w:ind w:right="68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Design new look and feel for pages and areas as and when required.</w:t>
      </w:r>
    </w:p>
    <w:p w14:paraId="6E08DBA7" w14:textId="2A67DD12" w:rsidR="00C14DC4" w:rsidRPr="00E06558" w:rsidRDefault="00880665" w:rsidP="00CF7AA8">
      <w:pPr>
        <w:pStyle w:val="ListParagraph"/>
        <w:numPr>
          <w:ilvl w:val="0"/>
          <w:numId w:val="22"/>
        </w:numPr>
        <w:tabs>
          <w:tab w:val="left" w:pos="870"/>
          <w:tab w:val="left" w:pos="871"/>
        </w:tabs>
        <w:ind w:right="704"/>
        <w:rPr>
          <w:rFonts w:asciiTheme="minorHAnsi" w:hAnsiTheme="minorHAnsi" w:cstheme="minorHAnsi"/>
          <w:sz w:val="24"/>
          <w:szCs w:val="24"/>
        </w:rPr>
      </w:pPr>
      <w:r w:rsidRPr="00E06558">
        <w:rPr>
          <w:rFonts w:asciiTheme="minorHAnsi" w:hAnsiTheme="minorHAnsi" w:cstheme="minorHAnsi"/>
          <w:sz w:val="24"/>
          <w:szCs w:val="24"/>
        </w:rPr>
        <w:t>Ensure that the website</w:t>
      </w:r>
      <w:r w:rsidR="005A52D5" w:rsidRPr="00E06558">
        <w:rPr>
          <w:rFonts w:asciiTheme="minorHAnsi" w:hAnsiTheme="minorHAnsi" w:cstheme="minorHAnsi"/>
          <w:sz w:val="24"/>
          <w:szCs w:val="24"/>
        </w:rPr>
        <w:t xml:space="preserve"> </w:t>
      </w:r>
      <w:r w:rsidR="008B1AF1">
        <w:rPr>
          <w:rFonts w:asciiTheme="minorHAnsi" w:hAnsiTheme="minorHAnsi" w:cstheme="minorHAnsi"/>
          <w:sz w:val="24"/>
          <w:szCs w:val="24"/>
        </w:rPr>
        <w:t>is</w:t>
      </w:r>
      <w:r w:rsidRPr="00E06558">
        <w:rPr>
          <w:rFonts w:asciiTheme="minorHAnsi" w:hAnsiTheme="minorHAnsi" w:cstheme="minorHAnsi"/>
          <w:sz w:val="24"/>
          <w:szCs w:val="24"/>
        </w:rPr>
        <w:t xml:space="preserve"> effectively hosted</w:t>
      </w:r>
      <w:r w:rsidR="002F2B70">
        <w:rPr>
          <w:rFonts w:asciiTheme="minorHAnsi" w:hAnsiTheme="minorHAnsi" w:cstheme="minorHAnsi"/>
          <w:sz w:val="24"/>
          <w:szCs w:val="24"/>
        </w:rPr>
        <w:t xml:space="preserve"> (in the UK, ideally)</w:t>
      </w:r>
      <w:r w:rsidRPr="00E06558">
        <w:rPr>
          <w:rFonts w:asciiTheme="minorHAnsi" w:hAnsiTheme="minorHAnsi" w:cstheme="minorHAnsi"/>
          <w:sz w:val="24"/>
          <w:szCs w:val="24"/>
        </w:rPr>
        <w:t xml:space="preserve">, maintained </w:t>
      </w:r>
      <w:proofErr w:type="gramStart"/>
      <w:r w:rsidRPr="00E06558">
        <w:rPr>
          <w:rFonts w:asciiTheme="minorHAnsi" w:hAnsiTheme="minorHAnsi" w:cstheme="minorHAnsi"/>
          <w:sz w:val="24"/>
          <w:szCs w:val="24"/>
        </w:rPr>
        <w:t>and</w:t>
      </w:r>
      <w:r w:rsidR="005A52D5" w:rsidRPr="00E06558">
        <w:rPr>
          <w:rFonts w:asciiTheme="minorHAnsi" w:hAnsiTheme="minorHAnsi" w:cstheme="minorHAnsi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backed</w:t>
      </w:r>
      <w:proofErr w:type="gramEnd"/>
      <w:r w:rsidRPr="00E065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up,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and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that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the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 xml:space="preserve">site </w:t>
      </w:r>
      <w:r w:rsidR="008B1AF1">
        <w:rPr>
          <w:rFonts w:asciiTheme="minorHAnsi" w:hAnsiTheme="minorHAnsi" w:cstheme="minorHAnsi"/>
          <w:sz w:val="24"/>
          <w:szCs w:val="24"/>
        </w:rPr>
        <w:t>is</w:t>
      </w:r>
      <w:r w:rsidRPr="00E06558">
        <w:rPr>
          <w:rFonts w:asciiTheme="minorHAnsi" w:hAnsiTheme="minorHAnsi" w:cstheme="minorHAnsi"/>
          <w:sz w:val="24"/>
          <w:szCs w:val="24"/>
        </w:rPr>
        <w:t xml:space="preserve"> running</w:t>
      </w:r>
      <w:r w:rsidRPr="00E065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to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full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functionality at all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times</w:t>
      </w:r>
      <w:r w:rsidR="008B2099">
        <w:rPr>
          <w:rFonts w:asciiTheme="minorHAnsi" w:hAnsiTheme="minorHAnsi" w:cstheme="minorHAnsi"/>
          <w:sz w:val="24"/>
          <w:szCs w:val="24"/>
        </w:rPr>
        <w:t xml:space="preserve"> (in </w:t>
      </w:r>
      <w:r w:rsidR="008B2099">
        <w:rPr>
          <w:rFonts w:asciiTheme="minorHAnsi" w:hAnsiTheme="minorHAnsi" w:cstheme="minorHAnsi"/>
          <w:sz w:val="24"/>
          <w:szCs w:val="24"/>
        </w:rPr>
        <w:lastRenderedPageBreak/>
        <w:t>line with the SLA</w:t>
      </w:r>
      <w:r w:rsidR="0008145C">
        <w:rPr>
          <w:rFonts w:asciiTheme="minorHAnsi" w:hAnsiTheme="minorHAnsi" w:cstheme="minorHAnsi"/>
          <w:sz w:val="24"/>
          <w:szCs w:val="24"/>
        </w:rPr>
        <w:t xml:space="preserve"> – see below</w:t>
      </w:r>
      <w:r w:rsidR="008B2099">
        <w:rPr>
          <w:rFonts w:asciiTheme="minorHAnsi" w:hAnsiTheme="minorHAnsi" w:cstheme="minorHAnsi"/>
          <w:sz w:val="24"/>
          <w:szCs w:val="24"/>
        </w:rPr>
        <w:t>)</w:t>
      </w:r>
      <w:r w:rsidRPr="00E06558">
        <w:rPr>
          <w:rFonts w:asciiTheme="minorHAnsi" w:hAnsiTheme="minorHAnsi" w:cstheme="minorHAnsi"/>
          <w:sz w:val="24"/>
          <w:szCs w:val="24"/>
        </w:rPr>
        <w:t>.</w:t>
      </w:r>
    </w:p>
    <w:p w14:paraId="71F73CA5" w14:textId="40D78A0E" w:rsidR="005A52D5" w:rsidRPr="00E06558" w:rsidRDefault="00880665" w:rsidP="00CF7AA8">
      <w:pPr>
        <w:pStyle w:val="ListParagraph"/>
        <w:numPr>
          <w:ilvl w:val="0"/>
          <w:numId w:val="22"/>
        </w:numPr>
        <w:tabs>
          <w:tab w:val="left" w:pos="870"/>
          <w:tab w:val="left" w:pos="871"/>
        </w:tabs>
        <w:ind w:right="437"/>
        <w:rPr>
          <w:rFonts w:asciiTheme="minorHAnsi" w:hAnsiTheme="minorHAnsi" w:cstheme="minorHAnsi"/>
          <w:sz w:val="24"/>
          <w:szCs w:val="24"/>
        </w:rPr>
      </w:pPr>
      <w:r w:rsidRPr="00E06558">
        <w:rPr>
          <w:rFonts w:asciiTheme="minorHAnsi" w:hAnsiTheme="minorHAnsi" w:cstheme="minorHAnsi"/>
          <w:sz w:val="24"/>
          <w:szCs w:val="24"/>
        </w:rPr>
        <w:t xml:space="preserve">When required to do so, develop and maintain a manual of how-to documents, </w:t>
      </w:r>
      <w:proofErr w:type="gramStart"/>
      <w:r w:rsidRPr="00E06558">
        <w:rPr>
          <w:rFonts w:asciiTheme="minorHAnsi" w:hAnsiTheme="minorHAnsi" w:cstheme="minorHAnsi"/>
          <w:sz w:val="24"/>
          <w:szCs w:val="24"/>
        </w:rPr>
        <w:t>passwords,</w:t>
      </w:r>
      <w:r w:rsidR="008B1AF1">
        <w:rPr>
          <w:rFonts w:asciiTheme="minorHAnsi" w:hAnsiTheme="minorHAnsi" w:cstheme="minorHAnsi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software</w:t>
      </w:r>
      <w:proofErr w:type="gramEnd"/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A52D5" w:rsidRPr="00E06558">
        <w:rPr>
          <w:rFonts w:asciiTheme="minorHAnsi" w:hAnsiTheme="minorHAnsi" w:cstheme="minorHAnsi"/>
          <w:sz w:val="24"/>
          <w:szCs w:val="24"/>
        </w:rPr>
        <w:t>training</w:t>
      </w:r>
      <w:r w:rsidRPr="00E06558">
        <w:rPr>
          <w:rFonts w:asciiTheme="minorHAnsi" w:hAnsiTheme="minorHAnsi" w:cstheme="minorHAnsi"/>
          <w:sz w:val="24"/>
          <w:szCs w:val="24"/>
        </w:rPr>
        <w:t>,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so</w:t>
      </w:r>
      <w:r w:rsidRPr="00E065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that</w:t>
      </w:r>
      <w:r w:rsidRPr="00E065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content of the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site can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be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maintained internally.</w:t>
      </w:r>
    </w:p>
    <w:p w14:paraId="6F322D04" w14:textId="2CB80E45" w:rsidR="00C14DC4" w:rsidRPr="00E06558" w:rsidRDefault="00880665" w:rsidP="00CF7AA8">
      <w:pPr>
        <w:pStyle w:val="ListParagraph"/>
        <w:numPr>
          <w:ilvl w:val="0"/>
          <w:numId w:val="22"/>
        </w:numPr>
        <w:tabs>
          <w:tab w:val="left" w:pos="870"/>
          <w:tab w:val="left" w:pos="871"/>
        </w:tabs>
        <w:ind w:right="437"/>
        <w:rPr>
          <w:rFonts w:asciiTheme="minorHAnsi" w:hAnsiTheme="minorHAnsi" w:cstheme="minorHAnsi"/>
          <w:sz w:val="24"/>
          <w:szCs w:val="24"/>
        </w:rPr>
      </w:pPr>
      <w:r w:rsidRPr="00E06558">
        <w:rPr>
          <w:rFonts w:asciiTheme="minorHAnsi" w:hAnsiTheme="minorHAnsi" w:cstheme="minorHAnsi"/>
          <w:sz w:val="24"/>
          <w:szCs w:val="24"/>
        </w:rPr>
        <w:t>Allow</w:t>
      </w:r>
      <w:r w:rsidR="005A52D5" w:rsidRPr="00E06558">
        <w:rPr>
          <w:rFonts w:asciiTheme="minorHAnsi" w:hAnsiTheme="minorHAnsi" w:cstheme="minorHAnsi"/>
          <w:sz w:val="24"/>
          <w:szCs w:val="24"/>
        </w:rPr>
        <w:t xml:space="preserve"> the</w:t>
      </w:r>
      <w:r w:rsidRPr="00E065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0133">
        <w:rPr>
          <w:rFonts w:asciiTheme="minorHAnsi" w:hAnsiTheme="minorHAnsi" w:cstheme="minorHAnsi"/>
          <w:sz w:val="24"/>
          <w:szCs w:val="24"/>
        </w:rPr>
        <w:t>in-house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team</w:t>
      </w:r>
      <w:r w:rsidRPr="00E065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to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access</w:t>
      </w:r>
      <w:r w:rsidRPr="00E0655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and update</w:t>
      </w:r>
      <w:r w:rsidRPr="00E065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the website</w:t>
      </w:r>
      <w:r w:rsidRPr="00E065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independently</w:t>
      </w:r>
      <w:r w:rsidR="00200133">
        <w:rPr>
          <w:rFonts w:asciiTheme="minorHAnsi" w:hAnsiTheme="minorHAnsi" w:cstheme="minorHAnsi"/>
          <w:sz w:val="24"/>
          <w:szCs w:val="24"/>
        </w:rPr>
        <w:t xml:space="preserve"> using a user-friendly CMS with full WYSIWYG</w:t>
      </w:r>
      <w:r w:rsidR="00844267">
        <w:rPr>
          <w:rFonts w:asciiTheme="minorHAnsi" w:hAnsiTheme="minorHAnsi" w:cstheme="minorHAnsi"/>
          <w:sz w:val="24"/>
          <w:szCs w:val="24"/>
        </w:rPr>
        <w:t xml:space="preserve"> editor controls</w:t>
      </w:r>
      <w:r w:rsidRPr="00E06558">
        <w:rPr>
          <w:rFonts w:asciiTheme="minorHAnsi" w:hAnsiTheme="minorHAnsi" w:cstheme="minorHAnsi"/>
          <w:sz w:val="24"/>
          <w:szCs w:val="24"/>
        </w:rPr>
        <w:t>.</w:t>
      </w:r>
    </w:p>
    <w:p w14:paraId="7639AAEF" w14:textId="29227D47" w:rsidR="0008145C" w:rsidRDefault="00880665" w:rsidP="001F770D">
      <w:pPr>
        <w:pStyle w:val="ListParagraph"/>
        <w:numPr>
          <w:ilvl w:val="0"/>
          <w:numId w:val="22"/>
        </w:numPr>
        <w:tabs>
          <w:tab w:val="left" w:pos="1134"/>
        </w:tabs>
        <w:ind w:right="542"/>
        <w:rPr>
          <w:rFonts w:asciiTheme="minorHAnsi" w:hAnsiTheme="minorHAnsi" w:cstheme="minorHAnsi"/>
          <w:sz w:val="24"/>
          <w:szCs w:val="24"/>
        </w:rPr>
      </w:pPr>
      <w:r w:rsidRPr="00E06558">
        <w:rPr>
          <w:rFonts w:asciiTheme="minorHAnsi" w:hAnsiTheme="minorHAnsi" w:cstheme="minorHAnsi"/>
          <w:sz w:val="24"/>
          <w:szCs w:val="24"/>
        </w:rPr>
        <w:t xml:space="preserve">Ensure that the website </w:t>
      </w:r>
      <w:r w:rsidR="005A52D5" w:rsidRPr="00E06558">
        <w:rPr>
          <w:rFonts w:asciiTheme="minorHAnsi" w:hAnsiTheme="minorHAnsi" w:cstheme="minorHAnsi"/>
          <w:sz w:val="24"/>
          <w:szCs w:val="24"/>
        </w:rPr>
        <w:t>is</w:t>
      </w:r>
      <w:r w:rsidRPr="00E06558">
        <w:rPr>
          <w:rFonts w:asciiTheme="minorHAnsi" w:hAnsiTheme="minorHAnsi" w:cstheme="minorHAnsi"/>
          <w:sz w:val="24"/>
          <w:szCs w:val="24"/>
        </w:rPr>
        <w:t xml:space="preserve"> compatible with multiple</w:t>
      </w:r>
      <w:r w:rsidRPr="00E065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6558">
        <w:rPr>
          <w:rFonts w:asciiTheme="minorHAnsi" w:hAnsiTheme="minorHAnsi" w:cstheme="minorHAnsi"/>
          <w:sz w:val="24"/>
          <w:szCs w:val="24"/>
        </w:rPr>
        <w:t>platforms</w:t>
      </w:r>
      <w:r w:rsidR="009E2A98">
        <w:rPr>
          <w:rFonts w:asciiTheme="minorHAnsi" w:hAnsiTheme="minorHAnsi" w:cstheme="minorHAnsi"/>
          <w:sz w:val="24"/>
          <w:szCs w:val="24"/>
        </w:rPr>
        <w:t xml:space="preserve"> and </w:t>
      </w:r>
      <w:r w:rsidRPr="00E06558">
        <w:rPr>
          <w:rFonts w:asciiTheme="minorHAnsi" w:hAnsiTheme="minorHAnsi" w:cstheme="minorHAnsi"/>
          <w:sz w:val="24"/>
          <w:szCs w:val="24"/>
        </w:rPr>
        <w:t>browsers</w:t>
      </w:r>
      <w:r w:rsidR="002F2B70" w:rsidRPr="00E06558">
        <w:rPr>
          <w:rFonts w:asciiTheme="minorHAnsi" w:hAnsiTheme="minorHAnsi" w:cstheme="minorHAnsi"/>
          <w:sz w:val="24"/>
          <w:szCs w:val="24"/>
        </w:rPr>
        <w:t xml:space="preserve"> and</w:t>
      </w:r>
      <w:r w:rsidR="00844267">
        <w:rPr>
          <w:rFonts w:asciiTheme="minorHAnsi" w:hAnsiTheme="minorHAnsi" w:cstheme="minorHAnsi"/>
          <w:sz w:val="24"/>
          <w:szCs w:val="24"/>
        </w:rPr>
        <w:t xml:space="preserve"> is responsive for use on</w:t>
      </w:r>
      <w:r w:rsidRPr="00E06558">
        <w:rPr>
          <w:rFonts w:asciiTheme="minorHAnsi" w:hAnsiTheme="minorHAnsi" w:cstheme="minorHAnsi"/>
          <w:sz w:val="24"/>
          <w:szCs w:val="24"/>
        </w:rPr>
        <w:t xml:space="preserve"> mobile and tablet</w:t>
      </w:r>
      <w:r w:rsidR="00844267">
        <w:rPr>
          <w:rFonts w:asciiTheme="minorHAnsi" w:hAnsiTheme="minorHAnsi" w:cstheme="minorHAnsi"/>
          <w:sz w:val="24"/>
          <w:szCs w:val="24"/>
        </w:rPr>
        <w:t xml:space="preserve"> devices</w:t>
      </w:r>
      <w:r w:rsidR="009E2A98">
        <w:rPr>
          <w:rFonts w:asciiTheme="minorHAnsi" w:hAnsiTheme="minorHAnsi" w:cstheme="minorHAnsi"/>
          <w:sz w:val="24"/>
          <w:szCs w:val="24"/>
        </w:rPr>
        <w:t>.</w:t>
      </w:r>
    </w:p>
    <w:p w14:paraId="35630611" w14:textId="037BEC20" w:rsidR="005A52D5" w:rsidRPr="00E06558" w:rsidRDefault="001D7B0A" w:rsidP="001D7B0A">
      <w:pPr>
        <w:pStyle w:val="ListParagraph"/>
        <w:numPr>
          <w:ilvl w:val="0"/>
          <w:numId w:val="22"/>
        </w:numPr>
        <w:tabs>
          <w:tab w:val="left" w:pos="1134"/>
        </w:tabs>
        <w:ind w:right="5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that the website meets</w:t>
      </w:r>
      <w:r w:rsidR="00880665" w:rsidRPr="00E06558">
        <w:rPr>
          <w:rFonts w:asciiTheme="minorHAnsi" w:hAnsiTheme="minorHAnsi" w:cstheme="minorHAnsi"/>
          <w:sz w:val="24"/>
          <w:szCs w:val="24"/>
        </w:rPr>
        <w:t xml:space="preserve"> user standards for </w:t>
      </w:r>
      <w:r w:rsidR="005A52D5" w:rsidRPr="00E06558">
        <w:rPr>
          <w:rFonts w:asciiTheme="minorHAnsi" w:hAnsiTheme="minorHAnsi" w:cstheme="minorHAnsi"/>
          <w:sz w:val="24"/>
          <w:szCs w:val="24"/>
        </w:rPr>
        <w:t>accessibility</w:t>
      </w:r>
      <w:r w:rsidR="008E235A" w:rsidRPr="0008145C">
        <w:rPr>
          <w:rFonts w:asciiTheme="minorHAnsi" w:hAnsiTheme="minorHAnsi" w:cstheme="minorHAnsi"/>
          <w:sz w:val="24"/>
          <w:szCs w:val="24"/>
        </w:rPr>
        <w:t xml:space="preserve"> in line with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670F95" w:rsidRPr="0008145C">
        <w:rPr>
          <w:rFonts w:asciiTheme="minorHAnsi" w:hAnsiTheme="minorHAnsi" w:cstheme="minorHAnsi"/>
          <w:sz w:val="24"/>
          <w:szCs w:val="24"/>
        </w:rPr>
        <w:t xml:space="preserve">2018 </w:t>
      </w:r>
      <w:r w:rsidR="0008145C" w:rsidRPr="0008145C">
        <w:rPr>
          <w:rFonts w:asciiTheme="minorHAnsi" w:hAnsiTheme="minorHAnsi" w:cstheme="minorHAnsi"/>
          <w:sz w:val="24"/>
          <w:szCs w:val="24"/>
        </w:rPr>
        <w:t>accessibility</w:t>
      </w:r>
      <w:r w:rsidR="00670F95" w:rsidRPr="0008145C">
        <w:rPr>
          <w:rFonts w:asciiTheme="minorHAnsi" w:hAnsiTheme="minorHAnsi" w:cstheme="minorHAnsi"/>
          <w:sz w:val="24"/>
          <w:szCs w:val="24"/>
        </w:rPr>
        <w:t xml:space="preserve"> guidelines</w:t>
      </w:r>
      <w:r w:rsidR="0008145C" w:rsidRPr="0008145C">
        <w:rPr>
          <w:rFonts w:asciiTheme="minorHAnsi" w:hAnsiTheme="minorHAnsi" w:cstheme="minorHAnsi"/>
          <w:sz w:val="24"/>
          <w:szCs w:val="24"/>
        </w:rPr>
        <w:t xml:space="preserve"> for public sector bodies</w:t>
      </w:r>
      <w:r w:rsidR="00B852D4">
        <w:rPr>
          <w:rFonts w:asciiTheme="minorHAnsi" w:hAnsiTheme="minorHAnsi" w:cstheme="minorHAnsi"/>
          <w:sz w:val="24"/>
          <w:szCs w:val="24"/>
        </w:rPr>
        <w:t xml:space="preserve"> (</w:t>
      </w:r>
      <w:r w:rsidR="00B852D4" w:rsidRPr="00425DDA">
        <w:rPr>
          <w:rFonts w:asciiTheme="minorHAnsi" w:hAnsiTheme="minorHAnsi" w:cstheme="minorHAnsi"/>
          <w:sz w:val="24"/>
          <w:szCs w:val="24"/>
        </w:rPr>
        <w:t>WCAG 2.1</w:t>
      </w:r>
      <w:r w:rsidR="00B852D4">
        <w:rPr>
          <w:rFonts w:asciiTheme="minorHAnsi" w:hAnsiTheme="minorHAnsi" w:cstheme="minorHAnsi"/>
          <w:sz w:val="24"/>
          <w:szCs w:val="24"/>
        </w:rPr>
        <w:t>)</w:t>
      </w:r>
      <w:r w:rsidR="005A52D5" w:rsidRPr="0008145C">
        <w:rPr>
          <w:rFonts w:asciiTheme="minorHAnsi" w:hAnsiTheme="minorHAnsi" w:cstheme="minorHAnsi"/>
          <w:sz w:val="24"/>
          <w:szCs w:val="24"/>
        </w:rPr>
        <w:t>.</w:t>
      </w:r>
      <w:r w:rsidR="005A52D5" w:rsidRPr="00E065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95128E" w14:textId="77777777" w:rsidR="00C14DC4" w:rsidRPr="00C7249B" w:rsidRDefault="00C14DC4">
      <w:pPr>
        <w:rPr>
          <w:rFonts w:asciiTheme="minorHAnsi" w:hAnsiTheme="minorHAnsi" w:cstheme="minorHAnsi"/>
        </w:rPr>
      </w:pPr>
    </w:p>
    <w:p w14:paraId="7E145EC7" w14:textId="61833C1F" w:rsidR="005A52D5" w:rsidRPr="006C2757" w:rsidRDefault="005A52D5" w:rsidP="00661751">
      <w:pPr>
        <w:pStyle w:val="ListParagraph"/>
        <w:numPr>
          <w:ilvl w:val="0"/>
          <w:numId w:val="24"/>
        </w:numPr>
        <w:tabs>
          <w:tab w:val="left" w:pos="821"/>
        </w:tabs>
        <w:spacing w:before="268" w:after="240"/>
        <w:rPr>
          <w:rFonts w:asciiTheme="minorHAnsi" w:hAnsiTheme="minorHAnsi" w:cstheme="minorHAnsi"/>
          <w:spacing w:val="-1"/>
          <w:sz w:val="24"/>
          <w:szCs w:val="24"/>
          <w:u w:val="single"/>
        </w:rPr>
      </w:pPr>
      <w:r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>Major future developments</w:t>
      </w:r>
    </w:p>
    <w:p w14:paraId="4E885EC3" w14:textId="1338EAF0" w:rsidR="00196CC2" w:rsidRDefault="00634150" w:rsidP="00A6042D">
      <w:pPr>
        <w:tabs>
          <w:tab w:val="left" w:pos="821"/>
        </w:tabs>
        <w:spacing w:before="268" w:after="240"/>
        <w:ind w:left="720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A full review of the website is due to take place in </w:t>
      </w:r>
      <w:r w:rsidR="003429E4">
        <w:rPr>
          <w:rFonts w:asciiTheme="minorHAnsi" w:hAnsiTheme="minorHAnsi" w:cstheme="minorHAnsi"/>
          <w:spacing w:val="-1"/>
          <w:sz w:val="24"/>
          <w:szCs w:val="24"/>
        </w:rPr>
        <w:t>before the end of December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2021</w:t>
      </w:r>
      <w:r w:rsidR="00CA6A4E">
        <w:rPr>
          <w:rFonts w:asciiTheme="minorHAnsi" w:hAnsiTheme="minorHAnsi" w:cstheme="minorHAnsi"/>
          <w:spacing w:val="-1"/>
          <w:sz w:val="24"/>
          <w:szCs w:val="24"/>
        </w:rPr>
        <w:t xml:space="preserve"> with the expectation that ensuing developments would begin in early 2022.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A6A4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3B13">
        <w:rPr>
          <w:rFonts w:asciiTheme="minorHAnsi" w:hAnsiTheme="minorHAnsi" w:cstheme="minorHAnsi"/>
          <w:spacing w:val="-1"/>
          <w:sz w:val="24"/>
          <w:szCs w:val="24"/>
        </w:rPr>
        <w:t xml:space="preserve">The review </w:t>
      </w:r>
      <w:r w:rsidR="006A5DDA">
        <w:rPr>
          <w:rFonts w:asciiTheme="minorHAnsi" w:hAnsiTheme="minorHAnsi" w:cstheme="minorHAnsi"/>
          <w:spacing w:val="-1"/>
          <w:sz w:val="24"/>
          <w:szCs w:val="24"/>
        </w:rPr>
        <w:t xml:space="preserve">will </w:t>
      </w:r>
      <w:r w:rsidR="002C0B0D">
        <w:rPr>
          <w:rFonts w:asciiTheme="minorHAnsi" w:hAnsiTheme="minorHAnsi" w:cstheme="minorHAnsi"/>
          <w:spacing w:val="-1"/>
          <w:sz w:val="24"/>
          <w:szCs w:val="24"/>
        </w:rPr>
        <w:t>involve</w:t>
      </w:r>
      <w:r w:rsidR="00C82B4B">
        <w:rPr>
          <w:rFonts w:asciiTheme="minorHAnsi" w:hAnsiTheme="minorHAnsi" w:cstheme="minorHAnsi"/>
          <w:spacing w:val="-1"/>
          <w:sz w:val="24"/>
          <w:szCs w:val="24"/>
        </w:rPr>
        <w:t xml:space="preserve"> at a minimum</w:t>
      </w:r>
      <w:r w:rsidR="002C0B0D">
        <w:rPr>
          <w:rFonts w:asciiTheme="minorHAnsi" w:hAnsiTheme="minorHAnsi" w:cstheme="minorHAnsi"/>
          <w:spacing w:val="-1"/>
          <w:sz w:val="24"/>
          <w:szCs w:val="24"/>
        </w:rPr>
        <w:t xml:space="preserve"> gathering feedback from stakeholders and users</w:t>
      </w:r>
      <w:r w:rsidR="00C82B4B">
        <w:rPr>
          <w:rFonts w:asciiTheme="minorHAnsi" w:hAnsiTheme="minorHAnsi" w:cstheme="minorHAnsi"/>
          <w:spacing w:val="-1"/>
          <w:sz w:val="24"/>
          <w:szCs w:val="24"/>
        </w:rPr>
        <w:t xml:space="preserve"> and </w:t>
      </w:r>
      <w:r w:rsidR="002C0B0D">
        <w:rPr>
          <w:rFonts w:asciiTheme="minorHAnsi" w:hAnsiTheme="minorHAnsi" w:cstheme="minorHAnsi"/>
          <w:spacing w:val="-1"/>
          <w:sz w:val="24"/>
          <w:szCs w:val="24"/>
        </w:rPr>
        <w:t>user experience testing</w:t>
      </w:r>
      <w:r w:rsidR="000E7F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916B1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F84077">
        <w:rPr>
          <w:rFonts w:asciiTheme="minorHAnsi" w:hAnsiTheme="minorHAnsi" w:cstheme="minorHAnsi"/>
          <w:spacing w:val="-1"/>
          <w:sz w:val="24"/>
          <w:szCs w:val="24"/>
        </w:rPr>
        <w:t xml:space="preserve"> we </w:t>
      </w:r>
      <w:r w:rsidR="00675BB5">
        <w:rPr>
          <w:rFonts w:asciiTheme="minorHAnsi" w:hAnsiTheme="minorHAnsi" w:cstheme="minorHAnsi"/>
          <w:spacing w:val="-1"/>
          <w:sz w:val="24"/>
          <w:szCs w:val="24"/>
        </w:rPr>
        <w:t xml:space="preserve">would expect the </w:t>
      </w:r>
      <w:r w:rsidR="00D34287">
        <w:rPr>
          <w:rFonts w:asciiTheme="minorHAnsi" w:hAnsiTheme="minorHAnsi" w:cstheme="minorHAnsi"/>
          <w:spacing w:val="-1"/>
          <w:sz w:val="24"/>
          <w:szCs w:val="24"/>
        </w:rPr>
        <w:t xml:space="preserve">website developer </w:t>
      </w:r>
      <w:r w:rsidR="00AB5E60">
        <w:rPr>
          <w:rFonts w:asciiTheme="minorHAnsi" w:hAnsiTheme="minorHAnsi" w:cstheme="minorHAnsi"/>
          <w:spacing w:val="-1"/>
          <w:sz w:val="24"/>
          <w:szCs w:val="24"/>
        </w:rPr>
        <w:t xml:space="preserve">to </w:t>
      </w:r>
      <w:r w:rsidR="009E2A98">
        <w:rPr>
          <w:rFonts w:asciiTheme="minorHAnsi" w:hAnsiTheme="minorHAnsi" w:cstheme="minorHAnsi"/>
          <w:spacing w:val="-1"/>
          <w:sz w:val="24"/>
          <w:szCs w:val="24"/>
        </w:rPr>
        <w:t>assist</w:t>
      </w:r>
      <w:r w:rsidR="00AB5E60">
        <w:rPr>
          <w:rFonts w:asciiTheme="minorHAnsi" w:hAnsiTheme="minorHAnsi" w:cstheme="minorHAnsi"/>
          <w:spacing w:val="-1"/>
          <w:sz w:val="24"/>
          <w:szCs w:val="24"/>
        </w:rPr>
        <w:t xml:space="preserve"> in this process.</w:t>
      </w:r>
    </w:p>
    <w:p w14:paraId="02A668C7" w14:textId="0142F55F" w:rsidR="00A6042D" w:rsidRDefault="009A351E" w:rsidP="00A6042D">
      <w:pPr>
        <w:tabs>
          <w:tab w:val="left" w:pos="821"/>
        </w:tabs>
        <w:spacing w:before="268" w:after="240"/>
        <w:ind w:left="720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Ahead of </w:t>
      </w:r>
      <w:r w:rsidR="00196CC2">
        <w:rPr>
          <w:rFonts w:asciiTheme="minorHAnsi" w:hAnsiTheme="minorHAnsi" w:cstheme="minorHAnsi"/>
          <w:spacing w:val="-1"/>
          <w:sz w:val="24"/>
          <w:szCs w:val="24"/>
        </w:rPr>
        <w:t>this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review we have </w:t>
      </w:r>
      <w:r w:rsidR="00196CC2">
        <w:rPr>
          <w:rFonts w:asciiTheme="minorHAnsi" w:hAnsiTheme="minorHAnsi" w:cstheme="minorHAnsi"/>
          <w:spacing w:val="-1"/>
          <w:sz w:val="24"/>
          <w:szCs w:val="24"/>
        </w:rPr>
        <w:t>iden</w:t>
      </w:r>
      <w:r>
        <w:rPr>
          <w:rFonts w:asciiTheme="minorHAnsi" w:hAnsiTheme="minorHAnsi" w:cstheme="minorHAnsi"/>
          <w:spacing w:val="-1"/>
          <w:sz w:val="24"/>
          <w:szCs w:val="24"/>
        </w:rPr>
        <w:t>tified</w:t>
      </w:r>
      <w:r w:rsidR="00196CC2">
        <w:rPr>
          <w:rFonts w:asciiTheme="minorHAnsi" w:hAnsiTheme="minorHAnsi" w:cstheme="minorHAnsi"/>
          <w:spacing w:val="-1"/>
          <w:sz w:val="24"/>
          <w:szCs w:val="24"/>
        </w:rPr>
        <w:t xml:space="preserve"> some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areas and functionality that </w:t>
      </w:r>
      <w:r w:rsidR="00485C5E">
        <w:rPr>
          <w:rFonts w:asciiTheme="minorHAnsi" w:hAnsiTheme="minorHAnsi" w:cstheme="minorHAnsi"/>
          <w:spacing w:val="-1"/>
          <w:sz w:val="24"/>
          <w:szCs w:val="24"/>
        </w:rPr>
        <w:t xml:space="preserve">we believe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need to be addressed. </w:t>
      </w:r>
      <w:r w:rsidR="0046439F">
        <w:rPr>
          <w:rFonts w:asciiTheme="minorHAnsi" w:hAnsiTheme="minorHAnsi" w:cstheme="minorHAnsi"/>
          <w:spacing w:val="-1"/>
          <w:sz w:val="24"/>
          <w:szCs w:val="24"/>
        </w:rPr>
        <w:t>Some examples are given below, but please note that this list is not exhaustive and actual requirements will depend on the outcome of the review.</w:t>
      </w:r>
    </w:p>
    <w:p w14:paraId="07C4BF1E" w14:textId="23DF00BC" w:rsidR="0046439F" w:rsidRPr="006C2757" w:rsidRDefault="0046439F" w:rsidP="006C2757">
      <w:pPr>
        <w:pStyle w:val="ListParagraph"/>
        <w:numPr>
          <w:ilvl w:val="0"/>
          <w:numId w:val="26"/>
        </w:numPr>
        <w:tabs>
          <w:tab w:val="left" w:pos="821"/>
        </w:tabs>
        <w:spacing w:before="268" w:after="24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4B61E2">
        <w:rPr>
          <w:rFonts w:asciiTheme="minorHAnsi" w:hAnsiTheme="minorHAnsi" w:cstheme="minorHAnsi"/>
          <w:b/>
          <w:bCs/>
          <w:spacing w:val="-1"/>
          <w:sz w:val="24"/>
          <w:szCs w:val="24"/>
        </w:rPr>
        <w:t>Improved content management abil</w:t>
      </w:r>
      <w:r w:rsidR="005A2005" w:rsidRPr="004B61E2">
        <w:rPr>
          <w:rFonts w:asciiTheme="minorHAnsi" w:hAnsiTheme="minorHAnsi" w:cstheme="minorHAnsi"/>
          <w:b/>
          <w:bCs/>
          <w:spacing w:val="-1"/>
          <w:sz w:val="24"/>
          <w:szCs w:val="24"/>
        </w:rPr>
        <w:t>ities</w:t>
      </w:r>
      <w:r w:rsidR="006C27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gramStart"/>
      <w:r w:rsidR="004B61E2" w:rsidRPr="006C2757">
        <w:rPr>
          <w:rFonts w:asciiTheme="minorHAnsi" w:hAnsiTheme="minorHAnsi" w:cstheme="minorHAnsi"/>
          <w:spacing w:val="-1"/>
          <w:sz w:val="24"/>
          <w:szCs w:val="24"/>
        </w:rPr>
        <w:t>T</w:t>
      </w:r>
      <w:r w:rsidR="005A2005" w:rsidRPr="006C2757">
        <w:rPr>
          <w:rFonts w:asciiTheme="minorHAnsi" w:hAnsiTheme="minorHAnsi" w:cstheme="minorHAnsi"/>
          <w:spacing w:val="-1"/>
          <w:sz w:val="24"/>
          <w:szCs w:val="24"/>
        </w:rPr>
        <w:t>he</w:t>
      </w:r>
      <w:proofErr w:type="gramEnd"/>
      <w:r w:rsidR="005A2005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current WordPress CMS is </w:t>
      </w:r>
      <w:r w:rsidR="00B27A75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too </w:t>
      </w:r>
      <w:r w:rsidR="005A2005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restrictive </w:t>
      </w:r>
      <w:r w:rsidR="00B27A75" w:rsidRPr="006C275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5A2005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.g. tables </w:t>
      </w:r>
      <w:r w:rsidR="00424A48" w:rsidRPr="006C2757">
        <w:rPr>
          <w:rFonts w:asciiTheme="minorHAnsi" w:hAnsiTheme="minorHAnsi" w:cstheme="minorHAnsi"/>
          <w:spacing w:val="-1"/>
          <w:sz w:val="24"/>
          <w:szCs w:val="24"/>
        </w:rPr>
        <w:t>cannot be built in the WYSIWYG editor, coding is required to use alpha</w:t>
      </w:r>
      <w:r w:rsidR="00C843B6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lists, roman numeral lists</w:t>
      </w:r>
      <w:r w:rsidR="000C2424" w:rsidRPr="006C2757">
        <w:rPr>
          <w:rFonts w:asciiTheme="minorHAnsi" w:hAnsiTheme="minorHAnsi" w:cstheme="minorHAnsi"/>
          <w:spacing w:val="-1"/>
          <w:sz w:val="24"/>
          <w:szCs w:val="24"/>
        </w:rPr>
        <w:t>, lower case lists etc</w:t>
      </w:r>
    </w:p>
    <w:p w14:paraId="6F3ED8A2" w14:textId="2F7CBCCA" w:rsidR="004B61E2" w:rsidRPr="006C2757" w:rsidRDefault="007770DB" w:rsidP="006C2757">
      <w:pPr>
        <w:pStyle w:val="ListParagraph"/>
        <w:numPr>
          <w:ilvl w:val="0"/>
          <w:numId w:val="26"/>
        </w:numPr>
        <w:tabs>
          <w:tab w:val="left" w:pos="821"/>
        </w:tabs>
        <w:spacing w:before="268" w:after="24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4B61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More </w:t>
      </w:r>
      <w:r w:rsidR="004B61E2" w:rsidRPr="004B61E2">
        <w:rPr>
          <w:rFonts w:asciiTheme="minorHAnsi" w:hAnsiTheme="minorHAnsi" w:cstheme="minorHAnsi"/>
          <w:b/>
          <w:bCs/>
          <w:spacing w:val="-1"/>
          <w:sz w:val="24"/>
          <w:szCs w:val="24"/>
        </w:rPr>
        <w:t>custom-built</w:t>
      </w:r>
      <w:r w:rsidRPr="004B61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templates</w:t>
      </w:r>
      <w:r w:rsidR="006C27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gramStart"/>
      <w:r w:rsidR="004B61E2" w:rsidRPr="006C2757">
        <w:rPr>
          <w:rFonts w:asciiTheme="minorHAnsi" w:hAnsiTheme="minorHAnsi" w:cstheme="minorHAnsi"/>
          <w:spacing w:val="-1"/>
          <w:sz w:val="24"/>
          <w:szCs w:val="24"/>
        </w:rPr>
        <w:t>To</w:t>
      </w:r>
      <w:proofErr w:type="gramEnd"/>
      <w:r w:rsidR="004B61E2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replace where basic pages have been used and where this involved a lot of manual updating. </w:t>
      </w:r>
      <w:proofErr w:type="gramStart"/>
      <w:r w:rsidR="004B61E2" w:rsidRPr="006C2757">
        <w:rPr>
          <w:rFonts w:asciiTheme="minorHAnsi" w:hAnsiTheme="minorHAnsi" w:cstheme="minorHAnsi"/>
          <w:spacing w:val="-1"/>
          <w:sz w:val="24"/>
          <w:szCs w:val="24"/>
        </w:rPr>
        <w:t>e.g.</w:t>
      </w:r>
      <w:proofErr w:type="gramEnd"/>
      <w:r w:rsidR="004B61E2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for Board meetings and papers section, consultations area</w:t>
      </w:r>
    </w:p>
    <w:p w14:paraId="7B01DD08" w14:textId="6054A22C" w:rsidR="00CD1AF6" w:rsidRPr="006C2757" w:rsidRDefault="004B61E2" w:rsidP="006C2757">
      <w:pPr>
        <w:pStyle w:val="ListParagraph"/>
        <w:numPr>
          <w:ilvl w:val="0"/>
          <w:numId w:val="26"/>
        </w:numPr>
        <w:tabs>
          <w:tab w:val="left" w:pos="821"/>
        </w:tabs>
        <w:spacing w:before="268" w:after="24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New sections</w:t>
      </w:r>
      <w:r w:rsidR="006C27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gramStart"/>
      <w:r w:rsidR="006C2757">
        <w:rPr>
          <w:rFonts w:asciiTheme="minorHAnsi" w:hAnsiTheme="minorHAnsi" w:cstheme="minorHAnsi"/>
          <w:spacing w:val="-1"/>
          <w:sz w:val="24"/>
          <w:szCs w:val="24"/>
        </w:rPr>
        <w:t>E.g.</w:t>
      </w:r>
      <w:proofErr w:type="gramEnd"/>
      <w:r w:rsidR="006C2757">
        <w:rPr>
          <w:rFonts w:asciiTheme="minorHAnsi" w:hAnsiTheme="minorHAnsi" w:cstheme="minorHAnsi"/>
          <w:spacing w:val="-1"/>
          <w:sz w:val="24"/>
          <w:szCs w:val="24"/>
        </w:rPr>
        <w:t xml:space="preserve"> a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video library with search and filters, a glossary page with ability to allow pops on hover over words in the glossary</w:t>
      </w:r>
      <w:r w:rsidR="00CD1AF6" w:rsidRPr="006C2757">
        <w:rPr>
          <w:rFonts w:asciiTheme="minorHAnsi" w:hAnsiTheme="minorHAnsi" w:cstheme="minorHAnsi"/>
          <w:spacing w:val="-1"/>
          <w:sz w:val="24"/>
          <w:szCs w:val="24"/>
        </w:rPr>
        <w:t>, an interactive step-by-step search process for finding Approved Standards using the Activity Framework as a basis</w:t>
      </w:r>
    </w:p>
    <w:p w14:paraId="350253E1" w14:textId="357030B2" w:rsidR="00B477C6" w:rsidRPr="006C2757" w:rsidRDefault="00227849" w:rsidP="006C2757">
      <w:pPr>
        <w:pStyle w:val="ListParagraph"/>
        <w:numPr>
          <w:ilvl w:val="0"/>
          <w:numId w:val="26"/>
        </w:numPr>
        <w:tabs>
          <w:tab w:val="left" w:pos="821"/>
        </w:tabs>
        <w:spacing w:before="268" w:after="24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3E6461">
        <w:rPr>
          <w:rFonts w:asciiTheme="minorHAnsi" w:hAnsiTheme="minorHAnsi" w:cstheme="minorHAnsi"/>
          <w:b/>
          <w:bCs/>
          <w:spacing w:val="-1"/>
          <w:sz w:val="24"/>
          <w:szCs w:val="24"/>
        </w:rPr>
        <w:t>Improved accessibility</w:t>
      </w:r>
      <w:r w:rsidR="006C27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3E6461" w:rsidRPr="006C2757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>e are aware that the</w:t>
      </w:r>
      <w:r w:rsidR="00196CC2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current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colour scheme</w:t>
      </w:r>
      <w:r w:rsidR="004B61E2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(in particular the red text)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of the site does not meet current </w:t>
      </w:r>
      <w:proofErr w:type="gramStart"/>
      <w:r w:rsidRPr="006C2757">
        <w:rPr>
          <w:rFonts w:asciiTheme="minorHAnsi" w:hAnsiTheme="minorHAnsi" w:cstheme="minorHAnsi"/>
          <w:spacing w:val="-1"/>
          <w:sz w:val="24"/>
          <w:szCs w:val="24"/>
        </w:rPr>
        <w:t>standards</w:t>
      </w:r>
      <w:proofErr w:type="gramEnd"/>
    </w:p>
    <w:p w14:paraId="5D118A37" w14:textId="228DB822" w:rsidR="00485C5E" w:rsidRPr="006C2757" w:rsidRDefault="00485C5E" w:rsidP="006C2757">
      <w:pPr>
        <w:pStyle w:val="ListParagraph"/>
        <w:numPr>
          <w:ilvl w:val="0"/>
          <w:numId w:val="26"/>
        </w:numPr>
        <w:tabs>
          <w:tab w:val="left" w:pos="821"/>
        </w:tabs>
        <w:spacing w:before="268" w:after="24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3E6461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Improved site search </w:t>
      </w:r>
      <w:proofErr w:type="gramStart"/>
      <w:r w:rsidR="003E6461" w:rsidRPr="006C2757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>ith</w:t>
      </w:r>
      <w:proofErr w:type="gramEnd"/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ability to filter results</w:t>
      </w:r>
      <w:r w:rsidR="00CD1AF6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and order search results by date, alpha order, relevance</w:t>
      </w:r>
    </w:p>
    <w:p w14:paraId="0AD020C4" w14:textId="230E6348" w:rsidR="00CD1AF6" w:rsidRPr="006C2757" w:rsidRDefault="00371958" w:rsidP="006C2757">
      <w:pPr>
        <w:pStyle w:val="ListParagraph"/>
        <w:numPr>
          <w:ilvl w:val="0"/>
          <w:numId w:val="26"/>
        </w:numPr>
        <w:tabs>
          <w:tab w:val="left" w:pos="821"/>
        </w:tabs>
        <w:spacing w:before="268" w:after="240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CD1AF6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User experience improvements </w:t>
      </w:r>
      <w:proofErr w:type="gramStart"/>
      <w:r w:rsidR="00CD1AF6" w:rsidRPr="006C2757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>etter</w:t>
      </w:r>
      <w:proofErr w:type="gramEnd"/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navigation around the site </w:t>
      </w:r>
      <w:r w:rsidR="00CD1AF6" w:rsidRPr="006C2757">
        <w:rPr>
          <w:rFonts w:asciiTheme="minorHAnsi" w:hAnsiTheme="minorHAnsi" w:cstheme="minorHAnsi"/>
          <w:spacing w:val="-1"/>
          <w:sz w:val="24"/>
          <w:szCs w:val="24"/>
        </w:rPr>
        <w:t>in general as well as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to get back to </w:t>
      </w:r>
      <w:r w:rsidR="00C618C5" w:rsidRPr="006C2757">
        <w:rPr>
          <w:rFonts w:asciiTheme="minorHAnsi" w:hAnsiTheme="minorHAnsi" w:cstheme="minorHAnsi"/>
          <w:spacing w:val="-1"/>
          <w:sz w:val="24"/>
          <w:szCs w:val="24"/>
        </w:rPr>
        <w:t>list pages etc wh</w:t>
      </w:r>
      <w:r w:rsidR="00CD1AF6" w:rsidRPr="006C2757">
        <w:rPr>
          <w:rFonts w:asciiTheme="minorHAnsi" w:hAnsiTheme="minorHAnsi" w:cstheme="minorHAnsi"/>
          <w:spacing w:val="-1"/>
          <w:sz w:val="24"/>
          <w:szCs w:val="24"/>
        </w:rPr>
        <w:t>ere</w:t>
      </w:r>
      <w:r w:rsidR="00C618C5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relevant e.g. when landed on a Fire </w:t>
      </w:r>
      <w:r w:rsidR="00C618C5" w:rsidRPr="006C2757">
        <w:rPr>
          <w:rFonts w:asciiTheme="minorHAnsi" w:hAnsiTheme="minorHAnsi" w:cstheme="minorHAnsi"/>
          <w:spacing w:val="-1"/>
          <w:sz w:val="24"/>
          <w:szCs w:val="24"/>
        </w:rPr>
        <w:lastRenderedPageBreak/>
        <w:t>Standard page, there is no easy way to get back to the list of all Fire Standards</w:t>
      </w:r>
    </w:p>
    <w:p w14:paraId="16FD6812" w14:textId="22AFAC12" w:rsidR="00EC4AFD" w:rsidRPr="006C2757" w:rsidRDefault="00CD1AF6" w:rsidP="006C2757">
      <w:pPr>
        <w:pStyle w:val="ListParagraph"/>
        <w:numPr>
          <w:ilvl w:val="0"/>
          <w:numId w:val="26"/>
        </w:numPr>
        <w:tabs>
          <w:tab w:val="left" w:pos="821"/>
        </w:tabs>
        <w:spacing w:before="268" w:after="240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CD1AF6">
        <w:rPr>
          <w:rFonts w:asciiTheme="minorHAnsi" w:hAnsiTheme="minorHAnsi" w:cstheme="minorHAnsi"/>
          <w:b/>
          <w:bCs/>
          <w:spacing w:val="-1"/>
          <w:sz w:val="24"/>
          <w:szCs w:val="24"/>
        </w:rPr>
        <w:t>Responsive design</w:t>
      </w:r>
      <w:r w:rsidR="006C27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gramStart"/>
      <w:r w:rsidR="00C618C5" w:rsidRPr="006C2757">
        <w:rPr>
          <w:rFonts w:asciiTheme="minorHAnsi" w:hAnsiTheme="minorHAnsi" w:cstheme="minorHAnsi"/>
          <w:spacing w:val="-1"/>
          <w:sz w:val="24"/>
          <w:szCs w:val="24"/>
        </w:rPr>
        <w:t>Better</w:t>
      </w:r>
      <w:proofErr w:type="gramEnd"/>
      <w:r w:rsidR="00C618C5"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90C9B" w:rsidRPr="006C2757">
        <w:rPr>
          <w:rFonts w:asciiTheme="minorHAnsi" w:hAnsiTheme="minorHAnsi" w:cstheme="minorHAnsi"/>
          <w:spacing w:val="-1"/>
          <w:sz w:val="24"/>
          <w:szCs w:val="24"/>
        </w:rPr>
        <w:t>user experience on mobile devices</w:t>
      </w:r>
    </w:p>
    <w:p w14:paraId="4868E529" w14:textId="539C6197" w:rsidR="006C2757" w:rsidRPr="006C2757" w:rsidRDefault="006C2757" w:rsidP="006C275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pacing w:val="-1"/>
          <w:sz w:val="24"/>
          <w:szCs w:val="24"/>
        </w:rPr>
      </w:pPr>
      <w:r w:rsidRPr="006C27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Test environment 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Provide a test environment where developments can be reviewed and tested before being deployed to the live </w:t>
      </w:r>
      <w:proofErr w:type="gramStart"/>
      <w:r w:rsidRPr="006C2757">
        <w:rPr>
          <w:rFonts w:asciiTheme="minorHAnsi" w:hAnsiTheme="minorHAnsi" w:cstheme="minorHAnsi"/>
          <w:spacing w:val="-1"/>
          <w:sz w:val="24"/>
          <w:szCs w:val="24"/>
        </w:rPr>
        <w:t>website</w:t>
      </w:r>
      <w:proofErr w:type="gramEnd"/>
    </w:p>
    <w:p w14:paraId="7D0D3F97" w14:textId="6513FB3B" w:rsidR="005A52D5" w:rsidRPr="00C7249B" w:rsidRDefault="005A52D5">
      <w:pPr>
        <w:rPr>
          <w:rFonts w:asciiTheme="minorHAnsi" w:hAnsiTheme="minorHAnsi" w:cstheme="minorHAnsi"/>
          <w:u w:val="single"/>
        </w:rPr>
      </w:pPr>
    </w:p>
    <w:p w14:paraId="2AC95BE2" w14:textId="47F2429F" w:rsidR="00EC4AFD" w:rsidRPr="006C2757" w:rsidRDefault="00EC4AFD" w:rsidP="00661751">
      <w:pPr>
        <w:pStyle w:val="ListParagraph"/>
        <w:numPr>
          <w:ilvl w:val="0"/>
          <w:numId w:val="24"/>
        </w:numPr>
        <w:tabs>
          <w:tab w:val="left" w:pos="821"/>
        </w:tabs>
        <w:spacing w:before="268" w:after="240"/>
        <w:rPr>
          <w:rFonts w:asciiTheme="minorHAnsi" w:hAnsiTheme="minorHAnsi" w:cstheme="minorHAnsi"/>
          <w:spacing w:val="-1"/>
          <w:sz w:val="24"/>
          <w:szCs w:val="24"/>
          <w:u w:val="single"/>
        </w:rPr>
      </w:pPr>
      <w:r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>Additional technical &amp; regulatory</w:t>
      </w:r>
      <w:r w:rsidR="005A52D5"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requirements</w:t>
      </w:r>
    </w:p>
    <w:p w14:paraId="64B18FF5" w14:textId="426E897D" w:rsidR="00B0330D" w:rsidRDefault="00B0330D" w:rsidP="00CF7AA8">
      <w:pPr>
        <w:pStyle w:val="ListParagraph"/>
        <w:numPr>
          <w:ilvl w:val="0"/>
          <w:numId w:val="23"/>
        </w:numPr>
        <w:tabs>
          <w:tab w:val="left" w:pos="870"/>
          <w:tab w:val="left" w:pos="871"/>
        </w:tabs>
        <w:ind w:right="5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 a test environment</w:t>
      </w:r>
      <w:r w:rsidR="005E7B63">
        <w:rPr>
          <w:rFonts w:asciiTheme="minorHAnsi" w:hAnsiTheme="minorHAnsi" w:cstheme="minorHAnsi"/>
          <w:sz w:val="24"/>
          <w:szCs w:val="24"/>
        </w:rPr>
        <w:t xml:space="preserve"> where developments can be reviewed and tested before being deployed to the live </w:t>
      </w:r>
      <w:proofErr w:type="gramStart"/>
      <w:r w:rsidR="005E7B63">
        <w:rPr>
          <w:rFonts w:asciiTheme="minorHAnsi" w:hAnsiTheme="minorHAnsi" w:cstheme="minorHAnsi"/>
          <w:sz w:val="24"/>
          <w:szCs w:val="24"/>
        </w:rPr>
        <w:t>website</w:t>
      </w:r>
      <w:proofErr w:type="gramEnd"/>
    </w:p>
    <w:p w14:paraId="4BF04724" w14:textId="52821D79" w:rsidR="00EC4AFD" w:rsidRPr="00425DDA" w:rsidRDefault="00EC4AFD" w:rsidP="00CF7AA8">
      <w:pPr>
        <w:pStyle w:val="ListParagraph"/>
        <w:numPr>
          <w:ilvl w:val="0"/>
          <w:numId w:val="23"/>
        </w:numPr>
        <w:tabs>
          <w:tab w:val="left" w:pos="870"/>
          <w:tab w:val="left" w:pos="871"/>
        </w:tabs>
        <w:ind w:right="542"/>
        <w:rPr>
          <w:rFonts w:asciiTheme="minorHAnsi" w:hAnsiTheme="minorHAnsi" w:cstheme="minorHAnsi"/>
          <w:sz w:val="24"/>
          <w:szCs w:val="24"/>
        </w:rPr>
      </w:pPr>
      <w:r w:rsidRPr="00425DDA">
        <w:rPr>
          <w:rFonts w:asciiTheme="minorHAnsi" w:hAnsiTheme="minorHAnsi" w:cstheme="minorHAnsi"/>
          <w:sz w:val="24"/>
          <w:szCs w:val="24"/>
        </w:rPr>
        <w:t>Ensure that the website adheres to all UK legislation and recommended nationally recognised guidelines,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including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privacy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policies</w:t>
      </w:r>
      <w:r w:rsidR="00A15AC8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A15AC8">
        <w:rPr>
          <w:rFonts w:asciiTheme="minorHAnsi" w:hAnsiTheme="minorHAnsi" w:cstheme="minorHAnsi"/>
          <w:sz w:val="24"/>
          <w:szCs w:val="24"/>
        </w:rPr>
        <w:t>accessibility</w:t>
      </w:r>
      <w:proofErr w:type="gramEnd"/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and data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protection.</w:t>
      </w:r>
    </w:p>
    <w:p w14:paraId="54DDDBEA" w14:textId="77777777" w:rsidR="00EC4AFD" w:rsidRPr="00425DDA" w:rsidRDefault="00EC4AFD" w:rsidP="00CF7AA8">
      <w:pPr>
        <w:pStyle w:val="ListParagraph"/>
        <w:numPr>
          <w:ilvl w:val="0"/>
          <w:numId w:val="23"/>
        </w:numPr>
        <w:tabs>
          <w:tab w:val="left" w:pos="870"/>
          <w:tab w:val="left" w:pos="871"/>
        </w:tabs>
        <w:ind w:right="542"/>
        <w:rPr>
          <w:rFonts w:asciiTheme="minorHAnsi" w:hAnsiTheme="minorHAnsi" w:cstheme="minorHAnsi"/>
          <w:sz w:val="24"/>
          <w:szCs w:val="24"/>
        </w:rPr>
      </w:pPr>
      <w:r w:rsidRPr="00425DDA">
        <w:rPr>
          <w:rFonts w:asciiTheme="minorHAnsi" w:hAnsiTheme="minorHAnsi" w:cstheme="minorHAnsi"/>
          <w:sz w:val="24"/>
          <w:szCs w:val="24"/>
        </w:rPr>
        <w:t xml:space="preserve">A good knowledge of emerging social media plug-ins, </w:t>
      </w:r>
      <w:proofErr w:type="gramStart"/>
      <w:r w:rsidRPr="00425DDA">
        <w:rPr>
          <w:rFonts w:asciiTheme="minorHAnsi" w:hAnsiTheme="minorHAnsi" w:cstheme="minorHAnsi"/>
          <w:sz w:val="24"/>
          <w:szCs w:val="24"/>
        </w:rPr>
        <w:t>tools</w:t>
      </w:r>
      <w:proofErr w:type="gramEnd"/>
      <w:r w:rsidRPr="00425DDA">
        <w:rPr>
          <w:rFonts w:asciiTheme="minorHAnsi" w:hAnsiTheme="minorHAnsi" w:cstheme="minorHAnsi"/>
          <w:sz w:val="24"/>
          <w:szCs w:val="24"/>
        </w:rPr>
        <w:t xml:space="preserve"> and technologies to ensure that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we maintain and develop the most effective integration of social and communication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networks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on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the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site.</w:t>
      </w:r>
    </w:p>
    <w:p w14:paraId="594F22A0" w14:textId="1E3C17C2" w:rsidR="00EC4AFD" w:rsidRPr="00425DDA" w:rsidRDefault="00EC4AFD" w:rsidP="00CF7AA8">
      <w:pPr>
        <w:pStyle w:val="ListParagraph"/>
        <w:numPr>
          <w:ilvl w:val="0"/>
          <w:numId w:val="23"/>
        </w:numPr>
        <w:tabs>
          <w:tab w:val="left" w:pos="870"/>
          <w:tab w:val="left" w:pos="871"/>
        </w:tabs>
        <w:ind w:right="542"/>
        <w:rPr>
          <w:rFonts w:asciiTheme="minorHAnsi" w:hAnsiTheme="minorHAnsi" w:cstheme="minorHAnsi"/>
          <w:sz w:val="24"/>
          <w:szCs w:val="24"/>
        </w:rPr>
      </w:pPr>
      <w:r w:rsidRPr="00425DDA">
        <w:rPr>
          <w:rFonts w:asciiTheme="minorHAnsi" w:hAnsiTheme="minorHAnsi" w:cstheme="minorHAnsi"/>
          <w:sz w:val="24"/>
          <w:szCs w:val="24"/>
        </w:rPr>
        <w:t xml:space="preserve">Ensure Google Analytics </w:t>
      </w:r>
      <w:r w:rsidR="00A15AC8">
        <w:rPr>
          <w:rFonts w:asciiTheme="minorHAnsi" w:hAnsiTheme="minorHAnsi" w:cstheme="minorHAnsi"/>
          <w:sz w:val="24"/>
          <w:szCs w:val="24"/>
        </w:rPr>
        <w:t>continues to be</w:t>
      </w:r>
      <w:r w:rsidRPr="00425DDA">
        <w:rPr>
          <w:rFonts w:asciiTheme="minorHAnsi" w:hAnsiTheme="minorHAnsi" w:cstheme="minorHAnsi"/>
          <w:sz w:val="24"/>
          <w:szCs w:val="24"/>
        </w:rPr>
        <w:t xml:space="preserve"> fully integrated into the Fire Standards Board website, and that all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="006901C0" w:rsidRPr="00425DDA">
        <w:rPr>
          <w:rFonts w:asciiTheme="minorHAnsi" w:hAnsiTheme="minorHAnsi" w:cstheme="minorHAnsi"/>
          <w:sz w:val="24"/>
          <w:szCs w:val="24"/>
        </w:rPr>
        <w:t>pag</w:t>
      </w:r>
      <w:r w:rsidRPr="00425DDA">
        <w:rPr>
          <w:rFonts w:asciiTheme="minorHAnsi" w:hAnsiTheme="minorHAnsi" w:cstheme="minorHAnsi"/>
          <w:sz w:val="24"/>
          <w:szCs w:val="24"/>
        </w:rPr>
        <w:t>es/content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are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fully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trackable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for</w:t>
      </w:r>
      <w:r w:rsidRPr="005C082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analysis.</w:t>
      </w:r>
    </w:p>
    <w:p w14:paraId="63309112" w14:textId="2744BC4C" w:rsidR="00EC4AFD" w:rsidRPr="00425DDA" w:rsidRDefault="00EC4AFD" w:rsidP="00CF7AA8">
      <w:pPr>
        <w:pStyle w:val="ListParagraph"/>
        <w:numPr>
          <w:ilvl w:val="0"/>
          <w:numId w:val="23"/>
        </w:numPr>
        <w:tabs>
          <w:tab w:val="left" w:pos="870"/>
          <w:tab w:val="left" w:pos="871"/>
        </w:tabs>
        <w:ind w:right="542"/>
        <w:rPr>
          <w:rFonts w:asciiTheme="minorHAnsi" w:hAnsiTheme="minorHAnsi" w:cstheme="minorHAnsi"/>
          <w:sz w:val="24"/>
          <w:szCs w:val="24"/>
        </w:rPr>
      </w:pPr>
      <w:r w:rsidRPr="00425DDA">
        <w:rPr>
          <w:rFonts w:asciiTheme="minorHAnsi" w:hAnsiTheme="minorHAnsi" w:cstheme="minorHAnsi"/>
          <w:sz w:val="24"/>
          <w:szCs w:val="24"/>
        </w:rPr>
        <w:t xml:space="preserve">Ensure the site is effectively firewalled and </w:t>
      </w:r>
      <w:proofErr w:type="gramStart"/>
      <w:r w:rsidR="003107D2">
        <w:rPr>
          <w:rFonts w:asciiTheme="minorHAnsi" w:hAnsiTheme="minorHAnsi" w:cstheme="minorHAnsi"/>
          <w:sz w:val="24"/>
          <w:szCs w:val="24"/>
        </w:rPr>
        <w:t>have the ability to</w:t>
      </w:r>
      <w:proofErr w:type="gramEnd"/>
      <w:r w:rsidR="003107D2">
        <w:rPr>
          <w:rFonts w:asciiTheme="minorHAnsi" w:hAnsiTheme="minorHAnsi" w:cstheme="minorHAnsi"/>
          <w:sz w:val="24"/>
          <w:szCs w:val="24"/>
        </w:rPr>
        <w:t xml:space="preserve"> </w:t>
      </w:r>
      <w:r w:rsidRPr="00425DDA">
        <w:rPr>
          <w:rFonts w:asciiTheme="minorHAnsi" w:hAnsiTheme="minorHAnsi" w:cstheme="minorHAnsi"/>
          <w:sz w:val="24"/>
          <w:szCs w:val="24"/>
        </w:rPr>
        <w:t>respond to any hosting/hacking problems shou</w:t>
      </w:r>
      <w:r w:rsidR="0061691B" w:rsidRPr="00425DDA">
        <w:rPr>
          <w:rFonts w:asciiTheme="minorHAnsi" w:hAnsiTheme="minorHAnsi" w:cstheme="minorHAnsi"/>
          <w:sz w:val="24"/>
          <w:szCs w:val="24"/>
        </w:rPr>
        <w:t xml:space="preserve">ld </w:t>
      </w:r>
      <w:r w:rsidRPr="00425DDA">
        <w:rPr>
          <w:rFonts w:asciiTheme="minorHAnsi" w:hAnsiTheme="minorHAnsi" w:cstheme="minorHAnsi"/>
          <w:sz w:val="24"/>
          <w:szCs w:val="24"/>
        </w:rPr>
        <w:t>they arise.</w:t>
      </w:r>
    </w:p>
    <w:p w14:paraId="3646626D" w14:textId="77777777" w:rsidR="005A52D5" w:rsidRPr="00C7249B" w:rsidRDefault="005A52D5">
      <w:pPr>
        <w:rPr>
          <w:rFonts w:asciiTheme="minorHAnsi" w:hAnsiTheme="minorHAnsi" w:cstheme="minorHAnsi"/>
          <w:u w:val="single"/>
        </w:rPr>
      </w:pPr>
    </w:p>
    <w:p w14:paraId="48282CFF" w14:textId="547DABED" w:rsidR="005A52D5" w:rsidRPr="006C2757" w:rsidRDefault="005A52D5" w:rsidP="00661751">
      <w:pPr>
        <w:pStyle w:val="ListParagraph"/>
        <w:numPr>
          <w:ilvl w:val="0"/>
          <w:numId w:val="24"/>
        </w:numPr>
        <w:tabs>
          <w:tab w:val="left" w:pos="821"/>
        </w:tabs>
        <w:spacing w:before="268" w:after="240"/>
        <w:rPr>
          <w:rFonts w:asciiTheme="minorHAnsi" w:hAnsiTheme="minorHAnsi" w:cstheme="minorHAnsi"/>
          <w:spacing w:val="-1"/>
          <w:sz w:val="24"/>
          <w:szCs w:val="24"/>
          <w:u w:val="single"/>
        </w:rPr>
      </w:pPr>
      <w:r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>S</w:t>
      </w:r>
      <w:r w:rsidR="00EC79EC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ervice </w:t>
      </w:r>
      <w:r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>L</w:t>
      </w:r>
      <w:r w:rsidR="00EC79EC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evel </w:t>
      </w:r>
      <w:r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>A</w:t>
      </w:r>
      <w:r w:rsidR="00EC79EC">
        <w:rPr>
          <w:rFonts w:asciiTheme="minorHAnsi" w:hAnsiTheme="minorHAnsi" w:cstheme="minorHAnsi"/>
          <w:spacing w:val="-1"/>
          <w:sz w:val="24"/>
          <w:szCs w:val="24"/>
          <w:u w:val="single"/>
        </w:rPr>
        <w:t>greement (SLA)</w:t>
      </w:r>
      <w:r w:rsidRPr="006C2757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table</w:t>
      </w:r>
    </w:p>
    <w:p w14:paraId="349C9B4C" w14:textId="0BFE6BE4" w:rsidR="0025599D" w:rsidRPr="003107D2" w:rsidRDefault="003107D2">
      <w:pPr>
        <w:rPr>
          <w:rFonts w:asciiTheme="minorHAnsi" w:hAnsiTheme="minorHAnsi" w:cstheme="minorHAnsi"/>
        </w:rPr>
      </w:pPr>
      <w:r w:rsidRPr="003107D2">
        <w:rPr>
          <w:rFonts w:asciiTheme="minorHAnsi" w:hAnsiTheme="minorHAnsi" w:cstheme="minorHAnsi"/>
        </w:rPr>
        <w:t xml:space="preserve">The table below </w:t>
      </w:r>
      <w:r w:rsidR="00EC79EC">
        <w:rPr>
          <w:rFonts w:asciiTheme="minorHAnsi" w:hAnsiTheme="minorHAnsi" w:cstheme="minorHAnsi"/>
        </w:rPr>
        <w:t>provides</w:t>
      </w:r>
      <w:r>
        <w:rPr>
          <w:rFonts w:asciiTheme="minorHAnsi" w:hAnsiTheme="minorHAnsi" w:cstheme="minorHAnsi"/>
        </w:rPr>
        <w:t xml:space="preserve"> indicative</w:t>
      </w:r>
      <w:r w:rsidR="00467503">
        <w:rPr>
          <w:rFonts w:asciiTheme="minorHAnsi" w:hAnsiTheme="minorHAnsi" w:cstheme="minorHAnsi"/>
        </w:rPr>
        <w:t xml:space="preserve"> SLA</w:t>
      </w:r>
      <w:r w:rsidR="00EC79EC">
        <w:rPr>
          <w:rFonts w:asciiTheme="minorHAnsi" w:hAnsiTheme="minorHAnsi" w:cstheme="minorHAnsi"/>
        </w:rPr>
        <w:t>’s</w:t>
      </w:r>
      <w:r w:rsidR="00D376EA">
        <w:rPr>
          <w:rFonts w:asciiTheme="minorHAnsi" w:hAnsiTheme="minorHAnsi" w:cstheme="minorHAnsi"/>
        </w:rPr>
        <w:t xml:space="preserve"> including severity level descriptions and expected response and resolution times</w:t>
      </w:r>
      <w:r w:rsidR="006C2757">
        <w:rPr>
          <w:rFonts w:asciiTheme="minorHAnsi" w:hAnsiTheme="minorHAnsi" w:cstheme="minorHAnsi"/>
        </w:rPr>
        <w:t>.</w:t>
      </w:r>
    </w:p>
    <w:p w14:paraId="1AE0F1AC" w14:textId="77777777" w:rsidR="0025599D" w:rsidRDefault="0025599D">
      <w:pPr>
        <w:rPr>
          <w:rFonts w:asciiTheme="minorHAnsi" w:hAnsiTheme="minorHAnsi" w:cstheme="minorHAnsi"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89"/>
        <w:gridCol w:w="2654"/>
        <w:gridCol w:w="2630"/>
        <w:gridCol w:w="2267"/>
      </w:tblGrid>
      <w:tr w:rsidR="006E3E06" w14:paraId="7A41DA8F" w14:textId="515A4E28" w:rsidTr="006E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2F3CBAE" w14:textId="2402F689" w:rsidR="006E3E06" w:rsidRDefault="006E3E06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Category</w:t>
            </w:r>
          </w:p>
        </w:tc>
        <w:tc>
          <w:tcPr>
            <w:tcW w:w="2711" w:type="dxa"/>
          </w:tcPr>
          <w:p w14:paraId="4DD9A42F" w14:textId="6A9E2D5D" w:rsidR="006E3E06" w:rsidRDefault="006E3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Description</w:t>
            </w:r>
          </w:p>
        </w:tc>
        <w:tc>
          <w:tcPr>
            <w:tcW w:w="2714" w:type="dxa"/>
          </w:tcPr>
          <w:p w14:paraId="317C6DFA" w14:textId="40F13B7F" w:rsidR="006E3E06" w:rsidRDefault="006E3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Response Time</w:t>
            </w:r>
          </w:p>
        </w:tc>
        <w:tc>
          <w:tcPr>
            <w:tcW w:w="2328" w:type="dxa"/>
          </w:tcPr>
          <w:p w14:paraId="107547ED" w14:textId="7C52C8F9" w:rsidR="006E3E06" w:rsidRDefault="006E3E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Resolution Time</w:t>
            </w:r>
          </w:p>
        </w:tc>
      </w:tr>
      <w:tr w:rsidR="006E3E06" w14:paraId="791E503B" w14:textId="45A530C0" w:rsidTr="00BC217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auto"/>
          </w:tcPr>
          <w:p w14:paraId="4B6AAA91" w14:textId="2D3BCF08" w:rsidR="006E3E06" w:rsidRPr="00FA2D7F" w:rsidRDefault="006E3E06">
            <w:pPr>
              <w:rPr>
                <w:rFonts w:asciiTheme="minorHAnsi" w:hAnsiTheme="minorHAnsi" w:cstheme="minorHAnsi"/>
              </w:rPr>
            </w:pPr>
            <w:r w:rsidRPr="00FA2D7F">
              <w:rPr>
                <w:rFonts w:asciiTheme="minorHAnsi" w:hAnsiTheme="minorHAnsi" w:cstheme="minorHAnsi"/>
              </w:rPr>
              <w:t>Sev</w:t>
            </w:r>
            <w:r w:rsidR="00810E5B">
              <w:rPr>
                <w:rFonts w:asciiTheme="minorHAnsi" w:hAnsiTheme="minorHAnsi" w:cstheme="minorHAnsi"/>
              </w:rPr>
              <w:t xml:space="preserve">erity Level </w:t>
            </w:r>
            <w:r w:rsidR="008C3F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14:paraId="420B464A" w14:textId="77777777" w:rsidR="006C2757" w:rsidRDefault="008C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Critical business impact </w:t>
            </w:r>
          </w:p>
          <w:p w14:paraId="37908C1A" w14:textId="1E5F1DE9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Website outage</w:t>
            </w:r>
          </w:p>
          <w:p w14:paraId="561E5803" w14:textId="48C48E36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shd w:val="clear" w:color="auto" w:fill="auto"/>
          </w:tcPr>
          <w:p w14:paraId="65235509" w14:textId="5F66C8AC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hours </w:t>
            </w:r>
          </w:p>
        </w:tc>
        <w:tc>
          <w:tcPr>
            <w:tcW w:w="2328" w:type="dxa"/>
            <w:shd w:val="clear" w:color="auto" w:fill="auto"/>
          </w:tcPr>
          <w:p w14:paraId="6D4C03D3" w14:textId="76DFD6E5" w:rsidR="006E3E06" w:rsidRDefault="00F6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hours</w:t>
            </w:r>
          </w:p>
        </w:tc>
      </w:tr>
      <w:tr w:rsidR="006E3E06" w14:paraId="2A90D1AD" w14:textId="4C823196" w:rsidTr="00BC217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auto"/>
          </w:tcPr>
          <w:p w14:paraId="1AF8DFD9" w14:textId="30AEC98D" w:rsidR="006E3E06" w:rsidRPr="00FA2D7F" w:rsidRDefault="008C3FA0">
            <w:pPr>
              <w:rPr>
                <w:rFonts w:asciiTheme="minorHAnsi" w:hAnsiTheme="minorHAnsi" w:cstheme="minorHAnsi"/>
              </w:rPr>
            </w:pPr>
            <w:r w:rsidRPr="00FA2D7F">
              <w:rPr>
                <w:rFonts w:asciiTheme="minorHAnsi" w:hAnsiTheme="minorHAnsi" w:cstheme="minorHAnsi"/>
              </w:rPr>
              <w:t>Sev</w:t>
            </w:r>
            <w:r>
              <w:rPr>
                <w:rFonts w:asciiTheme="minorHAnsi" w:hAnsiTheme="minorHAnsi" w:cstheme="minorHAnsi"/>
              </w:rPr>
              <w:t>erity Level 2</w:t>
            </w:r>
          </w:p>
        </w:tc>
        <w:tc>
          <w:tcPr>
            <w:tcW w:w="2711" w:type="dxa"/>
            <w:shd w:val="clear" w:color="auto" w:fill="auto"/>
          </w:tcPr>
          <w:p w14:paraId="6A0539BA" w14:textId="77777777" w:rsidR="006C2757" w:rsidRDefault="008C3FA0" w:rsidP="008C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Significant business i</w:t>
            </w:r>
            <w:r w:rsidR="0019345F">
              <w:rPr>
                <w:rFonts w:asciiTheme="minorHAnsi" w:hAnsiTheme="minorHAnsi" w:cstheme="minorHAnsi"/>
              </w:rPr>
              <w:t xml:space="preserve">mpact </w:t>
            </w:r>
          </w:p>
          <w:p w14:paraId="54390EC6" w14:textId="45946C22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content doesn’t display as it should</w:t>
            </w:r>
          </w:p>
          <w:p w14:paraId="16D7D3FB" w14:textId="77777777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00DFD12" w14:textId="1E0FE25F" w:rsidR="006E3E06" w:rsidRPr="00884410" w:rsidRDefault="006E3E06" w:rsidP="00884410">
            <w:pPr>
              <w:pStyle w:val="ListParagraph"/>
              <w:numPr>
                <w:ilvl w:val="1"/>
                <w:numId w:val="17"/>
              </w:numPr>
              <w:ind w:left="27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4410">
              <w:rPr>
                <w:rFonts w:asciiTheme="minorHAnsi" w:hAnsiTheme="minorHAnsi" w:cstheme="minorHAnsi"/>
              </w:rPr>
              <w:t xml:space="preserve">coding </w:t>
            </w:r>
            <w:r w:rsidR="008C3FA0" w:rsidRPr="00884410">
              <w:rPr>
                <w:rFonts w:asciiTheme="minorHAnsi" w:hAnsiTheme="minorHAnsi" w:cstheme="minorHAnsi"/>
              </w:rPr>
              <w:t>issue</w:t>
            </w:r>
            <w:r w:rsidR="0019345F">
              <w:rPr>
                <w:rFonts w:asciiTheme="minorHAnsi" w:hAnsiTheme="minorHAnsi" w:cstheme="minorHAnsi"/>
              </w:rPr>
              <w:t>s</w:t>
            </w:r>
          </w:p>
          <w:p w14:paraId="58B03769" w14:textId="626C0CE8" w:rsidR="006E3E06" w:rsidRPr="00884410" w:rsidRDefault="006E3E06" w:rsidP="00884410">
            <w:pPr>
              <w:pStyle w:val="ListParagraph"/>
              <w:numPr>
                <w:ilvl w:val="1"/>
                <w:numId w:val="17"/>
              </w:numPr>
              <w:ind w:left="27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84410">
              <w:rPr>
                <w:rFonts w:asciiTheme="minorHAnsi" w:hAnsiTheme="minorHAnsi" w:cstheme="minorHAnsi"/>
              </w:rPr>
              <w:t xml:space="preserve">performance </w:t>
            </w:r>
            <w:r w:rsidR="008C3FA0" w:rsidRPr="00884410">
              <w:rPr>
                <w:rFonts w:asciiTheme="minorHAnsi" w:hAnsiTheme="minorHAnsi" w:cstheme="minorHAnsi"/>
              </w:rPr>
              <w:t>issue</w:t>
            </w:r>
            <w:r w:rsidR="0019345F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714" w:type="dxa"/>
            <w:shd w:val="clear" w:color="auto" w:fill="auto"/>
          </w:tcPr>
          <w:p w14:paraId="31E5EB7C" w14:textId="6A9B35AB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hours </w:t>
            </w:r>
          </w:p>
          <w:p w14:paraId="7B4A9E18" w14:textId="33527C9A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  <w:shd w:val="clear" w:color="auto" w:fill="auto"/>
          </w:tcPr>
          <w:p w14:paraId="39B51EEF" w14:textId="4CEF2911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hours</w:t>
            </w:r>
          </w:p>
        </w:tc>
      </w:tr>
      <w:tr w:rsidR="006E3E06" w14:paraId="728D05C4" w14:textId="044643DA" w:rsidTr="00BC217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auto"/>
          </w:tcPr>
          <w:p w14:paraId="10C8A3F4" w14:textId="3B58930C" w:rsidR="00584414" w:rsidRPr="00FA2D7F" w:rsidRDefault="008C3FA0">
            <w:pPr>
              <w:rPr>
                <w:rFonts w:asciiTheme="minorHAnsi" w:hAnsiTheme="minorHAnsi" w:cstheme="minorHAnsi"/>
              </w:rPr>
            </w:pPr>
            <w:r w:rsidRPr="00FA2D7F">
              <w:rPr>
                <w:rFonts w:asciiTheme="minorHAnsi" w:hAnsiTheme="minorHAnsi" w:cstheme="minorHAnsi"/>
              </w:rPr>
              <w:t>Sev</w:t>
            </w:r>
            <w:r>
              <w:rPr>
                <w:rFonts w:asciiTheme="minorHAnsi" w:hAnsiTheme="minorHAnsi" w:cstheme="minorHAnsi"/>
              </w:rPr>
              <w:t>erity Level 3</w:t>
            </w:r>
          </w:p>
        </w:tc>
        <w:tc>
          <w:tcPr>
            <w:tcW w:w="2711" w:type="dxa"/>
            <w:shd w:val="clear" w:color="auto" w:fill="auto"/>
          </w:tcPr>
          <w:p w14:paraId="28EAB183" w14:textId="77777777" w:rsidR="006C2757" w:rsidRDefault="0019345F" w:rsidP="008C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Minimal business impact </w:t>
            </w:r>
          </w:p>
          <w:p w14:paraId="3895AC1C" w14:textId="3A7DC579" w:rsidR="006E3E06" w:rsidRDefault="008C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6F795E">
              <w:rPr>
                <w:rFonts w:asciiTheme="minorHAnsi" w:hAnsiTheme="minorHAnsi" w:cstheme="minorHAnsi"/>
              </w:rPr>
              <w:t>product features unavailable but a workaround exists and site is still useable for the most</w:t>
            </w:r>
            <w:r w:rsidR="00EC79EC">
              <w:rPr>
                <w:rFonts w:asciiTheme="minorHAnsi" w:hAnsiTheme="minorHAnsi" w:cstheme="minorHAnsi"/>
              </w:rPr>
              <w:t xml:space="preserve"> </w:t>
            </w:r>
            <w:r w:rsidR="006F795E">
              <w:rPr>
                <w:rFonts w:asciiTheme="minorHAnsi" w:hAnsiTheme="minorHAnsi" w:cstheme="minorHAnsi"/>
              </w:rPr>
              <w:lastRenderedPageBreak/>
              <w:t>part</w:t>
            </w:r>
          </w:p>
          <w:p w14:paraId="7C4693C4" w14:textId="5C941926" w:rsidR="008C2B51" w:rsidRPr="00FA2D7F" w:rsidRDefault="008C2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shd w:val="clear" w:color="auto" w:fill="auto"/>
          </w:tcPr>
          <w:p w14:paraId="7CCC424B" w14:textId="7765C11F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 working day </w:t>
            </w:r>
          </w:p>
          <w:p w14:paraId="3A9FB506" w14:textId="0669BE3B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  <w:shd w:val="clear" w:color="auto" w:fill="auto"/>
          </w:tcPr>
          <w:p w14:paraId="16A5AC28" w14:textId="4817D086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working days</w:t>
            </w:r>
          </w:p>
        </w:tc>
      </w:tr>
      <w:tr w:rsidR="006E3E06" w14:paraId="4B71E622" w14:textId="67405E5B" w:rsidTr="00BC217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auto"/>
          </w:tcPr>
          <w:p w14:paraId="2723167B" w14:textId="16F14EED" w:rsidR="006E3E06" w:rsidRPr="00FA2D7F" w:rsidRDefault="006E3E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support question</w:t>
            </w:r>
          </w:p>
        </w:tc>
        <w:tc>
          <w:tcPr>
            <w:tcW w:w="2711" w:type="dxa"/>
            <w:shd w:val="clear" w:color="auto" w:fill="auto"/>
          </w:tcPr>
          <w:p w14:paraId="08224447" w14:textId="6DB7192A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questions relating to the functionality of the website</w:t>
            </w:r>
          </w:p>
        </w:tc>
        <w:tc>
          <w:tcPr>
            <w:tcW w:w="2714" w:type="dxa"/>
            <w:shd w:val="clear" w:color="auto" w:fill="auto"/>
          </w:tcPr>
          <w:p w14:paraId="4C5F9310" w14:textId="15AEB67A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working day </w:t>
            </w:r>
          </w:p>
          <w:p w14:paraId="25A2183C" w14:textId="28C5EE9C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  <w:shd w:val="clear" w:color="auto" w:fill="auto"/>
          </w:tcPr>
          <w:p w14:paraId="2B70BC00" w14:textId="1122DF97" w:rsidR="006E3E06" w:rsidRDefault="0046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depend on the question</w:t>
            </w:r>
          </w:p>
        </w:tc>
      </w:tr>
      <w:tr w:rsidR="006E3E06" w14:paraId="599DC7FE" w14:textId="0B130E06" w:rsidTr="00BC217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auto"/>
          </w:tcPr>
          <w:p w14:paraId="56A356C0" w14:textId="167FC929" w:rsidR="006E3E06" w:rsidRDefault="006E3E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functionality request</w:t>
            </w:r>
          </w:p>
        </w:tc>
        <w:tc>
          <w:tcPr>
            <w:tcW w:w="2711" w:type="dxa"/>
            <w:shd w:val="clear" w:color="auto" w:fill="auto"/>
          </w:tcPr>
          <w:p w14:paraId="5343F9FC" w14:textId="77777777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shd w:val="clear" w:color="auto" w:fill="auto"/>
          </w:tcPr>
          <w:p w14:paraId="71DA2A83" w14:textId="413CCBA6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response within 1 working day</w:t>
            </w:r>
          </w:p>
        </w:tc>
        <w:tc>
          <w:tcPr>
            <w:tcW w:w="2328" w:type="dxa"/>
            <w:shd w:val="clear" w:color="auto" w:fill="auto"/>
          </w:tcPr>
          <w:p w14:paraId="750DAB28" w14:textId="78FAE776" w:rsidR="006E3E06" w:rsidRDefault="00467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depend on request</w:t>
            </w:r>
          </w:p>
        </w:tc>
      </w:tr>
      <w:tr w:rsidR="006E3E06" w14:paraId="68C8FBBE" w14:textId="3247DD75" w:rsidTr="00BC217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auto"/>
          </w:tcPr>
          <w:p w14:paraId="609FF71E" w14:textId="6E407927" w:rsidR="006E3E06" w:rsidRDefault="006E3E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consultancy project</w:t>
            </w:r>
          </w:p>
        </w:tc>
        <w:tc>
          <w:tcPr>
            <w:tcW w:w="2711" w:type="dxa"/>
            <w:shd w:val="clear" w:color="auto" w:fill="auto"/>
          </w:tcPr>
          <w:p w14:paraId="73D82AD0" w14:textId="3F361BF2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related discussions</w:t>
            </w:r>
          </w:p>
        </w:tc>
        <w:tc>
          <w:tcPr>
            <w:tcW w:w="2714" w:type="dxa"/>
            <w:shd w:val="clear" w:color="auto" w:fill="auto"/>
          </w:tcPr>
          <w:p w14:paraId="07B04D68" w14:textId="77777777" w:rsidR="00467503" w:rsidRDefault="00467503" w:rsidP="008C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Initial response within 1 working day  </w:t>
            </w:r>
          </w:p>
          <w:p w14:paraId="4E4D3A91" w14:textId="77777777" w:rsidR="00467503" w:rsidRDefault="00467503" w:rsidP="008C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6EF6380" w14:textId="11964E79" w:rsidR="006E3E06" w:rsidRPr="00FA2D7F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will be scheduled to determine project timeline and cost within 7 working days</w:t>
            </w:r>
          </w:p>
        </w:tc>
        <w:tc>
          <w:tcPr>
            <w:tcW w:w="2328" w:type="dxa"/>
            <w:shd w:val="clear" w:color="auto" w:fill="auto"/>
          </w:tcPr>
          <w:p w14:paraId="0A07A880" w14:textId="77777777" w:rsidR="006E3E06" w:rsidRDefault="006E3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F87D2EB" w14:textId="76FE7525" w:rsidR="0025599D" w:rsidRPr="00C7249B" w:rsidRDefault="0025599D">
      <w:pPr>
        <w:rPr>
          <w:rFonts w:asciiTheme="minorHAnsi" w:hAnsiTheme="minorHAnsi" w:cstheme="minorHAnsi"/>
          <w:u w:val="single"/>
        </w:rPr>
        <w:sectPr w:rsidR="0025599D" w:rsidRPr="00C7249B" w:rsidSect="001D7B0A">
          <w:headerReference w:type="default" r:id="rId15"/>
          <w:footerReference w:type="default" r:id="rId16"/>
          <w:pgSz w:w="11910" w:h="16840"/>
          <w:pgMar w:top="1380" w:right="1220" w:bottom="993" w:left="1340" w:header="720" w:footer="720" w:gutter="0"/>
          <w:cols w:space="720"/>
        </w:sectPr>
      </w:pPr>
    </w:p>
    <w:p w14:paraId="6A29CE71" w14:textId="4EA8A9C8" w:rsidR="00C14DC4" w:rsidRPr="005C0822" w:rsidRDefault="00880665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 w:rsidRPr="006C2757">
        <w:rPr>
          <w:rFonts w:asciiTheme="minorHAnsi" w:hAnsiTheme="minorHAnsi" w:cstheme="minorHAnsi"/>
          <w:sz w:val="24"/>
          <w:szCs w:val="24"/>
        </w:rPr>
        <w:lastRenderedPageBreak/>
        <w:t>The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757">
        <w:rPr>
          <w:rFonts w:asciiTheme="minorHAnsi" w:hAnsiTheme="minorHAnsi" w:cstheme="minorHAnsi"/>
          <w:sz w:val="24"/>
          <w:szCs w:val="24"/>
        </w:rPr>
        <w:t>successful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757">
        <w:rPr>
          <w:rFonts w:asciiTheme="minorHAnsi" w:hAnsiTheme="minorHAnsi" w:cstheme="minorHAnsi"/>
          <w:sz w:val="24"/>
          <w:szCs w:val="24"/>
        </w:rPr>
        <w:t>applicants</w:t>
      </w:r>
      <w:r w:rsidRPr="006C275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2757">
        <w:rPr>
          <w:rFonts w:asciiTheme="minorHAnsi" w:hAnsiTheme="minorHAnsi" w:cstheme="minorHAnsi"/>
          <w:sz w:val="24"/>
          <w:szCs w:val="24"/>
        </w:rPr>
        <w:t>will</w:t>
      </w:r>
      <w:r w:rsidRPr="006C27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2757">
        <w:rPr>
          <w:rFonts w:asciiTheme="minorHAnsi" w:hAnsiTheme="minorHAnsi" w:cstheme="minorHAnsi"/>
          <w:sz w:val="24"/>
          <w:szCs w:val="24"/>
        </w:rPr>
        <w:t>demonstrate:</w:t>
      </w:r>
    </w:p>
    <w:p w14:paraId="37864A87" w14:textId="77777777" w:rsidR="006C2757" w:rsidRPr="005C0822" w:rsidRDefault="006C2757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5D17CF43" w14:textId="28FCB0D5" w:rsidR="00BE642B" w:rsidRPr="005C0822" w:rsidRDefault="00880665" w:rsidP="005C0822">
      <w:pPr>
        <w:pStyle w:val="ListParagraph"/>
        <w:numPr>
          <w:ilvl w:val="0"/>
          <w:numId w:val="21"/>
        </w:numPr>
        <w:tabs>
          <w:tab w:val="left" w:pos="1134"/>
        </w:tabs>
        <w:spacing w:before="1"/>
        <w:ind w:right="430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 xml:space="preserve">A track record of successful development, </w:t>
      </w:r>
      <w:proofErr w:type="gramStart"/>
      <w:r w:rsidRPr="005C0822">
        <w:rPr>
          <w:rFonts w:asciiTheme="minorHAnsi" w:hAnsiTheme="minorHAnsi" w:cstheme="minorHAnsi"/>
          <w:sz w:val="24"/>
          <w:szCs w:val="24"/>
        </w:rPr>
        <w:t>design</w:t>
      </w:r>
      <w:proofErr w:type="gramEnd"/>
      <w:r w:rsidRPr="005C0822">
        <w:rPr>
          <w:rFonts w:asciiTheme="minorHAnsi" w:hAnsiTheme="minorHAnsi" w:cstheme="minorHAnsi"/>
          <w:sz w:val="24"/>
          <w:szCs w:val="24"/>
        </w:rPr>
        <w:t xml:space="preserve"> and maintenance of websites</w:t>
      </w:r>
      <w:r w:rsidR="00BE642B" w:rsidRPr="005C0822">
        <w:rPr>
          <w:rFonts w:asciiTheme="minorHAnsi" w:hAnsiTheme="minorHAnsi" w:cstheme="minorHAnsi"/>
          <w:sz w:val="24"/>
          <w:szCs w:val="24"/>
        </w:rPr>
        <w:t>.</w:t>
      </w:r>
    </w:p>
    <w:p w14:paraId="60E1C10E" w14:textId="1BDC9247" w:rsidR="00C14DC4" w:rsidRPr="005C0822" w:rsidRDefault="00BE642B" w:rsidP="005C0822">
      <w:pPr>
        <w:pStyle w:val="ListParagraph"/>
        <w:numPr>
          <w:ilvl w:val="0"/>
          <w:numId w:val="21"/>
        </w:numPr>
        <w:tabs>
          <w:tab w:val="left" w:pos="1134"/>
        </w:tabs>
        <w:spacing w:before="1"/>
        <w:ind w:right="430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>A track record of managing development and design projects</w:t>
      </w:r>
      <w:r w:rsidR="008B42FE">
        <w:rPr>
          <w:rFonts w:asciiTheme="minorHAnsi" w:hAnsiTheme="minorHAnsi" w:cstheme="minorHAnsi"/>
          <w:sz w:val="24"/>
          <w:szCs w:val="24"/>
        </w:rPr>
        <w:t xml:space="preserve">, including customised </w:t>
      </w:r>
      <w:r w:rsidR="00DF4A23">
        <w:rPr>
          <w:rFonts w:asciiTheme="minorHAnsi" w:hAnsiTheme="minorHAnsi" w:cstheme="minorHAnsi"/>
          <w:sz w:val="24"/>
          <w:szCs w:val="24"/>
        </w:rPr>
        <w:t xml:space="preserve">creative solutions, </w:t>
      </w:r>
      <w:r w:rsidR="00880665" w:rsidRPr="005C0822">
        <w:rPr>
          <w:rFonts w:asciiTheme="minorHAnsi" w:hAnsiTheme="minorHAnsi" w:cstheme="minorHAnsi"/>
          <w:sz w:val="24"/>
          <w:szCs w:val="24"/>
        </w:rPr>
        <w:t xml:space="preserve">to </w:t>
      </w:r>
      <w:r w:rsidR="00DF4A23">
        <w:rPr>
          <w:rFonts w:asciiTheme="minorHAnsi" w:hAnsiTheme="minorHAnsi" w:cstheme="minorHAnsi"/>
          <w:sz w:val="24"/>
          <w:szCs w:val="24"/>
        </w:rPr>
        <w:t xml:space="preserve">agreed </w:t>
      </w:r>
      <w:r w:rsidR="00880665" w:rsidRPr="005C0822">
        <w:rPr>
          <w:rFonts w:asciiTheme="minorHAnsi" w:hAnsiTheme="minorHAnsi" w:cstheme="minorHAnsi"/>
          <w:sz w:val="24"/>
          <w:szCs w:val="24"/>
        </w:rPr>
        <w:t>time and budget.</w:t>
      </w:r>
    </w:p>
    <w:p w14:paraId="111936B0" w14:textId="4A0F7174" w:rsidR="00404D76" w:rsidRPr="00404D76" w:rsidRDefault="00880665" w:rsidP="00404D76">
      <w:pPr>
        <w:pStyle w:val="ListParagraph"/>
        <w:numPr>
          <w:ilvl w:val="0"/>
          <w:numId w:val="21"/>
        </w:numPr>
        <w:tabs>
          <w:tab w:val="left" w:pos="1134"/>
        </w:tabs>
        <w:spacing w:before="1"/>
        <w:ind w:right="430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 xml:space="preserve">Ability to communicate </w:t>
      </w:r>
      <w:r w:rsidR="00404D76">
        <w:rPr>
          <w:rFonts w:asciiTheme="minorHAnsi" w:hAnsiTheme="minorHAnsi" w:cstheme="minorHAnsi"/>
          <w:sz w:val="24"/>
          <w:szCs w:val="24"/>
        </w:rPr>
        <w:t xml:space="preserve">with a </w:t>
      </w:r>
      <w:r w:rsidR="00404D76" w:rsidRPr="005C0822">
        <w:rPr>
          <w:rFonts w:asciiTheme="minorHAnsi" w:hAnsiTheme="minorHAnsi" w:cstheme="minorHAnsi"/>
          <w:sz w:val="24"/>
          <w:szCs w:val="24"/>
        </w:rPr>
        <w:t>people from a range of backgrounds and sectors.</w:t>
      </w:r>
    </w:p>
    <w:p w14:paraId="66D14008" w14:textId="7A78BF90" w:rsidR="00C14DC4" w:rsidRPr="00DF4A23" w:rsidRDefault="008B42FE" w:rsidP="00DF4A23">
      <w:pPr>
        <w:pStyle w:val="ListParagraph"/>
        <w:numPr>
          <w:ilvl w:val="0"/>
          <w:numId w:val="21"/>
        </w:numPr>
        <w:tabs>
          <w:tab w:val="left" w:pos="1134"/>
        </w:tabs>
        <w:spacing w:before="1"/>
        <w:ind w:right="4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Good working relationships with their </w:t>
      </w:r>
      <w:r w:rsidR="00DF4A23">
        <w:rPr>
          <w:rFonts w:asciiTheme="minorHAnsi" w:hAnsiTheme="minorHAnsi" w:cstheme="minorHAnsi"/>
          <w:sz w:val="24"/>
          <w:szCs w:val="24"/>
        </w:rPr>
        <w:t>customers and</w:t>
      </w:r>
      <w:r>
        <w:rPr>
          <w:rFonts w:asciiTheme="minorHAnsi" w:hAnsiTheme="minorHAnsi" w:cstheme="minorHAnsi"/>
          <w:sz w:val="24"/>
          <w:szCs w:val="24"/>
        </w:rPr>
        <w:t xml:space="preserve"> take the time to understand their needs</w:t>
      </w:r>
      <w:r w:rsidR="00F51EC3">
        <w:rPr>
          <w:rFonts w:asciiTheme="minorHAnsi" w:hAnsiTheme="minorHAnsi" w:cstheme="minorHAnsi"/>
          <w:sz w:val="24"/>
          <w:szCs w:val="24"/>
        </w:rPr>
        <w:t>, working with them to</w:t>
      </w:r>
      <w:r w:rsidR="00A8160A">
        <w:rPr>
          <w:rFonts w:asciiTheme="minorHAnsi" w:hAnsiTheme="minorHAnsi" w:cstheme="minorHAnsi"/>
          <w:sz w:val="24"/>
          <w:szCs w:val="24"/>
        </w:rPr>
        <w:t xml:space="preserve"> explore options and</w:t>
      </w:r>
      <w:r w:rsidR="00F51EC3">
        <w:rPr>
          <w:rFonts w:asciiTheme="minorHAnsi" w:hAnsiTheme="minorHAnsi" w:cstheme="minorHAnsi"/>
          <w:sz w:val="24"/>
          <w:szCs w:val="24"/>
        </w:rPr>
        <w:t xml:space="preserve"> </w:t>
      </w:r>
      <w:r w:rsidR="00A8160A">
        <w:rPr>
          <w:rFonts w:asciiTheme="minorHAnsi" w:hAnsiTheme="minorHAnsi" w:cstheme="minorHAnsi"/>
          <w:sz w:val="24"/>
          <w:szCs w:val="24"/>
        </w:rPr>
        <w:t>develop specifications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925285" w14:textId="53425F05" w:rsidR="00C14DC4" w:rsidRPr="005C0822" w:rsidRDefault="003F13BE" w:rsidP="005C0822">
      <w:pPr>
        <w:pStyle w:val="ListParagraph"/>
        <w:numPr>
          <w:ilvl w:val="0"/>
          <w:numId w:val="21"/>
        </w:numPr>
        <w:tabs>
          <w:tab w:val="left" w:pos="1134"/>
        </w:tabs>
        <w:spacing w:before="1"/>
        <w:ind w:right="430"/>
        <w:rPr>
          <w:rFonts w:asciiTheme="minorHAnsi" w:hAnsiTheme="minorHAnsi" w:cstheme="minorHAnsi"/>
          <w:sz w:val="24"/>
          <w:szCs w:val="24"/>
        </w:rPr>
      </w:pPr>
      <w:r w:rsidRPr="005C0822">
        <w:rPr>
          <w:rFonts w:asciiTheme="minorHAnsi" w:hAnsiTheme="minorHAnsi" w:cstheme="minorHAnsi"/>
          <w:sz w:val="24"/>
          <w:szCs w:val="24"/>
        </w:rPr>
        <w:t xml:space="preserve">Good </w:t>
      </w:r>
      <w:r w:rsidR="00880665" w:rsidRPr="005C0822">
        <w:rPr>
          <w:rFonts w:asciiTheme="minorHAnsi" w:hAnsiTheme="minorHAnsi" w:cstheme="minorHAnsi"/>
          <w:sz w:val="24"/>
          <w:szCs w:val="24"/>
        </w:rPr>
        <w:t>customer service.</w:t>
      </w:r>
    </w:p>
    <w:p w14:paraId="6C5F1317" w14:textId="5269DDCB" w:rsidR="00C14DC4" w:rsidRPr="005C0822" w:rsidRDefault="00690D79" w:rsidP="00C53791">
      <w:pPr>
        <w:pStyle w:val="ListParagraph"/>
        <w:numPr>
          <w:ilvl w:val="0"/>
          <w:numId w:val="21"/>
        </w:numPr>
        <w:tabs>
          <w:tab w:val="left" w:pos="1134"/>
        </w:tabs>
        <w:spacing w:before="1"/>
        <w:ind w:right="430"/>
        <w:rPr>
          <w:rFonts w:asciiTheme="minorHAnsi" w:hAnsiTheme="minorHAnsi" w:cstheme="minorHAnsi"/>
          <w:sz w:val="24"/>
          <w:szCs w:val="24"/>
        </w:rPr>
      </w:pPr>
      <w:r w:rsidRPr="00690D79">
        <w:rPr>
          <w:rFonts w:asciiTheme="minorHAnsi" w:hAnsiTheme="minorHAnsi" w:cstheme="minorHAnsi"/>
          <w:sz w:val="24"/>
          <w:szCs w:val="24"/>
        </w:rPr>
        <w:t xml:space="preserve">Ability to provide realistic pricing against specifications including offering multiple options where requirements might go beyond budget </w:t>
      </w:r>
      <w:r w:rsidR="005427FF" w:rsidRPr="00690D79">
        <w:rPr>
          <w:rFonts w:asciiTheme="minorHAnsi" w:hAnsiTheme="minorHAnsi" w:cstheme="minorHAnsi"/>
          <w:sz w:val="24"/>
          <w:szCs w:val="24"/>
        </w:rPr>
        <w:t>constraints</w:t>
      </w:r>
      <w:r w:rsidRPr="00690D79">
        <w:rPr>
          <w:rFonts w:asciiTheme="minorHAnsi" w:hAnsiTheme="minorHAnsi" w:cstheme="minorHAnsi"/>
          <w:sz w:val="24"/>
          <w:szCs w:val="24"/>
        </w:rPr>
        <w:t>.</w:t>
      </w:r>
    </w:p>
    <w:p w14:paraId="37EBF76C" w14:textId="119A3F6F" w:rsidR="00690D79" w:rsidRDefault="00690D79" w:rsidP="00690D79">
      <w:pPr>
        <w:tabs>
          <w:tab w:val="left" w:pos="1134"/>
        </w:tabs>
        <w:spacing w:before="1"/>
        <w:ind w:right="430"/>
        <w:rPr>
          <w:rFonts w:asciiTheme="minorHAnsi" w:hAnsiTheme="minorHAnsi" w:cstheme="minorHAnsi"/>
          <w:sz w:val="24"/>
          <w:szCs w:val="24"/>
        </w:rPr>
      </w:pPr>
    </w:p>
    <w:sectPr w:rsidR="00690D79">
      <w:headerReference w:type="default" r:id="rId17"/>
      <w:footerReference w:type="default" r:id="rId18"/>
      <w:pgSz w:w="11910" w:h="16840"/>
      <w:pgMar w:top="138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155E" w14:textId="77777777" w:rsidR="00F633A0" w:rsidRDefault="00F633A0" w:rsidP="001C44F4">
      <w:r>
        <w:separator/>
      </w:r>
    </w:p>
  </w:endnote>
  <w:endnote w:type="continuationSeparator" w:id="0">
    <w:p w14:paraId="7F907870" w14:textId="77777777" w:rsidR="00F633A0" w:rsidRDefault="00F633A0" w:rsidP="001C44F4">
      <w:r>
        <w:continuationSeparator/>
      </w:r>
    </w:p>
  </w:endnote>
  <w:endnote w:type="continuationNotice" w:id="1">
    <w:p w14:paraId="3A40D65E" w14:textId="77777777" w:rsidR="00F633A0" w:rsidRDefault="00F63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8BB8F7" w14:paraId="5671402A" w14:textId="77777777" w:rsidTr="098BB8F7">
      <w:tc>
        <w:tcPr>
          <w:tcW w:w="3115" w:type="dxa"/>
        </w:tcPr>
        <w:p w14:paraId="56815A49" w14:textId="62CF8AC3" w:rsidR="098BB8F7" w:rsidRDefault="098BB8F7" w:rsidP="00B6168A"/>
      </w:tc>
      <w:tc>
        <w:tcPr>
          <w:tcW w:w="3115" w:type="dxa"/>
        </w:tcPr>
        <w:p w14:paraId="07E9D415" w14:textId="5BED7950" w:rsidR="098BB8F7" w:rsidRDefault="098BB8F7" w:rsidP="098BB8F7">
          <w:pPr>
            <w:pStyle w:val="Header"/>
            <w:jc w:val="center"/>
          </w:pPr>
        </w:p>
      </w:tc>
      <w:tc>
        <w:tcPr>
          <w:tcW w:w="3115" w:type="dxa"/>
        </w:tcPr>
        <w:p w14:paraId="609E2526" w14:textId="357DDCFB" w:rsidR="098BB8F7" w:rsidRDefault="098BB8F7" w:rsidP="098BB8F7">
          <w:pPr>
            <w:pStyle w:val="Header"/>
            <w:ind w:right="-115"/>
            <w:jc w:val="right"/>
          </w:pPr>
        </w:p>
      </w:tc>
    </w:tr>
  </w:tbl>
  <w:p w14:paraId="3EEBCA67" w14:textId="3452BB65" w:rsidR="098BB8F7" w:rsidRDefault="098BB8F7" w:rsidP="098BB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8BB8F7" w14:paraId="0811C80B" w14:textId="77777777" w:rsidTr="098BB8F7">
      <w:tc>
        <w:tcPr>
          <w:tcW w:w="3115" w:type="dxa"/>
        </w:tcPr>
        <w:p w14:paraId="464B9AD7" w14:textId="403AFC1D" w:rsidR="098BB8F7" w:rsidRDefault="098BB8F7" w:rsidP="098BB8F7">
          <w:pPr>
            <w:pStyle w:val="Header"/>
            <w:ind w:left="-115"/>
          </w:pPr>
        </w:p>
      </w:tc>
      <w:tc>
        <w:tcPr>
          <w:tcW w:w="3115" w:type="dxa"/>
        </w:tcPr>
        <w:p w14:paraId="531BF03C" w14:textId="1B7AA48B" w:rsidR="098BB8F7" w:rsidRDefault="098BB8F7" w:rsidP="098BB8F7">
          <w:pPr>
            <w:pStyle w:val="Header"/>
            <w:jc w:val="center"/>
          </w:pPr>
        </w:p>
      </w:tc>
      <w:tc>
        <w:tcPr>
          <w:tcW w:w="3115" w:type="dxa"/>
        </w:tcPr>
        <w:p w14:paraId="118EE8BD" w14:textId="685A755A" w:rsidR="098BB8F7" w:rsidRDefault="098BB8F7" w:rsidP="098BB8F7">
          <w:pPr>
            <w:pStyle w:val="Header"/>
            <w:ind w:right="-115"/>
            <w:jc w:val="right"/>
          </w:pPr>
        </w:p>
      </w:tc>
    </w:tr>
  </w:tbl>
  <w:p w14:paraId="5AB0FB4F" w14:textId="77777777" w:rsidR="00B6168A" w:rsidRDefault="00B6168A" w:rsidP="00B6168A">
    <w:pPr>
      <w:spacing w:line="259" w:lineRule="auto"/>
    </w:pPr>
    <w:r w:rsidRPr="098BB8F7">
      <w:rPr>
        <w:rFonts w:ascii="Calibri" w:eastAsia="Calibri" w:hAnsi="Calibri" w:cs="Calibri"/>
      </w:rPr>
      <w:t>Contract for Fire Standards Board Website</w:t>
    </w:r>
  </w:p>
  <w:p w14:paraId="0AF557D7" w14:textId="77777777" w:rsidR="000C0A25" w:rsidRDefault="000C0A25" w:rsidP="00B6168A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Tender Ref:  DN557245 </w:t>
    </w:r>
  </w:p>
  <w:p w14:paraId="52A5E8C1" w14:textId="46677B63" w:rsidR="00B6168A" w:rsidRDefault="000C0A25" w:rsidP="00B6168A">
    <w:r>
      <w:rPr>
        <w:rFonts w:ascii="Calibri" w:eastAsia="Calibri" w:hAnsi="Calibri" w:cs="Calibri"/>
      </w:rPr>
      <w:t xml:space="preserve">Contract </w:t>
    </w:r>
    <w:r w:rsidR="00B6168A" w:rsidRPr="098BB8F7">
      <w:rPr>
        <w:rFonts w:ascii="Calibri" w:eastAsia="Calibri" w:hAnsi="Calibri" w:cs="Calibri"/>
      </w:rPr>
      <w:t xml:space="preserve">Ref: </w:t>
    </w:r>
    <w:r w:rsidR="00B6168A" w:rsidRPr="098BB8F7">
      <w:rPr>
        <w:rFonts w:ascii="Calibri" w:eastAsia="Calibri" w:hAnsi="Calibri" w:cs="Calibri"/>
        <w:color w:val="444444"/>
      </w:rPr>
      <w:t>NFCC-CPO-01</w:t>
    </w:r>
    <w:r>
      <w:rPr>
        <w:rFonts w:ascii="Calibri" w:eastAsia="Calibri" w:hAnsi="Calibri" w:cs="Calibri"/>
        <w:color w:val="444444"/>
      </w:rPr>
      <w:t>2</w:t>
    </w:r>
    <w:r w:rsidR="00B6168A" w:rsidRPr="098BB8F7">
      <w:rPr>
        <w:rFonts w:ascii="Calibri" w:eastAsia="Calibri" w:hAnsi="Calibri" w:cs="Calibri"/>
        <w:color w:val="444444"/>
      </w:rPr>
      <w:t xml:space="preserve"> </w:t>
    </w:r>
  </w:p>
  <w:p w14:paraId="41DF12E6" w14:textId="6C7B4A6E" w:rsidR="00B6168A" w:rsidRDefault="00B6168A" w:rsidP="00B6168A">
    <w:pPr>
      <w:tabs>
        <w:tab w:val="left" w:pos="5400"/>
      </w:tabs>
    </w:pPr>
    <w:r w:rsidRPr="098BB8F7">
      <w:rPr>
        <w:rFonts w:ascii="Calibri" w:eastAsia="Calibri" w:hAnsi="Calibri" w:cs="Calibri"/>
        <w:b/>
        <w:bCs/>
        <w:color w:val="444444"/>
      </w:rPr>
      <w:t>APPENDIX A Specification</w:t>
    </w:r>
    <w:r>
      <w:rPr>
        <w:rFonts w:ascii="Calibri" w:eastAsia="Calibri" w:hAnsi="Calibri" w:cs="Calibri"/>
        <w:b/>
        <w:bCs/>
        <w:color w:val="444444"/>
      </w:rPr>
      <w:tab/>
    </w:r>
  </w:p>
  <w:p w14:paraId="25E4D2C7" w14:textId="03659E6C" w:rsidR="00B6168A" w:rsidRDefault="00B6168A" w:rsidP="00B6168A">
    <w:r w:rsidRPr="098BB8F7"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\* Arabic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 w:rsidRPr="098BB8F7"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\* Arabic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</w:p>
  <w:p w14:paraId="7E74B058" w14:textId="68D9C659" w:rsidR="098BB8F7" w:rsidRDefault="098BB8F7" w:rsidP="098BB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8BB8F7" w14:paraId="42D2DE6D" w14:textId="77777777" w:rsidTr="098BB8F7">
      <w:tc>
        <w:tcPr>
          <w:tcW w:w="3115" w:type="dxa"/>
        </w:tcPr>
        <w:p w14:paraId="281B5AA9" w14:textId="6B862302" w:rsidR="098BB8F7" w:rsidRDefault="098BB8F7" w:rsidP="098BB8F7">
          <w:pPr>
            <w:pStyle w:val="Header"/>
            <w:ind w:left="-115"/>
          </w:pPr>
        </w:p>
      </w:tc>
      <w:tc>
        <w:tcPr>
          <w:tcW w:w="3115" w:type="dxa"/>
        </w:tcPr>
        <w:p w14:paraId="7440E399" w14:textId="4DE27ED5" w:rsidR="098BB8F7" w:rsidRDefault="098BB8F7" w:rsidP="098BB8F7">
          <w:pPr>
            <w:pStyle w:val="Header"/>
            <w:jc w:val="center"/>
          </w:pPr>
        </w:p>
      </w:tc>
      <w:tc>
        <w:tcPr>
          <w:tcW w:w="3115" w:type="dxa"/>
        </w:tcPr>
        <w:p w14:paraId="64582FF6" w14:textId="0D23BC75" w:rsidR="098BB8F7" w:rsidRDefault="098BB8F7" w:rsidP="098BB8F7">
          <w:pPr>
            <w:pStyle w:val="Header"/>
            <w:ind w:right="-115"/>
            <w:jc w:val="right"/>
          </w:pPr>
        </w:p>
      </w:tc>
    </w:tr>
  </w:tbl>
  <w:p w14:paraId="348230A7" w14:textId="5872970D" w:rsidR="098BB8F7" w:rsidRDefault="098BB8F7" w:rsidP="098BB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74FE" w14:textId="77777777" w:rsidR="00F633A0" w:rsidRDefault="00F633A0" w:rsidP="001C44F4">
      <w:r>
        <w:separator/>
      </w:r>
    </w:p>
  </w:footnote>
  <w:footnote w:type="continuationSeparator" w:id="0">
    <w:p w14:paraId="16C6CA0A" w14:textId="77777777" w:rsidR="00F633A0" w:rsidRDefault="00F633A0" w:rsidP="001C44F4">
      <w:r>
        <w:continuationSeparator/>
      </w:r>
    </w:p>
  </w:footnote>
  <w:footnote w:type="continuationNotice" w:id="1">
    <w:p w14:paraId="66E81A7F" w14:textId="77777777" w:rsidR="00F633A0" w:rsidRDefault="00F63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8BB8F7" w14:paraId="503771A6" w14:textId="77777777" w:rsidTr="098BB8F7">
      <w:tc>
        <w:tcPr>
          <w:tcW w:w="3115" w:type="dxa"/>
        </w:tcPr>
        <w:p w14:paraId="105342A9" w14:textId="3E70A0FC" w:rsidR="098BB8F7" w:rsidRDefault="098BB8F7" w:rsidP="098BB8F7">
          <w:pPr>
            <w:pStyle w:val="Header"/>
            <w:ind w:left="-115"/>
          </w:pPr>
        </w:p>
      </w:tc>
      <w:tc>
        <w:tcPr>
          <w:tcW w:w="3115" w:type="dxa"/>
        </w:tcPr>
        <w:p w14:paraId="366EBDD3" w14:textId="31DB0BCE" w:rsidR="098BB8F7" w:rsidRDefault="098BB8F7" w:rsidP="098BB8F7">
          <w:pPr>
            <w:pStyle w:val="Header"/>
            <w:jc w:val="center"/>
          </w:pPr>
        </w:p>
      </w:tc>
      <w:tc>
        <w:tcPr>
          <w:tcW w:w="3115" w:type="dxa"/>
        </w:tcPr>
        <w:p w14:paraId="22044DCE" w14:textId="0C2113B7" w:rsidR="098BB8F7" w:rsidRDefault="098BB8F7" w:rsidP="098BB8F7">
          <w:pPr>
            <w:pStyle w:val="Header"/>
            <w:ind w:right="-115"/>
            <w:jc w:val="right"/>
          </w:pPr>
        </w:p>
      </w:tc>
    </w:tr>
  </w:tbl>
  <w:p w14:paraId="35256926" w14:textId="66F7DAF0" w:rsidR="098BB8F7" w:rsidRDefault="098BB8F7" w:rsidP="098BB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8BB8F7" w14:paraId="18DD60DC" w14:textId="77777777" w:rsidTr="098BB8F7">
      <w:tc>
        <w:tcPr>
          <w:tcW w:w="3115" w:type="dxa"/>
        </w:tcPr>
        <w:p w14:paraId="4BF6AA38" w14:textId="7F113218" w:rsidR="098BB8F7" w:rsidRDefault="098BB8F7" w:rsidP="098BB8F7">
          <w:pPr>
            <w:pStyle w:val="Header"/>
            <w:ind w:left="-115"/>
          </w:pPr>
        </w:p>
      </w:tc>
      <w:tc>
        <w:tcPr>
          <w:tcW w:w="3115" w:type="dxa"/>
        </w:tcPr>
        <w:p w14:paraId="37EC7423" w14:textId="277A1C92" w:rsidR="098BB8F7" w:rsidRDefault="098BB8F7" w:rsidP="098BB8F7">
          <w:pPr>
            <w:pStyle w:val="Header"/>
            <w:jc w:val="center"/>
          </w:pPr>
        </w:p>
      </w:tc>
      <w:tc>
        <w:tcPr>
          <w:tcW w:w="3115" w:type="dxa"/>
        </w:tcPr>
        <w:p w14:paraId="511406CC" w14:textId="49630211" w:rsidR="098BB8F7" w:rsidRDefault="098BB8F7" w:rsidP="098BB8F7">
          <w:pPr>
            <w:pStyle w:val="Header"/>
            <w:ind w:right="-115"/>
            <w:jc w:val="right"/>
          </w:pPr>
        </w:p>
      </w:tc>
    </w:tr>
  </w:tbl>
  <w:p w14:paraId="3AFFACBE" w14:textId="2845887C" w:rsidR="098BB8F7" w:rsidRDefault="098BB8F7" w:rsidP="098BB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98BB8F7" w14:paraId="1F5AD723" w14:textId="77777777" w:rsidTr="098BB8F7">
      <w:tc>
        <w:tcPr>
          <w:tcW w:w="3115" w:type="dxa"/>
        </w:tcPr>
        <w:p w14:paraId="35281599" w14:textId="43C27ED3" w:rsidR="098BB8F7" w:rsidRDefault="098BB8F7" w:rsidP="098BB8F7">
          <w:pPr>
            <w:pStyle w:val="Header"/>
            <w:ind w:left="-115"/>
          </w:pPr>
        </w:p>
      </w:tc>
      <w:tc>
        <w:tcPr>
          <w:tcW w:w="3115" w:type="dxa"/>
        </w:tcPr>
        <w:p w14:paraId="76FC5448" w14:textId="5DF6CF74" w:rsidR="098BB8F7" w:rsidRDefault="098BB8F7" w:rsidP="098BB8F7">
          <w:pPr>
            <w:pStyle w:val="Header"/>
            <w:jc w:val="center"/>
          </w:pPr>
        </w:p>
      </w:tc>
      <w:tc>
        <w:tcPr>
          <w:tcW w:w="3115" w:type="dxa"/>
        </w:tcPr>
        <w:p w14:paraId="3FB79D67" w14:textId="1AC3DBE9" w:rsidR="098BB8F7" w:rsidRDefault="098BB8F7" w:rsidP="098BB8F7">
          <w:pPr>
            <w:pStyle w:val="Header"/>
            <w:ind w:right="-115"/>
            <w:jc w:val="right"/>
          </w:pPr>
        </w:p>
      </w:tc>
    </w:tr>
  </w:tbl>
  <w:p w14:paraId="09ADA73A" w14:textId="4A24CD98" w:rsidR="098BB8F7" w:rsidRDefault="098BB8F7" w:rsidP="098BB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3E"/>
    <w:multiLevelType w:val="hybridMultilevel"/>
    <w:tmpl w:val="33E8ABC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99"/>
        <w:lang w:val="en-GB" w:eastAsia="en-US" w:bidi="ar-SA"/>
      </w:rPr>
    </w:lvl>
    <w:lvl w:ilvl="1" w:tplc="2F9AB73C">
      <w:numFmt w:val="bullet"/>
      <w:lvlText w:val="•"/>
      <w:lvlJc w:val="left"/>
      <w:pPr>
        <w:ind w:left="1932" w:hanging="360"/>
      </w:pPr>
      <w:rPr>
        <w:rFonts w:hint="default"/>
        <w:lang w:val="en-GB" w:eastAsia="en-US" w:bidi="ar-SA"/>
      </w:rPr>
    </w:lvl>
    <w:lvl w:ilvl="2" w:tplc="03AC5BC4">
      <w:numFmt w:val="bullet"/>
      <w:lvlText w:val="•"/>
      <w:lvlJc w:val="left"/>
      <w:pPr>
        <w:ind w:left="2785" w:hanging="360"/>
      </w:pPr>
      <w:rPr>
        <w:rFonts w:hint="default"/>
        <w:lang w:val="en-GB" w:eastAsia="en-US" w:bidi="ar-SA"/>
      </w:rPr>
    </w:lvl>
    <w:lvl w:ilvl="3" w:tplc="C7E40942">
      <w:numFmt w:val="bullet"/>
      <w:lvlText w:val="•"/>
      <w:lvlJc w:val="left"/>
      <w:pPr>
        <w:ind w:left="3637" w:hanging="360"/>
      </w:pPr>
      <w:rPr>
        <w:rFonts w:hint="default"/>
        <w:lang w:val="en-GB" w:eastAsia="en-US" w:bidi="ar-SA"/>
      </w:rPr>
    </w:lvl>
    <w:lvl w:ilvl="4" w:tplc="945C0A6C">
      <w:numFmt w:val="bullet"/>
      <w:lvlText w:val="•"/>
      <w:lvlJc w:val="left"/>
      <w:pPr>
        <w:ind w:left="4490" w:hanging="360"/>
      </w:pPr>
      <w:rPr>
        <w:rFonts w:hint="default"/>
        <w:lang w:val="en-GB" w:eastAsia="en-US" w:bidi="ar-SA"/>
      </w:rPr>
    </w:lvl>
    <w:lvl w:ilvl="5" w:tplc="35BCFC80">
      <w:numFmt w:val="bullet"/>
      <w:lvlText w:val="•"/>
      <w:lvlJc w:val="left"/>
      <w:pPr>
        <w:ind w:left="5343" w:hanging="360"/>
      </w:pPr>
      <w:rPr>
        <w:rFonts w:hint="default"/>
        <w:lang w:val="en-GB" w:eastAsia="en-US" w:bidi="ar-SA"/>
      </w:rPr>
    </w:lvl>
    <w:lvl w:ilvl="6" w:tplc="674C3BA6">
      <w:numFmt w:val="bullet"/>
      <w:lvlText w:val="•"/>
      <w:lvlJc w:val="left"/>
      <w:pPr>
        <w:ind w:left="6195" w:hanging="360"/>
      </w:pPr>
      <w:rPr>
        <w:rFonts w:hint="default"/>
        <w:lang w:val="en-GB" w:eastAsia="en-US" w:bidi="ar-SA"/>
      </w:rPr>
    </w:lvl>
    <w:lvl w:ilvl="7" w:tplc="BB7E8910">
      <w:numFmt w:val="bullet"/>
      <w:lvlText w:val="•"/>
      <w:lvlJc w:val="left"/>
      <w:pPr>
        <w:ind w:left="7048" w:hanging="360"/>
      </w:pPr>
      <w:rPr>
        <w:rFonts w:hint="default"/>
        <w:lang w:val="en-GB" w:eastAsia="en-US" w:bidi="ar-SA"/>
      </w:rPr>
    </w:lvl>
    <w:lvl w:ilvl="8" w:tplc="99F4D600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21334F4"/>
    <w:multiLevelType w:val="hybridMultilevel"/>
    <w:tmpl w:val="7870D064"/>
    <w:lvl w:ilvl="0" w:tplc="11EE38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536A12C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AA96E37A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4C3E433E">
      <w:numFmt w:val="bullet"/>
      <w:lvlText w:val="•"/>
      <w:lvlJc w:val="left"/>
      <w:pPr>
        <w:ind w:left="3377" w:hanging="360"/>
      </w:pPr>
      <w:rPr>
        <w:rFonts w:hint="default"/>
        <w:lang w:val="en-GB" w:eastAsia="en-US" w:bidi="ar-SA"/>
      </w:rPr>
    </w:lvl>
    <w:lvl w:ilvl="4" w:tplc="2E8E5ED6">
      <w:numFmt w:val="bullet"/>
      <w:lvlText w:val="•"/>
      <w:lvlJc w:val="left"/>
      <w:pPr>
        <w:ind w:left="4230" w:hanging="360"/>
      </w:pPr>
      <w:rPr>
        <w:rFonts w:hint="default"/>
        <w:lang w:val="en-GB" w:eastAsia="en-US" w:bidi="ar-SA"/>
      </w:rPr>
    </w:lvl>
    <w:lvl w:ilvl="5" w:tplc="9D32139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6" w:tplc="93DAB4EA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01EC35A6">
      <w:numFmt w:val="bullet"/>
      <w:lvlText w:val="•"/>
      <w:lvlJc w:val="left"/>
      <w:pPr>
        <w:ind w:left="6788" w:hanging="360"/>
      </w:pPr>
      <w:rPr>
        <w:rFonts w:hint="default"/>
        <w:lang w:val="en-GB" w:eastAsia="en-US" w:bidi="ar-SA"/>
      </w:rPr>
    </w:lvl>
    <w:lvl w:ilvl="8" w:tplc="B1EA07F4">
      <w:numFmt w:val="bullet"/>
      <w:lvlText w:val="•"/>
      <w:lvlJc w:val="left"/>
      <w:pPr>
        <w:ind w:left="764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2897783"/>
    <w:multiLevelType w:val="hybridMultilevel"/>
    <w:tmpl w:val="520E3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10EF9"/>
    <w:multiLevelType w:val="multilevel"/>
    <w:tmpl w:val="7ECA6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FB1FAD"/>
    <w:multiLevelType w:val="hybridMultilevel"/>
    <w:tmpl w:val="E1D8D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459C3"/>
    <w:multiLevelType w:val="hybridMultilevel"/>
    <w:tmpl w:val="D32A8D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91B86"/>
    <w:multiLevelType w:val="multilevel"/>
    <w:tmpl w:val="3FF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1E32FB"/>
    <w:multiLevelType w:val="multilevel"/>
    <w:tmpl w:val="143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284933"/>
    <w:multiLevelType w:val="hybridMultilevel"/>
    <w:tmpl w:val="DD1C3F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D61FB0"/>
    <w:multiLevelType w:val="hybridMultilevel"/>
    <w:tmpl w:val="A34C12EA"/>
    <w:lvl w:ilvl="0" w:tplc="E93404DA">
      <w:start w:val="1"/>
      <w:numFmt w:val="upperRoman"/>
      <w:lvlText w:val="%1."/>
      <w:lvlJc w:val="left"/>
      <w:pPr>
        <w:ind w:left="460" w:hanging="15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72C8DEEC">
      <w:start w:val="1"/>
      <w:numFmt w:val="decimal"/>
      <w:lvlText w:val="%2."/>
      <w:lvlJc w:val="left"/>
      <w:pPr>
        <w:ind w:left="8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B6BCC1EA">
      <w:numFmt w:val="bullet"/>
      <w:lvlText w:val="•"/>
      <w:lvlJc w:val="left"/>
      <w:pPr>
        <w:ind w:left="1767" w:hanging="360"/>
      </w:pPr>
      <w:rPr>
        <w:rFonts w:hint="default"/>
        <w:lang w:val="en-GB" w:eastAsia="en-US" w:bidi="ar-SA"/>
      </w:rPr>
    </w:lvl>
    <w:lvl w:ilvl="3" w:tplc="D93C918C">
      <w:numFmt w:val="bullet"/>
      <w:lvlText w:val="•"/>
      <w:lvlJc w:val="left"/>
      <w:pPr>
        <w:ind w:left="2714" w:hanging="360"/>
      </w:pPr>
      <w:rPr>
        <w:rFonts w:hint="default"/>
        <w:lang w:val="en-GB" w:eastAsia="en-US" w:bidi="ar-SA"/>
      </w:rPr>
    </w:lvl>
    <w:lvl w:ilvl="4" w:tplc="2DE8613E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DF72D976">
      <w:numFmt w:val="bullet"/>
      <w:lvlText w:val="•"/>
      <w:lvlJc w:val="left"/>
      <w:pPr>
        <w:ind w:left="4609" w:hanging="360"/>
      </w:pPr>
      <w:rPr>
        <w:rFonts w:hint="default"/>
        <w:lang w:val="en-GB" w:eastAsia="en-US" w:bidi="ar-SA"/>
      </w:rPr>
    </w:lvl>
    <w:lvl w:ilvl="6" w:tplc="38D0E47C">
      <w:numFmt w:val="bullet"/>
      <w:lvlText w:val="•"/>
      <w:lvlJc w:val="left"/>
      <w:pPr>
        <w:ind w:left="5556" w:hanging="360"/>
      </w:pPr>
      <w:rPr>
        <w:rFonts w:hint="default"/>
        <w:lang w:val="en-GB" w:eastAsia="en-US" w:bidi="ar-SA"/>
      </w:rPr>
    </w:lvl>
    <w:lvl w:ilvl="7" w:tplc="3020CB92">
      <w:numFmt w:val="bullet"/>
      <w:lvlText w:val="•"/>
      <w:lvlJc w:val="left"/>
      <w:pPr>
        <w:ind w:left="6504" w:hanging="360"/>
      </w:pPr>
      <w:rPr>
        <w:rFonts w:hint="default"/>
        <w:lang w:val="en-GB" w:eastAsia="en-US" w:bidi="ar-SA"/>
      </w:rPr>
    </w:lvl>
    <w:lvl w:ilvl="8" w:tplc="1CE4B90C">
      <w:numFmt w:val="bullet"/>
      <w:lvlText w:val="•"/>
      <w:lvlJc w:val="left"/>
      <w:pPr>
        <w:ind w:left="7451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3358709C"/>
    <w:multiLevelType w:val="multilevel"/>
    <w:tmpl w:val="B3E61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5820846"/>
    <w:multiLevelType w:val="hybridMultilevel"/>
    <w:tmpl w:val="0A44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975B2"/>
    <w:multiLevelType w:val="multilevel"/>
    <w:tmpl w:val="F3DE2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A4F15D5"/>
    <w:multiLevelType w:val="multilevel"/>
    <w:tmpl w:val="B772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CDB6751"/>
    <w:multiLevelType w:val="hybridMultilevel"/>
    <w:tmpl w:val="D4EE54CA"/>
    <w:lvl w:ilvl="0" w:tplc="3F18D8E0">
      <w:start w:val="1"/>
      <w:numFmt w:val="decimal"/>
      <w:lvlText w:val="%1."/>
      <w:lvlJc w:val="left"/>
      <w:pPr>
        <w:ind w:left="74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B6CA1A3A">
      <w:start w:val="1"/>
      <w:numFmt w:val="lowerLetter"/>
      <w:lvlText w:val="%2."/>
      <w:lvlJc w:val="left"/>
      <w:pPr>
        <w:ind w:left="8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A16C2088">
      <w:start w:val="1"/>
      <w:numFmt w:val="lowerRoman"/>
      <w:lvlText w:val="(%3)"/>
      <w:lvlJc w:val="left"/>
      <w:pPr>
        <w:ind w:left="1052" w:hanging="2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 w:tplc="5122EC5E">
      <w:numFmt w:val="bullet"/>
      <w:lvlText w:val="•"/>
      <w:lvlJc w:val="left"/>
      <w:pPr>
        <w:ind w:left="1200" w:hanging="232"/>
      </w:pPr>
      <w:rPr>
        <w:rFonts w:hint="default"/>
        <w:lang w:val="en-GB" w:eastAsia="en-US" w:bidi="ar-SA"/>
      </w:rPr>
    </w:lvl>
    <w:lvl w:ilvl="4" w:tplc="5E62692E">
      <w:numFmt w:val="bullet"/>
      <w:lvlText w:val="•"/>
      <w:lvlJc w:val="left"/>
      <w:pPr>
        <w:ind w:left="2363" w:hanging="232"/>
      </w:pPr>
      <w:rPr>
        <w:rFonts w:hint="default"/>
        <w:lang w:val="en-GB" w:eastAsia="en-US" w:bidi="ar-SA"/>
      </w:rPr>
    </w:lvl>
    <w:lvl w:ilvl="5" w:tplc="8F62153A">
      <w:numFmt w:val="bullet"/>
      <w:lvlText w:val="•"/>
      <w:lvlJc w:val="left"/>
      <w:pPr>
        <w:ind w:left="3527" w:hanging="232"/>
      </w:pPr>
      <w:rPr>
        <w:rFonts w:hint="default"/>
        <w:lang w:val="en-GB" w:eastAsia="en-US" w:bidi="ar-SA"/>
      </w:rPr>
    </w:lvl>
    <w:lvl w:ilvl="6" w:tplc="90EA0102">
      <w:numFmt w:val="bullet"/>
      <w:lvlText w:val="•"/>
      <w:lvlJc w:val="left"/>
      <w:pPr>
        <w:ind w:left="4691" w:hanging="232"/>
      </w:pPr>
      <w:rPr>
        <w:rFonts w:hint="default"/>
        <w:lang w:val="en-GB" w:eastAsia="en-US" w:bidi="ar-SA"/>
      </w:rPr>
    </w:lvl>
    <w:lvl w:ilvl="7" w:tplc="16D2D374">
      <w:numFmt w:val="bullet"/>
      <w:lvlText w:val="•"/>
      <w:lvlJc w:val="left"/>
      <w:pPr>
        <w:ind w:left="5855" w:hanging="232"/>
      </w:pPr>
      <w:rPr>
        <w:rFonts w:hint="default"/>
        <w:lang w:val="en-GB" w:eastAsia="en-US" w:bidi="ar-SA"/>
      </w:rPr>
    </w:lvl>
    <w:lvl w:ilvl="8" w:tplc="91F252CC">
      <w:numFmt w:val="bullet"/>
      <w:lvlText w:val="•"/>
      <w:lvlJc w:val="left"/>
      <w:pPr>
        <w:ind w:left="7018" w:hanging="232"/>
      </w:pPr>
      <w:rPr>
        <w:rFonts w:hint="default"/>
        <w:lang w:val="en-GB" w:eastAsia="en-US" w:bidi="ar-SA"/>
      </w:rPr>
    </w:lvl>
  </w:abstractNum>
  <w:abstractNum w:abstractNumId="15" w15:restartNumberingAfterBreak="0">
    <w:nsid w:val="431256B7"/>
    <w:multiLevelType w:val="multilevel"/>
    <w:tmpl w:val="E424C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4761F3A"/>
    <w:multiLevelType w:val="multilevel"/>
    <w:tmpl w:val="B772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2479B3"/>
    <w:multiLevelType w:val="hybridMultilevel"/>
    <w:tmpl w:val="3210089A"/>
    <w:lvl w:ilvl="0" w:tplc="485E9BBC">
      <w:start w:val="1"/>
      <w:numFmt w:val="upperLetter"/>
      <w:lvlText w:val="(%1)"/>
      <w:lvlJc w:val="left"/>
      <w:pPr>
        <w:ind w:left="8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5A22198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3DF68230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E4D0A44E">
      <w:numFmt w:val="bullet"/>
      <w:lvlText w:val="•"/>
      <w:lvlJc w:val="left"/>
      <w:pPr>
        <w:ind w:left="3377" w:hanging="360"/>
      </w:pPr>
      <w:rPr>
        <w:rFonts w:hint="default"/>
        <w:lang w:val="en-GB" w:eastAsia="en-US" w:bidi="ar-SA"/>
      </w:rPr>
    </w:lvl>
    <w:lvl w:ilvl="4" w:tplc="B9F80944">
      <w:numFmt w:val="bullet"/>
      <w:lvlText w:val="•"/>
      <w:lvlJc w:val="left"/>
      <w:pPr>
        <w:ind w:left="4230" w:hanging="360"/>
      </w:pPr>
      <w:rPr>
        <w:rFonts w:hint="default"/>
        <w:lang w:val="en-GB" w:eastAsia="en-US" w:bidi="ar-SA"/>
      </w:rPr>
    </w:lvl>
    <w:lvl w:ilvl="5" w:tplc="BBC025A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6" w:tplc="834EEF02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B8DC89AC">
      <w:numFmt w:val="bullet"/>
      <w:lvlText w:val="•"/>
      <w:lvlJc w:val="left"/>
      <w:pPr>
        <w:ind w:left="6788" w:hanging="360"/>
      </w:pPr>
      <w:rPr>
        <w:rFonts w:hint="default"/>
        <w:lang w:val="en-GB" w:eastAsia="en-US" w:bidi="ar-SA"/>
      </w:rPr>
    </w:lvl>
    <w:lvl w:ilvl="8" w:tplc="1C7E6FA8">
      <w:numFmt w:val="bullet"/>
      <w:lvlText w:val="•"/>
      <w:lvlJc w:val="left"/>
      <w:pPr>
        <w:ind w:left="7641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4B42691A"/>
    <w:multiLevelType w:val="hybridMultilevel"/>
    <w:tmpl w:val="A7005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97261"/>
    <w:multiLevelType w:val="multilevel"/>
    <w:tmpl w:val="66F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B6F66"/>
    <w:multiLevelType w:val="hybridMultilevel"/>
    <w:tmpl w:val="CBEE0122"/>
    <w:lvl w:ilvl="0" w:tplc="C87A99D4">
      <w:numFmt w:val="bullet"/>
      <w:lvlText w:val="*"/>
      <w:lvlJc w:val="left"/>
      <w:pPr>
        <w:ind w:left="261" w:hanging="1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2209B1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2" w:tplc="6F48A0EE">
      <w:numFmt w:val="bullet"/>
      <w:lvlText w:val="•"/>
      <w:lvlJc w:val="left"/>
      <w:pPr>
        <w:ind w:left="1767" w:hanging="360"/>
      </w:pPr>
      <w:rPr>
        <w:rFonts w:hint="default"/>
        <w:lang w:val="en-GB" w:eastAsia="en-US" w:bidi="ar-SA"/>
      </w:rPr>
    </w:lvl>
    <w:lvl w:ilvl="3" w:tplc="400099CC">
      <w:numFmt w:val="bullet"/>
      <w:lvlText w:val="•"/>
      <w:lvlJc w:val="left"/>
      <w:pPr>
        <w:ind w:left="2714" w:hanging="360"/>
      </w:pPr>
      <w:rPr>
        <w:rFonts w:hint="default"/>
        <w:lang w:val="en-GB" w:eastAsia="en-US" w:bidi="ar-SA"/>
      </w:rPr>
    </w:lvl>
    <w:lvl w:ilvl="4" w:tplc="A83A2700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7BF25C86">
      <w:numFmt w:val="bullet"/>
      <w:lvlText w:val="•"/>
      <w:lvlJc w:val="left"/>
      <w:pPr>
        <w:ind w:left="4609" w:hanging="360"/>
      </w:pPr>
      <w:rPr>
        <w:rFonts w:hint="default"/>
        <w:lang w:val="en-GB" w:eastAsia="en-US" w:bidi="ar-SA"/>
      </w:rPr>
    </w:lvl>
    <w:lvl w:ilvl="6" w:tplc="EB442B12">
      <w:numFmt w:val="bullet"/>
      <w:lvlText w:val="•"/>
      <w:lvlJc w:val="left"/>
      <w:pPr>
        <w:ind w:left="5556" w:hanging="360"/>
      </w:pPr>
      <w:rPr>
        <w:rFonts w:hint="default"/>
        <w:lang w:val="en-GB" w:eastAsia="en-US" w:bidi="ar-SA"/>
      </w:rPr>
    </w:lvl>
    <w:lvl w:ilvl="7" w:tplc="B588C070">
      <w:numFmt w:val="bullet"/>
      <w:lvlText w:val="•"/>
      <w:lvlJc w:val="left"/>
      <w:pPr>
        <w:ind w:left="6504" w:hanging="360"/>
      </w:pPr>
      <w:rPr>
        <w:rFonts w:hint="default"/>
        <w:lang w:val="en-GB" w:eastAsia="en-US" w:bidi="ar-SA"/>
      </w:rPr>
    </w:lvl>
    <w:lvl w:ilvl="8" w:tplc="FA8081B2">
      <w:numFmt w:val="bullet"/>
      <w:lvlText w:val="•"/>
      <w:lvlJc w:val="left"/>
      <w:pPr>
        <w:ind w:left="7451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587D0E1F"/>
    <w:multiLevelType w:val="hybridMultilevel"/>
    <w:tmpl w:val="DD1C3F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35D3F"/>
    <w:multiLevelType w:val="hybridMultilevel"/>
    <w:tmpl w:val="2CC2720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99"/>
        <w:lang w:val="en-GB" w:eastAsia="en-US" w:bidi="ar-SA"/>
      </w:rPr>
    </w:lvl>
    <w:lvl w:ilvl="1" w:tplc="2F9AB73C">
      <w:numFmt w:val="bullet"/>
      <w:lvlText w:val="•"/>
      <w:lvlJc w:val="left"/>
      <w:pPr>
        <w:ind w:left="1932" w:hanging="360"/>
      </w:pPr>
      <w:rPr>
        <w:rFonts w:hint="default"/>
        <w:lang w:val="en-GB" w:eastAsia="en-US" w:bidi="ar-SA"/>
      </w:rPr>
    </w:lvl>
    <w:lvl w:ilvl="2" w:tplc="03AC5BC4">
      <w:numFmt w:val="bullet"/>
      <w:lvlText w:val="•"/>
      <w:lvlJc w:val="left"/>
      <w:pPr>
        <w:ind w:left="2785" w:hanging="360"/>
      </w:pPr>
      <w:rPr>
        <w:rFonts w:hint="default"/>
        <w:lang w:val="en-GB" w:eastAsia="en-US" w:bidi="ar-SA"/>
      </w:rPr>
    </w:lvl>
    <w:lvl w:ilvl="3" w:tplc="C7E40942">
      <w:numFmt w:val="bullet"/>
      <w:lvlText w:val="•"/>
      <w:lvlJc w:val="left"/>
      <w:pPr>
        <w:ind w:left="3637" w:hanging="360"/>
      </w:pPr>
      <w:rPr>
        <w:rFonts w:hint="default"/>
        <w:lang w:val="en-GB" w:eastAsia="en-US" w:bidi="ar-SA"/>
      </w:rPr>
    </w:lvl>
    <w:lvl w:ilvl="4" w:tplc="945C0A6C">
      <w:numFmt w:val="bullet"/>
      <w:lvlText w:val="•"/>
      <w:lvlJc w:val="left"/>
      <w:pPr>
        <w:ind w:left="4490" w:hanging="360"/>
      </w:pPr>
      <w:rPr>
        <w:rFonts w:hint="default"/>
        <w:lang w:val="en-GB" w:eastAsia="en-US" w:bidi="ar-SA"/>
      </w:rPr>
    </w:lvl>
    <w:lvl w:ilvl="5" w:tplc="35BCFC80">
      <w:numFmt w:val="bullet"/>
      <w:lvlText w:val="•"/>
      <w:lvlJc w:val="left"/>
      <w:pPr>
        <w:ind w:left="5343" w:hanging="360"/>
      </w:pPr>
      <w:rPr>
        <w:rFonts w:hint="default"/>
        <w:lang w:val="en-GB" w:eastAsia="en-US" w:bidi="ar-SA"/>
      </w:rPr>
    </w:lvl>
    <w:lvl w:ilvl="6" w:tplc="674C3BA6">
      <w:numFmt w:val="bullet"/>
      <w:lvlText w:val="•"/>
      <w:lvlJc w:val="left"/>
      <w:pPr>
        <w:ind w:left="6195" w:hanging="360"/>
      </w:pPr>
      <w:rPr>
        <w:rFonts w:hint="default"/>
        <w:lang w:val="en-GB" w:eastAsia="en-US" w:bidi="ar-SA"/>
      </w:rPr>
    </w:lvl>
    <w:lvl w:ilvl="7" w:tplc="BB7E8910">
      <w:numFmt w:val="bullet"/>
      <w:lvlText w:val="•"/>
      <w:lvlJc w:val="left"/>
      <w:pPr>
        <w:ind w:left="7048" w:hanging="360"/>
      </w:pPr>
      <w:rPr>
        <w:rFonts w:hint="default"/>
        <w:lang w:val="en-GB" w:eastAsia="en-US" w:bidi="ar-SA"/>
      </w:rPr>
    </w:lvl>
    <w:lvl w:ilvl="8" w:tplc="99F4D600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65110F58"/>
    <w:multiLevelType w:val="multilevel"/>
    <w:tmpl w:val="B6E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78538BB"/>
    <w:multiLevelType w:val="multilevel"/>
    <w:tmpl w:val="B5E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803AD8"/>
    <w:multiLevelType w:val="multilevel"/>
    <w:tmpl w:val="79620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CBB1C8D"/>
    <w:multiLevelType w:val="hybridMultilevel"/>
    <w:tmpl w:val="178E13A8"/>
    <w:lvl w:ilvl="0" w:tplc="80F83B9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2F9AB73C">
      <w:numFmt w:val="bullet"/>
      <w:lvlText w:val="•"/>
      <w:lvlJc w:val="left"/>
      <w:pPr>
        <w:ind w:left="1932" w:hanging="360"/>
      </w:pPr>
      <w:rPr>
        <w:rFonts w:hint="default"/>
        <w:lang w:val="en-GB" w:eastAsia="en-US" w:bidi="ar-SA"/>
      </w:rPr>
    </w:lvl>
    <w:lvl w:ilvl="2" w:tplc="03AC5BC4">
      <w:numFmt w:val="bullet"/>
      <w:lvlText w:val="•"/>
      <w:lvlJc w:val="left"/>
      <w:pPr>
        <w:ind w:left="2785" w:hanging="360"/>
      </w:pPr>
      <w:rPr>
        <w:rFonts w:hint="default"/>
        <w:lang w:val="en-GB" w:eastAsia="en-US" w:bidi="ar-SA"/>
      </w:rPr>
    </w:lvl>
    <w:lvl w:ilvl="3" w:tplc="C7E40942">
      <w:numFmt w:val="bullet"/>
      <w:lvlText w:val="•"/>
      <w:lvlJc w:val="left"/>
      <w:pPr>
        <w:ind w:left="3637" w:hanging="360"/>
      </w:pPr>
      <w:rPr>
        <w:rFonts w:hint="default"/>
        <w:lang w:val="en-GB" w:eastAsia="en-US" w:bidi="ar-SA"/>
      </w:rPr>
    </w:lvl>
    <w:lvl w:ilvl="4" w:tplc="945C0A6C">
      <w:numFmt w:val="bullet"/>
      <w:lvlText w:val="•"/>
      <w:lvlJc w:val="left"/>
      <w:pPr>
        <w:ind w:left="4490" w:hanging="360"/>
      </w:pPr>
      <w:rPr>
        <w:rFonts w:hint="default"/>
        <w:lang w:val="en-GB" w:eastAsia="en-US" w:bidi="ar-SA"/>
      </w:rPr>
    </w:lvl>
    <w:lvl w:ilvl="5" w:tplc="35BCFC80">
      <w:numFmt w:val="bullet"/>
      <w:lvlText w:val="•"/>
      <w:lvlJc w:val="left"/>
      <w:pPr>
        <w:ind w:left="5343" w:hanging="360"/>
      </w:pPr>
      <w:rPr>
        <w:rFonts w:hint="default"/>
        <w:lang w:val="en-GB" w:eastAsia="en-US" w:bidi="ar-SA"/>
      </w:rPr>
    </w:lvl>
    <w:lvl w:ilvl="6" w:tplc="674C3BA6">
      <w:numFmt w:val="bullet"/>
      <w:lvlText w:val="•"/>
      <w:lvlJc w:val="left"/>
      <w:pPr>
        <w:ind w:left="6195" w:hanging="360"/>
      </w:pPr>
      <w:rPr>
        <w:rFonts w:hint="default"/>
        <w:lang w:val="en-GB" w:eastAsia="en-US" w:bidi="ar-SA"/>
      </w:rPr>
    </w:lvl>
    <w:lvl w:ilvl="7" w:tplc="BB7E8910">
      <w:numFmt w:val="bullet"/>
      <w:lvlText w:val="•"/>
      <w:lvlJc w:val="left"/>
      <w:pPr>
        <w:ind w:left="7048" w:hanging="360"/>
      </w:pPr>
      <w:rPr>
        <w:rFonts w:hint="default"/>
        <w:lang w:val="en-GB" w:eastAsia="en-US" w:bidi="ar-SA"/>
      </w:rPr>
    </w:lvl>
    <w:lvl w:ilvl="8" w:tplc="99F4D600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6"/>
  </w:num>
  <w:num w:numId="5">
    <w:abstractNumId w:val="9"/>
  </w:num>
  <w:num w:numId="6">
    <w:abstractNumId w:val="17"/>
  </w:num>
  <w:num w:numId="7">
    <w:abstractNumId w:val="11"/>
  </w:num>
  <w:num w:numId="8">
    <w:abstractNumId w:val="21"/>
  </w:num>
  <w:num w:numId="9">
    <w:abstractNumId w:val="24"/>
  </w:num>
  <w:num w:numId="10">
    <w:abstractNumId w:val="25"/>
  </w:num>
  <w:num w:numId="11">
    <w:abstractNumId w:val="7"/>
  </w:num>
  <w:num w:numId="12">
    <w:abstractNumId w:val="15"/>
  </w:num>
  <w:num w:numId="13">
    <w:abstractNumId w:val="19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4"/>
  </w:num>
  <w:num w:numId="22">
    <w:abstractNumId w:val="0"/>
  </w:num>
  <w:num w:numId="23">
    <w:abstractNumId w:val="22"/>
  </w:num>
  <w:num w:numId="24">
    <w:abstractNumId w:val="13"/>
  </w:num>
  <w:num w:numId="25">
    <w:abstractNumId w:val="23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C4"/>
    <w:rsid w:val="0000385B"/>
    <w:rsid w:val="00004468"/>
    <w:rsid w:val="000167CB"/>
    <w:rsid w:val="00024E6D"/>
    <w:rsid w:val="000432E7"/>
    <w:rsid w:val="000465B1"/>
    <w:rsid w:val="0006757E"/>
    <w:rsid w:val="0008145C"/>
    <w:rsid w:val="0008393C"/>
    <w:rsid w:val="00085299"/>
    <w:rsid w:val="00090A1F"/>
    <w:rsid w:val="00096636"/>
    <w:rsid w:val="000A5184"/>
    <w:rsid w:val="000B733E"/>
    <w:rsid w:val="000C0A25"/>
    <w:rsid w:val="000C2424"/>
    <w:rsid w:val="000D67FE"/>
    <w:rsid w:val="000E24AD"/>
    <w:rsid w:val="000E7FF8"/>
    <w:rsid w:val="00103BB3"/>
    <w:rsid w:val="00112917"/>
    <w:rsid w:val="00122241"/>
    <w:rsid w:val="001229AE"/>
    <w:rsid w:val="00123FBB"/>
    <w:rsid w:val="00124869"/>
    <w:rsid w:val="001616AB"/>
    <w:rsid w:val="001816B7"/>
    <w:rsid w:val="001916B1"/>
    <w:rsid w:val="0019345F"/>
    <w:rsid w:val="00196CC2"/>
    <w:rsid w:val="001B4095"/>
    <w:rsid w:val="001C115B"/>
    <w:rsid w:val="001C44F4"/>
    <w:rsid w:val="001D7B0A"/>
    <w:rsid w:val="001E0D6F"/>
    <w:rsid w:val="001F770D"/>
    <w:rsid w:val="00200133"/>
    <w:rsid w:val="00210DD3"/>
    <w:rsid w:val="00227849"/>
    <w:rsid w:val="002370FB"/>
    <w:rsid w:val="00241AE5"/>
    <w:rsid w:val="00247B1E"/>
    <w:rsid w:val="00253043"/>
    <w:rsid w:val="0025599D"/>
    <w:rsid w:val="00256C16"/>
    <w:rsid w:val="0026320C"/>
    <w:rsid w:val="002665E5"/>
    <w:rsid w:val="00275505"/>
    <w:rsid w:val="00277F10"/>
    <w:rsid w:val="002A1652"/>
    <w:rsid w:val="002A5047"/>
    <w:rsid w:val="002C0B0D"/>
    <w:rsid w:val="002C2482"/>
    <w:rsid w:val="002C42AC"/>
    <w:rsid w:val="002C6E8A"/>
    <w:rsid w:val="002D2639"/>
    <w:rsid w:val="002F0C1E"/>
    <w:rsid w:val="002F2B70"/>
    <w:rsid w:val="003043F6"/>
    <w:rsid w:val="00305F95"/>
    <w:rsid w:val="003107D2"/>
    <w:rsid w:val="00314DAA"/>
    <w:rsid w:val="0033377C"/>
    <w:rsid w:val="003363B1"/>
    <w:rsid w:val="003429E4"/>
    <w:rsid w:val="0034740D"/>
    <w:rsid w:val="00363861"/>
    <w:rsid w:val="00367785"/>
    <w:rsid w:val="00371958"/>
    <w:rsid w:val="003841A5"/>
    <w:rsid w:val="00387865"/>
    <w:rsid w:val="0039195F"/>
    <w:rsid w:val="00396FFB"/>
    <w:rsid w:val="003B19AE"/>
    <w:rsid w:val="003B5BF5"/>
    <w:rsid w:val="003B6BE4"/>
    <w:rsid w:val="003C3CCA"/>
    <w:rsid w:val="003C6331"/>
    <w:rsid w:val="003D0C85"/>
    <w:rsid w:val="003D7E03"/>
    <w:rsid w:val="003E6461"/>
    <w:rsid w:val="003F005A"/>
    <w:rsid w:val="003F13BE"/>
    <w:rsid w:val="00404D76"/>
    <w:rsid w:val="00405EA9"/>
    <w:rsid w:val="00424A48"/>
    <w:rsid w:val="00425DDA"/>
    <w:rsid w:val="00450BE0"/>
    <w:rsid w:val="00463E82"/>
    <w:rsid w:val="0046439F"/>
    <w:rsid w:val="00467503"/>
    <w:rsid w:val="004707CF"/>
    <w:rsid w:val="00484C9E"/>
    <w:rsid w:val="00485C5E"/>
    <w:rsid w:val="004860E5"/>
    <w:rsid w:val="004A0530"/>
    <w:rsid w:val="004A32B7"/>
    <w:rsid w:val="004B1D2F"/>
    <w:rsid w:val="004B61E2"/>
    <w:rsid w:val="004C4C54"/>
    <w:rsid w:val="004C6849"/>
    <w:rsid w:val="004C7ABF"/>
    <w:rsid w:val="004D00AC"/>
    <w:rsid w:val="004D482E"/>
    <w:rsid w:val="004E4315"/>
    <w:rsid w:val="00521D68"/>
    <w:rsid w:val="005427FF"/>
    <w:rsid w:val="00546B5E"/>
    <w:rsid w:val="00547197"/>
    <w:rsid w:val="005529DF"/>
    <w:rsid w:val="00565EA0"/>
    <w:rsid w:val="00577544"/>
    <w:rsid w:val="00584414"/>
    <w:rsid w:val="005A2005"/>
    <w:rsid w:val="005A52D5"/>
    <w:rsid w:val="005B6FCC"/>
    <w:rsid w:val="005C0822"/>
    <w:rsid w:val="005C2EB1"/>
    <w:rsid w:val="005C544B"/>
    <w:rsid w:val="005C597A"/>
    <w:rsid w:val="005D6157"/>
    <w:rsid w:val="005E5AD4"/>
    <w:rsid w:val="005E7B63"/>
    <w:rsid w:val="005F3E66"/>
    <w:rsid w:val="0061691B"/>
    <w:rsid w:val="00634150"/>
    <w:rsid w:val="00636322"/>
    <w:rsid w:val="0063759D"/>
    <w:rsid w:val="00641D87"/>
    <w:rsid w:val="0064484C"/>
    <w:rsid w:val="00655E82"/>
    <w:rsid w:val="00661751"/>
    <w:rsid w:val="0066430C"/>
    <w:rsid w:val="00670F95"/>
    <w:rsid w:val="006736FC"/>
    <w:rsid w:val="006755F4"/>
    <w:rsid w:val="00675BB5"/>
    <w:rsid w:val="0068153A"/>
    <w:rsid w:val="0069011E"/>
    <w:rsid w:val="006901C0"/>
    <w:rsid w:val="00690AFE"/>
    <w:rsid w:val="00690D79"/>
    <w:rsid w:val="00692B6A"/>
    <w:rsid w:val="00693D96"/>
    <w:rsid w:val="006A3863"/>
    <w:rsid w:val="006A5DDA"/>
    <w:rsid w:val="006B2264"/>
    <w:rsid w:val="006B3B13"/>
    <w:rsid w:val="006C2757"/>
    <w:rsid w:val="006C7727"/>
    <w:rsid w:val="006D0C8B"/>
    <w:rsid w:val="006D1712"/>
    <w:rsid w:val="006D70DE"/>
    <w:rsid w:val="006E3E06"/>
    <w:rsid w:val="006F58C2"/>
    <w:rsid w:val="006F795E"/>
    <w:rsid w:val="006F7B7C"/>
    <w:rsid w:val="00702D18"/>
    <w:rsid w:val="00706FF4"/>
    <w:rsid w:val="0071417D"/>
    <w:rsid w:val="007363FF"/>
    <w:rsid w:val="00737F0F"/>
    <w:rsid w:val="007402BC"/>
    <w:rsid w:val="00747904"/>
    <w:rsid w:val="0077038C"/>
    <w:rsid w:val="007707F6"/>
    <w:rsid w:val="007725AC"/>
    <w:rsid w:val="007770DB"/>
    <w:rsid w:val="00795F16"/>
    <w:rsid w:val="007B0784"/>
    <w:rsid w:val="007B4E7F"/>
    <w:rsid w:val="007C2893"/>
    <w:rsid w:val="007C7734"/>
    <w:rsid w:val="007E003F"/>
    <w:rsid w:val="007E018E"/>
    <w:rsid w:val="007F50B5"/>
    <w:rsid w:val="00810E5B"/>
    <w:rsid w:val="00812D0F"/>
    <w:rsid w:val="00830BD9"/>
    <w:rsid w:val="0083344B"/>
    <w:rsid w:val="00834472"/>
    <w:rsid w:val="00843736"/>
    <w:rsid w:val="00844267"/>
    <w:rsid w:val="00844CF3"/>
    <w:rsid w:val="00874769"/>
    <w:rsid w:val="00880665"/>
    <w:rsid w:val="00881C0B"/>
    <w:rsid w:val="00884410"/>
    <w:rsid w:val="0089478A"/>
    <w:rsid w:val="00896B95"/>
    <w:rsid w:val="008A15B5"/>
    <w:rsid w:val="008A486C"/>
    <w:rsid w:val="008B1AF1"/>
    <w:rsid w:val="008B2099"/>
    <w:rsid w:val="008B42FE"/>
    <w:rsid w:val="008C1E9C"/>
    <w:rsid w:val="008C2B51"/>
    <w:rsid w:val="008C3FA0"/>
    <w:rsid w:val="008D2C75"/>
    <w:rsid w:val="008E235A"/>
    <w:rsid w:val="008E5CD0"/>
    <w:rsid w:val="009006AC"/>
    <w:rsid w:val="00911F85"/>
    <w:rsid w:val="00931554"/>
    <w:rsid w:val="00933E87"/>
    <w:rsid w:val="00962C2B"/>
    <w:rsid w:val="00975FBF"/>
    <w:rsid w:val="00985C28"/>
    <w:rsid w:val="00990C9B"/>
    <w:rsid w:val="00994EAB"/>
    <w:rsid w:val="009A351E"/>
    <w:rsid w:val="009C2BE5"/>
    <w:rsid w:val="009C4A16"/>
    <w:rsid w:val="009C70DA"/>
    <w:rsid w:val="009E2A98"/>
    <w:rsid w:val="00A0035D"/>
    <w:rsid w:val="00A134EF"/>
    <w:rsid w:val="00A15AC8"/>
    <w:rsid w:val="00A35E96"/>
    <w:rsid w:val="00A6042D"/>
    <w:rsid w:val="00A64AFC"/>
    <w:rsid w:val="00A65866"/>
    <w:rsid w:val="00A72279"/>
    <w:rsid w:val="00A8160A"/>
    <w:rsid w:val="00A84E8B"/>
    <w:rsid w:val="00A95118"/>
    <w:rsid w:val="00AB27F2"/>
    <w:rsid w:val="00AB5E60"/>
    <w:rsid w:val="00AD0B9E"/>
    <w:rsid w:val="00AD1497"/>
    <w:rsid w:val="00AD4F97"/>
    <w:rsid w:val="00AE5203"/>
    <w:rsid w:val="00AF5AFD"/>
    <w:rsid w:val="00AF6C12"/>
    <w:rsid w:val="00B0330D"/>
    <w:rsid w:val="00B1119B"/>
    <w:rsid w:val="00B23DC6"/>
    <w:rsid w:val="00B2741F"/>
    <w:rsid w:val="00B2792A"/>
    <w:rsid w:val="00B27A75"/>
    <w:rsid w:val="00B27C7B"/>
    <w:rsid w:val="00B30190"/>
    <w:rsid w:val="00B477C6"/>
    <w:rsid w:val="00B6168A"/>
    <w:rsid w:val="00B822B9"/>
    <w:rsid w:val="00B852D4"/>
    <w:rsid w:val="00BA14BC"/>
    <w:rsid w:val="00BA3ADF"/>
    <w:rsid w:val="00BC217C"/>
    <w:rsid w:val="00BC4CF3"/>
    <w:rsid w:val="00BD0F9A"/>
    <w:rsid w:val="00BE2D9C"/>
    <w:rsid w:val="00BE410F"/>
    <w:rsid w:val="00BE642B"/>
    <w:rsid w:val="00BE6B9C"/>
    <w:rsid w:val="00BF2CCB"/>
    <w:rsid w:val="00C14DC4"/>
    <w:rsid w:val="00C24BF4"/>
    <w:rsid w:val="00C4191C"/>
    <w:rsid w:val="00C4562A"/>
    <w:rsid w:val="00C60ABE"/>
    <w:rsid w:val="00C618C5"/>
    <w:rsid w:val="00C7249B"/>
    <w:rsid w:val="00C82B4B"/>
    <w:rsid w:val="00C82D51"/>
    <w:rsid w:val="00C82F1A"/>
    <w:rsid w:val="00C843B6"/>
    <w:rsid w:val="00CA0242"/>
    <w:rsid w:val="00CA1847"/>
    <w:rsid w:val="00CA6A4E"/>
    <w:rsid w:val="00CB1903"/>
    <w:rsid w:val="00CB2BB4"/>
    <w:rsid w:val="00CC1CBA"/>
    <w:rsid w:val="00CD1AF6"/>
    <w:rsid w:val="00CD3834"/>
    <w:rsid w:val="00CE2746"/>
    <w:rsid w:val="00CE296C"/>
    <w:rsid w:val="00CE7545"/>
    <w:rsid w:val="00CF4676"/>
    <w:rsid w:val="00CF7AA8"/>
    <w:rsid w:val="00D26C89"/>
    <w:rsid w:val="00D34287"/>
    <w:rsid w:val="00D36AAB"/>
    <w:rsid w:val="00D376EA"/>
    <w:rsid w:val="00D43D88"/>
    <w:rsid w:val="00D6129E"/>
    <w:rsid w:val="00D74413"/>
    <w:rsid w:val="00DB17A9"/>
    <w:rsid w:val="00DE5BED"/>
    <w:rsid w:val="00DF4A23"/>
    <w:rsid w:val="00DF7091"/>
    <w:rsid w:val="00DF7A46"/>
    <w:rsid w:val="00E008B8"/>
    <w:rsid w:val="00E06558"/>
    <w:rsid w:val="00E121C1"/>
    <w:rsid w:val="00E7363C"/>
    <w:rsid w:val="00E904C2"/>
    <w:rsid w:val="00E945FD"/>
    <w:rsid w:val="00EA3317"/>
    <w:rsid w:val="00EA664A"/>
    <w:rsid w:val="00EB28FF"/>
    <w:rsid w:val="00EB5FDD"/>
    <w:rsid w:val="00EC4AFD"/>
    <w:rsid w:val="00EC79EC"/>
    <w:rsid w:val="00EE0E3D"/>
    <w:rsid w:val="00EF6F92"/>
    <w:rsid w:val="00F23EBA"/>
    <w:rsid w:val="00F250F0"/>
    <w:rsid w:val="00F3257F"/>
    <w:rsid w:val="00F43CC9"/>
    <w:rsid w:val="00F51EC3"/>
    <w:rsid w:val="00F633A0"/>
    <w:rsid w:val="00F66E62"/>
    <w:rsid w:val="00F67FE8"/>
    <w:rsid w:val="00F7088C"/>
    <w:rsid w:val="00F76CE0"/>
    <w:rsid w:val="00F77A51"/>
    <w:rsid w:val="00F84077"/>
    <w:rsid w:val="00F86BD2"/>
    <w:rsid w:val="00F93E14"/>
    <w:rsid w:val="00FA061C"/>
    <w:rsid w:val="00FA2D7F"/>
    <w:rsid w:val="00FE6194"/>
    <w:rsid w:val="00FE6384"/>
    <w:rsid w:val="034B3B5D"/>
    <w:rsid w:val="098BB8F7"/>
    <w:rsid w:val="107CC8FD"/>
    <w:rsid w:val="28DBB35D"/>
    <w:rsid w:val="41E58476"/>
    <w:rsid w:val="4F30B08C"/>
    <w:rsid w:val="5A1522D9"/>
    <w:rsid w:val="5D2AB49E"/>
    <w:rsid w:val="6899CA62"/>
    <w:rsid w:val="72D49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EBF52"/>
  <w15:docId w15:val="{9B1C470B-9830-4D81-ACAC-C09C1B3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GB"/>
    </w:rPr>
  </w:style>
  <w:style w:type="paragraph" w:styleId="Heading1">
    <w:name w:val="heading 1"/>
    <w:basedOn w:val="Normal"/>
    <w:uiPriority w:val="9"/>
    <w:qFormat/>
    <w:pPr>
      <w:spacing w:before="22"/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2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7"/>
    </w:pPr>
  </w:style>
  <w:style w:type="paragraph" w:styleId="Header">
    <w:name w:val="header"/>
    <w:basedOn w:val="Normal"/>
    <w:link w:val="HeaderChar"/>
    <w:uiPriority w:val="99"/>
    <w:unhideWhenUsed/>
    <w:rsid w:val="001C4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4F4"/>
    <w:rPr>
      <w:rFonts w:ascii="Calibri Light" w:eastAsia="Calibri Light" w:hAnsi="Calibri Light" w:cs="Calibri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4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4F4"/>
    <w:rPr>
      <w:rFonts w:ascii="Calibri Light" w:eastAsia="Calibri Light" w:hAnsi="Calibri Light" w:cs="Calibri Light"/>
      <w:lang w:val="en-GB"/>
    </w:rPr>
  </w:style>
  <w:style w:type="character" w:styleId="Hyperlink">
    <w:name w:val="Hyperlink"/>
    <w:basedOn w:val="DefaultParagraphFont"/>
    <w:uiPriority w:val="99"/>
    <w:unhideWhenUsed/>
    <w:rsid w:val="001C4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C44F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E2D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BE2D9C"/>
  </w:style>
  <w:style w:type="character" w:customStyle="1" w:styleId="eop">
    <w:name w:val="eop"/>
    <w:basedOn w:val="DefaultParagraphFont"/>
    <w:rsid w:val="00BE2D9C"/>
  </w:style>
  <w:style w:type="character" w:styleId="CommentReference">
    <w:name w:val="annotation reference"/>
    <w:basedOn w:val="DefaultParagraphFont"/>
    <w:uiPriority w:val="99"/>
    <w:semiHidden/>
    <w:unhideWhenUsed/>
    <w:rsid w:val="00C60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ABE"/>
    <w:rPr>
      <w:rFonts w:ascii="Calibri Light" w:eastAsia="Calibri Light" w:hAnsi="Calibri Light" w:cs="Calibri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ABE"/>
    <w:rPr>
      <w:rFonts w:ascii="Calibri Light" w:eastAsia="Calibri Light" w:hAnsi="Calibri Light" w:cs="Calibri Light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FE6194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25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2559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559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restandards.org.u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@firestand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By xmlns="b48eabcc-ad5b-4292-878e-4febbc50835d">NO</Approved_x0020_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1F6360BDD04F89F0DFDA44A8C8B9" ma:contentTypeVersion="14" ma:contentTypeDescription="Create a new document." ma:contentTypeScope="" ma:versionID="e4b57df5257b7501898efc43ee0a735a">
  <xsd:schema xmlns:xsd="http://www.w3.org/2001/XMLSchema" xmlns:xs="http://www.w3.org/2001/XMLSchema" xmlns:p="http://schemas.microsoft.com/office/2006/metadata/properties" xmlns:ns2="b48eabcc-ad5b-4292-878e-4febbc50835d" xmlns:ns3="aa90963d-48b8-42e8-a064-e2f251e3c647" targetNamespace="http://schemas.microsoft.com/office/2006/metadata/properties" ma:root="true" ma:fieldsID="eb633013beaab446939537acea984be0" ns2:_="" ns3:_="">
    <xsd:import namespace="b48eabcc-ad5b-4292-878e-4febbc50835d"/>
    <xsd:import namespace="aa90963d-48b8-42e8-a064-e2f251e3c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pproved_x0020_By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bcc-ad5b-4292-878e-4febbc50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d_x0020_By" ma:index="16" nillable="true" ma:displayName="Approved" ma:default="NO" ma:format="Dropdown" ma:internalName="Approved_x0020_By">
      <xsd:simpleType>
        <xsd:restriction base="dms:Choice">
          <xsd:enumeration value="YES"/>
          <xsd:enumeration value="NO"/>
          <xsd:enumeration value="Enter Choice #3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963d-48b8-42e8-a064-e2f251e3c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7661-4B83-44BC-8B08-CA2A1261D946}">
  <ds:schemaRefs>
    <ds:schemaRef ds:uri="http://schemas.microsoft.com/office/2006/metadata/properties"/>
    <ds:schemaRef ds:uri="http://schemas.microsoft.com/office/infopath/2007/PartnerControls"/>
    <ds:schemaRef ds:uri="b48eabcc-ad5b-4292-878e-4febbc50835d"/>
  </ds:schemaRefs>
</ds:datastoreItem>
</file>

<file path=customXml/itemProps2.xml><?xml version="1.0" encoding="utf-8"?>
<ds:datastoreItem xmlns:ds="http://schemas.openxmlformats.org/officeDocument/2006/customXml" ds:itemID="{60725263-843B-4C7C-9257-5BF8B33E3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abcc-ad5b-4292-878e-4febbc50835d"/>
    <ds:schemaRef ds:uri="aa90963d-48b8-42e8-a064-e2f251e3c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4FADF-F212-4859-B7F0-543E4C683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ADC1F-61F2-4441-A348-30A944C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Vezouviou</dc:creator>
  <cp:keywords/>
  <cp:lastModifiedBy>Amanda Richardson-Jess</cp:lastModifiedBy>
  <cp:revision>4</cp:revision>
  <dcterms:created xsi:type="dcterms:W3CDTF">2021-07-16T16:34:00Z</dcterms:created>
  <dcterms:modified xsi:type="dcterms:W3CDTF">2021-07-16T16:39:00Z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0x0101002BF91F6360BDD04F89F0DFDA44A8C8B9</vt:lpwstr>
  </property>
</Properties>
</file>