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C59F" w14:textId="167DCADD" w:rsidR="007730E7" w:rsidRDefault="007730E7">
      <w:pPr>
        <w:rPr>
          <w:rFonts w:ascii="Arial" w:hAnsi="Arial" w:cs="Arial"/>
        </w:rPr>
      </w:pPr>
      <w:r>
        <w:rPr>
          <w:rFonts w:cs="Arial"/>
          <w:b/>
          <w:noProof/>
        </w:rPr>
        <w:drawing>
          <wp:inline distT="0" distB="0" distL="0" distR="0" wp14:anchorId="72DC2CC1" wp14:editId="03ADCD9C">
            <wp:extent cx="4098453" cy="728463"/>
            <wp:effectExtent l="1905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119F7" w14:textId="77777777" w:rsidR="007730E7" w:rsidRDefault="007730E7">
      <w:pPr>
        <w:rPr>
          <w:rFonts w:ascii="Arial" w:hAnsi="Arial" w:cs="Arial"/>
        </w:rPr>
      </w:pPr>
    </w:p>
    <w:p w14:paraId="290E0E38" w14:textId="10BD24F9" w:rsidR="003035C3" w:rsidRDefault="0066149E">
      <w:r w:rsidRPr="005773A9">
        <w:rPr>
          <w:rFonts w:ascii="Arial" w:hAnsi="Arial" w:cs="Arial"/>
        </w:rPr>
        <w:t xml:space="preserve">Appendix </w:t>
      </w:r>
      <w:r w:rsidR="005773A9" w:rsidRPr="005773A9">
        <w:rPr>
          <w:rFonts w:ascii="Arial" w:hAnsi="Arial" w:cs="Arial"/>
        </w:rPr>
        <w:t>4</w:t>
      </w:r>
      <w:r w:rsidR="00612BDA">
        <w:t xml:space="preserve"> - </w:t>
      </w:r>
      <w:r w:rsidR="003035C3" w:rsidRPr="00612BDA">
        <w:rPr>
          <w:rFonts w:ascii="Arial" w:hAnsi="Arial" w:cs="Arial"/>
        </w:rPr>
        <w:t>Management Information</w:t>
      </w:r>
      <w:r w:rsidR="003035C3">
        <w:t xml:space="preserve"> </w:t>
      </w:r>
    </w:p>
    <w:p w14:paraId="1B445516" w14:textId="0DF105FB" w:rsidR="007155A5" w:rsidRDefault="004653BA">
      <w:r>
        <w:t xml:space="preserve">The Authority requires the Service Provider </w:t>
      </w:r>
      <w:r w:rsidR="007D05C9">
        <w:t>to supply the following information</w:t>
      </w:r>
      <w:r w:rsidR="00C9053E">
        <w:t xml:space="preserve"> and all other relevant reports</w:t>
      </w:r>
      <w:r w:rsidR="00C12BD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507"/>
        <w:gridCol w:w="2693"/>
        <w:gridCol w:w="3209"/>
      </w:tblGrid>
      <w:tr w:rsidR="00C9053E" w14:paraId="552D8B78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2780DF32" w14:textId="77777777" w:rsidR="00C9053E" w:rsidRPr="00BD58AC" w:rsidRDefault="00C9053E">
            <w:r w:rsidRPr="00BD58AC">
              <w:t>1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35E60A7F" w14:textId="32C273F4" w:rsidR="00C9053E" w:rsidRPr="00BD58AC" w:rsidRDefault="00C9053E">
            <w:r w:rsidRPr="00BD58AC">
              <w:t>Information from the online payments system</w:t>
            </w:r>
          </w:p>
        </w:tc>
      </w:tr>
      <w:tr w:rsidR="007155A5" w14:paraId="580973C2" w14:textId="77777777" w:rsidTr="00DD3C05">
        <w:tc>
          <w:tcPr>
            <w:tcW w:w="607" w:type="dxa"/>
          </w:tcPr>
          <w:p w14:paraId="4F4C528F" w14:textId="77777777" w:rsidR="007155A5" w:rsidRDefault="007155A5" w:rsidP="00D77AF5">
            <w:r>
              <w:t>1.1</w:t>
            </w:r>
          </w:p>
        </w:tc>
        <w:tc>
          <w:tcPr>
            <w:tcW w:w="8409" w:type="dxa"/>
            <w:gridSpan w:val="3"/>
          </w:tcPr>
          <w:p w14:paraId="3E081B3B" w14:textId="3BF282AD" w:rsidR="007155A5" w:rsidRPr="004653BA" w:rsidRDefault="007155A5" w:rsidP="00320A33">
            <w:r w:rsidRPr="004653BA">
              <w:t xml:space="preserve">Levels of </w:t>
            </w:r>
            <w:r w:rsidR="003B56DD" w:rsidRPr="004653BA">
              <w:t xml:space="preserve">pupil </w:t>
            </w:r>
            <w:r w:rsidRPr="004653BA">
              <w:t>meal debt by school</w:t>
            </w:r>
          </w:p>
        </w:tc>
      </w:tr>
      <w:tr w:rsidR="00433416" w14:paraId="557D1B41" w14:textId="77777777" w:rsidTr="00DD3C05">
        <w:tc>
          <w:tcPr>
            <w:tcW w:w="607" w:type="dxa"/>
          </w:tcPr>
          <w:p w14:paraId="7DAAC4B2" w14:textId="77777777" w:rsidR="00433416" w:rsidRDefault="00433416" w:rsidP="00D77AF5">
            <w:r>
              <w:t>1.2</w:t>
            </w:r>
          </w:p>
        </w:tc>
        <w:tc>
          <w:tcPr>
            <w:tcW w:w="8409" w:type="dxa"/>
            <w:gridSpan w:val="3"/>
          </w:tcPr>
          <w:p w14:paraId="1B48DE19" w14:textId="77777777" w:rsidR="00433416" w:rsidRDefault="00433416" w:rsidP="00433416">
            <w:r>
              <w:t>Contract payment breakdown by school. Headings as below</w:t>
            </w:r>
            <w:r w:rsidR="004A2D64">
              <w:t>.</w:t>
            </w:r>
            <w:r>
              <w:t xml:space="preserve">  </w:t>
            </w:r>
          </w:p>
        </w:tc>
      </w:tr>
      <w:tr w:rsidR="00CB6F97" w14:paraId="2E34A3EC" w14:textId="77777777" w:rsidTr="00DD3C05">
        <w:trPr>
          <w:trHeight w:val="233"/>
        </w:trPr>
        <w:tc>
          <w:tcPr>
            <w:tcW w:w="3114" w:type="dxa"/>
            <w:gridSpan w:val="2"/>
          </w:tcPr>
          <w:p w14:paraId="3B8B72F7" w14:textId="77777777" w:rsidR="00CB6F97" w:rsidRDefault="00CB6F97">
            <w:r>
              <w:t xml:space="preserve">Overall Transactions </w:t>
            </w:r>
          </w:p>
        </w:tc>
        <w:tc>
          <w:tcPr>
            <w:tcW w:w="2693" w:type="dxa"/>
          </w:tcPr>
          <w:p w14:paraId="6FC64C36" w14:textId="77777777" w:rsidR="00CB6F97" w:rsidRDefault="00CB6F97">
            <w:r>
              <w:t xml:space="preserve">Online Transactions </w:t>
            </w:r>
          </w:p>
        </w:tc>
        <w:tc>
          <w:tcPr>
            <w:tcW w:w="3209" w:type="dxa"/>
          </w:tcPr>
          <w:p w14:paraId="0B281DC1" w14:textId="77777777" w:rsidR="00CB6F97" w:rsidRDefault="00CB6F97" w:rsidP="00085597">
            <w:r>
              <w:t xml:space="preserve">Pay Point Transactions </w:t>
            </w:r>
          </w:p>
          <w:p w14:paraId="0EC81E07" w14:textId="1D0A352E" w:rsidR="00CB6F97" w:rsidRDefault="00CB6F97">
            <w:r>
              <w:t xml:space="preserve"> </w:t>
            </w:r>
          </w:p>
        </w:tc>
      </w:tr>
      <w:tr w:rsidR="00320A33" w14:paraId="14AE9C06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3481631C" w14:textId="77777777" w:rsidR="00320A33" w:rsidRDefault="00320A33" w:rsidP="00EC3A22">
            <w:r>
              <w:t>1.3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62C402DC" w14:textId="77777777" w:rsidR="00320A33" w:rsidRDefault="00320A33" w:rsidP="00320A33">
            <w:r>
              <w:t xml:space="preserve">Demonstrate with the </w:t>
            </w:r>
            <w:r w:rsidR="004A2D64">
              <w:t>appropriate graph</w:t>
            </w:r>
            <w:r>
              <w:t xml:space="preserve"> or chart etc</w:t>
            </w:r>
            <w:r w:rsidR="0096736C">
              <w:t>.</w:t>
            </w:r>
            <w:r>
              <w:t xml:space="preserve"> monthly overall trends on free and paid meal take up per school</w:t>
            </w:r>
            <w:r w:rsidR="004A2D64">
              <w:t>.</w:t>
            </w:r>
            <w:r>
              <w:t xml:space="preserve">  </w:t>
            </w:r>
          </w:p>
        </w:tc>
      </w:tr>
      <w:tr w:rsidR="004A2D64" w14:paraId="3C2F4A69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09A44D74" w14:textId="77777777" w:rsidR="004A2D64" w:rsidRPr="00B94450" w:rsidRDefault="004A2D64" w:rsidP="004A2D64">
            <w:pPr>
              <w:rPr>
                <w:highlight w:val="lightGray"/>
              </w:rPr>
            </w:pPr>
            <w:r w:rsidRPr="00B94450">
              <w:t>2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7F3C0240" w14:textId="4F50272F" w:rsidR="004A2D64" w:rsidRPr="00B94450" w:rsidRDefault="004A2D64" w:rsidP="004A2D64">
            <w:pPr>
              <w:rPr>
                <w:highlight w:val="lightGray"/>
              </w:rPr>
            </w:pPr>
            <w:r w:rsidRPr="00B94450">
              <w:t>On a weekly accumulative basis</w:t>
            </w:r>
            <w:r w:rsidR="004653BA">
              <w:t>, f</w:t>
            </w:r>
            <w:r w:rsidRPr="00B94450">
              <w:t>or example 5 days trading or by actual days when less.</w:t>
            </w:r>
          </w:p>
        </w:tc>
      </w:tr>
      <w:tr w:rsidR="004A2D64" w14:paraId="459969B2" w14:textId="77777777" w:rsidTr="00DD3C05">
        <w:tc>
          <w:tcPr>
            <w:tcW w:w="607" w:type="dxa"/>
          </w:tcPr>
          <w:p w14:paraId="7D466D0A" w14:textId="77777777" w:rsidR="004A2D64" w:rsidRDefault="004A2D64" w:rsidP="00EC3A22">
            <w:r>
              <w:t>2.1</w:t>
            </w:r>
          </w:p>
        </w:tc>
        <w:tc>
          <w:tcPr>
            <w:tcW w:w="8409" w:type="dxa"/>
            <w:gridSpan w:val="3"/>
          </w:tcPr>
          <w:p w14:paraId="11D2231A" w14:textId="618C0B2D" w:rsidR="004A2D64" w:rsidRDefault="004A2D64" w:rsidP="00EC3A22">
            <w:r>
              <w:t>Actual weekly take up of meals compared to weekly numbers on roll per school</w:t>
            </w:r>
          </w:p>
        </w:tc>
      </w:tr>
      <w:tr w:rsidR="004A2D64" w14:paraId="56ABF0F6" w14:textId="77777777" w:rsidTr="00DD3C05">
        <w:tc>
          <w:tcPr>
            <w:tcW w:w="607" w:type="dxa"/>
          </w:tcPr>
          <w:p w14:paraId="2978B5EB" w14:textId="77777777" w:rsidR="004A2D64" w:rsidRDefault="004A2D64" w:rsidP="00EC3A22">
            <w:r>
              <w:t>2.2</w:t>
            </w:r>
          </w:p>
        </w:tc>
        <w:tc>
          <w:tcPr>
            <w:tcW w:w="8409" w:type="dxa"/>
            <w:gridSpan w:val="3"/>
          </w:tcPr>
          <w:p w14:paraId="16E7D390" w14:textId="54959F81" w:rsidR="004A2D64" w:rsidRDefault="004A2D64" w:rsidP="004A2D64">
            <w:r>
              <w:t>Actual weekly take up of free school meals compared to actual weekly entitlement of free meals per school</w:t>
            </w:r>
          </w:p>
        </w:tc>
      </w:tr>
      <w:tr w:rsidR="00D01755" w:rsidRPr="00B94450" w14:paraId="71BEA74A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3B33BF6C" w14:textId="77777777" w:rsidR="00D01755" w:rsidRPr="00B94450" w:rsidRDefault="007D0420" w:rsidP="007D0420">
            <w:pPr>
              <w:pStyle w:val="NoSpacing"/>
              <w:rPr>
                <w:highlight w:val="lightGray"/>
              </w:rPr>
            </w:pPr>
            <w:r>
              <w:t>3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4B43591E" w14:textId="7C3F15A8" w:rsidR="00D01755" w:rsidRPr="00B94450" w:rsidRDefault="004653BA" w:rsidP="005920AB">
            <w:pPr>
              <w:pStyle w:val="NoSpacing"/>
              <w:rPr>
                <w:highlight w:val="lightGray"/>
              </w:rPr>
            </w:pPr>
            <w:r>
              <w:t>Operations (real time)</w:t>
            </w:r>
          </w:p>
        </w:tc>
      </w:tr>
      <w:tr w:rsidR="005920AB" w:rsidRPr="00CB6F97" w14:paraId="79C656DA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3A24C874" w14:textId="77777777" w:rsidR="005920AB" w:rsidRDefault="007D0420" w:rsidP="006736AF">
            <w:r>
              <w:t>3.1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302AECAC" w14:textId="301FB422" w:rsidR="005920AB" w:rsidRPr="00C9053E" w:rsidRDefault="00C9053E" w:rsidP="00770661">
            <w:pPr>
              <w:pStyle w:val="NoSpacing"/>
              <w:rPr>
                <w:lang w:val="fr-FR"/>
              </w:rPr>
            </w:pPr>
            <w:r w:rsidRPr="00C9053E">
              <w:rPr>
                <w:lang w:val="fr-FR"/>
              </w:rPr>
              <w:t>Menu, recipe file, portion sizes, allergen information</w:t>
            </w:r>
            <w:r w:rsidR="005920AB" w:rsidRPr="00C9053E">
              <w:rPr>
                <w:lang w:val="fr-FR"/>
              </w:rPr>
              <w:t xml:space="preserve"> </w:t>
            </w:r>
          </w:p>
        </w:tc>
      </w:tr>
      <w:tr w:rsidR="00E855FE" w:rsidRPr="00B94450" w14:paraId="3AD6E24A" w14:textId="77777777" w:rsidTr="00DD3C05">
        <w:tc>
          <w:tcPr>
            <w:tcW w:w="607" w:type="dxa"/>
            <w:shd w:val="clear" w:color="auto" w:fill="auto"/>
          </w:tcPr>
          <w:p w14:paraId="48FED744" w14:textId="77777777" w:rsidR="00E855FE" w:rsidRPr="00B94450" w:rsidRDefault="00AF1C85" w:rsidP="00AF1C85">
            <w:pPr>
              <w:pStyle w:val="NoSpacing"/>
              <w:rPr>
                <w:highlight w:val="lightGray"/>
              </w:rPr>
            </w:pPr>
            <w:r>
              <w:t>3.2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73951F18" w14:textId="1661B215" w:rsidR="00E855FE" w:rsidRPr="00B94450" w:rsidRDefault="00E855FE" w:rsidP="006736AF">
            <w:pPr>
              <w:pStyle w:val="NoSpacing"/>
              <w:rPr>
                <w:highlight w:val="lightGray"/>
              </w:rPr>
            </w:pPr>
            <w:r>
              <w:t xml:space="preserve">Catering </w:t>
            </w:r>
            <w:r w:rsidR="00C9053E">
              <w:t>a</w:t>
            </w:r>
            <w:r>
              <w:t>udits</w:t>
            </w:r>
          </w:p>
        </w:tc>
      </w:tr>
      <w:tr w:rsidR="00E855FE" w14:paraId="440A8872" w14:textId="77777777" w:rsidTr="00DD3C05">
        <w:tc>
          <w:tcPr>
            <w:tcW w:w="607" w:type="dxa"/>
          </w:tcPr>
          <w:p w14:paraId="60B41369" w14:textId="77777777" w:rsidR="00E855FE" w:rsidRDefault="00AF1C85" w:rsidP="00AF1C85">
            <w:pPr>
              <w:pStyle w:val="NoSpacing"/>
            </w:pPr>
            <w:r>
              <w:t>3.3</w:t>
            </w:r>
          </w:p>
        </w:tc>
        <w:tc>
          <w:tcPr>
            <w:tcW w:w="8409" w:type="dxa"/>
            <w:gridSpan w:val="3"/>
          </w:tcPr>
          <w:p w14:paraId="77599DE0" w14:textId="4D328824" w:rsidR="00E855FE" w:rsidRDefault="00E855FE" w:rsidP="00776F66">
            <w:pPr>
              <w:pStyle w:val="NoSpacing"/>
            </w:pPr>
            <w:r>
              <w:t>Number</w:t>
            </w:r>
            <w:r w:rsidR="00776F66">
              <w:t xml:space="preserve"> of completed </w:t>
            </w:r>
            <w:r>
              <w:t>C</w:t>
            </w:r>
            <w:r w:rsidR="00C9053E">
              <w:t>ypad</w:t>
            </w:r>
            <w:r>
              <w:t xml:space="preserve"> </w:t>
            </w:r>
            <w:r w:rsidR="00776F66">
              <w:t>a</w:t>
            </w:r>
            <w:r>
              <w:t xml:space="preserve">udits </w:t>
            </w:r>
          </w:p>
        </w:tc>
      </w:tr>
      <w:tr w:rsidR="00E855FE" w14:paraId="1B447951" w14:textId="77777777" w:rsidTr="00DD3C05">
        <w:tc>
          <w:tcPr>
            <w:tcW w:w="607" w:type="dxa"/>
          </w:tcPr>
          <w:p w14:paraId="632150CF" w14:textId="77777777" w:rsidR="00E855FE" w:rsidRDefault="00AF1C85" w:rsidP="00AF1C85">
            <w:pPr>
              <w:pStyle w:val="NoSpacing"/>
            </w:pPr>
            <w:r>
              <w:t>3.4</w:t>
            </w:r>
          </w:p>
        </w:tc>
        <w:tc>
          <w:tcPr>
            <w:tcW w:w="8409" w:type="dxa"/>
            <w:gridSpan w:val="3"/>
          </w:tcPr>
          <w:p w14:paraId="1025F569" w14:textId="36F60033" w:rsidR="00E855FE" w:rsidRDefault="00E855FE" w:rsidP="006736AF">
            <w:pPr>
              <w:pStyle w:val="NoSpacing"/>
            </w:pPr>
            <w:r>
              <w:t xml:space="preserve">EHO </w:t>
            </w:r>
            <w:r w:rsidR="00C9053E">
              <w:t>i</w:t>
            </w:r>
            <w:r>
              <w:t xml:space="preserve">nspections </w:t>
            </w:r>
          </w:p>
        </w:tc>
      </w:tr>
      <w:tr w:rsidR="00E855FE" w14:paraId="1C20FE3B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2CEEC66F" w14:textId="77777777" w:rsidR="00E855FE" w:rsidRDefault="00AF1C85" w:rsidP="00AF1C85">
            <w:pPr>
              <w:pStyle w:val="NoSpacing"/>
            </w:pPr>
            <w:r>
              <w:t>3.5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5F3F5807" w14:textId="485ED3B6" w:rsidR="00E855FE" w:rsidRDefault="00E855FE" w:rsidP="00770661">
            <w:pPr>
              <w:pStyle w:val="NoSpacing"/>
            </w:pPr>
            <w:r>
              <w:t xml:space="preserve">Other </w:t>
            </w:r>
            <w:r w:rsidR="00770661">
              <w:t>a</w:t>
            </w:r>
            <w:r>
              <w:t>udits</w:t>
            </w:r>
          </w:p>
        </w:tc>
      </w:tr>
      <w:tr w:rsidR="00C9053E" w:rsidRPr="00B94450" w14:paraId="7B5295B0" w14:textId="77777777" w:rsidTr="00DD3C05">
        <w:tc>
          <w:tcPr>
            <w:tcW w:w="607" w:type="dxa"/>
            <w:shd w:val="clear" w:color="auto" w:fill="auto"/>
          </w:tcPr>
          <w:p w14:paraId="1350B65E" w14:textId="3C1B8C8D" w:rsidR="00C9053E" w:rsidRDefault="00C9053E" w:rsidP="009C390B">
            <w:pPr>
              <w:pStyle w:val="NoSpacing"/>
            </w:pPr>
            <w:r>
              <w:t>3.6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1A70FACF" w14:textId="60D5A32C" w:rsidR="00C9053E" w:rsidRDefault="00C9053E" w:rsidP="006736AF">
            <w:pPr>
              <w:pStyle w:val="NoSpacing"/>
            </w:pPr>
            <w:r>
              <w:t>Area and senior management visits to schools</w:t>
            </w:r>
          </w:p>
        </w:tc>
      </w:tr>
      <w:tr w:rsidR="00A31DA2" w:rsidRPr="00B94450" w14:paraId="6D0549B0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38C5D050" w14:textId="77777777" w:rsidR="00A31DA2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4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17D54D5B" w14:textId="77777777" w:rsidR="00A31DA2" w:rsidRPr="00B94450" w:rsidRDefault="00A31DA2" w:rsidP="006736AF">
            <w:pPr>
              <w:pStyle w:val="NoSpacing"/>
              <w:rPr>
                <w:highlight w:val="lightGray"/>
              </w:rPr>
            </w:pPr>
            <w:r>
              <w:t>Kitchen</w:t>
            </w:r>
          </w:p>
        </w:tc>
      </w:tr>
      <w:tr w:rsidR="00A31DA2" w14:paraId="1615618A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7EE8D686" w14:textId="77777777" w:rsidR="00A31DA2" w:rsidRPr="004653BA" w:rsidRDefault="00AF1C85" w:rsidP="006736AF">
            <w:r w:rsidRPr="004653BA">
              <w:t>4.1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457AE0F8" w14:textId="77777777" w:rsidR="00A31DA2" w:rsidRPr="004653BA" w:rsidRDefault="00A31DA2" w:rsidP="006736AF">
            <w:pPr>
              <w:pStyle w:val="NoSpacing"/>
            </w:pPr>
            <w:r w:rsidRPr="004653BA">
              <w:t xml:space="preserve">Any relevant kitchen or heavy equipment issues </w:t>
            </w:r>
          </w:p>
        </w:tc>
      </w:tr>
      <w:tr w:rsidR="00DA6219" w:rsidRPr="00B94450" w14:paraId="231DE0C8" w14:textId="77777777" w:rsidTr="00DD3C05">
        <w:tc>
          <w:tcPr>
            <w:tcW w:w="60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4B9DA2" w14:textId="77777777" w:rsidR="00DA6219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5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EB3A06" w14:textId="77777777" w:rsidR="00DA6219" w:rsidRPr="00B94450" w:rsidRDefault="00DA6219" w:rsidP="006736AF">
            <w:pPr>
              <w:pStyle w:val="NoSpacing"/>
              <w:rPr>
                <w:highlight w:val="lightGray"/>
              </w:rPr>
            </w:pPr>
            <w:r>
              <w:rPr>
                <w:rFonts w:cs="Arial"/>
                <w:bCs/>
              </w:rPr>
              <w:t xml:space="preserve">Marketing </w:t>
            </w:r>
          </w:p>
        </w:tc>
      </w:tr>
      <w:tr w:rsidR="00DA6219" w14:paraId="01C204AC" w14:textId="77777777" w:rsidTr="00DD3C05">
        <w:tc>
          <w:tcPr>
            <w:tcW w:w="607" w:type="dxa"/>
            <w:shd w:val="clear" w:color="auto" w:fill="auto"/>
          </w:tcPr>
          <w:p w14:paraId="4C452203" w14:textId="77777777" w:rsidR="00AF1C85" w:rsidRDefault="00AF1C85" w:rsidP="00AF1C85">
            <w:pPr>
              <w:pStyle w:val="NoSpacing"/>
            </w:pPr>
            <w:r>
              <w:t>5.1</w:t>
            </w:r>
          </w:p>
          <w:p w14:paraId="1336A043" w14:textId="77777777" w:rsidR="00DA6219" w:rsidRPr="00B94450" w:rsidRDefault="00DA6219" w:rsidP="006736AF">
            <w:pPr>
              <w:rPr>
                <w:highlight w:val="lightGray"/>
              </w:rPr>
            </w:pPr>
          </w:p>
        </w:tc>
        <w:tc>
          <w:tcPr>
            <w:tcW w:w="8409" w:type="dxa"/>
            <w:gridSpan w:val="3"/>
            <w:shd w:val="clear" w:color="auto" w:fill="auto"/>
          </w:tcPr>
          <w:p w14:paraId="31AEF5A5" w14:textId="3DC357B9" w:rsidR="00DA6219" w:rsidRDefault="00DA6219" w:rsidP="006736AF">
            <w:pPr>
              <w:pStyle w:val="NoSpacing"/>
            </w:pPr>
            <w:r>
              <w:t xml:space="preserve">Marketing </w:t>
            </w:r>
            <w:r w:rsidR="00C9053E">
              <w:t>p</w:t>
            </w:r>
            <w:r>
              <w:t>romotional event</w:t>
            </w:r>
            <w:r w:rsidR="0096736C">
              <w:t>s</w:t>
            </w:r>
            <w:r>
              <w:t xml:space="preserve"> </w:t>
            </w:r>
          </w:p>
          <w:p w14:paraId="20128379" w14:textId="77777777" w:rsidR="00DA6219" w:rsidRDefault="00DA6219" w:rsidP="006736AF">
            <w:pPr>
              <w:pStyle w:val="NoSpacing"/>
            </w:pPr>
            <w:r>
              <w:t>Date</w:t>
            </w:r>
            <w:r w:rsidR="0096736C">
              <w:t>s</w:t>
            </w:r>
            <w:r>
              <w:t xml:space="preserve"> </w:t>
            </w:r>
          </w:p>
          <w:p w14:paraId="014A8C35" w14:textId="1C07A1BE" w:rsidR="00DA6219" w:rsidRDefault="00DA6219" w:rsidP="006736AF">
            <w:pPr>
              <w:pStyle w:val="NoSpacing"/>
            </w:pPr>
            <w:r>
              <w:t xml:space="preserve">Average meals served daily per </w:t>
            </w:r>
            <w:r w:rsidR="00C9053E">
              <w:t>s</w:t>
            </w:r>
            <w:r>
              <w:t>chool</w:t>
            </w:r>
            <w:r w:rsidR="0096736C">
              <w:t xml:space="preserve"> (free and paid)</w:t>
            </w:r>
            <w:r>
              <w:t xml:space="preserve"> </w:t>
            </w:r>
          </w:p>
          <w:p w14:paraId="23F1792A" w14:textId="77777777" w:rsidR="00DA6219" w:rsidRDefault="00DA6219" w:rsidP="006736AF">
            <w:pPr>
              <w:pStyle w:val="NoSpacing"/>
              <w:rPr>
                <w:rFonts w:cs="Arial"/>
                <w:bCs/>
              </w:rPr>
            </w:pPr>
            <w:r>
              <w:t>Increase due to activity</w:t>
            </w:r>
          </w:p>
        </w:tc>
      </w:tr>
      <w:tr w:rsidR="00DA6219" w14:paraId="21ED414F" w14:textId="77777777" w:rsidTr="00DD3C05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0B39F33F" w14:textId="77777777" w:rsidR="00DA6219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5.2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356EEC" w14:textId="77777777" w:rsidR="00DA6219" w:rsidRDefault="00DA6219" w:rsidP="006736AF">
            <w:pPr>
              <w:pStyle w:val="NoSpacing"/>
              <w:rPr>
                <w:rFonts w:cs="Arial"/>
                <w:bCs/>
              </w:rPr>
            </w:pPr>
            <w:r>
              <w:t>Measured result and success</w:t>
            </w:r>
          </w:p>
        </w:tc>
      </w:tr>
      <w:tr w:rsidR="00DA6219" w:rsidRPr="00B94450" w14:paraId="21FEC81D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25EF4406" w14:textId="77777777" w:rsidR="00DA6219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6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6711693A" w14:textId="77777777" w:rsidR="00DA6219" w:rsidRPr="00B94450" w:rsidRDefault="00DA6219" w:rsidP="006736AF">
            <w:pPr>
              <w:pStyle w:val="NoSpacing"/>
              <w:rPr>
                <w:highlight w:val="lightGray"/>
              </w:rPr>
            </w:pPr>
            <w:r>
              <w:t xml:space="preserve">Human Resources </w:t>
            </w:r>
          </w:p>
        </w:tc>
      </w:tr>
      <w:tr w:rsidR="00DA6219" w14:paraId="0BE8E4A6" w14:textId="77777777" w:rsidTr="00DD3C05">
        <w:tc>
          <w:tcPr>
            <w:tcW w:w="607" w:type="dxa"/>
          </w:tcPr>
          <w:p w14:paraId="464FC58B" w14:textId="77777777" w:rsidR="00DA6219" w:rsidRDefault="00AF1C85" w:rsidP="006736AF">
            <w:r>
              <w:t>6.1</w:t>
            </w:r>
          </w:p>
        </w:tc>
        <w:tc>
          <w:tcPr>
            <w:tcW w:w="8409" w:type="dxa"/>
            <w:gridSpan w:val="3"/>
          </w:tcPr>
          <w:p w14:paraId="7D5A4A7F" w14:textId="77777777" w:rsidR="00DA6219" w:rsidRDefault="00DA6219" w:rsidP="006736AF">
            <w:pPr>
              <w:pStyle w:val="NoSpacing"/>
            </w:pPr>
            <w:r>
              <w:t>Vacancies and recruitment numbers and details</w:t>
            </w:r>
          </w:p>
        </w:tc>
      </w:tr>
      <w:tr w:rsidR="00DA6219" w14:paraId="362161C8" w14:textId="77777777" w:rsidTr="00DD3C05">
        <w:tc>
          <w:tcPr>
            <w:tcW w:w="607" w:type="dxa"/>
          </w:tcPr>
          <w:p w14:paraId="0098672F" w14:textId="77777777" w:rsidR="00DA6219" w:rsidRDefault="009C390B" w:rsidP="006736AF">
            <w:r>
              <w:t>6.2</w:t>
            </w:r>
          </w:p>
        </w:tc>
        <w:tc>
          <w:tcPr>
            <w:tcW w:w="8409" w:type="dxa"/>
            <w:gridSpan w:val="3"/>
          </w:tcPr>
          <w:p w14:paraId="71BB365C" w14:textId="3979F62A" w:rsidR="00DA6219" w:rsidRDefault="00DA6219" w:rsidP="006736AF">
            <w:pPr>
              <w:pStyle w:val="NoSpacing"/>
            </w:pPr>
            <w:r>
              <w:t xml:space="preserve">Training </w:t>
            </w:r>
            <w:r w:rsidR="00C9053E">
              <w:t>plan</w:t>
            </w:r>
            <w:r w:rsidR="0096736C">
              <w:t>,</w:t>
            </w:r>
            <w:r>
              <w:t xml:space="preserve"> numbers</w:t>
            </w:r>
            <w:r w:rsidR="0096736C">
              <w:t>,</w:t>
            </w:r>
            <w:r>
              <w:t xml:space="preserve"> grades</w:t>
            </w:r>
            <w:r w:rsidR="00C9053E">
              <w:t xml:space="preserve"> and performance against plan</w:t>
            </w:r>
            <w:r>
              <w:t xml:space="preserve"> </w:t>
            </w:r>
          </w:p>
        </w:tc>
      </w:tr>
      <w:tr w:rsidR="00DA6219" w14:paraId="2A0AEEF7" w14:textId="77777777" w:rsidTr="00DD3C05">
        <w:tc>
          <w:tcPr>
            <w:tcW w:w="607" w:type="dxa"/>
          </w:tcPr>
          <w:p w14:paraId="39B10C80" w14:textId="77777777" w:rsidR="00DA6219" w:rsidRDefault="00AF1C85" w:rsidP="006736AF">
            <w:r>
              <w:t>6.</w:t>
            </w:r>
            <w:r w:rsidR="009C390B">
              <w:t>3</w:t>
            </w:r>
          </w:p>
        </w:tc>
        <w:tc>
          <w:tcPr>
            <w:tcW w:w="8409" w:type="dxa"/>
            <w:gridSpan w:val="3"/>
          </w:tcPr>
          <w:p w14:paraId="583951FB" w14:textId="77777777" w:rsidR="00DA6219" w:rsidRDefault="0096736C" w:rsidP="006736AF">
            <w:pPr>
              <w:pStyle w:val="NoSpacing"/>
            </w:pPr>
            <w:r>
              <w:t>Health and safety i</w:t>
            </w:r>
            <w:r w:rsidR="00DA6219">
              <w:t xml:space="preserve">ssues </w:t>
            </w:r>
          </w:p>
        </w:tc>
      </w:tr>
      <w:tr w:rsidR="00DA6219" w14:paraId="45001D53" w14:textId="77777777" w:rsidTr="00DD3C05">
        <w:tc>
          <w:tcPr>
            <w:tcW w:w="607" w:type="dxa"/>
          </w:tcPr>
          <w:p w14:paraId="007E38F9" w14:textId="77777777" w:rsidR="00DA6219" w:rsidRDefault="00AF1C85" w:rsidP="006736AF">
            <w:r>
              <w:t>6.</w:t>
            </w:r>
            <w:r w:rsidR="009C390B">
              <w:t>4</w:t>
            </w:r>
          </w:p>
        </w:tc>
        <w:tc>
          <w:tcPr>
            <w:tcW w:w="8409" w:type="dxa"/>
            <w:gridSpan w:val="3"/>
          </w:tcPr>
          <w:p w14:paraId="055C67A0" w14:textId="77777777" w:rsidR="00DA6219" w:rsidRDefault="00DA6219" w:rsidP="006736AF">
            <w:pPr>
              <w:pStyle w:val="NoSpacing"/>
            </w:pPr>
            <w:r>
              <w:t xml:space="preserve">Accident summary </w:t>
            </w:r>
          </w:p>
        </w:tc>
      </w:tr>
      <w:tr w:rsidR="00DA6219" w14:paraId="65A6ADDF" w14:textId="77777777" w:rsidTr="00DD3C05">
        <w:trPr>
          <w:trHeight w:val="311"/>
        </w:trPr>
        <w:tc>
          <w:tcPr>
            <w:tcW w:w="607" w:type="dxa"/>
          </w:tcPr>
          <w:p w14:paraId="1704AD15" w14:textId="1128E93F" w:rsidR="00DA6219" w:rsidRDefault="009C390B" w:rsidP="00C9053E">
            <w:pPr>
              <w:pStyle w:val="NoSpacing"/>
            </w:pPr>
            <w:r>
              <w:t>6.5</w:t>
            </w:r>
          </w:p>
        </w:tc>
        <w:tc>
          <w:tcPr>
            <w:tcW w:w="8409" w:type="dxa"/>
            <w:gridSpan w:val="3"/>
          </w:tcPr>
          <w:p w14:paraId="2970C0F1" w14:textId="77777777" w:rsidR="00DA6219" w:rsidRDefault="00DA6219" w:rsidP="006736AF">
            <w:pPr>
              <w:pStyle w:val="NoSpacing"/>
            </w:pPr>
            <w:r>
              <w:t xml:space="preserve">Other relevant Information including staff disciplinary matters </w:t>
            </w:r>
          </w:p>
        </w:tc>
      </w:tr>
      <w:tr w:rsidR="00776F66" w14:paraId="464526CD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4669396D" w14:textId="77777777" w:rsidR="00776F66" w:rsidRDefault="00AF1C85" w:rsidP="006736AF">
            <w:r>
              <w:t>6.</w:t>
            </w:r>
            <w:r w:rsidR="009C390B">
              <w:t>6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4DCCD646" w14:textId="438271C6" w:rsidR="00776F66" w:rsidRDefault="00776F66" w:rsidP="006736AF">
            <w:pPr>
              <w:pStyle w:val="NoSpacing"/>
            </w:pPr>
            <w:r>
              <w:t xml:space="preserve">Outstanding </w:t>
            </w:r>
            <w:r w:rsidR="00C9053E">
              <w:t>DBS</w:t>
            </w:r>
            <w:r w:rsidR="0096736C">
              <w:t xml:space="preserve"> checks</w:t>
            </w:r>
            <w:r>
              <w:t xml:space="preserve"> </w:t>
            </w:r>
          </w:p>
        </w:tc>
      </w:tr>
      <w:tr w:rsidR="00051A17" w:rsidRPr="00B94450" w14:paraId="75C4DD64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65EE6B79" w14:textId="77777777" w:rsidR="00051A17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7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069DFB78" w14:textId="77777777" w:rsidR="00051A17" w:rsidRPr="00B94450" w:rsidRDefault="00051A17" w:rsidP="00051A17">
            <w:pPr>
              <w:pStyle w:val="NoSpacing"/>
              <w:rPr>
                <w:highlight w:val="lightGray"/>
              </w:rPr>
            </w:pPr>
            <w:r>
              <w:t xml:space="preserve">Communications </w:t>
            </w:r>
          </w:p>
        </w:tc>
      </w:tr>
      <w:tr w:rsidR="001E02A3" w14:paraId="33ADB000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1C6E4B61" w14:textId="77777777" w:rsidR="001E02A3" w:rsidRDefault="00AF1C85" w:rsidP="006736AF">
            <w:r>
              <w:t>7.1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4E4E7A11" w14:textId="77777777" w:rsidR="001E02A3" w:rsidRDefault="00546B2E" w:rsidP="00546B2E">
            <w:pPr>
              <w:pStyle w:val="NoSpacing"/>
            </w:pPr>
            <w:r>
              <w:t>Copies of all instruction</w:t>
            </w:r>
            <w:r w:rsidR="0096736C">
              <w:t>s</w:t>
            </w:r>
            <w:r>
              <w:t xml:space="preserve"> to kitchens and catering personnel </w:t>
            </w:r>
          </w:p>
        </w:tc>
      </w:tr>
      <w:tr w:rsidR="00DD4961" w14:paraId="7BF346C7" w14:textId="77777777" w:rsidTr="00DD3C05">
        <w:tc>
          <w:tcPr>
            <w:tcW w:w="607" w:type="dxa"/>
            <w:tcBorders>
              <w:bottom w:val="single" w:sz="4" w:space="0" w:color="auto"/>
            </w:tcBorders>
          </w:tcPr>
          <w:p w14:paraId="12A1F98D" w14:textId="09DC8456" w:rsidR="00DD4961" w:rsidRDefault="00DD4961" w:rsidP="006736AF">
            <w:r>
              <w:t>7.2</w:t>
            </w: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6AEF5DED" w14:textId="386CAB40" w:rsidR="00DD4961" w:rsidRDefault="00DD4961" w:rsidP="00546B2E">
            <w:pPr>
              <w:pStyle w:val="NoSpacing"/>
            </w:pPr>
            <w:r>
              <w:t>Copies of all communications with schools</w:t>
            </w:r>
          </w:p>
        </w:tc>
      </w:tr>
      <w:tr w:rsidR="00E855FE" w:rsidRPr="00B94450" w14:paraId="0ABB6DFC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2945B0F7" w14:textId="77777777" w:rsidR="00E855FE" w:rsidRPr="00B94450" w:rsidRDefault="00AF1C85" w:rsidP="009C390B">
            <w:pPr>
              <w:pStyle w:val="NoSpacing"/>
              <w:rPr>
                <w:highlight w:val="lightGray"/>
              </w:rPr>
            </w:pPr>
            <w:r>
              <w:t>8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71A2B9B6" w14:textId="32318FD5" w:rsidR="00E855FE" w:rsidRPr="00B94450" w:rsidRDefault="00612BDA" w:rsidP="006736AF">
            <w:pPr>
              <w:pStyle w:val="NoSpacing"/>
              <w:rPr>
                <w:highlight w:val="lightGray"/>
              </w:rPr>
            </w:pPr>
            <w:r>
              <w:t>Schools</w:t>
            </w:r>
          </w:p>
        </w:tc>
      </w:tr>
      <w:tr w:rsidR="00E855FE" w14:paraId="23FB5A01" w14:textId="77777777" w:rsidTr="00DD3C05">
        <w:tc>
          <w:tcPr>
            <w:tcW w:w="607" w:type="dxa"/>
          </w:tcPr>
          <w:p w14:paraId="5377218E" w14:textId="77777777" w:rsidR="00E855FE" w:rsidRPr="00612BDA" w:rsidRDefault="00AF1C85" w:rsidP="006736AF">
            <w:r w:rsidRPr="00612BDA">
              <w:t>8.1</w:t>
            </w:r>
          </w:p>
        </w:tc>
        <w:tc>
          <w:tcPr>
            <w:tcW w:w="8409" w:type="dxa"/>
            <w:gridSpan w:val="3"/>
          </w:tcPr>
          <w:p w14:paraId="1C4F2997" w14:textId="644E2653" w:rsidR="00E855FE" w:rsidRPr="00612BDA" w:rsidRDefault="00612BDA" w:rsidP="006736AF">
            <w:pPr>
              <w:pStyle w:val="NoSpacing"/>
            </w:pPr>
            <w:r w:rsidRPr="00612BDA">
              <w:t>Schools leaving and joining the contract</w:t>
            </w:r>
            <w:r w:rsidR="00E855FE" w:rsidRPr="00612BDA">
              <w:t xml:space="preserve"> </w:t>
            </w:r>
          </w:p>
        </w:tc>
      </w:tr>
      <w:tr w:rsidR="00AB14AB" w:rsidRPr="00B94450" w14:paraId="2B90FCD9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4EBFA9F1" w14:textId="77777777" w:rsidR="00AB14AB" w:rsidRPr="00B94450" w:rsidRDefault="009C390B" w:rsidP="009C390B">
            <w:pPr>
              <w:pStyle w:val="NoSpacing"/>
              <w:rPr>
                <w:highlight w:val="lightGray"/>
              </w:rPr>
            </w:pPr>
            <w:r>
              <w:lastRenderedPageBreak/>
              <w:t>9</w:t>
            </w:r>
          </w:p>
        </w:tc>
        <w:tc>
          <w:tcPr>
            <w:tcW w:w="8409" w:type="dxa"/>
            <w:gridSpan w:val="3"/>
            <w:shd w:val="clear" w:color="auto" w:fill="808080" w:themeFill="background1" w:themeFillShade="80"/>
          </w:tcPr>
          <w:p w14:paraId="29E75ABE" w14:textId="77777777" w:rsidR="00AB14AB" w:rsidRPr="00B94450" w:rsidRDefault="00AB14AB" w:rsidP="006736AF">
            <w:pPr>
              <w:pStyle w:val="NoSpacing"/>
              <w:rPr>
                <w:highlight w:val="lightGray"/>
              </w:rPr>
            </w:pPr>
            <w:r>
              <w:t xml:space="preserve">Weekly Progress Report </w:t>
            </w:r>
          </w:p>
        </w:tc>
      </w:tr>
      <w:tr w:rsidR="00AB14AB" w14:paraId="7910765E" w14:textId="77777777" w:rsidTr="00DD3C05">
        <w:tc>
          <w:tcPr>
            <w:tcW w:w="607" w:type="dxa"/>
          </w:tcPr>
          <w:p w14:paraId="7440D1CB" w14:textId="77777777" w:rsidR="00AB14AB" w:rsidRDefault="009C390B" w:rsidP="006736AF">
            <w:r>
              <w:t>9.1</w:t>
            </w:r>
          </w:p>
        </w:tc>
        <w:tc>
          <w:tcPr>
            <w:tcW w:w="8409" w:type="dxa"/>
            <w:gridSpan w:val="3"/>
          </w:tcPr>
          <w:p w14:paraId="75BD4517" w14:textId="7D2457FA" w:rsidR="00AB14AB" w:rsidRDefault="00776F66" w:rsidP="00776F66">
            <w:pPr>
              <w:pStyle w:val="NoSpacing"/>
            </w:pPr>
            <w:r>
              <w:t xml:space="preserve">Number of </w:t>
            </w:r>
            <w:r w:rsidR="00612BDA">
              <w:t>Cypad a</w:t>
            </w:r>
            <w:r>
              <w:t>udits completed</w:t>
            </w:r>
          </w:p>
        </w:tc>
      </w:tr>
      <w:tr w:rsidR="00AB14AB" w14:paraId="66F6AB77" w14:textId="77777777" w:rsidTr="00DD3C05">
        <w:tc>
          <w:tcPr>
            <w:tcW w:w="607" w:type="dxa"/>
          </w:tcPr>
          <w:p w14:paraId="0799ED76" w14:textId="77777777" w:rsidR="00AB14AB" w:rsidRDefault="009C390B" w:rsidP="006736AF">
            <w:r>
              <w:t>9.2</w:t>
            </w:r>
          </w:p>
        </w:tc>
        <w:tc>
          <w:tcPr>
            <w:tcW w:w="8409" w:type="dxa"/>
            <w:gridSpan w:val="3"/>
          </w:tcPr>
          <w:p w14:paraId="37377E57" w14:textId="612F29A6" w:rsidR="00AB14AB" w:rsidRDefault="00AB14AB" w:rsidP="006736AF">
            <w:pPr>
              <w:pStyle w:val="NoSpacing"/>
            </w:pPr>
            <w:r>
              <w:t>Number of H</w:t>
            </w:r>
            <w:r w:rsidR="0096736C">
              <w:t xml:space="preserve">ead Teacher/Governor </w:t>
            </w:r>
            <w:r w:rsidR="00612BDA">
              <w:t>m</w:t>
            </w:r>
            <w:r w:rsidR="0096736C">
              <w:t>eetings</w:t>
            </w:r>
            <w:r>
              <w:t xml:space="preserve"> </w:t>
            </w:r>
          </w:p>
        </w:tc>
      </w:tr>
      <w:tr w:rsidR="00AB14AB" w14:paraId="6762104D" w14:textId="77777777" w:rsidTr="00DD3C05">
        <w:tc>
          <w:tcPr>
            <w:tcW w:w="607" w:type="dxa"/>
          </w:tcPr>
          <w:p w14:paraId="201CE899" w14:textId="77777777" w:rsidR="00AB14AB" w:rsidRDefault="009C390B" w:rsidP="006736AF">
            <w:r>
              <w:t>9.3</w:t>
            </w:r>
          </w:p>
        </w:tc>
        <w:tc>
          <w:tcPr>
            <w:tcW w:w="8409" w:type="dxa"/>
            <w:gridSpan w:val="3"/>
          </w:tcPr>
          <w:p w14:paraId="1013EC6F" w14:textId="7A7F6E86" w:rsidR="00AB14AB" w:rsidRDefault="00AB14AB" w:rsidP="006736AF">
            <w:pPr>
              <w:pStyle w:val="NoSpacing"/>
            </w:pPr>
            <w:r>
              <w:t xml:space="preserve">Health and </w:t>
            </w:r>
            <w:r w:rsidR="00612BDA">
              <w:t>s</w:t>
            </w:r>
            <w:r>
              <w:t xml:space="preserve">afety </w:t>
            </w:r>
            <w:r w:rsidR="0096736C">
              <w:t>issues/accidents</w:t>
            </w:r>
          </w:p>
        </w:tc>
      </w:tr>
      <w:tr w:rsidR="00AB14AB" w14:paraId="7F00788C" w14:textId="77777777" w:rsidTr="00DD3C05">
        <w:tc>
          <w:tcPr>
            <w:tcW w:w="607" w:type="dxa"/>
          </w:tcPr>
          <w:p w14:paraId="381839BB" w14:textId="77777777" w:rsidR="00AB14AB" w:rsidRDefault="009C390B" w:rsidP="006736AF">
            <w:r>
              <w:t>9.4</w:t>
            </w:r>
          </w:p>
        </w:tc>
        <w:tc>
          <w:tcPr>
            <w:tcW w:w="8409" w:type="dxa"/>
            <w:gridSpan w:val="3"/>
          </w:tcPr>
          <w:p w14:paraId="146B9A05" w14:textId="476557E9" w:rsidR="00AB14AB" w:rsidRDefault="0096736C" w:rsidP="0096736C">
            <w:pPr>
              <w:pStyle w:val="NoSpacing"/>
            </w:pPr>
            <w:r>
              <w:t>Marketing/</w:t>
            </w:r>
            <w:r w:rsidR="00612BDA">
              <w:t>p</w:t>
            </w:r>
            <w:r w:rsidR="00AB14AB">
              <w:t xml:space="preserve">romotional and </w:t>
            </w:r>
            <w:r w:rsidR="00612BDA">
              <w:t>s</w:t>
            </w:r>
            <w:r w:rsidR="00AB14AB">
              <w:t xml:space="preserve">pecial </w:t>
            </w:r>
            <w:r w:rsidR="00612BDA">
              <w:t>d</w:t>
            </w:r>
            <w:r w:rsidR="00AB14AB">
              <w:t xml:space="preserve">ays  </w:t>
            </w:r>
          </w:p>
        </w:tc>
      </w:tr>
      <w:tr w:rsidR="00AB14AB" w14:paraId="70C2320B" w14:textId="77777777" w:rsidTr="00DD3C05">
        <w:tc>
          <w:tcPr>
            <w:tcW w:w="607" w:type="dxa"/>
          </w:tcPr>
          <w:p w14:paraId="501D7EAE" w14:textId="77777777" w:rsidR="00AB14AB" w:rsidRDefault="009C390B" w:rsidP="006736AF">
            <w:r>
              <w:t>9.5</w:t>
            </w:r>
          </w:p>
        </w:tc>
        <w:tc>
          <w:tcPr>
            <w:tcW w:w="8409" w:type="dxa"/>
            <w:gridSpan w:val="3"/>
          </w:tcPr>
          <w:p w14:paraId="1691C1BD" w14:textId="77777777" w:rsidR="00AB14AB" w:rsidRDefault="00AB14AB" w:rsidP="0096736C">
            <w:r>
              <w:t xml:space="preserve">Any other </w:t>
            </w:r>
            <w:r w:rsidR="0096736C">
              <w:t>issues</w:t>
            </w:r>
            <w:r>
              <w:t xml:space="preserve"> </w:t>
            </w:r>
          </w:p>
        </w:tc>
      </w:tr>
    </w:tbl>
    <w:p w14:paraId="4D6FE2D6" w14:textId="77777777" w:rsidR="00DD3C05" w:rsidRDefault="00DD3C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8409"/>
      </w:tblGrid>
      <w:tr w:rsidR="00612BDA" w:rsidRPr="00B94450" w14:paraId="01405E80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6184FE6B" w14:textId="647090CD" w:rsidR="00612BDA" w:rsidRPr="00B94450" w:rsidRDefault="00612BDA" w:rsidP="00D70418">
            <w:pPr>
              <w:pStyle w:val="NoSpacing"/>
              <w:rPr>
                <w:highlight w:val="lightGray"/>
              </w:rPr>
            </w:pPr>
            <w:r>
              <w:lastRenderedPageBreak/>
              <w:t>10</w:t>
            </w:r>
          </w:p>
        </w:tc>
        <w:tc>
          <w:tcPr>
            <w:tcW w:w="8409" w:type="dxa"/>
            <w:shd w:val="clear" w:color="auto" w:fill="808080" w:themeFill="background1" w:themeFillShade="80"/>
          </w:tcPr>
          <w:p w14:paraId="46212976" w14:textId="3BC3717B" w:rsidR="00612BDA" w:rsidRPr="00B94450" w:rsidRDefault="00612BDA" w:rsidP="00D70418">
            <w:pPr>
              <w:pStyle w:val="NoSpacing"/>
              <w:rPr>
                <w:highlight w:val="lightGray"/>
              </w:rPr>
            </w:pPr>
            <w:r>
              <w:t xml:space="preserve">Year End Debt Clearance Report (usually August) </w:t>
            </w:r>
          </w:p>
        </w:tc>
      </w:tr>
      <w:tr w:rsidR="00612BDA" w14:paraId="7CD03A79" w14:textId="77777777" w:rsidTr="00DD3C05">
        <w:tc>
          <w:tcPr>
            <w:tcW w:w="607" w:type="dxa"/>
          </w:tcPr>
          <w:p w14:paraId="1D7604AE" w14:textId="35CE8590" w:rsidR="00612BDA" w:rsidRDefault="00612BDA" w:rsidP="00D70418">
            <w:r>
              <w:t>10.1</w:t>
            </w:r>
          </w:p>
        </w:tc>
        <w:tc>
          <w:tcPr>
            <w:tcW w:w="8409" w:type="dxa"/>
          </w:tcPr>
          <w:p w14:paraId="539E592F" w14:textId="5FDD3774" w:rsidR="00612BDA" w:rsidRDefault="00612BDA" w:rsidP="00D70418">
            <w:pPr>
              <w:pStyle w:val="NoSpacing"/>
            </w:pPr>
            <w:r w:rsidRPr="004653BA">
              <w:t>Pupil debt by school</w:t>
            </w:r>
            <w:r>
              <w:t xml:space="preserve"> </w:t>
            </w:r>
          </w:p>
        </w:tc>
      </w:tr>
      <w:tr w:rsidR="00612BDA" w:rsidRPr="00B94450" w14:paraId="2A675199" w14:textId="77777777" w:rsidTr="00DD3C05">
        <w:tc>
          <w:tcPr>
            <w:tcW w:w="607" w:type="dxa"/>
            <w:shd w:val="clear" w:color="auto" w:fill="808080" w:themeFill="background1" w:themeFillShade="80"/>
          </w:tcPr>
          <w:p w14:paraId="0F594C8D" w14:textId="5BEC2C2B" w:rsidR="00612BDA" w:rsidRPr="00B94450" w:rsidRDefault="00612BDA" w:rsidP="00D70418">
            <w:pPr>
              <w:pStyle w:val="NoSpacing"/>
              <w:rPr>
                <w:highlight w:val="lightGray"/>
              </w:rPr>
            </w:pPr>
            <w:r>
              <w:t>11</w:t>
            </w:r>
          </w:p>
        </w:tc>
        <w:tc>
          <w:tcPr>
            <w:tcW w:w="8409" w:type="dxa"/>
            <w:shd w:val="clear" w:color="auto" w:fill="808080" w:themeFill="background1" w:themeFillShade="80"/>
          </w:tcPr>
          <w:p w14:paraId="6FDA727E" w14:textId="121EF1AA" w:rsidR="00612BDA" w:rsidRPr="00B94450" w:rsidRDefault="00612BDA" w:rsidP="00D70418">
            <w:pPr>
              <w:pStyle w:val="NoSpacing"/>
              <w:rPr>
                <w:highlight w:val="lightGray"/>
              </w:rPr>
            </w:pPr>
            <w:r>
              <w:t xml:space="preserve">Purchasing </w:t>
            </w:r>
          </w:p>
        </w:tc>
      </w:tr>
      <w:tr w:rsidR="00612BDA" w14:paraId="08835A7A" w14:textId="77777777" w:rsidTr="00DD3C05">
        <w:tc>
          <w:tcPr>
            <w:tcW w:w="607" w:type="dxa"/>
          </w:tcPr>
          <w:p w14:paraId="58B21DF1" w14:textId="466EEB16" w:rsidR="00612BDA" w:rsidRDefault="00612BDA" w:rsidP="00D70418">
            <w:r>
              <w:t>11.1</w:t>
            </w:r>
          </w:p>
        </w:tc>
        <w:tc>
          <w:tcPr>
            <w:tcW w:w="8409" w:type="dxa"/>
          </w:tcPr>
          <w:p w14:paraId="44338BB4" w14:textId="2FC3EC8F" w:rsidR="00612BDA" w:rsidRDefault="00612BDA" w:rsidP="00D70418">
            <w:pPr>
              <w:pStyle w:val="NoSpacing"/>
            </w:pPr>
            <w:r>
              <w:t xml:space="preserve">Annual discount audit certificate </w:t>
            </w:r>
          </w:p>
        </w:tc>
      </w:tr>
      <w:tr w:rsidR="00612BDA" w14:paraId="7945A3F7" w14:textId="77777777" w:rsidTr="00DD3C05">
        <w:tc>
          <w:tcPr>
            <w:tcW w:w="607" w:type="dxa"/>
          </w:tcPr>
          <w:p w14:paraId="6C2032FC" w14:textId="4908C23B" w:rsidR="00612BDA" w:rsidRDefault="00612BDA" w:rsidP="00D70418">
            <w:r>
              <w:t>11.2</w:t>
            </w:r>
          </w:p>
        </w:tc>
        <w:tc>
          <w:tcPr>
            <w:tcW w:w="8409" w:type="dxa"/>
          </w:tcPr>
          <w:p w14:paraId="2A50CFEE" w14:textId="6D83B6B3" w:rsidR="00612BDA" w:rsidRDefault="00612BDA" w:rsidP="00D70418">
            <w:pPr>
              <w:pStyle w:val="NoSpacing"/>
            </w:pPr>
            <w:r>
              <w:t>Sustainability plan</w:t>
            </w:r>
          </w:p>
        </w:tc>
      </w:tr>
    </w:tbl>
    <w:p w14:paraId="6506CDA6" w14:textId="77777777" w:rsidR="00AB14AB" w:rsidRDefault="00AB14AB" w:rsidP="00BF7DF8">
      <w:pPr>
        <w:pStyle w:val="NoSpacing"/>
      </w:pPr>
    </w:p>
    <w:sectPr w:rsidR="00AB14AB" w:rsidSect="00BD58AC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CACE9" w14:textId="77777777" w:rsidR="00456651" w:rsidRDefault="00456651" w:rsidP="00456651">
      <w:pPr>
        <w:spacing w:after="0" w:line="240" w:lineRule="auto"/>
      </w:pPr>
      <w:r>
        <w:separator/>
      </w:r>
    </w:p>
  </w:endnote>
  <w:endnote w:type="continuationSeparator" w:id="0">
    <w:p w14:paraId="66A40741" w14:textId="77777777" w:rsidR="00456651" w:rsidRDefault="00456651" w:rsidP="004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0901876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591EF6B9" w14:textId="2321A5F6" w:rsidR="00456651" w:rsidRPr="00456651" w:rsidRDefault="00456651" w:rsidP="00456651">
            <w:pPr>
              <w:pStyle w:val="Footer"/>
              <w:rPr>
                <w:sz w:val="18"/>
                <w:szCs w:val="18"/>
              </w:rPr>
            </w:pPr>
            <w:r w:rsidRPr="00456651">
              <w:rPr>
                <w:sz w:val="18"/>
                <w:szCs w:val="18"/>
              </w:rPr>
              <w:t>Appendix 4 – Management Information</w:t>
            </w:r>
          </w:p>
          <w:p w14:paraId="72F17077" w14:textId="13EBF612" w:rsidR="00456651" w:rsidRPr="00456651" w:rsidRDefault="00456651">
            <w:pPr>
              <w:pStyle w:val="Footer"/>
              <w:jc w:val="right"/>
              <w:rPr>
                <w:sz w:val="18"/>
                <w:szCs w:val="18"/>
              </w:rPr>
            </w:pPr>
            <w:r w:rsidRPr="00456651">
              <w:rPr>
                <w:sz w:val="18"/>
                <w:szCs w:val="18"/>
              </w:rPr>
              <w:t xml:space="preserve">Page </w:t>
            </w:r>
            <w:r w:rsidRPr="00456651">
              <w:rPr>
                <w:b/>
                <w:bCs/>
                <w:sz w:val="18"/>
                <w:szCs w:val="18"/>
              </w:rPr>
              <w:fldChar w:fldCharType="begin"/>
            </w:r>
            <w:r w:rsidRPr="0045665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56651">
              <w:rPr>
                <w:b/>
                <w:bCs/>
                <w:sz w:val="18"/>
                <w:szCs w:val="18"/>
              </w:rPr>
              <w:fldChar w:fldCharType="separate"/>
            </w:r>
            <w:r w:rsidR="007730E7">
              <w:rPr>
                <w:b/>
                <w:bCs/>
                <w:noProof/>
                <w:sz w:val="18"/>
                <w:szCs w:val="18"/>
              </w:rPr>
              <w:t>1</w:t>
            </w:r>
            <w:r w:rsidRPr="00456651">
              <w:rPr>
                <w:b/>
                <w:bCs/>
                <w:sz w:val="18"/>
                <w:szCs w:val="18"/>
              </w:rPr>
              <w:fldChar w:fldCharType="end"/>
            </w:r>
            <w:r w:rsidRPr="00456651">
              <w:rPr>
                <w:sz w:val="18"/>
                <w:szCs w:val="18"/>
              </w:rPr>
              <w:t xml:space="preserve"> of </w:t>
            </w:r>
            <w:r w:rsidRPr="00456651">
              <w:rPr>
                <w:b/>
                <w:bCs/>
                <w:sz w:val="18"/>
                <w:szCs w:val="18"/>
              </w:rPr>
              <w:fldChar w:fldCharType="begin"/>
            </w:r>
            <w:r w:rsidRPr="0045665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56651">
              <w:rPr>
                <w:b/>
                <w:bCs/>
                <w:sz w:val="18"/>
                <w:szCs w:val="18"/>
              </w:rPr>
              <w:fldChar w:fldCharType="separate"/>
            </w:r>
            <w:r w:rsidR="007730E7">
              <w:rPr>
                <w:b/>
                <w:bCs/>
                <w:noProof/>
                <w:sz w:val="18"/>
                <w:szCs w:val="18"/>
              </w:rPr>
              <w:t>3</w:t>
            </w:r>
            <w:r w:rsidRPr="0045665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9B5D6B" w14:textId="77777777" w:rsidR="00456651" w:rsidRPr="00456651" w:rsidRDefault="0045665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7E57" w14:textId="77777777" w:rsidR="00456651" w:rsidRDefault="00456651" w:rsidP="00456651">
      <w:pPr>
        <w:spacing w:after="0" w:line="240" w:lineRule="auto"/>
      </w:pPr>
      <w:r>
        <w:separator/>
      </w:r>
    </w:p>
  </w:footnote>
  <w:footnote w:type="continuationSeparator" w:id="0">
    <w:p w14:paraId="56C9ED71" w14:textId="77777777" w:rsidR="00456651" w:rsidRDefault="00456651" w:rsidP="004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D2A"/>
    <w:multiLevelType w:val="multilevel"/>
    <w:tmpl w:val="CA12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0"/>
    <w:rsid w:val="00004E7C"/>
    <w:rsid w:val="00020B2D"/>
    <w:rsid w:val="000474BA"/>
    <w:rsid w:val="000515D1"/>
    <w:rsid w:val="00051A17"/>
    <w:rsid w:val="00064378"/>
    <w:rsid w:val="00075D56"/>
    <w:rsid w:val="00085597"/>
    <w:rsid w:val="000A17C4"/>
    <w:rsid w:val="00110BA2"/>
    <w:rsid w:val="00140E4B"/>
    <w:rsid w:val="00143FAA"/>
    <w:rsid w:val="00145119"/>
    <w:rsid w:val="0017086E"/>
    <w:rsid w:val="00191FBB"/>
    <w:rsid w:val="001E02A3"/>
    <w:rsid w:val="001E6BF8"/>
    <w:rsid w:val="001F1B42"/>
    <w:rsid w:val="0022278D"/>
    <w:rsid w:val="003035C3"/>
    <w:rsid w:val="00306E88"/>
    <w:rsid w:val="00320A33"/>
    <w:rsid w:val="0036193A"/>
    <w:rsid w:val="003B28C9"/>
    <w:rsid w:val="003B56DD"/>
    <w:rsid w:val="00433416"/>
    <w:rsid w:val="00444127"/>
    <w:rsid w:val="00456651"/>
    <w:rsid w:val="004653BA"/>
    <w:rsid w:val="0048376E"/>
    <w:rsid w:val="0048799B"/>
    <w:rsid w:val="00492DB9"/>
    <w:rsid w:val="00494A22"/>
    <w:rsid w:val="004A2D64"/>
    <w:rsid w:val="004C71BA"/>
    <w:rsid w:val="004F4250"/>
    <w:rsid w:val="00527CE5"/>
    <w:rsid w:val="00546B2E"/>
    <w:rsid w:val="00556652"/>
    <w:rsid w:val="005773A9"/>
    <w:rsid w:val="0058682E"/>
    <w:rsid w:val="005920AB"/>
    <w:rsid w:val="005B2EF3"/>
    <w:rsid w:val="005B6BA0"/>
    <w:rsid w:val="005C6A7B"/>
    <w:rsid w:val="005E0438"/>
    <w:rsid w:val="005F3755"/>
    <w:rsid w:val="005F7324"/>
    <w:rsid w:val="006005FC"/>
    <w:rsid w:val="00612BDA"/>
    <w:rsid w:val="006428EF"/>
    <w:rsid w:val="0066149E"/>
    <w:rsid w:val="00664B2B"/>
    <w:rsid w:val="006F5C13"/>
    <w:rsid w:val="0071221D"/>
    <w:rsid w:val="007155A5"/>
    <w:rsid w:val="00733232"/>
    <w:rsid w:val="00770661"/>
    <w:rsid w:val="007730E7"/>
    <w:rsid w:val="00776F66"/>
    <w:rsid w:val="007A325E"/>
    <w:rsid w:val="007A5862"/>
    <w:rsid w:val="007D0420"/>
    <w:rsid w:val="007D05C9"/>
    <w:rsid w:val="00812E8B"/>
    <w:rsid w:val="00834632"/>
    <w:rsid w:val="00836B42"/>
    <w:rsid w:val="00933F06"/>
    <w:rsid w:val="0096736C"/>
    <w:rsid w:val="009B789F"/>
    <w:rsid w:val="009C390B"/>
    <w:rsid w:val="009C7437"/>
    <w:rsid w:val="00A0317D"/>
    <w:rsid w:val="00A31DA2"/>
    <w:rsid w:val="00A3453D"/>
    <w:rsid w:val="00A62010"/>
    <w:rsid w:val="00A92853"/>
    <w:rsid w:val="00AB14AB"/>
    <w:rsid w:val="00AB2517"/>
    <w:rsid w:val="00AF1C85"/>
    <w:rsid w:val="00B82DAE"/>
    <w:rsid w:val="00B94450"/>
    <w:rsid w:val="00BD58AC"/>
    <w:rsid w:val="00BD64F0"/>
    <w:rsid w:val="00BE7CD1"/>
    <w:rsid w:val="00BF7DF8"/>
    <w:rsid w:val="00C12BD5"/>
    <w:rsid w:val="00C63F0F"/>
    <w:rsid w:val="00C66122"/>
    <w:rsid w:val="00C9053E"/>
    <w:rsid w:val="00C925A1"/>
    <w:rsid w:val="00CB6F97"/>
    <w:rsid w:val="00CC383E"/>
    <w:rsid w:val="00CF6013"/>
    <w:rsid w:val="00D01755"/>
    <w:rsid w:val="00D453B0"/>
    <w:rsid w:val="00D70143"/>
    <w:rsid w:val="00DA6219"/>
    <w:rsid w:val="00DD3C05"/>
    <w:rsid w:val="00DD4961"/>
    <w:rsid w:val="00E62666"/>
    <w:rsid w:val="00E855FE"/>
    <w:rsid w:val="00ED540D"/>
    <w:rsid w:val="00F2194D"/>
    <w:rsid w:val="00F336EA"/>
    <w:rsid w:val="00F401D2"/>
    <w:rsid w:val="00F6773B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C3"/>
    <w:pPr>
      <w:spacing w:after="0" w:line="240" w:lineRule="auto"/>
    </w:pPr>
  </w:style>
  <w:style w:type="paragraph" w:styleId="BodyText">
    <w:name w:val="Body Text"/>
    <w:basedOn w:val="Normal"/>
    <w:link w:val="BodyTextChar"/>
    <w:rsid w:val="009C7437"/>
    <w:pPr>
      <w:spacing w:after="0" w:line="240" w:lineRule="auto"/>
      <w:jc w:val="both"/>
    </w:pPr>
    <w:rPr>
      <w:rFonts w:ascii="Syntax" w:eastAsia="Times New Roman" w:hAnsi="Syntax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437"/>
    <w:rPr>
      <w:rFonts w:ascii="Syntax" w:eastAsia="Times New Roman" w:hAnsi="Syntax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4A22"/>
    <w:rPr>
      <w:color w:val="FF2A00"/>
      <w:u w:val="single"/>
    </w:rPr>
  </w:style>
  <w:style w:type="paragraph" w:styleId="ListParagraph">
    <w:name w:val="List Paragraph"/>
    <w:basedOn w:val="Normal"/>
    <w:uiPriority w:val="34"/>
    <w:qFormat/>
    <w:rsid w:val="0049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51"/>
  </w:style>
  <w:style w:type="paragraph" w:styleId="Footer">
    <w:name w:val="footer"/>
    <w:basedOn w:val="Normal"/>
    <w:link w:val="FooterChar"/>
    <w:uiPriority w:val="99"/>
    <w:unhideWhenUsed/>
    <w:rsid w:val="0045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51"/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C3"/>
    <w:pPr>
      <w:spacing w:after="0" w:line="240" w:lineRule="auto"/>
    </w:pPr>
  </w:style>
  <w:style w:type="paragraph" w:styleId="BodyText">
    <w:name w:val="Body Text"/>
    <w:basedOn w:val="Normal"/>
    <w:link w:val="BodyTextChar"/>
    <w:rsid w:val="009C7437"/>
    <w:pPr>
      <w:spacing w:after="0" w:line="240" w:lineRule="auto"/>
      <w:jc w:val="both"/>
    </w:pPr>
    <w:rPr>
      <w:rFonts w:ascii="Syntax" w:eastAsia="Times New Roman" w:hAnsi="Syntax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437"/>
    <w:rPr>
      <w:rFonts w:ascii="Syntax" w:eastAsia="Times New Roman" w:hAnsi="Syntax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4A22"/>
    <w:rPr>
      <w:color w:val="FF2A00"/>
      <w:u w:val="single"/>
    </w:rPr>
  </w:style>
  <w:style w:type="paragraph" w:styleId="ListParagraph">
    <w:name w:val="List Paragraph"/>
    <w:basedOn w:val="Normal"/>
    <w:uiPriority w:val="34"/>
    <w:qFormat/>
    <w:rsid w:val="0049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51"/>
  </w:style>
  <w:style w:type="paragraph" w:styleId="Footer">
    <w:name w:val="footer"/>
    <w:basedOn w:val="Normal"/>
    <w:link w:val="FooterChar"/>
    <w:uiPriority w:val="99"/>
    <w:unhideWhenUsed/>
    <w:rsid w:val="0045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51"/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AF24-59BB-442E-81A9-67422B8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skhaywood</dc:creator>
  <cp:lastModifiedBy>PAGAN, Foong</cp:lastModifiedBy>
  <cp:revision>4</cp:revision>
  <dcterms:created xsi:type="dcterms:W3CDTF">2021-08-31T10:52:00Z</dcterms:created>
  <dcterms:modified xsi:type="dcterms:W3CDTF">2021-08-31T14:15:00Z</dcterms:modified>
</cp:coreProperties>
</file>