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91931" w14:textId="32800E25" w:rsidR="00A263EB" w:rsidRPr="00693CAF" w:rsidRDefault="00E12FF4" w:rsidP="00E12FF4">
      <w:pPr>
        <w:jc w:val="center"/>
        <w:rPr>
          <w:rFonts w:ascii="Arial" w:hAnsi="Arial" w:cs="Arial"/>
          <w:b/>
          <w:bCs/>
          <w:sz w:val="24"/>
          <w:szCs w:val="24"/>
        </w:rPr>
      </w:pPr>
      <w:r w:rsidRPr="00E12FF4">
        <w:rPr>
          <w:b/>
          <w:bCs/>
        </w:rPr>
        <w:br/>
      </w:r>
      <w:r w:rsidRPr="00E12FF4">
        <w:rPr>
          <w:b/>
          <w:bCs/>
        </w:rPr>
        <w:br/>
      </w:r>
      <w:r w:rsidRPr="000A0308">
        <w:rPr>
          <w:b/>
          <w:bCs/>
          <w:sz w:val="24"/>
          <w:szCs w:val="24"/>
        </w:rPr>
        <w:br/>
      </w:r>
      <w:r w:rsidRPr="00693CAF">
        <w:rPr>
          <w:rFonts w:ascii="Arial" w:hAnsi="Arial" w:cs="Arial"/>
          <w:b/>
          <w:bCs/>
          <w:noProof/>
          <w:sz w:val="24"/>
          <w:szCs w:val="24"/>
        </w:rPr>
        <w:drawing>
          <wp:anchor distT="0" distB="0" distL="114300" distR="114300" simplePos="0" relativeHeight="251658240" behindDoc="1" locked="0" layoutInCell="1" allowOverlap="1" wp14:anchorId="47BA0F8D" wp14:editId="1B54EB37">
            <wp:simplePos x="0" y="0"/>
            <wp:positionH relativeFrom="column">
              <wp:posOffset>4105275</wp:posOffset>
            </wp:positionH>
            <wp:positionV relativeFrom="paragraph">
              <wp:posOffset>-619125</wp:posOffset>
            </wp:positionV>
            <wp:extent cx="2162175" cy="800100"/>
            <wp:effectExtent l="0" t="0" r="0" b="0"/>
            <wp:wrapNone/>
            <wp:docPr id="7" name="Picture 7" descr="NS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C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CAF">
        <w:rPr>
          <w:rFonts w:ascii="Arial" w:hAnsi="Arial" w:cs="Arial"/>
          <w:b/>
          <w:bCs/>
          <w:sz w:val="24"/>
          <w:szCs w:val="24"/>
        </w:rPr>
        <w:t xml:space="preserve">MARKET ENGAGEMENT QUESTIONNAIRE </w:t>
      </w:r>
    </w:p>
    <w:p w14:paraId="41CCF2D4" w14:textId="6E8C7825" w:rsidR="00E12FF4" w:rsidRPr="00693CAF" w:rsidRDefault="00E12FF4" w:rsidP="00E12FF4">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4508"/>
        <w:gridCol w:w="4508"/>
      </w:tblGrid>
      <w:tr w:rsidR="00E12FF4" w:rsidRPr="00693CAF" w14:paraId="57A1F640" w14:textId="77777777" w:rsidTr="00D3572E">
        <w:trPr>
          <w:trHeight w:val="1555"/>
        </w:trPr>
        <w:tc>
          <w:tcPr>
            <w:tcW w:w="4508" w:type="dxa"/>
            <w:shd w:val="clear" w:color="auto" w:fill="E7E6E6" w:themeFill="background2"/>
          </w:tcPr>
          <w:p w14:paraId="19C172F2" w14:textId="03B0BBED" w:rsidR="00E12FF4" w:rsidRPr="00693CAF" w:rsidRDefault="00E12FF4" w:rsidP="00E12FF4">
            <w:pPr>
              <w:rPr>
                <w:rFonts w:ascii="Arial" w:hAnsi="Arial" w:cs="Arial"/>
                <w:b/>
                <w:bCs/>
                <w:sz w:val="24"/>
                <w:szCs w:val="24"/>
              </w:rPr>
            </w:pPr>
            <w:r w:rsidRPr="00693CAF">
              <w:rPr>
                <w:rFonts w:ascii="Arial" w:hAnsi="Arial" w:cs="Arial"/>
                <w:b/>
                <w:bCs/>
                <w:sz w:val="24"/>
                <w:szCs w:val="24"/>
              </w:rPr>
              <w:t xml:space="preserve">Project: </w:t>
            </w:r>
          </w:p>
        </w:tc>
        <w:tc>
          <w:tcPr>
            <w:tcW w:w="4508" w:type="dxa"/>
          </w:tcPr>
          <w:p w14:paraId="2D635ADF" w14:textId="07D7CC8A" w:rsidR="00E12FF4" w:rsidRPr="00693CAF" w:rsidRDefault="00CE398C" w:rsidP="00E12FF4">
            <w:pPr>
              <w:rPr>
                <w:rFonts w:ascii="Arial" w:hAnsi="Arial" w:cs="Arial"/>
                <w:sz w:val="24"/>
                <w:szCs w:val="24"/>
              </w:rPr>
            </w:pPr>
            <w:r>
              <w:rPr>
                <w:rFonts w:ascii="Arial" w:hAnsi="Arial" w:cs="Arial"/>
                <w:sz w:val="24"/>
                <w:szCs w:val="24"/>
              </w:rPr>
              <w:t>P</w:t>
            </w:r>
            <w:r w:rsidRPr="00693CAF">
              <w:rPr>
                <w:rFonts w:ascii="Arial" w:hAnsi="Arial" w:cs="Arial"/>
                <w:sz w:val="24"/>
                <w:szCs w:val="24"/>
              </w:rPr>
              <w:t xml:space="preserve">rinting and </w:t>
            </w:r>
            <w:r w:rsidRPr="00CE398C">
              <w:rPr>
                <w:rFonts w:ascii="Arial" w:hAnsi="Arial" w:cs="Arial"/>
                <w:sz w:val="24"/>
                <w:szCs w:val="24"/>
              </w:rPr>
              <w:t>Mailing</w:t>
            </w:r>
            <w:r w:rsidRPr="00693CAF">
              <w:rPr>
                <w:rFonts w:ascii="Arial" w:hAnsi="Arial" w:cs="Arial"/>
                <w:sz w:val="24"/>
                <w:szCs w:val="24"/>
              </w:rPr>
              <w:t xml:space="preserve"> </w:t>
            </w:r>
            <w:r>
              <w:rPr>
                <w:rFonts w:ascii="Arial" w:hAnsi="Arial" w:cs="Arial"/>
                <w:sz w:val="24"/>
                <w:szCs w:val="24"/>
              </w:rPr>
              <w:t xml:space="preserve">of </w:t>
            </w:r>
            <w:r w:rsidRPr="00693CAF">
              <w:rPr>
                <w:rFonts w:ascii="Arial" w:hAnsi="Arial" w:cs="Arial"/>
                <w:sz w:val="24"/>
                <w:szCs w:val="24"/>
              </w:rPr>
              <w:t>Garden Waste Permits in North Somerset</w:t>
            </w:r>
          </w:p>
        </w:tc>
      </w:tr>
      <w:tr w:rsidR="00E12FF4" w:rsidRPr="00693CAF" w14:paraId="287CDC50" w14:textId="77777777" w:rsidTr="00D3572E">
        <w:trPr>
          <w:trHeight w:val="1383"/>
        </w:trPr>
        <w:tc>
          <w:tcPr>
            <w:tcW w:w="4508" w:type="dxa"/>
            <w:shd w:val="clear" w:color="auto" w:fill="E7E6E6" w:themeFill="background2"/>
          </w:tcPr>
          <w:p w14:paraId="7B70DBE6" w14:textId="4690293F" w:rsidR="00E12FF4" w:rsidRPr="00693CAF" w:rsidRDefault="00E12FF4" w:rsidP="00E12FF4">
            <w:pPr>
              <w:rPr>
                <w:rFonts w:ascii="Arial" w:hAnsi="Arial" w:cs="Arial"/>
                <w:b/>
                <w:bCs/>
                <w:sz w:val="24"/>
                <w:szCs w:val="24"/>
              </w:rPr>
            </w:pPr>
            <w:r w:rsidRPr="00693CAF">
              <w:rPr>
                <w:rFonts w:ascii="Arial" w:hAnsi="Arial" w:cs="Arial"/>
                <w:b/>
                <w:bCs/>
                <w:sz w:val="24"/>
                <w:szCs w:val="24"/>
              </w:rPr>
              <w:t>Closing Date for Completed Questionnaires:</w:t>
            </w:r>
          </w:p>
        </w:tc>
        <w:tc>
          <w:tcPr>
            <w:tcW w:w="4508" w:type="dxa"/>
          </w:tcPr>
          <w:p w14:paraId="33B100EA" w14:textId="71C60CC6" w:rsidR="00E12FF4" w:rsidRPr="00693CAF" w:rsidRDefault="004C1512" w:rsidP="00E12FF4">
            <w:pPr>
              <w:rPr>
                <w:rFonts w:ascii="Arial" w:hAnsi="Arial" w:cs="Arial"/>
                <w:sz w:val="24"/>
                <w:szCs w:val="24"/>
              </w:rPr>
            </w:pPr>
            <w:r w:rsidRPr="00693CAF">
              <w:rPr>
                <w:rFonts w:ascii="Arial" w:hAnsi="Arial" w:cs="Arial"/>
                <w:sz w:val="24"/>
                <w:szCs w:val="24"/>
              </w:rPr>
              <w:t xml:space="preserve">No later than 13:00 on Friday </w:t>
            </w:r>
            <w:r w:rsidR="00F65C3A" w:rsidRPr="00693CAF">
              <w:rPr>
                <w:rFonts w:ascii="Arial" w:hAnsi="Arial" w:cs="Arial"/>
                <w:sz w:val="24"/>
                <w:szCs w:val="24"/>
              </w:rPr>
              <w:t>03 December</w:t>
            </w:r>
            <w:r w:rsidRPr="00693CAF">
              <w:rPr>
                <w:rFonts w:ascii="Arial" w:hAnsi="Arial" w:cs="Arial"/>
                <w:sz w:val="24"/>
                <w:szCs w:val="24"/>
              </w:rPr>
              <w:t xml:space="preserve"> 2021 </w:t>
            </w:r>
          </w:p>
        </w:tc>
      </w:tr>
    </w:tbl>
    <w:p w14:paraId="76858D7D" w14:textId="0168D7E5" w:rsidR="00E12FF4" w:rsidRPr="00693CAF" w:rsidRDefault="00E12FF4" w:rsidP="000A0308">
      <w:pPr>
        <w:rPr>
          <w:rFonts w:ascii="Arial" w:hAnsi="Arial" w:cs="Arial"/>
          <w:b/>
          <w:bCs/>
          <w:sz w:val="24"/>
          <w:szCs w:val="24"/>
        </w:rPr>
      </w:pPr>
    </w:p>
    <w:p w14:paraId="2E2F1999" w14:textId="77777777" w:rsidR="000A6751" w:rsidRPr="00693CAF" w:rsidRDefault="000A6751" w:rsidP="000A0308">
      <w:pPr>
        <w:rPr>
          <w:rFonts w:ascii="Arial" w:hAnsi="Arial" w:cs="Arial"/>
          <w:b/>
          <w:bCs/>
          <w:sz w:val="24"/>
          <w:szCs w:val="24"/>
        </w:rPr>
      </w:pPr>
    </w:p>
    <w:p w14:paraId="6EE11A90" w14:textId="48CC4DF2" w:rsidR="0082014F" w:rsidRPr="00693CAF" w:rsidRDefault="00E12FF4" w:rsidP="00E12FF4">
      <w:pPr>
        <w:rPr>
          <w:rFonts w:ascii="Arial" w:hAnsi="Arial" w:cs="Arial"/>
          <w:sz w:val="24"/>
          <w:szCs w:val="24"/>
        </w:rPr>
      </w:pPr>
      <w:r w:rsidRPr="00693CAF">
        <w:rPr>
          <w:rFonts w:ascii="Arial" w:hAnsi="Arial" w:cs="Arial"/>
          <w:sz w:val="24"/>
          <w:szCs w:val="24"/>
        </w:rPr>
        <w:t>North Somerset Council is engaging with</w:t>
      </w:r>
      <w:r w:rsidR="006631BB" w:rsidRPr="00693CAF">
        <w:rPr>
          <w:rFonts w:ascii="Arial" w:hAnsi="Arial" w:cs="Arial"/>
          <w:sz w:val="24"/>
          <w:szCs w:val="24"/>
        </w:rPr>
        <w:t xml:space="preserve"> potential providers</w:t>
      </w:r>
      <w:r w:rsidRPr="00693CAF">
        <w:rPr>
          <w:rFonts w:ascii="Arial" w:hAnsi="Arial" w:cs="Arial"/>
          <w:sz w:val="24"/>
          <w:szCs w:val="24"/>
        </w:rPr>
        <w:t xml:space="preserve"> </w:t>
      </w:r>
      <w:r w:rsidR="004C679C" w:rsidRPr="00693CAF">
        <w:rPr>
          <w:rFonts w:ascii="Arial" w:hAnsi="Arial" w:cs="Arial"/>
          <w:color w:val="000000"/>
          <w:sz w:val="24"/>
          <w:szCs w:val="24"/>
          <w:shd w:val="clear" w:color="auto" w:fill="FFFFFF"/>
        </w:rPr>
        <w:t xml:space="preserve">to deliver </w:t>
      </w:r>
      <w:r w:rsidR="004C679C" w:rsidRPr="00693CAF">
        <w:rPr>
          <w:rFonts w:ascii="Arial" w:eastAsia="Times New Roman" w:hAnsi="Arial" w:cs="Arial"/>
          <w:sz w:val="24"/>
          <w:szCs w:val="24"/>
          <w:lang w:eastAsia="en-GB"/>
        </w:rPr>
        <w:t>printing and posting of garden waste permit stickers and tie tags of the kerbside garden waste collection service in North Somerset</w:t>
      </w:r>
      <w:r w:rsidR="00C36EC7" w:rsidRPr="00693CAF">
        <w:rPr>
          <w:rFonts w:ascii="Arial" w:hAnsi="Arial" w:cs="Arial"/>
          <w:sz w:val="24"/>
          <w:szCs w:val="24"/>
        </w:rPr>
        <w:t xml:space="preserve">. </w:t>
      </w:r>
      <w:r w:rsidRPr="00693CAF">
        <w:rPr>
          <w:rFonts w:ascii="Arial" w:hAnsi="Arial" w:cs="Arial"/>
          <w:sz w:val="24"/>
          <w:szCs w:val="24"/>
        </w:rPr>
        <w:t xml:space="preserve">Please complete the following </w:t>
      </w:r>
      <w:r w:rsidR="0082014F" w:rsidRPr="00693CAF">
        <w:rPr>
          <w:rFonts w:ascii="Arial" w:hAnsi="Arial" w:cs="Arial"/>
          <w:sz w:val="24"/>
          <w:szCs w:val="24"/>
        </w:rPr>
        <w:t>questionnaire</w:t>
      </w:r>
      <w:r w:rsidRPr="00693CAF">
        <w:rPr>
          <w:rFonts w:ascii="Arial" w:hAnsi="Arial" w:cs="Arial"/>
          <w:sz w:val="24"/>
          <w:szCs w:val="24"/>
        </w:rPr>
        <w:t xml:space="preserve"> to </w:t>
      </w:r>
      <w:r w:rsidR="000A6751" w:rsidRPr="00693CAF">
        <w:rPr>
          <w:rFonts w:ascii="Arial" w:hAnsi="Arial" w:cs="Arial"/>
          <w:sz w:val="24"/>
          <w:szCs w:val="24"/>
        </w:rPr>
        <w:t>help us shape</w:t>
      </w:r>
      <w:r w:rsidRPr="00693CAF">
        <w:rPr>
          <w:rFonts w:ascii="Arial" w:hAnsi="Arial" w:cs="Arial"/>
          <w:sz w:val="24"/>
          <w:szCs w:val="24"/>
        </w:rPr>
        <w:t xml:space="preserve"> our service specification and gauge interest in this opportunity. </w:t>
      </w:r>
    </w:p>
    <w:p w14:paraId="468D607E" w14:textId="77777777" w:rsidR="000A0308" w:rsidRPr="00693CAF" w:rsidRDefault="000A0308" w:rsidP="00E12FF4">
      <w:pPr>
        <w:rPr>
          <w:rFonts w:ascii="Arial" w:hAnsi="Arial" w:cs="Arial"/>
          <w:sz w:val="24"/>
          <w:szCs w:val="24"/>
        </w:rPr>
      </w:pPr>
    </w:p>
    <w:p w14:paraId="0FB54E91" w14:textId="5E85D21A" w:rsidR="000A0308" w:rsidRPr="00693CAF" w:rsidRDefault="000A0308" w:rsidP="000A0308">
      <w:pPr>
        <w:rPr>
          <w:rFonts w:ascii="Arial" w:hAnsi="Arial" w:cs="Arial"/>
          <w:b/>
          <w:bCs/>
          <w:sz w:val="24"/>
          <w:szCs w:val="24"/>
        </w:rPr>
      </w:pPr>
      <w:r w:rsidRPr="00693CAF">
        <w:rPr>
          <w:rFonts w:ascii="Arial" w:hAnsi="Arial" w:cs="Arial"/>
          <w:b/>
          <w:bCs/>
          <w:sz w:val="24"/>
          <w:szCs w:val="24"/>
        </w:rPr>
        <w:t xml:space="preserve">PLEASE NOTE: </w:t>
      </w:r>
    </w:p>
    <w:p w14:paraId="730452EB" w14:textId="4EDA0862" w:rsidR="000A0308" w:rsidRPr="00693CAF" w:rsidRDefault="000A0308" w:rsidP="000A0308">
      <w:pPr>
        <w:rPr>
          <w:rFonts w:ascii="Arial" w:hAnsi="Arial" w:cs="Arial"/>
          <w:sz w:val="24"/>
          <w:szCs w:val="24"/>
        </w:rPr>
      </w:pPr>
      <w:r w:rsidRPr="00693CAF">
        <w:rPr>
          <w:rFonts w:ascii="Arial" w:hAnsi="Arial" w:cs="Arial"/>
          <w:sz w:val="24"/>
          <w:szCs w:val="24"/>
        </w:rPr>
        <w:t>Responses to this questionnaire imply no commitment on providers to engage in any subsequent procurement process, nor do they confer any advantaged status or guarantee of inclusion in any subsequent procurement process for those providers who do respond. The questionnaire and all responses received are in no way legally binding on any party.</w:t>
      </w:r>
    </w:p>
    <w:p w14:paraId="07EDEE52" w14:textId="77777777" w:rsidR="000A0308" w:rsidRPr="00693CAF" w:rsidRDefault="000A0308" w:rsidP="000A0308">
      <w:pPr>
        <w:rPr>
          <w:rFonts w:ascii="Arial" w:hAnsi="Arial" w:cs="Arial"/>
          <w:sz w:val="24"/>
          <w:szCs w:val="24"/>
        </w:rPr>
      </w:pPr>
      <w:r w:rsidRPr="00693CAF">
        <w:rPr>
          <w:rFonts w:ascii="Arial" w:hAnsi="Arial" w:cs="Arial"/>
          <w:sz w:val="24"/>
          <w:szCs w:val="24"/>
        </w:rPr>
        <w:t xml:space="preserve">North Somerset Council reserves the right to withdraw this notice at any time and is not bound to accept any proposals submitted by providers and is not liable for any costs incurred </w:t>
      </w:r>
      <w:proofErr w:type="gramStart"/>
      <w:r w:rsidRPr="00693CAF">
        <w:rPr>
          <w:rFonts w:ascii="Arial" w:hAnsi="Arial" w:cs="Arial"/>
          <w:sz w:val="24"/>
          <w:szCs w:val="24"/>
        </w:rPr>
        <w:t>as a result of</w:t>
      </w:r>
      <w:proofErr w:type="gramEnd"/>
      <w:r w:rsidRPr="00693CAF">
        <w:rPr>
          <w:rFonts w:ascii="Arial" w:hAnsi="Arial" w:cs="Arial"/>
          <w:sz w:val="24"/>
          <w:szCs w:val="24"/>
        </w:rPr>
        <w:t xml:space="preserve"> providers engaging with this process. This exercise does not guarantee that procurement will take place and North Somerset Council reserves the right to defer from any procurement entirely.</w:t>
      </w:r>
      <w:bookmarkStart w:id="0" w:name="_Toc457977254"/>
      <w:bookmarkStart w:id="1" w:name="_Toc457977217"/>
      <w:bookmarkStart w:id="2" w:name="_Toc457977135"/>
      <w:bookmarkStart w:id="3" w:name="_Toc457976399"/>
      <w:bookmarkStart w:id="4" w:name="_Toc393202829"/>
      <w:bookmarkStart w:id="5" w:name="_Toc310265136"/>
    </w:p>
    <w:bookmarkEnd w:id="0"/>
    <w:bookmarkEnd w:id="1"/>
    <w:bookmarkEnd w:id="2"/>
    <w:bookmarkEnd w:id="3"/>
    <w:bookmarkEnd w:id="4"/>
    <w:bookmarkEnd w:id="5"/>
    <w:p w14:paraId="4DDC7776" w14:textId="77777777" w:rsidR="000A0308" w:rsidRPr="00693CAF" w:rsidRDefault="000A0308" w:rsidP="000A0308">
      <w:pPr>
        <w:rPr>
          <w:rFonts w:ascii="Arial" w:hAnsi="Arial" w:cs="Arial"/>
          <w:sz w:val="24"/>
          <w:szCs w:val="24"/>
          <w:lang w:val="en-US"/>
        </w:rPr>
      </w:pPr>
    </w:p>
    <w:p w14:paraId="2C276B25" w14:textId="2347AF98" w:rsidR="000A0308" w:rsidRPr="00693CAF" w:rsidRDefault="000A0308" w:rsidP="000A0308">
      <w:pPr>
        <w:rPr>
          <w:rFonts w:ascii="Arial" w:hAnsi="Arial" w:cs="Arial"/>
          <w:b/>
          <w:bCs/>
          <w:sz w:val="24"/>
          <w:szCs w:val="24"/>
          <w:lang w:val="en-US"/>
        </w:rPr>
      </w:pPr>
      <w:r w:rsidRPr="00693CAF">
        <w:rPr>
          <w:rFonts w:ascii="Arial" w:hAnsi="Arial" w:cs="Arial"/>
          <w:b/>
          <w:bCs/>
          <w:sz w:val="24"/>
          <w:szCs w:val="24"/>
          <w:lang w:val="en-US"/>
        </w:rPr>
        <w:t>Confidentiality and Freedom of Information</w:t>
      </w:r>
    </w:p>
    <w:p w14:paraId="7F462748" w14:textId="24082D3F" w:rsidR="000A0308" w:rsidRPr="00693CAF" w:rsidRDefault="000A0308" w:rsidP="000A0308">
      <w:pPr>
        <w:rPr>
          <w:rFonts w:ascii="Arial" w:hAnsi="Arial" w:cs="Arial"/>
          <w:sz w:val="24"/>
          <w:szCs w:val="24"/>
          <w:lang w:val="en-US"/>
        </w:rPr>
      </w:pPr>
      <w:r w:rsidRPr="00693CAF">
        <w:rPr>
          <w:rFonts w:ascii="Arial" w:hAnsi="Arial" w:cs="Arial"/>
          <w:sz w:val="24"/>
          <w:szCs w:val="24"/>
          <w:lang w:val="en-US"/>
        </w:rPr>
        <w:t>Please be aware that the council is subject to the disclosure requirements of the Freedom of Information Act (</w:t>
      </w:r>
      <w:proofErr w:type="spellStart"/>
      <w:r w:rsidRPr="00693CAF">
        <w:rPr>
          <w:rFonts w:ascii="Arial" w:hAnsi="Arial" w:cs="Arial"/>
          <w:sz w:val="24"/>
          <w:szCs w:val="24"/>
          <w:lang w:val="en-US"/>
        </w:rPr>
        <w:t>FoIA</w:t>
      </w:r>
      <w:proofErr w:type="spellEnd"/>
      <w:r w:rsidRPr="00693CAF">
        <w:rPr>
          <w:rFonts w:ascii="Arial" w:hAnsi="Arial" w:cs="Arial"/>
          <w:sz w:val="24"/>
          <w:szCs w:val="24"/>
          <w:lang w:val="en-US"/>
        </w:rPr>
        <w:t>) and that potentially, any information held is liable to disclosure under that Act.  For this reason, we would strongly advise that any information considered to be confidential is labelled as such. </w:t>
      </w:r>
      <w:proofErr w:type="gramStart"/>
      <w:r w:rsidRPr="00693CAF">
        <w:rPr>
          <w:rFonts w:ascii="Arial" w:hAnsi="Arial" w:cs="Arial"/>
          <w:sz w:val="24"/>
          <w:szCs w:val="24"/>
          <w:lang w:val="en-US"/>
        </w:rPr>
        <w:t>In the event that</w:t>
      </w:r>
      <w:proofErr w:type="gramEnd"/>
      <w:r w:rsidRPr="00693CAF">
        <w:rPr>
          <w:rFonts w:ascii="Arial" w:hAnsi="Arial" w:cs="Arial"/>
          <w:sz w:val="24"/>
          <w:szCs w:val="24"/>
          <w:lang w:val="en-US"/>
        </w:rPr>
        <w:t xml:space="preserve"> a request is subsequently made for disclosure under the </w:t>
      </w:r>
      <w:proofErr w:type="spellStart"/>
      <w:r w:rsidRPr="00693CAF">
        <w:rPr>
          <w:rFonts w:ascii="Arial" w:hAnsi="Arial" w:cs="Arial"/>
          <w:sz w:val="24"/>
          <w:szCs w:val="24"/>
          <w:lang w:val="en-US"/>
        </w:rPr>
        <w:t>FoIA</w:t>
      </w:r>
      <w:proofErr w:type="spellEnd"/>
      <w:r w:rsidRPr="00693CAF">
        <w:rPr>
          <w:rFonts w:ascii="Arial" w:hAnsi="Arial" w:cs="Arial"/>
          <w:sz w:val="24"/>
          <w:szCs w:val="24"/>
          <w:lang w:val="en-US"/>
        </w:rPr>
        <w:t>, that request will be dealt with in accordance with the legislation and giving full regard to the NDA.   </w:t>
      </w:r>
    </w:p>
    <w:p w14:paraId="3B680AED" w14:textId="7A9CF876" w:rsidR="00733223" w:rsidRPr="00693CAF" w:rsidRDefault="00733223" w:rsidP="006A54BF">
      <w:pPr>
        <w:jc w:val="center"/>
        <w:rPr>
          <w:rFonts w:ascii="Arial" w:hAnsi="Arial" w:cs="Arial"/>
          <w:b/>
          <w:bCs/>
          <w:sz w:val="24"/>
          <w:szCs w:val="24"/>
          <w:lang w:val="en-US"/>
        </w:rPr>
      </w:pPr>
      <w:r w:rsidRPr="00693CAF">
        <w:rPr>
          <w:rFonts w:ascii="Arial" w:hAnsi="Arial" w:cs="Arial"/>
          <w:b/>
          <w:bCs/>
          <w:sz w:val="24"/>
          <w:szCs w:val="24"/>
          <w:lang w:val="en-US"/>
        </w:rPr>
        <w:lastRenderedPageBreak/>
        <w:t>Questionnaire</w:t>
      </w:r>
    </w:p>
    <w:tbl>
      <w:tblPr>
        <w:tblStyle w:val="TableGrid"/>
        <w:tblW w:w="0" w:type="auto"/>
        <w:tblLook w:val="04A0" w:firstRow="1" w:lastRow="0" w:firstColumn="1" w:lastColumn="0" w:noHBand="0" w:noVBand="1"/>
      </w:tblPr>
      <w:tblGrid>
        <w:gridCol w:w="4508"/>
        <w:gridCol w:w="4508"/>
      </w:tblGrid>
      <w:tr w:rsidR="00E12FF4" w:rsidRPr="00693CAF" w14:paraId="37B5C1CF" w14:textId="77777777" w:rsidTr="0082014F">
        <w:trPr>
          <w:trHeight w:val="540"/>
        </w:trPr>
        <w:tc>
          <w:tcPr>
            <w:tcW w:w="4508" w:type="dxa"/>
          </w:tcPr>
          <w:p w14:paraId="75DA3299" w14:textId="50055BE8" w:rsidR="00E12FF4" w:rsidRPr="00693CAF" w:rsidRDefault="000A0308" w:rsidP="00E12FF4">
            <w:pPr>
              <w:rPr>
                <w:rFonts w:ascii="Arial" w:hAnsi="Arial" w:cs="Arial"/>
                <w:b/>
                <w:bCs/>
                <w:sz w:val="24"/>
                <w:szCs w:val="24"/>
              </w:rPr>
            </w:pPr>
            <w:r w:rsidRPr="00693CAF">
              <w:rPr>
                <w:rFonts w:ascii="Arial" w:hAnsi="Arial" w:cs="Arial"/>
                <w:b/>
                <w:bCs/>
                <w:sz w:val="24"/>
                <w:szCs w:val="24"/>
              </w:rPr>
              <w:t>Question:</w:t>
            </w:r>
          </w:p>
        </w:tc>
        <w:tc>
          <w:tcPr>
            <w:tcW w:w="4508" w:type="dxa"/>
          </w:tcPr>
          <w:p w14:paraId="4ED40AF9" w14:textId="4BDAFDD5" w:rsidR="00E12FF4" w:rsidRPr="00693CAF" w:rsidRDefault="000A0308" w:rsidP="00E12FF4">
            <w:pPr>
              <w:rPr>
                <w:rFonts w:ascii="Arial" w:hAnsi="Arial" w:cs="Arial"/>
                <w:b/>
                <w:bCs/>
                <w:sz w:val="24"/>
                <w:szCs w:val="24"/>
              </w:rPr>
            </w:pPr>
            <w:r w:rsidRPr="00693CAF">
              <w:rPr>
                <w:rFonts w:ascii="Arial" w:hAnsi="Arial" w:cs="Arial"/>
                <w:b/>
                <w:bCs/>
                <w:sz w:val="24"/>
                <w:szCs w:val="24"/>
              </w:rPr>
              <w:t>Response</w:t>
            </w:r>
          </w:p>
        </w:tc>
      </w:tr>
      <w:tr w:rsidR="00E12FF4" w:rsidRPr="00693CAF" w14:paraId="193DBCB3" w14:textId="77777777" w:rsidTr="0082014F">
        <w:trPr>
          <w:trHeight w:val="548"/>
        </w:trPr>
        <w:tc>
          <w:tcPr>
            <w:tcW w:w="4508" w:type="dxa"/>
          </w:tcPr>
          <w:p w14:paraId="386E0B9A" w14:textId="77777777" w:rsidR="00E12FF4" w:rsidRPr="00693CAF" w:rsidRDefault="000A0308" w:rsidP="00474B7C">
            <w:pPr>
              <w:rPr>
                <w:rFonts w:ascii="Arial" w:hAnsi="Arial" w:cs="Arial"/>
                <w:sz w:val="24"/>
                <w:szCs w:val="24"/>
              </w:rPr>
            </w:pPr>
            <w:r w:rsidRPr="00693CAF">
              <w:rPr>
                <w:rFonts w:ascii="Arial" w:hAnsi="Arial" w:cs="Arial"/>
                <w:sz w:val="24"/>
                <w:szCs w:val="24"/>
              </w:rPr>
              <w:t xml:space="preserve">1. Company Name </w:t>
            </w:r>
          </w:p>
          <w:p w14:paraId="0B3F8B79" w14:textId="77777777" w:rsidR="0082014F" w:rsidRPr="00693CAF" w:rsidRDefault="0082014F" w:rsidP="00474B7C">
            <w:pPr>
              <w:rPr>
                <w:rFonts w:ascii="Arial" w:hAnsi="Arial" w:cs="Arial"/>
                <w:sz w:val="24"/>
                <w:szCs w:val="24"/>
              </w:rPr>
            </w:pPr>
          </w:p>
          <w:p w14:paraId="52D8E363" w14:textId="1FD669B7" w:rsidR="0082014F" w:rsidRPr="00693CAF" w:rsidRDefault="0082014F" w:rsidP="00474B7C">
            <w:pPr>
              <w:rPr>
                <w:rFonts w:ascii="Arial" w:hAnsi="Arial" w:cs="Arial"/>
                <w:sz w:val="24"/>
                <w:szCs w:val="24"/>
              </w:rPr>
            </w:pPr>
          </w:p>
        </w:tc>
        <w:tc>
          <w:tcPr>
            <w:tcW w:w="4508" w:type="dxa"/>
          </w:tcPr>
          <w:p w14:paraId="659827DA" w14:textId="77777777" w:rsidR="00E12FF4" w:rsidRPr="00693CAF" w:rsidRDefault="00E12FF4" w:rsidP="00E12FF4">
            <w:pPr>
              <w:rPr>
                <w:rFonts w:ascii="Arial" w:hAnsi="Arial" w:cs="Arial"/>
                <w:sz w:val="24"/>
                <w:szCs w:val="24"/>
              </w:rPr>
            </w:pPr>
          </w:p>
        </w:tc>
      </w:tr>
      <w:tr w:rsidR="00E12FF4" w:rsidRPr="00693CAF" w14:paraId="36B4A632" w14:textId="77777777" w:rsidTr="0082014F">
        <w:trPr>
          <w:trHeight w:val="570"/>
        </w:trPr>
        <w:tc>
          <w:tcPr>
            <w:tcW w:w="4508" w:type="dxa"/>
          </w:tcPr>
          <w:p w14:paraId="5B79936D" w14:textId="77777777" w:rsidR="00E12FF4" w:rsidRPr="00693CAF" w:rsidRDefault="000A0308" w:rsidP="00474B7C">
            <w:pPr>
              <w:rPr>
                <w:rFonts w:ascii="Arial" w:hAnsi="Arial" w:cs="Arial"/>
                <w:sz w:val="24"/>
                <w:szCs w:val="24"/>
              </w:rPr>
            </w:pPr>
            <w:r w:rsidRPr="00693CAF">
              <w:rPr>
                <w:rFonts w:ascii="Arial" w:hAnsi="Arial" w:cs="Arial"/>
                <w:sz w:val="24"/>
                <w:szCs w:val="24"/>
              </w:rPr>
              <w:t>2. Address</w:t>
            </w:r>
          </w:p>
          <w:p w14:paraId="0EF44717" w14:textId="77777777" w:rsidR="0082014F" w:rsidRPr="00693CAF" w:rsidRDefault="0082014F" w:rsidP="00474B7C">
            <w:pPr>
              <w:rPr>
                <w:rFonts w:ascii="Arial" w:hAnsi="Arial" w:cs="Arial"/>
                <w:sz w:val="24"/>
                <w:szCs w:val="24"/>
              </w:rPr>
            </w:pPr>
          </w:p>
          <w:p w14:paraId="707CE515" w14:textId="4C57F327" w:rsidR="0082014F" w:rsidRPr="00693CAF" w:rsidRDefault="0082014F" w:rsidP="00474B7C">
            <w:pPr>
              <w:rPr>
                <w:rFonts w:ascii="Arial" w:hAnsi="Arial" w:cs="Arial"/>
                <w:sz w:val="24"/>
                <w:szCs w:val="24"/>
              </w:rPr>
            </w:pPr>
          </w:p>
        </w:tc>
        <w:tc>
          <w:tcPr>
            <w:tcW w:w="4508" w:type="dxa"/>
          </w:tcPr>
          <w:p w14:paraId="026D5077" w14:textId="77777777" w:rsidR="00E12FF4" w:rsidRPr="00693CAF" w:rsidRDefault="00E12FF4" w:rsidP="00E12FF4">
            <w:pPr>
              <w:rPr>
                <w:rFonts w:ascii="Arial" w:hAnsi="Arial" w:cs="Arial"/>
                <w:sz w:val="24"/>
                <w:szCs w:val="24"/>
              </w:rPr>
            </w:pPr>
          </w:p>
        </w:tc>
      </w:tr>
      <w:tr w:rsidR="00E12FF4" w:rsidRPr="00693CAF" w14:paraId="2D4B7BEF" w14:textId="77777777" w:rsidTr="00E12FF4">
        <w:tc>
          <w:tcPr>
            <w:tcW w:w="4508" w:type="dxa"/>
          </w:tcPr>
          <w:p w14:paraId="386E9A7C" w14:textId="77777777" w:rsidR="00E12FF4" w:rsidRPr="00693CAF" w:rsidRDefault="000A0308" w:rsidP="00474B7C">
            <w:pPr>
              <w:rPr>
                <w:rFonts w:ascii="Arial" w:hAnsi="Arial" w:cs="Arial"/>
                <w:sz w:val="24"/>
                <w:szCs w:val="24"/>
              </w:rPr>
            </w:pPr>
            <w:r w:rsidRPr="00693CAF">
              <w:rPr>
                <w:rFonts w:ascii="Arial" w:hAnsi="Arial" w:cs="Arial"/>
                <w:sz w:val="24"/>
                <w:szCs w:val="24"/>
              </w:rPr>
              <w:t>3. Contact name, telephone number and email address</w:t>
            </w:r>
          </w:p>
          <w:p w14:paraId="78D0802A" w14:textId="77777777" w:rsidR="000A0308" w:rsidRPr="00693CAF" w:rsidRDefault="000A0308" w:rsidP="00474B7C">
            <w:pPr>
              <w:rPr>
                <w:rFonts w:ascii="Arial" w:hAnsi="Arial" w:cs="Arial"/>
                <w:sz w:val="24"/>
                <w:szCs w:val="24"/>
              </w:rPr>
            </w:pPr>
          </w:p>
          <w:p w14:paraId="39C6522D" w14:textId="77777777" w:rsidR="000A0308" w:rsidRPr="00693CAF" w:rsidRDefault="000A0308" w:rsidP="00474B7C">
            <w:pPr>
              <w:rPr>
                <w:rFonts w:ascii="Arial" w:hAnsi="Arial" w:cs="Arial"/>
                <w:sz w:val="24"/>
                <w:szCs w:val="24"/>
              </w:rPr>
            </w:pPr>
            <w:r w:rsidRPr="00693CAF">
              <w:rPr>
                <w:rFonts w:ascii="Arial" w:hAnsi="Arial" w:cs="Arial"/>
                <w:sz w:val="24"/>
                <w:szCs w:val="24"/>
              </w:rPr>
              <w:t xml:space="preserve">We may wish to discuss responses provided in more detail, please provide the contact details of the most appropriate person. </w:t>
            </w:r>
          </w:p>
          <w:p w14:paraId="4B589226" w14:textId="0629488A" w:rsidR="000A0308" w:rsidRPr="00693CAF" w:rsidRDefault="000A0308" w:rsidP="00474B7C">
            <w:pPr>
              <w:rPr>
                <w:rFonts w:ascii="Arial" w:hAnsi="Arial" w:cs="Arial"/>
                <w:sz w:val="24"/>
                <w:szCs w:val="24"/>
              </w:rPr>
            </w:pPr>
          </w:p>
        </w:tc>
        <w:tc>
          <w:tcPr>
            <w:tcW w:w="4508" w:type="dxa"/>
          </w:tcPr>
          <w:p w14:paraId="1FEB9F50" w14:textId="77777777" w:rsidR="00E12FF4" w:rsidRPr="00693CAF" w:rsidRDefault="00E12FF4" w:rsidP="00E12FF4">
            <w:pPr>
              <w:rPr>
                <w:rFonts w:ascii="Arial" w:hAnsi="Arial" w:cs="Arial"/>
                <w:sz w:val="24"/>
                <w:szCs w:val="24"/>
              </w:rPr>
            </w:pPr>
          </w:p>
        </w:tc>
      </w:tr>
      <w:tr w:rsidR="000A0308" w:rsidRPr="00693CAF" w14:paraId="78FA9F4E" w14:textId="77777777" w:rsidTr="000A679A">
        <w:trPr>
          <w:trHeight w:val="1194"/>
        </w:trPr>
        <w:tc>
          <w:tcPr>
            <w:tcW w:w="4508" w:type="dxa"/>
          </w:tcPr>
          <w:p w14:paraId="7E293A92" w14:textId="7838914C" w:rsidR="00F864D6" w:rsidRPr="00693CAF" w:rsidRDefault="000A0308" w:rsidP="00474B7C">
            <w:pPr>
              <w:rPr>
                <w:rFonts w:ascii="Arial" w:hAnsi="Arial" w:cs="Arial"/>
                <w:sz w:val="24"/>
                <w:szCs w:val="24"/>
              </w:rPr>
            </w:pPr>
            <w:r w:rsidRPr="00693CAF">
              <w:rPr>
                <w:rFonts w:ascii="Arial" w:hAnsi="Arial" w:cs="Arial"/>
                <w:sz w:val="24"/>
                <w:szCs w:val="24"/>
              </w:rPr>
              <w:t xml:space="preserve">4. </w:t>
            </w:r>
            <w:r w:rsidR="00F864D6">
              <w:rPr>
                <w:rFonts w:ascii="Arial" w:hAnsi="Arial" w:cs="Arial"/>
                <w:sz w:val="24"/>
                <w:szCs w:val="24"/>
              </w:rPr>
              <w:t>Please confirm if you have previous experience of delivering a print and post service</w:t>
            </w:r>
            <w:r w:rsidR="00485B74">
              <w:rPr>
                <w:rFonts w:ascii="Arial" w:hAnsi="Arial" w:cs="Arial"/>
                <w:sz w:val="24"/>
                <w:szCs w:val="24"/>
              </w:rPr>
              <w:t xml:space="preserve"> such as this</w:t>
            </w:r>
            <w:r w:rsidR="00F864D6">
              <w:rPr>
                <w:rFonts w:ascii="Arial" w:hAnsi="Arial" w:cs="Arial"/>
                <w:sz w:val="24"/>
                <w:szCs w:val="24"/>
              </w:rPr>
              <w:t>. (Y/N)</w:t>
            </w:r>
          </w:p>
          <w:p w14:paraId="29CA704C" w14:textId="77777777" w:rsidR="0082014F" w:rsidRPr="00693CAF" w:rsidRDefault="0082014F" w:rsidP="00474B7C">
            <w:pPr>
              <w:rPr>
                <w:rFonts w:ascii="Arial" w:hAnsi="Arial" w:cs="Arial"/>
                <w:sz w:val="24"/>
                <w:szCs w:val="24"/>
              </w:rPr>
            </w:pPr>
          </w:p>
          <w:p w14:paraId="5EDE9A7E" w14:textId="77777777" w:rsidR="0082014F" w:rsidRPr="00693CAF" w:rsidRDefault="0082014F" w:rsidP="00474B7C">
            <w:pPr>
              <w:rPr>
                <w:rFonts w:ascii="Arial" w:hAnsi="Arial" w:cs="Arial"/>
                <w:sz w:val="24"/>
                <w:szCs w:val="24"/>
              </w:rPr>
            </w:pPr>
          </w:p>
          <w:p w14:paraId="6992276A" w14:textId="0B17BF95" w:rsidR="0082014F" w:rsidRPr="00693CAF" w:rsidRDefault="0082014F" w:rsidP="00474B7C">
            <w:pPr>
              <w:rPr>
                <w:rFonts w:ascii="Arial" w:hAnsi="Arial" w:cs="Arial"/>
                <w:sz w:val="24"/>
                <w:szCs w:val="24"/>
              </w:rPr>
            </w:pPr>
          </w:p>
          <w:p w14:paraId="291D6F8D" w14:textId="694D4571" w:rsidR="0082014F" w:rsidRPr="00693CAF" w:rsidRDefault="0082014F" w:rsidP="00474B7C">
            <w:pPr>
              <w:rPr>
                <w:rFonts w:ascii="Arial" w:hAnsi="Arial" w:cs="Arial"/>
                <w:sz w:val="24"/>
                <w:szCs w:val="24"/>
              </w:rPr>
            </w:pPr>
          </w:p>
          <w:p w14:paraId="546DFC5B" w14:textId="77777777" w:rsidR="0082014F" w:rsidRPr="00693CAF" w:rsidRDefault="0082014F" w:rsidP="00474B7C">
            <w:pPr>
              <w:rPr>
                <w:rFonts w:ascii="Arial" w:hAnsi="Arial" w:cs="Arial"/>
                <w:sz w:val="24"/>
                <w:szCs w:val="24"/>
              </w:rPr>
            </w:pPr>
          </w:p>
          <w:p w14:paraId="20F1B9F9" w14:textId="77777777" w:rsidR="0082014F" w:rsidRPr="00693CAF" w:rsidRDefault="0082014F" w:rsidP="00474B7C">
            <w:pPr>
              <w:rPr>
                <w:rFonts w:ascii="Arial" w:hAnsi="Arial" w:cs="Arial"/>
                <w:sz w:val="24"/>
                <w:szCs w:val="24"/>
              </w:rPr>
            </w:pPr>
          </w:p>
          <w:p w14:paraId="46B671C2" w14:textId="77777777" w:rsidR="0082014F" w:rsidRPr="00693CAF" w:rsidRDefault="0082014F" w:rsidP="00474B7C">
            <w:pPr>
              <w:rPr>
                <w:rFonts w:ascii="Arial" w:hAnsi="Arial" w:cs="Arial"/>
                <w:sz w:val="24"/>
                <w:szCs w:val="24"/>
              </w:rPr>
            </w:pPr>
          </w:p>
          <w:p w14:paraId="62FC718F" w14:textId="74785088" w:rsidR="0082014F" w:rsidRPr="00693CAF" w:rsidRDefault="0082014F" w:rsidP="00474B7C">
            <w:pPr>
              <w:rPr>
                <w:rFonts w:ascii="Arial" w:hAnsi="Arial" w:cs="Arial"/>
                <w:sz w:val="24"/>
                <w:szCs w:val="24"/>
              </w:rPr>
            </w:pPr>
          </w:p>
        </w:tc>
        <w:tc>
          <w:tcPr>
            <w:tcW w:w="4508" w:type="dxa"/>
          </w:tcPr>
          <w:p w14:paraId="099D7769" w14:textId="77777777" w:rsidR="000A0308" w:rsidRPr="00693CAF" w:rsidRDefault="000A0308" w:rsidP="00E12FF4">
            <w:pPr>
              <w:rPr>
                <w:rFonts w:ascii="Arial" w:hAnsi="Arial" w:cs="Arial"/>
                <w:sz w:val="24"/>
                <w:szCs w:val="24"/>
              </w:rPr>
            </w:pPr>
          </w:p>
        </w:tc>
      </w:tr>
      <w:tr w:rsidR="000A0308" w:rsidRPr="00693CAF" w14:paraId="4A162976" w14:textId="77777777" w:rsidTr="0082014F">
        <w:trPr>
          <w:trHeight w:val="1399"/>
        </w:trPr>
        <w:tc>
          <w:tcPr>
            <w:tcW w:w="4508" w:type="dxa"/>
          </w:tcPr>
          <w:p w14:paraId="750AD1FF" w14:textId="1CD3940A" w:rsidR="0082014F" w:rsidRPr="00693CAF" w:rsidRDefault="000A0308" w:rsidP="00474B7C">
            <w:pPr>
              <w:rPr>
                <w:rFonts w:ascii="Arial" w:hAnsi="Arial" w:cs="Arial"/>
                <w:sz w:val="24"/>
                <w:szCs w:val="24"/>
              </w:rPr>
            </w:pPr>
            <w:r w:rsidRPr="00693CAF">
              <w:rPr>
                <w:rFonts w:ascii="Arial" w:hAnsi="Arial" w:cs="Arial"/>
                <w:sz w:val="24"/>
                <w:szCs w:val="24"/>
              </w:rPr>
              <w:t xml:space="preserve">5. Do you anticipate any issues with being able to </w:t>
            </w:r>
            <w:r w:rsidR="008E5A3F" w:rsidRPr="00693CAF">
              <w:rPr>
                <w:rFonts w:ascii="Arial" w:hAnsi="Arial" w:cs="Arial"/>
                <w:b/>
                <w:bCs/>
                <w:sz w:val="24"/>
                <w:szCs w:val="24"/>
              </w:rPr>
              <w:t xml:space="preserve">print </w:t>
            </w:r>
            <w:r w:rsidR="00367498" w:rsidRPr="00693CAF">
              <w:rPr>
                <w:rFonts w:ascii="Arial" w:hAnsi="Arial" w:cs="Arial"/>
                <w:sz w:val="24"/>
                <w:szCs w:val="24"/>
              </w:rPr>
              <w:t>approximately</w:t>
            </w:r>
            <w:r w:rsidRPr="00693CAF">
              <w:rPr>
                <w:rFonts w:ascii="Arial" w:hAnsi="Arial" w:cs="Arial"/>
                <w:sz w:val="24"/>
                <w:szCs w:val="24"/>
              </w:rPr>
              <w:t xml:space="preserve"> </w:t>
            </w:r>
            <w:r w:rsidR="00367498" w:rsidRPr="00693CAF">
              <w:rPr>
                <w:rFonts w:ascii="Arial" w:hAnsi="Arial" w:cs="Arial"/>
                <w:sz w:val="24"/>
                <w:szCs w:val="24"/>
              </w:rPr>
              <w:t>52,000 permits</w:t>
            </w:r>
            <w:r w:rsidR="00E02C60">
              <w:rPr>
                <w:rFonts w:ascii="Arial" w:hAnsi="Arial" w:cs="Arial"/>
                <w:sz w:val="24"/>
                <w:szCs w:val="24"/>
              </w:rPr>
              <w:t xml:space="preserve"> and</w:t>
            </w:r>
            <w:r w:rsidR="00367498" w:rsidRPr="00693CAF">
              <w:rPr>
                <w:rFonts w:ascii="Arial" w:hAnsi="Arial" w:cs="Arial"/>
                <w:sz w:val="24"/>
                <w:szCs w:val="24"/>
              </w:rPr>
              <w:t xml:space="preserve"> 3,000 tags</w:t>
            </w:r>
            <w:r w:rsidR="00E02C60">
              <w:rPr>
                <w:rFonts w:ascii="Arial" w:hAnsi="Arial" w:cs="Arial"/>
                <w:sz w:val="24"/>
                <w:szCs w:val="24"/>
              </w:rPr>
              <w:t>,</w:t>
            </w:r>
            <w:r w:rsidR="00367498" w:rsidRPr="00693CAF">
              <w:rPr>
                <w:rFonts w:ascii="Arial" w:hAnsi="Arial" w:cs="Arial"/>
                <w:sz w:val="24"/>
                <w:szCs w:val="24"/>
              </w:rPr>
              <w:t xml:space="preserve"> </w:t>
            </w:r>
            <w:r w:rsidR="00EF29C7">
              <w:rPr>
                <w:rFonts w:ascii="Arial" w:hAnsi="Arial" w:cs="Arial"/>
                <w:sz w:val="24"/>
                <w:szCs w:val="24"/>
              </w:rPr>
              <w:t>commencing</w:t>
            </w:r>
            <w:r w:rsidR="00367498" w:rsidRPr="00693CAF">
              <w:rPr>
                <w:rFonts w:ascii="Arial" w:hAnsi="Arial" w:cs="Arial"/>
                <w:sz w:val="24"/>
                <w:szCs w:val="24"/>
              </w:rPr>
              <w:t xml:space="preserve"> March 2022</w:t>
            </w:r>
            <w:r w:rsidR="005B77B8">
              <w:rPr>
                <w:rFonts w:ascii="Arial" w:hAnsi="Arial" w:cs="Arial"/>
                <w:sz w:val="24"/>
                <w:szCs w:val="24"/>
              </w:rPr>
              <w:t xml:space="preserve"> until </w:t>
            </w:r>
            <w:r w:rsidR="00367498" w:rsidRPr="00693CAF">
              <w:rPr>
                <w:rFonts w:ascii="Arial" w:hAnsi="Arial" w:cs="Arial"/>
                <w:sz w:val="24"/>
                <w:szCs w:val="24"/>
              </w:rPr>
              <w:t>March 2023</w:t>
            </w:r>
            <w:r w:rsidR="00E02C60">
              <w:rPr>
                <w:rFonts w:ascii="Arial" w:hAnsi="Arial" w:cs="Arial"/>
                <w:sz w:val="24"/>
                <w:szCs w:val="24"/>
              </w:rPr>
              <w:t xml:space="preserve">, with </w:t>
            </w:r>
            <w:proofErr w:type="gramStart"/>
            <w:r w:rsidR="00E02C60">
              <w:rPr>
                <w:rFonts w:ascii="Arial" w:hAnsi="Arial" w:cs="Arial"/>
                <w:sz w:val="24"/>
                <w:szCs w:val="24"/>
              </w:rPr>
              <w:t>the majority of</w:t>
            </w:r>
            <w:proofErr w:type="gramEnd"/>
            <w:r w:rsidR="00E02C60">
              <w:rPr>
                <w:rFonts w:ascii="Arial" w:hAnsi="Arial" w:cs="Arial"/>
                <w:sz w:val="24"/>
                <w:szCs w:val="24"/>
              </w:rPr>
              <w:t xml:space="preserve"> the permits being issued in the first 4 months</w:t>
            </w:r>
            <w:r w:rsidR="005B77B8">
              <w:rPr>
                <w:rFonts w:ascii="Arial" w:hAnsi="Arial" w:cs="Arial"/>
                <w:sz w:val="24"/>
                <w:szCs w:val="24"/>
              </w:rPr>
              <w:t>?</w:t>
            </w:r>
          </w:p>
          <w:p w14:paraId="648EA3C5" w14:textId="77777777" w:rsidR="0082014F" w:rsidRPr="00693CAF" w:rsidRDefault="0082014F" w:rsidP="00474B7C">
            <w:pPr>
              <w:rPr>
                <w:rFonts w:ascii="Arial" w:hAnsi="Arial" w:cs="Arial"/>
                <w:sz w:val="24"/>
                <w:szCs w:val="24"/>
              </w:rPr>
            </w:pPr>
          </w:p>
          <w:p w14:paraId="23EFB9F2" w14:textId="77777777" w:rsidR="0082014F" w:rsidRPr="00693CAF" w:rsidRDefault="0082014F" w:rsidP="00474B7C">
            <w:pPr>
              <w:rPr>
                <w:rFonts w:ascii="Arial" w:hAnsi="Arial" w:cs="Arial"/>
                <w:sz w:val="24"/>
                <w:szCs w:val="24"/>
              </w:rPr>
            </w:pPr>
          </w:p>
          <w:p w14:paraId="7CD24DAD" w14:textId="77777777" w:rsidR="0082014F" w:rsidRPr="00693CAF" w:rsidRDefault="0082014F" w:rsidP="00474B7C">
            <w:pPr>
              <w:rPr>
                <w:rFonts w:ascii="Arial" w:hAnsi="Arial" w:cs="Arial"/>
                <w:sz w:val="24"/>
                <w:szCs w:val="24"/>
              </w:rPr>
            </w:pPr>
          </w:p>
          <w:p w14:paraId="7341D5F5" w14:textId="77777777" w:rsidR="0082014F" w:rsidRPr="00693CAF" w:rsidRDefault="0082014F" w:rsidP="00474B7C">
            <w:pPr>
              <w:rPr>
                <w:rFonts w:ascii="Arial" w:hAnsi="Arial" w:cs="Arial"/>
                <w:sz w:val="24"/>
                <w:szCs w:val="24"/>
              </w:rPr>
            </w:pPr>
          </w:p>
          <w:p w14:paraId="65943A98" w14:textId="77777777" w:rsidR="0082014F" w:rsidRPr="00693CAF" w:rsidRDefault="0082014F" w:rsidP="00474B7C">
            <w:pPr>
              <w:rPr>
                <w:rFonts w:ascii="Arial" w:hAnsi="Arial" w:cs="Arial"/>
                <w:sz w:val="24"/>
                <w:szCs w:val="24"/>
              </w:rPr>
            </w:pPr>
          </w:p>
          <w:p w14:paraId="6551D702" w14:textId="1A771603" w:rsidR="0082014F" w:rsidRPr="00693CAF" w:rsidRDefault="0082014F" w:rsidP="00474B7C">
            <w:pPr>
              <w:rPr>
                <w:rFonts w:ascii="Arial" w:hAnsi="Arial" w:cs="Arial"/>
                <w:sz w:val="24"/>
                <w:szCs w:val="24"/>
              </w:rPr>
            </w:pPr>
          </w:p>
        </w:tc>
        <w:tc>
          <w:tcPr>
            <w:tcW w:w="4508" w:type="dxa"/>
          </w:tcPr>
          <w:p w14:paraId="0FB26695" w14:textId="77777777" w:rsidR="000A0308" w:rsidRPr="00693CAF" w:rsidRDefault="000A0308" w:rsidP="00E12FF4">
            <w:pPr>
              <w:rPr>
                <w:rFonts w:ascii="Arial" w:hAnsi="Arial" w:cs="Arial"/>
                <w:sz w:val="24"/>
                <w:szCs w:val="24"/>
              </w:rPr>
            </w:pPr>
          </w:p>
        </w:tc>
      </w:tr>
      <w:tr w:rsidR="00002E57" w:rsidRPr="00693CAF" w14:paraId="181CCDE4" w14:textId="77777777" w:rsidTr="0082014F">
        <w:trPr>
          <w:trHeight w:val="1399"/>
        </w:trPr>
        <w:tc>
          <w:tcPr>
            <w:tcW w:w="4508" w:type="dxa"/>
          </w:tcPr>
          <w:p w14:paraId="213CBAB5" w14:textId="374E0ABA" w:rsidR="00002E57" w:rsidRDefault="004C4B70" w:rsidP="00474B7C">
            <w:pPr>
              <w:rPr>
                <w:rFonts w:cstheme="minorHAnsi"/>
                <w:sz w:val="24"/>
                <w:szCs w:val="24"/>
              </w:rPr>
            </w:pPr>
            <w:r w:rsidRPr="004C4B70">
              <w:rPr>
                <w:rFonts w:ascii="Arial" w:hAnsi="Arial" w:cs="Arial"/>
                <w:sz w:val="24"/>
                <w:szCs w:val="24"/>
              </w:rPr>
              <w:t>6.</w:t>
            </w:r>
            <w:r>
              <w:rPr>
                <w:rFonts w:cstheme="minorHAnsi"/>
                <w:sz w:val="24"/>
                <w:szCs w:val="24"/>
              </w:rPr>
              <w:t xml:space="preserve"> </w:t>
            </w:r>
            <w:r w:rsidRPr="00693CAF">
              <w:rPr>
                <w:rFonts w:ascii="Arial" w:hAnsi="Arial" w:cs="Arial"/>
                <w:sz w:val="24"/>
                <w:szCs w:val="24"/>
              </w:rPr>
              <w:t xml:space="preserve">Do you anticipate any issues with being able to </w:t>
            </w:r>
            <w:r w:rsidR="0025453C">
              <w:rPr>
                <w:rFonts w:ascii="Arial" w:hAnsi="Arial" w:cs="Arial"/>
                <w:b/>
                <w:bCs/>
                <w:sz w:val="24"/>
                <w:szCs w:val="24"/>
              </w:rPr>
              <w:t>post</w:t>
            </w:r>
            <w:r w:rsidRPr="004C4B70">
              <w:rPr>
                <w:rFonts w:ascii="Arial" w:hAnsi="Arial" w:cs="Arial"/>
                <w:b/>
                <w:bCs/>
                <w:sz w:val="24"/>
                <w:szCs w:val="24"/>
              </w:rPr>
              <w:t xml:space="preserve"> </w:t>
            </w:r>
            <w:r w:rsidRPr="00693CAF">
              <w:rPr>
                <w:rFonts w:ascii="Arial" w:hAnsi="Arial" w:cs="Arial"/>
                <w:sz w:val="24"/>
                <w:szCs w:val="24"/>
              </w:rPr>
              <w:t xml:space="preserve">approximately 52,000 permits, 3,000 tags </w:t>
            </w:r>
            <w:r w:rsidR="00EA69A2">
              <w:rPr>
                <w:rFonts w:ascii="Arial" w:hAnsi="Arial" w:cs="Arial"/>
                <w:sz w:val="24"/>
                <w:szCs w:val="24"/>
              </w:rPr>
              <w:t xml:space="preserve">commencing </w:t>
            </w:r>
            <w:r w:rsidRPr="00693CAF">
              <w:rPr>
                <w:rFonts w:ascii="Arial" w:hAnsi="Arial" w:cs="Arial"/>
                <w:sz w:val="24"/>
                <w:szCs w:val="24"/>
              </w:rPr>
              <w:t>March 2022</w:t>
            </w:r>
            <w:r w:rsidR="00EA69A2">
              <w:rPr>
                <w:rFonts w:ascii="Arial" w:hAnsi="Arial" w:cs="Arial"/>
                <w:sz w:val="24"/>
                <w:szCs w:val="24"/>
              </w:rPr>
              <w:t xml:space="preserve"> until </w:t>
            </w:r>
            <w:r w:rsidRPr="00693CAF">
              <w:rPr>
                <w:rFonts w:ascii="Arial" w:hAnsi="Arial" w:cs="Arial"/>
                <w:sz w:val="24"/>
                <w:szCs w:val="24"/>
              </w:rPr>
              <w:t>March 2023 period</w:t>
            </w:r>
            <w:r w:rsidR="00E02C60">
              <w:rPr>
                <w:rFonts w:ascii="Arial" w:hAnsi="Arial" w:cs="Arial"/>
                <w:sz w:val="24"/>
                <w:szCs w:val="24"/>
              </w:rPr>
              <w:t xml:space="preserve">, with </w:t>
            </w:r>
            <w:proofErr w:type="gramStart"/>
            <w:r w:rsidR="00E02C60">
              <w:rPr>
                <w:rFonts w:ascii="Arial" w:hAnsi="Arial" w:cs="Arial"/>
                <w:sz w:val="24"/>
                <w:szCs w:val="24"/>
              </w:rPr>
              <w:t>the majority of</w:t>
            </w:r>
            <w:proofErr w:type="gramEnd"/>
            <w:r w:rsidR="00E02C60">
              <w:rPr>
                <w:rFonts w:ascii="Arial" w:hAnsi="Arial" w:cs="Arial"/>
                <w:sz w:val="24"/>
                <w:szCs w:val="24"/>
              </w:rPr>
              <w:t xml:space="preserve"> the permits being issued in the first 4 months?</w:t>
            </w:r>
            <w:r w:rsidRPr="00693CAF">
              <w:rPr>
                <w:rFonts w:ascii="Arial" w:hAnsi="Arial" w:cs="Arial"/>
                <w:sz w:val="24"/>
                <w:szCs w:val="24"/>
              </w:rPr>
              <w:t xml:space="preserve"> </w:t>
            </w:r>
            <w:r w:rsidRPr="004C4B70">
              <w:rPr>
                <w:rFonts w:ascii="Arial" w:hAnsi="Arial" w:cs="Arial"/>
                <w:sz w:val="24"/>
                <w:szCs w:val="24"/>
              </w:rPr>
              <w:t xml:space="preserve">The permits would need to be printed and mailed out to customers </w:t>
            </w:r>
            <w:proofErr w:type="gramStart"/>
            <w:r w:rsidRPr="004C4B70">
              <w:rPr>
                <w:rFonts w:ascii="Arial" w:hAnsi="Arial" w:cs="Arial"/>
                <w:sz w:val="24"/>
                <w:szCs w:val="24"/>
              </w:rPr>
              <w:t>twice-weekly</w:t>
            </w:r>
            <w:proofErr w:type="gramEnd"/>
            <w:r w:rsidRPr="004C4B70">
              <w:rPr>
                <w:rFonts w:ascii="Arial" w:hAnsi="Arial" w:cs="Arial"/>
                <w:sz w:val="24"/>
                <w:szCs w:val="24"/>
              </w:rPr>
              <w:t xml:space="preserve">. </w:t>
            </w:r>
          </w:p>
          <w:p w14:paraId="007EF3C2" w14:textId="5F726E96" w:rsidR="00271FF5" w:rsidRPr="00693CAF" w:rsidRDefault="00271FF5" w:rsidP="00474B7C">
            <w:pPr>
              <w:rPr>
                <w:rFonts w:ascii="Arial" w:hAnsi="Arial" w:cs="Arial"/>
                <w:sz w:val="24"/>
                <w:szCs w:val="24"/>
              </w:rPr>
            </w:pPr>
          </w:p>
        </w:tc>
        <w:tc>
          <w:tcPr>
            <w:tcW w:w="4508" w:type="dxa"/>
          </w:tcPr>
          <w:p w14:paraId="1E9D7EBA" w14:textId="77777777" w:rsidR="00002E57" w:rsidRDefault="00002E57" w:rsidP="00E12FF4">
            <w:pPr>
              <w:rPr>
                <w:rFonts w:ascii="Arial" w:hAnsi="Arial" w:cs="Arial"/>
                <w:sz w:val="24"/>
                <w:szCs w:val="24"/>
              </w:rPr>
            </w:pPr>
          </w:p>
          <w:p w14:paraId="215A1678" w14:textId="77777777" w:rsidR="00002E57" w:rsidRPr="00693CAF" w:rsidRDefault="00002E57" w:rsidP="00E12FF4">
            <w:pPr>
              <w:rPr>
                <w:rFonts w:ascii="Arial" w:hAnsi="Arial" w:cs="Arial"/>
                <w:sz w:val="24"/>
                <w:szCs w:val="24"/>
              </w:rPr>
            </w:pPr>
          </w:p>
        </w:tc>
      </w:tr>
      <w:tr w:rsidR="00D706B6" w:rsidRPr="00693CAF" w14:paraId="510A0B2F" w14:textId="77777777" w:rsidTr="0082014F">
        <w:trPr>
          <w:trHeight w:val="1399"/>
        </w:trPr>
        <w:tc>
          <w:tcPr>
            <w:tcW w:w="4508" w:type="dxa"/>
          </w:tcPr>
          <w:p w14:paraId="0DDB933B" w14:textId="4409489C" w:rsidR="00D706B6" w:rsidRPr="00474B7C" w:rsidRDefault="008C76E5" w:rsidP="00474B7C">
            <w:pPr>
              <w:rPr>
                <w:rFonts w:ascii="Arial" w:hAnsi="Arial" w:cs="Arial"/>
                <w:sz w:val="24"/>
                <w:szCs w:val="24"/>
              </w:rPr>
            </w:pPr>
            <w:r>
              <w:rPr>
                <w:rFonts w:ascii="Arial" w:hAnsi="Arial" w:cs="Arial"/>
                <w:sz w:val="24"/>
                <w:szCs w:val="24"/>
              </w:rPr>
              <w:lastRenderedPageBreak/>
              <w:t>7. Do you envisage sub-contracting the printing or postage?</w:t>
            </w:r>
          </w:p>
        </w:tc>
        <w:tc>
          <w:tcPr>
            <w:tcW w:w="4508" w:type="dxa"/>
          </w:tcPr>
          <w:p w14:paraId="3BAC035E" w14:textId="3169C687" w:rsidR="00D706B6" w:rsidRPr="00693CAF" w:rsidRDefault="00D706B6" w:rsidP="00D706B6">
            <w:pPr>
              <w:rPr>
                <w:rFonts w:ascii="Arial" w:hAnsi="Arial" w:cs="Arial"/>
                <w:sz w:val="24"/>
                <w:szCs w:val="24"/>
              </w:rPr>
            </w:pPr>
          </w:p>
        </w:tc>
      </w:tr>
      <w:tr w:rsidR="008C76E5" w:rsidRPr="00693CAF" w14:paraId="0DE03448" w14:textId="77777777" w:rsidTr="0082014F">
        <w:trPr>
          <w:trHeight w:val="1399"/>
        </w:trPr>
        <w:tc>
          <w:tcPr>
            <w:tcW w:w="4508" w:type="dxa"/>
          </w:tcPr>
          <w:p w14:paraId="7675466A" w14:textId="13E9F5B9" w:rsidR="008C76E5" w:rsidRDefault="008C76E5" w:rsidP="00474B7C">
            <w:pPr>
              <w:rPr>
                <w:rFonts w:ascii="Arial" w:hAnsi="Arial" w:cs="Arial"/>
                <w:sz w:val="24"/>
                <w:szCs w:val="24"/>
              </w:rPr>
            </w:pPr>
            <w:r>
              <w:rPr>
                <w:rFonts w:ascii="Arial" w:hAnsi="Arial" w:cs="Arial"/>
                <w:sz w:val="24"/>
                <w:szCs w:val="24"/>
              </w:rPr>
              <w:t xml:space="preserve">8. </w:t>
            </w:r>
            <w:r w:rsidRPr="00474B7C">
              <w:rPr>
                <w:rFonts w:ascii="Arial" w:hAnsi="Arial" w:cs="Arial"/>
                <w:sz w:val="24"/>
                <w:szCs w:val="24"/>
              </w:rPr>
              <w:t>What would be your minimum implementation period?</w:t>
            </w:r>
          </w:p>
        </w:tc>
        <w:tc>
          <w:tcPr>
            <w:tcW w:w="4508" w:type="dxa"/>
          </w:tcPr>
          <w:p w14:paraId="0C1B4985" w14:textId="77777777" w:rsidR="008C76E5" w:rsidRPr="00693CAF" w:rsidRDefault="008C76E5" w:rsidP="00D706B6">
            <w:pPr>
              <w:rPr>
                <w:rFonts w:ascii="Arial" w:hAnsi="Arial" w:cs="Arial"/>
                <w:sz w:val="24"/>
                <w:szCs w:val="24"/>
              </w:rPr>
            </w:pPr>
          </w:p>
        </w:tc>
      </w:tr>
    </w:tbl>
    <w:p w14:paraId="02F5444E" w14:textId="03E39AC3" w:rsidR="00E12FF4" w:rsidRPr="00693CAF" w:rsidRDefault="00E12FF4" w:rsidP="00E12FF4">
      <w:pPr>
        <w:rPr>
          <w:rFonts w:ascii="Arial" w:hAnsi="Arial" w:cs="Arial"/>
          <w:sz w:val="24"/>
          <w:szCs w:val="24"/>
        </w:rPr>
      </w:pPr>
    </w:p>
    <w:p w14:paraId="68A22B63" w14:textId="77777777" w:rsidR="00112B3A" w:rsidRPr="00693CAF" w:rsidRDefault="00112B3A" w:rsidP="00112B3A">
      <w:pPr>
        <w:rPr>
          <w:rFonts w:ascii="Arial" w:hAnsi="Arial" w:cs="Arial"/>
          <w:b/>
          <w:sz w:val="24"/>
          <w:szCs w:val="24"/>
        </w:rPr>
      </w:pPr>
    </w:p>
    <w:p w14:paraId="3067656F" w14:textId="77777777" w:rsidR="00112B3A" w:rsidRPr="00693CAF" w:rsidRDefault="00112B3A" w:rsidP="00112B3A">
      <w:pPr>
        <w:rPr>
          <w:rFonts w:ascii="Arial" w:hAnsi="Arial" w:cs="Arial"/>
          <w:sz w:val="24"/>
          <w:szCs w:val="24"/>
        </w:rPr>
      </w:pPr>
      <w:r w:rsidRPr="00693CAF">
        <w:rPr>
          <w:rFonts w:ascii="Arial" w:hAnsi="Arial" w:cs="Arial"/>
          <w:sz w:val="24"/>
          <w:szCs w:val="24"/>
        </w:rPr>
        <w:t xml:space="preserve">Instructions to return the completed questionnaire via </w:t>
      </w:r>
      <w:proofErr w:type="spellStart"/>
      <w:r w:rsidRPr="00693CAF">
        <w:rPr>
          <w:rFonts w:ascii="Arial" w:hAnsi="Arial" w:cs="Arial"/>
          <w:sz w:val="24"/>
          <w:szCs w:val="24"/>
        </w:rPr>
        <w:t>Proactis</w:t>
      </w:r>
      <w:proofErr w:type="spellEnd"/>
      <w:r w:rsidRPr="00693CAF">
        <w:rPr>
          <w:rFonts w:ascii="Arial" w:hAnsi="Arial" w:cs="Arial"/>
          <w:sz w:val="24"/>
          <w:szCs w:val="24"/>
        </w:rPr>
        <w:t xml:space="preserve"> / Supplying the South </w:t>
      </w:r>
      <w:proofErr w:type="gramStart"/>
      <w:r w:rsidRPr="00693CAF">
        <w:rPr>
          <w:rFonts w:ascii="Arial" w:hAnsi="Arial" w:cs="Arial"/>
          <w:sz w:val="24"/>
          <w:szCs w:val="24"/>
        </w:rPr>
        <w:t>West;</w:t>
      </w:r>
      <w:proofErr w:type="gramEnd"/>
    </w:p>
    <w:p w14:paraId="09AB1F74" w14:textId="77777777" w:rsidR="00112B3A" w:rsidRPr="00693CAF" w:rsidRDefault="00112B3A" w:rsidP="00112B3A">
      <w:pPr>
        <w:pStyle w:val="ListParagraph"/>
        <w:numPr>
          <w:ilvl w:val="0"/>
          <w:numId w:val="1"/>
        </w:numPr>
        <w:spacing w:after="160" w:line="259" w:lineRule="auto"/>
        <w:rPr>
          <w:rFonts w:eastAsiaTheme="minorHAnsi" w:cs="Arial"/>
          <w:lang w:val="en-GB"/>
        </w:rPr>
      </w:pPr>
      <w:r w:rsidRPr="00693CAF">
        <w:rPr>
          <w:rFonts w:eastAsiaTheme="minorHAnsi" w:cs="Arial"/>
          <w:lang w:val="en-GB"/>
        </w:rPr>
        <w:t>Home View – select Recently Added / Last Viewed tab</w:t>
      </w:r>
    </w:p>
    <w:p w14:paraId="04E26D9A" w14:textId="1643E85D" w:rsidR="00112B3A" w:rsidRPr="00693CAF" w:rsidRDefault="00112B3A" w:rsidP="00112B3A">
      <w:pPr>
        <w:pStyle w:val="ListParagraph"/>
        <w:numPr>
          <w:ilvl w:val="0"/>
          <w:numId w:val="1"/>
        </w:numPr>
        <w:spacing w:after="160" w:line="259" w:lineRule="auto"/>
        <w:rPr>
          <w:rFonts w:eastAsiaTheme="minorHAnsi" w:cs="Arial"/>
          <w:lang w:val="en-GB"/>
        </w:rPr>
      </w:pPr>
      <w:r w:rsidRPr="00693CAF">
        <w:rPr>
          <w:rFonts w:eastAsiaTheme="minorHAnsi" w:cs="Arial"/>
          <w:lang w:val="en-GB"/>
        </w:rPr>
        <w:t xml:space="preserve">Select </w:t>
      </w:r>
      <w:r w:rsidR="0057109F" w:rsidRPr="00693CAF">
        <w:rPr>
          <w:rFonts w:cs="Arial"/>
        </w:rPr>
        <w:t xml:space="preserve">Printing and </w:t>
      </w:r>
      <w:r w:rsidR="00CE398C">
        <w:rPr>
          <w:rFonts w:cs="Arial"/>
        </w:rPr>
        <w:t>Mailing</w:t>
      </w:r>
      <w:r w:rsidR="0057109F" w:rsidRPr="00693CAF">
        <w:rPr>
          <w:rFonts w:cs="Arial"/>
        </w:rPr>
        <w:t xml:space="preserve"> </w:t>
      </w:r>
      <w:r w:rsidR="0057109F">
        <w:rPr>
          <w:rFonts w:cs="Arial"/>
        </w:rPr>
        <w:t xml:space="preserve">of </w:t>
      </w:r>
      <w:r w:rsidR="0057109F" w:rsidRPr="00693CAF">
        <w:rPr>
          <w:rFonts w:cs="Arial"/>
        </w:rPr>
        <w:t xml:space="preserve">Garden Waste Permits in North Somerset </w:t>
      </w:r>
      <w:r w:rsidRPr="00693CAF">
        <w:rPr>
          <w:rFonts w:eastAsiaTheme="minorHAnsi" w:cs="Arial"/>
          <w:lang w:val="en-GB"/>
        </w:rPr>
        <w:t>Contract</w:t>
      </w:r>
    </w:p>
    <w:p w14:paraId="7D9352DB" w14:textId="77777777" w:rsidR="00112B3A" w:rsidRPr="00693CAF" w:rsidRDefault="00112B3A" w:rsidP="00112B3A">
      <w:pPr>
        <w:pStyle w:val="ListParagraph"/>
        <w:numPr>
          <w:ilvl w:val="0"/>
          <w:numId w:val="1"/>
        </w:numPr>
        <w:spacing w:after="160" w:line="259" w:lineRule="auto"/>
        <w:rPr>
          <w:rFonts w:eastAsiaTheme="minorHAnsi" w:cs="Arial"/>
          <w:lang w:val="en-GB"/>
        </w:rPr>
      </w:pPr>
      <w:r w:rsidRPr="00693CAF">
        <w:rPr>
          <w:rFonts w:eastAsiaTheme="minorHAnsi" w:cs="Arial"/>
          <w:lang w:val="en-GB"/>
        </w:rPr>
        <w:t>On the right-hand side select create message</w:t>
      </w:r>
    </w:p>
    <w:p w14:paraId="4DB4DE77" w14:textId="77777777" w:rsidR="00F60F1D" w:rsidRPr="00693CAF" w:rsidRDefault="00F60F1D" w:rsidP="00E12FF4">
      <w:pPr>
        <w:rPr>
          <w:rFonts w:ascii="Arial" w:hAnsi="Arial" w:cs="Arial"/>
          <w:sz w:val="24"/>
          <w:szCs w:val="24"/>
        </w:rPr>
      </w:pPr>
    </w:p>
    <w:sectPr w:rsidR="00F60F1D" w:rsidRPr="00693C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1348A" w14:textId="77777777" w:rsidR="001B5561" w:rsidRDefault="001B5561" w:rsidP="004C1512">
      <w:pPr>
        <w:spacing w:after="0" w:line="240" w:lineRule="auto"/>
      </w:pPr>
      <w:r>
        <w:separator/>
      </w:r>
    </w:p>
  </w:endnote>
  <w:endnote w:type="continuationSeparator" w:id="0">
    <w:p w14:paraId="5DF11AFE" w14:textId="77777777" w:rsidR="001B5561" w:rsidRDefault="001B5561" w:rsidP="004C1512">
      <w:pPr>
        <w:spacing w:after="0" w:line="240" w:lineRule="auto"/>
      </w:pPr>
      <w:r>
        <w:continuationSeparator/>
      </w:r>
    </w:p>
  </w:endnote>
  <w:endnote w:type="continuationNotice" w:id="1">
    <w:p w14:paraId="368336E9" w14:textId="77777777" w:rsidR="001B5561" w:rsidRDefault="001B55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146B3" w14:textId="77777777" w:rsidR="001B5561" w:rsidRDefault="001B5561" w:rsidP="004C1512">
      <w:pPr>
        <w:spacing w:after="0" w:line="240" w:lineRule="auto"/>
      </w:pPr>
      <w:r>
        <w:separator/>
      </w:r>
    </w:p>
  </w:footnote>
  <w:footnote w:type="continuationSeparator" w:id="0">
    <w:p w14:paraId="1ABE6C47" w14:textId="77777777" w:rsidR="001B5561" w:rsidRDefault="001B5561" w:rsidP="004C1512">
      <w:pPr>
        <w:spacing w:after="0" w:line="240" w:lineRule="auto"/>
      </w:pPr>
      <w:r>
        <w:continuationSeparator/>
      </w:r>
    </w:p>
  </w:footnote>
  <w:footnote w:type="continuationNotice" w:id="1">
    <w:p w14:paraId="11E01992" w14:textId="77777777" w:rsidR="001B5561" w:rsidRDefault="001B55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2400C"/>
    <w:multiLevelType w:val="hybridMultilevel"/>
    <w:tmpl w:val="9072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F4"/>
    <w:rsid w:val="00002E57"/>
    <w:rsid w:val="000A0308"/>
    <w:rsid w:val="000A6751"/>
    <w:rsid w:val="000A679A"/>
    <w:rsid w:val="000B0CB0"/>
    <w:rsid w:val="00112B3A"/>
    <w:rsid w:val="001316C3"/>
    <w:rsid w:val="00184AA5"/>
    <w:rsid w:val="001B5561"/>
    <w:rsid w:val="001E12D5"/>
    <w:rsid w:val="00233891"/>
    <w:rsid w:val="0025453C"/>
    <w:rsid w:val="00271FF5"/>
    <w:rsid w:val="00367498"/>
    <w:rsid w:val="00432B00"/>
    <w:rsid w:val="00456592"/>
    <w:rsid w:val="00474B7C"/>
    <w:rsid w:val="00485B74"/>
    <w:rsid w:val="004C1512"/>
    <w:rsid w:val="004C4B70"/>
    <w:rsid w:val="004C679C"/>
    <w:rsid w:val="004C7345"/>
    <w:rsid w:val="004F4CB4"/>
    <w:rsid w:val="0050716F"/>
    <w:rsid w:val="0057109F"/>
    <w:rsid w:val="005B77B8"/>
    <w:rsid w:val="005D0B57"/>
    <w:rsid w:val="005D4DFE"/>
    <w:rsid w:val="006306EC"/>
    <w:rsid w:val="006631BB"/>
    <w:rsid w:val="00686130"/>
    <w:rsid w:val="00693CAF"/>
    <w:rsid w:val="006A54BF"/>
    <w:rsid w:val="00733223"/>
    <w:rsid w:val="00742BA0"/>
    <w:rsid w:val="007714E2"/>
    <w:rsid w:val="007866D5"/>
    <w:rsid w:val="007B5D64"/>
    <w:rsid w:val="0082014F"/>
    <w:rsid w:val="008B4779"/>
    <w:rsid w:val="008B6306"/>
    <w:rsid w:val="008C76E5"/>
    <w:rsid w:val="008E2DB0"/>
    <w:rsid w:val="008E5A3F"/>
    <w:rsid w:val="00901FEE"/>
    <w:rsid w:val="009B0E66"/>
    <w:rsid w:val="009F1C2E"/>
    <w:rsid w:val="00A22C79"/>
    <w:rsid w:val="00A263EB"/>
    <w:rsid w:val="00A26F3A"/>
    <w:rsid w:val="00A4519A"/>
    <w:rsid w:val="00A55F23"/>
    <w:rsid w:val="00AC39DE"/>
    <w:rsid w:val="00B00162"/>
    <w:rsid w:val="00B66B44"/>
    <w:rsid w:val="00B85D63"/>
    <w:rsid w:val="00C36EC7"/>
    <w:rsid w:val="00C83B1A"/>
    <w:rsid w:val="00CE398C"/>
    <w:rsid w:val="00CF41E0"/>
    <w:rsid w:val="00D33746"/>
    <w:rsid w:val="00D3572E"/>
    <w:rsid w:val="00D56656"/>
    <w:rsid w:val="00D706B6"/>
    <w:rsid w:val="00D768C9"/>
    <w:rsid w:val="00DB0F87"/>
    <w:rsid w:val="00DE1CC1"/>
    <w:rsid w:val="00E02C60"/>
    <w:rsid w:val="00E12FF4"/>
    <w:rsid w:val="00E33129"/>
    <w:rsid w:val="00E4321A"/>
    <w:rsid w:val="00E475BD"/>
    <w:rsid w:val="00EA69A2"/>
    <w:rsid w:val="00EF29C7"/>
    <w:rsid w:val="00F60F1D"/>
    <w:rsid w:val="00F65C3A"/>
    <w:rsid w:val="00F864D6"/>
    <w:rsid w:val="00FC5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2833"/>
  <w15:chartTrackingRefBased/>
  <w15:docId w15:val="{8234C0F8-89AB-41D7-B472-B9C5F505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512"/>
  </w:style>
  <w:style w:type="paragraph" w:styleId="Footer">
    <w:name w:val="footer"/>
    <w:basedOn w:val="Normal"/>
    <w:link w:val="FooterChar"/>
    <w:uiPriority w:val="99"/>
    <w:unhideWhenUsed/>
    <w:rsid w:val="004C1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512"/>
  </w:style>
  <w:style w:type="paragraph" w:styleId="ListParagraph">
    <w:name w:val="List Paragraph"/>
    <w:basedOn w:val="Normal"/>
    <w:uiPriority w:val="34"/>
    <w:qFormat/>
    <w:rsid w:val="00112B3A"/>
    <w:pPr>
      <w:spacing w:after="0" w:line="240" w:lineRule="auto"/>
      <w:ind w:left="720"/>
      <w:contextualSpacing/>
    </w:pPr>
    <w:rPr>
      <w:rFonts w:ascii="Arial" w:eastAsia="Times New Roman" w:hAnsi="Arial" w:cs="Times New Roman"/>
      <w:sz w:val="24"/>
      <w:szCs w:val="24"/>
      <w:lang w:val="en-US"/>
    </w:rPr>
  </w:style>
  <w:style w:type="character" w:styleId="CommentReference">
    <w:name w:val="annotation reference"/>
    <w:basedOn w:val="DefaultParagraphFont"/>
    <w:uiPriority w:val="99"/>
    <w:semiHidden/>
    <w:unhideWhenUsed/>
    <w:rsid w:val="00367498"/>
    <w:rPr>
      <w:sz w:val="16"/>
      <w:szCs w:val="16"/>
    </w:rPr>
  </w:style>
  <w:style w:type="paragraph" w:styleId="CommentText">
    <w:name w:val="annotation text"/>
    <w:basedOn w:val="Normal"/>
    <w:link w:val="CommentTextChar"/>
    <w:uiPriority w:val="99"/>
    <w:semiHidden/>
    <w:unhideWhenUsed/>
    <w:rsid w:val="00367498"/>
    <w:pPr>
      <w:spacing w:line="240" w:lineRule="auto"/>
    </w:pPr>
    <w:rPr>
      <w:sz w:val="20"/>
      <w:szCs w:val="20"/>
    </w:rPr>
  </w:style>
  <w:style w:type="character" w:customStyle="1" w:styleId="CommentTextChar">
    <w:name w:val="Comment Text Char"/>
    <w:basedOn w:val="DefaultParagraphFont"/>
    <w:link w:val="CommentText"/>
    <w:uiPriority w:val="99"/>
    <w:semiHidden/>
    <w:rsid w:val="00367498"/>
    <w:rPr>
      <w:sz w:val="20"/>
      <w:szCs w:val="20"/>
    </w:rPr>
  </w:style>
  <w:style w:type="paragraph" w:styleId="CommentSubject">
    <w:name w:val="annotation subject"/>
    <w:basedOn w:val="CommentText"/>
    <w:next w:val="CommentText"/>
    <w:link w:val="CommentSubjectChar"/>
    <w:uiPriority w:val="99"/>
    <w:semiHidden/>
    <w:unhideWhenUsed/>
    <w:rsid w:val="00367498"/>
    <w:rPr>
      <w:b/>
      <w:bCs/>
    </w:rPr>
  </w:style>
  <w:style w:type="character" w:customStyle="1" w:styleId="CommentSubjectChar">
    <w:name w:val="Comment Subject Char"/>
    <w:basedOn w:val="CommentTextChar"/>
    <w:link w:val="CommentSubject"/>
    <w:uiPriority w:val="99"/>
    <w:semiHidden/>
    <w:rsid w:val="003674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4BA4E97E7424CAFB4FDE9C584CB36" ma:contentTypeVersion="12" ma:contentTypeDescription="Create a new document." ma:contentTypeScope="" ma:versionID="39fce9cd3996c1c7370665d819bda15c">
  <xsd:schema xmlns:xsd="http://www.w3.org/2001/XMLSchema" xmlns:xs="http://www.w3.org/2001/XMLSchema" xmlns:p="http://schemas.microsoft.com/office/2006/metadata/properties" xmlns:ns2="46c87af9-0c45-43e4-bb9d-9b74edb2ac68" xmlns:ns3="c4adfaf6-edf4-4af2-b9d0-5a580f064d10" targetNamespace="http://schemas.microsoft.com/office/2006/metadata/properties" ma:root="true" ma:fieldsID="13b9bae189a51d1b4f10e54dcad1cb4d" ns2:_="" ns3:_="">
    <xsd:import namespace="46c87af9-0c45-43e4-bb9d-9b74edb2ac68"/>
    <xsd:import namespace="c4adfaf6-edf4-4af2-b9d0-5a580f064d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87af9-0c45-43e4-bb9d-9b74edb2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adfaf6-edf4-4af2-b9d0-5a580f064d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0479A-F7DD-4EED-918D-30642A070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87af9-0c45-43e4-bb9d-9b74edb2ac68"/>
    <ds:schemaRef ds:uri="c4adfaf6-edf4-4af2-b9d0-5a580f064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CF009-E1B3-4313-AA3C-8A8DD31650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2ADA64-99C2-4A58-8B13-1FCD23A53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Kidd</dc:creator>
  <cp:keywords/>
  <dc:description/>
  <cp:lastModifiedBy>Rachel Braund</cp:lastModifiedBy>
  <cp:revision>17</cp:revision>
  <dcterms:created xsi:type="dcterms:W3CDTF">2021-11-25T15:43:00Z</dcterms:created>
  <dcterms:modified xsi:type="dcterms:W3CDTF">2021-11-26T09:25:00Z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0x0101007F84BA4E97E7424CAFB4FDE9C584CB36</vt:lpwstr>
  </property>
  <property fmtid="{D5CDD505-2E9C-101B-9397-08002B2CF9AE}" pid="3" name="_dlc_DocIdItemGuid">
    <vt:lpwstr>fe1d4403-8289-4257-9cb1-f0ee7dc18785</vt:lpwstr>
  </property>
</Properties>
</file>