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827C" w14:textId="77777777" w:rsidR="00954DC3" w:rsidRDefault="00954DC3" w:rsidP="00954D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50909C" w14:textId="77777777" w:rsidR="008724B4" w:rsidRPr="00220129" w:rsidRDefault="008724B4" w:rsidP="00954DC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6973">
        <w:rPr>
          <w:rFonts w:ascii="Arial" w:hAnsi="Arial" w:cs="Arial"/>
          <w:b/>
          <w:color w:val="000000" w:themeColor="text1"/>
          <w:sz w:val="24"/>
          <w:szCs w:val="24"/>
        </w:rPr>
        <w:t xml:space="preserve">QUOTATION REQUEST FOR </w:t>
      </w:r>
      <w:r w:rsidR="00220129" w:rsidRPr="007A6973">
        <w:rPr>
          <w:rFonts w:ascii="Arial" w:hAnsi="Arial" w:cs="Arial"/>
          <w:b/>
          <w:color w:val="000000" w:themeColor="text1"/>
          <w:sz w:val="24"/>
          <w:szCs w:val="24"/>
        </w:rPr>
        <w:t xml:space="preserve">DECOMMISSIONING AND </w:t>
      </w:r>
      <w:r w:rsidR="00A55F12" w:rsidRPr="007A6973">
        <w:rPr>
          <w:rFonts w:ascii="Arial" w:hAnsi="Arial" w:cs="Arial"/>
          <w:b/>
          <w:color w:val="000000" w:themeColor="text1"/>
          <w:sz w:val="24"/>
          <w:szCs w:val="24"/>
        </w:rPr>
        <w:t xml:space="preserve">COMMISSIONING THE SPLASH PARK AT </w:t>
      </w:r>
      <w:r w:rsidR="00555421" w:rsidRPr="007A6973">
        <w:rPr>
          <w:rFonts w:ascii="Arial" w:hAnsi="Arial" w:cs="Arial"/>
          <w:b/>
          <w:color w:val="000000" w:themeColor="text1"/>
          <w:sz w:val="24"/>
          <w:szCs w:val="24"/>
        </w:rPr>
        <w:t>LEE ON THE SOLENT</w:t>
      </w:r>
      <w:r w:rsidR="00A55F12" w:rsidRPr="0022012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C88809" w14:textId="77777777" w:rsidR="00954DC3" w:rsidRPr="00220129" w:rsidRDefault="00954DC3" w:rsidP="008724B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117B988" w14:textId="77777777" w:rsidR="009B4DD8" w:rsidRDefault="002D0331" w:rsidP="009B4DD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Gosport Borough Council </w:t>
      </w:r>
      <w:r w:rsidR="003336C0">
        <w:rPr>
          <w:rFonts w:ascii="Arial" w:hAnsi="Arial" w:cs="Arial"/>
          <w:color w:val="000000" w:themeColor="text1"/>
          <w:sz w:val="24"/>
          <w:szCs w:val="24"/>
        </w:rPr>
        <w:t>invites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quotations to 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>decommission</w:t>
      </w:r>
      <w:r w:rsidR="00A55F12">
        <w:rPr>
          <w:rFonts w:ascii="Arial" w:hAnsi="Arial" w:cs="Arial"/>
          <w:color w:val="000000" w:themeColor="text1"/>
          <w:sz w:val="24"/>
          <w:szCs w:val="24"/>
        </w:rPr>
        <w:t xml:space="preserve"> the Splash Park at 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>Lee on the Solent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 xml:space="preserve"> for the 2021 season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after the 7</w:t>
      </w:r>
      <w:r w:rsidR="00486F8A" w:rsidRPr="00486F8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October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>and recommission the sp</w:t>
      </w:r>
      <w:r w:rsidR="00CE116F">
        <w:rPr>
          <w:rFonts w:ascii="Arial" w:hAnsi="Arial" w:cs="Arial"/>
          <w:color w:val="000000" w:themeColor="text1"/>
          <w:sz w:val="24"/>
          <w:szCs w:val="24"/>
        </w:rPr>
        <w:t xml:space="preserve">lash park in the first week of 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>April 2022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as provisionally opening before the 16</w:t>
      </w:r>
      <w:r w:rsidR="00486F8A" w:rsidRPr="00486F8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of April.</w:t>
      </w:r>
    </w:p>
    <w:p w14:paraId="46355E6A" w14:textId="77777777" w:rsidR="009B4DD8" w:rsidRPr="007A6973" w:rsidRDefault="009B4DD8" w:rsidP="009B4DD8">
      <w:pPr>
        <w:rPr>
          <w:rFonts w:ascii="Arial" w:hAnsi="Arial" w:cs="Arial"/>
          <w:b/>
          <w:color w:val="212529"/>
          <w:sz w:val="24"/>
          <w:szCs w:val="24"/>
        </w:rPr>
      </w:pPr>
      <w:r w:rsidRPr="007A6973">
        <w:rPr>
          <w:rFonts w:ascii="Arial" w:hAnsi="Arial" w:cs="Arial"/>
          <w:b/>
          <w:color w:val="000000" w:themeColor="text1"/>
          <w:sz w:val="24"/>
          <w:szCs w:val="24"/>
        </w:rPr>
        <w:t>GENERAL CONSIDERATIONS</w:t>
      </w:r>
    </w:p>
    <w:p w14:paraId="0873D158" w14:textId="77777777" w:rsidR="009B4DD8" w:rsidRPr="004A7785" w:rsidRDefault="009B4DD8" w:rsidP="009B4D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785">
        <w:rPr>
          <w:rFonts w:ascii="Arial" w:hAnsi="Arial" w:cs="Arial"/>
          <w:color w:val="000000" w:themeColor="text1"/>
          <w:sz w:val="24"/>
          <w:szCs w:val="24"/>
        </w:rPr>
        <w:t>The contractor must take the physical constraints of the works locations into account when submitting their quotation.</w:t>
      </w:r>
    </w:p>
    <w:p w14:paraId="5E32BF5C" w14:textId="77777777" w:rsidR="009B4DD8" w:rsidRPr="00220129" w:rsidRDefault="009B4DD8" w:rsidP="009B4DD8">
      <w:pPr>
        <w:ind w:right="1137" w:hanging="11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20129">
        <w:rPr>
          <w:rFonts w:ascii="Arial" w:hAnsi="Arial" w:cs="Arial"/>
          <w:color w:val="000000" w:themeColor="text1"/>
          <w:sz w:val="24"/>
          <w:szCs w:val="24"/>
          <w:u w:val="single"/>
        </w:rPr>
        <w:t>Materials</w:t>
      </w:r>
    </w:p>
    <w:p w14:paraId="5BE41492" w14:textId="77777777"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A804A4">
        <w:rPr>
          <w:rFonts w:ascii="Arial" w:hAnsi="Arial" w:cs="Arial"/>
          <w:color w:val="000000" w:themeColor="text1"/>
          <w:sz w:val="24"/>
          <w:szCs w:val="24"/>
        </w:rPr>
        <w:t>All materials are to be supplied by the contractor and should conform to</w:t>
      </w:r>
      <w:r w:rsidR="00E34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relevan</w:t>
      </w:r>
      <w:r w:rsidR="00144BE0">
        <w:rPr>
          <w:rFonts w:ascii="Arial" w:hAnsi="Arial" w:cs="Arial"/>
          <w:color w:val="000000" w:themeColor="text1"/>
          <w:sz w:val="24"/>
          <w:szCs w:val="24"/>
        </w:rPr>
        <w:t>t BS EN standards or equivalent.</w:t>
      </w:r>
    </w:p>
    <w:p w14:paraId="57F6114F" w14:textId="77777777"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A804A4">
        <w:rPr>
          <w:rFonts w:ascii="Arial" w:hAnsi="Arial" w:cs="Arial"/>
          <w:color w:val="000000" w:themeColor="text1"/>
          <w:sz w:val="24"/>
          <w:szCs w:val="24"/>
        </w:rPr>
        <w:t>he contractor shall be responsible for calculating required quantities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A80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02EF99" w14:textId="77777777" w:rsidR="009B4DD8" w:rsidRDefault="009B4DD8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A804A4">
        <w:rPr>
          <w:rFonts w:ascii="Arial" w:hAnsi="Arial" w:cs="Arial"/>
          <w:color w:val="000000" w:themeColor="text1"/>
          <w:sz w:val="24"/>
          <w:szCs w:val="24"/>
        </w:rPr>
        <w:t>The contractor will specify the materials to be used within their returned quotation. The specified mater</w:t>
      </w:r>
      <w:r>
        <w:rPr>
          <w:rFonts w:ascii="Arial" w:hAnsi="Arial" w:cs="Arial"/>
          <w:color w:val="000000" w:themeColor="text1"/>
          <w:sz w:val="24"/>
          <w:szCs w:val="24"/>
        </w:rPr>
        <w:t>ials will be installed as specified by the manufacturer or industry good practice to produce the required outcomes.</w:t>
      </w:r>
    </w:p>
    <w:p w14:paraId="09AE89A4" w14:textId="77777777" w:rsidR="00220129" w:rsidRDefault="00220129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Site Safety</w:t>
      </w:r>
    </w:p>
    <w:p w14:paraId="07E30FE1" w14:textId="77777777" w:rsidR="00220129" w:rsidRDefault="00220129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include site risk assessment for the works detailing how public and employee safety will be maintained during the works and including relevant PPE.</w:t>
      </w:r>
    </w:p>
    <w:p w14:paraId="2CE4E02A" w14:textId="77777777" w:rsidR="00220129" w:rsidRPr="00C1133A" w:rsidRDefault="00220129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 - the Risk assessment should also include covid-19 social distancing guidance.</w:t>
      </w:r>
    </w:p>
    <w:p w14:paraId="6378724A" w14:textId="77777777" w:rsidR="00220129" w:rsidRPr="007451A8" w:rsidRDefault="00220129" w:rsidP="00220129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451A8">
        <w:rPr>
          <w:rFonts w:ascii="Arial" w:hAnsi="Arial" w:cs="Arial"/>
          <w:color w:val="000000" w:themeColor="text1"/>
          <w:sz w:val="24"/>
          <w:szCs w:val="24"/>
          <w:u w:val="single"/>
        </w:rPr>
        <w:t>Documents</w:t>
      </w:r>
    </w:p>
    <w:p w14:paraId="1EC56238" w14:textId="77A9E435" w:rsidR="00220129" w:rsidRDefault="00220129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7451A8">
        <w:rPr>
          <w:rFonts w:ascii="Arial" w:hAnsi="Arial" w:cs="Arial"/>
          <w:color w:val="000000" w:themeColor="text1"/>
          <w:sz w:val="24"/>
          <w:szCs w:val="24"/>
        </w:rPr>
        <w:t>The contractor shall provide evidence of Public Liability Insurance with minimum cover of 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5 million along with </w:t>
      </w:r>
      <w:r w:rsidR="00807A0E">
        <w:rPr>
          <w:rFonts w:ascii="Arial" w:hAnsi="Arial" w:cs="Arial"/>
          <w:color w:val="000000" w:themeColor="text1"/>
          <w:sz w:val="24"/>
          <w:szCs w:val="24"/>
        </w:rPr>
        <w:t>employers’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liability insurance, </w:t>
      </w:r>
      <w:r w:rsidRPr="007451A8">
        <w:rPr>
          <w:rFonts w:ascii="Arial" w:hAnsi="Arial" w:cs="Arial"/>
          <w:color w:val="000000" w:themeColor="text1"/>
          <w:sz w:val="24"/>
          <w:szCs w:val="24"/>
        </w:rPr>
        <w:t xml:space="preserve">appropriate industry accreditation for these works along with a valid waste carriers licence with details for the disposal of the waste generated by these works or a valid trade waste agreement. </w:t>
      </w:r>
    </w:p>
    <w:p w14:paraId="1555AFF3" w14:textId="77777777" w:rsidR="00220129" w:rsidRDefault="00220129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134BBA32" w14:textId="77777777" w:rsidR="00220129" w:rsidRDefault="00220129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5B32DD7D" w14:textId="77777777" w:rsidR="00954DC3" w:rsidRDefault="00954DC3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4967EFA2" w14:textId="77777777" w:rsidR="0055281D" w:rsidRDefault="0055281D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3360F0EB" w14:textId="77777777" w:rsidR="00BC0019" w:rsidRDefault="00BC0019" w:rsidP="009B4DD8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290743C2" w14:textId="77777777" w:rsidR="0084210D" w:rsidRPr="007A6973" w:rsidRDefault="00C1133A" w:rsidP="007949C4">
      <w:pPr>
        <w:ind w:right="1137"/>
        <w:rPr>
          <w:rFonts w:ascii="Arial" w:hAnsi="Arial" w:cs="Arial"/>
          <w:b/>
          <w:color w:val="000000" w:themeColor="text1"/>
          <w:sz w:val="24"/>
          <w:szCs w:val="24"/>
        </w:rPr>
      </w:pPr>
      <w:r w:rsidRPr="007A6973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D522B7" w:rsidRPr="007A6973">
        <w:rPr>
          <w:rFonts w:ascii="Arial" w:hAnsi="Arial" w:cs="Arial"/>
          <w:b/>
          <w:color w:val="000000" w:themeColor="text1"/>
          <w:sz w:val="24"/>
          <w:szCs w:val="24"/>
        </w:rPr>
        <w:t>ETAIL OF REQUIRED WORKS</w:t>
      </w:r>
    </w:p>
    <w:p w14:paraId="16BF41E5" w14:textId="77777777" w:rsidR="009806AF" w:rsidRPr="00220129" w:rsidRDefault="0070534B" w:rsidP="003F117F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20129">
        <w:rPr>
          <w:rFonts w:ascii="Arial" w:hAnsi="Arial" w:cs="Arial"/>
          <w:color w:val="000000" w:themeColor="text1"/>
          <w:sz w:val="24"/>
          <w:szCs w:val="24"/>
          <w:u w:val="single"/>
        </w:rPr>
        <w:t>Site information</w:t>
      </w:r>
    </w:p>
    <w:p w14:paraId="424FAE8E" w14:textId="77777777" w:rsidR="00555421" w:rsidRDefault="00555421" w:rsidP="0094400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220129">
        <w:rPr>
          <w:rFonts w:ascii="Arial" w:hAnsi="Arial" w:cs="Arial"/>
          <w:color w:val="000000" w:themeColor="text1"/>
          <w:sz w:val="24"/>
          <w:szCs w:val="24"/>
        </w:rPr>
        <w:t>Lee on the Solent</w:t>
      </w:r>
      <w:r w:rsidR="0055281D" w:rsidRPr="00220129">
        <w:rPr>
          <w:rFonts w:ascii="Arial" w:hAnsi="Arial" w:cs="Arial"/>
          <w:color w:val="000000" w:themeColor="text1"/>
          <w:sz w:val="24"/>
          <w:szCs w:val="24"/>
        </w:rPr>
        <w:t xml:space="preserve"> Splash Park, </w:t>
      </w:r>
      <w:r w:rsidRPr="00220129">
        <w:rPr>
          <w:rFonts w:ascii="Arial" w:hAnsi="Arial" w:cs="Arial"/>
          <w:color w:val="000000" w:themeColor="text1"/>
          <w:sz w:val="24"/>
          <w:szCs w:val="24"/>
        </w:rPr>
        <w:t>Beach Road Car Park</w:t>
      </w:r>
      <w:r w:rsidR="0055281D" w:rsidRPr="002201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20129">
        <w:rPr>
          <w:rFonts w:ascii="Arial" w:hAnsi="Arial" w:cs="Arial"/>
          <w:color w:val="000000" w:themeColor="text1"/>
          <w:sz w:val="24"/>
          <w:szCs w:val="24"/>
        </w:rPr>
        <w:t>Marine Parade East, Gosport PO13 9LA</w:t>
      </w:r>
    </w:p>
    <w:p w14:paraId="05E8588E" w14:textId="77777777" w:rsidR="00486F8A" w:rsidRDefault="00AA67E8" w:rsidP="0094400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E3232C" wp14:editId="75C8FF9C">
            <wp:extent cx="5731510" cy="2757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E055" w14:textId="77777777" w:rsidR="00486F8A" w:rsidRPr="00220129" w:rsidRDefault="00486F8A" w:rsidP="0094400E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533FDED1" w14:textId="77777777" w:rsidR="00E70C64" w:rsidRPr="00220129" w:rsidRDefault="00D129E8" w:rsidP="0094400E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20129">
        <w:rPr>
          <w:rFonts w:ascii="Arial" w:hAnsi="Arial" w:cs="Arial"/>
          <w:color w:val="000000" w:themeColor="text1"/>
          <w:sz w:val="24"/>
          <w:szCs w:val="24"/>
          <w:u w:val="single"/>
        </w:rPr>
        <w:t>Requirements</w:t>
      </w:r>
    </w:p>
    <w:p w14:paraId="5453CBC5" w14:textId="77777777" w:rsidR="00220129" w:rsidRDefault="001C6548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E7753">
        <w:rPr>
          <w:rFonts w:ascii="Arial" w:hAnsi="Arial" w:cs="Arial"/>
          <w:color w:val="000000" w:themeColor="text1"/>
          <w:sz w:val="24"/>
          <w:szCs w:val="24"/>
        </w:rPr>
        <w:t xml:space="preserve">Splash Park at 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>Lee on the Solent</w:t>
      </w:r>
      <w:r w:rsidR="00AE7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>is due to reopen late April 202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>2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 xml:space="preserve"> Gosport Borough Council therefore wishes to commission the park by 16</w:t>
      </w:r>
      <w:r w:rsidR="00555421" w:rsidRPr="0055542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 xml:space="preserve"> April 202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>2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BD2839" w14:textId="77777777" w:rsidR="00EE72D0" w:rsidRDefault="00EE72D0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4CBCDC83" w14:textId="77777777" w:rsidR="00220129" w:rsidRDefault="00EE72D0" w:rsidP="0022012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</w:t>
      </w:r>
      <w:r w:rsidR="00220129">
        <w:rPr>
          <w:rFonts w:ascii="Arial" w:hAnsi="Arial" w:cs="Arial"/>
          <w:color w:val="000000" w:themeColor="text1"/>
          <w:sz w:val="24"/>
          <w:szCs w:val="24"/>
        </w:rPr>
        <w:t>ommissioning includes the following:</w:t>
      </w:r>
    </w:p>
    <w:p w14:paraId="04646436" w14:textId="77777777" w:rsidR="00220129" w:rsidRDefault="00220129" w:rsidP="002201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Service to check typically:  </w:t>
      </w:r>
    </w:p>
    <w:p w14:paraId="1A651E32" w14:textId="77777777" w:rsidR="00220129" w:rsidRPr="00220129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220129">
        <w:rPr>
          <w:rFonts w:ascii="Arial" w:hAnsi="Arial" w:cs="Arial"/>
          <w:bCs/>
          <w:color w:val="000000"/>
        </w:rPr>
        <w:t>Pump Sets</w:t>
      </w:r>
      <w:r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color w:val="000000"/>
        </w:rPr>
        <w:tab/>
      </w:r>
      <w:r w:rsidRPr="00220129">
        <w:rPr>
          <w:rFonts w:ascii="Arial" w:hAnsi="Arial" w:cs="Arial"/>
          <w:color w:val="000000"/>
        </w:rPr>
        <w:t>Check strainers and clean, empty pipe work of water. </w:t>
      </w:r>
      <w:r w:rsidRPr="00220129">
        <w:rPr>
          <w:rFonts w:ascii="Arial" w:hAnsi="Arial" w:cs="Arial"/>
          <w:bCs/>
          <w:color w:val="000000"/>
        </w:rPr>
        <w:t> </w:t>
      </w:r>
    </w:p>
    <w:p w14:paraId="34442EF2" w14:textId="77777777" w:rsidR="00220129" w:rsidRPr="00220129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220129">
        <w:rPr>
          <w:rFonts w:ascii="Arial" w:hAnsi="Arial" w:cs="Arial"/>
          <w:bCs/>
          <w:color w:val="000000"/>
        </w:rPr>
        <w:t>Level Equipment:</w:t>
      </w:r>
      <w:r w:rsidRPr="0022012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r w:rsidRPr="00220129">
        <w:rPr>
          <w:rFonts w:ascii="Arial" w:hAnsi="Arial" w:cs="Arial"/>
          <w:color w:val="000000"/>
        </w:rPr>
        <w:t>Switch down manua</w:t>
      </w:r>
      <w:r w:rsidR="00EE72D0">
        <w:rPr>
          <w:rFonts w:ascii="Arial" w:hAnsi="Arial" w:cs="Arial"/>
          <w:color w:val="000000"/>
        </w:rPr>
        <w:t xml:space="preserve">l and auto operation of top-up </w:t>
      </w:r>
      <w:r w:rsidRPr="00220129">
        <w:rPr>
          <w:rFonts w:ascii="Arial" w:hAnsi="Arial" w:cs="Arial"/>
          <w:color w:val="000000"/>
        </w:rPr>
        <w:t>system. Isolate supply.</w:t>
      </w:r>
    </w:p>
    <w:p w14:paraId="36C9B808" w14:textId="77777777" w:rsidR="00EE72D0" w:rsidRPr="00EE72D0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EE72D0">
        <w:rPr>
          <w:rFonts w:ascii="Arial" w:hAnsi="Arial" w:cs="Arial"/>
          <w:bCs/>
          <w:color w:val="000000"/>
        </w:rPr>
        <w:t>Drain: </w:t>
      </w:r>
      <w:r w:rsidRPr="00EE72D0">
        <w:rPr>
          <w:rFonts w:ascii="Arial" w:hAnsi="Arial" w:cs="Arial"/>
          <w:color w:val="000000"/>
        </w:rPr>
        <w:t xml:space="preserve">Check drain/overflows </w:t>
      </w:r>
      <w:r w:rsidR="00EE72D0" w:rsidRPr="00EE72D0">
        <w:rPr>
          <w:rFonts w:ascii="Arial" w:hAnsi="Arial" w:cs="Arial"/>
          <w:color w:val="000000"/>
        </w:rPr>
        <w:t xml:space="preserve">and clear as required and sump </w:t>
      </w:r>
      <w:r w:rsidRPr="00EE72D0">
        <w:rPr>
          <w:rFonts w:ascii="Arial" w:hAnsi="Arial" w:cs="Arial"/>
          <w:color w:val="000000"/>
        </w:rPr>
        <w:t xml:space="preserve">pump set to winter mode and operational. </w:t>
      </w:r>
    </w:p>
    <w:p w14:paraId="73A5D4A2" w14:textId="77777777" w:rsidR="00EE72D0" w:rsidRPr="00EE72D0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EE72D0">
        <w:rPr>
          <w:rFonts w:ascii="Arial" w:hAnsi="Arial" w:cs="Arial"/>
          <w:color w:val="000000"/>
        </w:rPr>
        <w:t>Set drain to waste.</w:t>
      </w:r>
    </w:p>
    <w:p w14:paraId="3BDB40DD" w14:textId="77777777" w:rsidR="00EE72D0" w:rsidRPr="00EE72D0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EE72D0">
        <w:rPr>
          <w:rFonts w:ascii="Arial" w:hAnsi="Arial" w:cs="Arial"/>
          <w:color w:val="000000"/>
        </w:rPr>
        <w:t xml:space="preserve">Check for pipe condition and leaks. </w:t>
      </w:r>
    </w:p>
    <w:p w14:paraId="65543B6B" w14:textId="77777777" w:rsidR="00EE72D0" w:rsidRPr="00EE72D0" w:rsidRDefault="00220129" w:rsidP="00220129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 w:rsidRPr="00EE72D0">
        <w:rPr>
          <w:rFonts w:ascii="Arial" w:hAnsi="Arial" w:cs="Arial"/>
          <w:color w:val="000000"/>
        </w:rPr>
        <w:t>Check plant room drains and leave tidy.</w:t>
      </w:r>
    </w:p>
    <w:p w14:paraId="6B786F9B" w14:textId="678D1DD7" w:rsidR="00220129" w:rsidRPr="00EE72D0" w:rsidRDefault="00EE72D0" w:rsidP="00EE72D0">
      <w:pPr>
        <w:pStyle w:val="NormalWeb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</w:rPr>
        <w:t xml:space="preserve">Play items - </w:t>
      </w:r>
      <w:r w:rsidR="00220129" w:rsidRPr="00EE72D0">
        <w:rPr>
          <w:rFonts w:ascii="Arial" w:hAnsi="Arial" w:cs="Arial"/>
          <w:color w:val="000000"/>
        </w:rPr>
        <w:t>Check units are secure.</w:t>
      </w:r>
      <w:r>
        <w:rPr>
          <w:rFonts w:ascii="Arial" w:hAnsi="Arial" w:cs="Arial"/>
          <w:color w:val="000000"/>
        </w:rPr>
        <w:t xml:space="preserve"> Winter blanks to be fitted on </w:t>
      </w:r>
      <w:r w:rsidR="00220129" w:rsidRPr="00EE72D0">
        <w:rPr>
          <w:rFonts w:ascii="Arial" w:hAnsi="Arial" w:cs="Arial"/>
          <w:color w:val="000000"/>
        </w:rPr>
        <w:t>grou</w:t>
      </w:r>
      <w:r>
        <w:rPr>
          <w:rFonts w:ascii="Arial" w:hAnsi="Arial" w:cs="Arial"/>
          <w:color w:val="000000"/>
        </w:rPr>
        <w:t xml:space="preserve">nd jets, jet put into </w:t>
      </w:r>
      <w:r w:rsidR="00807A0E">
        <w:rPr>
          <w:rFonts w:ascii="Arial" w:hAnsi="Arial" w:cs="Arial"/>
          <w:color w:val="000000"/>
        </w:rPr>
        <w:t>plant room</w:t>
      </w:r>
      <w:r>
        <w:rPr>
          <w:rFonts w:ascii="Arial" w:hAnsi="Arial" w:cs="Arial"/>
          <w:color w:val="000000"/>
        </w:rPr>
        <w:t>.</w:t>
      </w:r>
    </w:p>
    <w:p w14:paraId="065E7131" w14:textId="77777777" w:rsidR="00B72ECE" w:rsidRDefault="00B72ECE" w:rsidP="00AE775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Commissioning includes the following;</w:t>
      </w:r>
    </w:p>
    <w:p w14:paraId="70291D38" w14:textId="7777777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Sterilise and </w:t>
      </w:r>
      <w:r w:rsidR="00CE116F">
        <w:rPr>
          <w:rFonts w:ascii="Arial" w:hAnsi="Arial" w:cs="Arial"/>
          <w:color w:val="000000" w:themeColor="text1"/>
          <w:sz w:val="24"/>
          <w:szCs w:val="24"/>
        </w:rPr>
        <w:t>refill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water reservoir tank.</w:t>
      </w:r>
    </w:p>
    <w:p w14:paraId="7452E4ED" w14:textId="7777777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Shock treat and flush system.</w:t>
      </w:r>
    </w:p>
    <w:p w14:paraId="2B255468" w14:textId="77777777" w:rsidR="005E6A4F" w:rsidRDefault="005E6A4F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Replace Granudos pressure switch.</w:t>
      </w:r>
    </w:p>
    <w:p w14:paraId="5223DA72" w14:textId="7777777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Install exterior splash pad featu</w:t>
      </w:r>
      <w:r w:rsidR="007F243D">
        <w:rPr>
          <w:rFonts w:ascii="Arial" w:hAnsi="Arial" w:cs="Arial"/>
          <w:color w:val="000000" w:themeColor="text1"/>
          <w:sz w:val="24"/>
          <w:szCs w:val="24"/>
        </w:rPr>
        <w:t>res and remove silicon sealant.</w:t>
      </w:r>
    </w:p>
    <w:p w14:paraId="448017E3" w14:textId="7777777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Run system – repair any leaks and check sequencing.</w:t>
      </w:r>
    </w:p>
    <w:p w14:paraId="01213C74" w14:textId="7777777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Test water quality including a bacterial test. </w:t>
      </w:r>
    </w:p>
    <w:p w14:paraId="7318F193" w14:textId="0C4AA227" w:rsidR="00B72ECE" w:rsidRDefault="00B72ECE" w:rsidP="00B72ECE">
      <w:pPr>
        <w:pStyle w:val="ListParagraph"/>
        <w:numPr>
          <w:ilvl w:val="0"/>
          <w:numId w:val="10"/>
        </w:num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a written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report 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and submit via email </w:t>
      </w:r>
      <w:r>
        <w:rPr>
          <w:rFonts w:ascii="Arial" w:hAnsi="Arial" w:cs="Arial"/>
          <w:color w:val="000000" w:themeColor="text1"/>
          <w:sz w:val="24"/>
          <w:szCs w:val="24"/>
        </w:rPr>
        <w:t>to client on works and include test</w:t>
      </w:r>
      <w:r w:rsidR="008E1FD6">
        <w:rPr>
          <w:rFonts w:ascii="Arial" w:hAnsi="Arial" w:cs="Arial"/>
          <w:color w:val="000000" w:themeColor="text1"/>
          <w:sz w:val="24"/>
          <w:szCs w:val="24"/>
        </w:rPr>
        <w:t xml:space="preserve"> results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8E1FD6">
          <w:rPr>
            <w:rStyle w:val="Hyperlink"/>
            <w:rFonts w:ascii="Arial" w:hAnsi="Arial" w:cs="Arial"/>
            <w:sz w:val="24"/>
            <w:szCs w:val="24"/>
          </w:rPr>
          <w:t>Streetscene@gosport.gov.uk</w:t>
        </w:r>
      </w:hyperlink>
    </w:p>
    <w:p w14:paraId="1EF88087" w14:textId="77777777" w:rsidR="00486F8A" w:rsidRPr="00B72ECE" w:rsidRDefault="00486F8A" w:rsidP="00486F8A">
      <w:pPr>
        <w:pStyle w:val="ListParagraph"/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14:paraId="3E677E41" w14:textId="77777777" w:rsidR="00555421" w:rsidRPr="00DD7D61" w:rsidRDefault="00555421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3635AD5" w14:textId="77777777" w:rsidR="00F771B1" w:rsidRPr="007A6973" w:rsidRDefault="00F771B1" w:rsidP="00F771B1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7A6973">
        <w:rPr>
          <w:rFonts w:ascii="Arial" w:hAnsi="Arial" w:cs="Arial"/>
          <w:b/>
          <w:color w:val="000000" w:themeColor="text1"/>
          <w:sz w:val="24"/>
          <w:szCs w:val="24"/>
        </w:rPr>
        <w:t>QUOTATION PROCESS</w:t>
      </w:r>
    </w:p>
    <w:p w14:paraId="35A06157" w14:textId="431D272D" w:rsidR="00AE7753" w:rsidRDefault="008E1FD6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required you may attend a site visit, a time 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 xml:space="preserve">can be arranged by email enquiry through the Proactis South </w:t>
      </w:r>
      <w:r w:rsidR="004A172F">
        <w:rPr>
          <w:rFonts w:ascii="Arial" w:hAnsi="Arial" w:cs="Arial"/>
          <w:color w:val="000000" w:themeColor="text1"/>
          <w:sz w:val="24"/>
          <w:szCs w:val="24"/>
        </w:rPr>
        <w:t>E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 xml:space="preserve">ast </w:t>
      </w:r>
      <w:r w:rsidR="004A172F">
        <w:rPr>
          <w:rFonts w:ascii="Arial" w:hAnsi="Arial" w:cs="Arial"/>
          <w:color w:val="000000" w:themeColor="text1"/>
          <w:sz w:val="24"/>
          <w:szCs w:val="24"/>
        </w:rPr>
        <w:t>Business</w:t>
      </w:r>
      <w:r w:rsidR="00555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72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ortal</w:t>
      </w:r>
      <w:bookmarkStart w:id="0" w:name="_GoBack"/>
      <w:bookmarkEnd w:id="0"/>
      <w:r w:rsidR="00A55F12">
        <w:rPr>
          <w:rFonts w:ascii="Arial" w:hAnsi="Arial" w:cs="Arial"/>
          <w:color w:val="000000" w:themeColor="text1"/>
          <w:sz w:val="24"/>
          <w:szCs w:val="24"/>
        </w:rPr>
        <w:t>.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 xml:space="preserve"> The site visit date is 30/09/2021 please contact 8000 198 598 and ask for Caroline Smith.</w:t>
      </w:r>
    </w:p>
    <w:p w14:paraId="64C316C7" w14:textId="77777777" w:rsidR="00F771B1" w:rsidRDefault="00F771B1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4"/>
        </w:rPr>
        <w:t>ast Business Portal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, also known as Proactis,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break the 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>quote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down 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 xml:space="preserve">to show 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cost of</w:t>
      </w:r>
      <w:r w:rsidR="00740E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33AB">
        <w:rPr>
          <w:rFonts w:ascii="Arial" w:hAnsi="Arial" w:cs="Arial"/>
          <w:color w:val="000000" w:themeColor="text1"/>
          <w:sz w:val="24"/>
          <w:szCs w:val="24"/>
        </w:rPr>
        <w:t>materials and labour, this must be your full and final price</w:t>
      </w:r>
      <w:r w:rsidR="00486F8A">
        <w:rPr>
          <w:rFonts w:ascii="Arial" w:hAnsi="Arial" w:cs="Arial"/>
          <w:color w:val="000000" w:themeColor="text1"/>
          <w:sz w:val="24"/>
          <w:szCs w:val="24"/>
        </w:rPr>
        <w:t>, for both the decommissioning an the commissioning.</w:t>
      </w:r>
    </w:p>
    <w:p w14:paraId="2B4DB7C5" w14:textId="77777777" w:rsidR="007744E3" w:rsidRDefault="007744E3" w:rsidP="00F771B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Quotes are to be returned by </w:t>
      </w:r>
      <w:r w:rsidR="007945D2">
        <w:rPr>
          <w:rFonts w:ascii="Arial" w:hAnsi="Arial" w:cs="Arial"/>
          <w:color w:val="000000" w:themeColor="text1"/>
          <w:sz w:val="24"/>
          <w:szCs w:val="24"/>
        </w:rPr>
        <w:t>7</w:t>
      </w:r>
      <w:r w:rsidR="007945D2" w:rsidRPr="007945D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7945D2">
        <w:rPr>
          <w:rFonts w:ascii="Arial" w:hAnsi="Arial" w:cs="Arial"/>
          <w:color w:val="000000" w:themeColor="text1"/>
          <w:sz w:val="24"/>
          <w:szCs w:val="24"/>
        </w:rPr>
        <w:t xml:space="preserve"> October</w:t>
      </w:r>
      <w:r w:rsidR="00DD7D61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8FD47C" w14:textId="77777777" w:rsidR="00F771B1" w:rsidRPr="00EE72D0" w:rsidRDefault="000114F3" w:rsidP="00F771B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72D0">
        <w:rPr>
          <w:rFonts w:ascii="Arial" w:hAnsi="Arial" w:cs="Arial"/>
          <w:color w:val="000000" w:themeColor="text1"/>
          <w:sz w:val="24"/>
          <w:szCs w:val="24"/>
          <w:u w:val="single"/>
        </w:rPr>
        <w:t>E</w:t>
      </w:r>
      <w:r w:rsidR="00636EC1" w:rsidRPr="00EE72D0">
        <w:rPr>
          <w:rFonts w:ascii="Arial" w:hAnsi="Arial" w:cs="Arial"/>
          <w:color w:val="000000" w:themeColor="text1"/>
          <w:sz w:val="24"/>
          <w:szCs w:val="24"/>
          <w:u w:val="single"/>
        </w:rPr>
        <w:t>valuation</w:t>
      </w:r>
    </w:p>
    <w:p w14:paraId="2BD783AC" w14:textId="77777777" w:rsidR="0070534B" w:rsidRDefault="00F771B1" w:rsidP="00D00EE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="00636EC1"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 w:rsidR="00A15FC3">
        <w:rPr>
          <w:rFonts w:ascii="Arial" w:hAnsi="Arial" w:cs="Arial"/>
          <w:color w:val="000000" w:themeColor="text1"/>
          <w:sz w:val="24"/>
          <w:szCs w:val="24"/>
        </w:rPr>
        <w:t>,</w:t>
      </w:r>
      <w:r w:rsidR="00636EC1"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</w:t>
      </w:r>
      <w:r w:rsidR="007F243D">
        <w:rPr>
          <w:rFonts w:ascii="Arial" w:hAnsi="Arial" w:cs="Arial"/>
          <w:color w:val="000000" w:themeColor="text1"/>
          <w:sz w:val="24"/>
          <w:szCs w:val="24"/>
        </w:rPr>
        <w:t>tion covers all of the requirements in the specification above and the detailed documentation required.</w:t>
      </w:r>
    </w:p>
    <w:sectPr w:rsidR="007053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708F" w14:textId="77777777" w:rsidR="00CE116F" w:rsidRDefault="00CE116F" w:rsidP="00752902">
      <w:pPr>
        <w:spacing w:after="0" w:line="240" w:lineRule="auto"/>
      </w:pPr>
      <w:r>
        <w:separator/>
      </w:r>
    </w:p>
  </w:endnote>
  <w:endnote w:type="continuationSeparator" w:id="0">
    <w:p w14:paraId="785CD402" w14:textId="77777777" w:rsidR="00CE116F" w:rsidRDefault="00CE116F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2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AD29E" w14:textId="14CBBED7" w:rsidR="00CE116F" w:rsidRDefault="00CE11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FD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8E1FD6">
          <w:rPr>
            <w:noProof/>
          </w:rPr>
          <w:t>Thursday, 23 September 2021</w:t>
        </w:r>
        <w:r>
          <w:rPr>
            <w:noProof/>
          </w:rPr>
          <w:fldChar w:fldCharType="end"/>
        </w:r>
      </w:p>
    </w:sdtContent>
  </w:sdt>
  <w:p w14:paraId="28EEDC67" w14:textId="77777777" w:rsidR="00CE116F" w:rsidRDefault="00CE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6366" w14:textId="77777777" w:rsidR="00CE116F" w:rsidRDefault="00CE116F" w:rsidP="00752902">
      <w:pPr>
        <w:spacing w:after="0" w:line="240" w:lineRule="auto"/>
      </w:pPr>
      <w:r>
        <w:separator/>
      </w:r>
    </w:p>
  </w:footnote>
  <w:footnote w:type="continuationSeparator" w:id="0">
    <w:p w14:paraId="2A62C6C1" w14:textId="77777777" w:rsidR="00CE116F" w:rsidRDefault="00CE116F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1B36" w14:textId="77777777" w:rsidR="00CE116F" w:rsidRDefault="00CE11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0A827" wp14:editId="7B3FC638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Lee Splash park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14E"/>
    <w:multiLevelType w:val="multilevel"/>
    <w:tmpl w:val="DF148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6FC3"/>
    <w:multiLevelType w:val="hybridMultilevel"/>
    <w:tmpl w:val="C4D8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650D"/>
    <w:multiLevelType w:val="hybridMultilevel"/>
    <w:tmpl w:val="EC92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4762"/>
    <w:multiLevelType w:val="hybridMultilevel"/>
    <w:tmpl w:val="8EE0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B5F33"/>
    <w:multiLevelType w:val="multilevel"/>
    <w:tmpl w:val="DC20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435F"/>
    <w:multiLevelType w:val="hybridMultilevel"/>
    <w:tmpl w:val="87B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E29C6"/>
    <w:multiLevelType w:val="hybridMultilevel"/>
    <w:tmpl w:val="8BF8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415C2"/>
    <w:multiLevelType w:val="hybridMultilevel"/>
    <w:tmpl w:val="AAF4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114F3"/>
    <w:rsid w:val="000257AD"/>
    <w:rsid w:val="00044C7D"/>
    <w:rsid w:val="00051367"/>
    <w:rsid w:val="00063D2F"/>
    <w:rsid w:val="0009593F"/>
    <w:rsid w:val="000C4742"/>
    <w:rsid w:val="00100240"/>
    <w:rsid w:val="00144BE0"/>
    <w:rsid w:val="00155FAC"/>
    <w:rsid w:val="001811AB"/>
    <w:rsid w:val="001C6548"/>
    <w:rsid w:val="001D4BD6"/>
    <w:rsid w:val="0021045F"/>
    <w:rsid w:val="00220129"/>
    <w:rsid w:val="00230E36"/>
    <w:rsid w:val="00265840"/>
    <w:rsid w:val="00271A57"/>
    <w:rsid w:val="002C5A7E"/>
    <w:rsid w:val="002D0331"/>
    <w:rsid w:val="00322939"/>
    <w:rsid w:val="003336C0"/>
    <w:rsid w:val="003407F6"/>
    <w:rsid w:val="00350813"/>
    <w:rsid w:val="003A43F3"/>
    <w:rsid w:val="003B310C"/>
    <w:rsid w:val="003B33EF"/>
    <w:rsid w:val="003E6719"/>
    <w:rsid w:val="003F117F"/>
    <w:rsid w:val="00405F29"/>
    <w:rsid w:val="00406E0B"/>
    <w:rsid w:val="0045273E"/>
    <w:rsid w:val="00486F8A"/>
    <w:rsid w:val="004A172F"/>
    <w:rsid w:val="004B5266"/>
    <w:rsid w:val="004C15AA"/>
    <w:rsid w:val="00514CD6"/>
    <w:rsid w:val="005218DD"/>
    <w:rsid w:val="00532605"/>
    <w:rsid w:val="00534077"/>
    <w:rsid w:val="00537B25"/>
    <w:rsid w:val="0055281D"/>
    <w:rsid w:val="00555421"/>
    <w:rsid w:val="00573B0D"/>
    <w:rsid w:val="005965A9"/>
    <w:rsid w:val="005B51BB"/>
    <w:rsid w:val="005B7185"/>
    <w:rsid w:val="005C7D65"/>
    <w:rsid w:val="005E6A4F"/>
    <w:rsid w:val="005E6C80"/>
    <w:rsid w:val="005F5700"/>
    <w:rsid w:val="00610BC6"/>
    <w:rsid w:val="0062293D"/>
    <w:rsid w:val="00625E44"/>
    <w:rsid w:val="00635476"/>
    <w:rsid w:val="00636EC1"/>
    <w:rsid w:val="00683EA9"/>
    <w:rsid w:val="006A747B"/>
    <w:rsid w:val="006B2B67"/>
    <w:rsid w:val="006B4666"/>
    <w:rsid w:val="0070534B"/>
    <w:rsid w:val="00705B98"/>
    <w:rsid w:val="0071195E"/>
    <w:rsid w:val="00724E99"/>
    <w:rsid w:val="0072617A"/>
    <w:rsid w:val="00740E5C"/>
    <w:rsid w:val="0074155E"/>
    <w:rsid w:val="00752902"/>
    <w:rsid w:val="00760903"/>
    <w:rsid w:val="007744E3"/>
    <w:rsid w:val="007945D2"/>
    <w:rsid w:val="007949C4"/>
    <w:rsid w:val="007A3D97"/>
    <w:rsid w:val="007A6973"/>
    <w:rsid w:val="007C127C"/>
    <w:rsid w:val="007D0345"/>
    <w:rsid w:val="007E3249"/>
    <w:rsid w:val="007F243D"/>
    <w:rsid w:val="00804F60"/>
    <w:rsid w:val="00807A0E"/>
    <w:rsid w:val="00810408"/>
    <w:rsid w:val="00816B6D"/>
    <w:rsid w:val="00824525"/>
    <w:rsid w:val="00830D33"/>
    <w:rsid w:val="0084210D"/>
    <w:rsid w:val="00844FCF"/>
    <w:rsid w:val="00866D43"/>
    <w:rsid w:val="008724B4"/>
    <w:rsid w:val="008B3007"/>
    <w:rsid w:val="008E1FD6"/>
    <w:rsid w:val="009023A3"/>
    <w:rsid w:val="0094400E"/>
    <w:rsid w:val="00954DC3"/>
    <w:rsid w:val="00960E74"/>
    <w:rsid w:val="009762F5"/>
    <w:rsid w:val="009806AF"/>
    <w:rsid w:val="009B4DD8"/>
    <w:rsid w:val="00A00617"/>
    <w:rsid w:val="00A15FC3"/>
    <w:rsid w:val="00A333AB"/>
    <w:rsid w:val="00A55F12"/>
    <w:rsid w:val="00A804A4"/>
    <w:rsid w:val="00AA67E8"/>
    <w:rsid w:val="00AB6F08"/>
    <w:rsid w:val="00AE02FA"/>
    <w:rsid w:val="00AE7753"/>
    <w:rsid w:val="00B226D6"/>
    <w:rsid w:val="00B30F39"/>
    <w:rsid w:val="00B32758"/>
    <w:rsid w:val="00B3676A"/>
    <w:rsid w:val="00B50E83"/>
    <w:rsid w:val="00B72ECE"/>
    <w:rsid w:val="00BC0019"/>
    <w:rsid w:val="00BF169B"/>
    <w:rsid w:val="00C03FC6"/>
    <w:rsid w:val="00C05944"/>
    <w:rsid w:val="00C1133A"/>
    <w:rsid w:val="00C15061"/>
    <w:rsid w:val="00C40ABC"/>
    <w:rsid w:val="00CE116F"/>
    <w:rsid w:val="00CF4548"/>
    <w:rsid w:val="00CF4DFD"/>
    <w:rsid w:val="00D00EE3"/>
    <w:rsid w:val="00D06A4C"/>
    <w:rsid w:val="00D129E8"/>
    <w:rsid w:val="00D159F6"/>
    <w:rsid w:val="00D522B7"/>
    <w:rsid w:val="00D571CA"/>
    <w:rsid w:val="00D74CE3"/>
    <w:rsid w:val="00D952FE"/>
    <w:rsid w:val="00DB253D"/>
    <w:rsid w:val="00DC1F8F"/>
    <w:rsid w:val="00DD418B"/>
    <w:rsid w:val="00DD7D61"/>
    <w:rsid w:val="00DE3FA4"/>
    <w:rsid w:val="00DE4062"/>
    <w:rsid w:val="00DE585C"/>
    <w:rsid w:val="00E3456D"/>
    <w:rsid w:val="00E47EE4"/>
    <w:rsid w:val="00E6320A"/>
    <w:rsid w:val="00E70C64"/>
    <w:rsid w:val="00E84997"/>
    <w:rsid w:val="00E926F0"/>
    <w:rsid w:val="00EE27A0"/>
    <w:rsid w:val="00EE72D0"/>
    <w:rsid w:val="00F47F15"/>
    <w:rsid w:val="00F55B46"/>
    <w:rsid w:val="00F56954"/>
    <w:rsid w:val="00F61B21"/>
    <w:rsid w:val="00F771B1"/>
    <w:rsid w:val="00F95454"/>
    <w:rsid w:val="00FA0413"/>
    <w:rsid w:val="00FB6E4C"/>
    <w:rsid w:val="00FB7BA7"/>
    <w:rsid w:val="00FC32AB"/>
    <w:rsid w:val="00FD0C3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D3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reetscene@gospor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EE7B-1721-4AFB-B075-CBD39BE3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8C906B20.dotm</Template>
  <TotalTime>1</TotalTime>
  <Pages>3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Lee, Nicola</cp:lastModifiedBy>
  <cp:revision>2</cp:revision>
  <cp:lastPrinted>2020-06-05T13:15:00Z</cp:lastPrinted>
  <dcterms:created xsi:type="dcterms:W3CDTF">2021-09-23T14:37:00Z</dcterms:created>
  <dcterms:modified xsi:type="dcterms:W3CDTF">2021-09-23T14:37:00Z</dcterms:modified>
</cp:coreProperties>
</file>