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8888" w14:textId="528B0579" w:rsidR="00BC4357" w:rsidRDefault="008D6460" w:rsidP="00BC4357">
      <w:pPr>
        <w:jc w:val="center"/>
        <w:rPr>
          <w:b/>
          <w:bCs/>
          <w:u w:val="single"/>
        </w:rPr>
      </w:pPr>
      <w:r>
        <w:rPr>
          <w:b/>
          <w:bCs/>
          <w:u w:val="single"/>
        </w:rPr>
        <w:t xml:space="preserve">Void </w:t>
      </w:r>
      <w:r w:rsidR="00BC4357" w:rsidRPr="00BC4357">
        <w:rPr>
          <w:b/>
          <w:bCs/>
          <w:u w:val="single"/>
        </w:rPr>
        <w:t>Kitchen Specification</w:t>
      </w:r>
      <w:r w:rsidR="00BC4357">
        <w:rPr>
          <w:b/>
          <w:bCs/>
          <w:u w:val="single"/>
        </w:rPr>
        <w:t xml:space="preserve"> </w:t>
      </w:r>
    </w:p>
    <w:p w14:paraId="27445803" w14:textId="756D1E4D" w:rsidR="00BC4357" w:rsidRPr="00BC4357" w:rsidRDefault="00BC4357" w:rsidP="00BC4357"/>
    <w:sdt>
      <w:sdtPr>
        <w:rPr>
          <w:rFonts w:asciiTheme="minorHAnsi" w:eastAsiaTheme="minorHAnsi" w:hAnsiTheme="minorHAnsi" w:cstheme="minorBidi"/>
          <w:color w:val="auto"/>
          <w:sz w:val="22"/>
          <w:szCs w:val="22"/>
          <w:lang w:val="en-GB"/>
        </w:rPr>
        <w:id w:val="398029258"/>
        <w:docPartObj>
          <w:docPartGallery w:val="Table of Contents"/>
          <w:docPartUnique/>
        </w:docPartObj>
      </w:sdtPr>
      <w:sdtEndPr>
        <w:rPr>
          <w:b/>
          <w:bCs/>
          <w:noProof/>
        </w:rPr>
      </w:sdtEndPr>
      <w:sdtContent>
        <w:p w14:paraId="7ADD8D59" w14:textId="33B2EBAB" w:rsidR="00140BDB" w:rsidRDefault="00140BDB" w:rsidP="002C6C40">
          <w:pPr>
            <w:pStyle w:val="TOCHeading"/>
            <w:ind w:right="-46"/>
          </w:pPr>
          <w:r>
            <w:t>Contents</w:t>
          </w:r>
        </w:p>
        <w:p w14:paraId="20848BCA" w14:textId="77777777" w:rsidR="002C2205" w:rsidRDefault="00140BD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2222312" w:history="1">
            <w:r w:rsidR="002C2205" w:rsidRPr="00AC081E">
              <w:rPr>
                <w:rStyle w:val="Hyperlink"/>
                <w:noProof/>
              </w:rPr>
              <w:t>Intro</w:t>
            </w:r>
            <w:r w:rsidR="002C2205">
              <w:rPr>
                <w:noProof/>
                <w:webHidden/>
              </w:rPr>
              <w:tab/>
            </w:r>
            <w:r w:rsidR="002C2205">
              <w:rPr>
                <w:noProof/>
                <w:webHidden/>
              </w:rPr>
              <w:fldChar w:fldCharType="begin"/>
            </w:r>
            <w:r w:rsidR="002C2205">
              <w:rPr>
                <w:noProof/>
                <w:webHidden/>
              </w:rPr>
              <w:instrText xml:space="preserve"> PAGEREF _Toc32222312 \h </w:instrText>
            </w:r>
            <w:r w:rsidR="002C2205">
              <w:rPr>
                <w:noProof/>
                <w:webHidden/>
              </w:rPr>
            </w:r>
            <w:r w:rsidR="002C2205">
              <w:rPr>
                <w:noProof/>
                <w:webHidden/>
              </w:rPr>
              <w:fldChar w:fldCharType="separate"/>
            </w:r>
            <w:r w:rsidR="002C2205">
              <w:rPr>
                <w:noProof/>
                <w:webHidden/>
              </w:rPr>
              <w:t>1</w:t>
            </w:r>
            <w:r w:rsidR="002C2205">
              <w:rPr>
                <w:noProof/>
                <w:webHidden/>
              </w:rPr>
              <w:fldChar w:fldCharType="end"/>
            </w:r>
          </w:hyperlink>
        </w:p>
        <w:p w14:paraId="765A95C6" w14:textId="77777777" w:rsidR="002C2205" w:rsidRDefault="00A25B1A">
          <w:pPr>
            <w:pStyle w:val="TOC1"/>
            <w:tabs>
              <w:tab w:val="right" w:leader="dot" w:pos="9016"/>
            </w:tabs>
            <w:rPr>
              <w:rFonts w:eastAsiaTheme="minorEastAsia"/>
              <w:noProof/>
              <w:lang w:eastAsia="en-GB"/>
            </w:rPr>
          </w:pPr>
          <w:hyperlink w:anchor="_Toc32222314" w:history="1">
            <w:r w:rsidR="002C2205" w:rsidRPr="00AC081E">
              <w:rPr>
                <w:rStyle w:val="Hyperlink"/>
                <w:noProof/>
              </w:rPr>
              <w:t>Scope</w:t>
            </w:r>
            <w:r w:rsidR="002C2205">
              <w:rPr>
                <w:noProof/>
                <w:webHidden/>
              </w:rPr>
              <w:tab/>
            </w:r>
            <w:r w:rsidR="002C2205">
              <w:rPr>
                <w:noProof/>
                <w:webHidden/>
              </w:rPr>
              <w:fldChar w:fldCharType="begin"/>
            </w:r>
            <w:r w:rsidR="002C2205">
              <w:rPr>
                <w:noProof/>
                <w:webHidden/>
              </w:rPr>
              <w:instrText xml:space="preserve"> PAGEREF _Toc32222314 \h </w:instrText>
            </w:r>
            <w:r w:rsidR="002C2205">
              <w:rPr>
                <w:noProof/>
                <w:webHidden/>
              </w:rPr>
            </w:r>
            <w:r w:rsidR="002C2205">
              <w:rPr>
                <w:noProof/>
                <w:webHidden/>
              </w:rPr>
              <w:fldChar w:fldCharType="separate"/>
            </w:r>
            <w:r w:rsidR="002C2205">
              <w:rPr>
                <w:noProof/>
                <w:webHidden/>
              </w:rPr>
              <w:t>1</w:t>
            </w:r>
            <w:r w:rsidR="002C2205">
              <w:rPr>
                <w:noProof/>
                <w:webHidden/>
              </w:rPr>
              <w:fldChar w:fldCharType="end"/>
            </w:r>
          </w:hyperlink>
        </w:p>
        <w:p w14:paraId="0C4618C2" w14:textId="77777777" w:rsidR="002C2205" w:rsidRDefault="00A25B1A">
          <w:pPr>
            <w:pStyle w:val="TOC2"/>
            <w:tabs>
              <w:tab w:val="right" w:leader="dot" w:pos="9016"/>
            </w:tabs>
            <w:rPr>
              <w:rFonts w:eastAsiaTheme="minorEastAsia"/>
              <w:noProof/>
              <w:lang w:eastAsia="en-GB"/>
            </w:rPr>
          </w:pPr>
          <w:hyperlink w:anchor="_Toc32222317" w:history="1">
            <w:r w:rsidR="002C2205" w:rsidRPr="00AC081E">
              <w:rPr>
                <w:rStyle w:val="Hyperlink"/>
                <w:noProof/>
              </w:rPr>
              <w:t>Design</w:t>
            </w:r>
            <w:r w:rsidR="002C2205">
              <w:rPr>
                <w:noProof/>
                <w:webHidden/>
              </w:rPr>
              <w:tab/>
            </w:r>
            <w:r w:rsidR="002C2205">
              <w:rPr>
                <w:noProof/>
                <w:webHidden/>
              </w:rPr>
              <w:fldChar w:fldCharType="begin"/>
            </w:r>
            <w:r w:rsidR="002C2205">
              <w:rPr>
                <w:noProof/>
                <w:webHidden/>
              </w:rPr>
              <w:instrText xml:space="preserve"> PAGEREF _Toc32222317 \h </w:instrText>
            </w:r>
            <w:r w:rsidR="002C2205">
              <w:rPr>
                <w:noProof/>
                <w:webHidden/>
              </w:rPr>
            </w:r>
            <w:r w:rsidR="002C2205">
              <w:rPr>
                <w:noProof/>
                <w:webHidden/>
              </w:rPr>
              <w:fldChar w:fldCharType="separate"/>
            </w:r>
            <w:r w:rsidR="002C2205">
              <w:rPr>
                <w:noProof/>
                <w:webHidden/>
              </w:rPr>
              <w:t>1</w:t>
            </w:r>
            <w:r w:rsidR="002C2205">
              <w:rPr>
                <w:noProof/>
                <w:webHidden/>
              </w:rPr>
              <w:fldChar w:fldCharType="end"/>
            </w:r>
          </w:hyperlink>
        </w:p>
        <w:p w14:paraId="783081B2" w14:textId="77777777" w:rsidR="002C2205" w:rsidRDefault="00A25B1A">
          <w:pPr>
            <w:pStyle w:val="TOC2"/>
            <w:tabs>
              <w:tab w:val="right" w:leader="dot" w:pos="9016"/>
            </w:tabs>
            <w:rPr>
              <w:rFonts w:eastAsiaTheme="minorEastAsia"/>
              <w:noProof/>
              <w:lang w:eastAsia="en-GB"/>
            </w:rPr>
          </w:pPr>
          <w:hyperlink w:anchor="_Toc32222318" w:history="1">
            <w:r w:rsidR="002C2205" w:rsidRPr="00AC081E">
              <w:rPr>
                <w:rStyle w:val="Hyperlink"/>
                <w:noProof/>
              </w:rPr>
              <w:t>Install</w:t>
            </w:r>
            <w:r w:rsidR="002C2205">
              <w:rPr>
                <w:noProof/>
                <w:webHidden/>
              </w:rPr>
              <w:tab/>
            </w:r>
            <w:r w:rsidR="002C2205">
              <w:rPr>
                <w:noProof/>
                <w:webHidden/>
              </w:rPr>
              <w:fldChar w:fldCharType="begin"/>
            </w:r>
            <w:r w:rsidR="002C2205">
              <w:rPr>
                <w:noProof/>
                <w:webHidden/>
              </w:rPr>
              <w:instrText xml:space="preserve"> PAGEREF _Toc32222318 \h </w:instrText>
            </w:r>
            <w:r w:rsidR="002C2205">
              <w:rPr>
                <w:noProof/>
                <w:webHidden/>
              </w:rPr>
            </w:r>
            <w:r w:rsidR="002C2205">
              <w:rPr>
                <w:noProof/>
                <w:webHidden/>
              </w:rPr>
              <w:fldChar w:fldCharType="separate"/>
            </w:r>
            <w:r w:rsidR="002C2205">
              <w:rPr>
                <w:noProof/>
                <w:webHidden/>
              </w:rPr>
              <w:t>2</w:t>
            </w:r>
            <w:r w:rsidR="002C2205">
              <w:rPr>
                <w:noProof/>
                <w:webHidden/>
              </w:rPr>
              <w:fldChar w:fldCharType="end"/>
            </w:r>
          </w:hyperlink>
        </w:p>
        <w:p w14:paraId="7689FB93" w14:textId="7A100200" w:rsidR="002C2205" w:rsidRDefault="00A25B1A">
          <w:pPr>
            <w:pStyle w:val="TOC1"/>
            <w:tabs>
              <w:tab w:val="right" w:leader="dot" w:pos="9016"/>
            </w:tabs>
            <w:rPr>
              <w:rFonts w:eastAsiaTheme="minorEastAsia"/>
              <w:noProof/>
              <w:lang w:eastAsia="en-GB"/>
            </w:rPr>
          </w:pPr>
          <w:hyperlink w:anchor="_Toc32222321" w:history="1">
            <w:r w:rsidR="002C2205" w:rsidRPr="00AC081E">
              <w:rPr>
                <w:rStyle w:val="Hyperlink"/>
                <w:noProof/>
              </w:rPr>
              <w:t>Client Specified Components</w:t>
            </w:r>
            <w:r w:rsidR="002C2205">
              <w:rPr>
                <w:noProof/>
                <w:webHidden/>
              </w:rPr>
              <w:tab/>
            </w:r>
          </w:hyperlink>
          <w:r w:rsidR="001C6DE8">
            <w:rPr>
              <w:noProof/>
            </w:rPr>
            <w:t>2</w:t>
          </w:r>
        </w:p>
        <w:p w14:paraId="26853F39" w14:textId="77777777" w:rsidR="00140BDB" w:rsidRDefault="00140BDB" w:rsidP="00843FB9">
          <w:r>
            <w:rPr>
              <w:b/>
              <w:bCs/>
              <w:noProof/>
            </w:rPr>
            <w:fldChar w:fldCharType="end"/>
          </w:r>
        </w:p>
      </w:sdtContent>
    </w:sdt>
    <w:p w14:paraId="60D73B42" w14:textId="77777777" w:rsidR="00800E54" w:rsidRDefault="00140BDB" w:rsidP="00140BDB">
      <w:pPr>
        <w:pStyle w:val="Heading1"/>
      </w:pPr>
      <w:bookmarkStart w:id="0" w:name="_Toc32222312"/>
      <w:r>
        <w:t>Intro</w:t>
      </w:r>
      <w:bookmarkEnd w:id="0"/>
      <w:r>
        <w:t xml:space="preserve"> </w:t>
      </w:r>
    </w:p>
    <w:p w14:paraId="3C092CBE" w14:textId="1D844635" w:rsidR="00140BDB" w:rsidRPr="00380419" w:rsidRDefault="0050585B">
      <w:pPr>
        <w:rPr>
          <w:color w:val="FF0000"/>
        </w:rPr>
      </w:pPr>
      <w:r>
        <w:t>This document details the s</w:t>
      </w:r>
      <w:r w:rsidR="00140BDB">
        <w:t xml:space="preserve">pecification for Lincoln </w:t>
      </w:r>
      <w:r w:rsidR="008D6460">
        <w:t xml:space="preserve">Void </w:t>
      </w:r>
      <w:r w:rsidR="003328DF">
        <w:t>Property Kitchen</w:t>
      </w:r>
      <w:r w:rsidR="00140BDB">
        <w:t xml:space="preserve"> refurbishments</w:t>
      </w:r>
      <w:r w:rsidR="0034140D">
        <w:t>.</w:t>
      </w:r>
    </w:p>
    <w:p w14:paraId="6655137A" w14:textId="77777777" w:rsidR="00140BDB" w:rsidRDefault="00140BDB" w:rsidP="00140BDB">
      <w:pPr>
        <w:pStyle w:val="Heading1"/>
      </w:pPr>
      <w:bookmarkStart w:id="1" w:name="_Toc32222314"/>
      <w:r>
        <w:t>Scope</w:t>
      </w:r>
      <w:bookmarkEnd w:id="1"/>
    </w:p>
    <w:p w14:paraId="68D924F5" w14:textId="31C9479B" w:rsidR="00FA47FC" w:rsidRDefault="00140BDB">
      <w:r>
        <w:t xml:space="preserve">This specification lays out the </w:t>
      </w:r>
      <w:r w:rsidR="001C6DE8">
        <w:t>d</w:t>
      </w:r>
      <w:r>
        <w:t xml:space="preserve">esign and installation requirements </w:t>
      </w:r>
      <w:r w:rsidR="008F0466">
        <w:t xml:space="preserve">for Void kitchen replacements. </w:t>
      </w:r>
      <w:r w:rsidR="00750643">
        <w:t>Kitchen units are by Moores Kitchens</w:t>
      </w:r>
      <w:r w:rsidR="00B87E80">
        <w:t xml:space="preserve"> from the </w:t>
      </w:r>
      <w:r w:rsidR="00750643">
        <w:t>Vita Range</w:t>
      </w:r>
      <w:r w:rsidR="00CA3298">
        <w:t xml:space="preserve"> as per below.  </w:t>
      </w:r>
    </w:p>
    <w:p w14:paraId="38DEED37" w14:textId="3008776B" w:rsidR="00CA3298" w:rsidRDefault="00CA3298">
      <w:r>
        <w:t>Moores Kitchens Vita Range:</w:t>
      </w:r>
    </w:p>
    <w:p w14:paraId="6D6BAB96" w14:textId="77777777" w:rsidR="00FA47FC" w:rsidRDefault="00FA47FC" w:rsidP="00FA47FC">
      <w:pPr>
        <w:pStyle w:val="ListParagraph"/>
        <w:numPr>
          <w:ilvl w:val="0"/>
          <w:numId w:val="19"/>
        </w:numPr>
      </w:pPr>
      <w:r>
        <w:t>18mm White Carcasses on adjustable legs</w:t>
      </w:r>
    </w:p>
    <w:p w14:paraId="56A27880" w14:textId="0512E22F" w:rsidR="00FA47FC" w:rsidRDefault="00FA47FC" w:rsidP="00FA47FC">
      <w:pPr>
        <w:pStyle w:val="ListParagraph"/>
        <w:numPr>
          <w:ilvl w:val="0"/>
          <w:numId w:val="19"/>
        </w:numPr>
      </w:pPr>
      <w:r>
        <w:t>Door</w:t>
      </w:r>
      <w:r w:rsidR="00BC4357">
        <w:t>s in</w:t>
      </w:r>
      <w:r>
        <w:t xml:space="preserve"> Natural Oak</w:t>
      </w:r>
      <w:r w:rsidR="00BC4357">
        <w:t xml:space="preserve"> </w:t>
      </w:r>
      <w:r>
        <w:t>with F96 Handle</w:t>
      </w:r>
    </w:p>
    <w:p w14:paraId="31F5ACA1" w14:textId="050BE712" w:rsidR="00FA47FC" w:rsidRDefault="00FA47FC" w:rsidP="00FA47FC">
      <w:pPr>
        <w:pStyle w:val="ListParagraph"/>
        <w:numPr>
          <w:ilvl w:val="0"/>
          <w:numId w:val="19"/>
        </w:numPr>
      </w:pPr>
      <w:r>
        <w:t>Worktops, 40mm post-formed 6mm radius worktops</w:t>
      </w:r>
      <w:r w:rsidR="00BC4357">
        <w:t xml:space="preserve"> in </w:t>
      </w:r>
      <w:r>
        <w:t>Cumbrian Stone</w:t>
      </w:r>
      <w:r w:rsidR="00BC4357">
        <w:t>.</w:t>
      </w:r>
    </w:p>
    <w:p w14:paraId="60148240" w14:textId="77777777" w:rsidR="00140BDB" w:rsidRDefault="00FA47FC" w:rsidP="00FA47FC">
      <w:pPr>
        <w:pStyle w:val="ListParagraph"/>
        <w:numPr>
          <w:ilvl w:val="0"/>
          <w:numId w:val="19"/>
        </w:numPr>
      </w:pPr>
      <w:r>
        <w:t xml:space="preserve">White </w:t>
      </w:r>
      <w:r w:rsidR="00750643">
        <w:t>Ceramic tile</w:t>
      </w:r>
      <w:r w:rsidR="001E069B">
        <w:t xml:space="preserve"> splashback, with satin </w:t>
      </w:r>
      <w:r w:rsidR="00750643">
        <w:t xml:space="preserve">square edge </w:t>
      </w:r>
      <w:r w:rsidR="001E069B">
        <w:t xml:space="preserve">aluminium </w:t>
      </w:r>
      <w:r w:rsidR="00406B19">
        <w:t xml:space="preserve">tile </w:t>
      </w:r>
      <w:r w:rsidR="001E069B">
        <w:t>trim</w:t>
      </w:r>
      <w:r w:rsidR="00300477">
        <w:t>.</w:t>
      </w:r>
      <w:r w:rsidR="00BA66DB">
        <w:t xml:space="preserve"> </w:t>
      </w:r>
    </w:p>
    <w:p w14:paraId="701BF501" w14:textId="77777777" w:rsidR="00140BDB" w:rsidRDefault="00140BDB" w:rsidP="00140BDB">
      <w:pPr>
        <w:pStyle w:val="Heading2"/>
      </w:pPr>
      <w:bookmarkStart w:id="2" w:name="_Toc32222317"/>
      <w:r>
        <w:t>Design</w:t>
      </w:r>
      <w:bookmarkEnd w:id="2"/>
    </w:p>
    <w:p w14:paraId="5553AF03" w14:textId="07CD2996" w:rsidR="00917CD4" w:rsidRDefault="00917CD4" w:rsidP="008F34A2">
      <w:pPr>
        <w:pStyle w:val="ListParagraph"/>
        <w:numPr>
          <w:ilvl w:val="0"/>
          <w:numId w:val="2"/>
        </w:numPr>
      </w:pPr>
      <w:r>
        <w:t>The kitchen manufacture</w:t>
      </w:r>
      <w:r w:rsidR="00406B19">
        <w:t>r is to be</w:t>
      </w:r>
      <w:r w:rsidR="00750643">
        <w:t xml:space="preserve"> Moores </w:t>
      </w:r>
      <w:r w:rsidR="0050585B">
        <w:t>Kitchens, the</w:t>
      </w:r>
      <w:r w:rsidR="00CA3298">
        <w:t xml:space="preserve"> </w:t>
      </w:r>
      <w:r w:rsidR="0050585B">
        <w:t>S</w:t>
      </w:r>
      <w:r w:rsidR="00CA3298">
        <w:t xml:space="preserve">ervice </w:t>
      </w:r>
      <w:r w:rsidR="0050585B">
        <w:t>P</w:t>
      </w:r>
      <w:r w:rsidR="00CA3298">
        <w:t xml:space="preserve">rovider will organise a survey and design the kitchen layout to ensure it meets the Decent Homes Standard. </w:t>
      </w:r>
    </w:p>
    <w:p w14:paraId="3B5F3327" w14:textId="5F9F7324" w:rsidR="00126BBC" w:rsidRDefault="00126BBC" w:rsidP="008F34A2">
      <w:pPr>
        <w:pStyle w:val="ListParagraph"/>
        <w:numPr>
          <w:ilvl w:val="0"/>
          <w:numId w:val="2"/>
        </w:numPr>
      </w:pPr>
      <w:r>
        <w:t xml:space="preserve">All items of kitchen units are to be installed in the same </w:t>
      </w:r>
      <w:r w:rsidR="0050585B">
        <w:t>location unless</w:t>
      </w:r>
      <w:r>
        <w:t xml:space="preserve"> the layout needs to be changed to meet Decent Homes Standard as above.</w:t>
      </w:r>
    </w:p>
    <w:p w14:paraId="066DF8CF" w14:textId="031119DA" w:rsidR="009304B3" w:rsidRDefault="008F34A2" w:rsidP="008F34A2">
      <w:pPr>
        <w:pStyle w:val="ListParagraph"/>
        <w:numPr>
          <w:ilvl w:val="0"/>
          <w:numId w:val="2"/>
        </w:numPr>
      </w:pPr>
      <w:r>
        <w:t xml:space="preserve">Materials </w:t>
      </w:r>
      <w:r w:rsidR="00E53C32">
        <w:t xml:space="preserve">or components </w:t>
      </w:r>
      <w:r>
        <w:t>speci</w:t>
      </w:r>
      <w:r w:rsidR="0037597A">
        <w:t xml:space="preserve">fied by the client </w:t>
      </w:r>
      <w:r>
        <w:t xml:space="preserve">are </w:t>
      </w:r>
      <w:r w:rsidR="00E53C32">
        <w:t xml:space="preserve">to be used during the </w:t>
      </w:r>
      <w:r w:rsidR="00AF661E" w:rsidRPr="0021745C">
        <w:t>programme of</w:t>
      </w:r>
      <w:r w:rsidR="00AF661E">
        <w:t xml:space="preserve"> </w:t>
      </w:r>
      <w:r w:rsidR="00E53C32">
        <w:t xml:space="preserve">works. </w:t>
      </w:r>
    </w:p>
    <w:p w14:paraId="43EED432" w14:textId="77777777" w:rsidR="008F34A2" w:rsidRPr="008F34A2" w:rsidRDefault="009304B3" w:rsidP="008F34A2">
      <w:pPr>
        <w:pStyle w:val="ListParagraph"/>
        <w:numPr>
          <w:ilvl w:val="0"/>
          <w:numId w:val="2"/>
        </w:numPr>
      </w:pPr>
      <w:r>
        <w:t>Any materials not specified by the client need to be compatible with client specified materials and to the correct BS standards</w:t>
      </w:r>
      <w:r w:rsidR="00AF661E">
        <w:t xml:space="preserve"> and agreed prior to the commencement of the works. </w:t>
      </w:r>
      <w:r>
        <w:t xml:space="preserve">  </w:t>
      </w:r>
      <w:r w:rsidR="008F34A2">
        <w:t xml:space="preserve"> </w:t>
      </w:r>
    </w:p>
    <w:p w14:paraId="3C4F6871" w14:textId="77777777" w:rsidR="00140BDB" w:rsidRDefault="00140BDB" w:rsidP="00140BDB">
      <w:pPr>
        <w:pStyle w:val="Heading2"/>
      </w:pPr>
      <w:bookmarkStart w:id="3" w:name="_Toc32222318"/>
      <w:r>
        <w:t>Install</w:t>
      </w:r>
      <w:bookmarkEnd w:id="3"/>
    </w:p>
    <w:p w14:paraId="4D668E91" w14:textId="64C66190" w:rsidR="0071102C" w:rsidRDefault="008F34A2" w:rsidP="0071102C">
      <w:pPr>
        <w:pStyle w:val="ListParagraph"/>
        <w:numPr>
          <w:ilvl w:val="0"/>
          <w:numId w:val="3"/>
        </w:numPr>
      </w:pPr>
      <w:r>
        <w:t xml:space="preserve">The complete </w:t>
      </w:r>
      <w:r w:rsidR="0021745C">
        <w:t xml:space="preserve">kitchen </w:t>
      </w:r>
      <w:r>
        <w:t xml:space="preserve">installation should </w:t>
      </w:r>
      <w:r w:rsidR="00AF661E">
        <w:t xml:space="preserve">be </w:t>
      </w:r>
      <w:r w:rsidR="00AF661E" w:rsidRPr="0021745C">
        <w:t>in compliance with</w:t>
      </w:r>
      <w:r w:rsidR="00AF661E">
        <w:t xml:space="preserve"> </w:t>
      </w:r>
      <w:r>
        <w:t xml:space="preserve">best practice or </w:t>
      </w:r>
      <w:r w:rsidR="003328DF">
        <w:t>manufacturer’s</w:t>
      </w:r>
      <w:r>
        <w:t xml:space="preserve"> instructions when installing and components relating to the works.</w:t>
      </w:r>
    </w:p>
    <w:p w14:paraId="72783082" w14:textId="77777777" w:rsidR="008F34A2" w:rsidRDefault="0071102C" w:rsidP="0071102C">
      <w:pPr>
        <w:pStyle w:val="ListParagraph"/>
        <w:numPr>
          <w:ilvl w:val="0"/>
          <w:numId w:val="3"/>
        </w:numPr>
      </w:pPr>
      <w:r>
        <w:t>All of the below are included in the scope of the work</w:t>
      </w:r>
      <w:r w:rsidR="00AF661E">
        <w:t>s.</w:t>
      </w:r>
      <w:r w:rsidR="0054103C">
        <w:t xml:space="preserve"> </w:t>
      </w:r>
      <w:r>
        <w:t xml:space="preserve"> </w:t>
      </w:r>
      <w:r w:rsidR="008F34A2">
        <w:t xml:space="preserve">  </w:t>
      </w:r>
    </w:p>
    <w:p w14:paraId="07E9D148" w14:textId="77777777" w:rsidR="0054103C" w:rsidRPr="009304B3" w:rsidRDefault="00917CD4" w:rsidP="0054103C">
      <w:pPr>
        <w:spacing w:after="0" w:line="240" w:lineRule="auto"/>
        <w:rPr>
          <w:rFonts w:eastAsia="Times New Roman" w:cstheme="minorHAnsi"/>
          <w:bCs/>
          <w:color w:val="000000"/>
          <w:u w:val="single"/>
          <w:lang w:eastAsia="en-GB"/>
        </w:rPr>
      </w:pPr>
      <w:r>
        <w:rPr>
          <w:rFonts w:eastAsia="Times New Roman" w:cstheme="minorHAnsi"/>
          <w:bCs/>
          <w:color w:val="000000"/>
          <w:u w:val="single"/>
          <w:lang w:eastAsia="en-GB"/>
        </w:rPr>
        <w:t>Kitchen</w:t>
      </w:r>
    </w:p>
    <w:p w14:paraId="300E79EB" w14:textId="77777777" w:rsidR="009304B3" w:rsidRDefault="0054103C" w:rsidP="0054103C">
      <w:pPr>
        <w:spacing w:after="0" w:line="240" w:lineRule="auto"/>
        <w:rPr>
          <w:rFonts w:ascii="Calibri" w:eastAsia="Times New Roman" w:hAnsi="Calibri" w:cs="Calibri"/>
          <w:bCs/>
          <w:color w:val="000000"/>
          <w:lang w:eastAsia="en-GB"/>
        </w:rPr>
      </w:pPr>
      <w:r w:rsidRPr="009304B3">
        <w:rPr>
          <w:rFonts w:ascii="Calibri" w:eastAsia="Times New Roman" w:hAnsi="Calibri" w:cs="Calibri"/>
          <w:bCs/>
          <w:color w:val="000000"/>
          <w:lang w:eastAsia="en-GB"/>
        </w:rPr>
        <w:t xml:space="preserve"> </w:t>
      </w:r>
    </w:p>
    <w:p w14:paraId="36680024" w14:textId="3A2499BA" w:rsidR="00B87E80" w:rsidRDefault="00B87E80" w:rsidP="009304B3">
      <w:pPr>
        <w:pStyle w:val="ListParagraph"/>
        <w:numPr>
          <w:ilvl w:val="0"/>
          <w:numId w:val="6"/>
        </w:numPr>
        <w:spacing w:after="0" w:line="240" w:lineRule="auto"/>
        <w:rPr>
          <w:rFonts w:ascii="Calibri" w:eastAsia="Times New Roman" w:hAnsi="Calibri" w:cs="Calibri"/>
          <w:bCs/>
          <w:color w:val="000000"/>
          <w:lang w:eastAsia="en-GB"/>
        </w:rPr>
      </w:pPr>
      <w:r w:rsidRPr="00B87E80">
        <w:rPr>
          <w:rFonts w:ascii="Calibri" w:eastAsia="Times New Roman" w:hAnsi="Calibri" w:cs="Calibri"/>
          <w:bCs/>
          <w:color w:val="000000"/>
          <w:lang w:eastAsia="en-GB"/>
        </w:rPr>
        <w:t>Demolition/Strip out existing kitchen units</w:t>
      </w:r>
      <w:r>
        <w:rPr>
          <w:rFonts w:ascii="Calibri" w:eastAsia="Times New Roman" w:hAnsi="Calibri" w:cs="Calibri"/>
          <w:bCs/>
          <w:color w:val="000000"/>
          <w:lang w:eastAsia="en-GB"/>
        </w:rPr>
        <w:t>, floor covering, wall tiles, wallpaper</w:t>
      </w:r>
      <w:r w:rsidR="00126BBC">
        <w:rPr>
          <w:rFonts w:ascii="Calibri" w:eastAsia="Times New Roman" w:hAnsi="Calibri" w:cs="Calibri"/>
          <w:bCs/>
          <w:color w:val="000000"/>
          <w:lang w:eastAsia="en-GB"/>
        </w:rPr>
        <w:t xml:space="preserve"> &amp;</w:t>
      </w:r>
      <w:r w:rsidR="00C106BC">
        <w:rPr>
          <w:rFonts w:ascii="Calibri" w:eastAsia="Times New Roman" w:hAnsi="Calibri" w:cs="Calibri"/>
          <w:bCs/>
          <w:color w:val="000000"/>
          <w:lang w:eastAsia="en-GB"/>
        </w:rPr>
        <w:t xml:space="preserve"> remove white goods</w:t>
      </w:r>
      <w:r w:rsidR="00126BBC">
        <w:rPr>
          <w:rFonts w:ascii="Calibri" w:eastAsia="Times New Roman" w:hAnsi="Calibri" w:cs="Calibri"/>
          <w:bCs/>
          <w:color w:val="000000"/>
          <w:lang w:eastAsia="en-GB"/>
        </w:rPr>
        <w:t>.</w:t>
      </w:r>
    </w:p>
    <w:p w14:paraId="4EDA41C4" w14:textId="61D20619" w:rsidR="009304B3" w:rsidRPr="00B87E80" w:rsidRDefault="00B87E80"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Install new kitchen units as plan</w:t>
      </w:r>
    </w:p>
    <w:p w14:paraId="2619CA21" w14:textId="77777777" w:rsidR="009304B3" w:rsidRPr="00B87E80"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Waste</w:t>
      </w:r>
      <w:r w:rsidR="0054103C" w:rsidRPr="00B87E80">
        <w:rPr>
          <w:rFonts w:ascii="Calibri" w:eastAsia="Times New Roman" w:hAnsi="Calibri" w:cs="Calibri"/>
          <w:bCs/>
          <w:color w:val="000000"/>
          <w:lang w:eastAsia="en-GB"/>
        </w:rPr>
        <w:t xml:space="preserve"> </w:t>
      </w:r>
    </w:p>
    <w:p w14:paraId="466C2A3B" w14:textId="77777777" w:rsidR="009304B3"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lastRenderedPageBreak/>
        <w:t>Plug</w:t>
      </w:r>
    </w:p>
    <w:p w14:paraId="3E9CF5E5" w14:textId="77777777" w:rsidR="009304B3"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Chain</w:t>
      </w:r>
      <w:r w:rsidR="0054103C" w:rsidRPr="009304B3">
        <w:rPr>
          <w:rFonts w:ascii="Calibri" w:eastAsia="Times New Roman" w:hAnsi="Calibri" w:cs="Calibri"/>
          <w:bCs/>
          <w:color w:val="000000"/>
          <w:lang w:eastAsia="en-GB"/>
        </w:rPr>
        <w:t xml:space="preserve"> </w:t>
      </w:r>
    </w:p>
    <w:p w14:paraId="26923194" w14:textId="7A89AB0D" w:rsidR="009304B3"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T</w:t>
      </w:r>
      <w:r w:rsidR="0054103C" w:rsidRPr="009304B3">
        <w:rPr>
          <w:rFonts w:ascii="Calibri" w:eastAsia="Times New Roman" w:hAnsi="Calibri" w:cs="Calibri"/>
          <w:bCs/>
          <w:color w:val="000000"/>
          <w:lang w:eastAsia="en-GB"/>
        </w:rPr>
        <w:t xml:space="preserve">rap </w:t>
      </w:r>
    </w:p>
    <w:p w14:paraId="5184B702" w14:textId="77777777" w:rsidR="009304B3"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Service valves</w:t>
      </w:r>
    </w:p>
    <w:p w14:paraId="6B6DA310" w14:textId="77777777" w:rsidR="009304B3"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Splashback</w:t>
      </w:r>
      <w:r w:rsidR="0054103C" w:rsidRPr="009304B3">
        <w:rPr>
          <w:rFonts w:ascii="Calibri" w:eastAsia="Times New Roman" w:hAnsi="Calibri" w:cs="Calibri"/>
          <w:bCs/>
          <w:color w:val="000000"/>
          <w:lang w:eastAsia="en-GB"/>
        </w:rPr>
        <w:t xml:space="preserve"> </w:t>
      </w:r>
    </w:p>
    <w:p w14:paraId="681586C2" w14:textId="77777777" w:rsidR="009304B3"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Silicone sealant</w:t>
      </w:r>
      <w:r w:rsidR="0054103C" w:rsidRPr="009304B3">
        <w:rPr>
          <w:rFonts w:ascii="Calibri" w:eastAsia="Times New Roman" w:hAnsi="Calibri" w:cs="Calibri"/>
          <w:bCs/>
          <w:color w:val="000000"/>
          <w:lang w:eastAsia="en-GB"/>
        </w:rPr>
        <w:t xml:space="preserve"> </w:t>
      </w:r>
    </w:p>
    <w:p w14:paraId="1CDFBAB0" w14:textId="77777777" w:rsidR="00C106BC" w:rsidRDefault="00BA66DB" w:rsidP="000A3611">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M</w:t>
      </w:r>
      <w:r w:rsidR="0054103C" w:rsidRPr="009304B3">
        <w:rPr>
          <w:rFonts w:ascii="Calibri" w:eastAsia="Times New Roman" w:hAnsi="Calibri" w:cs="Calibri"/>
          <w:bCs/>
          <w:color w:val="000000"/>
          <w:lang w:eastAsia="en-GB"/>
        </w:rPr>
        <w:t xml:space="preserve">ake all </w:t>
      </w:r>
      <w:r w:rsidR="0007072B" w:rsidRPr="00B87E80">
        <w:rPr>
          <w:rFonts w:ascii="Calibri" w:eastAsia="Times New Roman" w:hAnsi="Calibri" w:cs="Calibri"/>
          <w:bCs/>
          <w:color w:val="000000"/>
          <w:lang w:eastAsia="en-GB"/>
        </w:rPr>
        <w:t>service</w:t>
      </w:r>
      <w:r w:rsidR="0007072B">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connections</w:t>
      </w:r>
    </w:p>
    <w:p w14:paraId="4E09AF3A" w14:textId="77777777" w:rsidR="00D268F3" w:rsidRPr="000A3611" w:rsidRDefault="00BA66DB" w:rsidP="000A3611">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S</w:t>
      </w:r>
      <w:r w:rsidR="00D268F3">
        <w:rPr>
          <w:rFonts w:ascii="Calibri" w:eastAsia="Times New Roman" w:hAnsi="Calibri" w:cs="Calibri"/>
          <w:bCs/>
          <w:color w:val="000000"/>
          <w:lang w:eastAsia="en-GB"/>
        </w:rPr>
        <w:t xml:space="preserve">kirting </w:t>
      </w:r>
      <w:r>
        <w:rPr>
          <w:rFonts w:ascii="Calibri" w:eastAsia="Times New Roman" w:hAnsi="Calibri" w:cs="Calibri"/>
          <w:bCs/>
          <w:color w:val="000000"/>
          <w:lang w:eastAsia="en-GB"/>
        </w:rPr>
        <w:t>and architraves</w:t>
      </w:r>
    </w:p>
    <w:p w14:paraId="6494343C" w14:textId="5140CAF7" w:rsidR="009304B3"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C</w:t>
      </w:r>
      <w:r w:rsidR="0054103C" w:rsidRPr="009304B3">
        <w:rPr>
          <w:rFonts w:ascii="Calibri" w:eastAsia="Times New Roman" w:hAnsi="Calibri" w:cs="Calibri"/>
          <w:bCs/>
          <w:color w:val="000000"/>
          <w:lang w:eastAsia="en-GB"/>
        </w:rPr>
        <w:t>ross</w:t>
      </w:r>
      <w:r>
        <w:rPr>
          <w:rFonts w:ascii="Calibri" w:eastAsia="Times New Roman" w:hAnsi="Calibri" w:cs="Calibri"/>
          <w:bCs/>
          <w:color w:val="000000"/>
          <w:lang w:eastAsia="en-GB"/>
        </w:rPr>
        <w:t xml:space="preserve"> </w:t>
      </w:r>
      <w:r w:rsidR="0054103C" w:rsidRPr="009304B3">
        <w:rPr>
          <w:rFonts w:ascii="Calibri" w:eastAsia="Times New Roman" w:hAnsi="Calibri" w:cs="Calibri"/>
          <w:bCs/>
          <w:color w:val="000000"/>
          <w:lang w:eastAsia="en-GB"/>
        </w:rPr>
        <w:t>bond</w:t>
      </w:r>
    </w:p>
    <w:p w14:paraId="24A4DEC7" w14:textId="77777777" w:rsidR="0054103C"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All t</w:t>
      </w:r>
      <w:r w:rsidR="000A3611">
        <w:rPr>
          <w:rFonts w:ascii="Calibri" w:eastAsia="Times New Roman" w:hAnsi="Calibri" w:cs="Calibri"/>
          <w:bCs/>
          <w:color w:val="000000"/>
          <w:lang w:eastAsia="en-GB"/>
        </w:rPr>
        <w:t>est</w:t>
      </w:r>
      <w:r>
        <w:rPr>
          <w:rFonts w:ascii="Calibri" w:eastAsia="Times New Roman" w:hAnsi="Calibri" w:cs="Calibri"/>
          <w:bCs/>
          <w:color w:val="000000"/>
          <w:lang w:eastAsia="en-GB"/>
        </w:rPr>
        <w:t xml:space="preserve">ing </w:t>
      </w:r>
    </w:p>
    <w:p w14:paraId="6403513B" w14:textId="77777777" w:rsidR="000A3611"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Decorate</w:t>
      </w:r>
    </w:p>
    <w:p w14:paraId="6E503593" w14:textId="77777777" w:rsidR="000A3611" w:rsidRPr="009304B3" w:rsidRDefault="00BA66DB" w:rsidP="009304B3">
      <w:pPr>
        <w:pStyle w:val="ListParagraph"/>
        <w:numPr>
          <w:ilvl w:val="0"/>
          <w:numId w:val="6"/>
        </w:num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Floor covering</w:t>
      </w:r>
    </w:p>
    <w:p w14:paraId="16242CE2" w14:textId="77777777" w:rsidR="0054103C" w:rsidRDefault="0054103C" w:rsidP="0054103C">
      <w:pPr>
        <w:spacing w:after="0" w:line="240" w:lineRule="auto"/>
        <w:rPr>
          <w:rFonts w:eastAsia="Times New Roman" w:cstheme="minorHAnsi"/>
          <w:bCs/>
          <w:color w:val="000000"/>
          <w:lang w:eastAsia="en-GB"/>
        </w:rPr>
      </w:pPr>
    </w:p>
    <w:p w14:paraId="04DAA3E9" w14:textId="77777777" w:rsidR="0054103C" w:rsidRPr="009304B3" w:rsidRDefault="0054103C" w:rsidP="0054103C">
      <w:pPr>
        <w:spacing w:after="0" w:line="240" w:lineRule="auto"/>
        <w:rPr>
          <w:rFonts w:eastAsia="Times New Roman" w:cstheme="minorHAnsi"/>
          <w:bCs/>
          <w:color w:val="000000"/>
          <w:u w:val="single"/>
          <w:lang w:eastAsia="en-GB"/>
        </w:rPr>
      </w:pPr>
      <w:r w:rsidRPr="009304B3">
        <w:rPr>
          <w:rFonts w:eastAsia="Times New Roman" w:cstheme="minorHAnsi"/>
          <w:bCs/>
          <w:color w:val="000000"/>
          <w:u w:val="single"/>
          <w:lang w:eastAsia="en-GB"/>
        </w:rPr>
        <w:t>Flooring</w:t>
      </w:r>
    </w:p>
    <w:p w14:paraId="52CED1E6" w14:textId="77777777" w:rsidR="0054103C" w:rsidRDefault="0054103C" w:rsidP="0054103C">
      <w:pPr>
        <w:spacing w:after="0" w:line="240" w:lineRule="auto"/>
        <w:rPr>
          <w:rFonts w:eastAsia="Times New Roman" w:cstheme="minorHAnsi"/>
          <w:bCs/>
          <w:color w:val="000000"/>
          <w:lang w:eastAsia="en-GB"/>
        </w:rPr>
      </w:pPr>
    </w:p>
    <w:p w14:paraId="5F0D310C" w14:textId="75DD59F9" w:rsidR="003771BE" w:rsidRDefault="0054103C" w:rsidP="00BC3467">
      <w:pPr>
        <w:spacing w:after="0" w:line="240" w:lineRule="auto"/>
        <w:rPr>
          <w:rFonts w:eastAsia="Times New Roman" w:cstheme="minorHAnsi"/>
          <w:bCs/>
          <w:color w:val="000000"/>
          <w:lang w:eastAsia="en-GB"/>
        </w:rPr>
      </w:pPr>
      <w:r>
        <w:rPr>
          <w:rFonts w:eastAsia="Times New Roman" w:cstheme="minorHAnsi"/>
          <w:bCs/>
          <w:color w:val="000000"/>
          <w:lang w:eastAsia="en-GB"/>
        </w:rPr>
        <w:t>T</w:t>
      </w:r>
      <w:r w:rsidRPr="0054103C">
        <w:rPr>
          <w:rFonts w:eastAsia="Times New Roman" w:cstheme="minorHAnsi"/>
          <w:bCs/>
          <w:color w:val="000000"/>
          <w:lang w:eastAsia="en-GB"/>
        </w:rPr>
        <w:t xml:space="preserve">ake up any covering, clear away, lay approved non-slip vinyl </w:t>
      </w:r>
      <w:r w:rsidR="000A0B91">
        <w:rPr>
          <w:rFonts w:eastAsia="Times New Roman" w:cstheme="minorHAnsi"/>
          <w:bCs/>
          <w:color w:val="000000"/>
          <w:lang w:eastAsia="en-GB"/>
        </w:rPr>
        <w:t>floor tiles/</w:t>
      </w:r>
      <w:r w:rsidRPr="0054103C">
        <w:rPr>
          <w:rFonts w:eastAsia="Times New Roman" w:cstheme="minorHAnsi"/>
          <w:bCs/>
          <w:color w:val="000000"/>
          <w:lang w:eastAsia="en-GB"/>
        </w:rPr>
        <w:t>sheet safety flooring with adhesive to and including approved sheet sub-base</w:t>
      </w:r>
      <w:r w:rsidR="000F731F">
        <w:rPr>
          <w:rFonts w:eastAsia="Times New Roman" w:cstheme="minorHAnsi"/>
          <w:bCs/>
          <w:color w:val="000000"/>
          <w:lang w:eastAsia="en-GB"/>
        </w:rPr>
        <w:t>,</w:t>
      </w:r>
      <w:r w:rsidR="0007072B">
        <w:rPr>
          <w:rFonts w:eastAsia="Times New Roman" w:cstheme="minorHAnsi"/>
          <w:bCs/>
          <w:color w:val="000000"/>
          <w:lang w:eastAsia="en-GB"/>
        </w:rPr>
        <w:t xml:space="preserve"> </w:t>
      </w:r>
      <w:r w:rsidR="0007072B" w:rsidRPr="0021745C">
        <w:rPr>
          <w:rFonts w:eastAsia="Times New Roman" w:cstheme="minorHAnsi"/>
          <w:bCs/>
          <w:color w:val="000000"/>
          <w:lang w:eastAsia="en-GB"/>
        </w:rPr>
        <w:t>on solid floor</w:t>
      </w:r>
      <w:r w:rsidR="000F731F" w:rsidRPr="0021745C">
        <w:rPr>
          <w:rFonts w:eastAsia="Times New Roman" w:cstheme="minorHAnsi"/>
          <w:bCs/>
          <w:color w:val="000000"/>
          <w:lang w:eastAsia="en-GB"/>
        </w:rPr>
        <w:t>s apply</w:t>
      </w:r>
      <w:r w:rsidR="0007072B" w:rsidRPr="0021745C">
        <w:rPr>
          <w:rFonts w:eastAsia="Times New Roman" w:cstheme="minorHAnsi"/>
          <w:bCs/>
          <w:color w:val="000000"/>
          <w:lang w:eastAsia="en-GB"/>
        </w:rPr>
        <w:t xml:space="preserve"> </w:t>
      </w:r>
      <w:r w:rsidR="00D268F3">
        <w:rPr>
          <w:rFonts w:eastAsia="Times New Roman" w:cstheme="minorHAnsi"/>
          <w:bCs/>
          <w:color w:val="000000"/>
          <w:lang w:eastAsia="en-GB"/>
        </w:rPr>
        <w:t>self-levelling floor compound</w:t>
      </w:r>
      <w:r w:rsidR="00406B19">
        <w:rPr>
          <w:rFonts w:eastAsia="Times New Roman" w:cstheme="minorHAnsi"/>
          <w:bCs/>
          <w:color w:val="000000"/>
          <w:lang w:eastAsia="en-GB"/>
        </w:rPr>
        <w:t>. O</w:t>
      </w:r>
      <w:r w:rsidR="0007072B" w:rsidRPr="0021745C">
        <w:rPr>
          <w:rFonts w:eastAsia="Times New Roman" w:cstheme="minorHAnsi"/>
          <w:bCs/>
          <w:color w:val="000000"/>
          <w:lang w:eastAsia="en-GB"/>
        </w:rPr>
        <w:t>n timber floor</w:t>
      </w:r>
      <w:r w:rsidR="000A0B91">
        <w:rPr>
          <w:rFonts w:eastAsia="Times New Roman" w:cstheme="minorHAnsi"/>
          <w:bCs/>
          <w:color w:val="000000"/>
          <w:lang w:eastAsia="en-GB"/>
        </w:rPr>
        <w:t>s</w:t>
      </w:r>
      <w:r w:rsidR="0007072B" w:rsidRPr="0021745C">
        <w:rPr>
          <w:rFonts w:eastAsia="Times New Roman" w:cstheme="minorHAnsi"/>
          <w:bCs/>
          <w:color w:val="000000"/>
          <w:lang w:eastAsia="en-GB"/>
        </w:rPr>
        <w:t xml:space="preserve"> wpb plywood</w:t>
      </w:r>
      <w:r w:rsidRPr="0021745C">
        <w:rPr>
          <w:rFonts w:eastAsia="Times New Roman" w:cstheme="minorHAnsi"/>
          <w:bCs/>
          <w:color w:val="000000"/>
          <w:lang w:eastAsia="en-GB"/>
        </w:rPr>
        <w:t>,</w:t>
      </w:r>
      <w:r w:rsidRPr="0054103C">
        <w:rPr>
          <w:rFonts w:eastAsia="Times New Roman" w:cstheme="minorHAnsi"/>
          <w:bCs/>
          <w:color w:val="000000"/>
          <w:lang w:eastAsia="en-GB"/>
        </w:rPr>
        <w:t xml:space="preserve"> </w:t>
      </w:r>
      <w:r w:rsidR="000A3611">
        <w:rPr>
          <w:rFonts w:eastAsia="Times New Roman" w:cstheme="minorHAnsi"/>
          <w:bCs/>
          <w:color w:val="000000"/>
          <w:lang w:eastAsia="en-GB"/>
        </w:rPr>
        <w:t xml:space="preserve">lay new floor covering, </w:t>
      </w:r>
      <w:r w:rsidRPr="0054103C">
        <w:rPr>
          <w:rFonts w:eastAsia="Times New Roman" w:cstheme="minorHAnsi"/>
          <w:bCs/>
          <w:color w:val="000000"/>
          <w:lang w:eastAsia="en-GB"/>
        </w:rPr>
        <w:t>cutting, all labours, clean off.</w:t>
      </w:r>
      <w:r w:rsidR="00BC3467">
        <w:rPr>
          <w:rFonts w:eastAsia="Times New Roman" w:cstheme="minorHAnsi"/>
          <w:bCs/>
          <w:color w:val="000000"/>
          <w:lang w:eastAsia="en-GB"/>
        </w:rPr>
        <w:t xml:space="preserve"> </w:t>
      </w:r>
    </w:p>
    <w:p w14:paraId="0C0BA0C0" w14:textId="77777777" w:rsidR="003771BE" w:rsidRDefault="003771BE" w:rsidP="00BC3467">
      <w:pPr>
        <w:spacing w:after="0" w:line="240" w:lineRule="auto"/>
        <w:rPr>
          <w:rFonts w:eastAsia="Times New Roman" w:cstheme="minorHAnsi"/>
          <w:bCs/>
          <w:color w:val="000000"/>
          <w:lang w:eastAsia="en-GB"/>
        </w:rPr>
      </w:pPr>
    </w:p>
    <w:p w14:paraId="24DEFBEB" w14:textId="1C48D4A5" w:rsidR="00BC3467" w:rsidRDefault="00A4369D" w:rsidP="00BC3467">
      <w:pPr>
        <w:spacing w:after="0" w:line="240" w:lineRule="auto"/>
        <w:rPr>
          <w:rFonts w:eastAsia="Times New Roman" w:cstheme="minorHAnsi"/>
          <w:bCs/>
          <w:color w:val="000000"/>
          <w:lang w:eastAsia="en-GB"/>
        </w:rPr>
      </w:pPr>
      <w:bookmarkStart w:id="4" w:name="_Hlk81899378"/>
      <w:r>
        <w:rPr>
          <w:rFonts w:eastAsia="Times New Roman" w:cstheme="minorHAnsi"/>
          <w:bCs/>
          <w:color w:val="000000"/>
          <w:lang w:eastAsia="en-GB"/>
        </w:rPr>
        <w:t xml:space="preserve">New floor tiles are to </w:t>
      </w:r>
      <w:r w:rsidR="003328DF">
        <w:rPr>
          <w:rFonts w:eastAsia="Times New Roman" w:cstheme="minorHAnsi"/>
          <w:bCs/>
          <w:color w:val="000000"/>
          <w:lang w:eastAsia="en-GB"/>
        </w:rPr>
        <w:t>be Tarkett</w:t>
      </w:r>
      <w:r w:rsidR="00425EA7">
        <w:rPr>
          <w:rFonts w:eastAsia="Times New Roman" w:cstheme="minorHAnsi"/>
          <w:bCs/>
          <w:color w:val="000000"/>
          <w:lang w:eastAsia="en-GB"/>
        </w:rPr>
        <w:t xml:space="preserve"> Tapiflex 3 mm Soft Stone Beige 25094234</w:t>
      </w:r>
      <w:r w:rsidR="00543688">
        <w:rPr>
          <w:rFonts w:eastAsia="Times New Roman" w:cstheme="minorHAnsi"/>
          <w:bCs/>
          <w:color w:val="000000"/>
          <w:lang w:eastAsia="en-GB"/>
        </w:rPr>
        <w:t xml:space="preserve"> 500 x 5</w:t>
      </w:r>
      <w:r>
        <w:rPr>
          <w:rFonts w:eastAsia="Times New Roman" w:cstheme="minorHAnsi"/>
          <w:bCs/>
          <w:color w:val="000000"/>
          <w:lang w:eastAsia="en-GB"/>
        </w:rPr>
        <w:t>00mm</w:t>
      </w:r>
      <w:r w:rsidR="00E02A75">
        <w:rPr>
          <w:rFonts w:eastAsia="Times New Roman" w:cstheme="minorHAnsi"/>
          <w:bCs/>
          <w:color w:val="000000"/>
          <w:lang w:eastAsia="en-GB"/>
        </w:rPr>
        <w:t xml:space="preserve"> and fitted in compliance with </w:t>
      </w:r>
      <w:r w:rsidR="00A25B1A">
        <w:rPr>
          <w:rFonts w:eastAsia="Times New Roman" w:cstheme="minorHAnsi"/>
          <w:bCs/>
          <w:color w:val="000000"/>
          <w:lang w:eastAsia="en-GB"/>
        </w:rPr>
        <w:t>manufacturer’s</w:t>
      </w:r>
      <w:r w:rsidR="00E02A75">
        <w:rPr>
          <w:rFonts w:eastAsia="Times New Roman" w:cstheme="minorHAnsi"/>
          <w:bCs/>
          <w:color w:val="000000"/>
          <w:lang w:eastAsia="en-GB"/>
        </w:rPr>
        <w:t xml:space="preserve"> instruction</w:t>
      </w:r>
      <w:r>
        <w:rPr>
          <w:rFonts w:eastAsia="Times New Roman" w:cstheme="minorHAnsi"/>
          <w:bCs/>
          <w:color w:val="000000"/>
          <w:lang w:eastAsia="en-GB"/>
        </w:rPr>
        <w:t xml:space="preserve">. </w:t>
      </w:r>
    </w:p>
    <w:bookmarkEnd w:id="4"/>
    <w:p w14:paraId="1973247D" w14:textId="77777777" w:rsidR="00BC3467" w:rsidRDefault="00BC3467" w:rsidP="00BC3467">
      <w:pPr>
        <w:spacing w:after="0" w:line="240" w:lineRule="auto"/>
        <w:rPr>
          <w:rFonts w:eastAsia="Times New Roman" w:cstheme="minorHAnsi"/>
          <w:bCs/>
          <w:color w:val="000000"/>
          <w:lang w:eastAsia="en-GB"/>
        </w:rPr>
      </w:pPr>
    </w:p>
    <w:p w14:paraId="638D0E33" w14:textId="77777777" w:rsidR="00C27BAB" w:rsidRDefault="00C27BAB" w:rsidP="0054103C">
      <w:pPr>
        <w:spacing w:after="0" w:line="240" w:lineRule="auto"/>
        <w:rPr>
          <w:rFonts w:eastAsia="Times New Roman" w:cstheme="minorHAnsi"/>
          <w:bCs/>
          <w:color w:val="000000"/>
          <w:lang w:eastAsia="en-GB"/>
        </w:rPr>
      </w:pPr>
    </w:p>
    <w:p w14:paraId="3566A560" w14:textId="66563E22" w:rsidR="009304B3" w:rsidRPr="009304B3" w:rsidRDefault="000A0B91" w:rsidP="009304B3">
      <w:pPr>
        <w:spacing w:after="0" w:line="240" w:lineRule="auto"/>
        <w:rPr>
          <w:rFonts w:eastAsia="Times New Roman" w:cstheme="minorHAnsi"/>
          <w:bCs/>
          <w:color w:val="000000"/>
          <w:u w:val="single"/>
          <w:lang w:eastAsia="en-GB"/>
        </w:rPr>
      </w:pPr>
      <w:r>
        <w:rPr>
          <w:rFonts w:eastAsia="Times New Roman" w:cstheme="minorHAnsi"/>
          <w:bCs/>
          <w:color w:val="000000"/>
          <w:u w:val="single"/>
          <w:lang w:eastAsia="en-GB"/>
        </w:rPr>
        <w:t>White Glazed Ceramic Tiles</w:t>
      </w:r>
      <w:r w:rsidR="009304B3" w:rsidRPr="009304B3">
        <w:rPr>
          <w:rFonts w:eastAsia="Times New Roman" w:cstheme="minorHAnsi"/>
          <w:bCs/>
          <w:color w:val="000000"/>
          <w:u w:val="single"/>
          <w:lang w:eastAsia="en-GB"/>
        </w:rPr>
        <w:t xml:space="preserve"> to S</w:t>
      </w:r>
      <w:r w:rsidR="0021745C">
        <w:rPr>
          <w:rFonts w:eastAsia="Times New Roman" w:cstheme="minorHAnsi"/>
          <w:bCs/>
          <w:color w:val="000000"/>
          <w:u w:val="single"/>
          <w:lang w:eastAsia="en-GB"/>
        </w:rPr>
        <w:t>plashback</w:t>
      </w:r>
      <w:r>
        <w:rPr>
          <w:rFonts w:eastAsia="Times New Roman" w:cstheme="minorHAnsi"/>
          <w:bCs/>
          <w:color w:val="000000"/>
          <w:u w:val="single"/>
          <w:lang w:eastAsia="en-GB"/>
        </w:rPr>
        <w:t xml:space="preserve">, </w:t>
      </w:r>
      <w:r w:rsidR="003328DF">
        <w:rPr>
          <w:rFonts w:eastAsia="Times New Roman" w:cstheme="minorHAnsi"/>
          <w:bCs/>
          <w:color w:val="000000"/>
          <w:u w:val="single"/>
          <w:lang w:eastAsia="en-GB"/>
        </w:rPr>
        <w:t>Windowsill</w:t>
      </w:r>
      <w:r>
        <w:rPr>
          <w:rFonts w:eastAsia="Times New Roman" w:cstheme="minorHAnsi"/>
          <w:bCs/>
          <w:color w:val="000000"/>
          <w:u w:val="single"/>
          <w:lang w:eastAsia="en-GB"/>
        </w:rPr>
        <w:t xml:space="preserve"> and Reveals</w:t>
      </w:r>
      <w:r w:rsidR="0021745C">
        <w:rPr>
          <w:rFonts w:eastAsia="Times New Roman" w:cstheme="minorHAnsi"/>
          <w:bCs/>
          <w:color w:val="000000"/>
          <w:u w:val="single"/>
          <w:lang w:eastAsia="en-GB"/>
        </w:rPr>
        <w:t xml:space="preserve"> </w:t>
      </w:r>
    </w:p>
    <w:p w14:paraId="3DE32E77" w14:textId="77777777" w:rsidR="009304B3" w:rsidRPr="009304B3" w:rsidRDefault="009304B3" w:rsidP="009304B3">
      <w:pPr>
        <w:spacing w:after="0" w:line="240" w:lineRule="auto"/>
        <w:rPr>
          <w:rFonts w:eastAsia="Times New Roman" w:cstheme="minorHAnsi"/>
          <w:bCs/>
          <w:color w:val="000000"/>
          <w:lang w:eastAsia="en-GB"/>
        </w:rPr>
      </w:pPr>
    </w:p>
    <w:p w14:paraId="4F7A55DC" w14:textId="77777777" w:rsidR="00BC3467" w:rsidRDefault="00BC3467" w:rsidP="009304B3">
      <w:pPr>
        <w:spacing w:after="0" w:line="240" w:lineRule="auto"/>
        <w:rPr>
          <w:rFonts w:eastAsia="Times New Roman" w:cstheme="minorHAnsi"/>
          <w:bCs/>
          <w:color w:val="000000"/>
          <w:lang w:eastAsia="en-GB"/>
        </w:rPr>
      </w:pPr>
      <w:r>
        <w:rPr>
          <w:rFonts w:eastAsia="Times New Roman" w:cstheme="minorHAnsi"/>
          <w:bCs/>
          <w:color w:val="000000"/>
          <w:lang w:eastAsia="en-GB"/>
        </w:rPr>
        <w:t>Existing wall tiling adhesive, tile trim are to be removed and the walls prepared for the new tiling.</w:t>
      </w:r>
    </w:p>
    <w:p w14:paraId="233CAF77" w14:textId="159A96B0" w:rsidR="009304B3" w:rsidRPr="00BA66DB" w:rsidRDefault="009304B3" w:rsidP="009304B3">
      <w:pPr>
        <w:spacing w:after="0" w:line="240" w:lineRule="auto"/>
        <w:rPr>
          <w:rFonts w:eastAsia="Times New Roman" w:cstheme="minorHAnsi"/>
          <w:bCs/>
          <w:color w:val="FF0000"/>
          <w:lang w:eastAsia="en-GB"/>
        </w:rPr>
      </w:pPr>
      <w:r w:rsidRPr="000A0B91">
        <w:rPr>
          <w:rFonts w:eastAsia="Times New Roman" w:cstheme="minorHAnsi"/>
          <w:bCs/>
          <w:color w:val="000000"/>
          <w:lang w:eastAsia="en-GB"/>
        </w:rPr>
        <w:t xml:space="preserve">Supply and install </w:t>
      </w:r>
      <w:r w:rsidR="000A0B91">
        <w:rPr>
          <w:rFonts w:eastAsia="Times New Roman" w:cstheme="minorHAnsi"/>
          <w:bCs/>
          <w:color w:val="000000"/>
          <w:lang w:eastAsia="en-GB"/>
        </w:rPr>
        <w:t>1</w:t>
      </w:r>
      <w:r w:rsidR="000A0B91" w:rsidRPr="000A0B91">
        <w:rPr>
          <w:rFonts w:eastAsia="Times New Roman" w:cstheme="minorHAnsi"/>
          <w:bCs/>
          <w:color w:val="000000"/>
          <w:lang w:eastAsia="en-GB"/>
        </w:rPr>
        <w:t xml:space="preserve">50 x 150 mm white </w:t>
      </w:r>
      <w:r w:rsidR="00D268F3" w:rsidRPr="000A0B91">
        <w:rPr>
          <w:rFonts w:eastAsia="Times New Roman" w:cstheme="minorHAnsi"/>
          <w:bCs/>
          <w:color w:val="000000"/>
          <w:lang w:eastAsia="en-GB"/>
        </w:rPr>
        <w:t>ceramic wall tiles</w:t>
      </w:r>
      <w:r w:rsidR="000A0B91">
        <w:rPr>
          <w:rFonts w:eastAsia="Times New Roman" w:cstheme="minorHAnsi"/>
          <w:bCs/>
          <w:color w:val="000000"/>
          <w:lang w:eastAsia="en-GB"/>
        </w:rPr>
        <w:t xml:space="preserve"> to 450mm</w:t>
      </w:r>
      <w:r w:rsidR="00BC3467">
        <w:rPr>
          <w:rFonts w:eastAsia="Times New Roman" w:cstheme="minorHAnsi"/>
          <w:bCs/>
          <w:color w:val="000000"/>
          <w:lang w:eastAsia="en-GB"/>
        </w:rPr>
        <w:t xml:space="preserve"> (3 Rows)</w:t>
      </w:r>
      <w:r w:rsidR="000A0B91">
        <w:rPr>
          <w:rFonts w:eastAsia="Times New Roman" w:cstheme="minorHAnsi"/>
          <w:bCs/>
          <w:color w:val="000000"/>
          <w:lang w:eastAsia="en-GB"/>
        </w:rPr>
        <w:t xml:space="preserve"> above worktops to the underside of the wall units. In the cooker space the ceramic wall are to extend from the skirting/finished floor level up to the level of the ti</w:t>
      </w:r>
      <w:r w:rsidR="00BC3467">
        <w:rPr>
          <w:rFonts w:eastAsia="Times New Roman" w:cstheme="minorHAnsi"/>
          <w:bCs/>
          <w:color w:val="000000"/>
          <w:lang w:eastAsia="en-GB"/>
        </w:rPr>
        <w:t xml:space="preserve">ling </w:t>
      </w:r>
      <w:r w:rsidR="00DB3FF4">
        <w:rPr>
          <w:rFonts w:eastAsia="Times New Roman" w:cstheme="minorHAnsi"/>
          <w:bCs/>
          <w:color w:val="000000"/>
          <w:lang w:eastAsia="en-GB"/>
        </w:rPr>
        <w:t xml:space="preserve">line </w:t>
      </w:r>
      <w:r w:rsidR="00BC3467">
        <w:rPr>
          <w:rFonts w:eastAsia="Times New Roman" w:cstheme="minorHAnsi"/>
          <w:bCs/>
          <w:color w:val="000000"/>
          <w:lang w:eastAsia="en-GB"/>
        </w:rPr>
        <w:t>level of the underside of wall unit line.</w:t>
      </w:r>
      <w:r w:rsidR="00E02A75">
        <w:rPr>
          <w:rFonts w:eastAsia="Times New Roman" w:cstheme="minorHAnsi"/>
          <w:bCs/>
          <w:color w:val="000000"/>
          <w:lang w:eastAsia="en-GB"/>
        </w:rPr>
        <w:t xml:space="preserve"> Wall are</w:t>
      </w:r>
      <w:r w:rsidR="0039151E">
        <w:rPr>
          <w:rFonts w:eastAsia="Times New Roman" w:cstheme="minorHAnsi"/>
          <w:bCs/>
          <w:color w:val="000000"/>
          <w:lang w:eastAsia="en-GB"/>
        </w:rPr>
        <w:t xml:space="preserve"> to be fixed using a water repellent</w:t>
      </w:r>
      <w:r w:rsidR="00E02A75">
        <w:rPr>
          <w:rFonts w:eastAsia="Times New Roman" w:cstheme="minorHAnsi"/>
          <w:bCs/>
          <w:color w:val="000000"/>
          <w:lang w:eastAsia="en-GB"/>
        </w:rPr>
        <w:t xml:space="preserve"> adhesive and</w:t>
      </w:r>
      <w:r w:rsidR="0039151E">
        <w:rPr>
          <w:rFonts w:eastAsia="Times New Roman" w:cstheme="minorHAnsi"/>
          <w:bCs/>
          <w:color w:val="000000"/>
          <w:lang w:eastAsia="en-GB"/>
        </w:rPr>
        <w:t xml:space="preserve"> mould resistant grout</w:t>
      </w:r>
      <w:r w:rsidR="003328DF">
        <w:rPr>
          <w:rFonts w:eastAsia="Times New Roman" w:cstheme="minorHAnsi"/>
          <w:bCs/>
          <w:color w:val="000000"/>
          <w:lang w:eastAsia="en-GB"/>
        </w:rPr>
        <w:t>.</w:t>
      </w:r>
      <w:r w:rsidR="00BC3467">
        <w:rPr>
          <w:rFonts w:eastAsia="Times New Roman" w:cstheme="minorHAnsi"/>
          <w:bCs/>
          <w:color w:val="000000"/>
          <w:lang w:eastAsia="en-GB"/>
        </w:rPr>
        <w:t xml:space="preserve"> </w:t>
      </w:r>
      <w:r w:rsidR="00A4369D">
        <w:rPr>
          <w:rFonts w:eastAsia="Times New Roman" w:cstheme="minorHAnsi"/>
          <w:bCs/>
          <w:color w:val="000000"/>
          <w:lang w:eastAsia="en-GB"/>
        </w:rPr>
        <w:t xml:space="preserve"> External edges of wall tiling to be finish </w:t>
      </w:r>
      <w:r w:rsidR="00A4369D" w:rsidRPr="00A4369D">
        <w:rPr>
          <w:rFonts w:eastAsia="Times New Roman" w:cstheme="minorHAnsi"/>
          <w:bCs/>
          <w:color w:val="000000"/>
          <w:lang w:eastAsia="en-GB"/>
        </w:rPr>
        <w:t>with satin square edge aluminium tile trim</w:t>
      </w:r>
      <w:r w:rsidR="00A4369D">
        <w:rPr>
          <w:rFonts w:eastAsia="Times New Roman" w:cstheme="minorHAnsi"/>
          <w:bCs/>
          <w:color w:val="000000"/>
          <w:lang w:eastAsia="en-GB"/>
        </w:rPr>
        <w:t>, to window sill, reveals, top edge at cooker location</w:t>
      </w:r>
      <w:r w:rsidR="00A4369D" w:rsidRPr="00A4369D">
        <w:rPr>
          <w:rFonts w:eastAsia="Times New Roman" w:cstheme="minorHAnsi"/>
          <w:bCs/>
          <w:color w:val="000000"/>
          <w:lang w:eastAsia="en-GB"/>
        </w:rPr>
        <w:t>.</w:t>
      </w:r>
    </w:p>
    <w:p w14:paraId="6A243A33" w14:textId="77777777" w:rsidR="0054103C" w:rsidRPr="0054103C" w:rsidRDefault="0054103C" w:rsidP="0054103C">
      <w:pPr>
        <w:spacing w:after="0" w:line="240" w:lineRule="auto"/>
        <w:rPr>
          <w:rFonts w:ascii="Calibri" w:eastAsia="Times New Roman" w:hAnsi="Calibri" w:cs="Calibri"/>
          <w:b/>
          <w:bCs/>
          <w:color w:val="000000"/>
          <w:lang w:eastAsia="en-GB"/>
        </w:rPr>
      </w:pPr>
    </w:p>
    <w:p w14:paraId="4DDF9142" w14:textId="77777777" w:rsidR="002E3309" w:rsidRDefault="0037597A" w:rsidP="002E3309">
      <w:pPr>
        <w:pStyle w:val="Heading1"/>
      </w:pPr>
      <w:bookmarkStart w:id="5" w:name="_Toc22743947"/>
      <w:bookmarkStart w:id="6" w:name="_Toc32222321"/>
      <w:r>
        <w:t>Client Specified Components</w:t>
      </w:r>
      <w:bookmarkEnd w:id="5"/>
      <w:bookmarkEnd w:id="6"/>
      <w:r>
        <w:t xml:space="preserve"> </w:t>
      </w:r>
    </w:p>
    <w:p w14:paraId="14D467AC" w14:textId="77777777" w:rsidR="002E3309" w:rsidRPr="002E3309" w:rsidRDefault="002E3309" w:rsidP="002E3309">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3309">
        <w:rPr>
          <w:rFonts w:asciiTheme="majorHAnsi" w:hAnsiTheme="majorHAnsi"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Plumbing</w:t>
      </w:r>
      <w:r w:rsidRPr="002E3309">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399EB08" w14:textId="7328E129" w:rsidR="009E6BB1" w:rsidRDefault="009E6BB1" w:rsidP="007B6463">
      <w:pPr>
        <w:overflowPunct w:val="0"/>
        <w:autoSpaceDE w:val="0"/>
        <w:autoSpaceDN w:val="0"/>
        <w:adjustRightInd w:val="0"/>
        <w:spacing w:after="0" w:line="240" w:lineRule="auto"/>
        <w:textAlignment w:val="baseline"/>
        <w:rPr>
          <w:rFonts w:eastAsia="Times New Roman" w:cstheme="minorHAnsi"/>
        </w:rPr>
      </w:pPr>
      <w:r w:rsidRPr="007600C9">
        <w:rPr>
          <w:rFonts w:eastAsia="Times New Roman" w:cstheme="minorHAnsi"/>
        </w:rPr>
        <w:t xml:space="preserve">If a lead main is found during the </w:t>
      </w:r>
      <w:r w:rsidR="003328DF" w:rsidRPr="007600C9">
        <w:rPr>
          <w:rFonts w:eastAsia="Times New Roman" w:cstheme="minorHAnsi"/>
        </w:rPr>
        <w:t>work,</w:t>
      </w:r>
      <w:r w:rsidRPr="007600C9">
        <w:rPr>
          <w:rFonts w:eastAsia="Times New Roman" w:cstheme="minorHAnsi"/>
        </w:rPr>
        <w:t xml:space="preserve"> it must be replaced with a new blue MDPE 25mm pipe laid in a trench which is to be between 750mm and 1350mm below finish ground level. The trench with 100mm of sand to protect the pipe, the new water service pipe is then laid on top and then another layer of sand placed on top. Pipe work which is raised above 750mm below ground level should be insulated. The new water service pipe is to be sleeved where it pass through external or internal wall. The </w:t>
      </w:r>
      <w:r w:rsidR="003328DF">
        <w:rPr>
          <w:rFonts w:eastAsia="Times New Roman" w:cstheme="minorHAnsi"/>
        </w:rPr>
        <w:t xml:space="preserve">Service Provider </w:t>
      </w:r>
      <w:r w:rsidRPr="007600C9">
        <w:rPr>
          <w:rFonts w:eastAsia="Times New Roman" w:cstheme="minorHAnsi"/>
        </w:rPr>
        <w:t>is responsible for notifying the Water Authority and for the completion of any documentation and any certification provided.</w:t>
      </w:r>
      <w:r w:rsidR="000F731F" w:rsidRPr="007600C9">
        <w:rPr>
          <w:rFonts w:eastAsia="Times New Roman" w:cstheme="minorHAnsi"/>
        </w:rPr>
        <w:t xml:space="preserve">  </w:t>
      </w:r>
      <w:r w:rsidR="007B6463" w:rsidRPr="007B6463">
        <w:rPr>
          <w:rFonts w:eastAsia="Times New Roman" w:cstheme="minorHAnsi"/>
        </w:rPr>
        <w:t>Stop taps and gas taps are to be re</w:t>
      </w:r>
      <w:r w:rsidR="007B6463">
        <w:rPr>
          <w:rFonts w:eastAsia="Times New Roman" w:cstheme="minorHAnsi"/>
        </w:rPr>
        <w:t xml:space="preserve">located (where necessary) to a </w:t>
      </w:r>
      <w:r w:rsidR="007B6463" w:rsidRPr="007B6463">
        <w:rPr>
          <w:rFonts w:eastAsia="Times New Roman" w:cstheme="minorHAnsi"/>
        </w:rPr>
        <w:t>location which is accessible.</w:t>
      </w:r>
      <w:r w:rsidR="007B6463">
        <w:rPr>
          <w:rFonts w:eastAsia="Times New Roman" w:cstheme="minorHAnsi"/>
        </w:rPr>
        <w:t xml:space="preserve"> </w:t>
      </w:r>
      <w:r w:rsidR="000F731F" w:rsidRPr="007600C9">
        <w:rPr>
          <w:rFonts w:eastAsia="Times New Roman" w:cstheme="minorHAnsi"/>
        </w:rPr>
        <w:t xml:space="preserve">The </w:t>
      </w:r>
      <w:r w:rsidR="003328DF">
        <w:rPr>
          <w:rFonts w:eastAsia="Times New Roman" w:cstheme="minorHAnsi"/>
        </w:rPr>
        <w:t xml:space="preserve">Service </w:t>
      </w:r>
      <w:r w:rsidR="001C6DE8">
        <w:rPr>
          <w:rFonts w:eastAsia="Times New Roman" w:cstheme="minorHAnsi"/>
        </w:rPr>
        <w:t xml:space="preserve">Provider </w:t>
      </w:r>
      <w:r w:rsidR="001C6DE8" w:rsidRPr="007600C9">
        <w:rPr>
          <w:rFonts w:eastAsia="Times New Roman" w:cstheme="minorHAnsi"/>
        </w:rPr>
        <w:t>is</w:t>
      </w:r>
      <w:r w:rsidR="000F731F" w:rsidRPr="007600C9">
        <w:rPr>
          <w:rFonts w:eastAsia="Times New Roman" w:cstheme="minorHAnsi"/>
        </w:rPr>
        <w:t xml:space="preserve"> to fully price this work and submit to the </w:t>
      </w:r>
      <w:r w:rsidR="002300F8">
        <w:rPr>
          <w:rFonts w:eastAsia="Times New Roman" w:cstheme="minorHAnsi"/>
        </w:rPr>
        <w:t xml:space="preserve">Council’s Contracts Manager </w:t>
      </w:r>
      <w:r w:rsidR="000F731F" w:rsidRPr="007600C9">
        <w:rPr>
          <w:rFonts w:eastAsia="Times New Roman" w:cstheme="minorHAnsi"/>
        </w:rPr>
        <w:t>for approval and issuing of a Variation Order prior to the works commencing. Failure to do so wi</w:t>
      </w:r>
      <w:r w:rsidR="00EE1993">
        <w:rPr>
          <w:rFonts w:eastAsia="Times New Roman" w:cstheme="minorHAnsi"/>
        </w:rPr>
        <w:t>ll</w:t>
      </w:r>
      <w:r w:rsidR="000F731F" w:rsidRPr="007600C9">
        <w:rPr>
          <w:rFonts w:eastAsia="Times New Roman" w:cstheme="minorHAnsi"/>
        </w:rPr>
        <w:t xml:space="preserve"> invalidate any claim for this work. </w:t>
      </w:r>
    </w:p>
    <w:p w14:paraId="32DA5891" w14:textId="77777777" w:rsidR="00EB08F8" w:rsidRPr="00EB08F8" w:rsidRDefault="00EB08F8" w:rsidP="00EB08F8">
      <w:pPr>
        <w:overflowPunct w:val="0"/>
        <w:autoSpaceDE w:val="0"/>
        <w:autoSpaceDN w:val="0"/>
        <w:adjustRightInd w:val="0"/>
        <w:spacing w:after="0" w:line="240" w:lineRule="auto"/>
        <w:textAlignment w:val="baseline"/>
        <w:rPr>
          <w:rFonts w:eastAsia="Times New Roman" w:cstheme="minorHAnsi"/>
        </w:rPr>
      </w:pPr>
    </w:p>
    <w:p w14:paraId="5CF644D4" w14:textId="77777777" w:rsidR="00E53C32" w:rsidRPr="000204AA" w:rsidRDefault="00D468D4" w:rsidP="000204AA">
      <w:pPr>
        <w:rPr>
          <w:b/>
          <w:sz w:val="28"/>
          <w:szCs w:val="28"/>
          <w:u w:val="single"/>
        </w:rPr>
      </w:pPr>
      <w:r w:rsidRPr="000204AA">
        <w:rPr>
          <w:b/>
          <w:sz w:val="28"/>
          <w:szCs w:val="28"/>
          <w:u w:val="single"/>
        </w:rPr>
        <w:t>Kitchen</w:t>
      </w:r>
    </w:p>
    <w:tbl>
      <w:tblPr>
        <w:tblStyle w:val="TableGrid"/>
        <w:tblW w:w="0" w:type="auto"/>
        <w:tblInd w:w="-147" w:type="dxa"/>
        <w:tblLook w:val="04A0" w:firstRow="1" w:lastRow="0" w:firstColumn="1" w:lastColumn="0" w:noHBand="0" w:noVBand="1"/>
      </w:tblPr>
      <w:tblGrid>
        <w:gridCol w:w="2836"/>
        <w:gridCol w:w="6327"/>
      </w:tblGrid>
      <w:tr w:rsidR="00E53C32" w:rsidRPr="00E53C32" w14:paraId="1B877AAC" w14:textId="77777777" w:rsidTr="00E53C32">
        <w:tc>
          <w:tcPr>
            <w:tcW w:w="2836" w:type="dxa"/>
          </w:tcPr>
          <w:p w14:paraId="6EBB5A7F" w14:textId="77777777" w:rsidR="00E53C32" w:rsidRPr="00E53C32" w:rsidRDefault="00E53C32" w:rsidP="00E53C32">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248BA00B" w14:textId="77777777" w:rsidR="00E53C32" w:rsidRPr="00E53C32" w:rsidRDefault="00E53C32" w:rsidP="00E53C32">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E53C32" w:rsidRPr="00E53C32" w14:paraId="36392635" w14:textId="77777777" w:rsidTr="00E53C32">
        <w:tc>
          <w:tcPr>
            <w:tcW w:w="2836" w:type="dxa"/>
          </w:tcPr>
          <w:p w14:paraId="3779E68F" w14:textId="77777777" w:rsidR="00E53C32" w:rsidRPr="00E53C32" w:rsidRDefault="00D468D4" w:rsidP="00D468D4">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lastRenderedPageBreak/>
              <w:t>Demolition,</w:t>
            </w:r>
          </w:p>
        </w:tc>
        <w:tc>
          <w:tcPr>
            <w:tcW w:w="6327" w:type="dxa"/>
          </w:tcPr>
          <w:p w14:paraId="5A8EE021" w14:textId="634223EC" w:rsidR="00E53C32" w:rsidRPr="006F5068" w:rsidRDefault="00D468D4" w:rsidP="004A427F">
            <w:pPr>
              <w:rPr>
                <w:rFonts w:eastAsia="Times New Roman" w:cstheme="minorHAnsi"/>
                <w:bCs/>
                <w:color w:val="000000"/>
                <w:lang w:eastAsia="en-GB"/>
              </w:rPr>
            </w:pPr>
            <w:r w:rsidRPr="00B87E80">
              <w:rPr>
                <w:rFonts w:ascii="Calibri" w:eastAsia="Times New Roman" w:hAnsi="Calibri" w:cs="Calibri"/>
                <w:bCs/>
                <w:color w:val="000000"/>
                <w:lang w:eastAsia="en-GB"/>
              </w:rPr>
              <w:t>Strip out existing kitchen units</w:t>
            </w:r>
            <w:r>
              <w:rPr>
                <w:rFonts w:ascii="Calibri" w:eastAsia="Times New Roman" w:hAnsi="Calibri" w:cs="Calibri"/>
                <w:bCs/>
                <w:color w:val="000000"/>
                <w:lang w:eastAsia="en-GB"/>
              </w:rPr>
              <w:t>,</w:t>
            </w:r>
            <w:r w:rsidR="009153CD">
              <w:rPr>
                <w:rFonts w:ascii="Calibri" w:eastAsia="Times New Roman" w:hAnsi="Calibri" w:cs="Calibri"/>
                <w:bCs/>
                <w:color w:val="000000"/>
                <w:lang w:eastAsia="en-GB"/>
              </w:rPr>
              <w:t xml:space="preserve"> with broad arch handle (HO12)</w:t>
            </w:r>
            <w:r>
              <w:rPr>
                <w:rFonts w:ascii="Calibri" w:eastAsia="Times New Roman" w:hAnsi="Calibri" w:cs="Calibri"/>
                <w:bCs/>
                <w:color w:val="000000"/>
                <w:lang w:eastAsia="en-GB"/>
              </w:rPr>
              <w:t xml:space="preserve"> floor covering, wall tiles, wallpaper, ceiling tiles</w:t>
            </w:r>
            <w:r w:rsidR="002300F8">
              <w:rPr>
                <w:rFonts w:ascii="Calibri" w:eastAsia="Times New Roman" w:hAnsi="Calibri" w:cs="Calibri"/>
                <w:bCs/>
                <w:color w:val="000000"/>
                <w:lang w:eastAsia="en-GB"/>
              </w:rPr>
              <w:t xml:space="preserve"> and </w:t>
            </w:r>
            <w:r>
              <w:rPr>
                <w:rFonts w:ascii="Calibri" w:eastAsia="Times New Roman" w:hAnsi="Calibri" w:cs="Calibri"/>
                <w:bCs/>
                <w:color w:val="000000"/>
                <w:lang w:eastAsia="en-GB"/>
              </w:rPr>
              <w:t>remove</w:t>
            </w:r>
            <w:r w:rsidR="002300F8">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white goods</w:t>
            </w:r>
          </w:p>
        </w:tc>
      </w:tr>
      <w:tr w:rsidR="00D468D4" w:rsidRPr="00E53C32" w14:paraId="749B9E49" w14:textId="77777777" w:rsidTr="00E53C32">
        <w:tc>
          <w:tcPr>
            <w:tcW w:w="2836" w:type="dxa"/>
          </w:tcPr>
          <w:p w14:paraId="497B9F63" w14:textId="77777777" w:rsidR="00D468D4" w:rsidRDefault="00D468D4" w:rsidP="00D468D4">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Plaster,</w:t>
            </w:r>
          </w:p>
        </w:tc>
        <w:tc>
          <w:tcPr>
            <w:tcW w:w="6327" w:type="dxa"/>
          </w:tcPr>
          <w:p w14:paraId="269E7487" w14:textId="77777777" w:rsidR="00D468D4" w:rsidRPr="00D468D4" w:rsidRDefault="00D468D4" w:rsidP="00D468D4">
            <w:pPr>
              <w:jc w:val="both"/>
              <w:rPr>
                <w:rFonts w:cstheme="minorHAnsi"/>
              </w:rPr>
            </w:pPr>
            <w:r w:rsidRPr="00D468D4">
              <w:rPr>
                <w:rFonts w:cstheme="minorHAnsi"/>
              </w:rPr>
              <w:t>Plaster patch including maki</w:t>
            </w:r>
            <w:r w:rsidR="00BB6040">
              <w:rPr>
                <w:rFonts w:cstheme="minorHAnsi"/>
              </w:rPr>
              <w:t>ng good all chases, repairs to s</w:t>
            </w:r>
            <w:r w:rsidRPr="00D468D4">
              <w:rPr>
                <w:rFonts w:cstheme="minorHAnsi"/>
              </w:rPr>
              <w:t>ills</w:t>
            </w:r>
          </w:p>
          <w:p w14:paraId="27E93789" w14:textId="77777777" w:rsidR="00D468D4" w:rsidRPr="00D468D4" w:rsidRDefault="00D468D4" w:rsidP="00D468D4">
            <w:pPr>
              <w:jc w:val="both"/>
              <w:rPr>
                <w:rFonts w:cstheme="minorHAnsi"/>
              </w:rPr>
            </w:pPr>
            <w:r w:rsidRPr="00D468D4">
              <w:rPr>
                <w:rFonts w:cstheme="minorHAnsi"/>
              </w:rPr>
              <w:t>and ma</w:t>
            </w:r>
            <w:r w:rsidR="007B6463">
              <w:rPr>
                <w:rFonts w:cstheme="minorHAnsi"/>
              </w:rPr>
              <w:t xml:space="preserve">king good areas of tile removal </w:t>
            </w:r>
            <w:r w:rsidRPr="00D468D4">
              <w:rPr>
                <w:rFonts w:cstheme="minorHAnsi"/>
              </w:rPr>
              <w:t xml:space="preserve">Airbrick </w:t>
            </w:r>
          </w:p>
          <w:p w14:paraId="39044A1A" w14:textId="77777777" w:rsidR="00D468D4" w:rsidRPr="00BB6040" w:rsidRDefault="00D468D4" w:rsidP="00BB6040">
            <w:pPr>
              <w:jc w:val="both"/>
              <w:rPr>
                <w:rFonts w:cstheme="minorHAnsi"/>
                <w:u w:val="single"/>
              </w:rPr>
            </w:pPr>
            <w:r w:rsidRPr="00D468D4">
              <w:rPr>
                <w:rFonts w:cstheme="minorHAnsi"/>
              </w:rPr>
              <w:t>2 Coat</w:t>
            </w:r>
            <w:r>
              <w:rPr>
                <w:rFonts w:cstheme="minorHAnsi"/>
              </w:rPr>
              <w:t xml:space="preserve"> plaster (</w:t>
            </w:r>
            <w:r w:rsidR="007B6463">
              <w:rPr>
                <w:rFonts w:cstheme="minorHAnsi"/>
              </w:rPr>
              <w:t xml:space="preserve">Cement </w:t>
            </w:r>
            <w:r>
              <w:rPr>
                <w:rFonts w:cstheme="minorHAnsi"/>
              </w:rPr>
              <w:t>Bonding and Skimming).</w:t>
            </w:r>
          </w:p>
        </w:tc>
      </w:tr>
      <w:tr w:rsidR="00D468D4" w:rsidRPr="00E53C32" w14:paraId="6A528751" w14:textId="77777777" w:rsidTr="00E53C32">
        <w:tc>
          <w:tcPr>
            <w:tcW w:w="2836" w:type="dxa"/>
          </w:tcPr>
          <w:p w14:paraId="1114445E" w14:textId="77777777" w:rsidR="00D468D4" w:rsidRDefault="00D468D4" w:rsidP="00D468D4">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Install new kitchen units,</w:t>
            </w:r>
          </w:p>
        </w:tc>
        <w:tc>
          <w:tcPr>
            <w:tcW w:w="6327" w:type="dxa"/>
          </w:tcPr>
          <w:p w14:paraId="518F88B6" w14:textId="77777777" w:rsidR="00300477" w:rsidRPr="00300477" w:rsidRDefault="00300477" w:rsidP="00300477">
            <w:pPr>
              <w:rPr>
                <w:rFonts w:ascii="Calibri" w:eastAsia="Times New Roman" w:hAnsi="Calibri" w:cs="Calibri"/>
                <w:bCs/>
                <w:color w:val="000000"/>
                <w:lang w:eastAsia="en-GB"/>
              </w:rPr>
            </w:pPr>
            <w:r w:rsidRPr="00300477">
              <w:rPr>
                <w:rFonts w:ascii="Calibri" w:eastAsia="Times New Roman" w:hAnsi="Calibri" w:cs="Calibri"/>
                <w:bCs/>
                <w:color w:val="000000"/>
                <w:lang w:eastAsia="en-GB"/>
              </w:rPr>
              <w:t>Fit Kitchen (Including fixings, sundries etc.)</w:t>
            </w:r>
            <w:r w:rsidR="00D268F3">
              <w:rPr>
                <w:rFonts w:ascii="Calibri" w:eastAsia="Times New Roman" w:hAnsi="Calibri" w:cs="Calibri"/>
                <w:bCs/>
                <w:color w:val="000000"/>
                <w:lang w:eastAsia="en-GB"/>
              </w:rPr>
              <w:t xml:space="preserve"> Make good skirting’s and architraves</w:t>
            </w:r>
            <w:r w:rsidR="00EE1993">
              <w:rPr>
                <w:rFonts w:ascii="Calibri" w:eastAsia="Times New Roman" w:hAnsi="Calibri" w:cs="Calibri"/>
                <w:bCs/>
                <w:color w:val="000000"/>
                <w:lang w:eastAsia="en-GB"/>
              </w:rPr>
              <w:t>. Stop tap to be easy access.</w:t>
            </w:r>
            <w:r w:rsidR="00D268F3">
              <w:rPr>
                <w:rFonts w:ascii="Calibri" w:eastAsia="Times New Roman" w:hAnsi="Calibri" w:cs="Calibri"/>
                <w:bCs/>
                <w:color w:val="000000"/>
                <w:lang w:eastAsia="en-GB"/>
              </w:rPr>
              <w:t xml:space="preserve"> </w:t>
            </w:r>
          </w:p>
          <w:p w14:paraId="0A7CA1A9" w14:textId="0252D883" w:rsidR="00D468D4" w:rsidRPr="00B87E80" w:rsidRDefault="002D4BF1" w:rsidP="00905F71">
            <w:pPr>
              <w:rPr>
                <w:rFonts w:ascii="Calibri" w:eastAsia="Times New Roman" w:hAnsi="Calibri" w:cs="Calibri"/>
                <w:bCs/>
                <w:color w:val="000000"/>
                <w:lang w:eastAsia="en-GB"/>
              </w:rPr>
            </w:pPr>
            <w:r>
              <w:rPr>
                <w:rFonts w:ascii="Calibri" w:eastAsia="Times New Roman" w:hAnsi="Calibri" w:cs="Calibri"/>
                <w:bCs/>
                <w:color w:val="000000"/>
                <w:lang w:eastAsia="en-GB"/>
              </w:rPr>
              <w:t>Basic</w:t>
            </w:r>
            <w:r w:rsidR="00300477" w:rsidRPr="00300477">
              <w:rPr>
                <w:rFonts w:ascii="Calibri" w:eastAsia="Times New Roman" w:hAnsi="Calibri" w:cs="Calibri"/>
                <w:bCs/>
                <w:color w:val="000000"/>
                <w:lang w:eastAsia="en-GB"/>
              </w:rPr>
              <w:t xml:space="preserve"> inclusion</w:t>
            </w:r>
            <w:r w:rsidR="00300477">
              <w:rPr>
                <w:rFonts w:ascii="Calibri" w:eastAsia="Times New Roman" w:hAnsi="Calibri" w:cs="Calibri"/>
                <w:bCs/>
                <w:color w:val="000000"/>
                <w:lang w:eastAsia="en-GB"/>
              </w:rPr>
              <w:t>, wall units, base units, end panels, 38mm worktops,</w:t>
            </w:r>
            <w:r w:rsidR="007B6463">
              <w:rPr>
                <w:rFonts w:ascii="Calibri" w:eastAsia="Times New Roman" w:hAnsi="Calibri" w:cs="Calibri"/>
                <w:bCs/>
                <w:color w:val="000000"/>
                <w:lang w:eastAsia="en-GB"/>
              </w:rPr>
              <w:t xml:space="preserve"> Base Unit</w:t>
            </w:r>
            <w:r w:rsidR="00BF7FBF">
              <w:rPr>
                <w:rFonts w:ascii="Calibri" w:eastAsia="Times New Roman" w:hAnsi="Calibri" w:cs="Calibri"/>
                <w:bCs/>
                <w:color w:val="000000"/>
                <w:lang w:eastAsia="en-GB"/>
              </w:rPr>
              <w:t xml:space="preserve"> are to be adjusted on adjustable legs to a height to allow for the standard height of white goods such a washing machine, under counter fridge / freezer. B</w:t>
            </w:r>
            <w:r w:rsidR="007B6463">
              <w:rPr>
                <w:rFonts w:ascii="Calibri" w:eastAsia="Times New Roman" w:hAnsi="Calibri" w:cs="Calibri"/>
                <w:bCs/>
                <w:color w:val="000000"/>
                <w:lang w:eastAsia="en-GB"/>
              </w:rPr>
              <w:t>ase boards / plinths are</w:t>
            </w:r>
            <w:r w:rsidR="00BF7FBF">
              <w:rPr>
                <w:rFonts w:ascii="Calibri" w:eastAsia="Times New Roman" w:hAnsi="Calibri" w:cs="Calibri"/>
                <w:bCs/>
                <w:color w:val="000000"/>
                <w:lang w:eastAsia="en-GB"/>
              </w:rPr>
              <w:t xml:space="preserve"> scribe where necessary to floor or skirting and</w:t>
            </w:r>
            <w:r w:rsidR="007B6463">
              <w:rPr>
                <w:rFonts w:ascii="Calibri" w:eastAsia="Times New Roman" w:hAnsi="Calibri" w:cs="Calibri"/>
                <w:bCs/>
                <w:color w:val="000000"/>
                <w:lang w:eastAsia="en-GB"/>
              </w:rPr>
              <w:t xml:space="preserve"> fitted up to the underside of the bottom shelf of the base unit</w:t>
            </w:r>
            <w:r w:rsidR="00BF7FBF">
              <w:rPr>
                <w:rFonts w:ascii="Calibri" w:eastAsia="Times New Roman" w:hAnsi="Calibri" w:cs="Calibri"/>
                <w:bCs/>
                <w:color w:val="000000"/>
                <w:lang w:eastAsia="en-GB"/>
              </w:rPr>
              <w:t>/draw pack.</w:t>
            </w:r>
            <w:r w:rsidR="00905F71">
              <w:rPr>
                <w:rFonts w:ascii="Calibri" w:eastAsia="Times New Roman" w:hAnsi="Calibri" w:cs="Calibri"/>
                <w:bCs/>
                <w:color w:val="000000"/>
                <w:lang w:eastAsia="en-GB"/>
              </w:rPr>
              <w:t xml:space="preserve"> </w:t>
            </w:r>
            <w:r w:rsidR="00BF7FBF">
              <w:rPr>
                <w:rFonts w:ascii="Calibri" w:eastAsia="Times New Roman" w:hAnsi="Calibri" w:cs="Calibri"/>
                <w:bCs/>
                <w:color w:val="000000"/>
                <w:lang w:eastAsia="en-GB"/>
              </w:rPr>
              <w:t xml:space="preserve"> Wall Unit is to be position 450mm up from the worktop to allow for 3 rows of wall tiles.</w:t>
            </w:r>
            <w:r w:rsidR="007B6463">
              <w:rPr>
                <w:rFonts w:ascii="Calibri" w:eastAsia="Times New Roman" w:hAnsi="Calibri" w:cs="Calibri"/>
                <w:bCs/>
                <w:color w:val="000000"/>
                <w:lang w:eastAsia="en-GB"/>
              </w:rPr>
              <w:t xml:space="preserve"> </w:t>
            </w:r>
            <w:r w:rsidR="00601909">
              <w:rPr>
                <w:rFonts w:ascii="Calibri" w:eastAsia="Times New Roman" w:hAnsi="Calibri" w:cs="Calibri"/>
                <w:bCs/>
                <w:color w:val="000000"/>
                <w:lang w:eastAsia="en-GB"/>
              </w:rPr>
              <w:t>Sink top is to be inset,</w:t>
            </w:r>
            <w:r w:rsidR="00300477">
              <w:rPr>
                <w:rFonts w:ascii="Calibri" w:eastAsia="Times New Roman" w:hAnsi="Calibri" w:cs="Calibri"/>
                <w:bCs/>
                <w:color w:val="000000"/>
                <w:lang w:eastAsia="en-GB"/>
              </w:rPr>
              <w:t xml:space="preserve"> 1 tap hole </w:t>
            </w:r>
            <w:r w:rsidR="00D96A47">
              <w:rPr>
                <w:rFonts w:ascii="Calibri" w:eastAsia="Times New Roman" w:hAnsi="Calibri" w:cs="Calibri"/>
                <w:bCs/>
                <w:color w:val="000000"/>
                <w:lang w:eastAsia="en-GB"/>
              </w:rPr>
              <w:t xml:space="preserve">Linear </w:t>
            </w:r>
            <w:r w:rsidR="00BF7FBF">
              <w:rPr>
                <w:rFonts w:ascii="Calibri" w:eastAsia="Times New Roman" w:hAnsi="Calibri" w:cs="Calibri"/>
                <w:bCs/>
                <w:color w:val="000000"/>
                <w:lang w:eastAsia="en-GB"/>
              </w:rPr>
              <w:t xml:space="preserve">stainless </w:t>
            </w:r>
            <w:r w:rsidR="00300477">
              <w:rPr>
                <w:rFonts w:ascii="Calibri" w:eastAsia="Times New Roman" w:hAnsi="Calibri" w:cs="Calibri"/>
                <w:bCs/>
                <w:color w:val="000000"/>
                <w:lang w:eastAsia="en-GB"/>
              </w:rPr>
              <w:t>sink with drainer (393483)</w:t>
            </w:r>
            <w:r>
              <w:rPr>
                <w:rFonts w:ascii="Calibri" w:eastAsia="Times New Roman" w:hAnsi="Calibri" w:cs="Calibri"/>
                <w:bCs/>
                <w:color w:val="000000"/>
                <w:lang w:eastAsia="en-GB"/>
              </w:rPr>
              <w:t xml:space="preserve"> Washing machine service </w:t>
            </w:r>
            <w:r w:rsidR="003B5106">
              <w:rPr>
                <w:rFonts w:ascii="Calibri" w:eastAsia="Times New Roman" w:hAnsi="Calibri" w:cs="Calibri"/>
                <w:bCs/>
                <w:color w:val="000000"/>
                <w:lang w:eastAsia="en-GB"/>
              </w:rPr>
              <w:t>connection</w:t>
            </w:r>
            <w:r>
              <w:rPr>
                <w:rFonts w:ascii="Calibri" w:eastAsia="Times New Roman" w:hAnsi="Calibri" w:cs="Calibri"/>
                <w:bCs/>
                <w:color w:val="000000"/>
                <w:lang w:eastAsia="en-GB"/>
              </w:rPr>
              <w:t>.</w:t>
            </w:r>
            <w:r w:rsidR="00905F71">
              <w:rPr>
                <w:rFonts w:ascii="Calibri" w:eastAsia="Times New Roman" w:hAnsi="Calibri" w:cs="Calibri"/>
                <w:bCs/>
                <w:color w:val="000000"/>
                <w:lang w:eastAsia="en-GB"/>
              </w:rPr>
              <w:t xml:space="preserve"> Where sink units are </w:t>
            </w:r>
            <w:r w:rsidR="00905F71" w:rsidRPr="00905F71">
              <w:rPr>
                <w:rFonts w:ascii="Calibri" w:eastAsia="Times New Roman" w:hAnsi="Calibri" w:cs="Calibri"/>
                <w:bCs/>
                <w:color w:val="000000"/>
                <w:lang w:eastAsia="en-GB"/>
              </w:rPr>
              <w:t>being relocated, this should not be ove</w:t>
            </w:r>
            <w:r w:rsidR="00905F71">
              <w:rPr>
                <w:rFonts w:ascii="Calibri" w:eastAsia="Times New Roman" w:hAnsi="Calibri" w:cs="Calibri"/>
                <w:bCs/>
                <w:color w:val="000000"/>
                <w:lang w:eastAsia="en-GB"/>
              </w:rPr>
              <w:t xml:space="preserve">r an existing gas meter, where practicable. </w:t>
            </w:r>
            <w:r w:rsidR="00905F71" w:rsidRPr="00905F71">
              <w:rPr>
                <w:rFonts w:ascii="Calibri" w:eastAsia="Times New Roman" w:hAnsi="Calibri" w:cs="Calibri"/>
                <w:bCs/>
                <w:color w:val="000000"/>
                <w:lang w:eastAsia="en-GB"/>
              </w:rPr>
              <w:t>Where gas meters are found in d</w:t>
            </w:r>
            <w:r w:rsidR="00905F71">
              <w:rPr>
                <w:rFonts w:ascii="Calibri" w:eastAsia="Times New Roman" w:hAnsi="Calibri" w:cs="Calibri"/>
                <w:bCs/>
                <w:color w:val="000000"/>
                <w:lang w:eastAsia="en-GB"/>
              </w:rPr>
              <w:t xml:space="preserve">ifficult or awkward positions, </w:t>
            </w:r>
            <w:r w:rsidR="00905F71" w:rsidRPr="00905F71">
              <w:rPr>
                <w:rFonts w:ascii="Calibri" w:eastAsia="Times New Roman" w:hAnsi="Calibri" w:cs="Calibri"/>
                <w:bCs/>
                <w:color w:val="000000"/>
                <w:lang w:eastAsia="en-GB"/>
              </w:rPr>
              <w:t>provision must be made to ensu</w:t>
            </w:r>
            <w:r w:rsidR="00905F71">
              <w:rPr>
                <w:rFonts w:ascii="Calibri" w:eastAsia="Times New Roman" w:hAnsi="Calibri" w:cs="Calibri"/>
                <w:bCs/>
                <w:color w:val="000000"/>
                <w:lang w:eastAsia="en-GB"/>
              </w:rPr>
              <w:t xml:space="preserve">re easy access to the meter and </w:t>
            </w:r>
            <w:r w:rsidR="00905F71" w:rsidRPr="00905F71">
              <w:rPr>
                <w:rFonts w:ascii="Calibri" w:eastAsia="Times New Roman" w:hAnsi="Calibri" w:cs="Calibri"/>
                <w:bCs/>
                <w:color w:val="000000"/>
                <w:lang w:eastAsia="en-GB"/>
              </w:rPr>
              <w:t xml:space="preserve">meter control tap. </w:t>
            </w:r>
            <w:r w:rsidR="00601909">
              <w:rPr>
                <w:rFonts w:ascii="Calibri" w:eastAsia="Times New Roman" w:hAnsi="Calibri" w:cs="Calibri"/>
                <w:bCs/>
                <w:color w:val="000000"/>
                <w:lang w:eastAsia="en-GB"/>
              </w:rPr>
              <w:t>Aperture edges are to be sealed to stop ingress of moisture, also any cut edges to worktop.</w:t>
            </w:r>
            <w:r w:rsidR="00905F71">
              <w:rPr>
                <w:rFonts w:ascii="Calibri" w:eastAsia="Times New Roman" w:hAnsi="Calibri" w:cs="Calibri"/>
                <w:bCs/>
                <w:color w:val="000000"/>
                <w:lang w:eastAsia="en-GB"/>
              </w:rPr>
              <w:t xml:space="preserve"> </w:t>
            </w:r>
            <w:r w:rsidR="00601909">
              <w:rPr>
                <w:rFonts w:ascii="Calibri" w:eastAsia="Times New Roman" w:hAnsi="Calibri" w:cs="Calibri"/>
                <w:bCs/>
                <w:color w:val="000000"/>
                <w:lang w:eastAsia="en-GB"/>
              </w:rPr>
              <w:t xml:space="preserve"> All corner joints are be machine mitre joints and fixed together</w:t>
            </w:r>
            <w:r w:rsidR="00905F71">
              <w:rPr>
                <w:rFonts w:ascii="Calibri" w:eastAsia="Times New Roman" w:hAnsi="Calibri" w:cs="Calibri"/>
                <w:bCs/>
                <w:color w:val="000000"/>
                <w:lang w:eastAsia="en-GB"/>
              </w:rPr>
              <w:t xml:space="preserve"> using connecting </w:t>
            </w:r>
            <w:r w:rsidR="00601909">
              <w:rPr>
                <w:rFonts w:ascii="Calibri" w:eastAsia="Times New Roman" w:hAnsi="Calibri" w:cs="Calibri"/>
                <w:bCs/>
                <w:color w:val="000000"/>
                <w:lang w:eastAsia="en-GB"/>
              </w:rPr>
              <w:t xml:space="preserve">5mm hex drive tension </w:t>
            </w:r>
            <w:r w:rsidR="00905F71">
              <w:rPr>
                <w:rFonts w:ascii="Calibri" w:eastAsia="Times New Roman" w:hAnsi="Calibri" w:cs="Calibri"/>
                <w:bCs/>
                <w:color w:val="000000"/>
                <w:lang w:eastAsia="en-GB"/>
              </w:rPr>
              <w:t>zip bolts.</w:t>
            </w:r>
            <w:r w:rsidR="00601909">
              <w:rPr>
                <w:rFonts w:ascii="Calibri" w:eastAsia="Times New Roman" w:hAnsi="Calibri" w:cs="Calibri"/>
                <w:bCs/>
                <w:color w:val="000000"/>
                <w:lang w:eastAsia="en-GB"/>
              </w:rPr>
              <w:t xml:space="preserve">  </w:t>
            </w:r>
          </w:p>
        </w:tc>
      </w:tr>
      <w:tr w:rsidR="00E53C32" w:rsidRPr="00E53C32" w14:paraId="1D53705C" w14:textId="77777777" w:rsidTr="00E53C32">
        <w:tc>
          <w:tcPr>
            <w:tcW w:w="2836" w:type="dxa"/>
          </w:tcPr>
          <w:p w14:paraId="7B1E0DBB"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T</w:t>
            </w:r>
            <w:r w:rsidR="00E53C32" w:rsidRPr="00E53C32">
              <w:rPr>
                <w:rFonts w:eastAsia="Times New Roman" w:cstheme="minorHAnsi"/>
                <w:bCs/>
                <w:color w:val="000000"/>
                <w:lang w:eastAsia="en-GB"/>
              </w:rPr>
              <w:t>aps,</w:t>
            </w:r>
          </w:p>
        </w:tc>
        <w:tc>
          <w:tcPr>
            <w:tcW w:w="6327" w:type="dxa"/>
          </w:tcPr>
          <w:p w14:paraId="4B01C0EF" w14:textId="77777777" w:rsidR="00EA23E9" w:rsidRPr="004A427F" w:rsidRDefault="004F065F" w:rsidP="00BB6040">
            <w:pPr>
              <w:rPr>
                <w:rFonts w:asciiTheme="majorHAnsi" w:eastAsia="Times New Roman" w:hAnsiTheme="majorHAnsi" w:cstheme="majorHAnsi"/>
                <w:bCs/>
                <w:color w:val="000000"/>
                <w:lang w:eastAsia="en-GB"/>
              </w:rPr>
            </w:pPr>
            <w:r>
              <w:rPr>
                <w:rFonts w:cstheme="minorHAnsi"/>
              </w:rPr>
              <w:t xml:space="preserve">Fit </w:t>
            </w:r>
            <w:r w:rsidR="00EA23E9" w:rsidRPr="00293FD0">
              <w:rPr>
                <w:rFonts w:cstheme="minorHAnsi"/>
              </w:rPr>
              <w:t xml:space="preserve">Deva by Methven </w:t>
            </w:r>
            <w:r w:rsidR="00BB6040">
              <w:rPr>
                <w:rFonts w:cstheme="minorHAnsi"/>
              </w:rPr>
              <w:t>Lever Mono Sink Mixer</w:t>
            </w:r>
            <w:r w:rsidR="00EA23E9" w:rsidRPr="00293FD0">
              <w:rPr>
                <w:rFonts w:cstheme="minorHAnsi"/>
              </w:rPr>
              <w:t xml:space="preserve">. </w:t>
            </w:r>
            <w:r w:rsidR="00BB6040">
              <w:rPr>
                <w:rFonts w:cstheme="minorHAnsi"/>
              </w:rPr>
              <w:t>LEV104</w:t>
            </w:r>
            <w:r w:rsidR="00EA23E9" w:rsidRPr="00293FD0">
              <w:rPr>
                <w:rFonts w:cstheme="minorHAnsi"/>
              </w:rPr>
              <w:t xml:space="preserve"> Chrome.</w:t>
            </w:r>
            <w:r w:rsidR="00EA23E9">
              <w:rPr>
                <w:rFonts w:asciiTheme="majorHAnsi" w:hAnsiTheme="majorHAnsi" w:cstheme="majorHAnsi"/>
              </w:rPr>
              <w:t xml:space="preserve"> </w:t>
            </w:r>
          </w:p>
        </w:tc>
      </w:tr>
      <w:tr w:rsidR="00E53C32" w:rsidRPr="00E53C32" w14:paraId="70E8F054" w14:textId="77777777" w:rsidTr="00E53C32">
        <w:tc>
          <w:tcPr>
            <w:tcW w:w="2836" w:type="dxa"/>
          </w:tcPr>
          <w:p w14:paraId="250A439A"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W</w:t>
            </w:r>
            <w:r w:rsidR="00E53C32" w:rsidRPr="00E53C32">
              <w:rPr>
                <w:rFonts w:eastAsia="Times New Roman" w:cstheme="minorHAnsi"/>
                <w:bCs/>
                <w:color w:val="000000"/>
                <w:lang w:eastAsia="en-GB"/>
              </w:rPr>
              <w:t xml:space="preserve">aste, </w:t>
            </w:r>
          </w:p>
        </w:tc>
        <w:tc>
          <w:tcPr>
            <w:tcW w:w="6327" w:type="dxa"/>
          </w:tcPr>
          <w:p w14:paraId="15D03E0B" w14:textId="06724E1A" w:rsidR="00E53C32" w:rsidRPr="00BB6040" w:rsidRDefault="00BB6040" w:rsidP="00905F71">
            <w:pPr>
              <w:autoSpaceDE w:val="0"/>
              <w:autoSpaceDN w:val="0"/>
              <w:adjustRightInd w:val="0"/>
              <w:rPr>
                <w:rFonts w:cstheme="minorHAnsi"/>
              </w:rPr>
            </w:pPr>
            <w:r>
              <w:rPr>
                <w:rFonts w:cstheme="minorHAnsi"/>
              </w:rPr>
              <w:t>Stainless</w:t>
            </w:r>
            <w:r w:rsidR="001D040C">
              <w:rPr>
                <w:rFonts w:cstheme="minorHAnsi"/>
              </w:rPr>
              <w:t xml:space="preserve"> Steel Basket Strainer Waste</w:t>
            </w:r>
            <w:r w:rsidR="00D96A47">
              <w:rPr>
                <w:rFonts w:cstheme="minorHAnsi"/>
              </w:rPr>
              <w:t xml:space="preserve">. </w:t>
            </w:r>
            <w:r w:rsidR="00905F71">
              <w:rPr>
                <w:rFonts w:cstheme="minorHAnsi"/>
              </w:rPr>
              <w:t xml:space="preserve"> </w:t>
            </w:r>
          </w:p>
        </w:tc>
      </w:tr>
      <w:tr w:rsidR="00293FD0" w:rsidRPr="00E53C32" w14:paraId="1A813477" w14:textId="77777777" w:rsidTr="00E53C32">
        <w:tc>
          <w:tcPr>
            <w:tcW w:w="2836" w:type="dxa"/>
          </w:tcPr>
          <w:p w14:paraId="3358B988" w14:textId="77777777" w:rsidR="00276073" w:rsidRDefault="00D96A47"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Electrical</w:t>
            </w:r>
          </w:p>
          <w:p w14:paraId="6DD26959" w14:textId="77777777" w:rsidR="00276073" w:rsidRPr="00276073" w:rsidRDefault="00276073" w:rsidP="00276073">
            <w:pPr>
              <w:rPr>
                <w:lang w:eastAsia="en-GB"/>
              </w:rPr>
            </w:pPr>
          </w:p>
          <w:p w14:paraId="3C207E75" w14:textId="77777777" w:rsidR="00276073" w:rsidRDefault="00276073" w:rsidP="00276073">
            <w:pPr>
              <w:rPr>
                <w:lang w:eastAsia="en-GB"/>
              </w:rPr>
            </w:pPr>
          </w:p>
          <w:p w14:paraId="45A0238C" w14:textId="77777777" w:rsidR="00276073" w:rsidRDefault="00276073" w:rsidP="00276073">
            <w:pPr>
              <w:rPr>
                <w:lang w:eastAsia="en-GB"/>
              </w:rPr>
            </w:pPr>
          </w:p>
          <w:p w14:paraId="2B8091EB" w14:textId="77777777" w:rsidR="00276073" w:rsidRDefault="00276073" w:rsidP="00276073">
            <w:pPr>
              <w:rPr>
                <w:lang w:eastAsia="en-GB"/>
              </w:rPr>
            </w:pPr>
          </w:p>
          <w:p w14:paraId="7E6AB8F6" w14:textId="77777777" w:rsidR="00293FD0" w:rsidRPr="00276073" w:rsidRDefault="00293FD0" w:rsidP="00276073">
            <w:pPr>
              <w:jc w:val="center"/>
              <w:rPr>
                <w:lang w:eastAsia="en-GB"/>
              </w:rPr>
            </w:pPr>
          </w:p>
        </w:tc>
        <w:tc>
          <w:tcPr>
            <w:tcW w:w="6327" w:type="dxa"/>
          </w:tcPr>
          <w:p w14:paraId="5F46B857" w14:textId="41618CC6" w:rsidR="00293FD0" w:rsidRDefault="00F43A40" w:rsidP="00F43A40">
            <w:pPr>
              <w:autoSpaceDE w:val="0"/>
              <w:autoSpaceDN w:val="0"/>
              <w:adjustRightInd w:val="0"/>
              <w:rPr>
                <w:rFonts w:cstheme="minorHAnsi"/>
              </w:rPr>
            </w:pPr>
            <w:r>
              <w:rPr>
                <w:rFonts w:cstheme="minorHAnsi"/>
              </w:rPr>
              <w:t xml:space="preserve">Install </w:t>
            </w:r>
            <w:r w:rsidRPr="00F43A40">
              <w:rPr>
                <w:rFonts w:cstheme="minorHAnsi"/>
              </w:rPr>
              <w:t xml:space="preserve">Envirovent Filterless Infinity and wired in accordance with the </w:t>
            </w:r>
            <w:r w:rsidR="003328DF" w:rsidRPr="00F43A40">
              <w:rPr>
                <w:rFonts w:cstheme="minorHAnsi"/>
              </w:rPr>
              <w:t>manufacture’s</w:t>
            </w:r>
            <w:r w:rsidRPr="00F43A40">
              <w:rPr>
                <w:rFonts w:cstheme="minorHAnsi"/>
              </w:rPr>
              <w:t xml:space="preserve"> instruction.</w:t>
            </w:r>
            <w:r>
              <w:rPr>
                <w:rFonts w:cstheme="minorHAnsi"/>
              </w:rPr>
              <w:t xml:space="preserve"> </w:t>
            </w:r>
            <w:r w:rsidRPr="00F43A40">
              <w:rPr>
                <w:rFonts w:cstheme="minorHAnsi"/>
              </w:rPr>
              <w:t xml:space="preserve">Should a mechanical extractor not be installed, the </w:t>
            </w:r>
            <w:r w:rsidR="00BB735E">
              <w:rPr>
                <w:rFonts w:cstheme="minorHAnsi"/>
              </w:rPr>
              <w:t>Service Provider</w:t>
            </w:r>
            <w:r w:rsidRPr="00F43A40">
              <w:rPr>
                <w:rFonts w:cstheme="minorHAnsi"/>
              </w:rPr>
              <w:t xml:space="preserve"> must install one as part of the </w:t>
            </w:r>
            <w:r w:rsidR="002300F8">
              <w:rPr>
                <w:rFonts w:cstheme="minorHAnsi"/>
              </w:rPr>
              <w:t>kitchen</w:t>
            </w:r>
            <w:r w:rsidR="002300F8" w:rsidRPr="00F43A40">
              <w:rPr>
                <w:rFonts w:cstheme="minorHAnsi"/>
              </w:rPr>
              <w:t xml:space="preserve"> </w:t>
            </w:r>
            <w:r w:rsidRPr="00F43A40">
              <w:rPr>
                <w:rFonts w:cstheme="minorHAnsi"/>
              </w:rPr>
              <w:t xml:space="preserve">refurbishment. The date of the install is to be recorded to comply with the </w:t>
            </w:r>
            <w:r w:rsidR="003328DF" w:rsidRPr="00F43A40">
              <w:rPr>
                <w:rFonts w:cstheme="minorHAnsi"/>
              </w:rPr>
              <w:t>7-year</w:t>
            </w:r>
            <w:r w:rsidRPr="00F43A40">
              <w:rPr>
                <w:rFonts w:cstheme="minorHAnsi"/>
              </w:rPr>
              <w:t xml:space="preserve"> warranty.</w:t>
            </w:r>
          </w:p>
          <w:p w14:paraId="371ACEED" w14:textId="3195035C" w:rsidR="00F43A40" w:rsidRPr="004D1675" w:rsidRDefault="00F43A40" w:rsidP="00F43A40">
            <w:pPr>
              <w:autoSpaceDE w:val="0"/>
              <w:autoSpaceDN w:val="0"/>
              <w:adjustRightInd w:val="0"/>
              <w:rPr>
                <w:rFonts w:cstheme="minorHAnsi"/>
              </w:rPr>
            </w:pPr>
            <w:r>
              <w:rPr>
                <w:rFonts w:cstheme="minorHAnsi"/>
              </w:rPr>
              <w:t xml:space="preserve">Ring Main, Distribution Board, Relocation of Cooker Control Theses are only where necessary and are to be brought to the attention of the </w:t>
            </w:r>
            <w:r w:rsidR="002300F8">
              <w:rPr>
                <w:rFonts w:cstheme="minorHAnsi"/>
              </w:rPr>
              <w:t xml:space="preserve">Councils Contract Manager </w:t>
            </w:r>
            <w:r w:rsidR="00030C0A">
              <w:rPr>
                <w:rFonts w:cstheme="minorHAnsi"/>
              </w:rPr>
              <w:t>for</w:t>
            </w:r>
            <w:r w:rsidR="002300F8">
              <w:rPr>
                <w:rFonts w:cstheme="minorHAnsi"/>
              </w:rPr>
              <w:t xml:space="preserve"> approval via a</w:t>
            </w:r>
            <w:r w:rsidR="00030C0A">
              <w:rPr>
                <w:rFonts w:cstheme="minorHAnsi"/>
              </w:rPr>
              <w:t xml:space="preserve"> Variation Order. A new test certificate will be required</w:t>
            </w:r>
            <w:r w:rsidR="002300F8">
              <w:rPr>
                <w:rFonts w:cstheme="minorHAnsi"/>
              </w:rPr>
              <w:t xml:space="preserve"> and is to be issued to the Councils Contract Manager on practical completion.</w:t>
            </w:r>
          </w:p>
        </w:tc>
      </w:tr>
      <w:tr w:rsidR="00E53C32" w:rsidRPr="00E53C32" w14:paraId="712CF0B4" w14:textId="77777777" w:rsidTr="00E53C32">
        <w:tc>
          <w:tcPr>
            <w:tcW w:w="2836" w:type="dxa"/>
          </w:tcPr>
          <w:p w14:paraId="69C66EF4"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Service V</w:t>
            </w:r>
            <w:r w:rsidR="00E53C32" w:rsidRPr="00E53C32">
              <w:rPr>
                <w:rFonts w:eastAsia="Times New Roman" w:cstheme="minorHAnsi"/>
                <w:bCs/>
                <w:color w:val="000000"/>
                <w:lang w:eastAsia="en-GB"/>
              </w:rPr>
              <w:t xml:space="preserve">alves, </w:t>
            </w:r>
          </w:p>
        </w:tc>
        <w:tc>
          <w:tcPr>
            <w:tcW w:w="6327" w:type="dxa"/>
          </w:tcPr>
          <w:p w14:paraId="7C9B698B" w14:textId="77777777" w:rsidR="00E53C32" w:rsidRPr="00E53C32" w:rsidRDefault="00484EB5" w:rsidP="00E53C32">
            <w:pPr>
              <w:rPr>
                <w:rFonts w:eastAsia="Times New Roman" w:cstheme="minorHAnsi"/>
                <w:bCs/>
                <w:color w:val="000000"/>
                <w:lang w:eastAsia="en-GB"/>
              </w:rPr>
            </w:pPr>
            <w:r>
              <w:rPr>
                <w:rFonts w:eastAsia="Times New Roman" w:cstheme="minorHAnsi"/>
                <w:bCs/>
                <w:color w:val="000000"/>
                <w:lang w:eastAsia="en-GB"/>
              </w:rPr>
              <w:t>15mm Isolating Valve CP</w:t>
            </w:r>
            <w:r w:rsidR="00030C0A">
              <w:rPr>
                <w:rFonts w:eastAsia="Times New Roman" w:cstheme="minorHAnsi"/>
                <w:bCs/>
                <w:color w:val="000000"/>
                <w:lang w:eastAsia="en-GB"/>
              </w:rPr>
              <w:t xml:space="preserve"> or flexible tap connector with isolating valve WRAS approved.</w:t>
            </w:r>
          </w:p>
        </w:tc>
      </w:tr>
      <w:tr w:rsidR="00E53C32" w:rsidRPr="00E53C32" w14:paraId="442EA587" w14:textId="77777777" w:rsidTr="00E53C32">
        <w:tc>
          <w:tcPr>
            <w:tcW w:w="2836" w:type="dxa"/>
          </w:tcPr>
          <w:p w14:paraId="641B294B"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C</w:t>
            </w:r>
            <w:r w:rsidR="00E53C32" w:rsidRPr="00E53C32">
              <w:rPr>
                <w:rFonts w:eastAsia="Times New Roman" w:cstheme="minorHAnsi"/>
                <w:bCs/>
                <w:color w:val="000000"/>
                <w:lang w:eastAsia="en-GB"/>
              </w:rPr>
              <w:t xml:space="preserve">hain, </w:t>
            </w:r>
          </w:p>
        </w:tc>
        <w:tc>
          <w:tcPr>
            <w:tcW w:w="6327" w:type="dxa"/>
          </w:tcPr>
          <w:p w14:paraId="010BFE7D" w14:textId="77777777" w:rsidR="00E53C32" w:rsidRPr="00E53C32" w:rsidRDefault="002E3309" w:rsidP="00E53C32">
            <w:pPr>
              <w:rPr>
                <w:rFonts w:eastAsia="Times New Roman" w:cstheme="minorHAnsi"/>
                <w:bCs/>
                <w:color w:val="000000"/>
                <w:lang w:eastAsia="en-GB"/>
              </w:rPr>
            </w:pPr>
            <w:r>
              <w:rPr>
                <w:rFonts w:eastAsia="Times New Roman" w:cstheme="minorHAnsi"/>
                <w:bCs/>
                <w:color w:val="000000"/>
                <w:lang w:eastAsia="en-GB"/>
              </w:rPr>
              <w:t>N/A</w:t>
            </w:r>
            <w:r w:rsidR="002D4BF1">
              <w:rPr>
                <w:rFonts w:eastAsia="Times New Roman" w:cstheme="minorHAnsi"/>
                <w:bCs/>
                <w:color w:val="000000"/>
                <w:lang w:eastAsia="en-GB"/>
              </w:rPr>
              <w:t xml:space="preserve"> See item 5</w:t>
            </w:r>
            <w:r w:rsidR="00293FD0">
              <w:rPr>
                <w:rFonts w:eastAsia="Times New Roman" w:cstheme="minorHAnsi"/>
                <w:bCs/>
                <w:color w:val="000000"/>
                <w:lang w:eastAsia="en-GB"/>
              </w:rPr>
              <w:t>.</w:t>
            </w:r>
          </w:p>
        </w:tc>
      </w:tr>
      <w:tr w:rsidR="00E53C32" w:rsidRPr="00E53C32" w14:paraId="411CAEAE" w14:textId="77777777" w:rsidTr="00E53C32">
        <w:tc>
          <w:tcPr>
            <w:tcW w:w="2836" w:type="dxa"/>
          </w:tcPr>
          <w:p w14:paraId="4C90F4A6"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T</w:t>
            </w:r>
            <w:r w:rsidR="00E53C32" w:rsidRPr="00E53C32">
              <w:rPr>
                <w:rFonts w:eastAsia="Times New Roman" w:cstheme="minorHAnsi"/>
                <w:bCs/>
                <w:color w:val="000000"/>
                <w:lang w:eastAsia="en-GB"/>
              </w:rPr>
              <w:t xml:space="preserve">rap, </w:t>
            </w:r>
          </w:p>
        </w:tc>
        <w:tc>
          <w:tcPr>
            <w:tcW w:w="6327" w:type="dxa"/>
          </w:tcPr>
          <w:p w14:paraId="700669FB" w14:textId="77777777" w:rsidR="00E53C32" w:rsidRPr="00E53C32" w:rsidRDefault="002D4BF1" w:rsidP="002D4BF1">
            <w:pPr>
              <w:rPr>
                <w:rFonts w:eastAsia="Times New Roman" w:cstheme="minorHAnsi"/>
                <w:bCs/>
                <w:color w:val="000000"/>
                <w:lang w:eastAsia="en-GB"/>
              </w:rPr>
            </w:pPr>
            <w:r>
              <w:rPr>
                <w:rFonts w:eastAsia="Times New Roman" w:cstheme="minorHAnsi"/>
                <w:bCs/>
                <w:color w:val="000000"/>
                <w:lang w:eastAsia="en-GB"/>
              </w:rPr>
              <w:t xml:space="preserve">Combination Sink &amp; Washing Machine 75mm </w:t>
            </w:r>
            <w:r w:rsidR="00CD3A83" w:rsidRPr="00CD3A83">
              <w:rPr>
                <w:rFonts w:eastAsia="Times New Roman" w:cstheme="minorHAnsi"/>
                <w:bCs/>
                <w:color w:val="000000"/>
                <w:lang w:eastAsia="en-GB"/>
              </w:rPr>
              <w:t>Trap 1½</w:t>
            </w:r>
            <w:r>
              <w:rPr>
                <w:rFonts w:eastAsia="Times New Roman" w:cstheme="minorHAnsi"/>
                <w:bCs/>
                <w:color w:val="000000"/>
                <w:lang w:eastAsia="en-GB"/>
              </w:rPr>
              <w:t>”</w:t>
            </w:r>
            <w:r w:rsidR="00CD3A83" w:rsidRPr="00CD3A83">
              <w:rPr>
                <w:rFonts w:eastAsia="Times New Roman" w:cstheme="minorHAnsi"/>
                <w:bCs/>
                <w:color w:val="000000"/>
                <w:lang w:eastAsia="en-GB"/>
              </w:rPr>
              <w:t xml:space="preserve"> </w:t>
            </w:r>
          </w:p>
        </w:tc>
      </w:tr>
      <w:tr w:rsidR="00E53C32" w:rsidRPr="00E53C32" w14:paraId="0BCCFA36" w14:textId="77777777" w:rsidTr="00E53C32">
        <w:tc>
          <w:tcPr>
            <w:tcW w:w="2836" w:type="dxa"/>
          </w:tcPr>
          <w:p w14:paraId="046623A7" w14:textId="77777777" w:rsidR="00E53C32" w:rsidRPr="00E53C32" w:rsidRDefault="004A427F" w:rsidP="00E53C32">
            <w:pPr>
              <w:pStyle w:val="ListParagraph"/>
              <w:numPr>
                <w:ilvl w:val="0"/>
                <w:numId w:val="8"/>
              </w:numPr>
              <w:rPr>
                <w:rFonts w:eastAsia="Times New Roman" w:cstheme="minorHAnsi"/>
                <w:bCs/>
                <w:color w:val="000000"/>
                <w:lang w:eastAsia="en-GB"/>
              </w:rPr>
            </w:pPr>
            <w:r w:rsidRPr="00E53C32">
              <w:rPr>
                <w:rFonts w:eastAsia="Times New Roman" w:cstheme="minorHAnsi"/>
                <w:bCs/>
                <w:color w:val="000000"/>
                <w:lang w:eastAsia="en-GB"/>
              </w:rPr>
              <w:t>S</w:t>
            </w:r>
            <w:r w:rsidR="00E53C32" w:rsidRPr="00E53C32">
              <w:rPr>
                <w:rFonts w:eastAsia="Times New Roman" w:cstheme="minorHAnsi"/>
                <w:bCs/>
                <w:color w:val="000000"/>
                <w:lang w:eastAsia="en-GB"/>
              </w:rPr>
              <w:t>plashback</w:t>
            </w:r>
            <w:r w:rsidR="00922B1E">
              <w:rPr>
                <w:rFonts w:eastAsia="Times New Roman" w:cstheme="minorHAnsi"/>
                <w:bCs/>
                <w:color w:val="000000"/>
                <w:lang w:eastAsia="en-GB"/>
              </w:rPr>
              <w:t>/Walls Window S</w:t>
            </w:r>
            <w:r>
              <w:rPr>
                <w:rFonts w:eastAsia="Times New Roman" w:cstheme="minorHAnsi"/>
                <w:bCs/>
                <w:color w:val="000000"/>
                <w:lang w:eastAsia="en-GB"/>
              </w:rPr>
              <w:t>ill</w:t>
            </w:r>
            <w:r w:rsidR="00E53C32" w:rsidRPr="00E53C32">
              <w:rPr>
                <w:rFonts w:eastAsia="Times New Roman" w:cstheme="minorHAnsi"/>
                <w:bCs/>
                <w:color w:val="000000"/>
                <w:lang w:eastAsia="en-GB"/>
              </w:rPr>
              <w:t xml:space="preserve">, </w:t>
            </w:r>
          </w:p>
        </w:tc>
        <w:tc>
          <w:tcPr>
            <w:tcW w:w="6327" w:type="dxa"/>
          </w:tcPr>
          <w:p w14:paraId="5D727A5C" w14:textId="248BFD74" w:rsidR="001A2416" w:rsidRPr="001A2416" w:rsidRDefault="00905F71" w:rsidP="001A2416">
            <w:pPr>
              <w:rPr>
                <w:rFonts w:eastAsia="Times New Roman" w:cstheme="minorHAnsi"/>
                <w:bCs/>
                <w:color w:val="000000"/>
                <w:lang w:eastAsia="en-GB"/>
              </w:rPr>
            </w:pPr>
            <w:r w:rsidRPr="00905F71">
              <w:rPr>
                <w:rFonts w:eastAsia="Times New Roman" w:cstheme="minorHAnsi"/>
                <w:bCs/>
                <w:color w:val="000000"/>
                <w:lang w:eastAsia="en-GB"/>
              </w:rPr>
              <w:t>Supply and install 150 x 150 mm white ceramic wall tiles to 450mm (3 Rows) above worktops to the underside of the wall units. In the cooker space the ceramic wall are to extend from the skirting/finished floor level up to the level of the tiling line level of the underside of wall unit line. Wall are to be fixed using a water repellent adhesive and mould resistant grout</w:t>
            </w:r>
            <w:r w:rsidR="003328DF">
              <w:rPr>
                <w:rFonts w:eastAsia="Times New Roman" w:cstheme="minorHAnsi"/>
                <w:bCs/>
                <w:color w:val="000000"/>
                <w:lang w:eastAsia="en-GB"/>
              </w:rPr>
              <w:t xml:space="preserve">. </w:t>
            </w:r>
            <w:r w:rsidRPr="00905F71">
              <w:rPr>
                <w:rFonts w:eastAsia="Times New Roman" w:cstheme="minorHAnsi"/>
                <w:bCs/>
                <w:color w:val="000000"/>
                <w:lang w:eastAsia="en-GB"/>
              </w:rPr>
              <w:t xml:space="preserve">  External edges of wall tiling to be finish with satin square edge aluminium tile trim, to window sill, reveals, top edge at cooker location.</w:t>
            </w:r>
            <w:r>
              <w:rPr>
                <w:rFonts w:eastAsia="Times New Roman" w:cstheme="minorHAnsi"/>
                <w:bCs/>
                <w:color w:val="000000"/>
                <w:lang w:eastAsia="en-GB"/>
              </w:rPr>
              <w:t xml:space="preserve"> Wall tiles are to be sealed to the worktop</w:t>
            </w:r>
            <w:r w:rsidR="00FC023A">
              <w:rPr>
                <w:rFonts w:eastAsia="Times New Roman" w:cstheme="minorHAnsi"/>
                <w:bCs/>
                <w:color w:val="000000"/>
                <w:lang w:eastAsia="en-GB"/>
              </w:rPr>
              <w:t xml:space="preserve"> and where tiles abuts up to window</w:t>
            </w:r>
            <w:r>
              <w:rPr>
                <w:rFonts w:eastAsia="Times New Roman" w:cstheme="minorHAnsi"/>
                <w:bCs/>
                <w:color w:val="000000"/>
                <w:lang w:eastAsia="en-GB"/>
              </w:rPr>
              <w:t xml:space="preserve"> using </w:t>
            </w:r>
            <w:r w:rsidR="00BC0FAD">
              <w:rPr>
                <w:rFonts w:eastAsia="Times New Roman" w:cstheme="minorHAnsi"/>
                <w:bCs/>
                <w:color w:val="000000"/>
                <w:lang w:eastAsia="en-GB"/>
              </w:rPr>
              <w:t xml:space="preserve"> </w:t>
            </w:r>
            <w:r w:rsidR="00FC023A">
              <w:rPr>
                <w:rFonts w:eastAsia="Times New Roman" w:cstheme="minorHAnsi"/>
                <w:bCs/>
                <w:color w:val="000000"/>
                <w:lang w:eastAsia="en-GB"/>
              </w:rPr>
              <w:t xml:space="preserve">silicone sealant that will adheres to smooth non-porous materials and contains a powerful anti-fungal compound to prevent mould.   </w:t>
            </w:r>
          </w:p>
        </w:tc>
      </w:tr>
      <w:tr w:rsidR="00EA23E9" w:rsidRPr="00E53C32" w14:paraId="54B00B4A" w14:textId="77777777" w:rsidTr="00E53C32">
        <w:tc>
          <w:tcPr>
            <w:tcW w:w="2836" w:type="dxa"/>
          </w:tcPr>
          <w:p w14:paraId="51A7947A" w14:textId="77777777" w:rsidR="00EA23E9"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lastRenderedPageBreak/>
              <w:t>Silicone S</w:t>
            </w:r>
            <w:r w:rsidR="00EA23E9" w:rsidRPr="00E53C32">
              <w:rPr>
                <w:rFonts w:eastAsia="Times New Roman" w:cstheme="minorHAnsi"/>
                <w:bCs/>
                <w:color w:val="000000"/>
                <w:lang w:eastAsia="en-GB"/>
              </w:rPr>
              <w:t>ealant,</w:t>
            </w:r>
          </w:p>
        </w:tc>
        <w:tc>
          <w:tcPr>
            <w:tcW w:w="6327" w:type="dxa"/>
          </w:tcPr>
          <w:p w14:paraId="24F7E244" w14:textId="77777777" w:rsidR="00EA23E9" w:rsidRPr="00E53C32" w:rsidRDefault="00A273C9" w:rsidP="00E53C32">
            <w:pPr>
              <w:rPr>
                <w:rFonts w:eastAsia="Times New Roman" w:cstheme="minorHAnsi"/>
                <w:bCs/>
                <w:color w:val="000000"/>
                <w:lang w:eastAsia="en-GB"/>
              </w:rPr>
            </w:pPr>
            <w:r>
              <w:rPr>
                <w:rFonts w:eastAsia="Times New Roman" w:cstheme="minorHAnsi"/>
                <w:bCs/>
                <w:color w:val="000000"/>
                <w:lang w:eastAsia="en-GB"/>
              </w:rPr>
              <w:t>Anti-fungal/</w:t>
            </w:r>
            <w:r w:rsidR="00081D18">
              <w:rPr>
                <w:rFonts w:eastAsia="Times New Roman" w:cstheme="minorHAnsi"/>
                <w:bCs/>
                <w:color w:val="000000"/>
                <w:lang w:eastAsia="en-GB"/>
              </w:rPr>
              <w:t xml:space="preserve">Bacteria </w:t>
            </w:r>
            <w:r>
              <w:rPr>
                <w:rFonts w:eastAsia="Times New Roman" w:cstheme="minorHAnsi"/>
                <w:bCs/>
                <w:color w:val="000000"/>
                <w:lang w:eastAsia="en-GB"/>
              </w:rPr>
              <w:t>resistant sanitary silicone sealant (White)</w:t>
            </w:r>
            <w:r w:rsidR="00FC023A">
              <w:rPr>
                <w:rFonts w:eastAsia="Times New Roman" w:cstheme="minorHAnsi"/>
                <w:bCs/>
                <w:color w:val="000000"/>
                <w:lang w:eastAsia="en-GB"/>
              </w:rPr>
              <w:t xml:space="preserve"> </w:t>
            </w:r>
            <w:r w:rsidR="00FC023A" w:rsidRPr="00FC023A">
              <w:rPr>
                <w:rFonts w:eastAsia="Times New Roman" w:cstheme="minorHAnsi"/>
                <w:bCs/>
                <w:color w:val="000000"/>
                <w:lang w:eastAsia="en-GB"/>
              </w:rPr>
              <w:t>that will adheres to smooth non-porous materials and contains a powerful anti-fungal compound to prevent mould</w:t>
            </w:r>
          </w:p>
        </w:tc>
      </w:tr>
    </w:tbl>
    <w:p w14:paraId="00AE05C1" w14:textId="77777777" w:rsidR="0037597A" w:rsidRDefault="0037597A" w:rsidP="0037597A">
      <w:pPr>
        <w:jc w:val="center"/>
        <w:rPr>
          <w:b/>
          <w:u w:val="single"/>
        </w:rPr>
      </w:pPr>
    </w:p>
    <w:p w14:paraId="2F1F77DC" w14:textId="77777777" w:rsidR="009E6BB1" w:rsidRDefault="009E6BB1" w:rsidP="009E6BB1">
      <w:pPr>
        <w:rPr>
          <w:rFonts w:eastAsia="Times New Roman" w:cstheme="minorHAnsi"/>
          <w:bCs/>
          <w:color w:val="000000"/>
          <w:highlight w:val="yellow"/>
          <w:lang w:eastAsia="en-GB"/>
        </w:rPr>
      </w:pPr>
      <w:r>
        <w:rPr>
          <w:rFonts w:asciiTheme="majorHAnsi" w:hAnsiTheme="majorHAnsi"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Electrical</w:t>
      </w:r>
    </w:p>
    <w:p w14:paraId="6545F5FB" w14:textId="3EFF6CDF" w:rsidR="009E6BB1" w:rsidRDefault="009E6BB1" w:rsidP="00CC51FC">
      <w:pPr>
        <w:rPr>
          <w:rFonts w:eastAsia="Times New Roman" w:cstheme="minorHAnsi"/>
          <w:bCs/>
          <w:color w:val="000000"/>
          <w:lang w:eastAsia="en-GB"/>
        </w:rPr>
      </w:pPr>
      <w:r w:rsidRPr="007600C9">
        <w:rPr>
          <w:rFonts w:eastAsia="Times New Roman" w:cstheme="minorHAnsi"/>
          <w:bCs/>
          <w:color w:val="000000"/>
          <w:lang w:eastAsia="en-GB"/>
        </w:rPr>
        <w:t xml:space="preserve">The </w:t>
      </w:r>
      <w:r w:rsidR="00BB735E">
        <w:rPr>
          <w:rFonts w:eastAsia="Times New Roman" w:cstheme="minorHAnsi"/>
          <w:bCs/>
          <w:color w:val="000000"/>
          <w:lang w:eastAsia="en-GB"/>
        </w:rPr>
        <w:t>Service Provider</w:t>
      </w:r>
      <w:r w:rsidRPr="007600C9">
        <w:rPr>
          <w:rFonts w:eastAsia="Times New Roman" w:cstheme="minorHAnsi"/>
          <w:bCs/>
          <w:color w:val="000000"/>
          <w:lang w:eastAsia="en-GB"/>
        </w:rPr>
        <w:t xml:space="preserve"> is to check any mechanical extractor which may be present for compliance to the Current</w:t>
      </w:r>
      <w:r w:rsidR="00FC023A">
        <w:rPr>
          <w:rFonts w:eastAsia="Times New Roman" w:cstheme="minorHAnsi"/>
          <w:bCs/>
          <w:color w:val="000000"/>
          <w:lang w:eastAsia="en-GB"/>
        </w:rPr>
        <w:t xml:space="preserve"> I.E.E Edition</w:t>
      </w:r>
      <w:r w:rsidRPr="007600C9">
        <w:rPr>
          <w:rFonts w:eastAsia="Times New Roman" w:cstheme="minorHAnsi"/>
          <w:bCs/>
          <w:color w:val="000000"/>
          <w:lang w:eastAsia="en-GB"/>
        </w:rPr>
        <w:t xml:space="preserve"> Wiring Regulations</w:t>
      </w:r>
      <w:r w:rsidR="007600C9">
        <w:rPr>
          <w:rFonts w:eastAsia="Times New Roman" w:cstheme="minorHAnsi"/>
          <w:bCs/>
          <w:color w:val="000000"/>
          <w:lang w:eastAsia="en-GB"/>
        </w:rPr>
        <w:t xml:space="preserve"> and Building Regulations</w:t>
      </w:r>
      <w:r w:rsidR="00CC51FC" w:rsidRPr="00CC51FC">
        <w:t xml:space="preserve"> </w:t>
      </w:r>
      <w:r w:rsidR="00CC51FC">
        <w:rPr>
          <w:rFonts w:eastAsia="Times New Roman" w:cstheme="minorHAnsi"/>
          <w:bCs/>
          <w:color w:val="000000"/>
          <w:lang w:eastAsia="en-GB"/>
        </w:rPr>
        <w:t xml:space="preserve">Approved </w:t>
      </w:r>
      <w:r w:rsidR="00CC51FC" w:rsidRPr="00CC51FC">
        <w:rPr>
          <w:rFonts w:eastAsia="Times New Roman" w:cstheme="minorHAnsi"/>
          <w:bCs/>
          <w:color w:val="000000"/>
          <w:lang w:eastAsia="en-GB"/>
        </w:rPr>
        <w:t>Document Part P of Building Regulations</w:t>
      </w:r>
      <w:r w:rsidRPr="007600C9">
        <w:rPr>
          <w:rFonts w:eastAsia="Times New Roman" w:cstheme="minorHAnsi"/>
          <w:bCs/>
          <w:color w:val="000000"/>
          <w:lang w:eastAsia="en-GB"/>
        </w:rPr>
        <w:t xml:space="preserve">. If the extractor fan is to be changed to an Envirovent Filterless Infinity and wired in accordance with the </w:t>
      </w:r>
      <w:r w:rsidR="003328DF" w:rsidRPr="007600C9">
        <w:rPr>
          <w:rFonts w:eastAsia="Times New Roman" w:cstheme="minorHAnsi"/>
          <w:bCs/>
          <w:color w:val="000000"/>
          <w:lang w:eastAsia="en-GB"/>
        </w:rPr>
        <w:t>manufacture’s</w:t>
      </w:r>
      <w:r w:rsidRPr="007600C9">
        <w:rPr>
          <w:rFonts w:eastAsia="Times New Roman" w:cstheme="minorHAnsi"/>
          <w:bCs/>
          <w:color w:val="000000"/>
          <w:lang w:eastAsia="en-GB"/>
        </w:rPr>
        <w:t xml:space="preserve"> instruction. Should a mechanical extractor not be installed, the </w:t>
      </w:r>
      <w:r w:rsidR="00BB735E">
        <w:rPr>
          <w:rFonts w:eastAsia="Times New Roman" w:cstheme="minorHAnsi"/>
          <w:bCs/>
          <w:color w:val="000000"/>
          <w:lang w:eastAsia="en-GB"/>
        </w:rPr>
        <w:t>Service Provider</w:t>
      </w:r>
      <w:r w:rsidRPr="007600C9">
        <w:rPr>
          <w:rFonts w:eastAsia="Times New Roman" w:cstheme="minorHAnsi"/>
          <w:bCs/>
          <w:color w:val="000000"/>
          <w:lang w:eastAsia="en-GB"/>
        </w:rPr>
        <w:t xml:space="preserve"> must install one as part of the </w:t>
      </w:r>
      <w:r w:rsidR="00CC51FC">
        <w:rPr>
          <w:rFonts w:eastAsia="Times New Roman" w:cstheme="minorHAnsi"/>
          <w:bCs/>
          <w:color w:val="000000"/>
          <w:lang w:eastAsia="en-GB"/>
        </w:rPr>
        <w:t>kitchen</w:t>
      </w:r>
      <w:r w:rsidRPr="007600C9">
        <w:rPr>
          <w:rFonts w:eastAsia="Times New Roman" w:cstheme="minorHAnsi"/>
          <w:bCs/>
          <w:color w:val="000000"/>
          <w:lang w:eastAsia="en-GB"/>
        </w:rPr>
        <w:t xml:space="preserve"> refurbishment. The date of the install is to be recorded to comply with the </w:t>
      </w:r>
      <w:r w:rsidR="003328DF" w:rsidRPr="007600C9">
        <w:rPr>
          <w:rFonts w:eastAsia="Times New Roman" w:cstheme="minorHAnsi"/>
          <w:bCs/>
          <w:color w:val="000000"/>
          <w:lang w:eastAsia="en-GB"/>
        </w:rPr>
        <w:t>7-year</w:t>
      </w:r>
      <w:r w:rsidRPr="007600C9">
        <w:rPr>
          <w:rFonts w:eastAsia="Times New Roman" w:cstheme="minorHAnsi"/>
          <w:bCs/>
          <w:color w:val="000000"/>
          <w:lang w:eastAsia="en-GB"/>
        </w:rPr>
        <w:t xml:space="preserve"> warranty.</w:t>
      </w:r>
    </w:p>
    <w:p w14:paraId="47FA9954" w14:textId="3CAE9EC3" w:rsidR="008365FB" w:rsidRPr="0007072B" w:rsidRDefault="008365FB" w:rsidP="009E6BB1">
      <w:r>
        <w:rPr>
          <w:rFonts w:eastAsia="Times New Roman" w:cstheme="minorHAnsi"/>
          <w:bCs/>
          <w:color w:val="000000"/>
          <w:lang w:eastAsia="en-GB"/>
        </w:rPr>
        <w:t xml:space="preserve">Should it be necessary that the kitchen requires a new ring main or distribution board or the new kitchen lay out requires the cooker point relocating, the </w:t>
      </w:r>
      <w:r w:rsidR="000215BE">
        <w:rPr>
          <w:rFonts w:eastAsia="Times New Roman" w:cstheme="minorHAnsi"/>
          <w:bCs/>
          <w:color w:val="000000"/>
          <w:lang w:eastAsia="en-GB"/>
        </w:rPr>
        <w:t xml:space="preserve">Councils Contract Manager </w:t>
      </w:r>
      <w:r>
        <w:rPr>
          <w:rFonts w:eastAsia="Times New Roman" w:cstheme="minorHAnsi"/>
          <w:bCs/>
          <w:color w:val="000000"/>
          <w:lang w:eastAsia="en-GB"/>
        </w:rPr>
        <w:t xml:space="preserve">is to be made aware of this and the reason why it is required and fully priced for consideration and a variation order issued for the works prior to the commencement of the works.  </w:t>
      </w:r>
      <w:r w:rsidR="00030C0A">
        <w:rPr>
          <w:rFonts w:eastAsia="Times New Roman" w:cstheme="minorHAnsi"/>
          <w:bCs/>
          <w:color w:val="000000"/>
          <w:lang w:eastAsia="en-GB"/>
        </w:rPr>
        <w:t>A new test certificate would be required</w:t>
      </w:r>
      <w:r w:rsidR="000215BE">
        <w:rPr>
          <w:rFonts w:eastAsia="Times New Roman" w:cstheme="minorHAnsi"/>
          <w:bCs/>
          <w:color w:val="000000"/>
          <w:lang w:eastAsia="en-GB"/>
        </w:rPr>
        <w:t xml:space="preserve"> for this works and is to be issued on practical completion of property to the Council’s Contract Manager</w:t>
      </w:r>
      <w:r w:rsidR="00030C0A">
        <w:rPr>
          <w:rFonts w:eastAsia="Times New Roman" w:cstheme="minorHAnsi"/>
          <w:bCs/>
          <w:color w:val="000000"/>
          <w:lang w:eastAsia="en-GB"/>
        </w:rPr>
        <w:t>.</w:t>
      </w:r>
    </w:p>
    <w:tbl>
      <w:tblPr>
        <w:tblStyle w:val="TableGrid"/>
        <w:tblW w:w="0" w:type="auto"/>
        <w:tblInd w:w="-147" w:type="dxa"/>
        <w:tblLook w:val="04A0" w:firstRow="1" w:lastRow="0" w:firstColumn="1" w:lastColumn="0" w:noHBand="0" w:noVBand="1"/>
      </w:tblPr>
      <w:tblGrid>
        <w:gridCol w:w="2836"/>
        <w:gridCol w:w="6327"/>
      </w:tblGrid>
      <w:tr w:rsidR="009E6BB1" w:rsidRPr="00E53C32" w14:paraId="63A650FA" w14:textId="77777777" w:rsidTr="009E6BB1">
        <w:tc>
          <w:tcPr>
            <w:tcW w:w="2836" w:type="dxa"/>
          </w:tcPr>
          <w:p w14:paraId="73D90653" w14:textId="77777777" w:rsidR="009E6BB1" w:rsidRPr="00E53C32" w:rsidRDefault="009E6BB1" w:rsidP="009E6BB1">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67D4A40C" w14:textId="77777777" w:rsidR="009E6BB1" w:rsidRPr="00E53C32" w:rsidRDefault="009E6BB1" w:rsidP="009E6BB1">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9E6BB1" w:rsidRPr="00E53C32" w14:paraId="1A5D27AC" w14:textId="77777777" w:rsidTr="009E6BB1">
        <w:tc>
          <w:tcPr>
            <w:tcW w:w="2836" w:type="dxa"/>
          </w:tcPr>
          <w:p w14:paraId="7E7D60E1" w14:textId="77777777" w:rsidR="009E6BB1" w:rsidRPr="0011493E" w:rsidRDefault="00922B1E" w:rsidP="009E6BB1">
            <w:pPr>
              <w:pStyle w:val="ListParagraph"/>
              <w:numPr>
                <w:ilvl w:val="0"/>
                <w:numId w:val="13"/>
              </w:numPr>
              <w:rPr>
                <w:rFonts w:eastAsia="Times New Roman" w:cstheme="minorHAnsi"/>
                <w:bCs/>
                <w:color w:val="000000"/>
                <w:lang w:eastAsia="en-GB"/>
              </w:rPr>
            </w:pPr>
            <w:r>
              <w:rPr>
                <w:rFonts w:eastAsia="Times New Roman" w:cstheme="minorHAnsi"/>
                <w:bCs/>
                <w:color w:val="000000"/>
                <w:lang w:eastAsia="en-GB"/>
              </w:rPr>
              <w:t>Extractor F</w:t>
            </w:r>
            <w:r w:rsidR="009E6BB1">
              <w:rPr>
                <w:rFonts w:eastAsia="Times New Roman" w:cstheme="minorHAnsi"/>
                <w:bCs/>
                <w:color w:val="000000"/>
                <w:lang w:eastAsia="en-GB"/>
              </w:rPr>
              <w:t>an</w:t>
            </w:r>
            <w:r w:rsidR="009E6BB1" w:rsidRPr="0011493E">
              <w:rPr>
                <w:rFonts w:eastAsia="Times New Roman" w:cstheme="minorHAnsi"/>
                <w:bCs/>
                <w:color w:val="000000"/>
                <w:lang w:eastAsia="en-GB"/>
              </w:rPr>
              <w:t>,</w:t>
            </w:r>
          </w:p>
        </w:tc>
        <w:tc>
          <w:tcPr>
            <w:tcW w:w="6327" w:type="dxa"/>
          </w:tcPr>
          <w:p w14:paraId="2AFAA4AE" w14:textId="7D39EA96" w:rsidR="009E6BB1" w:rsidRPr="009E6BB1" w:rsidRDefault="009E6BB1" w:rsidP="009E6BB1">
            <w:pPr>
              <w:rPr>
                <w:rFonts w:eastAsia="Times New Roman" w:cstheme="minorHAnsi"/>
                <w:bCs/>
                <w:color w:val="000000"/>
                <w:lang w:eastAsia="en-GB"/>
              </w:rPr>
            </w:pPr>
            <w:r w:rsidRPr="009E6BB1">
              <w:rPr>
                <w:rFonts w:eastAsia="Times New Roman" w:cstheme="minorHAnsi"/>
                <w:bCs/>
                <w:color w:val="000000"/>
                <w:lang w:eastAsia="en-GB"/>
              </w:rPr>
              <w:t>If the</w:t>
            </w:r>
            <w:r w:rsidR="00782581">
              <w:rPr>
                <w:rFonts w:eastAsia="Times New Roman" w:cstheme="minorHAnsi"/>
                <w:bCs/>
                <w:color w:val="000000"/>
                <w:lang w:eastAsia="en-GB"/>
              </w:rPr>
              <w:t>re is an</w:t>
            </w:r>
            <w:r w:rsidRPr="009E6BB1">
              <w:rPr>
                <w:rFonts w:eastAsia="Times New Roman" w:cstheme="minorHAnsi"/>
                <w:bCs/>
                <w:color w:val="000000"/>
                <w:lang w:eastAsia="en-GB"/>
              </w:rPr>
              <w:t xml:space="preserve"> extractor fan</w:t>
            </w:r>
            <w:r w:rsidR="00782581">
              <w:rPr>
                <w:rFonts w:eastAsia="Times New Roman" w:cstheme="minorHAnsi"/>
                <w:bCs/>
                <w:color w:val="000000"/>
                <w:lang w:eastAsia="en-GB"/>
              </w:rPr>
              <w:t xml:space="preserve"> fitted it</w:t>
            </w:r>
            <w:r w:rsidRPr="009E6BB1">
              <w:rPr>
                <w:rFonts w:eastAsia="Times New Roman" w:cstheme="minorHAnsi"/>
                <w:bCs/>
                <w:color w:val="000000"/>
                <w:lang w:eastAsia="en-GB"/>
              </w:rPr>
              <w:t xml:space="preserve"> is to be changed to an Envirovent Filterless Infinity and wired in accordance wit</w:t>
            </w:r>
            <w:r w:rsidR="00CC51FC">
              <w:rPr>
                <w:rFonts w:eastAsia="Times New Roman" w:cstheme="minorHAnsi"/>
                <w:bCs/>
                <w:color w:val="000000"/>
                <w:lang w:eastAsia="en-GB"/>
              </w:rPr>
              <w:t xml:space="preserve">h the </w:t>
            </w:r>
            <w:r w:rsidR="003328DF">
              <w:rPr>
                <w:rFonts w:eastAsia="Times New Roman" w:cstheme="minorHAnsi"/>
                <w:bCs/>
                <w:color w:val="000000"/>
                <w:lang w:eastAsia="en-GB"/>
              </w:rPr>
              <w:t>manufacture’s</w:t>
            </w:r>
            <w:r w:rsidR="00CC51FC">
              <w:rPr>
                <w:rFonts w:eastAsia="Times New Roman" w:cstheme="minorHAnsi"/>
                <w:bCs/>
                <w:color w:val="000000"/>
                <w:lang w:eastAsia="en-GB"/>
              </w:rPr>
              <w:t xml:space="preserve"> instruction.</w:t>
            </w:r>
          </w:p>
          <w:p w14:paraId="6C8C744F" w14:textId="77812FAC" w:rsidR="006201B4" w:rsidRPr="0007072B" w:rsidRDefault="009E6BB1" w:rsidP="006201B4">
            <w:r w:rsidRPr="009E6BB1">
              <w:rPr>
                <w:rFonts w:eastAsia="Times New Roman" w:cstheme="minorHAnsi"/>
                <w:bCs/>
                <w:color w:val="000000"/>
                <w:lang w:eastAsia="en-GB"/>
              </w:rPr>
              <w:t xml:space="preserve">Should a mechanical extractor not be installed, the </w:t>
            </w:r>
            <w:r w:rsidR="00BB735E">
              <w:rPr>
                <w:rFonts w:eastAsia="Times New Roman" w:cstheme="minorHAnsi"/>
                <w:bCs/>
                <w:color w:val="000000"/>
                <w:lang w:eastAsia="en-GB"/>
              </w:rPr>
              <w:t>Service Provider</w:t>
            </w:r>
            <w:r w:rsidRPr="009E6BB1">
              <w:rPr>
                <w:rFonts w:eastAsia="Times New Roman" w:cstheme="minorHAnsi"/>
                <w:bCs/>
                <w:color w:val="000000"/>
                <w:lang w:eastAsia="en-GB"/>
              </w:rPr>
              <w:t xml:space="preserve"> must install one as part of the </w:t>
            </w:r>
            <w:r w:rsidR="00CC51FC">
              <w:rPr>
                <w:rFonts w:eastAsia="Times New Roman" w:cstheme="minorHAnsi"/>
                <w:bCs/>
                <w:color w:val="000000"/>
                <w:lang w:eastAsia="en-GB"/>
              </w:rPr>
              <w:t xml:space="preserve">Kitchen </w:t>
            </w:r>
            <w:r w:rsidRPr="009E6BB1">
              <w:rPr>
                <w:rFonts w:eastAsia="Times New Roman" w:cstheme="minorHAnsi"/>
                <w:bCs/>
                <w:color w:val="000000"/>
                <w:lang w:eastAsia="en-GB"/>
              </w:rPr>
              <w:t xml:space="preserve">refurbishment. The date of the install is to be recorded to comply with the </w:t>
            </w:r>
            <w:r w:rsidR="003328DF" w:rsidRPr="009E6BB1">
              <w:rPr>
                <w:rFonts w:eastAsia="Times New Roman" w:cstheme="minorHAnsi"/>
                <w:bCs/>
                <w:color w:val="000000"/>
                <w:lang w:eastAsia="en-GB"/>
              </w:rPr>
              <w:t>7-year</w:t>
            </w:r>
            <w:r w:rsidRPr="009E6BB1">
              <w:rPr>
                <w:rFonts w:eastAsia="Times New Roman" w:cstheme="minorHAnsi"/>
                <w:bCs/>
                <w:color w:val="000000"/>
                <w:lang w:eastAsia="en-GB"/>
              </w:rPr>
              <w:t xml:space="preserve"> warranty.</w:t>
            </w:r>
            <w:r w:rsidR="006201B4">
              <w:rPr>
                <w:rFonts w:eastAsia="Times New Roman" w:cstheme="minorHAnsi"/>
                <w:bCs/>
                <w:color w:val="000000"/>
                <w:lang w:eastAsia="en-GB"/>
              </w:rPr>
              <w:t xml:space="preserve"> </w:t>
            </w:r>
            <w:r w:rsidR="006201B4" w:rsidRPr="006201B4">
              <w:rPr>
                <w:rFonts w:eastAsia="Times New Roman" w:cstheme="minorHAnsi"/>
                <w:bCs/>
                <w:color w:val="000000"/>
                <w:lang w:eastAsia="en-GB"/>
              </w:rPr>
              <w:t>A minor works test certificate would be required.</w:t>
            </w:r>
          </w:p>
          <w:p w14:paraId="6356F761" w14:textId="77777777" w:rsidR="009E6BB1" w:rsidRPr="009E6BB1" w:rsidRDefault="009E6BB1" w:rsidP="009E6BB1"/>
        </w:tc>
      </w:tr>
      <w:tr w:rsidR="00CC51FC" w:rsidRPr="00E53C32" w14:paraId="7A228BF2" w14:textId="77777777" w:rsidTr="009E6BB1">
        <w:tc>
          <w:tcPr>
            <w:tcW w:w="2836" w:type="dxa"/>
          </w:tcPr>
          <w:p w14:paraId="02C7A663" w14:textId="77777777" w:rsidR="00CC51FC" w:rsidRDefault="00CC51FC" w:rsidP="009E6BB1">
            <w:pPr>
              <w:pStyle w:val="ListParagraph"/>
              <w:numPr>
                <w:ilvl w:val="0"/>
                <w:numId w:val="13"/>
              </w:numPr>
              <w:rPr>
                <w:rFonts w:eastAsia="Times New Roman" w:cstheme="minorHAnsi"/>
                <w:bCs/>
                <w:color w:val="000000"/>
                <w:lang w:eastAsia="en-GB"/>
              </w:rPr>
            </w:pPr>
            <w:r>
              <w:rPr>
                <w:rFonts w:eastAsia="Times New Roman" w:cstheme="minorHAnsi"/>
                <w:bCs/>
                <w:color w:val="000000"/>
                <w:lang w:eastAsia="en-GB"/>
              </w:rPr>
              <w:t xml:space="preserve"> Electrical Sockets,</w:t>
            </w:r>
          </w:p>
        </w:tc>
        <w:tc>
          <w:tcPr>
            <w:tcW w:w="6327" w:type="dxa"/>
          </w:tcPr>
          <w:p w14:paraId="4046E095" w14:textId="77777777" w:rsidR="00CC51FC" w:rsidRPr="009E6BB1" w:rsidRDefault="00CC51FC" w:rsidP="003E4B1D">
            <w:pPr>
              <w:rPr>
                <w:rFonts w:eastAsia="Times New Roman" w:cstheme="minorHAnsi"/>
                <w:bCs/>
                <w:color w:val="000000"/>
                <w:lang w:eastAsia="en-GB"/>
              </w:rPr>
            </w:pPr>
            <w:r>
              <w:rPr>
                <w:rFonts w:eastAsia="Times New Roman" w:cstheme="minorHAnsi"/>
                <w:bCs/>
                <w:color w:val="000000"/>
                <w:lang w:eastAsia="en-GB"/>
              </w:rPr>
              <w:t xml:space="preserve">Where necessary electrical sockets are 13amp switched sockets above worktop height. 13amp fuse spur to operate 13amp socket below worktop level for washing machine, fridge/freezer </w:t>
            </w:r>
            <w:r w:rsidR="003E4B1D">
              <w:rPr>
                <w:rFonts w:eastAsia="Times New Roman" w:cstheme="minorHAnsi"/>
                <w:bCs/>
                <w:color w:val="000000"/>
                <w:lang w:eastAsia="en-GB"/>
              </w:rPr>
              <w:t xml:space="preserve">and marked up accordingly. </w:t>
            </w:r>
            <w:r w:rsidR="003E4B1D" w:rsidRPr="003E4B1D">
              <w:rPr>
                <w:rFonts w:eastAsia="Times New Roman" w:cstheme="minorHAnsi"/>
                <w:bCs/>
                <w:color w:val="000000"/>
                <w:lang w:eastAsia="en-GB"/>
              </w:rPr>
              <w:t>Fit un-switched fused spur in kitchen,</w:t>
            </w:r>
            <w:r w:rsidR="003E4B1D">
              <w:rPr>
                <w:rFonts w:eastAsia="Times New Roman" w:cstheme="minorHAnsi"/>
                <w:bCs/>
                <w:color w:val="000000"/>
                <w:lang w:eastAsia="en-GB"/>
              </w:rPr>
              <w:t xml:space="preserve"> connect circuit suitable to </w:t>
            </w:r>
            <w:r w:rsidR="003E4B1D" w:rsidRPr="003E4B1D">
              <w:rPr>
                <w:rFonts w:eastAsia="Times New Roman" w:cstheme="minorHAnsi"/>
                <w:bCs/>
                <w:color w:val="000000"/>
                <w:lang w:eastAsia="en-GB"/>
              </w:rPr>
              <w:t>receive Extractor fan</w:t>
            </w:r>
            <w:r w:rsidR="003E4B1D">
              <w:t xml:space="preserve"> </w:t>
            </w:r>
            <w:r w:rsidR="003E4B1D" w:rsidRPr="003E4B1D">
              <w:rPr>
                <w:rFonts w:eastAsia="Times New Roman" w:cstheme="minorHAnsi"/>
                <w:bCs/>
                <w:color w:val="000000"/>
                <w:lang w:eastAsia="en-GB"/>
              </w:rPr>
              <w:t>Cooker control switch with socket</w:t>
            </w:r>
            <w:r w:rsidR="003E4B1D">
              <w:rPr>
                <w:rFonts w:eastAsia="Times New Roman" w:cstheme="minorHAnsi"/>
                <w:bCs/>
                <w:color w:val="000000"/>
                <w:lang w:eastAsia="en-GB"/>
              </w:rPr>
              <w:t xml:space="preserve"> outlet mounted to the side of </w:t>
            </w:r>
            <w:r w:rsidR="003E4B1D" w:rsidRPr="003E4B1D">
              <w:rPr>
                <w:rFonts w:eastAsia="Times New Roman" w:cstheme="minorHAnsi"/>
                <w:bCs/>
                <w:color w:val="000000"/>
                <w:lang w:eastAsia="en-GB"/>
              </w:rPr>
              <w:t>cooker space</w:t>
            </w:r>
            <w:r w:rsidR="003E4B1D">
              <w:rPr>
                <w:rFonts w:eastAsia="Times New Roman" w:cstheme="minorHAnsi"/>
                <w:bCs/>
                <w:color w:val="000000"/>
                <w:lang w:eastAsia="en-GB"/>
              </w:rPr>
              <w:t xml:space="preserve"> which will operate c</w:t>
            </w:r>
            <w:r w:rsidR="003E4B1D" w:rsidRPr="003E4B1D">
              <w:rPr>
                <w:rFonts w:eastAsia="Times New Roman" w:cstheme="minorHAnsi"/>
                <w:bCs/>
                <w:color w:val="000000"/>
                <w:lang w:eastAsia="en-GB"/>
              </w:rPr>
              <w:t>ooker cable outlet</w:t>
            </w:r>
            <w:r w:rsidR="003E4B1D">
              <w:rPr>
                <w:rFonts w:eastAsia="Times New Roman" w:cstheme="minorHAnsi"/>
                <w:bCs/>
                <w:color w:val="000000"/>
                <w:lang w:eastAsia="en-GB"/>
              </w:rPr>
              <w:t xml:space="preserve"> and a 1</w:t>
            </w:r>
            <w:r w:rsidR="002B18B9">
              <w:rPr>
                <w:rFonts w:eastAsia="Times New Roman" w:cstheme="minorHAnsi"/>
                <w:bCs/>
                <w:color w:val="000000"/>
                <w:lang w:eastAsia="en-GB"/>
              </w:rPr>
              <w:t>3amp socket outlet in cooker spa</w:t>
            </w:r>
            <w:r w:rsidR="003E4B1D">
              <w:rPr>
                <w:rFonts w:eastAsia="Times New Roman" w:cstheme="minorHAnsi"/>
                <w:bCs/>
                <w:color w:val="000000"/>
                <w:lang w:eastAsia="en-GB"/>
              </w:rPr>
              <w:t xml:space="preserve">ce. </w:t>
            </w:r>
          </w:p>
        </w:tc>
      </w:tr>
      <w:tr w:rsidR="009E6BB1" w:rsidRPr="00E53C32" w14:paraId="40960825" w14:textId="77777777" w:rsidTr="009E6BB1">
        <w:tc>
          <w:tcPr>
            <w:tcW w:w="2836" w:type="dxa"/>
          </w:tcPr>
          <w:p w14:paraId="1A5FAF43" w14:textId="77777777" w:rsidR="009E6BB1" w:rsidRDefault="00922B1E" w:rsidP="00922B1E">
            <w:pPr>
              <w:pStyle w:val="ListParagraph"/>
              <w:numPr>
                <w:ilvl w:val="0"/>
                <w:numId w:val="13"/>
              </w:numPr>
              <w:rPr>
                <w:rFonts w:eastAsia="Times New Roman" w:cstheme="minorHAnsi"/>
                <w:bCs/>
                <w:color w:val="000000"/>
                <w:lang w:eastAsia="en-GB"/>
              </w:rPr>
            </w:pPr>
            <w:r>
              <w:rPr>
                <w:rFonts w:eastAsia="Times New Roman" w:cstheme="minorHAnsi"/>
                <w:bCs/>
                <w:color w:val="000000"/>
                <w:lang w:eastAsia="en-GB"/>
              </w:rPr>
              <w:t>L</w:t>
            </w:r>
            <w:r w:rsidR="009E6BB1">
              <w:rPr>
                <w:rFonts w:eastAsia="Times New Roman" w:cstheme="minorHAnsi"/>
                <w:bCs/>
                <w:color w:val="000000"/>
                <w:lang w:eastAsia="en-GB"/>
              </w:rPr>
              <w:t xml:space="preserve">ight </w:t>
            </w:r>
            <w:r>
              <w:rPr>
                <w:rFonts w:eastAsia="Times New Roman" w:cstheme="minorHAnsi"/>
                <w:bCs/>
                <w:color w:val="000000"/>
                <w:lang w:eastAsia="en-GB"/>
              </w:rPr>
              <w:t>F</w:t>
            </w:r>
            <w:r w:rsidR="009E6BB1">
              <w:rPr>
                <w:rFonts w:eastAsia="Times New Roman" w:cstheme="minorHAnsi"/>
                <w:bCs/>
                <w:color w:val="000000"/>
                <w:lang w:eastAsia="en-GB"/>
              </w:rPr>
              <w:t xml:space="preserve">itting, </w:t>
            </w:r>
          </w:p>
        </w:tc>
        <w:tc>
          <w:tcPr>
            <w:tcW w:w="6327" w:type="dxa"/>
          </w:tcPr>
          <w:p w14:paraId="63D369FD" w14:textId="77777777" w:rsidR="009E6BB1" w:rsidRPr="00C4387F" w:rsidRDefault="00922B1E" w:rsidP="009E6BB1">
            <w:pPr>
              <w:rPr>
                <w:rFonts w:eastAsia="Times New Roman" w:cstheme="minorHAnsi"/>
                <w:bCs/>
                <w:color w:val="000000"/>
                <w:highlight w:val="yellow"/>
                <w:lang w:eastAsia="en-GB"/>
              </w:rPr>
            </w:pPr>
            <w:r w:rsidRPr="00C4387F">
              <w:rPr>
                <w:rFonts w:cs="Arial"/>
              </w:rPr>
              <w:t xml:space="preserve">Fit </w:t>
            </w:r>
            <w:r w:rsidR="009E6BB1" w:rsidRPr="00C4387F">
              <w:rPr>
                <w:rFonts w:cs="Arial"/>
              </w:rPr>
              <w:t>a fully enclosed low energy light fitment</w:t>
            </w:r>
            <w:r w:rsidR="00FA2585" w:rsidRPr="00C4387F">
              <w:rPr>
                <w:rFonts w:cs="Arial"/>
              </w:rPr>
              <w:t xml:space="preserve"> in full compliance with the current wiring regulations.</w:t>
            </w:r>
          </w:p>
        </w:tc>
      </w:tr>
    </w:tbl>
    <w:p w14:paraId="56C3493C" w14:textId="77777777" w:rsidR="003E4B1D" w:rsidRDefault="003E4B1D" w:rsidP="00620E60">
      <w:pPr>
        <w:rPr>
          <w:u w:val="single"/>
        </w:rPr>
      </w:pPr>
    </w:p>
    <w:p w14:paraId="1CDD5BD0" w14:textId="77777777" w:rsidR="00D57565" w:rsidRPr="007600C9" w:rsidRDefault="00D57565" w:rsidP="00D57565">
      <w:pPr>
        <w:rPr>
          <w:rFonts w:eastAsia="Times New Roman" w:cstheme="minorHAnsi"/>
          <w:b/>
          <w:bCs/>
          <w:color w:val="000000"/>
          <w:highlight w:val="yellow"/>
          <w:lang w:eastAsia="en-GB"/>
        </w:rPr>
      </w:pPr>
      <w:r w:rsidRPr="007600C9">
        <w:rPr>
          <w:rFonts w:asciiTheme="majorHAnsi" w:hAnsiTheme="majorHAnsi" w:cstheme="majorHAnsi"/>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Flooring</w:t>
      </w:r>
    </w:p>
    <w:tbl>
      <w:tblPr>
        <w:tblStyle w:val="TableGrid"/>
        <w:tblW w:w="0" w:type="auto"/>
        <w:tblInd w:w="-147" w:type="dxa"/>
        <w:tblLook w:val="04A0" w:firstRow="1" w:lastRow="0" w:firstColumn="1" w:lastColumn="0" w:noHBand="0" w:noVBand="1"/>
      </w:tblPr>
      <w:tblGrid>
        <w:gridCol w:w="2836"/>
        <w:gridCol w:w="6327"/>
      </w:tblGrid>
      <w:tr w:rsidR="00D57565" w:rsidRPr="00E53C32" w14:paraId="30F0F0B4" w14:textId="77777777" w:rsidTr="00D57565">
        <w:tc>
          <w:tcPr>
            <w:tcW w:w="2836" w:type="dxa"/>
          </w:tcPr>
          <w:p w14:paraId="73180C4E" w14:textId="77777777" w:rsidR="00D57565" w:rsidRPr="00E53C32" w:rsidRDefault="00D57565" w:rsidP="00D57565">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7C9D130E" w14:textId="77777777" w:rsidR="00D57565" w:rsidRPr="00E53C32" w:rsidRDefault="00D57565" w:rsidP="00D57565">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D57565" w:rsidRPr="009E6BB1" w14:paraId="29945241" w14:textId="77777777" w:rsidTr="00D57565">
        <w:tc>
          <w:tcPr>
            <w:tcW w:w="2836" w:type="dxa"/>
          </w:tcPr>
          <w:p w14:paraId="264F0388" w14:textId="77777777" w:rsidR="00D57565" w:rsidRPr="0011493E" w:rsidRDefault="00922B1E" w:rsidP="00D57565">
            <w:pPr>
              <w:pStyle w:val="ListParagraph"/>
              <w:numPr>
                <w:ilvl w:val="0"/>
                <w:numId w:val="15"/>
              </w:numPr>
              <w:rPr>
                <w:rFonts w:eastAsia="Times New Roman" w:cstheme="minorHAnsi"/>
                <w:bCs/>
                <w:color w:val="000000"/>
                <w:lang w:eastAsia="en-GB"/>
              </w:rPr>
            </w:pPr>
            <w:r>
              <w:rPr>
                <w:rFonts w:eastAsia="Times New Roman" w:cstheme="minorHAnsi"/>
                <w:bCs/>
                <w:color w:val="000000"/>
                <w:lang w:eastAsia="en-GB"/>
              </w:rPr>
              <w:t>F</w:t>
            </w:r>
            <w:r w:rsidR="00D57565">
              <w:rPr>
                <w:rFonts w:eastAsia="Times New Roman" w:cstheme="minorHAnsi"/>
                <w:bCs/>
                <w:color w:val="000000"/>
                <w:lang w:eastAsia="en-GB"/>
              </w:rPr>
              <w:t>looring</w:t>
            </w:r>
            <w:r w:rsidR="00D57565" w:rsidRPr="0011493E">
              <w:rPr>
                <w:rFonts w:eastAsia="Times New Roman" w:cstheme="minorHAnsi"/>
                <w:bCs/>
                <w:color w:val="000000"/>
                <w:lang w:eastAsia="en-GB"/>
              </w:rPr>
              <w:t>,</w:t>
            </w:r>
          </w:p>
        </w:tc>
        <w:tc>
          <w:tcPr>
            <w:tcW w:w="6327" w:type="dxa"/>
          </w:tcPr>
          <w:p w14:paraId="051D6842" w14:textId="30A25EAC" w:rsidR="003771BE" w:rsidRPr="00C4387F" w:rsidRDefault="009B597E" w:rsidP="009B597E">
            <w:pPr>
              <w:overflowPunct w:val="0"/>
              <w:autoSpaceDE w:val="0"/>
              <w:autoSpaceDN w:val="0"/>
              <w:adjustRightInd w:val="0"/>
              <w:ind w:right="-154"/>
              <w:textAlignment w:val="baseline"/>
              <w:rPr>
                <w:rFonts w:eastAsia="Times New Roman" w:cstheme="minorHAnsi"/>
              </w:rPr>
            </w:pPr>
            <w:r w:rsidRPr="00C4387F">
              <w:rPr>
                <w:rFonts w:eastAsia="Times New Roman" w:cstheme="minorHAnsi"/>
              </w:rPr>
              <w:t xml:space="preserve">On standard house/flat accommodation, Existing floor coverings are </w:t>
            </w:r>
            <w:r w:rsidRPr="007616D1">
              <w:rPr>
                <w:rFonts w:eastAsia="Times New Roman" w:cstheme="minorHAnsi"/>
              </w:rPr>
              <w:t xml:space="preserve">to be removed in compliance with Health &amp; Safety Guidelines. </w:t>
            </w:r>
            <w:r w:rsidRPr="008D6460">
              <w:rPr>
                <w:rFonts w:eastAsia="Times New Roman" w:cstheme="minorHAnsi"/>
              </w:rPr>
              <w:t xml:space="preserve">Concrete floors to </w:t>
            </w:r>
            <w:r w:rsidR="003771BE" w:rsidRPr="008D6460">
              <w:rPr>
                <w:rFonts w:eastAsia="Times New Roman" w:cstheme="minorHAnsi"/>
              </w:rPr>
              <w:t xml:space="preserve">kitchen </w:t>
            </w:r>
            <w:r w:rsidRPr="008D6460">
              <w:rPr>
                <w:rFonts w:eastAsia="Times New Roman" w:cstheme="minorHAnsi"/>
              </w:rPr>
              <w:t xml:space="preserve">re to have a covering of a self-levelling compound ready to receive </w:t>
            </w:r>
            <w:r w:rsidR="003E4B1D" w:rsidRPr="008D6460">
              <w:rPr>
                <w:rFonts w:eastAsia="Times New Roman" w:cstheme="minorHAnsi"/>
              </w:rPr>
              <w:t>Tapiflex</w:t>
            </w:r>
            <w:r w:rsidRPr="008D6460">
              <w:rPr>
                <w:rFonts w:eastAsia="Times New Roman" w:cstheme="minorHAnsi"/>
              </w:rPr>
              <w:t xml:space="preserve"> floor tiles</w:t>
            </w:r>
            <w:r w:rsidR="003771BE" w:rsidRPr="008D6460">
              <w:rPr>
                <w:rFonts w:eastAsia="Times New Roman" w:cstheme="minorHAnsi"/>
              </w:rPr>
              <w:t xml:space="preserve">.  </w:t>
            </w:r>
            <w:r w:rsidRPr="008D6460">
              <w:rPr>
                <w:rFonts w:eastAsia="Times New Roman" w:cstheme="minorHAnsi"/>
              </w:rPr>
              <w:t xml:space="preserve">Where tiles abut </w:t>
            </w:r>
            <w:r w:rsidR="00FA2585" w:rsidRPr="008D6460">
              <w:rPr>
                <w:rFonts w:eastAsia="Times New Roman" w:cstheme="minorHAnsi"/>
              </w:rPr>
              <w:t>skirting’s</w:t>
            </w:r>
            <w:r w:rsidRPr="008D6460">
              <w:rPr>
                <w:rFonts w:eastAsia="Times New Roman" w:cstheme="minorHAnsi"/>
              </w:rPr>
              <w:t xml:space="preserve"> a clear silicone sealant is to be used. Door openings are to be finished using a suitable threshold door bar. Timber floors are to </w:t>
            </w:r>
            <w:r w:rsidRPr="008D6460">
              <w:rPr>
                <w:rFonts w:eastAsia="Times New Roman" w:cstheme="minorHAnsi"/>
              </w:rPr>
              <w:lastRenderedPageBreak/>
              <w:t>be covered with a WPB plywood and fixed accordingly ready to received floor finish as describe above with the omission of the self-levelling floor compound.</w:t>
            </w:r>
            <w:r w:rsidR="001C6DE8">
              <w:rPr>
                <w:rFonts w:eastAsia="Times New Roman" w:cstheme="minorHAnsi"/>
              </w:rPr>
              <w:t xml:space="preserve"> </w:t>
            </w:r>
            <w:r w:rsidR="003771BE">
              <w:rPr>
                <w:rFonts w:eastAsia="Times New Roman" w:cstheme="minorHAnsi"/>
                <w:bCs/>
                <w:color w:val="000000"/>
                <w:lang w:eastAsia="en-GB"/>
              </w:rPr>
              <w:t xml:space="preserve">Tarkett Tapiflex 3 mm Soft Stone Beige 25094234 500 x 500mm are to be fitted in compliance with </w:t>
            </w:r>
            <w:r w:rsidR="00A25B1A">
              <w:rPr>
                <w:rFonts w:eastAsia="Times New Roman" w:cstheme="minorHAnsi"/>
                <w:bCs/>
                <w:color w:val="000000"/>
                <w:lang w:eastAsia="en-GB"/>
              </w:rPr>
              <w:t>manufacturer’s</w:t>
            </w:r>
            <w:r w:rsidR="003771BE">
              <w:rPr>
                <w:rFonts w:eastAsia="Times New Roman" w:cstheme="minorHAnsi"/>
                <w:bCs/>
                <w:color w:val="000000"/>
                <w:lang w:eastAsia="en-GB"/>
              </w:rPr>
              <w:t xml:space="preserve"> instruction.</w:t>
            </w:r>
            <w:r w:rsidR="002C4384">
              <w:rPr>
                <w:rFonts w:eastAsia="Times New Roman" w:cstheme="minorHAnsi"/>
                <w:bCs/>
                <w:color w:val="000000"/>
                <w:lang w:eastAsia="en-GB"/>
              </w:rPr>
              <w:t xml:space="preserve"> </w:t>
            </w:r>
            <w:bookmarkStart w:id="7" w:name="_Hlk81905368"/>
            <w:r w:rsidR="002C4384">
              <w:t>Should a variance to the kitchen type / style be required, this must be agreed with the Councils Contract Manager.</w:t>
            </w:r>
            <w:bookmarkEnd w:id="7"/>
          </w:p>
          <w:p w14:paraId="58860C57" w14:textId="71289506" w:rsidR="00D57565" w:rsidRPr="004F065F" w:rsidRDefault="00D57565" w:rsidP="00F01902">
            <w:pPr>
              <w:tabs>
                <w:tab w:val="left" w:pos="360"/>
                <w:tab w:val="left" w:pos="900"/>
              </w:tabs>
              <w:rPr>
                <w:rFonts w:cstheme="minorHAnsi"/>
              </w:rPr>
            </w:pPr>
          </w:p>
        </w:tc>
      </w:tr>
    </w:tbl>
    <w:p w14:paraId="3A2449A0" w14:textId="77777777" w:rsidR="00D57565" w:rsidRDefault="00D57565" w:rsidP="00620E60">
      <w:pPr>
        <w:rPr>
          <w:u w:val="single"/>
        </w:rPr>
      </w:pPr>
    </w:p>
    <w:p w14:paraId="1D2959F1" w14:textId="77777777" w:rsidR="009B597E" w:rsidRDefault="009B597E" w:rsidP="009B597E">
      <w:pPr>
        <w:rPr>
          <w:rFonts w:eastAsia="Times New Roman" w:cstheme="minorHAnsi"/>
          <w:bCs/>
          <w:color w:val="000000"/>
          <w:highlight w:val="yellow"/>
          <w:lang w:eastAsia="en-GB"/>
        </w:rPr>
      </w:pPr>
      <w:r>
        <w:rPr>
          <w:rFonts w:asciiTheme="majorHAnsi" w:hAnsiTheme="majorHAnsi"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Decoration</w:t>
      </w:r>
    </w:p>
    <w:tbl>
      <w:tblPr>
        <w:tblStyle w:val="TableGrid"/>
        <w:tblW w:w="0" w:type="auto"/>
        <w:tblInd w:w="-147" w:type="dxa"/>
        <w:tblLook w:val="04A0" w:firstRow="1" w:lastRow="0" w:firstColumn="1" w:lastColumn="0" w:noHBand="0" w:noVBand="1"/>
      </w:tblPr>
      <w:tblGrid>
        <w:gridCol w:w="2836"/>
        <w:gridCol w:w="6327"/>
      </w:tblGrid>
      <w:tr w:rsidR="009B597E" w:rsidRPr="00E53C32" w14:paraId="47F2030F" w14:textId="77777777" w:rsidTr="009B597E">
        <w:tc>
          <w:tcPr>
            <w:tcW w:w="2836" w:type="dxa"/>
          </w:tcPr>
          <w:p w14:paraId="566C2BB8" w14:textId="77777777" w:rsidR="009B597E" w:rsidRPr="00E53C32" w:rsidRDefault="009B597E" w:rsidP="009B597E">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0ED62264" w14:textId="77777777" w:rsidR="009B597E" w:rsidRPr="00E53C32" w:rsidRDefault="009B597E" w:rsidP="009B597E">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9B597E" w:rsidRPr="009E6BB1" w14:paraId="5B147AAB" w14:textId="77777777" w:rsidTr="009B597E">
        <w:tc>
          <w:tcPr>
            <w:tcW w:w="2836" w:type="dxa"/>
          </w:tcPr>
          <w:p w14:paraId="2A6C4126" w14:textId="77777777" w:rsidR="009B597E" w:rsidRPr="0011493E" w:rsidRDefault="00C4387F" w:rsidP="009B597E">
            <w:pPr>
              <w:pStyle w:val="ListParagraph"/>
              <w:numPr>
                <w:ilvl w:val="0"/>
                <w:numId w:val="17"/>
              </w:numPr>
              <w:rPr>
                <w:rFonts w:eastAsia="Times New Roman" w:cstheme="minorHAnsi"/>
                <w:bCs/>
                <w:color w:val="000000"/>
                <w:lang w:eastAsia="en-GB"/>
              </w:rPr>
            </w:pPr>
            <w:r>
              <w:rPr>
                <w:rFonts w:eastAsia="Times New Roman" w:cstheme="minorHAnsi"/>
                <w:bCs/>
                <w:color w:val="000000"/>
                <w:lang w:eastAsia="en-GB"/>
              </w:rPr>
              <w:t>D</w:t>
            </w:r>
            <w:r w:rsidR="009B597E">
              <w:rPr>
                <w:rFonts w:eastAsia="Times New Roman" w:cstheme="minorHAnsi"/>
                <w:bCs/>
                <w:color w:val="000000"/>
                <w:lang w:eastAsia="en-GB"/>
              </w:rPr>
              <w:t>ecorations</w:t>
            </w:r>
            <w:r w:rsidR="009B597E" w:rsidRPr="0011493E">
              <w:rPr>
                <w:rFonts w:eastAsia="Times New Roman" w:cstheme="minorHAnsi"/>
                <w:bCs/>
                <w:color w:val="000000"/>
                <w:lang w:eastAsia="en-GB"/>
              </w:rPr>
              <w:t>,</w:t>
            </w:r>
          </w:p>
        </w:tc>
        <w:tc>
          <w:tcPr>
            <w:tcW w:w="6327" w:type="dxa"/>
          </w:tcPr>
          <w:p w14:paraId="160C1B76" w14:textId="1605E7F5" w:rsidR="00FA2585" w:rsidRPr="00FA2585" w:rsidRDefault="00FA2585" w:rsidP="00FA2585">
            <w:r w:rsidRPr="00FA2585">
              <w:t xml:space="preserve">Removal of all existing wall and ceiling coverings back to bare plaster. If in a suitable and sound condition prepared for decorations. </w:t>
            </w:r>
            <w:r w:rsidR="000215BE">
              <w:t xml:space="preserve"> If not in sound condition, </w:t>
            </w:r>
            <w:r w:rsidR="003771BE">
              <w:t xml:space="preserve">patchwork or </w:t>
            </w:r>
            <w:r w:rsidR="000215BE">
              <w:t xml:space="preserve">replastering will be required for approval via variation order </w:t>
            </w:r>
            <w:r w:rsidR="00F01902">
              <w:t>Walls &amp; Ceilings are to</w:t>
            </w:r>
            <w:r w:rsidRPr="00FA2585">
              <w:t xml:space="preserve"> receive 1 mist coat and 2 full coats of emulsion. Walls are to be finish in Magnolia emulsion and Ceilings in White emulsion.</w:t>
            </w:r>
          </w:p>
          <w:p w14:paraId="69862A5F" w14:textId="77777777" w:rsidR="009B597E" w:rsidRPr="009E6BB1" w:rsidRDefault="00FA2585" w:rsidP="009B597E">
            <w:r>
              <w:t>New woodwork to be knotted, all new and existing woodwork and pipework are to be rubbed down, a suitable primer is to be applied before 1 undercoat and 1 full white gloss finish.</w:t>
            </w:r>
          </w:p>
        </w:tc>
      </w:tr>
      <w:tr w:rsidR="0008794C" w:rsidRPr="009E6BB1" w14:paraId="2F828B35" w14:textId="77777777" w:rsidTr="009B597E">
        <w:tc>
          <w:tcPr>
            <w:tcW w:w="2836" w:type="dxa"/>
          </w:tcPr>
          <w:p w14:paraId="2972AFCC" w14:textId="6B94C656" w:rsidR="0008794C" w:rsidRDefault="0008794C" w:rsidP="009B597E">
            <w:pPr>
              <w:pStyle w:val="ListParagraph"/>
              <w:numPr>
                <w:ilvl w:val="0"/>
                <w:numId w:val="17"/>
              </w:numPr>
              <w:rPr>
                <w:rFonts w:eastAsia="Times New Roman" w:cstheme="minorHAnsi"/>
                <w:bCs/>
                <w:color w:val="000000"/>
                <w:lang w:eastAsia="en-GB"/>
              </w:rPr>
            </w:pPr>
            <w:bookmarkStart w:id="8" w:name="_Hlk81900438"/>
            <w:r>
              <w:rPr>
                <w:rFonts w:eastAsia="Times New Roman" w:cstheme="minorHAnsi"/>
                <w:bCs/>
                <w:color w:val="000000"/>
                <w:lang w:eastAsia="en-GB"/>
              </w:rPr>
              <w:t xml:space="preserve">Window Batten &amp; Kitchen Blind </w:t>
            </w:r>
          </w:p>
        </w:tc>
        <w:tc>
          <w:tcPr>
            <w:tcW w:w="6327" w:type="dxa"/>
          </w:tcPr>
          <w:p w14:paraId="2FCEE70C" w14:textId="22A239A1" w:rsidR="0008794C" w:rsidRPr="00FA2585" w:rsidRDefault="0008794C" w:rsidP="00FA2585">
            <w:r>
              <w:t>Ensure a wooden window batten has been installed above the kitchen window area and decorated as above</w:t>
            </w:r>
          </w:p>
        </w:tc>
      </w:tr>
      <w:bookmarkEnd w:id="8"/>
    </w:tbl>
    <w:p w14:paraId="3BB2CB23" w14:textId="77777777" w:rsidR="009B597E" w:rsidRDefault="009B597E" w:rsidP="00620E60">
      <w:pPr>
        <w:rPr>
          <w:u w:val="single"/>
        </w:rPr>
      </w:pPr>
    </w:p>
    <w:p w14:paraId="734EC239" w14:textId="77777777" w:rsidR="00782581" w:rsidRDefault="00782581" w:rsidP="00620E60">
      <w:pPr>
        <w:rPr>
          <w:u w:val="single"/>
        </w:rPr>
      </w:pPr>
      <w:r>
        <w:rPr>
          <w:u w:val="single"/>
        </w:rPr>
        <w:t xml:space="preserve">Push fit connectors are prohibited. </w:t>
      </w:r>
    </w:p>
    <w:p w14:paraId="2F7DF52D" w14:textId="77777777" w:rsidR="00782581" w:rsidRPr="00782581" w:rsidRDefault="00782581" w:rsidP="00620E60">
      <w:r>
        <w:t>Flexible tap connectors are allowed providing they are</w:t>
      </w:r>
      <w:r w:rsidR="00CD2A3E">
        <w:t xml:space="preserve"> Water Regulations Advisory Scheme</w:t>
      </w:r>
      <w:r>
        <w:t xml:space="preserve"> </w:t>
      </w:r>
      <w:r w:rsidR="00CD2A3E">
        <w:t>(</w:t>
      </w:r>
      <w:r>
        <w:t>WRAS</w:t>
      </w:r>
      <w:r w:rsidR="00CD2A3E">
        <w:t>)</w:t>
      </w:r>
      <w:r>
        <w:t xml:space="preserve"> approved stainless steel over braid</w:t>
      </w:r>
      <w:r w:rsidR="00CD2A3E">
        <w:t xml:space="preserve"> banded red for easy identification with isolating valve.</w:t>
      </w:r>
    </w:p>
    <w:sectPr w:rsidR="00782581" w:rsidRPr="0078258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DE5A7" w14:textId="77777777" w:rsidR="00614C7D" w:rsidRDefault="00614C7D" w:rsidP="00C4387F">
      <w:pPr>
        <w:spacing w:after="0" w:line="240" w:lineRule="auto"/>
      </w:pPr>
      <w:r>
        <w:separator/>
      </w:r>
    </w:p>
  </w:endnote>
  <w:endnote w:type="continuationSeparator" w:id="0">
    <w:p w14:paraId="1E41DE5F" w14:textId="77777777" w:rsidR="00614C7D" w:rsidRDefault="00614C7D" w:rsidP="00C4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B200" w14:textId="045C5B07" w:rsidR="00543688" w:rsidRDefault="00543688" w:rsidP="00380419">
    <w:pPr>
      <w:pStyle w:val="Footer"/>
    </w:pPr>
    <w:r>
      <w:t xml:space="preserve">City of Lincoln Council.  August 2021.                                                                                      </w:t>
    </w:r>
    <w:sdt>
      <w:sdtPr>
        <w:id w:val="16095378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61EB">
          <w:rPr>
            <w:noProof/>
          </w:rPr>
          <w:t>1</w:t>
        </w:r>
        <w:r>
          <w:rPr>
            <w:noProof/>
          </w:rPr>
          <w:fldChar w:fldCharType="end"/>
        </w:r>
        <w:r>
          <w:rPr>
            <w:noProof/>
          </w:rPr>
          <w:t>.</w:t>
        </w:r>
      </w:sdtContent>
    </w:sdt>
  </w:p>
  <w:p w14:paraId="1D747262" w14:textId="77777777" w:rsidR="00543688" w:rsidRDefault="0054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06A5D" w14:textId="77777777" w:rsidR="00614C7D" w:rsidRDefault="00614C7D" w:rsidP="00C4387F">
      <w:pPr>
        <w:spacing w:after="0" w:line="240" w:lineRule="auto"/>
      </w:pPr>
      <w:r>
        <w:separator/>
      </w:r>
    </w:p>
  </w:footnote>
  <w:footnote w:type="continuationSeparator" w:id="0">
    <w:p w14:paraId="10153C68" w14:textId="77777777" w:rsidR="00614C7D" w:rsidRDefault="00614C7D" w:rsidP="00C4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6670" w14:textId="2F231064" w:rsidR="00543688" w:rsidRDefault="00543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3743"/>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32950"/>
    <w:multiLevelType w:val="hybridMultilevel"/>
    <w:tmpl w:val="408EF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136FD"/>
    <w:multiLevelType w:val="hybridMultilevel"/>
    <w:tmpl w:val="F2241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63901"/>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4345D"/>
    <w:multiLevelType w:val="hybridMultilevel"/>
    <w:tmpl w:val="3330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F1659"/>
    <w:multiLevelType w:val="hybridMultilevel"/>
    <w:tmpl w:val="9D34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C0D00"/>
    <w:multiLevelType w:val="hybridMultilevel"/>
    <w:tmpl w:val="B78E4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D4F48"/>
    <w:multiLevelType w:val="hybridMultilevel"/>
    <w:tmpl w:val="B0E27A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1279F"/>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1196F"/>
    <w:multiLevelType w:val="hybridMultilevel"/>
    <w:tmpl w:val="3072DDA8"/>
    <w:lvl w:ilvl="0" w:tplc="0409000F">
      <w:start w:val="6"/>
      <w:numFmt w:val="decimal"/>
      <w:lvlText w:val="%1."/>
      <w:lvlJc w:val="left"/>
      <w:pPr>
        <w:tabs>
          <w:tab w:val="num" w:pos="720"/>
        </w:tabs>
        <w:ind w:left="720" w:hanging="360"/>
      </w:pPr>
      <w:rPr>
        <w:rFonts w:hint="default"/>
      </w:rPr>
    </w:lvl>
    <w:lvl w:ilvl="1" w:tplc="F4D8857C">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4735F4"/>
    <w:multiLevelType w:val="hybridMultilevel"/>
    <w:tmpl w:val="57E43908"/>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98082E"/>
    <w:multiLevelType w:val="hybridMultilevel"/>
    <w:tmpl w:val="E9E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E2010"/>
    <w:multiLevelType w:val="hybridMultilevel"/>
    <w:tmpl w:val="F2241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C564D"/>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74345"/>
    <w:multiLevelType w:val="hybridMultilevel"/>
    <w:tmpl w:val="F2241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37485"/>
    <w:multiLevelType w:val="hybridMultilevel"/>
    <w:tmpl w:val="BBE0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74C83"/>
    <w:multiLevelType w:val="hybridMultilevel"/>
    <w:tmpl w:val="F2241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F2CAA"/>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93378"/>
    <w:multiLevelType w:val="hybridMultilevel"/>
    <w:tmpl w:val="6D804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4"/>
  </w:num>
  <w:num w:numId="5">
    <w:abstractNumId w:val="11"/>
  </w:num>
  <w:num w:numId="6">
    <w:abstractNumId w:val="1"/>
  </w:num>
  <w:num w:numId="7">
    <w:abstractNumId w:val="16"/>
  </w:num>
  <w:num w:numId="8">
    <w:abstractNumId w:val="12"/>
  </w:num>
  <w:num w:numId="9">
    <w:abstractNumId w:val="14"/>
  </w:num>
  <w:num w:numId="10">
    <w:abstractNumId w:val="2"/>
  </w:num>
  <w:num w:numId="11">
    <w:abstractNumId w:val="3"/>
  </w:num>
  <w:num w:numId="12">
    <w:abstractNumId w:val="10"/>
  </w:num>
  <w:num w:numId="13">
    <w:abstractNumId w:val="13"/>
  </w:num>
  <w:num w:numId="14">
    <w:abstractNumId w:val="17"/>
  </w:num>
  <w:num w:numId="15">
    <w:abstractNumId w:val="8"/>
  </w:num>
  <w:num w:numId="16">
    <w:abstractNumId w:val="9"/>
  </w:num>
  <w:num w:numId="17">
    <w:abstractNumId w:val="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DB"/>
    <w:rsid w:val="000204AA"/>
    <w:rsid w:val="000215BE"/>
    <w:rsid w:val="0002395A"/>
    <w:rsid w:val="00030C0A"/>
    <w:rsid w:val="00034C6E"/>
    <w:rsid w:val="00060906"/>
    <w:rsid w:val="0007072B"/>
    <w:rsid w:val="00081D18"/>
    <w:rsid w:val="0008794C"/>
    <w:rsid w:val="000A0B91"/>
    <w:rsid w:val="000A3611"/>
    <w:rsid w:val="000D1EC1"/>
    <w:rsid w:val="000D6281"/>
    <w:rsid w:val="000F3AE2"/>
    <w:rsid w:val="000F731F"/>
    <w:rsid w:val="0011493E"/>
    <w:rsid w:val="001173CD"/>
    <w:rsid w:val="00126BBC"/>
    <w:rsid w:val="001376A3"/>
    <w:rsid w:val="00140BDB"/>
    <w:rsid w:val="00142BE3"/>
    <w:rsid w:val="0017555D"/>
    <w:rsid w:val="001A2416"/>
    <w:rsid w:val="001A5684"/>
    <w:rsid w:val="001B7736"/>
    <w:rsid w:val="001C6DE8"/>
    <w:rsid w:val="001D040C"/>
    <w:rsid w:val="001E069B"/>
    <w:rsid w:val="001E272E"/>
    <w:rsid w:val="0021745C"/>
    <w:rsid w:val="00225190"/>
    <w:rsid w:val="002300F8"/>
    <w:rsid w:val="00276073"/>
    <w:rsid w:val="00277D89"/>
    <w:rsid w:val="00293FD0"/>
    <w:rsid w:val="002A7CCF"/>
    <w:rsid w:val="002B18B9"/>
    <w:rsid w:val="002B29D9"/>
    <w:rsid w:val="002C2205"/>
    <w:rsid w:val="002C4384"/>
    <w:rsid w:val="002C6C40"/>
    <w:rsid w:val="002D4BF1"/>
    <w:rsid w:val="002E3309"/>
    <w:rsid w:val="002F584B"/>
    <w:rsid w:val="00300477"/>
    <w:rsid w:val="003328DF"/>
    <w:rsid w:val="00335917"/>
    <w:rsid w:val="0034140D"/>
    <w:rsid w:val="0037342B"/>
    <w:rsid w:val="0037597A"/>
    <w:rsid w:val="003760FF"/>
    <w:rsid w:val="003771BE"/>
    <w:rsid w:val="00380419"/>
    <w:rsid w:val="00390AF9"/>
    <w:rsid w:val="0039151E"/>
    <w:rsid w:val="003B5106"/>
    <w:rsid w:val="003E4B1D"/>
    <w:rsid w:val="00406B19"/>
    <w:rsid w:val="00425EA7"/>
    <w:rsid w:val="00484EB5"/>
    <w:rsid w:val="004A427F"/>
    <w:rsid w:val="004D1675"/>
    <w:rsid w:val="004F065F"/>
    <w:rsid w:val="0050585B"/>
    <w:rsid w:val="0054103C"/>
    <w:rsid w:val="00543688"/>
    <w:rsid w:val="0058017C"/>
    <w:rsid w:val="00595D9E"/>
    <w:rsid w:val="005A22FC"/>
    <w:rsid w:val="00601909"/>
    <w:rsid w:val="00614C7D"/>
    <w:rsid w:val="006201B4"/>
    <w:rsid w:val="00620E60"/>
    <w:rsid w:val="00626A69"/>
    <w:rsid w:val="0065074C"/>
    <w:rsid w:val="0065166B"/>
    <w:rsid w:val="006650BD"/>
    <w:rsid w:val="0069147E"/>
    <w:rsid w:val="006C0B94"/>
    <w:rsid w:val="006F5068"/>
    <w:rsid w:val="0071102C"/>
    <w:rsid w:val="0072286A"/>
    <w:rsid w:val="0074244B"/>
    <w:rsid w:val="00750643"/>
    <w:rsid w:val="007600C9"/>
    <w:rsid w:val="00760403"/>
    <w:rsid w:val="007616D1"/>
    <w:rsid w:val="00782581"/>
    <w:rsid w:val="00793CB5"/>
    <w:rsid w:val="007B6463"/>
    <w:rsid w:val="00800E54"/>
    <w:rsid w:val="008365FB"/>
    <w:rsid w:val="00843067"/>
    <w:rsid w:val="00843FB9"/>
    <w:rsid w:val="0085314C"/>
    <w:rsid w:val="008561EB"/>
    <w:rsid w:val="008D461D"/>
    <w:rsid w:val="008D6460"/>
    <w:rsid w:val="008F0466"/>
    <w:rsid w:val="008F34A2"/>
    <w:rsid w:val="00905F71"/>
    <w:rsid w:val="009153CD"/>
    <w:rsid w:val="00917CD4"/>
    <w:rsid w:val="00922B1E"/>
    <w:rsid w:val="009259A4"/>
    <w:rsid w:val="009304B3"/>
    <w:rsid w:val="009A4220"/>
    <w:rsid w:val="009B597E"/>
    <w:rsid w:val="009C6BC6"/>
    <w:rsid w:val="009E6BB1"/>
    <w:rsid w:val="00A25B1A"/>
    <w:rsid w:val="00A273C9"/>
    <w:rsid w:val="00A3069F"/>
    <w:rsid w:val="00A4369D"/>
    <w:rsid w:val="00A44D32"/>
    <w:rsid w:val="00AF661E"/>
    <w:rsid w:val="00B16B6D"/>
    <w:rsid w:val="00B87E80"/>
    <w:rsid w:val="00BA4637"/>
    <w:rsid w:val="00BA66DB"/>
    <w:rsid w:val="00BB6040"/>
    <w:rsid w:val="00BB735E"/>
    <w:rsid w:val="00BC0FAD"/>
    <w:rsid w:val="00BC3467"/>
    <w:rsid w:val="00BC4357"/>
    <w:rsid w:val="00BF212A"/>
    <w:rsid w:val="00BF7FBF"/>
    <w:rsid w:val="00C05BE4"/>
    <w:rsid w:val="00C106BC"/>
    <w:rsid w:val="00C27BAB"/>
    <w:rsid w:val="00C4387F"/>
    <w:rsid w:val="00CA3298"/>
    <w:rsid w:val="00CB1A8F"/>
    <w:rsid w:val="00CC51FC"/>
    <w:rsid w:val="00CD02D8"/>
    <w:rsid w:val="00CD2A3E"/>
    <w:rsid w:val="00CD3A83"/>
    <w:rsid w:val="00D268F3"/>
    <w:rsid w:val="00D468D4"/>
    <w:rsid w:val="00D57565"/>
    <w:rsid w:val="00D96A47"/>
    <w:rsid w:val="00DB3FF4"/>
    <w:rsid w:val="00E02A75"/>
    <w:rsid w:val="00E07BFA"/>
    <w:rsid w:val="00E140D4"/>
    <w:rsid w:val="00E42FDB"/>
    <w:rsid w:val="00E53C32"/>
    <w:rsid w:val="00E938A8"/>
    <w:rsid w:val="00EA23E9"/>
    <w:rsid w:val="00EB08F8"/>
    <w:rsid w:val="00EE1993"/>
    <w:rsid w:val="00F01902"/>
    <w:rsid w:val="00F07B30"/>
    <w:rsid w:val="00F43A40"/>
    <w:rsid w:val="00F71788"/>
    <w:rsid w:val="00FA2585"/>
    <w:rsid w:val="00FA47FC"/>
    <w:rsid w:val="00FC023A"/>
    <w:rsid w:val="00FE32F4"/>
    <w:rsid w:val="00FF4AAC"/>
    <w:rsid w:val="00FF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B01DA"/>
  <w15:chartTrackingRefBased/>
  <w15:docId w15:val="{13EA423B-C54B-4F96-8B1A-CFE78D83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B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BD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40BDB"/>
    <w:pPr>
      <w:outlineLvl w:val="9"/>
    </w:pPr>
    <w:rPr>
      <w:lang w:val="en-US"/>
    </w:rPr>
  </w:style>
  <w:style w:type="paragraph" w:styleId="TOC1">
    <w:name w:val="toc 1"/>
    <w:basedOn w:val="Normal"/>
    <w:next w:val="Normal"/>
    <w:autoRedefine/>
    <w:uiPriority w:val="39"/>
    <w:unhideWhenUsed/>
    <w:rsid w:val="00140BDB"/>
    <w:pPr>
      <w:spacing w:after="100"/>
    </w:pPr>
  </w:style>
  <w:style w:type="paragraph" w:styleId="TOC2">
    <w:name w:val="toc 2"/>
    <w:basedOn w:val="Normal"/>
    <w:next w:val="Normal"/>
    <w:autoRedefine/>
    <w:uiPriority w:val="39"/>
    <w:unhideWhenUsed/>
    <w:rsid w:val="00140BDB"/>
    <w:pPr>
      <w:spacing w:after="100"/>
      <w:ind w:left="220"/>
    </w:pPr>
  </w:style>
  <w:style w:type="character" w:styleId="Hyperlink">
    <w:name w:val="Hyperlink"/>
    <w:basedOn w:val="DefaultParagraphFont"/>
    <w:uiPriority w:val="99"/>
    <w:unhideWhenUsed/>
    <w:rsid w:val="00140BDB"/>
    <w:rPr>
      <w:color w:val="0563C1" w:themeColor="hyperlink"/>
      <w:u w:val="single"/>
    </w:rPr>
  </w:style>
  <w:style w:type="paragraph" w:styleId="ListParagraph">
    <w:name w:val="List Paragraph"/>
    <w:basedOn w:val="Normal"/>
    <w:uiPriority w:val="34"/>
    <w:qFormat/>
    <w:rsid w:val="008F34A2"/>
    <w:pPr>
      <w:ind w:left="720"/>
      <w:contextualSpacing/>
    </w:pPr>
  </w:style>
  <w:style w:type="table" w:styleId="TableGrid">
    <w:name w:val="Table Grid"/>
    <w:basedOn w:val="TableNormal"/>
    <w:uiPriority w:val="39"/>
    <w:rsid w:val="00E5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87F"/>
  </w:style>
  <w:style w:type="paragraph" w:styleId="Footer">
    <w:name w:val="footer"/>
    <w:basedOn w:val="Normal"/>
    <w:link w:val="FooterChar"/>
    <w:uiPriority w:val="99"/>
    <w:unhideWhenUsed/>
    <w:rsid w:val="00C4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87F"/>
  </w:style>
  <w:style w:type="character" w:styleId="CommentReference">
    <w:name w:val="annotation reference"/>
    <w:basedOn w:val="DefaultParagraphFont"/>
    <w:uiPriority w:val="99"/>
    <w:semiHidden/>
    <w:unhideWhenUsed/>
    <w:rsid w:val="00276073"/>
    <w:rPr>
      <w:sz w:val="16"/>
      <w:szCs w:val="16"/>
    </w:rPr>
  </w:style>
  <w:style w:type="paragraph" w:styleId="CommentText">
    <w:name w:val="annotation text"/>
    <w:basedOn w:val="Normal"/>
    <w:link w:val="CommentTextChar"/>
    <w:uiPriority w:val="99"/>
    <w:semiHidden/>
    <w:unhideWhenUsed/>
    <w:rsid w:val="00276073"/>
    <w:pPr>
      <w:spacing w:line="240" w:lineRule="auto"/>
    </w:pPr>
    <w:rPr>
      <w:sz w:val="20"/>
      <w:szCs w:val="20"/>
    </w:rPr>
  </w:style>
  <w:style w:type="character" w:customStyle="1" w:styleId="CommentTextChar">
    <w:name w:val="Comment Text Char"/>
    <w:basedOn w:val="DefaultParagraphFont"/>
    <w:link w:val="CommentText"/>
    <w:uiPriority w:val="99"/>
    <w:semiHidden/>
    <w:rsid w:val="00276073"/>
    <w:rPr>
      <w:sz w:val="20"/>
      <w:szCs w:val="20"/>
    </w:rPr>
  </w:style>
  <w:style w:type="paragraph" w:styleId="CommentSubject">
    <w:name w:val="annotation subject"/>
    <w:basedOn w:val="CommentText"/>
    <w:next w:val="CommentText"/>
    <w:link w:val="CommentSubjectChar"/>
    <w:uiPriority w:val="99"/>
    <w:semiHidden/>
    <w:unhideWhenUsed/>
    <w:rsid w:val="00276073"/>
    <w:rPr>
      <w:b/>
      <w:bCs/>
    </w:rPr>
  </w:style>
  <w:style w:type="character" w:customStyle="1" w:styleId="CommentSubjectChar">
    <w:name w:val="Comment Subject Char"/>
    <w:basedOn w:val="CommentTextChar"/>
    <w:link w:val="CommentSubject"/>
    <w:uiPriority w:val="99"/>
    <w:semiHidden/>
    <w:rsid w:val="00276073"/>
    <w:rPr>
      <w:b/>
      <w:bCs/>
      <w:sz w:val="20"/>
      <w:szCs w:val="20"/>
    </w:rPr>
  </w:style>
  <w:style w:type="paragraph" w:styleId="BalloonText">
    <w:name w:val="Balloon Text"/>
    <w:basedOn w:val="Normal"/>
    <w:link w:val="BalloonTextChar"/>
    <w:uiPriority w:val="99"/>
    <w:semiHidden/>
    <w:unhideWhenUsed/>
    <w:rsid w:val="0027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2541">
      <w:bodyDiv w:val="1"/>
      <w:marLeft w:val="0"/>
      <w:marRight w:val="0"/>
      <w:marTop w:val="0"/>
      <w:marBottom w:val="0"/>
      <w:divBdr>
        <w:top w:val="none" w:sz="0" w:space="0" w:color="auto"/>
        <w:left w:val="none" w:sz="0" w:space="0" w:color="auto"/>
        <w:bottom w:val="none" w:sz="0" w:space="0" w:color="auto"/>
        <w:right w:val="none" w:sz="0" w:space="0" w:color="auto"/>
      </w:divBdr>
    </w:div>
    <w:div w:id="1168137395">
      <w:bodyDiv w:val="1"/>
      <w:marLeft w:val="0"/>
      <w:marRight w:val="0"/>
      <w:marTop w:val="0"/>
      <w:marBottom w:val="0"/>
      <w:divBdr>
        <w:top w:val="none" w:sz="0" w:space="0" w:color="auto"/>
        <w:left w:val="none" w:sz="0" w:space="0" w:color="auto"/>
        <w:bottom w:val="none" w:sz="0" w:space="0" w:color="auto"/>
        <w:right w:val="none" w:sz="0" w:space="0" w:color="auto"/>
      </w:divBdr>
    </w:div>
    <w:div w:id="1505322280">
      <w:bodyDiv w:val="1"/>
      <w:marLeft w:val="0"/>
      <w:marRight w:val="0"/>
      <w:marTop w:val="0"/>
      <w:marBottom w:val="0"/>
      <w:divBdr>
        <w:top w:val="none" w:sz="0" w:space="0" w:color="auto"/>
        <w:left w:val="none" w:sz="0" w:space="0" w:color="auto"/>
        <w:bottom w:val="none" w:sz="0" w:space="0" w:color="auto"/>
        <w:right w:val="none" w:sz="0" w:space="0" w:color="auto"/>
      </w:divBdr>
    </w:div>
    <w:div w:id="1537814663">
      <w:bodyDiv w:val="1"/>
      <w:marLeft w:val="0"/>
      <w:marRight w:val="0"/>
      <w:marTop w:val="0"/>
      <w:marBottom w:val="0"/>
      <w:divBdr>
        <w:top w:val="none" w:sz="0" w:space="0" w:color="auto"/>
        <w:left w:val="none" w:sz="0" w:space="0" w:color="auto"/>
        <w:bottom w:val="none" w:sz="0" w:space="0" w:color="auto"/>
        <w:right w:val="none" w:sz="0" w:space="0" w:color="auto"/>
      </w:divBdr>
    </w:div>
    <w:div w:id="1560630971">
      <w:bodyDiv w:val="1"/>
      <w:marLeft w:val="0"/>
      <w:marRight w:val="0"/>
      <w:marTop w:val="0"/>
      <w:marBottom w:val="0"/>
      <w:divBdr>
        <w:top w:val="none" w:sz="0" w:space="0" w:color="auto"/>
        <w:left w:val="none" w:sz="0" w:space="0" w:color="auto"/>
        <w:bottom w:val="none" w:sz="0" w:space="0" w:color="auto"/>
        <w:right w:val="none" w:sz="0" w:space="0" w:color="auto"/>
      </w:divBdr>
    </w:div>
    <w:div w:id="17850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7D72-AFD7-4210-9DAC-41BDD000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Millard (City of Lincoln Council)</dc:creator>
  <cp:keywords/>
  <dc:description/>
  <cp:lastModifiedBy>Hebblewhite, Mark (City of Lincoln Council)</cp:lastModifiedBy>
  <cp:revision>11</cp:revision>
  <dcterms:created xsi:type="dcterms:W3CDTF">2021-09-07T09:59:00Z</dcterms:created>
  <dcterms:modified xsi:type="dcterms:W3CDTF">2021-10-14T12:44:00Z</dcterms:modified>
</cp:coreProperties>
</file>